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6B0" w:rsidRPr="00FA245F" w:rsidRDefault="00A5532D" w:rsidP="00A5532D">
      <w:pPr>
        <w:pStyle w:val="a5"/>
        <w:kinsoku w:val="0"/>
        <w:spacing w:before="0"/>
        <w:ind w:left="0" w:firstLine="0"/>
        <w:jc w:val="center"/>
        <w:rPr>
          <w:rFonts w:hAnsi="標楷體"/>
          <w:bCs/>
          <w:snapToGrid/>
          <w:spacing w:val="200"/>
          <w:kern w:val="0"/>
          <w:sz w:val="40"/>
        </w:rPr>
      </w:pPr>
      <w:r w:rsidRPr="00FA245F">
        <w:rPr>
          <w:rFonts w:hAnsi="標楷體" w:hint="eastAsia"/>
          <w:bCs/>
          <w:snapToGrid/>
          <w:spacing w:val="200"/>
          <w:kern w:val="0"/>
          <w:sz w:val="40"/>
        </w:rPr>
        <w:t xml:space="preserve"> </w:t>
      </w:r>
      <w:r w:rsidR="009D66B0" w:rsidRPr="00FA245F">
        <w:rPr>
          <w:rFonts w:hAnsi="標楷體" w:hint="eastAsia"/>
          <w:bCs/>
          <w:snapToGrid/>
          <w:spacing w:val="200"/>
          <w:kern w:val="0"/>
          <w:sz w:val="40"/>
        </w:rPr>
        <w:t>彈劾案文</w:t>
      </w:r>
    </w:p>
    <w:p w:rsidR="009D66B0" w:rsidRPr="00FA245F" w:rsidRDefault="005A3CFC" w:rsidP="00082AC9">
      <w:pPr>
        <w:pStyle w:val="1"/>
        <w:kinsoku/>
        <w:ind w:left="2721" w:hangingChars="800" w:hanging="2721"/>
        <w:rPr>
          <w:rFonts w:hAnsi="標楷體"/>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FA245F">
        <w:rPr>
          <w:rFonts w:hAnsi="標楷體" w:hint="eastAsia"/>
        </w:rPr>
        <w:t>被彈劾人</w:t>
      </w:r>
      <w:r w:rsidR="009D66B0" w:rsidRPr="00FA245F">
        <w:rPr>
          <w:rFonts w:hAnsi="標楷體" w:hint="eastAsia"/>
        </w:rPr>
        <w:t>姓名、服務機關及職級：</w:t>
      </w:r>
    </w:p>
    <w:p w:rsidR="00510CD6" w:rsidRPr="00FA245F" w:rsidRDefault="00CC6734" w:rsidP="00082AC9">
      <w:pPr>
        <w:pStyle w:val="1"/>
        <w:numPr>
          <w:ilvl w:val="0"/>
          <w:numId w:val="0"/>
        </w:numPr>
        <w:ind w:leftChars="126" w:left="2269" w:hangingChars="541" w:hanging="1840"/>
        <w:rPr>
          <w:rFonts w:hAnsi="標楷體"/>
        </w:rPr>
      </w:pPr>
      <w:r w:rsidRPr="00FA245F">
        <w:rPr>
          <w:rFonts w:hAnsi="標楷體" w:hint="eastAsia"/>
        </w:rPr>
        <w:t>一</w:t>
      </w:r>
      <w:r w:rsidR="00F9738C" w:rsidRPr="00FA245F">
        <w:rPr>
          <w:rFonts w:hAnsi="標楷體" w:hint="eastAsia"/>
        </w:rPr>
        <w:t>、</w:t>
      </w:r>
      <w:r w:rsidR="00510CD6" w:rsidRPr="00FA245F">
        <w:rPr>
          <w:rFonts w:hAnsi="標楷體" w:hint="eastAsia"/>
        </w:rPr>
        <w:t>林伯澤 海軍金江軍艦艦長</w:t>
      </w:r>
      <w:r w:rsidR="006E14F8" w:rsidRPr="00FA245F">
        <w:rPr>
          <w:rFonts w:hAnsi="標楷體" w:hint="eastAsia"/>
        </w:rPr>
        <w:t>（</w:t>
      </w:r>
      <w:r w:rsidR="00BF1D1B" w:rsidRPr="00FA245F">
        <w:rPr>
          <w:rFonts w:hAnsi="標楷體" w:hint="eastAsia"/>
        </w:rPr>
        <w:t>105年4月1日迄今</w:t>
      </w:r>
      <w:r w:rsidR="006E14F8" w:rsidRPr="00FA245F">
        <w:rPr>
          <w:rFonts w:hAnsi="標楷體" w:hint="eastAsia"/>
        </w:rPr>
        <w:t>）</w:t>
      </w:r>
      <w:r w:rsidR="00510CD6" w:rsidRPr="00FA245F">
        <w:rPr>
          <w:rFonts w:hAnsi="標楷體" w:hint="eastAsia"/>
        </w:rPr>
        <w:t>少校(相當於薦任第7職等</w:t>
      </w:r>
      <w:r w:rsidR="00681221" w:rsidRPr="00FA245F">
        <w:rPr>
          <w:rFonts w:hAnsi="標楷體" w:hint="eastAsia"/>
        </w:rPr>
        <w:t>；現職海軍飛彈快艇作戰二中隊長副中隊長)</w:t>
      </w:r>
      <w:r w:rsidR="00510CD6" w:rsidRPr="00FA245F">
        <w:rPr>
          <w:rFonts w:hAnsi="標楷體" w:hint="eastAsia"/>
        </w:rPr>
        <w:t>。</w:t>
      </w:r>
    </w:p>
    <w:p w:rsidR="00510CD6" w:rsidRPr="00FA245F" w:rsidRDefault="00887523" w:rsidP="00082AC9">
      <w:pPr>
        <w:pStyle w:val="1"/>
        <w:numPr>
          <w:ilvl w:val="0"/>
          <w:numId w:val="0"/>
        </w:numPr>
        <w:ind w:leftChars="126" w:left="2269" w:hangingChars="541" w:hanging="1840"/>
        <w:rPr>
          <w:rFonts w:hAnsi="標楷體"/>
        </w:rPr>
      </w:pPr>
      <w:r w:rsidRPr="00FA245F">
        <w:rPr>
          <w:rFonts w:hAnsi="標楷體" w:hint="eastAsia"/>
        </w:rPr>
        <w:t>二</w:t>
      </w:r>
      <w:r w:rsidR="00F9738C" w:rsidRPr="00FA245F">
        <w:rPr>
          <w:rFonts w:hAnsi="標楷體" w:hint="eastAsia"/>
        </w:rPr>
        <w:t>、</w:t>
      </w:r>
      <w:r w:rsidR="00510CD6" w:rsidRPr="00FA245F">
        <w:rPr>
          <w:rFonts w:hAnsi="標楷體" w:hint="eastAsia"/>
        </w:rPr>
        <w:t>林清吉 海軍金江軍艦</w:t>
      </w:r>
      <w:r w:rsidR="00A211CA" w:rsidRPr="00FA245F">
        <w:rPr>
          <w:rFonts w:hAnsi="標楷體" w:hint="eastAsia"/>
        </w:rPr>
        <w:t>副艦長</w:t>
      </w:r>
      <w:r w:rsidR="00BF1D1B" w:rsidRPr="00FA245F">
        <w:rPr>
          <w:rFonts w:hAnsi="標楷體" w:hint="eastAsia"/>
        </w:rPr>
        <w:t>（自104年4月16日至105年8月1日止）</w:t>
      </w:r>
      <w:r w:rsidR="00510CD6" w:rsidRPr="00FA245F">
        <w:rPr>
          <w:rFonts w:hAnsi="標楷體" w:hint="eastAsia"/>
        </w:rPr>
        <w:t>上尉(相當於薦任第6職等；現職為海軍艦隊指揮部上尉管制官)。</w:t>
      </w:r>
    </w:p>
    <w:p w:rsidR="00887523" w:rsidRPr="00FA245F" w:rsidRDefault="00887523" w:rsidP="00082AC9">
      <w:pPr>
        <w:pStyle w:val="1"/>
        <w:numPr>
          <w:ilvl w:val="0"/>
          <w:numId w:val="0"/>
        </w:numPr>
        <w:ind w:leftChars="126" w:left="2269" w:hangingChars="541" w:hanging="1840"/>
        <w:rPr>
          <w:rFonts w:hAnsi="標楷體"/>
        </w:rPr>
      </w:pPr>
      <w:r w:rsidRPr="00FA245F">
        <w:rPr>
          <w:rFonts w:hAnsi="標楷體" w:hint="eastAsia"/>
        </w:rPr>
        <w:t>三</w:t>
      </w:r>
      <w:r w:rsidR="00F9738C" w:rsidRPr="00FA245F">
        <w:rPr>
          <w:rFonts w:hAnsi="標楷體" w:hint="eastAsia"/>
        </w:rPr>
        <w:t>、</w:t>
      </w:r>
      <w:r w:rsidRPr="00FA245F">
        <w:rPr>
          <w:rFonts w:hAnsi="標楷體" w:hint="eastAsia"/>
        </w:rPr>
        <w:t>胡志政 海軍131艦隊部艦隊長（自104年3月1日至105年11月1日止）少將(相當於簡任第11-12職等；現職為國防部海軍司令部戰鬥系統處少將處長)。</w:t>
      </w:r>
    </w:p>
    <w:p w:rsidR="00510CD6" w:rsidRPr="00FA245F" w:rsidRDefault="00887523" w:rsidP="00082AC9">
      <w:pPr>
        <w:pStyle w:val="1"/>
        <w:numPr>
          <w:ilvl w:val="0"/>
          <w:numId w:val="0"/>
        </w:numPr>
        <w:ind w:leftChars="126" w:left="2269" w:hangingChars="541" w:hanging="1840"/>
        <w:rPr>
          <w:rFonts w:hAnsi="標楷體"/>
        </w:rPr>
      </w:pPr>
      <w:r w:rsidRPr="00FA245F">
        <w:rPr>
          <w:rFonts w:hAnsi="標楷體" w:hint="eastAsia"/>
        </w:rPr>
        <w:t>四、</w:t>
      </w:r>
      <w:r w:rsidR="00510CD6" w:rsidRPr="00FA245F">
        <w:rPr>
          <w:rFonts w:hAnsi="標楷體" w:hint="eastAsia"/>
        </w:rPr>
        <w:t>許秉立 海軍</w:t>
      </w:r>
      <w:r w:rsidR="00082AC9" w:rsidRPr="00FA245F">
        <w:rPr>
          <w:rFonts w:hAnsi="標楷體" w:hint="eastAsia"/>
        </w:rPr>
        <w:t>131</w:t>
      </w:r>
      <w:r w:rsidR="00510CD6" w:rsidRPr="00FA245F">
        <w:rPr>
          <w:rFonts w:hAnsi="標楷體" w:hint="eastAsia"/>
        </w:rPr>
        <w:t>艦隊部</w:t>
      </w:r>
      <w:r w:rsidR="002010C7" w:rsidRPr="00FA245F">
        <w:rPr>
          <w:rFonts w:hAnsi="標楷體" w:hint="eastAsia"/>
        </w:rPr>
        <w:t>作戰科</w:t>
      </w:r>
      <w:r w:rsidR="00510CD6" w:rsidRPr="00FA245F">
        <w:rPr>
          <w:rFonts w:hAnsi="標楷體" w:hint="eastAsia"/>
        </w:rPr>
        <w:t>作戰訓練官</w:t>
      </w:r>
      <w:r w:rsidR="00BF1D1B" w:rsidRPr="00FA245F">
        <w:rPr>
          <w:rFonts w:hAnsi="標楷體" w:hint="eastAsia"/>
        </w:rPr>
        <w:t>（自105年4月1日至105年9月1日止）</w:t>
      </w:r>
      <w:r w:rsidR="00510CD6" w:rsidRPr="00FA245F">
        <w:rPr>
          <w:rFonts w:hAnsi="標楷體" w:hint="eastAsia"/>
        </w:rPr>
        <w:t>少校(相當於薦任第7職等，現職為海軍</w:t>
      </w:r>
      <w:r w:rsidR="00681221" w:rsidRPr="00FA245F">
        <w:rPr>
          <w:rFonts w:hAnsi="標楷體" w:hint="eastAsia"/>
        </w:rPr>
        <w:t>教育訓練暨準則發展指揮部行政官</w:t>
      </w:r>
      <w:r w:rsidR="00510CD6" w:rsidRPr="00FA245F">
        <w:rPr>
          <w:rFonts w:hAnsi="標楷體" w:hint="eastAsia"/>
        </w:rPr>
        <w:t>)。</w:t>
      </w:r>
    </w:p>
    <w:p w:rsidR="00510CD6" w:rsidRPr="00FA245F" w:rsidRDefault="007960B1" w:rsidP="00082AC9">
      <w:pPr>
        <w:pStyle w:val="1"/>
        <w:numPr>
          <w:ilvl w:val="0"/>
          <w:numId w:val="0"/>
        </w:numPr>
        <w:ind w:leftChars="126" w:left="2269" w:hangingChars="541" w:hanging="1840"/>
        <w:rPr>
          <w:rFonts w:hAnsi="標楷體"/>
        </w:rPr>
      </w:pPr>
      <w:r w:rsidRPr="00FA245F">
        <w:rPr>
          <w:rFonts w:hAnsi="標楷體" w:hint="eastAsia"/>
        </w:rPr>
        <w:t>五</w:t>
      </w:r>
      <w:r w:rsidR="00F9738C" w:rsidRPr="00FA245F">
        <w:rPr>
          <w:rFonts w:hAnsi="標楷體" w:hint="eastAsia"/>
        </w:rPr>
        <w:t>、</w:t>
      </w:r>
      <w:r w:rsidR="00510CD6" w:rsidRPr="00FA245F">
        <w:rPr>
          <w:rFonts w:hAnsi="標楷體" w:hint="eastAsia"/>
        </w:rPr>
        <w:t>李連仁 海軍</w:t>
      </w:r>
      <w:r w:rsidR="00082AC9" w:rsidRPr="00FA245F">
        <w:rPr>
          <w:rFonts w:hAnsi="標楷體" w:hint="eastAsia"/>
        </w:rPr>
        <w:t>131</w:t>
      </w:r>
      <w:r w:rsidR="00510CD6" w:rsidRPr="00FA245F">
        <w:rPr>
          <w:rFonts w:hAnsi="標楷體" w:hint="eastAsia"/>
        </w:rPr>
        <w:t>艦隊部作戰科科長</w:t>
      </w:r>
      <w:r w:rsidR="00BF1D1B" w:rsidRPr="00FA245F">
        <w:rPr>
          <w:rFonts w:hAnsi="標楷體" w:hint="eastAsia"/>
        </w:rPr>
        <w:t>（自103年1月1日至105年11月1日止）</w:t>
      </w:r>
      <w:r w:rsidR="00510CD6" w:rsidRPr="00FA245F">
        <w:rPr>
          <w:rFonts w:hAnsi="標楷體" w:hint="eastAsia"/>
        </w:rPr>
        <w:t>中校(相當於薦任第8-9職等；現任海軍艦隊指揮部中校作戰官)。</w:t>
      </w:r>
    </w:p>
    <w:p w:rsidR="00DA10F9" w:rsidRPr="00FA245F" w:rsidRDefault="007960B1" w:rsidP="00082AC9">
      <w:pPr>
        <w:pStyle w:val="1"/>
        <w:numPr>
          <w:ilvl w:val="0"/>
          <w:numId w:val="0"/>
        </w:numPr>
        <w:ind w:leftChars="126" w:left="2269" w:hangingChars="541" w:hanging="1840"/>
        <w:rPr>
          <w:rFonts w:hAnsi="標楷體"/>
        </w:rPr>
      </w:pPr>
      <w:r w:rsidRPr="00FA245F">
        <w:rPr>
          <w:rFonts w:hAnsi="標楷體" w:hint="eastAsia"/>
        </w:rPr>
        <w:t>六</w:t>
      </w:r>
      <w:r w:rsidR="00F9738C" w:rsidRPr="00FA245F">
        <w:rPr>
          <w:rFonts w:hAnsi="標楷體" w:hint="eastAsia"/>
        </w:rPr>
        <w:t>、</w:t>
      </w:r>
      <w:r w:rsidR="00DF514D" w:rsidRPr="00FA245F">
        <w:rPr>
          <w:rFonts w:hAnsi="標楷體" w:hint="eastAsia"/>
        </w:rPr>
        <w:t>林明華</w:t>
      </w:r>
      <w:r w:rsidR="00DA10F9" w:rsidRPr="00FA245F">
        <w:rPr>
          <w:rFonts w:hAnsi="標楷體" w:hint="eastAsia"/>
        </w:rPr>
        <w:t xml:space="preserve"> </w:t>
      </w:r>
      <w:r w:rsidR="00DF514D" w:rsidRPr="00FA245F">
        <w:rPr>
          <w:rFonts w:hAnsi="標楷體" w:hint="eastAsia"/>
        </w:rPr>
        <w:t>海軍艦隊指揮部作戰處處長</w:t>
      </w:r>
      <w:r w:rsidR="00BF1D1B" w:rsidRPr="00FA245F">
        <w:rPr>
          <w:rFonts w:hAnsi="標楷體" w:hint="eastAsia"/>
        </w:rPr>
        <w:t>（自104年1</w:t>
      </w:r>
      <w:r w:rsidR="005E3460" w:rsidRPr="00FA245F">
        <w:rPr>
          <w:rFonts w:hAnsi="標楷體" w:hint="eastAsia"/>
        </w:rPr>
        <w:t>0</w:t>
      </w:r>
      <w:r w:rsidR="00BF1D1B" w:rsidRPr="00FA245F">
        <w:rPr>
          <w:rFonts w:hAnsi="標楷體" w:hint="eastAsia"/>
        </w:rPr>
        <w:t>月16日至106年1月1日止）</w:t>
      </w:r>
      <w:r w:rsidR="00DF514D" w:rsidRPr="00FA245F">
        <w:rPr>
          <w:rFonts w:hAnsi="標楷體" w:hint="eastAsia"/>
        </w:rPr>
        <w:t>上校</w:t>
      </w:r>
      <w:r w:rsidR="00DA10F9" w:rsidRPr="00FA245F">
        <w:rPr>
          <w:rFonts w:hAnsi="標楷體" w:hint="eastAsia"/>
        </w:rPr>
        <w:t>(相當於簡任第1</w:t>
      </w:r>
      <w:r w:rsidR="00DF514D" w:rsidRPr="00FA245F">
        <w:rPr>
          <w:rFonts w:hAnsi="標楷體" w:hint="eastAsia"/>
        </w:rPr>
        <w:t>0職等；現職為海</w:t>
      </w:r>
      <w:r w:rsidR="00DA10F9" w:rsidRPr="00FA245F">
        <w:rPr>
          <w:rFonts w:hAnsi="標楷體" w:hint="eastAsia"/>
        </w:rPr>
        <w:t>軍</w:t>
      </w:r>
      <w:r w:rsidR="00DF514D" w:rsidRPr="00FA245F">
        <w:rPr>
          <w:rFonts w:hAnsi="標楷體" w:hint="eastAsia"/>
        </w:rPr>
        <w:t>海鋒大隊上校大隊長</w:t>
      </w:r>
      <w:r w:rsidR="00DA10F9" w:rsidRPr="00FA245F">
        <w:rPr>
          <w:rFonts w:hAnsi="標楷體" w:hint="eastAsia"/>
        </w:rPr>
        <w:t>)。</w:t>
      </w:r>
    </w:p>
    <w:p w:rsidR="00F9738C" w:rsidRPr="00FA245F" w:rsidRDefault="007960B1" w:rsidP="00082AC9">
      <w:pPr>
        <w:pStyle w:val="1"/>
        <w:numPr>
          <w:ilvl w:val="0"/>
          <w:numId w:val="0"/>
        </w:numPr>
        <w:ind w:leftChars="126" w:left="2269" w:hangingChars="541" w:hanging="1840"/>
        <w:rPr>
          <w:rFonts w:hAnsi="標楷體"/>
        </w:rPr>
      </w:pPr>
      <w:r w:rsidRPr="00FA245F">
        <w:rPr>
          <w:rFonts w:hAnsi="標楷體" w:hint="eastAsia"/>
        </w:rPr>
        <w:t>七</w:t>
      </w:r>
      <w:r w:rsidR="00F9738C" w:rsidRPr="00FA245F">
        <w:rPr>
          <w:rFonts w:hAnsi="標楷體" w:hint="eastAsia"/>
        </w:rPr>
        <w:t>、曾紀郎 海軍教育訓練暨準則發展指揮部測驗考核中心飛彈測驗士</w:t>
      </w:r>
      <w:r w:rsidR="007B42C2" w:rsidRPr="00FA245F">
        <w:rPr>
          <w:rFonts w:hAnsi="標楷體" w:hint="eastAsia"/>
        </w:rPr>
        <w:t>（103年6月13日迄今）</w:t>
      </w:r>
      <w:r w:rsidR="00F9738C" w:rsidRPr="00FA245F">
        <w:rPr>
          <w:rFonts w:hAnsi="標楷體" w:hint="eastAsia"/>
        </w:rPr>
        <w:t>(相當於委任第5職等)。</w:t>
      </w:r>
    </w:p>
    <w:p w:rsidR="00963D29" w:rsidRPr="00FA245F" w:rsidRDefault="007960B1" w:rsidP="00082AC9">
      <w:pPr>
        <w:pStyle w:val="1"/>
        <w:numPr>
          <w:ilvl w:val="0"/>
          <w:numId w:val="0"/>
        </w:numPr>
        <w:ind w:leftChars="126" w:left="2269" w:hangingChars="541" w:hanging="1840"/>
        <w:rPr>
          <w:rFonts w:hAnsi="標楷體"/>
        </w:rPr>
      </w:pPr>
      <w:r w:rsidRPr="00FA245F">
        <w:rPr>
          <w:rFonts w:hAnsi="標楷體" w:hint="eastAsia"/>
        </w:rPr>
        <w:t>八</w:t>
      </w:r>
      <w:r w:rsidR="00F9738C" w:rsidRPr="00FA245F">
        <w:rPr>
          <w:rFonts w:hAnsi="標楷體" w:hint="eastAsia"/>
        </w:rPr>
        <w:t>、</w:t>
      </w:r>
      <w:r w:rsidR="00963D29" w:rsidRPr="00FA245F">
        <w:rPr>
          <w:rFonts w:hAnsi="標楷體" w:hint="eastAsia"/>
        </w:rPr>
        <w:t>李光敏 海軍教育訓練暨準則發展指揮部</w:t>
      </w:r>
      <w:r w:rsidR="00B111C6" w:rsidRPr="00FA245F">
        <w:rPr>
          <w:rFonts w:hAnsi="標楷體" w:hint="eastAsia"/>
        </w:rPr>
        <w:t>測驗考核中心上</w:t>
      </w:r>
      <w:r w:rsidR="00963D29" w:rsidRPr="00FA245F">
        <w:rPr>
          <w:rFonts w:hAnsi="標楷體" w:hint="eastAsia"/>
        </w:rPr>
        <w:t>校主任(</w:t>
      </w:r>
      <w:r w:rsidR="007B42C2" w:rsidRPr="00FA245F">
        <w:rPr>
          <w:rFonts w:hAnsi="標楷體" w:hint="eastAsia"/>
        </w:rPr>
        <w:t>自103年9月16日至105年2</w:t>
      </w:r>
      <w:r w:rsidR="007B42C2" w:rsidRPr="00FA245F">
        <w:rPr>
          <w:rFonts w:hAnsi="標楷體" w:hint="eastAsia"/>
        </w:rPr>
        <w:lastRenderedPageBreak/>
        <w:t>月5日止，</w:t>
      </w:r>
      <w:r w:rsidR="00963D29" w:rsidRPr="00FA245F">
        <w:rPr>
          <w:rFonts w:hAnsi="標楷體" w:hint="eastAsia"/>
        </w:rPr>
        <w:t>105年2月5日退伍，相當於簡任第10職等；現職為海軍</w:t>
      </w:r>
      <w:r w:rsidR="00510CD6" w:rsidRPr="00FA245F">
        <w:rPr>
          <w:rFonts w:hAnsi="標楷體" w:hint="eastAsia"/>
        </w:rPr>
        <w:t>蘇澳後勤支援指揮部技術員</w:t>
      </w:r>
      <w:r w:rsidR="00963D29" w:rsidRPr="00FA245F">
        <w:rPr>
          <w:rFonts w:hAnsi="標楷體" w:hint="eastAsia"/>
        </w:rPr>
        <w:t>)。</w:t>
      </w:r>
    </w:p>
    <w:p w:rsidR="00F67F8C" w:rsidRPr="00FA245F" w:rsidRDefault="007960B1" w:rsidP="00082AC9">
      <w:pPr>
        <w:pStyle w:val="1"/>
        <w:numPr>
          <w:ilvl w:val="0"/>
          <w:numId w:val="0"/>
        </w:numPr>
        <w:ind w:leftChars="126" w:left="2269" w:hangingChars="541" w:hanging="1840"/>
        <w:rPr>
          <w:rFonts w:hAnsi="標楷體"/>
        </w:rPr>
      </w:pPr>
      <w:r w:rsidRPr="00FA245F">
        <w:rPr>
          <w:rFonts w:hAnsi="標楷體" w:hint="eastAsia"/>
        </w:rPr>
        <w:t>九</w:t>
      </w:r>
      <w:r w:rsidR="00F9738C" w:rsidRPr="00FA245F">
        <w:rPr>
          <w:rFonts w:hAnsi="標楷體" w:hint="eastAsia"/>
        </w:rPr>
        <w:t>、</w:t>
      </w:r>
      <w:r w:rsidR="00F67F8C" w:rsidRPr="00FA245F">
        <w:rPr>
          <w:rFonts w:hAnsi="標楷體" w:hint="eastAsia"/>
        </w:rPr>
        <w:t xml:space="preserve">史建斌 </w:t>
      </w:r>
      <w:r w:rsidR="00511FCD" w:rsidRPr="00FA245F">
        <w:rPr>
          <w:rFonts w:hAnsi="標楷體" w:hint="eastAsia"/>
        </w:rPr>
        <w:t>海軍教育訓練暨準則發展指揮部測驗考核中心主任</w:t>
      </w:r>
      <w:r w:rsidR="007B42C2" w:rsidRPr="00FA245F">
        <w:rPr>
          <w:rFonts w:hAnsi="標楷體" w:hint="eastAsia"/>
        </w:rPr>
        <w:t>（105年3月16日迄今）</w:t>
      </w:r>
      <w:r w:rsidR="00511FCD" w:rsidRPr="00FA245F">
        <w:rPr>
          <w:rFonts w:hAnsi="標楷體" w:hint="eastAsia"/>
        </w:rPr>
        <w:t xml:space="preserve">上校 </w:t>
      </w:r>
      <w:r w:rsidR="00F67F8C" w:rsidRPr="00FA245F">
        <w:rPr>
          <w:rFonts w:hAnsi="標楷體" w:hint="eastAsia"/>
        </w:rPr>
        <w:t>(相當於簡任第10職等)。</w:t>
      </w:r>
    </w:p>
    <w:p w:rsidR="002D2303" w:rsidRPr="00FA245F" w:rsidRDefault="00082AC9" w:rsidP="00511FCD">
      <w:pPr>
        <w:pStyle w:val="1"/>
        <w:rPr>
          <w:rFonts w:hAnsi="標楷體"/>
        </w:rPr>
      </w:pPr>
      <w:r w:rsidRPr="00FA245F">
        <w:rPr>
          <w:rFonts w:hAnsi="標楷體" w:hint="eastAsia"/>
        </w:rPr>
        <w:t>案由</w:t>
      </w:r>
      <w:r w:rsidR="00F53731" w:rsidRPr="00FA245F">
        <w:rPr>
          <w:rFonts w:hAnsi="標楷體" w:hint="eastAsia"/>
        </w:rPr>
        <w:t>：</w:t>
      </w:r>
    </w:p>
    <w:p w:rsidR="005D630F" w:rsidRPr="00FA245F" w:rsidRDefault="00324677" w:rsidP="00607DFF">
      <w:pPr>
        <w:ind w:leftChars="294" w:left="1000" w:firstLineChars="200" w:firstLine="680"/>
        <w:rPr>
          <w:rFonts w:ascii="標楷體" w:hAnsi="標楷體"/>
        </w:rPr>
      </w:pPr>
      <w:r w:rsidRPr="00FA245F">
        <w:rPr>
          <w:rFonts w:ascii="標楷體" w:hAnsi="標楷體" w:hint="eastAsia"/>
        </w:rPr>
        <w:t>海軍艦隊指揮部</w:t>
      </w:r>
      <w:r w:rsidR="00B61ECA" w:rsidRPr="00FA245F">
        <w:rPr>
          <w:rFonts w:ascii="標楷體" w:hAnsi="標楷體" w:hint="eastAsia"/>
        </w:rPr>
        <w:t>(下稱艦指部)</w:t>
      </w:r>
      <w:r w:rsidRPr="00FA245F">
        <w:rPr>
          <w:rFonts w:ascii="標楷體" w:hAnsi="標楷體" w:hint="eastAsia"/>
        </w:rPr>
        <w:t>所屬</w:t>
      </w:r>
      <w:r w:rsidR="00E9658F" w:rsidRPr="00FA245F">
        <w:rPr>
          <w:rFonts w:ascii="標楷體" w:hAnsi="標楷體" w:hint="eastAsia"/>
        </w:rPr>
        <w:t>131艦隊部金江軍艦於105年7月1日「海軍艦艇及監偵、飛彈部隊甲操測考」（下稱甲操測考）誤射雄風三型超音速反艦飛彈(下稱雄三飛彈)事件，</w:t>
      </w:r>
      <w:r w:rsidR="005A3CFC" w:rsidRPr="00FA245F">
        <w:rPr>
          <w:rFonts w:ascii="標楷體" w:hAnsi="標楷體" w:hint="eastAsia"/>
        </w:rPr>
        <w:t>被彈劾人</w:t>
      </w:r>
      <w:r w:rsidR="00E9658F" w:rsidRPr="00FA245F">
        <w:rPr>
          <w:rFonts w:ascii="標楷體" w:hAnsi="標楷體" w:hint="eastAsia"/>
        </w:rPr>
        <w:t>林伯澤、林清吉、胡志政、李連仁、</w:t>
      </w:r>
      <w:r w:rsidR="00607DFF" w:rsidRPr="00FA245F">
        <w:rPr>
          <w:rFonts w:ascii="標楷體" w:hAnsi="標楷體" w:hint="eastAsia"/>
        </w:rPr>
        <w:t>林明華未依法善盡指揮</w:t>
      </w:r>
      <w:r w:rsidR="004D0C2F" w:rsidRPr="00FA245F">
        <w:rPr>
          <w:rFonts w:ascii="標楷體" w:hAnsi="標楷體" w:hint="eastAsia"/>
        </w:rPr>
        <w:t>監督</w:t>
      </w:r>
      <w:r w:rsidR="00607DFF" w:rsidRPr="00FA245F">
        <w:rPr>
          <w:rFonts w:ascii="標楷體" w:hAnsi="標楷體" w:hint="eastAsia"/>
        </w:rPr>
        <w:t>及安全訓練</w:t>
      </w:r>
      <w:r w:rsidR="004D0C2F" w:rsidRPr="00FA245F">
        <w:rPr>
          <w:rFonts w:ascii="標楷體" w:hAnsi="標楷體" w:hint="eastAsia"/>
        </w:rPr>
        <w:t>責任，導致</w:t>
      </w:r>
      <w:r w:rsidR="00E9658F" w:rsidRPr="00FA245F">
        <w:rPr>
          <w:rFonts w:ascii="標楷體" w:hAnsi="標楷體" w:hint="eastAsia"/>
        </w:rPr>
        <w:t>金江軍艦工作紀律廢弛，</w:t>
      </w:r>
      <w:r w:rsidR="004D0C2F" w:rsidRPr="00FA245F">
        <w:rPr>
          <w:rFonts w:ascii="標楷體" w:hAnsi="標楷體" w:hint="eastAsia"/>
        </w:rPr>
        <w:t>於甲操測考當日</w:t>
      </w:r>
      <w:r w:rsidR="00E9658F" w:rsidRPr="00FA245F">
        <w:rPr>
          <w:rFonts w:ascii="標楷體" w:hAnsi="標楷體" w:hint="eastAsia"/>
        </w:rPr>
        <w:t>違反安全規定領取</w:t>
      </w:r>
      <w:r w:rsidR="004D0C2F" w:rsidRPr="00FA245F">
        <w:rPr>
          <w:rFonts w:ascii="標楷體" w:hAnsi="標楷體" w:hint="eastAsia"/>
        </w:rPr>
        <w:t>過量</w:t>
      </w:r>
      <w:r w:rsidR="00E9658F" w:rsidRPr="00FA245F">
        <w:rPr>
          <w:rFonts w:ascii="標楷體" w:hAnsi="標楷體" w:hint="eastAsia"/>
        </w:rPr>
        <w:t>火線安全接頭，</w:t>
      </w:r>
      <w:r w:rsidR="004D0C2F" w:rsidRPr="00FA245F">
        <w:rPr>
          <w:rFonts w:ascii="標楷體" w:hAnsi="標楷體" w:hint="eastAsia"/>
        </w:rPr>
        <w:t>並裝接</w:t>
      </w:r>
      <w:r w:rsidR="00E9658F" w:rsidRPr="00FA245F">
        <w:rPr>
          <w:rFonts w:ascii="標楷體" w:hAnsi="標楷體" w:hint="eastAsia"/>
        </w:rPr>
        <w:t>真彈</w:t>
      </w:r>
      <w:r w:rsidR="004D0C2F" w:rsidRPr="00FA245F">
        <w:rPr>
          <w:rFonts w:ascii="標楷體" w:hAnsi="標楷體" w:hint="eastAsia"/>
        </w:rPr>
        <w:t>進行</w:t>
      </w:r>
      <w:r w:rsidR="00E9658F" w:rsidRPr="00FA245F">
        <w:rPr>
          <w:rFonts w:ascii="標楷體" w:hAnsi="標楷體" w:hint="eastAsia"/>
        </w:rPr>
        <w:t>箱組飛彈測試，</w:t>
      </w:r>
      <w:r w:rsidR="00C45492" w:rsidRPr="00FA245F">
        <w:rPr>
          <w:rFonts w:ascii="標楷體" w:hAnsi="標楷體" w:hint="eastAsia"/>
        </w:rPr>
        <w:t>復</w:t>
      </w:r>
      <w:r w:rsidR="004D0C2F" w:rsidRPr="00FA245F">
        <w:rPr>
          <w:rFonts w:ascii="標楷體" w:hAnsi="標楷體" w:hint="eastAsia"/>
        </w:rPr>
        <w:t>無幹部於現場督導，任由</w:t>
      </w:r>
      <w:r w:rsidR="005424F0" w:rsidRPr="00FA245F">
        <w:rPr>
          <w:rFonts w:ascii="標楷體" w:hAnsi="標楷體" w:hint="eastAsia"/>
        </w:rPr>
        <w:t>中士</w:t>
      </w:r>
      <w:r w:rsidR="004D0C2F" w:rsidRPr="00FA245F">
        <w:rPr>
          <w:rFonts w:ascii="標楷體" w:hAnsi="標楷體" w:hint="eastAsia"/>
        </w:rPr>
        <w:t>高嘉駿</w:t>
      </w:r>
      <w:r w:rsidR="005424F0" w:rsidRPr="00FA245F">
        <w:rPr>
          <w:rFonts w:ascii="標楷體" w:hAnsi="標楷體" w:hint="eastAsia"/>
        </w:rPr>
        <w:t>獨自一人</w:t>
      </w:r>
      <w:r w:rsidR="00607DFF" w:rsidRPr="00FA245F">
        <w:rPr>
          <w:rFonts w:ascii="標楷體" w:hAnsi="標楷體" w:hint="eastAsia"/>
        </w:rPr>
        <w:t>在</w:t>
      </w:r>
      <w:r w:rsidR="004D0C2F" w:rsidRPr="00FA245F">
        <w:rPr>
          <w:rFonts w:ascii="標楷體" w:hAnsi="標楷體" w:hint="eastAsia"/>
        </w:rPr>
        <w:t>作戰模式</w:t>
      </w:r>
      <w:r w:rsidR="00607DFF" w:rsidRPr="00FA245F">
        <w:rPr>
          <w:rFonts w:ascii="標楷體" w:hAnsi="標楷體" w:hint="eastAsia"/>
        </w:rPr>
        <w:t>操作</w:t>
      </w:r>
      <w:r w:rsidR="005A41C1" w:rsidRPr="00FA245F">
        <w:rPr>
          <w:rFonts w:ascii="新細明體" w:eastAsia="新細明體" w:hAnsi="新細明體" w:hint="eastAsia"/>
        </w:rPr>
        <w:t>，</w:t>
      </w:r>
      <w:r w:rsidR="00020034" w:rsidRPr="00FA245F">
        <w:rPr>
          <w:rFonts w:ascii="標楷體" w:hAnsi="標楷體" w:hint="eastAsia"/>
        </w:rPr>
        <w:t>致</w:t>
      </w:r>
      <w:r w:rsidR="005A41C1" w:rsidRPr="00FA245F">
        <w:rPr>
          <w:rFonts w:ascii="標楷體" w:hAnsi="標楷體" w:hint="eastAsia"/>
        </w:rPr>
        <w:t>誤射飛彈</w:t>
      </w:r>
      <w:r w:rsidR="002C633D" w:rsidRPr="00FA245F">
        <w:rPr>
          <w:rFonts w:ascii="標楷體" w:hAnsi="標楷體" w:hint="eastAsia"/>
        </w:rPr>
        <w:t>，</w:t>
      </w:r>
      <w:r w:rsidR="00607DFF" w:rsidRPr="00FA245F">
        <w:rPr>
          <w:rFonts w:ascii="標楷體" w:hAnsi="標楷體" w:hint="eastAsia"/>
        </w:rPr>
        <w:t>釀成大禍</w:t>
      </w:r>
      <w:r w:rsidR="002C633D" w:rsidRPr="00FA245F">
        <w:rPr>
          <w:rFonts w:ascii="標楷體" w:hAnsi="標楷體" w:hint="eastAsia"/>
        </w:rPr>
        <w:t>；又</w:t>
      </w:r>
      <w:r w:rsidR="005A3CFC" w:rsidRPr="00FA245F">
        <w:rPr>
          <w:rFonts w:ascii="標楷體" w:hAnsi="標楷體" w:hint="eastAsia"/>
        </w:rPr>
        <w:t>被彈劾人</w:t>
      </w:r>
      <w:r w:rsidR="000A2DE9" w:rsidRPr="00FA245F">
        <w:rPr>
          <w:rFonts w:ascii="標楷體" w:hAnsi="標楷體" w:hint="eastAsia"/>
        </w:rPr>
        <w:t>林伯澤、林清吉未符</w:t>
      </w:r>
      <w:r w:rsidR="004113BE" w:rsidRPr="00FA245F">
        <w:rPr>
          <w:rFonts w:ascii="標楷體" w:hAnsi="標楷體" w:hint="eastAsia"/>
        </w:rPr>
        <w:t>規定</w:t>
      </w:r>
      <w:r w:rsidR="000A2DE9" w:rsidRPr="00FA245F">
        <w:rPr>
          <w:rFonts w:ascii="標楷體" w:hAnsi="標楷體" w:hint="eastAsia"/>
        </w:rPr>
        <w:t>申請</w:t>
      </w:r>
      <w:r w:rsidR="00082AC9" w:rsidRPr="00FA245F">
        <w:rPr>
          <w:rFonts w:ascii="標楷體" w:hAnsi="標楷體" w:hint="eastAsia"/>
        </w:rPr>
        <w:t>甲操</w:t>
      </w:r>
      <w:r w:rsidR="004113BE" w:rsidRPr="00FA245F">
        <w:rPr>
          <w:rFonts w:ascii="標楷體" w:hAnsi="標楷體" w:hint="eastAsia"/>
        </w:rPr>
        <w:t>測考</w:t>
      </w:r>
      <w:r w:rsidR="000A2DE9" w:rsidRPr="00FA245F">
        <w:rPr>
          <w:rFonts w:ascii="標楷體" w:hAnsi="標楷體" w:hint="eastAsia"/>
        </w:rPr>
        <w:t>，</w:t>
      </w:r>
      <w:r w:rsidR="005A3CFC" w:rsidRPr="00FA245F">
        <w:rPr>
          <w:rFonts w:ascii="標楷體" w:hAnsi="標楷體" w:hint="eastAsia"/>
        </w:rPr>
        <w:t>被彈劾人</w:t>
      </w:r>
      <w:r w:rsidR="000A2DE9" w:rsidRPr="00FA245F">
        <w:rPr>
          <w:rFonts w:ascii="標楷體" w:hAnsi="標楷體" w:hint="eastAsia"/>
        </w:rPr>
        <w:t>許秉立</w:t>
      </w:r>
      <w:r w:rsidR="00607DFF" w:rsidRPr="00FA245F">
        <w:rPr>
          <w:rFonts w:ascii="標楷體" w:hAnsi="標楷體" w:hint="eastAsia"/>
        </w:rPr>
        <w:t>及李連仁</w:t>
      </w:r>
      <w:r w:rsidR="000A2DE9" w:rsidRPr="00FA245F">
        <w:rPr>
          <w:rFonts w:ascii="標楷體" w:hAnsi="標楷體" w:hint="eastAsia"/>
        </w:rPr>
        <w:t>亦未確實審核甲操測考申請人資格，且未經逐級</w:t>
      </w:r>
      <w:r w:rsidR="00A23A2B" w:rsidRPr="00FA245F">
        <w:rPr>
          <w:rFonts w:ascii="標楷體" w:hAnsi="標楷體" w:hint="eastAsia"/>
        </w:rPr>
        <w:t>呈核</w:t>
      </w:r>
      <w:r w:rsidR="000A2DE9" w:rsidRPr="00FA245F">
        <w:rPr>
          <w:rFonts w:ascii="標楷體" w:hAnsi="標楷體" w:hint="eastAsia"/>
        </w:rPr>
        <w:t>並經批准，即將</w:t>
      </w:r>
      <w:r w:rsidR="00082AC9" w:rsidRPr="00FA245F">
        <w:rPr>
          <w:rFonts w:ascii="標楷體" w:hAnsi="標楷體" w:hint="eastAsia"/>
        </w:rPr>
        <w:t>甲操測考</w:t>
      </w:r>
      <w:r w:rsidR="000A2DE9" w:rsidRPr="00FA245F">
        <w:rPr>
          <w:rFonts w:ascii="標楷體" w:hAnsi="標楷體" w:hint="eastAsia"/>
        </w:rPr>
        <w:t>報進名冊電送</w:t>
      </w:r>
      <w:r w:rsidR="00B61ECA" w:rsidRPr="00FA245F">
        <w:rPr>
          <w:rFonts w:ascii="標楷體" w:hAnsi="標楷體" w:hint="eastAsia"/>
        </w:rPr>
        <w:t>艦指部</w:t>
      </w:r>
      <w:r w:rsidR="000A2DE9" w:rsidRPr="00FA245F">
        <w:rPr>
          <w:rFonts w:ascii="標楷體" w:hAnsi="標楷體" w:hint="eastAsia"/>
        </w:rPr>
        <w:t>，該部少校計畫參謀官</w:t>
      </w:r>
      <w:r w:rsidR="00A044CE" w:rsidRPr="00FA245F">
        <w:rPr>
          <w:rFonts w:ascii="標楷體" w:hAnsi="標楷體" w:hint="eastAsia"/>
        </w:rPr>
        <w:t>尤○賢</w:t>
      </w:r>
      <w:r w:rsidR="000A2DE9" w:rsidRPr="00FA245F">
        <w:rPr>
          <w:rFonts w:ascii="標楷體" w:hAnsi="標楷體" w:hint="eastAsia"/>
        </w:rPr>
        <w:t>雖將</w:t>
      </w:r>
      <w:r w:rsidR="00082AC9" w:rsidRPr="00FA245F">
        <w:rPr>
          <w:rFonts w:ascii="標楷體" w:hAnsi="標楷體" w:hint="eastAsia"/>
        </w:rPr>
        <w:t>金江軍艦甲操</w:t>
      </w:r>
      <w:r w:rsidR="004C4B8C" w:rsidRPr="00FA245F">
        <w:rPr>
          <w:rFonts w:ascii="標楷體" w:hAnsi="標楷體" w:hint="eastAsia"/>
        </w:rPr>
        <w:t>測考</w:t>
      </w:r>
      <w:r w:rsidR="000A2DE9" w:rsidRPr="00FA245F">
        <w:rPr>
          <w:rFonts w:ascii="標楷體" w:hAnsi="標楷體" w:hint="eastAsia"/>
        </w:rPr>
        <w:t>資格剔除，然</w:t>
      </w:r>
      <w:r w:rsidR="00C34BA7" w:rsidRPr="00FA245F">
        <w:rPr>
          <w:rFonts w:ascii="標楷體" w:hAnsi="標楷體" w:hint="eastAsia"/>
        </w:rPr>
        <w:t>因文書作業疏漏</w:t>
      </w:r>
      <w:r w:rsidR="000A2DE9" w:rsidRPr="00FA245F">
        <w:rPr>
          <w:rFonts w:ascii="標楷體" w:hAnsi="標楷體" w:hint="eastAsia"/>
        </w:rPr>
        <w:t>，</w:t>
      </w:r>
      <w:r w:rsidR="00353EDE" w:rsidRPr="00FA245F">
        <w:rPr>
          <w:rFonts w:ascii="標楷體" w:hAnsi="標楷體" w:hint="eastAsia"/>
        </w:rPr>
        <w:t>致該艦仍違反規定，如期參加甲操測考</w:t>
      </w:r>
      <w:r w:rsidR="00353EDE" w:rsidRPr="00FA245F">
        <w:rPr>
          <w:rFonts w:ascii="新細明體" w:eastAsia="新細明體" w:hAnsi="新細明體" w:hint="eastAsia"/>
        </w:rPr>
        <w:t>，</w:t>
      </w:r>
      <w:r w:rsidR="00A55CE9" w:rsidRPr="00FA245F">
        <w:rPr>
          <w:rFonts w:ascii="標楷體" w:hAnsi="標楷體" w:hint="eastAsia"/>
        </w:rPr>
        <w:t>而</w:t>
      </w:r>
      <w:r w:rsidR="005A3CFC" w:rsidRPr="00FA245F">
        <w:rPr>
          <w:rFonts w:ascii="標楷體" w:hAnsi="標楷體" w:hint="eastAsia"/>
        </w:rPr>
        <w:t>被彈劾人</w:t>
      </w:r>
      <w:r w:rsidR="00607DFF" w:rsidRPr="00FA245F">
        <w:rPr>
          <w:rFonts w:ascii="標楷體" w:hAnsi="標楷體" w:hint="eastAsia"/>
        </w:rPr>
        <w:t>林明華身為業管主管</w:t>
      </w:r>
      <w:r w:rsidR="00607DFF" w:rsidRPr="00FA245F">
        <w:rPr>
          <w:rFonts w:ascii="新細明體" w:eastAsia="新細明體" w:hAnsi="新細明體" w:hint="eastAsia"/>
        </w:rPr>
        <w:t>，</w:t>
      </w:r>
      <w:r w:rsidR="00607DFF" w:rsidRPr="00FA245F">
        <w:rPr>
          <w:rFonts w:ascii="標楷體" w:hAnsi="標楷體" w:hint="eastAsia"/>
        </w:rPr>
        <w:t>雖得知悉此一事實卻未及時導正制止</w:t>
      </w:r>
      <w:r w:rsidR="002C633D" w:rsidRPr="00FA245F">
        <w:rPr>
          <w:rFonts w:ascii="標楷體" w:hAnsi="標楷體" w:hint="eastAsia"/>
        </w:rPr>
        <w:t>；另</w:t>
      </w:r>
      <w:r w:rsidR="000A2DE9" w:rsidRPr="00FA245F">
        <w:rPr>
          <w:rFonts w:ascii="標楷體" w:hAnsi="標楷體" w:hint="eastAsia"/>
        </w:rPr>
        <w:t>海軍教育訓練暨準則發展指揮部(下稱教準部)測驗考核中心(下稱測考中心)</w:t>
      </w:r>
      <w:r w:rsidR="005A3CFC" w:rsidRPr="00FA245F">
        <w:rPr>
          <w:rFonts w:ascii="標楷體" w:hAnsi="標楷體" w:hint="eastAsia"/>
        </w:rPr>
        <w:t>被彈劾人</w:t>
      </w:r>
      <w:r w:rsidR="000A2DE9" w:rsidRPr="00FA245F">
        <w:rPr>
          <w:rFonts w:ascii="標楷體" w:hAnsi="標楷體" w:hint="eastAsia"/>
        </w:rPr>
        <w:t>李光敏、史建斌、曾紀郎</w:t>
      </w:r>
      <w:r w:rsidR="007B42C2" w:rsidRPr="00FA245F">
        <w:rPr>
          <w:rFonts w:ascii="標楷體" w:hAnsi="標楷體" w:hint="eastAsia"/>
        </w:rPr>
        <w:t>涉有</w:t>
      </w:r>
      <w:r w:rsidR="000A2DE9" w:rsidRPr="00FA245F">
        <w:rPr>
          <w:rFonts w:ascii="標楷體" w:hAnsi="標楷體" w:hint="eastAsia"/>
        </w:rPr>
        <w:t>怠行職務，督導不周</w:t>
      </w:r>
      <w:r w:rsidR="00C34BA7" w:rsidRPr="00FA245F">
        <w:rPr>
          <w:rFonts w:ascii="標楷體" w:hAnsi="標楷體" w:hint="eastAsia"/>
        </w:rPr>
        <w:t>之過失</w:t>
      </w:r>
      <w:r w:rsidR="007B42C2" w:rsidRPr="00FA245F">
        <w:rPr>
          <w:rFonts w:ascii="標楷體" w:hAnsi="標楷體" w:hint="eastAsia"/>
        </w:rPr>
        <w:t>，</w:t>
      </w:r>
      <w:r w:rsidR="00B61ECA" w:rsidRPr="00FA245F">
        <w:rPr>
          <w:rFonts w:ascii="標楷體" w:hAnsi="標楷體" w:hint="eastAsia"/>
        </w:rPr>
        <w:t>復</w:t>
      </w:r>
      <w:r w:rsidR="002C633D" w:rsidRPr="00FA245F">
        <w:rPr>
          <w:rFonts w:ascii="標楷體" w:hAnsi="標楷體" w:hint="eastAsia"/>
        </w:rPr>
        <w:t>未能</w:t>
      </w:r>
      <w:r w:rsidR="00C34BA7" w:rsidRPr="00FA245F">
        <w:rPr>
          <w:rFonts w:ascii="標楷體" w:hAnsi="標楷體" w:hint="eastAsia"/>
        </w:rPr>
        <w:t>依據安全守則確實檢查</w:t>
      </w:r>
      <w:r w:rsidR="002C633D" w:rsidRPr="00FA245F">
        <w:rPr>
          <w:rFonts w:ascii="新細明體" w:eastAsia="新細明體" w:hAnsi="新細明體" w:hint="eastAsia"/>
        </w:rPr>
        <w:t>，</w:t>
      </w:r>
      <w:r w:rsidR="002C633D" w:rsidRPr="00FA245F">
        <w:rPr>
          <w:rFonts w:ascii="標楷體" w:hAnsi="標楷體" w:hint="eastAsia"/>
        </w:rPr>
        <w:t>及時糾正</w:t>
      </w:r>
      <w:r w:rsidR="00C34BA7" w:rsidRPr="00FA245F">
        <w:rPr>
          <w:rFonts w:ascii="標楷體" w:hAnsi="標楷體" w:hint="eastAsia"/>
        </w:rPr>
        <w:t>受測單位重大危安舉措</w:t>
      </w:r>
      <w:r w:rsidR="00B61ECA" w:rsidRPr="00FA245F">
        <w:rPr>
          <w:rFonts w:ascii="新細明體" w:eastAsia="新細明體" w:hAnsi="新細明體" w:hint="eastAsia"/>
        </w:rPr>
        <w:t>，</w:t>
      </w:r>
      <w:r w:rsidR="00B61ECA" w:rsidRPr="00FA245F">
        <w:rPr>
          <w:rFonts w:ascii="標楷體" w:hAnsi="標楷體" w:hint="eastAsia"/>
        </w:rPr>
        <w:t>造成</w:t>
      </w:r>
      <w:r w:rsidR="00B976EA" w:rsidRPr="00FA245F">
        <w:rPr>
          <w:rFonts w:ascii="標楷體" w:hAnsi="標楷體" w:hint="eastAsia"/>
        </w:rPr>
        <w:t>其錯誤認知甲</w:t>
      </w:r>
      <w:r w:rsidR="00B61ECA" w:rsidRPr="00FA245F">
        <w:rPr>
          <w:rFonts w:ascii="標楷體" w:hAnsi="標楷體" w:hint="eastAsia"/>
        </w:rPr>
        <w:t>操測考靜態檢查</w:t>
      </w:r>
      <w:r w:rsidR="005424F0" w:rsidRPr="00FA245F">
        <w:rPr>
          <w:rFonts w:ascii="標楷體" w:hAnsi="標楷體" w:hint="eastAsia"/>
        </w:rPr>
        <w:t>應將火線安全接頭裝接真彈</w:t>
      </w:r>
      <w:r w:rsidR="00B61ECA" w:rsidRPr="00FA245F">
        <w:rPr>
          <w:rFonts w:ascii="新細明體" w:eastAsia="新細明體" w:hAnsi="新細明體" w:hint="eastAsia"/>
        </w:rPr>
        <w:t>，</w:t>
      </w:r>
      <w:r w:rsidR="007B42C2" w:rsidRPr="00FA245F">
        <w:rPr>
          <w:rFonts w:ascii="標楷體" w:hAnsi="標楷體" w:hint="eastAsia"/>
        </w:rPr>
        <w:t>以上各員</w:t>
      </w:r>
      <w:r w:rsidR="000A2DE9" w:rsidRPr="00FA245F">
        <w:rPr>
          <w:rFonts w:ascii="標楷體" w:hAnsi="標楷體" w:hint="eastAsia"/>
        </w:rPr>
        <w:t>均嚴重斲損軍譽，核有重大違失，違反公務員服務法規定，爰依法提案彈劾。</w:t>
      </w:r>
    </w:p>
    <w:p w:rsidR="009D66B0" w:rsidRPr="00FA245F" w:rsidRDefault="009D66B0" w:rsidP="009D66B0">
      <w:pPr>
        <w:pStyle w:val="1"/>
        <w:rPr>
          <w:rFonts w:hAnsi="標楷體"/>
        </w:rPr>
      </w:pPr>
      <w:r w:rsidRPr="00FA245F">
        <w:rPr>
          <w:rFonts w:hAnsi="標楷體" w:hint="eastAsia"/>
        </w:rPr>
        <w:t>違法失職之事實與證據：</w:t>
      </w:r>
    </w:p>
    <w:p w:rsidR="00D8375D" w:rsidRPr="00FA245F" w:rsidRDefault="00D8375D" w:rsidP="00D8375D">
      <w:pPr>
        <w:pStyle w:val="21"/>
        <w:ind w:leftChars="200" w:left="680" w:firstLine="680"/>
        <w:rPr>
          <w:rFonts w:hAnsi="標楷體"/>
          <w:bCs/>
        </w:rPr>
      </w:pPr>
      <w:r w:rsidRPr="00FA245F">
        <w:rPr>
          <w:rFonts w:hAnsi="標楷體" w:hint="eastAsia"/>
          <w:bCs/>
        </w:rPr>
        <w:t>雄三飛彈為超音速反艦飛彈，具備抗電戰干擾能力，其利用超音速低空掠海接近敵艦目標，縮短反制武器的反應時間，有效穿透敵方船艦的防禦網，並得以特殊的彈道進行終端的擊靶任務，並可部署於海上船艦與陸上機動發射載台，藉由各個載台分別發射飛彈，對目標進行飽和攻擊，達到摧毀目標之目的，</w:t>
      </w:r>
      <w:r w:rsidRPr="00FA245F">
        <w:rPr>
          <w:rFonts w:hAnsi="標楷體" w:hint="eastAsia"/>
        </w:rPr>
        <w:t>為我國重要之軍事武器。</w:t>
      </w:r>
    </w:p>
    <w:p w:rsidR="003C04C2" w:rsidRPr="00FA245F" w:rsidRDefault="003C04C2" w:rsidP="00D8375D">
      <w:pPr>
        <w:pStyle w:val="21"/>
        <w:ind w:leftChars="200" w:left="680" w:firstLine="680"/>
        <w:rPr>
          <w:rFonts w:hAnsi="標楷體"/>
        </w:rPr>
      </w:pPr>
      <w:r w:rsidRPr="00FA245F">
        <w:rPr>
          <w:rFonts w:hAnsi="標楷體" w:hint="eastAsia"/>
        </w:rPr>
        <w:t>本案</w:t>
      </w:r>
      <w:r w:rsidR="00026DB2" w:rsidRPr="00FA245F">
        <w:rPr>
          <w:rFonts w:hAnsi="標楷體" w:hint="eastAsia"/>
        </w:rPr>
        <w:t>源自</w:t>
      </w:r>
      <w:r w:rsidR="005A3CFC" w:rsidRPr="00FA245F">
        <w:rPr>
          <w:rFonts w:hAnsi="標楷體" w:hint="eastAsia"/>
        </w:rPr>
        <w:t>被彈劾人</w:t>
      </w:r>
      <w:r w:rsidR="00B8172C" w:rsidRPr="00FA245F">
        <w:rPr>
          <w:rFonts w:hAnsi="標楷體" w:hint="eastAsia"/>
        </w:rPr>
        <w:t>金江軍艦</w:t>
      </w:r>
      <w:r w:rsidRPr="00FA245F">
        <w:rPr>
          <w:rFonts w:hAnsi="標楷體" w:hint="eastAsia"/>
        </w:rPr>
        <w:t>艦長林伯澤於105年4月1</w:t>
      </w:r>
      <w:r w:rsidR="003A3D10" w:rsidRPr="00FA245F">
        <w:rPr>
          <w:rFonts w:hAnsi="標楷體" w:hint="eastAsia"/>
        </w:rPr>
        <w:t>1</w:t>
      </w:r>
      <w:r w:rsidRPr="00FA245F">
        <w:rPr>
          <w:rFonts w:hAnsi="標楷體" w:hint="eastAsia"/>
        </w:rPr>
        <w:t>日接任</w:t>
      </w:r>
      <w:r w:rsidR="003A3D10" w:rsidRPr="00FA245F">
        <w:rPr>
          <w:rFonts w:hAnsi="標楷體" w:hint="eastAsia"/>
        </w:rPr>
        <w:t>指揮權</w:t>
      </w:r>
      <w:r w:rsidRPr="00FA245F">
        <w:rPr>
          <w:rFonts w:hAnsi="標楷體" w:hint="eastAsia"/>
        </w:rPr>
        <w:t>，違反規定於指揮權未滿3個月即申請</w:t>
      </w:r>
      <w:r w:rsidR="004113BE" w:rsidRPr="00FA245F">
        <w:rPr>
          <w:rFonts w:hAnsi="標楷體" w:hint="eastAsia"/>
        </w:rPr>
        <w:t>甲操測考</w:t>
      </w:r>
      <w:r w:rsidRPr="00FA245F">
        <w:rPr>
          <w:rFonts w:hAnsi="標楷體" w:hint="eastAsia"/>
        </w:rPr>
        <w:t>，並於105年</w:t>
      </w:r>
      <w:r w:rsidR="003A3D10" w:rsidRPr="00FA245F">
        <w:rPr>
          <w:rFonts w:hAnsi="標楷體" w:hint="eastAsia"/>
        </w:rPr>
        <w:t>4</w:t>
      </w:r>
      <w:r w:rsidRPr="00FA245F">
        <w:rPr>
          <w:rFonts w:hAnsi="標楷體" w:hint="eastAsia"/>
        </w:rPr>
        <w:t>月</w:t>
      </w:r>
      <w:r w:rsidR="003A3D10" w:rsidRPr="00FA245F">
        <w:rPr>
          <w:rFonts w:hAnsi="標楷體" w:hint="eastAsia"/>
        </w:rPr>
        <w:t>18</w:t>
      </w:r>
      <w:r w:rsidRPr="00FA245F">
        <w:rPr>
          <w:rFonts w:hAnsi="標楷體" w:hint="eastAsia"/>
        </w:rPr>
        <w:t>日完成</w:t>
      </w:r>
      <w:r w:rsidR="003A3D10" w:rsidRPr="00FA245F">
        <w:rPr>
          <w:rFonts w:hAnsi="標楷體" w:hint="eastAsia"/>
        </w:rPr>
        <w:t>戰備</w:t>
      </w:r>
      <w:r w:rsidRPr="00FA245F">
        <w:rPr>
          <w:rFonts w:hAnsi="標楷體" w:hint="eastAsia"/>
        </w:rPr>
        <w:t>複驗，在105年6月8日及17日完成軍艦岸訓組合科目後，經艦指部向教準部提出實施甲操測考計畫，嗣經教準部與艦指部協調後排定於105年7月1日上午8時30分許起至下午5時許止就</w:t>
      </w:r>
      <w:r w:rsidR="00B8172C" w:rsidRPr="00FA245F">
        <w:rPr>
          <w:rFonts w:hAnsi="標楷體" w:hint="eastAsia"/>
        </w:rPr>
        <w:t>金江軍艦</w:t>
      </w:r>
      <w:r w:rsidRPr="00FA245F">
        <w:rPr>
          <w:rFonts w:hAnsi="標楷體" w:hint="eastAsia"/>
        </w:rPr>
        <w:t>實施甲操測考，並定於上午10時30分出港操演，於出航</w:t>
      </w:r>
      <w:r w:rsidR="00094190" w:rsidRPr="00FA245F">
        <w:rPr>
          <w:rFonts w:hAnsi="標楷體" w:hint="eastAsia"/>
        </w:rPr>
        <w:t>前暫停泊在高雄市左營區之軍港碼頭，進行測試裝備是否正常、</w:t>
      </w:r>
      <w:r w:rsidRPr="00FA245F">
        <w:rPr>
          <w:rFonts w:hAnsi="標楷體" w:hint="eastAsia"/>
        </w:rPr>
        <w:t>各項數據是否在規範值內等項目之操演前準備工作，以及出港後就備戰操演、攻船飛彈演練、反飛彈作戰、電子戰支援措施、複雜電磁環境處置作為、中彈處理、中雷處理、戰場快訊製作與新聞稿寫作等實施整合性操演科目進行測考，</w:t>
      </w:r>
      <w:r w:rsidR="001D743B" w:rsidRPr="00FA245F">
        <w:rPr>
          <w:rFonts w:hAnsi="標楷體" w:hint="eastAsia"/>
        </w:rPr>
        <w:t>用</w:t>
      </w:r>
      <w:r w:rsidRPr="00FA245F">
        <w:rPr>
          <w:rFonts w:hAnsi="標楷體" w:hint="eastAsia"/>
        </w:rPr>
        <w:t>以驗證</w:t>
      </w:r>
      <w:r w:rsidR="00B8172C" w:rsidRPr="00FA245F">
        <w:rPr>
          <w:rFonts w:hAnsi="標楷體" w:hint="eastAsia"/>
        </w:rPr>
        <w:t>金江軍艦</w:t>
      </w:r>
      <w:r w:rsidRPr="00FA245F">
        <w:rPr>
          <w:rFonts w:hAnsi="標楷體" w:hint="eastAsia"/>
        </w:rPr>
        <w:t>是否可達最高戰備等級</w:t>
      </w:r>
      <w:r w:rsidR="004113BE" w:rsidRPr="00FA245F">
        <w:rPr>
          <w:rFonts w:hAnsi="標楷體" w:hint="eastAsia"/>
        </w:rPr>
        <w:t>。</w:t>
      </w:r>
    </w:p>
    <w:p w:rsidR="00A061E0" w:rsidRPr="00FA245F" w:rsidRDefault="003C04C2" w:rsidP="00D8375D">
      <w:pPr>
        <w:pStyle w:val="21"/>
        <w:ind w:leftChars="200" w:left="680" w:firstLine="680"/>
        <w:rPr>
          <w:rFonts w:hAnsi="標楷體"/>
        </w:rPr>
      </w:pPr>
      <w:r w:rsidRPr="00FA245F">
        <w:rPr>
          <w:rFonts w:hAnsi="標楷體" w:hint="eastAsia"/>
        </w:rPr>
        <w:t>復甲操測考當日（即105年7月1日），</w:t>
      </w:r>
      <w:r w:rsidR="00B8172C" w:rsidRPr="00FA245F">
        <w:rPr>
          <w:rFonts w:hAnsi="標楷體" w:hint="eastAsia"/>
        </w:rPr>
        <w:t>金江軍艦</w:t>
      </w:r>
      <w:r w:rsidRPr="00FA245F">
        <w:rPr>
          <w:rFonts w:hAnsi="標楷體" w:hint="eastAsia"/>
        </w:rPr>
        <w:t>成員於早點名結束後，飛彈中士高嘉駿即與該軍艦射控下士賴柏丞於上午6時18分至21分許間，從艦上雷達間取出「測試訓練器」（TEST AND TRAINING SET，下稱TTS）兩具，裝設在雄三飛彈1號飛彈發射架</w:t>
      </w:r>
      <w:r w:rsidR="00B66C47" w:rsidRPr="00FA245F">
        <w:rPr>
          <w:rFonts w:hAnsi="標楷體" w:hint="eastAsia"/>
        </w:rPr>
        <w:t>(即左舷)</w:t>
      </w:r>
      <w:r w:rsidRPr="00FA245F">
        <w:rPr>
          <w:rFonts w:hAnsi="標楷體" w:hint="eastAsia"/>
        </w:rPr>
        <w:t>之1號飛彈與2號飛彈發射架</w:t>
      </w:r>
      <w:r w:rsidR="00B66C47" w:rsidRPr="00FA245F">
        <w:rPr>
          <w:rFonts w:hAnsi="標楷體" w:hint="eastAsia"/>
        </w:rPr>
        <w:t>(即右舷)</w:t>
      </w:r>
      <w:r w:rsidRPr="00FA245F">
        <w:rPr>
          <w:rFonts w:hAnsi="標楷體" w:hint="eastAsia"/>
        </w:rPr>
        <w:t>之2號飛彈。同日上午6時25分許，</w:t>
      </w:r>
      <w:r w:rsidR="005A3CFC" w:rsidRPr="00FA245F">
        <w:rPr>
          <w:rFonts w:hAnsi="標楷體" w:hint="eastAsia"/>
        </w:rPr>
        <w:t>被彈劾人</w:t>
      </w:r>
      <w:r w:rsidRPr="00FA245F">
        <w:rPr>
          <w:rFonts w:hAnsi="標楷體" w:hint="eastAsia"/>
        </w:rPr>
        <w:t>艦長林伯澤持其所保管鑰匙</w:t>
      </w:r>
      <w:r w:rsidR="00026DB2" w:rsidRPr="00FA245F">
        <w:rPr>
          <w:rFonts w:hAnsi="標楷體" w:hint="eastAsia"/>
        </w:rPr>
        <w:t>未經登記即</w:t>
      </w:r>
      <w:r w:rsidRPr="00FA245F">
        <w:rPr>
          <w:rFonts w:hAnsi="標楷體" w:hint="eastAsia"/>
        </w:rPr>
        <w:t>會同兵器長許博為等人，打開輕兵器庫清點武器，並從輕兵器庫內之保險箱取出艦上全部「火線安全接頭」共5支交給兵器長許博為，由其持回其寢室置入保險箱內。嗣因</w:t>
      </w:r>
      <w:r w:rsidR="003E584B" w:rsidRPr="00FA245F">
        <w:rPr>
          <w:rFonts w:hAnsi="標楷體" w:hint="eastAsia"/>
        </w:rPr>
        <w:t>射控士官長</w:t>
      </w:r>
      <w:r w:rsidRPr="00FA245F">
        <w:rPr>
          <w:rFonts w:hAnsi="標楷體" w:hint="eastAsia"/>
        </w:rPr>
        <w:t>陳銘修</w:t>
      </w:r>
      <w:r w:rsidR="003A3D10" w:rsidRPr="00FA245F">
        <w:rPr>
          <w:rFonts w:hAnsi="標楷體" w:hint="eastAsia"/>
        </w:rPr>
        <w:t>認</w:t>
      </w:r>
      <w:r w:rsidR="00026DB2" w:rsidRPr="00FA245F">
        <w:rPr>
          <w:rFonts w:hAnsi="標楷體" w:hint="eastAsia"/>
        </w:rPr>
        <w:t>為</w:t>
      </w:r>
      <w:r w:rsidR="003A3D10" w:rsidRPr="00FA245F">
        <w:rPr>
          <w:rFonts w:hAnsi="標楷體" w:hint="eastAsia"/>
        </w:rPr>
        <w:t>甲操測考之靜態檢查需全系統備便，亦即真彈亦須裝接火線安全接頭進行</w:t>
      </w:r>
      <w:r w:rsidR="00E63638" w:rsidRPr="00FA245F">
        <w:rPr>
          <w:rFonts w:hAnsi="標楷體" w:hint="eastAsia"/>
        </w:rPr>
        <w:t>箱組飛彈測試</w:t>
      </w:r>
      <w:r w:rsidR="003A3D10" w:rsidRPr="00FA245F">
        <w:rPr>
          <w:rFonts w:hAnsi="標楷體" w:hint="eastAsia"/>
        </w:rPr>
        <w:t>，</w:t>
      </w:r>
      <w:r w:rsidR="00E63638" w:rsidRPr="00FA245F">
        <w:rPr>
          <w:rFonts w:hAnsi="標楷體" w:hint="eastAsia"/>
        </w:rPr>
        <w:t>以確認真彈迴路是否正常，</w:t>
      </w:r>
      <w:r w:rsidRPr="00FA245F">
        <w:rPr>
          <w:rFonts w:hAnsi="標楷體" w:hint="eastAsia"/>
        </w:rPr>
        <w:t>而命</w:t>
      </w:r>
      <w:r w:rsidR="003F4FF1" w:rsidRPr="00FA245F">
        <w:rPr>
          <w:rFonts w:hAnsi="標楷體" w:hint="eastAsia"/>
        </w:rPr>
        <w:t>賴柏丞</w:t>
      </w:r>
      <w:r w:rsidRPr="00FA245F">
        <w:rPr>
          <w:rFonts w:hAnsi="標楷體" w:hint="eastAsia"/>
        </w:rPr>
        <w:t>向許博為領取</w:t>
      </w:r>
      <w:r w:rsidR="00E63638" w:rsidRPr="00FA245F">
        <w:rPr>
          <w:rFonts w:hAnsi="標楷體" w:hint="eastAsia"/>
        </w:rPr>
        <w:t>4支</w:t>
      </w:r>
      <w:r w:rsidRPr="00FA245F">
        <w:rPr>
          <w:rFonts w:hAnsi="標楷體" w:hint="eastAsia"/>
        </w:rPr>
        <w:t>火線安全接頭。</w:t>
      </w:r>
      <w:r w:rsidR="00E63638" w:rsidRPr="00FA245F">
        <w:rPr>
          <w:rFonts w:hAnsi="標楷體" w:hint="eastAsia"/>
        </w:rPr>
        <w:t>因</w:t>
      </w:r>
      <w:r w:rsidRPr="00FA245F">
        <w:rPr>
          <w:rFonts w:hAnsi="標楷體" w:hint="eastAsia"/>
        </w:rPr>
        <w:t>許博為、陳銘修與高嘉駿等人並未按「雄風三型飛彈海用MOD3架控系統操作及維修手冊」3.4.2：「火線安全接頭需由責任軍官或安全士官妥善保管」、3.4.4：「因任務需求並需經責任軍官（戰系長）授權」、1.3：「除非確定要發射飛彈，否則進行箱組飛彈測試時，請勿接上火線安全接頭」，「雄風三型飛彈海用MOD3架控系統MR卡工作程序季-3」第8點：「本件保養週期以TTS 連接做測試，為使射控程序順利進行，須接上火線接頭，若以實彈做測試則不可接上（如為測實彈而確有必要接上時，亦需有官員或督導幹部於場督導，且僅限於以測試模式進行，否則有可能產生電池擊發等誤動作！）」以及飛彈操控台所懸掛之「雄三飛彈射控系統安全手（守）則」第1點：「除非確定要發射飛彈，否則進行箱組飛彈測試時，請勿接上火線安全接頭」等為確保飛彈安全及避免飛彈發生誤射之安全規定，許博為</w:t>
      </w:r>
      <w:r w:rsidR="000A19AD" w:rsidRPr="00FA245F">
        <w:rPr>
          <w:rFonts w:hAnsi="標楷體" w:hint="eastAsia"/>
        </w:rPr>
        <w:t>竟</w:t>
      </w:r>
      <w:r w:rsidRPr="00FA245F">
        <w:rPr>
          <w:rFonts w:hAnsi="標楷體" w:hint="eastAsia"/>
        </w:rPr>
        <w:t>同意陳銘修之請求，一次交付4</w:t>
      </w:r>
      <w:r w:rsidR="000A19AD" w:rsidRPr="00FA245F">
        <w:rPr>
          <w:rFonts w:hAnsi="標楷體" w:hint="eastAsia"/>
        </w:rPr>
        <w:t>支火線安全接頭</w:t>
      </w:r>
      <w:r w:rsidRPr="00FA245F">
        <w:rPr>
          <w:rFonts w:hAnsi="標楷體" w:hint="eastAsia"/>
        </w:rPr>
        <w:t>予</w:t>
      </w:r>
      <w:r w:rsidR="003F4FF1" w:rsidRPr="00FA245F">
        <w:rPr>
          <w:rFonts w:hAnsi="標楷體" w:hint="eastAsia"/>
        </w:rPr>
        <w:t>賴柏丞</w:t>
      </w:r>
      <w:r w:rsidRPr="00FA245F">
        <w:rPr>
          <w:rFonts w:hAnsi="標楷體" w:hint="eastAsia"/>
        </w:rPr>
        <w:t>，</w:t>
      </w:r>
      <w:r w:rsidR="003F4FF1" w:rsidRPr="00FA245F">
        <w:rPr>
          <w:rFonts w:hAnsi="標楷體" w:hint="eastAsia"/>
        </w:rPr>
        <w:t>賴柏丞</w:t>
      </w:r>
      <w:r w:rsidRPr="00FA245F">
        <w:rPr>
          <w:rFonts w:hAnsi="標楷體" w:hint="eastAsia"/>
        </w:rPr>
        <w:t>依陳銘修指示於該4支火線安全接頭各自接上1至4號飛彈</w:t>
      </w:r>
      <w:r w:rsidR="00D27A30" w:rsidRPr="00FA245F">
        <w:rPr>
          <w:rFonts w:hAnsi="標楷體" w:hint="eastAsia"/>
        </w:rPr>
        <w:t>(</w:t>
      </w:r>
      <w:r w:rsidR="00B66C47" w:rsidRPr="00FA245F">
        <w:rPr>
          <w:rFonts w:hAnsi="標楷體" w:hint="eastAsia"/>
        </w:rPr>
        <w:t>其中</w:t>
      </w:r>
      <w:r w:rsidR="00D27A30" w:rsidRPr="00FA245F">
        <w:rPr>
          <w:rFonts w:hAnsi="標楷體" w:hint="eastAsia"/>
        </w:rPr>
        <w:t>1、2號彈為TTS)</w:t>
      </w:r>
      <w:r w:rsidR="00BB364A" w:rsidRPr="00FA245F">
        <w:rPr>
          <w:rFonts w:hAnsi="標楷體" w:hint="eastAsia"/>
        </w:rPr>
        <w:t>，然未通報全艦人員，限制人員於危險界區內活動，違反安全守則規定</w:t>
      </w:r>
      <w:r w:rsidRPr="00FA245F">
        <w:rPr>
          <w:rFonts w:hAnsi="標楷體" w:hint="eastAsia"/>
        </w:rPr>
        <w:t>。嗣因陳銘修發現飛彈操控台上之</w:t>
      </w:r>
      <w:r w:rsidR="00D27A30" w:rsidRPr="00FA245F">
        <w:rPr>
          <w:rFonts w:hAnsi="標楷體" w:hint="eastAsia"/>
        </w:rPr>
        <w:t>「操控顯示器模組」顯示異常</w:t>
      </w:r>
      <w:r w:rsidRPr="00FA245F">
        <w:rPr>
          <w:rFonts w:hAnsi="標楷體" w:hint="eastAsia"/>
        </w:rPr>
        <w:t>，</w:t>
      </w:r>
      <w:r w:rsidR="00B66C47" w:rsidRPr="00FA245F">
        <w:rPr>
          <w:rFonts w:hAnsi="標楷體" w:hint="eastAsia"/>
        </w:rPr>
        <w:t>即</w:t>
      </w:r>
      <w:r w:rsidRPr="00FA245F">
        <w:rPr>
          <w:rFonts w:hAnsi="標楷體" w:hint="eastAsia"/>
        </w:rPr>
        <w:t>命賴柏丞拆下上開4支火線安全接頭，放在雷達間，由陳銘修進行</w:t>
      </w:r>
      <w:r w:rsidR="00D27A30" w:rsidRPr="00FA245F">
        <w:rPr>
          <w:rFonts w:hAnsi="標楷體" w:hint="eastAsia"/>
        </w:rPr>
        <w:t>操控台之檢修</w:t>
      </w:r>
      <w:r w:rsidRPr="00FA245F">
        <w:rPr>
          <w:rFonts w:hAnsi="標楷體" w:hint="eastAsia"/>
        </w:rPr>
        <w:t>排除</w:t>
      </w:r>
      <w:r w:rsidR="009A3D0A" w:rsidRPr="00FA245F">
        <w:rPr>
          <w:rFonts w:hAnsi="標楷體" w:hint="eastAsia"/>
        </w:rPr>
        <w:t>，</w:t>
      </w:r>
      <w:r w:rsidR="00A061E0" w:rsidRPr="00FA245F">
        <w:rPr>
          <w:rFonts w:hAnsi="標楷體" w:hint="eastAsia"/>
        </w:rPr>
        <w:t>惟</w:t>
      </w:r>
      <w:r w:rsidRPr="00FA245F">
        <w:rPr>
          <w:rFonts w:hAnsi="標楷體" w:hint="eastAsia"/>
        </w:rPr>
        <w:t>高嘉駿經過雷達間時，發現有上開4支火線安全接頭，又將該4支火線安全接頭接上1至4號飛彈</w:t>
      </w:r>
      <w:r w:rsidR="00D27A30" w:rsidRPr="00FA245F">
        <w:rPr>
          <w:rFonts w:hAnsi="標楷體" w:hint="eastAsia"/>
        </w:rPr>
        <w:t>(</w:t>
      </w:r>
      <w:r w:rsidR="00B66C47" w:rsidRPr="00FA245F">
        <w:rPr>
          <w:rFonts w:hAnsi="標楷體" w:hint="eastAsia"/>
        </w:rPr>
        <w:t>其中</w:t>
      </w:r>
      <w:r w:rsidR="00D27A30" w:rsidRPr="00FA245F">
        <w:rPr>
          <w:rFonts w:hAnsi="標楷體" w:hint="eastAsia"/>
        </w:rPr>
        <w:t>1、2號彈為TTS)</w:t>
      </w:r>
      <w:r w:rsidR="00A061E0" w:rsidRPr="00FA245F">
        <w:rPr>
          <w:rFonts w:hAnsi="標楷體" w:hint="eastAsia"/>
        </w:rPr>
        <w:t>。</w:t>
      </w:r>
    </w:p>
    <w:p w:rsidR="00A061E0" w:rsidRPr="00FA245F" w:rsidRDefault="00A061E0" w:rsidP="00D8375D">
      <w:pPr>
        <w:pStyle w:val="21"/>
        <w:ind w:leftChars="200" w:left="680" w:firstLine="680"/>
        <w:rPr>
          <w:rFonts w:hAnsi="標楷體"/>
        </w:rPr>
      </w:pPr>
      <w:r w:rsidRPr="00FA245F">
        <w:rPr>
          <w:rFonts w:hAnsi="標楷體" w:hint="eastAsia"/>
        </w:rPr>
        <w:t>陳銘修因無「操控顯示器模組」檢修經驗，遂向</w:t>
      </w:r>
      <w:r w:rsidR="0054493F" w:rsidRPr="00FA245F">
        <w:rPr>
          <w:rFonts w:hint="eastAsia"/>
        </w:rPr>
        <w:t>○</w:t>
      </w:r>
      <w:r w:rsidRPr="00FA245F">
        <w:rPr>
          <w:rFonts w:hAnsi="標楷體" w:hint="eastAsia"/>
        </w:rPr>
        <w:t>江軍艦射控士官長沈</w:t>
      </w:r>
      <w:r w:rsidR="0054493F" w:rsidRPr="00FA245F">
        <w:rPr>
          <w:rFonts w:hAnsi="標楷體" w:hint="eastAsia"/>
        </w:rPr>
        <w:t>○</w:t>
      </w:r>
      <w:r w:rsidRPr="00FA245F">
        <w:rPr>
          <w:rFonts w:hAnsi="標楷體" w:hint="eastAsia"/>
        </w:rPr>
        <w:t>成請益，得知必須檢換整組「操控顯示器模組」面板</w:t>
      </w:r>
      <w:r w:rsidR="003C04C2" w:rsidRPr="00FA245F">
        <w:rPr>
          <w:rFonts w:hAnsi="標楷體" w:hint="eastAsia"/>
        </w:rPr>
        <w:t>，</w:t>
      </w:r>
      <w:r w:rsidRPr="00FA245F">
        <w:rPr>
          <w:rFonts w:hAnsi="標楷體" w:hint="eastAsia"/>
        </w:rPr>
        <w:t>林伯澤</w:t>
      </w:r>
      <w:r w:rsidR="00201FEB" w:rsidRPr="00FA245F">
        <w:rPr>
          <w:rFonts w:hAnsi="標楷體" w:hint="eastAsia"/>
        </w:rPr>
        <w:t>即</w:t>
      </w:r>
      <w:r w:rsidRPr="00FA245F">
        <w:rPr>
          <w:rFonts w:hAnsi="標楷體" w:hint="eastAsia"/>
        </w:rPr>
        <w:t>以電話向</w:t>
      </w:r>
      <w:r w:rsidR="0054493F" w:rsidRPr="00FA245F">
        <w:rPr>
          <w:rFonts w:hAnsi="標楷體" w:hint="eastAsia"/>
        </w:rPr>
        <w:t>○</w:t>
      </w:r>
      <w:r w:rsidRPr="00FA245F">
        <w:rPr>
          <w:rFonts w:hAnsi="標楷體" w:hint="eastAsia"/>
        </w:rPr>
        <w:t>江軍艦艦長鍾</w:t>
      </w:r>
      <w:r w:rsidR="0054493F" w:rsidRPr="00FA245F">
        <w:rPr>
          <w:rFonts w:hAnsi="標楷體" w:hint="eastAsia"/>
        </w:rPr>
        <w:t>○</w:t>
      </w:r>
      <w:r w:rsidRPr="00FA245F">
        <w:rPr>
          <w:rFonts w:hAnsi="標楷體" w:hint="eastAsia"/>
        </w:rPr>
        <w:t>煌商借「操控顯示器模組」面板，</w:t>
      </w:r>
      <w:r w:rsidR="003C04C2" w:rsidRPr="00FA245F">
        <w:rPr>
          <w:rFonts w:hAnsi="標楷體" w:hint="eastAsia"/>
        </w:rPr>
        <w:t>並於該日上午8時5分許更換面板並排除故障。</w:t>
      </w:r>
    </w:p>
    <w:p w:rsidR="00D8375D" w:rsidRPr="00FA245F" w:rsidRDefault="00026DB2" w:rsidP="00D8375D">
      <w:pPr>
        <w:pStyle w:val="21"/>
        <w:ind w:leftChars="200" w:left="680" w:firstLine="680"/>
        <w:rPr>
          <w:rFonts w:hAnsi="標楷體"/>
        </w:rPr>
      </w:pPr>
      <w:r w:rsidRPr="00FA245F">
        <w:rPr>
          <w:rFonts w:hAnsi="標楷體" w:hint="eastAsia"/>
        </w:rPr>
        <w:t>艦長</w:t>
      </w:r>
      <w:r w:rsidR="003C04C2" w:rsidRPr="00FA245F">
        <w:rPr>
          <w:rFonts w:hAnsi="標楷體" w:hint="eastAsia"/>
        </w:rPr>
        <w:t>林伯澤因奉命至海鋒機動中隊參加</w:t>
      </w:r>
      <w:r w:rsidR="000A19AD" w:rsidRPr="00FA245F">
        <w:rPr>
          <w:rFonts w:hAnsi="標楷體" w:hint="eastAsia"/>
        </w:rPr>
        <w:t>105-1精準飛彈射擊警戒區隊航前會議</w:t>
      </w:r>
      <w:r w:rsidR="003C04C2" w:rsidRPr="00FA245F">
        <w:rPr>
          <w:rFonts w:hAnsi="標楷體" w:hint="eastAsia"/>
        </w:rPr>
        <w:t>，遂先至教準部協調因開會之故而暫時不能參加甲操測考</w:t>
      </w:r>
      <w:r w:rsidR="002E78CE" w:rsidRPr="00FA245F">
        <w:rPr>
          <w:rFonts w:hAnsi="標楷體" w:hint="eastAsia"/>
        </w:rPr>
        <w:t>情</w:t>
      </w:r>
      <w:r w:rsidR="003C04C2" w:rsidRPr="00FA245F">
        <w:rPr>
          <w:rFonts w:hAnsi="標楷體" w:hint="eastAsia"/>
        </w:rPr>
        <w:t>事，</w:t>
      </w:r>
      <w:r w:rsidR="002E78CE" w:rsidRPr="00FA245F">
        <w:rPr>
          <w:rFonts w:hAnsi="標楷體" w:hint="eastAsia"/>
        </w:rPr>
        <w:t>並</w:t>
      </w:r>
      <w:r w:rsidR="003C04C2" w:rsidRPr="00FA245F">
        <w:rPr>
          <w:rFonts w:hAnsi="標楷體" w:hint="eastAsia"/>
        </w:rPr>
        <w:t>將精神動員演練內容與裝備故障狀況等事宜交代</w:t>
      </w:r>
      <w:r w:rsidRPr="00FA245F">
        <w:rPr>
          <w:rFonts w:hAnsi="標楷體" w:hint="eastAsia"/>
        </w:rPr>
        <w:t>副艦長</w:t>
      </w:r>
      <w:r w:rsidR="003C04C2" w:rsidRPr="00FA245F">
        <w:rPr>
          <w:rFonts w:hAnsi="標楷體" w:hint="eastAsia"/>
        </w:rPr>
        <w:t>林清吉後，即於上午7時55</w:t>
      </w:r>
      <w:r w:rsidR="00281AB6" w:rsidRPr="00FA245F">
        <w:rPr>
          <w:rFonts w:hAnsi="標楷體" w:hint="eastAsia"/>
        </w:rPr>
        <w:t>分許離艦</w:t>
      </w:r>
      <w:r w:rsidR="003C04C2" w:rsidRPr="00FA245F">
        <w:rPr>
          <w:rFonts w:hAnsi="標楷體" w:hint="eastAsia"/>
        </w:rPr>
        <w:t>開會。而陳銘修在該艦4枚飛彈</w:t>
      </w:r>
      <w:r w:rsidR="00201FEB" w:rsidRPr="00FA245F">
        <w:rPr>
          <w:rFonts w:hAnsi="標楷體" w:hint="eastAsia"/>
        </w:rPr>
        <w:t>(</w:t>
      </w:r>
      <w:r w:rsidR="00B66C47" w:rsidRPr="00FA245F">
        <w:rPr>
          <w:rFonts w:hAnsi="標楷體" w:hint="eastAsia"/>
        </w:rPr>
        <w:t>其中</w:t>
      </w:r>
      <w:r w:rsidR="00201FEB" w:rsidRPr="00FA245F">
        <w:rPr>
          <w:rFonts w:hAnsi="標楷體" w:hint="eastAsia"/>
        </w:rPr>
        <w:t>1、2號彈為TTS)</w:t>
      </w:r>
      <w:r w:rsidR="003C04C2" w:rsidRPr="00FA245F">
        <w:rPr>
          <w:rFonts w:hAnsi="標楷體" w:hint="eastAsia"/>
        </w:rPr>
        <w:t>均已裝設火線安全接頭之狀態下，將飛彈操控系統設</w:t>
      </w:r>
      <w:r w:rsidR="00281AB6" w:rsidRPr="00FA245F">
        <w:rPr>
          <w:rFonts w:hAnsi="標楷體" w:hint="eastAsia"/>
        </w:rPr>
        <w:t>定</w:t>
      </w:r>
      <w:r w:rsidR="003C04C2" w:rsidRPr="00FA245F">
        <w:rPr>
          <w:rFonts w:hAnsi="標楷體" w:hint="eastAsia"/>
        </w:rPr>
        <w:t>在「作戰模式」</w:t>
      </w:r>
      <w:r w:rsidR="00B66C47" w:rsidRPr="00FA245F">
        <w:rPr>
          <w:rStyle w:val="af1"/>
          <w:rFonts w:hAnsi="標楷體"/>
        </w:rPr>
        <w:footnoteReference w:id="1"/>
      </w:r>
      <w:r w:rsidR="003C04C2" w:rsidRPr="00FA245F">
        <w:rPr>
          <w:rFonts w:hAnsi="標楷體" w:hint="eastAsia"/>
        </w:rPr>
        <w:t>，完成選彈程序以測試飛彈迴路，並於測試結果均顯示正常後，隨即命高嘉駿在「單艦雙彈飽和攻擊模式」（</w:t>
      </w:r>
      <w:r w:rsidR="00201FEB" w:rsidRPr="00FA245F">
        <w:rPr>
          <w:rFonts w:hAnsi="標楷體" w:hint="eastAsia"/>
        </w:rPr>
        <w:t>下稱</w:t>
      </w:r>
      <w:r w:rsidR="003C04C2" w:rsidRPr="00FA245F">
        <w:rPr>
          <w:rFonts w:hAnsi="標楷體" w:hint="eastAsia"/>
        </w:rPr>
        <w:t>STOT）下設定模擬目標2處</w:t>
      </w:r>
      <w:r w:rsidR="004C02ED" w:rsidRPr="00FA245F">
        <w:rPr>
          <w:rFonts w:hAnsi="標楷體" w:hint="eastAsia"/>
        </w:rPr>
        <w:t>，保持備便狀態(當時飛彈操控台狀態為作戰模式)，等候測考官登艦執行檢查，即離開戰情室，向林清吉報告裝備修復完成，並前往住艙飲水。</w:t>
      </w:r>
      <w:r w:rsidR="003C04C2" w:rsidRPr="00FA245F">
        <w:rPr>
          <w:rFonts w:hAnsi="標楷體" w:hint="eastAsia"/>
        </w:rPr>
        <w:t>依操作程序按下雄三飛彈操控台之飛彈發射鍵與確認鍵後，第3、4號實彈將因未連接TTS而發射，陳銘修做為射控士官長，於此時悖離在場督導或操作之責，擅自離開戰情室達5至7分鐘之久，獨留高嘉駿1人於戰情室內，任由其在飛彈操控系統持續於「作戰模式」狀態下，獨自練習飛彈發射操作程序。而高嘉駿</w:t>
      </w:r>
      <w:r w:rsidR="00281AB6" w:rsidRPr="00FA245F">
        <w:rPr>
          <w:rFonts w:hAnsi="標楷體" w:hint="eastAsia"/>
        </w:rPr>
        <w:t>亦</w:t>
      </w:r>
      <w:r w:rsidR="003C04C2" w:rsidRPr="00FA245F">
        <w:rPr>
          <w:rFonts w:hAnsi="標楷體" w:hint="eastAsia"/>
        </w:rPr>
        <w:t>未注意系統狀態仍然處在「作戰模式」，</w:t>
      </w:r>
      <w:r w:rsidR="00281AB6" w:rsidRPr="00FA245F">
        <w:rPr>
          <w:rFonts w:hAnsi="標楷體" w:hint="eastAsia"/>
        </w:rPr>
        <w:t>而</w:t>
      </w:r>
      <w:r w:rsidR="003C04C2" w:rsidRPr="00FA245F">
        <w:rPr>
          <w:rFonts w:hAnsi="標楷體" w:hint="eastAsia"/>
        </w:rPr>
        <w:t>第3、4 號飛彈狀態已顯示為「實彈」及第3號飛彈已顯示為實彈待發射狀態，仍依序操作後續發射飛彈等程序，致</w:t>
      </w:r>
      <w:r w:rsidR="00B8172C" w:rsidRPr="00FA245F">
        <w:rPr>
          <w:rFonts w:hAnsi="標楷體" w:hint="eastAsia"/>
        </w:rPr>
        <w:t>金江軍艦</w:t>
      </w:r>
      <w:r w:rsidR="003C04C2" w:rsidRPr="00FA245F">
        <w:rPr>
          <w:rFonts w:hAnsi="標楷體" w:hint="eastAsia"/>
        </w:rPr>
        <w:t>配備之雄三1號飛彈發射架之第3號飛彈，於上午</w:t>
      </w:r>
      <w:r w:rsidR="00281AB6" w:rsidRPr="00FA245F">
        <w:rPr>
          <w:rFonts w:hAnsi="標楷體" w:hint="eastAsia"/>
        </w:rPr>
        <w:t>8</w:t>
      </w:r>
      <w:r w:rsidR="003C04C2" w:rsidRPr="00FA245F">
        <w:rPr>
          <w:rFonts w:hAnsi="標楷體" w:hint="eastAsia"/>
        </w:rPr>
        <w:t>時</w:t>
      </w:r>
      <w:r w:rsidR="004C02ED" w:rsidRPr="00FA245F">
        <w:rPr>
          <w:rFonts w:hAnsi="標楷體" w:hint="eastAsia"/>
        </w:rPr>
        <w:t>15</w:t>
      </w:r>
      <w:r w:rsidR="003C04C2" w:rsidRPr="00FA245F">
        <w:rPr>
          <w:rFonts w:hAnsi="標楷體" w:hint="eastAsia"/>
        </w:rPr>
        <w:t>分點火擊發脫離箱組。</w:t>
      </w:r>
      <w:r w:rsidR="00094190" w:rsidRPr="00FA245F">
        <w:rPr>
          <w:rFonts w:hAnsi="標楷體" w:hint="eastAsia"/>
        </w:rPr>
        <w:t>高嘉駿</w:t>
      </w:r>
      <w:r w:rsidR="004C02ED" w:rsidRPr="00FA245F">
        <w:rPr>
          <w:rFonts w:hAnsi="標楷體" w:hint="eastAsia"/>
        </w:rPr>
        <w:t>即於操控台螢幕按下「取消程序」</w:t>
      </w:r>
      <w:r w:rsidR="00763818" w:rsidRPr="00FA245F">
        <w:rPr>
          <w:rFonts w:hAnsi="標楷體" w:hint="eastAsia"/>
        </w:rPr>
        <w:t>，</w:t>
      </w:r>
      <w:r w:rsidR="003C04C2" w:rsidRPr="00FA245F">
        <w:rPr>
          <w:rFonts w:hAnsi="標楷體" w:hint="eastAsia"/>
        </w:rPr>
        <w:t>陳銘修</w:t>
      </w:r>
      <w:r w:rsidR="00763818" w:rsidRPr="00FA245F">
        <w:rPr>
          <w:rFonts w:hAnsi="標楷體" w:hint="eastAsia"/>
        </w:rPr>
        <w:t>則</w:t>
      </w:r>
      <w:r w:rsidR="003C04C2" w:rsidRPr="00FA245F">
        <w:rPr>
          <w:rFonts w:hAnsi="標楷體" w:hint="eastAsia"/>
        </w:rPr>
        <w:t>於聽到飛彈發射聲，</w:t>
      </w:r>
      <w:r w:rsidR="00763818" w:rsidRPr="00FA245F">
        <w:rPr>
          <w:rFonts w:hAnsi="標楷體" w:hint="eastAsia"/>
        </w:rPr>
        <w:t>命</w:t>
      </w:r>
      <w:r w:rsidR="003F4FF1" w:rsidRPr="00FA245F">
        <w:rPr>
          <w:rFonts w:hAnsi="標楷體" w:hint="eastAsia"/>
        </w:rPr>
        <w:t>賴柏丞</w:t>
      </w:r>
      <w:r w:rsidR="00763818" w:rsidRPr="00FA245F">
        <w:rPr>
          <w:rFonts w:hAnsi="標楷體" w:hint="eastAsia"/>
        </w:rPr>
        <w:t>拆除4支火線安全接頭，即回戰情室，</w:t>
      </w:r>
      <w:r w:rsidR="003C04C2" w:rsidRPr="00FA245F">
        <w:rPr>
          <w:rFonts w:hAnsi="標楷體" w:hint="eastAsia"/>
        </w:rPr>
        <w:t>將系統座標抄下，並切換模式重新開機改為「訓練模式」。上開第3號雄三飛彈飛行約2</w:t>
      </w:r>
      <w:r w:rsidR="00281AB6" w:rsidRPr="00FA245F">
        <w:rPr>
          <w:rFonts w:hAnsi="標楷體" w:hint="eastAsia"/>
        </w:rPr>
        <w:t>分鐘後，抵達設定目標之澎湖附近海域，</w:t>
      </w:r>
      <w:r w:rsidR="00763818" w:rsidRPr="00FA245F">
        <w:rPr>
          <w:rFonts w:hAnsi="標楷體" w:hint="eastAsia"/>
        </w:rPr>
        <w:t>擊中</w:t>
      </w:r>
      <w:r w:rsidR="003C04C2" w:rsidRPr="00FA245F">
        <w:rPr>
          <w:rFonts w:hAnsi="標楷體" w:hint="eastAsia"/>
        </w:rPr>
        <w:t>高雄籍興達港漁船「翔利昇」號，</w:t>
      </w:r>
      <w:r w:rsidRPr="00FA245F">
        <w:rPr>
          <w:rFonts w:hAnsi="標楷體" w:hint="eastAsia"/>
        </w:rPr>
        <w:t>致船長黃文忠當場死亡，其次子黃明泉及越南籍漁工BUI TRONGVAN、菲律賓籍漁工CALASAG JOEMAR DE PERALTA等3人之傷害與</w:t>
      </w:r>
      <w:r w:rsidR="003C04C2" w:rsidRPr="00FA245F">
        <w:rPr>
          <w:rFonts w:hAnsi="標楷體" w:hint="eastAsia"/>
        </w:rPr>
        <w:t>財產</w:t>
      </w:r>
      <w:r w:rsidR="001D743B" w:rsidRPr="00FA245F">
        <w:rPr>
          <w:rFonts w:hAnsi="標楷體" w:hint="eastAsia"/>
        </w:rPr>
        <w:t>損失</w:t>
      </w:r>
      <w:r w:rsidR="003C04C2" w:rsidRPr="00FA245F">
        <w:rPr>
          <w:rFonts w:hAnsi="標楷體" w:hint="eastAsia"/>
        </w:rPr>
        <w:t>，</w:t>
      </w:r>
      <w:r w:rsidR="00281AB6" w:rsidRPr="00FA245F">
        <w:rPr>
          <w:rFonts w:hAnsi="標楷體" w:hint="eastAsia"/>
        </w:rPr>
        <w:t>釀成重大災害。</w:t>
      </w:r>
      <w:r w:rsidR="00D8375D" w:rsidRPr="00FA245F">
        <w:rPr>
          <w:rFonts w:hAnsi="標楷體" w:hint="eastAsia"/>
        </w:rPr>
        <w:t>茲將</w:t>
      </w:r>
      <w:r w:rsidR="005A3CFC" w:rsidRPr="00FA245F">
        <w:rPr>
          <w:rFonts w:hAnsi="標楷體" w:hint="eastAsia"/>
          <w:bCs/>
        </w:rPr>
        <w:t>被彈劾人</w:t>
      </w:r>
      <w:r w:rsidR="003C04C2" w:rsidRPr="00FA245F">
        <w:rPr>
          <w:rFonts w:hAnsi="標楷體" w:hint="eastAsia"/>
          <w:bCs/>
        </w:rPr>
        <w:t>之各項</w:t>
      </w:r>
      <w:r w:rsidR="003C04C2" w:rsidRPr="00FA245F">
        <w:rPr>
          <w:rFonts w:hAnsi="標楷體" w:hint="eastAsia"/>
        </w:rPr>
        <w:t>違失事實與證據，詳</w:t>
      </w:r>
      <w:r w:rsidR="00D8375D" w:rsidRPr="00FA245F">
        <w:rPr>
          <w:rFonts w:hAnsi="標楷體" w:hint="eastAsia"/>
        </w:rPr>
        <w:t>述</w:t>
      </w:r>
      <w:r w:rsidR="00D8375D" w:rsidRPr="00FA245F">
        <w:rPr>
          <w:rFonts w:hAnsi="標楷體"/>
        </w:rPr>
        <w:t>如下：</w:t>
      </w:r>
    </w:p>
    <w:p w:rsidR="009D66B0" w:rsidRPr="00FA245F" w:rsidRDefault="005A3CFC" w:rsidP="001D61CF">
      <w:pPr>
        <w:pStyle w:val="2"/>
        <w:rPr>
          <w:rFonts w:hAnsi="標楷體"/>
          <w:b/>
        </w:rPr>
      </w:pPr>
      <w:bookmarkStart w:id="14" w:name="_Toc524902730"/>
      <w:r w:rsidRPr="00FA245F">
        <w:rPr>
          <w:rFonts w:hint="eastAsia"/>
          <w:b/>
        </w:rPr>
        <w:t>被彈劾人</w:t>
      </w:r>
      <w:r w:rsidR="008579B5" w:rsidRPr="00FA245F">
        <w:rPr>
          <w:rFonts w:hint="eastAsia"/>
          <w:b/>
        </w:rPr>
        <w:t>林伯澤擔任金江軍艦艦長，為</w:t>
      </w:r>
      <w:r w:rsidR="000A2DE9" w:rsidRPr="00FA245F">
        <w:rPr>
          <w:rFonts w:hint="eastAsia"/>
          <w:b/>
        </w:rPr>
        <w:t>指揮官</w:t>
      </w:r>
      <w:r w:rsidR="008579B5" w:rsidRPr="00FA245F">
        <w:rPr>
          <w:rFonts w:hint="eastAsia"/>
          <w:b/>
        </w:rPr>
        <w:t>就該艦</w:t>
      </w:r>
      <w:r w:rsidR="000A2DE9" w:rsidRPr="00FA245F">
        <w:rPr>
          <w:rFonts w:hint="eastAsia"/>
          <w:b/>
        </w:rPr>
        <w:t>負有全般責任，</w:t>
      </w:r>
      <w:r w:rsidR="00B976EA" w:rsidRPr="00FA245F">
        <w:rPr>
          <w:rFonts w:hint="eastAsia"/>
          <w:b/>
        </w:rPr>
        <w:t>卻</w:t>
      </w:r>
      <w:r w:rsidR="001D61CF" w:rsidRPr="00FA245F">
        <w:rPr>
          <w:rFonts w:hint="eastAsia"/>
          <w:b/>
        </w:rPr>
        <w:t>未善盡指揮監督責任，引致金江軍艦工作紀律廢弛，其所屬除違規裝接真彈進行箱組飛彈測試外，且無任何幹部督導，任由中士高嘉駿單獨以作戰模式發射飛彈，造成民眾傷亡及財產損傷，釀成重大災害</w:t>
      </w:r>
      <w:r w:rsidR="001D61CF" w:rsidRPr="00FA245F">
        <w:rPr>
          <w:rFonts w:hAnsi="標楷體" w:hint="eastAsia"/>
          <w:b/>
        </w:rPr>
        <w:t>；復</w:t>
      </w:r>
      <w:r w:rsidR="009F6CDA" w:rsidRPr="00FA245F">
        <w:rPr>
          <w:rFonts w:hAnsi="標楷體" w:hint="eastAsia"/>
          <w:b/>
        </w:rPr>
        <w:t>未妥當管制火線安全接頭，並因就甲操時飛彈全系統備便欠缺正確認知，於誤射事件當日同意所屬領取逾越安全管制範圍之火線安全接頭5</w:t>
      </w:r>
      <w:r w:rsidR="001D61CF" w:rsidRPr="00FA245F">
        <w:rPr>
          <w:rFonts w:hAnsi="標楷體" w:hint="eastAsia"/>
          <w:b/>
        </w:rPr>
        <w:t>支裝接真彈；另</w:t>
      </w:r>
      <w:r w:rsidR="008579B5" w:rsidRPr="00FA245F">
        <w:rPr>
          <w:rFonts w:hint="eastAsia"/>
          <w:b/>
        </w:rPr>
        <w:t>違反海軍131艦隊105年度組合訓練實施計畫與海軍艦艇及監偵飛彈部隊甲操測考實施計畫規定，</w:t>
      </w:r>
      <w:r w:rsidR="000A2DE9" w:rsidRPr="00FA245F">
        <w:rPr>
          <w:rFonts w:hint="eastAsia"/>
          <w:b/>
        </w:rPr>
        <w:t>於接任指揮權未達3</w:t>
      </w:r>
      <w:r w:rsidR="004702CE" w:rsidRPr="00FA245F">
        <w:rPr>
          <w:rFonts w:hint="eastAsia"/>
          <w:b/>
        </w:rPr>
        <w:t>個月即申請甲操測考，並</w:t>
      </w:r>
      <w:r w:rsidR="000A2DE9" w:rsidRPr="00FA245F">
        <w:rPr>
          <w:rFonts w:hint="eastAsia"/>
          <w:b/>
        </w:rPr>
        <w:t>未取得艦長</w:t>
      </w:r>
      <w:r w:rsidR="00F54138" w:rsidRPr="00FA245F">
        <w:rPr>
          <w:rFonts w:hint="eastAsia"/>
          <w:b/>
        </w:rPr>
        <w:t>第二階段合格</w:t>
      </w:r>
      <w:r w:rsidR="000A2DE9" w:rsidRPr="00FA245F">
        <w:rPr>
          <w:rFonts w:hint="eastAsia"/>
          <w:b/>
        </w:rPr>
        <w:t>簽證即進行戰備複驗</w:t>
      </w:r>
      <w:r w:rsidR="000A2DE9" w:rsidRPr="00FA245F">
        <w:rPr>
          <w:rFonts w:hAnsi="標楷體" w:hint="eastAsia"/>
          <w:b/>
        </w:rPr>
        <w:t>，核有嚴重違失：</w:t>
      </w:r>
    </w:p>
    <w:p w:rsidR="00A16CD7" w:rsidRPr="00FA245F" w:rsidRDefault="00BB364A" w:rsidP="004962A4">
      <w:pPr>
        <w:pStyle w:val="3"/>
        <w:ind w:left="1393"/>
        <w:rPr>
          <w:rFonts w:hAnsi="標楷體"/>
        </w:rPr>
      </w:pPr>
      <w:r w:rsidRPr="00FA245F">
        <w:rPr>
          <w:rFonts w:hAnsi="標楷體" w:hint="eastAsia"/>
        </w:rPr>
        <w:t>金江軍艦工作紀律廢弛，其所屬除違規裝接真彈進行箱組飛彈測試外，且無幹部督導，任由高嘉駿單獨以作戰模式發射飛彈，</w:t>
      </w:r>
      <w:r w:rsidR="001D61CF" w:rsidRPr="00FA245F">
        <w:rPr>
          <w:rFonts w:hAnsi="標楷體" w:hint="eastAsia"/>
        </w:rPr>
        <w:t>造成民眾傷亡及財產</w:t>
      </w:r>
      <w:r w:rsidRPr="00FA245F">
        <w:rPr>
          <w:rFonts w:hAnsi="標楷體" w:hint="eastAsia"/>
        </w:rPr>
        <w:t>損傷，釀成重大災害，</w:t>
      </w:r>
      <w:r w:rsidR="005A3CFC" w:rsidRPr="00FA245F">
        <w:rPr>
          <w:rFonts w:hAnsi="標楷體" w:hint="eastAsia"/>
        </w:rPr>
        <w:t>被彈劾人</w:t>
      </w:r>
      <w:r w:rsidRPr="00FA245F">
        <w:rPr>
          <w:rFonts w:hAnsi="標楷體" w:hint="eastAsia"/>
        </w:rPr>
        <w:t>林伯澤依法應負全責。</w:t>
      </w:r>
    </w:p>
    <w:p w:rsidR="002A2675" w:rsidRPr="00FA245F" w:rsidRDefault="002A2675" w:rsidP="00B26D20">
      <w:pPr>
        <w:pStyle w:val="4"/>
        <w:rPr>
          <w:rFonts w:hAnsi="標楷體"/>
        </w:rPr>
      </w:pPr>
      <w:r w:rsidRPr="00FA245F">
        <w:rPr>
          <w:rFonts w:hAnsi="標楷體" w:hint="eastAsia"/>
          <w:szCs w:val="20"/>
        </w:rPr>
        <w:t>按「艦艇常規手冊(第四版)」(下稱艦艇常規)艦長</w:t>
      </w:r>
      <w:r w:rsidR="0067086A" w:rsidRPr="00FA245F">
        <w:rPr>
          <w:rFonts w:hAnsi="標楷體" w:hint="eastAsia"/>
          <w:szCs w:val="20"/>
        </w:rPr>
        <w:t>02012規定</w:t>
      </w:r>
      <w:r w:rsidR="0067086A" w:rsidRPr="00FA245F">
        <w:rPr>
          <w:rFonts w:ascii="新細明體" w:eastAsia="新細明體" w:hAnsi="新細明體" w:hint="eastAsia"/>
          <w:szCs w:val="20"/>
        </w:rPr>
        <w:t>「</w:t>
      </w:r>
      <w:r w:rsidRPr="00FA245F">
        <w:rPr>
          <w:rFonts w:hint="eastAsia"/>
        </w:rPr>
        <w:t>基本職責：艦長對艦艇之人員訓練、士氣、軍紀、福利、安全、裝備、戰備整備、服勤績效及作戰任務負完全責任。</w:t>
      </w:r>
      <w:r w:rsidR="0067086A" w:rsidRPr="00FA245F">
        <w:rPr>
          <w:rFonts w:ascii="新細明體" w:eastAsia="新細明體" w:hAnsi="新細明體" w:hint="eastAsia"/>
        </w:rPr>
        <w:t>」</w:t>
      </w:r>
      <w:r w:rsidR="00B26D20" w:rsidRPr="00FA245F">
        <w:rPr>
          <w:rFonts w:hAnsi="標楷體" w:hint="eastAsia"/>
        </w:rPr>
        <w:t>其</w:t>
      </w:r>
      <w:r w:rsidRPr="00FA245F">
        <w:rPr>
          <w:rFonts w:hAnsi="標楷體" w:hint="eastAsia"/>
        </w:rPr>
        <w:t>一般職責</w:t>
      </w:r>
      <w:r w:rsidR="00B26D20" w:rsidRPr="00FA245F">
        <w:rPr>
          <w:rFonts w:hAnsi="標楷體" w:hint="eastAsia"/>
        </w:rPr>
        <w:t>為</w:t>
      </w:r>
      <w:r w:rsidRPr="00FA245F">
        <w:rPr>
          <w:rFonts w:hAnsi="標楷體" w:hint="eastAsia"/>
        </w:rPr>
        <w:t>：</w:t>
      </w:r>
      <w:r w:rsidR="00B26D20" w:rsidRPr="00FA245F">
        <w:rPr>
          <w:rFonts w:ascii="新細明體" w:eastAsia="新細明體" w:hAnsi="新細明體" w:hint="eastAsia"/>
        </w:rPr>
        <w:t>「</w:t>
      </w:r>
      <w:r w:rsidRPr="00FA245F">
        <w:rPr>
          <w:rFonts w:hAnsi="標楷體" w:hint="eastAsia"/>
        </w:rPr>
        <w:t>艦長為一艦之長，為全艦官兵之表率，負有鞏固五大信念，達成上級付予之任務、使命與確保艦艇安全之絕對責任。</w:t>
      </w:r>
      <w:r w:rsidR="0067086A" w:rsidRPr="00FA245F">
        <w:rPr>
          <w:rFonts w:hAnsi="標楷體"/>
        </w:rPr>
        <w:t>……</w:t>
      </w:r>
      <w:r w:rsidR="0067086A" w:rsidRPr="00FA245F">
        <w:rPr>
          <w:rFonts w:ascii="新細明體" w:eastAsia="新細明體" w:hAnsi="新細明體" w:hint="eastAsia"/>
        </w:rPr>
        <w:t>」</w:t>
      </w:r>
      <w:r w:rsidR="0067086A" w:rsidRPr="00FA245F">
        <w:rPr>
          <w:rFonts w:hAnsi="標楷體" w:hint="eastAsia"/>
        </w:rPr>
        <w:t>（</w:t>
      </w:r>
      <w:r w:rsidR="006B3153" w:rsidRPr="00FA245F">
        <w:rPr>
          <w:rFonts w:hAnsi="標楷體" w:hint="eastAsia"/>
        </w:rPr>
        <w:t>證11，第221頁</w:t>
      </w:r>
      <w:r w:rsidR="0067086A" w:rsidRPr="00FA245F">
        <w:rPr>
          <w:rFonts w:hAnsi="標楷體" w:hint="eastAsia"/>
        </w:rPr>
        <w:t>）</w:t>
      </w:r>
    </w:p>
    <w:p w:rsidR="0067086A" w:rsidRPr="00FA245F" w:rsidRDefault="0067086A" w:rsidP="00B26D20">
      <w:pPr>
        <w:pStyle w:val="4"/>
        <w:rPr>
          <w:rFonts w:hAnsi="標楷體"/>
        </w:rPr>
      </w:pPr>
      <w:r w:rsidRPr="00FA245F">
        <w:rPr>
          <w:rFonts w:hAnsi="標楷體" w:hint="eastAsia"/>
        </w:rPr>
        <w:t>依據本案海軍危安案件檢討補充調查報告</w:t>
      </w:r>
      <w:r w:rsidR="006B3153" w:rsidRPr="00FA245F">
        <w:rPr>
          <w:rFonts w:hAnsi="標楷體" w:hint="eastAsia"/>
        </w:rPr>
        <w:t>（證21，第473-497頁）</w:t>
      </w:r>
      <w:r w:rsidRPr="00FA245F">
        <w:rPr>
          <w:rFonts w:hAnsi="標楷體" w:hint="eastAsia"/>
        </w:rPr>
        <w:t>金江軍艦</w:t>
      </w:r>
      <w:r w:rsidR="00C767E6" w:rsidRPr="00FA245F">
        <w:rPr>
          <w:rFonts w:hAnsi="標楷體" w:hint="eastAsia"/>
        </w:rPr>
        <w:t>嚴重違反</w:t>
      </w:r>
      <w:r w:rsidRPr="00FA245F">
        <w:rPr>
          <w:rFonts w:hAnsi="標楷體" w:hint="eastAsia"/>
        </w:rPr>
        <w:t>工作紀律</w:t>
      </w:r>
      <w:r w:rsidR="00C767E6" w:rsidRPr="00FA245F">
        <w:rPr>
          <w:rFonts w:hAnsi="標楷體" w:hint="eastAsia"/>
        </w:rPr>
        <w:t>情節</w:t>
      </w:r>
      <w:r w:rsidRPr="00FA245F">
        <w:rPr>
          <w:rFonts w:hAnsi="標楷體" w:hint="eastAsia"/>
        </w:rPr>
        <w:t>如下略以：</w:t>
      </w:r>
    </w:p>
    <w:p w:rsidR="0067086A" w:rsidRPr="00FA245F" w:rsidRDefault="0067086A" w:rsidP="0067086A">
      <w:pPr>
        <w:pStyle w:val="5"/>
      </w:pPr>
      <w:r w:rsidRPr="00FA245F">
        <w:rPr>
          <w:rFonts w:hint="eastAsia"/>
        </w:rPr>
        <w:t>未嚴格存管火線安全接頭：</w:t>
      </w:r>
    </w:p>
    <w:p w:rsidR="0067086A" w:rsidRPr="00FA245F" w:rsidRDefault="0067086A" w:rsidP="0067086A">
      <w:pPr>
        <w:ind w:left="2041" w:firstLineChars="192" w:firstLine="653"/>
        <w:jc w:val="both"/>
        <w:rPr>
          <w:rFonts w:ascii="標楷體" w:hAnsi="標楷體"/>
        </w:rPr>
      </w:pPr>
      <w:r w:rsidRPr="00FA245F">
        <w:rPr>
          <w:rFonts w:ascii="標楷體" w:hAnsi="標楷體" w:hint="eastAsia"/>
        </w:rPr>
        <w:t>依據「雄風三型飛彈操作及維修手冊(錦江級艦)」，因任務需求並經責任軍官授權</w:t>
      </w:r>
      <w:r w:rsidR="0080285F" w:rsidRPr="00FA245F">
        <w:rPr>
          <w:rFonts w:ascii="標楷體" w:hAnsi="標楷體" w:hint="eastAsia"/>
        </w:rPr>
        <w:t>，</w:t>
      </w:r>
      <w:r w:rsidRPr="00FA245F">
        <w:rPr>
          <w:rFonts w:ascii="標楷體" w:hAnsi="標楷體" w:hint="eastAsia"/>
        </w:rPr>
        <w:t>方可執行火線安全接頭安裝</w:t>
      </w:r>
      <w:r w:rsidR="0080285F" w:rsidRPr="00FA245F">
        <w:rPr>
          <w:rFonts w:ascii="標楷體" w:hAnsi="標楷體" w:hint="eastAsia"/>
        </w:rPr>
        <w:t>。</w:t>
      </w:r>
      <w:r w:rsidRPr="00FA245F">
        <w:rPr>
          <w:rFonts w:ascii="標楷體" w:hAnsi="標楷體" w:hint="eastAsia"/>
        </w:rPr>
        <w:t>另「雄風三型飛彈系統季-3保養修理卡」第8條規定須有官員或督導幹部於現場督導，金江軍艦甲操測考當日兵器長許博為中尉，將火線安全接頭5枚從槍械庫取出，並至於保險箱內存管。6：35時射控士官長陳銘修要求射控下士</w:t>
      </w:r>
      <w:r w:rsidR="003F4FF1" w:rsidRPr="00FA245F">
        <w:rPr>
          <w:rFonts w:ascii="標楷體" w:hAnsi="標楷體" w:hint="eastAsia"/>
        </w:rPr>
        <w:t>賴柏丞</w:t>
      </w:r>
      <w:r w:rsidRPr="00FA245F">
        <w:rPr>
          <w:rFonts w:ascii="標楷體" w:hAnsi="標楷體" w:hint="eastAsia"/>
        </w:rPr>
        <w:t>向兵器長領取4枚火線安全接頭，兵器長未能全程管控，致火線安全接頭與實彈裝接。而甲操測考航前會議(任務提示、風險評估)時，艦長林伯澤少校過於輕忽，未將火線安全接頭與測試訓練模擬器(TTS)連接測試納入重點要求項目。</w:t>
      </w:r>
    </w:p>
    <w:p w:rsidR="0067086A" w:rsidRPr="00FA245F" w:rsidRDefault="0067086A" w:rsidP="0067086A">
      <w:pPr>
        <w:pStyle w:val="5"/>
        <w:rPr>
          <w:rFonts w:hAnsi="標楷體"/>
        </w:rPr>
      </w:pPr>
      <w:r w:rsidRPr="00FA245F">
        <w:rPr>
          <w:rFonts w:hAnsi="標楷體" w:hint="eastAsia"/>
        </w:rPr>
        <w:t>違反火線安全</w:t>
      </w:r>
      <w:r w:rsidRPr="00FA245F">
        <w:rPr>
          <w:rFonts w:hint="eastAsia"/>
        </w:rPr>
        <w:t>接頭</w:t>
      </w:r>
      <w:r w:rsidRPr="00FA245F">
        <w:rPr>
          <w:rFonts w:hAnsi="標楷體" w:hint="eastAsia"/>
        </w:rPr>
        <w:t>安全規定：</w:t>
      </w:r>
    </w:p>
    <w:p w:rsidR="0067086A" w:rsidRPr="00FA245F" w:rsidRDefault="0067086A" w:rsidP="00C767E6">
      <w:pPr>
        <w:ind w:left="2041" w:firstLineChars="192" w:firstLine="653"/>
        <w:jc w:val="both"/>
        <w:rPr>
          <w:rFonts w:ascii="標楷體" w:hAnsi="標楷體"/>
        </w:rPr>
      </w:pPr>
      <w:r w:rsidRPr="00FA245F">
        <w:rPr>
          <w:rFonts w:ascii="標楷體" w:hAnsi="標楷體" w:hint="eastAsia"/>
        </w:rPr>
        <w:t>依據「雄風三型飛彈系統-3保養修理卡」第8條：「以測試訓練模擬器(TTS)連接測試時，火線安全接頭不可接於實彈上」之規定。</w:t>
      </w:r>
      <w:r w:rsidR="00C767E6" w:rsidRPr="00FA245F">
        <w:rPr>
          <w:rFonts w:ascii="標楷體" w:hAnsi="標楷體" w:hint="eastAsia"/>
        </w:rPr>
        <w:t>復按</w:t>
      </w:r>
      <w:r w:rsidRPr="00FA245F">
        <w:rPr>
          <w:rFonts w:ascii="標楷體" w:hAnsi="標楷體" w:hint="eastAsia"/>
        </w:rPr>
        <w:t>錦江級艦攻船飛彈測考評分表，出港前檢查系統裝備妥善；出港後實施「指定時間協同攻擊模式(DTOT)」科目，於左、右舷發射架各安裝1具測試訓練模擬器(TTS)及火線安全接頭，即可滿足測考需求</w:t>
      </w:r>
      <w:r w:rsidR="00C767E6" w:rsidRPr="00FA245F">
        <w:rPr>
          <w:rFonts w:ascii="新細明體" w:eastAsia="新細明體" w:hAnsi="新細明體" w:hint="eastAsia"/>
        </w:rPr>
        <w:t>。</w:t>
      </w:r>
      <w:r w:rsidRPr="00FA245F">
        <w:rPr>
          <w:rFonts w:ascii="標楷體" w:hAnsi="標楷體" w:hint="eastAsia"/>
        </w:rPr>
        <w:t>惟</w:t>
      </w:r>
      <w:r w:rsidR="00C767E6" w:rsidRPr="00FA245F">
        <w:rPr>
          <w:rFonts w:ascii="標楷體" w:hAnsi="標楷體" w:hint="eastAsia"/>
        </w:rPr>
        <w:t>本案</w:t>
      </w:r>
      <w:r w:rsidRPr="00FA245F">
        <w:rPr>
          <w:rFonts w:ascii="標楷體" w:hAnsi="標楷體" w:hint="eastAsia"/>
        </w:rPr>
        <w:t>金江軍艦擅自將火線安全接頭與實彈連線。</w:t>
      </w:r>
      <w:r w:rsidR="00C767E6" w:rsidRPr="00FA245F">
        <w:rPr>
          <w:rFonts w:ascii="標楷體" w:hAnsi="標楷體" w:hint="eastAsia"/>
        </w:rPr>
        <w:t>另</w:t>
      </w:r>
      <w:r w:rsidRPr="00FA245F">
        <w:rPr>
          <w:rFonts w:ascii="標楷體" w:hAnsi="標楷體" w:hint="eastAsia"/>
        </w:rPr>
        <w:t>金江軍艦配賦2具測試訓練模擬器(TTS)當執行左舷(或右舷)發射架2枚飛彈連接測試時，</w:t>
      </w:r>
      <w:r w:rsidR="00C767E6" w:rsidRPr="00FA245F">
        <w:rPr>
          <w:rFonts w:ascii="標楷體" w:hAnsi="標楷體" w:hint="eastAsia"/>
        </w:rPr>
        <w:t>應</w:t>
      </w:r>
      <w:r w:rsidRPr="00FA245F">
        <w:rPr>
          <w:rFonts w:ascii="標楷體" w:hAnsi="標楷體" w:hint="eastAsia"/>
        </w:rPr>
        <w:t>安裝2具測試訓練糢擬器(TTS)及火線安全接頭。惟該艦</w:t>
      </w:r>
      <w:r w:rsidR="00C767E6" w:rsidRPr="00FA245F">
        <w:rPr>
          <w:rFonts w:ascii="標楷體" w:hAnsi="標楷體" w:hint="eastAsia"/>
        </w:rPr>
        <w:t>於測考當日</w:t>
      </w:r>
      <w:r w:rsidRPr="00FA245F">
        <w:rPr>
          <w:rFonts w:ascii="標楷體" w:hAnsi="標楷體" w:hint="eastAsia"/>
        </w:rPr>
        <w:t>裝接一具測試訓練模擬器(TTS)</w:t>
      </w:r>
      <w:r w:rsidR="00C767E6" w:rsidRPr="00FA245F">
        <w:rPr>
          <w:rFonts w:ascii="標楷體" w:hAnsi="標楷體" w:hint="eastAsia"/>
        </w:rPr>
        <w:t>，</w:t>
      </w:r>
      <w:r w:rsidRPr="00FA245F">
        <w:rPr>
          <w:rFonts w:ascii="標楷體" w:hAnsi="標楷體" w:hint="eastAsia"/>
        </w:rPr>
        <w:t>違反測試安全規定。</w:t>
      </w:r>
    </w:p>
    <w:p w:rsidR="0067086A" w:rsidRPr="00FA245F" w:rsidRDefault="0067086A" w:rsidP="00C767E6">
      <w:pPr>
        <w:pStyle w:val="5"/>
        <w:rPr>
          <w:rFonts w:hAnsi="標楷體"/>
        </w:rPr>
      </w:pPr>
      <w:r w:rsidRPr="00FA245F">
        <w:rPr>
          <w:rFonts w:hAnsi="標楷體" w:hint="eastAsia"/>
        </w:rPr>
        <w:t>誤選系統操作模式：</w:t>
      </w:r>
    </w:p>
    <w:p w:rsidR="0067086A" w:rsidRPr="00FA245F" w:rsidRDefault="0067086A" w:rsidP="00C767E6">
      <w:pPr>
        <w:ind w:left="2041" w:firstLineChars="192" w:firstLine="653"/>
        <w:jc w:val="both"/>
        <w:rPr>
          <w:rFonts w:ascii="新細明體" w:eastAsia="新細明體" w:hAnsi="新細明體"/>
        </w:rPr>
      </w:pPr>
      <w:r w:rsidRPr="00FA245F">
        <w:rPr>
          <w:rFonts w:ascii="標楷體" w:hAnsi="標楷體" w:hint="eastAsia"/>
        </w:rPr>
        <w:t>雄風三型飛彈操控台，具備「訓練」及「作戰」兩種操作模式，訓練模式適用於人員訓練或演訓，可模擬各項飛彈操作程序；作戰模式則適用於實彈射擊或與連接測試訓練模擬器(TTS)實施發射線路測試，</w:t>
      </w:r>
      <w:r w:rsidR="00C767E6" w:rsidRPr="00FA245F">
        <w:rPr>
          <w:rFonts w:ascii="標楷體" w:hAnsi="標楷體" w:hint="eastAsia"/>
        </w:rPr>
        <w:t>而</w:t>
      </w:r>
      <w:r w:rsidRPr="00FA245F">
        <w:rPr>
          <w:rFonts w:ascii="標楷體" w:hAnsi="標楷體" w:hint="eastAsia"/>
        </w:rPr>
        <w:t>操控台具備記憶功能，在系統重置(Reset)或開機後，會記憶關機(重置)前之操作狀態。若操作手未注意重新啟動時的操作模式，在火線安全接頭與實彈連接，且系統處於作戰模式狀態下，執行發射程序時，易肇生誤射情形。</w:t>
      </w:r>
      <w:r w:rsidR="00C767E6" w:rsidRPr="00FA245F">
        <w:rPr>
          <w:rFonts w:ascii="標楷體" w:hAnsi="標楷體" w:hint="eastAsia"/>
        </w:rPr>
        <w:t>然金江軍艦所屬人員對系統觀念明顯不足</w:t>
      </w:r>
      <w:r w:rsidR="00C767E6" w:rsidRPr="00FA245F">
        <w:rPr>
          <w:rFonts w:ascii="新細明體" w:eastAsia="新細明體" w:hAnsi="新細明體" w:hint="eastAsia"/>
        </w:rPr>
        <w:t>，</w:t>
      </w:r>
      <w:r w:rsidR="00C767E6" w:rsidRPr="00FA245F">
        <w:rPr>
          <w:rFonts w:ascii="標楷體" w:hAnsi="標楷體" w:hint="eastAsia"/>
        </w:rPr>
        <w:t>於甲操測考</w:t>
      </w:r>
      <w:r w:rsidRPr="00FA245F">
        <w:rPr>
          <w:rFonts w:ascii="標楷體" w:hAnsi="標楷體" w:hint="eastAsia"/>
        </w:rPr>
        <w:t>當日8：00時，雄風三型飛彈系統已完成全系統備便，且系統當時處於作戰模式，</w:t>
      </w:r>
      <w:r w:rsidR="00C767E6" w:rsidRPr="00FA245F">
        <w:rPr>
          <w:rFonts w:ascii="標楷體" w:hAnsi="標楷體" w:hint="eastAsia"/>
        </w:rPr>
        <w:t>並未</w:t>
      </w:r>
      <w:r w:rsidR="00E70F02" w:rsidRPr="00FA245F">
        <w:rPr>
          <w:rFonts w:ascii="標楷體" w:hAnsi="標楷體" w:hint="eastAsia"/>
        </w:rPr>
        <w:t>及時</w:t>
      </w:r>
      <w:r w:rsidR="001D61CF" w:rsidRPr="00FA245F">
        <w:rPr>
          <w:rFonts w:ascii="標楷體" w:hAnsi="標楷體" w:hint="eastAsia"/>
        </w:rPr>
        <w:t>拆除火線接頭，恢復訓練模式；且監督管理機制失靈欠缺複式機制</w:t>
      </w:r>
      <w:r w:rsidR="005B1770" w:rsidRPr="00FA245F">
        <w:rPr>
          <w:rFonts w:ascii="新細明體" w:eastAsia="新細明體" w:hAnsi="新細明體" w:hint="eastAsia"/>
        </w:rPr>
        <w:t>，</w:t>
      </w:r>
      <w:r w:rsidR="001D61CF" w:rsidRPr="00FA245F">
        <w:rPr>
          <w:rFonts w:ascii="標楷體" w:hAnsi="標楷體" w:hint="eastAsia"/>
        </w:rPr>
        <w:t>致</w:t>
      </w:r>
      <w:r w:rsidR="004E7EE0" w:rsidRPr="00FA245F">
        <w:rPr>
          <w:rFonts w:ascii="標楷體" w:hAnsi="標楷體" w:hint="eastAsia"/>
        </w:rPr>
        <w:t>陳銘修做為射控士官長，悖離在場督導或操作之責，擅自離開戰情室達5至7分鐘之久，獨留</w:t>
      </w:r>
      <w:r w:rsidRPr="00FA245F">
        <w:rPr>
          <w:rFonts w:ascii="標楷體" w:hAnsi="標楷體" w:hint="eastAsia"/>
        </w:rPr>
        <w:t>高嘉駿中士</w:t>
      </w:r>
      <w:r w:rsidR="004E7EE0" w:rsidRPr="00FA245F">
        <w:rPr>
          <w:rFonts w:ascii="標楷體" w:hAnsi="標楷體" w:hint="eastAsia"/>
        </w:rPr>
        <w:t>一人於戰情室</w:t>
      </w:r>
      <w:r w:rsidRPr="00FA245F">
        <w:rPr>
          <w:rFonts w:ascii="標楷體" w:hAnsi="標楷體" w:hint="eastAsia"/>
        </w:rPr>
        <w:t>在無</w:t>
      </w:r>
      <w:r w:rsidR="00C767E6" w:rsidRPr="00FA245F">
        <w:rPr>
          <w:rFonts w:ascii="標楷體" w:hAnsi="標楷體" w:hint="eastAsia"/>
        </w:rPr>
        <w:t>其他</w:t>
      </w:r>
      <w:r w:rsidR="001D61CF" w:rsidRPr="00FA245F">
        <w:rPr>
          <w:rFonts w:ascii="標楷體" w:hAnsi="標楷體" w:hint="eastAsia"/>
        </w:rPr>
        <w:t>幹部在場，逕</w:t>
      </w:r>
      <w:r w:rsidRPr="00FA245F">
        <w:rPr>
          <w:rFonts w:ascii="標楷體" w:hAnsi="標楷體" w:hint="eastAsia"/>
        </w:rPr>
        <w:t>自執行接戰程序演練，</w:t>
      </w:r>
      <w:r w:rsidR="001D61CF" w:rsidRPr="00FA245F">
        <w:rPr>
          <w:rFonts w:ascii="標楷體" w:hAnsi="標楷體" w:hint="eastAsia"/>
        </w:rPr>
        <w:t>並</w:t>
      </w:r>
      <w:r w:rsidR="00B976EA" w:rsidRPr="00FA245F">
        <w:rPr>
          <w:rFonts w:ascii="標楷體" w:hAnsi="標楷體" w:hint="eastAsia"/>
        </w:rPr>
        <w:t>按下發射鍵</w:t>
      </w:r>
      <w:r w:rsidRPr="00FA245F">
        <w:rPr>
          <w:rFonts w:ascii="標楷體" w:hAnsi="標楷體" w:hint="eastAsia"/>
        </w:rPr>
        <w:t>誤射實彈</w:t>
      </w:r>
      <w:r w:rsidR="00C767E6" w:rsidRPr="00FA245F">
        <w:rPr>
          <w:rFonts w:ascii="新細明體" w:eastAsia="新細明體" w:hAnsi="新細明體" w:hint="eastAsia"/>
        </w:rPr>
        <w:t>，</w:t>
      </w:r>
      <w:r w:rsidR="00C767E6" w:rsidRPr="00FA245F">
        <w:rPr>
          <w:rFonts w:ascii="標楷體" w:hAnsi="標楷體" w:hint="eastAsia"/>
        </w:rPr>
        <w:t>顯有違失</w:t>
      </w:r>
      <w:r w:rsidR="00C767E6" w:rsidRPr="00FA245F">
        <w:rPr>
          <w:rFonts w:ascii="新細明體" w:eastAsia="新細明體" w:hAnsi="新細明體" w:hint="eastAsia"/>
        </w:rPr>
        <w:t>。</w:t>
      </w:r>
    </w:p>
    <w:p w:rsidR="004962A4" w:rsidRPr="00FA245F" w:rsidRDefault="004962A4" w:rsidP="004962A4">
      <w:pPr>
        <w:pStyle w:val="3"/>
        <w:ind w:left="1393"/>
        <w:rPr>
          <w:rFonts w:hAnsi="標楷體"/>
        </w:rPr>
      </w:pPr>
      <w:r w:rsidRPr="00FA245F">
        <w:rPr>
          <w:rFonts w:hAnsi="標楷體" w:hint="eastAsia"/>
        </w:rPr>
        <w:t>金江軍艦所配置雄三飛彈之火線安全接頭置於械彈室，然其領用時，並無登錄於「械、彈、爆材攜出、繳回登記簿」</w:t>
      </w:r>
      <w:r w:rsidR="001D61CF" w:rsidRPr="00FA245F">
        <w:rPr>
          <w:rFonts w:ascii="新細明體" w:eastAsia="新細明體" w:hAnsi="新細明體" w:hint="eastAsia"/>
        </w:rPr>
        <w:t>，</w:t>
      </w:r>
      <w:r w:rsidRPr="00FA245F">
        <w:rPr>
          <w:rFonts w:hAnsi="標楷體" w:hint="eastAsia"/>
        </w:rPr>
        <w:t>與海軍械彈、爆材管理規定未盡相符；</w:t>
      </w:r>
      <w:r w:rsidR="005A3CFC" w:rsidRPr="00FA245F">
        <w:rPr>
          <w:rFonts w:hAnsi="標楷體" w:hint="eastAsia"/>
        </w:rPr>
        <w:t>被彈劾人</w:t>
      </w:r>
      <w:r w:rsidRPr="00FA245F">
        <w:rPr>
          <w:rFonts w:hAnsi="標楷體" w:hint="eastAsia"/>
        </w:rPr>
        <w:t>林伯澤因就飛彈全系統備便欠缺認知，於甲操測考當日同意所屬領取逾越安全管制範圍之火線安全接頭5支裝接真彈，</w:t>
      </w:r>
      <w:r w:rsidR="00A16CD7" w:rsidRPr="00FA245F">
        <w:rPr>
          <w:rFonts w:hAnsi="標楷體" w:hint="eastAsia"/>
        </w:rPr>
        <w:t>顯</w:t>
      </w:r>
      <w:r w:rsidRPr="00FA245F">
        <w:rPr>
          <w:rFonts w:hAnsi="標楷體" w:hint="eastAsia"/>
        </w:rPr>
        <w:t>有違失：</w:t>
      </w:r>
    </w:p>
    <w:p w:rsidR="004962A4" w:rsidRPr="00FA245F" w:rsidRDefault="004962A4" w:rsidP="004962A4">
      <w:pPr>
        <w:pStyle w:val="4"/>
        <w:rPr>
          <w:rFonts w:hAnsi="標楷體"/>
        </w:rPr>
      </w:pPr>
      <w:r w:rsidRPr="00FA245F">
        <w:rPr>
          <w:rFonts w:hAnsi="標楷體" w:hint="eastAsia"/>
        </w:rPr>
        <w:t>按前揭海軍械彈、爆材管理規定六、（十五）各類武器彈藥及其主要組成零件攜出、繳回管制措施（證8，第</w:t>
      </w:r>
      <w:r w:rsidR="006B3153" w:rsidRPr="00FA245F">
        <w:rPr>
          <w:rFonts w:hAnsi="標楷體" w:hint="eastAsia"/>
        </w:rPr>
        <w:t>210</w:t>
      </w:r>
      <w:r w:rsidRPr="00FA245F">
        <w:rPr>
          <w:rFonts w:hAnsi="標楷體" w:hint="eastAsia"/>
        </w:rPr>
        <w:t>頁）與同規定四、範圍包括本軍各單位使用及庫存之（一）本軍使用之各類制式與非制式武器及其主要組成零件（二）本軍使用之各類制式與非制式彈藥……（四）各類軍械隨主件撥發之相關附件（證8，第</w:t>
      </w:r>
      <w:r w:rsidR="006B3153" w:rsidRPr="00FA245F">
        <w:rPr>
          <w:rFonts w:hAnsi="標楷體" w:hint="eastAsia"/>
        </w:rPr>
        <w:t>207</w:t>
      </w:r>
      <w:r w:rsidRPr="00FA245F">
        <w:rPr>
          <w:rFonts w:hAnsi="標楷體" w:hint="eastAsia"/>
        </w:rPr>
        <w:t>頁），飛彈火線安全接頭，應放置軍械庫。查105年7月1日金江軍艦計畫接受教準部甲操測考任務時，領用雄三飛彈火線安全接頭，未辦理登記，本院調閱槍械領用記錄簿，亦無火線安全接頭之支領用情形（證9，第</w:t>
      </w:r>
      <w:r w:rsidR="006B3153" w:rsidRPr="00FA245F">
        <w:rPr>
          <w:rFonts w:hAnsi="標楷體"/>
        </w:rPr>
        <w:t>211-214</w:t>
      </w:r>
      <w:r w:rsidRPr="00FA245F">
        <w:rPr>
          <w:rFonts w:hAnsi="標楷體" w:hint="eastAsia"/>
        </w:rPr>
        <w:t>頁）</w:t>
      </w:r>
      <w:r w:rsidR="005A3CFC" w:rsidRPr="00FA245F">
        <w:rPr>
          <w:rFonts w:hAnsi="標楷體" w:hint="eastAsia"/>
        </w:rPr>
        <w:t>被彈劾人</w:t>
      </w:r>
      <w:r w:rsidRPr="00FA245F">
        <w:rPr>
          <w:rFonts w:hAnsi="標楷體" w:hint="eastAsia"/>
        </w:rPr>
        <w:t>自有未落實屬艦槍械彈藥管制之違失。</w:t>
      </w:r>
    </w:p>
    <w:p w:rsidR="004962A4" w:rsidRPr="00FA245F" w:rsidRDefault="004962A4" w:rsidP="004962A4">
      <w:pPr>
        <w:pStyle w:val="4"/>
        <w:rPr>
          <w:rFonts w:hAnsi="標楷體"/>
        </w:rPr>
      </w:pPr>
      <w:r w:rsidRPr="00FA245F">
        <w:rPr>
          <w:rFonts w:hAnsi="標楷體" w:hint="eastAsia"/>
        </w:rPr>
        <w:t>另按，「雄風三型飛彈海用MOD3射控裝備操作維修手冊」第一章規定飛彈測試禁止安裝火線安全接頭</w:t>
      </w:r>
      <w:r w:rsidRPr="00FA245F">
        <w:rPr>
          <w:rStyle w:val="af1"/>
          <w:rFonts w:hAnsi="標楷體"/>
        </w:rPr>
        <w:footnoteReference w:id="2"/>
      </w:r>
      <w:r w:rsidRPr="00FA245F">
        <w:rPr>
          <w:rFonts w:hAnsi="標楷體" w:hint="eastAsia"/>
        </w:rPr>
        <w:t>（證10，第</w:t>
      </w:r>
      <w:r w:rsidR="006B3153" w:rsidRPr="00FA245F">
        <w:rPr>
          <w:rFonts w:hAnsi="標楷體" w:hint="eastAsia"/>
        </w:rPr>
        <w:t>217</w:t>
      </w:r>
      <w:r w:rsidRPr="00FA245F">
        <w:rPr>
          <w:rFonts w:hAnsi="標楷體" w:hint="eastAsia"/>
        </w:rPr>
        <w:t>頁），然本次金江軍艦接受教準部甲操測考任務，當日上午</w:t>
      </w:r>
      <w:r w:rsidR="005A3CFC" w:rsidRPr="00FA245F">
        <w:rPr>
          <w:rFonts w:hAnsi="標楷體" w:hint="eastAsia"/>
        </w:rPr>
        <w:t>被彈劾人</w:t>
      </w:r>
      <w:r w:rsidRPr="00FA245F">
        <w:rPr>
          <w:rFonts w:hAnsi="標楷體" w:hint="eastAsia"/>
        </w:rPr>
        <w:t>林伯澤開啟槍械庫實施械彈清點，完成清點後，同意中尉兵器長許博為領取超過安全數量之火線安全接頭5支，存於兵器長室保險箱，其105年8月29日亦自承測考時第一次甲操做雄三飛彈科目且對於飛彈全系統備便認知不清（證5，第118-119頁），其後射控士官長陳銘修因應甲操測考實施裝備測試，令射控下士</w:t>
      </w:r>
      <w:r w:rsidR="003F4FF1" w:rsidRPr="00FA245F">
        <w:rPr>
          <w:rFonts w:hAnsi="標楷體" w:hint="eastAsia"/>
        </w:rPr>
        <w:t>賴柏丞</w:t>
      </w:r>
      <w:r w:rsidRPr="00FA245F">
        <w:rPr>
          <w:rFonts w:hAnsi="標楷體" w:hint="eastAsia"/>
        </w:rPr>
        <w:t>向中尉兵器長許博為領取火線安全接頭4支，並將4支火線安全接頭分別裝接TTS與真彈，致生誤射雄三飛彈事件，自</w:t>
      </w:r>
      <w:r w:rsidR="00C767E6" w:rsidRPr="00FA245F">
        <w:rPr>
          <w:rFonts w:hAnsi="標楷體" w:hint="eastAsia"/>
        </w:rPr>
        <w:t>亦負有</w:t>
      </w:r>
      <w:r w:rsidRPr="00FA245F">
        <w:rPr>
          <w:rFonts w:hAnsi="標楷體" w:hint="eastAsia"/>
        </w:rPr>
        <w:t>責任。</w:t>
      </w:r>
    </w:p>
    <w:p w:rsidR="007A3B8E" w:rsidRPr="00FA245F" w:rsidRDefault="005A3CFC" w:rsidP="00E56786">
      <w:pPr>
        <w:pStyle w:val="3"/>
        <w:ind w:left="1393"/>
        <w:rPr>
          <w:rFonts w:hAnsi="標楷體"/>
        </w:rPr>
      </w:pPr>
      <w:r w:rsidRPr="00FA245F">
        <w:rPr>
          <w:rFonts w:hAnsi="標楷體" w:hint="eastAsia"/>
        </w:rPr>
        <w:t>被彈劾人</w:t>
      </w:r>
      <w:r w:rsidR="007A3B8E" w:rsidRPr="00FA245F">
        <w:rPr>
          <w:rFonts w:hAnsi="標楷體" w:hint="eastAsia"/>
        </w:rPr>
        <w:t>林伯澤</w:t>
      </w:r>
      <w:r w:rsidR="002309B2" w:rsidRPr="00FA245F">
        <w:rPr>
          <w:rFonts w:hAnsi="標楷體" w:hint="eastAsia"/>
        </w:rPr>
        <w:t>未取得艦長按階段合格簽證</w:t>
      </w:r>
      <w:r w:rsidR="007A3B8E" w:rsidRPr="00FA245F">
        <w:rPr>
          <w:rFonts w:hAnsi="標楷體" w:hint="eastAsia"/>
        </w:rPr>
        <w:t>不具戰備複驗資格</w:t>
      </w:r>
      <w:r w:rsidR="002309B2" w:rsidRPr="00FA245F">
        <w:rPr>
          <w:rFonts w:hAnsi="標楷體" w:hint="eastAsia"/>
        </w:rPr>
        <w:t>即辦理戰備複驗</w:t>
      </w:r>
      <w:r w:rsidR="007A3B8E" w:rsidRPr="00FA245F">
        <w:rPr>
          <w:rFonts w:hAnsi="標楷體" w:hint="eastAsia"/>
        </w:rPr>
        <w:t>：</w:t>
      </w:r>
    </w:p>
    <w:p w:rsidR="007A3B8E" w:rsidRPr="00FA245F" w:rsidRDefault="007A3B8E" w:rsidP="007A3B8E">
      <w:pPr>
        <w:pStyle w:val="4"/>
        <w:rPr>
          <w:rFonts w:hAnsi="標楷體"/>
        </w:rPr>
      </w:pPr>
      <w:r w:rsidRPr="00FA245F">
        <w:rPr>
          <w:rFonts w:hAnsi="標楷體" w:hint="eastAsia"/>
        </w:rPr>
        <w:t>按「海軍131艦隊105年度訓練計畫」</w:t>
      </w:r>
      <w:r w:rsidR="000412A8" w:rsidRPr="00FA245F">
        <w:rPr>
          <w:rFonts w:hAnsi="標楷體" w:hint="eastAsia"/>
        </w:rPr>
        <w:t>（下稱年度訓練計畫）陸、十一（幹部訓練）、（三）、2規定：「艦長、輪機長任本職3個月內完成艦長（輪機長）第二階段簽證，簽證完成後將『艦長（輪機長）職前班結訓證書』、『艦船操縱模訓儀結訓證書』及『第二階段訓練合格簽證表』，循行政系統呈報海軍司令部核頒艦長（輪機長）簽證合格證書」（證1，第</w:t>
      </w:r>
      <w:r w:rsidR="00877B5B" w:rsidRPr="00FA245F">
        <w:rPr>
          <w:rFonts w:hAnsi="標楷體" w:hint="eastAsia"/>
        </w:rPr>
        <w:t>12</w:t>
      </w:r>
      <w:r w:rsidR="000412A8" w:rsidRPr="00FA245F">
        <w:rPr>
          <w:rFonts w:hAnsi="標楷體" w:hint="eastAsia"/>
        </w:rPr>
        <w:t>頁）、</w:t>
      </w:r>
      <w:r w:rsidRPr="00FA245F">
        <w:rPr>
          <w:rFonts w:hAnsi="標楷體" w:hint="eastAsia"/>
        </w:rPr>
        <w:t>附錄6「</w:t>
      </w:r>
      <w:r w:rsidR="000412A8" w:rsidRPr="00FA245F">
        <w:rPr>
          <w:rFonts w:hAnsi="標楷體" w:hint="eastAsia"/>
        </w:rPr>
        <w:t>海軍</w:t>
      </w:r>
      <w:r w:rsidRPr="00FA245F">
        <w:rPr>
          <w:rFonts w:hAnsi="標楷體" w:hint="eastAsia"/>
        </w:rPr>
        <w:t>131艦隊組合訓練實施計畫」</w:t>
      </w:r>
      <w:r w:rsidR="000412A8" w:rsidRPr="00FA245F">
        <w:rPr>
          <w:rFonts w:hAnsi="標楷體" w:hint="eastAsia"/>
        </w:rPr>
        <w:t>（下稱組合訓練實施計畫）</w:t>
      </w:r>
      <w:r w:rsidR="00351D37" w:rsidRPr="00FA245F">
        <w:rPr>
          <w:rFonts w:hAnsi="標楷體" w:hint="eastAsia"/>
        </w:rPr>
        <w:t>貳(執行)、三(訓練要求)、(一)艦艇、</w:t>
      </w:r>
      <w:r w:rsidR="000412A8" w:rsidRPr="00FA245F">
        <w:rPr>
          <w:rFonts w:hAnsi="標楷體" w:hint="eastAsia"/>
        </w:rPr>
        <w:t>1、艦艇自訓(驗)、(1)基礎訓練：H、軍官二階段簽證之規定：「</w:t>
      </w:r>
      <w:r w:rsidR="000412A8" w:rsidRPr="00FA245F">
        <w:rPr>
          <w:rFonts w:hAnsi="標楷體"/>
        </w:rPr>
        <w:t>……</w:t>
      </w:r>
      <w:r w:rsidR="000412A8" w:rsidRPr="00FA245F">
        <w:rPr>
          <w:rFonts w:hAnsi="標楷體" w:hint="eastAsia"/>
        </w:rPr>
        <w:t>(B)新任艦長、輪機長到任3個月內，應循行政系統逐級呈報司令部核頒艦長(輪機長)簽證合格證書」(證1，第</w:t>
      </w:r>
      <w:r w:rsidR="00877B5B" w:rsidRPr="00FA245F">
        <w:rPr>
          <w:rFonts w:hAnsi="標楷體" w:hint="eastAsia"/>
        </w:rPr>
        <w:t>17</w:t>
      </w:r>
      <w:r w:rsidR="000412A8" w:rsidRPr="00FA245F">
        <w:rPr>
          <w:rFonts w:hAnsi="標楷體" w:hint="eastAsia"/>
        </w:rPr>
        <w:t>頁)、</w:t>
      </w:r>
      <w:r w:rsidR="00117B2C" w:rsidRPr="00FA245F">
        <w:rPr>
          <w:rFonts w:hAnsi="標楷體" w:hint="eastAsia"/>
        </w:rPr>
        <w:t>組合訓練</w:t>
      </w:r>
      <w:r w:rsidR="000412A8" w:rsidRPr="00FA245F">
        <w:rPr>
          <w:rFonts w:hAnsi="標楷體" w:hint="eastAsia"/>
        </w:rPr>
        <w:t>實</w:t>
      </w:r>
      <w:r w:rsidR="00483B73" w:rsidRPr="00FA245F">
        <w:rPr>
          <w:rFonts w:hAnsi="標楷體" w:hint="eastAsia"/>
        </w:rPr>
        <w:t>施</w:t>
      </w:r>
      <w:r w:rsidR="000412A8" w:rsidRPr="00FA245F">
        <w:rPr>
          <w:rFonts w:hAnsi="標楷體" w:hint="eastAsia"/>
        </w:rPr>
        <w:t>計畫</w:t>
      </w:r>
      <w:r w:rsidRPr="00FA245F">
        <w:rPr>
          <w:rFonts w:hAnsi="標楷體" w:hint="eastAsia"/>
        </w:rPr>
        <w:t>貳(執行)、三(訓練要求)、(一)艦艇：2、各艦(作戰中隊)戰備複驗階段：（1）戰備複驗資格限制：B及E規定：「</w:t>
      </w:r>
      <w:r w:rsidRPr="00FA245F">
        <w:rPr>
          <w:rFonts w:hAnsi="標楷體"/>
        </w:rPr>
        <w:t>……</w:t>
      </w:r>
      <w:r w:rsidRPr="00FA245F">
        <w:rPr>
          <w:rFonts w:hAnsi="標楷體" w:hint="eastAsia"/>
        </w:rPr>
        <w:t>艦長與輪機長須完成合格簽證……E、教練儀訓練：（A）海練一號教練儀須完成第二階段初級訓練（單艦類型作戰戰術或分隊類型作戰戰術）合格</w:t>
      </w:r>
      <w:r w:rsidRPr="00FA245F">
        <w:rPr>
          <w:rFonts w:hAnsi="標楷體"/>
        </w:rPr>
        <w:t>……</w:t>
      </w:r>
      <w:r w:rsidRPr="00FA245F">
        <w:rPr>
          <w:rFonts w:hAnsi="標楷體" w:hint="eastAsia"/>
        </w:rPr>
        <w:t>」</w:t>
      </w:r>
      <w:r w:rsidR="000412A8" w:rsidRPr="00FA245F">
        <w:rPr>
          <w:rFonts w:hAnsi="標楷體" w:hint="eastAsia"/>
        </w:rPr>
        <w:t>(證1，第</w:t>
      </w:r>
      <w:r w:rsidR="00877B5B" w:rsidRPr="00FA245F">
        <w:rPr>
          <w:rFonts w:hAnsi="標楷體" w:hint="eastAsia"/>
        </w:rPr>
        <w:t>19</w:t>
      </w:r>
      <w:r w:rsidR="000412A8" w:rsidRPr="00FA245F">
        <w:rPr>
          <w:rFonts w:hAnsi="標楷體" w:hint="eastAsia"/>
        </w:rPr>
        <w:t>頁)</w:t>
      </w:r>
      <w:r w:rsidR="00117B2C" w:rsidRPr="00FA245F">
        <w:rPr>
          <w:rFonts w:hAnsi="標楷體" w:hint="eastAsia"/>
        </w:rPr>
        <w:t>規定，及附錄17「海軍131艦隊艦（艇）長及輪機長二階段簽證實施計畫」揭示艦長二階段簽證之目的：「為使各艦（艇）長及輪機長於完成艦（艇）長職前班訓練後，儘速熟悉各艦性能及掌握全艦各項行政作業，進而達成增進艦艇航行安全，確保艦隊戰力之目標。」</w:t>
      </w:r>
      <w:r w:rsidR="000412A8" w:rsidRPr="00FA245F">
        <w:rPr>
          <w:rFonts w:hAnsi="標楷體" w:hint="eastAsia"/>
        </w:rPr>
        <w:t>等</w:t>
      </w:r>
      <w:r w:rsidR="00117B2C" w:rsidRPr="00FA245F">
        <w:rPr>
          <w:rFonts w:hAnsi="標楷體" w:hint="eastAsia"/>
        </w:rPr>
        <w:t>語（證1，第27頁)</w:t>
      </w:r>
      <w:r w:rsidRPr="00FA245F">
        <w:rPr>
          <w:rFonts w:hAnsi="標楷體" w:hint="eastAsia"/>
        </w:rPr>
        <w:t>，艦艇單位申請甲操測考</w:t>
      </w:r>
      <w:r w:rsidR="00117B2C" w:rsidRPr="00FA245F">
        <w:rPr>
          <w:rFonts w:hAnsi="標楷體" w:hint="eastAsia"/>
        </w:rPr>
        <w:t>之前，</w:t>
      </w:r>
      <w:r w:rsidRPr="00FA245F">
        <w:rPr>
          <w:rFonts w:hAnsi="標楷體" w:hint="eastAsia"/>
        </w:rPr>
        <w:t>需完成組合(駐地)訓練複驗合格，且新任艦長辦理戰備複驗</w:t>
      </w:r>
      <w:r w:rsidR="00117B2C" w:rsidRPr="00FA245F">
        <w:rPr>
          <w:rFonts w:hAnsi="標楷體" w:hint="eastAsia"/>
        </w:rPr>
        <w:t>亦有其</w:t>
      </w:r>
      <w:r w:rsidRPr="00FA245F">
        <w:rPr>
          <w:rFonts w:hAnsi="標楷體" w:hint="eastAsia"/>
        </w:rPr>
        <w:t>資格</w:t>
      </w:r>
      <w:r w:rsidR="00117B2C" w:rsidRPr="00FA245F">
        <w:rPr>
          <w:rFonts w:hAnsi="標楷體" w:hint="eastAsia"/>
        </w:rPr>
        <w:t>限制，</w:t>
      </w:r>
      <w:r w:rsidRPr="00FA245F">
        <w:rPr>
          <w:rFonts w:hAnsi="標楷體" w:hint="eastAsia"/>
        </w:rPr>
        <w:t>需取得海練一號教練儀第二階段初級訓練合格及艦長第二階段合格簽證。</w:t>
      </w:r>
    </w:p>
    <w:p w:rsidR="007A3B8E" w:rsidRPr="00FA245F" w:rsidRDefault="007A3B8E" w:rsidP="0054493F">
      <w:pPr>
        <w:pStyle w:val="4"/>
      </w:pPr>
      <w:r w:rsidRPr="00FA245F">
        <w:rPr>
          <w:rFonts w:hint="eastAsia"/>
        </w:rPr>
        <w:t>查</w:t>
      </w:r>
      <w:r w:rsidR="005A3CFC" w:rsidRPr="00FA245F">
        <w:rPr>
          <w:rFonts w:hint="eastAsia"/>
        </w:rPr>
        <w:t>被彈劾人</w:t>
      </w:r>
      <w:r w:rsidR="000412A8" w:rsidRPr="00FA245F">
        <w:rPr>
          <w:rFonts w:hint="eastAsia"/>
        </w:rPr>
        <w:t>林伯澤，105年4月1日派任金江軍艦艦長（證2</w:t>
      </w:r>
      <w:r w:rsidR="00351D37" w:rsidRPr="00FA245F">
        <w:rPr>
          <w:rFonts w:hint="eastAsia"/>
        </w:rPr>
        <w:t>，第</w:t>
      </w:r>
      <w:r w:rsidR="00877B5B" w:rsidRPr="00FA245F">
        <w:rPr>
          <w:rFonts w:hint="eastAsia"/>
        </w:rPr>
        <w:t>49</w:t>
      </w:r>
      <w:r w:rsidR="00351D37" w:rsidRPr="00FA245F">
        <w:rPr>
          <w:rFonts w:hint="eastAsia"/>
        </w:rPr>
        <w:t>頁</w:t>
      </w:r>
      <w:r w:rsidR="000412A8" w:rsidRPr="00FA245F">
        <w:rPr>
          <w:rFonts w:hint="eastAsia"/>
        </w:rPr>
        <w:t>），同年月11日接掌指揮權（前10日與前任艦長重疊交接，證3</w:t>
      </w:r>
      <w:r w:rsidR="00351D37" w:rsidRPr="00FA245F">
        <w:rPr>
          <w:rFonts w:hint="eastAsia"/>
        </w:rPr>
        <w:t>，第</w:t>
      </w:r>
      <w:r w:rsidR="00877B5B" w:rsidRPr="00FA245F">
        <w:rPr>
          <w:rFonts w:hint="eastAsia"/>
        </w:rPr>
        <w:t>84</w:t>
      </w:r>
      <w:r w:rsidR="00351D37" w:rsidRPr="00FA245F">
        <w:rPr>
          <w:rFonts w:hint="eastAsia"/>
        </w:rPr>
        <w:t>頁</w:t>
      </w:r>
      <w:r w:rsidR="000412A8" w:rsidRPr="00FA245F">
        <w:rPr>
          <w:rFonts w:hint="eastAsia"/>
        </w:rPr>
        <w:t>），旋於同年月18日由131艦隊</w:t>
      </w:r>
      <w:r w:rsidRPr="00FA245F">
        <w:rPr>
          <w:rFonts w:hint="eastAsia"/>
        </w:rPr>
        <w:t>龍</w:t>
      </w:r>
      <w:r w:rsidR="0054493F" w:rsidRPr="00FA245F">
        <w:rPr>
          <w:rFonts w:hAnsi="標楷體" w:hint="eastAsia"/>
        </w:rPr>
        <w:t>○</w:t>
      </w:r>
      <w:r w:rsidRPr="00FA245F">
        <w:rPr>
          <w:rFonts w:hint="eastAsia"/>
        </w:rPr>
        <w:t>寧戰隊長帶隊辦理金江軍艦戰備複驗</w:t>
      </w:r>
      <w:r w:rsidR="000D2B89" w:rsidRPr="00FA245F">
        <w:rPr>
          <w:rFonts w:hint="eastAsia"/>
        </w:rPr>
        <w:t>（註：4月11日至17日未出海）</w:t>
      </w:r>
      <w:r w:rsidRPr="00FA245F">
        <w:rPr>
          <w:rFonts w:hint="eastAsia"/>
        </w:rPr>
        <w:t>，測驗官為射控上士</w:t>
      </w:r>
      <w:r w:rsidR="00A044CE" w:rsidRPr="00FA245F">
        <w:rPr>
          <w:rFonts w:hint="eastAsia"/>
        </w:rPr>
        <w:t>吳○陽</w:t>
      </w:r>
      <w:r w:rsidRPr="00FA245F">
        <w:rPr>
          <w:rFonts w:hint="eastAsia"/>
        </w:rPr>
        <w:t>，戰備複驗成績為80分，所提列之8項意見之五：「……雄三操作手執行飛彈系統操作設定熟悉度仍待加強……」</w:t>
      </w:r>
      <w:r w:rsidR="00DC73D0" w:rsidRPr="00FA245F">
        <w:rPr>
          <w:rFonts w:hint="eastAsia"/>
        </w:rPr>
        <w:t>（證4，第</w:t>
      </w:r>
      <w:r w:rsidR="00877B5B" w:rsidRPr="00FA245F">
        <w:rPr>
          <w:rFonts w:hint="eastAsia"/>
        </w:rPr>
        <w:t>108</w:t>
      </w:r>
      <w:r w:rsidR="00DC73D0" w:rsidRPr="00FA245F">
        <w:rPr>
          <w:rFonts w:hint="eastAsia"/>
        </w:rPr>
        <w:t>頁），</w:t>
      </w:r>
      <w:r w:rsidR="005A3CFC" w:rsidRPr="00FA245F">
        <w:rPr>
          <w:rFonts w:hint="eastAsia"/>
        </w:rPr>
        <w:t>被彈劾人</w:t>
      </w:r>
      <w:r w:rsidRPr="00FA245F">
        <w:rPr>
          <w:rFonts w:hint="eastAsia"/>
        </w:rPr>
        <w:t>林伯澤艦長</w:t>
      </w:r>
      <w:r w:rsidR="00DC73D0" w:rsidRPr="00FA245F">
        <w:rPr>
          <w:rFonts w:hint="eastAsia"/>
        </w:rPr>
        <w:t>106年5月16日接受本院詢問</w:t>
      </w:r>
      <w:r w:rsidRPr="00FA245F">
        <w:rPr>
          <w:rFonts w:hint="eastAsia"/>
        </w:rPr>
        <w:t>時</w:t>
      </w:r>
      <w:r w:rsidR="00DC73D0" w:rsidRPr="00FA245F">
        <w:rPr>
          <w:rFonts w:hint="eastAsia"/>
        </w:rPr>
        <w:t>雖</w:t>
      </w:r>
      <w:r w:rsidRPr="00FA245F">
        <w:rPr>
          <w:rFonts w:hint="eastAsia"/>
        </w:rPr>
        <w:t>稱，該艦戰備複驗為105年5月10日（證5，第</w:t>
      </w:r>
      <w:r w:rsidR="00EB40DD" w:rsidRPr="00FA245F">
        <w:rPr>
          <w:rFonts w:hint="eastAsia"/>
        </w:rPr>
        <w:t>1</w:t>
      </w:r>
      <w:r w:rsidR="00877B5B" w:rsidRPr="00FA245F">
        <w:rPr>
          <w:rFonts w:hint="eastAsia"/>
        </w:rPr>
        <w:t>22</w:t>
      </w:r>
      <w:r w:rsidRPr="00FA245F">
        <w:rPr>
          <w:rFonts w:hint="eastAsia"/>
        </w:rPr>
        <w:t>頁），然依據105年4月18日戰備複驗完成後，131艦隊部航海士林</w:t>
      </w:r>
      <w:r w:rsidR="0054493F" w:rsidRPr="00FA245F">
        <w:rPr>
          <w:rFonts w:hint="eastAsia"/>
        </w:rPr>
        <w:t>○</w:t>
      </w:r>
      <w:r w:rsidRPr="00FA245F">
        <w:rPr>
          <w:rFonts w:hint="eastAsia"/>
        </w:rPr>
        <w:t>緯於105年4月21日簽擬條箋說明「一、案係本隊所屬金江軍艦戰備複驗所見情形。二、已於105年4月18日由龍戰隊長率隊實施驗收，各科評分表如附件。三、奉核後，轉發金江軍艦修改並擇日複查」並經參謀長蔣</w:t>
      </w:r>
      <w:r w:rsidR="0054493F" w:rsidRPr="00FA245F">
        <w:rPr>
          <w:rFonts w:hint="eastAsia"/>
        </w:rPr>
        <w:t>○</w:t>
      </w:r>
      <w:r w:rsidRPr="00FA245F">
        <w:rPr>
          <w:rFonts w:hint="eastAsia"/>
        </w:rPr>
        <w:t>華於同日批示</w:t>
      </w:r>
      <w:r w:rsidR="00D20BA3" w:rsidRPr="00FA245F">
        <w:rPr>
          <w:rFonts w:hint="eastAsia"/>
        </w:rPr>
        <w:t>『</w:t>
      </w:r>
      <w:r w:rsidRPr="00FA245F">
        <w:rPr>
          <w:rFonts w:hint="eastAsia"/>
        </w:rPr>
        <w:t>可</w:t>
      </w:r>
      <w:r w:rsidR="00D20BA3" w:rsidRPr="00FA245F">
        <w:rPr>
          <w:rFonts w:hint="eastAsia"/>
        </w:rPr>
        <w:t>』</w:t>
      </w:r>
      <w:r w:rsidRPr="00FA245F">
        <w:rPr>
          <w:rFonts w:hint="eastAsia"/>
        </w:rPr>
        <w:t>」(證</w:t>
      </w:r>
      <w:r w:rsidR="00DC73D0" w:rsidRPr="00FA245F">
        <w:rPr>
          <w:rFonts w:hint="eastAsia"/>
        </w:rPr>
        <w:t>4，第</w:t>
      </w:r>
      <w:r w:rsidR="00EB40DD" w:rsidRPr="00FA245F">
        <w:rPr>
          <w:rFonts w:hint="eastAsia"/>
        </w:rPr>
        <w:t>1</w:t>
      </w:r>
      <w:r w:rsidR="007603AB" w:rsidRPr="00FA245F">
        <w:rPr>
          <w:rFonts w:hint="eastAsia"/>
        </w:rPr>
        <w:t>04</w:t>
      </w:r>
      <w:r w:rsidR="00DC73D0" w:rsidRPr="00FA245F">
        <w:rPr>
          <w:rFonts w:hint="eastAsia"/>
        </w:rPr>
        <w:t>頁</w:t>
      </w:r>
      <w:r w:rsidRPr="00FA245F">
        <w:rPr>
          <w:rFonts w:hint="eastAsia"/>
        </w:rPr>
        <w:t>)，依前開條箋顯示105年4月18日所</w:t>
      </w:r>
      <w:r w:rsidR="003A3032" w:rsidRPr="00FA245F">
        <w:rPr>
          <w:rFonts w:hint="eastAsia"/>
        </w:rPr>
        <w:t>辦理係屬金江軍艦戰備複驗之驗收，而非</w:t>
      </w:r>
      <w:r w:rsidR="005A3CFC" w:rsidRPr="00FA245F">
        <w:rPr>
          <w:rFonts w:hint="eastAsia"/>
        </w:rPr>
        <w:t>被彈劾人</w:t>
      </w:r>
      <w:r w:rsidR="003A3032" w:rsidRPr="00FA245F">
        <w:rPr>
          <w:rFonts w:hint="eastAsia"/>
        </w:rPr>
        <w:t>所稱評量及輔導，</w:t>
      </w:r>
      <w:r w:rsidRPr="00FA245F">
        <w:rPr>
          <w:rFonts w:hint="eastAsia"/>
        </w:rPr>
        <w:t>與實情不符。</w:t>
      </w:r>
    </w:p>
    <w:p w:rsidR="007A3B8E" w:rsidRPr="00FA245F" w:rsidRDefault="007A3B8E" w:rsidP="0054493F">
      <w:pPr>
        <w:pStyle w:val="4"/>
      </w:pPr>
      <w:r w:rsidRPr="00FA245F">
        <w:rPr>
          <w:rFonts w:hint="eastAsia"/>
        </w:rPr>
        <w:t>再查</w:t>
      </w:r>
      <w:r w:rsidR="003A4B3B" w:rsidRPr="00FA245F">
        <w:rPr>
          <w:rFonts w:hint="eastAsia"/>
        </w:rPr>
        <w:t>完成艦長第二階段、海練一號第二階段合格</w:t>
      </w:r>
      <w:r w:rsidR="00EB40DD" w:rsidRPr="00FA245F">
        <w:rPr>
          <w:rFonts w:hint="eastAsia"/>
        </w:rPr>
        <w:t>簽證，</w:t>
      </w:r>
      <w:r w:rsidR="003A4B3B" w:rsidRPr="00FA245F">
        <w:rPr>
          <w:rFonts w:hint="eastAsia"/>
        </w:rPr>
        <w:t>乃戰備複驗之前提，惟</w:t>
      </w:r>
      <w:r w:rsidR="005A3CFC" w:rsidRPr="00FA245F">
        <w:rPr>
          <w:rFonts w:hint="eastAsia"/>
        </w:rPr>
        <w:t>被彈劾人</w:t>
      </w:r>
      <w:r w:rsidRPr="00FA245F">
        <w:rPr>
          <w:rFonts w:hint="eastAsia"/>
        </w:rPr>
        <w:t>林伯澤</w:t>
      </w:r>
      <w:r w:rsidR="003A4B3B" w:rsidRPr="00FA245F">
        <w:rPr>
          <w:rFonts w:hint="eastAsia"/>
        </w:rPr>
        <w:t>先於105年4月18日接受戰備複驗，其後始於105年6月1日完成艦長二階段簽證(131艦隊副艦隊長魏</w:t>
      </w:r>
      <w:r w:rsidR="0054493F" w:rsidRPr="00FA245F">
        <w:rPr>
          <w:rFonts w:hAnsi="標楷體" w:hint="eastAsia"/>
        </w:rPr>
        <w:t>○</w:t>
      </w:r>
      <w:r w:rsidR="003A4B3B" w:rsidRPr="00FA245F">
        <w:rPr>
          <w:rFonts w:hint="eastAsia"/>
        </w:rPr>
        <w:t>峯核定時間(證6，第</w:t>
      </w:r>
      <w:r w:rsidR="006B3153" w:rsidRPr="00FA245F">
        <w:t>170-171</w:t>
      </w:r>
      <w:r w:rsidR="003A4B3B" w:rsidRPr="00FA245F">
        <w:rPr>
          <w:rFonts w:hint="eastAsia"/>
        </w:rPr>
        <w:t>頁)，於105年6月8日於教準部戰研中心完成海練一號二階段簽證(證6，第</w:t>
      </w:r>
      <w:r w:rsidR="006B3153" w:rsidRPr="00FA245F">
        <w:rPr>
          <w:rFonts w:hint="eastAsia"/>
        </w:rPr>
        <w:t>172</w:t>
      </w:r>
      <w:r w:rsidR="003A4B3B" w:rsidRPr="00FA245F">
        <w:rPr>
          <w:rFonts w:hint="eastAsia"/>
        </w:rPr>
        <w:t>頁)，違反戰備複驗之資格限制，顯有違失。</w:t>
      </w:r>
    </w:p>
    <w:p w:rsidR="007A3B8E" w:rsidRPr="00FA245F" w:rsidRDefault="007A3B8E" w:rsidP="007A3B8E">
      <w:pPr>
        <w:pStyle w:val="4"/>
        <w:rPr>
          <w:rFonts w:hAnsi="標楷體"/>
        </w:rPr>
      </w:pPr>
      <w:r w:rsidRPr="00FA245F">
        <w:rPr>
          <w:rFonts w:hAnsi="標楷體" w:hint="eastAsia"/>
        </w:rPr>
        <w:t>據上，依前揭戰備複驗資格限制，</w:t>
      </w:r>
      <w:r w:rsidR="005A3CFC" w:rsidRPr="00FA245F">
        <w:rPr>
          <w:rFonts w:hAnsi="標楷體" w:hint="eastAsia"/>
        </w:rPr>
        <w:t>被彈劾人</w:t>
      </w:r>
      <w:r w:rsidRPr="00FA245F">
        <w:rPr>
          <w:rFonts w:hAnsi="標楷體" w:hint="eastAsia"/>
        </w:rPr>
        <w:t>林伯澤未完成艦長及海練一號第二階段簽證，即105年4月18日接受戰備複驗，違反戰備複驗之資格限制，顯有違失。</w:t>
      </w:r>
    </w:p>
    <w:p w:rsidR="00CB0F9E" w:rsidRPr="00FA245F" w:rsidRDefault="00CB0F9E" w:rsidP="00D05020">
      <w:pPr>
        <w:pStyle w:val="3"/>
        <w:ind w:left="1393"/>
        <w:rPr>
          <w:rFonts w:hAnsi="標楷體"/>
        </w:rPr>
      </w:pPr>
      <w:r w:rsidRPr="00FA245F">
        <w:rPr>
          <w:rFonts w:hAnsi="標楷體" w:hint="eastAsia"/>
        </w:rPr>
        <w:t>接任</w:t>
      </w:r>
      <w:r w:rsidR="00082AC9" w:rsidRPr="00FA245F">
        <w:rPr>
          <w:rFonts w:hAnsi="標楷體" w:hint="eastAsia"/>
        </w:rPr>
        <w:t>金江</w:t>
      </w:r>
      <w:r w:rsidRPr="00FA245F">
        <w:rPr>
          <w:rFonts w:hAnsi="標楷體" w:hint="eastAsia"/>
        </w:rPr>
        <w:t>軍艦指揮權期限未符甲操測考申請資格，即申請測考</w:t>
      </w:r>
      <w:r w:rsidR="000A2DE9" w:rsidRPr="00FA245F">
        <w:rPr>
          <w:rFonts w:hAnsi="標楷體" w:hint="eastAsia"/>
        </w:rPr>
        <w:t>：</w:t>
      </w:r>
    </w:p>
    <w:p w:rsidR="00CB0F9E" w:rsidRPr="00FA245F" w:rsidRDefault="00CB0F9E" w:rsidP="001D52A1">
      <w:pPr>
        <w:pStyle w:val="4"/>
        <w:rPr>
          <w:rFonts w:hAnsi="標楷體"/>
        </w:rPr>
      </w:pPr>
      <w:r w:rsidRPr="00FA245F">
        <w:rPr>
          <w:rFonts w:hAnsi="標楷體" w:hint="eastAsia"/>
        </w:rPr>
        <w:t>按</w:t>
      </w:r>
      <w:r w:rsidR="001D52A1" w:rsidRPr="00FA245F">
        <w:rPr>
          <w:rFonts w:hAnsi="標楷體" w:hint="eastAsia"/>
        </w:rPr>
        <w:t>「海軍艦艇及監偵、飛彈部隊甲操測考實施計畫(105年版)」(下稱甲操測考實施計畫)</w:t>
      </w:r>
      <w:r w:rsidRPr="00FA245F">
        <w:rPr>
          <w:rFonts w:hAnsi="標楷體" w:hint="eastAsia"/>
        </w:rPr>
        <w:t>肆、一、測考資格</w:t>
      </w:r>
      <w:r w:rsidR="00F467CD" w:rsidRPr="00FA245F">
        <w:rPr>
          <w:rFonts w:hAnsi="標楷體" w:hint="eastAsia"/>
        </w:rPr>
        <w:t>之</w:t>
      </w:r>
      <w:r w:rsidRPr="00FA245F">
        <w:rPr>
          <w:rFonts w:hAnsi="標楷體" w:hint="eastAsia"/>
        </w:rPr>
        <w:t>規定</w:t>
      </w:r>
      <w:r w:rsidR="003C7ADE" w:rsidRPr="00FA245F">
        <w:rPr>
          <w:rFonts w:hAnsi="標楷體" w:hint="eastAsia"/>
        </w:rPr>
        <w:t>：</w:t>
      </w:r>
      <w:r w:rsidRPr="00FA245F">
        <w:rPr>
          <w:rFonts w:hAnsi="標楷體" w:hint="eastAsia"/>
        </w:rPr>
        <w:t>「……(三)新任主官於接任指揮權3個月後，並重新完成自訓、自評及組合(駐地)所複驗合格後，始可聲請甲操測考驗收」，是以，新任主官接任指揮權，需滿3</w:t>
      </w:r>
      <w:r w:rsidR="00F9738C" w:rsidRPr="00FA245F">
        <w:rPr>
          <w:rFonts w:hAnsi="標楷體" w:hint="eastAsia"/>
        </w:rPr>
        <w:t>個月始</w:t>
      </w:r>
      <w:r w:rsidRPr="00FA245F">
        <w:rPr>
          <w:rFonts w:hAnsi="標楷體" w:hint="eastAsia"/>
        </w:rPr>
        <w:t>得申請甲操測考</w:t>
      </w:r>
      <w:r w:rsidR="00D673E2" w:rsidRPr="00FA245F">
        <w:rPr>
          <w:rFonts w:hAnsi="標楷體" w:hint="eastAsia"/>
        </w:rPr>
        <w:t>(證7，第</w:t>
      </w:r>
      <w:r w:rsidR="006B3153" w:rsidRPr="00FA245F">
        <w:rPr>
          <w:rFonts w:hAnsi="標楷體" w:hint="eastAsia"/>
        </w:rPr>
        <w:t>177</w:t>
      </w:r>
      <w:r w:rsidR="00D673E2" w:rsidRPr="00FA245F">
        <w:rPr>
          <w:rFonts w:hAnsi="標楷體" w:hint="eastAsia"/>
        </w:rPr>
        <w:t>頁)</w:t>
      </w:r>
      <w:r w:rsidRPr="00FA245F">
        <w:rPr>
          <w:rFonts w:hAnsi="標楷體" w:hint="eastAsia"/>
        </w:rPr>
        <w:t>。</w:t>
      </w:r>
    </w:p>
    <w:p w:rsidR="00CB0F9E" w:rsidRPr="00FA245F" w:rsidRDefault="005A3CFC" w:rsidP="00581CAC">
      <w:pPr>
        <w:pStyle w:val="4"/>
        <w:rPr>
          <w:rFonts w:hAnsi="標楷體"/>
        </w:rPr>
      </w:pPr>
      <w:r w:rsidRPr="00FA245F">
        <w:rPr>
          <w:rFonts w:hAnsi="標楷體" w:hint="eastAsia"/>
        </w:rPr>
        <w:t>被彈劾人</w:t>
      </w:r>
      <w:r w:rsidR="000A2DE9" w:rsidRPr="00FA245F">
        <w:rPr>
          <w:rFonts w:hAnsi="標楷體" w:hint="eastAsia"/>
        </w:rPr>
        <w:t>林伯澤於105年4月11日接任金江軍艦指揮權，並於任職未滿3個月時提出「海軍金江軍艦甲操測考資格檢查表」，並於檢查事項：「新任主官於接任指揮權3個月後，依『艦上訓練小組』方式重新完成自訓、自評及組合(駐地)訓練複驗合格1次(含)以上」欄位上勾選「105.4.1(任職)」</w:t>
      </w:r>
      <w:r w:rsidR="00D673E2" w:rsidRPr="00FA245F">
        <w:rPr>
          <w:rFonts w:hAnsi="標楷體" w:hint="eastAsia"/>
        </w:rPr>
        <w:t>(證6，第</w:t>
      </w:r>
      <w:r w:rsidR="006B3153" w:rsidRPr="00FA245F">
        <w:rPr>
          <w:rFonts w:hAnsi="標楷體" w:hint="eastAsia"/>
        </w:rPr>
        <w:t>17</w:t>
      </w:r>
      <w:r w:rsidR="00F25194" w:rsidRPr="00FA245F">
        <w:rPr>
          <w:rFonts w:hAnsi="標楷體" w:hint="eastAsia"/>
        </w:rPr>
        <w:t>3</w:t>
      </w:r>
      <w:r w:rsidR="00D673E2" w:rsidRPr="00FA245F">
        <w:rPr>
          <w:rFonts w:hAnsi="標楷體" w:hint="eastAsia"/>
        </w:rPr>
        <w:t>頁)</w:t>
      </w:r>
      <w:r w:rsidR="000A2DE9" w:rsidRPr="00FA245F">
        <w:rPr>
          <w:rFonts w:hAnsi="標楷體" w:hint="eastAsia"/>
        </w:rPr>
        <w:t>，茲因</w:t>
      </w:r>
      <w:r w:rsidRPr="00FA245F">
        <w:rPr>
          <w:rFonts w:hAnsi="標楷體" w:hint="eastAsia"/>
        </w:rPr>
        <w:t>被彈劾人</w:t>
      </w:r>
      <w:r w:rsidR="000A2DE9" w:rsidRPr="00FA245F">
        <w:rPr>
          <w:rFonts w:hAnsi="標楷體" w:hint="eastAsia"/>
        </w:rPr>
        <w:t>係於105年4月11日接任指揮權，並非同年月1日接任，其所填寫資料顯與事實不符，未符甲操測考實施計畫之規定，</w:t>
      </w:r>
      <w:r w:rsidRPr="00FA245F">
        <w:rPr>
          <w:rFonts w:hAnsi="標楷體" w:hint="eastAsia"/>
        </w:rPr>
        <w:t>被彈劾人</w:t>
      </w:r>
      <w:r w:rsidR="000A2DE9" w:rsidRPr="00FA245F">
        <w:rPr>
          <w:rFonts w:hAnsi="標楷體" w:hint="eastAsia"/>
        </w:rPr>
        <w:t>於本院</w:t>
      </w:r>
      <w:r w:rsidR="00D673E2" w:rsidRPr="00FA245F">
        <w:rPr>
          <w:rFonts w:hAnsi="標楷體" w:hint="eastAsia"/>
        </w:rPr>
        <w:t>106年5月16日</w:t>
      </w:r>
      <w:r w:rsidR="000A2DE9" w:rsidRPr="00FA245F">
        <w:rPr>
          <w:rFonts w:hAnsi="標楷體" w:hint="eastAsia"/>
        </w:rPr>
        <w:t>詢問時亦自承接任指揮權未滿3個月</w:t>
      </w:r>
      <w:r w:rsidR="00D673E2" w:rsidRPr="00FA245F">
        <w:rPr>
          <w:rFonts w:hAnsi="標楷體" w:hint="eastAsia"/>
        </w:rPr>
        <w:t>(證5，第</w:t>
      </w:r>
      <w:r w:rsidR="00EB40DD" w:rsidRPr="00FA245F">
        <w:rPr>
          <w:rFonts w:hAnsi="標楷體" w:hint="eastAsia"/>
        </w:rPr>
        <w:t>1</w:t>
      </w:r>
      <w:r w:rsidR="007603AB" w:rsidRPr="00FA245F">
        <w:rPr>
          <w:rFonts w:hAnsi="標楷體" w:hint="eastAsia"/>
        </w:rPr>
        <w:t>22</w:t>
      </w:r>
      <w:r w:rsidR="00D673E2" w:rsidRPr="00FA245F">
        <w:rPr>
          <w:rFonts w:hAnsi="標楷體" w:hint="eastAsia"/>
        </w:rPr>
        <w:t>頁)</w:t>
      </w:r>
      <w:r w:rsidR="000A2DE9" w:rsidRPr="00FA245F">
        <w:rPr>
          <w:rFonts w:hAnsi="標楷體" w:hint="eastAsia"/>
        </w:rPr>
        <w:t>可稽。</w:t>
      </w:r>
    </w:p>
    <w:p w:rsidR="001D52A1" w:rsidRPr="00FA245F" w:rsidRDefault="001D52A1" w:rsidP="001D52A1">
      <w:pPr>
        <w:pStyle w:val="4"/>
        <w:rPr>
          <w:rFonts w:hAnsi="標楷體"/>
        </w:rPr>
      </w:pPr>
      <w:r w:rsidRPr="00FA245F">
        <w:rPr>
          <w:rFonts w:hAnsi="標楷體" w:hint="eastAsia"/>
        </w:rPr>
        <w:t>綜上，依前揭甲操測考實施計畫新任艦長申請資格限制，</w:t>
      </w:r>
      <w:r w:rsidR="005A3CFC" w:rsidRPr="00FA245F">
        <w:rPr>
          <w:rFonts w:hAnsi="標楷體" w:hint="eastAsia"/>
        </w:rPr>
        <w:t>被彈劾人</w:t>
      </w:r>
      <w:r w:rsidRPr="00FA245F">
        <w:rPr>
          <w:rFonts w:hAnsi="標楷體" w:hint="eastAsia"/>
        </w:rPr>
        <w:t>林伯澤接任指揮權未滿3個月即申請甲操測考，違反甲操測考實施計畫之規定，顯有違失。</w:t>
      </w:r>
    </w:p>
    <w:p w:rsidR="00BB2622" w:rsidRPr="00FA245F" w:rsidRDefault="004E3628" w:rsidP="00BB2622">
      <w:pPr>
        <w:pStyle w:val="3"/>
        <w:ind w:left="1393"/>
        <w:rPr>
          <w:rFonts w:hAnsi="標楷體"/>
        </w:rPr>
      </w:pPr>
      <w:r w:rsidRPr="00FA245F">
        <w:rPr>
          <w:rFonts w:hAnsi="標楷體" w:hint="eastAsia"/>
        </w:rPr>
        <w:t>綜</w:t>
      </w:r>
      <w:r w:rsidR="001D7BE6" w:rsidRPr="00FA245F">
        <w:rPr>
          <w:rFonts w:hAnsi="標楷體" w:hint="eastAsia"/>
        </w:rPr>
        <w:t>上</w:t>
      </w:r>
      <w:r w:rsidRPr="00FA245F">
        <w:rPr>
          <w:rFonts w:hAnsi="標楷體" w:hint="eastAsia"/>
        </w:rPr>
        <w:t>，</w:t>
      </w:r>
      <w:r w:rsidR="005A3CFC" w:rsidRPr="00FA245F">
        <w:rPr>
          <w:rFonts w:hint="eastAsia"/>
        </w:rPr>
        <w:t>被彈劾人</w:t>
      </w:r>
      <w:r w:rsidR="001D61CF" w:rsidRPr="00FA245F">
        <w:rPr>
          <w:rFonts w:hint="eastAsia"/>
        </w:rPr>
        <w:t>林伯澤擔任金江軍艦艦長，為指揮官就該艦負有全般責任，未善盡指揮監督責任，引致金江軍艦工作紀律廢弛，其所屬除違規裝接真彈進行箱組飛彈測試外，且無任何幹部督導，任由中士高嘉駿單獨以作戰模式發射飛彈，造成民眾傷亡及財產損傷，釀成重大災害</w:t>
      </w:r>
      <w:r w:rsidR="001D61CF" w:rsidRPr="00FA245F">
        <w:rPr>
          <w:rFonts w:hAnsi="標楷體" w:hint="eastAsia"/>
        </w:rPr>
        <w:t>；復未妥當管制火線安全接頭，並因就甲操時飛彈全系統備便欠缺正確認知，於誤射事件當日同意所屬領取逾越安全管制範圍之火線安全接頭5支裝接真彈；另</w:t>
      </w:r>
      <w:r w:rsidR="001D61CF" w:rsidRPr="00FA245F">
        <w:rPr>
          <w:rFonts w:hint="eastAsia"/>
        </w:rPr>
        <w:t>違反海軍131艦隊105年度組合訓練實施計畫與海軍艦艇及監偵飛彈部隊甲操測考實施計畫規定，於接任指揮權未達3個月即申請甲操測考，並未取得艦長第二階段合格簽證即進行戰備複驗</w:t>
      </w:r>
      <w:r w:rsidR="001D61CF" w:rsidRPr="00FA245F">
        <w:rPr>
          <w:rFonts w:hAnsi="標楷體" w:hint="eastAsia"/>
        </w:rPr>
        <w:t>，核有嚴重違失</w:t>
      </w:r>
      <w:r w:rsidR="003E584B" w:rsidRPr="00FA245F">
        <w:rPr>
          <w:rFonts w:hAnsi="標楷體" w:hint="eastAsia"/>
        </w:rPr>
        <w:t>。</w:t>
      </w:r>
    </w:p>
    <w:p w:rsidR="004E3628" w:rsidRPr="00FA245F" w:rsidRDefault="004E3628" w:rsidP="00BB2622">
      <w:pPr>
        <w:pStyle w:val="3"/>
        <w:numPr>
          <w:ilvl w:val="0"/>
          <w:numId w:val="0"/>
        </w:numPr>
        <w:ind w:left="696"/>
        <w:rPr>
          <w:rFonts w:hAnsi="標楷體"/>
        </w:rPr>
      </w:pPr>
    </w:p>
    <w:p w:rsidR="00A56F1B" w:rsidRPr="00FA245F" w:rsidRDefault="005A3CFC" w:rsidP="004E7EE0">
      <w:pPr>
        <w:pStyle w:val="2"/>
      </w:pPr>
      <w:r w:rsidRPr="00FA245F">
        <w:rPr>
          <w:rFonts w:hint="eastAsia"/>
          <w:b/>
        </w:rPr>
        <w:t>被彈劾人</w:t>
      </w:r>
      <w:r w:rsidR="00950C6B" w:rsidRPr="00FA245F">
        <w:rPr>
          <w:rFonts w:hint="eastAsia"/>
          <w:b/>
        </w:rPr>
        <w:t>林清吉</w:t>
      </w:r>
      <w:r w:rsidR="00325640" w:rsidRPr="00FA245F">
        <w:rPr>
          <w:rFonts w:hint="eastAsia"/>
          <w:b/>
        </w:rPr>
        <w:t>為</w:t>
      </w:r>
      <w:r w:rsidR="00950C6B" w:rsidRPr="00FA245F">
        <w:rPr>
          <w:rFonts w:hint="eastAsia"/>
          <w:b/>
        </w:rPr>
        <w:t>金江軍</w:t>
      </w:r>
      <w:r w:rsidR="00A56F1B" w:rsidRPr="00FA245F">
        <w:rPr>
          <w:rFonts w:hint="eastAsia"/>
          <w:b/>
        </w:rPr>
        <w:t>艦</w:t>
      </w:r>
      <w:r w:rsidR="00950C6B" w:rsidRPr="00FA245F">
        <w:rPr>
          <w:rFonts w:hint="eastAsia"/>
          <w:b/>
        </w:rPr>
        <w:t>副</w:t>
      </w:r>
      <w:r w:rsidR="00325640" w:rsidRPr="00FA245F">
        <w:rPr>
          <w:rFonts w:hint="eastAsia"/>
          <w:b/>
        </w:rPr>
        <w:t>艦長</w:t>
      </w:r>
      <w:r w:rsidR="00633CB4" w:rsidRPr="00FA245F">
        <w:rPr>
          <w:rFonts w:hint="eastAsia"/>
          <w:b/>
        </w:rPr>
        <w:t>並兼任訓練官</w:t>
      </w:r>
      <w:r w:rsidR="00950C6B" w:rsidRPr="00FA245F">
        <w:rPr>
          <w:rFonts w:hint="eastAsia"/>
          <w:b/>
        </w:rPr>
        <w:t>，</w:t>
      </w:r>
      <w:r w:rsidR="0063729F" w:rsidRPr="00FA245F">
        <w:rPr>
          <w:rFonts w:hint="eastAsia"/>
          <w:b/>
        </w:rPr>
        <w:t>負有督導全艦之訓練職責，</w:t>
      </w:r>
      <w:r w:rsidR="005B1770" w:rsidRPr="00FA245F">
        <w:rPr>
          <w:rFonts w:hint="eastAsia"/>
          <w:b/>
        </w:rPr>
        <w:t>竟</w:t>
      </w:r>
      <w:r w:rsidR="00325640" w:rsidRPr="00FA245F">
        <w:rPr>
          <w:rFonts w:hint="eastAsia"/>
          <w:b/>
        </w:rPr>
        <w:t>未依法落實</w:t>
      </w:r>
      <w:r w:rsidR="00027E0B" w:rsidRPr="00FA245F">
        <w:rPr>
          <w:rFonts w:hint="eastAsia"/>
          <w:b/>
        </w:rPr>
        <w:t>訓練，致</w:t>
      </w:r>
      <w:r w:rsidR="005B1770" w:rsidRPr="00FA245F">
        <w:rPr>
          <w:rFonts w:hint="eastAsia"/>
          <w:b/>
        </w:rPr>
        <w:t>使</w:t>
      </w:r>
      <w:r w:rsidR="00027E0B" w:rsidRPr="00FA245F">
        <w:rPr>
          <w:rFonts w:hint="eastAsia"/>
          <w:b/>
        </w:rPr>
        <w:t>該艦</w:t>
      </w:r>
      <w:r w:rsidR="005B1770" w:rsidRPr="00FA245F">
        <w:rPr>
          <w:rFonts w:hint="eastAsia"/>
          <w:b/>
        </w:rPr>
        <w:t>工作紀律</w:t>
      </w:r>
      <w:r w:rsidR="00B976EA" w:rsidRPr="00FA245F">
        <w:rPr>
          <w:rFonts w:hint="eastAsia"/>
          <w:b/>
        </w:rPr>
        <w:t>廢弛</w:t>
      </w:r>
      <w:r w:rsidR="005B1770" w:rsidRPr="00FA245F">
        <w:rPr>
          <w:rFonts w:ascii="新細明體" w:eastAsia="新細明體" w:hAnsi="新細明體" w:hint="eastAsia"/>
          <w:b/>
        </w:rPr>
        <w:t>，</w:t>
      </w:r>
      <w:r w:rsidR="005B1770" w:rsidRPr="00FA245F">
        <w:rPr>
          <w:rFonts w:hint="eastAsia"/>
          <w:b/>
        </w:rPr>
        <w:t>其所屬於</w:t>
      </w:r>
      <w:r w:rsidR="00027E0B" w:rsidRPr="00FA245F">
        <w:rPr>
          <w:rFonts w:hint="eastAsia"/>
          <w:b/>
        </w:rPr>
        <w:t>辦理甲操測考前，於作戰模式下，</w:t>
      </w:r>
      <w:r w:rsidR="00325640" w:rsidRPr="00FA245F">
        <w:rPr>
          <w:rFonts w:hint="eastAsia"/>
          <w:b/>
        </w:rPr>
        <w:t>竟</w:t>
      </w:r>
      <w:r w:rsidR="00027E0B" w:rsidRPr="00FA245F">
        <w:rPr>
          <w:rFonts w:hint="eastAsia"/>
          <w:b/>
        </w:rPr>
        <w:t>將火線安全接頭接上真彈，違反「雄風三型飛彈海用MOD3射控裝備操作維修手冊」第一章規定</w:t>
      </w:r>
      <w:r w:rsidR="0063729F" w:rsidRPr="00FA245F">
        <w:rPr>
          <w:rFonts w:hint="eastAsia"/>
          <w:b/>
        </w:rPr>
        <w:t>；</w:t>
      </w:r>
      <w:r w:rsidR="00325640" w:rsidRPr="00FA245F">
        <w:rPr>
          <w:rFonts w:hint="eastAsia"/>
          <w:b/>
        </w:rPr>
        <w:t>作為</w:t>
      </w:r>
      <w:r w:rsidR="00027E0B" w:rsidRPr="00FA245F">
        <w:rPr>
          <w:rFonts w:hint="eastAsia"/>
          <w:b/>
        </w:rPr>
        <w:t>艦長</w:t>
      </w:r>
      <w:r w:rsidR="00325640" w:rsidRPr="00FA245F">
        <w:rPr>
          <w:rFonts w:hint="eastAsia"/>
          <w:b/>
        </w:rPr>
        <w:t>法定</w:t>
      </w:r>
      <w:r w:rsidR="00027E0B" w:rsidRPr="00FA245F">
        <w:rPr>
          <w:rFonts w:hint="eastAsia"/>
          <w:b/>
        </w:rPr>
        <w:t>代理人</w:t>
      </w:r>
      <w:r w:rsidR="00325640" w:rsidRPr="00FA245F">
        <w:rPr>
          <w:rFonts w:hint="eastAsia"/>
          <w:b/>
        </w:rPr>
        <w:t>，</w:t>
      </w:r>
      <w:r w:rsidR="005B1770" w:rsidRPr="00FA245F">
        <w:rPr>
          <w:rFonts w:hint="eastAsia"/>
          <w:b/>
        </w:rPr>
        <w:t>於艦長離艦時亦</w:t>
      </w:r>
      <w:r w:rsidR="00325640" w:rsidRPr="00FA245F">
        <w:rPr>
          <w:rFonts w:hint="eastAsia"/>
          <w:b/>
        </w:rPr>
        <w:t>未能切實</w:t>
      </w:r>
      <w:r w:rsidR="00027E0B" w:rsidRPr="00FA245F">
        <w:rPr>
          <w:rFonts w:hint="eastAsia"/>
          <w:b/>
        </w:rPr>
        <w:t>指揮艦艇，</w:t>
      </w:r>
      <w:r w:rsidR="005B1770" w:rsidRPr="00FA245F">
        <w:rPr>
          <w:rFonts w:hAnsi="標楷體" w:hint="eastAsia"/>
          <w:b/>
        </w:rPr>
        <w:t>致</w:t>
      </w:r>
      <w:r w:rsidR="004E7EE0" w:rsidRPr="00FA245F">
        <w:rPr>
          <w:rFonts w:hAnsi="標楷體" w:hint="eastAsia"/>
          <w:b/>
        </w:rPr>
        <w:t>射控士官長陳銘修，擅自離開戰情室，獨留高嘉駿於戰情室內</w:t>
      </w:r>
      <w:r w:rsidR="004E7EE0" w:rsidRPr="00FA245F">
        <w:rPr>
          <w:rFonts w:ascii="新細明體" w:eastAsia="新細明體" w:hAnsi="新細明體" w:hint="eastAsia"/>
          <w:b/>
        </w:rPr>
        <w:t>，</w:t>
      </w:r>
      <w:r w:rsidR="004E7EE0" w:rsidRPr="00FA245F">
        <w:rPr>
          <w:rFonts w:hAnsi="標楷體" w:hint="eastAsia"/>
          <w:b/>
        </w:rPr>
        <w:t>而</w:t>
      </w:r>
      <w:r w:rsidR="005B1770" w:rsidRPr="00FA245F">
        <w:rPr>
          <w:rFonts w:hAnsi="標楷體" w:hint="eastAsia"/>
          <w:b/>
        </w:rPr>
        <w:t>無其他幹部在場，逕自執行接戰程序演練，誤射實彈</w:t>
      </w:r>
      <w:r w:rsidR="005B1770" w:rsidRPr="00FA245F">
        <w:rPr>
          <w:rFonts w:ascii="新細明體" w:eastAsia="新細明體" w:hAnsi="新細明體" w:hint="eastAsia"/>
          <w:b/>
        </w:rPr>
        <w:t>，</w:t>
      </w:r>
      <w:r w:rsidR="00325640" w:rsidRPr="00FA245F">
        <w:rPr>
          <w:rFonts w:hint="eastAsia"/>
          <w:b/>
        </w:rPr>
        <w:t>就本次</w:t>
      </w:r>
      <w:r w:rsidR="00027E0B" w:rsidRPr="00FA245F">
        <w:rPr>
          <w:rFonts w:hint="eastAsia"/>
          <w:b/>
        </w:rPr>
        <w:t>事件</w:t>
      </w:r>
      <w:r w:rsidR="00325640" w:rsidRPr="00FA245F">
        <w:rPr>
          <w:rFonts w:hint="eastAsia"/>
          <w:b/>
        </w:rPr>
        <w:t>，自應負責</w:t>
      </w:r>
      <w:r w:rsidR="00027E0B" w:rsidRPr="00FA245F">
        <w:rPr>
          <w:rFonts w:hint="eastAsia"/>
          <w:b/>
        </w:rPr>
        <w:t>；另</w:t>
      </w:r>
      <w:r w:rsidR="004D02CF" w:rsidRPr="00FA245F">
        <w:rPr>
          <w:rFonts w:hint="eastAsia"/>
          <w:b/>
        </w:rPr>
        <w:t>其</w:t>
      </w:r>
      <w:r w:rsidR="0063729F" w:rsidRPr="00FA245F">
        <w:rPr>
          <w:rFonts w:hint="eastAsia"/>
          <w:b/>
        </w:rPr>
        <w:t>製作不實之</w:t>
      </w:r>
      <w:r w:rsidR="00027E0B" w:rsidRPr="00FA245F">
        <w:rPr>
          <w:rFonts w:hint="eastAsia"/>
          <w:b/>
        </w:rPr>
        <w:t>「甲操測考資格檢查表」</w:t>
      </w:r>
      <w:r w:rsidR="0063729F" w:rsidRPr="00FA245F">
        <w:rPr>
          <w:rFonts w:hint="eastAsia"/>
          <w:b/>
        </w:rPr>
        <w:t>等節，</w:t>
      </w:r>
      <w:r w:rsidR="00027E0B" w:rsidRPr="00FA245F">
        <w:rPr>
          <w:rFonts w:hint="eastAsia"/>
          <w:b/>
        </w:rPr>
        <w:t>均</w:t>
      </w:r>
      <w:r w:rsidR="00A56F1B" w:rsidRPr="00FA245F">
        <w:rPr>
          <w:rFonts w:hint="eastAsia"/>
          <w:b/>
        </w:rPr>
        <w:t>核有重大違失</w:t>
      </w:r>
      <w:r w:rsidR="00A56F1B" w:rsidRPr="00FA245F">
        <w:rPr>
          <w:rFonts w:hint="eastAsia"/>
        </w:rPr>
        <w:t>：</w:t>
      </w:r>
    </w:p>
    <w:p w:rsidR="00027E0B" w:rsidRPr="00FA245F" w:rsidRDefault="00950C6B" w:rsidP="00AE3FAD">
      <w:pPr>
        <w:pStyle w:val="3"/>
        <w:ind w:left="1393"/>
        <w:rPr>
          <w:rFonts w:hAnsi="標楷體"/>
        </w:rPr>
      </w:pPr>
      <w:r w:rsidRPr="00FA245F">
        <w:rPr>
          <w:rFonts w:hAnsi="標楷體" w:hint="eastAsia"/>
        </w:rPr>
        <w:tab/>
        <w:t>按「艦艇常規手冊(第四版)」(下稱艦艇常規)</w:t>
      </w:r>
      <w:r w:rsidRPr="00FA245F">
        <w:rPr>
          <w:rFonts w:hAnsi="標楷體" w:hint="eastAsia"/>
          <w:b/>
        </w:rPr>
        <w:t>02005</w:t>
      </w:r>
      <w:r w:rsidRPr="00FA245F">
        <w:rPr>
          <w:rFonts w:hAnsi="標楷體" w:hint="eastAsia"/>
        </w:rPr>
        <w:t>指揮與管理之規定</w:t>
      </w:r>
      <w:r w:rsidR="003C7ADE" w:rsidRPr="00FA245F">
        <w:rPr>
          <w:rFonts w:hAnsi="標楷體" w:hint="eastAsia"/>
        </w:rPr>
        <w:t>：</w:t>
      </w:r>
      <w:r w:rsidRPr="00FA245F">
        <w:rPr>
          <w:rFonts w:hAnsi="標楷體" w:hint="eastAsia"/>
        </w:rPr>
        <w:t>「</w:t>
      </w:r>
      <w:r w:rsidR="00027E0B" w:rsidRPr="00FA245F">
        <w:rPr>
          <w:rFonts w:hAnsi="標楷體" w:hint="eastAsia"/>
        </w:rPr>
        <w:t>艦(艇)長是艦指揮官，當艦長離艦、離職、死亡、或因其他事故不能執行職務時，則由艦上現員中次一資深之軍官代理艦長，接替指揮權，直至艦長返艦或上級派員接替時為止。通常是由副艦長來代理艦長職務。</w:t>
      </w:r>
      <w:r w:rsidRPr="00FA245F">
        <w:rPr>
          <w:rFonts w:hAnsi="標楷體" w:hint="eastAsia"/>
        </w:rPr>
        <w:t>」</w:t>
      </w:r>
      <w:r w:rsidR="00CD7079" w:rsidRPr="00FA245F">
        <w:rPr>
          <w:rFonts w:hAnsi="標楷體" w:hint="eastAsia"/>
        </w:rPr>
        <w:t>(證11，第</w:t>
      </w:r>
      <w:r w:rsidR="006B3153" w:rsidRPr="00FA245F">
        <w:rPr>
          <w:rFonts w:hAnsi="標楷體" w:hint="eastAsia"/>
        </w:rPr>
        <w:t>220</w:t>
      </w:r>
      <w:r w:rsidR="00CD7079" w:rsidRPr="00FA245F">
        <w:rPr>
          <w:rFonts w:hAnsi="標楷體" w:hint="eastAsia"/>
        </w:rPr>
        <w:t>頁)</w:t>
      </w:r>
      <w:r w:rsidR="00027E0B" w:rsidRPr="00FA245F">
        <w:rPr>
          <w:rFonts w:hAnsi="標楷體" w:hint="eastAsia"/>
        </w:rPr>
        <w:t>；02013副艦長職責之規定</w:t>
      </w:r>
      <w:r w:rsidR="003C7ADE" w:rsidRPr="00FA245F">
        <w:rPr>
          <w:rFonts w:hAnsi="標楷體" w:hint="eastAsia"/>
        </w:rPr>
        <w:t>：</w:t>
      </w:r>
      <w:r w:rsidR="00027E0B" w:rsidRPr="00FA245F">
        <w:rPr>
          <w:rFonts w:hAnsi="標楷體" w:hint="eastAsia"/>
        </w:rPr>
        <w:t>「副艦長為艦長之助理或執行官，艦長不在時法定第一代理人，承艦長之命執行任務，並負士氣、軍紀、工作、操演、訓練、福利、安全、情報、人事及官兵個人權益等事項之督導與協調</w:t>
      </w:r>
      <w:r w:rsidR="00027E0B" w:rsidRPr="00FA245F">
        <w:rPr>
          <w:rFonts w:hAnsi="標楷體"/>
        </w:rPr>
        <w:t>……</w:t>
      </w:r>
      <w:r w:rsidR="00027E0B" w:rsidRPr="00FA245F">
        <w:rPr>
          <w:rFonts w:hAnsi="標楷體" w:hint="eastAsia"/>
        </w:rPr>
        <w:t>二、一般職責</w:t>
      </w:r>
      <w:r w:rsidR="00027E0B" w:rsidRPr="00FA245F">
        <w:rPr>
          <w:rFonts w:hAnsi="標楷體"/>
        </w:rPr>
        <w:t>……</w:t>
      </w:r>
      <w:r w:rsidR="00027E0B" w:rsidRPr="00FA245F">
        <w:rPr>
          <w:rFonts w:hAnsi="標楷體" w:hint="eastAsia"/>
        </w:rPr>
        <w:t>(十一)兼任訓練官，督導助理訓練官，遵照上級年度訓練計畫策訂全艦性訓練計畫、岸訓需求、成效之研判及訓練紀錄整理與表報呈報事宜。」</w:t>
      </w:r>
      <w:r w:rsidR="00D673E2" w:rsidRPr="00FA245F">
        <w:rPr>
          <w:rFonts w:hAnsi="標楷體" w:hint="eastAsia"/>
        </w:rPr>
        <w:t>(證1</w:t>
      </w:r>
      <w:r w:rsidR="00CD7079" w:rsidRPr="00FA245F">
        <w:rPr>
          <w:rFonts w:hAnsi="標楷體" w:hint="eastAsia"/>
        </w:rPr>
        <w:t>1</w:t>
      </w:r>
      <w:r w:rsidR="00D673E2" w:rsidRPr="00FA245F">
        <w:rPr>
          <w:rFonts w:hAnsi="標楷體" w:hint="eastAsia"/>
        </w:rPr>
        <w:t>，第</w:t>
      </w:r>
      <w:r w:rsidR="006B3153" w:rsidRPr="00FA245F">
        <w:rPr>
          <w:rFonts w:hAnsi="標楷體" w:hint="eastAsia"/>
        </w:rPr>
        <w:t>222-226</w:t>
      </w:r>
      <w:r w:rsidR="00D673E2" w:rsidRPr="00FA245F">
        <w:rPr>
          <w:rFonts w:hAnsi="標楷體" w:hint="eastAsia"/>
        </w:rPr>
        <w:t>頁)</w:t>
      </w:r>
      <w:r w:rsidR="00027E0B" w:rsidRPr="00FA245F">
        <w:rPr>
          <w:rFonts w:hAnsi="標楷體" w:hint="eastAsia"/>
        </w:rPr>
        <w:t>，是以，</w:t>
      </w:r>
      <w:r w:rsidR="00A211CA" w:rsidRPr="00FA245F">
        <w:rPr>
          <w:rFonts w:hAnsi="標楷體" w:hint="eastAsia"/>
        </w:rPr>
        <w:t>副艦長</w:t>
      </w:r>
      <w:r w:rsidR="00027E0B" w:rsidRPr="00FA245F">
        <w:rPr>
          <w:rFonts w:hAnsi="標楷體" w:hint="eastAsia"/>
        </w:rPr>
        <w:t>係艦長第一代理人，並兼任訓練官。</w:t>
      </w:r>
    </w:p>
    <w:p w:rsidR="00027E0B" w:rsidRPr="00FA245F" w:rsidRDefault="00A211CA" w:rsidP="00C7658B">
      <w:pPr>
        <w:pStyle w:val="3"/>
        <w:ind w:left="1393"/>
        <w:rPr>
          <w:rFonts w:hAnsi="標楷體"/>
        </w:rPr>
      </w:pPr>
      <w:r w:rsidRPr="00FA245F">
        <w:rPr>
          <w:rFonts w:hAnsi="標楷體" w:hint="eastAsia"/>
        </w:rPr>
        <w:t>按</w:t>
      </w:r>
      <w:r w:rsidR="005A3CFC" w:rsidRPr="00FA245F">
        <w:rPr>
          <w:rFonts w:hAnsi="標楷體" w:hint="eastAsia"/>
        </w:rPr>
        <w:t>被彈劾人</w:t>
      </w:r>
      <w:r w:rsidRPr="00FA245F">
        <w:rPr>
          <w:rFonts w:hAnsi="標楷體" w:hint="eastAsia"/>
        </w:rPr>
        <w:t>林清吉為金江</w:t>
      </w:r>
      <w:r w:rsidR="00371322" w:rsidRPr="00FA245F">
        <w:rPr>
          <w:rFonts w:hAnsi="標楷體" w:hint="eastAsia"/>
        </w:rPr>
        <w:t>軍艦副艦長</w:t>
      </w:r>
      <w:r w:rsidR="00A41836" w:rsidRPr="00FA245F">
        <w:rPr>
          <w:rFonts w:hAnsi="標楷體" w:hint="eastAsia"/>
        </w:rPr>
        <w:t>（證2，第52頁）</w:t>
      </w:r>
      <w:r w:rsidR="00371322" w:rsidRPr="00FA245F">
        <w:rPr>
          <w:rFonts w:hAnsi="標楷體" w:hint="eastAsia"/>
        </w:rPr>
        <w:t>並兼任訓練官，負有督導全艦之訓練職責，本院</w:t>
      </w:r>
      <w:r w:rsidR="00CA2E57" w:rsidRPr="00FA245F">
        <w:rPr>
          <w:rFonts w:hAnsi="標楷體" w:hint="eastAsia"/>
        </w:rPr>
        <w:t>106年5月16日</w:t>
      </w:r>
      <w:r w:rsidR="00371322" w:rsidRPr="00FA245F">
        <w:rPr>
          <w:rFonts w:hAnsi="標楷體" w:hint="eastAsia"/>
        </w:rPr>
        <w:t>詢問時，亦</w:t>
      </w:r>
      <w:r w:rsidRPr="00FA245F">
        <w:rPr>
          <w:rFonts w:hAnsi="標楷體" w:hint="eastAsia"/>
        </w:rPr>
        <w:t>承</w:t>
      </w:r>
      <w:r w:rsidR="00371322" w:rsidRPr="00FA245F">
        <w:rPr>
          <w:rFonts w:hAnsi="標楷體" w:hint="eastAsia"/>
        </w:rPr>
        <w:t>認</w:t>
      </w:r>
      <w:r w:rsidRPr="00FA245F">
        <w:rPr>
          <w:rFonts w:hAnsi="標楷體" w:hint="eastAsia"/>
        </w:rPr>
        <w:t>應負全</w:t>
      </w:r>
      <w:r w:rsidR="00027E0B" w:rsidRPr="00FA245F">
        <w:rPr>
          <w:rFonts w:hAnsi="標楷體" w:hint="eastAsia"/>
        </w:rPr>
        <w:t>艦之訓練</w:t>
      </w:r>
      <w:r w:rsidRPr="00FA245F">
        <w:rPr>
          <w:rFonts w:hAnsi="標楷體" w:hint="eastAsia"/>
        </w:rPr>
        <w:t>責任</w:t>
      </w:r>
      <w:r w:rsidR="00371322" w:rsidRPr="00FA245F">
        <w:rPr>
          <w:rFonts w:hAnsi="標楷體" w:hint="eastAsia"/>
        </w:rPr>
        <w:t>（證</w:t>
      </w:r>
      <w:r w:rsidR="00D673E2" w:rsidRPr="00FA245F">
        <w:rPr>
          <w:rFonts w:hAnsi="標楷體" w:hint="eastAsia"/>
        </w:rPr>
        <w:t>5，第</w:t>
      </w:r>
      <w:r w:rsidR="00CA2E57" w:rsidRPr="00FA245F">
        <w:rPr>
          <w:rFonts w:hAnsi="標楷體" w:hint="eastAsia"/>
        </w:rPr>
        <w:t>1</w:t>
      </w:r>
      <w:r w:rsidR="00A41836" w:rsidRPr="00FA245F">
        <w:rPr>
          <w:rFonts w:hAnsi="標楷體" w:hint="eastAsia"/>
        </w:rPr>
        <w:t>27</w:t>
      </w:r>
      <w:r w:rsidR="00D673E2" w:rsidRPr="00FA245F">
        <w:rPr>
          <w:rFonts w:hAnsi="標楷體" w:hint="eastAsia"/>
        </w:rPr>
        <w:t>頁</w:t>
      </w:r>
      <w:r w:rsidR="00371322" w:rsidRPr="00FA245F">
        <w:rPr>
          <w:rFonts w:hAnsi="標楷體" w:hint="eastAsia"/>
        </w:rPr>
        <w:t>），自</w:t>
      </w:r>
      <w:r w:rsidRPr="00FA245F">
        <w:rPr>
          <w:rFonts w:hAnsi="標楷體" w:hint="eastAsia"/>
        </w:rPr>
        <w:t>應熟知</w:t>
      </w:r>
      <w:r w:rsidR="00FA1C77" w:rsidRPr="00FA245F">
        <w:rPr>
          <w:rFonts w:hAnsi="標楷體" w:hint="eastAsia"/>
        </w:rPr>
        <w:t>「雄風三型飛彈海用MOD3射控裝備操作維修手冊」第一章</w:t>
      </w:r>
      <w:r w:rsidR="003C7ADE" w:rsidRPr="00FA245F">
        <w:rPr>
          <w:rFonts w:hAnsi="標楷體" w:hint="eastAsia"/>
        </w:rPr>
        <w:t>：</w:t>
      </w:r>
      <w:r w:rsidR="00FA1C77" w:rsidRPr="00FA245F">
        <w:rPr>
          <w:rFonts w:hAnsi="標楷體" w:hint="eastAsia"/>
        </w:rPr>
        <w:t>「除非確定要發射飛彈，否則進行箱組飛彈測試時</w:t>
      </w:r>
      <w:r w:rsidR="003E584B" w:rsidRPr="00FA245F">
        <w:rPr>
          <w:rFonts w:hAnsi="標楷體" w:hint="eastAsia"/>
        </w:rPr>
        <w:br/>
      </w:r>
      <w:r w:rsidR="00FA1C77" w:rsidRPr="00FA245F">
        <w:rPr>
          <w:rFonts w:hAnsi="標楷體" w:hint="eastAsia"/>
        </w:rPr>
        <w:t>，請勿接上火線安全接頭……」</w:t>
      </w:r>
      <w:r w:rsidR="00A56393" w:rsidRPr="00FA245F">
        <w:rPr>
          <w:rFonts w:hAnsi="標楷體" w:hint="eastAsia"/>
        </w:rPr>
        <w:t>（證10，第</w:t>
      </w:r>
      <w:r w:rsidR="006B3153" w:rsidRPr="00FA245F">
        <w:rPr>
          <w:rFonts w:hAnsi="標楷體" w:hint="eastAsia"/>
        </w:rPr>
        <w:t>217</w:t>
      </w:r>
      <w:r w:rsidR="00A56393" w:rsidRPr="00FA245F">
        <w:rPr>
          <w:rFonts w:hAnsi="標楷體" w:hint="eastAsia"/>
        </w:rPr>
        <w:t>頁）</w:t>
      </w:r>
      <w:r w:rsidR="00FA1C77" w:rsidRPr="00FA245F">
        <w:rPr>
          <w:rFonts w:hAnsi="標楷體" w:hint="eastAsia"/>
        </w:rPr>
        <w:t>之規定，</w:t>
      </w:r>
      <w:r w:rsidR="00027E0B" w:rsidRPr="00FA245F">
        <w:rPr>
          <w:rFonts w:hAnsi="標楷體" w:hint="eastAsia"/>
        </w:rPr>
        <w:t>並</w:t>
      </w:r>
      <w:r w:rsidRPr="00FA245F">
        <w:rPr>
          <w:rFonts w:hAnsi="標楷體" w:hint="eastAsia"/>
        </w:rPr>
        <w:t>對所屬</w:t>
      </w:r>
      <w:r w:rsidR="00FA1C77" w:rsidRPr="00FA245F">
        <w:rPr>
          <w:rFonts w:hAnsi="標楷體" w:hint="eastAsia"/>
        </w:rPr>
        <w:t>加強</w:t>
      </w:r>
      <w:r w:rsidR="00027E0B" w:rsidRPr="00FA245F">
        <w:rPr>
          <w:rFonts w:hAnsi="標楷體" w:hint="eastAsia"/>
        </w:rPr>
        <w:t>宣導</w:t>
      </w:r>
      <w:r w:rsidR="00FA1C77" w:rsidRPr="00FA245F">
        <w:rPr>
          <w:rFonts w:hAnsi="標楷體" w:hint="eastAsia"/>
        </w:rPr>
        <w:t>雄三飛彈在作戰模式下</w:t>
      </w:r>
      <w:r w:rsidR="003E584B" w:rsidRPr="00FA245F">
        <w:rPr>
          <w:rFonts w:hAnsi="標楷體"/>
        </w:rPr>
        <w:br/>
      </w:r>
      <w:r w:rsidR="00FA1C77" w:rsidRPr="00FA245F">
        <w:rPr>
          <w:rFonts w:hAnsi="標楷體" w:hint="eastAsia"/>
        </w:rPr>
        <w:t>，不能將火線安全接頭接上真彈，以避免誤射之發生，然</w:t>
      </w:r>
      <w:r w:rsidR="00990852" w:rsidRPr="00FA245F">
        <w:rPr>
          <w:rFonts w:hAnsi="標楷體" w:hint="eastAsia"/>
        </w:rPr>
        <w:t>就</w:t>
      </w:r>
      <w:r w:rsidR="00082AC9" w:rsidRPr="00FA245F">
        <w:rPr>
          <w:rFonts w:hAnsi="標楷體" w:hint="eastAsia"/>
        </w:rPr>
        <w:t>金江軍艦</w:t>
      </w:r>
      <w:r w:rsidR="00FA1C77" w:rsidRPr="00FA245F">
        <w:rPr>
          <w:rFonts w:hAnsi="標楷體" w:hint="eastAsia"/>
        </w:rPr>
        <w:t>在辦理甲操測考時，</w:t>
      </w:r>
      <w:r w:rsidR="00EA1E20" w:rsidRPr="00FA245F">
        <w:rPr>
          <w:rFonts w:hAnsi="標楷體" w:hint="eastAsia"/>
        </w:rPr>
        <w:t>屢</w:t>
      </w:r>
      <w:r w:rsidR="00FA1C77" w:rsidRPr="00FA245F">
        <w:rPr>
          <w:rFonts w:hAnsi="標楷體" w:hint="eastAsia"/>
        </w:rPr>
        <w:t>將火線安全接頭接上真彈</w:t>
      </w:r>
      <w:r w:rsidR="004253D3" w:rsidRPr="00FA245F">
        <w:rPr>
          <w:rFonts w:hAnsi="標楷體" w:hint="eastAsia"/>
        </w:rPr>
        <w:t>之情</w:t>
      </w:r>
      <w:r w:rsidR="00FA1C77" w:rsidRPr="00FA245F">
        <w:rPr>
          <w:rFonts w:hAnsi="標楷體" w:hint="eastAsia"/>
        </w:rPr>
        <w:t>，</w:t>
      </w:r>
      <w:r w:rsidR="004253D3" w:rsidRPr="00FA245F">
        <w:rPr>
          <w:rFonts w:hAnsi="標楷體" w:hint="eastAsia"/>
        </w:rPr>
        <w:t>竟全不知情，</w:t>
      </w:r>
      <w:r w:rsidR="00371322" w:rsidRPr="00FA245F">
        <w:rPr>
          <w:rFonts w:hAnsi="標楷體" w:hint="eastAsia"/>
        </w:rPr>
        <w:t>亦為</w:t>
      </w:r>
      <w:r w:rsidR="00FA1C77" w:rsidRPr="00FA245F">
        <w:rPr>
          <w:rFonts w:hAnsi="標楷體" w:hint="eastAsia"/>
        </w:rPr>
        <w:t>本院</w:t>
      </w:r>
      <w:r w:rsidR="00CA2E57" w:rsidRPr="00FA245F">
        <w:rPr>
          <w:rFonts w:hAnsi="標楷體" w:hint="eastAsia"/>
        </w:rPr>
        <w:t>106</w:t>
      </w:r>
      <w:r w:rsidR="00D673E2" w:rsidRPr="00FA245F">
        <w:rPr>
          <w:rFonts w:hAnsi="標楷體" w:hint="eastAsia"/>
        </w:rPr>
        <w:t>年</w:t>
      </w:r>
      <w:r w:rsidR="00CA2E57" w:rsidRPr="00FA245F">
        <w:rPr>
          <w:rFonts w:hAnsi="標楷體" w:hint="eastAsia"/>
        </w:rPr>
        <w:t>5</w:t>
      </w:r>
      <w:r w:rsidR="00D673E2" w:rsidRPr="00FA245F">
        <w:rPr>
          <w:rFonts w:hAnsi="標楷體" w:hint="eastAsia"/>
        </w:rPr>
        <w:t>月</w:t>
      </w:r>
      <w:r w:rsidR="00CA2E57" w:rsidRPr="00FA245F">
        <w:rPr>
          <w:rFonts w:hAnsi="標楷體" w:hint="eastAsia"/>
        </w:rPr>
        <w:t>16</w:t>
      </w:r>
      <w:r w:rsidR="00D673E2" w:rsidRPr="00FA245F">
        <w:rPr>
          <w:rFonts w:hAnsi="標楷體" w:hint="eastAsia"/>
        </w:rPr>
        <w:t>日</w:t>
      </w:r>
      <w:r w:rsidR="005B1770" w:rsidRPr="00FA245F">
        <w:rPr>
          <w:rFonts w:hAnsi="標楷體" w:hint="eastAsia"/>
        </w:rPr>
        <w:t>詢問</w:t>
      </w:r>
      <w:r w:rsidR="00990852" w:rsidRPr="00FA245F">
        <w:rPr>
          <w:rFonts w:hAnsi="標楷體" w:hint="eastAsia"/>
        </w:rPr>
        <w:t>所自承</w:t>
      </w:r>
      <w:r w:rsidR="00A56393" w:rsidRPr="00FA245F">
        <w:rPr>
          <w:rFonts w:hAnsi="標楷體" w:hint="eastAsia"/>
        </w:rPr>
        <w:t>（證5，第127頁）</w:t>
      </w:r>
      <w:r w:rsidR="00990852" w:rsidRPr="00FA245F">
        <w:rPr>
          <w:rFonts w:hAnsi="標楷體" w:hint="eastAsia"/>
        </w:rPr>
        <w:t>足證，</w:t>
      </w:r>
      <w:r w:rsidR="005A3CFC" w:rsidRPr="00FA245F">
        <w:rPr>
          <w:rFonts w:hAnsi="標楷體" w:hint="eastAsia"/>
        </w:rPr>
        <w:t>被彈劾人</w:t>
      </w:r>
      <w:r w:rsidR="00990852" w:rsidRPr="00FA245F">
        <w:rPr>
          <w:rFonts w:hAnsi="標楷體" w:hint="eastAsia"/>
        </w:rPr>
        <w:t>固為該艦之訓練官，顯未</w:t>
      </w:r>
      <w:r w:rsidR="00FA1C77" w:rsidRPr="00FA245F">
        <w:rPr>
          <w:rFonts w:hAnsi="標楷體" w:hint="eastAsia"/>
        </w:rPr>
        <w:t>確實督導該艦之訓練，</w:t>
      </w:r>
      <w:r w:rsidR="00990852" w:rsidRPr="00FA245F">
        <w:rPr>
          <w:rFonts w:hAnsi="標楷體" w:hint="eastAsia"/>
        </w:rPr>
        <w:t>上下隔閡，</w:t>
      </w:r>
      <w:r w:rsidR="00510283" w:rsidRPr="00FA245F">
        <w:rPr>
          <w:rFonts w:hAnsi="標楷體" w:hint="eastAsia"/>
        </w:rPr>
        <w:t>所屬</w:t>
      </w:r>
      <w:r w:rsidR="00A41836" w:rsidRPr="00FA245F">
        <w:rPr>
          <w:rFonts w:hAnsi="標楷體" w:hint="eastAsia"/>
        </w:rPr>
        <w:t>陳銘修</w:t>
      </w:r>
      <w:r w:rsidR="00990852" w:rsidRPr="00FA245F">
        <w:rPr>
          <w:rFonts w:hAnsi="標楷體" w:hint="eastAsia"/>
        </w:rPr>
        <w:t>認知</w:t>
      </w:r>
      <w:r w:rsidR="00FA1C77" w:rsidRPr="00FA245F">
        <w:rPr>
          <w:rFonts w:hAnsi="標楷體" w:hint="eastAsia"/>
        </w:rPr>
        <w:t>雄三飛彈需接上火線安全接頭才可真實表現飛彈之備便</w:t>
      </w:r>
      <w:r w:rsidR="00D673E2" w:rsidRPr="00FA245F">
        <w:rPr>
          <w:rFonts w:hAnsi="標楷體" w:hint="eastAsia"/>
        </w:rPr>
        <w:t>（證</w:t>
      </w:r>
      <w:r w:rsidR="006B3153" w:rsidRPr="00FA245F">
        <w:rPr>
          <w:rFonts w:hAnsi="標楷體" w:hint="eastAsia"/>
        </w:rPr>
        <w:t>13</w:t>
      </w:r>
      <w:r w:rsidR="00D673E2" w:rsidRPr="00FA245F">
        <w:rPr>
          <w:rFonts w:hAnsi="標楷體" w:hint="eastAsia"/>
        </w:rPr>
        <w:t>，第</w:t>
      </w:r>
      <w:r w:rsidR="006B3153" w:rsidRPr="00FA245F">
        <w:rPr>
          <w:rFonts w:hAnsi="標楷體" w:hint="eastAsia"/>
        </w:rPr>
        <w:t>256-257</w:t>
      </w:r>
      <w:r w:rsidR="00D673E2" w:rsidRPr="00FA245F">
        <w:rPr>
          <w:rFonts w:hAnsi="標楷體" w:hint="eastAsia"/>
        </w:rPr>
        <w:t>頁）</w:t>
      </w:r>
      <w:r w:rsidR="00FA1C77" w:rsidRPr="00FA245F">
        <w:rPr>
          <w:rFonts w:hAnsi="標楷體" w:hint="eastAsia"/>
        </w:rPr>
        <w:t>，</w:t>
      </w:r>
      <w:r w:rsidR="00510283" w:rsidRPr="00FA245F">
        <w:rPr>
          <w:rFonts w:hAnsi="標楷體" w:hint="eastAsia"/>
        </w:rPr>
        <w:t>而</w:t>
      </w:r>
      <w:r w:rsidR="00990852" w:rsidRPr="00FA245F">
        <w:rPr>
          <w:rFonts w:hAnsi="標楷體" w:hint="eastAsia"/>
        </w:rPr>
        <w:t>未予</w:t>
      </w:r>
      <w:r w:rsidR="00D04D9D" w:rsidRPr="00FA245F">
        <w:rPr>
          <w:rFonts w:hAnsi="標楷體" w:hint="eastAsia"/>
        </w:rPr>
        <w:t>即時</w:t>
      </w:r>
      <w:r w:rsidR="00990852" w:rsidRPr="00FA245F">
        <w:rPr>
          <w:rFonts w:hAnsi="標楷體" w:hint="eastAsia"/>
        </w:rPr>
        <w:t>糾正</w:t>
      </w:r>
      <w:r w:rsidR="00D04D9D" w:rsidRPr="00FA245F">
        <w:rPr>
          <w:rFonts w:hAnsi="標楷體" w:hint="eastAsia"/>
        </w:rPr>
        <w:t>其錯誤作法</w:t>
      </w:r>
      <w:r w:rsidR="00990852" w:rsidRPr="00FA245F">
        <w:rPr>
          <w:rFonts w:hAnsi="標楷體" w:hint="eastAsia"/>
        </w:rPr>
        <w:t>，釀成事故</w:t>
      </w:r>
      <w:r w:rsidR="00D04D9D" w:rsidRPr="00FA245F">
        <w:rPr>
          <w:rFonts w:hAnsi="標楷體" w:hint="eastAsia"/>
        </w:rPr>
        <w:t>。</w:t>
      </w:r>
      <w:r w:rsidR="00FA1C77" w:rsidRPr="00FA245F">
        <w:rPr>
          <w:rFonts w:hAnsi="標楷體" w:hint="eastAsia"/>
        </w:rPr>
        <w:t>顯見</w:t>
      </w:r>
      <w:r w:rsidR="00990852" w:rsidRPr="00FA245F">
        <w:rPr>
          <w:rFonts w:hAnsi="標楷體" w:hint="eastAsia"/>
        </w:rPr>
        <w:t>，</w:t>
      </w:r>
      <w:r w:rsidR="005A3CFC" w:rsidRPr="00FA245F">
        <w:rPr>
          <w:rFonts w:hAnsi="標楷體" w:hint="eastAsia"/>
        </w:rPr>
        <w:t>被彈劾人</w:t>
      </w:r>
      <w:r w:rsidR="00990852" w:rsidRPr="00FA245F">
        <w:rPr>
          <w:rFonts w:hAnsi="標楷體" w:hint="eastAsia"/>
        </w:rPr>
        <w:t>未</w:t>
      </w:r>
      <w:r w:rsidR="00FA1C77" w:rsidRPr="00FA245F">
        <w:rPr>
          <w:rFonts w:hAnsi="標楷體" w:hint="eastAsia"/>
        </w:rPr>
        <w:t>落實督導金江軍艦之訓練，核有重大違失。</w:t>
      </w:r>
    </w:p>
    <w:p w:rsidR="00950C6B" w:rsidRPr="00FA245F" w:rsidRDefault="006D0632" w:rsidP="00AE3FAD">
      <w:pPr>
        <w:pStyle w:val="3"/>
        <w:ind w:left="1393"/>
        <w:rPr>
          <w:rFonts w:hAnsi="標楷體"/>
        </w:rPr>
      </w:pPr>
      <w:r w:rsidRPr="00FA245F">
        <w:rPr>
          <w:rFonts w:hAnsi="標楷體" w:hint="eastAsia"/>
        </w:rPr>
        <w:t>次</w:t>
      </w:r>
      <w:r w:rsidR="00E97BD7" w:rsidRPr="00FA245F">
        <w:rPr>
          <w:rFonts w:hAnsi="標楷體" w:hint="eastAsia"/>
        </w:rPr>
        <w:t>查</w:t>
      </w:r>
      <w:r w:rsidRPr="00FA245F">
        <w:rPr>
          <w:rFonts w:ascii="新細明體" w:eastAsia="新細明體" w:hAnsi="新細明體" w:hint="eastAsia"/>
        </w:rPr>
        <w:t>，</w:t>
      </w:r>
      <w:r w:rsidR="00950C6B" w:rsidRPr="00FA245F">
        <w:rPr>
          <w:rFonts w:hAnsi="標楷體" w:hint="eastAsia"/>
        </w:rPr>
        <w:t>105</w:t>
      </w:r>
      <w:r w:rsidR="00027E0B" w:rsidRPr="00FA245F">
        <w:rPr>
          <w:rFonts w:hAnsi="標楷體" w:hint="eastAsia"/>
        </w:rPr>
        <w:t>年</w:t>
      </w:r>
      <w:r w:rsidR="00950C6B" w:rsidRPr="00FA245F">
        <w:rPr>
          <w:rFonts w:hAnsi="標楷體" w:hint="eastAsia"/>
        </w:rPr>
        <w:t>7</w:t>
      </w:r>
      <w:r w:rsidR="00027E0B" w:rsidRPr="00FA245F">
        <w:rPr>
          <w:rFonts w:hAnsi="標楷體" w:hint="eastAsia"/>
        </w:rPr>
        <w:t>月</w:t>
      </w:r>
      <w:r w:rsidR="00950C6B" w:rsidRPr="00FA245F">
        <w:rPr>
          <w:rFonts w:hAnsi="標楷體" w:hint="eastAsia"/>
        </w:rPr>
        <w:t>1</w:t>
      </w:r>
      <w:r w:rsidR="00027E0B" w:rsidRPr="00FA245F">
        <w:rPr>
          <w:rFonts w:hAnsi="標楷體" w:hint="eastAsia"/>
        </w:rPr>
        <w:t>日</w:t>
      </w:r>
      <w:r w:rsidR="00082AC9" w:rsidRPr="00FA245F">
        <w:rPr>
          <w:rFonts w:hAnsi="標楷體" w:hint="eastAsia"/>
        </w:rPr>
        <w:t>金江軍艦</w:t>
      </w:r>
      <w:r w:rsidR="00094190" w:rsidRPr="00FA245F">
        <w:rPr>
          <w:rFonts w:hAnsi="標楷體" w:hint="eastAsia"/>
        </w:rPr>
        <w:t>艦</w:t>
      </w:r>
      <w:r w:rsidR="00950C6B" w:rsidRPr="00FA245F">
        <w:rPr>
          <w:rFonts w:hAnsi="標楷體" w:hint="eastAsia"/>
        </w:rPr>
        <w:t>長因公離艦期間，依</w:t>
      </w:r>
      <w:r w:rsidR="00E97BD7" w:rsidRPr="00FA245F">
        <w:rPr>
          <w:rFonts w:hAnsi="標楷體" w:hint="eastAsia"/>
        </w:rPr>
        <w:t>艦艇常規之規定</w:t>
      </w:r>
      <w:r w:rsidR="005A3CFC" w:rsidRPr="00FA245F">
        <w:rPr>
          <w:rFonts w:hAnsi="標楷體" w:hint="eastAsia"/>
        </w:rPr>
        <w:t>被彈劾人</w:t>
      </w:r>
      <w:r w:rsidR="00E97BD7" w:rsidRPr="00FA245F">
        <w:rPr>
          <w:rFonts w:hAnsi="標楷體" w:hint="eastAsia"/>
        </w:rPr>
        <w:t>林清吉</w:t>
      </w:r>
      <w:r w:rsidR="00950C6B" w:rsidRPr="00FA245F">
        <w:rPr>
          <w:rFonts w:hAnsi="標楷體" w:hint="eastAsia"/>
        </w:rPr>
        <w:t>代理林</w:t>
      </w:r>
      <w:r w:rsidR="00E97BD7" w:rsidRPr="00FA245F">
        <w:rPr>
          <w:rFonts w:hAnsi="標楷體" w:hint="eastAsia"/>
        </w:rPr>
        <w:t>伯澤</w:t>
      </w:r>
      <w:r w:rsidR="00950C6B" w:rsidRPr="00FA245F">
        <w:rPr>
          <w:rFonts w:hAnsi="標楷體" w:hint="eastAsia"/>
        </w:rPr>
        <w:t>艦長，繼承指揮權</w:t>
      </w:r>
      <w:r w:rsidR="00E97BD7" w:rsidRPr="00FA245F">
        <w:rPr>
          <w:rFonts w:hAnsi="標楷體" w:hint="eastAsia"/>
        </w:rPr>
        <w:t>，負責全艦之一切行政及</w:t>
      </w:r>
      <w:r w:rsidR="006A7DD6" w:rsidRPr="00FA245F">
        <w:rPr>
          <w:rFonts w:hAnsi="標楷體" w:hint="eastAsia"/>
        </w:rPr>
        <w:t>作戰任務，並對艦艇之安全、整備及服勤績效負完全責任，然其未善盡</w:t>
      </w:r>
      <w:r w:rsidR="00E97BD7" w:rsidRPr="00FA245F">
        <w:rPr>
          <w:rFonts w:hAnsi="標楷體" w:hint="eastAsia"/>
        </w:rPr>
        <w:t>執行指揮任務，</w:t>
      </w:r>
      <w:r w:rsidR="006A7DD6" w:rsidRPr="00FA245F">
        <w:rPr>
          <w:rFonts w:hAnsi="標楷體" w:hint="eastAsia"/>
        </w:rPr>
        <w:t>致</w:t>
      </w:r>
      <w:r w:rsidR="004E7EE0" w:rsidRPr="00FA245F">
        <w:rPr>
          <w:rFonts w:hAnsi="標楷體" w:hint="eastAsia"/>
        </w:rPr>
        <w:t>射控士官長陳銘修，擅自離開戰情室，獨留高嘉駿一人於戰情室內，而無其他幹部在場，逕自執行接戰程序演練，誤射實彈。其亦足以顯見</w:t>
      </w:r>
      <w:r w:rsidR="005A3CFC" w:rsidRPr="00FA245F">
        <w:rPr>
          <w:rFonts w:hAnsi="標楷體" w:hint="eastAsia"/>
        </w:rPr>
        <w:t>被彈劾人</w:t>
      </w:r>
      <w:r w:rsidR="004E7EE0" w:rsidRPr="00FA245F">
        <w:rPr>
          <w:rFonts w:hAnsi="標楷體" w:hint="eastAsia"/>
        </w:rPr>
        <w:t>林清吉平日並未</w:t>
      </w:r>
      <w:r w:rsidR="00325640" w:rsidRPr="00FA245F">
        <w:rPr>
          <w:rFonts w:hAnsi="標楷體" w:hint="eastAsia"/>
        </w:rPr>
        <w:t>依法落實</w:t>
      </w:r>
      <w:r w:rsidR="00027E0B" w:rsidRPr="00FA245F">
        <w:rPr>
          <w:rFonts w:hAnsi="標楷體" w:hint="eastAsia"/>
        </w:rPr>
        <w:t>訓練，致</w:t>
      </w:r>
      <w:r w:rsidR="005B1770" w:rsidRPr="00FA245F">
        <w:rPr>
          <w:rFonts w:hAnsi="標楷體" w:hint="eastAsia"/>
        </w:rPr>
        <w:t>使</w:t>
      </w:r>
      <w:r w:rsidR="00027E0B" w:rsidRPr="00FA245F">
        <w:rPr>
          <w:rFonts w:hAnsi="標楷體" w:hint="eastAsia"/>
        </w:rPr>
        <w:t>該艦</w:t>
      </w:r>
      <w:r w:rsidR="005B1770" w:rsidRPr="00FA245F">
        <w:rPr>
          <w:rFonts w:hAnsi="標楷體" w:hint="eastAsia"/>
        </w:rPr>
        <w:t>工作紀律</w:t>
      </w:r>
      <w:r w:rsidR="00B976EA" w:rsidRPr="00FA245F">
        <w:rPr>
          <w:rFonts w:hAnsi="標楷體" w:hint="eastAsia"/>
        </w:rPr>
        <w:t>廢弛</w:t>
      </w:r>
      <w:r w:rsidR="004E7EE0" w:rsidRPr="00FA245F">
        <w:rPr>
          <w:rFonts w:hAnsi="標楷體" w:hint="eastAsia"/>
        </w:rPr>
        <w:t>，</w:t>
      </w:r>
      <w:r w:rsidR="003E4CB1" w:rsidRPr="00FA245F">
        <w:rPr>
          <w:rFonts w:hAnsi="標楷體" w:hint="eastAsia"/>
        </w:rPr>
        <w:t>均</w:t>
      </w:r>
      <w:r w:rsidR="00E97BD7" w:rsidRPr="00FA245F">
        <w:rPr>
          <w:rFonts w:hAnsi="標楷體" w:hint="eastAsia"/>
        </w:rPr>
        <w:t>有違失</w:t>
      </w:r>
      <w:r w:rsidR="00950C6B" w:rsidRPr="00FA245F">
        <w:rPr>
          <w:rFonts w:hAnsi="標楷體" w:hint="eastAsia"/>
        </w:rPr>
        <w:t>。</w:t>
      </w:r>
    </w:p>
    <w:p w:rsidR="005B1770" w:rsidRPr="00FA245F" w:rsidRDefault="005B1770" w:rsidP="005B1770">
      <w:pPr>
        <w:pStyle w:val="3"/>
        <w:ind w:left="1393"/>
      </w:pPr>
      <w:r w:rsidRPr="00FA245F">
        <w:rPr>
          <w:rFonts w:hint="eastAsia"/>
        </w:rPr>
        <w:t>再查</w:t>
      </w:r>
      <w:r w:rsidR="006D0632" w:rsidRPr="00FA245F">
        <w:rPr>
          <w:rFonts w:ascii="新細明體" w:eastAsia="新細明體" w:hAnsi="新細明體" w:hint="eastAsia"/>
        </w:rPr>
        <w:t>，</w:t>
      </w:r>
      <w:r w:rsidRPr="00FA245F">
        <w:rPr>
          <w:rFonts w:hint="eastAsia"/>
        </w:rPr>
        <w:t>金江軍艦</w:t>
      </w:r>
      <w:r w:rsidR="005A3CFC" w:rsidRPr="00FA245F">
        <w:rPr>
          <w:rFonts w:hint="eastAsia"/>
        </w:rPr>
        <w:t>被彈劾人</w:t>
      </w:r>
      <w:r w:rsidRPr="00FA245F">
        <w:rPr>
          <w:rFonts w:hint="eastAsia"/>
        </w:rPr>
        <w:t>林伯澤艦長接任未滿3個月，未符申請甲操測考之資格，於申請甲操測考時，登載不實之艦長指揮權接任時間，</w:t>
      </w:r>
      <w:r w:rsidR="005A3CFC" w:rsidRPr="00FA245F">
        <w:rPr>
          <w:rFonts w:hint="eastAsia"/>
        </w:rPr>
        <w:t>被彈劾人</w:t>
      </w:r>
      <w:r w:rsidRPr="00FA245F">
        <w:rPr>
          <w:rFonts w:hint="eastAsia"/>
        </w:rPr>
        <w:t>106年5月16日亦自承自訓、自評表確有核章可按（證5，第127-128頁），顯見，金江軍艦甲操測考資格檢查表，固為</w:t>
      </w:r>
      <w:r w:rsidR="005A3CFC" w:rsidRPr="00FA245F">
        <w:rPr>
          <w:rFonts w:hint="eastAsia"/>
        </w:rPr>
        <w:t>被彈劾人</w:t>
      </w:r>
      <w:r w:rsidRPr="00FA245F">
        <w:rPr>
          <w:rFonts w:hint="eastAsia"/>
        </w:rPr>
        <w:t>林清吉製作，明知林伯澤艦長105年4月11日始接任指揮權，需於3個月後始得申請甲操測考，猶在其所製作之「甲操測考資格檢查表」勾選其符合資格，顯有過失。</w:t>
      </w:r>
    </w:p>
    <w:p w:rsidR="009924F6" w:rsidRPr="00FA245F" w:rsidRDefault="009924F6" w:rsidP="0063729F">
      <w:pPr>
        <w:pStyle w:val="3"/>
        <w:ind w:left="1393"/>
        <w:rPr>
          <w:rFonts w:hAnsi="標楷體"/>
        </w:rPr>
      </w:pPr>
      <w:r w:rsidRPr="00FA245F">
        <w:rPr>
          <w:rFonts w:hAnsi="標楷體" w:hint="eastAsia"/>
        </w:rPr>
        <w:t>綜上所述，</w:t>
      </w:r>
      <w:r w:rsidR="005A3CFC" w:rsidRPr="00FA245F">
        <w:rPr>
          <w:rFonts w:hint="eastAsia"/>
        </w:rPr>
        <w:t>被彈劾人</w:t>
      </w:r>
      <w:r w:rsidR="003E4CB1" w:rsidRPr="00FA245F">
        <w:rPr>
          <w:rFonts w:hint="eastAsia"/>
        </w:rPr>
        <w:t>林清吉為金江軍艦副艦長並兼任訓練官，負有督導全艦之訓練職責，竟未依法落實訓練，致使該艦工作紀律</w:t>
      </w:r>
      <w:r w:rsidR="00B976EA" w:rsidRPr="00FA245F">
        <w:rPr>
          <w:rFonts w:hint="eastAsia"/>
        </w:rPr>
        <w:t>廢弛</w:t>
      </w:r>
      <w:r w:rsidR="003E4CB1" w:rsidRPr="00FA245F">
        <w:rPr>
          <w:rFonts w:ascii="新細明體" w:eastAsia="新細明體" w:hAnsi="新細明體" w:hint="eastAsia"/>
        </w:rPr>
        <w:t>，</w:t>
      </w:r>
      <w:r w:rsidR="003E4CB1" w:rsidRPr="00FA245F">
        <w:rPr>
          <w:rFonts w:hint="eastAsia"/>
        </w:rPr>
        <w:t>其所屬於辦理甲操測考前，於作戰模式下，竟將火線安全接頭接上真彈，違反「雄風三型飛彈海用MOD3射控裝備操作維修手冊」第一章規定；作為艦長法定代理人時，於艦長離艦時亦未能切實指揮艦艇，</w:t>
      </w:r>
      <w:r w:rsidR="003E4CB1" w:rsidRPr="00FA245F">
        <w:rPr>
          <w:rFonts w:hAnsi="標楷體" w:hint="eastAsia"/>
        </w:rPr>
        <w:t>致射控士官長陳銘修，擅自離開戰情室，獨留高嘉駿於戰情室內</w:t>
      </w:r>
      <w:r w:rsidR="003E4CB1" w:rsidRPr="00FA245F">
        <w:rPr>
          <w:rFonts w:ascii="新細明體" w:eastAsia="新細明體" w:hAnsi="新細明體" w:hint="eastAsia"/>
        </w:rPr>
        <w:t>，</w:t>
      </w:r>
      <w:r w:rsidR="003E4CB1" w:rsidRPr="00FA245F">
        <w:rPr>
          <w:rFonts w:hAnsi="標楷體" w:hint="eastAsia"/>
        </w:rPr>
        <w:t>而無其他幹部在場，逕自執行接戰程序演練，誤射實彈</w:t>
      </w:r>
      <w:r w:rsidR="003E4CB1" w:rsidRPr="00FA245F">
        <w:rPr>
          <w:rFonts w:ascii="新細明體" w:eastAsia="新細明體" w:hAnsi="新細明體" w:hint="eastAsia"/>
        </w:rPr>
        <w:t>，</w:t>
      </w:r>
      <w:r w:rsidR="003E4CB1" w:rsidRPr="00FA245F">
        <w:rPr>
          <w:rFonts w:hint="eastAsia"/>
        </w:rPr>
        <w:t>就本次事件，自應負責；另其製作不實之「甲操測考資格檢查表」等節，均核有重大違失</w:t>
      </w:r>
      <w:r w:rsidR="00FA2D8C" w:rsidRPr="00FA245F">
        <w:rPr>
          <w:rFonts w:hAnsi="標楷體" w:hint="eastAsia"/>
        </w:rPr>
        <w:t>。</w:t>
      </w:r>
    </w:p>
    <w:p w:rsidR="004D02CF" w:rsidRPr="00FA245F" w:rsidRDefault="004D02CF" w:rsidP="004D02CF">
      <w:pPr>
        <w:pStyle w:val="3"/>
        <w:numPr>
          <w:ilvl w:val="0"/>
          <w:numId w:val="0"/>
        </w:numPr>
        <w:ind w:left="1393"/>
        <w:rPr>
          <w:rFonts w:hAnsi="標楷體"/>
        </w:rPr>
      </w:pPr>
    </w:p>
    <w:p w:rsidR="0031708D" w:rsidRPr="00FA245F" w:rsidRDefault="005A3CFC" w:rsidP="0031708D">
      <w:pPr>
        <w:pStyle w:val="2"/>
        <w:rPr>
          <w:rFonts w:hAnsi="標楷體"/>
          <w:b/>
        </w:rPr>
      </w:pPr>
      <w:r w:rsidRPr="00FA245F">
        <w:rPr>
          <w:rFonts w:hAnsi="標楷體" w:hint="eastAsia"/>
          <w:b/>
        </w:rPr>
        <w:t>被彈劾人</w:t>
      </w:r>
      <w:r w:rsidR="0031708D" w:rsidRPr="00FA245F">
        <w:rPr>
          <w:rFonts w:hAnsi="標楷體" w:hint="eastAsia"/>
          <w:b/>
        </w:rPr>
        <w:t>胡志政擔任131艦隊艦隊長並為金江軍艦直屬督管主官，其所屬金江軍艦甲操測考報進申請表，未經權責主管核定，即電傳予艦指部；復經年所屬艦長接任指揮權未滿3個月</w:t>
      </w:r>
      <w:r w:rsidR="00EA1E20" w:rsidRPr="00FA245F">
        <w:rPr>
          <w:rFonts w:hAnsi="標楷體" w:hint="eastAsia"/>
          <w:b/>
        </w:rPr>
        <w:t>屢</w:t>
      </w:r>
      <w:r w:rsidR="0031708D" w:rsidRPr="00FA245F">
        <w:rPr>
          <w:rFonts w:hAnsi="標楷體" w:hint="eastAsia"/>
          <w:b/>
        </w:rPr>
        <w:t>准予申請甲操，</w:t>
      </w:r>
      <w:r w:rsidRPr="00FA245F">
        <w:rPr>
          <w:rFonts w:hAnsi="標楷體" w:hint="eastAsia"/>
          <w:b/>
        </w:rPr>
        <w:t>被彈劾人</w:t>
      </w:r>
      <w:r w:rsidR="003E4CB1" w:rsidRPr="00FA245F">
        <w:rPr>
          <w:rFonts w:hAnsi="標楷體" w:hint="eastAsia"/>
          <w:b/>
        </w:rPr>
        <w:t>竟</w:t>
      </w:r>
      <w:r w:rsidR="0031708D" w:rsidRPr="00FA245F">
        <w:rPr>
          <w:rFonts w:hAnsi="標楷體" w:hint="eastAsia"/>
          <w:b/>
        </w:rPr>
        <w:t>無視悖離海軍艦艇及監偵飛彈部隊甲操測考實施計畫與海軍131艦隊艦艇甲操測考報進管制規定；另就屬艦配置雄三飛彈之火線安全接頭未妥善保管，違反海軍械彈、爆材管理規定；再者甲操違規將上開接頭連結真彈方式呈現飛彈備便而危害安全紀律者，非僅金江軍艦單一個案</w:t>
      </w:r>
      <w:r w:rsidR="003E4CB1" w:rsidRPr="00FA245F">
        <w:rPr>
          <w:rFonts w:ascii="新細明體" w:eastAsia="新細明體" w:hAnsi="新細明體" w:hint="eastAsia"/>
          <w:b/>
        </w:rPr>
        <w:t>，</w:t>
      </w:r>
      <w:r w:rsidR="003E4CB1" w:rsidRPr="00FA245F">
        <w:rPr>
          <w:rFonts w:hAnsi="標楷體" w:hint="eastAsia"/>
          <w:b/>
        </w:rPr>
        <w:t>卻毫無警覺</w:t>
      </w:r>
      <w:r w:rsidR="003E4CB1" w:rsidRPr="00FA245F">
        <w:rPr>
          <w:rFonts w:ascii="新細明體" w:eastAsia="新細明體" w:hAnsi="新細明體" w:hint="eastAsia"/>
          <w:b/>
        </w:rPr>
        <w:t>，</w:t>
      </w:r>
      <w:r w:rsidR="003E4CB1" w:rsidRPr="00FA245F">
        <w:rPr>
          <w:rFonts w:hAnsi="標楷體" w:hint="eastAsia"/>
          <w:b/>
        </w:rPr>
        <w:t>視而不見</w:t>
      </w:r>
      <w:r w:rsidR="0031708D" w:rsidRPr="00FA245F">
        <w:rPr>
          <w:rFonts w:hAnsi="標楷體" w:hint="eastAsia"/>
          <w:b/>
        </w:rPr>
        <w:t>；另104年第2季迄105年第1季報進申請表之相關檔案均未歸檔並經銷毀，違反檔案保存規定等情，均足見</w:t>
      </w:r>
      <w:r w:rsidRPr="00FA245F">
        <w:rPr>
          <w:rFonts w:hAnsi="標楷體" w:hint="eastAsia"/>
          <w:b/>
        </w:rPr>
        <w:t>被彈劾人</w:t>
      </w:r>
      <w:r w:rsidR="0031708D" w:rsidRPr="00FA245F">
        <w:rPr>
          <w:rFonts w:hAnsi="標楷體" w:hint="eastAsia"/>
          <w:b/>
        </w:rPr>
        <w:t>擔任131艦隊艦隊長未善盡職責</w:t>
      </w:r>
      <w:r w:rsidR="005E0620" w:rsidRPr="00FA245F">
        <w:rPr>
          <w:rFonts w:ascii="新細明體" w:eastAsia="新細明體" w:hAnsi="新細明體" w:hint="eastAsia"/>
          <w:b/>
        </w:rPr>
        <w:t>，</w:t>
      </w:r>
      <w:r w:rsidR="005E0620" w:rsidRPr="00FA245F">
        <w:rPr>
          <w:rFonts w:hAnsi="標楷體" w:hint="eastAsia"/>
          <w:b/>
        </w:rPr>
        <w:t>致其所屬工作紀律廢弛</w:t>
      </w:r>
      <w:r w:rsidR="0031708D" w:rsidRPr="00FA245F">
        <w:rPr>
          <w:rFonts w:hAnsi="標楷體" w:hint="eastAsia"/>
          <w:b/>
        </w:rPr>
        <w:t>，核有重大違失</w:t>
      </w:r>
      <w:r w:rsidR="00DF29DB" w:rsidRPr="00FA245F">
        <w:rPr>
          <w:rFonts w:hAnsi="標楷體" w:hint="eastAsia"/>
          <w:b/>
        </w:rPr>
        <w:t>：</w:t>
      </w:r>
    </w:p>
    <w:p w:rsidR="0031708D" w:rsidRPr="00FA245F" w:rsidRDefault="0031708D" w:rsidP="0031708D">
      <w:pPr>
        <w:pStyle w:val="3"/>
        <w:ind w:left="1393"/>
        <w:rPr>
          <w:rFonts w:hAnsi="標楷體"/>
        </w:rPr>
      </w:pPr>
      <w:r w:rsidRPr="00FA245F">
        <w:rPr>
          <w:rFonts w:hAnsi="標楷體" w:hint="eastAsia"/>
        </w:rPr>
        <w:t>按「海軍131艦隊組織章程」01012規定：「艦隊長：ㄧ、指(督)導所屬作戰整備、教育訓練、保養修護、政治作戰各項工作之推展。」（證1，第41頁）是則，</w:t>
      </w:r>
      <w:r w:rsidR="005A3CFC" w:rsidRPr="00FA245F">
        <w:rPr>
          <w:rFonts w:hAnsi="標楷體" w:hint="eastAsia"/>
        </w:rPr>
        <w:t>被彈劾人</w:t>
      </w:r>
      <w:r w:rsidRPr="00FA245F">
        <w:rPr>
          <w:rFonts w:hAnsi="標楷體" w:hint="eastAsia"/>
        </w:rPr>
        <w:t>胡志政就其艦隊各項工作負有全般責任。</w:t>
      </w:r>
    </w:p>
    <w:p w:rsidR="0031708D" w:rsidRPr="00FA245F" w:rsidRDefault="0031708D" w:rsidP="0031708D">
      <w:pPr>
        <w:pStyle w:val="3"/>
        <w:ind w:left="1393"/>
        <w:rPr>
          <w:rFonts w:hAnsi="標楷體"/>
        </w:rPr>
      </w:pPr>
      <w:r w:rsidRPr="00FA245F">
        <w:rPr>
          <w:rFonts w:hAnsi="標楷體" w:hint="eastAsia"/>
        </w:rPr>
        <w:t>131艦隊部所屬金江軍艦甲操測考報進申請表，未經權責主管核定，逕將其電傳予艦指部，公文作業與行政程序紊亂；又除金江軍艦戰備複驗虛應故事外，131艦隊部所屬部分各艦，長年以來亦有與金江軍艦艦長接掌指揮權未滿3個月即申請甲操測考，悖離海軍艦艇及監偵飛彈部隊甲操測考實施計畫與海軍131艦隊艦艇甲操測考報進管制規定之違失情形如下。</w:t>
      </w:r>
    </w:p>
    <w:p w:rsidR="0031708D" w:rsidRPr="00FA245F" w:rsidRDefault="0031708D" w:rsidP="0031708D">
      <w:pPr>
        <w:pStyle w:val="4"/>
        <w:rPr>
          <w:rFonts w:hAnsi="標楷體"/>
        </w:rPr>
      </w:pPr>
      <w:r w:rsidRPr="00FA245F">
        <w:rPr>
          <w:rFonts w:hAnsi="標楷體" w:hint="eastAsia"/>
        </w:rPr>
        <w:t>按海軍艦艇及監偵飛彈部隊甲操測考實施計畫(105年版)第肆項第1條第3款測考資格：「新任主官於接任指揮權3個月後，並重新完成自訓、自評及組合(駐地)訓練複驗合格後，始可申請甲操驗收。」【104年版亦同，證15，第</w:t>
      </w:r>
      <w:r w:rsidR="006B3153" w:rsidRPr="00FA245F">
        <w:rPr>
          <w:rFonts w:hAnsi="標楷體" w:hint="eastAsia"/>
        </w:rPr>
        <w:t>303</w:t>
      </w:r>
      <w:r w:rsidRPr="00FA245F">
        <w:rPr>
          <w:rFonts w:hAnsi="標楷體" w:hint="eastAsia"/>
        </w:rPr>
        <w:t>頁】；又「海軍131艦隊105年度訓練計畫」附錄7（</w:t>
      </w:r>
      <w:r w:rsidRPr="00FA245F">
        <w:rPr>
          <w:rFonts w:hAnsi="標楷體" w:hint="eastAsia"/>
          <w:b/>
        </w:rPr>
        <w:t>海軍131艦隊艦艇甲操測考報進管制規定</w:t>
      </w:r>
      <w:r w:rsidRPr="00FA245F">
        <w:rPr>
          <w:rFonts w:hAnsi="標楷體" w:hint="eastAsia"/>
        </w:rPr>
        <w:t>）貳（執行作法）規定：「（一）：「配合教準部每季甲操測考申請作業期，於每年3、6、9、12月10至14日呈報次一季甲操測考報進單位（報進申請表如附錄1）並由單位參謀長（含代理人）副署。（二）艦指部完成初審後函送教準部，由受測單位依任務狀況與教準部測考中心協調測考日期。（三）：「本隊依『甲操驗收資格檢查表』及『甲操驗收前部門須完成事項表』對報進各艦（作戰中隊）實施審查，並於教準部排定之受測日期前10日，由受測單位主官簽章後，送交測考中心。」(證1，第24頁)從而，新任主官於接任指揮權3個月後，並重新完成自訓、自評及組合(駐地)訓練複驗合格後，始可申請甲操驗收，甲操測考報進申請表，應由單位參謀長（含代理人）副署簽章，且受測艦之「甲操驗收資格檢查表」及「甲操驗收前部門須完成事項表」，須由131艦隊實施審查後，始得送交測考中心。</w:t>
      </w:r>
    </w:p>
    <w:p w:rsidR="0031708D" w:rsidRPr="00FA245F" w:rsidRDefault="0031708D" w:rsidP="00A044CE">
      <w:pPr>
        <w:pStyle w:val="4"/>
      </w:pPr>
      <w:r w:rsidRPr="00FA245F">
        <w:rPr>
          <w:rFonts w:hint="eastAsia"/>
        </w:rPr>
        <w:t>查131艦隊作戰訓練官許秉立，其辦理105年第3季131艦隊部甲操測考報進作業未依據前揭法令，逐級呈核主管核章，竟於105年6月14日逕行以電子郵件方式將未經主管核章之前開申請表寄送艦指部，提出甲操測考申請，逕將金江軍艦等11單位之甲操測考申請直接電傳艦指部，違反131艦隊甲操測考管制規定；復對林伯澤艦長105年4月11日接掌指揮權，未滿3個月，卻於同年6月14日同意其甲操申請，並備註「已申請於0701實施」；復131艦隊部作戰科於105年4月18日辦理金江軍艦戰備複驗時，其評分105.04.18戰備複驗評分表所見事實（射控上士</w:t>
      </w:r>
      <w:r w:rsidR="00A044CE" w:rsidRPr="00FA245F">
        <w:rPr>
          <w:rFonts w:hint="eastAsia"/>
        </w:rPr>
        <w:t>吳○陽</w:t>
      </w:r>
      <w:r w:rsidRPr="00FA245F">
        <w:rPr>
          <w:rFonts w:hint="eastAsia"/>
        </w:rPr>
        <w:t>），與105.05.10內容完全相同（飛彈士官長</w:t>
      </w:r>
      <w:r w:rsidR="00A044CE" w:rsidRPr="00FA245F">
        <w:rPr>
          <w:rFonts w:hAnsi="標楷體" w:hint="eastAsia"/>
        </w:rPr>
        <w:t>柯○承</w:t>
      </w:r>
      <w:r w:rsidRPr="00FA245F">
        <w:rPr>
          <w:rFonts w:hint="eastAsia"/>
        </w:rPr>
        <w:t>），其中第5項：「雄三操作手執行飛彈系統操作設定熟悉度仍待加強。」，所屬未進行泊港靜態檢查（</w:t>
      </w:r>
      <w:r w:rsidR="00A044CE" w:rsidRPr="00FA245F">
        <w:rPr>
          <w:rFonts w:hint="eastAsia"/>
        </w:rPr>
        <w:t>吳○陽</w:t>
      </w:r>
      <w:r w:rsidRPr="00FA245F">
        <w:rPr>
          <w:rFonts w:hint="eastAsia"/>
        </w:rPr>
        <w:t>、</w:t>
      </w:r>
      <w:r w:rsidR="00A044CE" w:rsidRPr="00FA245F">
        <w:rPr>
          <w:rFonts w:hint="eastAsia"/>
        </w:rPr>
        <w:t>柯○承</w:t>
      </w:r>
      <w:r w:rsidRPr="00FA245F">
        <w:rPr>
          <w:rFonts w:hint="eastAsia"/>
        </w:rPr>
        <w:t>二人均坦承未進行攻船飛彈之靜態裝備檢查），卻未予糾正，致金江軍艦不諳攻船飛彈之靜態檢查程序，造成誤射事件，均有違失等情，業如前述；復查，</w:t>
      </w:r>
      <w:r w:rsidR="005A3CFC" w:rsidRPr="00FA245F">
        <w:rPr>
          <w:rFonts w:hint="eastAsia"/>
        </w:rPr>
        <w:t>被彈劾人</w:t>
      </w:r>
      <w:r w:rsidRPr="00FA245F">
        <w:rPr>
          <w:rFonts w:hint="eastAsia"/>
        </w:rPr>
        <w:t>胡志政擔任131艦隊部艦隊長(證2，第62頁)，期間所屬艦長甲操測考是否有未滿3個月，卻同意甲操申請情事，本院</w:t>
      </w:r>
      <w:r w:rsidR="003E584B" w:rsidRPr="00FA245F">
        <w:rPr>
          <w:rFonts w:hint="eastAsia"/>
        </w:rPr>
        <w:t>調查</w:t>
      </w:r>
      <w:r w:rsidRPr="00FA245F">
        <w:rPr>
          <w:rFonts w:hint="eastAsia"/>
        </w:rPr>
        <w:t>發現：1.珠江軍艦艦長</w:t>
      </w:r>
      <w:r w:rsidR="00A044CE" w:rsidRPr="00FA245F">
        <w:rPr>
          <w:rFonts w:hint="eastAsia"/>
        </w:rPr>
        <w:t>張○邕</w:t>
      </w:r>
      <w:r w:rsidRPr="00FA245F">
        <w:rPr>
          <w:rFonts w:hint="eastAsia"/>
        </w:rPr>
        <w:t>104年2月2日接指揮權，同年3月10日申請104年第2季甲操報進(證16，第</w:t>
      </w:r>
      <w:r w:rsidR="006B3153" w:rsidRPr="00FA245F">
        <w:rPr>
          <w:rFonts w:hint="eastAsia"/>
        </w:rPr>
        <w:t>310、317</w:t>
      </w:r>
      <w:r w:rsidRPr="00FA245F">
        <w:rPr>
          <w:rFonts w:hint="eastAsia"/>
        </w:rPr>
        <w:t>頁)；資江軍艦艦長</w:t>
      </w:r>
      <w:r w:rsidR="00A044CE" w:rsidRPr="00FA245F">
        <w:rPr>
          <w:rFonts w:hint="eastAsia"/>
        </w:rPr>
        <w:t>洪○穎</w:t>
      </w:r>
      <w:r w:rsidRPr="00FA245F">
        <w:rPr>
          <w:rFonts w:hint="eastAsia"/>
        </w:rPr>
        <w:t>104年4月7日接指揮權，同年6月15日申請104年第3季甲操報進(證16，第</w:t>
      </w:r>
      <w:r w:rsidR="006B3153" w:rsidRPr="00FA245F">
        <w:rPr>
          <w:rFonts w:hint="eastAsia"/>
        </w:rPr>
        <w:t>319、320</w:t>
      </w:r>
      <w:r w:rsidRPr="00FA245F">
        <w:rPr>
          <w:rFonts w:hint="eastAsia"/>
        </w:rPr>
        <w:t>頁)；高江軍艦艦長</w:t>
      </w:r>
      <w:r w:rsidR="00A044CE" w:rsidRPr="00FA245F">
        <w:rPr>
          <w:rFonts w:hint="eastAsia"/>
        </w:rPr>
        <w:t>林○源</w:t>
      </w:r>
      <w:r w:rsidRPr="00FA245F">
        <w:rPr>
          <w:rFonts w:hint="eastAsia"/>
        </w:rPr>
        <w:t>104年7月4日接指揮權，同年9月11日報進104年第4季甲操(證16，第</w:t>
      </w:r>
      <w:r w:rsidR="006B3153" w:rsidRPr="00FA245F">
        <w:rPr>
          <w:rFonts w:hint="eastAsia"/>
        </w:rPr>
        <w:t>324、326</w:t>
      </w:r>
      <w:r w:rsidRPr="00FA245F">
        <w:rPr>
          <w:rFonts w:hint="eastAsia"/>
        </w:rPr>
        <w:t>頁)，申請甲操時，其接任指揮權均未滿3個月。2. 依艦指部104年9月11日海艦作戰字第1040010407號函附104年第4季甲操報進兵力規劃表(證16，第</w:t>
      </w:r>
      <w:r w:rsidR="006B3153" w:rsidRPr="00FA245F">
        <w:t>324-328</w:t>
      </w:r>
      <w:r w:rsidRPr="00FA245F">
        <w:rPr>
          <w:rFonts w:hint="eastAsia"/>
        </w:rPr>
        <w:t>頁)，新江（606）、曾江軍艦（608）係分別以艦長陳</w:t>
      </w:r>
      <w:r w:rsidR="00A044CE" w:rsidRPr="00FA245F">
        <w:rPr>
          <w:rFonts w:hint="eastAsia"/>
        </w:rPr>
        <w:t>○</w:t>
      </w:r>
      <w:r w:rsidRPr="00FA245F">
        <w:rPr>
          <w:rFonts w:hint="eastAsia"/>
        </w:rPr>
        <w:t>豪、楊</w:t>
      </w:r>
      <w:r w:rsidR="00A044CE" w:rsidRPr="00FA245F">
        <w:rPr>
          <w:rFonts w:hint="eastAsia"/>
        </w:rPr>
        <w:t>○</w:t>
      </w:r>
      <w:r w:rsidRPr="00FA245F">
        <w:rPr>
          <w:rFonts w:hint="eastAsia"/>
        </w:rPr>
        <w:t>翔名義提出申請，但二人與新艦長邱</w:t>
      </w:r>
      <w:r w:rsidR="00A044CE" w:rsidRPr="00FA245F">
        <w:rPr>
          <w:rFonts w:hint="eastAsia"/>
        </w:rPr>
        <w:t>○</w:t>
      </w:r>
      <w:r w:rsidRPr="00FA245F">
        <w:rPr>
          <w:rFonts w:hint="eastAsia"/>
        </w:rPr>
        <w:t>浩、洪</w:t>
      </w:r>
      <w:r w:rsidR="00A044CE" w:rsidRPr="00FA245F">
        <w:rPr>
          <w:rFonts w:hint="eastAsia"/>
        </w:rPr>
        <w:t>○</w:t>
      </w:r>
      <w:r w:rsidRPr="00FA245F">
        <w:rPr>
          <w:rFonts w:hint="eastAsia"/>
        </w:rPr>
        <w:t>哲預於9月18日交接指揮權，縱承辦參謀於9月15日便簽上特別指出：「606級608艦於0918日因艦長交接，需於11-12月份執行甲操測考」，然</w:t>
      </w:r>
      <w:r w:rsidR="005A3CFC" w:rsidRPr="00FA245F">
        <w:rPr>
          <w:rFonts w:hint="eastAsia"/>
        </w:rPr>
        <w:t>被彈劾人</w:t>
      </w:r>
      <w:r w:rsidRPr="00FA245F">
        <w:rPr>
          <w:rFonts w:hint="eastAsia"/>
        </w:rPr>
        <w:t>胡志政104</w:t>
      </w:r>
      <w:r w:rsidR="0058789D" w:rsidRPr="00FA245F">
        <w:rPr>
          <w:rFonts w:hint="eastAsia"/>
        </w:rPr>
        <w:t>年</w:t>
      </w:r>
      <w:r w:rsidRPr="00FA245F">
        <w:rPr>
          <w:rFonts w:hint="eastAsia"/>
        </w:rPr>
        <w:t>9</w:t>
      </w:r>
      <w:r w:rsidR="0058789D" w:rsidRPr="00FA245F">
        <w:rPr>
          <w:rFonts w:hint="eastAsia"/>
        </w:rPr>
        <w:t>月</w:t>
      </w:r>
      <w:r w:rsidRPr="00FA245F">
        <w:rPr>
          <w:rFonts w:hint="eastAsia"/>
        </w:rPr>
        <w:t>15</w:t>
      </w:r>
      <w:r w:rsidR="0058789D" w:rsidRPr="00FA245F">
        <w:rPr>
          <w:rFonts w:hint="eastAsia"/>
        </w:rPr>
        <w:t>日</w:t>
      </w:r>
      <w:r w:rsidRPr="00FA245F">
        <w:rPr>
          <w:rFonts w:hint="eastAsia"/>
        </w:rPr>
        <w:t>仍批示管制於104年底前完成甲操測考(證12，第2</w:t>
      </w:r>
      <w:r w:rsidR="006B3153" w:rsidRPr="00FA245F">
        <w:rPr>
          <w:rFonts w:hint="eastAsia"/>
        </w:rPr>
        <w:t>30</w:t>
      </w:r>
      <w:r w:rsidRPr="00FA245F">
        <w:rPr>
          <w:rFonts w:hint="eastAsia"/>
        </w:rPr>
        <w:t>頁)，嗣新江軍艦（邱</w:t>
      </w:r>
      <w:r w:rsidR="00A044CE" w:rsidRPr="00FA245F">
        <w:rPr>
          <w:rFonts w:hint="eastAsia"/>
        </w:rPr>
        <w:t>○</w:t>
      </w:r>
      <w:r w:rsidRPr="00FA245F">
        <w:rPr>
          <w:rFonts w:hint="eastAsia"/>
        </w:rPr>
        <w:t>浩艦長）於104年10月2日甲操受測，曾江軍艦（洪</w:t>
      </w:r>
      <w:r w:rsidR="00A044CE" w:rsidRPr="00FA245F">
        <w:rPr>
          <w:rFonts w:hint="eastAsia"/>
        </w:rPr>
        <w:t>○</w:t>
      </w:r>
      <w:r w:rsidRPr="00FA245F">
        <w:rPr>
          <w:rFonts w:hint="eastAsia"/>
        </w:rPr>
        <w:t>哲艦長）於104年12月10日甲操受測(證12，第2</w:t>
      </w:r>
      <w:r w:rsidR="006B3153" w:rsidRPr="00FA245F">
        <w:rPr>
          <w:rFonts w:hint="eastAsia"/>
        </w:rPr>
        <w:t>47</w:t>
      </w:r>
      <w:r w:rsidRPr="00FA245F">
        <w:rPr>
          <w:rFonts w:hint="eastAsia"/>
        </w:rPr>
        <w:t>頁)，其受測日期，距其接任指揮權均未滿3個月。3.</w:t>
      </w:r>
      <w:r w:rsidR="005A3CFC" w:rsidRPr="00FA245F">
        <w:rPr>
          <w:rFonts w:hint="eastAsia"/>
        </w:rPr>
        <w:t>被彈劾人</w:t>
      </w:r>
      <w:r w:rsidRPr="00FA245F">
        <w:rPr>
          <w:rFonts w:hint="eastAsia"/>
        </w:rPr>
        <w:t>胡志政105年6月6月敦睦返國，所屬金江、淡江、鳳江、湘江及昌江軍艦艦長接指揮權皆未滿3個月，申請甲操測考(</w:t>
      </w:r>
      <w:r w:rsidR="006B3153" w:rsidRPr="00FA245F">
        <w:rPr>
          <w:rFonts w:hint="eastAsia"/>
        </w:rPr>
        <w:t>證16，金江第382頁、淡江第387頁、鳳江第391頁、湘江第391頁、昌江第391頁</w:t>
      </w:r>
      <w:r w:rsidRPr="00FA245F">
        <w:rPr>
          <w:rFonts w:hint="eastAsia"/>
        </w:rPr>
        <w:t>)，均違反前揭甲操測考實施計畫所稱新任主官於「接任指揮權3個月後，始</w:t>
      </w:r>
      <w:r w:rsidR="003E584B" w:rsidRPr="00FA245F">
        <w:rPr>
          <w:rFonts w:hint="eastAsia"/>
        </w:rPr>
        <w:t>可申請甲操」之規定。就上開簽稿中，足見</w:t>
      </w:r>
      <w:r w:rsidR="005A3CFC" w:rsidRPr="00FA245F">
        <w:rPr>
          <w:rFonts w:hint="eastAsia"/>
        </w:rPr>
        <w:t>被彈劾人</w:t>
      </w:r>
      <w:r w:rsidRPr="00FA245F">
        <w:rPr>
          <w:rFonts w:hint="eastAsia"/>
        </w:rPr>
        <w:t>胡志政因承辦參謀業將屬艦接掌指揮權日期詳實簽註故得以知悉屬艦接掌指揮權日期，</w:t>
      </w:r>
      <w:r w:rsidR="005A3CFC" w:rsidRPr="00FA245F">
        <w:rPr>
          <w:rFonts w:hint="eastAsia"/>
        </w:rPr>
        <w:t>被彈劾人</w:t>
      </w:r>
      <w:r w:rsidRPr="00FA245F">
        <w:rPr>
          <w:rFonts w:hint="eastAsia"/>
        </w:rPr>
        <w:t>仍無視屬艦若於該季實施將違反海軍艦艇及監偵飛彈部隊甲操測考實施計畫與海軍131艦隊艦艇甲操測考報進管制規定，仍准許就接掌指揮權未滿3個月所屬艦長需於特定時間完成甲操測考，自</w:t>
      </w:r>
      <w:r w:rsidR="00596495" w:rsidRPr="00FA245F">
        <w:rPr>
          <w:rFonts w:hint="eastAsia"/>
        </w:rPr>
        <w:t>有重大過失</w:t>
      </w:r>
      <w:r w:rsidRPr="00FA245F">
        <w:rPr>
          <w:rFonts w:hint="eastAsia"/>
        </w:rPr>
        <w:t>。</w:t>
      </w:r>
    </w:p>
    <w:p w:rsidR="0031708D" w:rsidRPr="00FA245F" w:rsidRDefault="0031708D" w:rsidP="0031708D">
      <w:pPr>
        <w:pStyle w:val="4"/>
        <w:rPr>
          <w:rFonts w:hAnsi="標楷體"/>
        </w:rPr>
      </w:pPr>
      <w:r w:rsidRPr="00FA245F">
        <w:rPr>
          <w:rFonts w:hAnsi="標楷體" w:hint="eastAsia"/>
        </w:rPr>
        <w:t>本院就前揭各情於106年5月16日詢據</w:t>
      </w:r>
      <w:r w:rsidR="005A3CFC" w:rsidRPr="00FA245F">
        <w:rPr>
          <w:rFonts w:hAnsi="標楷體" w:hint="eastAsia"/>
        </w:rPr>
        <w:t>被彈劾人</w:t>
      </w:r>
      <w:r w:rsidRPr="00FA245F">
        <w:rPr>
          <w:rFonts w:hAnsi="標楷體" w:hint="eastAsia"/>
        </w:rPr>
        <w:t>胡志政稱</w:t>
      </w:r>
      <w:r w:rsidR="00D153DD" w:rsidRPr="00FA245F">
        <w:rPr>
          <w:rFonts w:hAnsi="標楷體" w:hint="eastAsia"/>
        </w:rPr>
        <w:t>已</w:t>
      </w:r>
      <w:r w:rsidRPr="00FA245F">
        <w:rPr>
          <w:rFonts w:hAnsi="標楷體" w:hint="eastAsia"/>
        </w:rPr>
        <w:t>知悉金江軍艦申請105年第3季實施甲操測考事宜(證5，第141頁)與前揭</w:t>
      </w:r>
      <w:r w:rsidR="005A3CFC" w:rsidRPr="00FA245F">
        <w:rPr>
          <w:rFonts w:hAnsi="標楷體" w:hint="eastAsia"/>
        </w:rPr>
        <w:t>被彈劾人</w:t>
      </w:r>
      <w:r w:rsidRPr="00FA245F">
        <w:rPr>
          <w:rFonts w:hAnsi="標楷體" w:hint="eastAsia"/>
        </w:rPr>
        <w:t>李連仁於105年12月22日自承其有分別向參謀長、副艦隊長、艦隊長口頭報告等情互核一致；又其亦於106年5月16日自承艦隊部公文作業流程，確有違失(證5，第144-145頁)；另就金江軍艦戰備複驗未予落實部分，其雖認應有依規定辦理(證5，第141頁)，然因與前揭證據不符，故所辯尚不足採；再者，本院就131艦隊所屬艦長甲操測考未滿3個月，</w:t>
      </w:r>
      <w:r w:rsidR="005A3CFC" w:rsidRPr="00FA245F">
        <w:rPr>
          <w:rFonts w:hAnsi="標楷體" w:hint="eastAsia"/>
        </w:rPr>
        <w:t>被彈劾人</w:t>
      </w:r>
      <w:r w:rsidRPr="00FA245F">
        <w:rPr>
          <w:rFonts w:hAnsi="標楷體" w:hint="eastAsia"/>
        </w:rPr>
        <w:t>即同意甲操申請等情，</w:t>
      </w:r>
      <w:r w:rsidR="005A3CFC" w:rsidRPr="00FA245F">
        <w:rPr>
          <w:rFonts w:hAnsi="標楷體" w:hint="eastAsia"/>
        </w:rPr>
        <w:t>被彈劾人</w:t>
      </w:r>
      <w:r w:rsidRPr="00FA245F">
        <w:rPr>
          <w:rFonts w:hAnsi="標楷體" w:hint="eastAsia"/>
        </w:rPr>
        <w:t>亦未提出合理說明，僅認艦長調任需重新報進，因與前揭法令不符，亦不足採</w:t>
      </w:r>
      <w:r w:rsidR="007A28F8" w:rsidRPr="00FA245F">
        <w:rPr>
          <w:rFonts w:hAnsi="標楷體" w:hint="eastAsia"/>
        </w:rPr>
        <w:t xml:space="preserve"> </w:t>
      </w:r>
      <w:r w:rsidRPr="00FA245F">
        <w:rPr>
          <w:rFonts w:hAnsi="標楷體" w:hint="eastAsia"/>
        </w:rPr>
        <w:t>(證5，第144頁)；其後於106年9月15日約詢表示其身為艦隊長，本次雄三誤射事件，應負擔全部責任，知悉部分艦長並無符合接掌3個月指揮權的規定，管制屬艦辦理甲操亦屬職責範圍，對於二階段簽證之誤解與執行應予負責（</w:t>
      </w:r>
      <w:r w:rsidR="006B3153" w:rsidRPr="00FA245F">
        <w:rPr>
          <w:rFonts w:hAnsi="標楷體" w:hint="eastAsia"/>
        </w:rPr>
        <w:t>證5，第15</w:t>
      </w:r>
      <w:r w:rsidR="00F25194" w:rsidRPr="00FA245F">
        <w:rPr>
          <w:rFonts w:hAnsi="標楷體" w:hint="eastAsia"/>
        </w:rPr>
        <w:t>1</w:t>
      </w:r>
      <w:r w:rsidR="006B3153" w:rsidRPr="00FA245F">
        <w:rPr>
          <w:rFonts w:hAnsi="標楷體" w:hint="eastAsia"/>
        </w:rPr>
        <w:t>頁</w:t>
      </w:r>
      <w:r w:rsidRPr="00FA245F">
        <w:rPr>
          <w:rFonts w:hAnsi="標楷體" w:hint="eastAsia"/>
        </w:rPr>
        <w:t>）等情，均自認確有違失，從而，131艦隊所屬金江軍艦本次甲操測考報進之公文作業及行政程序與部分各艦接掌指揮權未滿3個月即申請甲操測考，均悖離前揭法令規定之情形至為明確，</w:t>
      </w:r>
      <w:r w:rsidR="005A3CFC" w:rsidRPr="00FA245F">
        <w:rPr>
          <w:rFonts w:hAnsi="標楷體" w:hint="eastAsia"/>
        </w:rPr>
        <w:t>被彈劾人</w:t>
      </w:r>
      <w:r w:rsidRPr="00FA245F">
        <w:rPr>
          <w:rFonts w:hAnsi="標楷體" w:hint="eastAsia"/>
        </w:rPr>
        <w:t>確有過</w:t>
      </w:r>
      <w:r w:rsidR="00DF29DB" w:rsidRPr="00FA245F">
        <w:rPr>
          <w:rFonts w:hAnsi="標楷體" w:hint="eastAsia"/>
        </w:rPr>
        <w:t>失</w:t>
      </w:r>
      <w:r w:rsidRPr="00FA245F">
        <w:rPr>
          <w:rFonts w:hAnsi="標楷體" w:hint="eastAsia"/>
        </w:rPr>
        <w:t>。</w:t>
      </w:r>
    </w:p>
    <w:p w:rsidR="0031708D" w:rsidRPr="00FA245F" w:rsidRDefault="0031708D" w:rsidP="0031708D">
      <w:pPr>
        <w:pStyle w:val="3"/>
        <w:ind w:left="1393"/>
        <w:rPr>
          <w:rFonts w:hAnsi="標楷體"/>
        </w:rPr>
      </w:pPr>
      <w:r w:rsidRPr="00FA245F">
        <w:rPr>
          <w:rFonts w:hAnsi="標楷體" w:hint="eastAsia"/>
        </w:rPr>
        <w:t>131艦隊屬艦配置雄三飛彈，其重要裝備火線安全接頭未規劃固定位置，並其軍械室領用時，亦無登錄於「械、彈、爆材攜出、繳回登記簿」，違反海軍械彈、爆材管理規定；又甲操違規以火線接真彈方式呈現飛彈備便者而危害安全紀律，非僅金江軍艦單一個案，</w:t>
      </w:r>
      <w:r w:rsidR="005A3CFC" w:rsidRPr="00FA245F">
        <w:rPr>
          <w:rFonts w:hAnsi="標楷體" w:hint="eastAsia"/>
        </w:rPr>
        <w:t>被彈劾人</w:t>
      </w:r>
      <w:r w:rsidRPr="00FA245F">
        <w:rPr>
          <w:rFonts w:hAnsi="標楷體" w:hint="eastAsia"/>
        </w:rPr>
        <w:t>作為131艦隊艦隊長未善盡督導責任，該艦隊軍紀鬆弛，違失情形如下</w:t>
      </w:r>
      <w:r w:rsidR="00DF29DB" w:rsidRPr="00FA245F">
        <w:rPr>
          <w:rFonts w:hAnsi="標楷體" w:hint="eastAsia"/>
        </w:rPr>
        <w:t>：</w:t>
      </w:r>
    </w:p>
    <w:p w:rsidR="0031708D" w:rsidRPr="00FA245F" w:rsidRDefault="0031708D" w:rsidP="0031708D">
      <w:pPr>
        <w:pStyle w:val="4"/>
        <w:rPr>
          <w:rFonts w:hAnsi="標楷體"/>
        </w:rPr>
      </w:pPr>
      <w:r w:rsidRPr="00FA245F">
        <w:rPr>
          <w:rFonts w:hAnsi="標楷體" w:hint="eastAsia"/>
        </w:rPr>
        <w:t>按海軍械彈、爆材管理規定（十五）各類武器彈藥及其主要組成零件攜出、繳回管制措施：1.將械彈庫（室）及其主要組成零件庫「人員進出管制登記簿」及「械、彈、爆材攜出、繳回登記簿」置放（掛）於庫房門口明顯處，並要求人員於進庫前及出庫後逐人親筆簽註，</w:t>
      </w:r>
      <w:r w:rsidR="00D31622" w:rsidRPr="00FA245F">
        <w:rPr>
          <w:rFonts w:hAnsi="標楷體" w:hint="eastAsia"/>
        </w:rPr>
        <w:t>紀</w:t>
      </w:r>
      <w:r w:rsidRPr="00FA245F">
        <w:rPr>
          <w:rFonts w:hAnsi="標楷體" w:hint="eastAsia"/>
        </w:rPr>
        <w:t>錄進出庫時間事由、攜出入物品，以確實管制人員及械彈進出；不論任何時機及理由，進出械彈室，需由值勤之值星官會同當日械彈清點人與保管人同時到場督導，並確實管制</w:t>
      </w:r>
      <w:r w:rsidR="00D31622" w:rsidRPr="00FA245F">
        <w:rPr>
          <w:rFonts w:hAnsi="標楷體" w:hint="eastAsia"/>
        </w:rPr>
        <w:t>紀</w:t>
      </w:r>
      <w:r w:rsidRPr="00FA245F">
        <w:rPr>
          <w:rFonts w:hAnsi="標楷體" w:hint="eastAsia"/>
        </w:rPr>
        <w:t>錄備查，以掌握流向，避免不法攜出。海軍械彈、爆材管理規定四、範圍包括本軍各單位使用及庫存之（一）本軍使用之各類制式與非制式武器及其主要組成零件（二）本軍使用之各類制式與非制式彈藥（三）各類軍械隨主件撥發之相關附件</w:t>
      </w:r>
      <w:r w:rsidR="00DF29DB" w:rsidRPr="00FA245F">
        <w:rPr>
          <w:rFonts w:hAnsi="標楷體" w:hint="eastAsia"/>
        </w:rPr>
        <w:t>。</w:t>
      </w:r>
      <w:r w:rsidRPr="00FA245F">
        <w:rPr>
          <w:rFonts w:hAnsi="標楷體" w:hint="eastAsia"/>
        </w:rPr>
        <w:t>是則，飛彈火線安全接頭，係屬雄三飛彈重要相關附件應放置械彈室，始為正辦。查105年7月1日金江軍艦靠泊左營水星#7碼頭，計畫接受教準部甲操測考任務，領用雄三飛彈火線安全接頭，均未辦理登記，本院調閱槍械領用記錄簿，亦無火線安全接頭之支領用情形（證9，第</w:t>
      </w:r>
      <w:r w:rsidR="006B3153" w:rsidRPr="00FA245F">
        <w:rPr>
          <w:rFonts w:hAnsi="標楷體"/>
        </w:rPr>
        <w:t>211-214</w:t>
      </w:r>
      <w:r w:rsidRPr="00FA245F">
        <w:rPr>
          <w:rFonts w:hAnsi="標楷體" w:hint="eastAsia"/>
        </w:rPr>
        <w:t>頁）；本院復查131艦隊配屬雄三飛彈之相關屬艦於甲操測考時，火線安全接頭領用情形，發現置於艦長室、兵器長室、械彈室均有之，全無任何領用</w:t>
      </w:r>
      <w:r w:rsidR="00D31622" w:rsidRPr="00FA245F">
        <w:rPr>
          <w:rFonts w:hAnsi="標楷體" w:hint="eastAsia"/>
        </w:rPr>
        <w:t>紀</w:t>
      </w:r>
      <w:r w:rsidRPr="00FA245F">
        <w:rPr>
          <w:rFonts w:hAnsi="標楷體" w:hint="eastAsia"/>
        </w:rPr>
        <w:t>錄（證3，第80</w:t>
      </w:r>
      <w:r w:rsidR="00F25194" w:rsidRPr="00FA245F">
        <w:rPr>
          <w:rFonts w:hAnsi="標楷體" w:hint="eastAsia"/>
        </w:rPr>
        <w:t>-</w:t>
      </w:r>
      <w:r w:rsidRPr="00FA245F">
        <w:rPr>
          <w:rFonts w:hAnsi="標楷體" w:hint="eastAsia"/>
        </w:rPr>
        <w:t>82頁）。顯見，</w:t>
      </w:r>
      <w:r w:rsidR="005A3CFC" w:rsidRPr="00FA245F">
        <w:rPr>
          <w:rFonts w:hAnsi="標楷體" w:hint="eastAsia"/>
        </w:rPr>
        <w:t>被彈劾人</w:t>
      </w:r>
      <w:r w:rsidRPr="00FA245F">
        <w:rPr>
          <w:rFonts w:hAnsi="標楷體" w:hint="eastAsia"/>
        </w:rPr>
        <w:t>就落實屬艦槍械彈藥管制，確有督考違失。</w:t>
      </w:r>
    </w:p>
    <w:p w:rsidR="0031708D" w:rsidRPr="00FA245F" w:rsidRDefault="0031708D" w:rsidP="00440117">
      <w:pPr>
        <w:pStyle w:val="4"/>
      </w:pPr>
      <w:r w:rsidRPr="00FA245F">
        <w:rPr>
          <w:rFonts w:hint="eastAsia"/>
        </w:rPr>
        <w:t>又金江軍艦陳銘修士官長105年8月29日、高江軍艦</w:t>
      </w:r>
      <w:r w:rsidR="00440117" w:rsidRPr="00FA245F">
        <w:rPr>
          <w:rFonts w:hint="eastAsia"/>
        </w:rPr>
        <w:t>陳○憲</w:t>
      </w:r>
      <w:r w:rsidRPr="00FA245F">
        <w:rPr>
          <w:rFonts w:hint="eastAsia"/>
        </w:rPr>
        <w:t>士官長105年12月5日均證稱，艦上配賦4枚飛彈及2具TTS，於甲操靜態檢查連續3年，均違反安全規定將火線安全接頭裝接真彈(證13，第</w:t>
      </w:r>
      <w:r w:rsidR="006B3153" w:rsidRPr="00FA245F">
        <w:rPr>
          <w:rFonts w:hAnsi="標楷體" w:hint="eastAsia"/>
        </w:rPr>
        <w:t>256、276</w:t>
      </w:r>
      <w:r w:rsidRPr="00FA245F">
        <w:rPr>
          <w:rFonts w:hint="eastAsia"/>
        </w:rPr>
        <w:t>頁)，本院為究明131艦隊所屬其他錦江級艦配置雄三飛彈有無類此情形，交海軍司令部清查103年1月1日至105年6月30日甲操受測艦火線領取情形，案經海軍司令部查復，除金江軍艦外，甲操領取火線數超過2條者尚有高江軍艦，該艦於103-105年甲操時均領取5條火線(證3，第</w:t>
      </w:r>
      <w:r w:rsidR="00F25194" w:rsidRPr="00FA245F">
        <w:rPr>
          <w:rFonts w:hint="eastAsia"/>
        </w:rPr>
        <w:t>81-</w:t>
      </w:r>
      <w:r w:rsidRPr="00FA245F">
        <w:rPr>
          <w:rFonts w:hint="eastAsia"/>
        </w:rPr>
        <w:t>82頁)，</w:t>
      </w:r>
      <w:r w:rsidR="005A3CFC" w:rsidRPr="00FA245F">
        <w:rPr>
          <w:rFonts w:hint="eastAsia"/>
        </w:rPr>
        <w:t>被彈劾人</w:t>
      </w:r>
      <w:r w:rsidRPr="00FA245F">
        <w:rPr>
          <w:rFonts w:hint="eastAsia"/>
        </w:rPr>
        <w:t>於106年9月15日約詢自承就火線安全接頭未善盡督導責任（</w:t>
      </w:r>
      <w:r w:rsidR="006B3153" w:rsidRPr="00FA245F">
        <w:rPr>
          <w:rFonts w:hint="eastAsia"/>
        </w:rPr>
        <w:t>證5，第153頁</w:t>
      </w:r>
      <w:r w:rsidRPr="00FA245F">
        <w:rPr>
          <w:rFonts w:hint="eastAsia"/>
        </w:rPr>
        <w:t>）</w:t>
      </w:r>
      <w:r w:rsidR="00DF29DB" w:rsidRPr="00FA245F">
        <w:rPr>
          <w:rFonts w:hint="eastAsia"/>
        </w:rPr>
        <w:t>，</w:t>
      </w:r>
      <w:r w:rsidRPr="00FA245F">
        <w:rPr>
          <w:rFonts w:hint="eastAsia"/>
        </w:rPr>
        <w:t>足見，</w:t>
      </w:r>
      <w:r w:rsidR="005A3CFC" w:rsidRPr="00FA245F">
        <w:rPr>
          <w:rFonts w:hint="eastAsia"/>
        </w:rPr>
        <w:t>被彈劾人</w:t>
      </w:r>
      <w:r w:rsidRPr="00FA245F">
        <w:rPr>
          <w:rFonts w:hint="eastAsia"/>
        </w:rPr>
        <w:t>作為131艦隊艦隊長毫無警覺危機所在，致其屬艦軍紀鬆弛，顯有違失。</w:t>
      </w:r>
    </w:p>
    <w:p w:rsidR="0031708D" w:rsidRPr="00FA245F" w:rsidRDefault="0031708D" w:rsidP="0031708D">
      <w:pPr>
        <w:pStyle w:val="3"/>
        <w:ind w:left="1393"/>
        <w:rPr>
          <w:rFonts w:hAnsi="標楷體"/>
        </w:rPr>
      </w:pPr>
      <w:r w:rsidRPr="00FA245F">
        <w:rPr>
          <w:rFonts w:hAnsi="標楷體" w:hint="eastAsia"/>
        </w:rPr>
        <w:t>另按國防部國軍文書檔案作業手冊02002規定：「本手冊所稱文書指處理公務或與公務有關，不論其形式或性質如何之一切資料。凡機關與機關或機關與人民往來之公文書，機關內部通行之文書，以及公文以外之文書而與公務有關者，均包括在內。」國軍檔案管理手冊01002規定：「定期檔案：指由各單位自行管理，保存年限為30年、20年、15年、10年、5年、3年及1年之檔案。」；同手冊07009規定教育訓練保存年限為1年。經查，本院為瞭解131艦隊甲操報進申請情形，故調閱104年第2季迄105年第1季之報進申請表之相關檔案，發現上開檔案全未歸檔並均銷毀，違反前揭檔案保存規定，</w:t>
      </w:r>
      <w:r w:rsidR="005A3CFC" w:rsidRPr="00FA245F">
        <w:rPr>
          <w:rFonts w:hAnsi="標楷體" w:hint="eastAsia"/>
        </w:rPr>
        <w:t>被彈劾人</w:t>
      </w:r>
      <w:r w:rsidRPr="00FA245F">
        <w:rPr>
          <w:rFonts w:hAnsi="標楷體" w:hint="eastAsia"/>
        </w:rPr>
        <w:t>顯未盡督導之責。</w:t>
      </w:r>
    </w:p>
    <w:p w:rsidR="00B8172C" w:rsidRPr="00FA245F" w:rsidRDefault="00B8172C" w:rsidP="00B8172C">
      <w:pPr>
        <w:pStyle w:val="3"/>
        <w:numPr>
          <w:ilvl w:val="0"/>
          <w:numId w:val="0"/>
        </w:numPr>
        <w:ind w:left="1393"/>
        <w:rPr>
          <w:rFonts w:hAnsi="標楷體"/>
        </w:rPr>
      </w:pPr>
    </w:p>
    <w:p w:rsidR="008C46A0" w:rsidRPr="00FA245F" w:rsidRDefault="005A3CFC" w:rsidP="00E263BD">
      <w:pPr>
        <w:pStyle w:val="2"/>
        <w:rPr>
          <w:rFonts w:hAnsi="標楷體"/>
        </w:rPr>
      </w:pPr>
      <w:r w:rsidRPr="00FA245F">
        <w:rPr>
          <w:rFonts w:hAnsi="標楷體" w:hint="eastAsia"/>
          <w:b/>
        </w:rPr>
        <w:t>被彈劾人</w:t>
      </w:r>
      <w:r w:rsidR="008C46A0" w:rsidRPr="00FA245F">
        <w:rPr>
          <w:rFonts w:hAnsi="標楷體" w:hint="eastAsia"/>
          <w:b/>
        </w:rPr>
        <w:t>許秉立擔任</w:t>
      </w:r>
      <w:r w:rsidR="00082AC9" w:rsidRPr="00FA245F">
        <w:rPr>
          <w:rFonts w:hAnsi="標楷體" w:hint="eastAsia"/>
          <w:b/>
        </w:rPr>
        <w:t>131</w:t>
      </w:r>
      <w:r w:rsidR="00A76F1A" w:rsidRPr="00FA245F">
        <w:rPr>
          <w:rFonts w:hAnsi="標楷體" w:hint="eastAsia"/>
          <w:b/>
        </w:rPr>
        <w:t>艦隊部作戰科作戰訓練官</w:t>
      </w:r>
      <w:r w:rsidR="008C46A0" w:rsidRPr="00FA245F">
        <w:rPr>
          <w:rFonts w:hAnsi="標楷體" w:hint="eastAsia"/>
          <w:b/>
        </w:rPr>
        <w:t>，</w:t>
      </w:r>
      <w:r w:rsidR="00D52501" w:rsidRPr="00FA245F">
        <w:rPr>
          <w:rFonts w:hAnsi="標楷體" w:hint="eastAsia"/>
          <w:b/>
        </w:rPr>
        <w:t>負責</w:t>
      </w:r>
      <w:r w:rsidR="00082AC9" w:rsidRPr="00FA245F">
        <w:rPr>
          <w:rFonts w:hAnsi="標楷體" w:hint="eastAsia"/>
          <w:b/>
        </w:rPr>
        <w:t>131</w:t>
      </w:r>
      <w:r w:rsidR="00D52501" w:rsidRPr="00FA245F">
        <w:rPr>
          <w:rFonts w:hAnsi="標楷體" w:hint="eastAsia"/>
          <w:b/>
        </w:rPr>
        <w:t>艦隊各艦艇申請甲操測考之報進、審核工作，</w:t>
      </w:r>
      <w:r w:rsidR="00E263BD" w:rsidRPr="00FA245F">
        <w:rPr>
          <w:rFonts w:hAnsi="標楷體" w:hint="eastAsia"/>
          <w:b/>
        </w:rPr>
        <w:t>未能剔除</w:t>
      </w:r>
      <w:r w:rsidR="00D52501" w:rsidRPr="00FA245F">
        <w:rPr>
          <w:rFonts w:hAnsi="標楷體" w:hint="eastAsia"/>
          <w:b/>
        </w:rPr>
        <w:t>林伯澤甲操測考</w:t>
      </w:r>
      <w:r w:rsidR="00E263BD" w:rsidRPr="00FA245F">
        <w:rPr>
          <w:rFonts w:hAnsi="標楷體" w:hint="eastAsia"/>
          <w:b/>
        </w:rPr>
        <w:t>違法</w:t>
      </w:r>
      <w:r w:rsidR="00D52501" w:rsidRPr="00FA245F">
        <w:rPr>
          <w:rFonts w:hAnsi="標楷體" w:hint="eastAsia"/>
          <w:b/>
        </w:rPr>
        <w:t>資格，且</w:t>
      </w:r>
      <w:r w:rsidR="00E263BD" w:rsidRPr="00FA245F">
        <w:rPr>
          <w:rFonts w:hAnsi="標楷體" w:hint="eastAsia"/>
          <w:b/>
        </w:rPr>
        <w:t>未經核准</w:t>
      </w:r>
      <w:r w:rsidR="00474ADE" w:rsidRPr="00FA245F">
        <w:rPr>
          <w:rFonts w:hAnsi="標楷體" w:hint="eastAsia"/>
          <w:b/>
        </w:rPr>
        <w:t>將</w:t>
      </w:r>
      <w:r w:rsidR="00E263BD" w:rsidRPr="00FA245F">
        <w:rPr>
          <w:rFonts w:hAnsi="標楷體" w:hint="eastAsia"/>
          <w:b/>
        </w:rPr>
        <w:t>所編</w:t>
      </w:r>
      <w:r w:rsidR="00474ADE" w:rsidRPr="00FA245F">
        <w:rPr>
          <w:rFonts w:hAnsi="標楷體" w:hint="eastAsia"/>
          <w:b/>
        </w:rPr>
        <w:t>之「海軍</w:t>
      </w:r>
      <w:r w:rsidR="00082AC9" w:rsidRPr="00FA245F">
        <w:rPr>
          <w:rFonts w:hAnsi="標楷體" w:hint="eastAsia"/>
          <w:b/>
        </w:rPr>
        <w:t>131</w:t>
      </w:r>
      <w:r w:rsidR="00474ADE" w:rsidRPr="00FA245F">
        <w:rPr>
          <w:rFonts w:hAnsi="標楷體" w:hint="eastAsia"/>
          <w:b/>
        </w:rPr>
        <w:t>艦隊105年第3季（7月至9月）甲操報進申請表」電傳</w:t>
      </w:r>
      <w:r w:rsidR="00F4730A" w:rsidRPr="00FA245F">
        <w:rPr>
          <w:rFonts w:hAnsi="標楷體" w:hint="eastAsia"/>
          <w:b/>
        </w:rPr>
        <w:t>至</w:t>
      </w:r>
      <w:r w:rsidR="00474ADE" w:rsidRPr="00FA245F">
        <w:rPr>
          <w:rFonts w:hAnsi="標楷體" w:hint="eastAsia"/>
          <w:b/>
        </w:rPr>
        <w:t>艦指部</w:t>
      </w:r>
      <w:r w:rsidR="008C46A0" w:rsidRPr="00FA245F">
        <w:rPr>
          <w:rFonts w:hAnsi="標楷體" w:hint="eastAsia"/>
          <w:b/>
        </w:rPr>
        <w:t>，核有重大違失</w:t>
      </w:r>
      <w:r w:rsidR="008C46A0" w:rsidRPr="00FA245F">
        <w:rPr>
          <w:rFonts w:hAnsi="標楷體" w:hint="eastAsia"/>
        </w:rPr>
        <w:t>：</w:t>
      </w:r>
    </w:p>
    <w:p w:rsidR="00F0385F" w:rsidRPr="00FA245F" w:rsidRDefault="00F0385F" w:rsidP="00AE3FAD">
      <w:pPr>
        <w:pStyle w:val="3"/>
        <w:ind w:left="1393"/>
        <w:rPr>
          <w:rFonts w:hAnsi="標楷體"/>
        </w:rPr>
      </w:pPr>
      <w:r w:rsidRPr="00FA245F">
        <w:rPr>
          <w:rFonts w:hAnsi="標楷體" w:hint="eastAsia"/>
        </w:rPr>
        <w:t>按「海軍131艦隊105年度訓練計畫」附錄7（海軍131艦隊艦艇甲操測考報進管制規定）貳（執行作法）（一）規定131艦隊105年第3季甲操測考報進申請表，應由單位參謀長（含代理人）副署簽章</w:t>
      </w:r>
      <w:r w:rsidR="00D673E2" w:rsidRPr="00FA245F">
        <w:rPr>
          <w:rFonts w:hAnsi="標楷體" w:hint="eastAsia"/>
        </w:rPr>
        <w:t>（證1，第</w:t>
      </w:r>
      <w:r w:rsidR="00A41836" w:rsidRPr="00FA245F">
        <w:rPr>
          <w:rFonts w:hAnsi="標楷體" w:hint="eastAsia"/>
        </w:rPr>
        <w:t>24</w:t>
      </w:r>
      <w:r w:rsidR="00D673E2" w:rsidRPr="00FA245F">
        <w:rPr>
          <w:rFonts w:hAnsi="標楷體" w:hint="eastAsia"/>
        </w:rPr>
        <w:t>頁）</w:t>
      </w:r>
      <w:r w:rsidR="00F455EB" w:rsidRPr="00FA245F">
        <w:rPr>
          <w:rFonts w:hAnsi="標楷體" w:hint="eastAsia"/>
        </w:rPr>
        <w:t>。</w:t>
      </w:r>
    </w:p>
    <w:p w:rsidR="008C46A0" w:rsidRPr="00FA245F" w:rsidRDefault="00F455EB" w:rsidP="00AE3FAD">
      <w:pPr>
        <w:pStyle w:val="3"/>
        <w:ind w:left="1393"/>
        <w:rPr>
          <w:rFonts w:hAnsi="標楷體" w:cs="Courier New"/>
          <w:szCs w:val="24"/>
        </w:rPr>
      </w:pPr>
      <w:r w:rsidRPr="00FA245F">
        <w:rPr>
          <w:rFonts w:hAnsi="標楷體" w:hint="eastAsia"/>
        </w:rPr>
        <w:t>查</w:t>
      </w:r>
      <w:r w:rsidR="005A3CFC" w:rsidRPr="00FA245F">
        <w:rPr>
          <w:rFonts w:hAnsi="標楷體" w:hint="eastAsia"/>
        </w:rPr>
        <w:t>被彈劾人</w:t>
      </w:r>
      <w:r w:rsidR="003059D3" w:rsidRPr="00FA245F">
        <w:rPr>
          <w:rFonts w:hAnsi="標楷體" w:hint="eastAsia"/>
        </w:rPr>
        <w:t>許秉立</w:t>
      </w:r>
      <w:r w:rsidR="003E4D4F" w:rsidRPr="00FA245F">
        <w:rPr>
          <w:rFonts w:hAnsi="標楷體" w:hint="eastAsia"/>
        </w:rPr>
        <w:t>於105年4月1日接任作戰訓練官</w:t>
      </w:r>
      <w:r w:rsidR="00B14BD6" w:rsidRPr="00FA245F">
        <w:rPr>
          <w:rFonts w:hAnsi="標楷體" w:hint="eastAsia"/>
        </w:rPr>
        <w:t>（證2，第55頁）</w:t>
      </w:r>
      <w:r w:rsidR="003E4D4F" w:rsidRPr="00FA245F">
        <w:rPr>
          <w:rFonts w:hAnsi="標楷體" w:hint="eastAsia"/>
        </w:rPr>
        <w:t>，督導規劃屬艦訓練及</w:t>
      </w:r>
      <w:r w:rsidR="00082AC9" w:rsidRPr="00FA245F">
        <w:rPr>
          <w:rFonts w:hAnsi="標楷體" w:hint="eastAsia"/>
        </w:rPr>
        <w:t>甲操</w:t>
      </w:r>
      <w:r w:rsidR="003E4D4F" w:rsidRPr="00FA245F">
        <w:rPr>
          <w:rFonts w:hAnsi="標楷體" w:hint="eastAsia"/>
        </w:rPr>
        <w:t>申請、驗收與執行訓練成效管制與兵力申請，</w:t>
      </w:r>
      <w:r w:rsidR="000656A7" w:rsidRPr="00FA245F">
        <w:rPr>
          <w:rFonts w:hAnsi="標楷體" w:hint="eastAsia"/>
        </w:rPr>
        <w:t>就</w:t>
      </w:r>
      <w:r w:rsidR="003E4D4F" w:rsidRPr="00FA245F">
        <w:rPr>
          <w:rFonts w:hAnsi="標楷體" w:hint="eastAsia"/>
        </w:rPr>
        <w:t>其</w:t>
      </w:r>
      <w:r w:rsidR="003059D3" w:rsidRPr="00FA245F">
        <w:rPr>
          <w:rFonts w:hAnsi="標楷體" w:hint="eastAsia"/>
        </w:rPr>
        <w:t>辦理105年第3季</w:t>
      </w:r>
      <w:r w:rsidR="00082AC9" w:rsidRPr="00FA245F">
        <w:rPr>
          <w:rFonts w:hAnsi="標楷體" w:hint="eastAsia"/>
        </w:rPr>
        <w:t>131</w:t>
      </w:r>
      <w:r w:rsidR="003E4D4F" w:rsidRPr="00FA245F">
        <w:rPr>
          <w:rFonts w:hAnsi="標楷體" w:hint="eastAsia"/>
        </w:rPr>
        <w:t>艦隊部</w:t>
      </w:r>
      <w:r w:rsidR="003059D3" w:rsidRPr="00FA245F">
        <w:rPr>
          <w:rFonts w:hAnsi="標楷體" w:hint="eastAsia"/>
        </w:rPr>
        <w:t>甲操測考</w:t>
      </w:r>
      <w:r w:rsidR="003E4D4F" w:rsidRPr="00FA245F">
        <w:rPr>
          <w:rFonts w:hAnsi="標楷體" w:hint="eastAsia"/>
        </w:rPr>
        <w:t>報進作業時，</w:t>
      </w:r>
      <w:r w:rsidR="000656A7" w:rsidRPr="00FA245F">
        <w:rPr>
          <w:rFonts w:hAnsi="標楷體" w:hint="eastAsia"/>
        </w:rPr>
        <w:t>應</w:t>
      </w:r>
      <w:r w:rsidR="003E4D4F" w:rsidRPr="00FA245F">
        <w:rPr>
          <w:rFonts w:hAnsi="標楷體" w:hint="eastAsia"/>
        </w:rPr>
        <w:t>將各艦資料彙整後，編製</w:t>
      </w:r>
      <w:r w:rsidR="000656A7" w:rsidRPr="00FA245F">
        <w:rPr>
          <w:rFonts w:hAnsi="標楷體" w:hint="eastAsia"/>
        </w:rPr>
        <w:t>成</w:t>
      </w:r>
      <w:r w:rsidR="003E4D4F" w:rsidRPr="00FA245F">
        <w:rPr>
          <w:rFonts w:hAnsi="標楷體" w:hint="eastAsia"/>
        </w:rPr>
        <w:t>「海軍</w:t>
      </w:r>
      <w:r w:rsidR="00082AC9" w:rsidRPr="00FA245F">
        <w:rPr>
          <w:rFonts w:hAnsi="標楷體" w:hint="eastAsia"/>
        </w:rPr>
        <w:t>131</w:t>
      </w:r>
      <w:r w:rsidR="003E4D4F" w:rsidRPr="00FA245F">
        <w:rPr>
          <w:rFonts w:hAnsi="標楷體" w:hint="eastAsia"/>
        </w:rPr>
        <w:t>艦隊105年第3季（7月至9月）甲操報進申請表」（共4頁），</w:t>
      </w:r>
      <w:r w:rsidR="000656A7" w:rsidRPr="00FA245F">
        <w:rPr>
          <w:rFonts w:hAnsi="標楷體" w:hint="eastAsia"/>
        </w:rPr>
        <w:t>依據</w:t>
      </w:r>
      <w:r w:rsidR="003E4D4F" w:rsidRPr="00FA245F">
        <w:rPr>
          <w:rFonts w:hAnsi="標楷體" w:hint="eastAsia"/>
        </w:rPr>
        <w:t>該表最後1頁</w:t>
      </w:r>
      <w:r w:rsidR="000656A7" w:rsidRPr="00FA245F">
        <w:rPr>
          <w:rFonts w:hAnsi="標楷體" w:hint="eastAsia"/>
        </w:rPr>
        <w:t>亦明確</w:t>
      </w:r>
      <w:r w:rsidR="003E4D4F" w:rsidRPr="00FA245F">
        <w:rPr>
          <w:rFonts w:hAnsi="標楷體" w:hint="eastAsia"/>
        </w:rPr>
        <w:t>印有承辦人員、業管主管及參謀長核章欄</w:t>
      </w:r>
      <w:r w:rsidR="002826C6" w:rsidRPr="00FA245F">
        <w:rPr>
          <w:rFonts w:hAnsi="標楷體" w:hint="eastAsia"/>
        </w:rPr>
        <w:t>（證1</w:t>
      </w:r>
      <w:r w:rsidR="00A41836" w:rsidRPr="00FA245F">
        <w:rPr>
          <w:rFonts w:hAnsi="標楷體" w:hint="eastAsia"/>
        </w:rPr>
        <w:t>2</w:t>
      </w:r>
      <w:r w:rsidR="002826C6" w:rsidRPr="00FA245F">
        <w:rPr>
          <w:rFonts w:hAnsi="標楷體" w:hint="eastAsia"/>
        </w:rPr>
        <w:t>，第</w:t>
      </w:r>
      <w:r w:rsidR="00A41836" w:rsidRPr="00FA245F">
        <w:rPr>
          <w:rFonts w:hAnsi="標楷體" w:hint="eastAsia"/>
        </w:rPr>
        <w:t>2</w:t>
      </w:r>
      <w:r w:rsidR="006B3153" w:rsidRPr="00FA245F">
        <w:rPr>
          <w:rFonts w:hAnsi="標楷體" w:hint="eastAsia"/>
        </w:rPr>
        <w:t>46</w:t>
      </w:r>
      <w:r w:rsidR="002826C6" w:rsidRPr="00FA245F">
        <w:rPr>
          <w:rFonts w:hAnsi="標楷體" w:hint="eastAsia"/>
        </w:rPr>
        <w:t>頁）</w:t>
      </w:r>
      <w:r w:rsidR="003E4D4F" w:rsidRPr="00FA245F">
        <w:rPr>
          <w:rFonts w:hAnsi="標楷體" w:hint="eastAsia"/>
        </w:rPr>
        <w:t>，</w:t>
      </w:r>
      <w:r w:rsidR="000656A7" w:rsidRPr="00FA245F">
        <w:rPr>
          <w:rFonts w:hAnsi="標楷體" w:hint="eastAsia"/>
        </w:rPr>
        <w:t>應循前揭計畫，由單位參謀長（含代理人）以上副署簽章。</w:t>
      </w:r>
      <w:r w:rsidR="003E4D4F" w:rsidRPr="00FA245F">
        <w:rPr>
          <w:rFonts w:hAnsi="標楷體" w:hint="eastAsia"/>
        </w:rPr>
        <w:t>然</w:t>
      </w:r>
      <w:r w:rsidR="005A3CFC" w:rsidRPr="00FA245F">
        <w:rPr>
          <w:rFonts w:hAnsi="標楷體" w:hint="eastAsia"/>
        </w:rPr>
        <w:t>被彈劾人</w:t>
      </w:r>
      <w:r w:rsidR="003E4D4F" w:rsidRPr="00FA245F">
        <w:rPr>
          <w:rFonts w:hAnsi="標楷體" w:hint="eastAsia"/>
        </w:rPr>
        <w:t>許秉立並未依據</w:t>
      </w:r>
      <w:r w:rsidR="000656A7" w:rsidRPr="00FA245F">
        <w:rPr>
          <w:rFonts w:hAnsi="標楷體" w:hint="eastAsia"/>
        </w:rPr>
        <w:t>前揭法令與表格規範</w:t>
      </w:r>
      <w:r w:rsidR="00AE1F67" w:rsidRPr="00FA245F">
        <w:rPr>
          <w:rFonts w:hAnsi="標楷體" w:hint="eastAsia"/>
        </w:rPr>
        <w:t>，</w:t>
      </w:r>
      <w:r w:rsidR="003E4D4F" w:rsidRPr="00FA245F">
        <w:rPr>
          <w:rFonts w:hAnsi="標楷體" w:hint="eastAsia"/>
        </w:rPr>
        <w:t>逐級</w:t>
      </w:r>
      <w:r w:rsidR="00A23A2B" w:rsidRPr="00FA245F">
        <w:rPr>
          <w:rFonts w:hAnsi="標楷體" w:hint="eastAsia"/>
        </w:rPr>
        <w:t>呈核</w:t>
      </w:r>
      <w:r w:rsidR="00AE1F67" w:rsidRPr="00FA245F">
        <w:rPr>
          <w:rFonts w:hAnsi="標楷體" w:hint="eastAsia"/>
        </w:rPr>
        <w:t>主管核章</w:t>
      </w:r>
      <w:r w:rsidR="003E4D4F" w:rsidRPr="00FA245F">
        <w:rPr>
          <w:rFonts w:hAnsi="標楷體" w:hint="eastAsia"/>
        </w:rPr>
        <w:t>，</w:t>
      </w:r>
      <w:r w:rsidR="000656A7" w:rsidRPr="00FA245F">
        <w:rPr>
          <w:rFonts w:hAnsi="標楷體" w:hint="eastAsia"/>
        </w:rPr>
        <w:t>逕</w:t>
      </w:r>
      <w:r w:rsidR="003E4D4F" w:rsidRPr="00FA245F">
        <w:rPr>
          <w:rFonts w:hAnsi="標楷體" w:hint="eastAsia"/>
        </w:rPr>
        <w:t>於</w:t>
      </w:r>
      <w:r w:rsidR="008C46A0" w:rsidRPr="00FA245F">
        <w:rPr>
          <w:rFonts w:hAnsi="標楷體" w:hint="eastAsia"/>
        </w:rPr>
        <w:t>105</w:t>
      </w:r>
      <w:r w:rsidRPr="00FA245F">
        <w:rPr>
          <w:rFonts w:hAnsi="標楷體" w:hint="eastAsia"/>
        </w:rPr>
        <w:t>年</w:t>
      </w:r>
      <w:r w:rsidR="008C46A0" w:rsidRPr="00FA245F">
        <w:rPr>
          <w:rFonts w:hAnsi="標楷體" w:hint="eastAsia"/>
        </w:rPr>
        <w:t>6</w:t>
      </w:r>
      <w:r w:rsidRPr="00FA245F">
        <w:rPr>
          <w:rFonts w:hAnsi="標楷體" w:hint="eastAsia"/>
        </w:rPr>
        <w:t>月</w:t>
      </w:r>
      <w:r w:rsidR="008C46A0" w:rsidRPr="00FA245F">
        <w:rPr>
          <w:rFonts w:hAnsi="標楷體" w:hint="eastAsia"/>
        </w:rPr>
        <w:t>14</w:t>
      </w:r>
      <w:r w:rsidRPr="00FA245F">
        <w:rPr>
          <w:rFonts w:hAnsi="標楷體" w:hint="eastAsia"/>
        </w:rPr>
        <w:t>日</w:t>
      </w:r>
      <w:r w:rsidR="008C46A0" w:rsidRPr="00FA245F">
        <w:rPr>
          <w:rFonts w:hAnsi="標楷體" w:hint="eastAsia"/>
        </w:rPr>
        <w:t>以電子郵件</w:t>
      </w:r>
      <w:r w:rsidR="003E4D4F" w:rsidRPr="00FA245F">
        <w:rPr>
          <w:rFonts w:hAnsi="標楷體" w:hint="eastAsia"/>
        </w:rPr>
        <w:t>方式將</w:t>
      </w:r>
      <w:r w:rsidR="00AE1F67" w:rsidRPr="00FA245F">
        <w:rPr>
          <w:rFonts w:hAnsi="標楷體" w:hint="eastAsia"/>
        </w:rPr>
        <w:t>未經主管核章之前開申請表</w:t>
      </w:r>
      <w:r w:rsidR="003E4D4F" w:rsidRPr="00FA245F">
        <w:rPr>
          <w:rFonts w:hAnsi="標楷體" w:hint="eastAsia"/>
        </w:rPr>
        <w:t>寄送</w:t>
      </w:r>
      <w:r w:rsidR="008C46A0" w:rsidRPr="00FA245F">
        <w:rPr>
          <w:rFonts w:hAnsi="標楷體" w:hint="eastAsia"/>
        </w:rPr>
        <w:t>艦指部</w:t>
      </w:r>
      <w:r w:rsidR="003E4D4F" w:rsidRPr="00FA245F">
        <w:rPr>
          <w:rFonts w:hAnsi="標楷體" w:hint="eastAsia"/>
        </w:rPr>
        <w:t>，</w:t>
      </w:r>
      <w:r w:rsidR="008C46A0" w:rsidRPr="00FA245F">
        <w:rPr>
          <w:rFonts w:hAnsi="標楷體" w:hint="eastAsia"/>
        </w:rPr>
        <w:t>艦指部</w:t>
      </w:r>
      <w:r w:rsidR="00A044CE" w:rsidRPr="00FA245F">
        <w:rPr>
          <w:rFonts w:hAnsi="標楷體" w:hint="eastAsia"/>
        </w:rPr>
        <w:t>尤○賢</w:t>
      </w:r>
      <w:r w:rsidR="008C46A0" w:rsidRPr="00FA245F">
        <w:rPr>
          <w:rFonts w:hAnsi="標楷體" w:hint="eastAsia"/>
        </w:rPr>
        <w:t>將</w:t>
      </w:r>
      <w:r w:rsidR="003E4D4F" w:rsidRPr="00FA245F">
        <w:rPr>
          <w:rFonts w:hAnsi="標楷體" w:hint="eastAsia"/>
        </w:rPr>
        <w:t>其寄送之電子</w:t>
      </w:r>
      <w:r w:rsidR="008C46A0" w:rsidRPr="00FA245F">
        <w:rPr>
          <w:rFonts w:hAnsi="標楷體" w:hint="eastAsia"/>
        </w:rPr>
        <w:t>檔案存入其電腦</w:t>
      </w:r>
      <w:r w:rsidR="003E4D4F" w:rsidRPr="00FA245F">
        <w:rPr>
          <w:rFonts w:hAnsi="標楷體" w:hint="eastAsia"/>
        </w:rPr>
        <w:t>中。</w:t>
      </w:r>
      <w:r w:rsidR="00AE1F67" w:rsidRPr="00FA245F">
        <w:rPr>
          <w:rFonts w:hAnsi="標楷體" w:hint="eastAsia"/>
        </w:rPr>
        <w:t>本院於106年5月16日詢問</w:t>
      </w:r>
      <w:r w:rsidR="00FD0BFA" w:rsidRPr="00FA245F">
        <w:rPr>
          <w:rFonts w:hAnsi="標楷體" w:hint="eastAsia"/>
        </w:rPr>
        <w:t>時，</w:t>
      </w:r>
      <w:r w:rsidR="005A3CFC" w:rsidRPr="00FA245F">
        <w:rPr>
          <w:rFonts w:hAnsi="標楷體" w:hint="eastAsia"/>
        </w:rPr>
        <w:t>被彈劾人</w:t>
      </w:r>
      <w:r w:rsidR="00FD0BFA" w:rsidRPr="00FA245F">
        <w:rPr>
          <w:rFonts w:hAnsi="標楷體" w:hint="eastAsia"/>
        </w:rPr>
        <w:t>許秉立亦自承未經長官批准，將甲操申請表寄送艦指部在卷</w:t>
      </w:r>
      <w:r w:rsidR="00D673E2" w:rsidRPr="00FA245F">
        <w:rPr>
          <w:rFonts w:hAnsi="標楷體" w:hint="eastAsia"/>
        </w:rPr>
        <w:t>（證</w:t>
      </w:r>
      <w:r w:rsidR="00AE6F80" w:rsidRPr="00FA245F">
        <w:rPr>
          <w:rFonts w:hAnsi="標楷體" w:hint="eastAsia"/>
        </w:rPr>
        <w:t>5</w:t>
      </w:r>
      <w:r w:rsidR="00D673E2" w:rsidRPr="00FA245F">
        <w:rPr>
          <w:rFonts w:hAnsi="標楷體" w:hint="eastAsia"/>
        </w:rPr>
        <w:t>，第</w:t>
      </w:r>
      <w:r w:rsidR="00B14BD6" w:rsidRPr="00FA245F">
        <w:rPr>
          <w:rFonts w:hAnsi="標楷體" w:hint="eastAsia"/>
        </w:rPr>
        <w:t>132</w:t>
      </w:r>
      <w:r w:rsidR="0092762B" w:rsidRPr="00FA245F">
        <w:rPr>
          <w:rFonts w:hAnsi="標楷體" w:hint="eastAsia"/>
        </w:rPr>
        <w:t>-133</w:t>
      </w:r>
      <w:r w:rsidR="00D673E2" w:rsidRPr="00FA245F">
        <w:rPr>
          <w:rFonts w:hAnsi="標楷體" w:hint="eastAsia"/>
        </w:rPr>
        <w:t>頁）</w:t>
      </w:r>
      <w:r w:rsidR="00A636B6" w:rsidRPr="00FA245F">
        <w:rPr>
          <w:rFonts w:hAnsi="標楷體" w:hint="eastAsia"/>
        </w:rPr>
        <w:t>可查</w:t>
      </w:r>
      <w:r w:rsidR="00A55CE9" w:rsidRPr="00FA245F">
        <w:rPr>
          <w:rFonts w:hAnsi="標楷體" w:hint="eastAsia"/>
        </w:rPr>
        <w:t>，足徵</w:t>
      </w:r>
      <w:r w:rsidR="00FD0BFA" w:rsidRPr="00FA245F">
        <w:rPr>
          <w:rFonts w:hAnsi="標楷體" w:hint="eastAsia"/>
        </w:rPr>
        <w:t>，</w:t>
      </w:r>
      <w:r w:rsidR="005A3CFC" w:rsidRPr="00FA245F">
        <w:rPr>
          <w:rFonts w:hAnsi="標楷體" w:hint="eastAsia"/>
        </w:rPr>
        <w:t>被彈劾人</w:t>
      </w:r>
      <w:r w:rsidR="00FD0BFA" w:rsidRPr="00FA245F">
        <w:rPr>
          <w:rFonts w:hAnsi="標楷體" w:hint="eastAsia"/>
        </w:rPr>
        <w:t>許秉立</w:t>
      </w:r>
      <w:r w:rsidR="00AE1F67" w:rsidRPr="00FA245F">
        <w:rPr>
          <w:rFonts w:hAnsi="標楷體" w:hint="eastAsia"/>
        </w:rPr>
        <w:t>，違反131艦隊甲操測考管制規定至明。</w:t>
      </w:r>
    </w:p>
    <w:p w:rsidR="008C46A0" w:rsidRPr="00FA245F" w:rsidRDefault="00AE1F67" w:rsidP="00AE3FAD">
      <w:pPr>
        <w:pStyle w:val="3"/>
        <w:ind w:left="1393"/>
        <w:rPr>
          <w:rFonts w:hAnsi="標楷體"/>
        </w:rPr>
      </w:pPr>
      <w:r w:rsidRPr="00FA245F">
        <w:rPr>
          <w:rFonts w:hAnsi="標楷體" w:hint="eastAsia"/>
        </w:rPr>
        <w:t>再查</w:t>
      </w:r>
      <w:r w:rsidR="00E263BD" w:rsidRPr="00FA245F">
        <w:rPr>
          <w:rFonts w:hAnsi="標楷體" w:hint="eastAsia"/>
        </w:rPr>
        <w:t>前揭所述</w:t>
      </w:r>
      <w:r w:rsidR="008C46A0" w:rsidRPr="00FA245F">
        <w:rPr>
          <w:rFonts w:hAnsi="標楷體" w:hint="eastAsia"/>
        </w:rPr>
        <w:t>甲操測考實施計畫肆、一、（三</w:t>
      </w:r>
      <w:r w:rsidR="00FD0BFA" w:rsidRPr="00FA245F">
        <w:rPr>
          <w:rFonts w:hAnsi="標楷體" w:hint="eastAsia"/>
        </w:rPr>
        <w:t>）</w:t>
      </w:r>
      <w:r w:rsidR="00E263BD" w:rsidRPr="00FA245F">
        <w:rPr>
          <w:rFonts w:hAnsi="標楷體" w:hint="eastAsia"/>
        </w:rPr>
        <w:t>與</w:t>
      </w:r>
      <w:r w:rsidR="008C46A0" w:rsidRPr="00FA245F">
        <w:rPr>
          <w:rFonts w:hAnsi="標楷體" w:hint="eastAsia"/>
        </w:rPr>
        <w:t>海軍131艦隊105年度訓練計畫附錄7（海軍131艦隊艦艇甲操測考報進管制規定）貳（執行作法）之（三），131艦隊依「甲操驗收資格檢查表」及「甲操驗收前部門須完成表」對報進各艦實施審查，並於教準部排定之受測日期前10日，由受測單位主官簽章後，送交測考中心</w:t>
      </w:r>
      <w:r w:rsidR="00D673E2" w:rsidRPr="00FA245F">
        <w:rPr>
          <w:rFonts w:hAnsi="標楷體" w:hint="eastAsia"/>
        </w:rPr>
        <w:t>（證1，第</w:t>
      </w:r>
      <w:r w:rsidR="00B14BD6" w:rsidRPr="00FA245F">
        <w:rPr>
          <w:rFonts w:hAnsi="標楷體" w:hint="eastAsia"/>
        </w:rPr>
        <w:t>24</w:t>
      </w:r>
      <w:r w:rsidR="00D673E2" w:rsidRPr="00FA245F">
        <w:rPr>
          <w:rFonts w:hAnsi="標楷體" w:hint="eastAsia"/>
        </w:rPr>
        <w:t>頁）</w:t>
      </w:r>
      <w:r w:rsidR="008C46A0" w:rsidRPr="00FA245F">
        <w:rPr>
          <w:rFonts w:hAnsi="標楷體" w:hint="eastAsia"/>
        </w:rPr>
        <w:t>。</w:t>
      </w:r>
      <w:r w:rsidR="00E263BD" w:rsidRPr="00FA245F">
        <w:rPr>
          <w:rFonts w:hAnsi="標楷體" w:hint="eastAsia"/>
        </w:rPr>
        <w:t>惟</w:t>
      </w:r>
      <w:r w:rsidR="005A3CFC" w:rsidRPr="00FA245F">
        <w:rPr>
          <w:rFonts w:hAnsi="標楷體" w:hint="eastAsia"/>
        </w:rPr>
        <w:t>被彈劾人</w:t>
      </w:r>
      <w:r w:rsidR="008C46A0" w:rsidRPr="00FA245F">
        <w:rPr>
          <w:rFonts w:hAnsi="標楷體" w:hint="eastAsia"/>
        </w:rPr>
        <w:t>許秉立，</w:t>
      </w:r>
      <w:r w:rsidR="00FD0BFA" w:rsidRPr="00FA245F">
        <w:rPr>
          <w:rFonts w:hAnsi="標楷體" w:hint="eastAsia"/>
        </w:rPr>
        <w:t>對甲操測考資格負審查之責，</w:t>
      </w:r>
      <w:r w:rsidR="00F4730A" w:rsidRPr="00FA245F">
        <w:rPr>
          <w:rFonts w:hAnsi="標楷體" w:hint="eastAsia"/>
        </w:rPr>
        <w:t>因其</w:t>
      </w:r>
      <w:r w:rsidR="008C46A0" w:rsidRPr="00FA245F">
        <w:rPr>
          <w:rFonts w:hAnsi="標楷體" w:hint="eastAsia"/>
        </w:rPr>
        <w:t>曾任錦江</w:t>
      </w:r>
      <w:r w:rsidRPr="00FA245F">
        <w:rPr>
          <w:rFonts w:hAnsi="標楷體" w:hint="eastAsia"/>
        </w:rPr>
        <w:t>軍</w:t>
      </w:r>
      <w:r w:rsidR="008C46A0" w:rsidRPr="00FA245F">
        <w:rPr>
          <w:rFonts w:hAnsi="標楷體" w:hint="eastAsia"/>
        </w:rPr>
        <w:t>艦艦長</w:t>
      </w:r>
      <w:r w:rsidR="00F4730A" w:rsidRPr="00FA245F">
        <w:rPr>
          <w:rFonts w:hAnsi="標楷體" w:hint="eastAsia"/>
        </w:rPr>
        <w:t>，故對</w:t>
      </w:r>
      <w:r w:rsidR="00FD0BFA" w:rsidRPr="00FA245F">
        <w:rPr>
          <w:rFonts w:hAnsi="標楷體" w:hint="eastAsia"/>
        </w:rPr>
        <w:t>甲操測考資格如何，知之甚詳</w:t>
      </w:r>
      <w:r w:rsidR="008C46A0" w:rsidRPr="00FA245F">
        <w:rPr>
          <w:rFonts w:hAnsi="標楷體" w:hint="eastAsia"/>
        </w:rPr>
        <w:t>，</w:t>
      </w:r>
      <w:r w:rsidR="00F4730A" w:rsidRPr="00FA245F">
        <w:rPr>
          <w:rFonts w:hAnsi="標楷體" w:hint="eastAsia"/>
        </w:rPr>
        <w:t>就</w:t>
      </w:r>
      <w:r w:rsidR="008C46A0" w:rsidRPr="00FA245F">
        <w:rPr>
          <w:rFonts w:hAnsi="標楷體" w:hint="eastAsia"/>
        </w:rPr>
        <w:t>林伯澤艦長105年4月11日接掌指揮權，未滿3個月，</w:t>
      </w:r>
      <w:r w:rsidR="00CB0B71" w:rsidRPr="00FA245F">
        <w:rPr>
          <w:rFonts w:hAnsi="標楷體" w:hint="eastAsia"/>
        </w:rPr>
        <w:t>不具甲操申請資格</w:t>
      </w:r>
      <w:r w:rsidR="008C46A0" w:rsidRPr="00FA245F">
        <w:rPr>
          <w:rFonts w:hAnsi="標楷體" w:hint="eastAsia"/>
        </w:rPr>
        <w:t>，卻</w:t>
      </w:r>
      <w:r w:rsidR="00F4730A" w:rsidRPr="00FA245F">
        <w:rPr>
          <w:rFonts w:hAnsi="標楷體" w:hint="eastAsia"/>
        </w:rPr>
        <w:t>於同</w:t>
      </w:r>
      <w:r w:rsidR="008C46A0" w:rsidRPr="00FA245F">
        <w:rPr>
          <w:rFonts w:hAnsi="標楷體" w:hint="eastAsia"/>
        </w:rPr>
        <w:t>年6月14日</w:t>
      </w:r>
      <w:r w:rsidR="00F4730A" w:rsidRPr="00FA245F">
        <w:rPr>
          <w:rFonts w:hAnsi="標楷體" w:hint="eastAsia"/>
        </w:rPr>
        <w:t>予以</w:t>
      </w:r>
      <w:r w:rsidR="008C46A0" w:rsidRPr="00FA245F">
        <w:rPr>
          <w:rFonts w:hAnsi="標楷體" w:hint="eastAsia"/>
        </w:rPr>
        <w:t>同意，並備註「已申請於0701</w:t>
      </w:r>
      <w:r w:rsidR="00F4730A" w:rsidRPr="00FA245F">
        <w:rPr>
          <w:rFonts w:hAnsi="標楷體" w:hint="eastAsia"/>
        </w:rPr>
        <w:t>實施」，其</w:t>
      </w:r>
      <w:r w:rsidR="008C46A0" w:rsidRPr="00FA245F">
        <w:rPr>
          <w:rFonts w:hAnsi="標楷體" w:hint="eastAsia"/>
        </w:rPr>
        <w:t>違失</w:t>
      </w:r>
      <w:r w:rsidR="00F4730A" w:rsidRPr="00FA245F">
        <w:rPr>
          <w:rFonts w:hAnsi="標楷體" w:hint="eastAsia"/>
        </w:rPr>
        <w:t>情節自甚為明確</w:t>
      </w:r>
      <w:r w:rsidR="008C46A0" w:rsidRPr="00FA245F">
        <w:rPr>
          <w:rFonts w:hAnsi="標楷體" w:hint="eastAsia"/>
        </w:rPr>
        <w:t>。</w:t>
      </w:r>
    </w:p>
    <w:p w:rsidR="008C46A0" w:rsidRPr="00FA245F" w:rsidRDefault="00F4730A" w:rsidP="00AE3FAD">
      <w:pPr>
        <w:pStyle w:val="3"/>
        <w:ind w:left="1393"/>
        <w:rPr>
          <w:rFonts w:hAnsi="標楷體"/>
        </w:rPr>
      </w:pPr>
      <w:r w:rsidRPr="00FA245F">
        <w:rPr>
          <w:rFonts w:hAnsi="標楷體" w:hint="eastAsia"/>
        </w:rPr>
        <w:t>據上</w:t>
      </w:r>
      <w:r w:rsidR="009924F6" w:rsidRPr="00FA245F">
        <w:rPr>
          <w:rFonts w:hAnsi="標楷體" w:hint="eastAsia"/>
        </w:rPr>
        <w:t>，</w:t>
      </w:r>
      <w:r w:rsidR="005A3CFC" w:rsidRPr="00FA245F">
        <w:rPr>
          <w:rFonts w:hAnsi="標楷體" w:hint="eastAsia"/>
        </w:rPr>
        <w:t>被彈劾人</w:t>
      </w:r>
      <w:r w:rsidR="00665CD2" w:rsidRPr="00FA245F">
        <w:rPr>
          <w:rFonts w:hAnsi="標楷體" w:hint="eastAsia"/>
        </w:rPr>
        <w:t>許秉立擔任131艦隊部作戰科作戰訓練官，負責131艦隊各艦艇申請甲操測考之報進、審核工作，未能剔除林伯澤甲操測考違</w:t>
      </w:r>
      <w:r w:rsidR="00A55CE9" w:rsidRPr="00FA245F">
        <w:rPr>
          <w:rFonts w:hAnsi="標楷體" w:hint="eastAsia"/>
        </w:rPr>
        <w:t>規</w:t>
      </w:r>
      <w:r w:rsidR="00665CD2" w:rsidRPr="00FA245F">
        <w:rPr>
          <w:rFonts w:hAnsi="標楷體" w:hint="eastAsia"/>
        </w:rPr>
        <w:t>資格，且未經核准將所編之「海軍131艦隊105年第3季（7月至9月）甲操報進申請表」電傳至艦指部，核有重大違失</w:t>
      </w:r>
      <w:r w:rsidR="00B5137A" w:rsidRPr="00FA245F">
        <w:rPr>
          <w:rFonts w:hAnsi="標楷體" w:hint="eastAsia"/>
        </w:rPr>
        <w:t>。</w:t>
      </w:r>
    </w:p>
    <w:p w:rsidR="0031708D" w:rsidRPr="00FA245F" w:rsidRDefault="0031708D" w:rsidP="0031708D">
      <w:pPr>
        <w:pStyle w:val="2"/>
        <w:numPr>
          <w:ilvl w:val="0"/>
          <w:numId w:val="0"/>
        </w:numPr>
        <w:ind w:left="1045"/>
        <w:rPr>
          <w:rFonts w:hAnsi="標楷體"/>
        </w:rPr>
      </w:pPr>
    </w:p>
    <w:p w:rsidR="007705A5" w:rsidRPr="00FA245F" w:rsidRDefault="005A3CFC" w:rsidP="001A3CE3">
      <w:pPr>
        <w:pStyle w:val="2"/>
        <w:rPr>
          <w:rFonts w:hAnsi="標楷體"/>
          <w:b/>
        </w:rPr>
      </w:pPr>
      <w:r w:rsidRPr="00FA245F">
        <w:rPr>
          <w:rFonts w:hAnsi="標楷體" w:hint="eastAsia"/>
          <w:b/>
        </w:rPr>
        <w:t>被彈劾人</w:t>
      </w:r>
      <w:r w:rsidR="00EC645C" w:rsidRPr="00FA245F">
        <w:rPr>
          <w:rFonts w:hAnsi="標楷體" w:hint="eastAsia"/>
          <w:b/>
        </w:rPr>
        <w:t>李連仁擔任</w:t>
      </w:r>
      <w:r w:rsidR="00082AC9" w:rsidRPr="00FA245F">
        <w:rPr>
          <w:rFonts w:hAnsi="標楷體" w:hint="eastAsia"/>
          <w:b/>
        </w:rPr>
        <w:t>131</w:t>
      </w:r>
      <w:r w:rsidR="00EC645C" w:rsidRPr="00FA245F">
        <w:rPr>
          <w:rFonts w:hAnsi="標楷體" w:hint="eastAsia"/>
          <w:b/>
        </w:rPr>
        <w:t>艦隊部作戰科科長，負責</w:t>
      </w:r>
      <w:r w:rsidR="00D455BF" w:rsidRPr="00FA245F">
        <w:rPr>
          <w:rFonts w:hAnsi="標楷體" w:hint="eastAsia"/>
          <w:b/>
        </w:rPr>
        <w:t>131</w:t>
      </w:r>
      <w:r w:rsidR="00EC645C" w:rsidRPr="00FA245F">
        <w:rPr>
          <w:rFonts w:hAnsi="標楷體" w:hint="eastAsia"/>
          <w:b/>
        </w:rPr>
        <w:t>艦隊訓練</w:t>
      </w:r>
      <w:r w:rsidR="007705A5" w:rsidRPr="00FA245F">
        <w:rPr>
          <w:rFonts w:hAnsi="標楷體" w:hint="eastAsia"/>
          <w:b/>
        </w:rPr>
        <w:t>業務推行，甲乙類操演成效與管制為其主要業務範疇。然</w:t>
      </w:r>
      <w:r w:rsidR="001A3CE3" w:rsidRPr="00FA245F">
        <w:rPr>
          <w:rFonts w:hAnsi="標楷體" w:hint="eastAsia"/>
          <w:b/>
        </w:rPr>
        <w:t>本次</w:t>
      </w:r>
      <w:r w:rsidR="007705A5" w:rsidRPr="00FA245F">
        <w:rPr>
          <w:rFonts w:hAnsi="標楷體" w:hint="eastAsia"/>
          <w:b/>
        </w:rPr>
        <w:t>甲操測考報進時，</w:t>
      </w:r>
      <w:r w:rsidR="00EC645C" w:rsidRPr="00FA245F">
        <w:rPr>
          <w:rFonts w:hAnsi="標楷體" w:hint="eastAsia"/>
          <w:b/>
        </w:rPr>
        <w:t>其所屬</w:t>
      </w:r>
      <w:r w:rsidRPr="00FA245F">
        <w:rPr>
          <w:rFonts w:hAnsi="標楷體" w:hint="eastAsia"/>
          <w:b/>
        </w:rPr>
        <w:t>被彈劾人</w:t>
      </w:r>
      <w:r w:rsidR="007705A5" w:rsidRPr="00FA245F">
        <w:rPr>
          <w:rFonts w:hAnsi="標楷體" w:hint="eastAsia"/>
          <w:b/>
        </w:rPr>
        <w:t>許秉立</w:t>
      </w:r>
      <w:r w:rsidR="001A3CE3" w:rsidRPr="00FA245F">
        <w:rPr>
          <w:rFonts w:hAnsi="標楷體" w:hint="eastAsia"/>
          <w:b/>
        </w:rPr>
        <w:t>未經核准將所編之「海軍131艦隊105年第3季（7月至9月）甲操報進申請表」電傳至艦指部</w:t>
      </w:r>
      <w:r w:rsidR="007705A5" w:rsidRPr="00FA245F">
        <w:rPr>
          <w:rFonts w:hAnsi="標楷體" w:hint="eastAsia"/>
          <w:b/>
        </w:rPr>
        <w:t>，</w:t>
      </w:r>
      <w:r w:rsidR="001A3CE3" w:rsidRPr="00FA245F">
        <w:rPr>
          <w:rFonts w:hAnsi="標楷體" w:hint="eastAsia"/>
          <w:b/>
        </w:rPr>
        <w:t>未予糾正</w:t>
      </w:r>
      <w:r w:rsidR="007705A5" w:rsidRPr="00FA245F">
        <w:rPr>
          <w:rFonts w:hAnsi="標楷體" w:hint="eastAsia"/>
          <w:b/>
        </w:rPr>
        <w:t>，</w:t>
      </w:r>
      <w:r w:rsidR="00EC645C" w:rsidRPr="00FA245F">
        <w:rPr>
          <w:rFonts w:hAnsi="標楷體" w:hint="eastAsia"/>
          <w:b/>
        </w:rPr>
        <w:t>且</w:t>
      </w:r>
      <w:r w:rsidR="001A3CE3" w:rsidRPr="00FA245F">
        <w:rPr>
          <w:rFonts w:hAnsi="標楷體" w:hint="eastAsia"/>
          <w:b/>
        </w:rPr>
        <w:t>於</w:t>
      </w:r>
      <w:r w:rsidR="00EC645C" w:rsidRPr="00FA245F">
        <w:rPr>
          <w:rFonts w:hAnsi="標楷體" w:hint="eastAsia"/>
          <w:b/>
        </w:rPr>
        <w:t>辦理該</w:t>
      </w:r>
      <w:r w:rsidR="007705A5" w:rsidRPr="00FA245F">
        <w:rPr>
          <w:rFonts w:hAnsi="標楷體" w:hint="eastAsia"/>
          <w:b/>
        </w:rPr>
        <w:t>艦戰備複驗，</w:t>
      </w:r>
      <w:r w:rsidR="001A3CE3" w:rsidRPr="00FA245F">
        <w:rPr>
          <w:rFonts w:hAnsi="標楷體" w:hint="eastAsia"/>
          <w:b/>
        </w:rPr>
        <w:t>未執行靜態檢查程序</w:t>
      </w:r>
      <w:r w:rsidR="007705A5" w:rsidRPr="00FA245F">
        <w:rPr>
          <w:rFonts w:hAnsi="標楷體" w:hint="eastAsia"/>
          <w:b/>
        </w:rPr>
        <w:t>；另</w:t>
      </w:r>
      <w:r w:rsidR="001A3CE3" w:rsidRPr="00FA245F">
        <w:rPr>
          <w:rFonts w:hAnsi="標楷體" w:hint="eastAsia"/>
          <w:b/>
        </w:rPr>
        <w:t>未辦理公文歸檔</w:t>
      </w:r>
      <w:r w:rsidR="00825864" w:rsidRPr="00FA245F">
        <w:rPr>
          <w:rFonts w:hAnsi="標楷體" w:hint="eastAsia"/>
          <w:b/>
        </w:rPr>
        <w:t>違反</w:t>
      </w:r>
      <w:r w:rsidR="007705A5" w:rsidRPr="00FA245F">
        <w:rPr>
          <w:rFonts w:hAnsi="標楷體" w:hint="eastAsia"/>
          <w:b/>
        </w:rPr>
        <w:t>國</w:t>
      </w:r>
      <w:r w:rsidR="00825864" w:rsidRPr="00FA245F">
        <w:rPr>
          <w:rFonts w:hAnsi="標楷體" w:hint="eastAsia"/>
          <w:b/>
        </w:rPr>
        <w:t>軍文書檔案作業手冊等規定</w:t>
      </w:r>
      <w:r w:rsidR="001A3CE3" w:rsidRPr="00FA245F">
        <w:rPr>
          <w:rFonts w:hAnsi="標楷體" w:hint="eastAsia"/>
          <w:b/>
        </w:rPr>
        <w:t>等節</w:t>
      </w:r>
      <w:r w:rsidR="00825864" w:rsidRPr="00FA245F">
        <w:rPr>
          <w:rFonts w:hAnsi="標楷體" w:hint="eastAsia"/>
          <w:b/>
        </w:rPr>
        <w:t>，</w:t>
      </w:r>
      <w:r w:rsidR="007705A5" w:rsidRPr="00FA245F">
        <w:rPr>
          <w:rFonts w:hAnsi="標楷體" w:hint="eastAsia"/>
          <w:b/>
        </w:rPr>
        <w:t>核有重大違失：</w:t>
      </w:r>
    </w:p>
    <w:p w:rsidR="007705A5" w:rsidRPr="00FA245F" w:rsidRDefault="007705A5" w:rsidP="00AE3FAD">
      <w:pPr>
        <w:pStyle w:val="3"/>
        <w:ind w:left="1393"/>
        <w:rPr>
          <w:rFonts w:hAnsi="標楷體"/>
        </w:rPr>
      </w:pPr>
      <w:r w:rsidRPr="00FA245F">
        <w:rPr>
          <w:rFonts w:hAnsi="標楷體" w:hint="eastAsia"/>
        </w:rPr>
        <w:t>按海軍</w:t>
      </w:r>
      <w:r w:rsidR="00082AC9" w:rsidRPr="00FA245F">
        <w:rPr>
          <w:rFonts w:hAnsi="標楷體" w:hint="eastAsia"/>
        </w:rPr>
        <w:t>131</w:t>
      </w:r>
      <w:r w:rsidRPr="00FA245F">
        <w:rPr>
          <w:rFonts w:hAnsi="標楷體" w:hint="eastAsia"/>
        </w:rPr>
        <w:t>艦隊組織章程第五章規定，作戰科主要業務職掌，略以：「負責本隊有關作戰、訓練、行安、通信及情報等相關業務推行；並協助、督導泊基隆地區陸岸單位、艦艇防颱、訓練及常規等各類業務執行。」，舉凡「駐、基地訓練及甲乙類操演成效與管制」、「輔訓計畫策頒、督導與執行」均為其主要範疇</w:t>
      </w:r>
      <w:r w:rsidR="00D673E2" w:rsidRPr="00FA245F">
        <w:rPr>
          <w:rFonts w:hAnsi="標楷體" w:hint="eastAsia"/>
        </w:rPr>
        <w:t>（證1，第</w:t>
      </w:r>
      <w:r w:rsidR="00FB6379" w:rsidRPr="00FA245F">
        <w:rPr>
          <w:rFonts w:hAnsi="標楷體" w:hint="eastAsia"/>
        </w:rPr>
        <w:t>4</w:t>
      </w:r>
      <w:r w:rsidR="00CA6246" w:rsidRPr="00FA245F">
        <w:rPr>
          <w:rFonts w:hAnsi="標楷體" w:hint="eastAsia"/>
        </w:rPr>
        <w:t>2</w:t>
      </w:r>
      <w:r w:rsidR="00AE6F80" w:rsidRPr="00FA245F">
        <w:rPr>
          <w:rFonts w:hAnsi="標楷體" w:hint="eastAsia"/>
        </w:rPr>
        <w:t>-</w:t>
      </w:r>
      <w:r w:rsidR="00FB6379" w:rsidRPr="00FA245F">
        <w:rPr>
          <w:rFonts w:hAnsi="標楷體" w:hint="eastAsia"/>
        </w:rPr>
        <w:t>45</w:t>
      </w:r>
      <w:r w:rsidR="00D673E2" w:rsidRPr="00FA245F">
        <w:rPr>
          <w:rFonts w:hAnsi="標楷體" w:hint="eastAsia"/>
        </w:rPr>
        <w:t>頁）</w:t>
      </w:r>
      <w:r w:rsidRPr="00FA245F">
        <w:rPr>
          <w:rFonts w:hAnsi="標楷體" w:hint="eastAsia"/>
        </w:rPr>
        <w:t>。</w:t>
      </w:r>
    </w:p>
    <w:p w:rsidR="007705A5" w:rsidRPr="00FA245F" w:rsidRDefault="00825864" w:rsidP="00AE3FAD">
      <w:pPr>
        <w:pStyle w:val="3"/>
        <w:ind w:left="1393"/>
        <w:rPr>
          <w:rFonts w:hAnsi="標楷體"/>
        </w:rPr>
      </w:pPr>
      <w:r w:rsidRPr="00FA245F">
        <w:rPr>
          <w:rFonts w:hAnsi="標楷體" w:hint="eastAsia"/>
        </w:rPr>
        <w:t>復按</w:t>
      </w:r>
      <w:r w:rsidR="007705A5" w:rsidRPr="00FA245F">
        <w:rPr>
          <w:rFonts w:hAnsi="標楷體" w:hint="eastAsia"/>
        </w:rPr>
        <w:t>「海軍131艦隊105年度訓練計畫」附錄7（海軍131艦隊艦艇甲操測考報進管制規定）貳（執行作法）規定，「131艦隊105年第3季甲操測考報進申請表」，由單位參謀長（含代理人）副署簽章，然詢據105年12月22日</w:t>
      </w:r>
      <w:r w:rsidR="005A3CFC" w:rsidRPr="00FA245F">
        <w:rPr>
          <w:rFonts w:hAnsi="標楷體" w:hint="eastAsia"/>
        </w:rPr>
        <w:t>被彈劾人</w:t>
      </w:r>
      <w:r w:rsidR="00F81762" w:rsidRPr="00FA245F">
        <w:rPr>
          <w:rFonts w:hAnsi="標楷體" w:hint="eastAsia"/>
        </w:rPr>
        <w:t>作戰科科長</w:t>
      </w:r>
      <w:r w:rsidR="007705A5" w:rsidRPr="00FA245F">
        <w:rPr>
          <w:rFonts w:hAnsi="標楷體" w:hint="eastAsia"/>
        </w:rPr>
        <w:t>李連仁</w:t>
      </w:r>
      <w:r w:rsidR="00F81762" w:rsidRPr="00FA245F">
        <w:rPr>
          <w:rFonts w:hAnsi="標楷體" w:hint="eastAsia"/>
        </w:rPr>
        <w:t>（證2，第58頁）</w:t>
      </w:r>
      <w:r w:rsidR="007705A5" w:rsidRPr="00FA245F">
        <w:rPr>
          <w:rFonts w:hAnsi="標楷體" w:hint="eastAsia"/>
        </w:rPr>
        <w:t>自承</w:t>
      </w:r>
      <w:r w:rsidR="006474F2" w:rsidRPr="00FA245F">
        <w:rPr>
          <w:rFonts w:hAnsi="標楷體" w:hint="eastAsia"/>
        </w:rPr>
        <w:t>，承辦參謀確實並未依據</w:t>
      </w:r>
      <w:r w:rsidR="00A96ED1" w:rsidRPr="00FA245F">
        <w:rPr>
          <w:rFonts w:hAnsi="標楷體" w:hint="eastAsia"/>
        </w:rPr>
        <w:t>公文流程完成審查，並對</w:t>
      </w:r>
      <w:r w:rsidR="00082AC9" w:rsidRPr="00FA245F">
        <w:rPr>
          <w:rFonts w:hAnsi="標楷體" w:hint="eastAsia"/>
        </w:rPr>
        <w:t>金江軍艦</w:t>
      </w:r>
      <w:r w:rsidR="006474F2" w:rsidRPr="00FA245F">
        <w:rPr>
          <w:rFonts w:hAnsi="標楷體" w:hint="eastAsia"/>
        </w:rPr>
        <w:t>申請甲操全然知悉</w:t>
      </w:r>
      <w:r w:rsidR="00D673E2" w:rsidRPr="00FA245F">
        <w:rPr>
          <w:rFonts w:hAnsi="標楷體" w:hint="eastAsia"/>
        </w:rPr>
        <w:t>（證</w:t>
      </w:r>
      <w:r w:rsidR="00BD39F7" w:rsidRPr="00FA245F">
        <w:rPr>
          <w:rFonts w:hAnsi="標楷體" w:hint="eastAsia"/>
        </w:rPr>
        <w:t>5</w:t>
      </w:r>
      <w:r w:rsidR="00D673E2" w:rsidRPr="00FA245F">
        <w:rPr>
          <w:rFonts w:hAnsi="標楷體" w:hint="eastAsia"/>
        </w:rPr>
        <w:t>，第</w:t>
      </w:r>
      <w:r w:rsidR="00FB6379" w:rsidRPr="00FA245F">
        <w:rPr>
          <w:rFonts w:hAnsi="標楷體" w:hint="eastAsia"/>
        </w:rPr>
        <w:t>136</w:t>
      </w:r>
      <w:r w:rsidR="00D673E2" w:rsidRPr="00FA245F">
        <w:rPr>
          <w:rFonts w:hAnsi="標楷體" w:hint="eastAsia"/>
        </w:rPr>
        <w:t>頁）</w:t>
      </w:r>
      <w:r w:rsidR="00A636B6" w:rsidRPr="00FA245F">
        <w:rPr>
          <w:rFonts w:hAnsi="標楷體" w:hint="eastAsia"/>
        </w:rPr>
        <w:t>；</w:t>
      </w:r>
      <w:r w:rsidR="00A96ED1" w:rsidRPr="00FA245F">
        <w:rPr>
          <w:rFonts w:hAnsi="標楷體" w:hint="eastAsia"/>
        </w:rPr>
        <w:t>復</w:t>
      </w:r>
      <w:r w:rsidR="005A3CFC" w:rsidRPr="00FA245F">
        <w:rPr>
          <w:rFonts w:hAnsi="標楷體" w:hint="eastAsia"/>
        </w:rPr>
        <w:t>被彈劾人</w:t>
      </w:r>
      <w:r w:rsidR="007705A5" w:rsidRPr="00FA245F">
        <w:rPr>
          <w:rFonts w:hAnsi="標楷體" w:hint="eastAsia"/>
        </w:rPr>
        <w:t>訓練官許秉立於106年5月16日本院詢問時</w:t>
      </w:r>
      <w:r w:rsidR="00A96ED1" w:rsidRPr="00FA245F">
        <w:rPr>
          <w:rFonts w:hAnsi="標楷體" w:hint="eastAsia"/>
        </w:rPr>
        <w:t>亦</w:t>
      </w:r>
      <w:r w:rsidR="007705A5" w:rsidRPr="00FA245F">
        <w:rPr>
          <w:rFonts w:hAnsi="標楷體" w:hint="eastAsia"/>
        </w:rPr>
        <w:t>證稱</w:t>
      </w:r>
      <w:r w:rsidR="006474F2" w:rsidRPr="00FA245F">
        <w:rPr>
          <w:rFonts w:hAnsi="標楷體" w:hint="eastAsia"/>
        </w:rPr>
        <w:t>，有向</w:t>
      </w:r>
      <w:r w:rsidR="005A3CFC" w:rsidRPr="00FA245F">
        <w:rPr>
          <w:rFonts w:hAnsi="標楷體" w:hint="eastAsia"/>
        </w:rPr>
        <w:t>被彈劾人</w:t>
      </w:r>
      <w:r w:rsidR="00A96ED1" w:rsidRPr="00FA245F">
        <w:rPr>
          <w:rFonts w:hAnsi="標楷體" w:hint="eastAsia"/>
        </w:rPr>
        <w:t>李連仁報告</w:t>
      </w:r>
      <w:r w:rsidR="00D673E2" w:rsidRPr="00FA245F">
        <w:rPr>
          <w:rFonts w:hAnsi="標楷體" w:hint="eastAsia"/>
        </w:rPr>
        <w:t>（證5，第</w:t>
      </w:r>
      <w:r w:rsidR="00FB6379" w:rsidRPr="00FA245F">
        <w:rPr>
          <w:rFonts w:hAnsi="標楷體" w:hint="eastAsia"/>
        </w:rPr>
        <w:t>133</w:t>
      </w:r>
      <w:r w:rsidR="00D673E2" w:rsidRPr="00FA245F">
        <w:rPr>
          <w:rFonts w:hAnsi="標楷體" w:hint="eastAsia"/>
        </w:rPr>
        <w:t>頁）</w:t>
      </w:r>
      <w:r w:rsidR="00A96ED1" w:rsidRPr="00FA245F">
        <w:rPr>
          <w:rFonts w:hAnsi="標楷體" w:hint="eastAsia"/>
        </w:rPr>
        <w:t>互核一致</w:t>
      </w:r>
      <w:r w:rsidR="007705A5" w:rsidRPr="00FA245F">
        <w:rPr>
          <w:rFonts w:hAnsi="標楷體" w:hint="eastAsia"/>
        </w:rPr>
        <w:t>，足徵</w:t>
      </w:r>
      <w:r w:rsidR="005A3CFC" w:rsidRPr="00FA245F">
        <w:rPr>
          <w:rFonts w:hAnsi="標楷體" w:hint="eastAsia"/>
        </w:rPr>
        <w:t>被彈劾人</w:t>
      </w:r>
      <w:r w:rsidR="007705A5" w:rsidRPr="00FA245F">
        <w:rPr>
          <w:rFonts w:hAnsi="標楷體" w:hint="eastAsia"/>
        </w:rPr>
        <w:t>李連仁</w:t>
      </w:r>
      <w:r w:rsidR="00A96ED1" w:rsidRPr="00FA245F">
        <w:rPr>
          <w:rFonts w:hAnsi="標楷體" w:hint="eastAsia"/>
        </w:rPr>
        <w:t>知悉</w:t>
      </w:r>
      <w:r w:rsidR="007705A5" w:rsidRPr="00FA245F">
        <w:rPr>
          <w:rFonts w:hAnsi="標楷體" w:hint="eastAsia"/>
        </w:rPr>
        <w:t>所屬許秉立未依規定呈報，</w:t>
      </w:r>
      <w:r w:rsidR="00A96ED1" w:rsidRPr="00FA245F">
        <w:rPr>
          <w:rFonts w:hAnsi="標楷體" w:hint="eastAsia"/>
        </w:rPr>
        <w:t>因</w:t>
      </w:r>
      <w:r w:rsidR="007705A5" w:rsidRPr="00FA245F">
        <w:rPr>
          <w:rFonts w:hAnsi="標楷體" w:hint="eastAsia"/>
        </w:rPr>
        <w:t>未加</w:t>
      </w:r>
      <w:r w:rsidR="00A96ED1" w:rsidRPr="00FA245F">
        <w:rPr>
          <w:rFonts w:hAnsi="標楷體" w:hint="eastAsia"/>
        </w:rPr>
        <w:t>以</w:t>
      </w:r>
      <w:r w:rsidR="007705A5" w:rsidRPr="00FA245F">
        <w:rPr>
          <w:rFonts w:hAnsi="標楷體" w:hint="eastAsia"/>
        </w:rPr>
        <w:t>導正，</w:t>
      </w:r>
      <w:r w:rsidR="00A96ED1" w:rsidRPr="00FA245F">
        <w:rPr>
          <w:rFonts w:hAnsi="標楷體" w:hint="eastAsia"/>
        </w:rPr>
        <w:t>引</w:t>
      </w:r>
      <w:r w:rsidR="007705A5" w:rsidRPr="00FA245F">
        <w:rPr>
          <w:rFonts w:hAnsi="標楷體" w:hint="eastAsia"/>
        </w:rPr>
        <w:t>致</w:t>
      </w:r>
      <w:r w:rsidR="00A96ED1" w:rsidRPr="00FA245F">
        <w:rPr>
          <w:rFonts w:hAnsi="標楷體" w:hint="eastAsia"/>
        </w:rPr>
        <w:t>本次事件之發生</w:t>
      </w:r>
      <w:r w:rsidR="007705A5" w:rsidRPr="00FA245F">
        <w:rPr>
          <w:rFonts w:hAnsi="標楷體" w:hint="eastAsia"/>
        </w:rPr>
        <w:t>。</w:t>
      </w:r>
    </w:p>
    <w:p w:rsidR="007705A5" w:rsidRPr="00FA245F" w:rsidRDefault="00151354" w:rsidP="00AE3FAD">
      <w:pPr>
        <w:pStyle w:val="3"/>
        <w:ind w:left="1393"/>
        <w:rPr>
          <w:rFonts w:hAnsi="標楷體"/>
        </w:rPr>
      </w:pPr>
      <w:r w:rsidRPr="00FA245F">
        <w:rPr>
          <w:rFonts w:hAnsi="標楷體" w:hint="eastAsia"/>
        </w:rPr>
        <w:t>依據甲操測考實施計畫，</w:t>
      </w:r>
      <w:r w:rsidR="00D36A94" w:rsidRPr="00FA245F">
        <w:rPr>
          <w:rFonts w:hAnsi="標楷體" w:hint="eastAsia"/>
        </w:rPr>
        <w:t>要符合</w:t>
      </w:r>
      <w:r w:rsidR="00647FB2" w:rsidRPr="00FA245F">
        <w:rPr>
          <w:rFonts w:hAnsi="標楷體" w:hint="eastAsia"/>
        </w:rPr>
        <w:t>甲操測考資格，艦艇應先</w:t>
      </w:r>
      <w:r w:rsidRPr="00FA245F">
        <w:rPr>
          <w:rFonts w:hAnsi="標楷體" w:hint="eastAsia"/>
        </w:rPr>
        <w:t>完成</w:t>
      </w:r>
      <w:r w:rsidR="00D36A94" w:rsidRPr="00FA245F">
        <w:rPr>
          <w:rFonts w:hAnsi="標楷體" w:hint="eastAsia"/>
        </w:rPr>
        <w:t>組合(駐地)訓練複驗合格(即</w:t>
      </w:r>
      <w:r w:rsidRPr="00FA245F">
        <w:rPr>
          <w:rFonts w:hAnsi="標楷體" w:hint="eastAsia"/>
        </w:rPr>
        <w:t>戰備複驗</w:t>
      </w:r>
      <w:r w:rsidR="00D36A94" w:rsidRPr="00FA245F">
        <w:rPr>
          <w:rFonts w:hAnsi="標楷體" w:hint="eastAsia"/>
        </w:rPr>
        <w:t>合格)</w:t>
      </w:r>
      <w:r w:rsidR="00647FB2" w:rsidRPr="00FA245F">
        <w:rPr>
          <w:rFonts w:hAnsi="標楷體" w:hint="eastAsia"/>
        </w:rPr>
        <w:t>，此從</w:t>
      </w:r>
      <w:r w:rsidR="00D36A94" w:rsidRPr="00FA245F">
        <w:rPr>
          <w:rFonts w:hAnsi="標楷體" w:hint="eastAsia"/>
        </w:rPr>
        <w:t>「海軍</w:t>
      </w:r>
      <w:r w:rsidR="00082AC9" w:rsidRPr="00FA245F">
        <w:rPr>
          <w:rFonts w:hAnsi="標楷體" w:hint="eastAsia"/>
        </w:rPr>
        <w:t>131</w:t>
      </w:r>
      <w:r w:rsidR="00D36A94" w:rsidRPr="00FA245F">
        <w:rPr>
          <w:rFonts w:hAnsi="標楷體" w:hint="eastAsia"/>
        </w:rPr>
        <w:t>艦隊戰備複驗評分表」期評分內容與甲操測考</w:t>
      </w:r>
      <w:r w:rsidR="00072738" w:rsidRPr="00FA245F">
        <w:rPr>
          <w:rFonts w:hAnsi="標楷體" w:hint="eastAsia"/>
        </w:rPr>
        <w:t>之攻船飛彈評分表</w:t>
      </w:r>
      <w:r w:rsidR="00D36A94" w:rsidRPr="00FA245F">
        <w:rPr>
          <w:rFonts w:hAnsi="標楷體" w:hint="eastAsia"/>
        </w:rPr>
        <w:t>一致，</w:t>
      </w:r>
      <w:r w:rsidR="00647FB2" w:rsidRPr="00FA245F">
        <w:rPr>
          <w:rFonts w:hAnsi="標楷體" w:hint="eastAsia"/>
        </w:rPr>
        <w:t>亦可得見</w:t>
      </w:r>
      <w:r w:rsidR="000752CD" w:rsidRPr="00FA245F">
        <w:rPr>
          <w:rFonts w:hAnsi="標楷體" w:hint="eastAsia"/>
        </w:rPr>
        <w:t>，故戰備複驗對於艦艇辦理甲操極其</w:t>
      </w:r>
      <w:r w:rsidR="00D36A94" w:rsidRPr="00FA245F">
        <w:rPr>
          <w:rFonts w:hAnsi="標楷體" w:hint="eastAsia"/>
        </w:rPr>
        <w:t>重要。</w:t>
      </w:r>
      <w:r w:rsidRPr="00FA245F">
        <w:rPr>
          <w:rFonts w:hAnsi="標楷體" w:hint="eastAsia"/>
        </w:rPr>
        <w:t>本次金江</w:t>
      </w:r>
      <w:r w:rsidR="000752CD" w:rsidRPr="00FA245F">
        <w:rPr>
          <w:rFonts w:hAnsi="標楷體" w:hint="eastAsia"/>
        </w:rPr>
        <w:t>軍艦誤射雄三飛彈，主係該艦於辦理甲操測考時，因該艦</w:t>
      </w:r>
      <w:r w:rsidR="00D455BF" w:rsidRPr="00FA245F">
        <w:rPr>
          <w:rFonts w:hAnsi="標楷體" w:hint="eastAsia"/>
        </w:rPr>
        <w:t>射控士官長</w:t>
      </w:r>
      <w:r w:rsidR="000752CD" w:rsidRPr="00FA245F">
        <w:rPr>
          <w:rFonts w:hAnsi="標楷體" w:hint="eastAsia"/>
        </w:rPr>
        <w:t>認知</w:t>
      </w:r>
      <w:r w:rsidRPr="00FA245F">
        <w:rPr>
          <w:rFonts w:hAnsi="標楷體" w:hint="eastAsia"/>
        </w:rPr>
        <w:t>將火線安全接頭接上真彈才可真實反應飛彈之備便，</w:t>
      </w:r>
      <w:r w:rsidR="00D455BF" w:rsidRPr="00FA245F">
        <w:rPr>
          <w:rFonts w:hAnsi="標楷體" w:hint="eastAsia"/>
        </w:rPr>
        <w:t>131</w:t>
      </w:r>
      <w:r w:rsidRPr="00FA245F">
        <w:rPr>
          <w:rFonts w:hAnsi="標楷體" w:hint="eastAsia"/>
        </w:rPr>
        <w:t>艦隊部作戰科於105年4月18日辦理金江軍艦戰備複驗時，所屬未進行泊港靜態檢查，本院</w:t>
      </w:r>
      <w:r w:rsidR="00D673E2" w:rsidRPr="00FA245F">
        <w:rPr>
          <w:rFonts w:hAnsi="標楷體" w:hint="eastAsia"/>
        </w:rPr>
        <w:t>106年5月19日</w:t>
      </w:r>
      <w:r w:rsidRPr="00FA245F">
        <w:rPr>
          <w:rFonts w:hAnsi="標楷體" w:hint="eastAsia"/>
        </w:rPr>
        <w:t>詢問</w:t>
      </w:r>
      <w:r w:rsidR="00D36A94" w:rsidRPr="00FA245F">
        <w:rPr>
          <w:rFonts w:hAnsi="標楷體" w:hint="eastAsia"/>
        </w:rPr>
        <w:t>射控士</w:t>
      </w:r>
      <w:r w:rsidR="00A044CE" w:rsidRPr="00FA245F">
        <w:rPr>
          <w:rFonts w:hAnsi="標楷體" w:hint="eastAsia"/>
        </w:rPr>
        <w:t>吳○陽</w:t>
      </w:r>
      <w:r w:rsidRPr="00FA245F">
        <w:rPr>
          <w:rFonts w:hAnsi="標楷體" w:hint="eastAsia"/>
        </w:rPr>
        <w:t>時亦承認</w:t>
      </w:r>
      <w:r w:rsidR="000752CD" w:rsidRPr="00FA245F">
        <w:rPr>
          <w:rFonts w:hAnsi="標楷體" w:hint="eastAsia"/>
        </w:rPr>
        <w:t>未為雄三飛彈系統靜態裝備檢查</w:t>
      </w:r>
      <w:r w:rsidR="00D673E2" w:rsidRPr="00FA245F">
        <w:rPr>
          <w:rFonts w:hAnsi="標楷體" w:hint="eastAsia"/>
        </w:rPr>
        <w:t>（證1</w:t>
      </w:r>
      <w:r w:rsidR="00FB6379" w:rsidRPr="00FA245F">
        <w:rPr>
          <w:rFonts w:hAnsi="標楷體" w:hint="eastAsia"/>
        </w:rPr>
        <w:t>3</w:t>
      </w:r>
      <w:r w:rsidR="00D673E2" w:rsidRPr="00FA245F">
        <w:rPr>
          <w:rFonts w:hAnsi="標楷體" w:hint="eastAsia"/>
        </w:rPr>
        <w:t>，第</w:t>
      </w:r>
      <w:r w:rsidR="006B3153" w:rsidRPr="00FA245F">
        <w:rPr>
          <w:rFonts w:hAnsi="標楷體" w:hint="eastAsia"/>
        </w:rPr>
        <w:t>253</w:t>
      </w:r>
      <w:r w:rsidR="00D673E2" w:rsidRPr="00FA245F">
        <w:rPr>
          <w:rFonts w:hAnsi="標楷體" w:hint="eastAsia"/>
        </w:rPr>
        <w:t>頁）</w:t>
      </w:r>
      <w:r w:rsidRPr="00FA245F">
        <w:rPr>
          <w:rFonts w:hAnsi="標楷體" w:hint="eastAsia"/>
        </w:rPr>
        <w:t>，</w:t>
      </w:r>
      <w:r w:rsidR="006474F2" w:rsidRPr="00FA245F">
        <w:rPr>
          <w:rFonts w:hAnsi="標楷體" w:hint="eastAsia"/>
        </w:rPr>
        <w:t>從而，</w:t>
      </w:r>
      <w:r w:rsidR="005A3CFC" w:rsidRPr="00FA245F">
        <w:rPr>
          <w:rFonts w:hAnsi="標楷體" w:hint="eastAsia"/>
        </w:rPr>
        <w:t>被彈劾人</w:t>
      </w:r>
      <w:r w:rsidR="000752CD" w:rsidRPr="00FA245F">
        <w:rPr>
          <w:rFonts w:hAnsi="標楷體" w:hint="eastAsia"/>
        </w:rPr>
        <w:t>李連仁擔任</w:t>
      </w:r>
      <w:r w:rsidR="00082AC9" w:rsidRPr="00FA245F">
        <w:rPr>
          <w:rFonts w:hAnsi="標楷體" w:hint="eastAsia"/>
        </w:rPr>
        <w:t>131</w:t>
      </w:r>
      <w:r w:rsidR="000752CD" w:rsidRPr="00FA245F">
        <w:rPr>
          <w:rFonts w:hAnsi="標楷體" w:hint="eastAsia"/>
        </w:rPr>
        <w:t>艦隊部作戰科科長，負責</w:t>
      </w:r>
      <w:r w:rsidR="00D455BF" w:rsidRPr="00FA245F">
        <w:rPr>
          <w:rFonts w:hAnsi="標楷體" w:hint="eastAsia"/>
        </w:rPr>
        <w:t>131</w:t>
      </w:r>
      <w:r w:rsidR="000752CD" w:rsidRPr="00FA245F">
        <w:rPr>
          <w:rFonts w:hAnsi="標楷體" w:hint="eastAsia"/>
        </w:rPr>
        <w:t>艦隊訓練業務推行，甲乙類操演成效與管制為其主要業務範疇。然其於辦理105年第3季甲操測考，就金江軍艦戰備複驗，因其</w:t>
      </w:r>
      <w:r w:rsidR="00EC7B29" w:rsidRPr="00FA245F">
        <w:rPr>
          <w:rFonts w:hAnsi="標楷體" w:hint="eastAsia"/>
        </w:rPr>
        <w:t>未能</w:t>
      </w:r>
      <w:r w:rsidR="00EA1E20" w:rsidRPr="00FA245F">
        <w:rPr>
          <w:rFonts w:hAnsi="標楷體" w:hint="eastAsia"/>
        </w:rPr>
        <w:t>落實訓練管制，致</w:t>
      </w:r>
      <w:r w:rsidR="00596495" w:rsidRPr="00FA245F">
        <w:rPr>
          <w:rFonts w:hAnsi="標楷體" w:hint="eastAsia"/>
        </w:rPr>
        <w:t>其</w:t>
      </w:r>
      <w:r w:rsidR="00EA1E20" w:rsidRPr="00FA245F">
        <w:rPr>
          <w:rFonts w:hAnsi="標楷體" w:hint="eastAsia"/>
        </w:rPr>
        <w:t>所屬</w:t>
      </w:r>
      <w:r w:rsidR="00596495" w:rsidRPr="00FA245F">
        <w:rPr>
          <w:rFonts w:hAnsi="標楷體" w:hint="eastAsia"/>
        </w:rPr>
        <w:t>錯誤認知甲操測考靜態檢查程序</w:t>
      </w:r>
      <w:r w:rsidR="00596495" w:rsidRPr="00FA245F">
        <w:rPr>
          <w:rFonts w:ascii="新細明體" w:eastAsia="新細明體" w:hAnsi="新細明體" w:hint="eastAsia"/>
        </w:rPr>
        <w:t>，</w:t>
      </w:r>
      <w:r w:rsidR="00596495" w:rsidRPr="00FA245F">
        <w:rPr>
          <w:rFonts w:hAnsi="標楷體" w:hint="eastAsia"/>
        </w:rPr>
        <w:t>而將火線安全接頭裝接真彈</w:t>
      </w:r>
      <w:r w:rsidR="00EA1E20" w:rsidRPr="00FA245F">
        <w:rPr>
          <w:rFonts w:hAnsi="標楷體" w:hint="eastAsia"/>
        </w:rPr>
        <w:t>，</w:t>
      </w:r>
      <w:r w:rsidR="00C45492" w:rsidRPr="00FA245F">
        <w:rPr>
          <w:rFonts w:hAnsi="標楷體" w:hint="eastAsia"/>
        </w:rPr>
        <w:t>而未能及時糾正</w:t>
      </w:r>
      <w:r w:rsidR="00C45492" w:rsidRPr="00FA245F">
        <w:rPr>
          <w:rFonts w:ascii="新細明體" w:eastAsia="新細明體" w:hAnsi="新細明體" w:hint="eastAsia"/>
        </w:rPr>
        <w:t>，</w:t>
      </w:r>
      <w:r w:rsidR="000752CD" w:rsidRPr="00FA245F">
        <w:rPr>
          <w:rFonts w:hAnsi="標楷體" w:hint="eastAsia"/>
        </w:rPr>
        <w:t>引致本次飛彈誤射事件，違失事證至為明確</w:t>
      </w:r>
      <w:r w:rsidRPr="00FA245F">
        <w:rPr>
          <w:rFonts w:hAnsi="標楷體" w:hint="eastAsia"/>
        </w:rPr>
        <w:t>。</w:t>
      </w:r>
    </w:p>
    <w:p w:rsidR="006719A7" w:rsidRPr="00FA245F" w:rsidRDefault="006719A7" w:rsidP="00AE3FAD">
      <w:pPr>
        <w:pStyle w:val="3"/>
        <w:ind w:left="1393"/>
        <w:rPr>
          <w:rFonts w:hAnsi="標楷體"/>
        </w:rPr>
      </w:pPr>
      <w:r w:rsidRPr="00FA245F">
        <w:rPr>
          <w:rFonts w:hAnsi="標楷體" w:hint="eastAsia"/>
        </w:rPr>
        <w:t>另按國防部國軍文書檔案作業手冊02002規定</w:t>
      </w:r>
      <w:r w:rsidR="001A3CE3" w:rsidRPr="00FA245F">
        <w:rPr>
          <w:rStyle w:val="af1"/>
          <w:rFonts w:hAnsi="標楷體"/>
        </w:rPr>
        <w:footnoteReference w:id="3"/>
      </w:r>
      <w:r w:rsidR="00D673E2" w:rsidRPr="00FA245F">
        <w:rPr>
          <w:rFonts w:hAnsi="標楷體" w:hint="eastAsia"/>
        </w:rPr>
        <w:t>（證1</w:t>
      </w:r>
      <w:r w:rsidR="00E06EE5" w:rsidRPr="00FA245F">
        <w:rPr>
          <w:rFonts w:hAnsi="標楷體" w:hint="eastAsia"/>
        </w:rPr>
        <w:t>4</w:t>
      </w:r>
      <w:r w:rsidR="00D673E2" w:rsidRPr="00FA245F">
        <w:rPr>
          <w:rFonts w:hAnsi="標楷體" w:hint="eastAsia"/>
        </w:rPr>
        <w:t>，第</w:t>
      </w:r>
      <w:r w:rsidR="006B3153" w:rsidRPr="00FA245F">
        <w:rPr>
          <w:rFonts w:hAnsi="標楷體" w:hint="eastAsia"/>
        </w:rPr>
        <w:t>293</w:t>
      </w:r>
      <w:r w:rsidR="00D673E2" w:rsidRPr="00FA245F">
        <w:rPr>
          <w:rFonts w:hAnsi="標楷體" w:hint="eastAsia"/>
        </w:rPr>
        <w:t>頁）</w:t>
      </w:r>
      <w:r w:rsidRPr="00FA245F">
        <w:rPr>
          <w:rFonts w:hAnsi="標楷體" w:hint="eastAsia"/>
        </w:rPr>
        <w:t>國軍檔案管理手冊01002規定</w:t>
      </w:r>
      <w:r w:rsidR="001A3CE3" w:rsidRPr="00FA245F">
        <w:rPr>
          <w:rStyle w:val="af1"/>
          <w:rFonts w:hAnsi="標楷體"/>
        </w:rPr>
        <w:footnoteReference w:id="4"/>
      </w:r>
      <w:r w:rsidR="00D673E2" w:rsidRPr="00FA245F">
        <w:rPr>
          <w:rFonts w:hAnsi="標楷體" w:hint="eastAsia"/>
        </w:rPr>
        <w:t>（證1</w:t>
      </w:r>
      <w:r w:rsidR="00EE0321" w:rsidRPr="00FA245F">
        <w:rPr>
          <w:rFonts w:hAnsi="標楷體" w:hint="eastAsia"/>
        </w:rPr>
        <w:t>4</w:t>
      </w:r>
      <w:r w:rsidR="00D673E2" w:rsidRPr="00FA245F">
        <w:rPr>
          <w:rFonts w:hAnsi="標楷體" w:hint="eastAsia"/>
        </w:rPr>
        <w:t>，第</w:t>
      </w:r>
      <w:r w:rsidR="006B3153" w:rsidRPr="00FA245F">
        <w:rPr>
          <w:rFonts w:hAnsi="標楷體" w:hint="eastAsia"/>
        </w:rPr>
        <w:t>294</w:t>
      </w:r>
      <w:r w:rsidR="00D673E2" w:rsidRPr="00FA245F">
        <w:rPr>
          <w:rFonts w:hAnsi="標楷體" w:hint="eastAsia"/>
        </w:rPr>
        <w:t>頁）</w:t>
      </w:r>
      <w:r w:rsidRPr="00FA245F">
        <w:rPr>
          <w:rFonts w:hAnsi="標楷體" w:hint="eastAsia"/>
        </w:rPr>
        <w:t>；同手冊07009規定</w:t>
      </w:r>
      <w:r w:rsidR="001A3CE3" w:rsidRPr="00FA245F">
        <w:rPr>
          <w:rStyle w:val="af1"/>
          <w:rFonts w:hAnsi="標楷體"/>
        </w:rPr>
        <w:footnoteReference w:id="5"/>
      </w:r>
      <w:r w:rsidR="00EE0321" w:rsidRPr="00FA245F">
        <w:rPr>
          <w:rFonts w:hAnsi="標楷體" w:hint="eastAsia"/>
        </w:rPr>
        <w:t>（證1</w:t>
      </w:r>
      <w:r w:rsidR="00B32ED4" w:rsidRPr="00FA245F">
        <w:rPr>
          <w:rFonts w:hAnsi="標楷體" w:hint="eastAsia"/>
        </w:rPr>
        <w:t>4</w:t>
      </w:r>
      <w:r w:rsidR="00EE0321" w:rsidRPr="00FA245F">
        <w:rPr>
          <w:rFonts w:hAnsi="標楷體" w:hint="eastAsia"/>
        </w:rPr>
        <w:t>，第</w:t>
      </w:r>
      <w:r w:rsidR="006B3153" w:rsidRPr="00FA245F">
        <w:rPr>
          <w:rFonts w:hAnsi="標楷體" w:hint="eastAsia"/>
        </w:rPr>
        <w:t>296-301</w:t>
      </w:r>
      <w:r w:rsidR="00EE0321" w:rsidRPr="00FA245F">
        <w:rPr>
          <w:rFonts w:hAnsi="標楷體" w:hint="eastAsia"/>
        </w:rPr>
        <w:t>頁）</w:t>
      </w:r>
      <w:r w:rsidR="00C906C1" w:rsidRPr="00FA245F">
        <w:rPr>
          <w:rFonts w:hAnsi="標楷體" w:hint="eastAsia"/>
        </w:rPr>
        <w:t>檔案最低保存年限為1年</w:t>
      </w:r>
      <w:r w:rsidR="00EE0321" w:rsidRPr="00FA245F">
        <w:rPr>
          <w:rFonts w:hAnsi="標楷體" w:hint="eastAsia"/>
        </w:rPr>
        <w:t>。</w:t>
      </w:r>
      <w:r w:rsidRPr="00FA245F">
        <w:rPr>
          <w:rFonts w:hAnsi="標楷體" w:hint="eastAsia"/>
        </w:rPr>
        <w:t>本院為瞭解131艦隊甲操報進申請情形，故調閱104年第2季迄105年第1季之報進申請表之相關檔案，</w:t>
      </w:r>
      <w:r w:rsidR="00F46494" w:rsidRPr="00FA245F">
        <w:rPr>
          <w:rFonts w:hAnsi="標楷體" w:hint="eastAsia"/>
        </w:rPr>
        <w:t>發現</w:t>
      </w:r>
      <w:r w:rsidR="00C906C1" w:rsidRPr="00FA245F">
        <w:rPr>
          <w:rFonts w:hAnsi="標楷體" w:hint="eastAsia"/>
        </w:rPr>
        <w:t>上開檔案全未歸檔並均銷毀，違反上開</w:t>
      </w:r>
      <w:r w:rsidRPr="00FA245F">
        <w:rPr>
          <w:rFonts w:hAnsi="標楷體" w:hint="eastAsia"/>
        </w:rPr>
        <w:t>檔案保存規定，</w:t>
      </w:r>
      <w:r w:rsidR="005A3CFC" w:rsidRPr="00FA245F">
        <w:rPr>
          <w:rFonts w:hAnsi="標楷體" w:hint="eastAsia"/>
        </w:rPr>
        <w:t>被彈劾人</w:t>
      </w:r>
      <w:r w:rsidRPr="00FA245F">
        <w:rPr>
          <w:rFonts w:hAnsi="標楷體" w:hint="eastAsia"/>
        </w:rPr>
        <w:t>顯未盡督導之責。</w:t>
      </w:r>
    </w:p>
    <w:p w:rsidR="007705A5" w:rsidRPr="00FA245F" w:rsidRDefault="000A280F" w:rsidP="00AE3FAD">
      <w:pPr>
        <w:pStyle w:val="3"/>
        <w:ind w:left="1393"/>
        <w:rPr>
          <w:rFonts w:hAnsi="標楷體"/>
        </w:rPr>
      </w:pPr>
      <w:r w:rsidRPr="00FA245F">
        <w:rPr>
          <w:rFonts w:hAnsi="標楷體" w:hint="eastAsia"/>
        </w:rPr>
        <w:t>綜上，</w:t>
      </w:r>
      <w:r w:rsidR="005A3CFC" w:rsidRPr="00FA245F">
        <w:rPr>
          <w:rFonts w:hAnsi="標楷體" w:hint="eastAsia"/>
        </w:rPr>
        <w:t>被彈劾人</w:t>
      </w:r>
      <w:r w:rsidR="00DE6DF8" w:rsidRPr="00FA245F">
        <w:rPr>
          <w:rFonts w:hAnsi="標楷體" w:hint="eastAsia"/>
        </w:rPr>
        <w:t>李連仁擔任131艦隊部作戰科科長，負責131艦隊訓練業務推行，甲乙類操演成效與管制為其主要業務範疇。然本次甲操測考報進時</w:t>
      </w:r>
      <w:r w:rsidR="00DF29DB" w:rsidRPr="00FA245F">
        <w:rPr>
          <w:rFonts w:hAnsi="標楷體"/>
        </w:rPr>
        <w:br/>
      </w:r>
      <w:r w:rsidR="00DE6DF8" w:rsidRPr="00FA245F">
        <w:rPr>
          <w:rFonts w:hAnsi="標楷體" w:hint="eastAsia"/>
        </w:rPr>
        <w:t>，其所屬</w:t>
      </w:r>
      <w:r w:rsidR="005A3CFC" w:rsidRPr="00FA245F">
        <w:rPr>
          <w:rFonts w:hAnsi="標楷體" w:hint="eastAsia"/>
        </w:rPr>
        <w:t>被彈劾人</w:t>
      </w:r>
      <w:r w:rsidR="00DE6DF8" w:rsidRPr="00FA245F">
        <w:rPr>
          <w:rFonts w:hAnsi="標楷體" w:hint="eastAsia"/>
        </w:rPr>
        <w:t>許秉立未經核准將所編之「海軍131艦隊105年第3季（7月至9月）甲操報進申請表」電傳至艦指部，未予糾正，且於辦理該艦戰備複驗，未執行靜態檢查程序；另未辦理公文歸檔違反國軍文書檔案作業手冊等規定等節，均核有重大違失</w:t>
      </w:r>
      <w:r w:rsidR="007705A5" w:rsidRPr="00FA245F">
        <w:rPr>
          <w:rFonts w:hAnsi="標楷體" w:hint="eastAsia"/>
        </w:rPr>
        <w:t>。</w:t>
      </w:r>
    </w:p>
    <w:p w:rsidR="00B8172C" w:rsidRPr="00FA245F" w:rsidRDefault="00B8172C" w:rsidP="00B8172C">
      <w:pPr>
        <w:pStyle w:val="3"/>
        <w:numPr>
          <w:ilvl w:val="0"/>
          <w:numId w:val="0"/>
        </w:numPr>
        <w:ind w:left="1393"/>
        <w:rPr>
          <w:rFonts w:hAnsi="標楷體"/>
        </w:rPr>
      </w:pPr>
    </w:p>
    <w:p w:rsidR="000A2DE9" w:rsidRPr="00FA245F" w:rsidRDefault="005A3CFC" w:rsidP="000A3DC9">
      <w:pPr>
        <w:pStyle w:val="2"/>
        <w:rPr>
          <w:rFonts w:hAnsi="標楷體"/>
          <w:b/>
        </w:rPr>
      </w:pPr>
      <w:r w:rsidRPr="00FA245F">
        <w:rPr>
          <w:rFonts w:hAnsi="標楷體" w:hint="eastAsia"/>
          <w:b/>
        </w:rPr>
        <w:t>被彈劾人</w:t>
      </w:r>
      <w:r w:rsidR="000A2DE9" w:rsidRPr="00FA245F">
        <w:rPr>
          <w:rFonts w:hAnsi="標楷體" w:hint="eastAsia"/>
          <w:b/>
        </w:rPr>
        <w:t>林明華擔任艦指部作戰處處長，督導艦隊全般作戰、訓練及作戰中心等相關業務，</w:t>
      </w:r>
      <w:r w:rsidR="000A3DC9" w:rsidRPr="00FA245F">
        <w:rPr>
          <w:rFonts w:hAnsi="標楷體" w:hint="eastAsia"/>
          <w:b/>
        </w:rPr>
        <w:t>就</w:t>
      </w:r>
      <w:r w:rsidR="000A2DE9" w:rsidRPr="00FA245F">
        <w:rPr>
          <w:rFonts w:hAnsi="標楷體" w:hint="eastAsia"/>
          <w:b/>
        </w:rPr>
        <w:t>所屬接任指揮權未滿3個月</w:t>
      </w:r>
      <w:r w:rsidR="00694931" w:rsidRPr="00FA245F">
        <w:rPr>
          <w:rFonts w:hAnsi="標楷體" w:hint="eastAsia"/>
          <w:b/>
        </w:rPr>
        <w:t>即申請甲操</w:t>
      </w:r>
      <w:r w:rsidR="000A2DE9" w:rsidRPr="00FA245F">
        <w:rPr>
          <w:rFonts w:hAnsi="標楷體" w:hint="eastAsia"/>
          <w:b/>
        </w:rPr>
        <w:t>或以預劃戰備複驗等違法情事，</w:t>
      </w:r>
      <w:r w:rsidR="000A3DC9" w:rsidRPr="00FA245F">
        <w:rPr>
          <w:rFonts w:hAnsi="標楷體" w:hint="eastAsia"/>
          <w:b/>
        </w:rPr>
        <w:t>監督不周</w:t>
      </w:r>
      <w:r w:rsidR="000A2DE9" w:rsidRPr="00FA245F">
        <w:rPr>
          <w:rFonts w:hAnsi="標楷體" w:hint="eastAsia"/>
          <w:b/>
        </w:rPr>
        <w:t>；又本次事件，艦指部105年第3季甲操測考報進單位稿</w:t>
      </w:r>
      <w:r w:rsidR="002F507E" w:rsidRPr="00FA245F">
        <w:rPr>
          <w:rFonts w:hAnsi="標楷體" w:hint="eastAsia"/>
          <w:b/>
        </w:rPr>
        <w:t>既</w:t>
      </w:r>
      <w:r w:rsidR="000A2DE9" w:rsidRPr="00FA245F">
        <w:rPr>
          <w:rFonts w:hAnsi="標楷體" w:hint="eastAsia"/>
          <w:b/>
        </w:rPr>
        <w:t>經</w:t>
      </w:r>
      <w:r w:rsidRPr="00FA245F">
        <w:rPr>
          <w:rFonts w:hAnsi="標楷體" w:hint="eastAsia"/>
          <w:b/>
        </w:rPr>
        <w:t>被彈劾人</w:t>
      </w:r>
      <w:r w:rsidR="000A2DE9" w:rsidRPr="00FA245F">
        <w:rPr>
          <w:rFonts w:hAnsi="標楷體" w:hint="eastAsia"/>
          <w:b/>
        </w:rPr>
        <w:t>覆核並無</w:t>
      </w:r>
      <w:r w:rsidR="00082AC9" w:rsidRPr="00FA245F">
        <w:rPr>
          <w:rFonts w:hAnsi="標楷體" w:hint="eastAsia"/>
          <w:b/>
        </w:rPr>
        <w:t>金江軍艦</w:t>
      </w:r>
      <w:r w:rsidR="000A3DC9" w:rsidRPr="00FA245F">
        <w:rPr>
          <w:rFonts w:hAnsi="標楷體" w:hint="eastAsia"/>
          <w:b/>
        </w:rPr>
        <w:t>，然</w:t>
      </w:r>
      <w:r w:rsidR="000A2DE9" w:rsidRPr="00FA245F">
        <w:rPr>
          <w:rFonts w:hAnsi="標楷體" w:hint="eastAsia"/>
          <w:b/>
        </w:rPr>
        <w:t>105年7月1日晨會作戰報告</w:t>
      </w:r>
      <w:r w:rsidR="000A3DC9" w:rsidRPr="00FA245F">
        <w:rPr>
          <w:rFonts w:hAnsi="標楷體" w:hint="eastAsia"/>
          <w:b/>
        </w:rPr>
        <w:t>時</w:t>
      </w:r>
      <w:r w:rsidR="002F507E" w:rsidRPr="00FA245F">
        <w:rPr>
          <w:rFonts w:hAnsi="標楷體" w:hint="eastAsia"/>
          <w:b/>
        </w:rPr>
        <w:t>，在</w:t>
      </w:r>
      <w:r w:rsidR="000A3DC9" w:rsidRPr="00FA245F">
        <w:rPr>
          <w:rFonts w:hAnsi="標楷體" w:hint="eastAsia"/>
          <w:b/>
        </w:rPr>
        <w:t>其業管之</w:t>
      </w:r>
      <w:r w:rsidR="000A2DE9" w:rsidRPr="00FA245F">
        <w:rPr>
          <w:rFonts w:hAnsi="標楷體" w:hint="eastAsia"/>
          <w:b/>
        </w:rPr>
        <w:t>資料</w:t>
      </w:r>
      <w:r w:rsidR="000A3DC9" w:rsidRPr="00FA245F">
        <w:rPr>
          <w:rFonts w:hAnsi="標楷體" w:hint="eastAsia"/>
          <w:b/>
        </w:rPr>
        <w:t>卻</w:t>
      </w:r>
      <w:r w:rsidR="00883F9A" w:rsidRPr="00FA245F">
        <w:rPr>
          <w:rFonts w:hAnsi="標楷體" w:hint="eastAsia"/>
          <w:b/>
        </w:rPr>
        <w:t>列入同日</w:t>
      </w:r>
      <w:r w:rsidR="00082AC9" w:rsidRPr="00FA245F">
        <w:rPr>
          <w:rFonts w:hAnsi="標楷體" w:hint="eastAsia"/>
          <w:b/>
        </w:rPr>
        <w:t>金江軍艦</w:t>
      </w:r>
      <w:r w:rsidR="000A2DE9" w:rsidRPr="00FA245F">
        <w:rPr>
          <w:rFonts w:hAnsi="標楷體" w:hint="eastAsia"/>
          <w:b/>
        </w:rPr>
        <w:t>參與甲操測考執行任務資料，就其業務</w:t>
      </w:r>
      <w:r w:rsidR="00694931" w:rsidRPr="00FA245F">
        <w:rPr>
          <w:rFonts w:hAnsi="標楷體" w:hint="eastAsia"/>
          <w:b/>
        </w:rPr>
        <w:t>顯</w:t>
      </w:r>
      <w:r w:rsidR="000A2DE9" w:rsidRPr="00FA245F">
        <w:rPr>
          <w:rFonts w:hAnsi="標楷體" w:hint="eastAsia"/>
          <w:b/>
        </w:rPr>
        <w:t>未善盡客觀注意義務，</w:t>
      </w:r>
      <w:r w:rsidR="00694931" w:rsidRPr="00FA245F">
        <w:rPr>
          <w:rFonts w:hAnsi="標楷體" w:hint="eastAsia"/>
          <w:b/>
        </w:rPr>
        <w:t>均涉有</w:t>
      </w:r>
      <w:r w:rsidR="000A2DE9" w:rsidRPr="00FA245F">
        <w:rPr>
          <w:rFonts w:hAnsi="標楷體" w:hint="eastAsia"/>
          <w:b/>
        </w:rPr>
        <w:t>違失。</w:t>
      </w:r>
    </w:p>
    <w:p w:rsidR="000A2DE9" w:rsidRPr="00FA245F" w:rsidRDefault="000A2DE9" w:rsidP="00AE3FAD">
      <w:pPr>
        <w:pStyle w:val="3"/>
        <w:ind w:left="1393"/>
        <w:rPr>
          <w:rFonts w:hAnsi="標楷體"/>
        </w:rPr>
      </w:pPr>
      <w:r w:rsidRPr="00FA245F">
        <w:rPr>
          <w:rFonts w:hAnsi="標楷體" w:hint="eastAsia"/>
        </w:rPr>
        <w:t>按海軍艦隊指揮部作業手冊第</w:t>
      </w:r>
      <w:r w:rsidR="006047E8" w:rsidRPr="00FA245F">
        <w:rPr>
          <w:rFonts w:hAnsi="標楷體" w:hint="eastAsia"/>
        </w:rPr>
        <w:t>一</w:t>
      </w:r>
      <w:r w:rsidRPr="00FA245F">
        <w:rPr>
          <w:rFonts w:hAnsi="標楷體" w:hint="eastAsia"/>
        </w:rPr>
        <w:t>章任務與組織01002規定，現行行政編組指揮官室下設作戰處（聯戰、聯訓、計畫、戰綜科、艦戰中心）</w:t>
      </w:r>
      <w:r w:rsidR="005A3956" w:rsidRPr="00FA245F">
        <w:rPr>
          <w:rFonts w:hAnsi="標楷體" w:hint="eastAsia"/>
        </w:rPr>
        <w:t>(證17，第3</w:t>
      </w:r>
      <w:r w:rsidR="006B3153" w:rsidRPr="00FA245F">
        <w:rPr>
          <w:rFonts w:hAnsi="標楷體" w:hint="eastAsia"/>
        </w:rPr>
        <w:t>97</w:t>
      </w:r>
      <w:r w:rsidR="005A3956" w:rsidRPr="00FA245F">
        <w:rPr>
          <w:rFonts w:hAnsi="標楷體" w:hint="eastAsia"/>
        </w:rPr>
        <w:t>頁)。</w:t>
      </w:r>
      <w:r w:rsidRPr="00FA245F">
        <w:rPr>
          <w:rFonts w:hAnsi="標楷體" w:hint="eastAsia"/>
        </w:rPr>
        <w:t>同手冊第二章權責職掌與業務區分020</w:t>
      </w:r>
      <w:r w:rsidR="006C0BA1" w:rsidRPr="00FA245F">
        <w:rPr>
          <w:rFonts w:hAnsi="標楷體" w:hint="eastAsia"/>
        </w:rPr>
        <w:t>18</w:t>
      </w:r>
      <w:r w:rsidRPr="00FA245F">
        <w:rPr>
          <w:rFonts w:hAnsi="標楷體" w:hint="eastAsia"/>
        </w:rPr>
        <w:t>規定，作戰處處長承指揮官之命，綜理本部全般作戰業務</w:t>
      </w:r>
      <w:r w:rsidR="00A903CE" w:rsidRPr="00FA245F">
        <w:rPr>
          <w:rFonts w:hAnsi="標楷體" w:hint="eastAsia"/>
        </w:rPr>
        <w:t>(證1</w:t>
      </w:r>
      <w:r w:rsidR="005A3956" w:rsidRPr="00FA245F">
        <w:rPr>
          <w:rFonts w:hAnsi="標楷體" w:hint="eastAsia"/>
        </w:rPr>
        <w:t>7</w:t>
      </w:r>
      <w:r w:rsidR="00A903CE" w:rsidRPr="00FA245F">
        <w:rPr>
          <w:rFonts w:hAnsi="標楷體" w:hint="eastAsia"/>
        </w:rPr>
        <w:t>，第3</w:t>
      </w:r>
      <w:r w:rsidR="004E7D0C" w:rsidRPr="00FA245F">
        <w:rPr>
          <w:rFonts w:hAnsi="標楷體" w:hint="eastAsia"/>
        </w:rPr>
        <w:t>9</w:t>
      </w:r>
      <w:r w:rsidR="006B3153" w:rsidRPr="00FA245F">
        <w:rPr>
          <w:rFonts w:hAnsi="標楷體" w:hint="eastAsia"/>
        </w:rPr>
        <w:t>9</w:t>
      </w:r>
      <w:r w:rsidR="00A903CE" w:rsidRPr="00FA245F">
        <w:rPr>
          <w:rFonts w:hAnsi="標楷體" w:hint="eastAsia"/>
        </w:rPr>
        <w:t>頁)</w:t>
      </w:r>
      <w:r w:rsidRPr="00FA245F">
        <w:rPr>
          <w:rFonts w:hAnsi="標楷體" w:hint="eastAsia"/>
        </w:rPr>
        <w:t>。同章0204</w:t>
      </w:r>
      <w:r w:rsidR="00A903CE" w:rsidRPr="00FA245F">
        <w:rPr>
          <w:rFonts w:hAnsi="標楷體" w:hint="eastAsia"/>
        </w:rPr>
        <w:t>1</w:t>
      </w:r>
      <w:r w:rsidRPr="00FA245F">
        <w:rPr>
          <w:rFonts w:hAnsi="標楷體" w:hint="eastAsia"/>
        </w:rPr>
        <w:t>規定，作戰處處長之職掌，督導艦隊全般作戰、訓練、計畫、核生化、動員業務及作戰中心相關業務之推行</w:t>
      </w:r>
      <w:r w:rsidR="00A903CE" w:rsidRPr="00FA245F">
        <w:rPr>
          <w:rFonts w:hAnsi="標楷體" w:hint="eastAsia"/>
        </w:rPr>
        <w:t>(證1</w:t>
      </w:r>
      <w:r w:rsidR="005A3956" w:rsidRPr="00FA245F">
        <w:rPr>
          <w:rFonts w:hAnsi="標楷體" w:hint="eastAsia"/>
        </w:rPr>
        <w:t>7</w:t>
      </w:r>
      <w:r w:rsidR="00A903CE" w:rsidRPr="00FA245F">
        <w:rPr>
          <w:rFonts w:hAnsi="標楷體" w:hint="eastAsia"/>
        </w:rPr>
        <w:t>，第</w:t>
      </w:r>
      <w:r w:rsidR="006B3153" w:rsidRPr="00FA245F">
        <w:rPr>
          <w:rFonts w:hAnsi="標楷體" w:hint="eastAsia"/>
        </w:rPr>
        <w:t>401</w:t>
      </w:r>
      <w:r w:rsidR="00A903CE" w:rsidRPr="00FA245F">
        <w:rPr>
          <w:rFonts w:hAnsi="標楷體" w:hint="eastAsia"/>
        </w:rPr>
        <w:t>頁)</w:t>
      </w:r>
      <w:r w:rsidRPr="00FA245F">
        <w:rPr>
          <w:rFonts w:hAnsi="標楷體" w:hint="eastAsia"/>
        </w:rPr>
        <w:t>。0205</w:t>
      </w:r>
      <w:r w:rsidR="00A903CE" w:rsidRPr="00FA245F">
        <w:rPr>
          <w:rFonts w:hAnsi="標楷體" w:hint="eastAsia"/>
        </w:rPr>
        <w:t>6</w:t>
      </w:r>
      <w:r w:rsidRPr="00FA245F">
        <w:rPr>
          <w:rFonts w:hAnsi="標楷體" w:hint="eastAsia"/>
        </w:rPr>
        <w:t>規定，作戰處掌理聯訓科業務，協調有關艦隊各項訓練競賽及演訓業務之處理作戰中心掌理掌握海上狀況及艦艇飛機動態並協調各地區作戰中心管制任務艦艇並掌握狀況回報</w:t>
      </w:r>
      <w:r w:rsidR="00A903CE" w:rsidRPr="00FA245F">
        <w:rPr>
          <w:rFonts w:hAnsi="標楷體" w:hint="eastAsia"/>
        </w:rPr>
        <w:t>(證1</w:t>
      </w:r>
      <w:r w:rsidR="005A3956" w:rsidRPr="00FA245F">
        <w:rPr>
          <w:rFonts w:hAnsi="標楷體" w:hint="eastAsia"/>
        </w:rPr>
        <w:t>7</w:t>
      </w:r>
      <w:r w:rsidR="00A903CE" w:rsidRPr="00FA245F">
        <w:rPr>
          <w:rFonts w:hAnsi="標楷體" w:hint="eastAsia"/>
        </w:rPr>
        <w:t>，第</w:t>
      </w:r>
      <w:r w:rsidR="006B3153" w:rsidRPr="00FA245F">
        <w:rPr>
          <w:rFonts w:hAnsi="標楷體" w:hint="eastAsia"/>
        </w:rPr>
        <w:t>402</w:t>
      </w:r>
      <w:r w:rsidR="00A903CE" w:rsidRPr="00FA245F">
        <w:rPr>
          <w:rFonts w:hAnsi="標楷體" w:hint="eastAsia"/>
        </w:rPr>
        <w:t>頁)</w:t>
      </w:r>
      <w:r w:rsidRPr="00FA245F">
        <w:rPr>
          <w:rFonts w:hAnsi="標楷體" w:hint="eastAsia"/>
        </w:rPr>
        <w:t>；同手冊0802</w:t>
      </w:r>
      <w:r w:rsidR="00A903CE" w:rsidRPr="00FA245F">
        <w:rPr>
          <w:rFonts w:hAnsi="標楷體" w:hint="eastAsia"/>
        </w:rPr>
        <w:t>0</w:t>
      </w:r>
      <w:r w:rsidRPr="00FA245F">
        <w:rPr>
          <w:rFonts w:hAnsi="標楷體" w:hint="eastAsia"/>
        </w:rPr>
        <w:t>規定，作戰處聯訓科負有規劃艦隊年度各項重大演訓期程、操演科目與驗證重點並據以令頒操演指導計畫之義務</w:t>
      </w:r>
      <w:r w:rsidR="00A903CE" w:rsidRPr="00FA245F">
        <w:rPr>
          <w:rFonts w:hAnsi="標楷體" w:hint="eastAsia"/>
        </w:rPr>
        <w:t>(證1</w:t>
      </w:r>
      <w:r w:rsidR="005A3956" w:rsidRPr="00FA245F">
        <w:rPr>
          <w:rFonts w:hAnsi="標楷體" w:hint="eastAsia"/>
        </w:rPr>
        <w:t>7</w:t>
      </w:r>
      <w:r w:rsidR="00A903CE" w:rsidRPr="00FA245F">
        <w:rPr>
          <w:rFonts w:hAnsi="標楷體" w:hint="eastAsia"/>
        </w:rPr>
        <w:t>，第</w:t>
      </w:r>
      <w:r w:rsidR="005A3956" w:rsidRPr="00FA245F">
        <w:rPr>
          <w:rFonts w:hAnsi="標楷體" w:hint="eastAsia"/>
        </w:rPr>
        <w:t>4</w:t>
      </w:r>
      <w:r w:rsidR="006B3153" w:rsidRPr="00FA245F">
        <w:rPr>
          <w:rFonts w:hAnsi="標楷體" w:hint="eastAsia"/>
        </w:rPr>
        <w:t>15</w:t>
      </w:r>
      <w:r w:rsidR="00A903CE" w:rsidRPr="00FA245F">
        <w:rPr>
          <w:rFonts w:hAnsi="標楷體" w:hint="eastAsia"/>
        </w:rPr>
        <w:t>頁)</w:t>
      </w:r>
      <w:r w:rsidRPr="00FA245F">
        <w:rPr>
          <w:rFonts w:hAnsi="標楷體" w:hint="eastAsia"/>
        </w:rPr>
        <w:t>。080</w:t>
      </w:r>
      <w:r w:rsidR="00F25194" w:rsidRPr="00FA245F">
        <w:rPr>
          <w:rFonts w:hAnsi="標楷體" w:hint="eastAsia"/>
        </w:rPr>
        <w:t>89</w:t>
      </w:r>
      <w:r w:rsidRPr="00FA245F">
        <w:rPr>
          <w:rFonts w:hAnsi="標楷體" w:hint="eastAsia"/>
        </w:rPr>
        <w:t>規定有關電報（抄電）處理規定稱1.作戰中心電報</w:t>
      </w:r>
      <w:r w:rsidR="00227707">
        <w:rPr>
          <w:rFonts w:hAnsi="標楷體" w:hint="eastAsia"/>
        </w:rPr>
        <w:t>1</w:t>
      </w:r>
      <w:r w:rsidR="00FA4444" w:rsidRPr="00FA245F">
        <w:rPr>
          <w:rFonts w:hAnsi="標楷體" w:hint="eastAsia"/>
        </w:rPr>
        <w:t>份</w:t>
      </w:r>
      <w:r w:rsidRPr="00FA245F">
        <w:rPr>
          <w:rFonts w:hAnsi="標楷體" w:hint="eastAsia"/>
        </w:rPr>
        <w:t>由戰情官簽收處理存檔，並標示後彙整修訂戰情現狀日報表2.62（63）各電報2份由62（63）通信官簽收，1份送有關62（63）各參處理，1份由通信官彙整呈作戰副參謀長、參謀長批閱（翌日0730）3.62（63）作戰官彙整電報後，交指管長批示後列入交接，62（63）各參將有關電報上班時循行政程序處理</w:t>
      </w:r>
      <w:r w:rsidR="00CB135A" w:rsidRPr="00FA245F">
        <w:rPr>
          <w:rFonts w:hAnsi="標楷體" w:hint="eastAsia"/>
        </w:rPr>
        <w:t>(證1</w:t>
      </w:r>
      <w:r w:rsidR="005A3956" w:rsidRPr="00FA245F">
        <w:rPr>
          <w:rFonts w:hAnsi="標楷體" w:hint="eastAsia"/>
        </w:rPr>
        <w:t>7</w:t>
      </w:r>
      <w:r w:rsidR="00CB135A" w:rsidRPr="00FA245F">
        <w:rPr>
          <w:rFonts w:hAnsi="標楷體" w:hint="eastAsia"/>
        </w:rPr>
        <w:t>，第</w:t>
      </w:r>
      <w:r w:rsidR="00A903CE" w:rsidRPr="00FA245F">
        <w:rPr>
          <w:rFonts w:hAnsi="標楷體" w:hint="eastAsia"/>
        </w:rPr>
        <w:t>4</w:t>
      </w:r>
      <w:r w:rsidR="004E7D0C" w:rsidRPr="00FA245F">
        <w:rPr>
          <w:rFonts w:hAnsi="標楷體" w:hint="eastAsia"/>
        </w:rPr>
        <w:t>3</w:t>
      </w:r>
      <w:r w:rsidR="006B3153" w:rsidRPr="00FA245F">
        <w:rPr>
          <w:rFonts w:hAnsi="標楷體" w:hint="eastAsia"/>
        </w:rPr>
        <w:t>9</w:t>
      </w:r>
      <w:r w:rsidR="00CB135A" w:rsidRPr="00FA245F">
        <w:rPr>
          <w:rFonts w:hAnsi="標楷體" w:hint="eastAsia"/>
        </w:rPr>
        <w:t>頁)</w:t>
      </w:r>
      <w:r w:rsidRPr="00FA245F">
        <w:rPr>
          <w:rFonts w:hAnsi="標楷體" w:hint="eastAsia"/>
        </w:rPr>
        <w:t>；復按海軍艦艇及監偵、飛彈部隊甲操測考實施計畫（105年版）肆、一（艦艇單位測考資格），略以：「依『艦艇訓練小組（SBTT）』方式完成自訓、自評，由所屬艦（戰）隊部向艦指部申請甲操測考，經艦指部完成資格審查核定後，以3個月為週期，由艦指部於該週期前20日，正式函文向教準部提出甲操測考申請，所屬艦（戰）隊部管制受測單位於受測日前3個月內完成組合（駐地）訓練複驗合格【隊部輔修訓組合（駐地）訓練人員需完成中乙級以上裁判合格認證】，否則不予測考。」</w:t>
      </w:r>
      <w:r w:rsidR="00CB135A" w:rsidRPr="00FA245F">
        <w:rPr>
          <w:rFonts w:hAnsi="標楷體" w:hint="eastAsia"/>
        </w:rPr>
        <w:t>(證7，第</w:t>
      </w:r>
      <w:r w:rsidR="006B3153" w:rsidRPr="00FA245F">
        <w:rPr>
          <w:rFonts w:hAnsi="標楷體" w:hint="eastAsia"/>
        </w:rPr>
        <w:t>177</w:t>
      </w:r>
      <w:r w:rsidR="00CB135A" w:rsidRPr="00FA245F">
        <w:rPr>
          <w:rFonts w:hAnsi="標楷體" w:hint="eastAsia"/>
        </w:rPr>
        <w:t>頁)</w:t>
      </w:r>
      <w:r w:rsidRPr="00FA245F">
        <w:rPr>
          <w:rFonts w:hAnsi="標楷體" w:hint="eastAsia"/>
        </w:rPr>
        <w:t>、海軍艦隊105年度訓練計畫附件9（海軍艦隊指揮部艦艇甲操測考報進管制規定）三、（二）：「本部完成報進資格初審後函送教準部，由受測單位依任務狀況與教準部測考中心協調測考日期。」</w:t>
      </w:r>
      <w:r w:rsidR="00CB135A" w:rsidRPr="00FA245F">
        <w:rPr>
          <w:rFonts w:hAnsi="標楷體" w:hint="eastAsia"/>
        </w:rPr>
        <w:t>(證1</w:t>
      </w:r>
      <w:r w:rsidR="00BF7BF5" w:rsidRPr="00FA245F">
        <w:rPr>
          <w:rFonts w:hAnsi="標楷體" w:hint="eastAsia"/>
        </w:rPr>
        <w:t>7</w:t>
      </w:r>
      <w:r w:rsidR="00CB135A" w:rsidRPr="00FA245F">
        <w:rPr>
          <w:rFonts w:hAnsi="標楷體" w:hint="eastAsia"/>
        </w:rPr>
        <w:t>，第</w:t>
      </w:r>
      <w:r w:rsidR="00A903CE" w:rsidRPr="00FA245F">
        <w:rPr>
          <w:rFonts w:hAnsi="標楷體" w:hint="eastAsia"/>
        </w:rPr>
        <w:t>4</w:t>
      </w:r>
      <w:r w:rsidR="006B3153" w:rsidRPr="00FA245F">
        <w:rPr>
          <w:rFonts w:hAnsi="標楷體" w:hint="eastAsia"/>
        </w:rPr>
        <w:t>46</w:t>
      </w:r>
      <w:r w:rsidR="00CB135A" w:rsidRPr="00FA245F">
        <w:rPr>
          <w:rFonts w:hAnsi="標楷體" w:hint="eastAsia"/>
        </w:rPr>
        <w:t>頁)</w:t>
      </w:r>
      <w:r w:rsidRPr="00FA245F">
        <w:rPr>
          <w:rFonts w:hAnsi="標楷體" w:hint="eastAsia"/>
        </w:rPr>
        <w:t>等規定，是以，海軍艦隊指揮部作戰處處長承指揮官之命，綜理全般作戰業務，就各單位呈報之甲操報進申請表，依法負有審查之責，並應協調有關艦隊各項訓練競賽及演訓業務之處理暨掌握海上狀況、艦艇飛機動態，協調各地區作戰中心管制任務艦艇與掌握狀況回報等節，就負有直接監督責任。</w:t>
      </w:r>
    </w:p>
    <w:p w:rsidR="000A2DE9" w:rsidRPr="00FA245F" w:rsidRDefault="000A2DE9" w:rsidP="00AE3FAD">
      <w:pPr>
        <w:pStyle w:val="3"/>
        <w:ind w:left="1393"/>
        <w:rPr>
          <w:rFonts w:hAnsi="標楷體"/>
        </w:rPr>
      </w:pPr>
      <w:r w:rsidRPr="00FA245F">
        <w:rPr>
          <w:rFonts w:hAnsi="標楷體" w:hint="eastAsia"/>
        </w:rPr>
        <w:t>查</w:t>
      </w:r>
      <w:r w:rsidR="00CB135A" w:rsidRPr="00FA245F">
        <w:rPr>
          <w:rFonts w:hAnsi="標楷體" w:hint="eastAsia"/>
        </w:rPr>
        <w:t>海軍艦指部104年第2季甲操報進規劃表，艦指部於104年3月10日以海艦作戰字第1040002564號函報教準部，</w:t>
      </w:r>
      <w:r w:rsidRPr="00FA245F">
        <w:rPr>
          <w:rFonts w:hAnsi="標楷體" w:hint="eastAsia"/>
        </w:rPr>
        <w:t>其中，馬公軍艦主官於104年1月4日任職</w:t>
      </w:r>
      <w:r w:rsidR="006B3153" w:rsidRPr="00FA245F">
        <w:rPr>
          <w:rFonts w:hAnsi="標楷體" w:hint="eastAsia"/>
        </w:rPr>
        <w:t>（下稱馬公104.01.04，下同，證16，第312頁）、大岡104.01.16（證16，第313頁）、承德104.01.29（證16，第314頁）、旭海104.02.09（證16，第315頁）、珠江104.02.02（證16，第317頁）及中邦軍艦104.02.24(證16，第317頁)</w:t>
      </w:r>
      <w:r w:rsidRPr="00FA245F">
        <w:rPr>
          <w:rFonts w:hAnsi="標楷體" w:hint="eastAsia"/>
        </w:rPr>
        <w:t>，各該艦新任主官任職日起至艦指部向教準部申請甲操日止皆未滿3個月，均有接任指揮權未滿3個月即申請甲操測考情形。類此情形，並非單一個案，迄105年第3季，除105年第1季外，其餘各季皆有類似情形。再者，以預劃戰備複驗申請甲操者亦有之，例如105年第2季報進規劃表，其中</w:t>
      </w:r>
      <w:r w:rsidR="00C409AF" w:rsidRPr="00FA245F">
        <w:rPr>
          <w:rFonts w:hAnsi="標楷體" w:hint="eastAsia"/>
        </w:rPr>
        <w:t>承德、</w:t>
      </w:r>
      <w:r w:rsidRPr="00FA245F">
        <w:rPr>
          <w:rFonts w:hAnsi="標楷體" w:hint="eastAsia"/>
        </w:rPr>
        <w:t>金江、中邦軍艦依序預劃於</w:t>
      </w:r>
      <w:r w:rsidR="00C409AF" w:rsidRPr="00FA245F">
        <w:rPr>
          <w:rFonts w:hAnsi="標楷體" w:hint="eastAsia"/>
        </w:rPr>
        <w:t>4月13日、</w:t>
      </w:r>
      <w:r w:rsidRPr="00FA245F">
        <w:rPr>
          <w:rFonts w:hAnsi="標楷體" w:hint="eastAsia"/>
        </w:rPr>
        <w:t>3月23日、3月28日戰備複驗</w:t>
      </w:r>
      <w:r w:rsidR="00CB135A" w:rsidRPr="00FA245F">
        <w:rPr>
          <w:rFonts w:hAnsi="標楷體" w:hint="eastAsia"/>
        </w:rPr>
        <w:t>(證16，第</w:t>
      </w:r>
      <w:r w:rsidR="006B3153" w:rsidRPr="00FA245F">
        <w:rPr>
          <w:rFonts w:hAnsi="標楷體" w:hint="eastAsia"/>
        </w:rPr>
        <w:t>338、340、342</w:t>
      </w:r>
      <w:r w:rsidR="00CB135A" w:rsidRPr="00FA245F">
        <w:rPr>
          <w:rFonts w:hAnsi="標楷體" w:hint="eastAsia"/>
        </w:rPr>
        <w:t>頁)</w:t>
      </w:r>
      <w:r w:rsidRPr="00FA245F">
        <w:rPr>
          <w:rFonts w:hAnsi="標楷體" w:hint="eastAsia"/>
        </w:rPr>
        <w:t>；另同年6月16日函送之第3季報進表，其中</w:t>
      </w:r>
      <w:r w:rsidR="00C409AF" w:rsidRPr="00FA245F">
        <w:rPr>
          <w:rFonts w:hAnsi="標楷體" w:hint="eastAsia"/>
        </w:rPr>
        <w:t>中邦、大萬及永嘉</w:t>
      </w:r>
      <w:r w:rsidRPr="00FA245F">
        <w:rPr>
          <w:rFonts w:hAnsi="標楷體" w:hint="eastAsia"/>
        </w:rPr>
        <w:t>軍艦戰備複驗日期依序為</w:t>
      </w:r>
      <w:r w:rsidR="00C409AF" w:rsidRPr="00FA245F">
        <w:rPr>
          <w:rFonts w:hAnsi="標楷體" w:hint="eastAsia"/>
        </w:rPr>
        <w:t>105.06.28、</w:t>
      </w:r>
      <w:r w:rsidRPr="00FA245F">
        <w:rPr>
          <w:rFonts w:hAnsi="標楷體" w:hint="eastAsia"/>
        </w:rPr>
        <w:t>106.06.20、105.06.20等</w:t>
      </w:r>
      <w:r w:rsidR="00CB135A" w:rsidRPr="00FA245F">
        <w:rPr>
          <w:rFonts w:hAnsi="標楷體" w:hint="eastAsia"/>
        </w:rPr>
        <w:t>(證16，</w:t>
      </w:r>
      <w:r w:rsidR="00C409AF" w:rsidRPr="00FA245F">
        <w:rPr>
          <w:rFonts w:hAnsi="標楷體" w:hint="eastAsia"/>
        </w:rPr>
        <w:t>第</w:t>
      </w:r>
      <w:r w:rsidR="006B3153" w:rsidRPr="00FA245F">
        <w:rPr>
          <w:rFonts w:hAnsi="標楷體" w:hint="eastAsia"/>
        </w:rPr>
        <w:t>384、388、389</w:t>
      </w:r>
      <w:r w:rsidR="00CB135A" w:rsidRPr="00FA245F">
        <w:rPr>
          <w:rFonts w:hAnsi="標楷體" w:hint="eastAsia"/>
        </w:rPr>
        <w:t>頁)</w:t>
      </w:r>
      <w:r w:rsidRPr="00FA245F">
        <w:rPr>
          <w:rFonts w:hAnsi="標楷體" w:hint="eastAsia"/>
        </w:rPr>
        <w:t>。足見海軍艦指部未依艦艇甲操測考報進管制規定確實審查甲操報進資格，致普遍存有主官任職未滿3個月、未完成戰備複驗即申請甲操情形，此有下表可參，顯見，</w:t>
      </w:r>
      <w:r w:rsidR="005A3CFC" w:rsidRPr="00FA245F">
        <w:rPr>
          <w:rFonts w:hAnsi="標楷體" w:hint="eastAsia"/>
        </w:rPr>
        <w:t>被彈劾人</w:t>
      </w:r>
      <w:r w:rsidRPr="00FA245F">
        <w:rPr>
          <w:rFonts w:hAnsi="標楷體" w:hint="eastAsia"/>
        </w:rPr>
        <w:t>林明華</w:t>
      </w:r>
      <w:r w:rsidR="000540B9" w:rsidRPr="00FA245F">
        <w:rPr>
          <w:rFonts w:hAnsi="標楷體" w:hint="eastAsia"/>
        </w:rPr>
        <w:t>(證2，第65頁)</w:t>
      </w:r>
      <w:r w:rsidRPr="00FA245F">
        <w:rPr>
          <w:rFonts w:hAnsi="標楷體" w:hint="eastAsia"/>
        </w:rPr>
        <w:t>未切實依據前揭法令審查，長期以來對所屬接任指揮權未滿3個月或以預劃戰備複驗申請甲操報進，視若無睹，實有違失。</w:t>
      </w:r>
    </w:p>
    <w:tbl>
      <w:tblPr>
        <w:tblW w:w="836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84"/>
        <w:gridCol w:w="4678"/>
      </w:tblGrid>
      <w:tr w:rsidR="00FA245F" w:rsidRPr="00FA245F" w:rsidTr="00EC7B29">
        <w:trPr>
          <w:tblHeader/>
        </w:trPr>
        <w:tc>
          <w:tcPr>
            <w:tcW w:w="1701" w:type="dxa"/>
            <w:shd w:val="clear" w:color="auto" w:fill="auto"/>
          </w:tcPr>
          <w:p w:rsidR="000A2DE9" w:rsidRPr="00FA245F" w:rsidRDefault="000A2DE9" w:rsidP="00681221">
            <w:pPr>
              <w:ind w:leftChars="-31" w:left="2" w:rightChars="-31" w:right="-105" w:hangingChars="41" w:hanging="107"/>
              <w:jc w:val="center"/>
              <w:rPr>
                <w:rFonts w:ascii="標楷體" w:hAnsi="標楷體" w:cs="Courier New"/>
                <w:sz w:val="24"/>
                <w:szCs w:val="24"/>
              </w:rPr>
            </w:pPr>
            <w:r w:rsidRPr="00FA245F">
              <w:rPr>
                <w:rFonts w:ascii="標楷體" w:hAnsi="標楷體" w:cs="Courier New" w:hint="eastAsia"/>
                <w:sz w:val="24"/>
                <w:szCs w:val="24"/>
              </w:rPr>
              <w:t>甲操報進季別</w:t>
            </w:r>
          </w:p>
        </w:tc>
        <w:tc>
          <w:tcPr>
            <w:tcW w:w="1984" w:type="dxa"/>
            <w:shd w:val="clear" w:color="auto" w:fill="auto"/>
          </w:tcPr>
          <w:p w:rsidR="000A2DE9" w:rsidRPr="00FA245F" w:rsidRDefault="000A2DE9" w:rsidP="00681221">
            <w:pPr>
              <w:ind w:leftChars="-31" w:left="2" w:rightChars="-31" w:right="-105" w:hangingChars="41" w:hanging="107"/>
              <w:jc w:val="center"/>
              <w:rPr>
                <w:rFonts w:ascii="標楷體" w:hAnsi="標楷體" w:cs="Courier New"/>
                <w:sz w:val="24"/>
                <w:szCs w:val="24"/>
              </w:rPr>
            </w:pPr>
            <w:r w:rsidRPr="00FA245F">
              <w:rPr>
                <w:rFonts w:ascii="標楷體" w:hAnsi="標楷體" w:cs="Courier New" w:hint="eastAsia"/>
                <w:sz w:val="24"/>
                <w:szCs w:val="24"/>
              </w:rPr>
              <w:t>艦指部函報日期</w:t>
            </w:r>
          </w:p>
        </w:tc>
        <w:tc>
          <w:tcPr>
            <w:tcW w:w="4678" w:type="dxa"/>
            <w:shd w:val="clear" w:color="auto" w:fill="auto"/>
            <w:vAlign w:val="center"/>
          </w:tcPr>
          <w:p w:rsidR="000A2DE9" w:rsidRPr="00FA245F" w:rsidRDefault="000A2DE9" w:rsidP="00A636B6">
            <w:pPr>
              <w:jc w:val="center"/>
              <w:rPr>
                <w:rFonts w:ascii="標楷體" w:hAnsi="標楷體"/>
                <w:sz w:val="24"/>
                <w:szCs w:val="24"/>
              </w:rPr>
            </w:pPr>
            <w:r w:rsidRPr="00FA245F">
              <w:rPr>
                <w:rFonts w:ascii="標楷體" w:hAnsi="標楷體" w:hint="eastAsia"/>
                <w:sz w:val="24"/>
                <w:szCs w:val="24"/>
              </w:rPr>
              <w:t>甲操報進資格不符情形</w:t>
            </w:r>
          </w:p>
        </w:tc>
      </w:tr>
      <w:tr w:rsidR="00FA245F" w:rsidRPr="00FA245F" w:rsidTr="00681221">
        <w:tc>
          <w:tcPr>
            <w:tcW w:w="1701" w:type="dxa"/>
            <w:shd w:val="clear" w:color="auto" w:fill="auto"/>
          </w:tcPr>
          <w:p w:rsidR="00681221" w:rsidRPr="00FA245F" w:rsidRDefault="00681221" w:rsidP="00A636B6">
            <w:pPr>
              <w:jc w:val="center"/>
              <w:rPr>
                <w:rFonts w:ascii="標楷體" w:hAnsi="標楷體" w:cs="Courier New"/>
                <w:sz w:val="24"/>
                <w:szCs w:val="24"/>
              </w:rPr>
            </w:pPr>
            <w:r w:rsidRPr="00FA245F">
              <w:rPr>
                <w:rFonts w:ascii="標楷體" w:hAnsi="標楷體" w:cs="Courier New" w:hint="eastAsia"/>
                <w:sz w:val="24"/>
                <w:szCs w:val="24"/>
              </w:rPr>
              <w:t>104年第2季</w:t>
            </w:r>
          </w:p>
        </w:tc>
        <w:tc>
          <w:tcPr>
            <w:tcW w:w="1984" w:type="dxa"/>
            <w:shd w:val="clear" w:color="auto" w:fill="auto"/>
          </w:tcPr>
          <w:p w:rsidR="00681221" w:rsidRPr="00FA245F" w:rsidRDefault="00681221" w:rsidP="00A636B6">
            <w:pPr>
              <w:jc w:val="center"/>
              <w:rPr>
                <w:rFonts w:ascii="標楷體" w:hAnsi="標楷體" w:cs="Courier New"/>
                <w:sz w:val="24"/>
                <w:szCs w:val="24"/>
              </w:rPr>
            </w:pPr>
            <w:r w:rsidRPr="00FA245F">
              <w:rPr>
                <w:rFonts w:ascii="標楷體" w:hAnsi="標楷體" w:cs="Courier New" w:hint="eastAsia"/>
                <w:sz w:val="24"/>
                <w:szCs w:val="24"/>
              </w:rPr>
              <w:t>104.03.10</w:t>
            </w:r>
          </w:p>
        </w:tc>
        <w:tc>
          <w:tcPr>
            <w:tcW w:w="4678" w:type="dxa"/>
            <w:shd w:val="clear" w:color="auto" w:fill="auto"/>
          </w:tcPr>
          <w:p w:rsidR="00681221" w:rsidRPr="00FA245F" w:rsidRDefault="00681221" w:rsidP="00EC7B29">
            <w:pPr>
              <w:spacing w:line="320" w:lineRule="exact"/>
              <w:ind w:leftChars="-31" w:left="-11" w:hangingChars="36" w:hanging="94"/>
              <w:jc w:val="both"/>
              <w:rPr>
                <w:rFonts w:ascii="標楷體" w:hAnsi="標楷體" w:cs="Courier New"/>
                <w:sz w:val="24"/>
                <w:szCs w:val="24"/>
              </w:rPr>
            </w:pPr>
            <w:r w:rsidRPr="00FA245F">
              <w:rPr>
                <w:rFonts w:ascii="標楷體" w:hAnsi="標楷體" w:cs="Courier New" w:hint="eastAsia"/>
                <w:sz w:val="24"/>
                <w:szCs w:val="24"/>
              </w:rPr>
              <w:t>接任指揮權未滿3個月：</w:t>
            </w:r>
          </w:p>
          <w:p w:rsidR="00681221" w:rsidRPr="00FA245F" w:rsidRDefault="00681221" w:rsidP="00EC7B29">
            <w:pPr>
              <w:spacing w:line="320" w:lineRule="exact"/>
              <w:ind w:rightChars="-31" w:right="-105"/>
              <w:jc w:val="both"/>
              <w:rPr>
                <w:rFonts w:ascii="標楷體" w:hAnsi="標楷體" w:cs="Courier New"/>
                <w:sz w:val="24"/>
                <w:szCs w:val="24"/>
              </w:rPr>
            </w:pPr>
            <w:r w:rsidRPr="00FA245F">
              <w:rPr>
                <w:rFonts w:ascii="標楷體" w:hAnsi="標楷體" w:cs="Courier New" w:hint="eastAsia"/>
                <w:sz w:val="24"/>
                <w:szCs w:val="24"/>
              </w:rPr>
              <w:t>馬公104.1.4、大岡104.1.16、承德104.1.29、旭海104.2.9、珠江104.2.2、中邦104.2.24。</w:t>
            </w:r>
          </w:p>
        </w:tc>
      </w:tr>
      <w:tr w:rsidR="00FA245F" w:rsidRPr="00FA245F" w:rsidTr="00681221">
        <w:tc>
          <w:tcPr>
            <w:tcW w:w="1701" w:type="dxa"/>
            <w:shd w:val="clear" w:color="auto" w:fill="auto"/>
          </w:tcPr>
          <w:p w:rsidR="00681221" w:rsidRPr="00FA245F" w:rsidRDefault="00681221" w:rsidP="00A636B6">
            <w:pPr>
              <w:jc w:val="center"/>
              <w:rPr>
                <w:rFonts w:ascii="標楷體" w:hAnsi="標楷體" w:cs="Courier New"/>
                <w:sz w:val="24"/>
                <w:szCs w:val="24"/>
              </w:rPr>
            </w:pPr>
            <w:r w:rsidRPr="00FA245F">
              <w:rPr>
                <w:rFonts w:ascii="標楷體" w:hAnsi="標楷體" w:cs="Courier New" w:hint="eastAsia"/>
                <w:sz w:val="24"/>
                <w:szCs w:val="24"/>
              </w:rPr>
              <w:t>104年第3季</w:t>
            </w:r>
          </w:p>
        </w:tc>
        <w:tc>
          <w:tcPr>
            <w:tcW w:w="1984" w:type="dxa"/>
            <w:shd w:val="clear" w:color="auto" w:fill="auto"/>
          </w:tcPr>
          <w:p w:rsidR="00681221" w:rsidRPr="00FA245F" w:rsidRDefault="00681221" w:rsidP="00A636B6">
            <w:pPr>
              <w:jc w:val="center"/>
              <w:rPr>
                <w:rFonts w:ascii="標楷體" w:hAnsi="標楷體" w:cs="Courier New"/>
                <w:sz w:val="24"/>
                <w:szCs w:val="24"/>
              </w:rPr>
            </w:pPr>
            <w:r w:rsidRPr="00FA245F">
              <w:rPr>
                <w:rFonts w:ascii="標楷體" w:hAnsi="標楷體" w:cs="Courier New" w:hint="eastAsia"/>
                <w:sz w:val="24"/>
                <w:szCs w:val="24"/>
              </w:rPr>
              <w:t>104.06.15</w:t>
            </w:r>
          </w:p>
        </w:tc>
        <w:tc>
          <w:tcPr>
            <w:tcW w:w="4678" w:type="dxa"/>
            <w:shd w:val="clear" w:color="auto" w:fill="auto"/>
          </w:tcPr>
          <w:p w:rsidR="00681221" w:rsidRPr="00FA245F" w:rsidRDefault="00681221" w:rsidP="00EC7B29">
            <w:pPr>
              <w:spacing w:line="320" w:lineRule="exact"/>
              <w:ind w:leftChars="-31" w:left="-11" w:hangingChars="36" w:hanging="94"/>
              <w:jc w:val="both"/>
              <w:rPr>
                <w:rFonts w:ascii="標楷體" w:hAnsi="標楷體" w:cs="Courier New"/>
                <w:sz w:val="24"/>
                <w:szCs w:val="24"/>
              </w:rPr>
            </w:pPr>
            <w:r w:rsidRPr="00FA245F">
              <w:rPr>
                <w:rFonts w:ascii="標楷體" w:hAnsi="標楷體" w:cs="Courier New" w:hint="eastAsia"/>
                <w:sz w:val="24"/>
                <w:szCs w:val="24"/>
              </w:rPr>
              <w:t>接任指揮權未滿3個月：</w:t>
            </w:r>
          </w:p>
          <w:p w:rsidR="00681221" w:rsidRPr="00FA245F" w:rsidRDefault="00681221" w:rsidP="00EC7B29">
            <w:pPr>
              <w:spacing w:line="320" w:lineRule="exact"/>
              <w:jc w:val="both"/>
              <w:rPr>
                <w:rFonts w:ascii="標楷體" w:hAnsi="標楷體" w:cs="Courier New"/>
                <w:sz w:val="24"/>
                <w:szCs w:val="24"/>
              </w:rPr>
            </w:pPr>
            <w:r w:rsidRPr="00FA245F">
              <w:rPr>
                <w:rFonts w:ascii="標楷體" w:hAnsi="標楷體" w:cs="Courier New" w:hint="eastAsia"/>
                <w:sz w:val="24"/>
                <w:szCs w:val="24"/>
              </w:rPr>
              <w:t>寧陽104.3.18、資江104.4.7、永定104.5.1、大屯104.5.1。</w:t>
            </w:r>
          </w:p>
        </w:tc>
      </w:tr>
      <w:tr w:rsidR="00FA245F" w:rsidRPr="00FA245F" w:rsidTr="00681221">
        <w:tc>
          <w:tcPr>
            <w:tcW w:w="1701" w:type="dxa"/>
            <w:shd w:val="clear" w:color="auto" w:fill="auto"/>
          </w:tcPr>
          <w:p w:rsidR="00681221" w:rsidRPr="00FA245F" w:rsidRDefault="00681221" w:rsidP="00A636B6">
            <w:pPr>
              <w:jc w:val="center"/>
              <w:rPr>
                <w:rFonts w:ascii="標楷體" w:hAnsi="標楷體" w:cs="Courier New"/>
                <w:sz w:val="24"/>
                <w:szCs w:val="24"/>
              </w:rPr>
            </w:pPr>
            <w:r w:rsidRPr="00FA245F">
              <w:rPr>
                <w:rFonts w:ascii="標楷體" w:hAnsi="標楷體" w:cs="Courier New" w:hint="eastAsia"/>
                <w:sz w:val="24"/>
                <w:szCs w:val="24"/>
              </w:rPr>
              <w:t>104年第4季</w:t>
            </w:r>
          </w:p>
        </w:tc>
        <w:tc>
          <w:tcPr>
            <w:tcW w:w="1984" w:type="dxa"/>
            <w:shd w:val="clear" w:color="auto" w:fill="auto"/>
          </w:tcPr>
          <w:p w:rsidR="00681221" w:rsidRPr="00FA245F" w:rsidRDefault="00681221" w:rsidP="00A636B6">
            <w:pPr>
              <w:jc w:val="center"/>
              <w:rPr>
                <w:rFonts w:ascii="標楷體" w:hAnsi="標楷體" w:cs="Courier New"/>
                <w:sz w:val="24"/>
                <w:szCs w:val="24"/>
              </w:rPr>
            </w:pPr>
            <w:r w:rsidRPr="00FA245F">
              <w:rPr>
                <w:rFonts w:ascii="標楷體" w:hAnsi="標楷體" w:cs="Courier New" w:hint="eastAsia"/>
                <w:sz w:val="24"/>
                <w:szCs w:val="24"/>
              </w:rPr>
              <w:t>104.09.11</w:t>
            </w:r>
          </w:p>
        </w:tc>
        <w:tc>
          <w:tcPr>
            <w:tcW w:w="4678" w:type="dxa"/>
            <w:shd w:val="clear" w:color="auto" w:fill="auto"/>
          </w:tcPr>
          <w:p w:rsidR="00681221" w:rsidRPr="00FA245F" w:rsidRDefault="00681221" w:rsidP="00EC7B29">
            <w:pPr>
              <w:spacing w:line="320" w:lineRule="exact"/>
              <w:ind w:leftChars="-31" w:left="-11" w:hangingChars="36" w:hanging="94"/>
              <w:jc w:val="both"/>
              <w:rPr>
                <w:rFonts w:ascii="標楷體" w:hAnsi="標楷體" w:cs="Courier New"/>
                <w:sz w:val="24"/>
                <w:szCs w:val="24"/>
              </w:rPr>
            </w:pPr>
            <w:r w:rsidRPr="00FA245F">
              <w:rPr>
                <w:rFonts w:ascii="標楷體" w:hAnsi="標楷體" w:cs="Courier New" w:hint="eastAsia"/>
                <w:sz w:val="24"/>
                <w:szCs w:val="24"/>
              </w:rPr>
              <w:t>接任指揮權未滿3個月：</w:t>
            </w:r>
          </w:p>
          <w:p w:rsidR="00681221" w:rsidRPr="00FA245F" w:rsidRDefault="00681221" w:rsidP="00EC7B29">
            <w:pPr>
              <w:spacing w:line="320" w:lineRule="exact"/>
              <w:jc w:val="both"/>
              <w:rPr>
                <w:rFonts w:ascii="標楷體" w:hAnsi="標楷體" w:cs="Courier New"/>
                <w:sz w:val="24"/>
                <w:szCs w:val="24"/>
              </w:rPr>
            </w:pPr>
            <w:r w:rsidRPr="00FA245F">
              <w:rPr>
                <w:rFonts w:ascii="標楷體" w:hAnsi="標楷體" w:cs="Courier New" w:hint="eastAsia"/>
                <w:sz w:val="24"/>
                <w:szCs w:val="24"/>
              </w:rPr>
              <w:t>高江104.7.04、昆明104.7.13、高雄104.7.22。</w:t>
            </w:r>
          </w:p>
        </w:tc>
      </w:tr>
      <w:tr w:rsidR="00FA245F" w:rsidRPr="00FA245F" w:rsidTr="00681221">
        <w:tc>
          <w:tcPr>
            <w:tcW w:w="1701" w:type="dxa"/>
            <w:shd w:val="clear" w:color="auto" w:fill="auto"/>
          </w:tcPr>
          <w:p w:rsidR="000A2DE9" w:rsidRPr="00FA245F" w:rsidRDefault="00B55C3F" w:rsidP="00A636B6">
            <w:pPr>
              <w:jc w:val="center"/>
              <w:rPr>
                <w:rFonts w:ascii="標楷體" w:hAnsi="標楷體" w:cs="Courier New"/>
                <w:sz w:val="24"/>
                <w:szCs w:val="24"/>
              </w:rPr>
            </w:pPr>
            <w:r w:rsidRPr="00FA245F">
              <w:rPr>
                <w:rFonts w:ascii="標楷體" w:hAnsi="標楷體" w:cs="Courier New" w:hint="eastAsia"/>
                <w:sz w:val="24"/>
                <w:szCs w:val="24"/>
              </w:rPr>
              <w:t>105年第1季</w:t>
            </w:r>
          </w:p>
        </w:tc>
        <w:tc>
          <w:tcPr>
            <w:tcW w:w="1984" w:type="dxa"/>
            <w:shd w:val="clear" w:color="auto" w:fill="auto"/>
          </w:tcPr>
          <w:p w:rsidR="000A2DE9" w:rsidRPr="00FA245F" w:rsidRDefault="000A2DE9" w:rsidP="00A636B6">
            <w:pPr>
              <w:jc w:val="center"/>
              <w:rPr>
                <w:rFonts w:ascii="標楷體" w:hAnsi="標楷體" w:cs="Courier New"/>
                <w:sz w:val="24"/>
                <w:szCs w:val="24"/>
              </w:rPr>
            </w:pPr>
            <w:r w:rsidRPr="00FA245F">
              <w:rPr>
                <w:rFonts w:ascii="標楷體" w:hAnsi="標楷體" w:cs="Courier New" w:hint="eastAsia"/>
                <w:sz w:val="24"/>
                <w:szCs w:val="24"/>
              </w:rPr>
              <w:t>105.01.04</w:t>
            </w:r>
          </w:p>
        </w:tc>
        <w:tc>
          <w:tcPr>
            <w:tcW w:w="4678" w:type="dxa"/>
            <w:shd w:val="clear" w:color="auto" w:fill="auto"/>
          </w:tcPr>
          <w:p w:rsidR="000A2DE9" w:rsidRPr="00FA245F" w:rsidRDefault="000A2DE9" w:rsidP="00EC7B29">
            <w:pPr>
              <w:spacing w:line="320" w:lineRule="exact"/>
              <w:rPr>
                <w:rFonts w:ascii="標楷體" w:hAnsi="標楷體" w:cs="Courier New"/>
                <w:sz w:val="24"/>
                <w:szCs w:val="24"/>
              </w:rPr>
            </w:pPr>
            <w:r w:rsidRPr="00FA245F">
              <w:rPr>
                <w:rFonts w:ascii="標楷體" w:hAnsi="標楷體" w:cs="Courier New" w:hint="eastAsia"/>
                <w:sz w:val="24"/>
                <w:szCs w:val="24"/>
              </w:rPr>
              <w:t>-</w:t>
            </w:r>
          </w:p>
        </w:tc>
      </w:tr>
      <w:tr w:rsidR="00FA245F" w:rsidRPr="00FA245F" w:rsidTr="00681221">
        <w:tc>
          <w:tcPr>
            <w:tcW w:w="1701" w:type="dxa"/>
            <w:shd w:val="clear" w:color="auto" w:fill="auto"/>
          </w:tcPr>
          <w:p w:rsidR="00681221" w:rsidRPr="00FA245F" w:rsidRDefault="00681221" w:rsidP="00A636B6">
            <w:pPr>
              <w:jc w:val="center"/>
              <w:rPr>
                <w:rFonts w:ascii="標楷體" w:hAnsi="標楷體" w:cs="Courier New"/>
                <w:sz w:val="24"/>
                <w:szCs w:val="24"/>
              </w:rPr>
            </w:pPr>
            <w:r w:rsidRPr="00FA245F">
              <w:rPr>
                <w:rFonts w:ascii="標楷體" w:hAnsi="標楷體" w:cs="Courier New" w:hint="eastAsia"/>
                <w:sz w:val="24"/>
                <w:szCs w:val="24"/>
              </w:rPr>
              <w:t>105年第2季</w:t>
            </w:r>
          </w:p>
        </w:tc>
        <w:tc>
          <w:tcPr>
            <w:tcW w:w="1984" w:type="dxa"/>
            <w:shd w:val="clear" w:color="auto" w:fill="auto"/>
          </w:tcPr>
          <w:p w:rsidR="00681221" w:rsidRPr="00FA245F" w:rsidRDefault="00681221" w:rsidP="00A636B6">
            <w:pPr>
              <w:jc w:val="center"/>
              <w:rPr>
                <w:rFonts w:ascii="標楷體" w:hAnsi="標楷體" w:cs="Courier New"/>
                <w:sz w:val="24"/>
                <w:szCs w:val="24"/>
              </w:rPr>
            </w:pPr>
            <w:r w:rsidRPr="00FA245F">
              <w:rPr>
                <w:rFonts w:ascii="標楷體" w:hAnsi="標楷體" w:cs="Courier New" w:hint="eastAsia"/>
                <w:sz w:val="24"/>
                <w:szCs w:val="24"/>
              </w:rPr>
              <w:t>105.03.18</w:t>
            </w:r>
          </w:p>
        </w:tc>
        <w:tc>
          <w:tcPr>
            <w:tcW w:w="4678" w:type="dxa"/>
            <w:shd w:val="clear" w:color="auto" w:fill="auto"/>
          </w:tcPr>
          <w:p w:rsidR="00681221" w:rsidRPr="00FA245F" w:rsidRDefault="00681221" w:rsidP="00EC7B29">
            <w:pPr>
              <w:spacing w:line="320" w:lineRule="exact"/>
              <w:ind w:leftChars="-31" w:left="-11" w:hangingChars="36" w:hanging="94"/>
              <w:jc w:val="both"/>
              <w:rPr>
                <w:rFonts w:ascii="標楷體" w:hAnsi="標楷體" w:cs="Courier New"/>
                <w:sz w:val="24"/>
                <w:szCs w:val="24"/>
              </w:rPr>
            </w:pPr>
            <w:r w:rsidRPr="00FA245F">
              <w:rPr>
                <w:rFonts w:ascii="標楷體" w:hAnsi="標楷體" w:cs="Courier New" w:hint="eastAsia"/>
                <w:sz w:val="24"/>
                <w:szCs w:val="24"/>
              </w:rPr>
              <w:t>接任指揮權未滿3個月：</w:t>
            </w:r>
          </w:p>
          <w:p w:rsidR="00681221" w:rsidRPr="00FA245F" w:rsidRDefault="00681221" w:rsidP="00EC7B29">
            <w:pPr>
              <w:spacing w:line="320" w:lineRule="exact"/>
              <w:ind w:leftChars="9" w:left="31" w:firstLine="2"/>
              <w:jc w:val="both"/>
              <w:rPr>
                <w:rFonts w:ascii="標楷體" w:hAnsi="標楷體" w:cs="Courier New"/>
                <w:sz w:val="24"/>
                <w:szCs w:val="24"/>
              </w:rPr>
            </w:pPr>
            <w:r w:rsidRPr="00FA245F">
              <w:rPr>
                <w:rFonts w:ascii="標楷體" w:hAnsi="標楷體" w:cs="Courier New" w:hint="eastAsia"/>
                <w:sz w:val="24"/>
                <w:szCs w:val="24"/>
              </w:rPr>
              <w:t>張騫：105.1.1、海龍105.1.1、中業105.3.14。</w:t>
            </w:r>
          </w:p>
          <w:p w:rsidR="00681221" w:rsidRPr="00FA245F" w:rsidRDefault="00681221" w:rsidP="00EC7B29">
            <w:pPr>
              <w:spacing w:line="320" w:lineRule="exact"/>
              <w:ind w:leftChars="-31" w:left="-11" w:hangingChars="36" w:hanging="94"/>
              <w:jc w:val="both"/>
              <w:rPr>
                <w:rFonts w:ascii="標楷體" w:hAnsi="標楷體" w:cs="Courier New"/>
                <w:sz w:val="24"/>
                <w:szCs w:val="24"/>
              </w:rPr>
            </w:pPr>
            <w:r w:rsidRPr="00FA245F">
              <w:rPr>
                <w:rFonts w:ascii="標楷體" w:hAnsi="標楷體" w:cs="Courier New" w:hint="eastAsia"/>
                <w:sz w:val="24"/>
                <w:szCs w:val="24"/>
              </w:rPr>
              <w:t>以預劃戰備複驗申請甲操：</w:t>
            </w:r>
          </w:p>
          <w:p w:rsidR="00681221" w:rsidRPr="00FA245F" w:rsidRDefault="00681221" w:rsidP="00EC7B29">
            <w:pPr>
              <w:spacing w:line="320" w:lineRule="exact"/>
              <w:ind w:leftChars="10" w:left="253" w:hanging="219"/>
              <w:jc w:val="both"/>
              <w:rPr>
                <w:rFonts w:ascii="標楷體" w:hAnsi="標楷體" w:cs="Courier New"/>
                <w:sz w:val="24"/>
                <w:szCs w:val="24"/>
              </w:rPr>
            </w:pPr>
            <w:r w:rsidRPr="00FA245F">
              <w:rPr>
                <w:rFonts w:ascii="標楷體" w:hAnsi="標楷體" w:cs="Courier New" w:hint="eastAsia"/>
                <w:sz w:val="24"/>
                <w:szCs w:val="24"/>
              </w:rPr>
              <w:t>金江105.3.23、中邦105.3.28、承德105.4.13。</w:t>
            </w:r>
          </w:p>
        </w:tc>
      </w:tr>
      <w:tr w:rsidR="00FA245F" w:rsidRPr="00FA245F" w:rsidTr="00681221">
        <w:tc>
          <w:tcPr>
            <w:tcW w:w="1701" w:type="dxa"/>
            <w:shd w:val="clear" w:color="auto" w:fill="auto"/>
          </w:tcPr>
          <w:p w:rsidR="00681221" w:rsidRPr="00FA245F" w:rsidRDefault="00681221" w:rsidP="00A636B6">
            <w:pPr>
              <w:jc w:val="center"/>
              <w:rPr>
                <w:rFonts w:ascii="標楷體" w:hAnsi="標楷體" w:cs="Courier New"/>
                <w:sz w:val="24"/>
                <w:szCs w:val="24"/>
              </w:rPr>
            </w:pPr>
            <w:r w:rsidRPr="00FA245F">
              <w:rPr>
                <w:rFonts w:ascii="標楷體" w:hAnsi="標楷體" w:cs="Courier New" w:hint="eastAsia"/>
                <w:sz w:val="24"/>
                <w:szCs w:val="24"/>
              </w:rPr>
              <w:t>105年第3季</w:t>
            </w:r>
          </w:p>
        </w:tc>
        <w:tc>
          <w:tcPr>
            <w:tcW w:w="1984" w:type="dxa"/>
            <w:shd w:val="clear" w:color="auto" w:fill="auto"/>
          </w:tcPr>
          <w:p w:rsidR="00681221" w:rsidRPr="00FA245F" w:rsidRDefault="00681221" w:rsidP="00A636B6">
            <w:pPr>
              <w:jc w:val="center"/>
              <w:rPr>
                <w:rFonts w:ascii="標楷體" w:hAnsi="標楷體" w:cs="Courier New"/>
                <w:sz w:val="24"/>
                <w:szCs w:val="24"/>
              </w:rPr>
            </w:pPr>
            <w:r w:rsidRPr="00FA245F">
              <w:rPr>
                <w:rFonts w:ascii="標楷體" w:hAnsi="標楷體" w:cs="Courier New" w:hint="eastAsia"/>
                <w:sz w:val="24"/>
                <w:szCs w:val="24"/>
              </w:rPr>
              <w:t>105.06.16</w:t>
            </w:r>
          </w:p>
        </w:tc>
        <w:tc>
          <w:tcPr>
            <w:tcW w:w="4678" w:type="dxa"/>
            <w:shd w:val="clear" w:color="auto" w:fill="auto"/>
          </w:tcPr>
          <w:p w:rsidR="00681221" w:rsidRPr="00FA245F" w:rsidRDefault="00681221" w:rsidP="00EC7B29">
            <w:pPr>
              <w:spacing w:line="320" w:lineRule="exact"/>
              <w:ind w:leftChars="-31" w:left="-11" w:hangingChars="36" w:hanging="94"/>
              <w:jc w:val="both"/>
              <w:rPr>
                <w:rFonts w:ascii="標楷體" w:hAnsi="標楷體" w:cs="Courier New"/>
                <w:sz w:val="24"/>
                <w:szCs w:val="24"/>
              </w:rPr>
            </w:pPr>
            <w:r w:rsidRPr="00FA245F">
              <w:rPr>
                <w:rFonts w:ascii="標楷體" w:hAnsi="標楷體" w:cs="Courier New" w:hint="eastAsia"/>
                <w:sz w:val="24"/>
                <w:szCs w:val="24"/>
              </w:rPr>
              <w:t>接任指揮權未滿3個月：</w:t>
            </w:r>
          </w:p>
          <w:p w:rsidR="00681221" w:rsidRPr="00FA245F" w:rsidRDefault="00681221" w:rsidP="00EC7B29">
            <w:pPr>
              <w:spacing w:line="320" w:lineRule="exact"/>
              <w:ind w:leftChars="9" w:left="31" w:firstLine="2"/>
              <w:jc w:val="both"/>
              <w:rPr>
                <w:rFonts w:ascii="標楷體" w:hAnsi="標楷體" w:cs="Courier New"/>
                <w:sz w:val="24"/>
                <w:szCs w:val="24"/>
              </w:rPr>
            </w:pPr>
            <w:r w:rsidRPr="00FA245F">
              <w:rPr>
                <w:rFonts w:ascii="標楷體" w:hAnsi="標楷體" w:cs="Courier New" w:hint="eastAsia"/>
                <w:sz w:val="24"/>
                <w:szCs w:val="24"/>
              </w:rPr>
              <w:t>淡江105.4.11、鳳江105.6.24、湘江105.6.14、昌江105.6.14、金江105.4.11。</w:t>
            </w:r>
          </w:p>
          <w:p w:rsidR="00681221" w:rsidRPr="00FA245F" w:rsidRDefault="00681221" w:rsidP="00EC7B29">
            <w:pPr>
              <w:spacing w:line="320" w:lineRule="exact"/>
              <w:ind w:leftChars="-32" w:left="-13" w:hangingChars="37" w:hanging="96"/>
              <w:jc w:val="both"/>
              <w:rPr>
                <w:rFonts w:ascii="標楷體" w:hAnsi="標楷體" w:cs="Courier New"/>
                <w:sz w:val="24"/>
                <w:szCs w:val="24"/>
              </w:rPr>
            </w:pPr>
            <w:r w:rsidRPr="00FA245F">
              <w:rPr>
                <w:rFonts w:ascii="標楷體" w:hAnsi="標楷體" w:cs="Courier New" w:hint="eastAsia"/>
                <w:sz w:val="24"/>
                <w:szCs w:val="24"/>
              </w:rPr>
              <w:t>以預劃戰備複驗申請甲操：</w:t>
            </w:r>
          </w:p>
          <w:p w:rsidR="00681221" w:rsidRPr="00FA245F" w:rsidRDefault="00681221" w:rsidP="00EC7B29">
            <w:pPr>
              <w:spacing w:line="320" w:lineRule="exact"/>
              <w:ind w:leftChars="9" w:left="31" w:firstLine="2"/>
              <w:jc w:val="both"/>
              <w:rPr>
                <w:rFonts w:ascii="標楷體" w:hAnsi="標楷體" w:cs="Courier New"/>
                <w:sz w:val="24"/>
                <w:szCs w:val="24"/>
              </w:rPr>
            </w:pPr>
            <w:r w:rsidRPr="00FA245F">
              <w:rPr>
                <w:rFonts w:ascii="標楷體" w:hAnsi="標楷體" w:cs="Courier New" w:hint="eastAsia"/>
                <w:sz w:val="24"/>
                <w:szCs w:val="24"/>
              </w:rPr>
              <w:t>大萬105.6.20、永嘉105.6.20、中邦105.6.28。</w:t>
            </w:r>
          </w:p>
        </w:tc>
      </w:tr>
    </w:tbl>
    <w:p w:rsidR="00583C4F" w:rsidRPr="00FA245F" w:rsidRDefault="000A2DE9" w:rsidP="00583C4F">
      <w:pPr>
        <w:pStyle w:val="3"/>
        <w:ind w:left="1393"/>
        <w:rPr>
          <w:rFonts w:hAnsi="標楷體"/>
        </w:rPr>
      </w:pPr>
      <w:r w:rsidRPr="00FA245F">
        <w:rPr>
          <w:rFonts w:hAnsi="標楷體" w:hint="eastAsia"/>
        </w:rPr>
        <w:t>查</w:t>
      </w:r>
      <w:r w:rsidR="00583C4F" w:rsidRPr="00FA245F">
        <w:rPr>
          <w:rFonts w:hAnsi="標楷體" w:hint="eastAsia"/>
        </w:rPr>
        <w:t>艦指部就金江軍艦飛彈誤射事件之甲操測考資格審核核定過程係由承辦人艦指部作戰處計畫科計畫參謀</w:t>
      </w:r>
      <w:r w:rsidR="00A044CE" w:rsidRPr="00FA245F">
        <w:rPr>
          <w:rFonts w:hAnsi="標楷體" w:hint="eastAsia"/>
        </w:rPr>
        <w:t>尤○賢</w:t>
      </w:r>
      <w:r w:rsidR="00583C4F" w:rsidRPr="00FA245F">
        <w:rPr>
          <w:rFonts w:hAnsi="標楷體" w:hint="eastAsia"/>
        </w:rPr>
        <w:t>於105年6月14日下午3時13分於其電腦建立「131艦隊105年第3季各艦甲操報進.</w:t>
      </w:r>
      <w:r w:rsidR="00754ED1" w:rsidRPr="00FA245F">
        <w:rPr>
          <w:rFonts w:hAnsi="標楷體" w:hint="eastAsia"/>
        </w:rPr>
        <w:t>docx</w:t>
      </w:r>
      <w:r w:rsidR="00583C4F" w:rsidRPr="00FA245F">
        <w:rPr>
          <w:rFonts w:hAnsi="標楷體" w:hint="eastAsia"/>
        </w:rPr>
        <w:t>」，內有金</w:t>
      </w:r>
      <w:r w:rsidR="00117F7C" w:rsidRPr="00FA245F">
        <w:rPr>
          <w:rFonts w:hAnsi="標楷體" w:hint="eastAsia"/>
        </w:rPr>
        <w:t>江軍艦</w:t>
      </w:r>
      <w:r w:rsidR="00583C4F" w:rsidRPr="00FA245F">
        <w:rPr>
          <w:rFonts w:hAnsi="標楷體" w:hint="eastAsia"/>
        </w:rPr>
        <w:t>等11個單位報進。嗣</w:t>
      </w:r>
      <w:r w:rsidR="00A044CE" w:rsidRPr="00FA245F">
        <w:rPr>
          <w:rFonts w:hAnsi="標楷體" w:hint="eastAsia"/>
        </w:rPr>
        <w:t>尤○賢</w:t>
      </w:r>
      <w:r w:rsidR="00583C4F" w:rsidRPr="00FA245F">
        <w:rPr>
          <w:rFonts w:hAnsi="標楷體" w:hint="eastAsia"/>
        </w:rPr>
        <w:t>彙整其他單位之報進資料，於同年月6月15日下午2時23分建立「105年第三季甲操報進.</w:t>
      </w:r>
      <w:r w:rsidR="00A55CE9" w:rsidRPr="00FA245F">
        <w:rPr>
          <w:rFonts w:hAnsi="標楷體" w:hint="eastAsia"/>
        </w:rPr>
        <w:t>docx</w:t>
      </w:r>
      <w:r w:rsidR="00583C4F" w:rsidRPr="00FA245F">
        <w:rPr>
          <w:rFonts w:hAnsi="標楷體"/>
        </w:rPr>
        <w:t>」</w:t>
      </w:r>
      <w:r w:rsidR="00583C4F" w:rsidRPr="00FA245F">
        <w:rPr>
          <w:rFonts w:hAnsi="標楷體" w:hint="eastAsia"/>
        </w:rPr>
        <w:t>，內含金江軍艦等41個報進單位（證16，第</w:t>
      </w:r>
      <w:r w:rsidR="006B3153" w:rsidRPr="00FA245F">
        <w:rPr>
          <w:rFonts w:hAnsi="標楷體" w:hint="eastAsia"/>
        </w:rPr>
        <w:t>343-354</w:t>
      </w:r>
      <w:r w:rsidR="00583C4F" w:rsidRPr="00FA245F">
        <w:rPr>
          <w:rFonts w:hAnsi="標楷體" w:hint="eastAsia"/>
        </w:rPr>
        <w:t>頁)，其後</w:t>
      </w:r>
      <w:r w:rsidR="00A044CE" w:rsidRPr="00FA245F">
        <w:rPr>
          <w:rFonts w:hAnsi="標楷體" w:hint="eastAsia"/>
        </w:rPr>
        <w:t>尤○賢</w:t>
      </w:r>
      <w:r w:rsidR="00583C4F" w:rsidRPr="00FA245F">
        <w:rPr>
          <w:rFonts w:hAnsi="標楷體" w:hint="eastAsia"/>
        </w:rPr>
        <w:t>認為金江軍艦甲操測考法定資格不符，將其於甲操報進名單中剔除，並於同月15日下午3時17分於其電腦建立「105年第3季各艦甲操報進-1.</w:t>
      </w:r>
      <w:r w:rsidR="00A55CE9" w:rsidRPr="00FA245F">
        <w:rPr>
          <w:rFonts w:hAnsi="標楷體" w:hint="eastAsia"/>
        </w:rPr>
        <w:t>docx</w:t>
      </w:r>
      <w:r w:rsidR="00583C4F" w:rsidRPr="00FA245F">
        <w:rPr>
          <w:rFonts w:hAnsi="標楷體" w:hint="eastAsia"/>
        </w:rPr>
        <w:t>」，該資料計有40艘申請甲操報進單位之艦艇資料，並未包含有金江軍艦（電腦檔)(證16，第</w:t>
      </w:r>
      <w:r w:rsidR="006B3153" w:rsidRPr="00FA245F">
        <w:rPr>
          <w:rFonts w:hAnsi="標楷體" w:hint="eastAsia"/>
        </w:rPr>
        <w:t>355-367</w:t>
      </w:r>
      <w:r w:rsidR="00583C4F" w:rsidRPr="00FA245F">
        <w:rPr>
          <w:rFonts w:hAnsi="標楷體" w:hint="eastAsia"/>
        </w:rPr>
        <w:t>頁)。同月15日下午3時45分</w:t>
      </w:r>
      <w:r w:rsidR="00A044CE" w:rsidRPr="00FA245F">
        <w:rPr>
          <w:rFonts w:hAnsi="標楷體" w:hint="eastAsia"/>
        </w:rPr>
        <w:t>尤○賢</w:t>
      </w:r>
      <w:r w:rsidR="00583C4F" w:rsidRPr="00FA245F">
        <w:rPr>
          <w:rFonts w:hAnsi="標楷體" w:hint="eastAsia"/>
        </w:rPr>
        <w:t>以「以稿代簽」方式簽辦艦指部105年第3季甲操測考報進單位送艦指部，該等以稿代簽並有11頁之附件，係報進規劃表，主要內容係艦指部報進105年第3季甲操測考之40艘艦艇資料，然其中並未包含金江軍艦。該等簽稿於同日經作戰處艦戰中心主任</w:t>
      </w:r>
      <w:r w:rsidR="00440117" w:rsidRPr="00FA245F">
        <w:rPr>
          <w:rFonts w:hAnsi="標楷體" w:hint="eastAsia"/>
        </w:rPr>
        <w:t>李○超</w:t>
      </w:r>
      <w:r w:rsidR="00583C4F" w:rsidRPr="00FA245F">
        <w:rPr>
          <w:rFonts w:hAnsi="標楷體" w:hint="eastAsia"/>
        </w:rPr>
        <w:t>及</w:t>
      </w:r>
      <w:r w:rsidR="005A3CFC" w:rsidRPr="00FA245F">
        <w:rPr>
          <w:rFonts w:hAnsi="標楷體" w:hint="eastAsia"/>
        </w:rPr>
        <w:t>被彈劾人</w:t>
      </w:r>
      <w:r w:rsidR="00583C4F" w:rsidRPr="00FA245F">
        <w:rPr>
          <w:rFonts w:hAnsi="標楷體" w:hint="eastAsia"/>
        </w:rPr>
        <w:t>林明華覆核，並經副參謀長</w:t>
      </w:r>
      <w:r w:rsidR="00440117" w:rsidRPr="00FA245F">
        <w:rPr>
          <w:rFonts w:hAnsi="標楷體" w:hint="eastAsia"/>
        </w:rPr>
        <w:t>彭○民</w:t>
      </w:r>
      <w:r w:rsidR="00583C4F" w:rsidRPr="00FA245F">
        <w:rPr>
          <w:rFonts w:hAnsi="標楷體" w:hint="eastAsia"/>
        </w:rPr>
        <w:t>核定「發」（105年第三季甲操報進單位）(證16，第</w:t>
      </w:r>
      <w:r w:rsidR="006B3153" w:rsidRPr="00FA245F">
        <w:rPr>
          <w:rFonts w:hAnsi="標楷體" w:hint="eastAsia"/>
        </w:rPr>
        <w:t>368-379</w:t>
      </w:r>
      <w:r w:rsidR="00583C4F" w:rsidRPr="00FA245F">
        <w:rPr>
          <w:rFonts w:hAnsi="標楷體" w:hint="eastAsia"/>
        </w:rPr>
        <w:t>頁)，是以，</w:t>
      </w:r>
      <w:r w:rsidR="005A3CFC" w:rsidRPr="00FA245F">
        <w:rPr>
          <w:rFonts w:hAnsi="標楷體" w:hint="eastAsia"/>
        </w:rPr>
        <w:t>被彈劾人</w:t>
      </w:r>
      <w:r w:rsidR="00583C4F" w:rsidRPr="00FA245F">
        <w:rPr>
          <w:rFonts w:hAnsi="標楷體" w:hint="eastAsia"/>
        </w:rPr>
        <w:t>林明華因其為業務主管，自得以知悉第3季甲操測考之40艘艦艇，金江軍艦業被排除其外。</w:t>
      </w:r>
    </w:p>
    <w:p w:rsidR="000A2DE9" w:rsidRPr="00FA245F" w:rsidRDefault="00B57C55" w:rsidP="00061AA1">
      <w:pPr>
        <w:pStyle w:val="3"/>
        <w:ind w:leftChars="207" w:left="1412" w:hangingChars="208" w:hanging="708"/>
      </w:pPr>
      <w:r w:rsidRPr="00FA245F">
        <w:rPr>
          <w:rFonts w:hint="eastAsia"/>
        </w:rPr>
        <w:t>然金江軍艦雖不在核准名單</w:t>
      </w:r>
      <w:r w:rsidR="002C775D" w:rsidRPr="00FA245F">
        <w:rPr>
          <w:rFonts w:hint="eastAsia"/>
        </w:rPr>
        <w:t>內</w:t>
      </w:r>
      <w:r w:rsidRPr="00FA245F">
        <w:rPr>
          <w:rFonts w:hint="eastAsia"/>
        </w:rPr>
        <w:t>，惟該艦卻</w:t>
      </w:r>
      <w:r w:rsidR="002C775D" w:rsidRPr="00FA245F">
        <w:rPr>
          <w:rFonts w:hint="eastAsia"/>
        </w:rPr>
        <w:t>因艦指部文書作業之疏漏</w:t>
      </w:r>
      <w:r w:rsidR="002C775D" w:rsidRPr="00FA245F">
        <w:rPr>
          <w:rFonts w:ascii="新細明體" w:eastAsia="新細明體" w:hAnsi="新細明體" w:hint="eastAsia"/>
        </w:rPr>
        <w:t>，</w:t>
      </w:r>
      <w:r w:rsidRPr="00FA245F">
        <w:rPr>
          <w:rFonts w:hint="eastAsia"/>
        </w:rPr>
        <w:t>名列艦指部105年6月16日函送教準部之甲操測考報進規劃表中，如期於同年7月1日接受教準部甲操測考</w:t>
      </w:r>
      <w:r w:rsidRPr="00FA245F">
        <w:rPr>
          <w:rStyle w:val="af1"/>
        </w:rPr>
        <w:footnoteReference w:id="6"/>
      </w:r>
      <w:r w:rsidRPr="00FA245F">
        <w:rPr>
          <w:rFonts w:hint="eastAsia"/>
        </w:rPr>
        <w:t>，</w:t>
      </w:r>
      <w:r w:rsidR="0032775F" w:rsidRPr="00FA245F">
        <w:rPr>
          <w:rFonts w:hint="eastAsia"/>
        </w:rPr>
        <w:t>按</w:t>
      </w:r>
      <w:r w:rsidR="000A2DE9" w:rsidRPr="00FA245F">
        <w:rPr>
          <w:rFonts w:hint="eastAsia"/>
        </w:rPr>
        <w:t>艦指部105年7月1日晨會於上午7時30分舉行，其資料包含當日</w:t>
      </w:r>
      <w:r w:rsidR="00082AC9" w:rsidRPr="00FA245F">
        <w:rPr>
          <w:rFonts w:hint="eastAsia"/>
        </w:rPr>
        <w:t>金江軍艦</w:t>
      </w:r>
      <w:r w:rsidR="000A2DE9" w:rsidRPr="00FA245F">
        <w:rPr>
          <w:rFonts w:hint="eastAsia"/>
        </w:rPr>
        <w:t>參與甲操測考執行任務資料，係由作戰處艦隊作戰中心中校作戰管制長侯</w:t>
      </w:r>
      <w:r w:rsidR="00061AA1" w:rsidRPr="00061AA1">
        <w:rPr>
          <w:rFonts w:ascii="Times New Roman" w:hAnsi="標楷體" w:hint="eastAsia"/>
          <w:bCs w:val="0"/>
          <w:kern w:val="2"/>
          <w:szCs w:val="20"/>
        </w:rPr>
        <w:t>○</w:t>
      </w:r>
      <w:r w:rsidR="000A2DE9" w:rsidRPr="00FA245F">
        <w:rPr>
          <w:rFonts w:hint="eastAsia"/>
        </w:rPr>
        <w:t>葦所提出作戰報告所載明，其內容為「</w:t>
      </w:r>
      <w:r w:rsidR="00082AC9" w:rsidRPr="00FA245F">
        <w:rPr>
          <w:rFonts w:hint="eastAsia"/>
        </w:rPr>
        <w:t>金江軍艦</w:t>
      </w:r>
      <w:r w:rsidR="000A2DE9" w:rsidRPr="00FA245F">
        <w:rPr>
          <w:rFonts w:hint="eastAsia"/>
        </w:rPr>
        <w:t>甲操測考航前戰備檢查時間0630-2000」</w:t>
      </w:r>
      <w:r w:rsidR="00CB135A" w:rsidRPr="00FA245F">
        <w:rPr>
          <w:rFonts w:hint="eastAsia"/>
        </w:rPr>
        <w:t>(證1</w:t>
      </w:r>
      <w:r w:rsidR="00C02CBA" w:rsidRPr="00FA245F">
        <w:rPr>
          <w:rFonts w:hint="eastAsia"/>
        </w:rPr>
        <w:t>8</w:t>
      </w:r>
      <w:r w:rsidR="00CB135A" w:rsidRPr="00FA245F">
        <w:rPr>
          <w:rFonts w:hint="eastAsia"/>
        </w:rPr>
        <w:t>，第</w:t>
      </w:r>
      <w:r w:rsidR="00C02CBA" w:rsidRPr="00FA245F">
        <w:rPr>
          <w:rFonts w:hint="eastAsia"/>
        </w:rPr>
        <w:t>4</w:t>
      </w:r>
      <w:r w:rsidR="006B3153" w:rsidRPr="00FA245F">
        <w:rPr>
          <w:rFonts w:hint="eastAsia"/>
        </w:rPr>
        <w:t>54</w:t>
      </w:r>
      <w:r w:rsidR="00CB135A" w:rsidRPr="00FA245F">
        <w:rPr>
          <w:rFonts w:hint="eastAsia"/>
        </w:rPr>
        <w:t>頁)</w:t>
      </w:r>
      <w:r w:rsidR="000A2DE9" w:rsidRPr="00FA245F">
        <w:rPr>
          <w:rFonts w:hint="eastAsia"/>
        </w:rPr>
        <w:t>，</w:t>
      </w:r>
      <w:r w:rsidR="005A3CFC" w:rsidRPr="00FA245F">
        <w:rPr>
          <w:rFonts w:hint="eastAsia"/>
        </w:rPr>
        <w:t>被彈劾人</w:t>
      </w:r>
      <w:r w:rsidR="000A2DE9" w:rsidRPr="00FA245F">
        <w:rPr>
          <w:rFonts w:hint="eastAsia"/>
        </w:rPr>
        <w:t>林明華因綜理艦指部全般作戰業務，</w:t>
      </w:r>
      <w:r w:rsidR="0063059D" w:rsidRPr="00FA245F">
        <w:rPr>
          <w:rFonts w:hint="eastAsia"/>
        </w:rPr>
        <w:t>除</w:t>
      </w:r>
      <w:r w:rsidR="000A2DE9" w:rsidRPr="00FA245F">
        <w:rPr>
          <w:rFonts w:hint="eastAsia"/>
        </w:rPr>
        <w:t>參與該次會議</w:t>
      </w:r>
      <w:r w:rsidR="0063059D" w:rsidRPr="00FA245F">
        <w:rPr>
          <w:rFonts w:hint="eastAsia"/>
        </w:rPr>
        <w:t>外。</w:t>
      </w:r>
      <w:r w:rsidR="0032775F" w:rsidRPr="00FA245F">
        <w:rPr>
          <w:rFonts w:hint="eastAsia"/>
        </w:rPr>
        <w:t>經查，</w:t>
      </w:r>
      <w:r w:rsidR="00082AC9" w:rsidRPr="00FA245F">
        <w:rPr>
          <w:rFonts w:hint="eastAsia"/>
        </w:rPr>
        <w:t>金江軍艦</w:t>
      </w:r>
      <w:r w:rsidR="0063059D" w:rsidRPr="00FA245F">
        <w:rPr>
          <w:rFonts w:hint="eastAsia"/>
        </w:rPr>
        <w:t>因</w:t>
      </w:r>
      <w:r w:rsidR="0032775F" w:rsidRPr="00FA245F">
        <w:rPr>
          <w:rFonts w:hint="eastAsia"/>
        </w:rPr>
        <w:t>7月1日甲操測考，需於</w:t>
      </w:r>
      <w:r w:rsidR="000A2DE9" w:rsidRPr="00FA245F">
        <w:rPr>
          <w:rFonts w:hint="eastAsia"/>
        </w:rPr>
        <w:t>前（30）日通報131艦隊，該艦隊於19時38分完成譯電，艦指部電台於19時41</w:t>
      </w:r>
      <w:r w:rsidR="00C02CBA" w:rsidRPr="00FA245F">
        <w:rPr>
          <w:rFonts w:hint="eastAsia"/>
        </w:rPr>
        <w:t>時</w:t>
      </w:r>
      <w:r w:rsidR="000A2DE9" w:rsidRPr="00FA245F">
        <w:rPr>
          <w:rFonts w:hint="eastAsia"/>
        </w:rPr>
        <w:t>收到131艦隊來電，並由作戰處所屬艦隊作戰中心製作62</w:t>
      </w:r>
      <w:r w:rsidR="00415129" w:rsidRPr="00FA245F">
        <w:rPr>
          <w:rFonts w:hint="eastAsia"/>
        </w:rPr>
        <w:t>艦指部艦艇任務及現況報告</w:t>
      </w:r>
      <w:r w:rsidR="000A2DE9" w:rsidRPr="00FA245F">
        <w:rPr>
          <w:rFonts w:hint="eastAsia"/>
        </w:rPr>
        <w:t>，其內容包括</w:t>
      </w:r>
      <w:r w:rsidR="00082AC9" w:rsidRPr="00FA245F">
        <w:rPr>
          <w:rFonts w:hint="eastAsia"/>
        </w:rPr>
        <w:t>金江軍艦</w:t>
      </w:r>
      <w:r w:rsidR="000A2DE9" w:rsidRPr="00FA245F">
        <w:rPr>
          <w:rFonts w:hint="eastAsia"/>
        </w:rPr>
        <w:t>1030駛離左營執行甲操測考紀錄</w:t>
      </w:r>
      <w:r w:rsidR="00CB135A" w:rsidRPr="00FA245F">
        <w:rPr>
          <w:rFonts w:hint="eastAsia"/>
        </w:rPr>
        <w:t>(證1</w:t>
      </w:r>
      <w:r w:rsidR="00C02CBA" w:rsidRPr="00FA245F">
        <w:rPr>
          <w:rFonts w:hint="eastAsia"/>
        </w:rPr>
        <w:t>8</w:t>
      </w:r>
      <w:r w:rsidR="00CB135A" w:rsidRPr="00FA245F">
        <w:rPr>
          <w:rFonts w:hint="eastAsia"/>
        </w:rPr>
        <w:t>，第</w:t>
      </w:r>
      <w:r w:rsidR="00895967" w:rsidRPr="00FA245F">
        <w:rPr>
          <w:rFonts w:hint="eastAsia"/>
        </w:rPr>
        <w:t>4</w:t>
      </w:r>
      <w:r w:rsidR="006B3153" w:rsidRPr="00FA245F">
        <w:rPr>
          <w:rFonts w:hint="eastAsia"/>
        </w:rPr>
        <w:t>52</w:t>
      </w:r>
      <w:r w:rsidR="00CB135A" w:rsidRPr="00FA245F">
        <w:rPr>
          <w:rFonts w:hint="eastAsia"/>
        </w:rPr>
        <w:t>頁)</w:t>
      </w:r>
      <w:r w:rsidR="000A2DE9" w:rsidRPr="00FA245F">
        <w:rPr>
          <w:rFonts w:hint="eastAsia"/>
        </w:rPr>
        <w:t>，依前揭規定應循行政程序呈報，均屬作戰處法定職掌範圍，從而</w:t>
      </w:r>
      <w:r w:rsidR="005A3CFC" w:rsidRPr="00FA245F">
        <w:rPr>
          <w:rFonts w:hint="eastAsia"/>
        </w:rPr>
        <w:t>被彈劾人</w:t>
      </w:r>
      <w:r w:rsidR="000A2DE9" w:rsidRPr="00FA245F">
        <w:rPr>
          <w:rFonts w:hint="eastAsia"/>
        </w:rPr>
        <w:t>依前揭法令必須</w:t>
      </w:r>
      <w:r w:rsidR="0032775F" w:rsidRPr="00FA245F">
        <w:rPr>
          <w:rFonts w:hint="eastAsia"/>
        </w:rPr>
        <w:t>於事前即</w:t>
      </w:r>
      <w:r w:rsidR="000A2DE9" w:rsidRPr="00FA245F">
        <w:rPr>
          <w:rFonts w:hint="eastAsia"/>
        </w:rPr>
        <w:t>掌握艦指部所轄各艦艇飛機動態，並管制任務艦艇並協調各地區作戰中心掌握狀況回報，故</w:t>
      </w:r>
      <w:r w:rsidR="00082AC9" w:rsidRPr="00FA245F">
        <w:rPr>
          <w:rFonts w:hint="eastAsia"/>
        </w:rPr>
        <w:t>金江軍艦</w:t>
      </w:r>
      <w:r w:rsidR="000A2DE9" w:rsidRPr="00FA245F">
        <w:rPr>
          <w:rFonts w:hint="eastAsia"/>
        </w:rPr>
        <w:t>當日甲操測考，自無不知其動態之理。</w:t>
      </w:r>
    </w:p>
    <w:p w:rsidR="000A2DE9" w:rsidRPr="00FA245F" w:rsidRDefault="000A2DE9" w:rsidP="0026154D">
      <w:pPr>
        <w:pStyle w:val="3"/>
        <w:ind w:left="1393"/>
        <w:rPr>
          <w:rFonts w:hAnsi="標楷體"/>
        </w:rPr>
      </w:pPr>
      <w:r w:rsidRPr="00FA245F">
        <w:rPr>
          <w:rFonts w:hAnsi="標楷體" w:hint="eastAsia"/>
        </w:rPr>
        <w:t>再按公務員服務法第5條規定：「公務員應誠實清廉，謹慎勤勉（下略）」；陸海空軍懲罰法第3條規定：「現役軍人之違失行為非出於故意或過失者，不罰。」本件</w:t>
      </w:r>
      <w:r w:rsidR="005A3CFC" w:rsidRPr="00FA245F">
        <w:rPr>
          <w:rFonts w:hAnsi="標楷體" w:hint="eastAsia"/>
        </w:rPr>
        <w:t>被彈劾人</w:t>
      </w:r>
      <w:r w:rsidRPr="00FA245F">
        <w:rPr>
          <w:rFonts w:hAnsi="標楷體" w:hint="eastAsia"/>
        </w:rPr>
        <w:t>林明華綜理本部全般作戰業務，其所屬包括聯訓科與作戰中心，其於105年6月15日16時就</w:t>
      </w:r>
      <w:r w:rsidR="00A044CE" w:rsidRPr="00FA245F">
        <w:rPr>
          <w:rFonts w:hAnsi="標楷體" w:hint="eastAsia"/>
        </w:rPr>
        <w:t>尤○賢</w:t>
      </w:r>
      <w:r w:rsidRPr="00FA245F">
        <w:rPr>
          <w:rFonts w:hAnsi="標楷體" w:hint="eastAsia"/>
        </w:rPr>
        <w:t>所簽辦艦指部105年第3季甲操測考報進單位稿核章在卷可稽</w:t>
      </w:r>
      <w:r w:rsidR="00CB135A" w:rsidRPr="00FA245F">
        <w:rPr>
          <w:rFonts w:hAnsi="標楷體" w:hint="eastAsia"/>
        </w:rPr>
        <w:t>(證16，第</w:t>
      </w:r>
      <w:r w:rsidR="00895967" w:rsidRPr="00FA245F">
        <w:rPr>
          <w:rFonts w:hAnsi="標楷體" w:hint="eastAsia"/>
        </w:rPr>
        <w:t>3</w:t>
      </w:r>
      <w:r w:rsidR="00850B90" w:rsidRPr="00FA245F">
        <w:rPr>
          <w:rFonts w:hAnsi="標楷體" w:hint="eastAsia"/>
        </w:rPr>
        <w:t>6</w:t>
      </w:r>
      <w:r w:rsidR="006B3153" w:rsidRPr="00FA245F">
        <w:rPr>
          <w:rFonts w:hAnsi="標楷體" w:hint="eastAsia"/>
        </w:rPr>
        <w:t>8</w:t>
      </w:r>
      <w:r w:rsidR="00CB135A" w:rsidRPr="00FA245F">
        <w:rPr>
          <w:rFonts w:hAnsi="標楷體" w:hint="eastAsia"/>
        </w:rPr>
        <w:t>頁)</w:t>
      </w:r>
      <w:r w:rsidRPr="00FA245F">
        <w:rPr>
          <w:rFonts w:hAnsi="標楷體" w:hint="eastAsia"/>
        </w:rPr>
        <w:t>，就其所附報進規劃表並無</w:t>
      </w:r>
      <w:r w:rsidR="00082AC9" w:rsidRPr="00FA245F">
        <w:rPr>
          <w:rFonts w:hAnsi="標楷體" w:hint="eastAsia"/>
        </w:rPr>
        <w:t>金江軍艦</w:t>
      </w:r>
      <w:r w:rsidRPr="00FA245F">
        <w:rPr>
          <w:rFonts w:hAnsi="標楷體" w:hint="eastAsia"/>
        </w:rPr>
        <w:t>之情，自得以知悉；而105年7月1日晨會作戰報告有關</w:t>
      </w:r>
      <w:r w:rsidR="00082AC9" w:rsidRPr="00FA245F">
        <w:rPr>
          <w:rFonts w:hAnsi="標楷體" w:hint="eastAsia"/>
        </w:rPr>
        <w:t>金江軍艦</w:t>
      </w:r>
      <w:r w:rsidRPr="00FA245F">
        <w:rPr>
          <w:rFonts w:hAnsi="標楷體" w:hint="eastAsia"/>
        </w:rPr>
        <w:t>當日參與甲操測考執行任務資料，亦屬作戰處長法定直接職掌範圍。從而，</w:t>
      </w:r>
      <w:r w:rsidR="005A3CFC" w:rsidRPr="00FA245F">
        <w:rPr>
          <w:rFonts w:hAnsi="標楷體" w:hint="eastAsia"/>
        </w:rPr>
        <w:t>被彈劾人</w:t>
      </w:r>
      <w:r w:rsidRPr="00FA245F">
        <w:rPr>
          <w:rFonts w:hAnsi="標楷體" w:hint="eastAsia"/>
        </w:rPr>
        <w:t>就依前揭法令，既得以知悉第3季甲操測考之40艘艦艇並無</w:t>
      </w:r>
      <w:r w:rsidR="00082AC9" w:rsidRPr="00FA245F">
        <w:rPr>
          <w:rFonts w:hAnsi="標楷體" w:hint="eastAsia"/>
        </w:rPr>
        <w:t>金江軍艦</w:t>
      </w:r>
      <w:r w:rsidRPr="00FA245F">
        <w:rPr>
          <w:rFonts w:hAnsi="標楷體" w:hint="eastAsia"/>
        </w:rPr>
        <w:t>，復又得透過作戰中心62（63）電報之行政程序於事前掌握飛彈誤射時</w:t>
      </w:r>
      <w:r w:rsidR="00082AC9" w:rsidRPr="00FA245F">
        <w:rPr>
          <w:rFonts w:hAnsi="標楷體" w:hint="eastAsia"/>
        </w:rPr>
        <w:t>金江軍艦</w:t>
      </w:r>
      <w:r w:rsidRPr="00FA245F">
        <w:rPr>
          <w:rFonts w:hAnsi="標楷體" w:hint="eastAsia"/>
        </w:rPr>
        <w:t>之任務動態，從本次</w:t>
      </w:r>
      <w:r w:rsidR="00082AC9" w:rsidRPr="00FA245F">
        <w:rPr>
          <w:rFonts w:hAnsi="標楷體" w:hint="eastAsia"/>
        </w:rPr>
        <w:t>金江軍艦</w:t>
      </w:r>
      <w:r w:rsidRPr="00FA245F">
        <w:rPr>
          <w:rFonts w:hAnsi="標楷體" w:hint="eastAsia"/>
        </w:rPr>
        <w:t>誤射雄三</w:t>
      </w:r>
      <w:r w:rsidR="00B55C3F" w:rsidRPr="00FA245F">
        <w:rPr>
          <w:rFonts w:hAnsi="標楷體" w:hint="eastAsia"/>
        </w:rPr>
        <w:t>飛彈可能引發</w:t>
      </w:r>
      <w:r w:rsidRPr="00FA245F">
        <w:rPr>
          <w:rFonts w:hAnsi="標楷體" w:hint="eastAsia"/>
        </w:rPr>
        <w:t>台海危機，所造成人民死亡與財產損傷之情形，依其事件種類、危險大小、被害利益輕重，尤屬重大，</w:t>
      </w:r>
      <w:r w:rsidR="005A3CFC" w:rsidRPr="00FA245F">
        <w:rPr>
          <w:rFonts w:hAnsi="標楷體" w:hint="eastAsia"/>
        </w:rPr>
        <w:t>被彈劾人</w:t>
      </w:r>
      <w:r w:rsidRPr="00FA245F">
        <w:rPr>
          <w:rFonts w:hAnsi="標楷體" w:hint="eastAsia"/>
        </w:rPr>
        <w:t>既負有督導艦隊全般作戰、訓練、計畫、核生化、動員業務及作戰中心相關業務之責任，並非一般人，自應就其業務負有善良管理人之法定客觀注意義務。</w:t>
      </w:r>
    </w:p>
    <w:p w:rsidR="002F507E" w:rsidRPr="00FA245F" w:rsidRDefault="000A2DE9" w:rsidP="002F507E">
      <w:pPr>
        <w:pStyle w:val="3"/>
        <w:ind w:left="1393"/>
        <w:rPr>
          <w:rFonts w:hAnsi="標楷體"/>
        </w:rPr>
      </w:pPr>
      <w:r w:rsidRPr="00FA245F">
        <w:rPr>
          <w:rFonts w:hAnsi="標楷體" w:hint="eastAsia"/>
        </w:rPr>
        <w:t>據上，</w:t>
      </w:r>
      <w:r w:rsidR="005A3CFC" w:rsidRPr="00FA245F">
        <w:rPr>
          <w:rFonts w:hAnsi="標楷體" w:hint="eastAsia"/>
        </w:rPr>
        <w:t>被彈劾人</w:t>
      </w:r>
      <w:r w:rsidR="00883F9A" w:rsidRPr="00FA245F">
        <w:rPr>
          <w:rFonts w:hAnsi="標楷體" w:hint="eastAsia"/>
        </w:rPr>
        <w:t>林明華擔任艦指部作戰處處長，督導艦隊全般作戰、訓練及作戰中心等相關業務，就所屬接任指揮權未滿3個月即申請甲操或以預劃戰備複驗等違法情事，監督不周；又本次事件，艦指部105年第3季甲操測考報進單位稿既經</w:t>
      </w:r>
      <w:r w:rsidR="005A3CFC" w:rsidRPr="00FA245F">
        <w:rPr>
          <w:rFonts w:hAnsi="標楷體" w:hint="eastAsia"/>
        </w:rPr>
        <w:t>被彈劾人</w:t>
      </w:r>
      <w:r w:rsidR="00883F9A" w:rsidRPr="00FA245F">
        <w:rPr>
          <w:rFonts w:hAnsi="標楷體" w:hint="eastAsia"/>
        </w:rPr>
        <w:t>覆核並無金江軍艦，然105年7月1日晨會作戰報告時，在</w:t>
      </w:r>
      <w:r w:rsidR="00883F9A" w:rsidRPr="00FA245F">
        <w:rPr>
          <w:rFonts w:hAnsi="標楷體" w:hint="eastAsia"/>
          <w:b/>
        </w:rPr>
        <w:t>其業管之</w:t>
      </w:r>
      <w:r w:rsidR="00883F9A" w:rsidRPr="00FA245F">
        <w:rPr>
          <w:rFonts w:hAnsi="標楷體" w:hint="eastAsia"/>
        </w:rPr>
        <w:t>資料卻列入同日金江軍艦參與甲操測考執行任務資料，就其業務顯未善盡客觀注意義務，均涉有違失</w:t>
      </w:r>
      <w:r w:rsidR="002F507E" w:rsidRPr="00FA245F">
        <w:rPr>
          <w:rFonts w:hAnsi="標楷體" w:hint="eastAsia"/>
        </w:rPr>
        <w:t>。</w:t>
      </w:r>
    </w:p>
    <w:p w:rsidR="00B8172C" w:rsidRPr="00FA245F" w:rsidRDefault="00B8172C" w:rsidP="00B8172C">
      <w:pPr>
        <w:pStyle w:val="3"/>
        <w:numPr>
          <w:ilvl w:val="0"/>
          <w:numId w:val="0"/>
        </w:numPr>
        <w:ind w:left="1393"/>
        <w:rPr>
          <w:rFonts w:hAnsi="標楷體"/>
        </w:rPr>
      </w:pPr>
    </w:p>
    <w:p w:rsidR="007705A5" w:rsidRPr="00FA245F" w:rsidRDefault="005A3CFC" w:rsidP="007705A5">
      <w:pPr>
        <w:pStyle w:val="2"/>
        <w:rPr>
          <w:rFonts w:hAnsi="標楷體"/>
          <w:b/>
        </w:rPr>
      </w:pPr>
      <w:r w:rsidRPr="00FA245F">
        <w:rPr>
          <w:rFonts w:hAnsi="標楷體" w:hint="eastAsia"/>
          <w:b/>
        </w:rPr>
        <w:t>被彈劾人</w:t>
      </w:r>
      <w:r w:rsidR="006B621B" w:rsidRPr="00FA245F">
        <w:rPr>
          <w:rFonts w:hAnsi="標楷體" w:hint="eastAsia"/>
          <w:b/>
        </w:rPr>
        <w:t>曾紀郎擔任教準部測考中心飛彈測驗士，負責</w:t>
      </w:r>
      <w:r w:rsidR="00C77FFA" w:rsidRPr="00FA245F">
        <w:rPr>
          <w:rFonts w:hAnsi="標楷體" w:hint="eastAsia"/>
          <w:b/>
        </w:rPr>
        <w:t>執行</w:t>
      </w:r>
      <w:r w:rsidR="007705A5" w:rsidRPr="00FA245F">
        <w:rPr>
          <w:rFonts w:hAnsi="標楷體" w:hint="eastAsia"/>
          <w:b/>
        </w:rPr>
        <w:t>艦艇兵器測裁事宜，並協助綜合年度增修訂艦艇裁判實施規定及年度各科甲操評分標</w:t>
      </w:r>
      <w:r w:rsidR="006B621B" w:rsidRPr="00FA245F">
        <w:rPr>
          <w:rFonts w:hAnsi="標楷體" w:hint="eastAsia"/>
          <w:b/>
        </w:rPr>
        <w:t>準等</w:t>
      </w:r>
      <w:r w:rsidR="007705A5" w:rsidRPr="00FA245F">
        <w:rPr>
          <w:rFonts w:hAnsi="標楷體" w:hint="eastAsia"/>
          <w:b/>
        </w:rPr>
        <w:t>綜合事宜。然其</w:t>
      </w:r>
      <w:r w:rsidR="00C77FFA" w:rsidRPr="00FA245F">
        <w:rPr>
          <w:rFonts w:hAnsi="標楷體" w:hint="eastAsia"/>
          <w:b/>
        </w:rPr>
        <w:t>於</w:t>
      </w:r>
      <w:r w:rsidR="006B621B" w:rsidRPr="00FA245F">
        <w:rPr>
          <w:rFonts w:hAnsi="標楷體" w:hint="eastAsia"/>
          <w:b/>
        </w:rPr>
        <w:t>執行甲操測考時，就</w:t>
      </w:r>
      <w:r w:rsidR="007705A5" w:rsidRPr="00FA245F">
        <w:rPr>
          <w:rFonts w:hAnsi="標楷體" w:hint="eastAsia"/>
          <w:b/>
        </w:rPr>
        <w:t>部分艦艇真彈接上火線安全接頭之情事，未能確實</w:t>
      </w:r>
      <w:r w:rsidR="00C77FFA" w:rsidRPr="00FA245F">
        <w:rPr>
          <w:rFonts w:hAnsi="標楷體" w:hint="eastAsia"/>
          <w:b/>
        </w:rPr>
        <w:t>依法</w:t>
      </w:r>
      <w:r w:rsidR="007705A5" w:rsidRPr="00FA245F">
        <w:rPr>
          <w:rFonts w:hAnsi="標楷體" w:hint="eastAsia"/>
          <w:b/>
        </w:rPr>
        <w:t>檢查，</w:t>
      </w:r>
      <w:r w:rsidR="00883F9A" w:rsidRPr="00FA245F">
        <w:rPr>
          <w:rFonts w:hAnsi="標楷體" w:hint="eastAsia"/>
          <w:b/>
        </w:rPr>
        <w:t>與</w:t>
      </w:r>
      <w:r w:rsidR="007705A5" w:rsidRPr="00FA245F">
        <w:rPr>
          <w:rFonts w:hAnsi="標楷體" w:hint="eastAsia"/>
          <w:b/>
        </w:rPr>
        <w:t>事後</w:t>
      </w:r>
      <w:r w:rsidR="00883F9A" w:rsidRPr="00FA245F">
        <w:rPr>
          <w:rFonts w:hAnsi="標楷體" w:hint="eastAsia"/>
          <w:b/>
        </w:rPr>
        <w:t>所辯</w:t>
      </w:r>
      <w:r w:rsidR="007705A5" w:rsidRPr="00FA245F">
        <w:rPr>
          <w:rFonts w:hAnsi="標楷體" w:hint="eastAsia"/>
          <w:b/>
        </w:rPr>
        <w:t>嚴格要求受測艦艇火線安全接頭不能接真彈，</w:t>
      </w:r>
      <w:r w:rsidR="006B621B" w:rsidRPr="00FA245F">
        <w:rPr>
          <w:rFonts w:hAnsi="標楷體" w:hint="eastAsia"/>
          <w:b/>
        </w:rPr>
        <w:t>相互矛盾，</w:t>
      </w:r>
      <w:r w:rsidR="00883F9A" w:rsidRPr="00FA245F">
        <w:rPr>
          <w:rFonts w:hAnsi="標楷體" w:hint="eastAsia"/>
          <w:b/>
        </w:rPr>
        <w:t>核有</w:t>
      </w:r>
      <w:r w:rsidR="007705A5" w:rsidRPr="00FA245F">
        <w:rPr>
          <w:rFonts w:hAnsi="標楷體" w:hint="eastAsia"/>
          <w:b/>
        </w:rPr>
        <w:t>違失。</w:t>
      </w:r>
    </w:p>
    <w:p w:rsidR="007705A5" w:rsidRPr="00FA245F" w:rsidRDefault="007705A5" w:rsidP="00AE3FAD">
      <w:pPr>
        <w:pStyle w:val="3"/>
        <w:ind w:left="1393"/>
        <w:rPr>
          <w:rFonts w:hAnsi="標楷體"/>
        </w:rPr>
      </w:pPr>
      <w:r w:rsidRPr="00FA245F">
        <w:rPr>
          <w:rFonts w:hAnsi="標楷體" w:hint="eastAsia"/>
        </w:rPr>
        <w:t>按「雄風三型飛彈海用MOD3射控裝備操作及維修手冊」第一章(概論與安全防護)1.3安全守則規定：「……除非確定要發射飛彈，否則進行箱組飛彈測試時，請勿接上火線安全接頭，火線安全接頭一經接上，人員應盡快撤離發射架」，再按教準部業務手冊：附件：「海軍教育訓練暨準則發展指揮部各員業務職掌」十、(測驗考核中心)之規定：「</w:t>
      </w:r>
      <w:r w:rsidRPr="00FA245F">
        <w:rPr>
          <w:rFonts w:hAnsi="標楷體"/>
        </w:rPr>
        <w:t>……</w:t>
      </w:r>
      <w:r w:rsidRPr="00FA245F">
        <w:rPr>
          <w:rFonts w:hAnsi="標楷體" w:hint="eastAsia"/>
        </w:rPr>
        <w:t>(二十六)飛彈測驗士：「1.執行各類型艦艇兵器(平面、對空射擊驗收)測裁事宜</w:t>
      </w:r>
      <w:r w:rsidRPr="00FA245F">
        <w:rPr>
          <w:rFonts w:hAnsi="標楷體"/>
        </w:rPr>
        <w:t>……</w:t>
      </w:r>
      <w:r w:rsidRPr="00FA245F">
        <w:rPr>
          <w:rFonts w:hAnsi="標楷體" w:hint="eastAsia"/>
        </w:rPr>
        <w:t>」</w:t>
      </w:r>
      <w:r w:rsidR="00CB135A" w:rsidRPr="00FA245F">
        <w:rPr>
          <w:rFonts w:hAnsi="標楷體" w:hint="eastAsia"/>
        </w:rPr>
        <w:t>(證1</w:t>
      </w:r>
      <w:r w:rsidR="00895967" w:rsidRPr="00FA245F">
        <w:rPr>
          <w:rFonts w:hAnsi="標楷體" w:hint="eastAsia"/>
        </w:rPr>
        <w:t>9</w:t>
      </w:r>
      <w:r w:rsidR="00CB135A" w:rsidRPr="00FA245F">
        <w:rPr>
          <w:rFonts w:hAnsi="標楷體" w:hint="eastAsia"/>
        </w:rPr>
        <w:t>，第</w:t>
      </w:r>
      <w:r w:rsidR="004751B0" w:rsidRPr="00FA245F">
        <w:rPr>
          <w:rFonts w:hAnsi="標楷體" w:hint="eastAsia"/>
        </w:rPr>
        <w:t>4</w:t>
      </w:r>
      <w:r w:rsidR="006B3153" w:rsidRPr="00FA245F">
        <w:rPr>
          <w:rFonts w:hAnsi="標楷體" w:hint="eastAsia"/>
        </w:rPr>
        <w:t>66</w:t>
      </w:r>
      <w:r w:rsidR="00CB135A" w:rsidRPr="00FA245F">
        <w:rPr>
          <w:rFonts w:hAnsi="標楷體" w:hint="eastAsia"/>
        </w:rPr>
        <w:t>頁)</w:t>
      </w:r>
      <w:r w:rsidRPr="00FA245F">
        <w:rPr>
          <w:rFonts w:hAnsi="標楷體" w:hint="eastAsia"/>
        </w:rPr>
        <w:t>，是以，飛彈測驗士執行各類兵器裁測事宜，應知甲操測考</w:t>
      </w:r>
      <w:r w:rsidR="00773E7B" w:rsidRPr="00FA245F">
        <w:rPr>
          <w:rFonts w:hAnsi="標楷體" w:hint="eastAsia"/>
        </w:rPr>
        <w:t>項目之裁測事項</w:t>
      </w:r>
      <w:r w:rsidRPr="00FA245F">
        <w:rPr>
          <w:rFonts w:hAnsi="標楷體" w:hint="eastAsia"/>
        </w:rPr>
        <w:t>，並無發射雄三飛彈</w:t>
      </w:r>
      <w:r w:rsidR="00773E7B" w:rsidRPr="00FA245F">
        <w:rPr>
          <w:rFonts w:hAnsi="標楷體" w:hint="eastAsia"/>
        </w:rPr>
        <w:t>項目</w:t>
      </w:r>
      <w:r w:rsidRPr="00FA245F">
        <w:rPr>
          <w:rFonts w:hAnsi="標楷體" w:hint="eastAsia"/>
        </w:rPr>
        <w:t>，應</w:t>
      </w:r>
      <w:r w:rsidR="00773E7B" w:rsidRPr="00FA245F">
        <w:rPr>
          <w:rFonts w:hAnsi="標楷體" w:hint="eastAsia"/>
        </w:rPr>
        <w:t>切實要求受測艦艇依據前揭</w:t>
      </w:r>
      <w:r w:rsidRPr="00FA245F">
        <w:rPr>
          <w:rFonts w:hAnsi="標楷體" w:hint="eastAsia"/>
        </w:rPr>
        <w:t>安全守則之規定</w:t>
      </w:r>
      <w:r w:rsidR="00773E7B" w:rsidRPr="00FA245F">
        <w:rPr>
          <w:rFonts w:hAnsi="標楷體" w:hint="eastAsia"/>
        </w:rPr>
        <w:t>，禁止將火線安全接頭接上真</w:t>
      </w:r>
      <w:r w:rsidRPr="00FA245F">
        <w:rPr>
          <w:rFonts w:hAnsi="標楷體" w:hint="eastAsia"/>
        </w:rPr>
        <w:t>彈。</w:t>
      </w:r>
    </w:p>
    <w:p w:rsidR="007705A5" w:rsidRPr="00FA245F" w:rsidRDefault="007705A5" w:rsidP="00FA0925">
      <w:pPr>
        <w:pStyle w:val="3"/>
        <w:ind w:left="1418"/>
      </w:pPr>
      <w:r w:rsidRPr="00FA245F">
        <w:rPr>
          <w:rFonts w:hint="eastAsia"/>
        </w:rPr>
        <w:t>查海軍131艦隊各艦辦理甲操測考，據統計，該艦隊12艘錦江級艦中，每艘船僅配置2部TTS，自103年1月1日至105年6月30日止，所屬高江軍艦、金江軍艦於甲操測考時均領取4條火線，並以火線安全接頭接真彈方式讓測考官認識裝備之備便性，此有國防部海軍司令部105年9月30日國海督察字第1050001225號函可稽</w:t>
      </w:r>
      <w:r w:rsidR="00CB135A" w:rsidRPr="00FA245F">
        <w:rPr>
          <w:rFonts w:hint="eastAsia"/>
        </w:rPr>
        <w:t>(證3，第</w:t>
      </w:r>
      <w:r w:rsidR="00895967" w:rsidRPr="00FA245F">
        <w:rPr>
          <w:rFonts w:hint="eastAsia"/>
        </w:rPr>
        <w:t>82</w:t>
      </w:r>
      <w:r w:rsidR="00CB135A" w:rsidRPr="00FA245F">
        <w:rPr>
          <w:rFonts w:hint="eastAsia"/>
        </w:rPr>
        <w:t>頁)</w:t>
      </w:r>
      <w:r w:rsidRPr="00FA245F">
        <w:rPr>
          <w:rFonts w:hint="eastAsia"/>
        </w:rPr>
        <w:t>。</w:t>
      </w:r>
      <w:r w:rsidR="005A3CFC" w:rsidRPr="00FA245F">
        <w:rPr>
          <w:rFonts w:hint="eastAsia"/>
        </w:rPr>
        <w:t>被彈劾人</w:t>
      </w:r>
      <w:r w:rsidRPr="00FA245F">
        <w:rPr>
          <w:rFonts w:hint="eastAsia"/>
        </w:rPr>
        <w:t>曾紀郎擔任飛彈測驗士</w:t>
      </w:r>
      <w:r w:rsidR="000540B9" w:rsidRPr="00FA245F">
        <w:rPr>
          <w:rFonts w:hint="eastAsia"/>
        </w:rPr>
        <w:t>(證2，第67頁)</w:t>
      </w:r>
      <w:r w:rsidRPr="00FA245F">
        <w:rPr>
          <w:rFonts w:hint="eastAsia"/>
        </w:rPr>
        <w:t>，分別於</w:t>
      </w:r>
      <w:r w:rsidRPr="00FA245F">
        <w:t>103</w:t>
      </w:r>
      <w:r w:rsidRPr="00FA245F">
        <w:rPr>
          <w:rFonts w:hint="eastAsia"/>
        </w:rPr>
        <w:t>年</w:t>
      </w:r>
      <w:r w:rsidRPr="00FA245F">
        <w:t>12</w:t>
      </w:r>
      <w:r w:rsidRPr="00FA245F">
        <w:rPr>
          <w:rFonts w:hint="eastAsia"/>
        </w:rPr>
        <w:t>月</w:t>
      </w:r>
      <w:r w:rsidRPr="00FA245F">
        <w:t>15</w:t>
      </w:r>
      <w:r w:rsidRPr="00FA245F">
        <w:rPr>
          <w:rFonts w:hint="eastAsia"/>
        </w:rPr>
        <w:t>日、</w:t>
      </w:r>
      <w:r w:rsidRPr="00FA245F">
        <w:t>104</w:t>
      </w:r>
      <w:r w:rsidRPr="00FA245F">
        <w:rPr>
          <w:rFonts w:hint="eastAsia"/>
        </w:rPr>
        <w:t>年</w:t>
      </w:r>
      <w:r w:rsidRPr="00FA245F">
        <w:t>12</w:t>
      </w:r>
      <w:r w:rsidRPr="00FA245F">
        <w:rPr>
          <w:rFonts w:hint="eastAsia"/>
        </w:rPr>
        <w:t>月</w:t>
      </w:r>
      <w:r w:rsidRPr="00FA245F">
        <w:t>9</w:t>
      </w:r>
      <w:r w:rsidRPr="00FA245F">
        <w:rPr>
          <w:rFonts w:hint="eastAsia"/>
        </w:rPr>
        <w:t>日及</w:t>
      </w:r>
      <w:r w:rsidRPr="00FA245F">
        <w:t>104</w:t>
      </w:r>
      <w:r w:rsidRPr="00FA245F">
        <w:rPr>
          <w:rFonts w:hint="eastAsia"/>
        </w:rPr>
        <w:t>年</w:t>
      </w:r>
      <w:r w:rsidRPr="00FA245F">
        <w:t>11</w:t>
      </w:r>
      <w:r w:rsidRPr="00FA245F">
        <w:rPr>
          <w:rFonts w:hint="eastAsia"/>
        </w:rPr>
        <w:t>月</w:t>
      </w:r>
      <w:r w:rsidRPr="00FA245F">
        <w:t>30</w:t>
      </w:r>
      <w:r w:rsidRPr="00FA245F">
        <w:rPr>
          <w:rFonts w:hint="eastAsia"/>
        </w:rPr>
        <w:t>日</w:t>
      </w:r>
      <w:r w:rsidR="00773E7B" w:rsidRPr="00FA245F">
        <w:rPr>
          <w:rFonts w:hint="eastAsia"/>
        </w:rPr>
        <w:t>負責</w:t>
      </w:r>
      <w:r w:rsidRPr="00FA245F">
        <w:rPr>
          <w:rFonts w:hint="eastAsia"/>
        </w:rPr>
        <w:t>高江軍艦及金江軍艦甲操測考時攻船飛彈測裁事宜，</w:t>
      </w:r>
      <w:r w:rsidR="00773E7B" w:rsidRPr="00FA245F">
        <w:rPr>
          <w:rFonts w:hint="eastAsia"/>
        </w:rPr>
        <w:t>然該等艦艇於甲操測考時均</w:t>
      </w:r>
      <w:r w:rsidR="00254EF6" w:rsidRPr="00FA245F">
        <w:rPr>
          <w:rFonts w:hint="eastAsia"/>
        </w:rPr>
        <w:t>將火線安全接頭裝接</w:t>
      </w:r>
      <w:r w:rsidRPr="00FA245F">
        <w:rPr>
          <w:rFonts w:hint="eastAsia"/>
        </w:rPr>
        <w:t>於真彈上，違反</w:t>
      </w:r>
      <w:r w:rsidR="00773E7B" w:rsidRPr="00FA245F">
        <w:rPr>
          <w:rFonts w:hint="eastAsia"/>
        </w:rPr>
        <w:t>前揭</w:t>
      </w:r>
      <w:r w:rsidRPr="00FA245F">
        <w:rPr>
          <w:rFonts w:hint="eastAsia"/>
        </w:rPr>
        <w:t>安全守則之規定，雖</w:t>
      </w:r>
      <w:r w:rsidR="005A3CFC" w:rsidRPr="00FA245F">
        <w:rPr>
          <w:rFonts w:hint="eastAsia"/>
        </w:rPr>
        <w:t>被彈劾人</w:t>
      </w:r>
      <w:r w:rsidRPr="00FA245F">
        <w:rPr>
          <w:rFonts w:hint="eastAsia"/>
        </w:rPr>
        <w:t>曾紀郎於本院</w:t>
      </w:r>
      <w:r w:rsidR="00895967" w:rsidRPr="00FA245F">
        <w:rPr>
          <w:rFonts w:hint="eastAsia"/>
        </w:rPr>
        <w:t>105年11月1日</w:t>
      </w:r>
      <w:r w:rsidRPr="00FA245F">
        <w:rPr>
          <w:rFonts w:hint="eastAsia"/>
        </w:rPr>
        <w:t>詢問時辯稱</w:t>
      </w:r>
      <w:r w:rsidR="001127D6" w:rsidRPr="00FA245F">
        <w:rPr>
          <w:rFonts w:hint="eastAsia"/>
        </w:rPr>
        <w:t>甲操測考時均</w:t>
      </w:r>
      <w:r w:rsidR="00773E7B" w:rsidRPr="00FA245F">
        <w:rPr>
          <w:rFonts w:hint="eastAsia"/>
        </w:rPr>
        <w:t>依規定辦理</w:t>
      </w:r>
      <w:r w:rsidR="001127D6" w:rsidRPr="00FA245F">
        <w:rPr>
          <w:rFonts w:hint="eastAsia"/>
        </w:rPr>
        <w:t>，會要求</w:t>
      </w:r>
      <w:r w:rsidR="003E4147" w:rsidRPr="00FA245F">
        <w:rPr>
          <w:rFonts w:hint="eastAsia"/>
        </w:rPr>
        <w:t>受驗船艦</w:t>
      </w:r>
      <w:r w:rsidR="001127D6" w:rsidRPr="00FA245F">
        <w:rPr>
          <w:rFonts w:hint="eastAsia"/>
        </w:rPr>
        <w:t>真彈脫離火線及訊號線</w:t>
      </w:r>
      <w:r w:rsidR="003E4147" w:rsidRPr="00FA245F">
        <w:rPr>
          <w:rFonts w:hint="eastAsia"/>
        </w:rPr>
        <w:t>後，檢查20個邏輯測試，</w:t>
      </w:r>
      <w:r w:rsidR="00CB135A" w:rsidRPr="00FA245F">
        <w:rPr>
          <w:rFonts w:hint="eastAsia"/>
        </w:rPr>
        <w:t>(證5，第</w:t>
      </w:r>
      <w:r w:rsidR="00895967" w:rsidRPr="00FA245F">
        <w:rPr>
          <w:rFonts w:hint="eastAsia"/>
        </w:rPr>
        <w:t>1</w:t>
      </w:r>
      <w:r w:rsidR="006B3153" w:rsidRPr="00FA245F">
        <w:rPr>
          <w:rFonts w:hint="eastAsia"/>
        </w:rPr>
        <w:t>60</w:t>
      </w:r>
      <w:r w:rsidR="00CB135A" w:rsidRPr="00FA245F">
        <w:rPr>
          <w:rFonts w:hint="eastAsia"/>
        </w:rPr>
        <w:t>頁)</w:t>
      </w:r>
      <w:r w:rsidR="001127D6" w:rsidRPr="00FA245F">
        <w:rPr>
          <w:rFonts w:hint="eastAsia"/>
        </w:rPr>
        <w:t>；</w:t>
      </w:r>
      <w:r w:rsidRPr="00FA245F">
        <w:rPr>
          <w:rFonts w:hint="eastAsia"/>
        </w:rPr>
        <w:t>教準部指揮官胡</w:t>
      </w:r>
      <w:r w:rsidR="0054493F" w:rsidRPr="00FA245F">
        <w:rPr>
          <w:rFonts w:hAnsi="標楷體" w:hint="eastAsia"/>
        </w:rPr>
        <w:t>○</w:t>
      </w:r>
      <w:r w:rsidRPr="00FA245F">
        <w:rPr>
          <w:rFonts w:hint="eastAsia"/>
        </w:rPr>
        <w:t>仁於本院</w:t>
      </w:r>
      <w:r w:rsidR="00895967" w:rsidRPr="00FA245F">
        <w:rPr>
          <w:rFonts w:hint="eastAsia"/>
        </w:rPr>
        <w:t>106年1月6日</w:t>
      </w:r>
      <w:r w:rsidRPr="00FA245F">
        <w:rPr>
          <w:rFonts w:hint="eastAsia"/>
        </w:rPr>
        <w:t>詢問時亦稱</w:t>
      </w:r>
      <w:r w:rsidR="003E4147" w:rsidRPr="00FA245F">
        <w:rPr>
          <w:rFonts w:hint="eastAsia"/>
        </w:rPr>
        <w:t>，其問過測考官，會要求拆除不該接的火線安全接頭，不會讓受測船艦接4條火線，</w:t>
      </w:r>
      <w:r w:rsidR="001127D6" w:rsidRPr="00FA245F">
        <w:rPr>
          <w:rFonts w:hint="eastAsia"/>
        </w:rPr>
        <w:t>應為</w:t>
      </w:r>
      <w:r w:rsidR="00773E7B" w:rsidRPr="00FA245F">
        <w:rPr>
          <w:rFonts w:hint="eastAsia"/>
        </w:rPr>
        <w:t>高江軍艦及金江軍艦</w:t>
      </w:r>
      <w:r w:rsidR="001127D6" w:rsidRPr="00FA245F">
        <w:rPr>
          <w:rFonts w:hint="eastAsia"/>
        </w:rPr>
        <w:t>自辯</w:t>
      </w:r>
      <w:r w:rsidR="00773E7B" w:rsidRPr="00FA245F">
        <w:rPr>
          <w:rFonts w:hint="eastAsia"/>
        </w:rPr>
        <w:t>說詞</w:t>
      </w:r>
      <w:r w:rsidR="001127D6" w:rsidRPr="00FA245F">
        <w:rPr>
          <w:rFonts w:hint="eastAsia"/>
        </w:rPr>
        <w:t>而已</w:t>
      </w:r>
      <w:r w:rsidR="00CB135A" w:rsidRPr="00FA245F">
        <w:rPr>
          <w:rFonts w:hint="eastAsia"/>
        </w:rPr>
        <w:t>(證1</w:t>
      </w:r>
      <w:r w:rsidR="00895967" w:rsidRPr="00FA245F">
        <w:rPr>
          <w:rFonts w:hint="eastAsia"/>
        </w:rPr>
        <w:t>3</w:t>
      </w:r>
      <w:r w:rsidR="00CB135A" w:rsidRPr="00FA245F">
        <w:rPr>
          <w:rFonts w:hint="eastAsia"/>
        </w:rPr>
        <w:t>，第</w:t>
      </w:r>
      <w:r w:rsidR="006B3153" w:rsidRPr="00FA245F">
        <w:rPr>
          <w:rFonts w:hint="eastAsia"/>
        </w:rPr>
        <w:t>262</w:t>
      </w:r>
      <w:r w:rsidR="00CB135A" w:rsidRPr="00FA245F">
        <w:rPr>
          <w:rFonts w:hint="eastAsia"/>
        </w:rPr>
        <w:t>頁)</w:t>
      </w:r>
      <w:r w:rsidRPr="00FA245F">
        <w:rPr>
          <w:rFonts w:hint="eastAsia"/>
        </w:rPr>
        <w:t>，然本院詢問金江軍艦相關人員，如</w:t>
      </w:r>
      <w:r w:rsidR="0001448B" w:rsidRPr="00FA245F">
        <w:rPr>
          <w:rFonts w:hint="eastAsia"/>
        </w:rPr>
        <w:t>金江軍艦射控士官長陳銘修證稱，金江軍艦配賦4枚飛彈及2具TTS，於甲操靜態檢查連續3年，均將火線安全接頭裝接真彈</w:t>
      </w:r>
      <w:r w:rsidR="00CB135A" w:rsidRPr="00FA245F">
        <w:rPr>
          <w:rFonts w:hint="eastAsia"/>
        </w:rPr>
        <w:t>(證1</w:t>
      </w:r>
      <w:r w:rsidR="00895967" w:rsidRPr="00FA245F">
        <w:rPr>
          <w:rFonts w:hint="eastAsia"/>
        </w:rPr>
        <w:t>3</w:t>
      </w:r>
      <w:r w:rsidR="00CB135A" w:rsidRPr="00FA245F">
        <w:rPr>
          <w:rFonts w:hint="eastAsia"/>
        </w:rPr>
        <w:t>，第</w:t>
      </w:r>
      <w:r w:rsidR="006B3153" w:rsidRPr="00FA245F">
        <w:rPr>
          <w:rFonts w:hint="eastAsia"/>
        </w:rPr>
        <w:t>256</w:t>
      </w:r>
      <w:r w:rsidR="00CB135A" w:rsidRPr="00FA245F">
        <w:rPr>
          <w:rFonts w:hint="eastAsia"/>
        </w:rPr>
        <w:t>頁)</w:t>
      </w:r>
      <w:r w:rsidR="0001448B" w:rsidRPr="00FA245F">
        <w:rPr>
          <w:rFonts w:hint="eastAsia"/>
        </w:rPr>
        <w:t>；同</w:t>
      </w:r>
      <w:r w:rsidRPr="00FA245F">
        <w:rPr>
          <w:rFonts w:hint="eastAsia"/>
        </w:rPr>
        <w:t>軍艦飛彈下士賴柏丞於本院詢問時表示</w:t>
      </w:r>
      <w:r w:rsidR="00773E7B" w:rsidRPr="00FA245F">
        <w:rPr>
          <w:rFonts w:hint="eastAsia"/>
        </w:rPr>
        <w:t>曾紀郎並未指正火線安全接頭接上真彈是錯誤</w:t>
      </w:r>
      <w:r w:rsidR="00895967" w:rsidRPr="00FA245F">
        <w:rPr>
          <w:rFonts w:hint="eastAsia"/>
        </w:rPr>
        <w:t>(證13，第</w:t>
      </w:r>
      <w:r w:rsidR="006B3153" w:rsidRPr="00FA245F">
        <w:rPr>
          <w:rFonts w:hint="eastAsia"/>
        </w:rPr>
        <w:t>266-267</w:t>
      </w:r>
      <w:r w:rsidR="00895967" w:rsidRPr="00FA245F">
        <w:rPr>
          <w:rFonts w:hint="eastAsia"/>
        </w:rPr>
        <w:t>頁)</w:t>
      </w:r>
      <w:r w:rsidRPr="00FA245F">
        <w:rPr>
          <w:rFonts w:hint="eastAsia"/>
        </w:rPr>
        <w:t>。另本院詢問高江軍艦兵器長</w:t>
      </w:r>
      <w:r w:rsidR="00440117" w:rsidRPr="00FA245F">
        <w:rPr>
          <w:rFonts w:hint="eastAsia"/>
        </w:rPr>
        <w:t>王○宇</w:t>
      </w:r>
      <w:r w:rsidR="00535E17" w:rsidRPr="00FA245F">
        <w:rPr>
          <w:rFonts w:hint="eastAsia"/>
        </w:rPr>
        <w:t>亦稱測考官過去</w:t>
      </w:r>
      <w:r w:rsidR="00773E7B" w:rsidRPr="00FA245F">
        <w:rPr>
          <w:rFonts w:hint="eastAsia"/>
        </w:rPr>
        <w:t>從無糾正此為錯誤行為</w:t>
      </w:r>
      <w:r w:rsidR="00CB135A" w:rsidRPr="00FA245F">
        <w:rPr>
          <w:rFonts w:hint="eastAsia"/>
        </w:rPr>
        <w:t>(證1</w:t>
      </w:r>
      <w:r w:rsidR="00895967" w:rsidRPr="00FA245F">
        <w:rPr>
          <w:rFonts w:hint="eastAsia"/>
        </w:rPr>
        <w:t>3</w:t>
      </w:r>
      <w:r w:rsidR="00CB135A" w:rsidRPr="00FA245F">
        <w:rPr>
          <w:rFonts w:hint="eastAsia"/>
        </w:rPr>
        <w:t>，第</w:t>
      </w:r>
      <w:r w:rsidR="006B3153" w:rsidRPr="00FA245F">
        <w:rPr>
          <w:rFonts w:hint="eastAsia"/>
        </w:rPr>
        <w:t>272</w:t>
      </w:r>
      <w:r w:rsidR="00CB135A" w:rsidRPr="00FA245F">
        <w:rPr>
          <w:rFonts w:hint="eastAsia"/>
        </w:rPr>
        <w:t>頁)</w:t>
      </w:r>
      <w:r w:rsidR="00535E17" w:rsidRPr="00FA245F">
        <w:rPr>
          <w:rFonts w:hint="eastAsia"/>
        </w:rPr>
        <w:t>；高江軍艦射控士官長</w:t>
      </w:r>
      <w:r w:rsidR="00440117" w:rsidRPr="00FA245F">
        <w:rPr>
          <w:rFonts w:hint="eastAsia"/>
        </w:rPr>
        <w:t>陳○憲</w:t>
      </w:r>
      <w:r w:rsidR="00535E17" w:rsidRPr="00FA245F">
        <w:rPr>
          <w:rFonts w:hint="eastAsia"/>
        </w:rPr>
        <w:t>亦證稱</w:t>
      </w:r>
      <w:r w:rsidRPr="00FA245F">
        <w:rPr>
          <w:rFonts w:hint="eastAsia"/>
        </w:rPr>
        <w:t>曾紀郎</w:t>
      </w:r>
      <w:r w:rsidR="00881179" w:rsidRPr="00FA245F">
        <w:rPr>
          <w:rFonts w:hint="eastAsia"/>
        </w:rPr>
        <w:t>從未指責這樣是</w:t>
      </w:r>
      <w:r w:rsidR="00535E17" w:rsidRPr="00FA245F">
        <w:rPr>
          <w:rFonts w:hint="eastAsia"/>
        </w:rPr>
        <w:t>違反規定</w:t>
      </w:r>
      <w:r w:rsidR="00881179" w:rsidRPr="00FA245F">
        <w:rPr>
          <w:rFonts w:hint="eastAsia"/>
        </w:rPr>
        <w:t>不能做</w:t>
      </w:r>
      <w:r w:rsidR="00CB135A" w:rsidRPr="00FA245F">
        <w:rPr>
          <w:rFonts w:hint="eastAsia"/>
        </w:rPr>
        <w:t>(證1</w:t>
      </w:r>
      <w:r w:rsidR="00895967" w:rsidRPr="00FA245F">
        <w:rPr>
          <w:rFonts w:hint="eastAsia"/>
        </w:rPr>
        <w:t>3</w:t>
      </w:r>
      <w:r w:rsidR="00CB135A" w:rsidRPr="00FA245F">
        <w:rPr>
          <w:rFonts w:hint="eastAsia"/>
        </w:rPr>
        <w:t>，第</w:t>
      </w:r>
      <w:r w:rsidR="006B3153" w:rsidRPr="00FA245F">
        <w:rPr>
          <w:rFonts w:hint="eastAsia"/>
        </w:rPr>
        <w:t>275</w:t>
      </w:r>
      <w:r w:rsidR="00CB135A" w:rsidRPr="00FA245F">
        <w:rPr>
          <w:rFonts w:hint="eastAsia"/>
        </w:rPr>
        <w:t>頁)</w:t>
      </w:r>
      <w:r w:rsidR="00881179" w:rsidRPr="00FA245F">
        <w:rPr>
          <w:rFonts w:hint="eastAsia"/>
        </w:rPr>
        <w:t>等情</w:t>
      </w:r>
      <w:r w:rsidR="0001448B" w:rsidRPr="00FA245F">
        <w:rPr>
          <w:rFonts w:hint="eastAsia"/>
        </w:rPr>
        <w:t>。</w:t>
      </w:r>
      <w:r w:rsidR="00535E17" w:rsidRPr="00FA245F">
        <w:rPr>
          <w:rFonts w:hint="eastAsia"/>
        </w:rPr>
        <w:t>本院認為</w:t>
      </w:r>
      <w:r w:rsidR="003E4147" w:rsidRPr="00FA245F">
        <w:rPr>
          <w:rFonts w:hint="eastAsia"/>
        </w:rPr>
        <w:t>，</w:t>
      </w:r>
      <w:r w:rsidR="00BC472B" w:rsidRPr="00FA245F">
        <w:rPr>
          <w:rFonts w:hint="eastAsia"/>
        </w:rPr>
        <w:t>教準部指揮官胡</w:t>
      </w:r>
      <w:r w:rsidR="0054493F" w:rsidRPr="00FA245F">
        <w:rPr>
          <w:rFonts w:hint="eastAsia"/>
        </w:rPr>
        <w:t>○</w:t>
      </w:r>
      <w:r w:rsidR="00BC472B" w:rsidRPr="00FA245F">
        <w:rPr>
          <w:rFonts w:hint="eastAsia"/>
        </w:rPr>
        <w:t>仁所稱僅係詢問所屬測考官所知，因非</w:t>
      </w:r>
      <w:r w:rsidR="00D0568E" w:rsidRPr="00FA245F">
        <w:rPr>
          <w:rFonts w:hint="eastAsia"/>
        </w:rPr>
        <w:t>其所</w:t>
      </w:r>
      <w:r w:rsidR="00BC472B" w:rsidRPr="00FA245F">
        <w:rPr>
          <w:rFonts w:hint="eastAsia"/>
        </w:rPr>
        <w:t>親見親聞，不具證人</w:t>
      </w:r>
      <w:r w:rsidR="00D0568E" w:rsidRPr="00FA245F">
        <w:rPr>
          <w:rFonts w:hint="eastAsia"/>
        </w:rPr>
        <w:t>適格</w:t>
      </w:r>
      <w:r w:rsidR="00BC472B" w:rsidRPr="00FA245F">
        <w:rPr>
          <w:rFonts w:hint="eastAsia"/>
        </w:rPr>
        <w:t>，自不足採；又</w:t>
      </w:r>
      <w:r w:rsidR="00881179" w:rsidRPr="00FA245F">
        <w:rPr>
          <w:rFonts w:hint="eastAsia"/>
        </w:rPr>
        <w:t>高江軍艦</w:t>
      </w:r>
      <w:r w:rsidR="00BC472B" w:rsidRPr="00FA245F">
        <w:rPr>
          <w:rFonts w:hint="eastAsia"/>
        </w:rPr>
        <w:t>相關人員</w:t>
      </w:r>
      <w:r w:rsidRPr="00FA245F">
        <w:rPr>
          <w:rFonts w:hint="eastAsia"/>
        </w:rPr>
        <w:t>並非</w:t>
      </w:r>
      <w:r w:rsidR="00535E17" w:rsidRPr="00FA245F">
        <w:rPr>
          <w:rFonts w:hint="eastAsia"/>
        </w:rPr>
        <w:t>本次金江軍艦誤射雄三飛彈事件</w:t>
      </w:r>
      <w:r w:rsidR="0001448B" w:rsidRPr="00FA245F">
        <w:rPr>
          <w:rFonts w:hint="eastAsia"/>
        </w:rPr>
        <w:t>之</w:t>
      </w:r>
      <w:r w:rsidRPr="00FA245F">
        <w:rPr>
          <w:rFonts w:hint="eastAsia"/>
        </w:rPr>
        <w:t>關係人，</w:t>
      </w:r>
      <w:r w:rsidR="00535E17" w:rsidRPr="00FA245F">
        <w:rPr>
          <w:rFonts w:hint="eastAsia"/>
        </w:rPr>
        <w:t>衡情</w:t>
      </w:r>
      <w:r w:rsidRPr="00FA245F">
        <w:rPr>
          <w:rFonts w:hint="eastAsia"/>
        </w:rPr>
        <w:t>並無</w:t>
      </w:r>
      <w:r w:rsidR="0001448B" w:rsidRPr="00FA245F">
        <w:rPr>
          <w:rFonts w:hint="eastAsia"/>
        </w:rPr>
        <w:t>為維護金江軍艦，而</w:t>
      </w:r>
      <w:r w:rsidR="00881179" w:rsidRPr="00FA245F">
        <w:rPr>
          <w:rFonts w:hint="eastAsia"/>
        </w:rPr>
        <w:t>就</w:t>
      </w:r>
      <w:r w:rsidR="00535E17" w:rsidRPr="00FA245F">
        <w:rPr>
          <w:rFonts w:hint="eastAsia"/>
        </w:rPr>
        <w:t>其</w:t>
      </w:r>
      <w:r w:rsidR="00881179" w:rsidRPr="00FA245F">
        <w:rPr>
          <w:rFonts w:hint="eastAsia"/>
        </w:rPr>
        <w:t>違規事實</w:t>
      </w:r>
      <w:r w:rsidRPr="00FA245F">
        <w:rPr>
          <w:rFonts w:hint="eastAsia"/>
        </w:rPr>
        <w:t>說謊</w:t>
      </w:r>
      <w:r w:rsidR="00881179" w:rsidRPr="00FA245F">
        <w:rPr>
          <w:rFonts w:hint="eastAsia"/>
        </w:rPr>
        <w:t>，而自陷</w:t>
      </w:r>
      <w:r w:rsidR="0001448B" w:rsidRPr="00FA245F">
        <w:rPr>
          <w:rFonts w:hint="eastAsia"/>
        </w:rPr>
        <w:t>高江</w:t>
      </w:r>
      <w:r w:rsidR="00535E17" w:rsidRPr="00FA245F">
        <w:rPr>
          <w:rFonts w:hint="eastAsia"/>
        </w:rPr>
        <w:t>軍艦因嚴重違背軍紀而</w:t>
      </w:r>
      <w:r w:rsidR="0001448B" w:rsidRPr="00FA245F">
        <w:rPr>
          <w:rFonts w:hint="eastAsia"/>
        </w:rPr>
        <w:t>致</w:t>
      </w:r>
      <w:r w:rsidR="00BC472B" w:rsidRPr="00FA245F">
        <w:rPr>
          <w:rFonts w:hint="eastAsia"/>
        </w:rPr>
        <w:t>其自己與同僚</w:t>
      </w:r>
      <w:r w:rsidR="00881179" w:rsidRPr="00FA245F">
        <w:rPr>
          <w:rFonts w:hint="eastAsia"/>
        </w:rPr>
        <w:t>遭受懲處</w:t>
      </w:r>
      <w:r w:rsidRPr="00FA245F">
        <w:rPr>
          <w:rFonts w:hint="eastAsia"/>
        </w:rPr>
        <w:t>之動機</w:t>
      </w:r>
      <w:r w:rsidR="003E4147" w:rsidRPr="00FA245F">
        <w:rPr>
          <w:rFonts w:hint="eastAsia"/>
        </w:rPr>
        <w:t>，</w:t>
      </w:r>
      <w:r w:rsidR="00BC472B" w:rsidRPr="00FA245F">
        <w:rPr>
          <w:rFonts w:hint="eastAsia"/>
        </w:rPr>
        <w:t>自具有相當可信性；</w:t>
      </w:r>
      <w:r w:rsidR="00881179" w:rsidRPr="00FA245F">
        <w:rPr>
          <w:rFonts w:hint="eastAsia"/>
        </w:rPr>
        <w:t>復</w:t>
      </w:r>
      <w:r w:rsidRPr="00FA245F">
        <w:rPr>
          <w:rFonts w:hint="eastAsia"/>
        </w:rPr>
        <w:t>依據國防部之調查，高江軍艦與金江軍艦</w:t>
      </w:r>
      <w:r w:rsidR="00535E17" w:rsidRPr="00FA245F">
        <w:rPr>
          <w:rFonts w:hint="eastAsia"/>
        </w:rPr>
        <w:t>歷年甲操測驗</w:t>
      </w:r>
      <w:r w:rsidR="00BC472B" w:rsidRPr="00FA245F">
        <w:rPr>
          <w:rFonts w:hint="eastAsia"/>
        </w:rPr>
        <w:t>均</w:t>
      </w:r>
      <w:r w:rsidRPr="00FA245F">
        <w:rPr>
          <w:rFonts w:hint="eastAsia"/>
        </w:rPr>
        <w:t>確實領取</w:t>
      </w:r>
      <w:r w:rsidR="00E221F0" w:rsidRPr="00FA245F">
        <w:rPr>
          <w:rFonts w:hint="eastAsia"/>
        </w:rPr>
        <w:t>5</w:t>
      </w:r>
      <w:r w:rsidRPr="00FA245F">
        <w:rPr>
          <w:rFonts w:hint="eastAsia"/>
        </w:rPr>
        <w:t>個火線安全接頭</w:t>
      </w:r>
      <w:r w:rsidR="00535E17" w:rsidRPr="00FA245F">
        <w:rPr>
          <w:rFonts w:hint="eastAsia"/>
        </w:rPr>
        <w:t>（證</w:t>
      </w:r>
      <w:r w:rsidR="006D16C3" w:rsidRPr="00FA245F">
        <w:rPr>
          <w:rFonts w:hint="eastAsia"/>
        </w:rPr>
        <w:t>21</w:t>
      </w:r>
      <w:r w:rsidR="006B3153" w:rsidRPr="00FA245F">
        <w:rPr>
          <w:rFonts w:hint="eastAsia"/>
        </w:rPr>
        <w:t>，第482、496-497頁</w:t>
      </w:r>
      <w:r w:rsidR="00535E17" w:rsidRPr="00FA245F">
        <w:rPr>
          <w:rFonts w:hint="eastAsia"/>
        </w:rPr>
        <w:t>）</w:t>
      </w:r>
      <w:r w:rsidR="00BC472B" w:rsidRPr="00FA245F">
        <w:rPr>
          <w:rFonts w:hint="eastAsia"/>
        </w:rPr>
        <w:t>在卷</w:t>
      </w:r>
      <w:r w:rsidRPr="00FA245F">
        <w:rPr>
          <w:rFonts w:hint="eastAsia"/>
        </w:rPr>
        <w:t>，</w:t>
      </w:r>
      <w:r w:rsidR="00535E17" w:rsidRPr="00FA245F">
        <w:rPr>
          <w:rFonts w:hint="eastAsia"/>
        </w:rPr>
        <w:t>另依湘江軍艦射控士官長陳</w:t>
      </w:r>
      <w:r w:rsidR="007A28F8" w:rsidRPr="00FA245F">
        <w:rPr>
          <w:rFonts w:hint="eastAsia"/>
        </w:rPr>
        <w:t>○</w:t>
      </w:r>
      <w:r w:rsidR="00535E17" w:rsidRPr="00FA245F">
        <w:rPr>
          <w:rFonts w:hint="eastAsia"/>
        </w:rPr>
        <w:t>瑋亦</w:t>
      </w:r>
      <w:r w:rsidRPr="00FA245F">
        <w:rPr>
          <w:rFonts w:hint="eastAsia"/>
        </w:rPr>
        <w:t>證稱</w:t>
      </w:r>
      <w:r w:rsidR="00881179" w:rsidRPr="00FA245F">
        <w:rPr>
          <w:rFonts w:hint="eastAsia"/>
        </w:rPr>
        <w:t>甲操不可能</w:t>
      </w:r>
      <w:r w:rsidR="00535E17" w:rsidRPr="00FA245F">
        <w:rPr>
          <w:rFonts w:hint="eastAsia"/>
        </w:rPr>
        <w:t>如</w:t>
      </w:r>
      <w:r w:rsidR="005A3CFC" w:rsidRPr="00FA245F">
        <w:rPr>
          <w:rFonts w:hint="eastAsia"/>
        </w:rPr>
        <w:t>被彈劾人</w:t>
      </w:r>
      <w:r w:rsidR="00535E17" w:rsidRPr="00FA245F">
        <w:rPr>
          <w:rFonts w:hint="eastAsia"/>
        </w:rPr>
        <w:t>曾紀郎所述</w:t>
      </w:r>
      <w:r w:rsidR="00881179" w:rsidRPr="00FA245F">
        <w:rPr>
          <w:rFonts w:hint="eastAsia"/>
        </w:rPr>
        <w:t>有20個邏輯測試</w:t>
      </w:r>
      <w:r w:rsidR="003E4147" w:rsidRPr="00FA245F">
        <w:rPr>
          <w:rStyle w:val="af1"/>
          <w:rFonts w:hAnsi="標楷體"/>
        </w:rPr>
        <w:footnoteReference w:id="7"/>
      </w:r>
      <w:r w:rsidR="00C60043" w:rsidRPr="00FA245F">
        <w:rPr>
          <w:rFonts w:hint="eastAsia"/>
        </w:rPr>
        <w:t>(證13，第2</w:t>
      </w:r>
      <w:r w:rsidR="006B3153" w:rsidRPr="00FA245F">
        <w:rPr>
          <w:rFonts w:hint="eastAsia"/>
        </w:rPr>
        <w:t>82</w:t>
      </w:r>
      <w:r w:rsidR="00C60043" w:rsidRPr="00FA245F">
        <w:rPr>
          <w:rFonts w:hint="eastAsia"/>
        </w:rPr>
        <w:t>頁)</w:t>
      </w:r>
      <w:r w:rsidR="003E4147" w:rsidRPr="00FA245F">
        <w:rPr>
          <w:rFonts w:hint="eastAsia"/>
        </w:rPr>
        <w:t>，</w:t>
      </w:r>
      <w:r w:rsidR="00881179" w:rsidRPr="00FA245F">
        <w:rPr>
          <w:rFonts w:hint="eastAsia"/>
        </w:rPr>
        <w:t>亦與</w:t>
      </w:r>
      <w:r w:rsidR="005A3CFC" w:rsidRPr="00FA245F">
        <w:rPr>
          <w:rFonts w:hint="eastAsia"/>
        </w:rPr>
        <w:t>被彈劾人</w:t>
      </w:r>
      <w:r w:rsidRPr="00FA245F">
        <w:rPr>
          <w:rFonts w:hint="eastAsia"/>
        </w:rPr>
        <w:t>曾紀郎</w:t>
      </w:r>
      <w:r w:rsidR="003E4147" w:rsidRPr="00FA245F">
        <w:rPr>
          <w:rFonts w:hint="eastAsia"/>
        </w:rPr>
        <w:t>前揭</w:t>
      </w:r>
      <w:r w:rsidRPr="00FA245F">
        <w:rPr>
          <w:rFonts w:hint="eastAsia"/>
        </w:rPr>
        <w:t>所稱於安全檢查完畢後，會到操控台做20個邏輯測試</w:t>
      </w:r>
      <w:r w:rsidR="00D0568E" w:rsidRPr="00FA245F">
        <w:rPr>
          <w:rFonts w:hint="eastAsia"/>
        </w:rPr>
        <w:t>相互矛盾</w:t>
      </w:r>
      <w:r w:rsidR="003E4147" w:rsidRPr="00FA245F">
        <w:rPr>
          <w:rFonts w:hint="eastAsia"/>
        </w:rPr>
        <w:t>，</w:t>
      </w:r>
      <w:r w:rsidR="00D0568E" w:rsidRPr="00FA245F">
        <w:rPr>
          <w:rFonts w:hint="eastAsia"/>
        </w:rPr>
        <w:t>是則，</w:t>
      </w:r>
      <w:r w:rsidR="00BC472B" w:rsidRPr="00FA245F">
        <w:rPr>
          <w:rFonts w:hint="eastAsia"/>
        </w:rPr>
        <w:t>綜合前揭證據足以認定</w:t>
      </w:r>
      <w:r w:rsidR="003E4147" w:rsidRPr="00FA245F">
        <w:rPr>
          <w:rFonts w:hint="eastAsia"/>
        </w:rPr>
        <w:t>，</w:t>
      </w:r>
      <w:r w:rsidR="005A3CFC" w:rsidRPr="00FA245F">
        <w:rPr>
          <w:rFonts w:hint="eastAsia"/>
        </w:rPr>
        <w:t>被彈劾人</w:t>
      </w:r>
      <w:r w:rsidR="00BC472B" w:rsidRPr="00FA245F">
        <w:rPr>
          <w:rFonts w:hint="eastAsia"/>
        </w:rPr>
        <w:t>曾紀郎所辯尚</w:t>
      </w:r>
      <w:r w:rsidR="003E4147" w:rsidRPr="00FA245F">
        <w:rPr>
          <w:rFonts w:hint="eastAsia"/>
        </w:rPr>
        <w:t>屬飾卸之詞，自難遽採</w:t>
      </w:r>
      <w:r w:rsidR="00881179" w:rsidRPr="00FA245F">
        <w:rPr>
          <w:rFonts w:hint="eastAsia"/>
        </w:rPr>
        <w:t>。</w:t>
      </w:r>
      <w:r w:rsidR="00BC472B" w:rsidRPr="00FA245F">
        <w:rPr>
          <w:rFonts w:hint="eastAsia"/>
        </w:rPr>
        <w:t>顯見</w:t>
      </w:r>
      <w:r w:rsidRPr="00FA245F">
        <w:rPr>
          <w:rFonts w:hint="eastAsia"/>
        </w:rPr>
        <w:t>，</w:t>
      </w:r>
      <w:r w:rsidR="00881179" w:rsidRPr="00FA245F">
        <w:rPr>
          <w:rFonts w:hint="eastAsia"/>
        </w:rPr>
        <w:t>因</w:t>
      </w:r>
      <w:r w:rsidR="005A3CFC" w:rsidRPr="00FA245F">
        <w:rPr>
          <w:rFonts w:hint="eastAsia"/>
        </w:rPr>
        <w:t>被彈劾人</w:t>
      </w:r>
      <w:r w:rsidRPr="00FA245F">
        <w:rPr>
          <w:rFonts w:hint="eastAsia"/>
        </w:rPr>
        <w:t>曾紀郎</w:t>
      </w:r>
      <w:r w:rsidR="00881179" w:rsidRPr="00FA245F">
        <w:rPr>
          <w:rFonts w:hint="eastAsia"/>
        </w:rPr>
        <w:t>就上開軍艦之重大</w:t>
      </w:r>
      <w:r w:rsidRPr="00FA245F">
        <w:rPr>
          <w:rFonts w:hint="eastAsia"/>
        </w:rPr>
        <w:t>錯誤沿襲多年</w:t>
      </w:r>
      <w:r w:rsidR="00881179" w:rsidRPr="00FA245F">
        <w:rPr>
          <w:rFonts w:hint="eastAsia"/>
        </w:rPr>
        <w:t>未予糾正之事</w:t>
      </w:r>
      <w:r w:rsidRPr="00FA245F">
        <w:rPr>
          <w:rFonts w:hint="eastAsia"/>
        </w:rPr>
        <w:t>，</w:t>
      </w:r>
      <w:r w:rsidR="00881179" w:rsidRPr="00FA245F">
        <w:rPr>
          <w:rFonts w:hint="eastAsia"/>
        </w:rPr>
        <w:t>確為本次</w:t>
      </w:r>
      <w:r w:rsidR="00082AC9" w:rsidRPr="00FA245F">
        <w:rPr>
          <w:rFonts w:hint="eastAsia"/>
        </w:rPr>
        <w:t>金江軍艦</w:t>
      </w:r>
      <w:r w:rsidRPr="00FA245F">
        <w:rPr>
          <w:rFonts w:hint="eastAsia"/>
        </w:rPr>
        <w:t>誤射事件之重要因素</w:t>
      </w:r>
      <w:r w:rsidR="00881179" w:rsidRPr="00FA245F">
        <w:rPr>
          <w:rFonts w:hint="eastAsia"/>
        </w:rPr>
        <w:t>，具有相當因果關係</w:t>
      </w:r>
      <w:r w:rsidRPr="00FA245F">
        <w:rPr>
          <w:rFonts w:hint="eastAsia"/>
        </w:rPr>
        <w:t>。</w:t>
      </w:r>
    </w:p>
    <w:p w:rsidR="00C77FFA" w:rsidRPr="00FA245F" w:rsidRDefault="007705A5" w:rsidP="003E584B">
      <w:pPr>
        <w:pStyle w:val="3"/>
        <w:ind w:leftChars="208" w:left="1416" w:hangingChars="208" w:hanging="708"/>
      </w:pPr>
      <w:r w:rsidRPr="00FA245F">
        <w:rPr>
          <w:rFonts w:hint="eastAsia"/>
        </w:rPr>
        <w:t>綜上，</w:t>
      </w:r>
      <w:r w:rsidR="005A3CFC" w:rsidRPr="00FA245F">
        <w:rPr>
          <w:rFonts w:hint="eastAsia"/>
        </w:rPr>
        <w:t>被彈劾人</w:t>
      </w:r>
      <w:r w:rsidR="00C77FFA" w:rsidRPr="00FA245F">
        <w:rPr>
          <w:rFonts w:hint="eastAsia"/>
        </w:rPr>
        <w:t>曾紀郎擔任教準部測考中心飛彈測驗士，負責執行艦艇兵器測裁事宜，並協助綜合年度增修訂艦艇裁判實施規定及年度各科甲操評分標準等綜合事宜。然其於執行甲操測考時，就部分艦艇真彈接上火線安全接頭之情事，未能確實依法檢查，與事後所辯嚴格要求受測艦艇火線安全接頭不能接真彈，相互矛盾，核有違失。</w:t>
      </w:r>
    </w:p>
    <w:p w:rsidR="00254EF6" w:rsidRPr="00FA245F" w:rsidRDefault="00254EF6" w:rsidP="00254EF6">
      <w:pPr>
        <w:pStyle w:val="3"/>
        <w:numPr>
          <w:ilvl w:val="0"/>
          <w:numId w:val="0"/>
        </w:numPr>
        <w:ind w:left="1416"/>
      </w:pPr>
    </w:p>
    <w:p w:rsidR="000739BA" w:rsidRPr="00FA245F" w:rsidRDefault="005A3CFC" w:rsidP="003A7B68">
      <w:pPr>
        <w:pStyle w:val="2"/>
        <w:rPr>
          <w:rFonts w:hAnsi="標楷體"/>
          <w:b/>
        </w:rPr>
      </w:pPr>
      <w:r w:rsidRPr="00FA245F">
        <w:rPr>
          <w:rFonts w:hAnsi="標楷體" w:hint="eastAsia"/>
          <w:b/>
        </w:rPr>
        <w:t>被彈劾人</w:t>
      </w:r>
      <w:r w:rsidR="000739BA" w:rsidRPr="00FA245F">
        <w:rPr>
          <w:rFonts w:hAnsi="標楷體" w:hint="eastAsia"/>
          <w:b/>
        </w:rPr>
        <w:t>李光敏擔任</w:t>
      </w:r>
      <w:r w:rsidR="00B07306" w:rsidRPr="00FA245F">
        <w:rPr>
          <w:rFonts w:hAnsi="標楷體" w:hint="eastAsia"/>
          <w:b/>
        </w:rPr>
        <w:t>教準部測考中心主任</w:t>
      </w:r>
      <w:r w:rsidR="000739BA" w:rsidRPr="00FA245F">
        <w:rPr>
          <w:rFonts w:hAnsi="標楷體" w:hint="eastAsia"/>
          <w:b/>
        </w:rPr>
        <w:t>，</w:t>
      </w:r>
      <w:r w:rsidR="00B07306" w:rsidRPr="00FA245F">
        <w:rPr>
          <w:rFonts w:hAnsi="標楷體" w:hint="eastAsia"/>
          <w:b/>
        </w:rPr>
        <w:t>綜理艦艇甲操驗收等業務，</w:t>
      </w:r>
      <w:r w:rsidR="00C77FFA" w:rsidRPr="00FA245F">
        <w:rPr>
          <w:rFonts w:hAnsi="標楷體" w:hint="eastAsia"/>
          <w:b/>
        </w:rPr>
        <w:t>除未</w:t>
      </w:r>
      <w:r w:rsidR="00007B1A" w:rsidRPr="00FA245F">
        <w:rPr>
          <w:rFonts w:hAnsi="標楷體" w:hint="eastAsia"/>
          <w:b/>
        </w:rPr>
        <w:t>明確律定甲操測考雄三攻船飛彈之備便程度</w:t>
      </w:r>
      <w:r w:rsidR="00C77FFA" w:rsidRPr="00FA245F">
        <w:rPr>
          <w:rFonts w:hAnsi="標楷體" w:hint="eastAsia"/>
          <w:b/>
        </w:rPr>
        <w:t>外</w:t>
      </w:r>
      <w:r w:rsidR="00007B1A" w:rsidRPr="00FA245F">
        <w:rPr>
          <w:rFonts w:hAnsi="標楷體" w:hint="eastAsia"/>
          <w:b/>
        </w:rPr>
        <w:t>，</w:t>
      </w:r>
      <w:r w:rsidR="00881179" w:rsidRPr="00FA245F">
        <w:rPr>
          <w:rFonts w:hAnsi="標楷體" w:hint="eastAsia"/>
          <w:b/>
        </w:rPr>
        <w:t>復</w:t>
      </w:r>
      <w:r w:rsidR="00007B1A" w:rsidRPr="00FA245F">
        <w:rPr>
          <w:rFonts w:hAnsi="標楷體" w:hint="eastAsia"/>
          <w:b/>
        </w:rPr>
        <w:t>辦理攻船飛彈觀察評鑑表又</w:t>
      </w:r>
      <w:r w:rsidR="00C77FFA" w:rsidRPr="00FA245F">
        <w:rPr>
          <w:rFonts w:hAnsi="標楷體" w:hint="eastAsia"/>
          <w:b/>
        </w:rPr>
        <w:t>錯誤</w:t>
      </w:r>
      <w:r w:rsidR="001E4878" w:rsidRPr="00FA245F">
        <w:rPr>
          <w:rFonts w:hAnsi="標楷體" w:hint="eastAsia"/>
          <w:b/>
        </w:rPr>
        <w:t>援引與裝備檢查</w:t>
      </w:r>
      <w:r w:rsidR="00C77FFA" w:rsidRPr="00FA245F">
        <w:rPr>
          <w:rFonts w:hAnsi="標楷體" w:hint="eastAsia"/>
          <w:b/>
        </w:rPr>
        <w:t>無關之通信與電子損傷作為檢查依據，導致部分</w:t>
      </w:r>
      <w:r w:rsidR="001E4878" w:rsidRPr="00FA245F">
        <w:rPr>
          <w:rFonts w:hAnsi="標楷體" w:hint="eastAsia"/>
          <w:b/>
        </w:rPr>
        <w:t>受測單位</w:t>
      </w:r>
      <w:r w:rsidR="00C77FFA" w:rsidRPr="00FA245F">
        <w:rPr>
          <w:rFonts w:hAnsi="標楷體" w:hint="eastAsia"/>
          <w:b/>
        </w:rPr>
        <w:t>誤解甲操飛彈備便意義</w:t>
      </w:r>
      <w:r w:rsidR="001E4878" w:rsidRPr="00FA245F">
        <w:rPr>
          <w:rFonts w:hAnsi="標楷體" w:hint="eastAsia"/>
          <w:b/>
        </w:rPr>
        <w:t>；再者</w:t>
      </w:r>
      <w:r w:rsidRPr="00FA245F">
        <w:rPr>
          <w:rFonts w:hAnsi="標楷體" w:hint="eastAsia"/>
          <w:b/>
        </w:rPr>
        <w:t>被彈劾人</w:t>
      </w:r>
      <w:r w:rsidR="00007B1A" w:rsidRPr="00FA245F">
        <w:rPr>
          <w:rFonts w:hAnsi="標楷體" w:hint="eastAsia"/>
          <w:b/>
        </w:rPr>
        <w:t>帶隊辦理高江軍艦</w:t>
      </w:r>
      <w:r w:rsidR="00C77FFA" w:rsidRPr="00FA245F">
        <w:rPr>
          <w:rFonts w:hAnsi="標楷體" w:hint="eastAsia"/>
          <w:b/>
        </w:rPr>
        <w:t>之</w:t>
      </w:r>
      <w:r w:rsidR="00007B1A" w:rsidRPr="00FA245F">
        <w:rPr>
          <w:rFonts w:hAnsi="標楷體" w:hint="eastAsia"/>
          <w:b/>
        </w:rPr>
        <w:t>甲操測考，</w:t>
      </w:r>
      <w:r w:rsidR="001E4878" w:rsidRPr="00FA245F">
        <w:rPr>
          <w:rFonts w:hAnsi="標楷體" w:hint="eastAsia"/>
          <w:b/>
        </w:rPr>
        <w:t>亦未</w:t>
      </w:r>
      <w:r w:rsidR="00272EAE" w:rsidRPr="00FA245F">
        <w:rPr>
          <w:rFonts w:hAnsi="標楷體" w:hint="eastAsia"/>
          <w:b/>
        </w:rPr>
        <w:t>切實</w:t>
      </w:r>
      <w:r w:rsidR="00007B1A" w:rsidRPr="00FA245F">
        <w:rPr>
          <w:rFonts w:hAnsi="標楷體" w:hint="eastAsia"/>
          <w:b/>
        </w:rPr>
        <w:t>糾正該艦</w:t>
      </w:r>
      <w:r w:rsidR="001E4878" w:rsidRPr="00FA245F">
        <w:rPr>
          <w:rFonts w:hAnsi="標楷體" w:hint="eastAsia"/>
          <w:b/>
        </w:rPr>
        <w:t>將</w:t>
      </w:r>
      <w:r w:rsidR="00007B1A" w:rsidRPr="00FA245F">
        <w:rPr>
          <w:rFonts w:hAnsi="標楷體" w:hint="eastAsia"/>
          <w:b/>
        </w:rPr>
        <w:t>火線安全接頭接上真彈</w:t>
      </w:r>
      <w:r w:rsidR="00272EAE" w:rsidRPr="00FA245F">
        <w:rPr>
          <w:rFonts w:hAnsi="標楷體" w:hint="eastAsia"/>
          <w:b/>
        </w:rPr>
        <w:t>之錯誤作為</w:t>
      </w:r>
      <w:r w:rsidR="006A3696" w:rsidRPr="00FA245F">
        <w:rPr>
          <w:rFonts w:ascii="新細明體" w:eastAsia="新細明體" w:hAnsi="新細明體" w:hint="eastAsia"/>
          <w:b/>
        </w:rPr>
        <w:t>，</w:t>
      </w:r>
      <w:r w:rsidR="006A3696" w:rsidRPr="00FA245F">
        <w:rPr>
          <w:rFonts w:hAnsi="標楷體" w:hint="eastAsia"/>
          <w:b/>
        </w:rPr>
        <w:t>足見其安全要求之鬆散</w:t>
      </w:r>
      <w:r w:rsidR="008D0736" w:rsidRPr="00FA245F">
        <w:rPr>
          <w:rFonts w:hAnsi="標楷體" w:hint="eastAsia"/>
          <w:b/>
        </w:rPr>
        <w:t>。</w:t>
      </w:r>
      <w:r w:rsidR="00272EAE" w:rsidRPr="00FA245F">
        <w:rPr>
          <w:rFonts w:hAnsi="標楷體" w:hint="eastAsia"/>
          <w:b/>
        </w:rPr>
        <w:t>其後</w:t>
      </w:r>
      <w:r w:rsidR="000144B0" w:rsidRPr="00FA245F">
        <w:rPr>
          <w:rFonts w:hAnsi="標楷體" w:hint="eastAsia"/>
          <w:b/>
        </w:rPr>
        <w:t>本院2次通知</w:t>
      </w:r>
      <w:r w:rsidRPr="00FA245F">
        <w:rPr>
          <w:rFonts w:hAnsi="標楷體" w:hint="eastAsia"/>
          <w:b/>
        </w:rPr>
        <w:t>被彈劾人</w:t>
      </w:r>
      <w:r w:rsidR="000144B0" w:rsidRPr="00FA245F">
        <w:rPr>
          <w:rFonts w:hAnsi="標楷體" w:hint="eastAsia"/>
          <w:b/>
        </w:rPr>
        <w:t>到院說明</w:t>
      </w:r>
      <w:r w:rsidR="00804D58" w:rsidRPr="00FA245F">
        <w:rPr>
          <w:rFonts w:hAnsi="標楷體" w:hint="eastAsia"/>
          <w:b/>
        </w:rPr>
        <w:t>（證5，第1</w:t>
      </w:r>
      <w:r w:rsidR="006B3153" w:rsidRPr="00FA245F">
        <w:rPr>
          <w:rFonts w:hAnsi="標楷體" w:hint="eastAsia"/>
          <w:b/>
        </w:rPr>
        <w:t>63</w:t>
      </w:r>
      <w:r w:rsidR="00804D58" w:rsidRPr="00FA245F">
        <w:rPr>
          <w:rFonts w:hAnsi="標楷體" w:hint="eastAsia"/>
          <w:b/>
        </w:rPr>
        <w:t>-1</w:t>
      </w:r>
      <w:r w:rsidR="006B3153" w:rsidRPr="00FA245F">
        <w:rPr>
          <w:rFonts w:hAnsi="標楷體" w:hint="eastAsia"/>
          <w:b/>
        </w:rPr>
        <w:t>64</w:t>
      </w:r>
      <w:r w:rsidR="00804D58" w:rsidRPr="00FA245F">
        <w:rPr>
          <w:rFonts w:hAnsi="標楷體" w:hint="eastAsia"/>
          <w:b/>
        </w:rPr>
        <w:t>頁）</w:t>
      </w:r>
      <w:r w:rsidR="001E4878" w:rsidRPr="00FA245F">
        <w:rPr>
          <w:rFonts w:hAnsi="標楷體" w:hint="eastAsia"/>
          <w:b/>
        </w:rPr>
        <w:t>，</w:t>
      </w:r>
      <w:r w:rsidR="00272EAE" w:rsidRPr="00FA245F">
        <w:rPr>
          <w:rFonts w:hAnsi="標楷體" w:hint="eastAsia"/>
          <w:b/>
        </w:rPr>
        <w:t>無</w:t>
      </w:r>
      <w:r w:rsidR="001E4878" w:rsidRPr="00FA245F">
        <w:rPr>
          <w:rFonts w:hAnsi="標楷體" w:hint="eastAsia"/>
          <w:b/>
        </w:rPr>
        <w:t>正當理由拒未到院，</w:t>
      </w:r>
      <w:r w:rsidR="00272EAE" w:rsidRPr="00FA245F">
        <w:rPr>
          <w:rFonts w:hAnsi="標楷體" w:hint="eastAsia"/>
          <w:b/>
        </w:rPr>
        <w:t>核有</w:t>
      </w:r>
      <w:r w:rsidR="00007B1A" w:rsidRPr="00FA245F">
        <w:rPr>
          <w:rFonts w:hAnsi="標楷體" w:hint="eastAsia"/>
          <w:b/>
        </w:rPr>
        <w:t>違失</w:t>
      </w:r>
      <w:r w:rsidR="000739BA" w:rsidRPr="00FA245F">
        <w:rPr>
          <w:rFonts w:hAnsi="標楷體" w:hint="eastAsia"/>
          <w:b/>
        </w:rPr>
        <w:t>：</w:t>
      </w:r>
    </w:p>
    <w:p w:rsidR="00B07306" w:rsidRPr="00FA245F" w:rsidRDefault="00545920" w:rsidP="00AE3FAD">
      <w:pPr>
        <w:pStyle w:val="3"/>
        <w:ind w:left="1393"/>
        <w:rPr>
          <w:rFonts w:hAnsi="標楷體"/>
        </w:rPr>
      </w:pPr>
      <w:r w:rsidRPr="00FA245F">
        <w:rPr>
          <w:rFonts w:hAnsi="標楷體" w:hint="eastAsia"/>
        </w:rPr>
        <w:t>按</w:t>
      </w:r>
      <w:r w:rsidR="004E69C0" w:rsidRPr="00FA245F">
        <w:rPr>
          <w:rFonts w:hAnsi="標楷體" w:hint="eastAsia"/>
        </w:rPr>
        <w:t>海軍教育訓練暨準則發展指揮部</w:t>
      </w:r>
      <w:r w:rsidR="00B07306" w:rsidRPr="00FA245F">
        <w:rPr>
          <w:rFonts w:hAnsi="標楷體" w:hint="eastAsia"/>
        </w:rPr>
        <w:t>業務手冊</w:t>
      </w:r>
      <w:r w:rsidR="00387BB6" w:rsidRPr="00FA245F">
        <w:rPr>
          <w:rFonts w:hAnsi="標楷體" w:hint="eastAsia"/>
        </w:rPr>
        <w:t>第二篇(組織與職掌)第二章(權責)第三款(本部各幕僚單位職掌)十、</w:t>
      </w:r>
      <w:r w:rsidR="00324899" w:rsidRPr="00FA245F">
        <w:rPr>
          <w:rFonts w:hAnsi="標楷體" w:hint="eastAsia"/>
        </w:rPr>
        <w:t>測驗考核中心之規定：</w:t>
      </w:r>
      <w:r w:rsidR="00387BB6" w:rsidRPr="00FA245F">
        <w:rPr>
          <w:rFonts w:hAnsi="標楷體" w:hint="eastAsia"/>
        </w:rPr>
        <w:t>「（一）艦艇基地訓練、甲類操演驗收及新兵訓練結訓測考驗收之執行</w:t>
      </w:r>
      <w:r w:rsidR="00324899" w:rsidRPr="00FA245F">
        <w:rPr>
          <w:rFonts w:hAnsi="標楷體"/>
        </w:rPr>
        <w:t>……</w:t>
      </w:r>
      <w:r w:rsidR="00387BB6" w:rsidRPr="00FA245F">
        <w:rPr>
          <w:rFonts w:hAnsi="標楷體" w:hint="eastAsia"/>
        </w:rPr>
        <w:t>（六）年度增（修）訂甲操測驗裁判實施</w:t>
      </w:r>
      <w:r w:rsidR="00324899" w:rsidRPr="00FA245F">
        <w:rPr>
          <w:rFonts w:hAnsi="標楷體" w:hint="eastAsia"/>
        </w:rPr>
        <w:t>規</w:t>
      </w:r>
      <w:r w:rsidR="00387BB6" w:rsidRPr="00FA245F">
        <w:rPr>
          <w:rFonts w:hAnsi="標楷體" w:hint="eastAsia"/>
        </w:rPr>
        <w:t>定及各科目評分表綜合事宜」</w:t>
      </w:r>
      <w:r w:rsidR="00E732D8" w:rsidRPr="00FA245F">
        <w:rPr>
          <w:rFonts w:hAnsi="標楷體" w:hint="eastAsia"/>
        </w:rPr>
        <w:t>(證19，第</w:t>
      </w:r>
      <w:r w:rsidR="006B3153" w:rsidRPr="00FA245F">
        <w:rPr>
          <w:rFonts w:hAnsi="標楷體" w:hint="eastAsia"/>
        </w:rPr>
        <w:t>461</w:t>
      </w:r>
      <w:r w:rsidR="00E732D8" w:rsidRPr="00FA245F">
        <w:rPr>
          <w:rFonts w:hAnsi="標楷體" w:hint="eastAsia"/>
        </w:rPr>
        <w:t>頁)</w:t>
      </w:r>
      <w:r w:rsidR="00324899" w:rsidRPr="00FA245F">
        <w:rPr>
          <w:rFonts w:hAnsi="標楷體" w:hint="eastAsia"/>
        </w:rPr>
        <w:t>，再按同手冊</w:t>
      </w:r>
      <w:r w:rsidR="00B07306" w:rsidRPr="00FA245F">
        <w:rPr>
          <w:rFonts w:hAnsi="標楷體" w:hint="eastAsia"/>
        </w:rPr>
        <w:t>02043</w:t>
      </w:r>
      <w:r w:rsidRPr="00FA245F">
        <w:rPr>
          <w:rFonts w:hAnsi="標楷體" w:hint="eastAsia"/>
        </w:rPr>
        <w:t>測考中心</w:t>
      </w:r>
      <w:r w:rsidR="00B07306" w:rsidRPr="00FA245F">
        <w:rPr>
          <w:rFonts w:hAnsi="標楷體" w:hint="eastAsia"/>
        </w:rPr>
        <w:t>主任職掌</w:t>
      </w:r>
      <w:r w:rsidR="00324899" w:rsidRPr="00FA245F">
        <w:rPr>
          <w:rFonts w:hAnsi="標楷體" w:hint="eastAsia"/>
        </w:rPr>
        <w:t>規定</w:t>
      </w:r>
      <w:r w:rsidR="00B07306" w:rsidRPr="00FA245F">
        <w:rPr>
          <w:rFonts w:hAnsi="標楷體" w:hint="eastAsia"/>
        </w:rPr>
        <w:t>：「一、綜理戰備部隊、基地訓練結訓、艦艇甲</w:t>
      </w:r>
      <w:r w:rsidR="00983677" w:rsidRPr="00FA245F">
        <w:rPr>
          <w:rFonts w:hAnsi="標楷體" w:hint="eastAsia"/>
        </w:rPr>
        <w:t>類</w:t>
      </w:r>
      <w:r w:rsidR="00B07306" w:rsidRPr="00FA245F">
        <w:rPr>
          <w:rFonts w:hAnsi="標楷體" w:hint="eastAsia"/>
        </w:rPr>
        <w:t>操演驗收、新兵訓練結訓等測驗勤務及一般行政業務之遂行……」</w:t>
      </w:r>
      <w:r w:rsidR="00CB135A" w:rsidRPr="00FA245F">
        <w:rPr>
          <w:rFonts w:hAnsi="標楷體" w:hint="eastAsia"/>
        </w:rPr>
        <w:t>(證1</w:t>
      </w:r>
      <w:r w:rsidR="00E732D8" w:rsidRPr="00FA245F">
        <w:rPr>
          <w:rFonts w:hAnsi="標楷體" w:hint="eastAsia"/>
        </w:rPr>
        <w:t>9</w:t>
      </w:r>
      <w:r w:rsidR="00CB135A" w:rsidRPr="00FA245F">
        <w:rPr>
          <w:rFonts w:hAnsi="標楷體" w:hint="eastAsia"/>
        </w:rPr>
        <w:t>，第</w:t>
      </w:r>
      <w:r w:rsidR="006B3153" w:rsidRPr="00FA245F">
        <w:rPr>
          <w:rFonts w:hAnsi="標楷體" w:hint="eastAsia"/>
        </w:rPr>
        <w:t>463</w:t>
      </w:r>
      <w:r w:rsidR="00CB135A" w:rsidRPr="00FA245F">
        <w:rPr>
          <w:rFonts w:hAnsi="標楷體" w:hint="eastAsia"/>
        </w:rPr>
        <w:t>頁)</w:t>
      </w:r>
      <w:r w:rsidR="008D0736" w:rsidRPr="00FA245F">
        <w:rPr>
          <w:rFonts w:hAnsi="標楷體" w:hint="eastAsia"/>
        </w:rPr>
        <w:t>，是以，</w:t>
      </w:r>
      <w:r w:rsidR="00324899" w:rsidRPr="00FA245F">
        <w:rPr>
          <w:rFonts w:hAnsi="標楷體" w:hint="eastAsia"/>
        </w:rPr>
        <w:t>增（修）訂甲操測驗裁判實施規定及各科目評分表綜合事宜係屬</w:t>
      </w:r>
      <w:r w:rsidRPr="00FA245F">
        <w:rPr>
          <w:rFonts w:hAnsi="標楷體" w:hint="eastAsia"/>
        </w:rPr>
        <w:t>測考中心</w:t>
      </w:r>
      <w:r w:rsidR="00324899" w:rsidRPr="00FA245F">
        <w:rPr>
          <w:rFonts w:hAnsi="標楷體" w:hint="eastAsia"/>
        </w:rPr>
        <w:t>之職掌，該中心</w:t>
      </w:r>
      <w:r w:rsidRPr="00FA245F">
        <w:rPr>
          <w:rFonts w:hAnsi="標楷體" w:hint="eastAsia"/>
        </w:rPr>
        <w:t>主任綜理甲操測考之驗收等業務。</w:t>
      </w:r>
    </w:p>
    <w:p w:rsidR="00105DC0" w:rsidRPr="00FA245F" w:rsidRDefault="00505CBF" w:rsidP="00AE3FAD">
      <w:pPr>
        <w:pStyle w:val="3"/>
        <w:ind w:left="1393"/>
        <w:rPr>
          <w:rFonts w:hAnsi="標楷體"/>
        </w:rPr>
      </w:pPr>
      <w:r w:rsidRPr="00FA245F">
        <w:rPr>
          <w:rFonts w:hAnsi="標楷體" w:hint="eastAsia"/>
        </w:rPr>
        <w:t>查甲操攻船飛彈評分表「操演前準備」</w:t>
      </w:r>
      <w:r w:rsidR="0026363F" w:rsidRPr="00FA245F">
        <w:rPr>
          <w:rFonts w:hAnsi="標楷體" w:hint="eastAsia"/>
        </w:rPr>
        <w:t>第一項規定</w:t>
      </w:r>
      <w:r w:rsidR="0026363F" w:rsidRPr="00FA245F">
        <w:rPr>
          <w:rStyle w:val="af1"/>
          <w:rFonts w:hAnsi="標楷體"/>
        </w:rPr>
        <w:footnoteReference w:id="8"/>
      </w:r>
      <w:r w:rsidR="0026363F" w:rsidRPr="00FA245F">
        <w:rPr>
          <w:rFonts w:hAnsi="標楷體" w:hint="eastAsia"/>
        </w:rPr>
        <w:t xml:space="preserve"> </w:t>
      </w:r>
      <w:r w:rsidR="00CB135A" w:rsidRPr="00FA245F">
        <w:rPr>
          <w:rFonts w:hAnsi="標楷體" w:hint="eastAsia"/>
        </w:rPr>
        <w:t>(證</w:t>
      </w:r>
      <w:r w:rsidR="00E732D8" w:rsidRPr="00FA245F">
        <w:rPr>
          <w:rFonts w:hAnsi="標楷體" w:hint="eastAsia"/>
        </w:rPr>
        <w:t>20</w:t>
      </w:r>
      <w:r w:rsidR="00CB135A" w:rsidRPr="00FA245F">
        <w:rPr>
          <w:rFonts w:hAnsi="標楷體" w:hint="eastAsia"/>
        </w:rPr>
        <w:t>，第</w:t>
      </w:r>
      <w:r w:rsidR="006B3153" w:rsidRPr="00FA245F">
        <w:rPr>
          <w:rFonts w:hAnsi="標楷體" w:hint="eastAsia"/>
        </w:rPr>
        <w:t>472</w:t>
      </w:r>
      <w:r w:rsidR="00CB135A" w:rsidRPr="00FA245F">
        <w:rPr>
          <w:rFonts w:hAnsi="標楷體" w:hint="eastAsia"/>
        </w:rPr>
        <w:t>頁)</w:t>
      </w:r>
      <w:r w:rsidR="0026363F" w:rsidRPr="00FA245F">
        <w:rPr>
          <w:rFonts w:hAnsi="標楷體" w:hint="eastAsia"/>
        </w:rPr>
        <w:t>，自</w:t>
      </w:r>
      <w:r w:rsidRPr="00FA245F">
        <w:rPr>
          <w:rFonts w:hAnsi="標楷體" w:hint="eastAsia"/>
        </w:rPr>
        <w:t>103</w:t>
      </w:r>
      <w:r w:rsidR="0026363F" w:rsidRPr="00FA245F">
        <w:rPr>
          <w:rFonts w:hAnsi="標楷體" w:hint="eastAsia"/>
        </w:rPr>
        <w:t>至</w:t>
      </w:r>
      <w:r w:rsidRPr="00FA245F">
        <w:rPr>
          <w:rFonts w:hAnsi="標楷體" w:hint="eastAsia"/>
        </w:rPr>
        <w:t>105年</w:t>
      </w:r>
      <w:r w:rsidR="00490DB4" w:rsidRPr="00FA245F">
        <w:rPr>
          <w:rFonts w:hAnsi="標楷體" w:hint="eastAsia"/>
        </w:rPr>
        <w:t>評分項目反覆；再</w:t>
      </w:r>
      <w:r w:rsidR="000144B0" w:rsidRPr="00FA245F">
        <w:rPr>
          <w:rFonts w:hAnsi="標楷體" w:hint="eastAsia"/>
        </w:rPr>
        <w:t>依據</w:t>
      </w:r>
      <w:r w:rsidRPr="00FA245F">
        <w:rPr>
          <w:rFonts w:hAnsi="標楷體" w:hint="eastAsia"/>
        </w:rPr>
        <w:t>海軍司令部補充調查報告責任判明三之（二）：「查102年底將評分表將備便測試訓練模擬器（TTS）及訓練模式修訂刪除，後於103年又將系統與附屬裝備（含TTS）執行傳遞試驗是否正常乙項納入，對於內容增修訂有些許差異，評分表項目反覆，易導致受測單位準備</w:t>
      </w:r>
      <w:r w:rsidR="000144B0" w:rsidRPr="00FA245F">
        <w:rPr>
          <w:rFonts w:hAnsi="標楷體" w:hint="eastAsia"/>
        </w:rPr>
        <w:t>方向誤解。」</w:t>
      </w:r>
      <w:r w:rsidR="00CB135A" w:rsidRPr="00FA245F">
        <w:rPr>
          <w:rFonts w:hAnsi="標楷體" w:hint="eastAsia"/>
        </w:rPr>
        <w:t>(證2</w:t>
      </w:r>
      <w:r w:rsidR="007F4CA9" w:rsidRPr="00FA245F">
        <w:rPr>
          <w:rFonts w:hAnsi="標楷體" w:hint="eastAsia"/>
        </w:rPr>
        <w:t>1</w:t>
      </w:r>
      <w:r w:rsidR="00CB135A" w:rsidRPr="00FA245F">
        <w:rPr>
          <w:rFonts w:hAnsi="標楷體" w:hint="eastAsia"/>
        </w:rPr>
        <w:t>，第</w:t>
      </w:r>
      <w:r w:rsidR="00DE17D1" w:rsidRPr="00FA245F">
        <w:rPr>
          <w:rFonts w:hAnsi="標楷體" w:hint="eastAsia"/>
        </w:rPr>
        <w:t>4</w:t>
      </w:r>
      <w:r w:rsidR="006B3153" w:rsidRPr="00FA245F">
        <w:rPr>
          <w:rFonts w:hAnsi="標楷體" w:hint="eastAsia"/>
        </w:rPr>
        <w:t>81</w:t>
      </w:r>
      <w:r w:rsidR="00CB135A" w:rsidRPr="00FA245F">
        <w:rPr>
          <w:rFonts w:hAnsi="標楷體" w:hint="eastAsia"/>
        </w:rPr>
        <w:t>頁)</w:t>
      </w:r>
      <w:r w:rsidR="0026363F" w:rsidRPr="00FA245F">
        <w:rPr>
          <w:rFonts w:hAnsi="標楷體" w:hint="eastAsia"/>
        </w:rPr>
        <w:t>足見</w:t>
      </w:r>
      <w:r w:rsidR="000144B0" w:rsidRPr="00FA245F">
        <w:rPr>
          <w:rFonts w:hAnsi="標楷體" w:hint="eastAsia"/>
        </w:rPr>
        <w:t>，</w:t>
      </w:r>
      <w:r w:rsidR="005A3CFC" w:rsidRPr="00FA245F">
        <w:rPr>
          <w:rFonts w:hAnsi="標楷體" w:hint="eastAsia"/>
        </w:rPr>
        <w:t>被彈劾人</w:t>
      </w:r>
      <w:r w:rsidR="00443DEC" w:rsidRPr="00FA245F">
        <w:rPr>
          <w:rFonts w:hAnsi="標楷體" w:hint="eastAsia"/>
        </w:rPr>
        <w:t>身為測考中心主任</w:t>
      </w:r>
      <w:r w:rsidR="0095432C" w:rsidRPr="00FA245F">
        <w:rPr>
          <w:rFonts w:hAnsi="標楷體" w:hint="eastAsia"/>
        </w:rPr>
        <w:t>(證2，第72頁)</w:t>
      </w:r>
      <w:r w:rsidR="00443DEC" w:rsidRPr="00FA245F">
        <w:rPr>
          <w:rFonts w:hAnsi="標楷體" w:hint="eastAsia"/>
        </w:rPr>
        <w:t>，綜理海軍甲操測考業務，</w:t>
      </w:r>
      <w:r w:rsidR="0026363F" w:rsidRPr="00FA245F">
        <w:rPr>
          <w:rFonts w:hAnsi="標楷體" w:hint="eastAsia"/>
        </w:rPr>
        <w:t>就屬該中心業務之評分表之修訂，未切實</w:t>
      </w:r>
      <w:r w:rsidR="00105DC0" w:rsidRPr="00FA245F">
        <w:rPr>
          <w:rFonts w:hAnsi="標楷體" w:hint="eastAsia"/>
        </w:rPr>
        <w:t>督導，核有違失。</w:t>
      </w:r>
    </w:p>
    <w:p w:rsidR="00505CBF" w:rsidRPr="00FA245F" w:rsidRDefault="00105DC0" w:rsidP="00AE3FAD">
      <w:pPr>
        <w:pStyle w:val="3"/>
        <w:ind w:left="1393"/>
        <w:rPr>
          <w:rFonts w:hAnsi="標楷體"/>
        </w:rPr>
      </w:pPr>
      <w:r w:rsidRPr="00FA245F">
        <w:rPr>
          <w:rFonts w:hAnsi="標楷體" w:hint="eastAsia"/>
        </w:rPr>
        <w:t>次查測考中心所定攻船飛彈評鑑表之靜態檢查係以</w:t>
      </w:r>
      <w:r w:rsidR="00505CBF" w:rsidRPr="00FA245F">
        <w:rPr>
          <w:rFonts w:hAnsi="標楷體" w:hint="eastAsia"/>
        </w:rPr>
        <w:t>海軍艦艇操演教範-通信與電子損傷（國軍準則-海軍-109）03014（啟航準備）、九（操演程序）之內容</w:t>
      </w:r>
      <w:r w:rsidRPr="00FA245F">
        <w:rPr>
          <w:rFonts w:hAnsi="標楷體" w:hint="eastAsia"/>
        </w:rPr>
        <w:t>為依據，然該等</w:t>
      </w:r>
      <w:r w:rsidR="00505CBF" w:rsidRPr="00FA245F">
        <w:rPr>
          <w:rFonts w:hAnsi="標楷體" w:hint="eastAsia"/>
        </w:rPr>
        <w:t>內容</w:t>
      </w:r>
      <w:r w:rsidR="007F4CA9" w:rsidRPr="00FA245F">
        <w:rPr>
          <w:rFonts w:hAnsi="標楷體" w:hint="eastAsia"/>
        </w:rPr>
        <w:t>(證22，第</w:t>
      </w:r>
      <w:r w:rsidR="006B3153" w:rsidRPr="00FA245F">
        <w:rPr>
          <w:rFonts w:hAnsi="標楷體" w:hint="eastAsia"/>
        </w:rPr>
        <w:t>498-501</w:t>
      </w:r>
      <w:r w:rsidR="007F4CA9" w:rsidRPr="00FA245F">
        <w:rPr>
          <w:rFonts w:hAnsi="標楷體" w:hint="eastAsia"/>
        </w:rPr>
        <w:t>頁)</w:t>
      </w:r>
      <w:r w:rsidR="00505CBF" w:rsidRPr="00FA245F">
        <w:rPr>
          <w:rFonts w:hAnsi="標楷體" w:hint="eastAsia"/>
        </w:rPr>
        <w:t>，與攻船飛彈泊港期間靜態檢查無涉，引其作為攻船飛彈裝備檢查之憑據，毫無依據。</w:t>
      </w:r>
      <w:r w:rsidRPr="00FA245F">
        <w:rPr>
          <w:rFonts w:hAnsi="標楷體" w:hint="eastAsia"/>
        </w:rPr>
        <w:t>且</w:t>
      </w:r>
      <w:r w:rsidR="00505CBF" w:rsidRPr="00FA245F">
        <w:rPr>
          <w:rFonts w:hAnsi="標楷體" w:hint="eastAsia"/>
        </w:rPr>
        <w:t>海軍司令部105年12月「金江軍艦雄風三型飛彈誤射案」補充調查報告</w:t>
      </w:r>
      <w:r w:rsidR="00490DB4" w:rsidRPr="00FA245F">
        <w:rPr>
          <w:rFonts w:hAnsi="標楷體" w:hint="eastAsia"/>
        </w:rPr>
        <w:t>亦</w:t>
      </w:r>
      <w:r w:rsidR="00505CBF" w:rsidRPr="00FA245F">
        <w:rPr>
          <w:rFonts w:hAnsi="標楷體" w:hint="eastAsia"/>
        </w:rPr>
        <w:t>指出教準部「評分表所示依據不清」之責，略以：「教準部測考中心甲操評分表攻船飛彈（Z-5-HF2）內項次一觀察內容-（4）系統與附屬裝備（含TTS）執行傳遞試驗是否正常？經查此項評分表內列註以【海軍操演教範-通信及電子損傷03014/P3-42】列為測考依據，而未納入中科院配發之雄三飛彈各類系統操作手冊測試程序及安全注意事項等，使受測艦艇作為操演前裝備整備憑據。」等語</w:t>
      </w:r>
      <w:r w:rsidR="007F4CA9" w:rsidRPr="00FA245F">
        <w:rPr>
          <w:rFonts w:hAnsi="標楷體" w:hint="eastAsia"/>
        </w:rPr>
        <w:t>(證21，第</w:t>
      </w:r>
      <w:r w:rsidR="006B3153" w:rsidRPr="00FA245F">
        <w:rPr>
          <w:rFonts w:hAnsi="標楷體" w:hint="eastAsia"/>
        </w:rPr>
        <w:t>481-482</w:t>
      </w:r>
      <w:r w:rsidR="007F4CA9" w:rsidRPr="00FA245F">
        <w:rPr>
          <w:rFonts w:hAnsi="標楷體" w:hint="eastAsia"/>
        </w:rPr>
        <w:t>頁)</w:t>
      </w:r>
      <w:r w:rsidRPr="00FA245F">
        <w:rPr>
          <w:rFonts w:hAnsi="標楷體" w:hint="eastAsia"/>
        </w:rPr>
        <w:t>，顯見，</w:t>
      </w:r>
      <w:r w:rsidR="005A3CFC" w:rsidRPr="00FA245F">
        <w:rPr>
          <w:rFonts w:hAnsi="標楷體" w:hint="eastAsia"/>
        </w:rPr>
        <w:t>被彈劾人</w:t>
      </w:r>
      <w:r w:rsidRPr="00FA245F">
        <w:rPr>
          <w:rFonts w:hAnsi="標楷體" w:hint="eastAsia"/>
        </w:rPr>
        <w:t>李</w:t>
      </w:r>
      <w:r w:rsidR="00490DB4" w:rsidRPr="00FA245F">
        <w:rPr>
          <w:rFonts w:hAnsi="標楷體" w:hint="eastAsia"/>
        </w:rPr>
        <w:t>光敏身為測考中心主任</w:t>
      </w:r>
      <w:r w:rsidR="0039276A" w:rsidRPr="00FA245F">
        <w:rPr>
          <w:rFonts w:hAnsi="標楷體" w:hint="eastAsia"/>
        </w:rPr>
        <w:t>(證2，第72頁)</w:t>
      </w:r>
      <w:r w:rsidR="00490DB4" w:rsidRPr="00FA245F">
        <w:rPr>
          <w:rFonts w:hAnsi="標楷體" w:hint="eastAsia"/>
        </w:rPr>
        <w:t>，本應確實瞭解攸關甲操測考評分之依據，然卻</w:t>
      </w:r>
      <w:r w:rsidRPr="00FA245F">
        <w:rPr>
          <w:rFonts w:hAnsi="標楷體" w:hint="eastAsia"/>
        </w:rPr>
        <w:t>引用錯誤規範之評分依據</w:t>
      </w:r>
      <w:r w:rsidR="00490DB4" w:rsidRPr="00FA245F">
        <w:rPr>
          <w:rFonts w:hAnsi="標楷體" w:hint="eastAsia"/>
        </w:rPr>
        <w:t>，</w:t>
      </w:r>
      <w:r w:rsidR="004F226C" w:rsidRPr="00FA245F">
        <w:rPr>
          <w:rFonts w:hAnsi="標楷體" w:hint="eastAsia"/>
        </w:rPr>
        <w:t>其所</w:t>
      </w:r>
      <w:r w:rsidRPr="00FA245F">
        <w:rPr>
          <w:rFonts w:hAnsi="標楷體" w:hint="eastAsia"/>
        </w:rPr>
        <w:t>提出修正，</w:t>
      </w:r>
      <w:r w:rsidR="00490DB4" w:rsidRPr="00FA245F">
        <w:rPr>
          <w:rFonts w:hAnsi="標楷體" w:hint="eastAsia"/>
        </w:rPr>
        <w:t>並未</w:t>
      </w:r>
      <w:r w:rsidR="00853534" w:rsidRPr="00FA245F">
        <w:rPr>
          <w:rFonts w:hAnsi="標楷體" w:hint="eastAsia"/>
        </w:rPr>
        <w:t>將</w:t>
      </w:r>
      <w:r w:rsidRPr="00FA245F">
        <w:rPr>
          <w:rFonts w:hAnsi="標楷體" w:hint="eastAsia"/>
        </w:rPr>
        <w:t>中科院配發之雄三飛彈各類系統操作手冊測試程序及安全注意事項等</w:t>
      </w:r>
      <w:r w:rsidR="00853534" w:rsidRPr="00FA245F">
        <w:rPr>
          <w:rFonts w:hAnsi="標楷體" w:hint="eastAsia"/>
        </w:rPr>
        <w:t>納入</w:t>
      </w:r>
      <w:r w:rsidRPr="00FA245F">
        <w:rPr>
          <w:rFonts w:hAnsi="標楷體" w:hint="eastAsia"/>
        </w:rPr>
        <w:t>，</w:t>
      </w:r>
      <w:r w:rsidR="00853534" w:rsidRPr="00FA245F">
        <w:rPr>
          <w:rFonts w:hAnsi="標楷體" w:hint="eastAsia"/>
        </w:rPr>
        <w:t>以使艦艇充分瞭解甲操測考靜態檢查之內容，</w:t>
      </w:r>
      <w:r w:rsidRPr="00FA245F">
        <w:rPr>
          <w:rFonts w:hAnsi="標楷體" w:hint="eastAsia"/>
        </w:rPr>
        <w:t>顯有違失</w:t>
      </w:r>
      <w:r w:rsidR="00505CBF" w:rsidRPr="00FA245F">
        <w:rPr>
          <w:rFonts w:hAnsi="標楷體" w:hint="eastAsia"/>
        </w:rPr>
        <w:t>。</w:t>
      </w:r>
    </w:p>
    <w:p w:rsidR="007447AC" w:rsidRPr="00FA245F" w:rsidRDefault="00B55C3F" w:rsidP="00AE3FAD">
      <w:pPr>
        <w:pStyle w:val="3"/>
        <w:ind w:left="1393"/>
        <w:rPr>
          <w:rFonts w:hAnsi="標楷體"/>
        </w:rPr>
      </w:pPr>
      <w:r w:rsidRPr="00FA245F">
        <w:rPr>
          <w:rFonts w:hAnsi="標楷體" w:hint="eastAsia"/>
        </w:rPr>
        <w:t>末查</w:t>
      </w:r>
      <w:r w:rsidR="007447AC" w:rsidRPr="00FA245F">
        <w:rPr>
          <w:rFonts w:hAnsi="標楷體" w:hint="eastAsia"/>
        </w:rPr>
        <w:t>104</w:t>
      </w:r>
      <w:r w:rsidR="00853534" w:rsidRPr="00FA245F">
        <w:rPr>
          <w:rFonts w:hAnsi="標楷體" w:hint="eastAsia"/>
        </w:rPr>
        <w:t>年</w:t>
      </w:r>
      <w:r w:rsidR="007447AC" w:rsidRPr="00FA245F">
        <w:rPr>
          <w:rFonts w:hAnsi="標楷體" w:hint="eastAsia"/>
        </w:rPr>
        <w:t>12</w:t>
      </w:r>
      <w:r w:rsidR="00853534" w:rsidRPr="00FA245F">
        <w:rPr>
          <w:rFonts w:hAnsi="標楷體" w:hint="eastAsia"/>
        </w:rPr>
        <w:t>月</w:t>
      </w:r>
      <w:r w:rsidR="007447AC" w:rsidRPr="00FA245F">
        <w:rPr>
          <w:rFonts w:hAnsi="標楷體" w:hint="eastAsia"/>
        </w:rPr>
        <w:t>9</w:t>
      </w:r>
      <w:r w:rsidR="00853534" w:rsidRPr="00FA245F">
        <w:rPr>
          <w:rFonts w:hAnsi="標楷體" w:hint="eastAsia"/>
        </w:rPr>
        <w:t>日</w:t>
      </w:r>
      <w:r w:rsidR="007447AC" w:rsidRPr="00FA245F">
        <w:rPr>
          <w:rFonts w:hAnsi="標楷體" w:hint="eastAsia"/>
        </w:rPr>
        <w:t>高江</w:t>
      </w:r>
      <w:r w:rsidR="00853534" w:rsidRPr="00FA245F">
        <w:rPr>
          <w:rFonts w:hAnsi="標楷體" w:hint="eastAsia"/>
        </w:rPr>
        <w:t>軍艦辦理甲操測考，然自103年1月1日至105年6月30日止，</w:t>
      </w:r>
      <w:r w:rsidR="00263FEB" w:rsidRPr="00FA245F">
        <w:rPr>
          <w:rFonts w:hAnsi="標楷體" w:hint="eastAsia"/>
        </w:rPr>
        <w:t>高江軍艦</w:t>
      </w:r>
      <w:r w:rsidR="00853534" w:rsidRPr="00FA245F">
        <w:rPr>
          <w:rFonts w:hAnsi="標楷體" w:hint="eastAsia"/>
        </w:rPr>
        <w:t>於甲操測考時均領取4條火線，並以火線接真彈方式讓測考官認識裝備之備便性，此有國防部海軍司令部105年9月30日國海督察字第1050001225號函可稽</w:t>
      </w:r>
      <w:r w:rsidR="007F4CA9" w:rsidRPr="00FA245F">
        <w:rPr>
          <w:rFonts w:hAnsi="標楷體" w:hint="eastAsia"/>
        </w:rPr>
        <w:t>(證3，第</w:t>
      </w:r>
      <w:r w:rsidR="00F25194" w:rsidRPr="00FA245F">
        <w:rPr>
          <w:rFonts w:hAnsi="標楷體" w:hint="eastAsia"/>
        </w:rPr>
        <w:t>81-</w:t>
      </w:r>
      <w:r w:rsidR="00CF1971" w:rsidRPr="00FA245F">
        <w:rPr>
          <w:rFonts w:hAnsi="標楷體" w:hint="eastAsia"/>
        </w:rPr>
        <w:t>82</w:t>
      </w:r>
      <w:r w:rsidR="007F4CA9" w:rsidRPr="00FA245F">
        <w:rPr>
          <w:rFonts w:hAnsi="標楷體" w:hint="eastAsia"/>
        </w:rPr>
        <w:t>頁)</w:t>
      </w:r>
      <w:r w:rsidR="009C7328" w:rsidRPr="00FA245F">
        <w:rPr>
          <w:rFonts w:hAnsi="標楷體" w:hint="eastAsia"/>
        </w:rPr>
        <w:t>。且高江軍艦飛彈士官長</w:t>
      </w:r>
      <w:r w:rsidR="00440117" w:rsidRPr="00FA245F">
        <w:rPr>
          <w:rFonts w:hAnsi="標楷體" w:hint="eastAsia"/>
        </w:rPr>
        <w:t>陳○憲</w:t>
      </w:r>
      <w:r w:rsidR="009C7328" w:rsidRPr="00FA245F">
        <w:rPr>
          <w:rFonts w:hAnsi="標楷體" w:hint="eastAsia"/>
        </w:rPr>
        <w:t>於本院詢問時證稱</w:t>
      </w:r>
      <w:r w:rsidR="006A3BC6" w:rsidRPr="00FA245F">
        <w:rPr>
          <w:rFonts w:hAnsi="標楷體" w:hint="eastAsia"/>
        </w:rPr>
        <w:t>：高江軍艦</w:t>
      </w:r>
      <w:r w:rsidR="009C7328" w:rsidRPr="00FA245F">
        <w:rPr>
          <w:rFonts w:hAnsi="標楷體" w:hint="eastAsia"/>
        </w:rPr>
        <w:t>全裝備備便</w:t>
      </w:r>
      <w:r w:rsidR="006A3BC6" w:rsidRPr="00FA245F">
        <w:rPr>
          <w:rFonts w:hAnsi="標楷體" w:hint="eastAsia"/>
        </w:rPr>
        <w:t>，均</w:t>
      </w:r>
      <w:r w:rsidR="009C7328" w:rsidRPr="00FA245F">
        <w:rPr>
          <w:rFonts w:hAnsi="標楷體" w:hint="eastAsia"/>
        </w:rPr>
        <w:t>將</w:t>
      </w:r>
      <w:r w:rsidR="00681221" w:rsidRPr="00FA245F">
        <w:rPr>
          <w:rFonts w:hAnsi="標楷體" w:hint="eastAsia"/>
        </w:rPr>
        <w:t>4</w:t>
      </w:r>
      <w:r w:rsidR="009C7328" w:rsidRPr="00FA245F">
        <w:rPr>
          <w:rFonts w:hAnsi="標楷體" w:hint="eastAsia"/>
        </w:rPr>
        <w:t>條火線接頭接上</w:t>
      </w:r>
      <w:r w:rsidR="007F4CA9" w:rsidRPr="00FA245F">
        <w:rPr>
          <w:rFonts w:hAnsi="標楷體" w:hint="eastAsia"/>
        </w:rPr>
        <w:t>(證1</w:t>
      </w:r>
      <w:r w:rsidR="00CF1971" w:rsidRPr="00FA245F">
        <w:rPr>
          <w:rFonts w:hAnsi="標楷體" w:hint="eastAsia"/>
        </w:rPr>
        <w:t>3</w:t>
      </w:r>
      <w:r w:rsidR="007F4CA9" w:rsidRPr="00FA245F">
        <w:rPr>
          <w:rFonts w:hAnsi="標楷體" w:hint="eastAsia"/>
        </w:rPr>
        <w:t>，第</w:t>
      </w:r>
      <w:r w:rsidR="0095432C" w:rsidRPr="00FA245F">
        <w:rPr>
          <w:rFonts w:hAnsi="標楷體" w:hint="eastAsia"/>
        </w:rPr>
        <w:t>2</w:t>
      </w:r>
      <w:r w:rsidR="003C1193" w:rsidRPr="00FA245F">
        <w:rPr>
          <w:rFonts w:hAnsi="標楷體" w:hint="eastAsia"/>
        </w:rPr>
        <w:t>75</w:t>
      </w:r>
      <w:r w:rsidR="007F4CA9" w:rsidRPr="00FA245F">
        <w:rPr>
          <w:rFonts w:hAnsi="標楷體" w:hint="eastAsia"/>
        </w:rPr>
        <w:t>頁)</w:t>
      </w:r>
      <w:r w:rsidR="00853534" w:rsidRPr="00FA245F">
        <w:rPr>
          <w:rFonts w:hAnsi="標楷體" w:hint="eastAsia"/>
        </w:rPr>
        <w:t>，顯見</w:t>
      </w:r>
      <w:r w:rsidR="00EB59C7" w:rsidRPr="00FA245F">
        <w:rPr>
          <w:rFonts w:hAnsi="標楷體" w:hint="eastAsia"/>
        </w:rPr>
        <w:t>，高江軍艦進行甲操測考靜態檢查時，係以火線安全接頭接上真彈，然</w:t>
      </w:r>
      <w:r w:rsidR="005A3CFC" w:rsidRPr="00FA245F">
        <w:rPr>
          <w:rFonts w:hAnsi="標楷體" w:hint="eastAsia"/>
        </w:rPr>
        <w:t>被彈劾人</w:t>
      </w:r>
      <w:r w:rsidR="00EB59C7" w:rsidRPr="00FA245F">
        <w:rPr>
          <w:rFonts w:hAnsi="標楷體" w:hint="eastAsia"/>
        </w:rPr>
        <w:t>李光敏</w:t>
      </w:r>
      <w:r w:rsidR="002922B4" w:rsidRPr="00FA245F">
        <w:rPr>
          <w:rFonts w:hAnsi="標楷體" w:hint="eastAsia"/>
        </w:rPr>
        <w:t>登艦測考時，</w:t>
      </w:r>
      <w:r w:rsidR="00EB59C7" w:rsidRPr="00FA245F">
        <w:rPr>
          <w:rFonts w:hAnsi="標楷體" w:hint="eastAsia"/>
        </w:rPr>
        <w:t>竟未能督導該艦立即改善，並加強該等誤認行為之宣導，致該等錯誤認知仍在其他艦艇繼續</w:t>
      </w:r>
      <w:r w:rsidR="009C7328" w:rsidRPr="00FA245F">
        <w:rPr>
          <w:rFonts w:hAnsi="標楷體" w:hint="eastAsia"/>
        </w:rPr>
        <w:t>執行</w:t>
      </w:r>
      <w:r w:rsidR="00EB59C7" w:rsidRPr="00FA245F">
        <w:rPr>
          <w:rFonts w:hAnsi="標楷體" w:hint="eastAsia"/>
        </w:rPr>
        <w:t>，顯有違失。</w:t>
      </w:r>
    </w:p>
    <w:p w:rsidR="000739BA" w:rsidRPr="00FA245F" w:rsidRDefault="00EB59C7" w:rsidP="00AE3FAD">
      <w:pPr>
        <w:pStyle w:val="3"/>
        <w:ind w:left="1393"/>
        <w:rPr>
          <w:rFonts w:hAnsi="標楷體"/>
        </w:rPr>
      </w:pPr>
      <w:r w:rsidRPr="00FA245F">
        <w:rPr>
          <w:rFonts w:hAnsi="標楷體" w:hint="eastAsia"/>
        </w:rPr>
        <w:t>綜上，</w:t>
      </w:r>
      <w:r w:rsidR="005A3CFC" w:rsidRPr="00FA245F">
        <w:rPr>
          <w:rFonts w:hAnsi="標楷體" w:hint="eastAsia"/>
        </w:rPr>
        <w:t>被彈劾人</w:t>
      </w:r>
      <w:r w:rsidR="00E97C57" w:rsidRPr="00FA245F">
        <w:rPr>
          <w:rFonts w:hAnsi="標楷體" w:hint="eastAsia"/>
        </w:rPr>
        <w:t>李光敏擔任教準部測考中心主任，綜理艦艇甲操驗收等業務，除未明確律定甲操測考雄三攻船飛彈之備便程度外，復辦理攻船飛彈觀察評鑑表又錯誤援引與裝備檢查無關之通信與電子損傷作為檢查依據，導致部分受測單位誤解甲操飛彈備便意義；再者</w:t>
      </w:r>
      <w:r w:rsidR="005A3CFC" w:rsidRPr="00FA245F">
        <w:rPr>
          <w:rFonts w:hAnsi="標楷體" w:hint="eastAsia"/>
        </w:rPr>
        <w:t>被彈劾人</w:t>
      </w:r>
      <w:r w:rsidR="00E97C57" w:rsidRPr="00FA245F">
        <w:rPr>
          <w:rFonts w:hAnsi="標楷體" w:hint="eastAsia"/>
        </w:rPr>
        <w:t>帶隊辦理高江軍艦之甲操測考，亦未切實糾正該艦將火線安全接頭接上真彈之錯誤作為</w:t>
      </w:r>
      <w:r w:rsidR="00B77A7C" w:rsidRPr="00FA245F">
        <w:rPr>
          <w:rFonts w:ascii="新細明體" w:eastAsia="新細明體" w:hAnsi="新細明體" w:hint="eastAsia"/>
        </w:rPr>
        <w:t>，</w:t>
      </w:r>
      <w:r w:rsidR="00B77A7C" w:rsidRPr="00FA245F">
        <w:rPr>
          <w:rFonts w:hAnsi="標楷體" w:hint="eastAsia"/>
        </w:rPr>
        <w:t>足見其安全要求之鬆散。</w:t>
      </w:r>
      <w:r w:rsidR="00E97C57" w:rsidRPr="00FA245F">
        <w:rPr>
          <w:rFonts w:hAnsi="標楷體" w:hint="eastAsia"/>
        </w:rPr>
        <w:t>其後本院2次通知</w:t>
      </w:r>
      <w:r w:rsidR="005A3CFC" w:rsidRPr="00FA245F">
        <w:rPr>
          <w:rFonts w:hAnsi="標楷體" w:hint="eastAsia"/>
        </w:rPr>
        <w:t>被彈劾人</w:t>
      </w:r>
      <w:r w:rsidR="00E97C57" w:rsidRPr="00FA245F">
        <w:rPr>
          <w:rFonts w:hAnsi="標楷體" w:hint="eastAsia"/>
        </w:rPr>
        <w:t>到院說明，無正當理由拒未到院，核有違失</w:t>
      </w:r>
      <w:r w:rsidR="00B47B16" w:rsidRPr="00FA245F">
        <w:rPr>
          <w:rFonts w:hAnsi="標楷體" w:hint="eastAsia"/>
        </w:rPr>
        <w:t>。</w:t>
      </w:r>
    </w:p>
    <w:p w:rsidR="00B8172C" w:rsidRPr="00FA245F" w:rsidRDefault="00B8172C" w:rsidP="00B8172C">
      <w:pPr>
        <w:pStyle w:val="3"/>
        <w:numPr>
          <w:ilvl w:val="0"/>
          <w:numId w:val="0"/>
        </w:numPr>
        <w:ind w:left="1393"/>
        <w:rPr>
          <w:rFonts w:hAnsi="標楷體"/>
        </w:rPr>
      </w:pPr>
    </w:p>
    <w:p w:rsidR="000739BA" w:rsidRPr="00FA245F" w:rsidRDefault="005A3CFC" w:rsidP="004A76AF">
      <w:pPr>
        <w:pStyle w:val="2"/>
        <w:rPr>
          <w:rFonts w:hAnsi="標楷體"/>
          <w:b/>
        </w:rPr>
      </w:pPr>
      <w:r w:rsidRPr="00FA245F">
        <w:rPr>
          <w:rFonts w:hAnsi="標楷體" w:hint="eastAsia"/>
          <w:b/>
        </w:rPr>
        <w:t>被彈劾人</w:t>
      </w:r>
      <w:r w:rsidR="000739BA" w:rsidRPr="00FA245F">
        <w:rPr>
          <w:rFonts w:hAnsi="標楷體" w:hint="eastAsia"/>
          <w:b/>
        </w:rPr>
        <w:t>史建斌</w:t>
      </w:r>
      <w:r w:rsidR="00B07306" w:rsidRPr="00FA245F">
        <w:rPr>
          <w:rFonts w:hAnsi="標楷體" w:hint="eastAsia"/>
          <w:b/>
        </w:rPr>
        <w:t>擔任教準部測考中心主任，綜理艦艇甲操驗收</w:t>
      </w:r>
      <w:r w:rsidR="000B0CE5" w:rsidRPr="00FA245F">
        <w:rPr>
          <w:rFonts w:hAnsi="標楷體" w:hint="eastAsia"/>
          <w:b/>
        </w:rPr>
        <w:t>任</w:t>
      </w:r>
      <w:r w:rsidR="00B07306" w:rsidRPr="00FA245F">
        <w:rPr>
          <w:rFonts w:hAnsi="標楷體" w:hint="eastAsia"/>
          <w:b/>
        </w:rPr>
        <w:t>務之遂行，</w:t>
      </w:r>
      <w:r w:rsidR="00D943DC" w:rsidRPr="00FA245F">
        <w:rPr>
          <w:rFonts w:hAnsi="標楷體" w:hint="eastAsia"/>
          <w:b/>
        </w:rPr>
        <w:t>然其</w:t>
      </w:r>
      <w:r w:rsidR="00B07306" w:rsidRPr="00FA245F">
        <w:rPr>
          <w:rFonts w:hAnsi="標楷體" w:hint="eastAsia"/>
          <w:b/>
        </w:rPr>
        <w:t>未能依據實施計畫</w:t>
      </w:r>
      <w:r w:rsidR="00D943DC" w:rsidRPr="00FA245F">
        <w:rPr>
          <w:rFonts w:hAnsi="標楷體" w:hint="eastAsia"/>
          <w:b/>
        </w:rPr>
        <w:t>，</w:t>
      </w:r>
      <w:r w:rsidR="000B0CE5" w:rsidRPr="00FA245F">
        <w:rPr>
          <w:rFonts w:hAnsi="標楷體" w:hint="eastAsia"/>
          <w:b/>
        </w:rPr>
        <w:t>於測</w:t>
      </w:r>
      <w:r w:rsidR="00D943DC" w:rsidRPr="00FA245F">
        <w:rPr>
          <w:rFonts w:hAnsi="標楷體" w:hint="eastAsia"/>
          <w:b/>
        </w:rPr>
        <w:t>考前</w:t>
      </w:r>
      <w:r w:rsidR="00A76D9A" w:rsidRPr="00FA245F">
        <w:rPr>
          <w:rFonts w:hAnsi="標楷體" w:hint="eastAsia"/>
          <w:b/>
        </w:rPr>
        <w:t>實施</w:t>
      </w:r>
      <w:r w:rsidR="00D943DC" w:rsidRPr="00FA245F">
        <w:rPr>
          <w:rFonts w:hAnsi="標楷體" w:hint="eastAsia"/>
          <w:b/>
        </w:rPr>
        <w:t>資格審查，</w:t>
      </w:r>
      <w:r w:rsidR="00E97C57" w:rsidRPr="00FA245F">
        <w:rPr>
          <w:rFonts w:hAnsi="標楷體" w:hint="eastAsia"/>
          <w:b/>
        </w:rPr>
        <w:t>核有</w:t>
      </w:r>
      <w:r w:rsidR="00D943DC" w:rsidRPr="00FA245F">
        <w:rPr>
          <w:rFonts w:hAnsi="標楷體" w:hint="eastAsia"/>
          <w:b/>
        </w:rPr>
        <w:t>違失</w:t>
      </w:r>
      <w:r w:rsidR="000739BA" w:rsidRPr="00FA245F">
        <w:rPr>
          <w:rFonts w:hAnsi="標楷體" w:hint="eastAsia"/>
          <w:b/>
        </w:rPr>
        <w:t>：</w:t>
      </w:r>
    </w:p>
    <w:p w:rsidR="00545920" w:rsidRPr="00FA245F" w:rsidRDefault="00545920" w:rsidP="00AE3FAD">
      <w:pPr>
        <w:pStyle w:val="3"/>
        <w:ind w:left="1393"/>
        <w:rPr>
          <w:rFonts w:hAnsi="標楷體"/>
        </w:rPr>
      </w:pPr>
      <w:r w:rsidRPr="00FA245F">
        <w:rPr>
          <w:rFonts w:hAnsi="標楷體" w:hint="eastAsia"/>
        </w:rPr>
        <w:t>按教準部業務手冊02043規定測驗考核中心主任職掌：「一、綜理戰備部隊、基地訓練結訓、艦艇甲</w:t>
      </w:r>
      <w:r w:rsidR="00983677" w:rsidRPr="00FA245F">
        <w:rPr>
          <w:rFonts w:hAnsi="標楷體" w:hint="eastAsia"/>
        </w:rPr>
        <w:t>類</w:t>
      </w:r>
      <w:r w:rsidRPr="00FA245F">
        <w:rPr>
          <w:rFonts w:hAnsi="標楷體" w:hint="eastAsia"/>
        </w:rPr>
        <w:t>操演驗收、新兵訓練結訓等測驗勤務及一般行政業務之遂行……」，</w:t>
      </w:r>
      <w:r w:rsidR="00EB59C7" w:rsidRPr="00FA245F">
        <w:rPr>
          <w:rFonts w:hAnsi="標楷體" w:hint="eastAsia"/>
        </w:rPr>
        <w:t>另按</w:t>
      </w:r>
      <w:r w:rsidRPr="00FA245F">
        <w:rPr>
          <w:rFonts w:hAnsi="標楷體" w:hint="eastAsia"/>
        </w:rPr>
        <w:t>甲操測考</w:t>
      </w:r>
      <w:r w:rsidR="00EB59C7" w:rsidRPr="00FA245F">
        <w:rPr>
          <w:rFonts w:hAnsi="標楷體" w:hint="eastAsia"/>
        </w:rPr>
        <w:t>計畫：</w:t>
      </w:r>
      <w:r w:rsidRPr="00FA245F">
        <w:rPr>
          <w:rFonts w:hAnsi="標楷體" w:hint="eastAsia"/>
        </w:rPr>
        <w:t>陸、測考實施</w:t>
      </w:r>
      <w:r w:rsidR="00EB59C7" w:rsidRPr="00FA245F">
        <w:rPr>
          <w:rFonts w:hAnsi="標楷體" w:hint="eastAsia"/>
        </w:rPr>
        <w:t>：</w:t>
      </w:r>
      <w:r w:rsidRPr="00FA245F">
        <w:rPr>
          <w:rFonts w:hAnsi="標楷體" w:hint="eastAsia"/>
        </w:rPr>
        <w:t>二、執行階段</w:t>
      </w:r>
      <w:r w:rsidR="00EB59C7" w:rsidRPr="00FA245F">
        <w:rPr>
          <w:rFonts w:hAnsi="標楷體" w:hint="eastAsia"/>
        </w:rPr>
        <w:t>之規定</w:t>
      </w:r>
      <w:r w:rsidRPr="00FA245F">
        <w:rPr>
          <w:rFonts w:hAnsi="標楷體" w:hint="eastAsia"/>
        </w:rPr>
        <w:t>：「艦艇單位：1、甲操測考前2週：受測單位攜全艦部署表及艙間配置圖至教準部測考中心完成下列項目(1)抽選下列項目：A、航行值更般操演科目。B、輪機故障操演料目。C、雙艦操演科目。C、戰損操演部位……(2)文件資料審查：A、甲操測考資格檢查表。B</w:t>
      </w:r>
      <w:r w:rsidR="00EB59C7" w:rsidRPr="00FA245F">
        <w:rPr>
          <w:rFonts w:hAnsi="標楷體" w:hint="eastAsia"/>
        </w:rPr>
        <w:t>、甲操測考前部門須完成事項表</w:t>
      </w:r>
      <w:r w:rsidR="00EB59C7" w:rsidRPr="00FA245F">
        <w:rPr>
          <w:rFonts w:hAnsi="標楷體"/>
        </w:rPr>
        <w:t>……</w:t>
      </w:r>
      <w:r w:rsidRPr="00FA245F">
        <w:rPr>
          <w:rFonts w:hAnsi="標楷體" w:hint="eastAsia"/>
        </w:rPr>
        <w:t>」</w:t>
      </w:r>
      <w:r w:rsidR="007F4CA9" w:rsidRPr="00FA245F">
        <w:rPr>
          <w:rFonts w:hAnsi="標楷體" w:hint="eastAsia"/>
        </w:rPr>
        <w:t>(證</w:t>
      </w:r>
      <w:r w:rsidR="009B51B5" w:rsidRPr="00FA245F">
        <w:rPr>
          <w:rFonts w:hAnsi="標楷體" w:hint="eastAsia"/>
        </w:rPr>
        <w:t>7</w:t>
      </w:r>
      <w:r w:rsidR="007F4CA9" w:rsidRPr="00FA245F">
        <w:rPr>
          <w:rFonts w:hAnsi="標楷體" w:hint="eastAsia"/>
        </w:rPr>
        <w:t>，第</w:t>
      </w:r>
      <w:r w:rsidR="009B51B5" w:rsidRPr="00FA245F">
        <w:rPr>
          <w:rFonts w:hAnsi="標楷體" w:hint="eastAsia"/>
        </w:rPr>
        <w:t>18</w:t>
      </w:r>
      <w:r w:rsidR="003C1193" w:rsidRPr="00FA245F">
        <w:rPr>
          <w:rFonts w:hAnsi="標楷體" w:hint="eastAsia"/>
        </w:rPr>
        <w:t>9</w:t>
      </w:r>
      <w:r w:rsidR="007F4CA9" w:rsidRPr="00FA245F">
        <w:rPr>
          <w:rFonts w:hAnsi="標楷體" w:hint="eastAsia"/>
        </w:rPr>
        <w:t>頁)</w:t>
      </w:r>
      <w:r w:rsidR="00EB59C7" w:rsidRPr="00FA245F">
        <w:rPr>
          <w:rFonts w:hAnsi="標楷體" w:hint="eastAsia"/>
        </w:rPr>
        <w:t>，是以，測考中心主任應綜理</w:t>
      </w:r>
      <w:r w:rsidR="00983677" w:rsidRPr="00FA245F">
        <w:rPr>
          <w:rFonts w:hAnsi="標楷體" w:hint="eastAsia"/>
        </w:rPr>
        <w:t>測考中心辦理艦艇甲操測考之驗收，且該中心應於艦艇接受甲操測考前2週，將甲操測考資格檢查表送測考中心，並由該中心完成甲操測考資格審核。</w:t>
      </w:r>
    </w:p>
    <w:p w:rsidR="005669EF" w:rsidRPr="00FA245F" w:rsidRDefault="00983677" w:rsidP="00061AA1">
      <w:pPr>
        <w:pStyle w:val="3"/>
        <w:ind w:left="1418"/>
      </w:pPr>
      <w:r w:rsidRPr="00FA245F">
        <w:rPr>
          <w:rFonts w:hint="eastAsia"/>
        </w:rPr>
        <w:t>查</w:t>
      </w:r>
      <w:r w:rsidR="005669EF" w:rsidRPr="00FA245F">
        <w:rPr>
          <w:rFonts w:hint="eastAsia"/>
        </w:rPr>
        <w:t>本院</w:t>
      </w:r>
      <w:r w:rsidR="00521A3B" w:rsidRPr="00FA245F">
        <w:rPr>
          <w:rFonts w:hint="eastAsia"/>
        </w:rPr>
        <w:t>106年12月5日</w:t>
      </w:r>
      <w:r w:rsidR="005669EF" w:rsidRPr="00FA245F">
        <w:rPr>
          <w:rFonts w:hint="eastAsia"/>
        </w:rPr>
        <w:t>詢問測考中心副主任周</w:t>
      </w:r>
      <w:r w:rsidR="00061AA1" w:rsidRPr="00061AA1">
        <w:rPr>
          <w:rFonts w:hAnsi="標楷體" w:hint="eastAsia"/>
        </w:rPr>
        <w:t>○</w:t>
      </w:r>
      <w:r w:rsidR="005669EF" w:rsidRPr="00FA245F">
        <w:rPr>
          <w:rFonts w:hint="eastAsia"/>
        </w:rPr>
        <w:t>泰</w:t>
      </w:r>
      <w:r w:rsidR="00B16995" w:rsidRPr="00FA245F">
        <w:rPr>
          <w:rFonts w:hint="eastAsia"/>
        </w:rPr>
        <w:t>是否依據甲操測考實施計畫辦理資格審查</w:t>
      </w:r>
      <w:r w:rsidR="00A76D9A" w:rsidRPr="00FA245F">
        <w:rPr>
          <w:rFonts w:hint="eastAsia"/>
        </w:rPr>
        <w:t>，其</w:t>
      </w:r>
      <w:r w:rsidR="00087E63" w:rsidRPr="00FA245F">
        <w:rPr>
          <w:rFonts w:hint="eastAsia"/>
        </w:rPr>
        <w:t>稱未逐級</w:t>
      </w:r>
      <w:r w:rsidR="00A23A2B" w:rsidRPr="00FA245F">
        <w:rPr>
          <w:rFonts w:hint="eastAsia"/>
        </w:rPr>
        <w:t>呈核</w:t>
      </w:r>
      <w:r w:rsidR="00087E63" w:rsidRPr="00FA245F">
        <w:rPr>
          <w:rFonts w:hint="eastAsia"/>
        </w:rPr>
        <w:t>，</w:t>
      </w:r>
      <w:r w:rsidR="00A76D9A" w:rsidRPr="00FA245F">
        <w:rPr>
          <w:rFonts w:hint="eastAsia"/>
        </w:rPr>
        <w:t>並</w:t>
      </w:r>
      <w:r w:rsidR="00087E63" w:rsidRPr="00FA245F">
        <w:rPr>
          <w:rFonts w:hint="eastAsia"/>
        </w:rPr>
        <w:t>無法詳實審查</w:t>
      </w:r>
      <w:r w:rsidR="00521A3B" w:rsidRPr="00FA245F">
        <w:rPr>
          <w:rFonts w:hint="eastAsia"/>
        </w:rPr>
        <w:t>(證13，第2</w:t>
      </w:r>
      <w:r w:rsidR="003C1193" w:rsidRPr="00FA245F">
        <w:rPr>
          <w:rFonts w:hint="eastAsia"/>
        </w:rPr>
        <w:t>85</w:t>
      </w:r>
      <w:r w:rsidR="00521A3B" w:rsidRPr="00FA245F">
        <w:rPr>
          <w:rFonts w:hint="eastAsia"/>
        </w:rPr>
        <w:t>頁)</w:t>
      </w:r>
      <w:r w:rsidR="00087E63" w:rsidRPr="00FA245F">
        <w:rPr>
          <w:rFonts w:hint="eastAsia"/>
        </w:rPr>
        <w:t>；</w:t>
      </w:r>
      <w:r w:rsidR="005A3CFC" w:rsidRPr="00FA245F">
        <w:rPr>
          <w:rFonts w:hint="eastAsia"/>
        </w:rPr>
        <w:t>被彈劾人</w:t>
      </w:r>
      <w:r w:rsidR="00B16995" w:rsidRPr="00FA245F">
        <w:rPr>
          <w:rFonts w:hint="eastAsia"/>
        </w:rPr>
        <w:t>史建斌於本院詢問時亦承認</w:t>
      </w:r>
      <w:r w:rsidR="00A76D9A" w:rsidRPr="00FA245F">
        <w:rPr>
          <w:rFonts w:hint="eastAsia"/>
        </w:rPr>
        <w:t>測考中心就甲操</w:t>
      </w:r>
      <w:r w:rsidR="00087E63" w:rsidRPr="00FA245F">
        <w:rPr>
          <w:rFonts w:hint="eastAsia"/>
        </w:rPr>
        <w:t>資格審查</w:t>
      </w:r>
      <w:r w:rsidR="00A74290" w:rsidRPr="00FA245F">
        <w:rPr>
          <w:rFonts w:hint="eastAsia"/>
        </w:rPr>
        <w:t>，其從未於甲操測考前先行就資格</w:t>
      </w:r>
      <w:r w:rsidR="00087E63" w:rsidRPr="00FA245F">
        <w:rPr>
          <w:rFonts w:hint="eastAsia"/>
        </w:rPr>
        <w:t>審查</w:t>
      </w:r>
      <w:r w:rsidR="007F4CA9" w:rsidRPr="00FA245F">
        <w:rPr>
          <w:rFonts w:hint="eastAsia"/>
        </w:rPr>
        <w:t>(證5，第</w:t>
      </w:r>
      <w:r w:rsidR="00521A3B" w:rsidRPr="00FA245F">
        <w:rPr>
          <w:rFonts w:hint="eastAsia"/>
        </w:rPr>
        <w:t>16</w:t>
      </w:r>
      <w:r w:rsidR="003C1193" w:rsidRPr="00FA245F">
        <w:rPr>
          <w:rFonts w:hint="eastAsia"/>
        </w:rPr>
        <w:t>8</w:t>
      </w:r>
      <w:r w:rsidR="007F4CA9" w:rsidRPr="00FA245F">
        <w:rPr>
          <w:rFonts w:hint="eastAsia"/>
        </w:rPr>
        <w:t>頁)</w:t>
      </w:r>
      <w:r w:rsidR="00B16995" w:rsidRPr="00FA245F">
        <w:rPr>
          <w:rFonts w:hint="eastAsia"/>
        </w:rPr>
        <w:t>，顯見，受測艦艇於受測前2週將資格審查表等相關資料</w:t>
      </w:r>
      <w:r w:rsidR="00087E63" w:rsidRPr="00FA245F">
        <w:rPr>
          <w:rFonts w:hint="eastAsia"/>
        </w:rPr>
        <w:t>雖</w:t>
      </w:r>
      <w:r w:rsidR="00A76D9A" w:rsidRPr="00FA245F">
        <w:rPr>
          <w:rFonts w:hint="eastAsia"/>
        </w:rPr>
        <w:t>送測考中心，然該中心從未</w:t>
      </w:r>
      <w:r w:rsidR="00B16995" w:rsidRPr="00FA245F">
        <w:rPr>
          <w:rFonts w:hint="eastAsia"/>
        </w:rPr>
        <w:t>依甲操測考實施計畫辦理甲操測考資格之審核，</w:t>
      </w:r>
      <w:r w:rsidR="005A3CFC" w:rsidRPr="00FA245F">
        <w:rPr>
          <w:rFonts w:hint="eastAsia"/>
        </w:rPr>
        <w:t>被彈劾人</w:t>
      </w:r>
      <w:r w:rsidR="00B16995" w:rsidRPr="00FA245F">
        <w:rPr>
          <w:rFonts w:hint="eastAsia"/>
        </w:rPr>
        <w:t>史建斌身為測考中心主任，未能確實要求</w:t>
      </w:r>
      <w:r w:rsidR="00A76D9A" w:rsidRPr="00FA245F">
        <w:rPr>
          <w:rFonts w:hint="eastAsia"/>
        </w:rPr>
        <w:t>所屬</w:t>
      </w:r>
      <w:r w:rsidR="00A74290" w:rsidRPr="00FA245F">
        <w:rPr>
          <w:rFonts w:hint="eastAsia"/>
        </w:rPr>
        <w:t>確實</w:t>
      </w:r>
      <w:r w:rsidR="00A76D9A" w:rsidRPr="00FA245F">
        <w:rPr>
          <w:rFonts w:hint="eastAsia"/>
        </w:rPr>
        <w:t>依法</w:t>
      </w:r>
      <w:r w:rsidR="00B16995" w:rsidRPr="00FA245F">
        <w:rPr>
          <w:rFonts w:hint="eastAsia"/>
        </w:rPr>
        <w:t>辦理資格審核，核有違失。</w:t>
      </w:r>
    </w:p>
    <w:p w:rsidR="001E50DC" w:rsidRPr="00FA245F" w:rsidRDefault="00EF4BAE" w:rsidP="007A28F8">
      <w:pPr>
        <w:pStyle w:val="3"/>
        <w:ind w:leftChars="208" w:left="1416" w:hangingChars="208" w:hanging="708"/>
      </w:pPr>
      <w:r w:rsidRPr="00FA245F">
        <w:rPr>
          <w:rFonts w:hint="eastAsia"/>
        </w:rPr>
        <w:t>再</w:t>
      </w:r>
      <w:r w:rsidR="001E50DC" w:rsidRPr="00FA245F">
        <w:rPr>
          <w:rFonts w:hint="eastAsia"/>
        </w:rPr>
        <w:t>查</w:t>
      </w:r>
      <w:r w:rsidR="00417E16" w:rsidRPr="00FA245F">
        <w:rPr>
          <w:rFonts w:hint="eastAsia"/>
        </w:rPr>
        <w:t>依甲操測考實施計畫</w:t>
      </w:r>
      <w:r w:rsidR="001E50DC" w:rsidRPr="00FA245F">
        <w:rPr>
          <w:rFonts w:hint="eastAsia"/>
        </w:rPr>
        <w:t>規定</w:t>
      </w:r>
      <w:r w:rsidR="00B16995" w:rsidRPr="00FA245F">
        <w:rPr>
          <w:rFonts w:hint="eastAsia"/>
        </w:rPr>
        <w:t>於測考前2週</w:t>
      </w:r>
      <w:r w:rsidRPr="00FA245F">
        <w:rPr>
          <w:rFonts w:hint="eastAsia"/>
        </w:rPr>
        <w:t>應</w:t>
      </w:r>
      <w:r w:rsidR="00B16995" w:rsidRPr="00FA245F">
        <w:rPr>
          <w:rFonts w:hint="eastAsia"/>
        </w:rPr>
        <w:t>將甲操測考資格檢查表送請測考中心審查，然本院詢問測考中心副主任周</w:t>
      </w:r>
      <w:r w:rsidR="007A28F8" w:rsidRPr="00FA245F">
        <w:rPr>
          <w:rFonts w:hAnsi="標楷體" w:hint="eastAsia"/>
        </w:rPr>
        <w:t>○</w:t>
      </w:r>
      <w:r w:rsidR="00B16995" w:rsidRPr="00FA245F">
        <w:rPr>
          <w:rFonts w:hint="eastAsia"/>
        </w:rPr>
        <w:t>泰</w:t>
      </w:r>
      <w:r w:rsidRPr="00FA245F">
        <w:rPr>
          <w:rFonts w:hint="eastAsia"/>
        </w:rPr>
        <w:t>稱，慣例不逐級呈核，係甲操測考當日始就資格查核</w:t>
      </w:r>
      <w:r w:rsidR="007F4CA9" w:rsidRPr="00FA245F">
        <w:rPr>
          <w:rFonts w:hint="eastAsia"/>
        </w:rPr>
        <w:t>(證1</w:t>
      </w:r>
      <w:r w:rsidR="00521A3B" w:rsidRPr="00FA245F">
        <w:rPr>
          <w:rFonts w:hint="eastAsia"/>
        </w:rPr>
        <w:t>3</w:t>
      </w:r>
      <w:r w:rsidR="007F4CA9" w:rsidRPr="00FA245F">
        <w:rPr>
          <w:rFonts w:hint="eastAsia"/>
        </w:rPr>
        <w:t>，第</w:t>
      </w:r>
      <w:r w:rsidR="00521A3B" w:rsidRPr="00FA245F">
        <w:rPr>
          <w:rFonts w:hint="eastAsia"/>
        </w:rPr>
        <w:t>2</w:t>
      </w:r>
      <w:r w:rsidR="003C1193" w:rsidRPr="00FA245F">
        <w:rPr>
          <w:rFonts w:hint="eastAsia"/>
        </w:rPr>
        <w:t>85</w:t>
      </w:r>
      <w:r w:rsidR="007F4CA9" w:rsidRPr="00FA245F">
        <w:rPr>
          <w:rFonts w:hint="eastAsia"/>
        </w:rPr>
        <w:t>頁)</w:t>
      </w:r>
      <w:r w:rsidR="00A74290" w:rsidRPr="00FA245F">
        <w:rPr>
          <w:rFonts w:hint="eastAsia"/>
        </w:rPr>
        <w:t>：</w:t>
      </w:r>
      <w:r w:rsidR="005A3CFC" w:rsidRPr="00FA245F">
        <w:rPr>
          <w:rFonts w:hint="eastAsia"/>
        </w:rPr>
        <w:t>被彈劾人</w:t>
      </w:r>
      <w:r w:rsidR="001E50DC" w:rsidRPr="00FA245F">
        <w:rPr>
          <w:rFonts w:hint="eastAsia"/>
        </w:rPr>
        <w:t>史建斌於本院詢問時亦承認</w:t>
      </w:r>
      <w:r w:rsidRPr="00FA245F">
        <w:rPr>
          <w:rFonts w:hint="eastAsia"/>
        </w:rPr>
        <w:t>，測考中心從未事前審查</w:t>
      </w:r>
      <w:r w:rsidR="007F4CA9" w:rsidRPr="00FA245F">
        <w:rPr>
          <w:rFonts w:hint="eastAsia"/>
        </w:rPr>
        <w:t>(證5，第</w:t>
      </w:r>
      <w:r w:rsidR="00521A3B" w:rsidRPr="00FA245F">
        <w:rPr>
          <w:rFonts w:hint="eastAsia"/>
        </w:rPr>
        <w:t>16</w:t>
      </w:r>
      <w:r w:rsidR="003C1193" w:rsidRPr="00FA245F">
        <w:rPr>
          <w:rFonts w:hint="eastAsia"/>
        </w:rPr>
        <w:t>8</w:t>
      </w:r>
      <w:r w:rsidR="007F4CA9" w:rsidRPr="00FA245F">
        <w:rPr>
          <w:rFonts w:hint="eastAsia"/>
        </w:rPr>
        <w:t>頁)</w:t>
      </w:r>
      <w:r w:rsidR="001E50DC" w:rsidRPr="00FA245F">
        <w:rPr>
          <w:rFonts w:hint="eastAsia"/>
        </w:rPr>
        <w:t>，顯見，受測艦艇</w:t>
      </w:r>
      <w:r w:rsidRPr="00FA245F">
        <w:rPr>
          <w:rFonts w:hint="eastAsia"/>
        </w:rPr>
        <w:t>雖</w:t>
      </w:r>
      <w:r w:rsidR="001E50DC" w:rsidRPr="00FA245F">
        <w:rPr>
          <w:rFonts w:hint="eastAsia"/>
        </w:rPr>
        <w:t>於受測前2週</w:t>
      </w:r>
      <w:r w:rsidRPr="00FA245F">
        <w:rPr>
          <w:rFonts w:hint="eastAsia"/>
        </w:rPr>
        <w:t>即</w:t>
      </w:r>
      <w:r w:rsidR="001E50DC" w:rsidRPr="00FA245F">
        <w:rPr>
          <w:rFonts w:hint="eastAsia"/>
        </w:rPr>
        <w:t>將資格審查表等相關資料送測考中心，然該中心</w:t>
      </w:r>
      <w:r w:rsidR="007138C7" w:rsidRPr="00FA245F">
        <w:rPr>
          <w:rFonts w:hint="eastAsia"/>
        </w:rPr>
        <w:t>因循苟且</w:t>
      </w:r>
      <w:r w:rsidR="001E50DC" w:rsidRPr="00FA245F">
        <w:rPr>
          <w:rFonts w:hint="eastAsia"/>
        </w:rPr>
        <w:t>並未依甲操測考實施計畫辦理甲操測考資格之審核，</w:t>
      </w:r>
      <w:r w:rsidR="005A3CFC" w:rsidRPr="00FA245F">
        <w:rPr>
          <w:rFonts w:hint="eastAsia"/>
        </w:rPr>
        <w:t>被彈劾人</w:t>
      </w:r>
      <w:r w:rsidR="001E50DC" w:rsidRPr="00FA245F">
        <w:rPr>
          <w:rFonts w:hint="eastAsia"/>
        </w:rPr>
        <w:t>史建斌身為測考中心主任，未能確實要求該中心依</w:t>
      </w:r>
      <w:r w:rsidR="007138C7" w:rsidRPr="00FA245F">
        <w:rPr>
          <w:rFonts w:hint="eastAsia"/>
        </w:rPr>
        <w:t>法辦理資格審核，縱</w:t>
      </w:r>
      <w:r w:rsidR="001E50DC" w:rsidRPr="00FA245F">
        <w:rPr>
          <w:rFonts w:hint="eastAsia"/>
        </w:rPr>
        <w:t>金江軍艦未符甲操測考資格，然因該中心未能事前審</w:t>
      </w:r>
      <w:r w:rsidR="007138C7" w:rsidRPr="00FA245F">
        <w:rPr>
          <w:rFonts w:hint="eastAsia"/>
        </w:rPr>
        <w:t>核</w:t>
      </w:r>
      <w:r w:rsidR="001E50DC" w:rsidRPr="00FA245F">
        <w:rPr>
          <w:rFonts w:hint="eastAsia"/>
        </w:rPr>
        <w:t>，致使該艦仍於105年7月1日進行甲操測考之準備，而於該中心測考官登艦審核資格前，發生雄三飛彈誤射情事，</w:t>
      </w:r>
      <w:r w:rsidR="005A3CFC" w:rsidRPr="00FA245F">
        <w:rPr>
          <w:rFonts w:hint="eastAsia"/>
        </w:rPr>
        <w:t>被彈劾人</w:t>
      </w:r>
      <w:r w:rsidR="001E50DC" w:rsidRPr="00FA245F">
        <w:rPr>
          <w:rFonts w:hint="eastAsia"/>
        </w:rPr>
        <w:t>未能確實</w:t>
      </w:r>
      <w:r w:rsidR="007138C7" w:rsidRPr="00FA245F">
        <w:rPr>
          <w:rFonts w:hint="eastAsia"/>
        </w:rPr>
        <w:t>督促所屬</w:t>
      </w:r>
      <w:r w:rsidR="001E50DC" w:rsidRPr="00FA245F">
        <w:rPr>
          <w:rFonts w:hint="eastAsia"/>
        </w:rPr>
        <w:t>依據規定辦理資格審查，確有違失。</w:t>
      </w:r>
    </w:p>
    <w:p w:rsidR="000B0CE5" w:rsidRPr="00FA245F" w:rsidRDefault="001E50DC" w:rsidP="000B0CE5">
      <w:pPr>
        <w:pStyle w:val="3"/>
        <w:ind w:left="1393"/>
        <w:rPr>
          <w:rFonts w:hAnsi="標楷體"/>
        </w:rPr>
      </w:pPr>
      <w:r w:rsidRPr="00FA245F">
        <w:rPr>
          <w:rFonts w:hAnsi="標楷體" w:hint="eastAsia"/>
        </w:rPr>
        <w:t>綜上，</w:t>
      </w:r>
      <w:r w:rsidR="005A3CFC" w:rsidRPr="00FA245F">
        <w:rPr>
          <w:rFonts w:hAnsi="標楷體" w:hint="eastAsia"/>
        </w:rPr>
        <w:t>被彈劾人</w:t>
      </w:r>
      <w:r w:rsidR="000B0CE5" w:rsidRPr="00FA245F">
        <w:rPr>
          <w:rFonts w:hAnsi="標楷體" w:hint="eastAsia"/>
        </w:rPr>
        <w:t>史建斌擔任教準部測考中心主任，綜理艦艇甲操驗收任</w:t>
      </w:r>
      <w:r w:rsidR="00B8172C" w:rsidRPr="00FA245F">
        <w:rPr>
          <w:rFonts w:hAnsi="標楷體" w:hint="eastAsia"/>
        </w:rPr>
        <w:t>務之遂行，然其未能依據實施計畫，於測考前實施資格審查，核有違失。</w:t>
      </w:r>
    </w:p>
    <w:p w:rsidR="00B8172C" w:rsidRPr="00FA245F" w:rsidRDefault="00B8172C" w:rsidP="00B8172C">
      <w:pPr>
        <w:pStyle w:val="3"/>
        <w:numPr>
          <w:ilvl w:val="0"/>
          <w:numId w:val="0"/>
        </w:numPr>
        <w:ind w:left="1393"/>
        <w:rPr>
          <w:rFonts w:hAnsi="標楷體"/>
        </w:rPr>
      </w:pPr>
    </w:p>
    <w:p w:rsidR="009D66B0" w:rsidRPr="00FA245F" w:rsidRDefault="009D66B0" w:rsidP="00771ACC">
      <w:pPr>
        <w:pStyle w:val="1"/>
        <w:rPr>
          <w:rFonts w:hAnsi="標楷體"/>
        </w:rPr>
      </w:pPr>
      <w:r w:rsidRPr="00FA245F">
        <w:rPr>
          <w:rFonts w:hAnsi="標楷體" w:hint="eastAsia"/>
        </w:rPr>
        <w:t>彈劾理由及適用之法律條款：</w:t>
      </w:r>
    </w:p>
    <w:p w:rsidR="00A841ED" w:rsidRPr="00FA245F" w:rsidRDefault="00A841ED" w:rsidP="003771E5">
      <w:pPr>
        <w:pStyle w:val="2"/>
        <w:rPr>
          <w:rFonts w:hAnsi="標楷體"/>
        </w:rPr>
      </w:pPr>
      <w:r w:rsidRPr="00FA245F">
        <w:rPr>
          <w:rFonts w:hAnsi="標楷體" w:hint="eastAsia"/>
        </w:rPr>
        <w:t>按公務員服務法第1條規定：「公務員應遵守誓言，忠心努力，依法律命令所定，執行其職務」、同法第5條規定：「公務員應誠實清廉，謹慎勤勉，不得有驕恣貪惰，……」、同法第7條規定「公務員執行職務，應力求切實，不得畏難規避，互相推諉……」。</w:t>
      </w:r>
    </w:p>
    <w:p w:rsidR="00D84FC5" w:rsidRPr="00FA245F" w:rsidRDefault="00C95B90" w:rsidP="00C45492">
      <w:pPr>
        <w:pStyle w:val="2"/>
      </w:pPr>
      <w:r w:rsidRPr="00FA245F">
        <w:rPr>
          <w:rFonts w:hint="eastAsia"/>
        </w:rPr>
        <w:t>雄三飛彈</w:t>
      </w:r>
      <w:r w:rsidR="003015CB" w:rsidRPr="00FA245F">
        <w:rPr>
          <w:rFonts w:hint="eastAsia"/>
        </w:rPr>
        <w:t>係超音速反艦飛彈</w:t>
      </w:r>
      <w:r w:rsidRPr="00FA245F">
        <w:rPr>
          <w:rFonts w:hint="eastAsia"/>
        </w:rPr>
        <w:t>為</w:t>
      </w:r>
      <w:r w:rsidR="003015CB" w:rsidRPr="00FA245F">
        <w:rPr>
          <w:rFonts w:hint="eastAsia"/>
        </w:rPr>
        <w:t>我國重要之軍事武器，</w:t>
      </w:r>
      <w:r w:rsidRPr="00FA245F">
        <w:rPr>
          <w:rFonts w:hint="eastAsia"/>
        </w:rPr>
        <w:t>具</w:t>
      </w:r>
      <w:r w:rsidR="003015CB" w:rsidRPr="00FA245F">
        <w:rPr>
          <w:rFonts w:hint="eastAsia"/>
        </w:rPr>
        <w:t>抗電戰干擾能力，得以超音速低空掠海接近敵艦目標，有效穿透敵方船艦的防禦網，而</w:t>
      </w:r>
      <w:r w:rsidRPr="00FA245F">
        <w:rPr>
          <w:rFonts w:hint="eastAsia"/>
        </w:rPr>
        <w:t>以特殊的彈道進行終端的擊靶任務，</w:t>
      </w:r>
      <w:r w:rsidR="003015CB" w:rsidRPr="00FA245F">
        <w:rPr>
          <w:rFonts w:hint="eastAsia"/>
        </w:rPr>
        <w:t>其</w:t>
      </w:r>
      <w:r w:rsidRPr="00FA245F">
        <w:rPr>
          <w:rFonts w:hint="eastAsia"/>
        </w:rPr>
        <w:t>部署於海上船艦與陸上</w:t>
      </w:r>
      <w:r w:rsidR="003015CB" w:rsidRPr="00FA245F">
        <w:rPr>
          <w:rFonts w:hint="eastAsia"/>
        </w:rPr>
        <w:t>機動發射載台，藉由各個載台分別發射飛彈，對目標進行飽和攻擊，以達</w:t>
      </w:r>
      <w:r w:rsidRPr="00FA245F">
        <w:rPr>
          <w:rFonts w:hint="eastAsia"/>
        </w:rPr>
        <w:t>摧毀目標之目的</w:t>
      </w:r>
      <w:r w:rsidR="003015CB" w:rsidRPr="00FA245F">
        <w:rPr>
          <w:rFonts w:hint="eastAsia"/>
        </w:rPr>
        <w:t>，</w:t>
      </w:r>
      <w:r w:rsidRPr="00FA245F">
        <w:rPr>
          <w:rFonts w:hint="eastAsia"/>
        </w:rPr>
        <w:t>為使該等武器充分發揮制敵</w:t>
      </w:r>
      <w:r w:rsidR="00E115D3" w:rsidRPr="00FA245F">
        <w:rPr>
          <w:rFonts w:hint="eastAsia"/>
        </w:rPr>
        <w:t>戰力</w:t>
      </w:r>
      <w:r w:rsidRPr="00FA245F">
        <w:rPr>
          <w:rFonts w:hint="eastAsia"/>
        </w:rPr>
        <w:t>，飛彈系統架構、操控人員職掌、操作程序、指揮管制系統等流程</w:t>
      </w:r>
      <w:r w:rsidR="00E115D3" w:rsidRPr="00FA245F">
        <w:rPr>
          <w:rFonts w:hint="eastAsia"/>
        </w:rPr>
        <w:t>，艦艇、艦隊相關人員除應熟悉</w:t>
      </w:r>
      <w:r w:rsidR="003946D8" w:rsidRPr="00FA245F">
        <w:rPr>
          <w:rFonts w:hint="eastAsia"/>
        </w:rPr>
        <w:t>前揭流程</w:t>
      </w:r>
      <w:r w:rsidR="00E115D3" w:rsidRPr="00FA245F">
        <w:rPr>
          <w:rFonts w:hint="eastAsia"/>
        </w:rPr>
        <w:t>外，並應定期實施訓練</w:t>
      </w:r>
      <w:r w:rsidR="005C7060" w:rsidRPr="00FA245F">
        <w:rPr>
          <w:rFonts w:hint="eastAsia"/>
        </w:rPr>
        <w:t>、演訓、測試及執行臨時賦予之指定任務</w:t>
      </w:r>
      <w:r w:rsidR="00340822" w:rsidRPr="00FA245F">
        <w:rPr>
          <w:rFonts w:hint="eastAsia"/>
        </w:rPr>
        <w:t>。</w:t>
      </w:r>
      <w:r w:rsidR="005A3CFC" w:rsidRPr="00FA245F">
        <w:rPr>
          <w:rFonts w:hint="eastAsia"/>
        </w:rPr>
        <w:t>被彈劾人</w:t>
      </w:r>
      <w:r w:rsidR="00E95DD1" w:rsidRPr="00FA245F">
        <w:rPr>
          <w:rFonts w:hint="eastAsia"/>
        </w:rPr>
        <w:t>胡志政擔任131艦隊艦隊長並為金江軍艦直屬督管主官，就屬艦配置雄三飛彈之火線安全接頭未妥善保管，違反海軍械彈、爆材管理規定；再者</w:t>
      </w:r>
      <w:r w:rsidR="005E0620" w:rsidRPr="00FA245F">
        <w:rPr>
          <w:rFonts w:hint="eastAsia"/>
        </w:rPr>
        <w:t>其所屬</w:t>
      </w:r>
      <w:r w:rsidR="009222AA" w:rsidRPr="00FA245F">
        <w:rPr>
          <w:rFonts w:hint="eastAsia"/>
        </w:rPr>
        <w:t>違反安全紀律</w:t>
      </w:r>
      <w:r w:rsidR="009222AA" w:rsidRPr="00FA245F">
        <w:rPr>
          <w:rFonts w:ascii="新細明體" w:eastAsia="新細明體" w:hAnsi="新細明體" w:hint="eastAsia"/>
        </w:rPr>
        <w:t>，</w:t>
      </w:r>
      <w:r w:rsidR="005E0620" w:rsidRPr="00FA245F">
        <w:rPr>
          <w:rFonts w:hint="eastAsia"/>
        </w:rPr>
        <w:t>於</w:t>
      </w:r>
      <w:r w:rsidR="00E95DD1" w:rsidRPr="00FA245F">
        <w:rPr>
          <w:rFonts w:hint="eastAsia"/>
        </w:rPr>
        <w:t>甲操</w:t>
      </w:r>
      <w:r w:rsidR="005E0620" w:rsidRPr="00FA245F">
        <w:rPr>
          <w:rFonts w:hint="eastAsia"/>
        </w:rPr>
        <w:t>測考靜態檢查</w:t>
      </w:r>
      <w:r w:rsidR="009222AA" w:rsidRPr="00FA245F">
        <w:rPr>
          <w:rFonts w:ascii="新細明體" w:eastAsia="新細明體" w:hAnsi="新細明體" w:hint="eastAsia"/>
        </w:rPr>
        <w:t>，</w:t>
      </w:r>
      <w:r w:rsidR="009222AA" w:rsidRPr="00FA245F">
        <w:rPr>
          <w:rFonts w:hint="eastAsia"/>
        </w:rPr>
        <w:t>違規將火線安全接頭連結真彈呈現飛彈備便</w:t>
      </w:r>
      <w:r w:rsidR="00E95DD1" w:rsidRPr="00FA245F">
        <w:rPr>
          <w:rFonts w:hint="eastAsia"/>
        </w:rPr>
        <w:t>者，非僅金江軍艦單一個案</w:t>
      </w:r>
      <w:r w:rsidR="006F6504" w:rsidRPr="00FA245F">
        <w:rPr>
          <w:rFonts w:hint="eastAsia"/>
        </w:rPr>
        <w:t>等節，</w:t>
      </w:r>
      <w:r w:rsidR="009222AA" w:rsidRPr="00FA245F">
        <w:rPr>
          <w:rFonts w:hint="eastAsia"/>
        </w:rPr>
        <w:t>足見</w:t>
      </w:r>
      <w:r w:rsidR="009222AA" w:rsidRPr="00FA245F">
        <w:rPr>
          <w:rFonts w:ascii="新細明體" w:eastAsia="新細明體" w:hAnsi="新細明體" w:hint="eastAsia"/>
        </w:rPr>
        <w:t>，</w:t>
      </w:r>
      <w:r w:rsidR="009222AA" w:rsidRPr="00FA245F">
        <w:rPr>
          <w:rFonts w:hint="eastAsia"/>
        </w:rPr>
        <w:t>其</w:t>
      </w:r>
      <w:r w:rsidR="009222AA" w:rsidRPr="00FA245F">
        <w:rPr>
          <w:rFonts w:hAnsi="標楷體" w:hint="eastAsia"/>
        </w:rPr>
        <w:t>輕忽風險，毫無警覺</w:t>
      </w:r>
      <w:r w:rsidR="009222AA" w:rsidRPr="00FA245F">
        <w:rPr>
          <w:rFonts w:ascii="新細明體" w:eastAsia="新細明體" w:hAnsi="新細明體" w:hint="eastAsia"/>
        </w:rPr>
        <w:t>，</w:t>
      </w:r>
      <w:r w:rsidR="00E95DD1" w:rsidRPr="00FA245F">
        <w:rPr>
          <w:rFonts w:hint="eastAsia"/>
        </w:rPr>
        <w:t>未善盡職責；</w:t>
      </w:r>
      <w:r w:rsidR="005A3CFC" w:rsidRPr="00FA245F">
        <w:rPr>
          <w:rFonts w:hint="eastAsia"/>
        </w:rPr>
        <w:t>被彈劾人</w:t>
      </w:r>
      <w:r w:rsidR="001140C1" w:rsidRPr="00FA245F">
        <w:rPr>
          <w:rFonts w:hint="eastAsia"/>
        </w:rPr>
        <w:t>林伯澤擔任金江軍艦艦長負有全</w:t>
      </w:r>
      <w:r w:rsidR="00170A5F" w:rsidRPr="00FA245F">
        <w:rPr>
          <w:rFonts w:hint="eastAsia"/>
        </w:rPr>
        <w:t>般責任</w:t>
      </w:r>
      <w:r w:rsidR="001140C1" w:rsidRPr="00FA245F">
        <w:rPr>
          <w:rFonts w:hint="eastAsia"/>
        </w:rPr>
        <w:t>，</w:t>
      </w:r>
      <w:r w:rsidR="009222AA" w:rsidRPr="00FA245F">
        <w:rPr>
          <w:rFonts w:hint="eastAsia"/>
        </w:rPr>
        <w:t>未善盡指揮監督責任，引致金江軍艦工作紀律廢弛，其所屬除違規裝接真彈進行箱組飛彈測試外，且無任何幹部督導，任由中士高嘉駿單獨以作戰模式</w:t>
      </w:r>
      <w:r w:rsidR="005A41C1" w:rsidRPr="00FA245F">
        <w:rPr>
          <w:rFonts w:hint="eastAsia"/>
        </w:rPr>
        <w:t>操作</w:t>
      </w:r>
      <w:r w:rsidR="005A41C1" w:rsidRPr="00FA245F">
        <w:rPr>
          <w:rFonts w:ascii="新細明體" w:eastAsia="新細明體" w:hAnsi="新細明體" w:hint="eastAsia"/>
        </w:rPr>
        <w:t>，</w:t>
      </w:r>
      <w:r w:rsidR="005A41C1" w:rsidRPr="00FA245F">
        <w:rPr>
          <w:rFonts w:hint="eastAsia"/>
        </w:rPr>
        <w:t>誤射</w:t>
      </w:r>
      <w:r w:rsidR="009222AA" w:rsidRPr="00FA245F">
        <w:rPr>
          <w:rFonts w:hint="eastAsia"/>
        </w:rPr>
        <w:t>飛彈</w:t>
      </w:r>
      <w:r w:rsidR="009222AA" w:rsidRPr="00FA245F">
        <w:rPr>
          <w:rFonts w:hAnsi="標楷體" w:hint="eastAsia"/>
        </w:rPr>
        <w:t>；</w:t>
      </w:r>
      <w:r w:rsidR="009222AA" w:rsidRPr="00143BF7">
        <w:rPr>
          <w:rFonts w:hAnsi="標楷體" w:hint="eastAsia"/>
        </w:rPr>
        <w:t>復</w:t>
      </w:r>
      <w:r w:rsidR="001140C1" w:rsidRPr="00FA245F">
        <w:rPr>
          <w:rFonts w:hint="eastAsia"/>
        </w:rPr>
        <w:t>因就飛彈全系統備便欠缺認知，於甲操測考當日同意所屬領取逾越安全管制範圍之火線安全接頭5支裝接真彈，引致事故；</w:t>
      </w:r>
      <w:r w:rsidR="005A3CFC" w:rsidRPr="00FA245F">
        <w:rPr>
          <w:rFonts w:hint="eastAsia"/>
        </w:rPr>
        <w:t>被彈劾人</w:t>
      </w:r>
      <w:r w:rsidR="008D70E3" w:rsidRPr="00FA245F">
        <w:rPr>
          <w:rFonts w:hint="eastAsia"/>
        </w:rPr>
        <w:t>林清吉為金江軍艦副艦長並兼任訓練官，負有督導全艦之訓練職責，然平日</w:t>
      </w:r>
      <w:r w:rsidR="009222AA" w:rsidRPr="00FA245F">
        <w:rPr>
          <w:rFonts w:hint="eastAsia"/>
        </w:rPr>
        <w:t>竟未依法落實訓練，致使該艦工作紀律</w:t>
      </w:r>
      <w:r w:rsidR="00B976EA" w:rsidRPr="00FA245F">
        <w:rPr>
          <w:rFonts w:hint="eastAsia"/>
        </w:rPr>
        <w:t>廢弛</w:t>
      </w:r>
      <w:r w:rsidR="009222AA" w:rsidRPr="00FA245F">
        <w:rPr>
          <w:rFonts w:ascii="新細明體" w:eastAsia="新細明體" w:hAnsi="新細明體" w:hint="eastAsia"/>
        </w:rPr>
        <w:t>，</w:t>
      </w:r>
      <w:r w:rsidR="009222AA" w:rsidRPr="00FA245F">
        <w:rPr>
          <w:rFonts w:hAnsi="標楷體" w:hint="eastAsia"/>
        </w:rPr>
        <w:t>肇致</w:t>
      </w:r>
      <w:r w:rsidR="008D70E3" w:rsidRPr="00FA245F">
        <w:rPr>
          <w:rFonts w:hAnsi="標楷體" w:hint="eastAsia"/>
        </w:rPr>
        <w:t>該艦辦理甲操測考前，</w:t>
      </w:r>
      <w:r w:rsidR="00C45492" w:rsidRPr="00FA245F">
        <w:rPr>
          <w:rFonts w:hAnsi="標楷體" w:hint="eastAsia"/>
        </w:rPr>
        <w:t>其</w:t>
      </w:r>
      <w:r w:rsidR="008D70E3" w:rsidRPr="00FA245F">
        <w:rPr>
          <w:rFonts w:hAnsi="標楷體" w:hint="eastAsia"/>
        </w:rPr>
        <w:t>所屬於作戰模式下，竟將火線安全接頭接上真彈，</w:t>
      </w:r>
      <w:r w:rsidR="00340822" w:rsidRPr="00FA245F">
        <w:rPr>
          <w:rFonts w:hAnsi="標楷體" w:hint="eastAsia"/>
        </w:rPr>
        <w:t>違反</w:t>
      </w:r>
      <w:r w:rsidR="006F6504" w:rsidRPr="00FA245F">
        <w:rPr>
          <w:rFonts w:hAnsi="標楷體" w:hint="eastAsia"/>
        </w:rPr>
        <w:t>規定</w:t>
      </w:r>
      <w:r w:rsidR="009222AA" w:rsidRPr="00FA245F">
        <w:rPr>
          <w:rFonts w:hAnsi="標楷體" w:hint="eastAsia"/>
        </w:rPr>
        <w:t>；復</w:t>
      </w:r>
      <w:r w:rsidR="005B1770" w:rsidRPr="00FA245F">
        <w:rPr>
          <w:rFonts w:hAnsi="標楷體" w:hint="eastAsia"/>
        </w:rPr>
        <w:t>於艦長離艦</w:t>
      </w:r>
      <w:r w:rsidR="009222AA" w:rsidRPr="00FA245F">
        <w:rPr>
          <w:rFonts w:hAnsi="標楷體" w:hint="eastAsia"/>
        </w:rPr>
        <w:t>作為</w:t>
      </w:r>
      <w:r w:rsidR="00C45492" w:rsidRPr="00FA245F">
        <w:rPr>
          <w:rFonts w:hAnsi="標楷體" w:hint="eastAsia"/>
        </w:rPr>
        <w:t>其</w:t>
      </w:r>
      <w:r w:rsidR="009222AA" w:rsidRPr="00FA245F">
        <w:rPr>
          <w:rFonts w:hAnsi="標楷體" w:hint="eastAsia"/>
        </w:rPr>
        <w:t>代理人時</w:t>
      </w:r>
      <w:r w:rsidR="005B1770" w:rsidRPr="00FA245F">
        <w:rPr>
          <w:rFonts w:hAnsi="標楷體" w:hint="eastAsia"/>
        </w:rPr>
        <w:t>亦</w:t>
      </w:r>
      <w:r w:rsidR="00325640" w:rsidRPr="00FA245F">
        <w:rPr>
          <w:rFonts w:hAnsi="標楷體" w:hint="eastAsia"/>
        </w:rPr>
        <w:t>未能切實</w:t>
      </w:r>
      <w:r w:rsidR="00027E0B" w:rsidRPr="00FA245F">
        <w:rPr>
          <w:rFonts w:hAnsi="標楷體" w:hint="eastAsia"/>
        </w:rPr>
        <w:t>指揮艦艇，</w:t>
      </w:r>
      <w:r w:rsidR="005B1770" w:rsidRPr="00FA245F">
        <w:rPr>
          <w:rFonts w:hAnsi="標楷體" w:hint="eastAsia"/>
        </w:rPr>
        <w:t>致</w:t>
      </w:r>
      <w:r w:rsidR="004E7EE0" w:rsidRPr="00FA245F">
        <w:rPr>
          <w:rFonts w:hAnsi="標楷體" w:hint="eastAsia"/>
        </w:rPr>
        <w:t>射控士官長陳銘修，擅自離開戰情室，獨留高嘉駿於戰情室內</w:t>
      </w:r>
      <w:r w:rsidR="009222AA" w:rsidRPr="00FA245F">
        <w:rPr>
          <w:rFonts w:hAnsi="標楷體" w:hint="eastAsia"/>
        </w:rPr>
        <w:t>，而</w:t>
      </w:r>
      <w:r w:rsidR="005B1770" w:rsidRPr="00FA245F">
        <w:rPr>
          <w:rFonts w:hAnsi="標楷體" w:hint="eastAsia"/>
        </w:rPr>
        <w:t>無其他幹部在場，逕自執行接戰程序演練，</w:t>
      </w:r>
      <w:r w:rsidR="00C45492" w:rsidRPr="00FA245F">
        <w:rPr>
          <w:rFonts w:hAnsi="標楷體" w:hint="eastAsia"/>
        </w:rPr>
        <w:t>而</w:t>
      </w:r>
      <w:r w:rsidR="005B1770" w:rsidRPr="00FA245F">
        <w:rPr>
          <w:rFonts w:hAnsi="標楷體" w:hint="eastAsia"/>
        </w:rPr>
        <w:t>誤射實彈</w:t>
      </w:r>
      <w:r w:rsidR="00340822" w:rsidRPr="00FA245F">
        <w:rPr>
          <w:rFonts w:hAnsi="標楷體" w:hint="eastAsia"/>
        </w:rPr>
        <w:t>。</w:t>
      </w:r>
      <w:r w:rsidR="005A3CFC" w:rsidRPr="00FA245F">
        <w:rPr>
          <w:rFonts w:hAnsi="標楷體" w:hint="eastAsia"/>
        </w:rPr>
        <w:t>被彈劾人</w:t>
      </w:r>
      <w:r w:rsidR="00BE6D87" w:rsidRPr="00FA245F">
        <w:rPr>
          <w:rFonts w:hint="eastAsia"/>
        </w:rPr>
        <w:t>李連仁</w:t>
      </w:r>
      <w:r w:rsidR="0037135A" w:rsidRPr="00FA245F">
        <w:rPr>
          <w:rFonts w:hint="eastAsia"/>
        </w:rPr>
        <w:t>擔任</w:t>
      </w:r>
      <w:r w:rsidR="00D455BF" w:rsidRPr="00FA245F">
        <w:rPr>
          <w:rFonts w:hint="eastAsia"/>
        </w:rPr>
        <w:t>131</w:t>
      </w:r>
      <w:r w:rsidR="00BE6D87" w:rsidRPr="00FA245F">
        <w:rPr>
          <w:rFonts w:hint="eastAsia"/>
        </w:rPr>
        <w:t>艦隊之作戰</w:t>
      </w:r>
      <w:r w:rsidR="0037135A" w:rsidRPr="00FA245F">
        <w:rPr>
          <w:rFonts w:hint="eastAsia"/>
        </w:rPr>
        <w:t>科科長</w:t>
      </w:r>
      <w:r w:rsidR="003946D8" w:rsidRPr="00FA245F">
        <w:rPr>
          <w:rFonts w:hint="eastAsia"/>
        </w:rPr>
        <w:t>就</w:t>
      </w:r>
      <w:r w:rsidR="00BE6D87" w:rsidRPr="00FA245F">
        <w:rPr>
          <w:rFonts w:hint="eastAsia"/>
        </w:rPr>
        <w:t>辦理金江軍艦戰備複驗</w:t>
      </w:r>
      <w:r w:rsidR="0037135A" w:rsidRPr="00FA245F">
        <w:rPr>
          <w:rFonts w:hint="eastAsia"/>
        </w:rPr>
        <w:t>時</w:t>
      </w:r>
      <w:r w:rsidR="00BE6D87" w:rsidRPr="00FA245F">
        <w:rPr>
          <w:rFonts w:hint="eastAsia"/>
        </w:rPr>
        <w:t>，</w:t>
      </w:r>
      <w:r w:rsidR="0037135A" w:rsidRPr="00FA245F">
        <w:rPr>
          <w:rFonts w:hint="eastAsia"/>
        </w:rPr>
        <w:t>所屬</w:t>
      </w:r>
      <w:r w:rsidR="00BE6D87" w:rsidRPr="00FA245F">
        <w:rPr>
          <w:rFonts w:hint="eastAsia"/>
        </w:rPr>
        <w:t>未執行靜態檢查程序，</w:t>
      </w:r>
      <w:r w:rsidR="008D70E3" w:rsidRPr="00FA245F">
        <w:rPr>
          <w:rFonts w:hint="eastAsia"/>
        </w:rPr>
        <w:t>不予</w:t>
      </w:r>
      <w:r w:rsidR="00DA4ACA" w:rsidRPr="00FA245F">
        <w:rPr>
          <w:rFonts w:hint="eastAsia"/>
        </w:rPr>
        <w:t>糾正，</w:t>
      </w:r>
      <w:r w:rsidR="00DA4ACA" w:rsidRPr="00FA245F">
        <w:rPr>
          <w:rFonts w:hAnsi="標楷體" w:hint="eastAsia"/>
        </w:rPr>
        <w:t>致</w:t>
      </w:r>
      <w:r w:rsidR="00082AC9" w:rsidRPr="00FA245F">
        <w:rPr>
          <w:rFonts w:hAnsi="標楷體" w:hint="eastAsia"/>
        </w:rPr>
        <w:t>金江軍艦</w:t>
      </w:r>
      <w:r w:rsidR="00DA4ACA" w:rsidRPr="00FA245F">
        <w:rPr>
          <w:rFonts w:hAnsi="標楷體" w:hint="eastAsia"/>
        </w:rPr>
        <w:t>不諳攻船飛彈之靜態檢查程序</w:t>
      </w:r>
      <w:r w:rsidR="00C45492" w:rsidRPr="00FA245F">
        <w:rPr>
          <w:rFonts w:hAnsi="標楷體" w:hint="eastAsia"/>
        </w:rPr>
        <w:t>，而將火線安全接頭裝接真彈</w:t>
      </w:r>
      <w:r w:rsidR="00BE6D87" w:rsidRPr="00FA245F">
        <w:rPr>
          <w:rFonts w:hAnsi="標楷體" w:hint="eastAsia"/>
        </w:rPr>
        <w:t>。</w:t>
      </w:r>
      <w:r w:rsidR="005A3CFC" w:rsidRPr="00FA245F">
        <w:rPr>
          <w:rFonts w:hint="eastAsia"/>
        </w:rPr>
        <w:t>被彈劾人</w:t>
      </w:r>
      <w:r w:rsidR="00D84FC5" w:rsidRPr="00FA245F">
        <w:rPr>
          <w:rFonts w:hint="eastAsia"/>
        </w:rPr>
        <w:t>曾紀郎</w:t>
      </w:r>
      <w:r w:rsidR="0037135A" w:rsidRPr="00FA245F">
        <w:rPr>
          <w:rFonts w:hint="eastAsia"/>
        </w:rPr>
        <w:t>、李光敏分別</w:t>
      </w:r>
      <w:r w:rsidR="00D84FC5" w:rsidRPr="00FA245F">
        <w:rPr>
          <w:rFonts w:hint="eastAsia"/>
        </w:rPr>
        <w:t>擔任教準部測考中心飛彈測驗士</w:t>
      </w:r>
      <w:r w:rsidR="0037135A" w:rsidRPr="00FA245F">
        <w:rPr>
          <w:rFonts w:hint="eastAsia"/>
        </w:rPr>
        <w:t>及測考中心主任</w:t>
      </w:r>
      <w:r w:rsidR="00D84FC5" w:rsidRPr="00FA245F">
        <w:rPr>
          <w:rFonts w:hint="eastAsia"/>
        </w:rPr>
        <w:t>，</w:t>
      </w:r>
      <w:r w:rsidR="00630CA9" w:rsidRPr="00FA245F">
        <w:rPr>
          <w:rFonts w:hint="eastAsia"/>
        </w:rPr>
        <w:t>前者</w:t>
      </w:r>
      <w:r w:rsidR="00BE6D87" w:rsidRPr="00FA245F">
        <w:rPr>
          <w:rFonts w:hint="eastAsia"/>
        </w:rPr>
        <w:t>負責</w:t>
      </w:r>
      <w:r w:rsidR="00D84FC5" w:rsidRPr="00FA245F">
        <w:rPr>
          <w:rFonts w:hint="eastAsia"/>
        </w:rPr>
        <w:t>執行各類型艦艇兵器(平面、對空射擊驗收)測裁事宜，</w:t>
      </w:r>
      <w:r w:rsidR="00630CA9" w:rsidRPr="00FA245F">
        <w:rPr>
          <w:rFonts w:hint="eastAsia"/>
        </w:rPr>
        <w:t>後者</w:t>
      </w:r>
      <w:r w:rsidR="0037135A" w:rsidRPr="00FA245F">
        <w:rPr>
          <w:rFonts w:hint="eastAsia"/>
        </w:rPr>
        <w:t>綜理艦艇甲操驗收及一般行政業務之遂行等業務，</w:t>
      </w:r>
      <w:r w:rsidR="005B772F" w:rsidRPr="00FA245F">
        <w:rPr>
          <w:rFonts w:hint="eastAsia"/>
        </w:rPr>
        <w:t>其</w:t>
      </w:r>
      <w:r w:rsidR="00630CA9" w:rsidRPr="00FA245F">
        <w:rPr>
          <w:rFonts w:hint="eastAsia"/>
        </w:rPr>
        <w:t>等作為</w:t>
      </w:r>
      <w:r w:rsidR="00D84FC5" w:rsidRPr="00FA245F">
        <w:rPr>
          <w:rFonts w:hint="eastAsia"/>
        </w:rPr>
        <w:t>甲操測考</w:t>
      </w:r>
      <w:r w:rsidR="00221CBB" w:rsidRPr="00FA245F">
        <w:rPr>
          <w:rFonts w:hint="eastAsia"/>
        </w:rPr>
        <w:t>身為測驗士或帶隊官時，</w:t>
      </w:r>
      <w:r w:rsidR="00CC1EB8" w:rsidRPr="00FA245F">
        <w:rPr>
          <w:rFonts w:hint="eastAsia"/>
        </w:rPr>
        <w:t>就</w:t>
      </w:r>
      <w:r w:rsidR="00D84FC5" w:rsidRPr="00FA245F">
        <w:rPr>
          <w:rFonts w:hint="eastAsia"/>
        </w:rPr>
        <w:t>部分艦艇真彈接上火線安全接頭之情事，未依</w:t>
      </w:r>
      <w:r w:rsidR="00E24B7E" w:rsidRPr="00FA245F">
        <w:rPr>
          <w:rFonts w:hint="eastAsia"/>
        </w:rPr>
        <w:t>前揭雄風三型飛彈海用MOD3射控裝備操作維修手冊所示</w:t>
      </w:r>
      <w:r w:rsidR="00D84FC5" w:rsidRPr="00FA245F">
        <w:rPr>
          <w:rFonts w:hint="eastAsia"/>
        </w:rPr>
        <w:t>安全守則確實檢查，</w:t>
      </w:r>
      <w:r w:rsidR="0037135A" w:rsidRPr="00FA245F">
        <w:rPr>
          <w:rFonts w:hint="eastAsia"/>
        </w:rPr>
        <w:t>並予糾正。且</w:t>
      </w:r>
      <w:r w:rsidR="005A3CFC" w:rsidRPr="00FA245F">
        <w:rPr>
          <w:rFonts w:hint="eastAsia"/>
        </w:rPr>
        <w:t>被彈劾人</w:t>
      </w:r>
      <w:r w:rsidR="0037135A" w:rsidRPr="00FA245F">
        <w:rPr>
          <w:rFonts w:hint="eastAsia"/>
        </w:rPr>
        <w:t>李光敏</w:t>
      </w:r>
      <w:r w:rsidR="00CC1EB8" w:rsidRPr="00FA245F">
        <w:rPr>
          <w:rFonts w:hint="eastAsia"/>
        </w:rPr>
        <w:t>於</w:t>
      </w:r>
      <w:r w:rsidR="0037135A" w:rsidRPr="00FA245F">
        <w:rPr>
          <w:rFonts w:hint="eastAsia"/>
        </w:rPr>
        <w:t>擔任測考中心主任期間，</w:t>
      </w:r>
      <w:r w:rsidR="005B547E" w:rsidRPr="00FA245F">
        <w:rPr>
          <w:rFonts w:hint="eastAsia"/>
        </w:rPr>
        <w:t>除未明確律定甲操測考雄三攻船飛彈之備便程度外，復辦理攻船飛彈觀察評鑑表又錯誤援引與裝備檢查無關之通信與電子損傷作為檢查依據，導致部分受測單位誤解甲操飛彈備便意義</w:t>
      </w:r>
      <w:r w:rsidR="00E72956" w:rsidRPr="00FA245F">
        <w:rPr>
          <w:rFonts w:hint="eastAsia"/>
        </w:rPr>
        <w:t>，</w:t>
      </w:r>
      <w:r w:rsidR="00C45492" w:rsidRPr="00FA245F">
        <w:rPr>
          <w:rFonts w:hint="eastAsia"/>
        </w:rPr>
        <w:t>而將火線安全接頭裝接真彈</w:t>
      </w:r>
      <w:r w:rsidR="00C45492" w:rsidRPr="00FA245F">
        <w:rPr>
          <w:rFonts w:ascii="新細明體" w:eastAsia="新細明體" w:hAnsi="新細明體" w:hint="eastAsia"/>
        </w:rPr>
        <w:t>，</w:t>
      </w:r>
      <w:r w:rsidR="00C45492" w:rsidRPr="00FA245F">
        <w:rPr>
          <w:rFonts w:hint="eastAsia"/>
        </w:rPr>
        <w:t>違反安全規定</w:t>
      </w:r>
      <w:r w:rsidR="00C45492" w:rsidRPr="00FA245F">
        <w:rPr>
          <w:rFonts w:ascii="新細明體" w:eastAsia="新細明體" w:hAnsi="新細明體" w:hint="eastAsia"/>
        </w:rPr>
        <w:t>。</w:t>
      </w:r>
      <w:r w:rsidR="00A377E7" w:rsidRPr="00FA245F">
        <w:rPr>
          <w:rFonts w:hint="eastAsia"/>
        </w:rPr>
        <w:t>以上各員核與公務員服務法第1條、第5條及第7條規定有違</w:t>
      </w:r>
      <w:r w:rsidR="00E72956" w:rsidRPr="00FA245F">
        <w:rPr>
          <w:rFonts w:hint="eastAsia"/>
        </w:rPr>
        <w:t>。</w:t>
      </w:r>
    </w:p>
    <w:p w:rsidR="00340822" w:rsidRPr="00FA245F" w:rsidRDefault="005A3CFC" w:rsidP="00D177D0">
      <w:pPr>
        <w:pStyle w:val="2"/>
        <w:rPr>
          <w:rFonts w:hAnsi="標楷體"/>
        </w:rPr>
      </w:pPr>
      <w:r w:rsidRPr="00FA245F">
        <w:rPr>
          <w:rFonts w:hAnsi="標楷體" w:hint="eastAsia"/>
        </w:rPr>
        <w:t>被彈劾人</w:t>
      </w:r>
      <w:r w:rsidR="005B547E" w:rsidRPr="00FA245F">
        <w:rPr>
          <w:rFonts w:hAnsi="標楷體" w:hint="eastAsia"/>
        </w:rPr>
        <w:t>胡志政擔任131艦隊艦隊長並為金江軍艦直屬督管主官，其所屬金江軍艦甲操測考報進申請表，未經權責主管核定，即電傳予艦指部；復經年所屬艦長接任指揮權未滿3個月均</w:t>
      </w:r>
      <w:r w:rsidR="00D177D0" w:rsidRPr="00FA245F">
        <w:rPr>
          <w:rFonts w:hAnsi="標楷體" w:hint="eastAsia"/>
        </w:rPr>
        <w:t>准予申請甲操</w:t>
      </w:r>
      <w:r w:rsidR="00065B21" w:rsidRPr="00FA245F">
        <w:rPr>
          <w:rFonts w:hAnsi="標楷體" w:hint="eastAsia"/>
        </w:rPr>
        <w:t>測考</w:t>
      </w:r>
      <w:r w:rsidR="005B547E" w:rsidRPr="00FA245F">
        <w:rPr>
          <w:rFonts w:hAnsi="標楷體" w:hint="eastAsia"/>
        </w:rPr>
        <w:t>。</w:t>
      </w:r>
      <w:r w:rsidRPr="00FA245F">
        <w:rPr>
          <w:rFonts w:hAnsi="標楷體" w:hint="eastAsia"/>
        </w:rPr>
        <w:t>被彈劾人</w:t>
      </w:r>
      <w:r w:rsidR="00487CB7" w:rsidRPr="00FA245F">
        <w:rPr>
          <w:rFonts w:hAnsi="標楷體" w:hint="eastAsia"/>
        </w:rPr>
        <w:t>林伯澤擔任金江軍艦艦長，於接任指揮權未達3個月即申請甲操測考，且於未取得艦長合格簽證即進行戰備複驗</w:t>
      </w:r>
      <w:r w:rsidR="00221CBB" w:rsidRPr="00FA245F">
        <w:rPr>
          <w:rFonts w:hAnsi="標楷體" w:hint="eastAsia"/>
        </w:rPr>
        <w:t>。</w:t>
      </w:r>
      <w:r w:rsidRPr="00FA245F">
        <w:rPr>
          <w:rFonts w:hAnsi="標楷體" w:hint="eastAsia"/>
        </w:rPr>
        <w:t>被彈劾人</w:t>
      </w:r>
      <w:r w:rsidR="00D45AF5" w:rsidRPr="00FA245F">
        <w:rPr>
          <w:rFonts w:hAnsi="標楷體" w:hint="eastAsia"/>
        </w:rPr>
        <w:t>許秉立擔任</w:t>
      </w:r>
      <w:r w:rsidR="00082AC9" w:rsidRPr="00FA245F">
        <w:rPr>
          <w:rFonts w:hAnsi="標楷體" w:hint="eastAsia"/>
        </w:rPr>
        <w:t>131</w:t>
      </w:r>
      <w:r w:rsidR="00D45AF5" w:rsidRPr="00FA245F">
        <w:rPr>
          <w:rFonts w:hAnsi="標楷體" w:hint="eastAsia"/>
        </w:rPr>
        <w:t>艦隊部作戰科作戰訓練官，</w:t>
      </w:r>
      <w:r w:rsidR="005B547E" w:rsidRPr="00FA245F">
        <w:rPr>
          <w:rFonts w:hAnsi="標楷體" w:hint="eastAsia"/>
        </w:rPr>
        <w:t>未能剔除林伯澤甲操測考違法資格，且未經核准將所編之「海軍131艦隊105年第3季（7月至9月）甲操報進申請表」電傳至艦指部</w:t>
      </w:r>
      <w:r w:rsidR="00CB0B71" w:rsidRPr="00FA245F">
        <w:rPr>
          <w:rFonts w:hAnsi="標楷體" w:hint="eastAsia"/>
        </w:rPr>
        <w:t>。</w:t>
      </w:r>
      <w:r w:rsidRPr="00FA245F">
        <w:rPr>
          <w:rFonts w:hAnsi="標楷體" w:hint="eastAsia"/>
        </w:rPr>
        <w:t>被彈劾人</w:t>
      </w:r>
      <w:r w:rsidR="00CB0B71" w:rsidRPr="00FA245F">
        <w:rPr>
          <w:rFonts w:hAnsi="標楷體" w:hint="eastAsia"/>
        </w:rPr>
        <w:t>李連仁</w:t>
      </w:r>
      <w:r w:rsidR="00221CBB" w:rsidRPr="00FA245F">
        <w:rPr>
          <w:rFonts w:hAnsi="標楷體" w:hint="eastAsia"/>
        </w:rPr>
        <w:t>為</w:t>
      </w:r>
      <w:r w:rsidRPr="00FA245F">
        <w:rPr>
          <w:rFonts w:hAnsi="標楷體" w:hint="eastAsia"/>
        </w:rPr>
        <w:t>被彈劾人</w:t>
      </w:r>
      <w:r w:rsidR="00221CBB" w:rsidRPr="00FA245F">
        <w:rPr>
          <w:rFonts w:hAnsi="標楷體" w:hint="eastAsia"/>
        </w:rPr>
        <w:t>許秉立之直屬長官，</w:t>
      </w:r>
      <w:r w:rsidR="005B547E" w:rsidRPr="00FA245F">
        <w:rPr>
          <w:rFonts w:hAnsi="標楷體" w:hint="eastAsia"/>
        </w:rPr>
        <w:t>知悉</w:t>
      </w:r>
      <w:r w:rsidRPr="00FA245F">
        <w:rPr>
          <w:rFonts w:hAnsi="標楷體" w:hint="eastAsia"/>
        </w:rPr>
        <w:t>被彈劾人</w:t>
      </w:r>
      <w:r w:rsidR="00221CBB" w:rsidRPr="00FA245F">
        <w:rPr>
          <w:rFonts w:hAnsi="標楷體" w:hint="eastAsia"/>
        </w:rPr>
        <w:t>許秉立所簽辦之「105年第3</w:t>
      </w:r>
      <w:r w:rsidR="00D45AF5" w:rsidRPr="00FA245F">
        <w:rPr>
          <w:rFonts w:hAnsi="標楷體" w:hint="eastAsia"/>
        </w:rPr>
        <w:t>季甲操測考報進申請表」</w:t>
      </w:r>
      <w:r w:rsidR="005B547E" w:rsidRPr="00FA245F">
        <w:rPr>
          <w:rFonts w:hAnsi="標楷體" w:hint="eastAsia"/>
        </w:rPr>
        <w:t>未經核准</w:t>
      </w:r>
      <w:r w:rsidR="00221CBB" w:rsidRPr="00FA245F">
        <w:rPr>
          <w:rFonts w:hAnsi="標楷體" w:hint="eastAsia"/>
        </w:rPr>
        <w:t>，</w:t>
      </w:r>
      <w:r w:rsidR="00D177D0" w:rsidRPr="00FA245F">
        <w:rPr>
          <w:rFonts w:hAnsi="標楷體" w:hint="eastAsia"/>
        </w:rPr>
        <w:t>未加導正，均足證海軍131</w:t>
      </w:r>
      <w:r w:rsidR="00221CBB" w:rsidRPr="00FA245F">
        <w:rPr>
          <w:rFonts w:hAnsi="標楷體" w:hint="eastAsia"/>
        </w:rPr>
        <w:t>艦隊</w:t>
      </w:r>
      <w:r w:rsidR="00E24B7E" w:rsidRPr="00FA245F">
        <w:rPr>
          <w:rFonts w:hAnsi="標楷體" w:hint="eastAsia"/>
        </w:rPr>
        <w:t>公文作業與行政程序</w:t>
      </w:r>
      <w:r w:rsidR="00D177D0" w:rsidRPr="00FA245F">
        <w:rPr>
          <w:rFonts w:hAnsi="標楷體" w:hint="eastAsia"/>
        </w:rPr>
        <w:t>均</w:t>
      </w:r>
      <w:r w:rsidR="00E24B7E" w:rsidRPr="00FA245F">
        <w:rPr>
          <w:rFonts w:hAnsi="標楷體" w:hint="eastAsia"/>
        </w:rPr>
        <w:t>悖離海軍艦艇及監偵飛彈部隊甲操測考實施計畫與海軍131艦隊艦艇甲操測考報進管制規定等相關法令</w:t>
      </w:r>
      <w:r w:rsidR="00221CBB" w:rsidRPr="00FA245F">
        <w:rPr>
          <w:rFonts w:hAnsi="標楷體" w:hint="eastAsia"/>
        </w:rPr>
        <w:t>。</w:t>
      </w:r>
      <w:r w:rsidR="00D177D0" w:rsidRPr="00FA245F">
        <w:rPr>
          <w:rFonts w:hAnsi="標楷體" w:hint="eastAsia"/>
        </w:rPr>
        <w:t>復</w:t>
      </w:r>
      <w:r w:rsidR="00221CBB" w:rsidRPr="00FA245F">
        <w:rPr>
          <w:rFonts w:hAnsi="標楷體" w:hint="eastAsia"/>
        </w:rPr>
        <w:t>艦指部作戰處處長</w:t>
      </w:r>
      <w:r w:rsidRPr="00FA245F">
        <w:rPr>
          <w:rFonts w:hAnsi="標楷體" w:hint="eastAsia"/>
        </w:rPr>
        <w:t>被彈劾人</w:t>
      </w:r>
      <w:r w:rsidR="00221CBB" w:rsidRPr="00FA245F">
        <w:rPr>
          <w:rFonts w:hAnsi="標楷體" w:hint="eastAsia"/>
        </w:rPr>
        <w:t>林明華，任職期間</w:t>
      </w:r>
      <w:r w:rsidR="00D177D0" w:rsidRPr="00FA245F">
        <w:rPr>
          <w:rFonts w:hAnsi="標楷體" w:hint="eastAsia"/>
        </w:rPr>
        <w:t>就所屬接任指揮權未滿3個月即申請甲操或以預劃戰備複驗等違法情事，監督不周；又本次事件，艦指部105年第3季甲操測考報進單位稿既經</w:t>
      </w:r>
      <w:r w:rsidRPr="00FA245F">
        <w:rPr>
          <w:rFonts w:hAnsi="標楷體" w:hint="eastAsia"/>
        </w:rPr>
        <w:t>被彈劾人</w:t>
      </w:r>
      <w:r w:rsidR="00D177D0" w:rsidRPr="00FA245F">
        <w:rPr>
          <w:rFonts w:hAnsi="標楷體" w:hint="eastAsia"/>
        </w:rPr>
        <w:t>覆核並無金江軍艦，然105年7月1日晨會作戰報告時，在其業管之資料卻列入同日金江軍艦參與甲操測考執行任務資料，就其業務顯未善盡「客觀注意義務」</w:t>
      </w:r>
      <w:r w:rsidR="00E105B4" w:rsidRPr="00FA245F">
        <w:rPr>
          <w:rFonts w:hAnsi="標楷體" w:hint="eastAsia"/>
        </w:rPr>
        <w:t>。</w:t>
      </w:r>
      <w:r w:rsidRPr="00FA245F">
        <w:rPr>
          <w:rFonts w:hAnsi="標楷體" w:hint="eastAsia"/>
        </w:rPr>
        <w:t>被彈劾人</w:t>
      </w:r>
      <w:r w:rsidR="00D177D0" w:rsidRPr="00FA245F">
        <w:rPr>
          <w:rFonts w:hAnsi="標楷體" w:hint="eastAsia"/>
        </w:rPr>
        <w:t>史建斌擔任教準部測考中心主任，綜理艦艇甲操演驗收任務之遂行，然其未能依據實施計畫，於測考前實施資格審查</w:t>
      </w:r>
      <w:r w:rsidR="00A377E7" w:rsidRPr="00FA245F">
        <w:rPr>
          <w:rFonts w:hAnsi="標楷體" w:hint="eastAsia"/>
        </w:rPr>
        <w:t>，</w:t>
      </w:r>
      <w:r w:rsidR="006719A7" w:rsidRPr="00FA245F">
        <w:rPr>
          <w:rFonts w:hAnsi="標楷體" w:hint="eastAsia"/>
        </w:rPr>
        <w:t>以上各員核與</w:t>
      </w:r>
      <w:r w:rsidR="00E105B4" w:rsidRPr="00FA245F">
        <w:rPr>
          <w:rFonts w:hAnsi="標楷體" w:hint="eastAsia"/>
        </w:rPr>
        <w:t>前揭公務員服務法</w:t>
      </w:r>
      <w:r w:rsidR="00132907">
        <w:rPr>
          <w:rFonts w:hAnsi="標楷體" w:hint="eastAsia"/>
        </w:rPr>
        <w:t>規定</w:t>
      </w:r>
      <w:r w:rsidR="006719A7" w:rsidRPr="00FA245F">
        <w:rPr>
          <w:rFonts w:hAnsi="標楷體" w:hint="eastAsia"/>
        </w:rPr>
        <w:t>有違</w:t>
      </w:r>
      <w:r w:rsidR="00221CBB" w:rsidRPr="00FA245F">
        <w:rPr>
          <w:rFonts w:hAnsi="標楷體" w:hint="eastAsia"/>
        </w:rPr>
        <w:t>。</w:t>
      </w:r>
    </w:p>
    <w:p w:rsidR="00EA1AF6" w:rsidRPr="00FA245F" w:rsidRDefault="006719A7" w:rsidP="00D177D0">
      <w:pPr>
        <w:pStyle w:val="2"/>
        <w:rPr>
          <w:rFonts w:hAnsi="標楷體"/>
        </w:rPr>
      </w:pPr>
      <w:r w:rsidRPr="00FA245F">
        <w:rPr>
          <w:rFonts w:hAnsi="標楷體" w:hint="eastAsia"/>
        </w:rPr>
        <w:t>本院</w:t>
      </w:r>
      <w:r w:rsidR="00E105B4" w:rsidRPr="00FA245F">
        <w:rPr>
          <w:rFonts w:hAnsi="標楷體" w:hint="eastAsia"/>
        </w:rPr>
        <w:t>復</w:t>
      </w:r>
      <w:r w:rsidRPr="00FA245F">
        <w:rPr>
          <w:rFonts w:hAnsi="標楷體" w:hint="eastAsia"/>
        </w:rPr>
        <w:t>為瞭解131艦隊甲操報進申請情形，故調閱104年第2季迄105年第1季之報進申請表之相關檔案，</w:t>
      </w:r>
      <w:r w:rsidR="00F46494" w:rsidRPr="00FA245F">
        <w:rPr>
          <w:rFonts w:hAnsi="標楷體" w:hint="eastAsia"/>
        </w:rPr>
        <w:t>發現</w:t>
      </w:r>
      <w:r w:rsidRPr="00FA245F">
        <w:rPr>
          <w:rFonts w:hAnsi="標楷體" w:hint="eastAsia"/>
        </w:rPr>
        <w:t>上開檔案全未歸檔並均銷毀，違反國防部國軍文書檔案作業手冊檔案保存</w:t>
      </w:r>
      <w:r w:rsidR="00EA1AF6" w:rsidRPr="00FA245F">
        <w:rPr>
          <w:rFonts w:hAnsi="標楷體" w:hint="eastAsia"/>
        </w:rPr>
        <w:t>之</w:t>
      </w:r>
      <w:r w:rsidRPr="00FA245F">
        <w:rPr>
          <w:rFonts w:hAnsi="標楷體" w:hint="eastAsia"/>
        </w:rPr>
        <w:t>規定，</w:t>
      </w:r>
      <w:r w:rsidR="005A3CFC" w:rsidRPr="00FA245F">
        <w:rPr>
          <w:rFonts w:hAnsi="標楷體" w:hint="eastAsia"/>
        </w:rPr>
        <w:t>被彈劾人</w:t>
      </w:r>
      <w:r w:rsidR="00D177D0" w:rsidRPr="00FA245F">
        <w:rPr>
          <w:rFonts w:hAnsi="標楷體" w:hint="eastAsia"/>
        </w:rPr>
        <w:t>胡志</w:t>
      </w:r>
      <w:r w:rsidR="003E0B4E" w:rsidRPr="00FA245F">
        <w:rPr>
          <w:rFonts w:hAnsi="標楷體" w:hint="eastAsia"/>
        </w:rPr>
        <w:t>政</w:t>
      </w:r>
      <w:r w:rsidR="00440117" w:rsidRPr="00FA245F">
        <w:rPr>
          <w:rFonts w:hAnsi="標楷體" w:hint="eastAsia"/>
        </w:rPr>
        <w:t>、</w:t>
      </w:r>
      <w:r w:rsidR="00D177D0" w:rsidRPr="00FA245F">
        <w:rPr>
          <w:rFonts w:hAnsi="標楷體" w:hint="eastAsia"/>
        </w:rPr>
        <w:t>李連仁</w:t>
      </w:r>
      <w:r w:rsidR="00E105B4" w:rsidRPr="00FA245F">
        <w:rPr>
          <w:rFonts w:hAnsi="標楷體" w:hint="eastAsia"/>
        </w:rPr>
        <w:t>分別</w:t>
      </w:r>
      <w:r w:rsidR="00E8648B" w:rsidRPr="00FA245F">
        <w:rPr>
          <w:rFonts w:hAnsi="標楷體" w:hint="eastAsia"/>
        </w:rPr>
        <w:t>擔任</w:t>
      </w:r>
      <w:r w:rsidR="00D455BF" w:rsidRPr="00FA245F">
        <w:rPr>
          <w:rFonts w:hAnsi="標楷體" w:hint="eastAsia"/>
        </w:rPr>
        <w:t>131</w:t>
      </w:r>
      <w:r w:rsidR="00E8648B" w:rsidRPr="00FA245F">
        <w:rPr>
          <w:rFonts w:hAnsi="標楷體" w:hint="eastAsia"/>
        </w:rPr>
        <w:t>艦隊</w:t>
      </w:r>
      <w:r w:rsidR="00D177D0" w:rsidRPr="00FA245F">
        <w:rPr>
          <w:rFonts w:hAnsi="標楷體" w:hint="eastAsia"/>
        </w:rPr>
        <w:t>艦隊長</w:t>
      </w:r>
      <w:r w:rsidR="00EA1AF6" w:rsidRPr="00FA245F">
        <w:rPr>
          <w:rFonts w:hAnsi="標楷體" w:hint="eastAsia"/>
        </w:rPr>
        <w:t>及</w:t>
      </w:r>
      <w:r w:rsidR="00D177D0" w:rsidRPr="00FA245F">
        <w:rPr>
          <w:rFonts w:hAnsi="標楷體" w:hint="eastAsia"/>
        </w:rPr>
        <w:t>作戰科科長</w:t>
      </w:r>
      <w:r w:rsidR="00EA1AF6" w:rsidRPr="00FA245F">
        <w:rPr>
          <w:rFonts w:hAnsi="標楷體" w:hint="eastAsia"/>
        </w:rPr>
        <w:t>職務</w:t>
      </w:r>
      <w:r w:rsidR="00D177D0" w:rsidRPr="00FA245F">
        <w:rPr>
          <w:rFonts w:hAnsi="標楷體" w:hint="eastAsia"/>
        </w:rPr>
        <w:t>，</w:t>
      </w:r>
      <w:r w:rsidR="00EA1AF6" w:rsidRPr="00FA245F">
        <w:rPr>
          <w:rFonts w:hAnsi="標楷體" w:hint="eastAsia"/>
        </w:rPr>
        <w:t>未善盡督導之責。另查105年7月1日金江軍艦靠泊左營水星#7碼頭，計畫接受教準部甲操測考任務，領用雄三飛彈火線安全接頭，均未辦理登記</w:t>
      </w:r>
      <w:r w:rsidR="00A2417B" w:rsidRPr="00FA245F">
        <w:rPr>
          <w:rFonts w:hAnsi="標楷體" w:hint="eastAsia"/>
        </w:rPr>
        <w:t>。</w:t>
      </w:r>
      <w:r w:rsidR="00EA1AF6" w:rsidRPr="00FA245F">
        <w:rPr>
          <w:rFonts w:hAnsi="標楷體" w:hint="eastAsia"/>
        </w:rPr>
        <w:t>本院</w:t>
      </w:r>
      <w:r w:rsidR="00A2417B" w:rsidRPr="00FA245F">
        <w:rPr>
          <w:rFonts w:hAnsi="標楷體" w:hint="eastAsia"/>
        </w:rPr>
        <w:t>續</w:t>
      </w:r>
      <w:r w:rsidR="00EA1AF6" w:rsidRPr="00FA245F">
        <w:rPr>
          <w:rFonts w:hAnsi="標楷體" w:hint="eastAsia"/>
        </w:rPr>
        <w:t>調閱槍械領用記錄簿，亦無火線安全接頭之支領用情形</w:t>
      </w:r>
      <w:r w:rsidR="00A2417B" w:rsidRPr="00FA245F">
        <w:rPr>
          <w:rFonts w:hAnsi="標楷體" w:hint="eastAsia"/>
        </w:rPr>
        <w:t>，</w:t>
      </w:r>
      <w:r w:rsidR="005A3CFC" w:rsidRPr="00FA245F">
        <w:rPr>
          <w:rFonts w:hAnsi="標楷體" w:hint="eastAsia"/>
        </w:rPr>
        <w:t>被彈劾人</w:t>
      </w:r>
      <w:r w:rsidR="00A2417B" w:rsidRPr="00FA245F">
        <w:rPr>
          <w:rFonts w:hAnsi="標楷體" w:hint="eastAsia"/>
        </w:rPr>
        <w:t>林伯澤</w:t>
      </w:r>
      <w:r w:rsidR="00E105B4" w:rsidRPr="00FA245F">
        <w:rPr>
          <w:rFonts w:hAnsi="標楷體" w:hint="eastAsia"/>
        </w:rPr>
        <w:t>顯</w:t>
      </w:r>
      <w:r w:rsidR="00A2417B" w:rsidRPr="00FA245F">
        <w:rPr>
          <w:rFonts w:hAnsi="標楷體" w:hint="eastAsia"/>
        </w:rPr>
        <w:t>未能落實該艦槍械彈藥之管制</w:t>
      </w:r>
      <w:r w:rsidR="00E105B4" w:rsidRPr="00FA245F">
        <w:rPr>
          <w:rFonts w:hAnsi="標楷體" w:hint="eastAsia"/>
        </w:rPr>
        <w:t>；本院再</w:t>
      </w:r>
      <w:r w:rsidR="00EA1AF6" w:rsidRPr="00FA245F">
        <w:rPr>
          <w:rFonts w:hAnsi="標楷體" w:hint="eastAsia"/>
        </w:rPr>
        <w:t>查131艦隊配屬雄三飛彈之相關屬艦於甲操測考時，火線安全接頭領用情形，</w:t>
      </w:r>
      <w:r w:rsidR="00F46494" w:rsidRPr="00FA245F">
        <w:rPr>
          <w:rFonts w:hAnsi="標楷體" w:hint="eastAsia"/>
        </w:rPr>
        <w:t>發現</w:t>
      </w:r>
      <w:r w:rsidR="00EA1AF6" w:rsidRPr="00FA245F">
        <w:rPr>
          <w:rFonts w:hAnsi="標楷體" w:hint="eastAsia"/>
        </w:rPr>
        <w:t>有置於艦長室、兵器長室，亦有置於械彈室，均無任何領用</w:t>
      </w:r>
      <w:r w:rsidR="00D31622" w:rsidRPr="00FA245F">
        <w:rPr>
          <w:rFonts w:hAnsi="標楷體" w:hint="eastAsia"/>
        </w:rPr>
        <w:t>紀</w:t>
      </w:r>
      <w:r w:rsidR="00EA1AF6" w:rsidRPr="00FA245F">
        <w:rPr>
          <w:rFonts w:hAnsi="標楷體" w:hint="eastAsia"/>
        </w:rPr>
        <w:t>錄，</w:t>
      </w:r>
      <w:r w:rsidR="005A3CFC" w:rsidRPr="00FA245F">
        <w:rPr>
          <w:rFonts w:hAnsi="標楷體" w:hint="eastAsia"/>
        </w:rPr>
        <w:t>被彈劾人</w:t>
      </w:r>
      <w:r w:rsidR="00A2417B" w:rsidRPr="00FA245F">
        <w:rPr>
          <w:rFonts w:hAnsi="標楷體" w:hint="eastAsia"/>
        </w:rPr>
        <w:t>胡志政</w:t>
      </w:r>
      <w:r w:rsidR="00EA1AF6" w:rsidRPr="00FA245F">
        <w:rPr>
          <w:rFonts w:hAnsi="標楷體" w:hint="eastAsia"/>
        </w:rPr>
        <w:t>就落實屬艦槍械彈藥管制，</w:t>
      </w:r>
      <w:r w:rsidR="00A2417B" w:rsidRPr="00FA245F">
        <w:rPr>
          <w:rFonts w:hAnsi="標楷體" w:hint="eastAsia"/>
        </w:rPr>
        <w:t>亦有</w:t>
      </w:r>
      <w:r w:rsidR="00EA1AF6" w:rsidRPr="00FA245F">
        <w:rPr>
          <w:rFonts w:hAnsi="標楷體" w:hint="eastAsia"/>
        </w:rPr>
        <w:t>督考不</w:t>
      </w:r>
      <w:r w:rsidR="003E0B4E" w:rsidRPr="00FA245F">
        <w:rPr>
          <w:rFonts w:hAnsi="標楷體" w:hint="eastAsia"/>
        </w:rPr>
        <w:t>周</w:t>
      </w:r>
      <w:r w:rsidR="00A2417B" w:rsidRPr="00FA245F">
        <w:rPr>
          <w:rFonts w:hAnsi="標楷體" w:hint="eastAsia"/>
        </w:rPr>
        <w:t>之情事，以上各員核與</w:t>
      </w:r>
      <w:r w:rsidR="00E105B4" w:rsidRPr="00FA245F">
        <w:rPr>
          <w:rFonts w:hAnsi="標楷體" w:hint="eastAsia"/>
        </w:rPr>
        <w:t>前揭公務員服務法</w:t>
      </w:r>
      <w:r w:rsidR="00132907">
        <w:rPr>
          <w:rFonts w:hAnsi="標楷體" w:hint="eastAsia"/>
        </w:rPr>
        <w:t>規定</w:t>
      </w:r>
      <w:r w:rsidR="00A2417B" w:rsidRPr="00FA245F">
        <w:rPr>
          <w:rFonts w:hAnsi="標楷體" w:hint="eastAsia"/>
        </w:rPr>
        <w:t>有違。</w:t>
      </w:r>
    </w:p>
    <w:p w:rsidR="00DF20CE" w:rsidRPr="00FD7431" w:rsidRDefault="00A841ED" w:rsidP="00FD7431">
      <w:pPr>
        <w:pStyle w:val="2"/>
        <w:rPr>
          <w:rFonts w:hAnsi="標楷體" w:hint="eastAsia"/>
        </w:rPr>
      </w:pPr>
      <w:r w:rsidRPr="00FA245F">
        <w:rPr>
          <w:rFonts w:hAnsi="標楷體" w:hint="eastAsia"/>
        </w:rPr>
        <w:t>綜上所述，</w:t>
      </w:r>
      <w:r w:rsidR="005A3CFC" w:rsidRPr="00FA245F">
        <w:rPr>
          <w:rFonts w:hAnsi="標楷體" w:hint="eastAsia"/>
        </w:rPr>
        <w:t>被彈劾人</w:t>
      </w:r>
      <w:r w:rsidR="00A2417B" w:rsidRPr="00FA245F">
        <w:rPr>
          <w:rFonts w:hAnsi="標楷體" w:hint="eastAsia"/>
        </w:rPr>
        <w:t>林伯澤、林清吉、許秉立、李連仁、胡志政、林明華、曾紀郎、李光敏、史建斌</w:t>
      </w:r>
      <w:r w:rsidRPr="00FA245F">
        <w:rPr>
          <w:rFonts w:hAnsi="標楷體" w:hint="eastAsia"/>
        </w:rPr>
        <w:t>等</w:t>
      </w:r>
      <w:r w:rsidR="00117F7C" w:rsidRPr="00FA245F">
        <w:rPr>
          <w:rFonts w:hAnsi="標楷體" w:hint="eastAsia"/>
        </w:rPr>
        <w:t>9</w:t>
      </w:r>
      <w:r w:rsidRPr="00FA245F">
        <w:rPr>
          <w:rFonts w:hAnsi="標楷體" w:hint="eastAsia"/>
        </w:rPr>
        <w:t>人，分別</w:t>
      </w:r>
      <w:r w:rsidR="00A2417B" w:rsidRPr="00FA245F">
        <w:rPr>
          <w:rFonts w:hAnsi="標楷體" w:hint="eastAsia"/>
        </w:rPr>
        <w:t>未能確實辦理訓練及落實考核，且不符資格即申請甲操測考，後續審核機制未</w:t>
      </w:r>
      <w:r w:rsidR="00C7658B" w:rsidRPr="00FA245F">
        <w:rPr>
          <w:rFonts w:hAnsi="標楷體" w:hint="eastAsia"/>
        </w:rPr>
        <w:t>落實，文書及槍械彈藥管理悖離法令</w:t>
      </w:r>
      <w:r w:rsidR="00151354" w:rsidRPr="00FA245F">
        <w:rPr>
          <w:rFonts w:hAnsi="標楷體" w:hint="eastAsia"/>
        </w:rPr>
        <w:t>與</w:t>
      </w:r>
      <w:r w:rsidRPr="00FA245F">
        <w:rPr>
          <w:rFonts w:hAnsi="標楷體" w:hint="eastAsia"/>
        </w:rPr>
        <w:t>未盡監督管理職責</w:t>
      </w:r>
      <w:r w:rsidR="00151354" w:rsidRPr="00FA245F">
        <w:rPr>
          <w:rFonts w:hAnsi="標楷體" w:hint="eastAsia"/>
        </w:rPr>
        <w:t>等情</w:t>
      </w:r>
      <w:r w:rsidRPr="00FA245F">
        <w:rPr>
          <w:rFonts w:hAnsi="標楷體" w:hint="eastAsia"/>
        </w:rPr>
        <w:t>，違失情節重大且明確，均已違反公務員服務法</w:t>
      </w:r>
      <w:r w:rsidR="00C7658B" w:rsidRPr="00FA245F">
        <w:rPr>
          <w:rFonts w:hAnsi="標楷體" w:hint="eastAsia"/>
        </w:rPr>
        <w:t>第1條、第5條與第7條</w:t>
      </w:r>
      <w:r w:rsidRPr="00FA245F">
        <w:rPr>
          <w:rFonts w:hAnsi="標楷體" w:hint="eastAsia"/>
        </w:rPr>
        <w:t>規定，並有公務員懲戒法第2條之應受懲戒事由，爰依憲法第97條第2項、監察法第6</w:t>
      </w:r>
      <w:r w:rsidR="008B1BFF" w:rsidRPr="00FA245F">
        <w:rPr>
          <w:rFonts w:hAnsi="標楷體" w:hint="eastAsia"/>
        </w:rPr>
        <w:t>條之規定提案彈劾，移請公務員懲戒委員會審理</w:t>
      </w:r>
      <w:r w:rsidRPr="00FA245F">
        <w:rPr>
          <w:rFonts w:hAnsi="標楷體" w:hint="eastAsia"/>
        </w:rPr>
        <w:t>。</w:t>
      </w:r>
      <w:bookmarkStart w:id="15" w:name="_GoBac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sectPr w:rsidR="00DF20CE" w:rsidRPr="00FD7431" w:rsidSect="00675415">
      <w:footerReference w:type="even" r:id="rId8"/>
      <w:footerReference w:type="default" r:id="rId9"/>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73D" w:rsidRDefault="00D5273D">
      <w:r>
        <w:separator/>
      </w:r>
    </w:p>
  </w:endnote>
  <w:endnote w:type="continuationSeparator" w:id="0">
    <w:p w:rsidR="00D5273D" w:rsidRDefault="00D5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6B6" w:rsidRDefault="00A636B6">
    <w:pPr>
      <w:framePr w:wrap="around" w:vAnchor="text" w:hAnchor="margin" w:xAlign="center" w:y="1"/>
      <w:ind w:left="640" w:firstLine="400"/>
      <w:textDirection w:val="btLr"/>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A636B6" w:rsidRDefault="00A636B6">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6B6" w:rsidRDefault="00A636B6">
    <w:pPr>
      <w:pStyle w:val="a8"/>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D5273D">
      <w:rPr>
        <w:rStyle w:val="a7"/>
        <w:noProof/>
        <w:sz w:val="24"/>
      </w:rPr>
      <w:t>1</w:t>
    </w:r>
    <w:r>
      <w:rPr>
        <w:rStyle w:val="a7"/>
        <w:sz w:val="24"/>
      </w:rPr>
      <w:fldChar w:fldCharType="end"/>
    </w:r>
  </w:p>
  <w:p w:rsidR="00A636B6" w:rsidRDefault="00A636B6">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73D" w:rsidRDefault="00D5273D">
      <w:r>
        <w:separator/>
      </w:r>
    </w:p>
  </w:footnote>
  <w:footnote w:type="continuationSeparator" w:id="0">
    <w:p w:rsidR="00D5273D" w:rsidRDefault="00D5273D">
      <w:r>
        <w:continuationSeparator/>
      </w:r>
    </w:p>
  </w:footnote>
  <w:footnote w:id="1">
    <w:p w:rsidR="00B66C47" w:rsidRPr="00CF7648" w:rsidRDefault="00B66C47" w:rsidP="005A41C1">
      <w:pPr>
        <w:pStyle w:val="af"/>
        <w:ind w:left="141" w:hangingChars="64" w:hanging="141"/>
        <w:rPr>
          <w:rFonts w:asciiTheme="majorEastAsia" w:eastAsiaTheme="majorEastAsia" w:hAnsiTheme="majorEastAsia"/>
          <w:color w:val="000000" w:themeColor="text1"/>
        </w:rPr>
      </w:pPr>
      <w:r w:rsidRPr="00CF7648">
        <w:rPr>
          <w:rStyle w:val="af1"/>
          <w:rFonts w:asciiTheme="majorEastAsia" w:eastAsiaTheme="majorEastAsia" w:hAnsiTheme="majorEastAsia"/>
          <w:color w:val="000000" w:themeColor="text1"/>
        </w:rPr>
        <w:footnoteRef/>
      </w:r>
      <w:r w:rsidRPr="00CF7648">
        <w:rPr>
          <w:rFonts w:asciiTheme="majorEastAsia" w:eastAsiaTheme="majorEastAsia" w:hAnsiTheme="majorEastAsia"/>
          <w:color w:val="000000" w:themeColor="text1"/>
        </w:rPr>
        <w:t xml:space="preserve"> </w:t>
      </w:r>
      <w:r w:rsidR="00987890" w:rsidRPr="00CF7648">
        <w:rPr>
          <w:rFonts w:asciiTheme="majorEastAsia" w:eastAsiaTheme="majorEastAsia" w:hAnsiTheme="majorEastAsia" w:hint="eastAsia"/>
          <w:color w:val="000000" w:themeColor="text1"/>
        </w:rPr>
        <w:t>作戰模式下，安裝火線安全接頭，若接真彈，操控螢幕之「飛彈在架」會顯示真彈，實彈可發射，若接TTS，操控螢幕之「飛彈在架」會顯示TTS，實彈無法發射。</w:t>
      </w:r>
    </w:p>
  </w:footnote>
  <w:footnote w:id="2">
    <w:p w:rsidR="004962A4" w:rsidRPr="00CF7648" w:rsidRDefault="004962A4" w:rsidP="004962A4">
      <w:pPr>
        <w:pStyle w:val="af"/>
        <w:rPr>
          <w:rFonts w:asciiTheme="majorEastAsia" w:eastAsiaTheme="majorEastAsia" w:hAnsiTheme="majorEastAsia"/>
          <w:color w:val="000000" w:themeColor="text1"/>
        </w:rPr>
      </w:pPr>
      <w:r w:rsidRPr="00CF7648">
        <w:rPr>
          <w:rStyle w:val="af1"/>
          <w:rFonts w:asciiTheme="majorEastAsia" w:eastAsiaTheme="majorEastAsia" w:hAnsiTheme="majorEastAsia"/>
          <w:color w:val="000000" w:themeColor="text1"/>
        </w:rPr>
        <w:footnoteRef/>
      </w:r>
      <w:r w:rsidRPr="00CF7648">
        <w:rPr>
          <w:rFonts w:asciiTheme="majorEastAsia" w:eastAsiaTheme="majorEastAsia" w:hAnsiTheme="majorEastAsia"/>
          <w:color w:val="000000" w:themeColor="text1"/>
        </w:rPr>
        <w:t xml:space="preserve"> </w:t>
      </w:r>
      <w:r w:rsidRPr="00CF7648">
        <w:rPr>
          <w:rFonts w:asciiTheme="majorEastAsia" w:eastAsiaTheme="majorEastAsia" w:hAnsiTheme="majorEastAsia" w:hint="eastAsia"/>
          <w:color w:val="000000" w:themeColor="text1"/>
        </w:rPr>
        <w:t>「除非確定要發射飛彈，否則進行箱組飛彈測試時，請勿接上火線安全接頭……」</w:t>
      </w:r>
    </w:p>
  </w:footnote>
  <w:footnote w:id="3">
    <w:p w:rsidR="001A3CE3" w:rsidRPr="00CF7648" w:rsidRDefault="001A3CE3">
      <w:pPr>
        <w:pStyle w:val="af"/>
        <w:rPr>
          <w:rFonts w:asciiTheme="majorEastAsia" w:eastAsiaTheme="majorEastAsia" w:hAnsiTheme="majorEastAsia"/>
          <w:color w:val="000000" w:themeColor="text1"/>
        </w:rPr>
      </w:pPr>
      <w:r w:rsidRPr="00CF7648">
        <w:rPr>
          <w:rStyle w:val="af1"/>
          <w:rFonts w:asciiTheme="majorEastAsia" w:eastAsiaTheme="majorEastAsia" w:hAnsiTheme="majorEastAsia"/>
          <w:color w:val="000000" w:themeColor="text1"/>
        </w:rPr>
        <w:footnoteRef/>
      </w:r>
      <w:r w:rsidRPr="00CF7648">
        <w:rPr>
          <w:rFonts w:asciiTheme="majorEastAsia" w:eastAsiaTheme="majorEastAsia" w:hAnsiTheme="majorEastAsia"/>
          <w:color w:val="000000" w:themeColor="text1"/>
        </w:rPr>
        <w:t xml:space="preserve"> </w:t>
      </w:r>
      <w:r w:rsidRPr="00CF7648">
        <w:rPr>
          <w:rFonts w:asciiTheme="majorEastAsia" w:eastAsiaTheme="majorEastAsia" w:hAnsiTheme="majorEastAsia" w:hint="eastAsia"/>
          <w:color w:val="000000" w:themeColor="text1"/>
        </w:rPr>
        <w:t>「本手冊所稱文書指處理公務或與公務有關，不論其形式或性質如何之一切資料。凡機關與機關或機關與人民往來之公文書，機關內部通行之文書，以及公文以外之文書而與公務有關者，均包括在內。」</w:t>
      </w:r>
    </w:p>
  </w:footnote>
  <w:footnote w:id="4">
    <w:p w:rsidR="001A3CE3" w:rsidRPr="00CF7648" w:rsidRDefault="001A3CE3">
      <w:pPr>
        <w:pStyle w:val="af"/>
        <w:rPr>
          <w:rFonts w:asciiTheme="majorEastAsia" w:eastAsiaTheme="majorEastAsia" w:hAnsiTheme="majorEastAsia"/>
          <w:color w:val="000000" w:themeColor="text1"/>
        </w:rPr>
      </w:pPr>
      <w:r w:rsidRPr="00CF7648">
        <w:rPr>
          <w:rStyle w:val="af1"/>
          <w:rFonts w:asciiTheme="majorEastAsia" w:eastAsiaTheme="majorEastAsia" w:hAnsiTheme="majorEastAsia"/>
          <w:color w:val="000000" w:themeColor="text1"/>
        </w:rPr>
        <w:footnoteRef/>
      </w:r>
      <w:r w:rsidRPr="00CF7648">
        <w:rPr>
          <w:rFonts w:asciiTheme="majorEastAsia" w:eastAsiaTheme="majorEastAsia" w:hAnsiTheme="majorEastAsia"/>
          <w:color w:val="000000" w:themeColor="text1"/>
        </w:rPr>
        <w:t xml:space="preserve"> </w:t>
      </w:r>
      <w:r w:rsidRPr="00CF7648">
        <w:rPr>
          <w:rFonts w:asciiTheme="majorEastAsia" w:eastAsiaTheme="majorEastAsia" w:hAnsiTheme="majorEastAsia" w:hint="eastAsia"/>
          <w:color w:val="000000" w:themeColor="text1"/>
        </w:rPr>
        <w:t>「定期檔案：指由各單位自行管理，保存年限為30年、20年、15年、10年、5年、3年及1年之檔案。」</w:t>
      </w:r>
    </w:p>
  </w:footnote>
  <w:footnote w:id="5">
    <w:p w:rsidR="001A3CE3" w:rsidRPr="00CF7648" w:rsidRDefault="001A3CE3">
      <w:pPr>
        <w:pStyle w:val="af"/>
        <w:rPr>
          <w:rFonts w:asciiTheme="majorEastAsia" w:eastAsiaTheme="majorEastAsia" w:hAnsiTheme="majorEastAsia"/>
          <w:color w:val="000000" w:themeColor="text1"/>
        </w:rPr>
      </w:pPr>
      <w:r w:rsidRPr="00CF7648">
        <w:rPr>
          <w:rStyle w:val="af1"/>
          <w:rFonts w:asciiTheme="majorEastAsia" w:eastAsiaTheme="majorEastAsia" w:hAnsiTheme="majorEastAsia"/>
          <w:color w:val="000000" w:themeColor="text1"/>
        </w:rPr>
        <w:footnoteRef/>
      </w:r>
      <w:r w:rsidRPr="00CF7648">
        <w:rPr>
          <w:rFonts w:asciiTheme="majorEastAsia" w:eastAsiaTheme="majorEastAsia" w:hAnsiTheme="majorEastAsia"/>
          <w:color w:val="000000" w:themeColor="text1"/>
        </w:rPr>
        <w:t xml:space="preserve"> </w:t>
      </w:r>
      <w:r w:rsidRPr="00CF7648">
        <w:rPr>
          <w:rFonts w:asciiTheme="majorEastAsia" w:eastAsiaTheme="majorEastAsia" w:hAnsiTheme="majorEastAsia" w:hint="eastAsia"/>
          <w:color w:val="000000" w:themeColor="text1"/>
        </w:rPr>
        <w:t>「其他可供1年內查考之案件」保存年限為1年</w:t>
      </w:r>
    </w:p>
  </w:footnote>
  <w:footnote w:id="6">
    <w:p w:rsidR="00B57C55" w:rsidRPr="00CF7648" w:rsidRDefault="00B57C55" w:rsidP="00B57C55">
      <w:pPr>
        <w:pStyle w:val="af"/>
        <w:rPr>
          <w:rFonts w:asciiTheme="majorEastAsia" w:eastAsiaTheme="majorEastAsia" w:hAnsiTheme="majorEastAsia"/>
          <w:color w:val="000000" w:themeColor="text1"/>
        </w:rPr>
      </w:pPr>
      <w:r w:rsidRPr="00CF7648">
        <w:rPr>
          <w:rStyle w:val="af1"/>
          <w:rFonts w:asciiTheme="majorEastAsia" w:eastAsiaTheme="majorEastAsia" w:hAnsiTheme="majorEastAsia"/>
          <w:color w:val="000000" w:themeColor="text1"/>
        </w:rPr>
        <w:footnoteRef/>
      </w:r>
      <w:r w:rsidRPr="00CF7648">
        <w:rPr>
          <w:rFonts w:asciiTheme="majorEastAsia" w:eastAsiaTheme="majorEastAsia" w:hAnsiTheme="majorEastAsia"/>
          <w:color w:val="000000" w:themeColor="text1"/>
        </w:rPr>
        <w:t xml:space="preserve"> </w:t>
      </w:r>
      <w:r w:rsidRPr="00CF7648">
        <w:rPr>
          <w:rFonts w:asciiTheme="majorEastAsia" w:eastAsiaTheme="majorEastAsia" w:hAnsiTheme="majorEastAsia" w:hint="eastAsia"/>
          <w:color w:val="000000" w:themeColor="text1"/>
        </w:rPr>
        <w:t>本件誤植發生的原因，依海軍司令部第一版「海軍危安案件調查報告」對此並未交代，國防部總督察長室案件調查報告查證情形亦僅於肆、（二）以小結2：「131艦隊部、艦指部及教準部未落實資格審查：現任艦長接任指揮權未滿3個月，即提出甲操申請；131艦隊部、艦指部及教準部均未落實審查，查核作業嚴謹度不足。」等語略過。嗣因本院認為海軍司令部第一版調查報告未盡周延，海軍司令部復於105年12月完成「金江軍艦雄風三型飛彈誤射案」補充調查報告，該報告就艦指部之責任，於責任判明（二）後段指出艦指部未與教訓單位接軌責任，略以「…同時未督導艦隊部對受測單位資格予以審查及完成複查，即行函送教準部申請甲操測考，且於函文中誤植附檔，複查機制即行政作業顯有疏責。」至是否確為承辦人發文時誤植附檔，本院106年1月6</w:t>
      </w:r>
      <w:r w:rsidR="002C775D" w:rsidRPr="00CF7648">
        <w:rPr>
          <w:rFonts w:asciiTheme="majorEastAsia" w:eastAsiaTheme="majorEastAsia" w:hAnsiTheme="majorEastAsia" w:hint="eastAsia"/>
          <w:color w:val="000000" w:themeColor="text1"/>
        </w:rPr>
        <w:t>日清查承辦人電腦各有關檔案之建檔時間，並</w:t>
      </w:r>
      <w:r w:rsidRPr="00CF7648">
        <w:rPr>
          <w:rFonts w:asciiTheme="majorEastAsia" w:eastAsiaTheme="majorEastAsia" w:hAnsiTheme="majorEastAsia" w:hint="eastAsia"/>
          <w:color w:val="000000" w:themeColor="text1"/>
        </w:rPr>
        <w:t>無法認定承辦人係故意誤植附檔，然</w:t>
      </w:r>
      <w:r w:rsidR="002C775D" w:rsidRPr="00CF7648">
        <w:rPr>
          <w:rFonts w:asciiTheme="majorEastAsia" w:eastAsiaTheme="majorEastAsia" w:hAnsiTheme="majorEastAsia" w:hint="eastAsia"/>
          <w:color w:val="000000" w:themeColor="text1"/>
        </w:rPr>
        <w:t>可得確認係</w:t>
      </w:r>
      <w:r w:rsidRPr="00CF7648">
        <w:rPr>
          <w:rFonts w:asciiTheme="majorEastAsia" w:eastAsiaTheme="majorEastAsia" w:hAnsiTheme="majorEastAsia" w:hint="eastAsia"/>
          <w:color w:val="000000" w:themeColor="text1"/>
        </w:rPr>
        <w:t>艦指部因文書作業之疏漏，將未經核准參與甲操測考之金江軍艦列入測考名單。</w:t>
      </w:r>
    </w:p>
    <w:p w:rsidR="00B57C55" w:rsidRPr="00CF7648" w:rsidRDefault="00B57C55" w:rsidP="00B57C55">
      <w:pPr>
        <w:pStyle w:val="af"/>
        <w:rPr>
          <w:rFonts w:asciiTheme="majorEastAsia" w:eastAsiaTheme="majorEastAsia" w:hAnsiTheme="majorEastAsia"/>
          <w:color w:val="000000" w:themeColor="text1"/>
        </w:rPr>
      </w:pPr>
    </w:p>
  </w:footnote>
  <w:footnote w:id="7">
    <w:p w:rsidR="003E4147" w:rsidRPr="00CF7648" w:rsidRDefault="003E4147" w:rsidP="005A41C1">
      <w:pPr>
        <w:pStyle w:val="af"/>
        <w:ind w:left="141" w:hangingChars="64" w:hanging="141"/>
        <w:rPr>
          <w:rFonts w:asciiTheme="majorEastAsia" w:eastAsiaTheme="majorEastAsia" w:hAnsiTheme="majorEastAsia"/>
          <w:color w:val="000000" w:themeColor="text1"/>
        </w:rPr>
      </w:pPr>
      <w:r w:rsidRPr="00CF7648">
        <w:rPr>
          <w:rStyle w:val="af1"/>
          <w:rFonts w:asciiTheme="majorEastAsia" w:eastAsiaTheme="majorEastAsia" w:hAnsiTheme="majorEastAsia"/>
          <w:color w:val="000000" w:themeColor="text1"/>
        </w:rPr>
        <w:footnoteRef/>
      </w:r>
      <w:r w:rsidRPr="00CF7648">
        <w:rPr>
          <w:rFonts w:asciiTheme="majorEastAsia" w:eastAsiaTheme="majorEastAsia" w:hAnsiTheme="majorEastAsia"/>
          <w:color w:val="000000" w:themeColor="text1"/>
        </w:rPr>
        <w:t xml:space="preserve"> </w:t>
      </w:r>
      <w:r w:rsidRPr="00CF7648">
        <w:rPr>
          <w:rFonts w:asciiTheme="majorEastAsia" w:eastAsiaTheme="majorEastAsia" w:hAnsiTheme="majorEastAsia" w:hint="eastAsia"/>
          <w:color w:val="000000" w:themeColor="text1"/>
        </w:rPr>
        <w:t>問</w:t>
      </w:r>
      <w:r w:rsidR="00A74290" w:rsidRPr="00CF7648">
        <w:rPr>
          <w:rFonts w:asciiTheme="majorEastAsia" w:eastAsiaTheme="majorEastAsia" w:hAnsiTheme="majorEastAsia" w:hint="eastAsia"/>
          <w:color w:val="000000" w:themeColor="text1"/>
        </w:rPr>
        <w:t>：</w:t>
      </w:r>
      <w:r w:rsidRPr="00CF7648">
        <w:rPr>
          <w:rFonts w:asciiTheme="majorEastAsia" w:eastAsiaTheme="majorEastAsia" w:hAnsiTheme="majorEastAsia" w:hint="eastAsia"/>
          <w:color w:val="000000" w:themeColor="text1"/>
        </w:rPr>
        <w:t>甲操泊港靜態檢查時，是否也會1次辦理這20個邏輯測試</w:t>
      </w:r>
      <w:r w:rsidR="004E69C0" w:rsidRPr="00CF7648">
        <w:rPr>
          <w:rFonts w:asciiTheme="majorEastAsia" w:eastAsiaTheme="majorEastAsia" w:hAnsiTheme="majorEastAsia" w:hint="eastAsia"/>
          <w:color w:val="000000" w:themeColor="text1"/>
        </w:rPr>
        <w:t>？</w:t>
      </w:r>
      <w:r w:rsidRPr="00CF7648">
        <w:rPr>
          <w:rFonts w:asciiTheme="majorEastAsia" w:eastAsiaTheme="majorEastAsia" w:hAnsiTheme="majorEastAsia" w:hint="eastAsia"/>
          <w:color w:val="000000" w:themeColor="text1"/>
        </w:rPr>
        <w:t>答：甲操不會有20個邏輯測試，那是月1、2及季3項目，我們會依保養程序排定去執行。</w:t>
      </w:r>
    </w:p>
  </w:footnote>
  <w:footnote w:id="8">
    <w:p w:rsidR="0026363F" w:rsidRPr="00CF7648" w:rsidRDefault="0026363F">
      <w:pPr>
        <w:pStyle w:val="af"/>
        <w:rPr>
          <w:rFonts w:asciiTheme="majorEastAsia" w:eastAsiaTheme="majorEastAsia" w:hAnsiTheme="majorEastAsia"/>
          <w:color w:val="000000" w:themeColor="text1"/>
        </w:rPr>
      </w:pPr>
      <w:r w:rsidRPr="00CF7648">
        <w:rPr>
          <w:rStyle w:val="af1"/>
          <w:rFonts w:asciiTheme="majorEastAsia" w:eastAsiaTheme="majorEastAsia" w:hAnsiTheme="majorEastAsia"/>
          <w:color w:val="000000" w:themeColor="text1"/>
        </w:rPr>
        <w:footnoteRef/>
      </w:r>
      <w:r w:rsidRPr="00CF7648">
        <w:rPr>
          <w:rFonts w:asciiTheme="majorEastAsia" w:eastAsiaTheme="majorEastAsia" w:hAnsiTheme="majorEastAsia"/>
          <w:color w:val="000000" w:themeColor="text1"/>
        </w:rPr>
        <w:t xml:space="preserve"> </w:t>
      </w:r>
      <w:r w:rsidRPr="00CF7648">
        <w:rPr>
          <w:rFonts w:asciiTheme="majorEastAsia" w:eastAsiaTheme="majorEastAsia" w:hAnsiTheme="majorEastAsia" w:hint="eastAsia"/>
          <w:color w:val="000000" w:themeColor="text1"/>
        </w:rPr>
        <w:t>（第一項）之觀察內容，103年略以：「（一）啟航準備是否依程式完成裝備開機前檢查？1.檢查裝備/系統是否操作正常。2.各艙間之準備……（以上配分15分）」(證20，第462頁)；104年略以：「（一）啟航準備是否依程式完成開機前檢查？1.檢查裝備/系統是否操作正常：（1）啟航前是否完成裝備開機備便檢查？（2）裝備測試之各項數據是否在規範值內？（3）系統與附屬裝備（含TTS）執行傳遞試驗是否正常？（以上配分6分）【海軍操演教範-通信及電子損傷03014/P3-42】」(證20，第463頁)；105年略以：「（一）啟航準備是否依程序完成裝備開機前檢查？1.檢查裝備/系統是否操作正常？（1）啟航前是否完成裝備開機、暖機備便檢查？（2）裝備是否正常、測試各項數據是否在規範值內？（3）裝備測試是否依據審定之程序、步驟要領執行？（4）系統與附屬裝備（含TTS）執行傳遞試驗是否正常？（以上配分4分）【海軍操演教範-通信及電子損傷03014/P3-42】【甲操測裁實施規定】」</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E010C"/>
    <w:multiLevelType w:val="multilevel"/>
    <w:tmpl w:val="7D36DD4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2115" w:hanging="697"/>
      </w:pPr>
      <w:rPr>
        <w:rFonts w:ascii="標楷體" w:eastAsia="標楷體" w:hint="eastAsia"/>
        <w:b w:val="0"/>
        <w:i w:val="0"/>
        <w:color w:val="000000" w:themeColor="text1"/>
        <w:spacing w:val="0"/>
        <w:w w:val="100"/>
        <w:position w:val="0"/>
        <w:sz w:val="32"/>
      </w:rPr>
    </w:lvl>
    <w:lvl w:ilvl="3">
      <w:start w:val="1"/>
      <w:numFmt w:val="decimalFullWidth"/>
      <w:pStyle w:val="4"/>
      <w:suff w:val="nothing"/>
      <w:lvlText w:val="%4、"/>
      <w:lvlJc w:val="left"/>
      <w:pPr>
        <w:ind w:left="1745"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 w15:restartNumberingAfterBreak="0">
    <w:nsid w:val="19CF62FA"/>
    <w:multiLevelType w:val="hybridMultilevel"/>
    <w:tmpl w:val="6D34E30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 w:numId="7">
    <w:abstractNumId w:val="0"/>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6B0"/>
    <w:rsid w:val="00001B72"/>
    <w:rsid w:val="00001D6D"/>
    <w:rsid w:val="000024C6"/>
    <w:rsid w:val="00007B1A"/>
    <w:rsid w:val="00011E84"/>
    <w:rsid w:val="00014413"/>
    <w:rsid w:val="0001448B"/>
    <w:rsid w:val="000144B0"/>
    <w:rsid w:val="00015578"/>
    <w:rsid w:val="00015663"/>
    <w:rsid w:val="00015B64"/>
    <w:rsid w:val="000166C8"/>
    <w:rsid w:val="00016EB1"/>
    <w:rsid w:val="00017AE3"/>
    <w:rsid w:val="00020034"/>
    <w:rsid w:val="00023A8E"/>
    <w:rsid w:val="00026242"/>
    <w:rsid w:val="00026296"/>
    <w:rsid w:val="00026DB2"/>
    <w:rsid w:val="00027323"/>
    <w:rsid w:val="00027E0B"/>
    <w:rsid w:val="000312C3"/>
    <w:rsid w:val="00034014"/>
    <w:rsid w:val="00034E3C"/>
    <w:rsid w:val="0003613E"/>
    <w:rsid w:val="0003739A"/>
    <w:rsid w:val="000412A8"/>
    <w:rsid w:val="00041842"/>
    <w:rsid w:val="0004426F"/>
    <w:rsid w:val="00044E14"/>
    <w:rsid w:val="00044E4F"/>
    <w:rsid w:val="00046F51"/>
    <w:rsid w:val="000540B9"/>
    <w:rsid w:val="00054BD6"/>
    <w:rsid w:val="0006052B"/>
    <w:rsid w:val="00061AA1"/>
    <w:rsid w:val="00061C26"/>
    <w:rsid w:val="00061EE2"/>
    <w:rsid w:val="00062B14"/>
    <w:rsid w:val="00063C3B"/>
    <w:rsid w:val="000656A7"/>
    <w:rsid w:val="00065B21"/>
    <w:rsid w:val="0006613D"/>
    <w:rsid w:val="00066E89"/>
    <w:rsid w:val="0006707B"/>
    <w:rsid w:val="00070200"/>
    <w:rsid w:val="00070266"/>
    <w:rsid w:val="00070F76"/>
    <w:rsid w:val="00071F12"/>
    <w:rsid w:val="00072738"/>
    <w:rsid w:val="000729B0"/>
    <w:rsid w:val="000739BA"/>
    <w:rsid w:val="000752CD"/>
    <w:rsid w:val="00075EF9"/>
    <w:rsid w:val="00080486"/>
    <w:rsid w:val="00081910"/>
    <w:rsid w:val="000821D2"/>
    <w:rsid w:val="00082AC9"/>
    <w:rsid w:val="00083A3A"/>
    <w:rsid w:val="00084474"/>
    <w:rsid w:val="000849AF"/>
    <w:rsid w:val="000859EE"/>
    <w:rsid w:val="0008770E"/>
    <w:rsid w:val="00087E63"/>
    <w:rsid w:val="00094190"/>
    <w:rsid w:val="000A19AD"/>
    <w:rsid w:val="000A280F"/>
    <w:rsid w:val="000A2DE9"/>
    <w:rsid w:val="000A3DC9"/>
    <w:rsid w:val="000A5D9E"/>
    <w:rsid w:val="000A71F2"/>
    <w:rsid w:val="000B0CE5"/>
    <w:rsid w:val="000B2587"/>
    <w:rsid w:val="000B631D"/>
    <w:rsid w:val="000C0288"/>
    <w:rsid w:val="000C13C8"/>
    <w:rsid w:val="000C221E"/>
    <w:rsid w:val="000C536C"/>
    <w:rsid w:val="000C7B24"/>
    <w:rsid w:val="000D1794"/>
    <w:rsid w:val="000D291A"/>
    <w:rsid w:val="000D2B89"/>
    <w:rsid w:val="000D3B78"/>
    <w:rsid w:val="000D4735"/>
    <w:rsid w:val="000D6F72"/>
    <w:rsid w:val="000E1EA4"/>
    <w:rsid w:val="000E27F5"/>
    <w:rsid w:val="000E5A19"/>
    <w:rsid w:val="000E5ED5"/>
    <w:rsid w:val="000F3A00"/>
    <w:rsid w:val="000F3C8F"/>
    <w:rsid w:val="000F5CE3"/>
    <w:rsid w:val="000F66D4"/>
    <w:rsid w:val="000F6F14"/>
    <w:rsid w:val="000F7CD0"/>
    <w:rsid w:val="000F7F86"/>
    <w:rsid w:val="001019A9"/>
    <w:rsid w:val="001047D1"/>
    <w:rsid w:val="001047F9"/>
    <w:rsid w:val="00105DC0"/>
    <w:rsid w:val="001069CE"/>
    <w:rsid w:val="0010761A"/>
    <w:rsid w:val="0010772B"/>
    <w:rsid w:val="001127D6"/>
    <w:rsid w:val="001136E3"/>
    <w:rsid w:val="001140C1"/>
    <w:rsid w:val="00115A72"/>
    <w:rsid w:val="00117B2C"/>
    <w:rsid w:val="00117CA3"/>
    <w:rsid w:val="00117F7C"/>
    <w:rsid w:val="0012096A"/>
    <w:rsid w:val="00120C41"/>
    <w:rsid w:val="00121387"/>
    <w:rsid w:val="00121CE6"/>
    <w:rsid w:val="00123F6D"/>
    <w:rsid w:val="00124587"/>
    <w:rsid w:val="001318AD"/>
    <w:rsid w:val="00131D0E"/>
    <w:rsid w:val="00132907"/>
    <w:rsid w:val="00135FBB"/>
    <w:rsid w:val="001367CB"/>
    <w:rsid w:val="001421FC"/>
    <w:rsid w:val="00143BF7"/>
    <w:rsid w:val="001461DE"/>
    <w:rsid w:val="00150C36"/>
    <w:rsid w:val="00151354"/>
    <w:rsid w:val="00152F38"/>
    <w:rsid w:val="00156023"/>
    <w:rsid w:val="0015746F"/>
    <w:rsid w:val="00161B20"/>
    <w:rsid w:val="00162D83"/>
    <w:rsid w:val="00166F82"/>
    <w:rsid w:val="00170A5F"/>
    <w:rsid w:val="0017109C"/>
    <w:rsid w:val="00172145"/>
    <w:rsid w:val="00173501"/>
    <w:rsid w:val="00182058"/>
    <w:rsid w:val="00183EF2"/>
    <w:rsid w:val="00184C56"/>
    <w:rsid w:val="001854E4"/>
    <w:rsid w:val="001874F0"/>
    <w:rsid w:val="00190A1A"/>
    <w:rsid w:val="0019161C"/>
    <w:rsid w:val="001922A8"/>
    <w:rsid w:val="00192667"/>
    <w:rsid w:val="00195F25"/>
    <w:rsid w:val="00197E66"/>
    <w:rsid w:val="00197E79"/>
    <w:rsid w:val="001A1F91"/>
    <w:rsid w:val="001A2CD0"/>
    <w:rsid w:val="001A3CE3"/>
    <w:rsid w:val="001A5702"/>
    <w:rsid w:val="001B41B8"/>
    <w:rsid w:val="001B6169"/>
    <w:rsid w:val="001B61DA"/>
    <w:rsid w:val="001B63D1"/>
    <w:rsid w:val="001C1D77"/>
    <w:rsid w:val="001C3023"/>
    <w:rsid w:val="001C3549"/>
    <w:rsid w:val="001C4712"/>
    <w:rsid w:val="001C51F1"/>
    <w:rsid w:val="001C5323"/>
    <w:rsid w:val="001C7594"/>
    <w:rsid w:val="001D36F4"/>
    <w:rsid w:val="001D52A1"/>
    <w:rsid w:val="001D61CF"/>
    <w:rsid w:val="001D6A7A"/>
    <w:rsid w:val="001D743B"/>
    <w:rsid w:val="001D7520"/>
    <w:rsid w:val="001D7BE6"/>
    <w:rsid w:val="001E184F"/>
    <w:rsid w:val="001E1B58"/>
    <w:rsid w:val="001E3D15"/>
    <w:rsid w:val="001E4878"/>
    <w:rsid w:val="001E50DC"/>
    <w:rsid w:val="001E51BB"/>
    <w:rsid w:val="001F2A42"/>
    <w:rsid w:val="001F5B15"/>
    <w:rsid w:val="001F6238"/>
    <w:rsid w:val="00200951"/>
    <w:rsid w:val="002010C7"/>
    <w:rsid w:val="00201FEB"/>
    <w:rsid w:val="00204101"/>
    <w:rsid w:val="00204403"/>
    <w:rsid w:val="00211AB9"/>
    <w:rsid w:val="002123F3"/>
    <w:rsid w:val="00213E57"/>
    <w:rsid w:val="00216593"/>
    <w:rsid w:val="00221CBB"/>
    <w:rsid w:val="00222F47"/>
    <w:rsid w:val="002230C6"/>
    <w:rsid w:val="00223D15"/>
    <w:rsid w:val="00225668"/>
    <w:rsid w:val="00225ECD"/>
    <w:rsid w:val="00227707"/>
    <w:rsid w:val="0023072A"/>
    <w:rsid w:val="002309B2"/>
    <w:rsid w:val="00230AA1"/>
    <w:rsid w:val="00234BC9"/>
    <w:rsid w:val="00235B9E"/>
    <w:rsid w:val="00237748"/>
    <w:rsid w:val="0024027F"/>
    <w:rsid w:val="00241163"/>
    <w:rsid w:val="002479DD"/>
    <w:rsid w:val="00247D27"/>
    <w:rsid w:val="0025179A"/>
    <w:rsid w:val="0025188A"/>
    <w:rsid w:val="00254C24"/>
    <w:rsid w:val="00254EF6"/>
    <w:rsid w:val="00257CC0"/>
    <w:rsid w:val="0026039C"/>
    <w:rsid w:val="00260654"/>
    <w:rsid w:val="0026074A"/>
    <w:rsid w:val="0026154D"/>
    <w:rsid w:val="002616F2"/>
    <w:rsid w:val="00262E0D"/>
    <w:rsid w:val="0026363F"/>
    <w:rsid w:val="00263CED"/>
    <w:rsid w:val="00263FEB"/>
    <w:rsid w:val="00267961"/>
    <w:rsid w:val="00272EAE"/>
    <w:rsid w:val="00281AB6"/>
    <w:rsid w:val="002826C6"/>
    <w:rsid w:val="00286C20"/>
    <w:rsid w:val="00286CA5"/>
    <w:rsid w:val="0028717A"/>
    <w:rsid w:val="002922B4"/>
    <w:rsid w:val="00293A95"/>
    <w:rsid w:val="0029567D"/>
    <w:rsid w:val="002959F2"/>
    <w:rsid w:val="00297340"/>
    <w:rsid w:val="002A2675"/>
    <w:rsid w:val="002A2909"/>
    <w:rsid w:val="002A39C2"/>
    <w:rsid w:val="002A4B2E"/>
    <w:rsid w:val="002A5708"/>
    <w:rsid w:val="002A76F7"/>
    <w:rsid w:val="002B03C0"/>
    <w:rsid w:val="002B35EB"/>
    <w:rsid w:val="002B4D3B"/>
    <w:rsid w:val="002C0779"/>
    <w:rsid w:val="002C28ED"/>
    <w:rsid w:val="002C6045"/>
    <w:rsid w:val="002C633D"/>
    <w:rsid w:val="002C775D"/>
    <w:rsid w:val="002D0FB9"/>
    <w:rsid w:val="002D1141"/>
    <w:rsid w:val="002D2303"/>
    <w:rsid w:val="002D2684"/>
    <w:rsid w:val="002D42EA"/>
    <w:rsid w:val="002D50B0"/>
    <w:rsid w:val="002E1620"/>
    <w:rsid w:val="002E1E76"/>
    <w:rsid w:val="002E6092"/>
    <w:rsid w:val="002E78CE"/>
    <w:rsid w:val="002E7B80"/>
    <w:rsid w:val="002F242E"/>
    <w:rsid w:val="002F2638"/>
    <w:rsid w:val="002F41BD"/>
    <w:rsid w:val="002F507E"/>
    <w:rsid w:val="003000F9"/>
    <w:rsid w:val="0030039E"/>
    <w:rsid w:val="003015CB"/>
    <w:rsid w:val="00302CF1"/>
    <w:rsid w:val="00303E25"/>
    <w:rsid w:val="003059D3"/>
    <w:rsid w:val="00305B8B"/>
    <w:rsid w:val="0030701F"/>
    <w:rsid w:val="00310019"/>
    <w:rsid w:val="003119BF"/>
    <w:rsid w:val="003124D3"/>
    <w:rsid w:val="0031451C"/>
    <w:rsid w:val="00314E2B"/>
    <w:rsid w:val="00316D93"/>
    <w:rsid w:val="0031708D"/>
    <w:rsid w:val="003173F3"/>
    <w:rsid w:val="00320101"/>
    <w:rsid w:val="00320243"/>
    <w:rsid w:val="0032041B"/>
    <w:rsid w:val="00322561"/>
    <w:rsid w:val="00324677"/>
    <w:rsid w:val="00324899"/>
    <w:rsid w:val="00325640"/>
    <w:rsid w:val="00326355"/>
    <w:rsid w:val="0032775F"/>
    <w:rsid w:val="0033126D"/>
    <w:rsid w:val="0033546F"/>
    <w:rsid w:val="00337DB6"/>
    <w:rsid w:val="00340822"/>
    <w:rsid w:val="00343874"/>
    <w:rsid w:val="003442FB"/>
    <w:rsid w:val="00344EDB"/>
    <w:rsid w:val="00347419"/>
    <w:rsid w:val="003503C0"/>
    <w:rsid w:val="00351D37"/>
    <w:rsid w:val="00353EDE"/>
    <w:rsid w:val="00356334"/>
    <w:rsid w:val="003576C1"/>
    <w:rsid w:val="00357A1A"/>
    <w:rsid w:val="0036070B"/>
    <w:rsid w:val="003625FB"/>
    <w:rsid w:val="00366A86"/>
    <w:rsid w:val="00367859"/>
    <w:rsid w:val="00371322"/>
    <w:rsid w:val="0037135A"/>
    <w:rsid w:val="00371E6F"/>
    <w:rsid w:val="0037284E"/>
    <w:rsid w:val="00375DBF"/>
    <w:rsid w:val="00375DC8"/>
    <w:rsid w:val="00375FC5"/>
    <w:rsid w:val="003771E5"/>
    <w:rsid w:val="00377E85"/>
    <w:rsid w:val="00386F30"/>
    <w:rsid w:val="00387BB6"/>
    <w:rsid w:val="00387E3E"/>
    <w:rsid w:val="00392137"/>
    <w:rsid w:val="0039265E"/>
    <w:rsid w:val="0039276A"/>
    <w:rsid w:val="003946D8"/>
    <w:rsid w:val="00394A9D"/>
    <w:rsid w:val="00396730"/>
    <w:rsid w:val="0039756A"/>
    <w:rsid w:val="003A0E35"/>
    <w:rsid w:val="003A0E41"/>
    <w:rsid w:val="003A15B2"/>
    <w:rsid w:val="003A18AE"/>
    <w:rsid w:val="003A243F"/>
    <w:rsid w:val="003A3032"/>
    <w:rsid w:val="003A3D10"/>
    <w:rsid w:val="003A489A"/>
    <w:rsid w:val="003A48FF"/>
    <w:rsid w:val="003A4B3B"/>
    <w:rsid w:val="003A53DD"/>
    <w:rsid w:val="003A7B68"/>
    <w:rsid w:val="003B008D"/>
    <w:rsid w:val="003B352C"/>
    <w:rsid w:val="003B4A9F"/>
    <w:rsid w:val="003B6227"/>
    <w:rsid w:val="003B6741"/>
    <w:rsid w:val="003B7B9D"/>
    <w:rsid w:val="003B7E79"/>
    <w:rsid w:val="003C04C2"/>
    <w:rsid w:val="003C0B1E"/>
    <w:rsid w:val="003C1193"/>
    <w:rsid w:val="003C2375"/>
    <w:rsid w:val="003C275F"/>
    <w:rsid w:val="003C7ADE"/>
    <w:rsid w:val="003D0FFD"/>
    <w:rsid w:val="003D17C8"/>
    <w:rsid w:val="003D20FB"/>
    <w:rsid w:val="003D41A6"/>
    <w:rsid w:val="003D52CC"/>
    <w:rsid w:val="003D7F3F"/>
    <w:rsid w:val="003E0B4E"/>
    <w:rsid w:val="003E2DF0"/>
    <w:rsid w:val="003E31B6"/>
    <w:rsid w:val="003E3427"/>
    <w:rsid w:val="003E4005"/>
    <w:rsid w:val="003E4147"/>
    <w:rsid w:val="003E4CB1"/>
    <w:rsid w:val="003E4D4F"/>
    <w:rsid w:val="003E584B"/>
    <w:rsid w:val="003E7454"/>
    <w:rsid w:val="003E7BEA"/>
    <w:rsid w:val="003E7E28"/>
    <w:rsid w:val="003F25CC"/>
    <w:rsid w:val="003F266C"/>
    <w:rsid w:val="003F490B"/>
    <w:rsid w:val="003F4C0F"/>
    <w:rsid w:val="003F4D84"/>
    <w:rsid w:val="003F4FF1"/>
    <w:rsid w:val="004013BD"/>
    <w:rsid w:val="00402BB4"/>
    <w:rsid w:val="00404F1C"/>
    <w:rsid w:val="00411110"/>
    <w:rsid w:val="004113BE"/>
    <w:rsid w:val="00411B42"/>
    <w:rsid w:val="00415129"/>
    <w:rsid w:val="00417E16"/>
    <w:rsid w:val="004253D3"/>
    <w:rsid w:val="00426A49"/>
    <w:rsid w:val="00427080"/>
    <w:rsid w:val="0042744E"/>
    <w:rsid w:val="00427E6E"/>
    <w:rsid w:val="00432955"/>
    <w:rsid w:val="00433699"/>
    <w:rsid w:val="004337E0"/>
    <w:rsid w:val="004337F7"/>
    <w:rsid w:val="00433CFD"/>
    <w:rsid w:val="0043620C"/>
    <w:rsid w:val="004374E9"/>
    <w:rsid w:val="00440117"/>
    <w:rsid w:val="004431D9"/>
    <w:rsid w:val="0044358B"/>
    <w:rsid w:val="00443DEC"/>
    <w:rsid w:val="00443E82"/>
    <w:rsid w:val="00444233"/>
    <w:rsid w:val="004449C7"/>
    <w:rsid w:val="00445718"/>
    <w:rsid w:val="00445E36"/>
    <w:rsid w:val="0044648A"/>
    <w:rsid w:val="00452FF9"/>
    <w:rsid w:val="00453848"/>
    <w:rsid w:val="00457C7D"/>
    <w:rsid w:val="00460846"/>
    <w:rsid w:val="00460E48"/>
    <w:rsid w:val="00460F1C"/>
    <w:rsid w:val="0046138C"/>
    <w:rsid w:val="00461D69"/>
    <w:rsid w:val="00464908"/>
    <w:rsid w:val="00464B16"/>
    <w:rsid w:val="00464EB7"/>
    <w:rsid w:val="00466610"/>
    <w:rsid w:val="00466E62"/>
    <w:rsid w:val="0046726E"/>
    <w:rsid w:val="004700DA"/>
    <w:rsid w:val="004702CE"/>
    <w:rsid w:val="004702D7"/>
    <w:rsid w:val="00470304"/>
    <w:rsid w:val="00470D40"/>
    <w:rsid w:val="00473FB5"/>
    <w:rsid w:val="004741D1"/>
    <w:rsid w:val="00474ADE"/>
    <w:rsid w:val="004751B0"/>
    <w:rsid w:val="00476A86"/>
    <w:rsid w:val="004778B4"/>
    <w:rsid w:val="0048381B"/>
    <w:rsid w:val="00483B73"/>
    <w:rsid w:val="00486CD3"/>
    <w:rsid w:val="00487CB7"/>
    <w:rsid w:val="00490DB4"/>
    <w:rsid w:val="00491188"/>
    <w:rsid w:val="0049445C"/>
    <w:rsid w:val="0049509C"/>
    <w:rsid w:val="004962A4"/>
    <w:rsid w:val="00496A7A"/>
    <w:rsid w:val="004A034B"/>
    <w:rsid w:val="004A12D5"/>
    <w:rsid w:val="004A6D4E"/>
    <w:rsid w:val="004A6EA7"/>
    <w:rsid w:val="004A76AF"/>
    <w:rsid w:val="004A7BE9"/>
    <w:rsid w:val="004B26CD"/>
    <w:rsid w:val="004B61A5"/>
    <w:rsid w:val="004B6C81"/>
    <w:rsid w:val="004B73C2"/>
    <w:rsid w:val="004C0112"/>
    <w:rsid w:val="004C0282"/>
    <w:rsid w:val="004C02ED"/>
    <w:rsid w:val="004C0FBB"/>
    <w:rsid w:val="004C3664"/>
    <w:rsid w:val="004C3B62"/>
    <w:rsid w:val="004C3D22"/>
    <w:rsid w:val="004C4B8C"/>
    <w:rsid w:val="004C51B2"/>
    <w:rsid w:val="004C6015"/>
    <w:rsid w:val="004C72F0"/>
    <w:rsid w:val="004C73E9"/>
    <w:rsid w:val="004D02CF"/>
    <w:rsid w:val="004D0C2F"/>
    <w:rsid w:val="004D50E8"/>
    <w:rsid w:val="004D6E94"/>
    <w:rsid w:val="004D7AD7"/>
    <w:rsid w:val="004E296B"/>
    <w:rsid w:val="004E3628"/>
    <w:rsid w:val="004E3EF8"/>
    <w:rsid w:val="004E4AE2"/>
    <w:rsid w:val="004E6271"/>
    <w:rsid w:val="004E69C0"/>
    <w:rsid w:val="004E6D1F"/>
    <w:rsid w:val="004E7ACB"/>
    <w:rsid w:val="004E7D0C"/>
    <w:rsid w:val="004E7EE0"/>
    <w:rsid w:val="004F09E8"/>
    <w:rsid w:val="004F226C"/>
    <w:rsid w:val="004F26B7"/>
    <w:rsid w:val="004F3D76"/>
    <w:rsid w:val="004F4E4D"/>
    <w:rsid w:val="004F52BD"/>
    <w:rsid w:val="004F5A63"/>
    <w:rsid w:val="004F5D97"/>
    <w:rsid w:val="004F62BE"/>
    <w:rsid w:val="0050142F"/>
    <w:rsid w:val="005016DE"/>
    <w:rsid w:val="00501895"/>
    <w:rsid w:val="00505CBF"/>
    <w:rsid w:val="005064AF"/>
    <w:rsid w:val="00510283"/>
    <w:rsid w:val="00510CD6"/>
    <w:rsid w:val="00511FCD"/>
    <w:rsid w:val="00514F68"/>
    <w:rsid w:val="00521A3B"/>
    <w:rsid w:val="00521FCC"/>
    <w:rsid w:val="00525913"/>
    <w:rsid w:val="00535E17"/>
    <w:rsid w:val="00537F70"/>
    <w:rsid w:val="005423CA"/>
    <w:rsid w:val="005424F0"/>
    <w:rsid w:val="0054493F"/>
    <w:rsid w:val="00544BDF"/>
    <w:rsid w:val="00545920"/>
    <w:rsid w:val="00546480"/>
    <w:rsid w:val="00546995"/>
    <w:rsid w:val="00550295"/>
    <w:rsid w:val="00552E08"/>
    <w:rsid w:val="00553683"/>
    <w:rsid w:val="00554916"/>
    <w:rsid w:val="00554F5A"/>
    <w:rsid w:val="00560180"/>
    <w:rsid w:val="00563085"/>
    <w:rsid w:val="00564B3D"/>
    <w:rsid w:val="005669EF"/>
    <w:rsid w:val="00570F32"/>
    <w:rsid w:val="005718FF"/>
    <w:rsid w:val="00576889"/>
    <w:rsid w:val="00577D24"/>
    <w:rsid w:val="00581CAC"/>
    <w:rsid w:val="00582E48"/>
    <w:rsid w:val="00583349"/>
    <w:rsid w:val="005837D8"/>
    <w:rsid w:val="00583C4F"/>
    <w:rsid w:val="005843E3"/>
    <w:rsid w:val="00585256"/>
    <w:rsid w:val="005857E9"/>
    <w:rsid w:val="0058707E"/>
    <w:rsid w:val="0058789D"/>
    <w:rsid w:val="00595602"/>
    <w:rsid w:val="005962ED"/>
    <w:rsid w:val="00596495"/>
    <w:rsid w:val="005968B5"/>
    <w:rsid w:val="005A0E12"/>
    <w:rsid w:val="005A3956"/>
    <w:rsid w:val="005A3CFC"/>
    <w:rsid w:val="005A41C1"/>
    <w:rsid w:val="005A47FA"/>
    <w:rsid w:val="005A754D"/>
    <w:rsid w:val="005B1770"/>
    <w:rsid w:val="005B343F"/>
    <w:rsid w:val="005B3924"/>
    <w:rsid w:val="005B547E"/>
    <w:rsid w:val="005B5A4B"/>
    <w:rsid w:val="005B616B"/>
    <w:rsid w:val="005B6873"/>
    <w:rsid w:val="005B6991"/>
    <w:rsid w:val="005B7464"/>
    <w:rsid w:val="005B772F"/>
    <w:rsid w:val="005B7C6D"/>
    <w:rsid w:val="005C6129"/>
    <w:rsid w:val="005C7060"/>
    <w:rsid w:val="005D0259"/>
    <w:rsid w:val="005D232B"/>
    <w:rsid w:val="005D2E62"/>
    <w:rsid w:val="005D471A"/>
    <w:rsid w:val="005D535E"/>
    <w:rsid w:val="005D58B7"/>
    <w:rsid w:val="005D630F"/>
    <w:rsid w:val="005D6B4F"/>
    <w:rsid w:val="005D6C15"/>
    <w:rsid w:val="005E0620"/>
    <w:rsid w:val="005E1AD6"/>
    <w:rsid w:val="005E1CD5"/>
    <w:rsid w:val="005E3460"/>
    <w:rsid w:val="005E3BA1"/>
    <w:rsid w:val="005E747C"/>
    <w:rsid w:val="005E7A35"/>
    <w:rsid w:val="005F41E7"/>
    <w:rsid w:val="005F780E"/>
    <w:rsid w:val="006003A3"/>
    <w:rsid w:val="00600762"/>
    <w:rsid w:val="00602BE2"/>
    <w:rsid w:val="006047E8"/>
    <w:rsid w:val="006048CC"/>
    <w:rsid w:val="0060513F"/>
    <w:rsid w:val="00605187"/>
    <w:rsid w:val="006061A4"/>
    <w:rsid w:val="00607DFF"/>
    <w:rsid w:val="006105EC"/>
    <w:rsid w:val="00613771"/>
    <w:rsid w:val="006149DF"/>
    <w:rsid w:val="0061540F"/>
    <w:rsid w:val="006166D2"/>
    <w:rsid w:val="00616E75"/>
    <w:rsid w:val="006171EB"/>
    <w:rsid w:val="0062062E"/>
    <w:rsid w:val="00620E03"/>
    <w:rsid w:val="00624CF3"/>
    <w:rsid w:val="00625ABD"/>
    <w:rsid w:val="0063059D"/>
    <w:rsid w:val="00630B5B"/>
    <w:rsid w:val="00630CA9"/>
    <w:rsid w:val="006312DF"/>
    <w:rsid w:val="00631F43"/>
    <w:rsid w:val="00632C9D"/>
    <w:rsid w:val="00633CB4"/>
    <w:rsid w:val="006351B9"/>
    <w:rsid w:val="00635C63"/>
    <w:rsid w:val="00636EC5"/>
    <w:rsid w:val="00637281"/>
    <w:rsid w:val="0063729F"/>
    <w:rsid w:val="006372CD"/>
    <w:rsid w:val="00643347"/>
    <w:rsid w:val="0064458E"/>
    <w:rsid w:val="006474F2"/>
    <w:rsid w:val="00647FB2"/>
    <w:rsid w:val="00650405"/>
    <w:rsid w:val="00652987"/>
    <w:rsid w:val="00652B6A"/>
    <w:rsid w:val="00653FDD"/>
    <w:rsid w:val="00654D9B"/>
    <w:rsid w:val="006568C6"/>
    <w:rsid w:val="006568F7"/>
    <w:rsid w:val="00656934"/>
    <w:rsid w:val="00662C52"/>
    <w:rsid w:val="0066589C"/>
    <w:rsid w:val="00665CD2"/>
    <w:rsid w:val="00667981"/>
    <w:rsid w:val="0067086A"/>
    <w:rsid w:val="00670AFF"/>
    <w:rsid w:val="00670CAF"/>
    <w:rsid w:val="006719A7"/>
    <w:rsid w:val="006720DA"/>
    <w:rsid w:val="00675415"/>
    <w:rsid w:val="00676FA8"/>
    <w:rsid w:val="00677DE9"/>
    <w:rsid w:val="00681221"/>
    <w:rsid w:val="00683289"/>
    <w:rsid w:val="006844E2"/>
    <w:rsid w:val="00685283"/>
    <w:rsid w:val="006876A1"/>
    <w:rsid w:val="00690BB2"/>
    <w:rsid w:val="00694931"/>
    <w:rsid w:val="00694F81"/>
    <w:rsid w:val="00697E23"/>
    <w:rsid w:val="006A3696"/>
    <w:rsid w:val="006A3BC6"/>
    <w:rsid w:val="006A521A"/>
    <w:rsid w:val="006A7135"/>
    <w:rsid w:val="006A7DD6"/>
    <w:rsid w:val="006B05C0"/>
    <w:rsid w:val="006B0F15"/>
    <w:rsid w:val="006B107E"/>
    <w:rsid w:val="006B3153"/>
    <w:rsid w:val="006B39A4"/>
    <w:rsid w:val="006B559D"/>
    <w:rsid w:val="006B621B"/>
    <w:rsid w:val="006B7443"/>
    <w:rsid w:val="006C0BA1"/>
    <w:rsid w:val="006C26C5"/>
    <w:rsid w:val="006C541F"/>
    <w:rsid w:val="006C60DC"/>
    <w:rsid w:val="006D0632"/>
    <w:rsid w:val="006D095B"/>
    <w:rsid w:val="006D16C3"/>
    <w:rsid w:val="006D459F"/>
    <w:rsid w:val="006D7761"/>
    <w:rsid w:val="006E14F8"/>
    <w:rsid w:val="006E1F96"/>
    <w:rsid w:val="006E2C83"/>
    <w:rsid w:val="006E2E5C"/>
    <w:rsid w:val="006E38A2"/>
    <w:rsid w:val="006E4C09"/>
    <w:rsid w:val="006E4CA3"/>
    <w:rsid w:val="006E5087"/>
    <w:rsid w:val="006E5534"/>
    <w:rsid w:val="006E76C0"/>
    <w:rsid w:val="006F1C8B"/>
    <w:rsid w:val="006F3525"/>
    <w:rsid w:val="006F6504"/>
    <w:rsid w:val="006F71ED"/>
    <w:rsid w:val="006F7D96"/>
    <w:rsid w:val="007005EF"/>
    <w:rsid w:val="00703713"/>
    <w:rsid w:val="0070546A"/>
    <w:rsid w:val="00705C3E"/>
    <w:rsid w:val="00707EB8"/>
    <w:rsid w:val="007104BA"/>
    <w:rsid w:val="007138C7"/>
    <w:rsid w:val="00722911"/>
    <w:rsid w:val="00724CDF"/>
    <w:rsid w:val="0072633C"/>
    <w:rsid w:val="00726AEA"/>
    <w:rsid w:val="007305C7"/>
    <w:rsid w:val="00740DE1"/>
    <w:rsid w:val="00742EB3"/>
    <w:rsid w:val="007447AC"/>
    <w:rsid w:val="0074719D"/>
    <w:rsid w:val="00750F13"/>
    <w:rsid w:val="0075308F"/>
    <w:rsid w:val="0075395F"/>
    <w:rsid w:val="00753EC4"/>
    <w:rsid w:val="00754ED1"/>
    <w:rsid w:val="00755194"/>
    <w:rsid w:val="00756E6E"/>
    <w:rsid w:val="007603AB"/>
    <w:rsid w:val="00763083"/>
    <w:rsid w:val="0076341C"/>
    <w:rsid w:val="00763818"/>
    <w:rsid w:val="00764741"/>
    <w:rsid w:val="0076566A"/>
    <w:rsid w:val="0076652E"/>
    <w:rsid w:val="00767CA0"/>
    <w:rsid w:val="007705A5"/>
    <w:rsid w:val="00771ACC"/>
    <w:rsid w:val="00773E7B"/>
    <w:rsid w:val="00774335"/>
    <w:rsid w:val="00774474"/>
    <w:rsid w:val="00775E4A"/>
    <w:rsid w:val="007827EB"/>
    <w:rsid w:val="00784CD7"/>
    <w:rsid w:val="00793A09"/>
    <w:rsid w:val="0079601A"/>
    <w:rsid w:val="007960B1"/>
    <w:rsid w:val="007A1843"/>
    <w:rsid w:val="007A28F8"/>
    <w:rsid w:val="007A3B8E"/>
    <w:rsid w:val="007A3E7C"/>
    <w:rsid w:val="007A4AD1"/>
    <w:rsid w:val="007A5CBC"/>
    <w:rsid w:val="007B1493"/>
    <w:rsid w:val="007B1902"/>
    <w:rsid w:val="007B2706"/>
    <w:rsid w:val="007B42C2"/>
    <w:rsid w:val="007B677B"/>
    <w:rsid w:val="007C135B"/>
    <w:rsid w:val="007C17CA"/>
    <w:rsid w:val="007C336D"/>
    <w:rsid w:val="007C437A"/>
    <w:rsid w:val="007C4711"/>
    <w:rsid w:val="007C4729"/>
    <w:rsid w:val="007C7782"/>
    <w:rsid w:val="007D3ADF"/>
    <w:rsid w:val="007E10AA"/>
    <w:rsid w:val="007E6FA1"/>
    <w:rsid w:val="007F2B82"/>
    <w:rsid w:val="007F33CE"/>
    <w:rsid w:val="007F4CA9"/>
    <w:rsid w:val="007F5079"/>
    <w:rsid w:val="00800970"/>
    <w:rsid w:val="0080285F"/>
    <w:rsid w:val="00802ED7"/>
    <w:rsid w:val="00803C4A"/>
    <w:rsid w:val="00804C9F"/>
    <w:rsid w:val="00804D58"/>
    <w:rsid w:val="008059E4"/>
    <w:rsid w:val="0080666E"/>
    <w:rsid w:val="00807BCD"/>
    <w:rsid w:val="00812E53"/>
    <w:rsid w:val="00817127"/>
    <w:rsid w:val="00821BB1"/>
    <w:rsid w:val="00825864"/>
    <w:rsid w:val="00825BF6"/>
    <w:rsid w:val="00826879"/>
    <w:rsid w:val="00831816"/>
    <w:rsid w:val="008336C0"/>
    <w:rsid w:val="0083382D"/>
    <w:rsid w:val="00835AF9"/>
    <w:rsid w:val="00835AFE"/>
    <w:rsid w:val="00836674"/>
    <w:rsid w:val="008404A8"/>
    <w:rsid w:val="008412F6"/>
    <w:rsid w:val="00843056"/>
    <w:rsid w:val="00845320"/>
    <w:rsid w:val="00850B90"/>
    <w:rsid w:val="00852271"/>
    <w:rsid w:val="00852674"/>
    <w:rsid w:val="00852C12"/>
    <w:rsid w:val="00853534"/>
    <w:rsid w:val="00855465"/>
    <w:rsid w:val="008579B5"/>
    <w:rsid w:val="00863A63"/>
    <w:rsid w:val="00873015"/>
    <w:rsid w:val="00874C82"/>
    <w:rsid w:val="008761E0"/>
    <w:rsid w:val="00876C40"/>
    <w:rsid w:val="008775FB"/>
    <w:rsid w:val="00877B5B"/>
    <w:rsid w:val="00881179"/>
    <w:rsid w:val="00883F9A"/>
    <w:rsid w:val="0088547A"/>
    <w:rsid w:val="00887523"/>
    <w:rsid w:val="00887C2E"/>
    <w:rsid w:val="00890D32"/>
    <w:rsid w:val="0089533F"/>
    <w:rsid w:val="00895967"/>
    <w:rsid w:val="008961FF"/>
    <w:rsid w:val="008962FA"/>
    <w:rsid w:val="00896E76"/>
    <w:rsid w:val="008A075D"/>
    <w:rsid w:val="008A0C4B"/>
    <w:rsid w:val="008A14F0"/>
    <w:rsid w:val="008A24AD"/>
    <w:rsid w:val="008A3097"/>
    <w:rsid w:val="008A660B"/>
    <w:rsid w:val="008A6BD9"/>
    <w:rsid w:val="008B0DEF"/>
    <w:rsid w:val="008B0FD6"/>
    <w:rsid w:val="008B1BFF"/>
    <w:rsid w:val="008B3AE2"/>
    <w:rsid w:val="008B6138"/>
    <w:rsid w:val="008C3EA3"/>
    <w:rsid w:val="008C46A0"/>
    <w:rsid w:val="008D04EF"/>
    <w:rsid w:val="008D0736"/>
    <w:rsid w:val="008D2E5A"/>
    <w:rsid w:val="008D4994"/>
    <w:rsid w:val="008D49BB"/>
    <w:rsid w:val="008D70E3"/>
    <w:rsid w:val="008D7A2B"/>
    <w:rsid w:val="008E006A"/>
    <w:rsid w:val="008E10E4"/>
    <w:rsid w:val="008E19D8"/>
    <w:rsid w:val="008E1A8C"/>
    <w:rsid w:val="008E5D51"/>
    <w:rsid w:val="008F0123"/>
    <w:rsid w:val="008F025B"/>
    <w:rsid w:val="008F19B5"/>
    <w:rsid w:val="008F277F"/>
    <w:rsid w:val="008F3539"/>
    <w:rsid w:val="008F4187"/>
    <w:rsid w:val="008F5D4F"/>
    <w:rsid w:val="00900109"/>
    <w:rsid w:val="00901236"/>
    <w:rsid w:val="009016F7"/>
    <w:rsid w:val="00902422"/>
    <w:rsid w:val="009025D1"/>
    <w:rsid w:val="00904249"/>
    <w:rsid w:val="00904DD6"/>
    <w:rsid w:val="00906256"/>
    <w:rsid w:val="00920018"/>
    <w:rsid w:val="009210D7"/>
    <w:rsid w:val="009215DA"/>
    <w:rsid w:val="009222AA"/>
    <w:rsid w:val="009232C2"/>
    <w:rsid w:val="009252CF"/>
    <w:rsid w:val="0092762B"/>
    <w:rsid w:val="00927EAA"/>
    <w:rsid w:val="009307B5"/>
    <w:rsid w:val="00931689"/>
    <w:rsid w:val="00931F1A"/>
    <w:rsid w:val="00933547"/>
    <w:rsid w:val="009363EA"/>
    <w:rsid w:val="00937F9E"/>
    <w:rsid w:val="0094127B"/>
    <w:rsid w:val="00947BCB"/>
    <w:rsid w:val="00950C6B"/>
    <w:rsid w:val="0095397D"/>
    <w:rsid w:val="0095432C"/>
    <w:rsid w:val="00955FAE"/>
    <w:rsid w:val="0095702E"/>
    <w:rsid w:val="009573DD"/>
    <w:rsid w:val="009576F5"/>
    <w:rsid w:val="00961A7D"/>
    <w:rsid w:val="00963D29"/>
    <w:rsid w:val="00964E9D"/>
    <w:rsid w:val="009671CD"/>
    <w:rsid w:val="00967480"/>
    <w:rsid w:val="009816F9"/>
    <w:rsid w:val="00982345"/>
    <w:rsid w:val="00982842"/>
    <w:rsid w:val="00983677"/>
    <w:rsid w:val="00987890"/>
    <w:rsid w:val="00987EBB"/>
    <w:rsid w:val="00990508"/>
    <w:rsid w:val="00990692"/>
    <w:rsid w:val="00990852"/>
    <w:rsid w:val="00991064"/>
    <w:rsid w:val="009924F6"/>
    <w:rsid w:val="009955DA"/>
    <w:rsid w:val="009A0C65"/>
    <w:rsid w:val="009A3D0A"/>
    <w:rsid w:val="009A47D0"/>
    <w:rsid w:val="009A6648"/>
    <w:rsid w:val="009A6908"/>
    <w:rsid w:val="009A796D"/>
    <w:rsid w:val="009B055F"/>
    <w:rsid w:val="009B297C"/>
    <w:rsid w:val="009B5072"/>
    <w:rsid w:val="009B51A3"/>
    <w:rsid w:val="009B51B5"/>
    <w:rsid w:val="009C0B5F"/>
    <w:rsid w:val="009C1635"/>
    <w:rsid w:val="009C3436"/>
    <w:rsid w:val="009C40B1"/>
    <w:rsid w:val="009C4314"/>
    <w:rsid w:val="009C49E3"/>
    <w:rsid w:val="009C7328"/>
    <w:rsid w:val="009D098E"/>
    <w:rsid w:val="009D2A8D"/>
    <w:rsid w:val="009D384C"/>
    <w:rsid w:val="009D39D0"/>
    <w:rsid w:val="009D5202"/>
    <w:rsid w:val="009D530A"/>
    <w:rsid w:val="009D59BD"/>
    <w:rsid w:val="009D66B0"/>
    <w:rsid w:val="009D745C"/>
    <w:rsid w:val="009D7BFD"/>
    <w:rsid w:val="009E3B78"/>
    <w:rsid w:val="009E6C94"/>
    <w:rsid w:val="009E7DC6"/>
    <w:rsid w:val="009F3F21"/>
    <w:rsid w:val="009F4181"/>
    <w:rsid w:val="009F6CDA"/>
    <w:rsid w:val="00A0015D"/>
    <w:rsid w:val="00A02BE9"/>
    <w:rsid w:val="00A043E1"/>
    <w:rsid w:val="00A044AB"/>
    <w:rsid w:val="00A044CE"/>
    <w:rsid w:val="00A061E0"/>
    <w:rsid w:val="00A116AD"/>
    <w:rsid w:val="00A15BC7"/>
    <w:rsid w:val="00A16CD7"/>
    <w:rsid w:val="00A211CA"/>
    <w:rsid w:val="00A23A2B"/>
    <w:rsid w:val="00A2417B"/>
    <w:rsid w:val="00A24E3B"/>
    <w:rsid w:val="00A2553D"/>
    <w:rsid w:val="00A2581E"/>
    <w:rsid w:val="00A25BB9"/>
    <w:rsid w:val="00A313FA"/>
    <w:rsid w:val="00A31C9E"/>
    <w:rsid w:val="00A35102"/>
    <w:rsid w:val="00A36CDD"/>
    <w:rsid w:val="00A36F86"/>
    <w:rsid w:val="00A377E7"/>
    <w:rsid w:val="00A37967"/>
    <w:rsid w:val="00A41836"/>
    <w:rsid w:val="00A42EF0"/>
    <w:rsid w:val="00A452E9"/>
    <w:rsid w:val="00A46E28"/>
    <w:rsid w:val="00A53018"/>
    <w:rsid w:val="00A545A2"/>
    <w:rsid w:val="00A54706"/>
    <w:rsid w:val="00A55091"/>
    <w:rsid w:val="00A5532D"/>
    <w:rsid w:val="00A5540E"/>
    <w:rsid w:val="00A55CE9"/>
    <w:rsid w:val="00A56393"/>
    <w:rsid w:val="00A5684B"/>
    <w:rsid w:val="00A56F1B"/>
    <w:rsid w:val="00A6210E"/>
    <w:rsid w:val="00A636B6"/>
    <w:rsid w:val="00A670C9"/>
    <w:rsid w:val="00A73180"/>
    <w:rsid w:val="00A74290"/>
    <w:rsid w:val="00A769D8"/>
    <w:rsid w:val="00A76D9A"/>
    <w:rsid w:val="00A76F1A"/>
    <w:rsid w:val="00A801AD"/>
    <w:rsid w:val="00A81740"/>
    <w:rsid w:val="00A82722"/>
    <w:rsid w:val="00A841ED"/>
    <w:rsid w:val="00A862B8"/>
    <w:rsid w:val="00A903CE"/>
    <w:rsid w:val="00A90F10"/>
    <w:rsid w:val="00A92FCA"/>
    <w:rsid w:val="00A93C20"/>
    <w:rsid w:val="00A96025"/>
    <w:rsid w:val="00A96ED1"/>
    <w:rsid w:val="00A96F85"/>
    <w:rsid w:val="00A97AA3"/>
    <w:rsid w:val="00AA260B"/>
    <w:rsid w:val="00AA3A58"/>
    <w:rsid w:val="00AA5CBB"/>
    <w:rsid w:val="00AA6C52"/>
    <w:rsid w:val="00AB1142"/>
    <w:rsid w:val="00AB1F60"/>
    <w:rsid w:val="00AB3C57"/>
    <w:rsid w:val="00AB7ED3"/>
    <w:rsid w:val="00AC311E"/>
    <w:rsid w:val="00AC5150"/>
    <w:rsid w:val="00AC77F3"/>
    <w:rsid w:val="00AD14B7"/>
    <w:rsid w:val="00AD28D0"/>
    <w:rsid w:val="00AD2AD7"/>
    <w:rsid w:val="00AD3AF0"/>
    <w:rsid w:val="00AD49AB"/>
    <w:rsid w:val="00AD5F3C"/>
    <w:rsid w:val="00AD61E5"/>
    <w:rsid w:val="00AD6D7B"/>
    <w:rsid w:val="00AD766E"/>
    <w:rsid w:val="00AD7C94"/>
    <w:rsid w:val="00AE0D1F"/>
    <w:rsid w:val="00AE1EF3"/>
    <w:rsid w:val="00AE1F67"/>
    <w:rsid w:val="00AE2493"/>
    <w:rsid w:val="00AE296C"/>
    <w:rsid w:val="00AE3FAD"/>
    <w:rsid w:val="00AE6F80"/>
    <w:rsid w:val="00AF082D"/>
    <w:rsid w:val="00AF5A9D"/>
    <w:rsid w:val="00AF5E39"/>
    <w:rsid w:val="00AF5FC7"/>
    <w:rsid w:val="00AF7177"/>
    <w:rsid w:val="00AF72F4"/>
    <w:rsid w:val="00AF79AF"/>
    <w:rsid w:val="00B01374"/>
    <w:rsid w:val="00B0229B"/>
    <w:rsid w:val="00B043BB"/>
    <w:rsid w:val="00B0486B"/>
    <w:rsid w:val="00B07306"/>
    <w:rsid w:val="00B07A31"/>
    <w:rsid w:val="00B07C19"/>
    <w:rsid w:val="00B10DBC"/>
    <w:rsid w:val="00B111C6"/>
    <w:rsid w:val="00B11BDE"/>
    <w:rsid w:val="00B12584"/>
    <w:rsid w:val="00B14BD6"/>
    <w:rsid w:val="00B15903"/>
    <w:rsid w:val="00B162D4"/>
    <w:rsid w:val="00B16995"/>
    <w:rsid w:val="00B20C56"/>
    <w:rsid w:val="00B20FE1"/>
    <w:rsid w:val="00B23F3C"/>
    <w:rsid w:val="00B2635E"/>
    <w:rsid w:val="00B26D20"/>
    <w:rsid w:val="00B3126A"/>
    <w:rsid w:val="00B32ED4"/>
    <w:rsid w:val="00B332FC"/>
    <w:rsid w:val="00B33576"/>
    <w:rsid w:val="00B34C18"/>
    <w:rsid w:val="00B374F9"/>
    <w:rsid w:val="00B37A0F"/>
    <w:rsid w:val="00B40815"/>
    <w:rsid w:val="00B40FA7"/>
    <w:rsid w:val="00B4188B"/>
    <w:rsid w:val="00B472FB"/>
    <w:rsid w:val="00B47B16"/>
    <w:rsid w:val="00B5137A"/>
    <w:rsid w:val="00B51C46"/>
    <w:rsid w:val="00B53AFC"/>
    <w:rsid w:val="00B5494D"/>
    <w:rsid w:val="00B55C3F"/>
    <w:rsid w:val="00B56834"/>
    <w:rsid w:val="00B57C55"/>
    <w:rsid w:val="00B57D89"/>
    <w:rsid w:val="00B61B68"/>
    <w:rsid w:val="00B61ECA"/>
    <w:rsid w:val="00B62FFE"/>
    <w:rsid w:val="00B64BA4"/>
    <w:rsid w:val="00B66097"/>
    <w:rsid w:val="00B66C47"/>
    <w:rsid w:val="00B70CFA"/>
    <w:rsid w:val="00B711D1"/>
    <w:rsid w:val="00B72967"/>
    <w:rsid w:val="00B77A7C"/>
    <w:rsid w:val="00B8172C"/>
    <w:rsid w:val="00B819F4"/>
    <w:rsid w:val="00B81D80"/>
    <w:rsid w:val="00B82D35"/>
    <w:rsid w:val="00B835AE"/>
    <w:rsid w:val="00B8370A"/>
    <w:rsid w:val="00B85DB8"/>
    <w:rsid w:val="00B862A9"/>
    <w:rsid w:val="00B871DB"/>
    <w:rsid w:val="00B87412"/>
    <w:rsid w:val="00B910C2"/>
    <w:rsid w:val="00B91C0D"/>
    <w:rsid w:val="00B94F3E"/>
    <w:rsid w:val="00B9716D"/>
    <w:rsid w:val="00B976EA"/>
    <w:rsid w:val="00BA2143"/>
    <w:rsid w:val="00BA4150"/>
    <w:rsid w:val="00BA4C73"/>
    <w:rsid w:val="00BB2622"/>
    <w:rsid w:val="00BB2D3B"/>
    <w:rsid w:val="00BB338D"/>
    <w:rsid w:val="00BB364A"/>
    <w:rsid w:val="00BB7949"/>
    <w:rsid w:val="00BC0530"/>
    <w:rsid w:val="00BC3D32"/>
    <w:rsid w:val="00BC3FCB"/>
    <w:rsid w:val="00BC472B"/>
    <w:rsid w:val="00BC5773"/>
    <w:rsid w:val="00BC6854"/>
    <w:rsid w:val="00BC7E66"/>
    <w:rsid w:val="00BD39F7"/>
    <w:rsid w:val="00BD66CE"/>
    <w:rsid w:val="00BD7669"/>
    <w:rsid w:val="00BE1103"/>
    <w:rsid w:val="00BE1483"/>
    <w:rsid w:val="00BE1DEE"/>
    <w:rsid w:val="00BE2045"/>
    <w:rsid w:val="00BE4364"/>
    <w:rsid w:val="00BE5A89"/>
    <w:rsid w:val="00BE5AA2"/>
    <w:rsid w:val="00BE6D87"/>
    <w:rsid w:val="00BF12B6"/>
    <w:rsid w:val="00BF1344"/>
    <w:rsid w:val="00BF1D1B"/>
    <w:rsid w:val="00BF739B"/>
    <w:rsid w:val="00BF7BF5"/>
    <w:rsid w:val="00C00393"/>
    <w:rsid w:val="00C0249E"/>
    <w:rsid w:val="00C02CBA"/>
    <w:rsid w:val="00C0348E"/>
    <w:rsid w:val="00C11E8C"/>
    <w:rsid w:val="00C13726"/>
    <w:rsid w:val="00C139BF"/>
    <w:rsid w:val="00C1400F"/>
    <w:rsid w:val="00C1527E"/>
    <w:rsid w:val="00C16DB0"/>
    <w:rsid w:val="00C17886"/>
    <w:rsid w:val="00C20767"/>
    <w:rsid w:val="00C211D5"/>
    <w:rsid w:val="00C21663"/>
    <w:rsid w:val="00C21DB2"/>
    <w:rsid w:val="00C240CD"/>
    <w:rsid w:val="00C27ABF"/>
    <w:rsid w:val="00C31F0D"/>
    <w:rsid w:val="00C34BA7"/>
    <w:rsid w:val="00C35694"/>
    <w:rsid w:val="00C36F9E"/>
    <w:rsid w:val="00C409AF"/>
    <w:rsid w:val="00C45492"/>
    <w:rsid w:val="00C523FD"/>
    <w:rsid w:val="00C5669C"/>
    <w:rsid w:val="00C57A94"/>
    <w:rsid w:val="00C60043"/>
    <w:rsid w:val="00C651DA"/>
    <w:rsid w:val="00C705BE"/>
    <w:rsid w:val="00C72972"/>
    <w:rsid w:val="00C73EEB"/>
    <w:rsid w:val="00C74374"/>
    <w:rsid w:val="00C74D70"/>
    <w:rsid w:val="00C759DD"/>
    <w:rsid w:val="00C7658B"/>
    <w:rsid w:val="00C7677C"/>
    <w:rsid w:val="00C767E6"/>
    <w:rsid w:val="00C77021"/>
    <w:rsid w:val="00C77BBA"/>
    <w:rsid w:val="00C77BFD"/>
    <w:rsid w:val="00C77FFA"/>
    <w:rsid w:val="00C80DAB"/>
    <w:rsid w:val="00C81E42"/>
    <w:rsid w:val="00C81EB8"/>
    <w:rsid w:val="00C906C1"/>
    <w:rsid w:val="00C92371"/>
    <w:rsid w:val="00C943CC"/>
    <w:rsid w:val="00C94B26"/>
    <w:rsid w:val="00C95B90"/>
    <w:rsid w:val="00C95C3D"/>
    <w:rsid w:val="00CA03B9"/>
    <w:rsid w:val="00CA2E57"/>
    <w:rsid w:val="00CA4E57"/>
    <w:rsid w:val="00CA6246"/>
    <w:rsid w:val="00CA74D7"/>
    <w:rsid w:val="00CA7A5C"/>
    <w:rsid w:val="00CB0B71"/>
    <w:rsid w:val="00CB0F9E"/>
    <w:rsid w:val="00CB135A"/>
    <w:rsid w:val="00CB3473"/>
    <w:rsid w:val="00CB3AF9"/>
    <w:rsid w:val="00CC0218"/>
    <w:rsid w:val="00CC0959"/>
    <w:rsid w:val="00CC098F"/>
    <w:rsid w:val="00CC1EB8"/>
    <w:rsid w:val="00CC2B65"/>
    <w:rsid w:val="00CC5EED"/>
    <w:rsid w:val="00CC6734"/>
    <w:rsid w:val="00CD0E89"/>
    <w:rsid w:val="00CD216A"/>
    <w:rsid w:val="00CD29DE"/>
    <w:rsid w:val="00CD29E7"/>
    <w:rsid w:val="00CD4E9F"/>
    <w:rsid w:val="00CD7079"/>
    <w:rsid w:val="00CE0576"/>
    <w:rsid w:val="00CE1AAB"/>
    <w:rsid w:val="00CE1EF5"/>
    <w:rsid w:val="00CF1971"/>
    <w:rsid w:val="00CF3036"/>
    <w:rsid w:val="00CF659D"/>
    <w:rsid w:val="00CF7648"/>
    <w:rsid w:val="00D00B9B"/>
    <w:rsid w:val="00D02B02"/>
    <w:rsid w:val="00D037F0"/>
    <w:rsid w:val="00D040B5"/>
    <w:rsid w:val="00D04D9D"/>
    <w:rsid w:val="00D05020"/>
    <w:rsid w:val="00D0568E"/>
    <w:rsid w:val="00D058FE"/>
    <w:rsid w:val="00D0667D"/>
    <w:rsid w:val="00D115E5"/>
    <w:rsid w:val="00D153DD"/>
    <w:rsid w:val="00D177D0"/>
    <w:rsid w:val="00D20BA3"/>
    <w:rsid w:val="00D219E1"/>
    <w:rsid w:val="00D21CDC"/>
    <w:rsid w:val="00D23A6D"/>
    <w:rsid w:val="00D25E4C"/>
    <w:rsid w:val="00D262B2"/>
    <w:rsid w:val="00D27A30"/>
    <w:rsid w:val="00D31622"/>
    <w:rsid w:val="00D333B9"/>
    <w:rsid w:val="00D33A02"/>
    <w:rsid w:val="00D35515"/>
    <w:rsid w:val="00D362EC"/>
    <w:rsid w:val="00D36A94"/>
    <w:rsid w:val="00D372ED"/>
    <w:rsid w:val="00D37C6F"/>
    <w:rsid w:val="00D409B3"/>
    <w:rsid w:val="00D41161"/>
    <w:rsid w:val="00D42562"/>
    <w:rsid w:val="00D43358"/>
    <w:rsid w:val="00D44521"/>
    <w:rsid w:val="00D455BF"/>
    <w:rsid w:val="00D45AF5"/>
    <w:rsid w:val="00D506DC"/>
    <w:rsid w:val="00D51297"/>
    <w:rsid w:val="00D52501"/>
    <w:rsid w:val="00D5273D"/>
    <w:rsid w:val="00D54FDF"/>
    <w:rsid w:val="00D55434"/>
    <w:rsid w:val="00D561A7"/>
    <w:rsid w:val="00D5687C"/>
    <w:rsid w:val="00D63974"/>
    <w:rsid w:val="00D64A73"/>
    <w:rsid w:val="00D64D82"/>
    <w:rsid w:val="00D66097"/>
    <w:rsid w:val="00D66733"/>
    <w:rsid w:val="00D673E2"/>
    <w:rsid w:val="00D73CD5"/>
    <w:rsid w:val="00D74F2D"/>
    <w:rsid w:val="00D75356"/>
    <w:rsid w:val="00D75691"/>
    <w:rsid w:val="00D75A2C"/>
    <w:rsid w:val="00D76CD2"/>
    <w:rsid w:val="00D82607"/>
    <w:rsid w:val="00D8375D"/>
    <w:rsid w:val="00D84FC5"/>
    <w:rsid w:val="00D85E0D"/>
    <w:rsid w:val="00D865B0"/>
    <w:rsid w:val="00D8690C"/>
    <w:rsid w:val="00D86B3B"/>
    <w:rsid w:val="00D90323"/>
    <w:rsid w:val="00D90EAF"/>
    <w:rsid w:val="00D9428D"/>
    <w:rsid w:val="00D943DC"/>
    <w:rsid w:val="00D95112"/>
    <w:rsid w:val="00D95C4C"/>
    <w:rsid w:val="00D96167"/>
    <w:rsid w:val="00DA10F9"/>
    <w:rsid w:val="00DA1465"/>
    <w:rsid w:val="00DA309C"/>
    <w:rsid w:val="00DA4A6B"/>
    <w:rsid w:val="00DA4ACA"/>
    <w:rsid w:val="00DA4E88"/>
    <w:rsid w:val="00DA53B6"/>
    <w:rsid w:val="00DA7B21"/>
    <w:rsid w:val="00DB24C2"/>
    <w:rsid w:val="00DB2ABD"/>
    <w:rsid w:val="00DB3229"/>
    <w:rsid w:val="00DB424E"/>
    <w:rsid w:val="00DB51B3"/>
    <w:rsid w:val="00DC2C43"/>
    <w:rsid w:val="00DC484F"/>
    <w:rsid w:val="00DC60C3"/>
    <w:rsid w:val="00DC73D0"/>
    <w:rsid w:val="00DD06A4"/>
    <w:rsid w:val="00DD0A67"/>
    <w:rsid w:val="00DD109B"/>
    <w:rsid w:val="00DD1FEF"/>
    <w:rsid w:val="00DD24A2"/>
    <w:rsid w:val="00DD59E3"/>
    <w:rsid w:val="00DD7417"/>
    <w:rsid w:val="00DE007F"/>
    <w:rsid w:val="00DE17D1"/>
    <w:rsid w:val="00DE1EC5"/>
    <w:rsid w:val="00DE57C7"/>
    <w:rsid w:val="00DE6832"/>
    <w:rsid w:val="00DE6DF8"/>
    <w:rsid w:val="00DF01A2"/>
    <w:rsid w:val="00DF1BA0"/>
    <w:rsid w:val="00DF20CE"/>
    <w:rsid w:val="00DF29DB"/>
    <w:rsid w:val="00DF2CD7"/>
    <w:rsid w:val="00DF514D"/>
    <w:rsid w:val="00DF5A97"/>
    <w:rsid w:val="00E007DA"/>
    <w:rsid w:val="00E00C96"/>
    <w:rsid w:val="00E0395A"/>
    <w:rsid w:val="00E03FB9"/>
    <w:rsid w:val="00E04E5E"/>
    <w:rsid w:val="00E053C6"/>
    <w:rsid w:val="00E06040"/>
    <w:rsid w:val="00E06853"/>
    <w:rsid w:val="00E06EE5"/>
    <w:rsid w:val="00E105B4"/>
    <w:rsid w:val="00E115D3"/>
    <w:rsid w:val="00E1482D"/>
    <w:rsid w:val="00E14983"/>
    <w:rsid w:val="00E15BE5"/>
    <w:rsid w:val="00E20460"/>
    <w:rsid w:val="00E2047A"/>
    <w:rsid w:val="00E20F37"/>
    <w:rsid w:val="00E21CCB"/>
    <w:rsid w:val="00E221E5"/>
    <w:rsid w:val="00E221F0"/>
    <w:rsid w:val="00E234CC"/>
    <w:rsid w:val="00E236D9"/>
    <w:rsid w:val="00E24B7E"/>
    <w:rsid w:val="00E263BD"/>
    <w:rsid w:val="00E26ACE"/>
    <w:rsid w:val="00E31572"/>
    <w:rsid w:val="00E33AA9"/>
    <w:rsid w:val="00E36524"/>
    <w:rsid w:val="00E4176D"/>
    <w:rsid w:val="00E42A31"/>
    <w:rsid w:val="00E42D4B"/>
    <w:rsid w:val="00E42E01"/>
    <w:rsid w:val="00E42F09"/>
    <w:rsid w:val="00E43336"/>
    <w:rsid w:val="00E439CE"/>
    <w:rsid w:val="00E5490C"/>
    <w:rsid w:val="00E56622"/>
    <w:rsid w:val="00E56786"/>
    <w:rsid w:val="00E612CC"/>
    <w:rsid w:val="00E6177D"/>
    <w:rsid w:val="00E618B1"/>
    <w:rsid w:val="00E63638"/>
    <w:rsid w:val="00E64CD6"/>
    <w:rsid w:val="00E706F0"/>
    <w:rsid w:val="00E70F02"/>
    <w:rsid w:val="00E72956"/>
    <w:rsid w:val="00E72A03"/>
    <w:rsid w:val="00E732D8"/>
    <w:rsid w:val="00E76654"/>
    <w:rsid w:val="00E800CB"/>
    <w:rsid w:val="00E80998"/>
    <w:rsid w:val="00E80BF1"/>
    <w:rsid w:val="00E85B0B"/>
    <w:rsid w:val="00E8648B"/>
    <w:rsid w:val="00E94818"/>
    <w:rsid w:val="00E95DD1"/>
    <w:rsid w:val="00E9658F"/>
    <w:rsid w:val="00E966E0"/>
    <w:rsid w:val="00E97BD7"/>
    <w:rsid w:val="00E97C57"/>
    <w:rsid w:val="00EA0753"/>
    <w:rsid w:val="00EA11C9"/>
    <w:rsid w:val="00EA1AF2"/>
    <w:rsid w:val="00EA1AF6"/>
    <w:rsid w:val="00EA1E20"/>
    <w:rsid w:val="00EA3C27"/>
    <w:rsid w:val="00EA4159"/>
    <w:rsid w:val="00EA6436"/>
    <w:rsid w:val="00EA6FED"/>
    <w:rsid w:val="00EA7378"/>
    <w:rsid w:val="00EB1709"/>
    <w:rsid w:val="00EB25EF"/>
    <w:rsid w:val="00EB40DD"/>
    <w:rsid w:val="00EB41C6"/>
    <w:rsid w:val="00EB53AD"/>
    <w:rsid w:val="00EB59C7"/>
    <w:rsid w:val="00EC0006"/>
    <w:rsid w:val="00EC4F1A"/>
    <w:rsid w:val="00EC645C"/>
    <w:rsid w:val="00EC6623"/>
    <w:rsid w:val="00EC7B29"/>
    <w:rsid w:val="00ED257D"/>
    <w:rsid w:val="00ED3B53"/>
    <w:rsid w:val="00EE0321"/>
    <w:rsid w:val="00EE42E1"/>
    <w:rsid w:val="00EE4721"/>
    <w:rsid w:val="00EE5909"/>
    <w:rsid w:val="00EF0135"/>
    <w:rsid w:val="00EF16D8"/>
    <w:rsid w:val="00EF36AA"/>
    <w:rsid w:val="00EF3B4D"/>
    <w:rsid w:val="00EF4BAE"/>
    <w:rsid w:val="00EF6E40"/>
    <w:rsid w:val="00F00B20"/>
    <w:rsid w:val="00F0385F"/>
    <w:rsid w:val="00F03D4F"/>
    <w:rsid w:val="00F03F15"/>
    <w:rsid w:val="00F11C75"/>
    <w:rsid w:val="00F134E9"/>
    <w:rsid w:val="00F21BC6"/>
    <w:rsid w:val="00F22C72"/>
    <w:rsid w:val="00F244EC"/>
    <w:rsid w:val="00F250A8"/>
    <w:rsid w:val="00F25194"/>
    <w:rsid w:val="00F251B3"/>
    <w:rsid w:val="00F26F14"/>
    <w:rsid w:val="00F270CF"/>
    <w:rsid w:val="00F277BF"/>
    <w:rsid w:val="00F3004C"/>
    <w:rsid w:val="00F32221"/>
    <w:rsid w:val="00F35A53"/>
    <w:rsid w:val="00F35D3E"/>
    <w:rsid w:val="00F36FEB"/>
    <w:rsid w:val="00F37D8A"/>
    <w:rsid w:val="00F417E0"/>
    <w:rsid w:val="00F428EC"/>
    <w:rsid w:val="00F4416C"/>
    <w:rsid w:val="00F455EB"/>
    <w:rsid w:val="00F45F38"/>
    <w:rsid w:val="00F46349"/>
    <w:rsid w:val="00F46494"/>
    <w:rsid w:val="00F467CD"/>
    <w:rsid w:val="00F4730A"/>
    <w:rsid w:val="00F534E1"/>
    <w:rsid w:val="00F53731"/>
    <w:rsid w:val="00F54138"/>
    <w:rsid w:val="00F54790"/>
    <w:rsid w:val="00F57B33"/>
    <w:rsid w:val="00F603ED"/>
    <w:rsid w:val="00F60607"/>
    <w:rsid w:val="00F609D2"/>
    <w:rsid w:val="00F638E8"/>
    <w:rsid w:val="00F66A5B"/>
    <w:rsid w:val="00F66C5C"/>
    <w:rsid w:val="00F67F8C"/>
    <w:rsid w:val="00F74129"/>
    <w:rsid w:val="00F748C2"/>
    <w:rsid w:val="00F748E9"/>
    <w:rsid w:val="00F80860"/>
    <w:rsid w:val="00F81762"/>
    <w:rsid w:val="00F8220E"/>
    <w:rsid w:val="00F82899"/>
    <w:rsid w:val="00F92385"/>
    <w:rsid w:val="00F93364"/>
    <w:rsid w:val="00F94300"/>
    <w:rsid w:val="00F95495"/>
    <w:rsid w:val="00F9738C"/>
    <w:rsid w:val="00FA0925"/>
    <w:rsid w:val="00FA1C77"/>
    <w:rsid w:val="00FA2265"/>
    <w:rsid w:val="00FA245F"/>
    <w:rsid w:val="00FA2D8C"/>
    <w:rsid w:val="00FA4444"/>
    <w:rsid w:val="00FA69AD"/>
    <w:rsid w:val="00FB05A1"/>
    <w:rsid w:val="00FB3EDE"/>
    <w:rsid w:val="00FB6379"/>
    <w:rsid w:val="00FB7535"/>
    <w:rsid w:val="00FB7E92"/>
    <w:rsid w:val="00FC2E97"/>
    <w:rsid w:val="00FC3095"/>
    <w:rsid w:val="00FC6DEB"/>
    <w:rsid w:val="00FD0BFA"/>
    <w:rsid w:val="00FD22D2"/>
    <w:rsid w:val="00FD297B"/>
    <w:rsid w:val="00FD3610"/>
    <w:rsid w:val="00FD7431"/>
    <w:rsid w:val="00FE1028"/>
    <w:rsid w:val="00FE4D51"/>
    <w:rsid w:val="00FE64BD"/>
    <w:rsid w:val="00FE70A2"/>
    <w:rsid w:val="00FE7108"/>
    <w:rsid w:val="00FE7DE6"/>
    <w:rsid w:val="00FF1049"/>
    <w:rsid w:val="00FF4B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67E808-8341-4B0B-A371-C03BE234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6B0"/>
    <w:pPr>
      <w:widowControl w:val="0"/>
    </w:pPr>
    <w:rPr>
      <w:rFonts w:ascii="Times New Roman" w:eastAsia="標楷體" w:hAnsi="Times New Roman" w:cs="Times New Roman"/>
      <w:sz w:val="32"/>
      <w:szCs w:val="20"/>
    </w:rPr>
  </w:style>
  <w:style w:type="paragraph" w:styleId="1">
    <w:name w:val="heading 1"/>
    <w:basedOn w:val="a"/>
    <w:link w:val="10"/>
    <w:qFormat/>
    <w:rsid w:val="009D66B0"/>
    <w:pPr>
      <w:numPr>
        <w:numId w:val="1"/>
      </w:numPr>
      <w:kinsoku w:val="0"/>
      <w:jc w:val="both"/>
      <w:outlineLvl w:val="0"/>
    </w:pPr>
    <w:rPr>
      <w:rFonts w:ascii="標楷體" w:hAnsi="Arial"/>
      <w:bCs/>
      <w:kern w:val="0"/>
      <w:szCs w:val="52"/>
    </w:rPr>
  </w:style>
  <w:style w:type="paragraph" w:styleId="2">
    <w:name w:val="heading 2"/>
    <w:basedOn w:val="a"/>
    <w:link w:val="20"/>
    <w:qFormat/>
    <w:rsid w:val="009D66B0"/>
    <w:pPr>
      <w:numPr>
        <w:ilvl w:val="1"/>
        <w:numId w:val="1"/>
      </w:numPr>
      <w:jc w:val="both"/>
      <w:outlineLvl w:val="1"/>
    </w:pPr>
    <w:rPr>
      <w:rFonts w:ascii="標楷體" w:hAnsi="Arial"/>
      <w:bCs/>
      <w:kern w:val="0"/>
      <w:szCs w:val="48"/>
    </w:rPr>
  </w:style>
  <w:style w:type="paragraph" w:styleId="3">
    <w:name w:val="heading 3"/>
    <w:basedOn w:val="a"/>
    <w:link w:val="30"/>
    <w:qFormat/>
    <w:rsid w:val="009D66B0"/>
    <w:pPr>
      <w:numPr>
        <w:ilvl w:val="2"/>
        <w:numId w:val="1"/>
      </w:numPr>
      <w:jc w:val="both"/>
      <w:outlineLvl w:val="2"/>
    </w:pPr>
    <w:rPr>
      <w:rFonts w:ascii="標楷體" w:hAnsi="Arial"/>
      <w:bCs/>
      <w:kern w:val="0"/>
      <w:szCs w:val="36"/>
    </w:rPr>
  </w:style>
  <w:style w:type="paragraph" w:styleId="4">
    <w:name w:val="heading 4"/>
    <w:basedOn w:val="a"/>
    <w:link w:val="40"/>
    <w:qFormat/>
    <w:rsid w:val="009D66B0"/>
    <w:pPr>
      <w:numPr>
        <w:ilvl w:val="3"/>
        <w:numId w:val="1"/>
      </w:numPr>
      <w:jc w:val="both"/>
      <w:outlineLvl w:val="3"/>
    </w:pPr>
    <w:rPr>
      <w:rFonts w:ascii="標楷體" w:hAnsi="Arial"/>
      <w:szCs w:val="36"/>
    </w:rPr>
  </w:style>
  <w:style w:type="paragraph" w:styleId="5">
    <w:name w:val="heading 5"/>
    <w:basedOn w:val="a"/>
    <w:link w:val="50"/>
    <w:qFormat/>
    <w:rsid w:val="009D66B0"/>
    <w:pPr>
      <w:numPr>
        <w:ilvl w:val="4"/>
        <w:numId w:val="1"/>
      </w:numPr>
      <w:jc w:val="both"/>
      <w:outlineLvl w:val="4"/>
    </w:pPr>
    <w:rPr>
      <w:rFonts w:ascii="標楷體" w:hAnsi="Arial"/>
      <w:bCs/>
      <w:szCs w:val="36"/>
    </w:rPr>
  </w:style>
  <w:style w:type="paragraph" w:styleId="6">
    <w:name w:val="heading 6"/>
    <w:basedOn w:val="a"/>
    <w:link w:val="60"/>
    <w:qFormat/>
    <w:rsid w:val="009D66B0"/>
    <w:pPr>
      <w:numPr>
        <w:ilvl w:val="5"/>
        <w:numId w:val="1"/>
      </w:numPr>
      <w:tabs>
        <w:tab w:val="left" w:pos="2094"/>
      </w:tabs>
      <w:jc w:val="both"/>
      <w:outlineLvl w:val="5"/>
    </w:pPr>
    <w:rPr>
      <w:rFonts w:ascii="標楷體" w:hAnsi="Arial"/>
      <w:szCs w:val="36"/>
    </w:rPr>
  </w:style>
  <w:style w:type="paragraph" w:styleId="7">
    <w:name w:val="heading 7"/>
    <w:basedOn w:val="a"/>
    <w:link w:val="70"/>
    <w:qFormat/>
    <w:rsid w:val="009D66B0"/>
    <w:pPr>
      <w:numPr>
        <w:ilvl w:val="6"/>
        <w:numId w:val="1"/>
      </w:numPr>
      <w:jc w:val="both"/>
      <w:outlineLvl w:val="6"/>
    </w:pPr>
    <w:rPr>
      <w:rFonts w:ascii="標楷體" w:hAnsi="Arial"/>
      <w:bCs/>
      <w:szCs w:val="36"/>
    </w:rPr>
  </w:style>
  <w:style w:type="paragraph" w:styleId="8">
    <w:name w:val="heading 8"/>
    <w:basedOn w:val="a"/>
    <w:link w:val="80"/>
    <w:qFormat/>
    <w:rsid w:val="009D66B0"/>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9D66B0"/>
    <w:rPr>
      <w:rFonts w:ascii="標楷體" w:eastAsia="標楷體" w:hAnsi="Arial" w:cs="Times New Roman"/>
      <w:bCs/>
      <w:kern w:val="0"/>
      <w:sz w:val="32"/>
      <w:szCs w:val="52"/>
    </w:rPr>
  </w:style>
  <w:style w:type="character" w:customStyle="1" w:styleId="20">
    <w:name w:val="標題 2 字元"/>
    <w:basedOn w:val="a0"/>
    <w:link w:val="2"/>
    <w:rsid w:val="009D66B0"/>
    <w:rPr>
      <w:rFonts w:ascii="標楷體" w:eastAsia="標楷體" w:hAnsi="Arial" w:cs="Times New Roman"/>
      <w:bCs/>
      <w:kern w:val="0"/>
      <w:sz w:val="32"/>
      <w:szCs w:val="48"/>
    </w:rPr>
  </w:style>
  <w:style w:type="character" w:customStyle="1" w:styleId="30">
    <w:name w:val="標題 3 字元"/>
    <w:basedOn w:val="a0"/>
    <w:link w:val="3"/>
    <w:rsid w:val="009D66B0"/>
    <w:rPr>
      <w:rFonts w:ascii="標楷體" w:eastAsia="標楷體" w:hAnsi="Arial" w:cs="Times New Roman"/>
      <w:bCs/>
      <w:kern w:val="0"/>
      <w:sz w:val="32"/>
      <w:szCs w:val="36"/>
    </w:rPr>
  </w:style>
  <w:style w:type="character" w:customStyle="1" w:styleId="40">
    <w:name w:val="標題 4 字元"/>
    <w:basedOn w:val="a0"/>
    <w:link w:val="4"/>
    <w:rsid w:val="009D66B0"/>
    <w:rPr>
      <w:rFonts w:ascii="標楷體" w:eastAsia="標楷體" w:hAnsi="Arial" w:cs="Times New Roman"/>
      <w:sz w:val="32"/>
      <w:szCs w:val="36"/>
    </w:rPr>
  </w:style>
  <w:style w:type="character" w:customStyle="1" w:styleId="50">
    <w:name w:val="標題 5 字元"/>
    <w:basedOn w:val="a0"/>
    <w:link w:val="5"/>
    <w:rsid w:val="009D66B0"/>
    <w:rPr>
      <w:rFonts w:ascii="標楷體" w:eastAsia="標楷體" w:hAnsi="Arial" w:cs="Times New Roman"/>
      <w:bCs/>
      <w:sz w:val="32"/>
      <w:szCs w:val="36"/>
    </w:rPr>
  </w:style>
  <w:style w:type="character" w:customStyle="1" w:styleId="60">
    <w:name w:val="標題 6 字元"/>
    <w:basedOn w:val="a0"/>
    <w:link w:val="6"/>
    <w:rsid w:val="009D66B0"/>
    <w:rPr>
      <w:rFonts w:ascii="標楷體" w:eastAsia="標楷體" w:hAnsi="Arial" w:cs="Times New Roman"/>
      <w:sz w:val="32"/>
      <w:szCs w:val="36"/>
    </w:rPr>
  </w:style>
  <w:style w:type="character" w:customStyle="1" w:styleId="70">
    <w:name w:val="標題 7 字元"/>
    <w:basedOn w:val="a0"/>
    <w:link w:val="7"/>
    <w:rsid w:val="009D66B0"/>
    <w:rPr>
      <w:rFonts w:ascii="標楷體" w:eastAsia="標楷體" w:hAnsi="Arial" w:cs="Times New Roman"/>
      <w:bCs/>
      <w:sz w:val="32"/>
      <w:szCs w:val="36"/>
    </w:rPr>
  </w:style>
  <w:style w:type="character" w:customStyle="1" w:styleId="80">
    <w:name w:val="標題 8 字元"/>
    <w:basedOn w:val="a0"/>
    <w:link w:val="8"/>
    <w:rsid w:val="009D66B0"/>
    <w:rPr>
      <w:rFonts w:ascii="標楷體" w:eastAsia="標楷體" w:hAnsi="Arial" w:cs="Times New Roman"/>
      <w:sz w:val="32"/>
      <w:szCs w:val="36"/>
    </w:rPr>
  </w:style>
  <w:style w:type="paragraph" w:customStyle="1" w:styleId="21">
    <w:name w:val="段落樣式2"/>
    <w:basedOn w:val="a"/>
    <w:rsid w:val="009D66B0"/>
    <w:pPr>
      <w:tabs>
        <w:tab w:val="left" w:pos="567"/>
      </w:tabs>
      <w:ind w:leftChars="300" w:left="300" w:firstLineChars="200" w:firstLine="200"/>
      <w:jc w:val="both"/>
    </w:pPr>
    <w:rPr>
      <w:rFonts w:ascii="標楷體"/>
      <w:kern w:val="0"/>
    </w:rPr>
  </w:style>
  <w:style w:type="paragraph" w:styleId="a3">
    <w:name w:val="Signature"/>
    <w:basedOn w:val="a"/>
    <w:link w:val="a4"/>
    <w:semiHidden/>
    <w:rsid w:val="009D66B0"/>
    <w:pPr>
      <w:spacing w:before="720" w:after="720"/>
      <w:ind w:left="7371"/>
    </w:pPr>
    <w:rPr>
      <w:rFonts w:ascii="標楷體"/>
      <w:b/>
      <w:snapToGrid w:val="0"/>
      <w:spacing w:val="10"/>
      <w:sz w:val="36"/>
    </w:rPr>
  </w:style>
  <w:style w:type="character" w:customStyle="1" w:styleId="a4">
    <w:name w:val="簽名 字元"/>
    <w:basedOn w:val="a0"/>
    <w:link w:val="a3"/>
    <w:semiHidden/>
    <w:rsid w:val="009D66B0"/>
    <w:rPr>
      <w:rFonts w:ascii="標楷體" w:eastAsia="標楷體" w:hAnsi="Times New Roman" w:cs="Times New Roman"/>
      <w:b/>
      <w:snapToGrid w:val="0"/>
      <w:spacing w:val="10"/>
      <w:sz w:val="36"/>
      <w:szCs w:val="20"/>
    </w:rPr>
  </w:style>
  <w:style w:type="paragraph" w:styleId="a5">
    <w:name w:val="endnote text"/>
    <w:basedOn w:val="a"/>
    <w:link w:val="a6"/>
    <w:semiHidden/>
    <w:rsid w:val="009D66B0"/>
    <w:pPr>
      <w:spacing w:before="240"/>
      <w:ind w:left="1021" w:hanging="1021"/>
      <w:jc w:val="both"/>
    </w:pPr>
    <w:rPr>
      <w:rFonts w:ascii="標楷體"/>
      <w:snapToGrid w:val="0"/>
      <w:spacing w:val="10"/>
    </w:rPr>
  </w:style>
  <w:style w:type="character" w:customStyle="1" w:styleId="a6">
    <w:name w:val="章節附註文字 字元"/>
    <w:basedOn w:val="a0"/>
    <w:link w:val="a5"/>
    <w:semiHidden/>
    <w:rsid w:val="009D66B0"/>
    <w:rPr>
      <w:rFonts w:ascii="標楷體" w:eastAsia="標楷體" w:hAnsi="Times New Roman" w:cs="Times New Roman"/>
      <w:snapToGrid w:val="0"/>
      <w:spacing w:val="10"/>
      <w:sz w:val="32"/>
      <w:szCs w:val="20"/>
    </w:rPr>
  </w:style>
  <w:style w:type="character" w:styleId="a7">
    <w:name w:val="page number"/>
    <w:basedOn w:val="a0"/>
    <w:semiHidden/>
    <w:rsid w:val="009D66B0"/>
    <w:rPr>
      <w:rFonts w:ascii="標楷體" w:eastAsia="標楷體"/>
      <w:sz w:val="20"/>
    </w:rPr>
  </w:style>
  <w:style w:type="paragraph" w:styleId="22">
    <w:name w:val="Body Text Indent 2"/>
    <w:basedOn w:val="a"/>
    <w:link w:val="23"/>
    <w:semiHidden/>
    <w:rsid w:val="009D66B0"/>
    <w:pPr>
      <w:tabs>
        <w:tab w:val="left" w:pos="567"/>
      </w:tabs>
      <w:ind w:left="663" w:firstLine="663"/>
      <w:jc w:val="both"/>
    </w:pPr>
  </w:style>
  <w:style w:type="character" w:customStyle="1" w:styleId="23">
    <w:name w:val="本文縮排 2 字元"/>
    <w:basedOn w:val="a0"/>
    <w:link w:val="22"/>
    <w:semiHidden/>
    <w:rsid w:val="009D66B0"/>
    <w:rPr>
      <w:rFonts w:ascii="Times New Roman" w:eastAsia="標楷體" w:hAnsi="Times New Roman" w:cs="Times New Roman"/>
      <w:sz w:val="32"/>
      <w:szCs w:val="20"/>
    </w:rPr>
  </w:style>
  <w:style w:type="paragraph" w:styleId="a8">
    <w:name w:val="footer"/>
    <w:basedOn w:val="a"/>
    <w:link w:val="a9"/>
    <w:semiHidden/>
    <w:rsid w:val="009D66B0"/>
    <w:pPr>
      <w:tabs>
        <w:tab w:val="center" w:pos="4153"/>
        <w:tab w:val="right" w:pos="8306"/>
      </w:tabs>
      <w:snapToGrid w:val="0"/>
    </w:pPr>
    <w:rPr>
      <w:sz w:val="20"/>
    </w:rPr>
  </w:style>
  <w:style w:type="character" w:customStyle="1" w:styleId="a9">
    <w:name w:val="頁尾 字元"/>
    <w:basedOn w:val="a0"/>
    <w:link w:val="a8"/>
    <w:semiHidden/>
    <w:rsid w:val="009D66B0"/>
    <w:rPr>
      <w:rFonts w:ascii="Times New Roman" w:eastAsia="標楷體" w:hAnsi="Times New Roman" w:cs="Times New Roman"/>
      <w:sz w:val="20"/>
      <w:szCs w:val="20"/>
    </w:rPr>
  </w:style>
  <w:style w:type="paragraph" w:customStyle="1" w:styleId="aa">
    <w:name w:val="簽名日期"/>
    <w:basedOn w:val="a"/>
    <w:rsid w:val="009D66B0"/>
    <w:pPr>
      <w:kinsoku w:val="0"/>
      <w:jc w:val="distribute"/>
    </w:pPr>
    <w:rPr>
      <w:kern w:val="0"/>
    </w:rPr>
  </w:style>
  <w:style w:type="paragraph" w:styleId="ab">
    <w:name w:val="header"/>
    <w:basedOn w:val="a"/>
    <w:link w:val="ac"/>
    <w:uiPriority w:val="99"/>
    <w:unhideWhenUsed/>
    <w:rsid w:val="003D52CC"/>
    <w:pPr>
      <w:tabs>
        <w:tab w:val="center" w:pos="4153"/>
        <w:tab w:val="right" w:pos="8306"/>
      </w:tabs>
      <w:snapToGrid w:val="0"/>
    </w:pPr>
    <w:rPr>
      <w:sz w:val="20"/>
    </w:rPr>
  </w:style>
  <w:style w:type="character" w:customStyle="1" w:styleId="ac">
    <w:name w:val="頁首 字元"/>
    <w:basedOn w:val="a0"/>
    <w:link w:val="ab"/>
    <w:uiPriority w:val="99"/>
    <w:rsid w:val="003D52CC"/>
    <w:rPr>
      <w:rFonts w:ascii="Times New Roman" w:eastAsia="標楷體" w:hAnsi="Times New Roman" w:cs="Times New Roman"/>
      <w:sz w:val="20"/>
      <w:szCs w:val="20"/>
    </w:rPr>
  </w:style>
  <w:style w:type="paragraph" w:styleId="ad">
    <w:name w:val="Balloon Text"/>
    <w:basedOn w:val="a"/>
    <w:link w:val="ae"/>
    <w:uiPriority w:val="99"/>
    <w:semiHidden/>
    <w:unhideWhenUsed/>
    <w:rsid w:val="00A96025"/>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96025"/>
    <w:rPr>
      <w:rFonts w:asciiTheme="majorHAnsi" w:eastAsiaTheme="majorEastAsia" w:hAnsiTheme="majorHAnsi" w:cstheme="majorBidi"/>
      <w:sz w:val="18"/>
      <w:szCs w:val="18"/>
    </w:rPr>
  </w:style>
  <w:style w:type="paragraph" w:styleId="af">
    <w:name w:val="footnote text"/>
    <w:basedOn w:val="a"/>
    <w:link w:val="af0"/>
    <w:uiPriority w:val="99"/>
    <w:semiHidden/>
    <w:unhideWhenUsed/>
    <w:rsid w:val="006568C6"/>
    <w:pPr>
      <w:snapToGrid w:val="0"/>
    </w:pPr>
    <w:rPr>
      <w:sz w:val="20"/>
    </w:rPr>
  </w:style>
  <w:style w:type="character" w:customStyle="1" w:styleId="af0">
    <w:name w:val="註腳文字 字元"/>
    <w:basedOn w:val="a0"/>
    <w:link w:val="af"/>
    <w:uiPriority w:val="99"/>
    <w:semiHidden/>
    <w:rsid w:val="006568C6"/>
    <w:rPr>
      <w:rFonts w:ascii="Times New Roman" w:eastAsia="標楷體" w:hAnsi="Times New Roman" w:cs="Times New Roman"/>
      <w:sz w:val="20"/>
      <w:szCs w:val="20"/>
    </w:rPr>
  </w:style>
  <w:style w:type="character" w:styleId="af1">
    <w:name w:val="footnote reference"/>
    <w:basedOn w:val="a0"/>
    <w:uiPriority w:val="99"/>
    <w:semiHidden/>
    <w:unhideWhenUsed/>
    <w:rsid w:val="006568C6"/>
    <w:rPr>
      <w:vertAlign w:val="superscript"/>
    </w:rPr>
  </w:style>
  <w:style w:type="character" w:customStyle="1" w:styleId="apple-converted-space">
    <w:name w:val="apple-converted-space"/>
    <w:basedOn w:val="a0"/>
    <w:rsid w:val="00876C40"/>
  </w:style>
  <w:style w:type="table" w:styleId="af2">
    <w:name w:val="Table Grid"/>
    <w:basedOn w:val="a1"/>
    <w:uiPriority w:val="59"/>
    <w:rsid w:val="00172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附件"/>
    <w:basedOn w:val="a5"/>
    <w:rsid w:val="00172145"/>
    <w:pPr>
      <w:kinsoku w:val="0"/>
      <w:spacing w:before="0"/>
      <w:ind w:left="1047" w:hangingChars="300" w:hanging="1047"/>
    </w:pPr>
    <w:rPr>
      <w:snapToGrid/>
      <w:spacing w:val="0"/>
      <w:kern w:val="0"/>
    </w:rPr>
  </w:style>
  <w:style w:type="paragraph" w:styleId="af4">
    <w:name w:val="List Paragraph"/>
    <w:basedOn w:val="a"/>
    <w:uiPriority w:val="34"/>
    <w:qFormat/>
    <w:rsid w:val="008C46A0"/>
    <w:pPr>
      <w:ind w:leftChars="200" w:left="480"/>
    </w:pPr>
    <w:rPr>
      <w:rFonts w:asciiTheme="minorHAnsi" w:eastAsiaTheme="minorEastAsia" w:hAnsiTheme="minorHAnsi" w:cstheme="minorBidi"/>
      <w:sz w:val="24"/>
      <w:szCs w:val="22"/>
    </w:rPr>
  </w:style>
  <w:style w:type="paragraph" w:customStyle="1" w:styleId="210">
    <w:name w:val="索引 21"/>
    <w:basedOn w:val="a"/>
    <w:rsid w:val="000739BA"/>
    <w:pPr>
      <w:ind w:left="1361" w:hanging="681"/>
    </w:pPr>
  </w:style>
  <w:style w:type="character" w:styleId="af5">
    <w:name w:val="Placeholder Text"/>
    <w:basedOn w:val="a0"/>
    <w:uiPriority w:val="99"/>
    <w:semiHidden/>
    <w:rsid w:val="00387B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21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9A955-6C2F-4381-A0BA-DDE83F364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42</Pages>
  <Words>4041</Words>
  <Characters>23035</Characters>
  <Application>Microsoft Office Word</Application>
  <DocSecurity>0</DocSecurity>
  <Lines>191</Lines>
  <Paragraphs>54</Paragraphs>
  <ScaleCrop>false</ScaleCrop>
  <Company/>
  <LinksUpToDate>false</LinksUpToDate>
  <CharactersWithSpaces>27022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stud01</dc:creator>
  <cp:lastModifiedBy>黃皓敏</cp:lastModifiedBy>
  <cp:revision>14</cp:revision>
  <cp:lastPrinted>2018-02-14T07:52:00Z</cp:lastPrinted>
  <dcterms:created xsi:type="dcterms:W3CDTF">2018-02-23T06:20:00Z</dcterms:created>
  <dcterms:modified xsi:type="dcterms:W3CDTF">2018-02-23T11:47:00Z</dcterms:modified>
</cp:coreProperties>
</file>