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04461742"/>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7E5526" w:rsidRPr="00BA6E00">
        <w:rPr>
          <w:rFonts w:hint="eastAsia"/>
          <w:noProof/>
        </w:rPr>
        <w:t>桃園市崁津部落因位處於大漢溪行水區，居民無法取得戶籍，孩童面臨就學困境，且無自來水、路燈及公共設施等，用水與居住安全堪慮等情案。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38008A" w:rsidRDefault="00E25849" w:rsidP="00CC4F0D">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04461928"/>
      <w:r>
        <w:rPr>
          <w:rFonts w:hint="eastAsia"/>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8008A" w:rsidRPr="00261E10" w:rsidRDefault="00E90481" w:rsidP="0038008A">
      <w:pPr>
        <w:pStyle w:val="11"/>
        <w:ind w:left="680" w:firstLine="680"/>
        <w:rPr>
          <w:rFonts w:ascii="Times New Roman"/>
        </w:rPr>
      </w:pPr>
      <w:r w:rsidRPr="00261E10">
        <w:rPr>
          <w:rFonts w:ascii="Times New Roman" w:hint="eastAsia"/>
          <w:bCs/>
        </w:rPr>
        <w:t>經查</w:t>
      </w:r>
      <w:r w:rsidRPr="00261E10">
        <w:rPr>
          <w:rFonts w:ascii="Times New Roman" w:hint="eastAsia"/>
        </w:rPr>
        <w:t>桃園市政府對於</w:t>
      </w:r>
      <w:r w:rsidRPr="00261E10">
        <w:rPr>
          <w:rFonts w:ascii="Times New Roman"/>
        </w:rPr>
        <w:t>崁津部落</w:t>
      </w:r>
      <w:r w:rsidRPr="00261E10">
        <w:rPr>
          <w:rFonts w:ascii="Times New Roman" w:hint="eastAsia"/>
        </w:rPr>
        <w:t>居民所面臨之用電、用水等問題</w:t>
      </w:r>
      <w:r w:rsidRPr="00261E10">
        <w:rPr>
          <w:rFonts w:ascii="Times New Roman" w:hint="eastAsia"/>
          <w:bCs/>
        </w:rPr>
        <w:t>，</w:t>
      </w:r>
      <w:r w:rsidRPr="00261E10">
        <w:rPr>
          <w:rFonts w:ascii="Times New Roman" w:hint="eastAsia"/>
        </w:rPr>
        <w:t>雖已於</w:t>
      </w:r>
      <w:r w:rsidRPr="00261E10">
        <w:rPr>
          <w:rFonts w:ascii="Times New Roman" w:hint="eastAsia"/>
        </w:rPr>
        <w:t>101</w:t>
      </w:r>
      <w:r w:rsidRPr="00261E10">
        <w:rPr>
          <w:rFonts w:ascii="Times New Roman" w:hint="eastAsia"/>
        </w:rPr>
        <w:t>年</w:t>
      </w:r>
      <w:r w:rsidRPr="00261E10">
        <w:rPr>
          <w:rFonts w:ascii="Times New Roman" w:hint="eastAsia"/>
        </w:rPr>
        <w:t>10</w:t>
      </w:r>
      <w:r w:rsidRPr="00261E10">
        <w:rPr>
          <w:rFonts w:ascii="Times New Roman" w:hint="eastAsia"/>
        </w:rPr>
        <w:t>月</w:t>
      </w:r>
      <w:r w:rsidRPr="00261E10">
        <w:rPr>
          <w:rFonts w:ascii="Times New Roman" w:hint="eastAsia"/>
        </w:rPr>
        <w:t>30</w:t>
      </w:r>
      <w:r w:rsidRPr="00261E10">
        <w:rPr>
          <w:rFonts w:ascii="Times New Roman" w:hint="eastAsia"/>
        </w:rPr>
        <w:t>日解決用電問題，並已著手辦理簡易自來水系統供水工程，預計於</w:t>
      </w:r>
      <w:r w:rsidRPr="00261E10">
        <w:rPr>
          <w:rFonts w:ascii="Times New Roman" w:hint="eastAsia"/>
        </w:rPr>
        <w:t>107</w:t>
      </w:r>
      <w:r w:rsidRPr="00261E10">
        <w:rPr>
          <w:rFonts w:ascii="Times New Roman" w:hint="eastAsia"/>
        </w:rPr>
        <w:t>年</w:t>
      </w:r>
      <w:r w:rsidR="000F7932">
        <w:rPr>
          <w:rFonts w:ascii="Times New Roman" w:hint="eastAsia"/>
        </w:rPr>
        <w:t>2</w:t>
      </w:r>
      <w:r w:rsidRPr="00261E10">
        <w:rPr>
          <w:rFonts w:ascii="Times New Roman" w:hint="eastAsia"/>
        </w:rPr>
        <w:t>月底前完成用水設施</w:t>
      </w:r>
      <w:r w:rsidR="00F27635" w:rsidRPr="00261E10">
        <w:rPr>
          <w:rFonts w:ascii="Times New Roman" w:hint="eastAsia"/>
        </w:rPr>
        <w:t>；</w:t>
      </w:r>
      <w:r w:rsidRPr="00261E10">
        <w:rPr>
          <w:rFonts w:ascii="Times New Roman" w:hint="eastAsia"/>
        </w:rPr>
        <w:t>惟就該部落</w:t>
      </w:r>
      <w:r w:rsidRPr="00261E10">
        <w:rPr>
          <w:rFonts w:ascii="Times New Roman"/>
        </w:rPr>
        <w:t>位處於大漢溪行水區</w:t>
      </w:r>
      <w:r w:rsidRPr="00261E10">
        <w:rPr>
          <w:rFonts w:ascii="Times New Roman" w:hint="eastAsia"/>
        </w:rPr>
        <w:t>，以及門牌編釘、</w:t>
      </w:r>
      <w:r w:rsidRPr="00261E10">
        <w:rPr>
          <w:rFonts w:ascii="Times New Roman"/>
        </w:rPr>
        <w:t>戶籍</w:t>
      </w:r>
      <w:r w:rsidRPr="00261E10">
        <w:rPr>
          <w:rFonts w:ascii="Times New Roman" w:hint="eastAsia"/>
        </w:rPr>
        <w:t>登記、</w:t>
      </w:r>
      <w:r w:rsidR="00F27635" w:rsidRPr="00261E10">
        <w:rPr>
          <w:rFonts w:ascii="Times New Roman" w:hint="eastAsia"/>
        </w:rPr>
        <w:t>孩童就學</w:t>
      </w:r>
      <w:r w:rsidRPr="00261E10">
        <w:rPr>
          <w:rFonts w:ascii="Times New Roman" w:hint="eastAsia"/>
        </w:rPr>
        <w:t>、</w:t>
      </w:r>
      <w:r w:rsidR="00F27635" w:rsidRPr="00261E10">
        <w:rPr>
          <w:rFonts w:ascii="Times New Roman" w:hint="eastAsia"/>
        </w:rPr>
        <w:t>福利資源申請狀況</w:t>
      </w:r>
      <w:r w:rsidRPr="00261E10">
        <w:rPr>
          <w:rFonts w:ascii="Times New Roman" w:hint="eastAsia"/>
        </w:rPr>
        <w:t>等</w:t>
      </w:r>
      <w:r w:rsidR="00A14AAE" w:rsidRPr="00261E10">
        <w:rPr>
          <w:rFonts w:ascii="Times New Roman" w:hint="eastAsia"/>
        </w:rPr>
        <w:t>事項</w:t>
      </w:r>
      <w:r w:rsidRPr="00261E10">
        <w:rPr>
          <w:rFonts w:ascii="Times New Roman" w:hint="eastAsia"/>
        </w:rPr>
        <w:t>，仍有未竟</w:t>
      </w:r>
      <w:r w:rsidR="00A14AAE" w:rsidRPr="00261E10">
        <w:rPr>
          <w:rFonts w:ascii="Times New Roman" w:hint="eastAsia"/>
        </w:rPr>
        <w:t>之處</w:t>
      </w:r>
      <w:r w:rsidRPr="00261E10">
        <w:rPr>
          <w:rFonts w:ascii="Times New Roman" w:hint="eastAsia"/>
        </w:rPr>
        <w:t>，</w:t>
      </w:r>
      <w:r w:rsidR="0038008A" w:rsidRPr="00261E10">
        <w:rPr>
          <w:rFonts w:ascii="Times New Roman"/>
          <w:bCs/>
        </w:rPr>
        <w:t>茲將</w:t>
      </w:r>
      <w:r w:rsidRPr="00261E10">
        <w:rPr>
          <w:rFonts w:ascii="Times New Roman" w:hint="eastAsia"/>
          <w:bCs/>
        </w:rPr>
        <w:t>本案</w:t>
      </w:r>
      <w:r w:rsidR="0038008A" w:rsidRPr="00261E10">
        <w:rPr>
          <w:rFonts w:ascii="Times New Roman"/>
          <w:bCs/>
        </w:rPr>
        <w:t>調查意見列述如后</w:t>
      </w:r>
      <w:r w:rsidR="0038008A" w:rsidRPr="00261E10">
        <w:rPr>
          <w:rFonts w:ascii="Times New Roman"/>
        </w:rPr>
        <w:t>：</w:t>
      </w:r>
    </w:p>
    <w:p w:rsidR="0038008A" w:rsidRPr="00261E10" w:rsidRDefault="0038008A" w:rsidP="00D44A57">
      <w:pPr>
        <w:pStyle w:val="2"/>
        <w:numPr>
          <w:ilvl w:val="1"/>
          <w:numId w:val="17"/>
        </w:numPr>
        <w:kinsoku w:val="0"/>
        <w:rPr>
          <w:rFonts w:ascii="Times New Roman" w:hAnsi="Times New Roman"/>
          <w:b/>
          <w:spacing w:val="-4"/>
        </w:rPr>
      </w:pPr>
      <w:bookmarkStart w:id="50" w:name="_Toc504461929"/>
      <w:r w:rsidRPr="00261E10">
        <w:rPr>
          <w:rFonts w:ascii="Times New Roman" w:hAnsi="Times New Roman"/>
          <w:b/>
          <w:spacing w:val="-4"/>
        </w:rPr>
        <w:t>桃園市政府</w:t>
      </w:r>
      <w:r w:rsidRPr="00261E10">
        <w:rPr>
          <w:rFonts w:ascii="Times New Roman" w:hAnsi="Times New Roman" w:hint="eastAsia"/>
          <w:b/>
          <w:spacing w:val="-4"/>
        </w:rPr>
        <w:t>(</w:t>
      </w:r>
      <w:r w:rsidRPr="00261E10">
        <w:rPr>
          <w:rFonts w:ascii="Times New Roman" w:hAnsi="Times New Roman"/>
          <w:b/>
          <w:spacing w:val="-4"/>
        </w:rPr>
        <w:t>含改制前桃園縣政府</w:t>
      </w:r>
      <w:r w:rsidRPr="00261E10">
        <w:rPr>
          <w:rFonts w:ascii="Times New Roman" w:hAnsi="Times New Roman" w:hint="eastAsia"/>
          <w:b/>
          <w:spacing w:val="-4"/>
        </w:rPr>
        <w:t>)</w:t>
      </w:r>
      <w:r w:rsidRPr="00261E10">
        <w:rPr>
          <w:rFonts w:ascii="Times New Roman" w:hAnsi="Times New Roman"/>
          <w:b/>
          <w:spacing w:val="-4"/>
        </w:rPr>
        <w:t>未恪遵臺灣省河川管理規則規定，落實辦理大漢溪河川區域內違法案件之巡防、取締及處分，肇致崁津部落非法存在於大漢溪行水區長達</w:t>
      </w:r>
      <w:r w:rsidRPr="00261E10">
        <w:rPr>
          <w:rFonts w:ascii="Times New Roman" w:hAnsi="Times New Roman"/>
          <w:b/>
          <w:spacing w:val="-4"/>
        </w:rPr>
        <w:t>30</w:t>
      </w:r>
      <w:r w:rsidRPr="00261E10">
        <w:rPr>
          <w:rFonts w:ascii="Times New Roman" w:hAnsi="Times New Roman"/>
          <w:b/>
          <w:spacing w:val="-4"/>
        </w:rPr>
        <w:t>多年，卻無任何查處資料，</w:t>
      </w:r>
      <w:r w:rsidR="0082478F" w:rsidRPr="00261E10">
        <w:rPr>
          <w:rFonts w:ascii="Times New Roman" w:hAnsi="Times New Roman" w:hint="eastAsia"/>
          <w:b/>
          <w:spacing w:val="-4"/>
        </w:rPr>
        <w:t>難謂無</w:t>
      </w:r>
      <w:r w:rsidRPr="00261E10">
        <w:rPr>
          <w:rFonts w:ascii="Times New Roman" w:hAnsi="Times New Roman"/>
          <w:b/>
          <w:spacing w:val="-4"/>
        </w:rPr>
        <w:t>疏失。</w:t>
      </w:r>
      <w:bookmarkEnd w:id="50"/>
    </w:p>
    <w:p w:rsidR="0038008A" w:rsidRPr="00261E10" w:rsidRDefault="0038008A" w:rsidP="0038008A">
      <w:pPr>
        <w:pStyle w:val="3"/>
        <w:numPr>
          <w:ilvl w:val="2"/>
          <w:numId w:val="1"/>
        </w:numPr>
        <w:kinsoku w:val="0"/>
        <w:ind w:left="1360" w:hanging="680"/>
      </w:pPr>
      <w:bookmarkStart w:id="51" w:name="_Toc504408692"/>
      <w:bookmarkStart w:id="52" w:name="_Toc504461930"/>
      <w:bookmarkStart w:id="53" w:name="_Toc70241815"/>
      <w:bookmarkStart w:id="54" w:name="_Toc70242204"/>
      <w:r w:rsidRPr="00261E10">
        <w:rPr>
          <w:rFonts w:ascii="Times New Roman" w:hAnsi="Times New Roman"/>
        </w:rPr>
        <w:t>依水利法</w:t>
      </w:r>
      <w:r w:rsidRPr="00261E10">
        <w:rPr>
          <w:rFonts w:ascii="Times New Roman" w:hAnsi="Times New Roman"/>
        </w:rPr>
        <w:t>(72</w:t>
      </w:r>
      <w:r w:rsidRPr="00261E10">
        <w:rPr>
          <w:rFonts w:ascii="Times New Roman" w:hAnsi="Times New Roman"/>
        </w:rPr>
        <w:t>年</w:t>
      </w:r>
      <w:r w:rsidRPr="00261E10">
        <w:rPr>
          <w:rFonts w:ascii="Times New Roman" w:hAnsi="Times New Roman"/>
        </w:rPr>
        <w:t>12</w:t>
      </w:r>
      <w:r w:rsidRPr="00261E10">
        <w:rPr>
          <w:rFonts w:ascii="Times New Roman" w:hAnsi="Times New Roman"/>
        </w:rPr>
        <w:t>月</w:t>
      </w:r>
      <w:r w:rsidRPr="00261E10">
        <w:rPr>
          <w:rFonts w:ascii="Times New Roman" w:hAnsi="Times New Roman"/>
        </w:rPr>
        <w:t>28</w:t>
      </w:r>
      <w:r w:rsidRPr="00261E10">
        <w:rPr>
          <w:rFonts w:ascii="Times New Roman" w:hAnsi="Times New Roman"/>
        </w:rPr>
        <w:t>日修正</w:t>
      </w:r>
      <w:r w:rsidRPr="00261E10">
        <w:rPr>
          <w:rFonts w:ascii="Times New Roman" w:hAnsi="Times New Roman"/>
        </w:rPr>
        <w:t>)</w:t>
      </w:r>
      <w:r w:rsidRPr="00261E10">
        <w:rPr>
          <w:rFonts w:ascii="Times New Roman" w:hAnsi="Times New Roman"/>
        </w:rPr>
        <w:t>第</w:t>
      </w:r>
      <w:r w:rsidRPr="00261E10">
        <w:rPr>
          <w:rFonts w:ascii="Times New Roman" w:hAnsi="Times New Roman"/>
        </w:rPr>
        <w:t>4</w:t>
      </w:r>
      <w:r w:rsidRPr="00261E10">
        <w:rPr>
          <w:rFonts w:ascii="Times New Roman" w:hAnsi="Times New Roman"/>
        </w:rPr>
        <w:t>條規定：「本法所稱主管機關，在中央為中央水利主管機關；在省</w:t>
      </w:r>
      <w:r w:rsidRPr="00261E10">
        <w:rPr>
          <w:rFonts w:ascii="Times New Roman" w:hAnsi="Times New Roman" w:hint="eastAsia"/>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為省</w:t>
      </w:r>
      <w:r w:rsidRPr="00261E10">
        <w:rPr>
          <w:rFonts w:ascii="Times New Roman" w:hAnsi="Times New Roman" w:hint="eastAsia"/>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政府；在縣</w:t>
      </w:r>
      <w:r w:rsidRPr="00261E10">
        <w:rPr>
          <w:rFonts w:ascii="Times New Roman" w:hAnsi="Times New Roman" w:hint="eastAsia"/>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為縣</w:t>
      </w:r>
      <w:r w:rsidRPr="00261E10">
        <w:rPr>
          <w:rFonts w:ascii="Times New Roman" w:hAnsi="Times New Roman" w:hint="eastAsia"/>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政府。」同法第</w:t>
      </w:r>
      <w:r w:rsidRPr="00261E10">
        <w:rPr>
          <w:rFonts w:ascii="Times New Roman" w:hAnsi="Times New Roman"/>
        </w:rPr>
        <w:t>78</w:t>
      </w:r>
      <w:r w:rsidRPr="00261E10">
        <w:rPr>
          <w:rFonts w:ascii="Times New Roman" w:hAnsi="Times New Roman"/>
        </w:rPr>
        <w:t>條規定：「主管機關為保護水道，應禁止左列各事項：一、在行水區內建造、種植、堆置、挖取，或設置遊樂設施，豎立廣告牌，傾倒廢棄物，足以妨礙水流之行為。」</w:t>
      </w:r>
      <w:r w:rsidRPr="00261E10">
        <w:rPr>
          <w:rFonts w:ascii="Times New Roman" w:hAnsi="Times New Roman" w:hint="eastAsia"/>
        </w:rPr>
        <w:t>再依</w:t>
      </w:r>
      <w:r w:rsidRPr="00261E10">
        <w:rPr>
          <w:rFonts w:ascii="Times New Roman" w:hAnsi="Times New Roman"/>
        </w:rPr>
        <w:t>臺灣省河川管理規則</w:t>
      </w:r>
      <w:r w:rsidRPr="00261E10">
        <w:rPr>
          <w:rFonts w:ascii="Times New Roman" w:hAnsi="Times New Roman"/>
        </w:rPr>
        <w:t>(63</w:t>
      </w:r>
      <w:r w:rsidRPr="00261E10">
        <w:rPr>
          <w:rFonts w:ascii="Times New Roman" w:hAnsi="Times New Roman"/>
        </w:rPr>
        <w:t>年</w:t>
      </w:r>
      <w:r w:rsidRPr="00261E10">
        <w:rPr>
          <w:rFonts w:ascii="Times New Roman" w:hAnsi="Times New Roman"/>
        </w:rPr>
        <w:t>8</w:t>
      </w:r>
      <w:r w:rsidRPr="00261E10">
        <w:rPr>
          <w:rFonts w:ascii="Times New Roman" w:hAnsi="Times New Roman"/>
        </w:rPr>
        <w:t>月</w:t>
      </w:r>
      <w:r w:rsidRPr="00261E10">
        <w:rPr>
          <w:rFonts w:ascii="Times New Roman" w:hAnsi="Times New Roman"/>
        </w:rPr>
        <w:t>20</w:t>
      </w:r>
      <w:r w:rsidRPr="00261E10">
        <w:rPr>
          <w:rFonts w:ascii="Times New Roman" w:hAnsi="Times New Roman"/>
        </w:rPr>
        <w:t>日修正</w:t>
      </w:r>
      <w:r w:rsidRPr="00261E10">
        <w:rPr>
          <w:rFonts w:ascii="Times New Roman" w:hAnsi="Times New Roman"/>
        </w:rPr>
        <w:t>)</w:t>
      </w:r>
      <w:r w:rsidRPr="00261E10">
        <w:rPr>
          <w:rFonts w:ascii="Times New Roman" w:hAnsi="Times New Roman"/>
        </w:rPr>
        <w:t>第</w:t>
      </w:r>
      <w:r w:rsidRPr="00261E10">
        <w:rPr>
          <w:rFonts w:ascii="Times New Roman" w:hAnsi="Times New Roman"/>
        </w:rPr>
        <w:t>3</w:t>
      </w:r>
      <w:r w:rsidRPr="00261E10">
        <w:rPr>
          <w:rFonts w:ascii="Times New Roman" w:hAnsi="Times New Roman"/>
        </w:rPr>
        <w:t>條規定：「本省河川管理機關，在省為建設廳水利局，在縣</w:t>
      </w:r>
      <w:r w:rsidRPr="00261E10">
        <w:rPr>
          <w:rFonts w:ascii="Times New Roman" w:hAnsi="Times New Roman"/>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為縣</w:t>
      </w:r>
      <w:r w:rsidRPr="00261E10">
        <w:rPr>
          <w:rFonts w:ascii="Times New Roman" w:hAnsi="Times New Roman"/>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政府；縣</w:t>
      </w:r>
      <w:r w:rsidRPr="00261E10">
        <w:rPr>
          <w:rFonts w:ascii="Times New Roman" w:hAnsi="Times New Roman"/>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政府應指定建設局</w:t>
      </w:r>
      <w:r w:rsidRPr="00261E10">
        <w:rPr>
          <w:rFonts w:ascii="Times New Roman" w:hAnsi="Times New Roman"/>
        </w:rPr>
        <w:t>(</w:t>
      </w:r>
      <w:r w:rsidRPr="00261E10">
        <w:rPr>
          <w:rFonts w:ascii="Times New Roman" w:hAnsi="Times New Roman"/>
        </w:rPr>
        <w:t>工務局</w:t>
      </w:r>
      <w:r w:rsidRPr="00261E10">
        <w:rPr>
          <w:rFonts w:ascii="Times New Roman" w:hAnsi="Times New Roman"/>
        </w:rPr>
        <w:t>)</w:t>
      </w:r>
      <w:r w:rsidRPr="00261E10">
        <w:rPr>
          <w:rFonts w:ascii="Times New Roman" w:hAnsi="Times New Roman"/>
        </w:rPr>
        <w:t>為執行單位，並得責成有關市鄉鎮公所辦理轄內河川管理事項</w:t>
      </w:r>
      <w:r w:rsidRPr="00261E10">
        <w:rPr>
          <w:rFonts w:hAnsi="標楷體"/>
        </w:rPr>
        <w:t>……</w:t>
      </w:r>
      <w:r w:rsidRPr="00261E10">
        <w:rPr>
          <w:rFonts w:hint="eastAsia"/>
        </w:rPr>
        <w:t>」</w:t>
      </w:r>
      <w:r w:rsidRPr="00261E10">
        <w:rPr>
          <w:rFonts w:ascii="Times New Roman" w:hAnsi="Times New Roman" w:hint="eastAsia"/>
        </w:rPr>
        <w:t>同規則第</w:t>
      </w:r>
      <w:r w:rsidRPr="00261E10">
        <w:rPr>
          <w:rFonts w:ascii="Times New Roman" w:hAnsi="Times New Roman" w:hint="eastAsia"/>
        </w:rPr>
        <w:t>6</w:t>
      </w:r>
      <w:r w:rsidRPr="00261E10">
        <w:rPr>
          <w:rFonts w:ascii="Times New Roman" w:hAnsi="Times New Roman" w:hint="eastAsia"/>
        </w:rPr>
        <w:t>條第</w:t>
      </w:r>
      <w:r w:rsidRPr="00261E10">
        <w:rPr>
          <w:rFonts w:ascii="Times New Roman" w:hAnsi="Times New Roman" w:hint="eastAsia"/>
        </w:rPr>
        <w:t>4</w:t>
      </w:r>
      <w:r w:rsidRPr="00261E10">
        <w:rPr>
          <w:rFonts w:ascii="Times New Roman" w:hAnsi="Times New Roman" w:hint="eastAsia"/>
        </w:rPr>
        <w:t>款規定：「縣</w:t>
      </w:r>
      <w:r w:rsidRPr="00261E10">
        <w:rPr>
          <w:rFonts w:ascii="Times New Roman" w:hAnsi="Times New Roman" w:hint="eastAsia"/>
        </w:rPr>
        <w:t>(</w:t>
      </w:r>
      <w:r w:rsidRPr="00261E10">
        <w:rPr>
          <w:rFonts w:ascii="Times New Roman" w:hAnsi="Times New Roman" w:hint="eastAsia"/>
        </w:rPr>
        <w:t>市</w:t>
      </w:r>
      <w:r w:rsidRPr="00261E10">
        <w:rPr>
          <w:rFonts w:ascii="Times New Roman" w:hAnsi="Times New Roman" w:hint="eastAsia"/>
        </w:rPr>
        <w:t>)</w:t>
      </w:r>
      <w:r w:rsidRPr="00261E10">
        <w:rPr>
          <w:rFonts w:ascii="Times New Roman" w:hAnsi="Times New Roman" w:hint="eastAsia"/>
        </w:rPr>
        <w:t>管理機關辦理左列事項</w:t>
      </w:r>
      <w:r w:rsidRPr="00261E10">
        <w:rPr>
          <w:rFonts w:hint="eastAsia"/>
        </w:rPr>
        <w:t>：</w:t>
      </w:r>
      <w:r w:rsidRPr="00261E10">
        <w:rPr>
          <w:rFonts w:hAnsi="標楷體"/>
        </w:rPr>
        <w:t>……</w:t>
      </w:r>
      <w:r w:rsidRPr="00261E10">
        <w:rPr>
          <w:rFonts w:hint="eastAsia"/>
        </w:rPr>
        <w:t>四、各河川之巡防，與違法危害河防事件之取</w:t>
      </w:r>
      <w:r w:rsidRPr="00261E10">
        <w:rPr>
          <w:rFonts w:hint="eastAsia"/>
        </w:rPr>
        <w:lastRenderedPageBreak/>
        <w:t>締及處分。」</w:t>
      </w:r>
      <w:bookmarkEnd w:id="51"/>
      <w:bookmarkEnd w:id="52"/>
    </w:p>
    <w:p w:rsidR="0038008A" w:rsidRPr="00261E10" w:rsidRDefault="0038008A" w:rsidP="0038008A">
      <w:pPr>
        <w:pStyle w:val="3"/>
        <w:numPr>
          <w:ilvl w:val="2"/>
          <w:numId w:val="1"/>
        </w:numPr>
        <w:kinsoku w:val="0"/>
        <w:ind w:left="1360" w:hanging="680"/>
        <w:rPr>
          <w:rFonts w:ascii="Times New Roman" w:hAnsi="Times New Roman"/>
        </w:rPr>
      </w:pPr>
      <w:bookmarkStart w:id="55" w:name="_Toc504408693"/>
      <w:bookmarkStart w:id="56" w:name="_Toc504461931"/>
      <w:r w:rsidRPr="00261E10">
        <w:rPr>
          <w:rFonts w:ascii="Times New Roman" w:hAnsi="Times New Roman"/>
        </w:rPr>
        <w:t>針對大漢溪河川管理沿革，據水利署說明略以：</w:t>
      </w:r>
      <w:r w:rsidRPr="00261E10">
        <w:rPr>
          <w:rFonts w:ascii="Times New Roman" w:hAnsi="Times New Roman"/>
        </w:rPr>
        <w:t>87</w:t>
      </w:r>
      <w:r w:rsidRPr="00261E10">
        <w:rPr>
          <w:rFonts w:ascii="Times New Roman" w:hAnsi="Times New Roman"/>
        </w:rPr>
        <w:t>年以前，河川等級區分為主要、次要、普通河川，其中主要、次要河川之巡防、取締、處分等河川管理事宜係由各縣市政府辦理，淡水河水系</w:t>
      </w:r>
      <w:r w:rsidRPr="00261E10">
        <w:rPr>
          <w:rFonts w:ascii="Times New Roman" w:hAnsi="Times New Roman"/>
        </w:rPr>
        <w:t>(</w:t>
      </w:r>
      <w:r w:rsidRPr="00261E10">
        <w:rPr>
          <w:rFonts w:ascii="Times New Roman" w:hAnsi="Times New Roman"/>
        </w:rPr>
        <w:t>含大漢溪</w:t>
      </w:r>
      <w:r w:rsidRPr="00261E10">
        <w:rPr>
          <w:rFonts w:ascii="Times New Roman" w:hAnsi="Times New Roman"/>
        </w:rPr>
        <w:t>)</w:t>
      </w:r>
      <w:r w:rsidRPr="00261E10">
        <w:rPr>
          <w:rFonts w:ascii="Times New Roman" w:hAnsi="Times New Roman"/>
        </w:rPr>
        <w:t>於</w:t>
      </w:r>
      <w:r w:rsidRPr="00261E10">
        <w:rPr>
          <w:rFonts w:ascii="Times New Roman" w:hAnsi="Times New Roman"/>
        </w:rPr>
        <w:t>87</w:t>
      </w:r>
      <w:r w:rsidRPr="00261E10">
        <w:rPr>
          <w:rFonts w:ascii="Times New Roman" w:hAnsi="Times New Roman"/>
        </w:rPr>
        <w:t>年以前係為主要河川，大漢溪河川區域內違法案件之巡防、取締、處分係由桃園縣政府</w:t>
      </w:r>
      <w:r w:rsidRPr="00261E10">
        <w:rPr>
          <w:rFonts w:ascii="Times New Roman" w:hAnsi="Times New Roman"/>
        </w:rPr>
        <w:t>(</w:t>
      </w:r>
      <w:r w:rsidRPr="00261E10">
        <w:rPr>
          <w:rFonts w:ascii="Times New Roman" w:hAnsi="Times New Roman"/>
        </w:rPr>
        <w:t>現桃園市政府</w:t>
      </w:r>
      <w:r w:rsidRPr="00261E10">
        <w:rPr>
          <w:rFonts w:ascii="Times New Roman" w:hAnsi="Times New Roman"/>
        </w:rPr>
        <w:t>)</w:t>
      </w:r>
      <w:r w:rsidRPr="00261E10">
        <w:rPr>
          <w:rFonts w:ascii="Times New Roman" w:hAnsi="Times New Roman"/>
        </w:rPr>
        <w:t>辦理。</w:t>
      </w:r>
      <w:r w:rsidRPr="00261E10">
        <w:rPr>
          <w:rFonts w:ascii="Times New Roman" w:hAnsi="Times New Roman"/>
        </w:rPr>
        <w:t>87</w:t>
      </w:r>
      <w:r w:rsidRPr="00261E10">
        <w:rPr>
          <w:rFonts w:ascii="Times New Roman" w:hAnsi="Times New Roman"/>
        </w:rPr>
        <w:t>年起，河川等級調整區分為省管河川、縣市管河川，惟因淡水河水系地理位置、社經條件特殊等因素，並未歸為上開</w:t>
      </w:r>
      <w:r w:rsidRPr="00261E10">
        <w:rPr>
          <w:rFonts w:ascii="Times New Roman" w:hAnsi="Times New Roman"/>
        </w:rPr>
        <w:t>2</w:t>
      </w:r>
      <w:r w:rsidRPr="00261E10">
        <w:rPr>
          <w:rFonts w:ascii="Times New Roman" w:hAnsi="Times New Roman"/>
        </w:rPr>
        <w:t>類河川，而係由經濟部於</w:t>
      </w:r>
      <w:r w:rsidRPr="00261E10">
        <w:rPr>
          <w:rFonts w:ascii="Times New Roman" w:hAnsi="Times New Roman"/>
        </w:rPr>
        <w:t>89</w:t>
      </w:r>
      <w:r w:rsidRPr="00261E10">
        <w:rPr>
          <w:rFonts w:ascii="Times New Roman" w:hAnsi="Times New Roman"/>
        </w:rPr>
        <w:t>年</w:t>
      </w:r>
      <w:r w:rsidRPr="00261E10">
        <w:rPr>
          <w:rFonts w:ascii="Times New Roman" w:hAnsi="Times New Roman"/>
        </w:rPr>
        <w:t>1</w:t>
      </w:r>
      <w:r w:rsidRPr="00261E10">
        <w:rPr>
          <w:rFonts w:ascii="Times New Roman" w:hAnsi="Times New Roman"/>
        </w:rPr>
        <w:t>月將淡水河公告為「跨省市河川」，行政院亦於同年</w:t>
      </w:r>
      <w:r w:rsidRPr="00261E10">
        <w:rPr>
          <w:rFonts w:ascii="Times New Roman" w:hAnsi="Times New Roman"/>
        </w:rPr>
        <w:t>8</w:t>
      </w:r>
      <w:r w:rsidRPr="00261E10">
        <w:rPr>
          <w:rFonts w:ascii="Times New Roman" w:hAnsi="Times New Roman"/>
        </w:rPr>
        <w:t>月</w:t>
      </w:r>
      <w:r w:rsidRPr="00261E10">
        <w:rPr>
          <w:rFonts w:ascii="Times New Roman" w:hAnsi="Times New Roman"/>
        </w:rPr>
        <w:t>16</w:t>
      </w:r>
      <w:r w:rsidRPr="00261E10">
        <w:rPr>
          <w:rFonts w:ascii="Times New Roman" w:hAnsi="Times New Roman"/>
        </w:rPr>
        <w:t>日函示淡水河水系之管理權責分工，淡水河水系河川管理工作仍維持現狀，其流經臺灣省轄區部分，分別委由臺北縣政府</w:t>
      </w:r>
      <w:r w:rsidRPr="00261E10">
        <w:rPr>
          <w:rFonts w:ascii="Times New Roman" w:hAnsi="Times New Roman" w:hint="eastAsia"/>
        </w:rPr>
        <w:t>(</w:t>
      </w:r>
      <w:r w:rsidRPr="00261E10">
        <w:rPr>
          <w:rFonts w:ascii="Times New Roman" w:hAnsi="Times New Roman"/>
        </w:rPr>
        <w:t>現新北市政府</w:t>
      </w:r>
      <w:r w:rsidRPr="00261E10">
        <w:rPr>
          <w:rFonts w:ascii="Times New Roman" w:hAnsi="Times New Roman" w:hint="eastAsia"/>
        </w:rPr>
        <w:t>)</w:t>
      </w:r>
      <w:r w:rsidRPr="00261E10">
        <w:rPr>
          <w:rFonts w:ascii="Times New Roman" w:hAnsi="Times New Roman"/>
        </w:rPr>
        <w:t>、桃園縣政府</w:t>
      </w:r>
      <w:r w:rsidRPr="00261E10">
        <w:rPr>
          <w:rFonts w:ascii="Times New Roman" w:hAnsi="Times New Roman" w:hint="eastAsia"/>
        </w:rPr>
        <w:t>(</w:t>
      </w:r>
      <w:r w:rsidRPr="00261E10">
        <w:rPr>
          <w:rFonts w:ascii="Times New Roman" w:hAnsi="Times New Roman"/>
        </w:rPr>
        <w:t>現桃園市政府</w:t>
      </w:r>
      <w:r w:rsidRPr="00261E10">
        <w:rPr>
          <w:rFonts w:ascii="Times New Roman" w:hAnsi="Times New Roman" w:hint="eastAsia"/>
        </w:rPr>
        <w:t>)</w:t>
      </w:r>
      <w:r w:rsidRPr="00261E10">
        <w:rPr>
          <w:rFonts w:ascii="Times New Roman" w:hAnsi="Times New Roman"/>
        </w:rPr>
        <w:t>及基隆市政府辦理，其法源依據為當時臺灣省河川管理規則</w:t>
      </w:r>
      <w:r w:rsidRPr="00261E10">
        <w:rPr>
          <w:rFonts w:ascii="Times New Roman" w:hAnsi="Times New Roman" w:hint="eastAsia"/>
        </w:rPr>
        <w:t>(</w:t>
      </w:r>
      <w:r w:rsidRPr="00261E10">
        <w:rPr>
          <w:rFonts w:ascii="Times New Roman" w:hAnsi="Times New Roman"/>
        </w:rPr>
        <w:t>88</w:t>
      </w:r>
      <w:r w:rsidRPr="00261E10">
        <w:rPr>
          <w:rFonts w:ascii="Times New Roman" w:hAnsi="Times New Roman"/>
        </w:rPr>
        <w:t>年</w:t>
      </w:r>
      <w:r w:rsidRPr="00261E10">
        <w:rPr>
          <w:rFonts w:ascii="Times New Roman" w:hAnsi="Times New Roman"/>
        </w:rPr>
        <w:t>6</w:t>
      </w:r>
      <w:r w:rsidRPr="00261E10">
        <w:rPr>
          <w:rFonts w:ascii="Times New Roman" w:hAnsi="Times New Roman"/>
        </w:rPr>
        <w:t>月</w:t>
      </w:r>
      <w:r w:rsidRPr="00261E10">
        <w:rPr>
          <w:rFonts w:ascii="Times New Roman" w:hAnsi="Times New Roman"/>
        </w:rPr>
        <w:t>30</w:t>
      </w:r>
      <w:r w:rsidRPr="00261E10">
        <w:rPr>
          <w:rFonts w:ascii="Times New Roman" w:hAnsi="Times New Roman"/>
        </w:rPr>
        <w:t>日訂頒</w:t>
      </w:r>
      <w:r w:rsidRPr="00261E10">
        <w:rPr>
          <w:rFonts w:ascii="Times New Roman" w:hAnsi="Times New Roman" w:hint="eastAsia"/>
        </w:rPr>
        <w:t>)</w:t>
      </w:r>
      <w:r w:rsidRPr="00261E10">
        <w:rPr>
          <w:rFonts w:ascii="Times New Roman" w:hAnsi="Times New Roman"/>
        </w:rPr>
        <w:t>第</w:t>
      </w:r>
      <w:r w:rsidRPr="00261E10">
        <w:rPr>
          <w:rFonts w:ascii="Times New Roman" w:hAnsi="Times New Roman"/>
        </w:rPr>
        <w:t>6</w:t>
      </w:r>
      <w:r w:rsidRPr="00261E10">
        <w:rPr>
          <w:rFonts w:ascii="Times New Roman" w:hAnsi="Times New Roman"/>
        </w:rPr>
        <w:t>條第</w:t>
      </w:r>
      <w:r w:rsidRPr="00261E10">
        <w:rPr>
          <w:rFonts w:ascii="Times New Roman" w:hAnsi="Times New Roman"/>
        </w:rPr>
        <w:t>2</w:t>
      </w:r>
      <w:r w:rsidRPr="00261E10">
        <w:rPr>
          <w:rFonts w:ascii="Times New Roman" w:hAnsi="Times New Roman"/>
        </w:rPr>
        <w:t>項之規定「前項第</w:t>
      </w:r>
      <w:r w:rsidRPr="00261E10">
        <w:rPr>
          <w:rFonts w:ascii="Times New Roman" w:hAnsi="Times New Roman"/>
        </w:rPr>
        <w:t>2</w:t>
      </w:r>
      <w:r w:rsidRPr="00261E10">
        <w:rPr>
          <w:rFonts w:ascii="Times New Roman" w:hAnsi="Times New Roman"/>
        </w:rPr>
        <w:t>條第</w:t>
      </w:r>
      <w:r w:rsidRPr="00261E10">
        <w:rPr>
          <w:rFonts w:ascii="Times New Roman" w:hAnsi="Times New Roman"/>
        </w:rPr>
        <w:t>1</w:t>
      </w:r>
      <w:r w:rsidRPr="00261E10">
        <w:rPr>
          <w:rFonts w:ascii="Times New Roman" w:hAnsi="Times New Roman"/>
        </w:rPr>
        <w:t>項第</w:t>
      </w:r>
      <w:r w:rsidRPr="00261E10">
        <w:rPr>
          <w:rFonts w:ascii="Times New Roman" w:hAnsi="Times New Roman"/>
        </w:rPr>
        <w:t>3</w:t>
      </w:r>
      <w:r w:rsidRPr="00261E10">
        <w:rPr>
          <w:rFonts w:ascii="Times New Roman" w:hAnsi="Times New Roman"/>
        </w:rPr>
        <w:t>款</w:t>
      </w:r>
      <w:r w:rsidRPr="00261E10">
        <w:rPr>
          <w:rFonts w:ascii="Times New Roman" w:hAnsi="Times New Roman" w:hint="eastAsia"/>
        </w:rPr>
        <w:t>(</w:t>
      </w:r>
      <w:r w:rsidRPr="00261E10">
        <w:rPr>
          <w:rFonts w:ascii="Times New Roman" w:hAnsi="Times New Roman"/>
        </w:rPr>
        <w:t>河川之巡防與違法危害河防事件之取締及處分</w:t>
      </w:r>
      <w:r w:rsidRPr="00261E10">
        <w:rPr>
          <w:rFonts w:ascii="Times New Roman" w:hAnsi="Times New Roman" w:hint="eastAsia"/>
        </w:rPr>
        <w:t>)</w:t>
      </w:r>
      <w:r w:rsidRPr="00261E10">
        <w:rPr>
          <w:rFonts w:ascii="Times New Roman" w:hAnsi="Times New Roman"/>
        </w:rPr>
        <w:t>至第</w:t>
      </w:r>
      <w:r w:rsidRPr="00261E10">
        <w:rPr>
          <w:rFonts w:ascii="Times New Roman" w:hAnsi="Times New Roman"/>
        </w:rPr>
        <w:t>6</w:t>
      </w:r>
      <w:r w:rsidRPr="00261E10">
        <w:rPr>
          <w:rFonts w:ascii="Times New Roman" w:hAnsi="Times New Roman"/>
        </w:rPr>
        <w:t>款，中央管理機關得委託縣</w:t>
      </w:r>
      <w:r w:rsidRPr="00261E10">
        <w:rPr>
          <w:rFonts w:ascii="Times New Roman" w:hAnsi="Times New Roman"/>
        </w:rPr>
        <w:t>(</w:t>
      </w:r>
      <w:r w:rsidRPr="00261E10">
        <w:rPr>
          <w:rFonts w:ascii="Times New Roman" w:hAnsi="Times New Roman"/>
        </w:rPr>
        <w:t>市</w:t>
      </w:r>
      <w:r w:rsidRPr="00261E10">
        <w:rPr>
          <w:rFonts w:ascii="Times New Roman" w:hAnsi="Times New Roman"/>
        </w:rPr>
        <w:t>)</w:t>
      </w:r>
      <w:r w:rsidRPr="00261E10">
        <w:rPr>
          <w:rFonts w:ascii="Times New Roman" w:hAnsi="Times New Roman"/>
        </w:rPr>
        <w:t>管理機關辦理」，迄今淡水河河川管理分工仍依上開行政院函示辦理。大漢溪河川區域內違法案件之巡防、取締及處分工作自早期迄今，均由桃園市政府</w:t>
      </w:r>
      <w:r w:rsidRPr="00261E10">
        <w:rPr>
          <w:rFonts w:ascii="Times New Roman" w:hAnsi="Times New Roman"/>
        </w:rPr>
        <w:t>(</w:t>
      </w:r>
      <w:r w:rsidRPr="00261E10">
        <w:rPr>
          <w:rFonts w:ascii="Times New Roman" w:hAnsi="Times New Roman"/>
        </w:rPr>
        <w:t>含該府前身桃園縣政府</w:t>
      </w:r>
      <w:r w:rsidRPr="00261E10">
        <w:rPr>
          <w:rFonts w:ascii="Times New Roman" w:hAnsi="Times New Roman"/>
        </w:rPr>
        <w:t>)</w:t>
      </w:r>
      <w:r w:rsidRPr="00261E10">
        <w:rPr>
          <w:rFonts w:ascii="Times New Roman" w:hAnsi="Times New Roman"/>
        </w:rPr>
        <w:t>辦理，相關個案係由該府核處，其處理情形及結果毋須再函報該署。</w:t>
      </w:r>
      <w:bookmarkEnd w:id="55"/>
      <w:bookmarkEnd w:id="56"/>
    </w:p>
    <w:p w:rsidR="0038008A" w:rsidRPr="00261E10" w:rsidRDefault="0038008A" w:rsidP="0038008A">
      <w:pPr>
        <w:pStyle w:val="3"/>
        <w:numPr>
          <w:ilvl w:val="2"/>
          <w:numId w:val="1"/>
        </w:numPr>
        <w:kinsoku w:val="0"/>
        <w:ind w:left="1360" w:hanging="680"/>
        <w:rPr>
          <w:rFonts w:ascii="Times New Roman" w:hAnsi="Times New Roman"/>
        </w:rPr>
      </w:pPr>
      <w:bookmarkStart w:id="57" w:name="_Toc504408694"/>
      <w:bookmarkStart w:id="58" w:name="_Toc504461932"/>
      <w:r w:rsidRPr="00261E10">
        <w:rPr>
          <w:rFonts w:hAnsi="標楷體" w:hint="eastAsia"/>
        </w:rPr>
        <w:t>查</w:t>
      </w:r>
      <w:r w:rsidRPr="00261E10">
        <w:rPr>
          <w:rFonts w:ascii="Times New Roman" w:hAnsi="Times New Roman"/>
        </w:rPr>
        <w:t>崁津部落</w:t>
      </w:r>
      <w:r w:rsidRPr="00261E10">
        <w:rPr>
          <w:rFonts w:ascii="Times New Roman" w:hAnsi="Times New Roman"/>
        </w:rPr>
        <w:t>(</w:t>
      </w:r>
      <w:r w:rsidRPr="00261E10">
        <w:rPr>
          <w:rFonts w:ascii="Times New Roman" w:hAnsi="Times New Roman"/>
        </w:rPr>
        <w:t>搭蓋臨時建物及工寮</w:t>
      </w:r>
      <w:r w:rsidRPr="00261E10">
        <w:rPr>
          <w:rFonts w:ascii="Times New Roman" w:hAnsi="Times New Roman"/>
        </w:rPr>
        <w:t>)</w:t>
      </w:r>
      <w:r w:rsidRPr="00261E10">
        <w:rPr>
          <w:rFonts w:ascii="Times New Roman" w:hAnsi="Times New Roman"/>
        </w:rPr>
        <w:t>從</w:t>
      </w:r>
      <w:r w:rsidRPr="00261E10">
        <w:rPr>
          <w:rFonts w:ascii="Times New Roman" w:hAnsi="Times New Roman"/>
        </w:rPr>
        <w:t>70</w:t>
      </w:r>
      <w:r w:rsidRPr="00261E10">
        <w:rPr>
          <w:rFonts w:ascii="Times New Roman" w:hAnsi="Times New Roman"/>
        </w:rPr>
        <w:t>年間起即非法存在於大漢溪河川區域內</w:t>
      </w:r>
      <w:r w:rsidRPr="00261E10">
        <w:rPr>
          <w:rFonts w:ascii="Times New Roman" w:hAnsi="Times New Roman" w:hint="eastAsia"/>
        </w:rPr>
        <w:t>(</w:t>
      </w:r>
      <w:r w:rsidRPr="00261E10">
        <w:rPr>
          <w:rFonts w:ascii="Times New Roman" w:hAnsi="Times New Roman"/>
        </w:rPr>
        <w:t>行水區範圍內</w:t>
      </w:r>
      <w:r w:rsidRPr="00261E10">
        <w:rPr>
          <w:rFonts w:ascii="Times New Roman" w:hAnsi="Times New Roman" w:hint="eastAsia"/>
        </w:rPr>
        <w:t>)</w:t>
      </w:r>
      <w:r w:rsidRPr="00261E10">
        <w:rPr>
          <w:rFonts w:ascii="Times New Roman" w:hAnsi="Times New Roman"/>
        </w:rPr>
        <w:t>，迄今已超過</w:t>
      </w:r>
      <w:r w:rsidRPr="00261E10">
        <w:rPr>
          <w:rFonts w:ascii="Times New Roman" w:hAnsi="Times New Roman"/>
        </w:rPr>
        <w:t>30</w:t>
      </w:r>
      <w:r w:rsidRPr="00261E10">
        <w:rPr>
          <w:rFonts w:ascii="Times New Roman" w:hAnsi="Times New Roman"/>
        </w:rPr>
        <w:t>年，</w:t>
      </w:r>
      <w:r w:rsidRPr="00261E10">
        <w:rPr>
          <w:rFonts w:ascii="Times New Roman" w:hAnsi="Times New Roman" w:hint="eastAsia"/>
        </w:rPr>
        <w:t>惟</w:t>
      </w:r>
      <w:r w:rsidRPr="00261E10">
        <w:rPr>
          <w:rFonts w:ascii="Times New Roman" w:hAnsi="Times New Roman"/>
        </w:rPr>
        <w:t>桃園市政府並未恪遵前揭臺灣省河川管理規則規定，落實辦理大漢溪河川區域內違法案件之巡防、取締及處分工作，該府</w:t>
      </w:r>
      <w:r w:rsidRPr="00261E10">
        <w:rPr>
          <w:rFonts w:hAnsi="標楷體" w:hint="eastAsia"/>
        </w:rPr>
        <w:t>水務局迄本院調查期</w:t>
      </w:r>
      <w:r w:rsidRPr="00261E10">
        <w:rPr>
          <w:rFonts w:ascii="Times New Roman" w:hAnsi="Times New Roman"/>
        </w:rPr>
        <w:t>間，仍</w:t>
      </w:r>
      <w:r w:rsidR="0082478F" w:rsidRPr="00261E10">
        <w:rPr>
          <w:rFonts w:ascii="Times New Roman" w:hAnsi="Times New Roman" w:hint="eastAsia"/>
        </w:rPr>
        <w:t>陳</w:t>
      </w:r>
      <w:r w:rsidRPr="00261E10">
        <w:rPr>
          <w:rFonts w:ascii="Times New Roman" w:hAnsi="Times New Roman"/>
        </w:rPr>
        <w:t>稱：「本局並無歷來對於崁津部落違</w:t>
      </w:r>
      <w:r w:rsidRPr="00261E10">
        <w:rPr>
          <w:rFonts w:ascii="Times New Roman" w:hAnsi="Times New Roman"/>
        </w:rPr>
        <w:lastRenderedPageBreak/>
        <w:t>反水利法之查處資料。本局代管大漢溪為民國</w:t>
      </w:r>
      <w:r w:rsidRPr="00261E10">
        <w:rPr>
          <w:rFonts w:ascii="Times New Roman" w:hAnsi="Times New Roman"/>
        </w:rPr>
        <w:t>89</w:t>
      </w:r>
      <w:r w:rsidRPr="00261E10">
        <w:rPr>
          <w:rFonts w:ascii="Times New Roman" w:hAnsi="Times New Roman"/>
        </w:rPr>
        <w:t>年，民國</w:t>
      </w:r>
      <w:r w:rsidRPr="00261E10">
        <w:rPr>
          <w:rFonts w:ascii="Times New Roman" w:hAnsi="Times New Roman"/>
        </w:rPr>
        <w:t>89</w:t>
      </w:r>
      <w:r w:rsidRPr="00261E10">
        <w:rPr>
          <w:rFonts w:ascii="Times New Roman" w:hAnsi="Times New Roman"/>
        </w:rPr>
        <w:t>年之前仍為中央轄管，而崁津部落於民國</w:t>
      </w:r>
      <w:r w:rsidRPr="00261E10">
        <w:rPr>
          <w:rFonts w:ascii="Times New Roman" w:hAnsi="Times New Roman"/>
        </w:rPr>
        <w:t>89</w:t>
      </w:r>
      <w:r w:rsidRPr="00261E10">
        <w:rPr>
          <w:rFonts w:ascii="Times New Roman" w:hAnsi="Times New Roman"/>
        </w:rPr>
        <w:t>年以前即已存在，之前是否有查處並無從得知，且無相關資料」，顯有疏失。</w:t>
      </w:r>
      <w:bookmarkEnd w:id="57"/>
      <w:bookmarkEnd w:id="58"/>
    </w:p>
    <w:p w:rsidR="0038008A" w:rsidRPr="00261E10" w:rsidRDefault="0038008A" w:rsidP="0038008A">
      <w:pPr>
        <w:pStyle w:val="3"/>
        <w:numPr>
          <w:ilvl w:val="2"/>
          <w:numId w:val="1"/>
        </w:numPr>
        <w:topLinePunct/>
        <w:ind w:left="1360" w:hanging="680"/>
        <w:rPr>
          <w:rFonts w:ascii="Times New Roman" w:hAnsi="Times New Roman"/>
          <w:spacing w:val="-2"/>
        </w:rPr>
      </w:pPr>
      <w:bookmarkStart w:id="59" w:name="_Toc504408695"/>
      <w:bookmarkStart w:id="60" w:name="_Toc504461933"/>
      <w:r w:rsidRPr="00261E10">
        <w:rPr>
          <w:rFonts w:ascii="Times New Roman" w:hAnsi="Times New Roman"/>
          <w:spacing w:val="-2"/>
        </w:rPr>
        <w:t>綜上，桃園市政府</w:t>
      </w:r>
      <w:r w:rsidRPr="00261E10">
        <w:rPr>
          <w:rFonts w:ascii="Times New Roman" w:hAnsi="Times New Roman"/>
          <w:spacing w:val="-2"/>
        </w:rPr>
        <w:t>(</w:t>
      </w:r>
      <w:r w:rsidRPr="00261E10">
        <w:rPr>
          <w:rFonts w:ascii="Times New Roman" w:hAnsi="Times New Roman"/>
          <w:spacing w:val="-2"/>
        </w:rPr>
        <w:t>含改制前桃園縣政府</w:t>
      </w:r>
      <w:r w:rsidRPr="00261E10">
        <w:rPr>
          <w:rFonts w:ascii="Times New Roman" w:hAnsi="Times New Roman"/>
          <w:spacing w:val="-2"/>
        </w:rPr>
        <w:t>)</w:t>
      </w:r>
      <w:r w:rsidRPr="00261E10">
        <w:rPr>
          <w:rFonts w:ascii="Times New Roman" w:hAnsi="Times New Roman"/>
          <w:spacing w:val="-2"/>
        </w:rPr>
        <w:t>未恪遵臺灣省河川管理規則規定，落實辦理大漢溪河川區域內違法案件之巡防、取締及處分，肇致崁津部落非法存在於大漢溪行水區長達</w:t>
      </w:r>
      <w:r w:rsidRPr="00261E10">
        <w:rPr>
          <w:rFonts w:ascii="Times New Roman" w:hAnsi="Times New Roman"/>
          <w:spacing w:val="-2"/>
        </w:rPr>
        <w:t>30</w:t>
      </w:r>
      <w:r w:rsidRPr="00261E10">
        <w:rPr>
          <w:rFonts w:ascii="Times New Roman" w:hAnsi="Times New Roman"/>
          <w:spacing w:val="-2"/>
        </w:rPr>
        <w:t>多年，卻無任何查處資料</w:t>
      </w:r>
      <w:r w:rsidRPr="00261E10">
        <w:rPr>
          <w:rFonts w:ascii="Times New Roman" w:hAnsi="Times New Roman" w:hint="eastAsia"/>
          <w:spacing w:val="-2"/>
        </w:rPr>
        <w:t>，因而形成</w:t>
      </w:r>
      <w:r w:rsidRPr="00261E10">
        <w:rPr>
          <w:rFonts w:ascii="Times New Roman" w:hAnsi="Times New Roman"/>
          <w:spacing w:val="-2"/>
        </w:rPr>
        <w:t>崁津部落</w:t>
      </w:r>
      <w:r w:rsidRPr="00261E10">
        <w:rPr>
          <w:rFonts w:ascii="Times New Roman" w:hAnsi="Times New Roman" w:hint="eastAsia"/>
          <w:spacing w:val="-2"/>
        </w:rPr>
        <w:t>的現狀問題</w:t>
      </w:r>
      <w:r w:rsidRPr="00261E10">
        <w:rPr>
          <w:rFonts w:ascii="Times New Roman" w:hAnsi="Times New Roman"/>
          <w:spacing w:val="-2"/>
        </w:rPr>
        <w:t>，</w:t>
      </w:r>
      <w:r w:rsidR="0082478F" w:rsidRPr="00261E10">
        <w:rPr>
          <w:rFonts w:ascii="Times New Roman" w:hAnsi="Times New Roman" w:hint="eastAsia"/>
          <w:spacing w:val="-2"/>
        </w:rPr>
        <w:t>難謂無</w:t>
      </w:r>
      <w:r w:rsidRPr="00261E10">
        <w:rPr>
          <w:rFonts w:ascii="Times New Roman" w:hAnsi="Times New Roman"/>
          <w:spacing w:val="-2"/>
        </w:rPr>
        <w:t>疏失。</w:t>
      </w:r>
      <w:bookmarkEnd w:id="59"/>
      <w:bookmarkEnd w:id="60"/>
    </w:p>
    <w:p w:rsidR="0038008A" w:rsidRPr="00CD1AAD" w:rsidRDefault="0038008A" w:rsidP="0038008A">
      <w:pPr>
        <w:pStyle w:val="2"/>
        <w:numPr>
          <w:ilvl w:val="1"/>
          <w:numId w:val="1"/>
        </w:numPr>
        <w:kinsoku w:val="0"/>
        <w:ind w:left="1020" w:hanging="680"/>
        <w:rPr>
          <w:rFonts w:ascii="Times New Roman" w:hAnsi="Times New Roman"/>
          <w:b/>
        </w:rPr>
      </w:pPr>
      <w:bookmarkStart w:id="61" w:name="_Toc504461934"/>
      <w:bookmarkEnd w:id="53"/>
      <w:bookmarkEnd w:id="54"/>
      <w:r w:rsidRPr="00CD1AAD">
        <w:rPr>
          <w:rFonts w:ascii="Times New Roman" w:hAnsi="Times New Roman"/>
          <w:b/>
        </w:rPr>
        <w:t>水利署及桃園市政府對於崁津部落劃出大漢溪河川區域，</w:t>
      </w:r>
      <w:r w:rsidR="0082478F" w:rsidRPr="00CD1AAD">
        <w:rPr>
          <w:rFonts w:ascii="Times New Roman" w:hAnsi="Times New Roman" w:hint="eastAsia"/>
          <w:b/>
        </w:rPr>
        <w:t>經協商既</w:t>
      </w:r>
      <w:r w:rsidRPr="00CD1AAD">
        <w:rPr>
          <w:rFonts w:ascii="Times New Roman" w:hAnsi="Times New Roman"/>
          <w:b/>
        </w:rPr>
        <w:t>均認為具有可行性，該署預計</w:t>
      </w:r>
      <w:r w:rsidRPr="00CD1AAD">
        <w:rPr>
          <w:rFonts w:ascii="Times New Roman" w:hAnsi="Times New Roman" w:hint="eastAsia"/>
          <w:b/>
        </w:rPr>
        <w:t>於</w:t>
      </w:r>
      <w:r w:rsidRPr="00CD1AAD">
        <w:rPr>
          <w:rFonts w:ascii="Times New Roman" w:hAnsi="Times New Roman"/>
          <w:b/>
        </w:rPr>
        <w:t>107</w:t>
      </w:r>
      <w:r w:rsidRPr="00CD1AAD">
        <w:rPr>
          <w:rFonts w:ascii="Times New Roman" w:hAnsi="Times New Roman"/>
          <w:b/>
        </w:rPr>
        <w:t>年</w:t>
      </w:r>
      <w:r w:rsidRPr="00CD1AAD">
        <w:rPr>
          <w:rFonts w:ascii="Times New Roman" w:hAnsi="Times New Roman"/>
          <w:b/>
        </w:rPr>
        <w:t>10</w:t>
      </w:r>
      <w:r w:rsidRPr="00CD1AAD">
        <w:rPr>
          <w:rFonts w:ascii="Times New Roman" w:hAnsi="Times New Roman"/>
          <w:b/>
        </w:rPr>
        <w:t>月完成大漢溪治理計畫核定公告，</w:t>
      </w:r>
      <w:r w:rsidRPr="00CD1AAD">
        <w:rPr>
          <w:rFonts w:ascii="Times New Roman" w:hAnsi="Times New Roman" w:hint="eastAsia"/>
          <w:b/>
        </w:rPr>
        <w:t>並</w:t>
      </w:r>
      <w:r w:rsidRPr="00CD1AAD">
        <w:rPr>
          <w:rFonts w:ascii="Times New Roman" w:hAnsi="Times New Roman"/>
          <w:b/>
        </w:rPr>
        <w:t>俟</w:t>
      </w:r>
      <w:r w:rsidR="0082478F" w:rsidRPr="00CD1AAD">
        <w:rPr>
          <w:rFonts w:ascii="Times New Roman" w:hAnsi="Times New Roman" w:hint="eastAsia"/>
          <w:b/>
        </w:rPr>
        <w:t>桃園市政府</w:t>
      </w:r>
      <w:r w:rsidRPr="00CD1AAD">
        <w:rPr>
          <w:rFonts w:ascii="Times New Roman" w:hAnsi="Times New Roman"/>
          <w:b/>
        </w:rPr>
        <w:t>興建堤防設施完成後，</w:t>
      </w:r>
      <w:r w:rsidRPr="00CD1AAD">
        <w:rPr>
          <w:rFonts w:ascii="Times New Roman" w:hAnsi="Times New Roman" w:hint="eastAsia"/>
          <w:b/>
        </w:rPr>
        <w:t>於</w:t>
      </w:r>
      <w:r w:rsidRPr="00CD1AAD">
        <w:rPr>
          <w:rFonts w:ascii="Times New Roman" w:hAnsi="Times New Roman"/>
          <w:b/>
        </w:rPr>
        <w:t>110</w:t>
      </w:r>
      <w:r w:rsidRPr="00CD1AAD">
        <w:rPr>
          <w:rFonts w:ascii="Times New Roman" w:hAnsi="Times New Roman"/>
          <w:b/>
        </w:rPr>
        <w:t>年</w:t>
      </w:r>
      <w:r w:rsidRPr="00CD1AAD">
        <w:rPr>
          <w:rFonts w:ascii="Times New Roman" w:hAnsi="Times New Roman"/>
          <w:b/>
        </w:rPr>
        <w:t>10</w:t>
      </w:r>
      <w:r w:rsidRPr="00CD1AAD">
        <w:rPr>
          <w:rFonts w:ascii="Times New Roman" w:hAnsi="Times New Roman"/>
          <w:b/>
        </w:rPr>
        <w:t>月完成大漢溪河川區域線局部變更。該署</w:t>
      </w:r>
      <w:r w:rsidR="0082478F" w:rsidRPr="00CD1AAD">
        <w:rPr>
          <w:rFonts w:ascii="Times New Roman" w:hAnsi="Times New Roman" w:hint="eastAsia"/>
          <w:b/>
        </w:rPr>
        <w:t>允宜</w:t>
      </w:r>
      <w:r w:rsidR="00854251" w:rsidRPr="00CD1AAD">
        <w:rPr>
          <w:rFonts w:ascii="Times New Roman" w:hAnsi="Times New Roman" w:hint="eastAsia"/>
          <w:b/>
        </w:rPr>
        <w:t>向國家災害防救科技中心</w:t>
      </w:r>
      <w:r w:rsidR="00390BFF" w:rsidRPr="00CD1AAD">
        <w:rPr>
          <w:rFonts w:ascii="Times New Roman" w:hAnsi="Times New Roman" w:hint="eastAsia"/>
          <w:b/>
        </w:rPr>
        <w:t>徵詢意見並</w:t>
      </w:r>
      <w:r w:rsidR="00854251" w:rsidRPr="00CD1AAD">
        <w:rPr>
          <w:rFonts w:ascii="Times New Roman" w:hAnsi="Times New Roman" w:hint="eastAsia"/>
          <w:b/>
        </w:rPr>
        <w:t>確認安全無虞後，</w:t>
      </w:r>
      <w:r w:rsidRPr="00CD1AAD">
        <w:rPr>
          <w:rFonts w:ascii="Times New Roman" w:hAnsi="Times New Roman"/>
          <w:b/>
        </w:rPr>
        <w:t>依上開期程確實執行大漢溪治理計畫核定公告及河川區域線變更作業，期</w:t>
      </w:r>
      <w:r w:rsidR="000F639B" w:rsidRPr="00CD1AAD">
        <w:rPr>
          <w:rFonts w:ascii="Times New Roman" w:hAnsi="Times New Roman" w:hint="eastAsia"/>
          <w:b/>
        </w:rPr>
        <w:t>該</w:t>
      </w:r>
      <w:r w:rsidRPr="00CD1AAD">
        <w:rPr>
          <w:rFonts w:ascii="Times New Roman" w:hAnsi="Times New Roman"/>
          <w:b/>
        </w:rPr>
        <w:t>部落</w:t>
      </w:r>
      <w:r w:rsidR="0082478F" w:rsidRPr="00CD1AAD">
        <w:rPr>
          <w:rFonts w:ascii="Times New Roman" w:hAnsi="Times New Roman" w:hint="eastAsia"/>
          <w:b/>
        </w:rPr>
        <w:t>久懸之問題得以早日</w:t>
      </w:r>
      <w:r w:rsidR="00A30AF9" w:rsidRPr="00CD1AAD">
        <w:rPr>
          <w:rFonts w:ascii="Times New Roman" w:hAnsi="Times New Roman" w:hint="eastAsia"/>
          <w:b/>
        </w:rPr>
        <w:t>底定</w:t>
      </w:r>
      <w:r w:rsidRPr="00CD1AAD">
        <w:rPr>
          <w:rFonts w:ascii="Times New Roman" w:hAnsi="Times New Roman"/>
          <w:b/>
        </w:rPr>
        <w:t>。</w:t>
      </w:r>
      <w:bookmarkEnd w:id="61"/>
    </w:p>
    <w:p w:rsidR="0038008A" w:rsidRPr="00CD1AAD" w:rsidRDefault="0038008A" w:rsidP="0038008A">
      <w:pPr>
        <w:pStyle w:val="3"/>
        <w:numPr>
          <w:ilvl w:val="2"/>
          <w:numId w:val="1"/>
        </w:numPr>
        <w:kinsoku w:val="0"/>
        <w:ind w:left="1360" w:hanging="680"/>
        <w:rPr>
          <w:rFonts w:ascii="Times New Roman" w:hAnsi="Times New Roman"/>
        </w:rPr>
      </w:pPr>
      <w:bookmarkStart w:id="62" w:name="_Toc504408697"/>
      <w:bookmarkStart w:id="63" w:name="_Toc504461935"/>
      <w:r w:rsidRPr="00CD1AAD">
        <w:rPr>
          <w:rFonts w:hint="eastAsia"/>
        </w:rPr>
        <w:t>基</w:t>
      </w:r>
      <w:r w:rsidRPr="00CD1AAD">
        <w:rPr>
          <w:rFonts w:ascii="Times New Roman" w:hAnsi="Times New Roman"/>
        </w:rPr>
        <w:t>於人道考量及</w:t>
      </w:r>
      <w:r w:rsidRPr="00CD1AAD">
        <w:rPr>
          <w:rFonts w:ascii="Times New Roman" w:hAnsi="Times New Roman" w:hint="eastAsia"/>
        </w:rPr>
        <w:t>保障</w:t>
      </w:r>
      <w:r w:rsidRPr="00CD1AAD">
        <w:rPr>
          <w:rFonts w:ascii="Times New Roman" w:hAnsi="Times New Roman"/>
        </w:rPr>
        <w:t>原住民居住權益，水利署及桃園市政府對於崁津部落劃出大漢溪河川區域，均認為具有可行性。</w:t>
      </w:r>
      <w:bookmarkEnd w:id="62"/>
      <w:bookmarkEnd w:id="63"/>
    </w:p>
    <w:p w:rsidR="0038008A" w:rsidRPr="00CD1AAD" w:rsidRDefault="0038008A" w:rsidP="0038008A">
      <w:pPr>
        <w:pStyle w:val="3"/>
        <w:numPr>
          <w:ilvl w:val="2"/>
          <w:numId w:val="1"/>
        </w:numPr>
        <w:kinsoku w:val="0"/>
        <w:ind w:left="1360" w:hanging="680"/>
        <w:rPr>
          <w:rFonts w:ascii="Times New Roman" w:hAnsi="Times New Roman"/>
        </w:rPr>
      </w:pPr>
      <w:bookmarkStart w:id="64" w:name="_Toc504408698"/>
      <w:bookmarkStart w:id="65" w:name="_Toc504461936"/>
      <w:r w:rsidRPr="00CD1AAD">
        <w:rPr>
          <w:rFonts w:ascii="Times New Roman" w:hAnsi="Times New Roman" w:hint="eastAsia"/>
        </w:rPr>
        <w:t>針對</w:t>
      </w:r>
      <w:r w:rsidRPr="00CD1AAD">
        <w:rPr>
          <w:rFonts w:ascii="Times New Roman" w:hAnsi="Times New Roman"/>
        </w:rPr>
        <w:t>崁津部落劃出大漢溪河川區域之程序，</w:t>
      </w:r>
      <w:r w:rsidRPr="00CD1AAD">
        <w:rPr>
          <w:rFonts w:ascii="Times New Roman" w:hAnsi="Times New Roman" w:hint="eastAsia"/>
        </w:rPr>
        <w:t>經</w:t>
      </w:r>
      <w:r w:rsidRPr="00CD1AAD">
        <w:rPr>
          <w:rFonts w:ascii="Times New Roman" w:hAnsi="Times New Roman"/>
        </w:rPr>
        <w:t>水利署</w:t>
      </w:r>
      <w:r w:rsidRPr="00CD1AAD">
        <w:rPr>
          <w:rFonts w:ascii="Times New Roman" w:hAnsi="Times New Roman" w:hint="eastAsia"/>
        </w:rPr>
        <w:t>研處</w:t>
      </w:r>
      <w:r w:rsidRPr="00CD1AAD">
        <w:rPr>
          <w:rFonts w:ascii="Times New Roman" w:hAnsi="Times New Roman"/>
        </w:rPr>
        <w:t>說明</w:t>
      </w:r>
      <w:r w:rsidRPr="00CD1AAD">
        <w:rPr>
          <w:rFonts w:ascii="Times New Roman" w:hAnsi="Times New Roman" w:hint="eastAsia"/>
        </w:rPr>
        <w:t>如下</w:t>
      </w:r>
      <w:r w:rsidRPr="00CD1AAD">
        <w:rPr>
          <w:rFonts w:ascii="Times New Roman" w:hAnsi="Times New Roman"/>
        </w:rPr>
        <w:t>：</w:t>
      </w:r>
      <w:bookmarkEnd w:id="64"/>
      <w:bookmarkEnd w:id="65"/>
    </w:p>
    <w:p w:rsidR="0038008A" w:rsidRPr="00CD1AAD" w:rsidRDefault="0038008A" w:rsidP="0038008A">
      <w:pPr>
        <w:pStyle w:val="4"/>
        <w:numPr>
          <w:ilvl w:val="3"/>
          <w:numId w:val="1"/>
        </w:numPr>
        <w:kinsoku w:val="0"/>
        <w:rPr>
          <w:rFonts w:ascii="Times New Roman" w:hAnsi="Times New Roman"/>
        </w:rPr>
      </w:pPr>
      <w:r w:rsidRPr="00CD1AAD">
        <w:rPr>
          <w:rFonts w:ascii="Times New Roman" w:hAnsi="Times New Roman"/>
        </w:rPr>
        <w:t>桃園市政府於</w:t>
      </w:r>
      <w:r w:rsidRPr="00CD1AAD">
        <w:rPr>
          <w:rFonts w:ascii="Times New Roman" w:hAnsi="Times New Roman"/>
        </w:rPr>
        <w:t>106</w:t>
      </w:r>
      <w:r w:rsidRPr="00CD1AAD">
        <w:rPr>
          <w:rFonts w:ascii="Times New Roman" w:hAnsi="Times New Roman"/>
        </w:rPr>
        <w:t>年</w:t>
      </w:r>
      <w:r w:rsidRPr="00CD1AAD">
        <w:rPr>
          <w:rFonts w:ascii="Times New Roman" w:hAnsi="Times New Roman"/>
        </w:rPr>
        <w:t>10</w:t>
      </w:r>
      <w:r w:rsidRPr="00CD1AAD">
        <w:rPr>
          <w:rFonts w:ascii="Times New Roman" w:hAnsi="Times New Roman"/>
        </w:rPr>
        <w:t>月</w:t>
      </w:r>
      <w:r w:rsidRPr="00CD1AAD">
        <w:rPr>
          <w:rFonts w:ascii="Times New Roman" w:hAnsi="Times New Roman"/>
        </w:rPr>
        <w:t>17</w:t>
      </w:r>
      <w:r w:rsidRPr="00CD1AAD">
        <w:rPr>
          <w:rFonts w:ascii="Times New Roman" w:hAnsi="Times New Roman"/>
        </w:rPr>
        <w:t>日函送「大漢溪桃園市轄段</w:t>
      </w:r>
      <w:r w:rsidRPr="00CD1AAD">
        <w:rPr>
          <w:rFonts w:ascii="Times New Roman" w:hAnsi="Times New Roman"/>
        </w:rPr>
        <w:t>(</w:t>
      </w:r>
      <w:r w:rsidRPr="00CD1AAD">
        <w:rPr>
          <w:rFonts w:ascii="Times New Roman" w:hAnsi="Times New Roman"/>
        </w:rPr>
        <w:t>後池堰至鳶山堰間</w:t>
      </w:r>
      <w:r w:rsidRPr="00CD1AAD">
        <w:rPr>
          <w:rFonts w:ascii="Times New Roman" w:hAnsi="Times New Roman"/>
        </w:rPr>
        <w:t>)</w:t>
      </w:r>
      <w:r w:rsidRPr="00CD1AAD">
        <w:rPr>
          <w:rFonts w:ascii="Times New Roman" w:hAnsi="Times New Roman"/>
        </w:rPr>
        <w:t>區域總體規劃可行性評估委託技術服務」報告書</w:t>
      </w:r>
      <w:r w:rsidRPr="00CD1AAD">
        <w:rPr>
          <w:rFonts w:ascii="Times New Roman" w:hAnsi="Times New Roman" w:hint="eastAsia"/>
        </w:rPr>
        <w:t>(</w:t>
      </w:r>
      <w:r w:rsidRPr="00CD1AAD">
        <w:rPr>
          <w:rFonts w:ascii="Times New Roman" w:hAnsi="Times New Roman"/>
        </w:rPr>
        <w:t>定稿</w:t>
      </w:r>
      <w:r w:rsidRPr="00CD1AAD">
        <w:rPr>
          <w:rFonts w:ascii="Times New Roman" w:hAnsi="Times New Roman" w:hint="eastAsia"/>
        </w:rPr>
        <w:t>)</w:t>
      </w:r>
      <w:r w:rsidRPr="00CD1AAD">
        <w:rPr>
          <w:rFonts w:ascii="Times New Roman" w:hAnsi="Times New Roman"/>
        </w:rPr>
        <w:t>至該署，該署即於</w:t>
      </w:r>
      <w:r w:rsidRPr="00CD1AAD">
        <w:rPr>
          <w:rFonts w:ascii="Times New Roman" w:hAnsi="Times New Roman"/>
        </w:rPr>
        <w:t>106</w:t>
      </w:r>
      <w:r w:rsidRPr="00CD1AAD">
        <w:rPr>
          <w:rFonts w:ascii="Times New Roman" w:hAnsi="Times New Roman"/>
        </w:rPr>
        <w:t>年</w:t>
      </w:r>
      <w:r w:rsidRPr="00CD1AAD">
        <w:rPr>
          <w:rFonts w:ascii="Times New Roman" w:hAnsi="Times New Roman"/>
        </w:rPr>
        <w:t>11</w:t>
      </w:r>
      <w:r w:rsidRPr="00CD1AAD">
        <w:rPr>
          <w:rFonts w:ascii="Times New Roman" w:hAnsi="Times New Roman"/>
        </w:rPr>
        <w:t>月</w:t>
      </w:r>
      <w:r w:rsidRPr="00CD1AAD">
        <w:rPr>
          <w:rFonts w:ascii="Times New Roman" w:hAnsi="Times New Roman"/>
        </w:rPr>
        <w:t>27</w:t>
      </w:r>
      <w:r w:rsidRPr="00CD1AAD">
        <w:rPr>
          <w:rFonts w:ascii="Times New Roman" w:hAnsi="Times New Roman"/>
        </w:rPr>
        <w:t>日與該府召開治理計畫協商會議獲得共識，將以</w:t>
      </w:r>
      <w:r w:rsidRPr="00CD1AAD">
        <w:rPr>
          <w:rFonts w:ascii="Times New Roman" w:hAnsi="Times New Roman"/>
        </w:rPr>
        <w:t>105</w:t>
      </w:r>
      <w:r w:rsidRPr="00CD1AAD">
        <w:rPr>
          <w:rFonts w:ascii="Times New Roman" w:hAnsi="Times New Roman"/>
        </w:rPr>
        <w:t>年版本為基礎，配合桃園市政府整體發展，由原先規劃水道治理計畫線</w:t>
      </w:r>
      <w:r w:rsidRPr="00CD1AAD">
        <w:rPr>
          <w:rFonts w:ascii="Times New Roman" w:hAnsi="Times New Roman"/>
        </w:rPr>
        <w:t>(</w:t>
      </w:r>
      <w:r w:rsidRPr="00CD1AAD">
        <w:rPr>
          <w:rFonts w:ascii="Times New Roman" w:hAnsi="Times New Roman"/>
        </w:rPr>
        <w:t>黃線</w:t>
      </w:r>
      <w:r w:rsidRPr="00CD1AAD">
        <w:rPr>
          <w:rFonts w:ascii="Times New Roman" w:hAnsi="Times New Roman"/>
        </w:rPr>
        <w:t>)</w:t>
      </w:r>
      <w:r w:rsidRPr="00CD1AAD">
        <w:rPr>
          <w:rFonts w:ascii="Times New Roman" w:hAnsi="Times New Roman"/>
        </w:rPr>
        <w:t>與用地範圍線</w:t>
      </w:r>
      <w:r w:rsidRPr="00CD1AAD">
        <w:rPr>
          <w:rFonts w:ascii="Times New Roman" w:hAnsi="Times New Roman"/>
        </w:rPr>
        <w:t>(</w:t>
      </w:r>
      <w:r w:rsidRPr="00CD1AAD">
        <w:rPr>
          <w:rFonts w:ascii="Times New Roman" w:hAnsi="Times New Roman"/>
        </w:rPr>
        <w:t>紅線</w:t>
      </w:r>
      <w:r w:rsidRPr="00CD1AAD">
        <w:rPr>
          <w:rFonts w:ascii="Times New Roman" w:hAnsi="Times New Roman"/>
        </w:rPr>
        <w:t>)</w:t>
      </w:r>
      <w:r w:rsidRPr="00CD1AAD">
        <w:rPr>
          <w:rFonts w:ascii="Times New Roman" w:hAnsi="Times New Roman"/>
        </w:rPr>
        <w:t>共線方式，改為分線方式，其中水道治理計畫線</w:t>
      </w:r>
      <w:r w:rsidRPr="00CD1AAD">
        <w:rPr>
          <w:rFonts w:ascii="Times New Roman" w:hAnsi="Times New Roman"/>
        </w:rPr>
        <w:t>(</w:t>
      </w:r>
      <w:r w:rsidRPr="00CD1AAD">
        <w:rPr>
          <w:rFonts w:ascii="Times New Roman" w:hAnsi="Times New Roman"/>
        </w:rPr>
        <w:t>黃線</w:t>
      </w:r>
      <w:r w:rsidRPr="00CD1AAD">
        <w:rPr>
          <w:rFonts w:ascii="Times New Roman" w:hAnsi="Times New Roman"/>
        </w:rPr>
        <w:t>)</w:t>
      </w:r>
      <w:r w:rsidRPr="00CD1AAD">
        <w:rPr>
          <w:rFonts w:ascii="Times New Roman" w:hAnsi="Times New Roman"/>
        </w:rPr>
        <w:t>維持</w:t>
      </w:r>
      <w:r w:rsidRPr="00CD1AAD">
        <w:rPr>
          <w:rFonts w:ascii="Times New Roman" w:hAnsi="Times New Roman"/>
        </w:rPr>
        <w:t>105</w:t>
      </w:r>
      <w:r w:rsidRPr="00CD1AAD">
        <w:rPr>
          <w:rFonts w:ascii="Times New Roman" w:hAnsi="Times New Roman"/>
        </w:rPr>
        <w:t>年版本位置，用</w:t>
      </w:r>
      <w:r w:rsidRPr="00CD1AAD">
        <w:rPr>
          <w:rFonts w:ascii="Times New Roman" w:hAnsi="Times New Roman"/>
        </w:rPr>
        <w:lastRenderedPageBreak/>
        <w:t>地範圍線</w:t>
      </w:r>
      <w:r w:rsidRPr="00CD1AAD">
        <w:rPr>
          <w:rFonts w:ascii="Times New Roman" w:hAnsi="Times New Roman"/>
        </w:rPr>
        <w:t>(</w:t>
      </w:r>
      <w:r w:rsidRPr="00CD1AAD">
        <w:rPr>
          <w:rFonts w:ascii="Times New Roman" w:hAnsi="Times New Roman"/>
        </w:rPr>
        <w:t>紅線</w:t>
      </w:r>
      <w:r w:rsidRPr="00CD1AAD">
        <w:rPr>
          <w:rFonts w:ascii="Times New Roman" w:hAnsi="Times New Roman"/>
        </w:rPr>
        <w:t>)</w:t>
      </w:r>
      <w:r w:rsidRPr="00CD1AAD">
        <w:rPr>
          <w:rFonts w:ascii="Times New Roman" w:hAnsi="Times New Roman"/>
        </w:rPr>
        <w:t>往陸側放寬</w:t>
      </w:r>
      <w:r w:rsidRPr="00CD1AAD">
        <w:rPr>
          <w:rFonts w:ascii="Times New Roman" w:hAnsi="Times New Roman"/>
        </w:rPr>
        <w:t>24</w:t>
      </w:r>
      <w:r w:rsidRPr="00CD1AAD">
        <w:rPr>
          <w:rFonts w:ascii="Times New Roman" w:hAnsi="Times New Roman"/>
        </w:rPr>
        <w:t>公尺</w:t>
      </w:r>
      <w:r w:rsidRPr="00CD1AAD">
        <w:rPr>
          <w:rFonts w:ascii="Times New Roman" w:hAnsi="Times New Roman"/>
        </w:rPr>
        <w:t>(</w:t>
      </w:r>
      <w:r w:rsidRPr="00CD1AAD">
        <w:rPr>
          <w:rFonts w:ascii="Times New Roman" w:hAnsi="Times New Roman"/>
        </w:rPr>
        <w:t>崁津部落亦未劃入線內</w:t>
      </w:r>
      <w:r w:rsidRPr="00CD1AAD">
        <w:rPr>
          <w:rFonts w:ascii="Times New Roman" w:hAnsi="Times New Roman"/>
        </w:rPr>
        <w:t>)</w:t>
      </w:r>
      <w:r w:rsidRPr="00CD1AAD">
        <w:rPr>
          <w:rFonts w:ascii="Times New Roman" w:hAnsi="Times New Roman"/>
        </w:rPr>
        <w:t>，崁津段之堤防及堤後排水等，則由市府納入總體開發計畫辦理。</w:t>
      </w:r>
    </w:p>
    <w:p w:rsidR="0038008A" w:rsidRPr="00CD1AAD" w:rsidRDefault="0038008A" w:rsidP="0038008A">
      <w:pPr>
        <w:pStyle w:val="4"/>
        <w:numPr>
          <w:ilvl w:val="3"/>
          <w:numId w:val="1"/>
        </w:numPr>
        <w:kinsoku w:val="0"/>
        <w:rPr>
          <w:rFonts w:ascii="Times New Roman" w:hAnsi="Times New Roman"/>
        </w:rPr>
      </w:pPr>
      <w:r w:rsidRPr="00CD1AAD">
        <w:rPr>
          <w:rFonts w:ascii="Times New Roman" w:hAnsi="Times New Roman"/>
        </w:rPr>
        <w:t>因協商方案涉及部分私有地主之權利，且與原</w:t>
      </w:r>
      <w:r w:rsidRPr="00CD1AAD">
        <w:rPr>
          <w:rFonts w:ascii="Times New Roman" w:hAnsi="Times New Roman"/>
        </w:rPr>
        <w:t>105</w:t>
      </w:r>
      <w:r w:rsidRPr="00CD1AAD">
        <w:rPr>
          <w:rFonts w:ascii="Times New Roman" w:hAnsi="Times New Roman"/>
        </w:rPr>
        <w:t>年版本尚有差異，爰應依程序再辦理地方說明會及審議作業，並於審議通過後辦理大漢溪治理計畫</w:t>
      </w:r>
      <w:r w:rsidRPr="00CD1AAD">
        <w:rPr>
          <w:rFonts w:ascii="Times New Roman" w:hAnsi="Times New Roman"/>
        </w:rPr>
        <w:t>(</w:t>
      </w:r>
      <w:r w:rsidRPr="00CD1AAD">
        <w:rPr>
          <w:rFonts w:ascii="Times New Roman" w:hAnsi="Times New Roman"/>
        </w:rPr>
        <w:t>即水道治理計畫線及用地範圍線</w:t>
      </w:r>
      <w:r w:rsidRPr="00CD1AAD">
        <w:rPr>
          <w:rFonts w:ascii="Times New Roman" w:hAnsi="Times New Roman"/>
        </w:rPr>
        <w:t>)</w:t>
      </w:r>
      <w:r w:rsidRPr="00CD1AAD">
        <w:rPr>
          <w:rFonts w:ascii="Times New Roman" w:hAnsi="Times New Roman"/>
        </w:rPr>
        <w:t>核定公告事宜，預計於</w:t>
      </w:r>
      <w:r w:rsidRPr="00CD1AAD">
        <w:rPr>
          <w:rFonts w:ascii="Times New Roman" w:hAnsi="Times New Roman"/>
        </w:rPr>
        <w:t>107</w:t>
      </w:r>
      <w:r w:rsidRPr="00CD1AAD">
        <w:rPr>
          <w:rFonts w:ascii="Times New Roman" w:hAnsi="Times New Roman"/>
        </w:rPr>
        <w:t>年</w:t>
      </w:r>
      <w:r w:rsidRPr="00CD1AAD">
        <w:rPr>
          <w:rFonts w:ascii="Times New Roman" w:hAnsi="Times New Roman"/>
        </w:rPr>
        <w:t>10</w:t>
      </w:r>
      <w:r w:rsidRPr="00CD1AAD">
        <w:rPr>
          <w:rFonts w:ascii="Times New Roman" w:hAnsi="Times New Roman"/>
        </w:rPr>
        <w:t>月</w:t>
      </w:r>
      <w:r w:rsidRPr="00CD1AAD">
        <w:rPr>
          <w:rFonts w:ascii="Times New Roman" w:hAnsi="Times New Roman"/>
        </w:rPr>
        <w:t>31</w:t>
      </w:r>
      <w:r w:rsidRPr="00CD1AAD">
        <w:rPr>
          <w:rFonts w:ascii="Times New Roman" w:hAnsi="Times New Roman"/>
        </w:rPr>
        <w:t>日完成。</w:t>
      </w:r>
    </w:p>
    <w:p w:rsidR="0038008A" w:rsidRPr="00CD1AAD" w:rsidRDefault="0038008A" w:rsidP="0038008A">
      <w:pPr>
        <w:pStyle w:val="4"/>
        <w:numPr>
          <w:ilvl w:val="3"/>
          <w:numId w:val="1"/>
        </w:numPr>
        <w:kinsoku w:val="0"/>
        <w:rPr>
          <w:rFonts w:ascii="Times New Roman" w:hAnsi="Times New Roman"/>
        </w:rPr>
      </w:pPr>
      <w:r w:rsidRPr="00CD1AAD">
        <w:rPr>
          <w:rFonts w:ascii="Times New Roman" w:hAnsi="Times New Roman"/>
        </w:rPr>
        <w:t>本河段經與市府研商以水道治理計畫線</w:t>
      </w:r>
      <w:r w:rsidRPr="00CD1AAD">
        <w:rPr>
          <w:rFonts w:ascii="Times New Roman" w:hAnsi="Times New Roman"/>
        </w:rPr>
        <w:t>(</w:t>
      </w:r>
      <w:r w:rsidRPr="00CD1AAD">
        <w:rPr>
          <w:rFonts w:ascii="Times New Roman" w:hAnsi="Times New Roman"/>
        </w:rPr>
        <w:t>黃線</w:t>
      </w:r>
      <w:r w:rsidRPr="00CD1AAD">
        <w:rPr>
          <w:rFonts w:ascii="Times New Roman" w:hAnsi="Times New Roman"/>
        </w:rPr>
        <w:t>)</w:t>
      </w:r>
      <w:r w:rsidRPr="00CD1AAD">
        <w:rPr>
          <w:rFonts w:ascii="Times New Roman" w:hAnsi="Times New Roman"/>
        </w:rPr>
        <w:t>及用地範圍線</w:t>
      </w:r>
      <w:r w:rsidRPr="00CD1AAD">
        <w:rPr>
          <w:rFonts w:ascii="Times New Roman" w:hAnsi="Times New Roman"/>
        </w:rPr>
        <w:t>(</w:t>
      </w:r>
      <w:r w:rsidRPr="00CD1AAD">
        <w:rPr>
          <w:rFonts w:ascii="Times New Roman" w:hAnsi="Times New Roman"/>
        </w:rPr>
        <w:t>紅線</w:t>
      </w:r>
      <w:r w:rsidRPr="00CD1AAD">
        <w:rPr>
          <w:rFonts w:ascii="Times New Roman" w:hAnsi="Times New Roman"/>
        </w:rPr>
        <w:t>)</w:t>
      </w:r>
      <w:r w:rsidRPr="00CD1AAD">
        <w:rPr>
          <w:rFonts w:ascii="Times New Roman" w:hAnsi="Times New Roman"/>
        </w:rPr>
        <w:t>分線方式，以預留空間於大漢溪治理計畫公告後，由桃園市政府依「</w:t>
      </w:r>
      <w:hyperlink r:id="rId9" w:history="1">
        <w:r w:rsidRPr="00CD1AAD">
          <w:rPr>
            <w:rFonts w:ascii="Times New Roman" w:hAnsi="Times New Roman"/>
          </w:rPr>
          <w:t>關於水道浮覆地及道路溝渠廢置地所有權歸屬處理原則</w:t>
        </w:r>
      </w:hyperlink>
      <w:r w:rsidRPr="00CD1AAD">
        <w:rPr>
          <w:rFonts w:ascii="Times New Roman" w:hAnsi="Times New Roman"/>
        </w:rPr>
        <w:t>」自行籌措經費構築崁津部落河段之相關防洪及排水等設施，以取得崁津部落範圍之浮覆地。</w:t>
      </w:r>
    </w:p>
    <w:p w:rsidR="0038008A" w:rsidRPr="00CD1AAD" w:rsidRDefault="0038008A" w:rsidP="0038008A">
      <w:pPr>
        <w:pStyle w:val="4"/>
        <w:numPr>
          <w:ilvl w:val="3"/>
          <w:numId w:val="1"/>
        </w:numPr>
        <w:kinsoku w:val="0"/>
        <w:rPr>
          <w:rFonts w:ascii="Times New Roman" w:hAnsi="Times New Roman"/>
        </w:rPr>
      </w:pPr>
      <w:r w:rsidRPr="00CD1AAD">
        <w:rPr>
          <w:rFonts w:ascii="Times New Roman" w:hAnsi="Times New Roman"/>
        </w:rPr>
        <w:t>俟桃園市政府建築堤防設施完成後，該署再據以依「河川區域劃定及變更原則與審查要點」辦理河川區域線檢討變更作業，預估作業辦理期程為</w:t>
      </w:r>
      <w:r w:rsidRPr="00CD1AAD">
        <w:rPr>
          <w:rFonts w:ascii="Times New Roman" w:hAnsi="Times New Roman"/>
        </w:rPr>
        <w:t>2</w:t>
      </w:r>
      <w:r w:rsidRPr="00CD1AAD">
        <w:rPr>
          <w:rFonts w:ascii="Times New Roman" w:hAnsi="Times New Roman"/>
        </w:rPr>
        <w:t>年。</w:t>
      </w:r>
    </w:p>
    <w:p w:rsidR="0038008A" w:rsidRPr="00CD1AAD" w:rsidRDefault="0038008A" w:rsidP="0038008A">
      <w:pPr>
        <w:pStyle w:val="3"/>
        <w:numPr>
          <w:ilvl w:val="2"/>
          <w:numId w:val="1"/>
        </w:numPr>
        <w:kinsoku w:val="0"/>
        <w:ind w:left="1360" w:hanging="680"/>
        <w:rPr>
          <w:rFonts w:ascii="Times New Roman" w:hAnsi="Times New Roman"/>
        </w:rPr>
      </w:pPr>
      <w:bookmarkStart w:id="66" w:name="_Toc504408699"/>
      <w:bookmarkStart w:id="67" w:name="_Toc504461937"/>
      <w:r w:rsidRPr="00CD1AAD">
        <w:rPr>
          <w:rFonts w:ascii="Times New Roman" w:hAnsi="Times New Roman"/>
        </w:rPr>
        <w:t>另針對「</w:t>
      </w:r>
      <w:r w:rsidRPr="00CD1AAD">
        <w:rPr>
          <w:rFonts w:ascii="Times New Roman" w:hAnsi="Times New Roman"/>
        </w:rPr>
        <w:t>110</w:t>
      </w:r>
      <w:r w:rsidRPr="00CD1AAD">
        <w:rPr>
          <w:rFonts w:ascii="Times New Roman" w:hAnsi="Times New Roman"/>
        </w:rPr>
        <w:t>年</w:t>
      </w:r>
      <w:r w:rsidRPr="00CD1AAD">
        <w:rPr>
          <w:rFonts w:ascii="Times New Roman" w:hAnsi="Times New Roman"/>
        </w:rPr>
        <w:t>10</w:t>
      </w:r>
      <w:r w:rsidRPr="00CD1AAD">
        <w:rPr>
          <w:rFonts w:ascii="Times New Roman" w:hAnsi="Times New Roman"/>
        </w:rPr>
        <w:t>月崁津部落劃出河川區域有無可能？」部分，本院詢據水利署河川勘測隊吳瑞濱隊長陳稱：「可以。本署現已排定</w:t>
      </w:r>
      <w:r w:rsidRPr="00CD1AAD">
        <w:rPr>
          <w:rFonts w:ascii="Times New Roman" w:hAnsi="Times New Roman"/>
        </w:rPr>
        <w:t>108</w:t>
      </w:r>
      <w:r w:rsidRPr="00CD1AAD">
        <w:rPr>
          <w:rFonts w:ascii="Times New Roman" w:hAnsi="Times New Roman"/>
        </w:rPr>
        <w:t>年河川區域檢討變更時程，而</w:t>
      </w:r>
      <w:r w:rsidRPr="00CD1AAD">
        <w:rPr>
          <w:rFonts w:ascii="Times New Roman" w:hAnsi="Times New Roman"/>
        </w:rPr>
        <w:t>2</w:t>
      </w:r>
      <w:r w:rsidRPr="00CD1AAD">
        <w:rPr>
          <w:rFonts w:ascii="Times New Roman" w:hAnsi="Times New Roman"/>
        </w:rPr>
        <w:t>年是依審查要點，堤防完成後，規定</w:t>
      </w:r>
      <w:r w:rsidRPr="00CD1AAD">
        <w:rPr>
          <w:rFonts w:ascii="Times New Roman" w:hAnsi="Times New Roman"/>
        </w:rPr>
        <w:t>2</w:t>
      </w:r>
      <w:r w:rsidRPr="00CD1AAD">
        <w:rPr>
          <w:rFonts w:ascii="Times New Roman" w:hAnsi="Times New Roman"/>
        </w:rPr>
        <w:t>年完成局部變更，展延須報請水利署同意。大漢溪檢討變更已排定</w:t>
      </w:r>
      <w:r w:rsidRPr="00CD1AAD">
        <w:rPr>
          <w:rFonts w:ascii="Times New Roman" w:hAnsi="Times New Roman"/>
        </w:rPr>
        <w:t>108</w:t>
      </w:r>
      <w:r w:rsidRPr="00CD1AAD">
        <w:rPr>
          <w:rFonts w:ascii="Times New Roman" w:hAnsi="Times New Roman"/>
        </w:rPr>
        <w:t>年，所以前置作業會提前，</w:t>
      </w:r>
      <w:r w:rsidRPr="00CD1AAD">
        <w:rPr>
          <w:rFonts w:ascii="Times New Roman" w:hAnsi="Times New Roman"/>
        </w:rPr>
        <w:t>110</w:t>
      </w:r>
      <w:r w:rsidRPr="00CD1AAD">
        <w:rPr>
          <w:rFonts w:ascii="Times New Roman" w:hAnsi="Times New Roman"/>
        </w:rPr>
        <w:t>年</w:t>
      </w:r>
      <w:r w:rsidRPr="00CD1AAD">
        <w:rPr>
          <w:rFonts w:ascii="Times New Roman" w:hAnsi="Times New Roman"/>
        </w:rPr>
        <w:t>10</w:t>
      </w:r>
      <w:r w:rsidRPr="00CD1AAD">
        <w:rPr>
          <w:rFonts w:ascii="Times New Roman" w:hAnsi="Times New Roman"/>
        </w:rPr>
        <w:t>月儘量完成。」</w:t>
      </w:r>
      <w:bookmarkEnd w:id="66"/>
      <w:bookmarkEnd w:id="67"/>
    </w:p>
    <w:p w:rsidR="00514184" w:rsidRPr="00CD1AAD" w:rsidRDefault="004530E6" w:rsidP="00D91E08">
      <w:pPr>
        <w:pStyle w:val="3"/>
        <w:numPr>
          <w:ilvl w:val="2"/>
          <w:numId w:val="1"/>
        </w:numPr>
        <w:kinsoku w:val="0"/>
        <w:ind w:left="1360" w:hanging="680"/>
        <w:rPr>
          <w:rFonts w:ascii="Times New Roman" w:hAnsi="Times New Roman"/>
        </w:rPr>
      </w:pPr>
      <w:r w:rsidRPr="00CD1AAD">
        <w:rPr>
          <w:rFonts w:ascii="Times New Roman" w:hAnsi="Times New Roman" w:hint="eastAsia"/>
        </w:rPr>
        <w:t>此外，成立於</w:t>
      </w:r>
      <w:r w:rsidRPr="00CD1AAD">
        <w:rPr>
          <w:rFonts w:ascii="Times New Roman" w:hAnsi="Times New Roman" w:hint="eastAsia"/>
        </w:rPr>
        <w:t>103</w:t>
      </w:r>
      <w:r w:rsidRPr="00CD1AAD">
        <w:rPr>
          <w:rFonts w:ascii="Times New Roman" w:hAnsi="Times New Roman" w:hint="eastAsia"/>
        </w:rPr>
        <w:t>年之</w:t>
      </w:r>
      <w:r w:rsidR="00D91E08" w:rsidRPr="00CD1AAD">
        <w:rPr>
          <w:rFonts w:ascii="Times New Roman" w:hAnsi="Times New Roman"/>
        </w:rPr>
        <w:t>國家災害防救科技中心</w:t>
      </w:r>
      <w:r w:rsidRPr="00CD1AAD">
        <w:rPr>
          <w:rStyle w:val="afe"/>
          <w:rFonts w:ascii="Times New Roman" w:hAnsi="Times New Roman"/>
        </w:rPr>
        <w:footnoteReference w:id="1"/>
      </w:r>
      <w:r w:rsidR="002C47B7" w:rsidRPr="00CD1AAD">
        <w:rPr>
          <w:rFonts w:ascii="Times New Roman" w:hAnsi="Times New Roman" w:hint="eastAsia"/>
        </w:rPr>
        <w:t>係</w:t>
      </w:r>
      <w:r w:rsidR="00514184" w:rsidRPr="00CD1AAD">
        <w:rPr>
          <w:rFonts w:ascii="Times New Roman" w:hAnsi="Times New Roman"/>
        </w:rPr>
        <w:t>負</w:t>
      </w:r>
      <w:r w:rsidR="00514184" w:rsidRPr="00CD1AAD">
        <w:rPr>
          <w:rFonts w:ascii="Times New Roman" w:hAnsi="Times New Roman"/>
        </w:rPr>
        <w:lastRenderedPageBreak/>
        <w:t>責與災害防救科技</w:t>
      </w:r>
      <w:r w:rsidRPr="00CD1AAD">
        <w:rPr>
          <w:rFonts w:ascii="Times New Roman" w:hAnsi="Times New Roman" w:hint="eastAsia"/>
        </w:rPr>
        <w:t>相關之</w:t>
      </w:r>
      <w:r w:rsidRPr="00CD1AAD">
        <w:rPr>
          <w:rFonts w:ascii="Times New Roman" w:hAnsi="Times New Roman"/>
        </w:rPr>
        <w:t>業務，</w:t>
      </w:r>
      <w:r w:rsidRPr="00CD1AAD">
        <w:rPr>
          <w:rFonts w:ascii="Times New Roman" w:hAnsi="Times New Roman" w:hint="eastAsia"/>
        </w:rPr>
        <w:t>其中</w:t>
      </w:r>
      <w:r w:rsidR="002C47B7" w:rsidRPr="00CD1AAD">
        <w:rPr>
          <w:rFonts w:ascii="Times New Roman" w:hAnsi="Times New Roman" w:hint="eastAsia"/>
        </w:rPr>
        <w:t>一項即係</w:t>
      </w:r>
      <w:r w:rsidR="00514184" w:rsidRPr="00CD1AAD">
        <w:rPr>
          <w:rFonts w:ascii="Times New Roman" w:hAnsi="Times New Roman"/>
        </w:rPr>
        <w:t>推動防救災科技研發成果之落實與應用</w:t>
      </w:r>
      <w:r w:rsidR="00CA121E" w:rsidRPr="00CD1AAD">
        <w:rPr>
          <w:rFonts w:ascii="Times New Roman" w:hAnsi="Times New Roman" w:hint="eastAsia"/>
        </w:rPr>
        <w:t>，</w:t>
      </w:r>
      <w:r w:rsidR="002C47B7" w:rsidRPr="00CD1AAD">
        <w:rPr>
          <w:rFonts w:ascii="Times New Roman" w:hAnsi="Times New Roman" w:hint="eastAsia"/>
        </w:rPr>
        <w:t>而</w:t>
      </w:r>
      <w:r w:rsidR="00CA121E" w:rsidRPr="00CD1AAD">
        <w:rPr>
          <w:rFonts w:ascii="Times New Roman" w:hAnsi="Times New Roman" w:hint="eastAsia"/>
        </w:rPr>
        <w:t>為確保崁津部落居民之居住安全</w:t>
      </w:r>
      <w:r w:rsidR="00514184" w:rsidRPr="00CD1AAD">
        <w:rPr>
          <w:rFonts w:ascii="Times New Roman" w:hAnsi="Times New Roman"/>
        </w:rPr>
        <w:t>，水利署允宜向國家災害防救科技中心徵詢</w:t>
      </w:r>
      <w:r w:rsidR="00401B0E" w:rsidRPr="00CD1AAD">
        <w:rPr>
          <w:rFonts w:ascii="Times New Roman" w:hAnsi="Times New Roman" w:hint="eastAsia"/>
        </w:rPr>
        <w:t>專業</w:t>
      </w:r>
      <w:r w:rsidR="00514184" w:rsidRPr="00CD1AAD">
        <w:rPr>
          <w:rFonts w:ascii="Times New Roman" w:hAnsi="Times New Roman"/>
        </w:rPr>
        <w:t>意見</w:t>
      </w:r>
      <w:r w:rsidR="004004E4" w:rsidRPr="00CD1AAD">
        <w:rPr>
          <w:rFonts w:ascii="Times New Roman" w:hAnsi="Times New Roman" w:hint="eastAsia"/>
        </w:rPr>
        <w:t>與</w:t>
      </w:r>
      <w:r w:rsidR="00401B0E" w:rsidRPr="00CD1AAD">
        <w:rPr>
          <w:rFonts w:ascii="Times New Roman" w:hAnsi="Times New Roman" w:hint="eastAsia"/>
        </w:rPr>
        <w:t>蒐集相關</w:t>
      </w:r>
      <w:r w:rsidR="004004E4" w:rsidRPr="00CD1AAD">
        <w:rPr>
          <w:rFonts w:ascii="Times New Roman" w:hAnsi="Times New Roman" w:hint="eastAsia"/>
        </w:rPr>
        <w:t>資訊</w:t>
      </w:r>
      <w:r w:rsidRPr="00CD1AAD">
        <w:rPr>
          <w:rFonts w:ascii="Times New Roman" w:hAnsi="Times New Roman" w:hint="eastAsia"/>
        </w:rPr>
        <w:t>，</w:t>
      </w:r>
      <w:r w:rsidR="00CA121E" w:rsidRPr="00CD1AAD">
        <w:rPr>
          <w:rFonts w:ascii="Times New Roman" w:hAnsi="Times New Roman" w:hint="eastAsia"/>
        </w:rPr>
        <w:t>以</w:t>
      </w:r>
      <w:r w:rsidRPr="00CD1AAD">
        <w:rPr>
          <w:rFonts w:ascii="Times New Roman" w:hAnsi="Times New Roman" w:hint="eastAsia"/>
        </w:rPr>
        <w:t>確認</w:t>
      </w:r>
      <w:r w:rsidR="00C548A7" w:rsidRPr="00CD1AAD">
        <w:rPr>
          <w:rFonts w:ascii="Times New Roman" w:hAnsi="Times New Roman" w:hint="eastAsia"/>
        </w:rPr>
        <w:t>將</w:t>
      </w:r>
      <w:r w:rsidR="00CA121E" w:rsidRPr="00CD1AAD">
        <w:rPr>
          <w:rFonts w:ascii="Times New Roman" w:hAnsi="Times New Roman" w:hint="eastAsia"/>
        </w:rPr>
        <w:t>該</w:t>
      </w:r>
      <w:r w:rsidRPr="00CD1AAD">
        <w:rPr>
          <w:rFonts w:ascii="Times New Roman" w:hAnsi="Times New Roman"/>
        </w:rPr>
        <w:t>部落劃出大漢溪河川區域</w:t>
      </w:r>
      <w:r w:rsidRPr="00CD1AAD">
        <w:rPr>
          <w:rFonts w:ascii="Times New Roman" w:hAnsi="Times New Roman" w:hint="eastAsia"/>
        </w:rPr>
        <w:t>之作法安全無虞</w:t>
      </w:r>
      <w:r w:rsidR="00514184" w:rsidRPr="00CD1AAD">
        <w:rPr>
          <w:rFonts w:ascii="Times New Roman" w:hAnsi="Times New Roman" w:hint="eastAsia"/>
        </w:rPr>
        <w:t>。</w:t>
      </w:r>
    </w:p>
    <w:p w:rsidR="0038008A" w:rsidRPr="00CD1AAD" w:rsidRDefault="0038008A" w:rsidP="0038008A">
      <w:pPr>
        <w:pStyle w:val="3"/>
        <w:numPr>
          <w:ilvl w:val="2"/>
          <w:numId w:val="1"/>
        </w:numPr>
        <w:kinsoku w:val="0"/>
        <w:ind w:left="1360" w:hanging="680"/>
        <w:rPr>
          <w:rFonts w:ascii="Times New Roman" w:hAnsi="Times New Roman"/>
        </w:rPr>
      </w:pPr>
      <w:bookmarkStart w:id="68" w:name="_Toc504408700"/>
      <w:bookmarkStart w:id="69" w:name="_Toc504461938"/>
      <w:r w:rsidRPr="00CD1AAD">
        <w:rPr>
          <w:rFonts w:ascii="Times New Roman" w:hAnsi="Times New Roman"/>
        </w:rPr>
        <w:t>綜上，</w:t>
      </w:r>
      <w:r w:rsidR="00BE5F20" w:rsidRPr="00CD1AAD">
        <w:rPr>
          <w:rFonts w:ascii="Times New Roman" w:hAnsi="Times New Roman"/>
        </w:rPr>
        <w:t>水利署及桃園市政府對於崁津部落劃出大漢溪河川區域，</w:t>
      </w:r>
      <w:r w:rsidR="00BE5F20" w:rsidRPr="00CD1AAD">
        <w:rPr>
          <w:rFonts w:ascii="Times New Roman" w:hAnsi="Times New Roman" w:hint="eastAsia"/>
        </w:rPr>
        <w:t>經協商既</w:t>
      </w:r>
      <w:r w:rsidR="00BE5F20" w:rsidRPr="00CD1AAD">
        <w:rPr>
          <w:rFonts w:ascii="Times New Roman" w:hAnsi="Times New Roman"/>
        </w:rPr>
        <w:t>均認為具有可行性，該署預計</w:t>
      </w:r>
      <w:r w:rsidR="00BE5F20" w:rsidRPr="00CD1AAD">
        <w:rPr>
          <w:rFonts w:ascii="Times New Roman" w:hAnsi="Times New Roman" w:hint="eastAsia"/>
        </w:rPr>
        <w:t>於</w:t>
      </w:r>
      <w:r w:rsidR="00BE5F20" w:rsidRPr="00CD1AAD">
        <w:rPr>
          <w:rFonts w:ascii="Times New Roman" w:hAnsi="Times New Roman"/>
        </w:rPr>
        <w:t>107</w:t>
      </w:r>
      <w:r w:rsidR="00BE5F20" w:rsidRPr="00CD1AAD">
        <w:rPr>
          <w:rFonts w:ascii="Times New Roman" w:hAnsi="Times New Roman"/>
        </w:rPr>
        <w:t>年</w:t>
      </w:r>
      <w:r w:rsidR="00BE5F20" w:rsidRPr="00CD1AAD">
        <w:rPr>
          <w:rFonts w:ascii="Times New Roman" w:hAnsi="Times New Roman"/>
        </w:rPr>
        <w:t>10</w:t>
      </w:r>
      <w:r w:rsidR="00BE5F20" w:rsidRPr="00CD1AAD">
        <w:rPr>
          <w:rFonts w:ascii="Times New Roman" w:hAnsi="Times New Roman"/>
        </w:rPr>
        <w:t>月完成大漢溪治理計畫核定公告，</w:t>
      </w:r>
      <w:r w:rsidR="00BE5F20" w:rsidRPr="00CD1AAD">
        <w:rPr>
          <w:rFonts w:ascii="Times New Roman" w:hAnsi="Times New Roman" w:hint="eastAsia"/>
        </w:rPr>
        <w:t>並</w:t>
      </w:r>
      <w:r w:rsidR="00BE5F20" w:rsidRPr="00CD1AAD">
        <w:rPr>
          <w:rFonts w:ascii="Times New Roman" w:hAnsi="Times New Roman"/>
        </w:rPr>
        <w:t>俟</w:t>
      </w:r>
      <w:r w:rsidR="00BE5F20" w:rsidRPr="00CD1AAD">
        <w:rPr>
          <w:rFonts w:ascii="Times New Roman" w:hAnsi="Times New Roman" w:hint="eastAsia"/>
        </w:rPr>
        <w:t>桃園市政府</w:t>
      </w:r>
      <w:r w:rsidR="00BE5F20" w:rsidRPr="00CD1AAD">
        <w:rPr>
          <w:rFonts w:ascii="Times New Roman" w:hAnsi="Times New Roman"/>
        </w:rPr>
        <w:t>興建堤防設施完成後，</w:t>
      </w:r>
      <w:r w:rsidR="00BE5F20" w:rsidRPr="00CD1AAD">
        <w:rPr>
          <w:rFonts w:ascii="Times New Roman" w:hAnsi="Times New Roman" w:hint="eastAsia"/>
        </w:rPr>
        <w:t>於</w:t>
      </w:r>
      <w:r w:rsidR="00BE5F20" w:rsidRPr="00CD1AAD">
        <w:rPr>
          <w:rFonts w:ascii="Times New Roman" w:hAnsi="Times New Roman"/>
        </w:rPr>
        <w:t>110</w:t>
      </w:r>
      <w:r w:rsidR="00BE5F20" w:rsidRPr="00CD1AAD">
        <w:rPr>
          <w:rFonts w:ascii="Times New Roman" w:hAnsi="Times New Roman"/>
        </w:rPr>
        <w:t>年</w:t>
      </w:r>
      <w:r w:rsidR="00BE5F20" w:rsidRPr="00CD1AAD">
        <w:rPr>
          <w:rFonts w:ascii="Times New Roman" w:hAnsi="Times New Roman"/>
        </w:rPr>
        <w:t>10</w:t>
      </w:r>
      <w:r w:rsidR="00BE5F20" w:rsidRPr="00CD1AAD">
        <w:rPr>
          <w:rFonts w:ascii="Times New Roman" w:hAnsi="Times New Roman"/>
        </w:rPr>
        <w:t>月完成大漢溪河川區域線局部變更。該署</w:t>
      </w:r>
      <w:r w:rsidR="00BE5F20" w:rsidRPr="00CD1AAD">
        <w:rPr>
          <w:rFonts w:ascii="Times New Roman" w:hAnsi="Times New Roman" w:hint="eastAsia"/>
        </w:rPr>
        <w:t>允宜</w:t>
      </w:r>
      <w:r w:rsidR="00390BFF" w:rsidRPr="00CD1AAD">
        <w:rPr>
          <w:rFonts w:ascii="Times New Roman" w:hAnsi="Times New Roman" w:hint="eastAsia"/>
        </w:rPr>
        <w:t>向國家災害防救科技中心徵詢意見並確認安全無虞後</w:t>
      </w:r>
      <w:r w:rsidR="00854251" w:rsidRPr="00CD1AAD">
        <w:rPr>
          <w:rFonts w:ascii="Times New Roman" w:hAnsi="Times New Roman" w:hint="eastAsia"/>
          <w:b/>
        </w:rPr>
        <w:t>，</w:t>
      </w:r>
      <w:r w:rsidR="00BE5F20" w:rsidRPr="00CD1AAD">
        <w:rPr>
          <w:rFonts w:ascii="Times New Roman" w:hAnsi="Times New Roman"/>
        </w:rPr>
        <w:t>依上開期程確實執行大漢溪治理計畫核定公告及河川區域線變更作業，期</w:t>
      </w:r>
      <w:r w:rsidR="00626963" w:rsidRPr="00CD1AAD">
        <w:rPr>
          <w:rFonts w:ascii="Times New Roman" w:hAnsi="Times New Roman" w:hint="eastAsia"/>
        </w:rPr>
        <w:t>該</w:t>
      </w:r>
      <w:r w:rsidR="00BE5F20" w:rsidRPr="00CD1AAD">
        <w:rPr>
          <w:rFonts w:ascii="Times New Roman" w:hAnsi="Times New Roman"/>
        </w:rPr>
        <w:t>部落</w:t>
      </w:r>
      <w:r w:rsidR="00BE5F20" w:rsidRPr="00CD1AAD">
        <w:rPr>
          <w:rFonts w:ascii="Times New Roman" w:hAnsi="Times New Roman" w:hint="eastAsia"/>
        </w:rPr>
        <w:t>久懸之問題得以早日</w:t>
      </w:r>
      <w:r w:rsidR="00A30AF9" w:rsidRPr="00CD1AAD">
        <w:rPr>
          <w:rFonts w:ascii="Times New Roman" w:hAnsi="Times New Roman" w:hint="eastAsia"/>
        </w:rPr>
        <w:t>底定</w:t>
      </w:r>
      <w:r w:rsidRPr="00CD1AAD">
        <w:rPr>
          <w:rFonts w:ascii="Times New Roman" w:hAnsi="Times New Roman"/>
        </w:rPr>
        <w:t>。</w:t>
      </w:r>
      <w:bookmarkEnd w:id="68"/>
      <w:bookmarkEnd w:id="69"/>
    </w:p>
    <w:p w:rsidR="0038008A" w:rsidRPr="00CD1AAD" w:rsidRDefault="0038008A" w:rsidP="00E60868">
      <w:pPr>
        <w:pStyle w:val="2"/>
        <w:numPr>
          <w:ilvl w:val="1"/>
          <w:numId w:val="1"/>
        </w:numPr>
        <w:kinsoku w:val="0"/>
        <w:ind w:left="1020" w:hanging="680"/>
        <w:rPr>
          <w:rFonts w:ascii="Times New Roman" w:hAnsi="Times New Roman"/>
          <w:b/>
        </w:rPr>
      </w:pPr>
      <w:bookmarkStart w:id="70" w:name="_Toc504461939"/>
      <w:r w:rsidRPr="00CD1AAD">
        <w:rPr>
          <w:rFonts w:ascii="Times New Roman" w:hAnsi="Times New Roman"/>
          <w:b/>
        </w:rPr>
        <w:t>桃園市政府</w:t>
      </w:r>
      <w:r w:rsidRPr="00CD1AAD">
        <w:rPr>
          <w:rFonts w:ascii="Times New Roman" w:hAnsi="Times New Roman" w:hint="eastAsia"/>
          <w:b/>
        </w:rPr>
        <w:t>為</w:t>
      </w:r>
      <w:r w:rsidR="00301683" w:rsidRPr="00CD1AAD">
        <w:rPr>
          <w:rFonts w:ascii="Times New Roman" w:hAnsi="Times New Roman" w:hint="eastAsia"/>
          <w:b/>
        </w:rPr>
        <w:t>解決</w:t>
      </w:r>
      <w:r w:rsidRPr="00CD1AAD">
        <w:rPr>
          <w:rFonts w:ascii="Times New Roman" w:hAnsi="Times New Roman" w:hint="eastAsia"/>
          <w:b/>
        </w:rPr>
        <w:t>崁津部落</w:t>
      </w:r>
      <w:r w:rsidR="00301683" w:rsidRPr="00CD1AAD">
        <w:rPr>
          <w:rFonts w:ascii="Times New Roman" w:hAnsi="Times New Roman" w:hint="eastAsia"/>
          <w:b/>
        </w:rPr>
        <w:t>居民長久以來</w:t>
      </w:r>
      <w:r w:rsidR="000E365C" w:rsidRPr="00CD1AAD">
        <w:rPr>
          <w:rFonts w:ascii="Times New Roman" w:hAnsi="Times New Roman" w:hint="eastAsia"/>
          <w:b/>
        </w:rPr>
        <w:t>所</w:t>
      </w:r>
      <w:r w:rsidR="00301683" w:rsidRPr="00CD1AAD">
        <w:rPr>
          <w:rFonts w:ascii="Times New Roman" w:hAnsi="Times New Roman" w:hint="eastAsia"/>
          <w:b/>
        </w:rPr>
        <w:t>面臨的困境，規劃</w:t>
      </w:r>
      <w:r w:rsidRPr="00CD1AAD">
        <w:rPr>
          <w:rFonts w:ascii="Times New Roman" w:hAnsi="Times New Roman" w:hint="eastAsia"/>
          <w:b/>
        </w:rPr>
        <w:t>先行興建該</w:t>
      </w:r>
      <w:r w:rsidRPr="00CD1AAD">
        <w:rPr>
          <w:rFonts w:ascii="Times New Roman" w:hAnsi="Times New Roman"/>
          <w:b/>
        </w:rPr>
        <w:t>部落段</w:t>
      </w:r>
      <w:r w:rsidRPr="00CD1AAD">
        <w:rPr>
          <w:rFonts w:ascii="Times New Roman" w:hAnsi="Times New Roman"/>
          <w:b/>
        </w:rPr>
        <w:t>500</w:t>
      </w:r>
      <w:r w:rsidRPr="00CD1AAD">
        <w:rPr>
          <w:rFonts w:ascii="Times New Roman" w:hAnsi="Times New Roman"/>
          <w:b/>
        </w:rPr>
        <w:t>公尺堤防</w:t>
      </w:r>
      <w:r w:rsidRPr="00CD1AAD">
        <w:rPr>
          <w:rFonts w:ascii="Times New Roman" w:hAnsi="Times New Roman" w:hint="eastAsia"/>
          <w:b/>
        </w:rPr>
        <w:t>，並</w:t>
      </w:r>
      <w:r w:rsidRPr="00CD1AAD">
        <w:rPr>
          <w:rFonts w:ascii="Times New Roman" w:hAnsi="Times New Roman"/>
          <w:b/>
        </w:rPr>
        <w:t>自行籌措所需工程經費，</w:t>
      </w:r>
      <w:r w:rsidRPr="00CD1AAD">
        <w:rPr>
          <w:rFonts w:ascii="Times New Roman" w:hAnsi="Times New Roman" w:hint="eastAsia"/>
          <w:b/>
        </w:rPr>
        <w:t>預計於</w:t>
      </w:r>
      <w:r w:rsidRPr="00CD1AAD">
        <w:rPr>
          <w:rFonts w:ascii="Times New Roman" w:hAnsi="Times New Roman"/>
          <w:b/>
        </w:rPr>
        <w:t>107</w:t>
      </w:r>
      <w:r w:rsidRPr="00CD1AAD">
        <w:rPr>
          <w:rFonts w:ascii="Times New Roman" w:hAnsi="Times New Roman"/>
          <w:b/>
        </w:rPr>
        <w:t>年</w:t>
      </w:r>
      <w:r w:rsidRPr="00CD1AAD">
        <w:rPr>
          <w:rFonts w:ascii="Times New Roman" w:hAnsi="Times New Roman"/>
          <w:b/>
        </w:rPr>
        <w:t>10</w:t>
      </w:r>
      <w:r w:rsidRPr="00CD1AAD">
        <w:rPr>
          <w:rFonts w:ascii="Times New Roman" w:hAnsi="Times New Roman"/>
          <w:b/>
        </w:rPr>
        <w:t>月完成堤防設計</w:t>
      </w:r>
      <w:r w:rsidRPr="00CD1AAD">
        <w:rPr>
          <w:rFonts w:ascii="Times New Roman" w:hAnsi="Times New Roman" w:hint="eastAsia"/>
          <w:b/>
        </w:rPr>
        <w:t>、</w:t>
      </w:r>
      <w:r w:rsidRPr="00CD1AAD">
        <w:rPr>
          <w:rFonts w:ascii="Times New Roman" w:hAnsi="Times New Roman"/>
          <w:b/>
        </w:rPr>
        <w:t>109</w:t>
      </w:r>
      <w:r w:rsidRPr="00CD1AAD">
        <w:rPr>
          <w:rFonts w:ascii="Times New Roman" w:hAnsi="Times New Roman"/>
          <w:b/>
        </w:rPr>
        <w:t>年</w:t>
      </w:r>
      <w:r w:rsidRPr="00CD1AAD">
        <w:rPr>
          <w:rFonts w:ascii="Times New Roman" w:hAnsi="Times New Roman"/>
          <w:b/>
        </w:rPr>
        <w:t>4</w:t>
      </w:r>
      <w:r w:rsidRPr="00CD1AAD">
        <w:rPr>
          <w:rFonts w:ascii="Times New Roman" w:hAnsi="Times New Roman"/>
          <w:b/>
        </w:rPr>
        <w:t>月完成堤防工程。該府</w:t>
      </w:r>
      <w:r w:rsidR="00301683" w:rsidRPr="00CD1AAD">
        <w:rPr>
          <w:rFonts w:ascii="Times New Roman" w:hAnsi="Times New Roman" w:hint="eastAsia"/>
          <w:b/>
        </w:rPr>
        <w:t>允宜</w:t>
      </w:r>
      <w:r w:rsidRPr="00CD1AAD">
        <w:rPr>
          <w:rFonts w:ascii="Times New Roman" w:hAnsi="Times New Roman"/>
          <w:b/>
        </w:rPr>
        <w:t>依上開期程，確實執行崁津部落段堤防設計及施工，俾利水利署接續辦理大漢溪河川區域線檢討變更作業。併請該府就崁津部落因</w:t>
      </w:r>
      <w:r w:rsidRPr="00CD1AAD">
        <w:rPr>
          <w:rFonts w:ascii="Times New Roman" w:hAnsi="Times New Roman"/>
          <w:b/>
          <w:szCs w:val="32"/>
        </w:rPr>
        <w:t>地勢</w:t>
      </w:r>
      <w:r w:rsidRPr="00CD1AAD">
        <w:rPr>
          <w:rFonts w:ascii="Times New Roman" w:hAnsi="Times New Roman"/>
          <w:b/>
        </w:rPr>
        <w:t>低窪易淹水問題，妥擬因應對策</w:t>
      </w:r>
      <w:r w:rsidR="00854251" w:rsidRPr="00CD1AAD">
        <w:rPr>
          <w:rFonts w:ascii="Times New Roman" w:hAnsi="Times New Roman" w:hint="eastAsia"/>
          <w:b/>
        </w:rPr>
        <w:t>及</w:t>
      </w:r>
      <w:r w:rsidR="00631B52" w:rsidRPr="00CD1AAD">
        <w:rPr>
          <w:rFonts w:ascii="Times New Roman" w:hAnsi="Times New Roman" w:hint="eastAsia"/>
          <w:b/>
        </w:rPr>
        <w:t>儘速</w:t>
      </w:r>
      <w:r w:rsidR="00854251" w:rsidRPr="00CD1AAD">
        <w:rPr>
          <w:rFonts w:ascii="Times New Roman" w:hAnsi="Times New Roman" w:hint="eastAsia"/>
          <w:b/>
        </w:rPr>
        <w:t>於</w:t>
      </w:r>
      <w:r w:rsidR="00854251" w:rsidRPr="00CD1AAD">
        <w:rPr>
          <w:rFonts w:ascii="Times New Roman" w:hAnsi="Times New Roman" w:hint="eastAsia"/>
          <w:b/>
        </w:rPr>
        <w:t>3</w:t>
      </w:r>
      <w:r w:rsidR="00854251" w:rsidRPr="00CD1AAD">
        <w:rPr>
          <w:rFonts w:ascii="Times New Roman" w:hAnsi="Times New Roman" w:hint="eastAsia"/>
          <w:b/>
        </w:rPr>
        <w:t>年完成全程之堤防工程</w:t>
      </w:r>
      <w:r w:rsidR="00E60868" w:rsidRPr="00CD1AAD">
        <w:rPr>
          <w:rFonts w:ascii="Times New Roman" w:hAnsi="Times New Roman" w:hint="eastAsia"/>
          <w:b/>
        </w:rPr>
        <w:t>，並就現正辦理之簡易自來水系統供水工程，協</w:t>
      </w:r>
      <w:r w:rsidR="00B82414" w:rsidRPr="00CD1AAD">
        <w:rPr>
          <w:rFonts w:ascii="Times New Roman" w:hAnsi="Times New Roman" w:hint="eastAsia"/>
          <w:b/>
        </w:rPr>
        <w:t>請</w:t>
      </w:r>
      <w:r w:rsidR="00E60868" w:rsidRPr="00CD1AAD">
        <w:rPr>
          <w:rFonts w:ascii="Times New Roman" w:hAnsi="Times New Roman" w:hint="eastAsia"/>
          <w:b/>
        </w:rPr>
        <w:t>行政院原子能委員會核能研究所持續監測水質安全</w:t>
      </w:r>
      <w:r w:rsidR="009A6DFF" w:rsidRPr="00CD1AAD">
        <w:rPr>
          <w:rFonts w:hAnsi="標楷體" w:hint="eastAsia"/>
          <w:b/>
        </w:rPr>
        <w:t>；</w:t>
      </w:r>
      <w:r w:rsidR="006B0E5B" w:rsidRPr="00CD1AAD">
        <w:rPr>
          <w:rFonts w:hAnsi="標楷體" w:hint="eastAsia"/>
          <w:b/>
        </w:rPr>
        <w:t>且</w:t>
      </w:r>
      <w:r w:rsidR="009A6DFF" w:rsidRPr="00CD1AAD">
        <w:rPr>
          <w:rFonts w:ascii="Times New Roman" w:hAnsi="Times New Roman" w:hint="eastAsia"/>
          <w:b/>
        </w:rPr>
        <w:t>俟該部落劃出河川區域外</w:t>
      </w:r>
      <w:r w:rsidR="009A6DFF" w:rsidRPr="00CD1AAD">
        <w:rPr>
          <w:rFonts w:hAnsi="標楷體" w:hint="eastAsia"/>
          <w:b/>
        </w:rPr>
        <w:t>，</w:t>
      </w:r>
      <w:r w:rsidR="009A6DFF" w:rsidRPr="00CD1AAD">
        <w:rPr>
          <w:rFonts w:ascii="Times New Roman" w:hAnsi="Times New Roman" w:hint="eastAsia"/>
          <w:b/>
        </w:rPr>
        <w:t>儘速</w:t>
      </w:r>
      <w:r w:rsidR="000A3533" w:rsidRPr="00CD1AAD">
        <w:rPr>
          <w:rFonts w:ascii="Times New Roman" w:hAnsi="Times New Roman" w:hint="eastAsia"/>
          <w:b/>
        </w:rPr>
        <w:t>解決</w:t>
      </w:r>
      <w:r w:rsidR="009A6DFF" w:rsidRPr="00CD1AAD">
        <w:rPr>
          <w:rFonts w:ascii="Times New Roman" w:hAnsi="Times New Roman" w:hint="eastAsia"/>
          <w:b/>
        </w:rPr>
        <w:t>路燈等公共設施</w:t>
      </w:r>
      <w:r w:rsidR="000A3533" w:rsidRPr="00CD1AAD">
        <w:rPr>
          <w:rFonts w:ascii="Times New Roman" w:hAnsi="Times New Roman" w:hint="eastAsia"/>
          <w:b/>
        </w:rPr>
        <w:t>缺乏</w:t>
      </w:r>
      <w:r w:rsidR="006B0E5B" w:rsidRPr="00CD1AAD">
        <w:rPr>
          <w:rFonts w:ascii="Times New Roman" w:hAnsi="Times New Roman" w:hint="eastAsia"/>
          <w:b/>
        </w:rPr>
        <w:t>及</w:t>
      </w:r>
      <w:r w:rsidR="007C0CE8" w:rsidRPr="00CD1AAD">
        <w:rPr>
          <w:rFonts w:ascii="Times New Roman" w:hAnsi="Times New Roman" w:hint="eastAsia"/>
          <w:b/>
        </w:rPr>
        <w:t>房舍</w:t>
      </w:r>
      <w:r w:rsidR="00163A8D" w:rsidRPr="00CD1AAD">
        <w:rPr>
          <w:rFonts w:ascii="Times New Roman" w:hAnsi="Times New Roman" w:hint="eastAsia"/>
          <w:b/>
        </w:rPr>
        <w:t>老舊</w:t>
      </w:r>
      <w:r w:rsidR="000A3533" w:rsidRPr="00CD1AAD">
        <w:rPr>
          <w:rFonts w:ascii="Times New Roman" w:hAnsi="Times New Roman" w:hint="eastAsia"/>
          <w:b/>
        </w:rPr>
        <w:t>等問題</w:t>
      </w:r>
      <w:r w:rsidR="006B0E5B" w:rsidRPr="00CD1AAD">
        <w:rPr>
          <w:rFonts w:ascii="Times New Roman" w:hAnsi="Times New Roman" w:hint="eastAsia"/>
          <w:b/>
        </w:rPr>
        <w:t>，</w:t>
      </w:r>
      <w:r w:rsidR="00515E35" w:rsidRPr="00CD1AAD">
        <w:rPr>
          <w:rFonts w:ascii="Times New Roman" w:hAnsi="Times New Roman" w:hint="eastAsia"/>
          <w:b/>
        </w:rPr>
        <w:t>以維居民安全</w:t>
      </w:r>
      <w:r w:rsidRPr="00CD1AAD">
        <w:rPr>
          <w:rFonts w:ascii="Times New Roman" w:hAnsi="Times New Roman"/>
          <w:b/>
        </w:rPr>
        <w:t>。</w:t>
      </w:r>
      <w:bookmarkEnd w:id="70"/>
    </w:p>
    <w:p w:rsidR="0038008A" w:rsidRPr="00CD1AAD" w:rsidRDefault="0038008A" w:rsidP="0038008A">
      <w:pPr>
        <w:pStyle w:val="3"/>
        <w:numPr>
          <w:ilvl w:val="2"/>
          <w:numId w:val="1"/>
        </w:numPr>
        <w:kinsoku w:val="0"/>
        <w:ind w:left="1360" w:hanging="680"/>
        <w:rPr>
          <w:rFonts w:ascii="Times New Roman" w:hAnsi="Times New Roman"/>
        </w:rPr>
      </w:pPr>
      <w:bookmarkStart w:id="71" w:name="_Toc504408702"/>
      <w:bookmarkStart w:id="72" w:name="_Toc504461940"/>
      <w:r w:rsidRPr="00CD1AAD">
        <w:rPr>
          <w:rFonts w:ascii="Times New Roman" w:hAnsi="Times New Roman" w:hint="eastAsia"/>
        </w:rPr>
        <w:t>本案因</w:t>
      </w:r>
      <w:r w:rsidRPr="00CD1AAD">
        <w:rPr>
          <w:rFonts w:ascii="Times New Roman" w:hAnsi="Times New Roman"/>
        </w:rPr>
        <w:t>水利署主辦之大漢溪河川區域線檢討變更作業，須俟桃園市政府興建堤防設施完成後，始能接</w:t>
      </w:r>
      <w:r w:rsidRPr="00CD1AAD">
        <w:rPr>
          <w:rFonts w:ascii="Times New Roman" w:hAnsi="Times New Roman"/>
        </w:rPr>
        <w:lastRenderedPageBreak/>
        <w:t>續辦理，爰該府負責辦理之崁津部落段</w:t>
      </w:r>
      <w:r w:rsidRPr="00CD1AAD">
        <w:rPr>
          <w:rFonts w:ascii="Times New Roman" w:hAnsi="Times New Roman"/>
        </w:rPr>
        <w:t>500</w:t>
      </w:r>
      <w:r w:rsidRPr="00CD1AAD">
        <w:rPr>
          <w:rFonts w:ascii="Times New Roman" w:hAnsi="Times New Roman"/>
        </w:rPr>
        <w:t>公尺堤防工程，刻不容緩，建設經費並應積極籌措。</w:t>
      </w:r>
      <w:bookmarkEnd w:id="71"/>
      <w:bookmarkEnd w:id="72"/>
    </w:p>
    <w:p w:rsidR="0038008A" w:rsidRPr="00CD1AAD" w:rsidRDefault="0038008A" w:rsidP="0038008A">
      <w:pPr>
        <w:pStyle w:val="3"/>
        <w:numPr>
          <w:ilvl w:val="2"/>
          <w:numId w:val="1"/>
        </w:numPr>
        <w:kinsoku w:val="0"/>
        <w:ind w:left="1360" w:hanging="680"/>
        <w:rPr>
          <w:rFonts w:ascii="Times New Roman" w:hAnsi="Times New Roman"/>
          <w:spacing w:val="-3"/>
        </w:rPr>
      </w:pPr>
      <w:bookmarkStart w:id="73" w:name="_Toc504408703"/>
      <w:bookmarkStart w:id="74" w:name="_Toc504461941"/>
      <w:r w:rsidRPr="00CD1AAD">
        <w:rPr>
          <w:rFonts w:ascii="Times New Roman" w:hAnsi="Times New Roman" w:hint="eastAsia"/>
          <w:spacing w:val="-3"/>
        </w:rPr>
        <w:t>首先，</w:t>
      </w:r>
      <w:r w:rsidRPr="00CD1AAD">
        <w:rPr>
          <w:rFonts w:ascii="Times New Roman" w:hAnsi="Times New Roman"/>
          <w:spacing w:val="-3"/>
        </w:rPr>
        <w:t>針對「崁津部落沿岸興建堤防長度？設計及施工所需時間？」部分，據桃園市政府水務局說明略以：「本案規劃崁津部落沿岸</w:t>
      </w:r>
      <w:r w:rsidRPr="00CD1AAD">
        <w:rPr>
          <w:rFonts w:ascii="Times New Roman" w:hAnsi="Times New Roman"/>
          <w:spacing w:val="-3"/>
        </w:rPr>
        <w:t>(</w:t>
      </w:r>
      <w:r w:rsidRPr="00CD1AAD">
        <w:rPr>
          <w:rFonts w:ascii="Times New Roman" w:hAnsi="Times New Roman"/>
          <w:spacing w:val="-3"/>
        </w:rPr>
        <w:t>大漢溪斷面編號自</w:t>
      </w:r>
      <w:r w:rsidRPr="00CD1AAD">
        <w:rPr>
          <w:rFonts w:ascii="Times New Roman" w:hAnsi="Times New Roman"/>
          <w:spacing w:val="-3"/>
        </w:rPr>
        <w:t>83</w:t>
      </w:r>
      <w:r w:rsidRPr="00CD1AAD">
        <w:rPr>
          <w:rFonts w:ascii="Times New Roman" w:hAnsi="Times New Roman"/>
          <w:spacing w:val="-3"/>
        </w:rPr>
        <w:t>至</w:t>
      </w:r>
      <w:r w:rsidRPr="00CD1AAD">
        <w:rPr>
          <w:rFonts w:ascii="Times New Roman" w:hAnsi="Times New Roman"/>
          <w:spacing w:val="-3"/>
        </w:rPr>
        <w:t>80A)</w:t>
      </w:r>
      <w:r w:rsidRPr="00CD1AAD">
        <w:rPr>
          <w:rFonts w:ascii="Times New Roman" w:hAnsi="Times New Roman"/>
          <w:spacing w:val="-3"/>
        </w:rPr>
        <w:t>新建堤防，長度約</w:t>
      </w:r>
      <w:r w:rsidRPr="00CD1AAD">
        <w:rPr>
          <w:rFonts w:ascii="Times New Roman" w:hAnsi="Times New Roman"/>
          <w:spacing w:val="-3"/>
        </w:rPr>
        <w:t>1,795</w:t>
      </w:r>
      <w:r w:rsidRPr="00CD1AAD">
        <w:rPr>
          <w:rFonts w:ascii="Times New Roman" w:hAnsi="Times New Roman"/>
          <w:spacing w:val="-3"/>
        </w:rPr>
        <w:t>公尺</w:t>
      </w:r>
      <w:r w:rsidRPr="00CD1AAD">
        <w:rPr>
          <w:rFonts w:ascii="Times New Roman" w:hAnsi="Times New Roman" w:hint="eastAsia"/>
          <w:spacing w:val="-3"/>
        </w:rPr>
        <w:t>(</w:t>
      </w:r>
      <w:r w:rsidRPr="00CD1AAD">
        <w:rPr>
          <w:rFonts w:ascii="Times New Roman" w:hAnsi="Times New Roman"/>
          <w:spacing w:val="-3"/>
        </w:rPr>
        <w:t>註：崁津部落段堤防長度約</w:t>
      </w:r>
      <w:r w:rsidRPr="00CD1AAD">
        <w:rPr>
          <w:rFonts w:ascii="Times New Roman" w:hAnsi="Times New Roman"/>
          <w:spacing w:val="-3"/>
        </w:rPr>
        <w:t>500</w:t>
      </w:r>
      <w:r w:rsidRPr="00CD1AAD">
        <w:rPr>
          <w:rFonts w:ascii="Times New Roman" w:hAnsi="Times New Roman"/>
          <w:spacing w:val="-3"/>
        </w:rPr>
        <w:t>公尺，未涉及私人用地</w:t>
      </w:r>
      <w:r w:rsidRPr="00CD1AAD">
        <w:rPr>
          <w:rFonts w:ascii="Times New Roman" w:hAnsi="Times New Roman" w:hint="eastAsia"/>
          <w:spacing w:val="-3"/>
        </w:rPr>
        <w:t>)</w:t>
      </w:r>
      <w:r w:rsidRPr="00CD1AAD">
        <w:rPr>
          <w:rFonts w:ascii="Times New Roman" w:hAnsi="Times New Roman"/>
          <w:spacing w:val="-3"/>
        </w:rPr>
        <w:t>，評估工程費及用地費總計約新臺幣</w:t>
      </w:r>
      <w:r w:rsidRPr="00CD1AAD">
        <w:rPr>
          <w:rFonts w:ascii="Times New Roman" w:hAnsi="Times New Roman"/>
          <w:spacing w:val="-3"/>
        </w:rPr>
        <w:t>(</w:t>
      </w:r>
      <w:r w:rsidRPr="00CD1AAD">
        <w:rPr>
          <w:rFonts w:ascii="Times New Roman" w:hAnsi="Times New Roman"/>
          <w:spacing w:val="-3"/>
        </w:rPr>
        <w:t>下同</w:t>
      </w:r>
      <w:r w:rsidRPr="00CD1AAD">
        <w:rPr>
          <w:rFonts w:ascii="Times New Roman" w:hAnsi="Times New Roman"/>
          <w:spacing w:val="-3"/>
        </w:rPr>
        <w:t>)1.36</w:t>
      </w:r>
      <w:r w:rsidRPr="00CD1AAD">
        <w:rPr>
          <w:rFonts w:ascii="Times New Roman" w:hAnsi="Times New Roman"/>
          <w:spacing w:val="-3"/>
        </w:rPr>
        <w:t>億元，用地取得、規劃設計監造、工程施工期程估計需</w:t>
      </w:r>
      <w:r w:rsidRPr="00CD1AAD">
        <w:rPr>
          <w:rFonts w:ascii="Times New Roman" w:hAnsi="Times New Roman"/>
          <w:spacing w:val="-3"/>
        </w:rPr>
        <w:t>3</w:t>
      </w:r>
      <w:r w:rsidRPr="00CD1AAD">
        <w:rPr>
          <w:rFonts w:ascii="Times New Roman" w:hAnsi="Times New Roman"/>
          <w:spacing w:val="-3"/>
        </w:rPr>
        <w:t>年，本案規劃已納入前瞻基礎建設計畫積極爭取中央經費補助。」</w:t>
      </w:r>
      <w:r w:rsidRPr="00CD1AAD">
        <w:rPr>
          <w:rFonts w:ascii="Times New Roman" w:hAnsi="Times New Roman" w:hint="eastAsia"/>
          <w:spacing w:val="-3"/>
        </w:rPr>
        <w:t>惟前述規劃案之部分</w:t>
      </w:r>
      <w:r w:rsidRPr="00CD1AAD">
        <w:rPr>
          <w:rFonts w:hAnsi="標楷體" w:hint="eastAsia"/>
        </w:rPr>
        <w:t>用地範圍涉及私有地，須再召開說明會</w:t>
      </w:r>
      <w:r w:rsidRPr="00CD1AAD">
        <w:rPr>
          <w:rFonts w:ascii="Times New Roman" w:hAnsi="Times New Roman" w:hint="eastAsia"/>
          <w:spacing w:val="-3"/>
        </w:rPr>
        <w:t>聽取地主意見，且所需經費能否如期到位，均將影響崁津部落</w:t>
      </w:r>
      <w:r w:rsidRPr="00CD1AAD">
        <w:rPr>
          <w:rFonts w:ascii="Times New Roman" w:hAnsi="Times New Roman"/>
          <w:spacing w:val="-3"/>
        </w:rPr>
        <w:t>劃出河川區域</w:t>
      </w:r>
      <w:r w:rsidRPr="00CD1AAD">
        <w:rPr>
          <w:rFonts w:ascii="Times New Roman" w:hAnsi="Times New Roman" w:hint="eastAsia"/>
          <w:spacing w:val="-3"/>
        </w:rPr>
        <w:t>之進度，經本院詢據桃園市政府水務局陳文龍技正陳稱：所估金額會向國發會申請專案整體開發計畫，若來不及，會先做</w:t>
      </w:r>
      <w:r w:rsidRPr="00CD1AAD">
        <w:rPr>
          <w:rFonts w:ascii="Times New Roman" w:hAnsi="Times New Roman" w:hint="eastAsia"/>
          <w:spacing w:val="-3"/>
        </w:rPr>
        <w:t>500</w:t>
      </w:r>
      <w:r w:rsidRPr="00CD1AAD">
        <w:rPr>
          <w:rFonts w:ascii="Times New Roman" w:hAnsi="Times New Roman" w:hint="eastAsia"/>
          <w:spacing w:val="-3"/>
        </w:rPr>
        <w:t>公尺崁津部落河段堤防等語。</w:t>
      </w:r>
      <w:bookmarkEnd w:id="73"/>
      <w:bookmarkEnd w:id="74"/>
    </w:p>
    <w:p w:rsidR="0038008A" w:rsidRPr="00CD1AAD" w:rsidRDefault="0038008A" w:rsidP="0038008A">
      <w:pPr>
        <w:pStyle w:val="3"/>
        <w:numPr>
          <w:ilvl w:val="2"/>
          <w:numId w:val="1"/>
        </w:numPr>
        <w:kinsoku w:val="0"/>
        <w:ind w:left="1360" w:hanging="680"/>
        <w:rPr>
          <w:rFonts w:ascii="Times New Roman" w:hAnsi="Times New Roman"/>
        </w:rPr>
      </w:pPr>
      <w:bookmarkStart w:id="75" w:name="_Toc504408704"/>
      <w:bookmarkStart w:id="76" w:name="_Toc504461942"/>
      <w:r w:rsidRPr="00CD1AAD">
        <w:rPr>
          <w:rFonts w:ascii="Times New Roman" w:hAnsi="Times New Roman" w:hint="eastAsia"/>
        </w:rPr>
        <w:t>其次，</w:t>
      </w:r>
      <w:r w:rsidRPr="00CD1AAD">
        <w:rPr>
          <w:rFonts w:ascii="Times New Roman" w:hAnsi="Times New Roman"/>
        </w:rPr>
        <w:t>針對「崁津部落段</w:t>
      </w:r>
      <w:r w:rsidRPr="00CD1AAD">
        <w:rPr>
          <w:rFonts w:ascii="Times New Roman" w:hAnsi="Times New Roman"/>
        </w:rPr>
        <w:t>500</w:t>
      </w:r>
      <w:r w:rsidRPr="00CD1AAD">
        <w:rPr>
          <w:rFonts w:ascii="Times New Roman" w:hAnsi="Times New Roman"/>
        </w:rPr>
        <w:t>公尺堤防工程所需</w:t>
      </w:r>
      <w:r w:rsidRPr="00CD1AAD">
        <w:rPr>
          <w:rFonts w:ascii="Times New Roman" w:hAnsi="Times New Roman"/>
        </w:rPr>
        <w:t>5</w:t>
      </w:r>
      <w:r w:rsidRPr="00CD1AAD">
        <w:rPr>
          <w:rFonts w:ascii="Times New Roman" w:hAnsi="Times New Roman"/>
        </w:rPr>
        <w:t>千萬元，市政府有經費嗎？」部分，本院詢據桃園市政府王明德副市長陳稱：「</w:t>
      </w:r>
      <w:r w:rsidRPr="00CD1AAD">
        <w:rPr>
          <w:rFonts w:ascii="Times New Roman" w:hAnsi="Times New Roman"/>
        </w:rPr>
        <w:t>5</w:t>
      </w:r>
      <w:r w:rsidRPr="00CD1AAD">
        <w:rPr>
          <w:rFonts w:ascii="Times New Roman" w:hAnsi="Times New Roman"/>
        </w:rPr>
        <w:t>千萬元市政府可以挪出來。」</w:t>
      </w:r>
      <w:r w:rsidRPr="00CD1AAD">
        <w:rPr>
          <w:rFonts w:ascii="Times New Roman" w:hAnsi="Times New Roman" w:hint="eastAsia"/>
        </w:rPr>
        <w:t>而</w:t>
      </w:r>
      <w:r w:rsidRPr="00CD1AAD">
        <w:rPr>
          <w:rFonts w:ascii="Times New Roman" w:hAnsi="Times New Roman"/>
        </w:rPr>
        <w:t>針對「原</w:t>
      </w:r>
      <w:r w:rsidRPr="00CD1AAD">
        <w:rPr>
          <w:rFonts w:ascii="Times New Roman" w:hAnsi="Times New Roman"/>
        </w:rPr>
        <w:t>1,795</w:t>
      </w:r>
      <w:r w:rsidRPr="00CD1AAD">
        <w:rPr>
          <w:rFonts w:ascii="Times New Roman" w:hAnsi="Times New Roman"/>
        </w:rPr>
        <w:t>公尺，經費</w:t>
      </w:r>
      <w:r w:rsidRPr="00CD1AAD">
        <w:rPr>
          <w:rFonts w:ascii="Times New Roman" w:hAnsi="Times New Roman"/>
        </w:rPr>
        <w:t>1.36</w:t>
      </w:r>
      <w:r w:rsidRPr="00CD1AAD">
        <w:rPr>
          <w:rFonts w:ascii="Times New Roman" w:hAnsi="Times New Roman"/>
        </w:rPr>
        <w:t>億元，期程估</w:t>
      </w:r>
      <w:r w:rsidRPr="00CD1AAD">
        <w:rPr>
          <w:rFonts w:ascii="Times New Roman" w:hAnsi="Times New Roman"/>
        </w:rPr>
        <w:t>3</w:t>
      </w:r>
      <w:r w:rsidRPr="00CD1AAD">
        <w:rPr>
          <w:rFonts w:ascii="Times New Roman" w:hAnsi="Times New Roman"/>
        </w:rPr>
        <w:t>年是全程的堤防，若只先做崁津部落河段，期程要多久</w:t>
      </w:r>
      <w:r w:rsidR="008B3E7C" w:rsidRPr="00CD1AAD">
        <w:rPr>
          <w:rFonts w:ascii="Times New Roman" w:hAnsi="Times New Roman" w:hint="eastAsia"/>
        </w:rPr>
        <w:t>？</w:t>
      </w:r>
      <w:r w:rsidRPr="00CD1AAD">
        <w:rPr>
          <w:rFonts w:ascii="Times New Roman" w:hAnsi="Times New Roman"/>
        </w:rPr>
        <w:t>」部分，本院詢據桃園市政府水務局陳文龍技正陳稱：「用地範圍線是明</w:t>
      </w:r>
      <w:r w:rsidRPr="00CD1AAD">
        <w:rPr>
          <w:rFonts w:ascii="Times New Roman" w:hAnsi="Times New Roman"/>
        </w:rPr>
        <w:t>(107)</w:t>
      </w:r>
      <w:r w:rsidRPr="00CD1AAD">
        <w:rPr>
          <w:rFonts w:ascii="Times New Roman" w:hAnsi="Times New Roman"/>
        </w:rPr>
        <w:t>年</w:t>
      </w:r>
      <w:r w:rsidRPr="00CD1AAD">
        <w:rPr>
          <w:rFonts w:ascii="Times New Roman" w:hAnsi="Times New Roman"/>
        </w:rPr>
        <w:t>10</w:t>
      </w:r>
      <w:r w:rsidRPr="00CD1AAD">
        <w:rPr>
          <w:rFonts w:ascii="Times New Roman" w:hAnsi="Times New Roman"/>
        </w:rPr>
        <w:t>月公告，預計</w:t>
      </w:r>
      <w:r w:rsidRPr="00CD1AAD">
        <w:rPr>
          <w:rFonts w:ascii="Times New Roman" w:hAnsi="Times New Roman"/>
        </w:rPr>
        <w:t>107</w:t>
      </w:r>
      <w:r w:rsidRPr="00CD1AAD">
        <w:rPr>
          <w:rFonts w:ascii="Times New Roman" w:hAnsi="Times New Roman"/>
        </w:rPr>
        <w:t>年</w:t>
      </w:r>
      <w:r w:rsidRPr="00CD1AAD">
        <w:rPr>
          <w:rFonts w:ascii="Times New Roman" w:hAnsi="Times New Roman"/>
        </w:rPr>
        <w:t>10</w:t>
      </w:r>
      <w:r w:rsidRPr="00CD1AAD">
        <w:rPr>
          <w:rFonts w:ascii="Times New Roman" w:hAnsi="Times New Roman"/>
        </w:rPr>
        <w:t>月前完成堤防設計預算書圖並上網發包，同年</w:t>
      </w:r>
      <w:r w:rsidRPr="00CD1AAD">
        <w:rPr>
          <w:rFonts w:ascii="Times New Roman" w:hAnsi="Times New Roman"/>
        </w:rPr>
        <w:t>11</w:t>
      </w:r>
      <w:r w:rsidRPr="00CD1AAD">
        <w:rPr>
          <w:rFonts w:ascii="Times New Roman" w:hAnsi="Times New Roman"/>
        </w:rPr>
        <w:t>、</w:t>
      </w:r>
      <w:r w:rsidRPr="00CD1AAD">
        <w:rPr>
          <w:rFonts w:ascii="Times New Roman" w:hAnsi="Times New Roman"/>
        </w:rPr>
        <w:t>12</w:t>
      </w:r>
      <w:r w:rsidRPr="00CD1AAD">
        <w:rPr>
          <w:rFonts w:ascii="Times New Roman" w:hAnsi="Times New Roman"/>
        </w:rPr>
        <w:t>月開工，工期估一年半（預定</w:t>
      </w:r>
      <w:r w:rsidRPr="00CD1AAD">
        <w:rPr>
          <w:rFonts w:ascii="Times New Roman" w:hAnsi="Times New Roman"/>
        </w:rPr>
        <w:t>109</w:t>
      </w:r>
      <w:r w:rsidRPr="00CD1AAD">
        <w:rPr>
          <w:rFonts w:ascii="Times New Roman" w:hAnsi="Times New Roman"/>
        </w:rPr>
        <w:t>年</w:t>
      </w:r>
      <w:r w:rsidRPr="00CD1AAD">
        <w:rPr>
          <w:rFonts w:ascii="Times New Roman" w:hAnsi="Times New Roman"/>
        </w:rPr>
        <w:t>4</w:t>
      </w:r>
      <w:r w:rsidRPr="00CD1AAD">
        <w:rPr>
          <w:rFonts w:ascii="Times New Roman" w:hAnsi="Times New Roman"/>
        </w:rPr>
        <w:t>月完成崁津部落段堤防工程）。」</w:t>
      </w:r>
      <w:bookmarkEnd w:id="75"/>
      <w:bookmarkEnd w:id="76"/>
    </w:p>
    <w:p w:rsidR="0038008A" w:rsidRPr="00CD1AAD" w:rsidRDefault="0038008A" w:rsidP="0038008A">
      <w:pPr>
        <w:pStyle w:val="3"/>
        <w:numPr>
          <w:ilvl w:val="2"/>
          <w:numId w:val="1"/>
        </w:numPr>
        <w:kinsoku w:val="0"/>
        <w:ind w:left="1360" w:hanging="680"/>
        <w:rPr>
          <w:rFonts w:ascii="Times New Roman" w:hAnsi="Times New Roman"/>
          <w:spacing w:val="-4"/>
        </w:rPr>
      </w:pPr>
      <w:bookmarkStart w:id="77" w:name="_Toc504408705"/>
      <w:bookmarkStart w:id="78" w:name="_Toc504461943"/>
      <w:r w:rsidRPr="00CD1AAD">
        <w:rPr>
          <w:rFonts w:ascii="Times New Roman" w:hAnsi="Times New Roman" w:hint="eastAsia"/>
          <w:spacing w:val="-4"/>
        </w:rPr>
        <w:t>至</w:t>
      </w:r>
      <w:r w:rsidRPr="00CD1AAD">
        <w:rPr>
          <w:rFonts w:ascii="Times New Roman" w:hAnsi="Times New Roman"/>
          <w:spacing w:val="-4"/>
        </w:rPr>
        <w:t>「原民會為何</w:t>
      </w:r>
      <w:r w:rsidRPr="00CD1AAD">
        <w:rPr>
          <w:rFonts w:ascii="Times New Roman" w:hAnsi="Times New Roman" w:hint="eastAsia"/>
          <w:spacing w:val="-4"/>
        </w:rPr>
        <w:t>仍請桃園市政府提出</w:t>
      </w:r>
      <w:r w:rsidRPr="00CD1AAD">
        <w:rPr>
          <w:rFonts w:ascii="Times New Roman" w:hAnsi="Times New Roman"/>
          <w:spacing w:val="-4"/>
        </w:rPr>
        <w:t>異地安置之研議</w:t>
      </w:r>
      <w:r w:rsidRPr="00CD1AAD">
        <w:rPr>
          <w:rFonts w:ascii="Times New Roman" w:hAnsi="Times New Roman" w:hint="eastAsia"/>
          <w:spacing w:val="-4"/>
        </w:rPr>
        <w:t>及規劃</w:t>
      </w:r>
      <w:r w:rsidRPr="00CD1AAD">
        <w:rPr>
          <w:rFonts w:ascii="Times New Roman" w:hAnsi="Times New Roman"/>
          <w:spacing w:val="-4"/>
        </w:rPr>
        <w:t>？」部分，本院詢據原民會汪明輝副主任委員陳稱</w:t>
      </w:r>
      <w:r w:rsidRPr="00CD1AAD">
        <w:rPr>
          <w:rFonts w:ascii="Times New Roman" w:hAnsi="Times New Roman" w:hint="eastAsia"/>
          <w:spacing w:val="-4"/>
        </w:rPr>
        <w:t>：</w:t>
      </w:r>
      <w:r w:rsidRPr="00CD1AAD">
        <w:rPr>
          <w:rFonts w:ascii="Times New Roman" w:hAnsi="Times New Roman"/>
          <w:spacing w:val="-4"/>
        </w:rPr>
        <w:t>「有部分靠近低窪處的住戶會考慮搬遷，所以委託先期規劃去詢問專家意見及尊重居民意願。」水</w:t>
      </w:r>
      <w:r w:rsidRPr="00CD1AAD">
        <w:rPr>
          <w:rFonts w:ascii="Times New Roman" w:hAnsi="Times New Roman"/>
          <w:spacing w:val="-4"/>
        </w:rPr>
        <w:lastRenderedPageBreak/>
        <w:t>利署河川海岸組莊曜成組長說明略以：「</w:t>
      </w:r>
      <w:r w:rsidRPr="00CD1AAD">
        <w:rPr>
          <w:rFonts w:ascii="Times New Roman" w:hAnsi="Times New Roman"/>
          <w:spacing w:val="-4"/>
          <w:szCs w:val="32"/>
        </w:rPr>
        <w:t>當初劃在河川區是因地勢</w:t>
      </w:r>
      <w:r w:rsidRPr="00CD1AAD">
        <w:rPr>
          <w:rFonts w:ascii="Times New Roman" w:hAnsi="Times New Roman"/>
          <w:spacing w:val="-4"/>
        </w:rPr>
        <w:t>低窪，即使前面完成堤防，阻止前面河水流入，但後面排水仍</w:t>
      </w:r>
      <w:r w:rsidRPr="00CD1AAD">
        <w:rPr>
          <w:rFonts w:ascii="Times New Roman" w:hAnsi="Times New Roman"/>
          <w:spacing w:val="-4"/>
          <w:szCs w:val="32"/>
        </w:rPr>
        <w:t>因地勢</w:t>
      </w:r>
      <w:r w:rsidRPr="00CD1AAD">
        <w:rPr>
          <w:rFonts w:ascii="Times New Roman" w:hAnsi="Times New Roman"/>
          <w:spacing w:val="-4"/>
        </w:rPr>
        <w:t>低窪</w:t>
      </w:r>
      <w:r w:rsidRPr="00CD1AAD">
        <w:rPr>
          <w:rFonts w:ascii="Times New Roman" w:hAnsi="Times New Roman"/>
          <w:spacing w:val="-4"/>
          <w:szCs w:val="32"/>
        </w:rPr>
        <w:t>易造成淹水，未來可能需要填高或找其他比較好的地方。</w:t>
      </w:r>
      <w:r w:rsidRPr="00CD1AAD">
        <w:rPr>
          <w:rFonts w:ascii="Times New Roman" w:hAnsi="Times New Roman"/>
          <w:spacing w:val="-4"/>
        </w:rPr>
        <w:t>」</w:t>
      </w:r>
      <w:bookmarkEnd w:id="77"/>
      <w:bookmarkEnd w:id="78"/>
    </w:p>
    <w:p w:rsidR="00660BC4" w:rsidRPr="00CD1AAD" w:rsidRDefault="006B0E5B" w:rsidP="00AA14BB">
      <w:pPr>
        <w:pStyle w:val="3"/>
        <w:numPr>
          <w:ilvl w:val="2"/>
          <w:numId w:val="1"/>
        </w:numPr>
        <w:topLinePunct/>
        <w:ind w:left="1360" w:hanging="680"/>
        <w:rPr>
          <w:rFonts w:ascii="Times New Roman" w:hAnsi="Times New Roman"/>
        </w:rPr>
      </w:pPr>
      <w:r w:rsidRPr="00CD1AAD">
        <w:rPr>
          <w:rFonts w:ascii="Times New Roman" w:hAnsi="Times New Roman" w:hint="eastAsia"/>
        </w:rPr>
        <w:t>另</w:t>
      </w:r>
      <w:r w:rsidR="00AA14BB" w:rsidRPr="00CD1AAD">
        <w:rPr>
          <w:rFonts w:ascii="Times New Roman" w:hAnsi="Times New Roman" w:hint="eastAsia"/>
        </w:rPr>
        <w:t>崁津部落居民於本院巡察時，雖無陳情有關用水遭輻射污染之問題，惟據瞭解，</w:t>
      </w:r>
      <w:r w:rsidRPr="00CD1AAD">
        <w:rPr>
          <w:rFonts w:ascii="Times New Roman" w:hAnsi="Times New Roman" w:hint="eastAsia"/>
        </w:rPr>
        <w:t>行政院原子能委員會核能研究所位於崁津部落上方之</w:t>
      </w:r>
      <w:r w:rsidRPr="00CD1AAD">
        <w:rPr>
          <w:rFonts w:ascii="Times New Roman" w:hAnsi="Times New Roman"/>
        </w:rPr>
        <w:t>龍潭區</w:t>
      </w:r>
      <w:r w:rsidRPr="00CD1AAD">
        <w:rPr>
          <w:rFonts w:ascii="Times New Roman" w:hAnsi="Times New Roman" w:hint="eastAsia"/>
        </w:rPr>
        <w:t>，過去曾發生</w:t>
      </w:r>
      <w:r w:rsidR="00AA14BB" w:rsidRPr="00CD1AAD">
        <w:rPr>
          <w:rFonts w:ascii="Times New Roman" w:hAnsi="Times New Roman" w:hint="eastAsia"/>
        </w:rPr>
        <w:t>數次</w:t>
      </w:r>
      <w:r w:rsidRPr="00CD1AAD">
        <w:rPr>
          <w:rFonts w:ascii="Times New Roman" w:hAnsi="Times New Roman" w:hint="eastAsia"/>
        </w:rPr>
        <w:t>氫爆，輻射外洩</w:t>
      </w:r>
      <w:r w:rsidR="00660BC4" w:rsidRPr="00CD1AAD">
        <w:rPr>
          <w:rFonts w:ascii="Times New Roman" w:hAnsi="Times New Roman" w:hint="eastAsia"/>
        </w:rPr>
        <w:t>污染附近土地</w:t>
      </w:r>
      <w:r w:rsidR="00AA14BB" w:rsidRPr="00CD1AAD">
        <w:rPr>
          <w:rFonts w:ascii="Times New Roman" w:hAnsi="Times New Roman" w:hint="eastAsia"/>
        </w:rPr>
        <w:t>。雖</w:t>
      </w:r>
      <w:r w:rsidR="00660BC4" w:rsidRPr="00CD1AAD">
        <w:rPr>
          <w:rFonts w:ascii="Times New Roman" w:hAnsi="Times New Roman" w:hint="eastAsia"/>
        </w:rPr>
        <w:t>崁津部落與</w:t>
      </w:r>
      <w:r w:rsidR="00AA14BB" w:rsidRPr="00CD1AAD">
        <w:rPr>
          <w:rFonts w:ascii="Times New Roman" w:hAnsi="Times New Roman" w:hint="eastAsia"/>
        </w:rPr>
        <w:t>該</w:t>
      </w:r>
      <w:r w:rsidR="00660BC4" w:rsidRPr="00CD1AAD">
        <w:rPr>
          <w:rFonts w:ascii="Times New Roman" w:hAnsi="Times New Roman" w:hint="eastAsia"/>
        </w:rPr>
        <w:t>污染區域</w:t>
      </w:r>
      <w:r w:rsidR="00AA14BB" w:rsidRPr="00CD1AAD">
        <w:rPr>
          <w:rFonts w:ascii="Times New Roman" w:hAnsi="Times New Roman" w:hint="eastAsia"/>
        </w:rPr>
        <w:t>間</w:t>
      </w:r>
      <w:r w:rsidR="00660BC4" w:rsidRPr="00CD1AAD">
        <w:rPr>
          <w:rFonts w:ascii="Times New Roman" w:hAnsi="Times New Roman" w:hint="eastAsia"/>
        </w:rPr>
        <w:t>尚有距離，</w:t>
      </w:r>
      <w:r w:rsidR="001D4639" w:rsidRPr="00CD1AAD">
        <w:rPr>
          <w:rFonts w:ascii="Times New Roman" w:hAnsi="Times New Roman" w:hint="eastAsia"/>
        </w:rPr>
        <w:t>該研究所</w:t>
      </w:r>
      <w:r w:rsidR="00660BC4" w:rsidRPr="00CD1AAD">
        <w:rPr>
          <w:rFonts w:ascii="Times New Roman" w:hAnsi="Times New Roman" w:hint="eastAsia"/>
        </w:rPr>
        <w:t>亦</w:t>
      </w:r>
      <w:r w:rsidR="001D4639" w:rsidRPr="00CD1AAD">
        <w:rPr>
          <w:rFonts w:ascii="Times New Roman" w:hAnsi="Times New Roman" w:hint="eastAsia"/>
        </w:rPr>
        <w:t>聲稱</w:t>
      </w:r>
      <w:r w:rsidR="00AA14BB" w:rsidRPr="00CD1AAD">
        <w:rPr>
          <w:rFonts w:ascii="Times New Roman" w:hAnsi="Times New Roman" w:hint="eastAsia"/>
        </w:rPr>
        <w:t>該</w:t>
      </w:r>
      <w:r w:rsidR="001D4639" w:rsidRPr="00CD1AAD">
        <w:rPr>
          <w:rFonts w:ascii="Times New Roman" w:hAnsi="Times New Roman" w:hint="eastAsia"/>
        </w:rPr>
        <w:t>污染地區已恢復正常之監測數值，每季</w:t>
      </w:r>
      <w:r w:rsidR="00660BC4" w:rsidRPr="00CD1AAD">
        <w:rPr>
          <w:rFonts w:ascii="Times New Roman" w:hAnsi="Times New Roman" w:hint="eastAsia"/>
        </w:rPr>
        <w:t>並</w:t>
      </w:r>
      <w:r w:rsidR="001D4639" w:rsidRPr="00CD1AAD">
        <w:rPr>
          <w:rFonts w:ascii="Times New Roman" w:hAnsi="Times New Roman" w:hint="eastAsia"/>
        </w:rPr>
        <w:t>有持續監測</w:t>
      </w:r>
      <w:r w:rsidR="00AA14BB" w:rsidRPr="00CD1AAD">
        <w:rPr>
          <w:rFonts w:ascii="Times New Roman" w:hAnsi="Times New Roman" w:hint="eastAsia"/>
        </w:rPr>
        <w:t>該</w:t>
      </w:r>
      <w:r w:rsidR="00660BC4" w:rsidRPr="00CD1AAD">
        <w:rPr>
          <w:rFonts w:ascii="Times New Roman" w:hAnsi="Times New Roman" w:hint="eastAsia"/>
        </w:rPr>
        <w:t>部落使用</w:t>
      </w:r>
      <w:r w:rsidR="00AA14BB" w:rsidRPr="00CD1AAD">
        <w:rPr>
          <w:rFonts w:ascii="Times New Roman" w:hAnsi="Times New Roman" w:hint="eastAsia"/>
        </w:rPr>
        <w:t>的</w:t>
      </w:r>
      <w:r w:rsidR="00660BC4" w:rsidRPr="00CD1AAD">
        <w:rPr>
          <w:rFonts w:ascii="Times New Roman" w:hAnsi="Times New Roman" w:hint="eastAsia"/>
        </w:rPr>
        <w:t>地下水水質</w:t>
      </w:r>
      <w:r w:rsidRPr="00CD1AAD">
        <w:rPr>
          <w:rFonts w:ascii="Times New Roman" w:hAnsi="Times New Roman" w:hint="eastAsia"/>
        </w:rPr>
        <w:t>，</w:t>
      </w:r>
      <w:r w:rsidR="00AA14BB" w:rsidRPr="00CD1AAD">
        <w:rPr>
          <w:rFonts w:ascii="Times New Roman" w:hAnsi="Times New Roman" w:hint="eastAsia"/>
        </w:rPr>
        <w:t>然</w:t>
      </w:r>
      <w:r w:rsidR="00660BC4" w:rsidRPr="00CD1AAD">
        <w:rPr>
          <w:rFonts w:ascii="Times New Roman" w:hAnsi="Times New Roman" w:hint="eastAsia"/>
        </w:rPr>
        <w:t>部分</w:t>
      </w:r>
      <w:r w:rsidR="001D4639" w:rsidRPr="00CD1AAD">
        <w:rPr>
          <w:rFonts w:ascii="Times New Roman" w:hAnsi="Times New Roman" w:hint="eastAsia"/>
        </w:rPr>
        <w:t>族人仍擔憂</w:t>
      </w:r>
      <w:r w:rsidR="00660BC4" w:rsidRPr="00CD1AAD">
        <w:rPr>
          <w:rFonts w:ascii="Times New Roman" w:hAnsi="Times New Roman" w:hint="eastAsia"/>
        </w:rPr>
        <w:t>其</w:t>
      </w:r>
      <w:r w:rsidR="001D4639" w:rsidRPr="00CD1AAD">
        <w:rPr>
          <w:rFonts w:ascii="Times New Roman" w:hAnsi="Times New Roman" w:hint="eastAsia"/>
        </w:rPr>
        <w:t>水井</w:t>
      </w:r>
      <w:r w:rsidR="00660BC4" w:rsidRPr="00CD1AAD">
        <w:rPr>
          <w:rFonts w:ascii="Times New Roman" w:hAnsi="Times New Roman" w:hint="eastAsia"/>
        </w:rPr>
        <w:t>有否</w:t>
      </w:r>
      <w:r w:rsidR="001D4639" w:rsidRPr="00CD1AAD">
        <w:rPr>
          <w:rFonts w:ascii="Times New Roman" w:hAnsi="Times New Roman" w:hint="eastAsia"/>
        </w:rPr>
        <w:t>遭受污染</w:t>
      </w:r>
      <w:r w:rsidR="001D4639" w:rsidRPr="00CD1AAD">
        <w:rPr>
          <w:rStyle w:val="afe"/>
          <w:rFonts w:ascii="Times New Roman" w:hAnsi="Times New Roman"/>
        </w:rPr>
        <w:footnoteReference w:id="2"/>
      </w:r>
      <w:r w:rsidR="00640C91" w:rsidRPr="00CD1AAD">
        <w:rPr>
          <w:rFonts w:ascii="Times New Roman" w:hAnsi="Times New Roman" w:hint="eastAsia"/>
        </w:rPr>
        <w:t>。</w:t>
      </w:r>
      <w:r w:rsidR="001D4639" w:rsidRPr="00CD1AAD">
        <w:rPr>
          <w:rFonts w:ascii="Times New Roman" w:hAnsi="Times New Roman" w:hint="eastAsia"/>
        </w:rPr>
        <w:t>桃園市政府</w:t>
      </w:r>
      <w:r w:rsidR="00AA14BB" w:rsidRPr="00CD1AAD">
        <w:rPr>
          <w:rFonts w:ascii="Times New Roman" w:hAnsi="Times New Roman" w:hint="eastAsia"/>
        </w:rPr>
        <w:t>允應就現正辦理之</w:t>
      </w:r>
      <w:r w:rsidR="001D4639" w:rsidRPr="00CD1AAD">
        <w:rPr>
          <w:rFonts w:ascii="Times New Roman" w:hint="eastAsia"/>
        </w:rPr>
        <w:t>簡易自來水系統供水工程，</w:t>
      </w:r>
      <w:r w:rsidR="00640C91" w:rsidRPr="00CD1AAD">
        <w:rPr>
          <w:rFonts w:ascii="Times New Roman" w:hint="eastAsia"/>
        </w:rPr>
        <w:t>協</w:t>
      </w:r>
      <w:r w:rsidR="00B82414" w:rsidRPr="00CD1AAD">
        <w:rPr>
          <w:rFonts w:ascii="Times New Roman" w:hint="eastAsia"/>
        </w:rPr>
        <w:t>請</w:t>
      </w:r>
      <w:r w:rsidR="00640C91" w:rsidRPr="00CD1AAD">
        <w:rPr>
          <w:rFonts w:ascii="Times New Roman" w:hint="eastAsia"/>
        </w:rPr>
        <w:t>該研究所持續</w:t>
      </w:r>
      <w:r w:rsidR="001D4639" w:rsidRPr="00CD1AAD">
        <w:rPr>
          <w:rFonts w:ascii="Times New Roman" w:hint="eastAsia"/>
        </w:rPr>
        <w:t>監測水質安全，以維</w:t>
      </w:r>
      <w:r w:rsidR="001D4639" w:rsidRPr="00CD1AAD">
        <w:rPr>
          <w:rFonts w:ascii="Times New Roman" w:hAnsi="Times New Roman" w:hint="eastAsia"/>
        </w:rPr>
        <w:t>居民</w:t>
      </w:r>
      <w:r w:rsidR="00640C91" w:rsidRPr="00CD1AAD">
        <w:rPr>
          <w:rFonts w:ascii="Times New Roman" w:hAnsi="Times New Roman" w:hint="eastAsia"/>
        </w:rPr>
        <w:t>之用水</w:t>
      </w:r>
      <w:r w:rsidR="001D4639" w:rsidRPr="00CD1AAD">
        <w:rPr>
          <w:rFonts w:ascii="Times New Roman" w:hAnsi="Times New Roman" w:hint="eastAsia"/>
        </w:rPr>
        <w:t>安全</w:t>
      </w:r>
      <w:r w:rsidR="001D4639" w:rsidRPr="00CD1AAD">
        <w:rPr>
          <w:rFonts w:ascii="Times New Roman" w:hAnsi="Times New Roman"/>
        </w:rPr>
        <w:t>。</w:t>
      </w:r>
    </w:p>
    <w:p w:rsidR="0038008A" w:rsidRPr="00CD1AAD" w:rsidRDefault="0038008A" w:rsidP="0038008A">
      <w:pPr>
        <w:pStyle w:val="3"/>
        <w:numPr>
          <w:ilvl w:val="2"/>
          <w:numId w:val="1"/>
        </w:numPr>
        <w:kinsoku w:val="0"/>
        <w:ind w:left="1360" w:hanging="680"/>
        <w:rPr>
          <w:rFonts w:hAnsi="標楷體"/>
        </w:rPr>
      </w:pPr>
      <w:bookmarkStart w:id="79" w:name="_Toc504408706"/>
      <w:bookmarkStart w:id="80" w:name="_Toc504461944"/>
      <w:r w:rsidRPr="00CD1AAD">
        <w:rPr>
          <w:rFonts w:ascii="Times New Roman" w:hAnsi="Times New Roman"/>
        </w:rPr>
        <w:t>綜上，</w:t>
      </w:r>
      <w:r w:rsidR="00E60868" w:rsidRPr="00CD1AAD">
        <w:rPr>
          <w:rFonts w:ascii="Times New Roman" w:hAnsi="Times New Roman"/>
        </w:rPr>
        <w:t>桃園市政府</w:t>
      </w:r>
      <w:r w:rsidR="00E60868" w:rsidRPr="00CD1AAD">
        <w:rPr>
          <w:rFonts w:ascii="Times New Roman" w:hAnsi="Times New Roman" w:hint="eastAsia"/>
        </w:rPr>
        <w:t>為解決崁津部落居民長久以來所面臨的困境，規劃先行興建該</w:t>
      </w:r>
      <w:r w:rsidR="00E60868" w:rsidRPr="00CD1AAD">
        <w:rPr>
          <w:rFonts w:ascii="Times New Roman" w:hAnsi="Times New Roman"/>
        </w:rPr>
        <w:t>部落段</w:t>
      </w:r>
      <w:r w:rsidR="00E60868" w:rsidRPr="00CD1AAD">
        <w:rPr>
          <w:rFonts w:ascii="Times New Roman" w:hAnsi="Times New Roman"/>
        </w:rPr>
        <w:t>500</w:t>
      </w:r>
      <w:r w:rsidR="00E60868" w:rsidRPr="00CD1AAD">
        <w:rPr>
          <w:rFonts w:ascii="Times New Roman" w:hAnsi="Times New Roman"/>
        </w:rPr>
        <w:t>公尺堤防</w:t>
      </w:r>
      <w:r w:rsidR="00E60868" w:rsidRPr="00CD1AAD">
        <w:rPr>
          <w:rFonts w:ascii="Times New Roman" w:hAnsi="Times New Roman" w:hint="eastAsia"/>
        </w:rPr>
        <w:t>，並</w:t>
      </w:r>
      <w:r w:rsidR="00E60868" w:rsidRPr="00CD1AAD">
        <w:rPr>
          <w:rFonts w:ascii="Times New Roman" w:hAnsi="Times New Roman"/>
        </w:rPr>
        <w:t>自行籌措所需工程經費，</w:t>
      </w:r>
      <w:r w:rsidR="00E60868" w:rsidRPr="00CD1AAD">
        <w:rPr>
          <w:rFonts w:ascii="Times New Roman" w:hAnsi="Times New Roman" w:hint="eastAsia"/>
        </w:rPr>
        <w:t>預計於</w:t>
      </w:r>
      <w:r w:rsidR="00E60868" w:rsidRPr="00CD1AAD">
        <w:rPr>
          <w:rFonts w:ascii="Times New Roman" w:hAnsi="Times New Roman"/>
        </w:rPr>
        <w:t>107</w:t>
      </w:r>
      <w:r w:rsidR="00E60868" w:rsidRPr="00CD1AAD">
        <w:rPr>
          <w:rFonts w:ascii="Times New Roman" w:hAnsi="Times New Roman"/>
        </w:rPr>
        <w:t>年</w:t>
      </w:r>
      <w:r w:rsidR="00E60868" w:rsidRPr="00CD1AAD">
        <w:rPr>
          <w:rFonts w:ascii="Times New Roman" w:hAnsi="Times New Roman"/>
        </w:rPr>
        <w:t>10</w:t>
      </w:r>
      <w:r w:rsidR="00E60868" w:rsidRPr="00CD1AAD">
        <w:rPr>
          <w:rFonts w:ascii="Times New Roman" w:hAnsi="Times New Roman"/>
        </w:rPr>
        <w:t>月完成堤防設計</w:t>
      </w:r>
      <w:r w:rsidR="00E60868" w:rsidRPr="00CD1AAD">
        <w:rPr>
          <w:rFonts w:ascii="Times New Roman" w:hAnsi="Times New Roman" w:hint="eastAsia"/>
        </w:rPr>
        <w:t>、</w:t>
      </w:r>
      <w:r w:rsidR="00E60868" w:rsidRPr="00CD1AAD">
        <w:rPr>
          <w:rFonts w:ascii="Times New Roman" w:hAnsi="Times New Roman"/>
        </w:rPr>
        <w:t>109</w:t>
      </w:r>
      <w:r w:rsidR="00E60868" w:rsidRPr="00CD1AAD">
        <w:rPr>
          <w:rFonts w:ascii="Times New Roman" w:hAnsi="Times New Roman"/>
        </w:rPr>
        <w:t>年</w:t>
      </w:r>
      <w:r w:rsidR="00E60868" w:rsidRPr="00CD1AAD">
        <w:rPr>
          <w:rFonts w:ascii="Times New Roman" w:hAnsi="Times New Roman"/>
        </w:rPr>
        <w:t>4</w:t>
      </w:r>
      <w:r w:rsidR="00E60868" w:rsidRPr="00CD1AAD">
        <w:rPr>
          <w:rFonts w:ascii="Times New Roman" w:hAnsi="Times New Roman"/>
        </w:rPr>
        <w:t>月完成堤防工程。該府</w:t>
      </w:r>
      <w:r w:rsidR="00E60868" w:rsidRPr="00CD1AAD">
        <w:rPr>
          <w:rFonts w:ascii="Times New Roman" w:hAnsi="Times New Roman" w:hint="eastAsia"/>
        </w:rPr>
        <w:t>允宜</w:t>
      </w:r>
      <w:r w:rsidR="00E60868" w:rsidRPr="00CD1AAD">
        <w:rPr>
          <w:rFonts w:ascii="Times New Roman" w:hAnsi="Times New Roman"/>
        </w:rPr>
        <w:t>依上開期程，確實執行崁津部落段堤防設計及施工，俾利水利署接續辦理大漢溪河川區域線檢討變更作業。併請該府就崁津部落因</w:t>
      </w:r>
      <w:r w:rsidR="00E60868" w:rsidRPr="00CD1AAD">
        <w:rPr>
          <w:rFonts w:ascii="Times New Roman" w:hAnsi="Times New Roman"/>
          <w:szCs w:val="32"/>
        </w:rPr>
        <w:t>地勢</w:t>
      </w:r>
      <w:r w:rsidR="00E60868" w:rsidRPr="00CD1AAD">
        <w:rPr>
          <w:rFonts w:ascii="Times New Roman" w:hAnsi="Times New Roman"/>
        </w:rPr>
        <w:t>低窪易淹水問題，妥擬因應對策</w:t>
      </w:r>
      <w:r w:rsidR="00E60868" w:rsidRPr="00CD1AAD">
        <w:rPr>
          <w:rFonts w:ascii="Times New Roman" w:hAnsi="Times New Roman" w:hint="eastAsia"/>
        </w:rPr>
        <w:t>及儘速於</w:t>
      </w:r>
      <w:r w:rsidR="00E60868" w:rsidRPr="00CD1AAD">
        <w:rPr>
          <w:rFonts w:ascii="Times New Roman" w:hAnsi="Times New Roman" w:hint="eastAsia"/>
        </w:rPr>
        <w:t>3</w:t>
      </w:r>
      <w:r w:rsidR="00E60868" w:rsidRPr="00CD1AAD">
        <w:rPr>
          <w:rFonts w:ascii="Times New Roman" w:hAnsi="Times New Roman" w:hint="eastAsia"/>
        </w:rPr>
        <w:t>年完成全程之堤防工程，並就現正辦理之簡易自來水系統供水工程，協</w:t>
      </w:r>
      <w:r w:rsidR="00B82414" w:rsidRPr="00CD1AAD">
        <w:rPr>
          <w:rFonts w:ascii="Times New Roman" w:hAnsi="Times New Roman" w:hint="eastAsia"/>
        </w:rPr>
        <w:t>請</w:t>
      </w:r>
      <w:r w:rsidR="00E60868" w:rsidRPr="00CD1AAD">
        <w:rPr>
          <w:rFonts w:ascii="Times New Roman" w:hAnsi="Times New Roman" w:hint="eastAsia"/>
        </w:rPr>
        <w:t>行政院原子能委員會核能研究所持續監測水質安全</w:t>
      </w:r>
      <w:r w:rsidR="00E60868" w:rsidRPr="00CD1AAD">
        <w:rPr>
          <w:rFonts w:hAnsi="標楷體" w:hint="eastAsia"/>
        </w:rPr>
        <w:t>；且</w:t>
      </w:r>
      <w:r w:rsidR="00E60868" w:rsidRPr="00CD1AAD">
        <w:rPr>
          <w:rFonts w:ascii="Times New Roman" w:hAnsi="Times New Roman" w:hint="eastAsia"/>
        </w:rPr>
        <w:t>俟該部落劃出河川區域外</w:t>
      </w:r>
      <w:r w:rsidR="00E60868" w:rsidRPr="00CD1AAD">
        <w:rPr>
          <w:rFonts w:hAnsi="標楷體" w:hint="eastAsia"/>
        </w:rPr>
        <w:t>，</w:t>
      </w:r>
      <w:r w:rsidR="00E60868" w:rsidRPr="00CD1AAD">
        <w:rPr>
          <w:rFonts w:ascii="Times New Roman" w:hAnsi="Times New Roman" w:hint="eastAsia"/>
        </w:rPr>
        <w:t>儘速解決路燈等公共設施缺乏及房舍老舊等問題，以維居民安全</w:t>
      </w:r>
      <w:r w:rsidR="00E60868" w:rsidRPr="00CD1AAD">
        <w:rPr>
          <w:rFonts w:ascii="Times New Roman" w:hAnsi="Times New Roman"/>
        </w:rPr>
        <w:t>。</w:t>
      </w:r>
      <w:bookmarkEnd w:id="79"/>
      <w:bookmarkEnd w:id="80"/>
    </w:p>
    <w:p w:rsidR="0038008A" w:rsidRPr="00CD1AAD" w:rsidRDefault="0038008A" w:rsidP="0038008A">
      <w:pPr>
        <w:pStyle w:val="2"/>
        <w:numPr>
          <w:ilvl w:val="1"/>
          <w:numId w:val="1"/>
        </w:numPr>
        <w:kinsoku w:val="0"/>
        <w:ind w:left="1020" w:hanging="680"/>
        <w:rPr>
          <w:rFonts w:ascii="Times New Roman" w:hAnsi="Times New Roman"/>
          <w:b/>
          <w:szCs w:val="36"/>
        </w:rPr>
      </w:pPr>
      <w:bookmarkStart w:id="81" w:name="_Toc504461945"/>
      <w:r w:rsidRPr="00CD1AAD">
        <w:rPr>
          <w:rFonts w:ascii="Times New Roman" w:hAnsi="Times New Roman"/>
          <w:b/>
          <w:szCs w:val="36"/>
        </w:rPr>
        <w:t>崁津部落</w:t>
      </w:r>
      <w:r w:rsidRPr="00CD1AAD">
        <w:rPr>
          <w:rFonts w:ascii="Times New Roman" w:hAnsi="Times New Roman" w:hint="eastAsia"/>
          <w:b/>
          <w:szCs w:val="36"/>
        </w:rPr>
        <w:t>族人多年</w:t>
      </w:r>
      <w:r w:rsidRPr="00CD1AAD">
        <w:rPr>
          <w:rFonts w:ascii="Times New Roman" w:hAnsi="Times New Roman"/>
          <w:b/>
          <w:szCs w:val="36"/>
        </w:rPr>
        <w:t>陳情</w:t>
      </w:r>
      <w:r w:rsidRPr="00CD1AAD">
        <w:rPr>
          <w:rFonts w:ascii="Times New Roman" w:hAnsi="Times New Roman" w:hint="eastAsia"/>
          <w:b/>
          <w:szCs w:val="36"/>
        </w:rPr>
        <w:t>無法</w:t>
      </w:r>
      <w:r w:rsidRPr="00CD1AAD">
        <w:rPr>
          <w:rFonts w:ascii="Times New Roman" w:hAnsi="Times New Roman"/>
          <w:b/>
          <w:szCs w:val="36"/>
        </w:rPr>
        <w:t>編釘門牌及登記戶籍</w:t>
      </w:r>
      <w:r w:rsidRPr="00CD1AAD">
        <w:rPr>
          <w:rFonts w:ascii="Times New Roman" w:hAnsi="Times New Roman" w:hint="eastAsia"/>
          <w:b/>
          <w:szCs w:val="36"/>
        </w:rPr>
        <w:t>之苦</w:t>
      </w:r>
      <w:r w:rsidRPr="00CD1AAD">
        <w:rPr>
          <w:rFonts w:ascii="Times New Roman" w:hAnsi="Times New Roman"/>
          <w:b/>
          <w:szCs w:val="36"/>
        </w:rPr>
        <w:t>，惟桃園市政府卻未盡協助之能事，處事消極；案</w:t>
      </w:r>
      <w:r w:rsidRPr="00CD1AAD">
        <w:rPr>
          <w:rFonts w:ascii="Times New Roman" w:hAnsi="Times New Roman"/>
          <w:b/>
          <w:szCs w:val="36"/>
        </w:rPr>
        <w:lastRenderedPageBreak/>
        <w:t>經</w:t>
      </w:r>
      <w:r w:rsidRPr="00CD1AAD">
        <w:rPr>
          <w:rFonts w:ascii="Times New Roman" w:hAnsi="Times New Roman" w:hint="eastAsia"/>
          <w:b/>
          <w:szCs w:val="36"/>
        </w:rPr>
        <w:t>本院著手調查，並經</w:t>
      </w:r>
      <w:r w:rsidRPr="00CD1AAD">
        <w:rPr>
          <w:rFonts w:ascii="Times New Roman" w:hAnsi="Times New Roman"/>
          <w:b/>
          <w:szCs w:val="36"/>
        </w:rPr>
        <w:t>106</w:t>
      </w:r>
      <w:r w:rsidRPr="00CD1AAD">
        <w:rPr>
          <w:rFonts w:ascii="Times New Roman" w:hAnsi="Times New Roman"/>
          <w:b/>
          <w:szCs w:val="36"/>
        </w:rPr>
        <w:t>年</w:t>
      </w:r>
      <w:r w:rsidRPr="00CD1AAD">
        <w:rPr>
          <w:rFonts w:ascii="Times New Roman" w:hAnsi="Times New Roman"/>
          <w:b/>
          <w:szCs w:val="36"/>
        </w:rPr>
        <w:t>12</w:t>
      </w:r>
      <w:r w:rsidRPr="00CD1AAD">
        <w:rPr>
          <w:rFonts w:ascii="Times New Roman" w:hAnsi="Times New Roman"/>
          <w:b/>
          <w:szCs w:val="36"/>
        </w:rPr>
        <w:t>月</w:t>
      </w:r>
      <w:r w:rsidRPr="00CD1AAD">
        <w:rPr>
          <w:rFonts w:ascii="Times New Roman" w:hAnsi="Times New Roman"/>
          <w:b/>
          <w:szCs w:val="36"/>
        </w:rPr>
        <w:t>14</w:t>
      </w:r>
      <w:r w:rsidRPr="00CD1AAD">
        <w:rPr>
          <w:rFonts w:ascii="Times New Roman" w:hAnsi="Times New Roman"/>
          <w:b/>
          <w:szCs w:val="36"/>
        </w:rPr>
        <w:t>日原民會進行協調後，該府已決定先採專案方式協助崁津部落設立臨時門牌，未來</w:t>
      </w:r>
      <w:r w:rsidRPr="00CD1AAD">
        <w:rPr>
          <w:rFonts w:ascii="Times New Roman" w:hAnsi="Times New Roman" w:hint="eastAsia"/>
          <w:b/>
          <w:szCs w:val="36"/>
        </w:rPr>
        <w:t>則</w:t>
      </w:r>
      <w:r w:rsidRPr="00CD1AAD">
        <w:rPr>
          <w:rFonts w:ascii="Times New Roman" w:hAnsi="Times New Roman"/>
          <w:b/>
          <w:szCs w:val="36"/>
        </w:rPr>
        <w:t>朝正式編釘門牌方式辦理，該府</w:t>
      </w:r>
      <w:r w:rsidR="000E365C" w:rsidRPr="00CD1AAD">
        <w:rPr>
          <w:rFonts w:ascii="Times New Roman" w:hAnsi="Times New Roman" w:hint="eastAsia"/>
          <w:b/>
          <w:szCs w:val="36"/>
        </w:rPr>
        <w:t>允宜</w:t>
      </w:r>
      <w:r w:rsidRPr="00CD1AAD">
        <w:rPr>
          <w:rFonts w:ascii="Times New Roman" w:hAnsi="Times New Roman"/>
          <w:b/>
          <w:szCs w:val="36"/>
        </w:rPr>
        <w:t>確實執行，俾利部落族人安居。</w:t>
      </w:r>
      <w:bookmarkEnd w:id="81"/>
    </w:p>
    <w:p w:rsidR="0038008A" w:rsidRPr="00CD1AAD" w:rsidRDefault="0038008A" w:rsidP="0038008A">
      <w:pPr>
        <w:pStyle w:val="3"/>
        <w:numPr>
          <w:ilvl w:val="2"/>
          <w:numId w:val="1"/>
        </w:numPr>
        <w:kinsoku w:val="0"/>
        <w:ind w:left="1360" w:hanging="680"/>
        <w:rPr>
          <w:rFonts w:ascii="細明體" w:eastAsia="細明體" w:hAnsi="細明體" w:cs="細明體"/>
          <w:kern w:val="0"/>
          <w:sz w:val="24"/>
          <w:szCs w:val="24"/>
        </w:rPr>
      </w:pPr>
      <w:bookmarkStart w:id="82" w:name="_Toc504408708"/>
      <w:bookmarkStart w:id="83" w:name="_Toc504461946"/>
      <w:bookmarkStart w:id="84" w:name="_Toc421794874"/>
      <w:bookmarkStart w:id="85" w:name="_Toc421795440"/>
      <w:bookmarkStart w:id="86" w:name="_Toc421796021"/>
      <w:r w:rsidRPr="00CD1AAD">
        <w:rPr>
          <w:rFonts w:ascii="Times New Roman" w:hAnsi="Times New Roman"/>
        </w:rPr>
        <w:t>依據</w:t>
      </w:r>
      <w:r w:rsidRPr="00CD1AAD">
        <w:t>原住民</w:t>
      </w:r>
      <w:r w:rsidRPr="00CD1AAD">
        <w:rPr>
          <w:rFonts w:ascii="Times New Roman" w:hAnsi="Times New Roman"/>
        </w:rPr>
        <w:t>族基本法第</w:t>
      </w:r>
      <w:r w:rsidRPr="00CD1AAD">
        <w:rPr>
          <w:rFonts w:ascii="Times New Roman" w:hAnsi="Times New Roman" w:hint="eastAsia"/>
        </w:rPr>
        <w:t>28</w:t>
      </w:r>
      <w:r w:rsidRPr="00CD1AAD">
        <w:rPr>
          <w:rFonts w:ascii="Times New Roman" w:hAnsi="Times New Roman"/>
        </w:rPr>
        <w:t>條規定：</w:t>
      </w:r>
      <w:r w:rsidRPr="00CD1AAD">
        <w:rPr>
          <w:rFonts w:hint="eastAsia"/>
        </w:rPr>
        <w:t>政府對於居住原住民族地區外之原住民，應對其健康、安居、融資、就學、就養、就業、就醫及社會適應等事項給予保障及協助。其立法意旨即考量原住民因原居地謀生不易，移居都市者逐年增加，惟其教育程度較低，專業技能缺乏，謀生至為不易，為協助其適應都市生活及傳承民族文化，爰有該條之設，以提醒主管機關採取必要措施</w:t>
      </w:r>
      <w:r w:rsidRPr="00CD1AAD">
        <w:rPr>
          <w:rStyle w:val="afe"/>
        </w:rPr>
        <w:footnoteReference w:id="3"/>
      </w:r>
      <w:r w:rsidRPr="00CD1AAD">
        <w:rPr>
          <w:rFonts w:hint="eastAsia"/>
        </w:rPr>
        <w:t>。</w:t>
      </w:r>
      <w:bookmarkEnd w:id="82"/>
      <w:bookmarkEnd w:id="83"/>
    </w:p>
    <w:p w:rsidR="0038008A" w:rsidRPr="00CD1AAD" w:rsidRDefault="0038008A" w:rsidP="0038008A">
      <w:pPr>
        <w:pStyle w:val="3"/>
        <w:numPr>
          <w:ilvl w:val="2"/>
          <w:numId w:val="1"/>
        </w:numPr>
        <w:kinsoku w:val="0"/>
        <w:ind w:left="1360" w:hanging="680"/>
        <w:rPr>
          <w:rFonts w:ascii="Times New Roman" w:hAnsi="Times New Roman"/>
        </w:rPr>
      </w:pPr>
      <w:bookmarkStart w:id="87" w:name="_Toc504408709"/>
      <w:bookmarkStart w:id="88" w:name="_Toc504461947"/>
      <w:r w:rsidRPr="00CD1AAD">
        <w:rPr>
          <w:rFonts w:ascii="Times New Roman" w:hAnsi="Times New Roman"/>
        </w:rPr>
        <w:t>查崁津部落</w:t>
      </w:r>
      <w:r w:rsidRPr="00CD1AAD">
        <w:rPr>
          <w:rFonts w:ascii="Times New Roman" w:hAnsi="Times New Roman" w:hint="eastAsia"/>
        </w:rPr>
        <w:t>係</w:t>
      </w:r>
      <w:r w:rsidRPr="00CD1AAD">
        <w:rPr>
          <w:rFonts w:ascii="Times New Roman" w:hAnsi="Times New Roman"/>
        </w:rPr>
        <w:t>來自</w:t>
      </w:r>
      <w:r w:rsidRPr="00CD1AAD">
        <w:rPr>
          <w:rFonts w:ascii="Times New Roman" w:hAnsi="Times New Roman" w:hint="eastAsia"/>
        </w:rPr>
        <w:t>花東地區</w:t>
      </w:r>
      <w:r w:rsidRPr="00CD1AAD">
        <w:rPr>
          <w:rFonts w:ascii="Times New Roman" w:hAnsi="Times New Roman"/>
        </w:rPr>
        <w:t>一帶</w:t>
      </w:r>
      <w:r w:rsidRPr="00CD1AAD">
        <w:rPr>
          <w:rFonts w:ascii="Times New Roman" w:hAnsi="Times New Roman" w:hint="eastAsia"/>
        </w:rPr>
        <w:t>之阿美族人</w:t>
      </w:r>
      <w:r w:rsidRPr="00CD1AAD">
        <w:rPr>
          <w:rStyle w:val="afe"/>
          <w:rFonts w:ascii="Times New Roman" w:hAnsi="Times New Roman"/>
        </w:rPr>
        <w:footnoteReference w:id="4"/>
      </w:r>
      <w:r w:rsidRPr="00CD1AAD">
        <w:rPr>
          <w:rFonts w:ascii="Times New Roman" w:hAnsi="Times New Roman"/>
        </w:rPr>
        <w:t>，為生計離開原鄉</w:t>
      </w:r>
      <w:r w:rsidRPr="00CD1AAD">
        <w:rPr>
          <w:rFonts w:ascii="Times New Roman" w:hAnsi="Times New Roman" w:hint="eastAsia"/>
        </w:rPr>
        <w:t>土地至</w:t>
      </w:r>
      <w:r w:rsidRPr="00CD1AAD">
        <w:rPr>
          <w:rFonts w:hint="eastAsia"/>
        </w:rPr>
        <w:t>北部</w:t>
      </w:r>
      <w:r w:rsidRPr="00CD1AAD">
        <w:rPr>
          <w:rFonts w:ascii="Times New Roman" w:hAnsi="Times New Roman" w:hint="eastAsia"/>
        </w:rPr>
        <w:t>都市謀生</w:t>
      </w:r>
      <w:r w:rsidRPr="00CD1AAD">
        <w:rPr>
          <w:rFonts w:ascii="Times New Roman" w:hAnsi="Times New Roman"/>
        </w:rPr>
        <w:t>，之後輾轉</w:t>
      </w:r>
      <w:r w:rsidRPr="00CD1AAD">
        <w:rPr>
          <w:rFonts w:ascii="Times New Roman" w:hAnsi="Times New Roman" w:hint="eastAsia"/>
        </w:rPr>
        <w:t>至</w:t>
      </w:r>
      <w:r w:rsidRPr="00CD1AAD">
        <w:rPr>
          <w:rFonts w:ascii="Times New Roman" w:hAnsi="Times New Roman"/>
        </w:rPr>
        <w:t>桃園大溪，於</w:t>
      </w:r>
      <w:r w:rsidRPr="00CD1AAD">
        <w:rPr>
          <w:rFonts w:ascii="Times New Roman" w:hAnsi="Times New Roman"/>
        </w:rPr>
        <w:t>70</w:t>
      </w:r>
      <w:r w:rsidRPr="00CD1AAD">
        <w:rPr>
          <w:rFonts w:ascii="Times New Roman" w:hAnsi="Times New Roman"/>
        </w:rPr>
        <w:t>年</w:t>
      </w:r>
      <w:r w:rsidRPr="00CD1AAD">
        <w:rPr>
          <w:rFonts w:ascii="Times New Roman" w:hAnsi="Times New Roman" w:hint="eastAsia"/>
        </w:rPr>
        <w:t>落腳</w:t>
      </w:r>
      <w:r w:rsidRPr="00CD1AAD">
        <w:rPr>
          <w:rFonts w:ascii="Times New Roman" w:hAnsi="Times New Roman"/>
        </w:rPr>
        <w:t>在</w:t>
      </w:r>
      <w:r w:rsidRPr="00CD1AAD">
        <w:t>大漢溪</w:t>
      </w:r>
      <w:r w:rsidRPr="00CD1AAD">
        <w:rPr>
          <w:rFonts w:ascii="Times New Roman" w:hAnsi="Times New Roman"/>
        </w:rPr>
        <w:t>沿岸</w:t>
      </w:r>
      <w:r w:rsidRPr="00CD1AAD">
        <w:rPr>
          <w:rFonts w:ascii="Times New Roman" w:hAnsi="Times New Roman" w:hint="eastAsia"/>
        </w:rPr>
        <w:t>搭屋居住、墾殖耕作至今已</w:t>
      </w:r>
      <w:r w:rsidRPr="00CD1AAD">
        <w:rPr>
          <w:rFonts w:ascii="Times New Roman" w:hAnsi="Times New Roman" w:hint="eastAsia"/>
        </w:rPr>
        <w:t>30</w:t>
      </w:r>
      <w:r w:rsidRPr="00CD1AAD">
        <w:rPr>
          <w:rFonts w:ascii="Times New Roman" w:hAnsi="Times New Roman" w:hint="eastAsia"/>
        </w:rPr>
        <w:t>餘年，早已將此地視為安身立命之所，可謂原住民歷經數十年勞動遷移及都市謀生的艱辛過程。惟該部落無法申設門牌落戶，只能將戶籍暫寄人籬下，不僅造成</w:t>
      </w:r>
      <w:r w:rsidRPr="00CD1AAD">
        <w:rPr>
          <w:rFonts w:ascii="Times New Roman" w:hAnsi="Times New Roman"/>
        </w:rPr>
        <w:t>資訊</w:t>
      </w:r>
      <w:r w:rsidRPr="00CD1AAD">
        <w:rPr>
          <w:rFonts w:ascii="Times New Roman" w:hAnsi="Times New Roman" w:hint="eastAsia"/>
        </w:rPr>
        <w:t>取得、福利申請、對外聯繫的障礙，亦影響部落族人安居、學童就學權益。該部落為此</w:t>
      </w:r>
      <w:r w:rsidRPr="00CD1AAD">
        <w:rPr>
          <w:rFonts w:ascii="Times New Roman" w:hAnsi="Times New Roman"/>
        </w:rPr>
        <w:t>多次陳請立法院委員</w:t>
      </w:r>
      <w:r w:rsidRPr="00CD1AAD">
        <w:rPr>
          <w:rFonts w:ascii="Times New Roman" w:hAnsi="Times New Roman" w:hint="eastAsia"/>
        </w:rPr>
        <w:t>、議員</w:t>
      </w:r>
      <w:r w:rsidRPr="00CD1AAD">
        <w:rPr>
          <w:rFonts w:ascii="Times New Roman" w:hAnsi="Times New Roman"/>
        </w:rPr>
        <w:t>及桃園市政府協助編釘門牌及辦理戶籍登記</w:t>
      </w:r>
      <w:r w:rsidRPr="00CD1AAD">
        <w:rPr>
          <w:rFonts w:ascii="Times New Roman" w:hAnsi="Times New Roman" w:hint="eastAsia"/>
        </w:rPr>
        <w:t>，</w:t>
      </w:r>
      <w:r w:rsidRPr="00CD1AAD">
        <w:rPr>
          <w:rFonts w:ascii="Times New Roman" w:hAnsi="Times New Roman"/>
        </w:rPr>
        <w:t>歷次</w:t>
      </w:r>
      <w:r w:rsidRPr="00CD1AAD">
        <w:rPr>
          <w:rFonts w:ascii="Times New Roman" w:hAnsi="Times New Roman" w:hint="eastAsia"/>
        </w:rPr>
        <w:t>協調</w:t>
      </w:r>
      <w:r w:rsidRPr="00CD1AAD">
        <w:rPr>
          <w:rFonts w:ascii="Times New Roman" w:hAnsi="Times New Roman"/>
        </w:rPr>
        <w:t>結論與決議如下表</w:t>
      </w:r>
      <w:r w:rsidRPr="00CD1AAD">
        <w:rPr>
          <w:rFonts w:ascii="Times New Roman" w:hAnsi="Times New Roman" w:hint="eastAsia"/>
        </w:rPr>
        <w:t>所示。</w:t>
      </w:r>
      <w:bookmarkEnd w:id="87"/>
      <w:bookmarkEnd w:id="88"/>
    </w:p>
    <w:tbl>
      <w:tblPr>
        <w:tblW w:w="7540" w:type="dxa"/>
        <w:tblInd w:w="1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409"/>
        <w:gridCol w:w="6131"/>
      </w:tblGrid>
      <w:tr w:rsidR="00CD1AAD" w:rsidRPr="00CD1AAD" w:rsidTr="001153B0">
        <w:trPr>
          <w:tblHeader/>
        </w:trPr>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89" w:name="_Toc504408710"/>
            <w:bookmarkStart w:id="90" w:name="_Toc504461948"/>
            <w:r w:rsidRPr="00CD1AAD">
              <w:rPr>
                <w:rFonts w:ascii="Times New Roman" w:hAnsi="Times New Roman" w:hint="eastAsia"/>
                <w:spacing w:val="-2"/>
                <w:sz w:val="28"/>
                <w:szCs w:val="28"/>
              </w:rPr>
              <w:t>時</w:t>
            </w:r>
            <w:r w:rsidRPr="00CD1AAD">
              <w:rPr>
                <w:rFonts w:ascii="Times New Roman" w:hAnsi="Times New Roman" w:hint="eastAsia"/>
                <w:spacing w:val="-2"/>
                <w:sz w:val="28"/>
                <w:szCs w:val="28"/>
              </w:rPr>
              <w:t xml:space="preserve">   </w:t>
            </w:r>
            <w:r w:rsidRPr="00CD1AAD">
              <w:rPr>
                <w:rFonts w:ascii="Times New Roman" w:hAnsi="Times New Roman" w:hint="eastAsia"/>
                <w:spacing w:val="-2"/>
                <w:sz w:val="28"/>
                <w:szCs w:val="28"/>
              </w:rPr>
              <w:t>間</w:t>
            </w:r>
            <w:bookmarkEnd w:id="89"/>
            <w:bookmarkEnd w:id="90"/>
          </w:p>
        </w:tc>
        <w:tc>
          <w:tcPr>
            <w:tcW w:w="6131"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z w:val="28"/>
                <w:szCs w:val="28"/>
              </w:rPr>
            </w:pPr>
            <w:bookmarkStart w:id="91" w:name="_Toc504408711"/>
            <w:bookmarkStart w:id="92" w:name="_Toc504461949"/>
            <w:r w:rsidRPr="00CD1AAD">
              <w:rPr>
                <w:rFonts w:ascii="Times New Roman" w:hAnsi="Times New Roman"/>
                <w:sz w:val="28"/>
                <w:szCs w:val="28"/>
              </w:rPr>
              <w:t>歷次</w:t>
            </w:r>
            <w:r w:rsidRPr="00CD1AAD">
              <w:rPr>
                <w:rFonts w:ascii="Times New Roman" w:hAnsi="Times New Roman" w:hint="eastAsia"/>
                <w:sz w:val="28"/>
                <w:szCs w:val="28"/>
              </w:rPr>
              <w:t>協調結論</w:t>
            </w:r>
            <w:r w:rsidRPr="00CD1AAD">
              <w:rPr>
                <w:rFonts w:ascii="Times New Roman" w:hAnsi="Times New Roman" w:hint="eastAsia"/>
                <w:sz w:val="28"/>
                <w:szCs w:val="28"/>
              </w:rPr>
              <w:t>(</w:t>
            </w:r>
            <w:r w:rsidRPr="00CD1AAD">
              <w:rPr>
                <w:rFonts w:ascii="Times New Roman" w:hAnsi="Times New Roman" w:hint="eastAsia"/>
                <w:sz w:val="28"/>
                <w:szCs w:val="28"/>
              </w:rPr>
              <w:t>決議</w:t>
            </w:r>
            <w:r w:rsidRPr="00CD1AAD">
              <w:rPr>
                <w:rFonts w:ascii="Times New Roman" w:hAnsi="Times New Roman" w:hint="eastAsia"/>
                <w:sz w:val="28"/>
                <w:szCs w:val="28"/>
              </w:rPr>
              <w:t>)</w:t>
            </w:r>
            <w:r w:rsidRPr="00CD1AAD">
              <w:rPr>
                <w:rFonts w:ascii="Times New Roman" w:hAnsi="Times New Roman" w:hint="eastAsia"/>
                <w:sz w:val="28"/>
                <w:szCs w:val="28"/>
              </w:rPr>
              <w:t>摘要</w:t>
            </w:r>
            <w:bookmarkEnd w:id="91"/>
            <w:bookmarkEnd w:id="92"/>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93" w:name="_Toc504408712"/>
            <w:bookmarkStart w:id="94" w:name="_Toc504461950"/>
            <w:r w:rsidRPr="00CD1AAD">
              <w:rPr>
                <w:rFonts w:ascii="Times New Roman" w:hAnsi="Times New Roman" w:hint="eastAsia"/>
                <w:spacing w:val="-2"/>
                <w:sz w:val="28"/>
                <w:szCs w:val="28"/>
              </w:rPr>
              <w:t>94.01.25</w:t>
            </w:r>
            <w:bookmarkEnd w:id="93"/>
            <w:bookmarkEnd w:id="94"/>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0"/>
                <w:sz w:val="28"/>
                <w:szCs w:val="28"/>
              </w:rPr>
            </w:pPr>
            <w:bookmarkStart w:id="95" w:name="_Toc504408713"/>
            <w:bookmarkStart w:id="96" w:name="_Toc504461951"/>
            <w:r w:rsidRPr="00CD1AAD">
              <w:rPr>
                <w:rFonts w:ascii="Times New Roman" w:hAnsi="Times New Roman" w:hint="eastAsia"/>
                <w:spacing w:val="-10"/>
                <w:sz w:val="28"/>
                <w:szCs w:val="28"/>
              </w:rPr>
              <w:t>桃園市政府辦理「陳福生等陳請協助編釘臨時門牌號碼申請水電設施會勘」，結論如下：</w:t>
            </w:r>
            <w:bookmarkEnd w:id="95"/>
            <w:bookmarkEnd w:id="96"/>
          </w:p>
          <w:p w:rsidR="0038008A" w:rsidRPr="00CD1AAD" w:rsidRDefault="0038008A" w:rsidP="00D44A57">
            <w:pPr>
              <w:pStyle w:val="3"/>
              <w:numPr>
                <w:ilvl w:val="0"/>
                <w:numId w:val="18"/>
              </w:numPr>
              <w:kinsoku w:val="0"/>
              <w:spacing w:line="360" w:lineRule="exact"/>
              <w:ind w:left="261" w:rightChars="-7" w:right="-24" w:hanging="280"/>
              <w:rPr>
                <w:rFonts w:ascii="Times New Roman" w:hAnsi="Times New Roman"/>
                <w:spacing w:val="-10"/>
                <w:sz w:val="28"/>
                <w:szCs w:val="28"/>
              </w:rPr>
            </w:pPr>
            <w:bookmarkStart w:id="97" w:name="_Toc504408714"/>
            <w:bookmarkStart w:id="98" w:name="_Toc504461952"/>
            <w:r w:rsidRPr="00CD1AAD">
              <w:rPr>
                <w:rFonts w:ascii="Times New Roman" w:hAnsi="Times New Roman" w:hint="eastAsia"/>
                <w:spacing w:val="-10"/>
                <w:sz w:val="28"/>
                <w:szCs w:val="28"/>
              </w:rPr>
              <w:t>本案權責單位並非僅有該府內部單位及所屬機關，請於下次會勘或召開協調會時亦能請中央</w:t>
            </w:r>
            <w:r w:rsidRPr="00CD1AAD">
              <w:rPr>
                <w:rFonts w:ascii="Times New Roman" w:hAnsi="Times New Roman" w:hint="eastAsia"/>
                <w:spacing w:val="-10"/>
                <w:sz w:val="28"/>
                <w:szCs w:val="28"/>
              </w:rPr>
              <w:lastRenderedPageBreak/>
              <w:t>單位</w:t>
            </w:r>
            <w:r w:rsidRPr="00CD1AAD">
              <w:rPr>
                <w:rFonts w:ascii="Times New Roman" w:hAnsi="Times New Roman" w:hint="eastAsia"/>
                <w:spacing w:val="-10"/>
                <w:sz w:val="28"/>
                <w:szCs w:val="28"/>
              </w:rPr>
              <w:t>(</w:t>
            </w:r>
            <w:r w:rsidRPr="00CD1AAD">
              <w:rPr>
                <w:rFonts w:ascii="Times New Roman" w:hAnsi="Times New Roman" w:hint="eastAsia"/>
                <w:spacing w:val="-10"/>
                <w:sz w:val="28"/>
                <w:szCs w:val="28"/>
              </w:rPr>
              <w:t>如經濟部水利署第十河川局</w:t>
            </w:r>
            <w:r w:rsidRPr="00CD1AAD">
              <w:rPr>
                <w:rFonts w:ascii="Times New Roman" w:hAnsi="Times New Roman" w:hint="eastAsia"/>
                <w:spacing w:val="-10"/>
                <w:sz w:val="28"/>
                <w:szCs w:val="28"/>
              </w:rPr>
              <w:t>)</w:t>
            </w:r>
            <w:r w:rsidRPr="00CD1AAD">
              <w:rPr>
                <w:rFonts w:ascii="Times New Roman" w:hAnsi="Times New Roman" w:hint="eastAsia"/>
                <w:spacing w:val="-10"/>
                <w:sz w:val="28"/>
                <w:szCs w:val="28"/>
              </w:rPr>
              <w:t>參與並聽取意見。</w:t>
            </w:r>
            <w:bookmarkEnd w:id="97"/>
            <w:bookmarkEnd w:id="98"/>
          </w:p>
          <w:p w:rsidR="0038008A" w:rsidRPr="00CD1AAD" w:rsidRDefault="0038008A" w:rsidP="00D44A57">
            <w:pPr>
              <w:pStyle w:val="3"/>
              <w:numPr>
                <w:ilvl w:val="0"/>
                <w:numId w:val="18"/>
              </w:numPr>
              <w:kinsoku w:val="0"/>
              <w:spacing w:line="360" w:lineRule="exact"/>
              <w:ind w:left="261" w:rightChars="-7" w:right="-24" w:hanging="280"/>
              <w:rPr>
                <w:rFonts w:ascii="Times New Roman" w:hAnsi="Times New Roman"/>
                <w:spacing w:val="-10"/>
                <w:sz w:val="28"/>
                <w:szCs w:val="28"/>
              </w:rPr>
            </w:pPr>
            <w:bookmarkStart w:id="99" w:name="_Toc504408715"/>
            <w:bookmarkStart w:id="100" w:name="_Toc504461953"/>
            <w:r w:rsidRPr="00CD1AAD">
              <w:rPr>
                <w:rFonts w:ascii="Times New Roman" w:hAnsi="Times New Roman" w:hint="eastAsia"/>
                <w:spacing w:val="-10"/>
                <w:sz w:val="28"/>
                <w:szCs w:val="28"/>
              </w:rPr>
              <w:t>請各單位於會勘後，將會勘意見送該府</w:t>
            </w:r>
            <w:r w:rsidR="00E54BB8" w:rsidRPr="00CD1AAD">
              <w:rPr>
                <w:rFonts w:ascii="Times New Roman" w:hAnsi="Times New Roman" w:hint="eastAsia"/>
                <w:spacing w:val="-10"/>
                <w:sz w:val="28"/>
                <w:szCs w:val="28"/>
              </w:rPr>
              <w:t>原住民族行政局</w:t>
            </w:r>
            <w:r w:rsidR="00E54BB8" w:rsidRPr="00CD1AAD">
              <w:rPr>
                <w:rFonts w:ascii="Times New Roman" w:hAnsi="Times New Roman" w:hint="eastAsia"/>
                <w:spacing w:val="-10"/>
                <w:sz w:val="28"/>
                <w:szCs w:val="28"/>
              </w:rPr>
              <w:t>(</w:t>
            </w:r>
            <w:r w:rsidR="00E54BB8" w:rsidRPr="00CD1AAD">
              <w:rPr>
                <w:rFonts w:ascii="Times New Roman" w:hAnsi="Times New Roman" w:hint="eastAsia"/>
                <w:spacing w:val="-10"/>
                <w:sz w:val="28"/>
                <w:szCs w:val="28"/>
              </w:rPr>
              <w:t>下稱原民局</w:t>
            </w:r>
            <w:r w:rsidR="00E54BB8" w:rsidRPr="00CD1AAD">
              <w:rPr>
                <w:rFonts w:ascii="Times New Roman" w:hAnsi="Times New Roman" w:hint="eastAsia"/>
                <w:spacing w:val="-10"/>
                <w:sz w:val="28"/>
                <w:szCs w:val="28"/>
              </w:rPr>
              <w:t>)</w:t>
            </w:r>
            <w:r w:rsidRPr="00CD1AAD">
              <w:rPr>
                <w:rFonts w:ascii="Times New Roman" w:hAnsi="Times New Roman" w:hint="eastAsia"/>
                <w:spacing w:val="-10"/>
                <w:sz w:val="28"/>
                <w:szCs w:val="28"/>
              </w:rPr>
              <w:t>彙整，並於農曆春節過後，於適當時機再辦理會勘或協調會。</w:t>
            </w:r>
            <w:bookmarkEnd w:id="99"/>
            <w:bookmarkEnd w:id="100"/>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101" w:name="_Toc504408716"/>
            <w:bookmarkStart w:id="102" w:name="_Toc504461954"/>
            <w:r w:rsidRPr="00CD1AAD">
              <w:rPr>
                <w:rFonts w:ascii="Times New Roman" w:hAnsi="Times New Roman" w:hint="eastAsia"/>
                <w:spacing w:val="-2"/>
                <w:sz w:val="28"/>
                <w:szCs w:val="28"/>
              </w:rPr>
              <w:lastRenderedPageBreak/>
              <w:t>94.06.22</w:t>
            </w:r>
            <w:bookmarkEnd w:id="101"/>
            <w:bookmarkEnd w:id="102"/>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0"/>
                <w:sz w:val="28"/>
                <w:szCs w:val="28"/>
              </w:rPr>
            </w:pPr>
            <w:bookmarkStart w:id="103" w:name="_Toc504408717"/>
            <w:bookmarkStart w:id="104" w:name="_Toc504461955"/>
            <w:r w:rsidRPr="00CD1AAD">
              <w:rPr>
                <w:rFonts w:ascii="Times New Roman" w:hAnsi="Times New Roman" w:hint="eastAsia"/>
                <w:spacing w:val="-10"/>
                <w:sz w:val="28"/>
                <w:szCs w:val="28"/>
              </w:rPr>
              <w:t>立法委員廖國棟召開「桃園縣大溪鎮大漢溪沿岸浮覆地住民之門牌編釘及電力設施申請暨生活改善協調會」，結論如下：</w:t>
            </w:r>
            <w:bookmarkEnd w:id="103"/>
            <w:bookmarkEnd w:id="104"/>
          </w:p>
          <w:p w:rsidR="0038008A" w:rsidRPr="00CD1AAD" w:rsidRDefault="0038008A" w:rsidP="00D44A57">
            <w:pPr>
              <w:pStyle w:val="3"/>
              <w:numPr>
                <w:ilvl w:val="0"/>
                <w:numId w:val="19"/>
              </w:numPr>
              <w:kinsoku w:val="0"/>
              <w:spacing w:line="360" w:lineRule="exact"/>
              <w:ind w:left="303" w:rightChars="-7" w:right="-24" w:hanging="294"/>
              <w:rPr>
                <w:rFonts w:ascii="Times New Roman" w:hAnsi="Times New Roman"/>
                <w:spacing w:val="-10"/>
                <w:sz w:val="28"/>
                <w:szCs w:val="28"/>
              </w:rPr>
            </w:pPr>
            <w:bookmarkStart w:id="105" w:name="_Toc504408718"/>
            <w:bookmarkStart w:id="106" w:name="_Toc504461956"/>
            <w:r w:rsidRPr="00CD1AAD">
              <w:rPr>
                <w:rFonts w:ascii="Times New Roman" w:hAnsi="Times New Roman" w:hint="eastAsia"/>
                <w:spacing w:val="-10"/>
                <w:sz w:val="28"/>
                <w:szCs w:val="28"/>
              </w:rPr>
              <w:t>為確定河川治理位置線，擇期安排現場會勘。</w:t>
            </w:r>
            <w:bookmarkEnd w:id="105"/>
            <w:bookmarkEnd w:id="106"/>
          </w:p>
          <w:p w:rsidR="0038008A" w:rsidRPr="00CD1AAD" w:rsidRDefault="0038008A" w:rsidP="00D44A57">
            <w:pPr>
              <w:pStyle w:val="3"/>
              <w:numPr>
                <w:ilvl w:val="0"/>
                <w:numId w:val="19"/>
              </w:numPr>
              <w:kinsoku w:val="0"/>
              <w:spacing w:line="360" w:lineRule="exact"/>
              <w:ind w:left="303" w:rightChars="-7" w:right="-24" w:hanging="294"/>
              <w:rPr>
                <w:rFonts w:ascii="Times New Roman" w:hAnsi="Times New Roman"/>
                <w:spacing w:val="-10"/>
                <w:sz w:val="28"/>
                <w:szCs w:val="28"/>
              </w:rPr>
            </w:pPr>
            <w:bookmarkStart w:id="107" w:name="_Toc504408719"/>
            <w:bookmarkStart w:id="108" w:name="_Toc504461957"/>
            <w:r w:rsidRPr="00CD1AAD">
              <w:rPr>
                <w:rFonts w:ascii="Times New Roman" w:hAnsi="Times New Roman" w:hint="eastAsia"/>
                <w:spacing w:val="-10"/>
                <w:sz w:val="28"/>
                <w:szCs w:val="28"/>
              </w:rPr>
              <w:t>請各單位依據原住民族基本法之立法精神，尊重、協助原住民安身立命。</w:t>
            </w:r>
            <w:bookmarkEnd w:id="107"/>
            <w:bookmarkEnd w:id="108"/>
          </w:p>
          <w:p w:rsidR="0038008A" w:rsidRPr="00CD1AAD" w:rsidRDefault="0038008A" w:rsidP="00D44A57">
            <w:pPr>
              <w:pStyle w:val="3"/>
              <w:numPr>
                <w:ilvl w:val="0"/>
                <w:numId w:val="19"/>
              </w:numPr>
              <w:kinsoku w:val="0"/>
              <w:spacing w:line="360" w:lineRule="exact"/>
              <w:ind w:left="303" w:rightChars="-7" w:right="-24" w:hanging="294"/>
              <w:rPr>
                <w:rFonts w:ascii="Times New Roman" w:hAnsi="Times New Roman"/>
                <w:spacing w:val="-10"/>
                <w:sz w:val="28"/>
                <w:szCs w:val="28"/>
              </w:rPr>
            </w:pPr>
            <w:bookmarkStart w:id="109" w:name="_Toc504408720"/>
            <w:bookmarkStart w:id="110" w:name="_Toc504461958"/>
            <w:r w:rsidRPr="00CD1AAD">
              <w:rPr>
                <w:rFonts w:ascii="Times New Roman" w:hAnsi="Times New Roman" w:hint="eastAsia"/>
                <w:spacing w:val="-10"/>
                <w:sz w:val="28"/>
                <w:szCs w:val="28"/>
              </w:rPr>
              <w:t>請原民會與桃園市政府原民局就原住民之社會福利事項，儘速提供協助。</w:t>
            </w:r>
            <w:bookmarkEnd w:id="109"/>
            <w:bookmarkEnd w:id="110"/>
          </w:p>
        </w:tc>
      </w:tr>
      <w:tr w:rsidR="00CD1AAD" w:rsidRPr="00CD1AAD" w:rsidTr="001153B0">
        <w:tc>
          <w:tcPr>
            <w:tcW w:w="1409" w:type="dxa"/>
            <w:shd w:val="clear" w:color="auto" w:fill="auto"/>
          </w:tcPr>
          <w:p w:rsidR="0038008A" w:rsidRPr="00CD1AAD" w:rsidRDefault="0038008A" w:rsidP="00CC4F0D">
            <w:pPr>
              <w:pStyle w:val="3"/>
              <w:numPr>
                <w:ilvl w:val="0"/>
                <w:numId w:val="0"/>
              </w:numPr>
              <w:spacing w:line="360" w:lineRule="exact"/>
              <w:jc w:val="center"/>
              <w:rPr>
                <w:rFonts w:ascii="Times New Roman" w:hAnsi="Times New Roman"/>
                <w:spacing w:val="-2"/>
                <w:sz w:val="28"/>
                <w:szCs w:val="28"/>
              </w:rPr>
            </w:pPr>
            <w:bookmarkStart w:id="111" w:name="_Toc504408721"/>
            <w:bookmarkStart w:id="112" w:name="_Toc504461959"/>
            <w:r w:rsidRPr="00CD1AAD">
              <w:rPr>
                <w:rFonts w:ascii="Times New Roman" w:hAnsi="Times New Roman" w:hint="eastAsia"/>
                <w:spacing w:val="-2"/>
                <w:sz w:val="28"/>
                <w:szCs w:val="28"/>
              </w:rPr>
              <w:t>95.0</w:t>
            </w:r>
            <w:r w:rsidR="00CC4F0D" w:rsidRPr="00CD1AAD">
              <w:rPr>
                <w:rFonts w:ascii="Times New Roman" w:hAnsi="Times New Roman" w:hint="eastAsia"/>
                <w:spacing w:val="-2"/>
                <w:sz w:val="28"/>
                <w:szCs w:val="28"/>
              </w:rPr>
              <w:t>1</w:t>
            </w:r>
            <w:r w:rsidRPr="00CD1AAD">
              <w:rPr>
                <w:rFonts w:ascii="Times New Roman" w:hAnsi="Times New Roman" w:hint="eastAsia"/>
                <w:spacing w:val="-2"/>
                <w:sz w:val="28"/>
                <w:szCs w:val="28"/>
              </w:rPr>
              <w:t>.</w:t>
            </w:r>
            <w:r w:rsidR="00CC4F0D" w:rsidRPr="00CD1AAD">
              <w:rPr>
                <w:rFonts w:ascii="Times New Roman" w:hAnsi="Times New Roman" w:hint="eastAsia"/>
                <w:spacing w:val="-2"/>
                <w:sz w:val="28"/>
                <w:szCs w:val="28"/>
              </w:rPr>
              <w:t>17</w:t>
            </w:r>
            <w:bookmarkEnd w:id="111"/>
            <w:bookmarkEnd w:id="112"/>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0"/>
                <w:sz w:val="28"/>
                <w:szCs w:val="28"/>
              </w:rPr>
            </w:pPr>
            <w:bookmarkStart w:id="113" w:name="_Toc504408722"/>
            <w:bookmarkStart w:id="114" w:name="_Toc504461960"/>
            <w:r w:rsidRPr="00CD1AAD">
              <w:rPr>
                <w:rFonts w:ascii="Times New Roman" w:hAnsi="Times New Roman" w:hint="eastAsia"/>
                <w:spacing w:val="-10"/>
                <w:sz w:val="28"/>
                <w:szCs w:val="28"/>
              </w:rPr>
              <w:t>立法委員廖國棟辦理「大漢溪大溪段河川治理線現況會勘」，結論如下：</w:t>
            </w:r>
            <w:bookmarkEnd w:id="113"/>
            <w:bookmarkEnd w:id="114"/>
          </w:p>
          <w:p w:rsidR="0038008A" w:rsidRPr="00CD1AAD" w:rsidRDefault="0038008A" w:rsidP="00D44A57">
            <w:pPr>
              <w:pStyle w:val="3"/>
              <w:numPr>
                <w:ilvl w:val="0"/>
                <w:numId w:val="12"/>
              </w:numPr>
              <w:kinsoku w:val="0"/>
              <w:spacing w:line="360" w:lineRule="exact"/>
              <w:ind w:left="317" w:rightChars="-7" w:right="-24" w:hanging="317"/>
              <w:rPr>
                <w:rFonts w:ascii="Times New Roman" w:hAnsi="Times New Roman"/>
                <w:spacing w:val="-10"/>
                <w:sz w:val="28"/>
                <w:szCs w:val="28"/>
              </w:rPr>
            </w:pPr>
            <w:bookmarkStart w:id="115" w:name="_Toc504408723"/>
            <w:bookmarkStart w:id="116" w:name="_Toc504461961"/>
            <w:r w:rsidRPr="00CD1AAD">
              <w:rPr>
                <w:rFonts w:ascii="Times New Roman" w:hAnsi="Times New Roman" w:hint="eastAsia"/>
                <w:spacing w:val="-10"/>
                <w:sz w:val="28"/>
                <w:szCs w:val="28"/>
              </w:rPr>
              <w:t>建請經濟部水利署儘速興建該段堤防。</w:t>
            </w:r>
            <w:bookmarkEnd w:id="115"/>
            <w:bookmarkEnd w:id="116"/>
          </w:p>
          <w:p w:rsidR="0038008A" w:rsidRPr="00CD1AAD" w:rsidRDefault="0038008A" w:rsidP="00D44A57">
            <w:pPr>
              <w:pStyle w:val="3"/>
              <w:numPr>
                <w:ilvl w:val="0"/>
                <w:numId w:val="12"/>
              </w:numPr>
              <w:kinsoku w:val="0"/>
              <w:spacing w:line="360" w:lineRule="exact"/>
              <w:ind w:left="396" w:rightChars="-7" w:right="-24" w:hanging="364"/>
              <w:rPr>
                <w:rFonts w:ascii="Times New Roman" w:hAnsi="Times New Roman"/>
                <w:spacing w:val="-10"/>
                <w:sz w:val="28"/>
                <w:szCs w:val="28"/>
              </w:rPr>
            </w:pPr>
            <w:bookmarkStart w:id="117" w:name="_Toc504408724"/>
            <w:bookmarkStart w:id="118" w:name="_Toc504461962"/>
            <w:r w:rsidRPr="00CD1AAD">
              <w:rPr>
                <w:rFonts w:ascii="Times New Roman" w:hAnsi="Times New Roman" w:hint="eastAsia"/>
                <w:spacing w:val="-10"/>
                <w:sz w:val="28"/>
                <w:szCs w:val="28"/>
              </w:rPr>
              <w:t>請桃園市政府專案協助住民陳情案。</w:t>
            </w:r>
            <w:bookmarkEnd w:id="117"/>
            <w:bookmarkEnd w:id="118"/>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119" w:name="_Toc504408725"/>
            <w:bookmarkStart w:id="120" w:name="_Toc504461963"/>
            <w:r w:rsidRPr="00CD1AAD">
              <w:rPr>
                <w:rFonts w:ascii="Times New Roman" w:hAnsi="Times New Roman" w:hint="eastAsia"/>
                <w:spacing w:val="-2"/>
                <w:sz w:val="28"/>
                <w:szCs w:val="28"/>
              </w:rPr>
              <w:t>99.12.29</w:t>
            </w:r>
            <w:bookmarkEnd w:id="119"/>
            <w:bookmarkEnd w:id="120"/>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0"/>
                <w:sz w:val="28"/>
                <w:szCs w:val="28"/>
              </w:rPr>
            </w:pPr>
            <w:bookmarkStart w:id="121" w:name="_Toc504408726"/>
            <w:bookmarkStart w:id="122" w:name="_Toc504461964"/>
            <w:r w:rsidRPr="00CD1AAD">
              <w:rPr>
                <w:rFonts w:ascii="Times New Roman" w:hAnsi="Times New Roman" w:hint="eastAsia"/>
                <w:spacing w:val="-10"/>
                <w:sz w:val="28"/>
                <w:szCs w:val="28"/>
              </w:rPr>
              <w:t>桃園市議員洪國治召開「大漢溪崁津部落、薩烏瓦知部落民眾申請編釘門牌、電力、自來水案相關事宜協調會」，結論如下：</w:t>
            </w:r>
            <w:bookmarkEnd w:id="121"/>
            <w:bookmarkEnd w:id="122"/>
          </w:p>
          <w:p w:rsidR="0038008A" w:rsidRPr="00CD1AAD" w:rsidRDefault="0038008A" w:rsidP="00D44A57">
            <w:pPr>
              <w:pStyle w:val="3"/>
              <w:numPr>
                <w:ilvl w:val="0"/>
                <w:numId w:val="20"/>
              </w:numPr>
              <w:kinsoku w:val="0"/>
              <w:spacing w:line="360" w:lineRule="exact"/>
              <w:ind w:left="289" w:rightChars="-7" w:right="-24" w:hanging="280"/>
              <w:rPr>
                <w:rFonts w:ascii="Times New Roman" w:hAnsi="Times New Roman"/>
                <w:spacing w:val="-10"/>
                <w:sz w:val="28"/>
                <w:szCs w:val="28"/>
              </w:rPr>
            </w:pPr>
            <w:bookmarkStart w:id="123" w:name="_Toc504408727"/>
            <w:bookmarkStart w:id="124" w:name="_Toc504461965"/>
            <w:r w:rsidRPr="00CD1AAD">
              <w:rPr>
                <w:rFonts w:ascii="Times New Roman" w:hAnsi="Times New Roman" w:hint="eastAsia"/>
                <w:spacing w:val="-10"/>
                <w:sz w:val="28"/>
                <w:szCs w:val="28"/>
              </w:rPr>
              <w:t>請市府核准編釘門牌，以利申請電力及郵差送達郵件；請協助裝置自來水蓄水桶，並請自來水公司送水，以利居民使用。</w:t>
            </w:r>
            <w:bookmarkEnd w:id="123"/>
            <w:bookmarkEnd w:id="124"/>
          </w:p>
          <w:p w:rsidR="0038008A" w:rsidRPr="00CD1AAD" w:rsidRDefault="0038008A" w:rsidP="00D44A57">
            <w:pPr>
              <w:pStyle w:val="3"/>
              <w:numPr>
                <w:ilvl w:val="0"/>
                <w:numId w:val="20"/>
              </w:numPr>
              <w:kinsoku w:val="0"/>
              <w:spacing w:line="360" w:lineRule="exact"/>
              <w:ind w:left="289" w:rightChars="-7" w:right="-24" w:hanging="280"/>
              <w:rPr>
                <w:rFonts w:ascii="Times New Roman" w:hAnsi="Times New Roman"/>
                <w:spacing w:val="-10"/>
                <w:sz w:val="28"/>
                <w:szCs w:val="28"/>
              </w:rPr>
            </w:pPr>
            <w:bookmarkStart w:id="125" w:name="_Toc504408728"/>
            <w:bookmarkStart w:id="126" w:name="_Toc504461966"/>
            <w:r w:rsidRPr="00CD1AAD">
              <w:rPr>
                <w:rFonts w:ascii="Times New Roman" w:hAnsi="Times New Roman" w:hint="eastAsia"/>
                <w:spacing w:val="-10"/>
                <w:sz w:val="28"/>
                <w:szCs w:val="28"/>
              </w:rPr>
              <w:t>有關部落住戶名冊及位置圖，請市府原民局協調大溪鎮公所提供，並報自來水公司勘估工程經費。</w:t>
            </w:r>
            <w:bookmarkEnd w:id="125"/>
            <w:bookmarkEnd w:id="126"/>
          </w:p>
          <w:p w:rsidR="0038008A" w:rsidRPr="00CD1AAD" w:rsidRDefault="0038008A" w:rsidP="00D44A57">
            <w:pPr>
              <w:pStyle w:val="3"/>
              <w:numPr>
                <w:ilvl w:val="0"/>
                <w:numId w:val="20"/>
              </w:numPr>
              <w:kinsoku w:val="0"/>
              <w:spacing w:line="360" w:lineRule="exact"/>
              <w:ind w:left="289" w:rightChars="-7" w:right="-24" w:hanging="280"/>
              <w:rPr>
                <w:rFonts w:ascii="Times New Roman" w:hAnsi="Times New Roman"/>
                <w:spacing w:val="-10"/>
                <w:sz w:val="28"/>
                <w:szCs w:val="28"/>
              </w:rPr>
            </w:pPr>
            <w:bookmarkStart w:id="127" w:name="_Toc504408729"/>
            <w:bookmarkStart w:id="128" w:name="_Toc504461967"/>
            <w:r w:rsidRPr="00CD1AAD">
              <w:rPr>
                <w:rFonts w:ascii="Times New Roman" w:hAnsi="Times New Roman" w:hint="eastAsia"/>
                <w:spacing w:val="-10"/>
                <w:sz w:val="28"/>
                <w:szCs w:val="28"/>
              </w:rPr>
              <w:t>請市府協調大溪鎮公所於薩烏瓦知、崁津部落設置路燈照明設施。</w:t>
            </w:r>
            <w:bookmarkEnd w:id="127"/>
            <w:bookmarkEnd w:id="128"/>
          </w:p>
          <w:p w:rsidR="0038008A" w:rsidRPr="00CD1AAD" w:rsidRDefault="0038008A" w:rsidP="00D44A57">
            <w:pPr>
              <w:pStyle w:val="3"/>
              <w:numPr>
                <w:ilvl w:val="0"/>
                <w:numId w:val="20"/>
              </w:numPr>
              <w:kinsoku w:val="0"/>
              <w:spacing w:line="360" w:lineRule="exact"/>
              <w:ind w:left="289" w:rightChars="-7" w:right="-24" w:hanging="280"/>
              <w:rPr>
                <w:rFonts w:ascii="Times New Roman" w:hAnsi="Times New Roman"/>
                <w:spacing w:val="-10"/>
                <w:sz w:val="28"/>
                <w:szCs w:val="28"/>
              </w:rPr>
            </w:pPr>
            <w:bookmarkStart w:id="129" w:name="_Toc504408730"/>
            <w:bookmarkStart w:id="130" w:name="_Toc504461968"/>
            <w:r w:rsidRPr="00CD1AAD">
              <w:rPr>
                <w:rFonts w:ascii="Times New Roman" w:hAnsi="Times New Roman" w:hint="eastAsia"/>
                <w:spacing w:val="-10"/>
                <w:sz w:val="28"/>
                <w:szCs w:val="28"/>
              </w:rPr>
              <w:t>請市長至現場視察當地居民生活環境，確實瞭解居民需求。</w:t>
            </w:r>
            <w:bookmarkEnd w:id="129"/>
            <w:bookmarkEnd w:id="130"/>
          </w:p>
          <w:p w:rsidR="0038008A" w:rsidRPr="00CD1AAD" w:rsidRDefault="0038008A" w:rsidP="00D44A57">
            <w:pPr>
              <w:pStyle w:val="3"/>
              <w:numPr>
                <w:ilvl w:val="0"/>
                <w:numId w:val="20"/>
              </w:numPr>
              <w:kinsoku w:val="0"/>
              <w:spacing w:line="360" w:lineRule="exact"/>
              <w:ind w:left="289" w:rightChars="-7" w:right="-24" w:hanging="280"/>
              <w:rPr>
                <w:rFonts w:ascii="Times New Roman" w:hAnsi="Times New Roman"/>
                <w:spacing w:val="-10"/>
                <w:sz w:val="28"/>
                <w:szCs w:val="28"/>
              </w:rPr>
            </w:pPr>
            <w:bookmarkStart w:id="131" w:name="_Toc504408731"/>
            <w:bookmarkStart w:id="132" w:name="_Toc504461969"/>
            <w:r w:rsidRPr="00CD1AAD">
              <w:rPr>
                <w:rFonts w:ascii="Times New Roman" w:hAnsi="Times New Roman" w:hint="eastAsia"/>
                <w:spacing w:val="-10"/>
                <w:sz w:val="28"/>
                <w:szCs w:val="28"/>
              </w:rPr>
              <w:t>請市府原民局彙整各單位意見，並於</w:t>
            </w:r>
            <w:r w:rsidRPr="00CD1AAD">
              <w:rPr>
                <w:rFonts w:ascii="Times New Roman" w:hAnsi="Times New Roman" w:hint="eastAsia"/>
                <w:spacing w:val="-10"/>
                <w:sz w:val="28"/>
                <w:szCs w:val="28"/>
              </w:rPr>
              <w:t>100</w:t>
            </w:r>
            <w:r w:rsidRPr="00CD1AAD">
              <w:rPr>
                <w:rFonts w:ascii="Times New Roman" w:hAnsi="Times New Roman" w:hint="eastAsia"/>
                <w:spacing w:val="-10"/>
                <w:sz w:val="28"/>
                <w:szCs w:val="28"/>
              </w:rPr>
              <w:t>年</w:t>
            </w:r>
            <w:r w:rsidRPr="00CD1AAD">
              <w:rPr>
                <w:rFonts w:ascii="Times New Roman" w:hAnsi="Times New Roman" w:hint="eastAsia"/>
                <w:spacing w:val="-10"/>
                <w:sz w:val="28"/>
                <w:szCs w:val="28"/>
              </w:rPr>
              <w:t>1</w:t>
            </w:r>
            <w:r w:rsidRPr="00CD1AAD">
              <w:rPr>
                <w:rFonts w:ascii="Times New Roman" w:hAnsi="Times New Roman" w:hint="eastAsia"/>
                <w:spacing w:val="-10"/>
                <w:sz w:val="28"/>
                <w:szCs w:val="28"/>
              </w:rPr>
              <w:t>月</w:t>
            </w:r>
            <w:r w:rsidRPr="00CD1AAD">
              <w:rPr>
                <w:rFonts w:ascii="Times New Roman" w:hAnsi="Times New Roman" w:hint="eastAsia"/>
                <w:spacing w:val="-10"/>
                <w:sz w:val="28"/>
                <w:szCs w:val="28"/>
              </w:rPr>
              <w:t>15</w:t>
            </w:r>
            <w:r w:rsidRPr="00CD1AAD">
              <w:rPr>
                <w:rFonts w:ascii="Times New Roman" w:hAnsi="Times New Roman" w:hint="eastAsia"/>
                <w:spacing w:val="-10"/>
                <w:sz w:val="28"/>
                <w:szCs w:val="28"/>
              </w:rPr>
              <w:t>日前完成府內協調會議。</w:t>
            </w:r>
            <w:bookmarkEnd w:id="131"/>
            <w:bookmarkEnd w:id="132"/>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133" w:name="_Toc504408732"/>
            <w:bookmarkStart w:id="134" w:name="_Toc504461970"/>
            <w:r w:rsidRPr="00CD1AAD">
              <w:rPr>
                <w:rFonts w:ascii="Times New Roman" w:hAnsi="Times New Roman" w:hint="eastAsia"/>
                <w:spacing w:val="-2"/>
                <w:sz w:val="28"/>
                <w:szCs w:val="28"/>
              </w:rPr>
              <w:t>102.10.17</w:t>
            </w:r>
            <w:bookmarkEnd w:id="133"/>
            <w:bookmarkEnd w:id="134"/>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4"/>
                <w:sz w:val="28"/>
                <w:szCs w:val="28"/>
              </w:rPr>
            </w:pPr>
            <w:bookmarkStart w:id="135" w:name="_Toc504408733"/>
            <w:bookmarkStart w:id="136" w:name="_Toc504461971"/>
            <w:r w:rsidRPr="00CD1AAD">
              <w:rPr>
                <w:rFonts w:ascii="Times New Roman" w:hAnsi="Times New Roman" w:hint="eastAsia"/>
                <w:spacing w:val="-14"/>
                <w:sz w:val="28"/>
                <w:szCs w:val="28"/>
              </w:rPr>
              <w:t>桃園市政府原民局召開「有關大溪鎮薩烏瓦知部落、崁津部落門牌編釘及飲用水事宜協調會議」，其中就崁津部落門牌編釘及飲用水事宜，決議如下：</w:t>
            </w:r>
            <w:bookmarkEnd w:id="135"/>
            <w:bookmarkEnd w:id="136"/>
          </w:p>
          <w:p w:rsidR="0038008A" w:rsidRPr="00CD1AAD" w:rsidRDefault="0038008A" w:rsidP="00D44A57">
            <w:pPr>
              <w:pStyle w:val="3"/>
              <w:numPr>
                <w:ilvl w:val="0"/>
                <w:numId w:val="21"/>
              </w:numPr>
              <w:kinsoku w:val="0"/>
              <w:spacing w:line="360" w:lineRule="exact"/>
              <w:ind w:left="261" w:rightChars="-7" w:right="-24" w:hanging="271"/>
              <w:rPr>
                <w:rFonts w:ascii="Times New Roman" w:hAnsi="Times New Roman"/>
                <w:spacing w:val="-10"/>
                <w:sz w:val="28"/>
                <w:szCs w:val="28"/>
              </w:rPr>
            </w:pPr>
            <w:bookmarkStart w:id="137" w:name="_Toc504408734"/>
            <w:bookmarkStart w:id="138" w:name="_Toc504461972"/>
            <w:r w:rsidRPr="00CD1AAD">
              <w:rPr>
                <w:rFonts w:ascii="Times New Roman" w:hAnsi="Times New Roman" w:hint="eastAsia"/>
                <w:spacing w:val="-10"/>
                <w:sz w:val="28"/>
                <w:szCs w:val="28"/>
              </w:rPr>
              <w:t>崁津部落目前仍位於河川區域內，依據</w:t>
            </w:r>
            <w:r w:rsidRPr="00CD1AAD">
              <w:rPr>
                <w:rFonts w:ascii="新細明體" w:eastAsia="新細明體" w:hAnsi="新細明體" w:hint="eastAsia"/>
                <w:spacing w:val="-10"/>
                <w:sz w:val="28"/>
                <w:szCs w:val="28"/>
              </w:rPr>
              <w:t>「</w:t>
            </w:r>
            <w:r w:rsidRPr="00CD1AAD">
              <w:rPr>
                <w:rFonts w:ascii="Times New Roman" w:hAnsi="Times New Roman" w:hint="eastAsia"/>
                <w:spacing w:val="-10"/>
                <w:sz w:val="28"/>
                <w:szCs w:val="28"/>
              </w:rPr>
              <w:t>桃園縣</w:t>
            </w:r>
            <w:r w:rsidRPr="00CD1AAD">
              <w:rPr>
                <w:rFonts w:ascii="Times New Roman" w:hAnsi="Times New Roman" w:hint="eastAsia"/>
                <w:spacing w:val="-10"/>
                <w:sz w:val="28"/>
                <w:szCs w:val="28"/>
              </w:rPr>
              <w:lastRenderedPageBreak/>
              <w:t>道路命名及門牌編釘自治條例」第</w:t>
            </w:r>
            <w:r w:rsidRPr="00CD1AAD">
              <w:rPr>
                <w:rFonts w:ascii="Times New Roman" w:hAnsi="Times New Roman" w:hint="eastAsia"/>
                <w:spacing w:val="-10"/>
                <w:sz w:val="28"/>
                <w:szCs w:val="28"/>
              </w:rPr>
              <w:t>12</w:t>
            </w:r>
            <w:r w:rsidRPr="00CD1AAD">
              <w:rPr>
                <w:rFonts w:ascii="Times New Roman" w:hAnsi="Times New Roman" w:hint="eastAsia"/>
                <w:spacing w:val="-10"/>
                <w:sz w:val="28"/>
                <w:szCs w:val="28"/>
              </w:rPr>
              <w:t>條規定</w:t>
            </w:r>
            <w:r w:rsidRPr="00CD1AAD">
              <w:rPr>
                <w:rFonts w:ascii="Times New Roman" w:hAnsi="Times New Roman" w:hint="eastAsia"/>
                <w:spacing w:val="-10"/>
                <w:sz w:val="28"/>
                <w:szCs w:val="28"/>
                <w:vertAlign w:val="superscript"/>
              </w:rPr>
              <w:t>(</w:t>
            </w:r>
            <w:r w:rsidRPr="00CD1AAD">
              <w:rPr>
                <w:rFonts w:ascii="Times New Roman" w:hAnsi="Times New Roman" w:hint="eastAsia"/>
                <w:spacing w:val="-10"/>
                <w:sz w:val="28"/>
                <w:szCs w:val="28"/>
                <w:vertAlign w:val="superscript"/>
              </w:rPr>
              <w:t>備註</w:t>
            </w:r>
            <w:r w:rsidRPr="00CD1AAD">
              <w:rPr>
                <w:rFonts w:ascii="Times New Roman" w:hAnsi="Times New Roman" w:hint="eastAsia"/>
                <w:spacing w:val="-10"/>
                <w:sz w:val="28"/>
                <w:szCs w:val="28"/>
                <w:vertAlign w:val="superscript"/>
              </w:rPr>
              <w:t>)</w:t>
            </w:r>
            <w:r w:rsidRPr="00CD1AAD">
              <w:rPr>
                <w:rFonts w:ascii="Times New Roman" w:hAnsi="Times New Roman" w:hint="eastAsia"/>
                <w:spacing w:val="-10"/>
                <w:sz w:val="28"/>
                <w:szCs w:val="28"/>
              </w:rPr>
              <w:t>，無法編釘門牌。</w:t>
            </w:r>
            <w:bookmarkEnd w:id="137"/>
            <w:bookmarkEnd w:id="138"/>
          </w:p>
          <w:p w:rsidR="0038008A" w:rsidRPr="00CD1AAD" w:rsidRDefault="0038008A" w:rsidP="00D44A57">
            <w:pPr>
              <w:pStyle w:val="3"/>
              <w:numPr>
                <w:ilvl w:val="0"/>
                <w:numId w:val="21"/>
              </w:numPr>
              <w:kinsoku w:val="0"/>
              <w:spacing w:line="360" w:lineRule="exact"/>
              <w:ind w:left="261" w:rightChars="-7" w:right="-24" w:hanging="271"/>
              <w:rPr>
                <w:rFonts w:ascii="Times New Roman" w:hAnsi="Times New Roman"/>
                <w:spacing w:val="-10"/>
                <w:sz w:val="28"/>
                <w:szCs w:val="28"/>
              </w:rPr>
            </w:pPr>
            <w:bookmarkStart w:id="139" w:name="_Toc504408735"/>
            <w:bookmarkStart w:id="140" w:name="_Toc504461973"/>
            <w:r w:rsidRPr="00CD1AAD">
              <w:rPr>
                <w:rFonts w:ascii="Times New Roman" w:hAnsi="Times New Roman" w:hint="eastAsia"/>
                <w:spacing w:val="-10"/>
                <w:sz w:val="28"/>
                <w:szCs w:val="28"/>
              </w:rPr>
              <w:t>崁津部落目前仍位於河川區域內，仍屬河川地，無法取得土地同意書，無法辦理自來水申設事宜。</w:t>
            </w:r>
            <w:bookmarkEnd w:id="139"/>
            <w:bookmarkEnd w:id="140"/>
          </w:p>
          <w:p w:rsidR="0038008A" w:rsidRPr="00CD1AAD" w:rsidRDefault="0038008A" w:rsidP="00D44A57">
            <w:pPr>
              <w:pStyle w:val="3"/>
              <w:numPr>
                <w:ilvl w:val="0"/>
                <w:numId w:val="21"/>
              </w:numPr>
              <w:kinsoku w:val="0"/>
              <w:spacing w:line="360" w:lineRule="exact"/>
              <w:ind w:left="261" w:rightChars="-7" w:right="-24" w:hanging="271"/>
              <w:rPr>
                <w:rFonts w:ascii="Times New Roman" w:hAnsi="Times New Roman"/>
                <w:spacing w:val="-10"/>
                <w:sz w:val="28"/>
                <w:szCs w:val="28"/>
              </w:rPr>
            </w:pPr>
            <w:bookmarkStart w:id="141" w:name="_Toc504408736"/>
            <w:bookmarkStart w:id="142" w:name="_Toc504461974"/>
            <w:r w:rsidRPr="00CD1AAD">
              <w:rPr>
                <w:rFonts w:ascii="Times New Roman" w:hAnsi="Times New Roman" w:hint="eastAsia"/>
                <w:spacing w:val="-10"/>
                <w:sz w:val="28"/>
                <w:szCs w:val="28"/>
              </w:rPr>
              <w:t>水務局將針對</w:t>
            </w:r>
            <w:r w:rsidRPr="00CD1AAD">
              <w:rPr>
                <w:rFonts w:ascii="Times New Roman" w:hAnsi="Times New Roman" w:hint="eastAsia"/>
                <w:spacing w:val="-10"/>
                <w:sz w:val="28"/>
                <w:szCs w:val="28"/>
              </w:rPr>
              <w:t>103</w:t>
            </w:r>
            <w:r w:rsidRPr="00CD1AAD">
              <w:rPr>
                <w:rFonts w:ascii="Times New Roman" w:hAnsi="Times New Roman" w:hint="eastAsia"/>
                <w:spacing w:val="-10"/>
                <w:sz w:val="28"/>
                <w:szCs w:val="28"/>
              </w:rPr>
              <w:t>年崁津部落整體規劃事宜，納入市府三坑園區可行性評估規劃階段，再研議後續事宜。</w:t>
            </w:r>
            <w:bookmarkEnd w:id="141"/>
            <w:bookmarkEnd w:id="142"/>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143" w:name="_Toc504408737"/>
            <w:bookmarkStart w:id="144" w:name="_Toc504461975"/>
            <w:r w:rsidRPr="00CD1AAD">
              <w:rPr>
                <w:rFonts w:ascii="Times New Roman" w:hAnsi="Times New Roman" w:hint="eastAsia"/>
                <w:spacing w:val="-2"/>
                <w:sz w:val="28"/>
                <w:szCs w:val="28"/>
              </w:rPr>
              <w:lastRenderedPageBreak/>
              <w:t>103.10.01</w:t>
            </w:r>
            <w:bookmarkEnd w:id="143"/>
            <w:bookmarkEnd w:id="144"/>
          </w:p>
        </w:tc>
        <w:tc>
          <w:tcPr>
            <w:tcW w:w="6131" w:type="dxa"/>
            <w:shd w:val="clear" w:color="auto" w:fill="auto"/>
          </w:tcPr>
          <w:p w:rsidR="0038008A" w:rsidRPr="00CD1AAD" w:rsidRDefault="0038008A" w:rsidP="0038008A">
            <w:pPr>
              <w:pStyle w:val="3"/>
              <w:numPr>
                <w:ilvl w:val="0"/>
                <w:numId w:val="0"/>
              </w:numPr>
              <w:spacing w:line="360" w:lineRule="exact"/>
              <w:ind w:leftChars="-11" w:left="-37" w:rightChars="-12" w:right="-41" w:firstLineChars="4" w:firstLine="11"/>
              <w:rPr>
                <w:rFonts w:ascii="Times New Roman" w:hAnsi="Times New Roman"/>
                <w:spacing w:val="-16"/>
                <w:sz w:val="28"/>
                <w:szCs w:val="28"/>
              </w:rPr>
            </w:pPr>
            <w:bookmarkStart w:id="145" w:name="_Toc504408738"/>
            <w:bookmarkStart w:id="146" w:name="_Toc504461976"/>
            <w:r w:rsidRPr="00CD1AAD">
              <w:rPr>
                <w:rFonts w:ascii="Times New Roman" w:hAnsi="Times New Roman" w:hint="eastAsia"/>
                <w:spacing w:val="-16"/>
                <w:sz w:val="28"/>
                <w:szCs w:val="28"/>
              </w:rPr>
              <w:t>桃園市政府原民局召開「研商大溪鎮崁津部落門牌編釘及公共設施施作可行性會議」，相關決議略以：</w:t>
            </w:r>
            <w:bookmarkEnd w:id="145"/>
            <w:bookmarkEnd w:id="146"/>
          </w:p>
          <w:p w:rsidR="0038008A" w:rsidRPr="00CD1AAD" w:rsidRDefault="0038008A" w:rsidP="00D44A57">
            <w:pPr>
              <w:pStyle w:val="3"/>
              <w:numPr>
                <w:ilvl w:val="0"/>
                <w:numId w:val="22"/>
              </w:numPr>
              <w:kinsoku w:val="0"/>
              <w:spacing w:line="360" w:lineRule="exact"/>
              <w:ind w:left="205" w:rightChars="-7" w:right="-24" w:hanging="252"/>
              <w:rPr>
                <w:rFonts w:ascii="Times New Roman" w:hAnsi="Times New Roman"/>
                <w:spacing w:val="-10"/>
                <w:sz w:val="28"/>
                <w:szCs w:val="28"/>
              </w:rPr>
            </w:pPr>
            <w:bookmarkStart w:id="147" w:name="_Toc504408739"/>
            <w:bookmarkStart w:id="148" w:name="_Toc504461977"/>
            <w:r w:rsidRPr="00CD1AAD">
              <w:rPr>
                <w:rFonts w:ascii="Times New Roman" w:hAnsi="Times New Roman" w:hint="eastAsia"/>
                <w:spacing w:val="-10"/>
                <w:sz w:val="28"/>
                <w:szCs w:val="28"/>
              </w:rPr>
              <w:t>崁津部落目前仍位於河川區域內，依據</w:t>
            </w:r>
            <w:r w:rsidRPr="00CD1AAD">
              <w:rPr>
                <w:rFonts w:ascii="新細明體" w:eastAsia="新細明體" w:hAnsi="新細明體" w:hint="eastAsia"/>
                <w:spacing w:val="-10"/>
                <w:sz w:val="28"/>
                <w:szCs w:val="28"/>
              </w:rPr>
              <w:t>「</w:t>
            </w:r>
            <w:r w:rsidRPr="00CD1AAD">
              <w:rPr>
                <w:rFonts w:ascii="Times New Roman" w:hAnsi="Times New Roman" w:hint="eastAsia"/>
                <w:spacing w:val="-10"/>
                <w:sz w:val="28"/>
                <w:szCs w:val="28"/>
              </w:rPr>
              <w:t>桃園縣道路命名及門牌編釘自治條例」第</w:t>
            </w:r>
            <w:r w:rsidRPr="00CD1AAD">
              <w:rPr>
                <w:rFonts w:ascii="Times New Roman" w:hAnsi="Times New Roman" w:hint="eastAsia"/>
                <w:spacing w:val="-10"/>
                <w:sz w:val="28"/>
                <w:szCs w:val="28"/>
              </w:rPr>
              <w:t>12</w:t>
            </w:r>
            <w:r w:rsidRPr="00CD1AAD">
              <w:rPr>
                <w:rFonts w:ascii="Times New Roman" w:hAnsi="Times New Roman" w:hint="eastAsia"/>
                <w:spacing w:val="-10"/>
                <w:sz w:val="28"/>
                <w:szCs w:val="28"/>
              </w:rPr>
              <w:t>條規定</w:t>
            </w:r>
            <w:r w:rsidRPr="00CD1AAD">
              <w:rPr>
                <w:rFonts w:ascii="Times New Roman" w:hAnsi="Times New Roman" w:hint="eastAsia"/>
                <w:spacing w:val="-10"/>
                <w:sz w:val="28"/>
                <w:szCs w:val="28"/>
                <w:vertAlign w:val="superscript"/>
              </w:rPr>
              <w:t>(</w:t>
            </w:r>
            <w:r w:rsidRPr="00CD1AAD">
              <w:rPr>
                <w:rFonts w:ascii="Times New Roman" w:hAnsi="Times New Roman" w:hint="eastAsia"/>
                <w:spacing w:val="-10"/>
                <w:sz w:val="28"/>
                <w:szCs w:val="28"/>
                <w:vertAlign w:val="superscript"/>
              </w:rPr>
              <w:t>備註</w:t>
            </w:r>
            <w:r w:rsidRPr="00CD1AAD">
              <w:rPr>
                <w:rFonts w:ascii="Times New Roman" w:hAnsi="Times New Roman" w:hint="eastAsia"/>
                <w:spacing w:val="-10"/>
                <w:sz w:val="28"/>
                <w:szCs w:val="28"/>
                <w:vertAlign w:val="superscript"/>
              </w:rPr>
              <w:t>)</w:t>
            </w:r>
            <w:r w:rsidRPr="00CD1AAD">
              <w:rPr>
                <w:rFonts w:ascii="Times New Roman" w:hAnsi="Times New Roman" w:hint="eastAsia"/>
                <w:spacing w:val="-10"/>
                <w:sz w:val="28"/>
                <w:szCs w:val="28"/>
              </w:rPr>
              <w:t>，故無法編釘門牌及辦理戶籍登記。</w:t>
            </w:r>
            <w:bookmarkEnd w:id="147"/>
            <w:bookmarkEnd w:id="148"/>
          </w:p>
          <w:p w:rsidR="0038008A" w:rsidRPr="00CD1AAD" w:rsidRDefault="0038008A" w:rsidP="00D44A57">
            <w:pPr>
              <w:pStyle w:val="3"/>
              <w:numPr>
                <w:ilvl w:val="0"/>
                <w:numId w:val="22"/>
              </w:numPr>
              <w:kinsoku w:val="0"/>
              <w:spacing w:line="360" w:lineRule="exact"/>
              <w:ind w:left="205" w:rightChars="-7" w:right="-24" w:hanging="252"/>
              <w:rPr>
                <w:rFonts w:ascii="Times New Roman" w:hAnsi="Times New Roman"/>
                <w:spacing w:val="-10"/>
                <w:sz w:val="28"/>
                <w:szCs w:val="28"/>
              </w:rPr>
            </w:pPr>
            <w:bookmarkStart w:id="149" w:name="_Toc504408740"/>
            <w:bookmarkStart w:id="150" w:name="_Toc504461978"/>
            <w:r w:rsidRPr="00CD1AAD">
              <w:rPr>
                <w:rFonts w:ascii="Times New Roman" w:hAnsi="Times New Roman" w:hint="eastAsia"/>
                <w:spacing w:val="-10"/>
                <w:sz w:val="28"/>
                <w:szCs w:val="28"/>
              </w:rPr>
              <w:t>有關鋪設柏油路及裝置路燈，非屬水利法第</w:t>
            </w:r>
            <w:r w:rsidRPr="00CD1AAD">
              <w:rPr>
                <w:rFonts w:ascii="Times New Roman" w:hAnsi="Times New Roman" w:hint="eastAsia"/>
                <w:spacing w:val="-10"/>
                <w:sz w:val="28"/>
                <w:szCs w:val="28"/>
              </w:rPr>
              <w:t>78</w:t>
            </w:r>
            <w:r w:rsidRPr="00CD1AAD">
              <w:rPr>
                <w:rFonts w:ascii="Times New Roman" w:hAnsi="Times New Roman" w:hint="eastAsia"/>
                <w:spacing w:val="-10"/>
                <w:sz w:val="28"/>
                <w:szCs w:val="28"/>
              </w:rPr>
              <w:t>條之</w:t>
            </w:r>
            <w:r w:rsidRPr="00CD1AAD">
              <w:rPr>
                <w:rFonts w:ascii="Times New Roman" w:hAnsi="Times New Roman" w:hint="eastAsia"/>
                <w:spacing w:val="-10"/>
                <w:sz w:val="28"/>
                <w:szCs w:val="28"/>
              </w:rPr>
              <w:t>1</w:t>
            </w:r>
            <w:r w:rsidRPr="00CD1AAD">
              <w:rPr>
                <w:rFonts w:ascii="Times New Roman" w:hAnsi="Times New Roman" w:hint="eastAsia"/>
                <w:spacing w:val="-10"/>
                <w:sz w:val="28"/>
                <w:szCs w:val="28"/>
              </w:rPr>
              <w:t>應許可事項，且未符合「河川區域內申請施設運輸路便橋越堤路審核要點」相關規定，故無法施設相關構造物及設施。</w:t>
            </w:r>
            <w:bookmarkEnd w:id="149"/>
            <w:bookmarkEnd w:id="150"/>
          </w:p>
          <w:p w:rsidR="0038008A" w:rsidRPr="00CD1AAD" w:rsidRDefault="0038008A" w:rsidP="00D44A57">
            <w:pPr>
              <w:pStyle w:val="3"/>
              <w:numPr>
                <w:ilvl w:val="0"/>
                <w:numId w:val="22"/>
              </w:numPr>
              <w:kinsoku w:val="0"/>
              <w:spacing w:line="360" w:lineRule="exact"/>
              <w:ind w:left="205" w:rightChars="-7" w:right="-24" w:hanging="252"/>
              <w:rPr>
                <w:rFonts w:ascii="Times New Roman" w:hAnsi="Times New Roman"/>
                <w:spacing w:val="-10"/>
                <w:sz w:val="28"/>
                <w:szCs w:val="28"/>
              </w:rPr>
            </w:pPr>
            <w:bookmarkStart w:id="151" w:name="_Toc504408741"/>
            <w:bookmarkStart w:id="152" w:name="_Toc504461979"/>
            <w:r w:rsidRPr="00CD1AAD">
              <w:rPr>
                <w:rFonts w:ascii="Times New Roman" w:hAnsi="Times New Roman" w:hint="eastAsia"/>
                <w:spacing w:val="-10"/>
                <w:sz w:val="28"/>
                <w:szCs w:val="28"/>
              </w:rPr>
              <w:t>為解決崁津部落現階段的相關問題，該府水務局正規劃「原住民文化園區」，將採取「就地安置」及「易地安置」二方案積極規劃辦理。</w:t>
            </w:r>
            <w:bookmarkEnd w:id="151"/>
            <w:bookmarkEnd w:id="152"/>
          </w:p>
        </w:tc>
      </w:tr>
      <w:tr w:rsidR="00CD1AAD" w:rsidRPr="00CD1AAD" w:rsidTr="001153B0">
        <w:tc>
          <w:tcPr>
            <w:tcW w:w="1409" w:type="dxa"/>
            <w:shd w:val="clear" w:color="auto" w:fill="auto"/>
          </w:tcPr>
          <w:p w:rsidR="0038008A" w:rsidRPr="00CD1AAD" w:rsidRDefault="0038008A" w:rsidP="001153B0">
            <w:pPr>
              <w:pStyle w:val="3"/>
              <w:numPr>
                <w:ilvl w:val="0"/>
                <w:numId w:val="0"/>
              </w:numPr>
              <w:spacing w:line="360" w:lineRule="exact"/>
              <w:jc w:val="center"/>
              <w:rPr>
                <w:rFonts w:ascii="Times New Roman" w:hAnsi="Times New Roman"/>
                <w:spacing w:val="-2"/>
                <w:sz w:val="28"/>
                <w:szCs w:val="28"/>
              </w:rPr>
            </w:pPr>
            <w:bookmarkStart w:id="153" w:name="_Toc504408742"/>
            <w:bookmarkStart w:id="154" w:name="_Toc504461980"/>
            <w:r w:rsidRPr="00CD1AAD">
              <w:rPr>
                <w:rFonts w:ascii="Times New Roman" w:hAnsi="Times New Roman" w:hint="eastAsia"/>
                <w:spacing w:val="-2"/>
                <w:sz w:val="28"/>
                <w:szCs w:val="28"/>
              </w:rPr>
              <w:t>104.05.07</w:t>
            </w:r>
            <w:bookmarkEnd w:id="153"/>
            <w:bookmarkEnd w:id="154"/>
          </w:p>
        </w:tc>
        <w:tc>
          <w:tcPr>
            <w:tcW w:w="6131" w:type="dxa"/>
            <w:shd w:val="clear" w:color="auto" w:fill="auto"/>
          </w:tcPr>
          <w:p w:rsidR="0038008A" w:rsidRPr="00CD1AAD" w:rsidRDefault="0038008A" w:rsidP="0038008A">
            <w:pPr>
              <w:pStyle w:val="3"/>
              <w:numPr>
                <w:ilvl w:val="0"/>
                <w:numId w:val="0"/>
              </w:numPr>
              <w:spacing w:line="360" w:lineRule="exact"/>
              <w:ind w:rightChars="-12" w:right="-41"/>
              <w:rPr>
                <w:rFonts w:ascii="Times New Roman" w:hAnsi="Times New Roman"/>
                <w:spacing w:val="-10"/>
                <w:sz w:val="28"/>
                <w:szCs w:val="28"/>
              </w:rPr>
            </w:pPr>
            <w:bookmarkStart w:id="155" w:name="_Toc504408743"/>
            <w:bookmarkStart w:id="156" w:name="_Toc504461981"/>
            <w:r w:rsidRPr="00CD1AAD">
              <w:rPr>
                <w:rFonts w:ascii="Times New Roman" w:hAnsi="Times New Roman" w:hint="eastAsia"/>
                <w:spacing w:val="-10"/>
                <w:sz w:val="28"/>
                <w:szCs w:val="28"/>
              </w:rPr>
              <w:t>桃園市政府召開「研商大溪區崁津部落劃出河川治理線、興建堤防、門牌編釘及公共設施施作可行性會議」</w:t>
            </w:r>
            <w:r w:rsidRPr="00CD1AAD">
              <w:rPr>
                <w:rFonts w:ascii="微軟正黑體" w:eastAsia="微軟正黑體" w:hAnsi="微軟正黑體" w:hint="eastAsia"/>
                <w:spacing w:val="-10"/>
                <w:sz w:val="28"/>
                <w:szCs w:val="28"/>
              </w:rPr>
              <w:t>，</w:t>
            </w:r>
            <w:r w:rsidRPr="00CD1AAD">
              <w:rPr>
                <w:rFonts w:ascii="Times New Roman" w:hAnsi="Times New Roman" w:hint="eastAsia"/>
                <w:spacing w:val="-10"/>
                <w:sz w:val="28"/>
                <w:szCs w:val="28"/>
              </w:rPr>
              <w:t>相關決議如下：</w:t>
            </w:r>
            <w:bookmarkEnd w:id="155"/>
            <w:bookmarkEnd w:id="156"/>
          </w:p>
          <w:p w:rsidR="0038008A" w:rsidRPr="00CD1AAD" w:rsidRDefault="0038008A" w:rsidP="00D44A57">
            <w:pPr>
              <w:pStyle w:val="3"/>
              <w:numPr>
                <w:ilvl w:val="0"/>
                <w:numId w:val="23"/>
              </w:numPr>
              <w:kinsoku w:val="0"/>
              <w:spacing w:line="360" w:lineRule="exact"/>
              <w:ind w:left="275" w:rightChars="-7" w:right="-24" w:hanging="238"/>
              <w:rPr>
                <w:rFonts w:ascii="Times New Roman" w:hAnsi="Times New Roman"/>
                <w:spacing w:val="-10"/>
                <w:sz w:val="28"/>
                <w:szCs w:val="28"/>
              </w:rPr>
            </w:pPr>
            <w:bookmarkStart w:id="157" w:name="_Toc504408744"/>
            <w:bookmarkStart w:id="158" w:name="_Toc504461982"/>
            <w:r w:rsidRPr="00CD1AAD">
              <w:rPr>
                <w:rFonts w:ascii="Times New Roman" w:hAnsi="Times New Roman" w:hint="eastAsia"/>
                <w:spacing w:val="-10"/>
                <w:sz w:val="28"/>
                <w:szCs w:val="28"/>
              </w:rPr>
              <w:t>有關經濟部水利署水利規劃試驗所辦理之大漢溪整體治理計畫河川區域檢討，針對不合理處，請水務局提出有利佐證函請經濟部要求重新劃設或評估。</w:t>
            </w:r>
            <w:bookmarkEnd w:id="157"/>
            <w:bookmarkEnd w:id="158"/>
          </w:p>
          <w:p w:rsidR="0038008A" w:rsidRPr="00CD1AAD" w:rsidRDefault="0038008A" w:rsidP="00D44A57">
            <w:pPr>
              <w:pStyle w:val="3"/>
              <w:numPr>
                <w:ilvl w:val="0"/>
                <w:numId w:val="23"/>
              </w:numPr>
              <w:kinsoku w:val="0"/>
              <w:spacing w:line="360" w:lineRule="exact"/>
              <w:ind w:left="275" w:rightChars="-7" w:right="-24" w:hanging="238"/>
              <w:rPr>
                <w:rFonts w:ascii="Times New Roman" w:hAnsi="Times New Roman"/>
                <w:spacing w:val="-10"/>
                <w:sz w:val="28"/>
                <w:szCs w:val="28"/>
              </w:rPr>
            </w:pPr>
            <w:bookmarkStart w:id="159" w:name="_Toc504408745"/>
            <w:bookmarkStart w:id="160" w:name="_Toc504461983"/>
            <w:r w:rsidRPr="00CD1AAD">
              <w:rPr>
                <w:rFonts w:ascii="Times New Roman" w:hAnsi="Times New Roman" w:hint="eastAsia"/>
                <w:spacing w:val="-10"/>
                <w:sz w:val="28"/>
                <w:szCs w:val="28"/>
              </w:rPr>
              <w:t>因崁津部落位於河川區域內，依規定無法辦理門牌編釘及戶籍登記，或可評估設置部落共同門牌之可行性，並由原民局整合居民設置共同門牌之意願再議</w:t>
            </w:r>
            <w:r w:rsidRPr="00CD1AAD">
              <w:rPr>
                <w:rFonts w:ascii="Times New Roman" w:hAnsi="Times New Roman" w:hint="eastAsia"/>
                <w:spacing w:val="-10"/>
                <w:sz w:val="28"/>
                <w:szCs w:val="28"/>
              </w:rPr>
              <w:t>(</w:t>
            </w:r>
            <w:r w:rsidRPr="00CD1AAD">
              <w:rPr>
                <w:rFonts w:ascii="Times New Roman" w:hAnsi="Times New Roman" w:hint="eastAsia"/>
                <w:spacing w:val="-10"/>
                <w:sz w:val="28"/>
                <w:szCs w:val="28"/>
              </w:rPr>
              <w:t>原民局將於一週內提供</w:t>
            </w:r>
            <w:r w:rsidRPr="00CD1AAD">
              <w:rPr>
                <w:rFonts w:ascii="Times New Roman" w:hAnsi="Times New Roman" w:hint="eastAsia"/>
                <w:spacing w:val="-10"/>
                <w:sz w:val="28"/>
                <w:szCs w:val="28"/>
              </w:rPr>
              <w:t>)</w:t>
            </w:r>
            <w:r w:rsidRPr="00CD1AAD">
              <w:rPr>
                <w:rFonts w:ascii="Times New Roman" w:hAnsi="Times New Roman" w:hint="eastAsia"/>
                <w:spacing w:val="-10"/>
                <w:sz w:val="28"/>
                <w:szCs w:val="28"/>
              </w:rPr>
              <w:t>。</w:t>
            </w:r>
            <w:bookmarkEnd w:id="159"/>
            <w:bookmarkEnd w:id="160"/>
          </w:p>
        </w:tc>
      </w:tr>
    </w:tbl>
    <w:p w:rsidR="0038008A" w:rsidRPr="00CD1AAD" w:rsidRDefault="0038008A" w:rsidP="00E91E29">
      <w:pPr>
        <w:pStyle w:val="3"/>
        <w:numPr>
          <w:ilvl w:val="0"/>
          <w:numId w:val="0"/>
        </w:numPr>
        <w:spacing w:line="280" w:lineRule="exact"/>
        <w:ind w:leftChars="407" w:left="2170" w:hangingChars="302" w:hanging="786"/>
        <w:rPr>
          <w:rFonts w:ascii="Times New Roman" w:hAnsi="Times New Roman"/>
          <w:sz w:val="24"/>
          <w:szCs w:val="24"/>
        </w:rPr>
      </w:pPr>
      <w:bookmarkStart w:id="161" w:name="_Toc504408746"/>
      <w:bookmarkStart w:id="162" w:name="_Toc504461984"/>
      <w:r w:rsidRPr="00CD1AAD">
        <w:rPr>
          <w:rFonts w:ascii="Times New Roman" w:hAnsi="Times New Roman"/>
          <w:kern w:val="0"/>
          <w:sz w:val="24"/>
          <w:szCs w:val="24"/>
        </w:rPr>
        <w:t>備註：</w:t>
      </w:r>
      <w:r w:rsidRPr="00CD1AAD">
        <w:rPr>
          <w:rFonts w:ascii="Times New Roman" w:hAnsi="Times New Roman"/>
          <w:sz w:val="24"/>
          <w:szCs w:val="24"/>
        </w:rPr>
        <w:t>「桃園縣道路命名及門牌編釘自治條例」已於</w:t>
      </w:r>
      <w:r w:rsidRPr="00CD1AAD">
        <w:rPr>
          <w:rFonts w:ascii="Times New Roman" w:hAnsi="Times New Roman"/>
          <w:sz w:val="24"/>
          <w:szCs w:val="24"/>
        </w:rPr>
        <w:t>90</w:t>
      </w:r>
      <w:r w:rsidRPr="00CD1AAD">
        <w:rPr>
          <w:rFonts w:ascii="Times New Roman" w:hAnsi="Times New Roman"/>
          <w:sz w:val="24"/>
          <w:szCs w:val="24"/>
        </w:rPr>
        <w:t>年</w:t>
      </w:r>
      <w:r w:rsidRPr="00CD1AAD">
        <w:rPr>
          <w:rFonts w:ascii="Times New Roman" w:hAnsi="Times New Roman"/>
          <w:sz w:val="24"/>
          <w:szCs w:val="24"/>
        </w:rPr>
        <w:t>6</w:t>
      </w:r>
      <w:r w:rsidRPr="00CD1AAD">
        <w:rPr>
          <w:rFonts w:ascii="Times New Roman" w:hAnsi="Times New Roman"/>
          <w:sz w:val="24"/>
          <w:szCs w:val="24"/>
        </w:rPr>
        <w:t>月</w:t>
      </w:r>
      <w:r w:rsidRPr="00CD1AAD">
        <w:rPr>
          <w:rFonts w:ascii="Times New Roman" w:hAnsi="Times New Roman"/>
          <w:sz w:val="24"/>
          <w:szCs w:val="24"/>
        </w:rPr>
        <w:t>27</w:t>
      </w:r>
      <w:r w:rsidRPr="00CD1AAD">
        <w:rPr>
          <w:rFonts w:ascii="Times New Roman" w:hAnsi="Times New Roman"/>
          <w:sz w:val="24"/>
          <w:szCs w:val="24"/>
        </w:rPr>
        <w:t>日廢止，現行法規</w:t>
      </w:r>
      <w:r w:rsidRPr="00CD1AAD">
        <w:rPr>
          <w:rFonts w:ascii="Times New Roman" w:hAnsi="Times New Roman" w:hint="eastAsia"/>
          <w:sz w:val="24"/>
          <w:szCs w:val="24"/>
        </w:rPr>
        <w:t>名稱</w:t>
      </w:r>
      <w:r w:rsidRPr="00CD1AAD">
        <w:rPr>
          <w:rFonts w:ascii="Times New Roman" w:hAnsi="Times New Roman"/>
          <w:sz w:val="24"/>
          <w:szCs w:val="24"/>
        </w:rPr>
        <w:t>為「桃園市道路命名及門牌編釘自治條例」</w:t>
      </w:r>
      <w:r w:rsidRPr="00CD1AAD">
        <w:rPr>
          <w:rFonts w:ascii="Times New Roman" w:hAnsi="Times New Roman"/>
          <w:sz w:val="24"/>
          <w:szCs w:val="24"/>
        </w:rPr>
        <w:t>(105</w:t>
      </w:r>
      <w:r w:rsidRPr="00CD1AAD">
        <w:rPr>
          <w:rFonts w:ascii="Times New Roman" w:hAnsi="Times New Roman"/>
          <w:sz w:val="24"/>
          <w:szCs w:val="24"/>
        </w:rPr>
        <w:t>年</w:t>
      </w:r>
      <w:r w:rsidRPr="00CD1AAD">
        <w:rPr>
          <w:rFonts w:ascii="Times New Roman" w:hAnsi="Times New Roman"/>
          <w:sz w:val="24"/>
          <w:szCs w:val="24"/>
        </w:rPr>
        <w:t>1</w:t>
      </w:r>
      <w:r w:rsidRPr="00CD1AAD">
        <w:rPr>
          <w:rFonts w:ascii="Times New Roman" w:hAnsi="Times New Roman"/>
          <w:sz w:val="24"/>
          <w:szCs w:val="24"/>
        </w:rPr>
        <w:t>月</w:t>
      </w:r>
      <w:r w:rsidRPr="00CD1AAD">
        <w:rPr>
          <w:rFonts w:ascii="Times New Roman" w:hAnsi="Times New Roman"/>
          <w:sz w:val="24"/>
          <w:szCs w:val="24"/>
        </w:rPr>
        <w:t>7</w:t>
      </w:r>
      <w:r w:rsidRPr="00CD1AAD">
        <w:rPr>
          <w:rFonts w:ascii="Times New Roman" w:hAnsi="Times New Roman"/>
          <w:sz w:val="24"/>
          <w:szCs w:val="24"/>
        </w:rPr>
        <w:t>日公布施行</w:t>
      </w:r>
      <w:r w:rsidRPr="00CD1AAD">
        <w:rPr>
          <w:rFonts w:ascii="Times New Roman" w:hAnsi="Times New Roman"/>
          <w:sz w:val="24"/>
          <w:szCs w:val="24"/>
        </w:rPr>
        <w:t>)</w:t>
      </w:r>
      <w:r w:rsidRPr="00CD1AAD">
        <w:rPr>
          <w:rFonts w:ascii="Times New Roman" w:hAnsi="Times New Roman"/>
          <w:sz w:val="24"/>
          <w:szCs w:val="24"/>
        </w:rPr>
        <w:t>。</w:t>
      </w:r>
      <w:bookmarkEnd w:id="161"/>
      <w:bookmarkEnd w:id="162"/>
    </w:p>
    <w:p w:rsidR="0038008A" w:rsidRPr="00CD1AAD" w:rsidRDefault="0038008A" w:rsidP="00E91E29">
      <w:pPr>
        <w:pStyle w:val="3"/>
        <w:numPr>
          <w:ilvl w:val="0"/>
          <w:numId w:val="0"/>
        </w:numPr>
        <w:kinsoku w:val="0"/>
        <w:spacing w:afterLines="25" w:after="114" w:line="280" w:lineRule="exact"/>
        <w:ind w:leftChars="407" w:left="2170" w:hangingChars="302" w:hanging="786"/>
        <w:rPr>
          <w:rFonts w:ascii="Times New Roman" w:hAnsi="Times New Roman"/>
          <w:kern w:val="0"/>
          <w:sz w:val="24"/>
          <w:szCs w:val="24"/>
        </w:rPr>
      </w:pPr>
      <w:bookmarkStart w:id="163" w:name="_Toc504408747"/>
      <w:bookmarkStart w:id="164" w:name="_Toc504461985"/>
      <w:r w:rsidRPr="00CD1AAD">
        <w:rPr>
          <w:rFonts w:ascii="Times New Roman" w:hAnsi="Times New Roman" w:hint="eastAsia"/>
          <w:sz w:val="24"/>
          <w:szCs w:val="24"/>
        </w:rPr>
        <w:t>資料來源：依據桃園市政府提供之卷證資料彙整製表。</w:t>
      </w:r>
      <w:bookmarkEnd w:id="163"/>
      <w:bookmarkEnd w:id="164"/>
    </w:p>
    <w:p w:rsidR="0038008A" w:rsidRPr="00CD1AAD" w:rsidRDefault="0038008A" w:rsidP="0038008A">
      <w:pPr>
        <w:pStyle w:val="3"/>
        <w:numPr>
          <w:ilvl w:val="2"/>
          <w:numId w:val="1"/>
        </w:numPr>
        <w:kinsoku w:val="0"/>
        <w:ind w:left="1360" w:hanging="680"/>
        <w:rPr>
          <w:rFonts w:ascii="Times New Roman" w:hAnsi="Times New Roman"/>
        </w:rPr>
      </w:pPr>
      <w:bookmarkStart w:id="165" w:name="_Toc504408748"/>
      <w:bookmarkStart w:id="166" w:name="_Toc504461986"/>
      <w:r w:rsidRPr="00CD1AAD">
        <w:rPr>
          <w:rFonts w:ascii="Times New Roman" w:hAnsi="Times New Roman"/>
        </w:rPr>
        <w:t>桃園市政府依據</w:t>
      </w:r>
      <w:r w:rsidRPr="00CD1AAD">
        <w:rPr>
          <w:rFonts w:ascii="Times New Roman" w:hAnsi="Times New Roman" w:hint="eastAsia"/>
        </w:rPr>
        <w:t>「</w:t>
      </w:r>
      <w:r w:rsidRPr="00CD1AAD">
        <w:rPr>
          <w:rFonts w:ascii="Times New Roman" w:hAnsi="Times New Roman"/>
        </w:rPr>
        <w:t>桃園市道路命名及門牌編釘自治</w:t>
      </w:r>
      <w:r w:rsidRPr="00CD1AAD">
        <w:rPr>
          <w:rFonts w:ascii="Times New Roman" w:hAnsi="Times New Roman"/>
        </w:rPr>
        <w:lastRenderedPageBreak/>
        <w:t>條例</w:t>
      </w:r>
      <w:r w:rsidRPr="00CD1AAD">
        <w:rPr>
          <w:rFonts w:ascii="Times New Roman" w:hAnsi="Times New Roman" w:hint="eastAsia"/>
        </w:rPr>
        <w:t>」</w:t>
      </w:r>
      <w:r w:rsidRPr="00CD1AAD">
        <w:rPr>
          <w:rFonts w:ascii="Times New Roman" w:hAnsi="Times New Roman"/>
        </w:rPr>
        <w:t>第</w:t>
      </w:r>
      <w:r w:rsidRPr="00CD1AAD">
        <w:rPr>
          <w:rFonts w:ascii="Times New Roman" w:hAnsi="Times New Roman"/>
        </w:rPr>
        <w:t>13</w:t>
      </w:r>
      <w:r w:rsidRPr="00CD1AAD">
        <w:rPr>
          <w:rFonts w:ascii="Times New Roman" w:hAnsi="Times New Roman"/>
        </w:rPr>
        <w:t>條第</w:t>
      </w:r>
      <w:r w:rsidRPr="00CD1AAD">
        <w:rPr>
          <w:rFonts w:ascii="Times New Roman" w:hAnsi="Times New Roman"/>
        </w:rPr>
        <w:t>1</w:t>
      </w:r>
      <w:r w:rsidRPr="00CD1AAD">
        <w:rPr>
          <w:rFonts w:ascii="Times New Roman" w:hAnsi="Times New Roman"/>
        </w:rPr>
        <w:t>項規定：「違章建築房屋確有人居住，且無妨礙公共安全、公共衛生及環境保護者，其門牌暫編為鄰近房屋門牌之附號，無鄰近房屋者以預留門牌號之附號編釘。」經認定崁津部落</w:t>
      </w:r>
      <w:r w:rsidRPr="00CD1AAD">
        <w:rPr>
          <w:rFonts w:ascii="Times New Roman" w:hAnsi="Times New Roman" w:hint="eastAsia"/>
        </w:rPr>
        <w:t>係</w:t>
      </w:r>
      <w:r w:rsidRPr="00CD1AAD">
        <w:rPr>
          <w:rFonts w:ascii="Times New Roman" w:hAnsi="Times New Roman"/>
        </w:rPr>
        <w:t>位於大漢溪河川行水區域範圍內，有妨礙公共安全之疑慮，</w:t>
      </w:r>
      <w:r w:rsidRPr="00CD1AAD">
        <w:rPr>
          <w:rFonts w:ascii="Times New Roman" w:hAnsi="Times New Roman" w:hint="eastAsia"/>
        </w:rPr>
        <w:t>而</w:t>
      </w:r>
      <w:r w:rsidRPr="00CD1AAD">
        <w:rPr>
          <w:rFonts w:ascii="Times New Roman" w:hAnsi="Times New Roman"/>
        </w:rPr>
        <w:t>無法依</w:t>
      </w:r>
      <w:r w:rsidRPr="00CD1AAD">
        <w:rPr>
          <w:rFonts w:ascii="Times New Roman" w:hAnsi="Times New Roman" w:hint="eastAsia"/>
        </w:rPr>
        <w:t>前述</w:t>
      </w:r>
      <w:r w:rsidRPr="00CD1AAD">
        <w:rPr>
          <w:rFonts w:ascii="Times New Roman" w:hAnsi="Times New Roman"/>
        </w:rPr>
        <w:t>規定以違章建築有居住事實方式編釘門牌並於原地設立戶籍，固非無由。</w:t>
      </w:r>
      <w:r w:rsidRPr="00CD1AAD">
        <w:rPr>
          <w:rFonts w:ascii="Times New Roman" w:hAnsi="Times New Roman" w:hint="eastAsia"/>
        </w:rPr>
        <w:t>然而：</w:t>
      </w:r>
      <w:bookmarkEnd w:id="165"/>
      <w:bookmarkEnd w:id="166"/>
    </w:p>
    <w:p w:rsidR="0038008A" w:rsidRPr="00CD1AAD" w:rsidRDefault="0038008A" w:rsidP="0038008A">
      <w:pPr>
        <w:pStyle w:val="4"/>
        <w:numPr>
          <w:ilvl w:val="3"/>
          <w:numId w:val="1"/>
        </w:numPr>
        <w:rPr>
          <w:rFonts w:ascii="Times New Roman" w:hAnsi="Times New Roman"/>
          <w:spacing w:val="-4"/>
        </w:rPr>
      </w:pPr>
      <w:r w:rsidRPr="00CD1AAD">
        <w:rPr>
          <w:rFonts w:ascii="Times New Roman" w:hAnsi="Times New Roman"/>
          <w:spacing w:val="-4"/>
        </w:rPr>
        <w:t>本案經居民多年陳情，並經多次協調後，已有權宜</w:t>
      </w:r>
      <w:r w:rsidRPr="00CD1AAD">
        <w:rPr>
          <w:rFonts w:ascii="Times New Roman" w:hAnsi="Times New Roman" w:hint="eastAsia"/>
          <w:spacing w:val="-4"/>
        </w:rPr>
        <w:t>處理</w:t>
      </w:r>
      <w:r w:rsidRPr="00CD1AAD">
        <w:rPr>
          <w:rFonts w:ascii="Times New Roman" w:hAnsi="Times New Roman"/>
          <w:spacing w:val="-4"/>
        </w:rPr>
        <w:t>措施</w:t>
      </w:r>
      <w:r w:rsidRPr="00CD1AAD">
        <w:rPr>
          <w:rFonts w:ascii="Times New Roman" w:hAnsi="Times New Roman"/>
          <w:spacing w:val="-4"/>
        </w:rPr>
        <w:t>(</w:t>
      </w:r>
      <w:r w:rsidRPr="00CD1AAD">
        <w:rPr>
          <w:rFonts w:ascii="Times New Roman" w:hAnsi="Times New Roman"/>
          <w:spacing w:val="-4"/>
        </w:rPr>
        <w:t>如設置共同門牌</w:t>
      </w:r>
      <w:r w:rsidRPr="00CD1AAD">
        <w:rPr>
          <w:rFonts w:ascii="Times New Roman" w:hAnsi="Times New Roman"/>
          <w:spacing w:val="-4"/>
        </w:rPr>
        <w:t>)</w:t>
      </w:r>
      <w:r w:rsidRPr="00CD1AAD">
        <w:rPr>
          <w:rFonts w:ascii="Times New Roman" w:hAnsi="Times New Roman"/>
          <w:spacing w:val="-4"/>
        </w:rPr>
        <w:t>，亦有前例作法可循，以新北市政府為例，該府為溪洲及三峽等部落設置臨時門牌及信箱，使當地居民收得到信件，亦可藉此控管聚落戶數，該府並於</w:t>
      </w:r>
      <w:r w:rsidRPr="00CD1AAD">
        <w:rPr>
          <w:rFonts w:ascii="Times New Roman" w:hAnsi="Times New Roman"/>
          <w:spacing w:val="-4"/>
        </w:rPr>
        <w:t>104</w:t>
      </w:r>
      <w:r w:rsidRPr="00CD1AAD">
        <w:rPr>
          <w:rFonts w:ascii="Times New Roman" w:hAnsi="Times New Roman"/>
          <w:spacing w:val="-4"/>
        </w:rPr>
        <w:t>年</w:t>
      </w:r>
      <w:r w:rsidRPr="00CD1AAD">
        <w:rPr>
          <w:rFonts w:ascii="Times New Roman" w:hAnsi="Times New Roman"/>
          <w:spacing w:val="-4"/>
        </w:rPr>
        <w:t>9</w:t>
      </w:r>
      <w:r w:rsidRPr="00CD1AAD">
        <w:rPr>
          <w:rFonts w:ascii="Times New Roman" w:hAnsi="Times New Roman"/>
          <w:spacing w:val="-4"/>
        </w:rPr>
        <w:t>月</w:t>
      </w:r>
      <w:r w:rsidRPr="00CD1AAD">
        <w:rPr>
          <w:rFonts w:ascii="Times New Roman" w:hAnsi="Times New Roman"/>
          <w:spacing w:val="-4"/>
        </w:rPr>
        <w:t>23</w:t>
      </w:r>
      <w:r w:rsidRPr="00CD1AAD">
        <w:rPr>
          <w:rFonts w:ascii="Times New Roman" w:hAnsi="Times New Roman"/>
          <w:spacing w:val="-4"/>
        </w:rPr>
        <w:t>日原民會所召開之「原住民族地區外原住民群聚落安置政策研商會議」中，提出經驗分享供其他地方政府參考辦理，當時桃園市政府並有派員與會。</w:t>
      </w:r>
    </w:p>
    <w:p w:rsidR="0038008A" w:rsidRPr="00CD1AAD" w:rsidRDefault="0038008A" w:rsidP="0038008A">
      <w:pPr>
        <w:pStyle w:val="4"/>
        <w:numPr>
          <w:ilvl w:val="3"/>
          <w:numId w:val="1"/>
        </w:numPr>
        <w:rPr>
          <w:rFonts w:ascii="Times New Roman" w:hAnsi="Times New Roman"/>
        </w:rPr>
      </w:pPr>
      <w:r w:rsidRPr="00CD1AAD">
        <w:rPr>
          <w:rFonts w:ascii="Times New Roman" w:hAnsi="Times New Roman"/>
        </w:rPr>
        <w:t>再據原民會</w:t>
      </w:r>
      <w:r w:rsidRPr="00CD1AAD">
        <w:rPr>
          <w:rFonts w:ascii="Times New Roman" w:hAnsi="Times New Roman"/>
          <w:szCs w:val="32"/>
        </w:rPr>
        <w:t>汪明輝副主任委員</w:t>
      </w:r>
      <w:r w:rsidRPr="00CD1AAD">
        <w:rPr>
          <w:rFonts w:ascii="Times New Roman" w:hAnsi="Times New Roman"/>
        </w:rPr>
        <w:t>於本院詢問時說明及該會於詢問後補充資料顯示，全臺目前原住民族地區外原住民群聚落計有</w:t>
      </w:r>
      <w:r w:rsidRPr="00CD1AAD">
        <w:rPr>
          <w:rFonts w:ascii="Times New Roman" w:hAnsi="Times New Roman"/>
        </w:rPr>
        <w:t>14</w:t>
      </w:r>
      <w:r w:rsidRPr="00CD1AAD">
        <w:rPr>
          <w:rFonts w:ascii="Times New Roman" w:hAnsi="Times New Roman"/>
        </w:rPr>
        <w:t>處，其中位於大漢溪及新店溪沿岸行水區計有</w:t>
      </w:r>
      <w:r w:rsidRPr="00CD1AAD">
        <w:rPr>
          <w:rFonts w:ascii="Times New Roman" w:hAnsi="Times New Roman"/>
        </w:rPr>
        <w:t>8</w:t>
      </w:r>
      <w:r w:rsidRPr="00CD1AAD">
        <w:rPr>
          <w:rFonts w:ascii="Times New Roman" w:hAnsi="Times New Roman"/>
        </w:rPr>
        <w:t>處</w:t>
      </w:r>
      <w:r w:rsidRPr="00CD1AAD">
        <w:rPr>
          <w:rFonts w:ascii="Times New Roman" w:hAnsi="Times New Roman" w:hint="eastAsia"/>
        </w:rPr>
        <w:t>(</w:t>
      </w:r>
      <w:r w:rsidRPr="00CD1AAD">
        <w:rPr>
          <w:rFonts w:ascii="Times New Roman" w:hAnsi="Times New Roman" w:hint="eastAsia"/>
        </w:rPr>
        <w:t>新北市</w:t>
      </w:r>
      <w:r w:rsidRPr="00CD1AAD">
        <w:rPr>
          <w:rFonts w:ascii="Times New Roman" w:hAnsi="Times New Roman" w:hint="eastAsia"/>
        </w:rPr>
        <w:t>6</w:t>
      </w:r>
      <w:r w:rsidRPr="00CD1AAD">
        <w:rPr>
          <w:rFonts w:ascii="Times New Roman" w:hAnsi="Times New Roman" w:hint="eastAsia"/>
        </w:rPr>
        <w:t>處、桃園市</w:t>
      </w:r>
      <w:r w:rsidRPr="00CD1AAD">
        <w:rPr>
          <w:rFonts w:ascii="Times New Roman" w:hAnsi="Times New Roman" w:hint="eastAsia"/>
        </w:rPr>
        <w:t>2</w:t>
      </w:r>
      <w:r w:rsidRPr="00CD1AAD">
        <w:rPr>
          <w:rFonts w:ascii="Times New Roman" w:hAnsi="Times New Roman" w:hint="eastAsia"/>
        </w:rPr>
        <w:t>處</w:t>
      </w:r>
      <w:r w:rsidRPr="00CD1AAD">
        <w:rPr>
          <w:rFonts w:ascii="Times New Roman" w:hAnsi="Times New Roman" w:hint="eastAsia"/>
        </w:rPr>
        <w:t>)</w:t>
      </w:r>
      <w:r w:rsidRPr="00CD1AAD">
        <w:rPr>
          <w:rFonts w:ascii="Times New Roman" w:hAnsi="Times New Roman"/>
        </w:rPr>
        <w:t>，</w:t>
      </w:r>
      <w:r w:rsidRPr="00CD1AAD">
        <w:rPr>
          <w:rFonts w:ascii="Times New Roman" w:hAnsi="Times New Roman" w:hint="eastAsia"/>
        </w:rPr>
        <w:t>而</w:t>
      </w:r>
      <w:r w:rsidRPr="00CD1AAD">
        <w:rPr>
          <w:rFonts w:ascii="Times New Roman" w:hAnsi="Times New Roman"/>
        </w:rPr>
        <w:t>新北市</w:t>
      </w:r>
      <w:r w:rsidRPr="00CD1AAD">
        <w:rPr>
          <w:rFonts w:ascii="Times New Roman" w:hAnsi="Times New Roman" w:hint="eastAsia"/>
        </w:rPr>
        <w:t>政府已就其轄管之</w:t>
      </w:r>
      <w:r w:rsidRPr="00CD1AAD">
        <w:rPr>
          <w:rFonts w:ascii="Times New Roman" w:hAnsi="Times New Roman"/>
        </w:rPr>
        <w:t>6</w:t>
      </w:r>
      <w:r w:rsidRPr="00CD1AAD">
        <w:rPr>
          <w:rFonts w:ascii="Times New Roman" w:hAnsi="Times New Roman"/>
        </w:rPr>
        <w:t>處</w:t>
      </w:r>
      <w:r w:rsidRPr="00CD1AAD">
        <w:rPr>
          <w:rFonts w:ascii="Times New Roman" w:hAnsi="Times New Roman" w:hint="eastAsia"/>
        </w:rPr>
        <w:t>部落，</w:t>
      </w:r>
      <w:r w:rsidRPr="00CD1AAD">
        <w:rPr>
          <w:rFonts w:ascii="Times New Roman" w:hAnsi="Times New Roman"/>
        </w:rPr>
        <w:t>於</w:t>
      </w:r>
      <w:r w:rsidRPr="00CD1AAD">
        <w:rPr>
          <w:rFonts w:ascii="Times New Roman" w:hAnsi="Times New Roman"/>
        </w:rPr>
        <w:t>103</w:t>
      </w:r>
      <w:r w:rsidRPr="00CD1AAD">
        <w:rPr>
          <w:rFonts w:ascii="Times New Roman" w:hAnsi="Times New Roman"/>
        </w:rPr>
        <w:t>年</w:t>
      </w:r>
      <w:r w:rsidRPr="00CD1AAD">
        <w:rPr>
          <w:rFonts w:ascii="Times New Roman" w:hAnsi="Times New Roman"/>
        </w:rPr>
        <w:t>10</w:t>
      </w:r>
      <w:r w:rsidRPr="00CD1AAD">
        <w:rPr>
          <w:rFonts w:ascii="Times New Roman" w:hAnsi="Times New Roman"/>
        </w:rPr>
        <w:t>月設立臨時門牌。</w:t>
      </w:r>
    </w:p>
    <w:p w:rsidR="0038008A" w:rsidRPr="00CD1AAD" w:rsidRDefault="0038008A" w:rsidP="0038008A">
      <w:pPr>
        <w:pStyle w:val="4"/>
        <w:numPr>
          <w:ilvl w:val="3"/>
          <w:numId w:val="1"/>
        </w:numPr>
        <w:kinsoku w:val="0"/>
      </w:pPr>
      <w:r w:rsidRPr="00CD1AAD">
        <w:rPr>
          <w:rFonts w:hint="eastAsia"/>
        </w:rPr>
        <w:t>惟桃園市政府針對歷次協調結論及解套作法之處理情形，</w:t>
      </w:r>
      <w:r w:rsidRPr="00CD1AAD">
        <w:t>本院詢據該府原民局</w:t>
      </w:r>
      <w:r w:rsidR="00CD1AAD">
        <w:t>林</w:t>
      </w:r>
      <w:r w:rsidR="00CD1AAD">
        <w:t>○○</w:t>
      </w:r>
      <w:r w:rsidRPr="00CD1AAD">
        <w:t>局長</w:t>
      </w:r>
      <w:r w:rsidRPr="00CD1AAD">
        <w:rPr>
          <w:rFonts w:hint="eastAsia"/>
        </w:rPr>
        <w:t>陳稱</w:t>
      </w:r>
      <w:r w:rsidRPr="00CD1AAD">
        <w:t>：當時開會後遇到瓶頸，後續就沒再進行等語，可見該府</w:t>
      </w:r>
      <w:r w:rsidRPr="00CD1AAD">
        <w:rPr>
          <w:rFonts w:hint="eastAsia"/>
        </w:rPr>
        <w:t>未盡協助之能事，處理</w:t>
      </w:r>
      <w:r w:rsidRPr="00CD1AAD">
        <w:t>態度消極。</w:t>
      </w:r>
    </w:p>
    <w:p w:rsidR="0038008A" w:rsidRPr="00CD1AAD" w:rsidRDefault="0038008A" w:rsidP="0038008A">
      <w:pPr>
        <w:pStyle w:val="3"/>
        <w:numPr>
          <w:ilvl w:val="2"/>
          <w:numId w:val="1"/>
        </w:numPr>
        <w:kinsoku w:val="0"/>
        <w:ind w:left="1360" w:hanging="680"/>
        <w:rPr>
          <w:rFonts w:ascii="Times New Roman" w:hAnsi="Times New Roman"/>
        </w:rPr>
      </w:pPr>
      <w:bookmarkStart w:id="167" w:name="_Toc504408749"/>
      <w:bookmarkStart w:id="168" w:name="_Toc504461987"/>
      <w:r w:rsidRPr="00CD1AAD">
        <w:rPr>
          <w:rFonts w:ascii="Times New Roman" w:hAnsi="Times New Roman" w:hint="eastAsia"/>
        </w:rPr>
        <w:t>至於桃園市政府後續將如何協助解決，該府民政局先於本院履勘時表示違建可設戶籍，並允諾將積極協助解決崁津部落門牌編釘及戶籍登記等事；李金玉副局長於本院詢問時再進一步表示：原民會已再於</w:t>
      </w:r>
      <w:r w:rsidRPr="00CD1AAD">
        <w:rPr>
          <w:rFonts w:ascii="Times New Roman" w:hAnsi="Times New Roman" w:hint="eastAsia"/>
        </w:rPr>
        <w:t>106</w:t>
      </w:r>
      <w:r w:rsidRPr="00CD1AAD">
        <w:rPr>
          <w:rFonts w:ascii="Times New Roman" w:hAnsi="Times New Roman" w:hint="eastAsia"/>
        </w:rPr>
        <w:t>年</w:t>
      </w:r>
      <w:r w:rsidRPr="00CD1AAD">
        <w:rPr>
          <w:rFonts w:ascii="Times New Roman" w:hAnsi="Times New Roman" w:hint="eastAsia"/>
        </w:rPr>
        <w:t>12</w:t>
      </w:r>
      <w:r w:rsidRPr="00CD1AAD">
        <w:rPr>
          <w:rFonts w:ascii="Times New Roman" w:hAnsi="Times New Roman" w:hint="eastAsia"/>
        </w:rPr>
        <w:t>月</w:t>
      </w:r>
      <w:r w:rsidRPr="00CD1AAD">
        <w:rPr>
          <w:rFonts w:ascii="Times New Roman" w:hAnsi="Times New Roman" w:hint="eastAsia"/>
        </w:rPr>
        <w:t>14</w:t>
      </w:r>
      <w:r w:rsidRPr="00CD1AAD">
        <w:rPr>
          <w:rFonts w:ascii="Times New Roman" w:hAnsi="Times New Roman" w:hint="eastAsia"/>
        </w:rPr>
        <w:t>日拜會該府，巿長裁示以人道關懷考</w:t>
      </w:r>
      <w:r w:rsidRPr="00CD1AAD">
        <w:rPr>
          <w:rFonts w:ascii="Times New Roman" w:hAnsi="Times New Roman" w:hint="eastAsia"/>
        </w:rPr>
        <w:lastRenderedPageBreak/>
        <w:t>量，以專案方式協助崁津部落設立臨時門牌；</w:t>
      </w:r>
      <w:r w:rsidRPr="00CD1AAD">
        <w:rPr>
          <w:rFonts w:hAnsi="標楷體" w:hint="eastAsia"/>
        </w:rPr>
        <w:t>已積極辦理中，</w:t>
      </w:r>
      <w:r w:rsidRPr="00CD1AAD">
        <w:rPr>
          <w:rFonts w:ascii="Times New Roman" w:hAnsi="Times New Roman" w:hint="eastAsia"/>
        </w:rPr>
        <w:t>未來朝正式編釘門牌方式辦理等語。</w:t>
      </w:r>
      <w:bookmarkEnd w:id="167"/>
      <w:bookmarkEnd w:id="168"/>
    </w:p>
    <w:p w:rsidR="0038008A" w:rsidRPr="00CD1AAD" w:rsidRDefault="0038008A" w:rsidP="0038008A">
      <w:pPr>
        <w:pStyle w:val="3"/>
        <w:numPr>
          <w:ilvl w:val="2"/>
          <w:numId w:val="1"/>
        </w:numPr>
        <w:kinsoku w:val="0"/>
        <w:ind w:left="1360" w:hanging="680"/>
        <w:rPr>
          <w:rFonts w:ascii="Times New Roman" w:hAnsi="Times New Roman"/>
        </w:rPr>
      </w:pPr>
      <w:bookmarkStart w:id="169" w:name="_Toc504408750"/>
      <w:bookmarkStart w:id="170" w:name="_Toc504461988"/>
      <w:r w:rsidRPr="00CD1AAD">
        <w:rPr>
          <w:rFonts w:ascii="Times New Roman" w:hAnsi="Times New Roman" w:hint="eastAsia"/>
        </w:rPr>
        <w:t>綜上，</w:t>
      </w:r>
      <w:r w:rsidRPr="00CD1AAD">
        <w:rPr>
          <w:rFonts w:ascii="Times New Roman" w:hAnsi="Times New Roman"/>
        </w:rPr>
        <w:t>崁津部落</w:t>
      </w:r>
      <w:r w:rsidRPr="00CD1AAD">
        <w:rPr>
          <w:rFonts w:ascii="Times New Roman" w:hAnsi="Times New Roman" w:hint="eastAsia"/>
        </w:rPr>
        <w:t>族人多年</w:t>
      </w:r>
      <w:r w:rsidRPr="00CD1AAD">
        <w:rPr>
          <w:rFonts w:ascii="Times New Roman" w:hAnsi="Times New Roman"/>
        </w:rPr>
        <w:t>陳情</w:t>
      </w:r>
      <w:r w:rsidRPr="00CD1AAD">
        <w:rPr>
          <w:rFonts w:ascii="Times New Roman" w:hAnsi="Times New Roman" w:hint="eastAsia"/>
        </w:rPr>
        <w:t>無法</w:t>
      </w:r>
      <w:r w:rsidRPr="00CD1AAD">
        <w:rPr>
          <w:rFonts w:ascii="Times New Roman" w:hAnsi="Times New Roman"/>
        </w:rPr>
        <w:t>編釘門牌及登記戶籍</w:t>
      </w:r>
      <w:r w:rsidRPr="00CD1AAD">
        <w:rPr>
          <w:rFonts w:ascii="Times New Roman" w:hAnsi="Times New Roman" w:hint="eastAsia"/>
        </w:rPr>
        <w:t>之苦</w:t>
      </w:r>
      <w:r w:rsidRPr="00CD1AAD">
        <w:rPr>
          <w:rFonts w:ascii="Times New Roman" w:hAnsi="Times New Roman"/>
        </w:rPr>
        <w:t>，惟桃園市政府卻未盡協助之能事，處事消極；案經</w:t>
      </w:r>
      <w:r w:rsidRPr="00CD1AAD">
        <w:rPr>
          <w:rFonts w:ascii="Times New Roman" w:hAnsi="Times New Roman" w:hint="eastAsia"/>
        </w:rPr>
        <w:t>本院著手調查，並經</w:t>
      </w:r>
      <w:r w:rsidRPr="00CD1AAD">
        <w:rPr>
          <w:rFonts w:ascii="Times New Roman" w:hAnsi="Times New Roman"/>
        </w:rPr>
        <w:t>106</w:t>
      </w:r>
      <w:r w:rsidRPr="00CD1AAD">
        <w:rPr>
          <w:rFonts w:ascii="Times New Roman" w:hAnsi="Times New Roman"/>
        </w:rPr>
        <w:t>年</w:t>
      </w:r>
      <w:r w:rsidRPr="00CD1AAD">
        <w:rPr>
          <w:rFonts w:ascii="Times New Roman" w:hAnsi="Times New Roman"/>
        </w:rPr>
        <w:t>12</w:t>
      </w:r>
      <w:r w:rsidRPr="00CD1AAD">
        <w:rPr>
          <w:rFonts w:ascii="Times New Roman" w:hAnsi="Times New Roman"/>
        </w:rPr>
        <w:t>月</w:t>
      </w:r>
      <w:r w:rsidRPr="00CD1AAD">
        <w:rPr>
          <w:rFonts w:ascii="Times New Roman" w:hAnsi="Times New Roman"/>
        </w:rPr>
        <w:t>14</w:t>
      </w:r>
      <w:r w:rsidRPr="00CD1AAD">
        <w:rPr>
          <w:rFonts w:ascii="Times New Roman" w:hAnsi="Times New Roman"/>
        </w:rPr>
        <w:t>日原民會進行協調後，該府已決定先採專案方式協助崁津部落設立臨時門牌，未來</w:t>
      </w:r>
      <w:r w:rsidRPr="00CD1AAD">
        <w:rPr>
          <w:rFonts w:ascii="Times New Roman" w:hAnsi="Times New Roman" w:hint="eastAsia"/>
        </w:rPr>
        <w:t>則</w:t>
      </w:r>
      <w:r w:rsidRPr="00CD1AAD">
        <w:rPr>
          <w:rFonts w:ascii="Times New Roman" w:hAnsi="Times New Roman"/>
        </w:rPr>
        <w:t>朝正式編釘門牌方式辦理，該府</w:t>
      </w:r>
      <w:r w:rsidR="000E365C" w:rsidRPr="00CD1AAD">
        <w:rPr>
          <w:rFonts w:ascii="Times New Roman" w:hAnsi="Times New Roman" w:hint="eastAsia"/>
        </w:rPr>
        <w:t>允宜</w:t>
      </w:r>
      <w:r w:rsidRPr="00CD1AAD">
        <w:rPr>
          <w:rFonts w:ascii="Times New Roman" w:hAnsi="Times New Roman"/>
        </w:rPr>
        <w:t>確實執行，俾利部落族人安居。</w:t>
      </w:r>
      <w:bookmarkEnd w:id="169"/>
      <w:bookmarkEnd w:id="170"/>
    </w:p>
    <w:p w:rsidR="0038008A" w:rsidRPr="00CD1AAD" w:rsidRDefault="0038008A" w:rsidP="0038008A">
      <w:pPr>
        <w:pStyle w:val="2"/>
        <w:numPr>
          <w:ilvl w:val="1"/>
          <w:numId w:val="1"/>
        </w:numPr>
        <w:kinsoku w:val="0"/>
        <w:ind w:left="1020" w:hanging="680"/>
        <w:rPr>
          <w:rFonts w:ascii="Times New Roman" w:hAnsi="Times New Roman"/>
          <w:b/>
          <w:szCs w:val="36"/>
        </w:rPr>
      </w:pPr>
      <w:bookmarkStart w:id="171" w:name="_Toc504461989"/>
      <w:r w:rsidRPr="00CD1AAD">
        <w:rPr>
          <w:rFonts w:ascii="Times New Roman" w:hAnsi="Times New Roman" w:hint="eastAsia"/>
          <w:b/>
          <w:szCs w:val="36"/>
        </w:rPr>
        <w:t>崁津部落至今無法在地登記戶籍，族人係以寄設方式解決設籍問題，惟桃園市政府教育局</w:t>
      </w:r>
      <w:r w:rsidR="000E365C" w:rsidRPr="00CD1AAD">
        <w:rPr>
          <w:rFonts w:ascii="Times New Roman" w:hAnsi="Times New Roman" w:hint="eastAsia"/>
          <w:b/>
          <w:szCs w:val="36"/>
        </w:rPr>
        <w:t>未能</w:t>
      </w:r>
      <w:r w:rsidRPr="00CD1AAD">
        <w:rPr>
          <w:rFonts w:ascii="Times New Roman" w:hAnsi="Times New Roman" w:hint="eastAsia"/>
          <w:b/>
          <w:szCs w:val="36"/>
        </w:rPr>
        <w:t>善盡職責積極瞭解並協助處理該部落學生就學相關問題，</w:t>
      </w:r>
      <w:r w:rsidR="00301683" w:rsidRPr="00CD1AAD">
        <w:rPr>
          <w:rFonts w:ascii="Times New Roman" w:hAnsi="Times New Roman" w:hint="eastAsia"/>
          <w:b/>
          <w:szCs w:val="36"/>
        </w:rPr>
        <w:t>而</w:t>
      </w:r>
      <w:r w:rsidRPr="00CD1AAD">
        <w:rPr>
          <w:rFonts w:ascii="Times New Roman" w:hAnsi="Times New Roman" w:hint="eastAsia"/>
          <w:b/>
          <w:szCs w:val="36"/>
        </w:rPr>
        <w:t>由</w:t>
      </w:r>
      <w:r w:rsidR="00EA4D4C" w:rsidRPr="00CD1AAD">
        <w:rPr>
          <w:rFonts w:ascii="Times New Roman" w:hAnsi="Times New Roman" w:hint="eastAsia"/>
          <w:b/>
          <w:szCs w:val="36"/>
        </w:rPr>
        <w:t>該</w:t>
      </w:r>
      <w:r w:rsidRPr="00CD1AAD">
        <w:rPr>
          <w:rFonts w:ascii="Times New Roman" w:hAnsi="Times New Roman" w:hint="eastAsia"/>
          <w:b/>
          <w:szCs w:val="36"/>
        </w:rPr>
        <w:t>部落自行獨力承擔解決；經本院著手調查後，該府教育局已於</w:t>
      </w:r>
      <w:r w:rsidRPr="00CD1AAD">
        <w:rPr>
          <w:rFonts w:ascii="Times New Roman" w:hAnsi="Times New Roman" w:hint="eastAsia"/>
          <w:b/>
          <w:szCs w:val="36"/>
        </w:rPr>
        <w:t>106</w:t>
      </w:r>
      <w:r w:rsidRPr="00CD1AAD">
        <w:rPr>
          <w:rFonts w:ascii="Times New Roman" w:hAnsi="Times New Roman" w:hint="eastAsia"/>
          <w:b/>
          <w:szCs w:val="36"/>
        </w:rPr>
        <w:t>年</w:t>
      </w:r>
      <w:r w:rsidRPr="00CD1AAD">
        <w:rPr>
          <w:rFonts w:ascii="Times New Roman" w:hAnsi="Times New Roman" w:hint="eastAsia"/>
          <w:b/>
          <w:szCs w:val="36"/>
        </w:rPr>
        <w:t>11</w:t>
      </w:r>
      <w:r w:rsidRPr="00CD1AAD">
        <w:rPr>
          <w:rFonts w:ascii="Times New Roman" w:hAnsi="Times New Roman" w:hint="eastAsia"/>
          <w:b/>
          <w:szCs w:val="36"/>
        </w:rPr>
        <w:t>月</w:t>
      </w:r>
      <w:r w:rsidRPr="00CD1AAD">
        <w:rPr>
          <w:rFonts w:ascii="Times New Roman" w:hAnsi="Times New Roman" w:hint="eastAsia"/>
          <w:b/>
          <w:szCs w:val="36"/>
        </w:rPr>
        <w:t>23</w:t>
      </w:r>
      <w:r w:rsidRPr="00CD1AAD">
        <w:rPr>
          <w:rFonts w:ascii="Times New Roman" w:hAnsi="Times New Roman" w:hint="eastAsia"/>
          <w:b/>
          <w:szCs w:val="36"/>
        </w:rPr>
        <w:t>日邀集相關機關及學校逐案檢視學生就近入學、交通、課業輔導、生活協助等可強化之行政及教學作為，並提出</w:t>
      </w:r>
      <w:r w:rsidRPr="00CD1AAD">
        <w:rPr>
          <w:rFonts w:ascii="Times New Roman" w:hAnsi="Times New Roman" w:hint="eastAsia"/>
          <w:b/>
          <w:szCs w:val="36"/>
        </w:rPr>
        <w:t>4</w:t>
      </w:r>
      <w:r w:rsidRPr="00CD1AAD">
        <w:rPr>
          <w:rFonts w:ascii="Times New Roman" w:hAnsi="Times New Roman" w:hint="eastAsia"/>
          <w:b/>
          <w:szCs w:val="36"/>
        </w:rPr>
        <w:t>項具體協助措施，爰請該府督促所屬落實辦理，並持續追蹤瞭解該部落學生就學需求，俾適時提供相關協助，保障原住民學生就學權益。</w:t>
      </w:r>
      <w:bookmarkEnd w:id="171"/>
    </w:p>
    <w:p w:rsidR="0038008A" w:rsidRPr="00CD1AAD" w:rsidRDefault="0038008A" w:rsidP="0038008A">
      <w:pPr>
        <w:pStyle w:val="3"/>
        <w:numPr>
          <w:ilvl w:val="2"/>
          <w:numId w:val="1"/>
        </w:numPr>
        <w:kinsoku w:val="0"/>
        <w:ind w:left="1360" w:hanging="680"/>
        <w:rPr>
          <w:rFonts w:ascii="Times New Roman" w:eastAsia="細明體" w:hAnsi="Times New Roman"/>
          <w:sz w:val="24"/>
          <w:szCs w:val="24"/>
        </w:rPr>
      </w:pPr>
      <w:bookmarkStart w:id="172" w:name="_Toc504408752"/>
      <w:bookmarkStart w:id="173" w:name="_Toc504461990"/>
      <w:r w:rsidRPr="00CD1AAD">
        <w:rPr>
          <w:rFonts w:ascii="Times New Roman" w:hAnsi="Times New Roman"/>
          <w:spacing w:val="-2"/>
        </w:rPr>
        <w:t>如前所述，</w:t>
      </w:r>
      <w:r w:rsidRPr="00CD1AAD">
        <w:rPr>
          <w:rFonts w:ascii="Times New Roman" w:hAnsi="Times New Roman"/>
        </w:rPr>
        <w:t>政府對於居住原住民族地區外之原住民，依原住民族基本法第</w:t>
      </w:r>
      <w:r w:rsidRPr="00CD1AAD">
        <w:rPr>
          <w:rFonts w:ascii="Times New Roman" w:hAnsi="Times New Roman"/>
        </w:rPr>
        <w:t>28</w:t>
      </w:r>
      <w:r w:rsidRPr="00CD1AAD">
        <w:rPr>
          <w:rFonts w:ascii="Times New Roman" w:hAnsi="Times New Roman"/>
        </w:rPr>
        <w:t>條規定應對其就學等事項給予保障及協助。再據教育基本法第</w:t>
      </w:r>
      <w:r w:rsidRPr="00CD1AAD">
        <w:rPr>
          <w:rFonts w:ascii="Times New Roman" w:hAnsi="Times New Roman"/>
        </w:rPr>
        <w:t>4</w:t>
      </w:r>
      <w:r w:rsidRPr="00CD1AAD">
        <w:rPr>
          <w:rFonts w:ascii="Times New Roman" w:hAnsi="Times New Roman"/>
        </w:rPr>
        <w:t>條後段規定：對於</w:t>
      </w:r>
      <w:r w:rsidRPr="00CD1AAD">
        <w:rPr>
          <w:rFonts w:hint="eastAsia"/>
        </w:rPr>
        <w:t>原住民</w:t>
      </w:r>
      <w:r w:rsidRPr="00CD1AAD">
        <w:rPr>
          <w:rFonts w:ascii="Times New Roman" w:hAnsi="Times New Roman"/>
        </w:rPr>
        <w:t>、身心障礙者及其他弱勢族群之教育，應考慮其自主性及特殊性，依法令予以特別保障，並扶助其發展。</w:t>
      </w:r>
      <w:bookmarkEnd w:id="172"/>
      <w:bookmarkEnd w:id="173"/>
    </w:p>
    <w:p w:rsidR="0038008A" w:rsidRPr="00CD1AAD" w:rsidRDefault="0038008A" w:rsidP="0038008A">
      <w:pPr>
        <w:pStyle w:val="3"/>
        <w:numPr>
          <w:ilvl w:val="2"/>
          <w:numId w:val="1"/>
        </w:numPr>
        <w:kinsoku w:val="0"/>
        <w:ind w:left="1360" w:hanging="680"/>
        <w:rPr>
          <w:rFonts w:ascii="Times New Roman" w:hAnsi="Times New Roman"/>
        </w:rPr>
      </w:pPr>
      <w:bookmarkStart w:id="174" w:name="_Toc504408753"/>
      <w:bookmarkStart w:id="175" w:name="_Toc504461991"/>
      <w:r w:rsidRPr="00CD1AAD">
        <w:rPr>
          <w:rFonts w:ascii="Times New Roman" w:hAnsi="Times New Roman"/>
          <w:spacing w:val="-2"/>
        </w:rPr>
        <w:t>依據桃園</w:t>
      </w:r>
      <w:r w:rsidRPr="00CD1AAD">
        <w:rPr>
          <w:rFonts w:ascii="Times New Roman" w:hAnsi="Times New Roman"/>
        </w:rPr>
        <w:t>市政府查復結果，</w:t>
      </w:r>
      <w:r w:rsidRPr="00CD1AAD">
        <w:rPr>
          <w:rFonts w:ascii="Times New Roman" w:hAnsi="Times New Roman"/>
        </w:rPr>
        <w:t xml:space="preserve"> 96</w:t>
      </w:r>
      <w:r w:rsidRPr="00CD1AAD">
        <w:rPr>
          <w:rFonts w:ascii="Times New Roman" w:hAnsi="Times New Roman" w:hint="eastAsia"/>
        </w:rPr>
        <w:t>至</w:t>
      </w:r>
      <w:r w:rsidRPr="00CD1AAD">
        <w:rPr>
          <w:rFonts w:ascii="Times New Roman" w:hAnsi="Times New Roman"/>
        </w:rPr>
        <w:t>10</w:t>
      </w:r>
      <w:r w:rsidRPr="00CD1AAD">
        <w:rPr>
          <w:rFonts w:ascii="Times New Roman" w:hAnsi="Times New Roman" w:hint="eastAsia"/>
        </w:rPr>
        <w:t>6</w:t>
      </w:r>
      <w:r w:rsidRPr="00CD1AAD">
        <w:rPr>
          <w:rFonts w:ascii="Times New Roman" w:hAnsi="Times New Roman"/>
        </w:rPr>
        <w:t>學年度崁津部落學生就讀國中、小學之人數如下表。惟</w:t>
      </w:r>
      <w:r w:rsidRPr="00CD1AAD">
        <w:rPr>
          <w:rFonts w:ascii="Times New Roman" w:hAnsi="Times New Roman"/>
          <w:spacing w:val="-2"/>
        </w:rPr>
        <w:t>崁津部落無法</w:t>
      </w:r>
      <w:r w:rsidRPr="00CD1AAD">
        <w:rPr>
          <w:rFonts w:ascii="Times New Roman" w:hAnsi="Times New Roman" w:hint="eastAsia"/>
          <w:spacing w:val="-2"/>
        </w:rPr>
        <w:t>於原地辦理</w:t>
      </w:r>
      <w:r w:rsidRPr="00CD1AAD">
        <w:rPr>
          <w:rFonts w:ascii="Times New Roman" w:hAnsi="Times New Roman"/>
          <w:spacing w:val="-2"/>
        </w:rPr>
        <w:t>戶籍</w:t>
      </w:r>
      <w:r w:rsidRPr="00CD1AAD">
        <w:rPr>
          <w:rFonts w:ascii="Times New Roman" w:hAnsi="Times New Roman" w:hint="eastAsia"/>
          <w:spacing w:val="-2"/>
        </w:rPr>
        <w:t>登記</w:t>
      </w:r>
      <w:r w:rsidRPr="00CD1AAD">
        <w:rPr>
          <w:rFonts w:ascii="Times New Roman" w:hAnsi="Times New Roman"/>
          <w:spacing w:val="-2"/>
        </w:rPr>
        <w:t>，爰寄設戶籍於桃園市其他行政區，以致</w:t>
      </w:r>
      <w:r w:rsidRPr="00CD1AAD">
        <w:rPr>
          <w:rFonts w:ascii="Times New Roman" w:hAnsi="Times New Roman"/>
        </w:rPr>
        <w:t>實際居住於該部落之學童</w:t>
      </w:r>
      <w:r w:rsidRPr="00CD1AAD">
        <w:rPr>
          <w:rFonts w:ascii="Times New Roman" w:hAnsi="Times New Roman"/>
          <w:spacing w:val="-2"/>
        </w:rPr>
        <w:t>無法就近於學區內之學校就讀，係分散於</w:t>
      </w:r>
      <w:r w:rsidRPr="00CD1AAD">
        <w:rPr>
          <w:rFonts w:ascii="Times New Roman" w:hAnsi="Times New Roman" w:hint="eastAsia"/>
        </w:rPr>
        <w:t>○○</w:t>
      </w:r>
      <w:r w:rsidRPr="00CD1AAD">
        <w:rPr>
          <w:rFonts w:ascii="Times New Roman" w:hAnsi="Times New Roman"/>
        </w:rPr>
        <w:t>國中、</w:t>
      </w:r>
      <w:r w:rsidRPr="00CD1AAD">
        <w:rPr>
          <w:rFonts w:ascii="Times New Roman" w:hAnsi="Times New Roman" w:hint="eastAsia"/>
        </w:rPr>
        <w:t>○○</w:t>
      </w:r>
      <w:r w:rsidRPr="00CD1AAD">
        <w:rPr>
          <w:rFonts w:ascii="Times New Roman" w:hAnsi="Times New Roman"/>
        </w:rPr>
        <w:t>國中、</w:t>
      </w:r>
      <w:r w:rsidRPr="00CD1AAD">
        <w:rPr>
          <w:rFonts w:ascii="Times New Roman" w:hAnsi="Times New Roman" w:hint="eastAsia"/>
        </w:rPr>
        <w:t>○○</w:t>
      </w:r>
      <w:r w:rsidRPr="00CD1AAD">
        <w:rPr>
          <w:rFonts w:ascii="Times New Roman" w:hAnsi="Times New Roman"/>
        </w:rPr>
        <w:t>國小及</w:t>
      </w:r>
      <w:r w:rsidRPr="00CD1AAD">
        <w:rPr>
          <w:rFonts w:ascii="Times New Roman" w:hAnsi="Times New Roman" w:hint="eastAsia"/>
        </w:rPr>
        <w:t>○○</w:t>
      </w:r>
      <w:r w:rsidRPr="00CD1AAD">
        <w:rPr>
          <w:rFonts w:ascii="Times New Roman" w:hAnsi="Times New Roman"/>
        </w:rPr>
        <w:t>國小等</w:t>
      </w:r>
      <w:r w:rsidRPr="00CD1AAD">
        <w:rPr>
          <w:rFonts w:ascii="Times New Roman" w:hAnsi="Times New Roman"/>
        </w:rPr>
        <w:t>4</w:t>
      </w:r>
      <w:r w:rsidRPr="00CD1AAD">
        <w:rPr>
          <w:rFonts w:ascii="Times New Roman" w:hAnsi="Times New Roman"/>
        </w:rPr>
        <w:t>校</w:t>
      </w:r>
      <w:r w:rsidRPr="00CD1AAD">
        <w:rPr>
          <w:rFonts w:ascii="Times New Roman" w:hAnsi="Times New Roman" w:hint="eastAsia"/>
        </w:rPr>
        <w:t>。</w:t>
      </w:r>
      <w:bookmarkEnd w:id="174"/>
      <w:bookmarkEnd w:id="175"/>
    </w:p>
    <w:tbl>
      <w:tblPr>
        <w:tblStyle w:val="af6"/>
        <w:tblW w:w="7481" w:type="dxa"/>
        <w:tblInd w:w="1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90"/>
        <w:gridCol w:w="1283"/>
        <w:gridCol w:w="1283"/>
        <w:gridCol w:w="1157"/>
        <w:gridCol w:w="1284"/>
        <w:gridCol w:w="1284"/>
      </w:tblGrid>
      <w:tr w:rsidR="00CD1AAD" w:rsidRPr="00CD1AAD" w:rsidTr="001153B0">
        <w:trPr>
          <w:tblHeader/>
        </w:trPr>
        <w:tc>
          <w:tcPr>
            <w:tcW w:w="1190"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76" w:name="_Toc504408754"/>
            <w:bookmarkStart w:id="177" w:name="_Toc504461992"/>
            <w:r w:rsidRPr="00CD1AAD">
              <w:rPr>
                <w:rFonts w:ascii="Times New Roman" w:hAnsi="Times New Roman" w:hint="eastAsia"/>
                <w:spacing w:val="-2"/>
                <w:sz w:val="28"/>
                <w:szCs w:val="28"/>
              </w:rPr>
              <w:lastRenderedPageBreak/>
              <w:t>學年度</w:t>
            </w:r>
            <w:bookmarkEnd w:id="176"/>
            <w:bookmarkEnd w:id="177"/>
          </w:p>
        </w:tc>
        <w:tc>
          <w:tcPr>
            <w:tcW w:w="1283"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78" w:name="_Toc504408755"/>
            <w:bookmarkStart w:id="179" w:name="_Toc504461993"/>
            <w:r w:rsidRPr="00CD1AAD">
              <w:rPr>
                <w:rFonts w:ascii="Times New Roman" w:hAnsi="Times New Roman" w:hint="eastAsia"/>
                <w:spacing w:val="-2"/>
                <w:sz w:val="28"/>
                <w:szCs w:val="28"/>
              </w:rPr>
              <w:t>就學</w:t>
            </w:r>
            <w:bookmarkEnd w:id="178"/>
            <w:bookmarkEnd w:id="179"/>
          </w:p>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80" w:name="_Toc504408756"/>
            <w:bookmarkStart w:id="181" w:name="_Toc504461994"/>
            <w:r w:rsidRPr="00CD1AAD">
              <w:rPr>
                <w:rFonts w:ascii="Times New Roman" w:hAnsi="Times New Roman" w:hint="eastAsia"/>
                <w:spacing w:val="-2"/>
                <w:sz w:val="28"/>
                <w:szCs w:val="28"/>
              </w:rPr>
              <w:t>階段</w:t>
            </w:r>
            <w:bookmarkEnd w:id="180"/>
            <w:bookmarkEnd w:id="181"/>
          </w:p>
        </w:tc>
        <w:tc>
          <w:tcPr>
            <w:tcW w:w="1283"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82" w:name="_Toc504408757"/>
            <w:bookmarkStart w:id="183" w:name="_Toc504461995"/>
            <w:r w:rsidRPr="00CD1AAD">
              <w:rPr>
                <w:rFonts w:ascii="Times New Roman" w:hAnsi="Times New Roman" w:hint="eastAsia"/>
                <w:spacing w:val="-2"/>
                <w:sz w:val="28"/>
                <w:szCs w:val="28"/>
              </w:rPr>
              <w:t>就學</w:t>
            </w:r>
            <w:bookmarkEnd w:id="182"/>
            <w:bookmarkEnd w:id="183"/>
          </w:p>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84" w:name="_Toc504408758"/>
            <w:bookmarkStart w:id="185" w:name="_Toc504461996"/>
            <w:r w:rsidRPr="00CD1AAD">
              <w:rPr>
                <w:rFonts w:ascii="Times New Roman" w:hAnsi="Times New Roman" w:hint="eastAsia"/>
                <w:spacing w:val="-2"/>
                <w:sz w:val="28"/>
                <w:szCs w:val="28"/>
              </w:rPr>
              <w:t>人數</w:t>
            </w:r>
            <w:bookmarkEnd w:id="184"/>
            <w:bookmarkEnd w:id="185"/>
          </w:p>
        </w:tc>
        <w:tc>
          <w:tcPr>
            <w:tcW w:w="1157"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86" w:name="_Toc504408759"/>
            <w:bookmarkStart w:id="187" w:name="_Toc504461997"/>
            <w:r w:rsidRPr="00CD1AAD">
              <w:rPr>
                <w:rFonts w:ascii="Times New Roman" w:hAnsi="Times New Roman" w:hint="eastAsia"/>
                <w:spacing w:val="-2"/>
                <w:sz w:val="28"/>
                <w:szCs w:val="28"/>
              </w:rPr>
              <w:t>學年度</w:t>
            </w:r>
            <w:bookmarkEnd w:id="186"/>
            <w:bookmarkEnd w:id="187"/>
          </w:p>
        </w:tc>
        <w:tc>
          <w:tcPr>
            <w:tcW w:w="1284"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88" w:name="_Toc504408760"/>
            <w:bookmarkStart w:id="189" w:name="_Toc504461998"/>
            <w:r w:rsidRPr="00CD1AAD">
              <w:rPr>
                <w:rFonts w:ascii="Times New Roman" w:hAnsi="Times New Roman" w:hint="eastAsia"/>
                <w:spacing w:val="-2"/>
                <w:sz w:val="28"/>
                <w:szCs w:val="28"/>
              </w:rPr>
              <w:t>就學</w:t>
            </w:r>
            <w:bookmarkEnd w:id="188"/>
            <w:bookmarkEnd w:id="189"/>
          </w:p>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90" w:name="_Toc504408761"/>
            <w:bookmarkStart w:id="191" w:name="_Toc504461999"/>
            <w:r w:rsidRPr="00CD1AAD">
              <w:rPr>
                <w:rFonts w:ascii="Times New Roman" w:hAnsi="Times New Roman" w:hint="eastAsia"/>
                <w:spacing w:val="-2"/>
                <w:sz w:val="28"/>
                <w:szCs w:val="28"/>
              </w:rPr>
              <w:t>階段</w:t>
            </w:r>
            <w:bookmarkEnd w:id="190"/>
            <w:bookmarkEnd w:id="191"/>
          </w:p>
        </w:tc>
        <w:tc>
          <w:tcPr>
            <w:tcW w:w="1284" w:type="dxa"/>
            <w:vAlign w:val="center"/>
          </w:tcPr>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92" w:name="_Toc504408762"/>
            <w:bookmarkStart w:id="193" w:name="_Toc504462000"/>
            <w:r w:rsidRPr="00CD1AAD">
              <w:rPr>
                <w:rFonts w:ascii="Times New Roman" w:hAnsi="Times New Roman" w:hint="eastAsia"/>
                <w:spacing w:val="-2"/>
                <w:sz w:val="28"/>
                <w:szCs w:val="28"/>
              </w:rPr>
              <w:t>就學</w:t>
            </w:r>
            <w:bookmarkEnd w:id="192"/>
            <w:bookmarkEnd w:id="193"/>
          </w:p>
          <w:p w:rsidR="0038008A" w:rsidRPr="00CD1AAD" w:rsidRDefault="0038008A" w:rsidP="008470C9">
            <w:pPr>
              <w:pStyle w:val="3"/>
              <w:numPr>
                <w:ilvl w:val="0"/>
                <w:numId w:val="0"/>
              </w:numPr>
              <w:kinsoku w:val="0"/>
              <w:spacing w:line="320" w:lineRule="exact"/>
              <w:jc w:val="center"/>
              <w:rPr>
                <w:rFonts w:ascii="Times New Roman" w:hAnsi="Times New Roman"/>
                <w:spacing w:val="-2"/>
                <w:sz w:val="28"/>
                <w:szCs w:val="28"/>
              </w:rPr>
            </w:pPr>
            <w:bookmarkStart w:id="194" w:name="_Toc504408763"/>
            <w:bookmarkStart w:id="195" w:name="_Toc504462001"/>
            <w:r w:rsidRPr="00CD1AAD">
              <w:rPr>
                <w:rFonts w:ascii="Times New Roman" w:hAnsi="Times New Roman" w:hint="eastAsia"/>
                <w:spacing w:val="-2"/>
                <w:sz w:val="28"/>
                <w:szCs w:val="28"/>
              </w:rPr>
              <w:t>人數</w:t>
            </w:r>
            <w:bookmarkEnd w:id="194"/>
            <w:bookmarkEnd w:id="195"/>
          </w:p>
        </w:tc>
      </w:tr>
      <w:tr w:rsidR="00CD1AAD" w:rsidRPr="00CD1AAD" w:rsidTr="001153B0">
        <w:tc>
          <w:tcPr>
            <w:tcW w:w="1190" w:type="dxa"/>
            <w:vMerge w:val="restart"/>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196" w:name="_Toc504408764"/>
            <w:bookmarkStart w:id="197" w:name="_Toc504462002"/>
            <w:r w:rsidRPr="00CD1AAD">
              <w:rPr>
                <w:rFonts w:ascii="Times New Roman" w:hAnsi="Times New Roman" w:hint="eastAsia"/>
                <w:spacing w:val="-2"/>
                <w:sz w:val="28"/>
                <w:szCs w:val="28"/>
              </w:rPr>
              <w:t>96</w:t>
            </w:r>
            <w:bookmarkEnd w:id="196"/>
            <w:bookmarkEnd w:id="197"/>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198" w:name="_Toc504408765"/>
            <w:bookmarkStart w:id="199" w:name="_Toc504462003"/>
            <w:r w:rsidRPr="00CD1AAD">
              <w:rPr>
                <w:rFonts w:ascii="Times New Roman" w:hAnsi="Times New Roman" w:hint="eastAsia"/>
                <w:spacing w:val="-2"/>
                <w:sz w:val="28"/>
                <w:szCs w:val="28"/>
              </w:rPr>
              <w:t>國中</w:t>
            </w:r>
            <w:bookmarkEnd w:id="198"/>
            <w:bookmarkEnd w:id="199"/>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00" w:name="_Toc504408766"/>
            <w:bookmarkStart w:id="201" w:name="_Toc504462004"/>
            <w:r w:rsidRPr="00CD1AAD">
              <w:rPr>
                <w:rFonts w:ascii="Times New Roman" w:hAnsi="Times New Roman" w:hint="eastAsia"/>
                <w:spacing w:val="-2"/>
                <w:sz w:val="28"/>
                <w:szCs w:val="28"/>
              </w:rPr>
              <w:t>-</w:t>
            </w:r>
            <w:bookmarkEnd w:id="200"/>
            <w:bookmarkEnd w:id="201"/>
          </w:p>
        </w:tc>
        <w:tc>
          <w:tcPr>
            <w:tcW w:w="1157" w:type="dxa"/>
            <w:vMerge w:val="restart"/>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02" w:name="_Toc504408767"/>
            <w:bookmarkStart w:id="203" w:name="_Toc504462005"/>
            <w:r w:rsidRPr="00CD1AAD">
              <w:rPr>
                <w:rFonts w:ascii="Times New Roman" w:hAnsi="Times New Roman" w:hint="eastAsia"/>
                <w:spacing w:val="-2"/>
                <w:sz w:val="28"/>
                <w:szCs w:val="28"/>
              </w:rPr>
              <w:t>102</w:t>
            </w:r>
            <w:bookmarkEnd w:id="202"/>
            <w:bookmarkEnd w:id="203"/>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04" w:name="_Toc504408768"/>
            <w:bookmarkStart w:id="205" w:name="_Toc504462006"/>
            <w:r w:rsidRPr="00CD1AAD">
              <w:rPr>
                <w:rFonts w:ascii="Times New Roman" w:hAnsi="Times New Roman" w:hint="eastAsia"/>
                <w:spacing w:val="-2"/>
                <w:sz w:val="28"/>
                <w:szCs w:val="28"/>
              </w:rPr>
              <w:t>國中</w:t>
            </w:r>
            <w:bookmarkEnd w:id="204"/>
            <w:bookmarkEnd w:id="205"/>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06" w:name="_Toc504408769"/>
            <w:bookmarkStart w:id="207" w:name="_Toc504462007"/>
            <w:r w:rsidRPr="00CD1AAD">
              <w:rPr>
                <w:rFonts w:ascii="Times New Roman" w:hAnsi="Times New Roman" w:hint="eastAsia"/>
                <w:spacing w:val="-2"/>
                <w:sz w:val="28"/>
                <w:szCs w:val="28"/>
              </w:rPr>
              <w:t>1</w:t>
            </w:r>
            <w:bookmarkEnd w:id="206"/>
            <w:bookmarkEnd w:id="207"/>
          </w:p>
        </w:tc>
      </w:tr>
      <w:tr w:rsidR="00CD1AAD" w:rsidRPr="00CD1AAD" w:rsidTr="001153B0">
        <w:tc>
          <w:tcPr>
            <w:tcW w:w="1190" w:type="dxa"/>
            <w:vMerge/>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08" w:name="_Toc504408770"/>
            <w:bookmarkStart w:id="209" w:name="_Toc504462008"/>
            <w:r w:rsidRPr="00CD1AAD">
              <w:rPr>
                <w:rFonts w:ascii="Times New Roman" w:hAnsi="Times New Roman" w:hint="eastAsia"/>
                <w:spacing w:val="-2"/>
                <w:sz w:val="28"/>
                <w:szCs w:val="28"/>
              </w:rPr>
              <w:t>國小</w:t>
            </w:r>
            <w:bookmarkEnd w:id="208"/>
            <w:bookmarkEnd w:id="209"/>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10" w:name="_Toc504408771"/>
            <w:bookmarkStart w:id="211" w:name="_Toc504462009"/>
            <w:r w:rsidRPr="00CD1AAD">
              <w:rPr>
                <w:rFonts w:ascii="Times New Roman" w:hAnsi="Times New Roman" w:hint="eastAsia"/>
                <w:spacing w:val="-2"/>
                <w:sz w:val="28"/>
                <w:szCs w:val="28"/>
              </w:rPr>
              <w:t>1</w:t>
            </w:r>
            <w:bookmarkEnd w:id="210"/>
            <w:bookmarkEnd w:id="211"/>
          </w:p>
        </w:tc>
        <w:tc>
          <w:tcPr>
            <w:tcW w:w="1157" w:type="dxa"/>
            <w:vMerge/>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12" w:name="_Toc504408772"/>
            <w:bookmarkStart w:id="213" w:name="_Toc504462010"/>
            <w:r w:rsidRPr="00CD1AAD">
              <w:rPr>
                <w:rFonts w:ascii="Times New Roman" w:hAnsi="Times New Roman" w:hint="eastAsia"/>
                <w:spacing w:val="-2"/>
                <w:sz w:val="28"/>
                <w:szCs w:val="28"/>
              </w:rPr>
              <w:t>國小</w:t>
            </w:r>
            <w:bookmarkEnd w:id="212"/>
            <w:bookmarkEnd w:id="213"/>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14" w:name="_Toc504408773"/>
            <w:bookmarkStart w:id="215" w:name="_Toc504462011"/>
            <w:r w:rsidRPr="00CD1AAD">
              <w:rPr>
                <w:rFonts w:ascii="Times New Roman" w:hAnsi="Times New Roman" w:hint="eastAsia"/>
                <w:spacing w:val="-2"/>
                <w:sz w:val="28"/>
                <w:szCs w:val="28"/>
              </w:rPr>
              <w:t>4</w:t>
            </w:r>
            <w:bookmarkEnd w:id="214"/>
            <w:bookmarkEnd w:id="215"/>
          </w:p>
        </w:tc>
      </w:tr>
      <w:tr w:rsidR="00CD1AAD" w:rsidRPr="00CD1AAD" w:rsidTr="001153B0">
        <w:tc>
          <w:tcPr>
            <w:tcW w:w="1190" w:type="dxa"/>
            <w:vMerge w:val="restart"/>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16" w:name="_Toc504408774"/>
            <w:bookmarkStart w:id="217" w:name="_Toc504462012"/>
            <w:r w:rsidRPr="00CD1AAD">
              <w:rPr>
                <w:rFonts w:ascii="Times New Roman" w:hAnsi="Times New Roman" w:hint="eastAsia"/>
                <w:spacing w:val="-2"/>
                <w:sz w:val="28"/>
                <w:szCs w:val="28"/>
              </w:rPr>
              <w:t>97</w:t>
            </w:r>
            <w:bookmarkEnd w:id="216"/>
            <w:bookmarkEnd w:id="217"/>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18" w:name="_Toc504408775"/>
            <w:bookmarkStart w:id="219" w:name="_Toc504462013"/>
            <w:r w:rsidRPr="00CD1AAD">
              <w:rPr>
                <w:rFonts w:ascii="Times New Roman" w:hAnsi="Times New Roman" w:hint="eastAsia"/>
                <w:spacing w:val="-2"/>
                <w:sz w:val="28"/>
                <w:szCs w:val="28"/>
              </w:rPr>
              <w:t>國中</w:t>
            </w:r>
            <w:bookmarkEnd w:id="218"/>
            <w:bookmarkEnd w:id="219"/>
          </w:p>
        </w:tc>
        <w:tc>
          <w:tcPr>
            <w:tcW w:w="1283"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20" w:name="_Toc504408776"/>
            <w:bookmarkStart w:id="221" w:name="_Toc504462014"/>
            <w:r w:rsidRPr="00CD1AAD">
              <w:rPr>
                <w:rFonts w:ascii="Times New Roman" w:hAnsi="Times New Roman" w:hint="eastAsia"/>
                <w:spacing w:val="-2"/>
                <w:sz w:val="28"/>
                <w:szCs w:val="28"/>
              </w:rPr>
              <w:t>-</w:t>
            </w:r>
            <w:bookmarkEnd w:id="220"/>
            <w:bookmarkEnd w:id="221"/>
          </w:p>
        </w:tc>
        <w:tc>
          <w:tcPr>
            <w:tcW w:w="1157" w:type="dxa"/>
            <w:vMerge w:val="restart"/>
            <w:vAlign w:val="center"/>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22" w:name="_Toc504408777"/>
            <w:bookmarkStart w:id="223" w:name="_Toc504462015"/>
            <w:r w:rsidRPr="00CD1AAD">
              <w:rPr>
                <w:rFonts w:ascii="Times New Roman" w:hAnsi="Times New Roman" w:hint="eastAsia"/>
                <w:spacing w:val="-2"/>
                <w:sz w:val="28"/>
                <w:szCs w:val="28"/>
              </w:rPr>
              <w:t>103</w:t>
            </w:r>
            <w:bookmarkEnd w:id="222"/>
            <w:bookmarkEnd w:id="223"/>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24" w:name="_Toc504408778"/>
            <w:bookmarkStart w:id="225" w:name="_Toc504462016"/>
            <w:r w:rsidRPr="00CD1AAD">
              <w:rPr>
                <w:rFonts w:ascii="Times New Roman" w:hAnsi="Times New Roman" w:hint="eastAsia"/>
                <w:spacing w:val="-2"/>
                <w:sz w:val="28"/>
                <w:szCs w:val="28"/>
              </w:rPr>
              <w:t>國中</w:t>
            </w:r>
            <w:bookmarkEnd w:id="224"/>
            <w:bookmarkEnd w:id="225"/>
          </w:p>
        </w:tc>
        <w:tc>
          <w:tcPr>
            <w:tcW w:w="1284" w:type="dxa"/>
          </w:tcPr>
          <w:p w:rsidR="0038008A" w:rsidRPr="00CD1AAD" w:rsidRDefault="0038008A" w:rsidP="00023DF0">
            <w:pPr>
              <w:pStyle w:val="3"/>
              <w:numPr>
                <w:ilvl w:val="0"/>
                <w:numId w:val="0"/>
              </w:numPr>
              <w:kinsoku w:val="0"/>
              <w:spacing w:line="360" w:lineRule="exact"/>
              <w:jc w:val="center"/>
              <w:rPr>
                <w:rFonts w:ascii="Times New Roman" w:hAnsi="Times New Roman"/>
                <w:spacing w:val="-2"/>
                <w:sz w:val="28"/>
                <w:szCs w:val="28"/>
              </w:rPr>
            </w:pPr>
            <w:bookmarkStart w:id="226" w:name="_Toc504408779"/>
            <w:bookmarkStart w:id="227" w:name="_Toc504462017"/>
            <w:r w:rsidRPr="00CD1AAD">
              <w:rPr>
                <w:rFonts w:ascii="Times New Roman" w:hAnsi="Times New Roman" w:hint="eastAsia"/>
                <w:spacing w:val="-2"/>
                <w:sz w:val="28"/>
                <w:szCs w:val="28"/>
              </w:rPr>
              <w:t>2</w:t>
            </w:r>
            <w:bookmarkEnd w:id="226"/>
            <w:bookmarkEnd w:id="227"/>
          </w:p>
        </w:tc>
      </w:tr>
      <w:tr w:rsidR="00CD1AAD" w:rsidRPr="00CD1AAD" w:rsidTr="001153B0">
        <w:tc>
          <w:tcPr>
            <w:tcW w:w="1190"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28" w:name="_Toc504408780"/>
            <w:bookmarkStart w:id="229" w:name="_Toc504462018"/>
            <w:r w:rsidRPr="00CD1AAD">
              <w:rPr>
                <w:rFonts w:ascii="Times New Roman" w:hAnsi="Times New Roman" w:hint="eastAsia"/>
                <w:spacing w:val="-2"/>
                <w:sz w:val="28"/>
                <w:szCs w:val="28"/>
              </w:rPr>
              <w:t>國小</w:t>
            </w:r>
            <w:bookmarkEnd w:id="228"/>
            <w:bookmarkEnd w:id="22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30" w:name="_Toc504408781"/>
            <w:bookmarkStart w:id="231" w:name="_Toc504462019"/>
            <w:r w:rsidRPr="00CD1AAD">
              <w:rPr>
                <w:rFonts w:ascii="Times New Roman" w:hAnsi="Times New Roman" w:hint="eastAsia"/>
                <w:spacing w:val="-2"/>
                <w:sz w:val="28"/>
                <w:szCs w:val="28"/>
              </w:rPr>
              <w:t>2</w:t>
            </w:r>
            <w:bookmarkEnd w:id="230"/>
            <w:bookmarkEnd w:id="231"/>
          </w:p>
        </w:tc>
        <w:tc>
          <w:tcPr>
            <w:tcW w:w="1157"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32" w:name="_Toc504408782"/>
            <w:bookmarkStart w:id="233" w:name="_Toc504462020"/>
            <w:r w:rsidRPr="00CD1AAD">
              <w:rPr>
                <w:rFonts w:ascii="Times New Roman" w:hAnsi="Times New Roman" w:hint="eastAsia"/>
                <w:spacing w:val="-2"/>
                <w:sz w:val="28"/>
                <w:szCs w:val="28"/>
              </w:rPr>
              <w:t>國小</w:t>
            </w:r>
            <w:bookmarkEnd w:id="232"/>
            <w:bookmarkEnd w:id="23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34" w:name="_Toc504408783"/>
            <w:bookmarkStart w:id="235" w:name="_Toc504462021"/>
            <w:r w:rsidRPr="00CD1AAD">
              <w:rPr>
                <w:rFonts w:ascii="Times New Roman" w:hAnsi="Times New Roman" w:hint="eastAsia"/>
                <w:spacing w:val="-2"/>
                <w:sz w:val="28"/>
                <w:szCs w:val="28"/>
              </w:rPr>
              <w:t>4</w:t>
            </w:r>
            <w:bookmarkEnd w:id="234"/>
            <w:bookmarkEnd w:id="235"/>
          </w:p>
        </w:tc>
      </w:tr>
      <w:tr w:rsidR="00CD1AAD" w:rsidRPr="00CD1AAD" w:rsidTr="001153B0">
        <w:tc>
          <w:tcPr>
            <w:tcW w:w="1190"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36" w:name="_Toc504408784"/>
            <w:bookmarkStart w:id="237" w:name="_Toc504462022"/>
            <w:r w:rsidRPr="00CD1AAD">
              <w:rPr>
                <w:rFonts w:ascii="Times New Roman" w:hAnsi="Times New Roman" w:hint="eastAsia"/>
                <w:spacing w:val="-2"/>
                <w:sz w:val="28"/>
                <w:szCs w:val="28"/>
              </w:rPr>
              <w:t>98</w:t>
            </w:r>
            <w:bookmarkEnd w:id="236"/>
            <w:bookmarkEnd w:id="237"/>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38" w:name="_Toc504408785"/>
            <w:bookmarkStart w:id="239" w:name="_Toc504462023"/>
            <w:r w:rsidRPr="00CD1AAD">
              <w:rPr>
                <w:rFonts w:ascii="Times New Roman" w:hAnsi="Times New Roman" w:hint="eastAsia"/>
                <w:spacing w:val="-2"/>
                <w:sz w:val="28"/>
                <w:szCs w:val="28"/>
              </w:rPr>
              <w:t>國中</w:t>
            </w:r>
            <w:bookmarkEnd w:id="238"/>
            <w:bookmarkEnd w:id="23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40" w:name="_Toc504408786"/>
            <w:bookmarkStart w:id="241" w:name="_Toc504462024"/>
            <w:r w:rsidRPr="00CD1AAD">
              <w:rPr>
                <w:rFonts w:ascii="Times New Roman" w:hAnsi="Times New Roman" w:hint="eastAsia"/>
                <w:spacing w:val="-2"/>
                <w:sz w:val="28"/>
                <w:szCs w:val="28"/>
              </w:rPr>
              <w:t>-</w:t>
            </w:r>
            <w:bookmarkEnd w:id="240"/>
            <w:bookmarkEnd w:id="241"/>
          </w:p>
        </w:tc>
        <w:tc>
          <w:tcPr>
            <w:tcW w:w="1157"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42" w:name="_Toc504408787"/>
            <w:bookmarkStart w:id="243" w:name="_Toc504462025"/>
            <w:r w:rsidRPr="00CD1AAD">
              <w:rPr>
                <w:rFonts w:ascii="Times New Roman" w:hAnsi="Times New Roman" w:hint="eastAsia"/>
                <w:spacing w:val="-2"/>
                <w:sz w:val="28"/>
                <w:szCs w:val="28"/>
              </w:rPr>
              <w:t>104</w:t>
            </w:r>
            <w:bookmarkEnd w:id="242"/>
            <w:bookmarkEnd w:id="24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44" w:name="_Toc504408788"/>
            <w:bookmarkStart w:id="245" w:name="_Toc504462026"/>
            <w:r w:rsidRPr="00CD1AAD">
              <w:rPr>
                <w:rFonts w:ascii="Times New Roman" w:hAnsi="Times New Roman" w:hint="eastAsia"/>
                <w:spacing w:val="-2"/>
                <w:sz w:val="28"/>
                <w:szCs w:val="28"/>
              </w:rPr>
              <w:t>國中</w:t>
            </w:r>
            <w:bookmarkEnd w:id="244"/>
            <w:bookmarkEnd w:id="245"/>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46" w:name="_Toc504408789"/>
            <w:bookmarkStart w:id="247" w:name="_Toc504462027"/>
            <w:r w:rsidRPr="00CD1AAD">
              <w:rPr>
                <w:rFonts w:ascii="Times New Roman" w:hAnsi="Times New Roman" w:hint="eastAsia"/>
                <w:spacing w:val="-2"/>
                <w:sz w:val="28"/>
                <w:szCs w:val="28"/>
              </w:rPr>
              <w:t>3</w:t>
            </w:r>
            <w:bookmarkEnd w:id="246"/>
            <w:bookmarkEnd w:id="247"/>
          </w:p>
        </w:tc>
      </w:tr>
      <w:tr w:rsidR="00CD1AAD" w:rsidRPr="00CD1AAD" w:rsidTr="001153B0">
        <w:tc>
          <w:tcPr>
            <w:tcW w:w="1190"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48" w:name="_Toc504408790"/>
            <w:bookmarkStart w:id="249" w:name="_Toc504462028"/>
            <w:r w:rsidRPr="00CD1AAD">
              <w:rPr>
                <w:rFonts w:ascii="Times New Roman" w:hAnsi="Times New Roman" w:hint="eastAsia"/>
                <w:spacing w:val="-2"/>
                <w:sz w:val="28"/>
                <w:szCs w:val="28"/>
              </w:rPr>
              <w:t>國小</w:t>
            </w:r>
            <w:bookmarkEnd w:id="248"/>
            <w:bookmarkEnd w:id="24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50" w:name="_Toc504408791"/>
            <w:bookmarkStart w:id="251" w:name="_Toc504462029"/>
            <w:r w:rsidRPr="00CD1AAD">
              <w:rPr>
                <w:rFonts w:ascii="Times New Roman" w:hAnsi="Times New Roman" w:hint="eastAsia"/>
                <w:spacing w:val="-2"/>
                <w:sz w:val="28"/>
                <w:szCs w:val="28"/>
              </w:rPr>
              <w:t>3</w:t>
            </w:r>
            <w:bookmarkEnd w:id="250"/>
            <w:bookmarkEnd w:id="251"/>
          </w:p>
        </w:tc>
        <w:tc>
          <w:tcPr>
            <w:tcW w:w="1157"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52" w:name="_Toc504408792"/>
            <w:bookmarkStart w:id="253" w:name="_Toc504462030"/>
            <w:r w:rsidRPr="00CD1AAD">
              <w:rPr>
                <w:rFonts w:ascii="Times New Roman" w:hAnsi="Times New Roman" w:hint="eastAsia"/>
                <w:spacing w:val="-2"/>
                <w:sz w:val="28"/>
                <w:szCs w:val="28"/>
              </w:rPr>
              <w:t>國小</w:t>
            </w:r>
            <w:bookmarkEnd w:id="252"/>
            <w:bookmarkEnd w:id="25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54" w:name="_Toc504408793"/>
            <w:bookmarkStart w:id="255" w:name="_Toc504462031"/>
            <w:r w:rsidRPr="00CD1AAD">
              <w:rPr>
                <w:rFonts w:ascii="Times New Roman" w:hAnsi="Times New Roman" w:hint="eastAsia"/>
                <w:spacing w:val="-2"/>
                <w:sz w:val="28"/>
                <w:szCs w:val="28"/>
              </w:rPr>
              <w:t>4</w:t>
            </w:r>
            <w:bookmarkEnd w:id="254"/>
            <w:bookmarkEnd w:id="255"/>
          </w:p>
        </w:tc>
      </w:tr>
      <w:tr w:rsidR="00CD1AAD" w:rsidRPr="00CD1AAD" w:rsidTr="001153B0">
        <w:tc>
          <w:tcPr>
            <w:tcW w:w="1190"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56" w:name="_Toc504408794"/>
            <w:bookmarkStart w:id="257" w:name="_Toc504462032"/>
            <w:r w:rsidRPr="00CD1AAD">
              <w:rPr>
                <w:rFonts w:ascii="Times New Roman" w:hAnsi="Times New Roman" w:hint="eastAsia"/>
                <w:spacing w:val="-2"/>
                <w:sz w:val="28"/>
                <w:szCs w:val="28"/>
              </w:rPr>
              <w:t>99</w:t>
            </w:r>
            <w:bookmarkEnd w:id="256"/>
            <w:bookmarkEnd w:id="257"/>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58" w:name="_Toc504408795"/>
            <w:bookmarkStart w:id="259" w:name="_Toc504462033"/>
            <w:r w:rsidRPr="00CD1AAD">
              <w:rPr>
                <w:rFonts w:ascii="Times New Roman" w:hAnsi="Times New Roman" w:hint="eastAsia"/>
                <w:spacing w:val="-2"/>
                <w:sz w:val="28"/>
                <w:szCs w:val="28"/>
              </w:rPr>
              <w:t>國中</w:t>
            </w:r>
            <w:bookmarkEnd w:id="258"/>
            <w:bookmarkEnd w:id="25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60" w:name="_Toc504408796"/>
            <w:bookmarkStart w:id="261" w:name="_Toc504462034"/>
            <w:r w:rsidRPr="00CD1AAD">
              <w:rPr>
                <w:rFonts w:ascii="Times New Roman" w:hAnsi="Times New Roman" w:hint="eastAsia"/>
                <w:spacing w:val="-2"/>
                <w:sz w:val="28"/>
                <w:szCs w:val="28"/>
              </w:rPr>
              <w:t>-</w:t>
            </w:r>
            <w:bookmarkEnd w:id="260"/>
            <w:bookmarkEnd w:id="261"/>
          </w:p>
        </w:tc>
        <w:tc>
          <w:tcPr>
            <w:tcW w:w="1157"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62" w:name="_Toc504408797"/>
            <w:bookmarkStart w:id="263" w:name="_Toc504462035"/>
            <w:r w:rsidRPr="00CD1AAD">
              <w:rPr>
                <w:rFonts w:ascii="Times New Roman" w:hAnsi="Times New Roman" w:hint="eastAsia"/>
                <w:spacing w:val="-2"/>
                <w:sz w:val="28"/>
                <w:szCs w:val="28"/>
              </w:rPr>
              <w:t>105</w:t>
            </w:r>
            <w:bookmarkEnd w:id="262"/>
            <w:bookmarkEnd w:id="26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64" w:name="_Toc504408798"/>
            <w:bookmarkStart w:id="265" w:name="_Toc504462036"/>
            <w:r w:rsidRPr="00CD1AAD">
              <w:rPr>
                <w:rFonts w:ascii="Times New Roman" w:hAnsi="Times New Roman" w:hint="eastAsia"/>
                <w:spacing w:val="-2"/>
                <w:sz w:val="28"/>
                <w:szCs w:val="28"/>
              </w:rPr>
              <w:t>國中</w:t>
            </w:r>
            <w:bookmarkEnd w:id="264"/>
            <w:bookmarkEnd w:id="265"/>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66" w:name="_Toc504408799"/>
            <w:bookmarkStart w:id="267" w:name="_Toc504462037"/>
            <w:r w:rsidRPr="00CD1AAD">
              <w:rPr>
                <w:rFonts w:ascii="Times New Roman" w:hAnsi="Times New Roman" w:hint="eastAsia"/>
                <w:spacing w:val="-2"/>
                <w:sz w:val="28"/>
                <w:szCs w:val="28"/>
              </w:rPr>
              <w:t>2</w:t>
            </w:r>
            <w:bookmarkEnd w:id="266"/>
            <w:bookmarkEnd w:id="267"/>
          </w:p>
        </w:tc>
      </w:tr>
      <w:tr w:rsidR="00CD1AAD" w:rsidRPr="00CD1AAD" w:rsidTr="001153B0">
        <w:trPr>
          <w:trHeight w:val="109"/>
        </w:trPr>
        <w:tc>
          <w:tcPr>
            <w:tcW w:w="1190"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68" w:name="_Toc504408800"/>
            <w:bookmarkStart w:id="269" w:name="_Toc504462038"/>
            <w:r w:rsidRPr="00CD1AAD">
              <w:rPr>
                <w:rFonts w:ascii="Times New Roman" w:hAnsi="Times New Roman" w:hint="eastAsia"/>
                <w:spacing w:val="-2"/>
                <w:sz w:val="28"/>
                <w:szCs w:val="28"/>
              </w:rPr>
              <w:t>國小</w:t>
            </w:r>
            <w:bookmarkEnd w:id="268"/>
            <w:bookmarkEnd w:id="26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70" w:name="_Toc504408801"/>
            <w:bookmarkStart w:id="271" w:name="_Toc504462039"/>
            <w:r w:rsidRPr="00CD1AAD">
              <w:rPr>
                <w:rFonts w:ascii="Times New Roman" w:hAnsi="Times New Roman" w:hint="eastAsia"/>
                <w:spacing w:val="-2"/>
                <w:sz w:val="28"/>
                <w:szCs w:val="28"/>
              </w:rPr>
              <w:t>3</w:t>
            </w:r>
            <w:bookmarkEnd w:id="270"/>
            <w:bookmarkEnd w:id="271"/>
          </w:p>
        </w:tc>
        <w:tc>
          <w:tcPr>
            <w:tcW w:w="1157" w:type="dxa"/>
            <w:vMerge/>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72" w:name="_Toc504408802"/>
            <w:bookmarkStart w:id="273" w:name="_Toc504462040"/>
            <w:r w:rsidRPr="00CD1AAD">
              <w:rPr>
                <w:rFonts w:ascii="Times New Roman" w:hAnsi="Times New Roman" w:hint="eastAsia"/>
                <w:spacing w:val="-2"/>
                <w:sz w:val="28"/>
                <w:szCs w:val="28"/>
              </w:rPr>
              <w:t>國小</w:t>
            </w:r>
            <w:bookmarkEnd w:id="272"/>
            <w:bookmarkEnd w:id="27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74" w:name="_Toc504408803"/>
            <w:bookmarkStart w:id="275" w:name="_Toc504462041"/>
            <w:r w:rsidRPr="00CD1AAD">
              <w:rPr>
                <w:rFonts w:ascii="Times New Roman" w:hAnsi="Times New Roman" w:hint="eastAsia"/>
                <w:spacing w:val="-2"/>
                <w:sz w:val="28"/>
                <w:szCs w:val="28"/>
              </w:rPr>
              <w:t>4</w:t>
            </w:r>
            <w:bookmarkEnd w:id="274"/>
            <w:bookmarkEnd w:id="275"/>
          </w:p>
        </w:tc>
      </w:tr>
      <w:tr w:rsidR="00CD1AAD" w:rsidRPr="00CD1AAD" w:rsidTr="001153B0">
        <w:tc>
          <w:tcPr>
            <w:tcW w:w="1190"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76" w:name="_Toc504408804"/>
            <w:bookmarkStart w:id="277" w:name="_Toc504462042"/>
            <w:r w:rsidRPr="00CD1AAD">
              <w:rPr>
                <w:rFonts w:ascii="Times New Roman" w:hAnsi="Times New Roman" w:hint="eastAsia"/>
                <w:spacing w:val="-2"/>
                <w:sz w:val="28"/>
                <w:szCs w:val="28"/>
              </w:rPr>
              <w:t>100</w:t>
            </w:r>
            <w:bookmarkEnd w:id="276"/>
            <w:bookmarkEnd w:id="277"/>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78" w:name="_Toc504408805"/>
            <w:bookmarkStart w:id="279" w:name="_Toc504462043"/>
            <w:r w:rsidRPr="00CD1AAD">
              <w:rPr>
                <w:rFonts w:ascii="Times New Roman" w:hAnsi="Times New Roman" w:hint="eastAsia"/>
                <w:spacing w:val="-2"/>
                <w:sz w:val="28"/>
                <w:szCs w:val="28"/>
              </w:rPr>
              <w:t>國中</w:t>
            </w:r>
            <w:bookmarkEnd w:id="278"/>
            <w:bookmarkEnd w:id="27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80" w:name="_Toc504408806"/>
            <w:bookmarkStart w:id="281" w:name="_Toc504462044"/>
            <w:r w:rsidRPr="00CD1AAD">
              <w:rPr>
                <w:rFonts w:ascii="Times New Roman" w:hAnsi="Times New Roman" w:hint="eastAsia"/>
                <w:spacing w:val="-2"/>
                <w:sz w:val="28"/>
                <w:szCs w:val="28"/>
              </w:rPr>
              <w:t>-</w:t>
            </w:r>
            <w:bookmarkEnd w:id="280"/>
            <w:bookmarkEnd w:id="281"/>
          </w:p>
        </w:tc>
        <w:tc>
          <w:tcPr>
            <w:tcW w:w="1157"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82" w:name="_Toc504408807"/>
            <w:bookmarkStart w:id="283" w:name="_Toc504462045"/>
            <w:r w:rsidRPr="00CD1AAD">
              <w:rPr>
                <w:rFonts w:ascii="Times New Roman" w:hAnsi="Times New Roman" w:hint="eastAsia"/>
                <w:spacing w:val="-2"/>
                <w:sz w:val="28"/>
                <w:szCs w:val="28"/>
              </w:rPr>
              <w:t>106</w:t>
            </w:r>
            <w:bookmarkEnd w:id="282"/>
            <w:bookmarkEnd w:id="28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84" w:name="_Toc504408808"/>
            <w:bookmarkStart w:id="285" w:name="_Toc504462046"/>
            <w:r w:rsidRPr="00CD1AAD">
              <w:rPr>
                <w:rFonts w:ascii="Times New Roman" w:hAnsi="Times New Roman" w:hint="eastAsia"/>
                <w:spacing w:val="-2"/>
                <w:sz w:val="28"/>
                <w:szCs w:val="28"/>
              </w:rPr>
              <w:t>國中</w:t>
            </w:r>
            <w:bookmarkEnd w:id="284"/>
            <w:bookmarkEnd w:id="285"/>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86" w:name="_Toc504408809"/>
            <w:bookmarkStart w:id="287" w:name="_Toc504462047"/>
            <w:r w:rsidRPr="00CD1AAD">
              <w:rPr>
                <w:rFonts w:ascii="Times New Roman" w:hAnsi="Times New Roman" w:hint="eastAsia"/>
                <w:spacing w:val="-2"/>
                <w:sz w:val="28"/>
                <w:szCs w:val="28"/>
              </w:rPr>
              <w:t>4</w:t>
            </w:r>
            <w:bookmarkEnd w:id="286"/>
            <w:bookmarkEnd w:id="287"/>
          </w:p>
        </w:tc>
      </w:tr>
      <w:tr w:rsidR="00CD1AAD" w:rsidRPr="00CD1AAD" w:rsidTr="001153B0">
        <w:tc>
          <w:tcPr>
            <w:tcW w:w="1190" w:type="dxa"/>
            <w:vMerge/>
          </w:tcPr>
          <w:p w:rsidR="0038008A" w:rsidRPr="00CD1AAD" w:rsidRDefault="0038008A" w:rsidP="001153B0">
            <w:pPr>
              <w:pStyle w:val="3"/>
              <w:numPr>
                <w:ilvl w:val="0"/>
                <w:numId w:val="0"/>
              </w:numPr>
              <w:kinsoku w:val="0"/>
              <w:spacing w:line="320" w:lineRule="exact"/>
              <w:rPr>
                <w:rFonts w:ascii="Times New Roman" w:hAnsi="Times New Roman"/>
                <w:spacing w:val="-2"/>
                <w:sz w:val="28"/>
                <w:szCs w:val="28"/>
              </w:rPr>
            </w:pPr>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88" w:name="_Toc504408810"/>
            <w:bookmarkStart w:id="289" w:name="_Toc504462048"/>
            <w:r w:rsidRPr="00CD1AAD">
              <w:rPr>
                <w:rFonts w:ascii="Times New Roman" w:hAnsi="Times New Roman" w:hint="eastAsia"/>
                <w:spacing w:val="-2"/>
                <w:sz w:val="28"/>
                <w:szCs w:val="28"/>
              </w:rPr>
              <w:t>國小</w:t>
            </w:r>
            <w:bookmarkEnd w:id="288"/>
            <w:bookmarkEnd w:id="28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90" w:name="_Toc504408811"/>
            <w:bookmarkStart w:id="291" w:name="_Toc504462049"/>
            <w:r w:rsidRPr="00CD1AAD">
              <w:rPr>
                <w:rFonts w:ascii="Times New Roman" w:hAnsi="Times New Roman" w:hint="eastAsia"/>
                <w:spacing w:val="-2"/>
                <w:sz w:val="28"/>
                <w:szCs w:val="28"/>
              </w:rPr>
              <w:t>5</w:t>
            </w:r>
            <w:bookmarkEnd w:id="290"/>
            <w:bookmarkEnd w:id="291"/>
          </w:p>
        </w:tc>
        <w:tc>
          <w:tcPr>
            <w:tcW w:w="1157" w:type="dxa"/>
            <w:vMerge/>
          </w:tcPr>
          <w:p w:rsidR="0038008A" w:rsidRPr="00CD1AAD" w:rsidRDefault="0038008A" w:rsidP="001153B0">
            <w:pPr>
              <w:pStyle w:val="3"/>
              <w:numPr>
                <w:ilvl w:val="0"/>
                <w:numId w:val="0"/>
              </w:numPr>
              <w:kinsoku w:val="0"/>
              <w:spacing w:line="320" w:lineRule="exact"/>
              <w:rPr>
                <w:rFonts w:ascii="Times New Roman" w:hAnsi="Times New Roman"/>
                <w:spacing w:val="-2"/>
                <w:sz w:val="28"/>
                <w:szCs w:val="28"/>
              </w:rPr>
            </w:pPr>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92" w:name="_Toc504408812"/>
            <w:bookmarkStart w:id="293" w:name="_Toc504462050"/>
            <w:r w:rsidRPr="00CD1AAD">
              <w:rPr>
                <w:rFonts w:ascii="Times New Roman" w:hAnsi="Times New Roman" w:hint="eastAsia"/>
                <w:spacing w:val="-2"/>
                <w:sz w:val="28"/>
                <w:szCs w:val="28"/>
              </w:rPr>
              <w:t>國小</w:t>
            </w:r>
            <w:bookmarkEnd w:id="292"/>
            <w:bookmarkEnd w:id="293"/>
          </w:p>
        </w:tc>
        <w:tc>
          <w:tcPr>
            <w:tcW w:w="1284"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94" w:name="_Toc504408813"/>
            <w:bookmarkStart w:id="295" w:name="_Toc504462051"/>
            <w:r w:rsidRPr="00CD1AAD">
              <w:rPr>
                <w:rFonts w:ascii="Times New Roman" w:hAnsi="Times New Roman" w:hint="eastAsia"/>
                <w:spacing w:val="-2"/>
                <w:sz w:val="28"/>
                <w:szCs w:val="28"/>
              </w:rPr>
              <w:t>3</w:t>
            </w:r>
            <w:bookmarkEnd w:id="294"/>
            <w:bookmarkEnd w:id="295"/>
          </w:p>
        </w:tc>
      </w:tr>
      <w:tr w:rsidR="00CD1AAD" w:rsidRPr="00CD1AAD" w:rsidTr="001153B0">
        <w:tc>
          <w:tcPr>
            <w:tcW w:w="1190" w:type="dxa"/>
            <w:vMerge w:val="restart"/>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96" w:name="_Toc504408814"/>
            <w:bookmarkStart w:id="297" w:name="_Toc504462052"/>
            <w:r w:rsidRPr="00CD1AAD">
              <w:rPr>
                <w:rFonts w:ascii="Times New Roman" w:hAnsi="Times New Roman" w:hint="eastAsia"/>
                <w:spacing w:val="-2"/>
                <w:sz w:val="28"/>
                <w:szCs w:val="28"/>
              </w:rPr>
              <w:t>101</w:t>
            </w:r>
            <w:bookmarkEnd w:id="296"/>
            <w:bookmarkEnd w:id="297"/>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298" w:name="_Toc504408815"/>
            <w:bookmarkStart w:id="299" w:name="_Toc504462053"/>
            <w:r w:rsidRPr="00CD1AAD">
              <w:rPr>
                <w:rFonts w:ascii="Times New Roman" w:hAnsi="Times New Roman" w:hint="eastAsia"/>
                <w:spacing w:val="-2"/>
                <w:sz w:val="28"/>
                <w:szCs w:val="28"/>
              </w:rPr>
              <w:t>國中</w:t>
            </w:r>
            <w:bookmarkEnd w:id="298"/>
            <w:bookmarkEnd w:id="299"/>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300" w:name="_Toc504408816"/>
            <w:bookmarkStart w:id="301" w:name="_Toc504462054"/>
            <w:r w:rsidRPr="00CD1AAD">
              <w:rPr>
                <w:rFonts w:ascii="Times New Roman" w:hAnsi="Times New Roman" w:hint="eastAsia"/>
                <w:spacing w:val="-2"/>
                <w:sz w:val="28"/>
                <w:szCs w:val="28"/>
              </w:rPr>
              <w:t>-</w:t>
            </w:r>
            <w:bookmarkEnd w:id="300"/>
            <w:bookmarkEnd w:id="301"/>
          </w:p>
        </w:tc>
        <w:tc>
          <w:tcPr>
            <w:tcW w:w="3725" w:type="dxa"/>
            <w:gridSpan w:val="3"/>
            <w:vMerge w:val="restart"/>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r>
      <w:tr w:rsidR="00CD1AAD" w:rsidRPr="00CD1AAD" w:rsidTr="001153B0">
        <w:tc>
          <w:tcPr>
            <w:tcW w:w="1190" w:type="dxa"/>
            <w:vMerge/>
            <w:vAlign w:val="center"/>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302" w:name="_Toc504408817"/>
            <w:bookmarkStart w:id="303" w:name="_Toc504462055"/>
            <w:r w:rsidRPr="00CD1AAD">
              <w:rPr>
                <w:rFonts w:ascii="Times New Roman" w:hAnsi="Times New Roman" w:hint="eastAsia"/>
                <w:spacing w:val="-2"/>
                <w:sz w:val="28"/>
                <w:szCs w:val="28"/>
              </w:rPr>
              <w:t>國小</w:t>
            </w:r>
            <w:bookmarkEnd w:id="302"/>
            <w:bookmarkEnd w:id="303"/>
          </w:p>
        </w:tc>
        <w:tc>
          <w:tcPr>
            <w:tcW w:w="1283" w:type="dxa"/>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bookmarkStart w:id="304" w:name="_Toc504408818"/>
            <w:bookmarkStart w:id="305" w:name="_Toc504462056"/>
            <w:r w:rsidRPr="00CD1AAD">
              <w:rPr>
                <w:rFonts w:ascii="Times New Roman" w:hAnsi="Times New Roman" w:hint="eastAsia"/>
                <w:spacing w:val="-2"/>
                <w:sz w:val="28"/>
                <w:szCs w:val="28"/>
              </w:rPr>
              <w:t>5</w:t>
            </w:r>
            <w:bookmarkEnd w:id="304"/>
            <w:bookmarkEnd w:id="305"/>
          </w:p>
        </w:tc>
        <w:tc>
          <w:tcPr>
            <w:tcW w:w="3725" w:type="dxa"/>
            <w:gridSpan w:val="3"/>
            <w:vMerge/>
          </w:tcPr>
          <w:p w:rsidR="0038008A" w:rsidRPr="00CD1AAD" w:rsidRDefault="0038008A" w:rsidP="001153B0">
            <w:pPr>
              <w:pStyle w:val="3"/>
              <w:numPr>
                <w:ilvl w:val="0"/>
                <w:numId w:val="0"/>
              </w:numPr>
              <w:kinsoku w:val="0"/>
              <w:spacing w:line="320" w:lineRule="exact"/>
              <w:jc w:val="center"/>
              <w:rPr>
                <w:rFonts w:ascii="Times New Roman" w:hAnsi="Times New Roman"/>
                <w:spacing w:val="-2"/>
                <w:sz w:val="28"/>
                <w:szCs w:val="28"/>
              </w:rPr>
            </w:pPr>
          </w:p>
        </w:tc>
      </w:tr>
    </w:tbl>
    <w:p w:rsidR="0038008A" w:rsidRPr="00CD1AAD" w:rsidRDefault="0038008A" w:rsidP="009A6476">
      <w:pPr>
        <w:pStyle w:val="3"/>
        <w:numPr>
          <w:ilvl w:val="0"/>
          <w:numId w:val="0"/>
        </w:numPr>
        <w:kinsoku w:val="0"/>
        <w:spacing w:afterLines="25" w:after="114" w:line="320" w:lineRule="exact"/>
        <w:ind w:left="1361" w:firstLineChars="15" w:firstLine="38"/>
        <w:rPr>
          <w:rFonts w:ascii="Times New Roman" w:hAnsi="Times New Roman"/>
          <w:spacing w:val="-2"/>
          <w:sz w:val="24"/>
          <w:szCs w:val="24"/>
        </w:rPr>
      </w:pPr>
      <w:bookmarkStart w:id="306" w:name="_Toc504408819"/>
      <w:bookmarkStart w:id="307" w:name="_Toc504462057"/>
      <w:r w:rsidRPr="00CD1AAD">
        <w:rPr>
          <w:rFonts w:ascii="Times New Roman" w:hAnsi="Times New Roman" w:hint="eastAsia"/>
          <w:spacing w:val="-2"/>
          <w:sz w:val="24"/>
          <w:szCs w:val="24"/>
        </w:rPr>
        <w:t>資料來源：桃園市政府。</w:t>
      </w:r>
      <w:bookmarkEnd w:id="306"/>
      <w:bookmarkEnd w:id="307"/>
    </w:p>
    <w:p w:rsidR="0038008A" w:rsidRPr="00CD1AAD" w:rsidRDefault="0038008A" w:rsidP="0038008A">
      <w:pPr>
        <w:pStyle w:val="3"/>
        <w:numPr>
          <w:ilvl w:val="2"/>
          <w:numId w:val="1"/>
        </w:numPr>
        <w:kinsoku w:val="0"/>
        <w:ind w:left="1360" w:hanging="680"/>
        <w:rPr>
          <w:rFonts w:ascii="Times New Roman" w:hAnsi="Times New Roman"/>
          <w:szCs w:val="32"/>
        </w:rPr>
      </w:pPr>
      <w:bookmarkStart w:id="308" w:name="_Toc504408820"/>
      <w:bookmarkStart w:id="309" w:name="_Toc504462058"/>
      <w:r w:rsidRPr="00CD1AAD">
        <w:rPr>
          <w:rFonts w:ascii="Times New Roman" w:hAnsi="Times New Roman" w:hint="eastAsia"/>
        </w:rPr>
        <w:t>桃園市政府教育局係掌理轄內高級中等以下學校教育事項，針對崁津部落學生就學權益相關事項，自應本於權責提供相關協助。惟查：</w:t>
      </w:r>
      <w:bookmarkEnd w:id="308"/>
      <w:bookmarkEnd w:id="309"/>
    </w:p>
    <w:p w:rsidR="0038008A" w:rsidRPr="00CD1AAD" w:rsidRDefault="0038008A" w:rsidP="0038008A">
      <w:pPr>
        <w:pStyle w:val="4"/>
        <w:numPr>
          <w:ilvl w:val="3"/>
          <w:numId w:val="1"/>
        </w:numPr>
        <w:kinsoku w:val="0"/>
        <w:rPr>
          <w:rFonts w:ascii="Times New Roman" w:hAnsi="Times New Roman"/>
          <w:bCs/>
        </w:rPr>
      </w:pPr>
      <w:r w:rsidRPr="00CD1AAD">
        <w:rPr>
          <w:rFonts w:ascii="Times New Roman" w:hAnsi="Times New Roman" w:hint="eastAsia"/>
          <w:bCs/>
        </w:rPr>
        <w:t>由於崁津部落至今未能於現居住地辦理戶籍登記，族人只能自行以寄居方式將</w:t>
      </w:r>
      <w:r w:rsidRPr="00CD1AAD">
        <w:rPr>
          <w:rFonts w:ascii="Times New Roman" w:hAnsi="Times New Roman"/>
          <w:bCs/>
        </w:rPr>
        <w:t>戶籍</w:t>
      </w:r>
      <w:r w:rsidRPr="00CD1AAD">
        <w:rPr>
          <w:rFonts w:ascii="Times New Roman" w:hAnsi="Times New Roman" w:hint="eastAsia"/>
          <w:bCs/>
        </w:rPr>
        <w:t>設於他處，以解決設籍問題，惟學童卻因此無法就近於學區內之國中小學校就學。本院為此函請</w:t>
      </w:r>
      <w:r w:rsidRPr="00CD1AAD">
        <w:rPr>
          <w:rFonts w:ascii="Times New Roman" w:hAnsi="Times New Roman" w:hint="eastAsia"/>
        </w:rPr>
        <w:t>桃園市政府說明</w:t>
      </w:r>
      <w:r w:rsidRPr="00CD1AAD">
        <w:rPr>
          <w:rFonts w:ascii="Times New Roman" w:hAnsi="Times New Roman" w:hint="eastAsia"/>
          <w:bCs/>
        </w:rPr>
        <w:t>該部</w:t>
      </w:r>
      <w:r w:rsidRPr="00CD1AAD">
        <w:rPr>
          <w:rFonts w:ascii="Times New Roman" w:hAnsi="Times New Roman"/>
          <w:bCs/>
        </w:rPr>
        <w:t>落</w:t>
      </w:r>
      <w:r w:rsidRPr="00CD1AAD">
        <w:rPr>
          <w:rFonts w:ascii="Times New Roman" w:hAnsi="Times New Roman" w:hint="eastAsia"/>
          <w:bCs/>
        </w:rPr>
        <w:t>學生就學問題及曾採取之協助措施等情，該府卻查復表示：前於</w:t>
      </w:r>
      <w:r w:rsidRPr="00CD1AAD">
        <w:rPr>
          <w:rFonts w:ascii="Times New Roman" w:hAnsi="Times New Roman" w:hint="eastAsia"/>
          <w:bCs/>
        </w:rPr>
        <w:t>95</w:t>
      </w:r>
      <w:r w:rsidRPr="00CD1AAD">
        <w:rPr>
          <w:rFonts w:ascii="Times New Roman" w:hAnsi="Times New Roman" w:hint="eastAsia"/>
          <w:bCs/>
        </w:rPr>
        <w:t>年已函請所屬各校先行協助無國籍或無戶籍學童入學，再協請權責機關釐清戶籍規定在案；部分</w:t>
      </w:r>
      <w:r w:rsidRPr="00CD1AAD">
        <w:rPr>
          <w:rFonts w:ascii="Times New Roman" w:hAnsi="Times New Roman"/>
          <w:bCs/>
        </w:rPr>
        <w:t>家長考量工作地因素，主動將孩子戶籍遷至其他地方就學，以方便接送</w:t>
      </w:r>
      <w:r w:rsidRPr="00CD1AAD">
        <w:rPr>
          <w:rFonts w:ascii="Times New Roman" w:hAnsi="Times New Roman" w:hint="eastAsia"/>
          <w:bCs/>
        </w:rPr>
        <w:t>等語。顯見該府針對該部落因無法於原地設立戶籍而衍生之學生就學問題，未能深入探訪瞭解並積極協助解決改善，猶以</w:t>
      </w:r>
      <w:r w:rsidRPr="00CD1AAD">
        <w:rPr>
          <w:rFonts w:ascii="Times New Roman" w:hAnsi="Times New Roman" w:hint="eastAsia"/>
          <w:bCs/>
        </w:rPr>
        <w:t>10</w:t>
      </w:r>
      <w:r w:rsidRPr="00CD1AAD">
        <w:rPr>
          <w:rFonts w:ascii="Times New Roman" w:hAnsi="Times New Roman" w:hint="eastAsia"/>
          <w:bCs/>
        </w:rPr>
        <w:t>餘年前係針對「無國籍」或「無戶籍」學生入學之協處作法</w:t>
      </w:r>
      <w:r w:rsidRPr="00CD1AAD">
        <w:rPr>
          <w:rFonts w:ascii="Times New Roman" w:hAnsi="Times New Roman"/>
          <w:bCs/>
        </w:rPr>
        <w:t>，</w:t>
      </w:r>
      <w:r w:rsidRPr="00CD1AAD">
        <w:rPr>
          <w:rFonts w:ascii="Times New Roman" w:hAnsi="Times New Roman" w:hint="eastAsia"/>
          <w:bCs/>
        </w:rPr>
        <w:t>回應本院，並空言稱：</w:t>
      </w:r>
      <w:r w:rsidRPr="00CD1AAD">
        <w:rPr>
          <w:rFonts w:ascii="Times New Roman" w:hAnsi="Times New Roman"/>
          <w:bCs/>
        </w:rPr>
        <w:t>家長</w:t>
      </w:r>
      <w:r w:rsidRPr="00CD1AAD">
        <w:rPr>
          <w:rFonts w:ascii="Times New Roman" w:hAnsi="Times New Roman" w:hint="eastAsia"/>
          <w:bCs/>
        </w:rPr>
        <w:t>已</w:t>
      </w:r>
      <w:r w:rsidRPr="00CD1AAD">
        <w:rPr>
          <w:rFonts w:ascii="Times New Roman" w:hAnsi="Times New Roman"/>
          <w:bCs/>
        </w:rPr>
        <w:t>主動將</w:t>
      </w:r>
      <w:r w:rsidRPr="00CD1AAD">
        <w:rPr>
          <w:rFonts w:ascii="Times New Roman" w:hAnsi="Times New Roman" w:hint="eastAsia"/>
          <w:bCs/>
        </w:rPr>
        <w:t>孩子</w:t>
      </w:r>
      <w:r w:rsidRPr="00CD1AAD">
        <w:rPr>
          <w:rFonts w:ascii="Times New Roman" w:hAnsi="Times New Roman"/>
          <w:bCs/>
        </w:rPr>
        <w:t>戶籍遷至</w:t>
      </w:r>
      <w:r w:rsidRPr="00CD1AAD">
        <w:rPr>
          <w:rFonts w:ascii="Times New Roman" w:hAnsi="Times New Roman" w:hint="eastAsia"/>
          <w:bCs/>
        </w:rPr>
        <w:t>他處</w:t>
      </w:r>
      <w:r w:rsidRPr="00CD1AAD">
        <w:rPr>
          <w:rFonts w:ascii="Times New Roman" w:hAnsi="Times New Roman"/>
          <w:bCs/>
        </w:rPr>
        <w:t>就學以方便接送</w:t>
      </w:r>
      <w:r w:rsidRPr="00CD1AAD">
        <w:rPr>
          <w:rFonts w:ascii="Times New Roman" w:hAnsi="Times New Roman" w:hint="eastAsia"/>
          <w:bCs/>
        </w:rPr>
        <w:t>。</w:t>
      </w:r>
    </w:p>
    <w:p w:rsidR="0038008A" w:rsidRPr="00CD1AAD" w:rsidRDefault="0038008A" w:rsidP="0038008A">
      <w:pPr>
        <w:pStyle w:val="4"/>
        <w:numPr>
          <w:ilvl w:val="3"/>
          <w:numId w:val="1"/>
        </w:numPr>
        <w:kinsoku w:val="0"/>
        <w:rPr>
          <w:rFonts w:ascii="Times New Roman" w:hAnsi="Times New Roman"/>
          <w:szCs w:val="32"/>
        </w:rPr>
      </w:pPr>
      <w:r w:rsidRPr="00CD1AAD">
        <w:rPr>
          <w:rFonts w:ascii="Times New Roman" w:hAnsi="Times New Roman" w:hint="eastAsia"/>
        </w:rPr>
        <w:lastRenderedPageBreak/>
        <w:t>再據原民會函復表示：崁津部落無法於原地設籍，導致部落學童就學交通不易，也未有接駁公車駛進部落等語。惟該府教育局於履勘書面資料竟表示：戶籍申設及交通條件改善，非該府教育局權責，難以提供該部落學生具體直接協助等語。</w:t>
      </w:r>
      <w:r w:rsidRPr="00CD1AAD">
        <w:rPr>
          <w:rFonts w:ascii="Times New Roman" w:hAnsi="Times New Roman" w:hint="eastAsia"/>
          <w:szCs w:val="32"/>
        </w:rPr>
        <w:t>顯見桃園市政府教育局未能善盡職責積極瞭解並協助處理該部落學生所面臨之就學困境，任由部落自行獨力承擔解決，顯有未當。</w:t>
      </w:r>
    </w:p>
    <w:p w:rsidR="0038008A" w:rsidRPr="00CD1AAD" w:rsidRDefault="0038008A" w:rsidP="0038008A">
      <w:pPr>
        <w:pStyle w:val="3"/>
        <w:numPr>
          <w:ilvl w:val="2"/>
          <w:numId w:val="1"/>
        </w:numPr>
        <w:kinsoku w:val="0"/>
        <w:ind w:left="1360" w:hanging="680"/>
        <w:rPr>
          <w:rFonts w:ascii="Times New Roman" w:hAnsi="Times New Roman"/>
          <w:spacing w:val="-3"/>
        </w:rPr>
      </w:pPr>
      <w:bookmarkStart w:id="310" w:name="_Toc504408821"/>
      <w:bookmarkStart w:id="311" w:name="_Toc504462059"/>
      <w:r w:rsidRPr="00CD1AAD">
        <w:rPr>
          <w:rFonts w:ascii="Times New Roman" w:hAnsi="Times New Roman" w:hint="eastAsia"/>
          <w:spacing w:val="-3"/>
        </w:rPr>
        <w:t>桃園市政府教育局已於</w:t>
      </w:r>
      <w:r w:rsidRPr="00CD1AAD">
        <w:rPr>
          <w:rFonts w:ascii="Times New Roman" w:hAnsi="Times New Roman" w:hint="eastAsia"/>
          <w:spacing w:val="-3"/>
        </w:rPr>
        <w:t>106</w:t>
      </w:r>
      <w:r w:rsidRPr="00CD1AAD">
        <w:rPr>
          <w:rFonts w:ascii="Times New Roman" w:hAnsi="Times New Roman" w:hint="eastAsia"/>
          <w:spacing w:val="-3"/>
        </w:rPr>
        <w:t>年</w:t>
      </w:r>
      <w:r w:rsidRPr="00CD1AAD">
        <w:rPr>
          <w:rFonts w:ascii="Times New Roman" w:hAnsi="Times New Roman" w:hint="eastAsia"/>
          <w:spacing w:val="-3"/>
        </w:rPr>
        <w:t>10</w:t>
      </w:r>
      <w:r w:rsidRPr="00CD1AAD">
        <w:rPr>
          <w:rFonts w:ascii="Times New Roman" w:hAnsi="Times New Roman" w:hint="eastAsia"/>
          <w:spacing w:val="-3"/>
        </w:rPr>
        <w:t>月</w:t>
      </w:r>
      <w:r w:rsidRPr="00CD1AAD">
        <w:rPr>
          <w:rFonts w:ascii="Times New Roman" w:hAnsi="Times New Roman" w:hint="eastAsia"/>
          <w:spacing w:val="-3"/>
        </w:rPr>
        <w:t>3</w:t>
      </w:r>
      <w:r w:rsidRPr="00CD1AAD">
        <w:rPr>
          <w:rFonts w:ascii="Times New Roman" w:hAnsi="Times New Roman" w:hint="eastAsia"/>
          <w:spacing w:val="-3"/>
        </w:rPr>
        <w:t>日本院履勘時坦言該局前述說明實屬不當，並允諾後續將再深入瞭解探詢崁津部落學生就學所面臨之困難並研商因應解決對策。而該局為瞭解及改善該部落學生就學相關問題，已於</w:t>
      </w:r>
      <w:r w:rsidRPr="00CD1AAD">
        <w:rPr>
          <w:rFonts w:ascii="Times New Roman" w:hAnsi="Times New Roman" w:hint="eastAsia"/>
          <w:spacing w:val="-3"/>
        </w:rPr>
        <w:t>106</w:t>
      </w:r>
      <w:r w:rsidRPr="00CD1AAD">
        <w:rPr>
          <w:rFonts w:ascii="Times New Roman" w:hAnsi="Times New Roman" w:hint="eastAsia"/>
          <w:spacing w:val="-3"/>
        </w:rPr>
        <w:t>年</w:t>
      </w:r>
      <w:r w:rsidRPr="00CD1AAD">
        <w:rPr>
          <w:rFonts w:ascii="Times New Roman" w:hAnsi="Times New Roman" w:hint="eastAsia"/>
          <w:spacing w:val="-3"/>
        </w:rPr>
        <w:t>11</w:t>
      </w:r>
      <w:r w:rsidRPr="00CD1AAD">
        <w:rPr>
          <w:rFonts w:ascii="Times New Roman" w:hAnsi="Times New Roman" w:hint="eastAsia"/>
          <w:spacing w:val="-3"/>
        </w:rPr>
        <w:t>月</w:t>
      </w:r>
      <w:r w:rsidRPr="00CD1AAD">
        <w:rPr>
          <w:rFonts w:ascii="Times New Roman" w:hAnsi="Times New Roman" w:hint="eastAsia"/>
          <w:spacing w:val="-3"/>
        </w:rPr>
        <w:t>23</w:t>
      </w:r>
      <w:r w:rsidRPr="00CD1AAD">
        <w:rPr>
          <w:rFonts w:ascii="Times New Roman" w:hAnsi="Times New Roman" w:hint="eastAsia"/>
          <w:spacing w:val="-3"/>
        </w:rPr>
        <w:t>日召開「崁津部落學生就學權益研商會議」，邀集該府交通局、原民局、大溪區公所、大溪區戶政事務所等機關代表，以及崁津部落學生現正就讀之學校，逐案檢視學生就近入學、交通、課業輔導、生活協助等可強化之行政及教學作為，並決議如下：</w:t>
      </w:r>
      <w:r w:rsidRPr="00CD1AAD">
        <w:rPr>
          <w:rFonts w:ascii="Times New Roman" w:hAnsi="Times New Roman" w:hint="eastAsia"/>
          <w:spacing w:val="-3"/>
        </w:rPr>
        <w:t>1</w:t>
      </w:r>
      <w:r w:rsidRPr="00CD1AAD">
        <w:rPr>
          <w:rFonts w:ascii="Times New Roman" w:hAnsi="Times New Roman" w:hint="eastAsia"/>
          <w:spacing w:val="-3"/>
        </w:rPr>
        <w:t>、請各校輔導室同仁偕同導師進行案內學生家訪工作，倘確認個案家庭需要協助，即時尋求</w:t>
      </w:r>
      <w:r w:rsidR="009836F8" w:rsidRPr="00CD1AAD">
        <w:rPr>
          <w:rFonts w:ascii="Times New Roman" w:hAnsi="Times New Roman" w:hint="eastAsia"/>
          <w:spacing w:val="-3"/>
        </w:rPr>
        <w:t>該</w:t>
      </w:r>
      <w:r w:rsidRPr="00CD1AAD">
        <w:rPr>
          <w:rFonts w:ascii="Times New Roman" w:hAnsi="Times New Roman" w:hint="eastAsia"/>
          <w:spacing w:val="-3"/>
        </w:rPr>
        <w:t>局及家長會等多方資源挹注，輔導個案學生穩定就學。</w:t>
      </w:r>
      <w:r w:rsidRPr="00CD1AAD">
        <w:rPr>
          <w:rFonts w:ascii="Times New Roman" w:hAnsi="Times New Roman" w:hint="eastAsia"/>
          <w:spacing w:val="-3"/>
        </w:rPr>
        <w:t>2</w:t>
      </w:r>
      <w:r w:rsidRPr="00CD1AAD">
        <w:rPr>
          <w:rFonts w:ascii="Times New Roman" w:hAnsi="Times New Roman" w:hint="eastAsia"/>
          <w:spacing w:val="-3"/>
        </w:rPr>
        <w:t>、針對急需救助個案，研議隨到隨辦案件的可行性，讓資源能及時發揮效用，落實照顧部落與弱勢學生。</w:t>
      </w:r>
      <w:r w:rsidRPr="00CD1AAD">
        <w:rPr>
          <w:rFonts w:ascii="Times New Roman" w:hAnsi="Times New Roman" w:hint="eastAsia"/>
          <w:spacing w:val="-3"/>
        </w:rPr>
        <w:t>3</w:t>
      </w:r>
      <w:r w:rsidRPr="00CD1AAD">
        <w:rPr>
          <w:rFonts w:ascii="Times New Roman" w:hAnsi="Times New Roman" w:hint="eastAsia"/>
          <w:spacing w:val="-3"/>
        </w:rPr>
        <w:t>、逐案彙整每位學生背景資料、就學概況及學校所提供資源，以規劃案內學生助學方案，在課程及生活輔導上給予支持和協助；另請</w:t>
      </w:r>
      <w:r w:rsidR="00055DE7" w:rsidRPr="00CD1AAD">
        <w:rPr>
          <w:rFonts w:ascii="Times New Roman" w:hAnsi="Times New Roman" w:hint="eastAsia"/>
          <w:spacing w:val="-3"/>
        </w:rPr>
        <w:t>○○</w:t>
      </w:r>
      <w:r w:rsidRPr="00CD1AAD">
        <w:rPr>
          <w:rFonts w:ascii="Times New Roman" w:hAnsi="Times New Roman" w:hint="eastAsia"/>
          <w:spacing w:val="-3"/>
        </w:rPr>
        <w:t>高中</w:t>
      </w:r>
      <w:r w:rsidR="00496F27" w:rsidRPr="00CD1AAD">
        <w:rPr>
          <w:rFonts w:ascii="Times New Roman" w:hAnsi="Times New Roman" w:hint="eastAsia"/>
          <w:spacing w:val="-3"/>
        </w:rPr>
        <w:t>對</w:t>
      </w:r>
      <w:r w:rsidR="00055DE7" w:rsidRPr="00CD1AAD">
        <w:rPr>
          <w:rFonts w:ascii="Times New Roman" w:hAnsi="Times New Roman" w:hint="eastAsia"/>
          <w:spacing w:val="-3"/>
        </w:rPr>
        <w:t>○</w:t>
      </w:r>
      <w:r w:rsidR="00496F27" w:rsidRPr="00CD1AAD">
        <w:rPr>
          <w:rFonts w:ascii="Times New Roman" w:hAnsi="Times New Roman" w:hint="eastAsia"/>
          <w:spacing w:val="-3"/>
        </w:rPr>
        <w:t>生</w:t>
      </w:r>
      <w:r w:rsidRPr="00CD1AAD">
        <w:rPr>
          <w:rFonts w:ascii="Times New Roman" w:hAnsi="Times New Roman" w:hint="eastAsia"/>
          <w:spacing w:val="-3"/>
        </w:rPr>
        <w:t>提供學業指導。</w:t>
      </w:r>
      <w:r w:rsidRPr="00CD1AAD">
        <w:rPr>
          <w:rFonts w:ascii="Times New Roman" w:hAnsi="Times New Roman" w:hint="eastAsia"/>
          <w:spacing w:val="-3"/>
        </w:rPr>
        <w:t>4</w:t>
      </w:r>
      <w:r w:rsidRPr="00CD1AAD">
        <w:rPr>
          <w:rFonts w:ascii="Times New Roman" w:hAnsi="Times New Roman" w:hint="eastAsia"/>
          <w:spacing w:val="-3"/>
        </w:rPr>
        <w:t>、協助部落內經濟弱勢家庭的學生以轉學籍不轉戶籍方式至居住地鄰近學校就讀。</w:t>
      </w:r>
      <w:bookmarkEnd w:id="310"/>
      <w:bookmarkEnd w:id="311"/>
    </w:p>
    <w:p w:rsidR="0038008A" w:rsidRPr="00CD1AAD" w:rsidRDefault="0038008A" w:rsidP="0038008A">
      <w:pPr>
        <w:pStyle w:val="3"/>
        <w:numPr>
          <w:ilvl w:val="2"/>
          <w:numId w:val="1"/>
        </w:numPr>
        <w:kinsoku w:val="0"/>
        <w:ind w:left="1360" w:hanging="680"/>
        <w:rPr>
          <w:rFonts w:ascii="Times New Roman" w:hAnsi="Times New Roman"/>
        </w:rPr>
      </w:pPr>
      <w:bookmarkStart w:id="312" w:name="_Toc504408822"/>
      <w:bookmarkStart w:id="313" w:name="_Toc504462060"/>
      <w:r w:rsidRPr="00CD1AAD">
        <w:rPr>
          <w:rFonts w:ascii="Times New Roman" w:hAnsi="Times New Roman" w:hint="eastAsia"/>
        </w:rPr>
        <w:t>桃園市政府教育局於本院詢問後就前開會議決議事項補充說明後續辦理情形如下：</w:t>
      </w:r>
      <w:bookmarkEnd w:id="312"/>
      <w:bookmarkEnd w:id="313"/>
    </w:p>
    <w:p w:rsidR="0038008A" w:rsidRPr="00CD1AAD" w:rsidRDefault="0038008A" w:rsidP="0038008A">
      <w:pPr>
        <w:pStyle w:val="4"/>
        <w:numPr>
          <w:ilvl w:val="3"/>
          <w:numId w:val="1"/>
        </w:numPr>
        <w:rPr>
          <w:rFonts w:ascii="Times New Roman" w:hAnsi="Times New Roman"/>
        </w:rPr>
      </w:pPr>
      <w:r w:rsidRPr="00CD1AAD">
        <w:rPr>
          <w:rFonts w:ascii="Times New Roman" w:hAnsi="Times New Roman"/>
        </w:rPr>
        <w:lastRenderedPageBreak/>
        <w:t>各校透過實地家訪，更瞭解學生日常生活狀況及就學需求，</w:t>
      </w:r>
      <w:r w:rsidRPr="00CD1AAD">
        <w:rPr>
          <w:rFonts w:ascii="Times New Roman" w:hAnsi="Times New Roman" w:hint="eastAsia"/>
        </w:rPr>
        <w:t>亦向</w:t>
      </w:r>
      <w:r w:rsidRPr="00CD1AAD">
        <w:rPr>
          <w:rFonts w:ascii="Times New Roman" w:hAnsi="Times New Roman"/>
        </w:rPr>
        <w:t>家長說明目前學校能提供申請</w:t>
      </w:r>
      <w:r w:rsidRPr="00CD1AAD">
        <w:rPr>
          <w:rFonts w:ascii="Times New Roman" w:hAnsi="Times New Roman" w:hint="eastAsia"/>
        </w:rPr>
        <w:t>之</w:t>
      </w:r>
      <w:r w:rsidRPr="00CD1AAD">
        <w:rPr>
          <w:rFonts w:ascii="Times New Roman" w:hAnsi="Times New Roman"/>
        </w:rPr>
        <w:t>補助，未來若有挹注資源</w:t>
      </w:r>
      <w:r w:rsidRPr="00CD1AAD">
        <w:rPr>
          <w:rFonts w:ascii="Times New Roman" w:hAnsi="Times New Roman" w:hint="eastAsia"/>
        </w:rPr>
        <w:t>將</w:t>
      </w:r>
      <w:r w:rsidRPr="00CD1AAD">
        <w:rPr>
          <w:rFonts w:ascii="Times New Roman" w:hAnsi="Times New Roman"/>
        </w:rPr>
        <w:t>優先協助學生申請，及時提供必要</w:t>
      </w:r>
      <w:r w:rsidRPr="00CD1AAD">
        <w:rPr>
          <w:rFonts w:ascii="Times New Roman" w:hAnsi="Times New Roman" w:hint="eastAsia"/>
        </w:rPr>
        <w:t>協助</w:t>
      </w:r>
      <w:r w:rsidRPr="00CD1AAD">
        <w:rPr>
          <w:rFonts w:ascii="Times New Roman" w:hAnsi="Times New Roman"/>
        </w:rPr>
        <w:t>。</w:t>
      </w:r>
    </w:p>
    <w:p w:rsidR="0038008A" w:rsidRPr="00CD1AAD" w:rsidRDefault="0038008A" w:rsidP="0038008A">
      <w:pPr>
        <w:pStyle w:val="4"/>
        <w:numPr>
          <w:ilvl w:val="3"/>
          <w:numId w:val="1"/>
        </w:numPr>
        <w:rPr>
          <w:rFonts w:ascii="Times New Roman" w:hAnsi="Times New Roman"/>
        </w:rPr>
      </w:pPr>
      <w:r w:rsidRPr="00CD1AAD">
        <w:rPr>
          <w:rFonts w:ascii="Times New Roman" w:hAnsi="Times New Roman"/>
        </w:rPr>
        <w:t>經各校實地家訪，</w:t>
      </w:r>
      <w:r w:rsidRPr="00CD1AAD">
        <w:rPr>
          <w:rFonts w:ascii="Times New Roman" w:hAnsi="Times New Roman"/>
        </w:rPr>
        <w:t>106</w:t>
      </w:r>
      <w:r w:rsidRPr="00CD1AAD">
        <w:rPr>
          <w:rFonts w:ascii="Times New Roman" w:hAnsi="Times New Roman"/>
        </w:rPr>
        <w:t>學年度各類補助已在辦理中，目前暫無急需救助學生個案，未來各校將持續留意學生日常生活細節，倘有急需協助情形，可即時協助學生申請相關補助。</w:t>
      </w:r>
    </w:p>
    <w:p w:rsidR="0038008A" w:rsidRPr="00CD1AAD" w:rsidRDefault="0038008A" w:rsidP="0038008A">
      <w:pPr>
        <w:pStyle w:val="4"/>
        <w:numPr>
          <w:ilvl w:val="3"/>
          <w:numId w:val="1"/>
        </w:numPr>
        <w:rPr>
          <w:rFonts w:ascii="Times New Roman" w:hAnsi="Times New Roman"/>
        </w:rPr>
      </w:pPr>
      <w:r w:rsidRPr="00CD1AAD">
        <w:rPr>
          <w:rFonts w:ascii="Times New Roman" w:hAnsi="Times New Roman"/>
        </w:rPr>
        <w:t>有關協助學生就近入學一節，</w:t>
      </w:r>
      <w:r w:rsidR="00D3353D" w:rsidRPr="00CD1AAD">
        <w:rPr>
          <w:rFonts w:ascii="Times New Roman" w:hAnsi="Times New Roman" w:hint="eastAsia"/>
          <w:spacing w:val="-3"/>
        </w:rPr>
        <w:t>○○</w:t>
      </w:r>
      <w:r w:rsidRPr="00CD1AAD">
        <w:rPr>
          <w:rFonts w:ascii="Times New Roman" w:hAnsi="Times New Roman"/>
        </w:rPr>
        <w:t>國小附設幼兒園</w:t>
      </w:r>
      <w:r w:rsidR="00D3353D" w:rsidRPr="00CD1AAD">
        <w:rPr>
          <w:rFonts w:ascii="Times New Roman" w:hAnsi="Times New Roman" w:hint="eastAsia"/>
          <w:spacing w:val="-3"/>
        </w:rPr>
        <w:t>○</w:t>
      </w:r>
      <w:r w:rsidRPr="00CD1AAD">
        <w:rPr>
          <w:rFonts w:ascii="Times New Roman" w:hAnsi="Times New Roman"/>
        </w:rPr>
        <w:t>生家長申請</w:t>
      </w:r>
      <w:r w:rsidRPr="00CD1AAD">
        <w:rPr>
          <w:rFonts w:ascii="Times New Roman" w:hAnsi="Times New Roman"/>
        </w:rPr>
        <w:t>107</w:t>
      </w:r>
      <w:r w:rsidRPr="00CD1AAD">
        <w:rPr>
          <w:rFonts w:ascii="Times New Roman" w:hAnsi="Times New Roman"/>
        </w:rPr>
        <w:t>學年度就讀</w:t>
      </w:r>
      <w:r w:rsidR="00D3353D" w:rsidRPr="00CD1AAD">
        <w:rPr>
          <w:rFonts w:ascii="Times New Roman" w:hAnsi="Times New Roman" w:hint="eastAsia"/>
          <w:spacing w:val="-3"/>
        </w:rPr>
        <w:t>○○</w:t>
      </w:r>
      <w:r w:rsidRPr="00CD1AAD">
        <w:rPr>
          <w:rFonts w:ascii="Times New Roman" w:hAnsi="Times New Roman"/>
        </w:rPr>
        <w:t>國小</w:t>
      </w:r>
      <w:r w:rsidRPr="00CD1AAD">
        <w:rPr>
          <w:rFonts w:ascii="Times New Roman" w:hAnsi="Times New Roman"/>
        </w:rPr>
        <w:t>(</w:t>
      </w:r>
      <w:r w:rsidRPr="00CD1AAD">
        <w:rPr>
          <w:rFonts w:ascii="Times New Roman" w:hAnsi="Times New Roman"/>
        </w:rPr>
        <w:t>原戶籍地學區學校為</w:t>
      </w:r>
      <w:r w:rsidR="009836F8" w:rsidRPr="00CD1AAD">
        <w:rPr>
          <w:rFonts w:ascii="Times New Roman" w:hAnsi="Times New Roman" w:hint="eastAsia"/>
        </w:rPr>
        <w:t>該</w:t>
      </w:r>
      <w:r w:rsidRPr="00CD1AAD">
        <w:rPr>
          <w:rFonts w:ascii="Times New Roman" w:hAnsi="Times New Roman"/>
        </w:rPr>
        <w:t>市八德區</w:t>
      </w:r>
      <w:r w:rsidR="00D3353D" w:rsidRPr="00CD1AAD">
        <w:rPr>
          <w:rFonts w:ascii="Times New Roman" w:hAnsi="Times New Roman" w:hint="eastAsia"/>
          <w:spacing w:val="-3"/>
        </w:rPr>
        <w:t>○○</w:t>
      </w:r>
      <w:r w:rsidRPr="00CD1AAD">
        <w:rPr>
          <w:rFonts w:ascii="Times New Roman" w:hAnsi="Times New Roman"/>
        </w:rPr>
        <w:t>國小</w:t>
      </w:r>
      <w:r w:rsidRPr="00CD1AAD">
        <w:rPr>
          <w:rFonts w:ascii="Times New Roman" w:hAnsi="Times New Roman"/>
        </w:rPr>
        <w:t>)</w:t>
      </w:r>
      <w:r w:rsidRPr="00CD1AAD">
        <w:rPr>
          <w:rFonts w:ascii="Times New Roman" w:hAnsi="Times New Roman"/>
        </w:rPr>
        <w:t>，</w:t>
      </w:r>
      <w:r w:rsidRPr="00CD1AAD">
        <w:rPr>
          <w:rFonts w:ascii="Times New Roman" w:hAnsi="Times New Roman" w:hint="eastAsia"/>
        </w:rPr>
        <w:t>該</w:t>
      </w:r>
      <w:r w:rsidRPr="00CD1AAD">
        <w:rPr>
          <w:rFonts w:ascii="Times New Roman" w:hAnsi="Times New Roman"/>
        </w:rPr>
        <w:t>局已請學校於</w:t>
      </w:r>
      <w:r w:rsidRPr="00CD1AAD">
        <w:rPr>
          <w:rFonts w:ascii="Times New Roman" w:hAnsi="Times New Roman"/>
        </w:rPr>
        <w:t>107</w:t>
      </w:r>
      <w:r w:rsidRPr="00CD1AAD">
        <w:rPr>
          <w:rFonts w:ascii="Times New Roman" w:hAnsi="Times New Roman"/>
        </w:rPr>
        <w:t>學年度新生造冊後，依據規定協助專案申請轉學籍不轉戶籍事宜，其餘就學中學生暫無轉學需求。</w:t>
      </w:r>
    </w:p>
    <w:p w:rsidR="0038008A" w:rsidRPr="00CD1AAD" w:rsidRDefault="0038008A" w:rsidP="0038008A">
      <w:pPr>
        <w:pStyle w:val="4"/>
        <w:numPr>
          <w:ilvl w:val="3"/>
          <w:numId w:val="1"/>
        </w:numPr>
        <w:rPr>
          <w:rFonts w:ascii="Times New Roman" w:hAnsi="Times New Roman"/>
          <w:bCs/>
        </w:rPr>
      </w:pPr>
      <w:r w:rsidRPr="00CD1AAD">
        <w:rPr>
          <w:rFonts w:ascii="Times New Roman" w:hAnsi="Times New Roman"/>
        </w:rPr>
        <w:t>部落內尚有學齡前兒童</w:t>
      </w:r>
      <w:r w:rsidRPr="00CD1AAD">
        <w:rPr>
          <w:rFonts w:ascii="Times New Roman" w:hAnsi="Times New Roman"/>
        </w:rPr>
        <w:t>4</w:t>
      </w:r>
      <w:r w:rsidRPr="00CD1AAD">
        <w:rPr>
          <w:rFonts w:ascii="Times New Roman" w:hAnsi="Times New Roman"/>
        </w:rPr>
        <w:t>人</w:t>
      </w:r>
      <w:r w:rsidRPr="00CD1AAD">
        <w:rPr>
          <w:rFonts w:ascii="Times New Roman" w:hAnsi="Times New Roman"/>
        </w:rPr>
        <w:t>(0</w:t>
      </w:r>
      <w:r w:rsidRPr="00CD1AAD">
        <w:rPr>
          <w:rFonts w:ascii="Times New Roman" w:hAnsi="Times New Roman"/>
        </w:rPr>
        <w:t>到</w:t>
      </w:r>
      <w:r w:rsidRPr="00CD1AAD">
        <w:rPr>
          <w:rFonts w:ascii="Times New Roman" w:hAnsi="Times New Roman"/>
        </w:rPr>
        <w:t>2</w:t>
      </w:r>
      <w:r w:rsidRPr="00CD1AAD">
        <w:rPr>
          <w:rFonts w:ascii="Times New Roman" w:hAnsi="Times New Roman"/>
        </w:rPr>
        <w:t>歲</w:t>
      </w:r>
      <w:r w:rsidRPr="00CD1AAD">
        <w:rPr>
          <w:rFonts w:ascii="Times New Roman" w:hAnsi="Times New Roman"/>
        </w:rPr>
        <w:t>)</w:t>
      </w:r>
      <w:r w:rsidRPr="00CD1AAD">
        <w:rPr>
          <w:rFonts w:ascii="Times New Roman" w:hAnsi="Times New Roman"/>
        </w:rPr>
        <w:t>，將來可能有就近入學需要，</w:t>
      </w:r>
      <w:r w:rsidRPr="00CD1AAD">
        <w:rPr>
          <w:rFonts w:ascii="Times New Roman" w:hAnsi="Times New Roman" w:hint="eastAsia"/>
        </w:rPr>
        <w:t>該</w:t>
      </w:r>
      <w:r w:rsidRPr="00CD1AAD">
        <w:rPr>
          <w:rFonts w:ascii="Times New Roman" w:hAnsi="Times New Roman"/>
        </w:rPr>
        <w:t>局已拜會部落頭目，協請於各生應入學時提醒家長，可申請轉學籍不轉戶籍至居住地鄰近學校就近入學，亦請周邊學校留意學生入學需求，倘遇有家長詢問，可主動協助申請，以維護學生就學權益。</w:t>
      </w:r>
    </w:p>
    <w:p w:rsidR="0038008A" w:rsidRPr="00CD1AAD" w:rsidRDefault="0038008A" w:rsidP="0038008A">
      <w:pPr>
        <w:pStyle w:val="3"/>
        <w:numPr>
          <w:ilvl w:val="2"/>
          <w:numId w:val="1"/>
        </w:numPr>
        <w:kinsoku w:val="0"/>
        <w:ind w:left="1360" w:hanging="680"/>
        <w:rPr>
          <w:rFonts w:ascii="Times New Roman" w:hAnsi="Times New Roman"/>
          <w:bCs w:val="0"/>
          <w:spacing w:val="-4"/>
        </w:rPr>
      </w:pPr>
      <w:bookmarkStart w:id="314" w:name="_Toc504408823"/>
      <w:bookmarkStart w:id="315" w:name="_Toc504462061"/>
      <w:r w:rsidRPr="00CD1AAD">
        <w:rPr>
          <w:rFonts w:ascii="Times New Roman" w:hAnsi="Times New Roman" w:hint="eastAsia"/>
          <w:bCs w:val="0"/>
          <w:spacing w:val="-4"/>
        </w:rPr>
        <w:t>綜上，</w:t>
      </w:r>
      <w:r w:rsidRPr="00CD1AAD">
        <w:rPr>
          <w:rFonts w:ascii="Times New Roman" w:hAnsi="Times New Roman" w:hint="eastAsia"/>
          <w:spacing w:val="-4"/>
        </w:rPr>
        <w:t>崁津部落至今無法於現居住地登記戶籍，族人只能以寄設方式解決設籍問題，學童卻因此無法就近於學區內之國中小學校入學就讀，惟桃園市政府教育局卻未能善盡職責積極探訪瞭解並協助處理該部落學生就學所面臨之相關問題，</w:t>
      </w:r>
      <w:r w:rsidR="00301683" w:rsidRPr="00CD1AAD">
        <w:rPr>
          <w:rFonts w:ascii="Times New Roman" w:hAnsi="Times New Roman" w:hint="eastAsia"/>
          <w:spacing w:val="-4"/>
        </w:rPr>
        <w:t>而由</w:t>
      </w:r>
      <w:r w:rsidR="00EA4D4C" w:rsidRPr="00CD1AAD">
        <w:rPr>
          <w:rFonts w:ascii="Times New Roman" w:hAnsi="Times New Roman" w:hint="eastAsia"/>
          <w:spacing w:val="-4"/>
        </w:rPr>
        <w:t>該</w:t>
      </w:r>
      <w:r w:rsidR="00301683" w:rsidRPr="00CD1AAD">
        <w:rPr>
          <w:rFonts w:ascii="Times New Roman" w:hAnsi="Times New Roman" w:hint="eastAsia"/>
          <w:spacing w:val="-4"/>
        </w:rPr>
        <w:t>部落自行獨力承擔解決</w:t>
      </w:r>
      <w:r w:rsidRPr="00CD1AAD">
        <w:rPr>
          <w:rFonts w:ascii="Times New Roman" w:hAnsi="Times New Roman" w:hint="eastAsia"/>
          <w:spacing w:val="-4"/>
        </w:rPr>
        <w:t>。該府教育局已於</w:t>
      </w:r>
      <w:r w:rsidRPr="00CD1AAD">
        <w:rPr>
          <w:rFonts w:ascii="Times New Roman" w:hAnsi="Times New Roman" w:hint="eastAsia"/>
          <w:spacing w:val="-4"/>
        </w:rPr>
        <w:t>106</w:t>
      </w:r>
      <w:r w:rsidRPr="00CD1AAD">
        <w:rPr>
          <w:rFonts w:ascii="Times New Roman" w:hAnsi="Times New Roman" w:hint="eastAsia"/>
          <w:spacing w:val="-4"/>
        </w:rPr>
        <w:t>年</w:t>
      </w:r>
      <w:r w:rsidRPr="00CD1AAD">
        <w:rPr>
          <w:rFonts w:ascii="Times New Roman" w:hAnsi="Times New Roman" w:hint="eastAsia"/>
          <w:spacing w:val="-4"/>
        </w:rPr>
        <w:t>11</w:t>
      </w:r>
      <w:r w:rsidRPr="00CD1AAD">
        <w:rPr>
          <w:rFonts w:ascii="Times New Roman" w:hAnsi="Times New Roman" w:hint="eastAsia"/>
          <w:spacing w:val="-4"/>
        </w:rPr>
        <w:t>月</w:t>
      </w:r>
      <w:r w:rsidRPr="00CD1AAD">
        <w:rPr>
          <w:rFonts w:ascii="Times New Roman" w:hAnsi="Times New Roman" w:hint="eastAsia"/>
          <w:spacing w:val="-4"/>
        </w:rPr>
        <w:t>23</w:t>
      </w:r>
      <w:r w:rsidRPr="00CD1AAD">
        <w:rPr>
          <w:rFonts w:ascii="Times New Roman" w:hAnsi="Times New Roman" w:hint="eastAsia"/>
          <w:spacing w:val="-4"/>
        </w:rPr>
        <w:t>日邀集相關機關及學校逐案檢視學生就近入學、交通、課業輔導、生活協助等可強化之行政及教學作為，並提出</w:t>
      </w:r>
      <w:r w:rsidRPr="00CD1AAD">
        <w:rPr>
          <w:rFonts w:ascii="Times New Roman" w:hAnsi="Times New Roman" w:hint="eastAsia"/>
          <w:spacing w:val="-4"/>
        </w:rPr>
        <w:t>4</w:t>
      </w:r>
      <w:r w:rsidRPr="00CD1AAD">
        <w:rPr>
          <w:rFonts w:ascii="Times New Roman" w:hAnsi="Times New Roman" w:hint="eastAsia"/>
          <w:spacing w:val="-4"/>
        </w:rPr>
        <w:t>項具體協助措施，爰請該府督促所屬落實辦理，並持續追蹤瞭解該部落學生就學需求，以適時提供相關協助，</w:t>
      </w:r>
      <w:r w:rsidRPr="00CD1AAD">
        <w:rPr>
          <w:rFonts w:ascii="Times New Roman" w:hAnsi="Times New Roman" w:hint="eastAsia"/>
          <w:spacing w:val="-4"/>
        </w:rPr>
        <w:lastRenderedPageBreak/>
        <w:t>以保障原住民學生就學權益。</w:t>
      </w:r>
      <w:bookmarkEnd w:id="314"/>
      <w:bookmarkEnd w:id="315"/>
    </w:p>
    <w:p w:rsidR="0038008A" w:rsidRPr="00CD1AAD" w:rsidRDefault="0038008A" w:rsidP="0038008A">
      <w:pPr>
        <w:pStyle w:val="2"/>
        <w:numPr>
          <w:ilvl w:val="1"/>
          <w:numId w:val="1"/>
        </w:numPr>
        <w:kinsoku w:val="0"/>
        <w:ind w:left="1020" w:hanging="680"/>
        <w:rPr>
          <w:rFonts w:ascii="Times New Roman" w:hAnsi="Times New Roman"/>
          <w:b/>
          <w:szCs w:val="36"/>
        </w:rPr>
      </w:pPr>
      <w:bookmarkStart w:id="316" w:name="_Toc504462062"/>
      <w:r w:rsidRPr="00CD1AAD">
        <w:rPr>
          <w:rFonts w:ascii="Times New Roman" w:hAnsi="Times New Roman" w:hint="eastAsia"/>
          <w:b/>
          <w:szCs w:val="36"/>
        </w:rPr>
        <w:t>崁津部落族人</w:t>
      </w:r>
      <w:r w:rsidRPr="00CD1AAD">
        <w:rPr>
          <w:rFonts w:ascii="Times New Roman" w:hAnsi="Times New Roman" w:hint="eastAsia"/>
          <w:b/>
          <w:szCs w:val="32"/>
        </w:rPr>
        <w:t>家境均屬清寒，亦多為高齡無業者；即使有工作能力者，亦多為農墾及臨時性工作為主，惟桃園市政府原民局</w:t>
      </w:r>
      <w:r w:rsidRPr="00CD1AAD">
        <w:rPr>
          <w:rFonts w:ascii="Times New Roman" w:hAnsi="Times New Roman" w:hint="eastAsia"/>
          <w:b/>
          <w:szCs w:val="36"/>
        </w:rPr>
        <w:t>卻未能深入瞭解該部落相關福利需求，亦未與該府相關機關協調聯繫，以掌握該部落福利資源申請狀況，遑論適時提供協助，</w:t>
      </w:r>
      <w:r w:rsidR="00301683" w:rsidRPr="00CD1AAD">
        <w:rPr>
          <w:rFonts w:ascii="Times New Roman" w:hAnsi="Times New Roman" w:hint="eastAsia"/>
          <w:b/>
          <w:szCs w:val="36"/>
        </w:rPr>
        <w:t>宜檢討改進</w:t>
      </w:r>
      <w:r w:rsidRPr="00CD1AAD">
        <w:rPr>
          <w:rFonts w:ascii="Times New Roman" w:hAnsi="Times New Roman" w:hint="eastAsia"/>
          <w:b/>
          <w:szCs w:val="36"/>
        </w:rPr>
        <w:t>；原民會掌理有關原住民社會福利之協調及推動，自應督導該局確實檢討改進，並就目前未設籍於該市者之</w:t>
      </w:r>
      <w:r w:rsidRPr="00CD1AAD">
        <w:rPr>
          <w:rFonts w:ascii="Times New Roman" w:hAnsi="Times New Roman"/>
          <w:b/>
          <w:szCs w:val="36"/>
        </w:rPr>
        <w:t>社會</w:t>
      </w:r>
      <w:r w:rsidRPr="00CD1AAD">
        <w:rPr>
          <w:rFonts w:ascii="Times New Roman" w:hAnsi="Times New Roman" w:hint="eastAsia"/>
          <w:b/>
          <w:szCs w:val="36"/>
        </w:rPr>
        <w:t>福利需求，建立跨縣市協調聯繫及協助機制，以保障原住民族</w:t>
      </w:r>
      <w:r w:rsidRPr="00CD1AAD">
        <w:rPr>
          <w:rFonts w:ascii="Times New Roman" w:hAnsi="Times New Roman"/>
          <w:b/>
          <w:szCs w:val="36"/>
        </w:rPr>
        <w:t>之相關權益</w:t>
      </w:r>
      <w:r w:rsidRPr="00CD1AAD">
        <w:rPr>
          <w:rFonts w:ascii="Times New Roman" w:hAnsi="Times New Roman" w:hint="eastAsia"/>
          <w:b/>
          <w:szCs w:val="36"/>
        </w:rPr>
        <w:t>。</w:t>
      </w:r>
      <w:bookmarkEnd w:id="316"/>
    </w:p>
    <w:p w:rsidR="0038008A" w:rsidRPr="00CD1AAD" w:rsidRDefault="0038008A" w:rsidP="0038008A">
      <w:pPr>
        <w:pStyle w:val="3"/>
        <w:numPr>
          <w:ilvl w:val="2"/>
          <w:numId w:val="1"/>
        </w:numPr>
        <w:kinsoku w:val="0"/>
        <w:ind w:left="1360" w:hanging="680"/>
        <w:rPr>
          <w:rFonts w:ascii="Times New Roman" w:hAnsi="Times New Roman"/>
        </w:rPr>
      </w:pPr>
      <w:bookmarkStart w:id="317" w:name="_Toc504408825"/>
      <w:bookmarkStart w:id="318" w:name="_Toc504462063"/>
      <w:r w:rsidRPr="00CD1AAD">
        <w:rPr>
          <w:rFonts w:ascii="Times New Roman" w:hAnsi="Times New Roman"/>
        </w:rPr>
        <w:t>依據</w:t>
      </w:r>
      <w:r w:rsidRPr="00CD1AAD">
        <w:t>原住民</w:t>
      </w:r>
      <w:r w:rsidRPr="00CD1AAD">
        <w:rPr>
          <w:rFonts w:ascii="Times New Roman" w:hAnsi="Times New Roman"/>
        </w:rPr>
        <w:t>族基本法第</w:t>
      </w:r>
      <w:r w:rsidRPr="00CD1AAD">
        <w:rPr>
          <w:rFonts w:ascii="Times New Roman" w:hAnsi="Times New Roman"/>
        </w:rPr>
        <w:t>26</w:t>
      </w:r>
      <w:r w:rsidRPr="00CD1AAD">
        <w:rPr>
          <w:rFonts w:ascii="Times New Roman" w:hAnsi="Times New Roman"/>
        </w:rPr>
        <w:t>條第</w:t>
      </w:r>
      <w:r w:rsidRPr="00CD1AAD">
        <w:rPr>
          <w:rFonts w:ascii="Times New Roman" w:hAnsi="Times New Roman"/>
        </w:rPr>
        <w:t>1</w:t>
      </w:r>
      <w:r w:rsidRPr="00CD1AAD">
        <w:rPr>
          <w:rFonts w:ascii="Times New Roman" w:hAnsi="Times New Roman"/>
        </w:rPr>
        <w:t>項規定</w:t>
      </w:r>
      <w:bookmarkEnd w:id="84"/>
      <w:bookmarkEnd w:id="85"/>
      <w:bookmarkEnd w:id="86"/>
      <w:r w:rsidRPr="00CD1AAD">
        <w:rPr>
          <w:rFonts w:ascii="Times New Roman" w:hAnsi="Times New Roman"/>
        </w:rPr>
        <w:t>：政府應積極辦理原住民族社會福利事項，規劃建立原住民族社會安全體系，並特別保障原住民兒童、老人、婦女及身心障礙者之相關權益。</w:t>
      </w:r>
      <w:r w:rsidRPr="00CD1AAD">
        <w:rPr>
          <w:rFonts w:ascii="Times New Roman" w:hAnsi="Times New Roman" w:hint="eastAsia"/>
        </w:rPr>
        <w:t>再據原住民族委員會組織法第</w:t>
      </w:r>
      <w:r w:rsidRPr="00CD1AAD">
        <w:rPr>
          <w:rFonts w:ascii="Times New Roman" w:hAnsi="Times New Roman" w:hint="eastAsia"/>
        </w:rPr>
        <w:t>2</w:t>
      </w:r>
      <w:r w:rsidRPr="00CD1AAD">
        <w:rPr>
          <w:rFonts w:ascii="Times New Roman" w:hAnsi="Times New Roman" w:hint="eastAsia"/>
        </w:rPr>
        <w:t>條第</w:t>
      </w:r>
      <w:r w:rsidRPr="00CD1AAD">
        <w:rPr>
          <w:rFonts w:ascii="Times New Roman" w:hAnsi="Times New Roman" w:hint="eastAsia"/>
        </w:rPr>
        <w:t>4</w:t>
      </w:r>
      <w:r w:rsidRPr="00CD1AAD">
        <w:rPr>
          <w:rFonts w:ascii="Times New Roman" w:hAnsi="Times New Roman" w:hint="eastAsia"/>
        </w:rPr>
        <w:t>款規定，該會掌理</w:t>
      </w:r>
      <w:r w:rsidRPr="00CD1AAD">
        <w:rPr>
          <w:rFonts w:hint="eastAsia"/>
        </w:rPr>
        <w:t>原住民社會福利之規劃、協調及推動。</w:t>
      </w:r>
      <w:bookmarkEnd w:id="317"/>
      <w:bookmarkEnd w:id="318"/>
    </w:p>
    <w:p w:rsidR="0038008A" w:rsidRPr="00CD1AAD" w:rsidRDefault="0038008A" w:rsidP="0038008A">
      <w:pPr>
        <w:pStyle w:val="3"/>
        <w:numPr>
          <w:ilvl w:val="2"/>
          <w:numId w:val="1"/>
        </w:numPr>
        <w:kinsoku w:val="0"/>
        <w:ind w:left="1360" w:hanging="680"/>
        <w:rPr>
          <w:rFonts w:ascii="Times New Roman" w:hAnsi="Times New Roman"/>
        </w:rPr>
      </w:pPr>
      <w:bookmarkStart w:id="319" w:name="_Toc504408826"/>
      <w:bookmarkStart w:id="320" w:name="_Toc504462064"/>
      <w:r w:rsidRPr="00CD1AAD">
        <w:rPr>
          <w:rFonts w:ascii="Times New Roman" w:hAnsi="Times New Roman" w:hint="eastAsia"/>
          <w:szCs w:val="32"/>
        </w:rPr>
        <w:t>依據原民會及桃園市政府查復結果顯示</w:t>
      </w:r>
      <w:r w:rsidRPr="00CD1AAD">
        <w:rPr>
          <w:rFonts w:ascii="Times New Roman" w:hAnsi="Times New Roman" w:hint="eastAsia"/>
        </w:rPr>
        <w:t>，崁津部落族人</w:t>
      </w:r>
      <w:r w:rsidRPr="00CD1AAD">
        <w:rPr>
          <w:rFonts w:ascii="Times New Roman" w:hAnsi="Times New Roman" w:hint="eastAsia"/>
          <w:szCs w:val="32"/>
        </w:rPr>
        <w:t>家境均屬清寒，亦多為高齡無業者；即使有工作能力者，亦多為農墾及臨時性工作為主。</w:t>
      </w:r>
      <w:r w:rsidRPr="00CD1AAD">
        <w:rPr>
          <w:rFonts w:ascii="Times New Roman" w:hAnsi="Times New Roman" w:hint="eastAsia"/>
        </w:rPr>
        <w:t>再據桃園市政府提供之</w:t>
      </w:r>
      <w:r w:rsidRPr="00CD1AAD">
        <w:rPr>
          <w:rFonts w:ascii="Times New Roman" w:hAnsi="Times New Roman" w:hint="eastAsia"/>
        </w:rPr>
        <w:t>106</w:t>
      </w:r>
      <w:r w:rsidRPr="00CD1AAD">
        <w:rPr>
          <w:rFonts w:ascii="Times New Roman" w:hAnsi="Times New Roman" w:hint="eastAsia"/>
        </w:rPr>
        <w:t>年</w:t>
      </w:r>
      <w:r w:rsidRPr="00CD1AAD">
        <w:rPr>
          <w:rFonts w:ascii="Times New Roman" w:hAnsi="Times New Roman" w:hint="eastAsia"/>
        </w:rPr>
        <w:t>10</w:t>
      </w:r>
      <w:r w:rsidRPr="00CD1AAD">
        <w:rPr>
          <w:rFonts w:ascii="Times New Roman" w:hAnsi="Times New Roman" w:hint="eastAsia"/>
        </w:rPr>
        <w:t>月</w:t>
      </w:r>
      <w:r w:rsidRPr="00CD1AAD">
        <w:rPr>
          <w:rFonts w:ascii="Times New Roman" w:hAnsi="Times New Roman" w:hint="eastAsia"/>
        </w:rPr>
        <w:t>6</w:t>
      </w:r>
      <w:r w:rsidRPr="00CD1AAD">
        <w:rPr>
          <w:rFonts w:ascii="Times New Roman" w:hAnsi="Times New Roman" w:hint="eastAsia"/>
        </w:rPr>
        <w:t>日至</w:t>
      </w:r>
      <w:r w:rsidRPr="00CD1AAD">
        <w:rPr>
          <w:rFonts w:ascii="Times New Roman" w:hAnsi="Times New Roman" w:hint="eastAsia"/>
        </w:rPr>
        <w:t>16</w:t>
      </w:r>
      <w:r w:rsidRPr="00CD1AAD">
        <w:rPr>
          <w:rFonts w:ascii="Times New Roman" w:hAnsi="Times New Roman" w:hint="eastAsia"/>
        </w:rPr>
        <w:t>日調查資料顯示，目前崁津部落居民計有</w:t>
      </w:r>
      <w:r w:rsidRPr="00CD1AAD">
        <w:rPr>
          <w:rFonts w:ascii="Times New Roman" w:hAnsi="Times New Roman" w:hint="eastAsia"/>
        </w:rPr>
        <w:t>104</w:t>
      </w:r>
      <w:r w:rsidRPr="00CD1AAD">
        <w:rPr>
          <w:rFonts w:ascii="Times New Roman" w:hAnsi="Times New Roman" w:hint="eastAsia"/>
        </w:rPr>
        <w:t>人、</w:t>
      </w:r>
      <w:r w:rsidRPr="00CD1AAD">
        <w:rPr>
          <w:rFonts w:ascii="Times New Roman" w:hAnsi="Times New Roman" w:hint="eastAsia"/>
        </w:rPr>
        <w:t>39</w:t>
      </w:r>
      <w:r w:rsidRPr="00CD1AAD">
        <w:rPr>
          <w:rFonts w:ascii="Times New Roman" w:hAnsi="Times New Roman" w:hint="eastAsia"/>
        </w:rPr>
        <w:t>戶，其人口結構概況如下：</w:t>
      </w:r>
      <w:bookmarkEnd w:id="319"/>
      <w:bookmarkEnd w:id="320"/>
    </w:p>
    <w:p w:rsidR="0038008A" w:rsidRPr="00CD1AAD" w:rsidRDefault="0038008A" w:rsidP="0038008A">
      <w:pPr>
        <w:pStyle w:val="4"/>
        <w:numPr>
          <w:ilvl w:val="3"/>
          <w:numId w:val="1"/>
        </w:numPr>
        <w:kinsoku w:val="0"/>
        <w:rPr>
          <w:rFonts w:ascii="Times New Roman" w:hAnsi="Times New Roman"/>
          <w:szCs w:val="20"/>
        </w:rPr>
      </w:pPr>
      <w:r w:rsidRPr="00CD1AAD">
        <w:rPr>
          <w:rFonts w:ascii="Times New Roman" w:hint="eastAsia"/>
        </w:rPr>
        <w:t>族人年齡分布於</w:t>
      </w:r>
      <w:r w:rsidRPr="00CD1AAD">
        <w:rPr>
          <w:rFonts w:ascii="Times New Roman" w:hint="eastAsia"/>
        </w:rPr>
        <w:t>55</w:t>
      </w:r>
      <w:r w:rsidRPr="00CD1AAD">
        <w:rPr>
          <w:rFonts w:ascii="Times New Roman" w:hint="eastAsia"/>
        </w:rPr>
        <w:t>歲以上者，計有</w:t>
      </w:r>
      <w:r w:rsidRPr="00CD1AAD">
        <w:rPr>
          <w:rFonts w:ascii="Times New Roman" w:hint="eastAsia"/>
        </w:rPr>
        <w:t>40</w:t>
      </w:r>
      <w:r w:rsidRPr="00CD1AAD">
        <w:rPr>
          <w:rFonts w:ascii="Times New Roman" w:hint="eastAsia"/>
        </w:rPr>
        <w:t>人</w:t>
      </w:r>
      <w:r w:rsidRPr="00CD1AAD">
        <w:rPr>
          <w:rFonts w:ascii="Times New Roman" w:hint="eastAsia"/>
        </w:rPr>
        <w:t>(</w:t>
      </w:r>
      <w:r w:rsidRPr="00CD1AAD">
        <w:rPr>
          <w:rFonts w:ascii="Times New Roman"/>
        </w:rPr>
        <w:t>占</w:t>
      </w:r>
      <w:r w:rsidRPr="00CD1AAD">
        <w:rPr>
          <w:rFonts w:ascii="Times New Roman" w:hint="eastAsia"/>
        </w:rPr>
        <w:t>38.47</w:t>
      </w:r>
      <w:r w:rsidRPr="00CD1AAD">
        <w:rPr>
          <w:rFonts w:ascii="Times New Roman"/>
        </w:rPr>
        <w:t>％</w:t>
      </w:r>
      <w:r w:rsidRPr="00CD1AAD">
        <w:rPr>
          <w:rFonts w:ascii="Times New Roman" w:hint="eastAsia"/>
        </w:rPr>
        <w:t>)</w:t>
      </w:r>
      <w:r w:rsidRPr="00CD1AAD">
        <w:rPr>
          <w:rFonts w:ascii="Times New Roman" w:hint="eastAsia"/>
        </w:rPr>
        <w:t>；</w:t>
      </w:r>
      <w:r w:rsidRPr="00CD1AAD">
        <w:rPr>
          <w:rFonts w:ascii="Times New Roman" w:hint="eastAsia"/>
        </w:rPr>
        <w:t>18</w:t>
      </w:r>
      <w:r w:rsidRPr="00CD1AAD">
        <w:rPr>
          <w:rFonts w:ascii="Times New Roman" w:hint="eastAsia"/>
        </w:rPr>
        <w:t>歲以上至未滿</w:t>
      </w:r>
      <w:r w:rsidRPr="00CD1AAD">
        <w:rPr>
          <w:rFonts w:ascii="Times New Roman" w:hint="eastAsia"/>
        </w:rPr>
        <w:t>55</w:t>
      </w:r>
      <w:r w:rsidRPr="00CD1AAD">
        <w:rPr>
          <w:rFonts w:ascii="Times New Roman" w:hint="eastAsia"/>
        </w:rPr>
        <w:t>歲者計有</w:t>
      </w:r>
      <w:r w:rsidRPr="00CD1AAD">
        <w:rPr>
          <w:rFonts w:ascii="Times New Roman" w:hint="eastAsia"/>
        </w:rPr>
        <w:t>47</w:t>
      </w:r>
      <w:r w:rsidRPr="00CD1AAD">
        <w:rPr>
          <w:rFonts w:ascii="Times New Roman" w:hint="eastAsia"/>
        </w:rPr>
        <w:t>人</w:t>
      </w:r>
      <w:r w:rsidRPr="00CD1AAD">
        <w:rPr>
          <w:rFonts w:ascii="Times New Roman" w:hint="eastAsia"/>
        </w:rPr>
        <w:t>(</w:t>
      </w:r>
      <w:r w:rsidRPr="00CD1AAD">
        <w:rPr>
          <w:rFonts w:ascii="Times New Roman" w:hint="eastAsia"/>
        </w:rPr>
        <w:t>占</w:t>
      </w:r>
      <w:r w:rsidRPr="00CD1AAD">
        <w:rPr>
          <w:rFonts w:ascii="Times New Roman" w:hint="eastAsia"/>
        </w:rPr>
        <w:t>45.19</w:t>
      </w:r>
      <w:r w:rsidRPr="00CD1AAD">
        <w:rPr>
          <w:rFonts w:ascii="Times New Roman" w:hint="eastAsia"/>
        </w:rPr>
        <w:t>％</w:t>
      </w:r>
      <w:r w:rsidRPr="00CD1AAD">
        <w:rPr>
          <w:rFonts w:ascii="Times New Roman" w:hint="eastAsia"/>
        </w:rPr>
        <w:t>)</w:t>
      </w:r>
      <w:r w:rsidRPr="00CD1AAD">
        <w:rPr>
          <w:rFonts w:ascii="Times New Roman" w:hint="eastAsia"/>
        </w:rPr>
        <w:t>，未滿</w:t>
      </w:r>
      <w:r w:rsidRPr="00CD1AAD">
        <w:rPr>
          <w:rFonts w:ascii="Times New Roman" w:hint="eastAsia"/>
        </w:rPr>
        <w:t>18</w:t>
      </w:r>
      <w:r w:rsidRPr="00CD1AAD">
        <w:rPr>
          <w:rFonts w:ascii="Times New Roman" w:hint="eastAsia"/>
        </w:rPr>
        <w:t>歲之兒童及少年計有</w:t>
      </w:r>
      <w:r w:rsidRPr="00CD1AAD">
        <w:rPr>
          <w:rFonts w:ascii="Times New Roman" w:hint="eastAsia"/>
        </w:rPr>
        <w:t>17</w:t>
      </w:r>
      <w:r w:rsidRPr="00CD1AAD">
        <w:rPr>
          <w:rFonts w:ascii="Times New Roman" w:hint="eastAsia"/>
        </w:rPr>
        <w:t>人</w:t>
      </w:r>
      <w:r w:rsidRPr="00CD1AAD">
        <w:rPr>
          <w:rFonts w:ascii="Times New Roman" w:hint="eastAsia"/>
        </w:rPr>
        <w:t>(</w:t>
      </w:r>
      <w:r w:rsidRPr="00CD1AAD">
        <w:rPr>
          <w:rFonts w:ascii="Times New Roman" w:hint="eastAsia"/>
        </w:rPr>
        <w:t>占</w:t>
      </w:r>
      <w:r w:rsidRPr="00CD1AAD">
        <w:rPr>
          <w:rFonts w:ascii="Times New Roman" w:hint="eastAsia"/>
        </w:rPr>
        <w:t>23.35</w:t>
      </w:r>
      <w:r w:rsidRPr="00CD1AAD">
        <w:rPr>
          <w:rFonts w:ascii="Times New Roman" w:hint="eastAsia"/>
        </w:rPr>
        <w:t>％</w:t>
      </w:r>
      <w:r w:rsidRPr="00CD1AAD">
        <w:rPr>
          <w:rFonts w:ascii="Times New Roman" w:hint="eastAsia"/>
        </w:rPr>
        <w:t>)</w:t>
      </w:r>
      <w:r w:rsidRPr="00CD1AAD">
        <w:rPr>
          <w:rFonts w:ascii="Times New Roman" w:hint="eastAsia"/>
        </w:rPr>
        <w:t>。</w:t>
      </w:r>
    </w:p>
    <w:p w:rsidR="0038008A" w:rsidRPr="00CD1AAD" w:rsidRDefault="0038008A" w:rsidP="0038008A">
      <w:pPr>
        <w:pStyle w:val="4"/>
        <w:numPr>
          <w:ilvl w:val="3"/>
          <w:numId w:val="1"/>
        </w:numPr>
        <w:kinsoku w:val="0"/>
        <w:rPr>
          <w:rFonts w:ascii="Times New Roman"/>
        </w:rPr>
      </w:pPr>
      <w:r w:rsidRPr="00CD1AAD">
        <w:rPr>
          <w:rFonts w:ascii="Times New Roman" w:hint="eastAsia"/>
        </w:rPr>
        <w:t>家庭以</w:t>
      </w:r>
      <w:r w:rsidRPr="00CD1AAD">
        <w:rPr>
          <w:rFonts w:ascii="Times New Roman" w:hint="eastAsia"/>
        </w:rPr>
        <w:t>2</w:t>
      </w:r>
      <w:r w:rsidRPr="00CD1AAD">
        <w:rPr>
          <w:rFonts w:ascii="Times New Roman" w:hint="eastAsia"/>
        </w:rPr>
        <w:t>人戶為最多，占</w:t>
      </w:r>
      <w:r w:rsidRPr="00CD1AAD">
        <w:rPr>
          <w:rFonts w:ascii="Times New Roman" w:hint="eastAsia"/>
        </w:rPr>
        <w:t>48.72</w:t>
      </w:r>
      <w:r w:rsidRPr="00CD1AAD">
        <w:rPr>
          <w:rFonts w:ascii="Times New Roman" w:hint="eastAsia"/>
        </w:rPr>
        <w:t>％，其次為</w:t>
      </w:r>
      <w:r w:rsidRPr="00CD1AAD">
        <w:rPr>
          <w:rFonts w:ascii="Times New Roman" w:hint="eastAsia"/>
        </w:rPr>
        <w:t>3</w:t>
      </w:r>
      <w:r w:rsidRPr="00CD1AAD">
        <w:rPr>
          <w:rFonts w:ascii="Times New Roman" w:hint="eastAsia"/>
        </w:rPr>
        <w:t>至</w:t>
      </w:r>
      <w:r w:rsidRPr="00CD1AAD">
        <w:rPr>
          <w:rFonts w:ascii="Times New Roman" w:hint="eastAsia"/>
        </w:rPr>
        <w:t>4</w:t>
      </w:r>
      <w:r w:rsidRPr="00CD1AAD">
        <w:rPr>
          <w:rFonts w:ascii="Times New Roman" w:hint="eastAsia"/>
        </w:rPr>
        <w:t>人戶，占</w:t>
      </w:r>
      <w:r w:rsidRPr="00CD1AAD">
        <w:rPr>
          <w:rFonts w:ascii="Times New Roman" w:hint="eastAsia"/>
        </w:rPr>
        <w:t>25.64</w:t>
      </w:r>
      <w:r w:rsidRPr="00CD1AAD">
        <w:rPr>
          <w:rFonts w:ascii="Times New Roman" w:hint="eastAsia"/>
        </w:rPr>
        <w:t>％，</w:t>
      </w:r>
      <w:r w:rsidRPr="00CD1AAD">
        <w:rPr>
          <w:rFonts w:ascii="Times New Roman"/>
        </w:rPr>
        <w:t>1</w:t>
      </w:r>
      <w:r w:rsidRPr="00CD1AAD">
        <w:rPr>
          <w:rFonts w:ascii="Times New Roman"/>
        </w:rPr>
        <w:t>人戶及</w:t>
      </w:r>
      <w:r w:rsidRPr="00CD1AAD">
        <w:rPr>
          <w:rFonts w:ascii="Times New Roman" w:hint="eastAsia"/>
        </w:rPr>
        <w:t>5</w:t>
      </w:r>
      <w:r w:rsidRPr="00CD1AAD">
        <w:rPr>
          <w:rFonts w:ascii="Times New Roman" w:hint="eastAsia"/>
        </w:rPr>
        <w:t>人以上戶則占</w:t>
      </w:r>
      <w:r w:rsidRPr="00CD1AAD">
        <w:rPr>
          <w:rFonts w:ascii="Times New Roman" w:hint="eastAsia"/>
        </w:rPr>
        <w:t>25.64</w:t>
      </w:r>
      <w:r w:rsidRPr="00CD1AAD">
        <w:rPr>
          <w:rFonts w:ascii="Times New Roman" w:hint="eastAsia"/>
        </w:rPr>
        <w:t>％。而</w:t>
      </w:r>
      <w:r w:rsidRPr="00CD1AAD">
        <w:rPr>
          <w:rFonts w:ascii="Times New Roman" w:hint="eastAsia"/>
        </w:rPr>
        <w:t>1</w:t>
      </w:r>
      <w:r w:rsidRPr="00CD1AAD">
        <w:rPr>
          <w:rFonts w:ascii="Times New Roman"/>
        </w:rPr>
        <w:t>人戶中，大多為中高齡長者</w:t>
      </w:r>
      <w:r w:rsidRPr="00CD1AAD">
        <w:rPr>
          <w:rFonts w:ascii="Times New Roman" w:hint="eastAsia"/>
        </w:rPr>
        <w:t>，</w:t>
      </w:r>
      <w:r w:rsidRPr="00CD1AAD">
        <w:rPr>
          <w:rFonts w:ascii="Times New Roman" w:hint="eastAsia"/>
        </w:rPr>
        <w:t>50</w:t>
      </w:r>
      <w:r w:rsidRPr="00CD1AAD">
        <w:rPr>
          <w:rFonts w:ascii="Times New Roman" w:hint="eastAsia"/>
        </w:rPr>
        <w:t>歲以上者占</w:t>
      </w:r>
      <w:r w:rsidRPr="00CD1AAD">
        <w:rPr>
          <w:rFonts w:ascii="Times New Roman" w:hint="eastAsia"/>
        </w:rPr>
        <w:t>7</w:t>
      </w:r>
      <w:r w:rsidRPr="00CD1AAD">
        <w:rPr>
          <w:rFonts w:ascii="Times New Roman" w:hint="eastAsia"/>
        </w:rPr>
        <w:t>成。</w:t>
      </w:r>
      <w:r w:rsidRPr="00CD1AAD">
        <w:rPr>
          <w:rFonts w:ascii="Times New Roman" w:hint="eastAsia"/>
        </w:rPr>
        <w:t>2</w:t>
      </w:r>
      <w:r w:rsidRPr="00CD1AAD">
        <w:rPr>
          <w:rFonts w:ascii="Times New Roman" w:hint="eastAsia"/>
        </w:rPr>
        <w:t>人戶中，亦絕大多為</w:t>
      </w:r>
      <w:r w:rsidRPr="00CD1AAD">
        <w:rPr>
          <w:rFonts w:ascii="Times New Roman"/>
        </w:rPr>
        <w:t>中高齡長者</w:t>
      </w:r>
      <w:r w:rsidRPr="00CD1AAD">
        <w:rPr>
          <w:rFonts w:ascii="Times New Roman" w:hint="eastAsia"/>
        </w:rPr>
        <w:t>，</w:t>
      </w:r>
      <w:r w:rsidRPr="00CD1AAD">
        <w:rPr>
          <w:rFonts w:ascii="Times New Roman" w:hint="eastAsia"/>
        </w:rPr>
        <w:t>50</w:t>
      </w:r>
      <w:r w:rsidRPr="00CD1AAD">
        <w:rPr>
          <w:rFonts w:ascii="Times New Roman" w:hint="eastAsia"/>
        </w:rPr>
        <w:t>歲以上者亦占將近</w:t>
      </w:r>
      <w:r w:rsidRPr="00CD1AAD">
        <w:rPr>
          <w:rFonts w:ascii="Times New Roman" w:hint="eastAsia"/>
        </w:rPr>
        <w:t>7</w:t>
      </w:r>
      <w:r w:rsidRPr="00CD1AAD">
        <w:rPr>
          <w:rFonts w:ascii="Times New Roman" w:hint="eastAsia"/>
        </w:rPr>
        <w:t>成。</w:t>
      </w:r>
    </w:p>
    <w:p w:rsidR="0038008A" w:rsidRPr="00CD1AAD" w:rsidRDefault="0038008A" w:rsidP="0038008A">
      <w:pPr>
        <w:pStyle w:val="4"/>
        <w:numPr>
          <w:ilvl w:val="3"/>
          <w:numId w:val="1"/>
        </w:numPr>
        <w:kinsoku w:val="0"/>
      </w:pPr>
      <w:r w:rsidRPr="00CD1AAD">
        <w:rPr>
          <w:rFonts w:ascii="Times New Roman" w:hint="eastAsia"/>
          <w:szCs w:val="32"/>
        </w:rPr>
        <w:lastRenderedPageBreak/>
        <w:t>該部落因</w:t>
      </w:r>
      <w:r w:rsidRPr="00CD1AAD">
        <w:rPr>
          <w:rFonts w:ascii="Times New Roman" w:hint="eastAsia"/>
        </w:rPr>
        <w:t>無法在地登記戶籍，爰寄設方式解決設籍問題，其中設籍於桃園市各行政區者計有</w:t>
      </w:r>
      <w:r w:rsidRPr="00CD1AAD">
        <w:rPr>
          <w:rFonts w:ascii="Times New Roman" w:hint="eastAsia"/>
        </w:rPr>
        <w:t>78</w:t>
      </w:r>
      <w:r w:rsidRPr="00CD1AAD">
        <w:rPr>
          <w:rFonts w:ascii="Times New Roman" w:hint="eastAsia"/>
        </w:rPr>
        <w:t>人，設籍於外縣市者則有</w:t>
      </w:r>
      <w:r w:rsidRPr="00CD1AAD">
        <w:rPr>
          <w:rFonts w:ascii="Times New Roman" w:hint="eastAsia"/>
        </w:rPr>
        <w:t>26</w:t>
      </w:r>
      <w:r w:rsidRPr="00CD1AAD">
        <w:rPr>
          <w:rFonts w:ascii="Times New Roman" w:hint="eastAsia"/>
        </w:rPr>
        <w:t>人</w:t>
      </w:r>
      <w:r w:rsidRPr="00CD1AAD">
        <w:rPr>
          <w:rFonts w:ascii="Times New Roman" w:hint="eastAsia"/>
        </w:rPr>
        <w:t>(</w:t>
      </w:r>
      <w:r w:rsidRPr="00CD1AAD">
        <w:rPr>
          <w:rFonts w:ascii="Times New Roman" w:hint="eastAsia"/>
        </w:rPr>
        <w:t>其中又以設籍臺東縣</w:t>
      </w:r>
      <w:r w:rsidRPr="00CD1AAD">
        <w:rPr>
          <w:rFonts w:ascii="Times New Roman" w:hint="eastAsia"/>
        </w:rPr>
        <w:t>14</w:t>
      </w:r>
      <w:r w:rsidRPr="00CD1AAD">
        <w:rPr>
          <w:rFonts w:ascii="Times New Roman" w:hint="eastAsia"/>
        </w:rPr>
        <w:t>人為最多</w:t>
      </w:r>
      <w:r w:rsidRPr="00CD1AAD">
        <w:rPr>
          <w:rFonts w:ascii="Times New Roman" w:hint="eastAsia"/>
        </w:rPr>
        <w:t>)</w:t>
      </w:r>
      <w:r w:rsidRPr="00CD1AAD">
        <w:rPr>
          <w:rFonts w:ascii="Times New Roman" w:hint="eastAsia"/>
        </w:rPr>
        <w:t>。</w:t>
      </w:r>
    </w:p>
    <w:p w:rsidR="0038008A" w:rsidRPr="00CD1AAD" w:rsidRDefault="0038008A" w:rsidP="0038008A">
      <w:pPr>
        <w:pStyle w:val="3"/>
        <w:numPr>
          <w:ilvl w:val="2"/>
          <w:numId w:val="1"/>
        </w:numPr>
        <w:kinsoku w:val="0"/>
        <w:ind w:left="1360" w:hanging="680"/>
        <w:rPr>
          <w:rFonts w:ascii="Times New Roman" w:hAnsi="Times New Roman"/>
        </w:rPr>
      </w:pPr>
      <w:bookmarkStart w:id="321" w:name="_Toc504408827"/>
      <w:bookmarkStart w:id="322" w:name="_Toc504462065"/>
      <w:r w:rsidRPr="00CD1AAD">
        <w:rPr>
          <w:rFonts w:ascii="Times New Roman" w:hAnsi="Times New Roman" w:hint="eastAsia"/>
          <w:szCs w:val="32"/>
        </w:rPr>
        <w:t>原住民族社會福利事項除部分不因其戶籍所在地而影響其申請資格</w:t>
      </w:r>
      <w:r w:rsidRPr="00CD1AAD">
        <w:rPr>
          <w:rFonts w:ascii="Times New Roman" w:hAnsi="Times New Roman" w:hint="eastAsia"/>
          <w:szCs w:val="32"/>
        </w:rPr>
        <w:t>(</w:t>
      </w:r>
      <w:r w:rsidRPr="00CD1AAD">
        <w:rPr>
          <w:rFonts w:ascii="Times New Roman" w:hAnsi="Times New Roman" w:hint="eastAsia"/>
          <w:szCs w:val="32"/>
        </w:rPr>
        <w:t>如原住民給付、原住民團體意外保險、就業服務等</w:t>
      </w:r>
      <w:r w:rsidRPr="00CD1AAD">
        <w:rPr>
          <w:rFonts w:ascii="Times New Roman" w:hAnsi="Times New Roman" w:hint="eastAsia"/>
          <w:szCs w:val="32"/>
        </w:rPr>
        <w:t>)</w:t>
      </w:r>
      <w:r w:rsidRPr="00CD1AAD">
        <w:rPr>
          <w:rFonts w:ascii="Times New Roman" w:hAnsi="Times New Roman" w:hint="eastAsia"/>
          <w:szCs w:val="32"/>
        </w:rPr>
        <w:t>，其餘諸多福利措施因屬地方自治事項</w:t>
      </w:r>
      <w:r w:rsidRPr="00CD1AAD">
        <w:rPr>
          <w:rFonts w:ascii="Times New Roman" w:hAnsi="Times New Roman" w:hint="eastAsia"/>
          <w:szCs w:val="32"/>
        </w:rPr>
        <w:t>(</w:t>
      </w:r>
      <w:r w:rsidRPr="00CD1AAD">
        <w:rPr>
          <w:rFonts w:ascii="Times New Roman" w:hAnsi="Times New Roman" w:hint="eastAsia"/>
          <w:szCs w:val="32"/>
        </w:rPr>
        <w:t>例如：低收入戶、中低收入戶、身心障礙者相關支持服務及經費補助、弱勢兒童</w:t>
      </w:r>
      <w:r w:rsidRPr="00CD1AAD">
        <w:rPr>
          <w:rFonts w:ascii="Times New Roman" w:hAnsi="Times New Roman"/>
          <w:szCs w:val="32"/>
        </w:rPr>
        <w:t>及少年</w:t>
      </w:r>
      <w:r w:rsidRPr="00CD1AAD">
        <w:rPr>
          <w:rFonts w:ascii="Times New Roman" w:hAnsi="Times New Roman"/>
        </w:rPr>
        <w:t>生活扶助與托育及醫療費用補助</w:t>
      </w:r>
      <w:r w:rsidRPr="00CD1AAD">
        <w:rPr>
          <w:rFonts w:ascii="Times New Roman" w:hAnsi="Times New Roman"/>
          <w:szCs w:val="32"/>
        </w:rPr>
        <w:t>、長照服務、特殊境遇家庭扶助等</w:t>
      </w:r>
      <w:r w:rsidRPr="00CD1AAD">
        <w:rPr>
          <w:rFonts w:ascii="Times New Roman" w:hAnsi="Times New Roman"/>
          <w:szCs w:val="32"/>
        </w:rPr>
        <w:t>)</w:t>
      </w:r>
      <w:r w:rsidRPr="00CD1AAD">
        <w:rPr>
          <w:rFonts w:ascii="Times New Roman" w:hAnsi="Times New Roman"/>
          <w:szCs w:val="32"/>
        </w:rPr>
        <w:t>，</w:t>
      </w:r>
      <w:r w:rsidRPr="00CD1AAD">
        <w:rPr>
          <w:rFonts w:ascii="Times New Roman" w:hAnsi="Times New Roman"/>
        </w:rPr>
        <w:t>依規定須向戶籍所在地之縣</w:t>
      </w:r>
      <w:r w:rsidRPr="00CD1AAD">
        <w:rPr>
          <w:rFonts w:ascii="Times New Roman" w:hAnsi="Times New Roman"/>
        </w:rPr>
        <w:t>(</w:t>
      </w:r>
      <w:r w:rsidRPr="00CD1AAD">
        <w:rPr>
          <w:rFonts w:ascii="Times New Roman" w:hAnsi="Times New Roman"/>
        </w:rPr>
        <w:t>市</w:t>
      </w:r>
      <w:r w:rsidRPr="00CD1AAD">
        <w:rPr>
          <w:rFonts w:ascii="Times New Roman" w:hAnsi="Times New Roman"/>
        </w:rPr>
        <w:t>)</w:t>
      </w:r>
      <w:r w:rsidRPr="00CD1AAD">
        <w:rPr>
          <w:rFonts w:ascii="Times New Roman" w:hAnsi="Times New Roman" w:hint="eastAsia"/>
        </w:rPr>
        <w:t>社政</w:t>
      </w:r>
      <w:r w:rsidRPr="00CD1AAD">
        <w:rPr>
          <w:rFonts w:ascii="Times New Roman" w:hAnsi="Times New Roman"/>
        </w:rPr>
        <w:t>主管機關提出申請。桃園市政府</w:t>
      </w:r>
      <w:r w:rsidRPr="00CD1AAD">
        <w:rPr>
          <w:rFonts w:ascii="Times New Roman" w:hAnsi="Times New Roman" w:hint="eastAsia"/>
        </w:rPr>
        <w:t>原民局</w:t>
      </w:r>
      <w:r w:rsidRPr="00CD1AAD">
        <w:rPr>
          <w:rFonts w:ascii="Times New Roman" w:hAnsi="Times New Roman"/>
        </w:rPr>
        <w:t>雖稱：每年有發手冊告知</w:t>
      </w:r>
      <w:r w:rsidRPr="00CD1AAD">
        <w:rPr>
          <w:rFonts w:hint="eastAsia"/>
        </w:rPr>
        <w:t>有關原民會及該府補助</w:t>
      </w:r>
      <w:r w:rsidRPr="00CD1AAD">
        <w:rPr>
          <w:rFonts w:ascii="Times New Roman" w:hAnsi="Times New Roman" w:hint="eastAsia"/>
          <w:szCs w:val="32"/>
        </w:rPr>
        <w:t>事項等權益等語，惟查：</w:t>
      </w:r>
      <w:bookmarkEnd w:id="321"/>
      <w:bookmarkEnd w:id="322"/>
    </w:p>
    <w:p w:rsidR="0038008A" w:rsidRPr="00CD1AAD" w:rsidRDefault="0038008A" w:rsidP="00301683">
      <w:pPr>
        <w:pStyle w:val="4"/>
        <w:numPr>
          <w:ilvl w:val="3"/>
          <w:numId w:val="1"/>
        </w:numPr>
        <w:topLinePunct/>
        <w:rPr>
          <w:rFonts w:ascii="Times New Roman" w:hAnsi="Times New Roman"/>
          <w:bCs/>
        </w:rPr>
      </w:pPr>
      <w:r w:rsidRPr="00CD1AAD">
        <w:rPr>
          <w:rFonts w:ascii="Times New Roman" w:hAnsi="Times New Roman" w:hint="eastAsia"/>
          <w:bCs/>
        </w:rPr>
        <w:t>目前該部落族人具有之福利身分與相關需求、是否熟知相關社會福利措施及申辦流程，以及申辦過程有否遭遇困難、相關福利資源是否皆已到位等，</w:t>
      </w:r>
      <w:r w:rsidR="00301683" w:rsidRPr="00CD1AAD">
        <w:rPr>
          <w:rFonts w:ascii="Times New Roman" w:hAnsi="Times New Roman" w:hint="eastAsia"/>
          <w:bCs/>
        </w:rPr>
        <w:t>該府原民局</w:t>
      </w:r>
      <w:r w:rsidRPr="00CD1AAD">
        <w:rPr>
          <w:rFonts w:ascii="Times New Roman" w:hAnsi="Times New Roman" w:hint="eastAsia"/>
          <w:bCs/>
        </w:rPr>
        <w:t>卻未能加以瞭解及建置完整資料，遑論據以掌握需求並提供適當之協助。原民會於</w:t>
      </w:r>
      <w:r w:rsidRPr="00CD1AAD">
        <w:rPr>
          <w:rFonts w:ascii="Times New Roman" w:hAnsi="Times New Roman" w:hint="eastAsia"/>
          <w:bCs/>
        </w:rPr>
        <w:t>106</w:t>
      </w:r>
      <w:r w:rsidRPr="00CD1AAD">
        <w:rPr>
          <w:rFonts w:ascii="Times New Roman" w:hAnsi="Times New Roman" w:hint="eastAsia"/>
          <w:bCs/>
        </w:rPr>
        <w:t>年</w:t>
      </w:r>
      <w:r w:rsidRPr="00CD1AAD">
        <w:rPr>
          <w:rFonts w:ascii="Times New Roman" w:hAnsi="Times New Roman" w:hint="eastAsia"/>
          <w:bCs/>
        </w:rPr>
        <w:t>12</w:t>
      </w:r>
      <w:r w:rsidRPr="00CD1AAD">
        <w:rPr>
          <w:rFonts w:ascii="Times New Roman" w:hAnsi="Times New Roman" w:hint="eastAsia"/>
          <w:bCs/>
        </w:rPr>
        <w:t>月</w:t>
      </w:r>
      <w:r w:rsidRPr="00CD1AAD">
        <w:rPr>
          <w:rFonts w:ascii="Times New Roman" w:hAnsi="Times New Roman" w:hint="eastAsia"/>
          <w:bCs/>
        </w:rPr>
        <w:t>11</w:t>
      </w:r>
      <w:r w:rsidRPr="00CD1AAD">
        <w:rPr>
          <w:rFonts w:ascii="Times New Roman" w:hAnsi="Times New Roman" w:hint="eastAsia"/>
          <w:bCs/>
        </w:rPr>
        <w:t>日召開「桃園市崁津部落因位處於大漢溪行水區，居民無法取得戶籍等情」專案小組第</w:t>
      </w:r>
      <w:r w:rsidRPr="00CD1AAD">
        <w:rPr>
          <w:rFonts w:ascii="Times New Roman" w:hAnsi="Times New Roman" w:hint="eastAsia"/>
          <w:bCs/>
        </w:rPr>
        <w:t>2</w:t>
      </w:r>
      <w:r w:rsidRPr="00CD1AAD">
        <w:rPr>
          <w:rFonts w:ascii="Times New Roman" w:hAnsi="Times New Roman" w:hint="eastAsia"/>
          <w:bCs/>
        </w:rPr>
        <w:t>次會議時，即建議</w:t>
      </w:r>
      <w:r w:rsidR="00301683" w:rsidRPr="00CD1AAD">
        <w:rPr>
          <w:rFonts w:ascii="Times New Roman" w:hAnsi="Times New Roman" w:hint="eastAsia"/>
          <w:bCs/>
        </w:rPr>
        <w:t>該</w:t>
      </w:r>
      <w:r w:rsidRPr="00CD1AAD">
        <w:rPr>
          <w:rFonts w:ascii="Times New Roman" w:hAnsi="Times New Roman" w:hint="eastAsia"/>
          <w:bCs/>
        </w:rPr>
        <w:t>局建立社會福利人口群資料，以有效率掌握需求。</w:t>
      </w:r>
    </w:p>
    <w:p w:rsidR="0038008A" w:rsidRPr="00CD1AAD" w:rsidRDefault="0038008A" w:rsidP="0038008A">
      <w:pPr>
        <w:pStyle w:val="4"/>
        <w:numPr>
          <w:ilvl w:val="3"/>
          <w:numId w:val="1"/>
        </w:numPr>
        <w:kinsoku w:val="0"/>
        <w:rPr>
          <w:rFonts w:ascii="Times New Roman" w:hAnsi="Times New Roman"/>
          <w:spacing w:val="-2"/>
        </w:rPr>
      </w:pPr>
      <w:r w:rsidRPr="00CD1AAD">
        <w:rPr>
          <w:rFonts w:ascii="Times New Roman" w:hAnsi="Times New Roman" w:hint="eastAsia"/>
          <w:spacing w:val="-2"/>
          <w:szCs w:val="32"/>
        </w:rPr>
        <w:t>又，該府針對目前</w:t>
      </w:r>
      <w:r w:rsidRPr="00CD1AAD">
        <w:rPr>
          <w:rFonts w:ascii="Times New Roman" w:hAnsi="Times New Roman" w:hint="eastAsia"/>
          <w:spacing w:val="-2"/>
          <w:szCs w:val="32"/>
        </w:rPr>
        <w:t>26</w:t>
      </w:r>
      <w:r w:rsidRPr="00CD1AAD">
        <w:rPr>
          <w:rFonts w:ascii="Times New Roman" w:hAnsi="Times New Roman" w:hint="eastAsia"/>
          <w:spacing w:val="-2"/>
          <w:szCs w:val="32"/>
        </w:rPr>
        <w:t>位設籍於外縣巿之族人，有否關懷瞭解其福利需求與福利措施申請狀況，該府原民局</w:t>
      </w:r>
      <w:r w:rsidR="00CD1AAD">
        <w:rPr>
          <w:rFonts w:ascii="Times New Roman" w:hAnsi="Times New Roman" w:hint="eastAsia"/>
          <w:spacing w:val="-2"/>
          <w:szCs w:val="32"/>
        </w:rPr>
        <w:t>林○○</w:t>
      </w:r>
      <w:r w:rsidRPr="00CD1AAD">
        <w:rPr>
          <w:rFonts w:ascii="Times New Roman" w:hAnsi="Times New Roman" w:hint="eastAsia"/>
          <w:spacing w:val="-2"/>
          <w:szCs w:val="32"/>
        </w:rPr>
        <w:t>局長於本院詢問時坦言：「沒有」；林局長並允諾：將與社會局就資格認定部分，回去再詳細調查；另</w:t>
      </w:r>
      <w:r w:rsidRPr="00CD1AAD">
        <w:rPr>
          <w:rFonts w:hAnsi="標楷體" w:hint="eastAsia"/>
          <w:spacing w:val="-2"/>
        </w:rPr>
        <w:t>將定期召開社會福利事項的宣導，讓在地族人可以瞭解相關福利措施，並請原民會的原住民族家庭服務中心一同協助等語</w:t>
      </w:r>
      <w:r w:rsidRPr="00CD1AAD">
        <w:rPr>
          <w:rFonts w:ascii="Times New Roman" w:hAnsi="Times New Roman" w:hint="eastAsia"/>
          <w:spacing w:val="-2"/>
          <w:szCs w:val="32"/>
        </w:rPr>
        <w:t>。</w:t>
      </w:r>
    </w:p>
    <w:p w:rsidR="0038008A" w:rsidRPr="00CD1AAD" w:rsidRDefault="0038008A" w:rsidP="0038008A">
      <w:pPr>
        <w:pStyle w:val="4"/>
        <w:numPr>
          <w:ilvl w:val="3"/>
          <w:numId w:val="1"/>
        </w:numPr>
        <w:kinsoku w:val="0"/>
        <w:rPr>
          <w:rFonts w:ascii="Times New Roman" w:hAnsi="Times New Roman"/>
        </w:rPr>
      </w:pPr>
      <w:r w:rsidRPr="00CD1AAD">
        <w:rPr>
          <w:rFonts w:ascii="Times New Roman" w:hAnsi="Times New Roman" w:hint="eastAsia"/>
          <w:szCs w:val="32"/>
        </w:rPr>
        <w:lastRenderedPageBreak/>
        <w:t>由上可見，桃園市政府</w:t>
      </w:r>
      <w:r w:rsidRPr="00CD1AAD">
        <w:rPr>
          <w:rFonts w:ascii="Times New Roman" w:hAnsi="Times New Roman" w:hint="eastAsia"/>
        </w:rPr>
        <w:t>未能</w:t>
      </w:r>
      <w:r w:rsidRPr="00CD1AAD">
        <w:rPr>
          <w:rFonts w:ascii="Times New Roman" w:hAnsi="Times New Roman" w:hint="eastAsia"/>
          <w:szCs w:val="32"/>
        </w:rPr>
        <w:t>深入</w:t>
      </w:r>
      <w:r w:rsidRPr="00CD1AAD">
        <w:rPr>
          <w:rFonts w:ascii="Times New Roman" w:hAnsi="Times New Roman" w:hint="eastAsia"/>
        </w:rPr>
        <w:t>瞭解崁津部落族人福利需求，相關機關彼此間亦未能建立協調聯繫機制，以掌握其接受相關福利資源狀況，遑論據以提供必要協助、</w:t>
      </w:r>
      <w:r w:rsidRPr="00CD1AAD">
        <w:rPr>
          <w:rFonts w:ascii="Times New Roman" w:hAnsi="Times New Roman"/>
        </w:rPr>
        <w:t>保障原住民相關權益</w:t>
      </w:r>
      <w:r w:rsidRPr="00CD1AAD">
        <w:rPr>
          <w:rFonts w:ascii="Times New Roman" w:hAnsi="Times New Roman" w:hint="eastAsia"/>
        </w:rPr>
        <w:t>，</w:t>
      </w:r>
      <w:r w:rsidR="00301683" w:rsidRPr="00CD1AAD">
        <w:rPr>
          <w:rFonts w:ascii="Times New Roman" w:hAnsi="Times New Roman" w:hint="eastAsia"/>
        </w:rPr>
        <w:t>宜檢討改進</w:t>
      </w:r>
      <w:r w:rsidRPr="00CD1AAD">
        <w:rPr>
          <w:rFonts w:ascii="Times New Roman" w:hAnsi="Times New Roman" w:hint="eastAsia"/>
        </w:rPr>
        <w:t>。</w:t>
      </w:r>
    </w:p>
    <w:p w:rsidR="0038008A" w:rsidRPr="00CD1AAD" w:rsidRDefault="0038008A" w:rsidP="0038008A">
      <w:pPr>
        <w:pStyle w:val="3"/>
        <w:numPr>
          <w:ilvl w:val="2"/>
          <w:numId w:val="1"/>
        </w:numPr>
        <w:kinsoku w:val="0"/>
        <w:ind w:left="1360" w:hanging="680"/>
        <w:rPr>
          <w:rFonts w:ascii="Times New Roman" w:hAnsi="Times New Roman"/>
          <w:szCs w:val="32"/>
        </w:rPr>
      </w:pPr>
      <w:bookmarkStart w:id="323" w:name="_Toc504408828"/>
      <w:bookmarkStart w:id="324" w:name="_Toc504462066"/>
      <w:r w:rsidRPr="00CD1AAD">
        <w:rPr>
          <w:rFonts w:hint="eastAsia"/>
        </w:rPr>
        <w:t>另原民會雖已提供有關</w:t>
      </w:r>
      <w:r w:rsidRPr="00CD1AAD">
        <w:rPr>
          <w:rFonts w:ascii="Times New Roman" w:hAnsi="Times New Roman" w:hint="eastAsia"/>
          <w:szCs w:val="32"/>
        </w:rPr>
        <w:t>崁津部落族人獲得國民年金保費補助情形，惟從</w:t>
      </w:r>
      <w:r w:rsidRPr="00CD1AAD">
        <w:rPr>
          <w:rFonts w:hint="eastAsia"/>
        </w:rPr>
        <w:t>該份資料中僅能觀察部分族人因符合</w:t>
      </w:r>
      <w:r w:rsidR="009E4FB4" w:rsidRPr="00CD1AAD">
        <w:rPr>
          <w:rFonts w:hint="eastAsia"/>
        </w:rPr>
        <w:t>「經濟弱勢」</w:t>
      </w:r>
      <w:r w:rsidR="009E4FB4" w:rsidRPr="00CD1AAD">
        <w:rPr>
          <w:rFonts w:ascii="Times New Roman" w:hAnsi="Times New Roman"/>
        </w:rPr>
        <w:t>(</w:t>
      </w:r>
      <w:r w:rsidR="009E4FB4" w:rsidRPr="00CD1AAD">
        <w:rPr>
          <w:rFonts w:ascii="Times New Roman" w:hAnsi="Times New Roman"/>
        </w:rPr>
        <w:t>低收入戶及中低收入戶</w:t>
      </w:r>
      <w:r w:rsidR="009E4FB4" w:rsidRPr="00CD1AAD">
        <w:rPr>
          <w:rFonts w:ascii="Times New Roman" w:hAnsi="Times New Roman"/>
        </w:rPr>
        <w:t>)</w:t>
      </w:r>
      <w:r w:rsidRPr="00CD1AAD">
        <w:rPr>
          <w:rFonts w:ascii="Times New Roman" w:hAnsi="Times New Roman"/>
        </w:rPr>
        <w:t>或</w:t>
      </w:r>
      <w:r w:rsidR="009E4FB4" w:rsidRPr="00CD1AAD">
        <w:rPr>
          <w:rFonts w:hint="eastAsia"/>
        </w:rPr>
        <w:t>「身心障礙者」</w:t>
      </w:r>
      <w:r w:rsidRPr="00CD1AAD">
        <w:rPr>
          <w:rFonts w:hint="eastAsia"/>
        </w:rPr>
        <w:t>而獲得</w:t>
      </w:r>
      <w:r w:rsidRPr="00CD1AAD">
        <w:rPr>
          <w:rFonts w:ascii="Times New Roman" w:hAnsi="Times New Roman" w:hint="eastAsia"/>
          <w:szCs w:val="32"/>
        </w:rPr>
        <w:t>保費補助，仍無法全盤瞭解該部落族人</w:t>
      </w:r>
      <w:r w:rsidRPr="00CD1AAD">
        <w:rPr>
          <w:rFonts w:ascii="Times New Roman" w:hAnsi="Times New Roman" w:hint="eastAsia"/>
        </w:rPr>
        <w:t>具有之各類福利身分與相關福利需求</w:t>
      </w:r>
      <w:r w:rsidR="009E4FB4" w:rsidRPr="00CD1AAD">
        <w:rPr>
          <w:rFonts w:ascii="Times New Roman" w:hAnsi="Times New Roman" w:hint="eastAsia"/>
          <w:szCs w:val="32"/>
        </w:rPr>
        <w:t>，亦無法</w:t>
      </w:r>
      <w:r w:rsidRPr="00CD1AAD">
        <w:rPr>
          <w:rFonts w:ascii="Times New Roman" w:hAnsi="Times New Roman" w:hint="eastAsia"/>
          <w:szCs w:val="32"/>
        </w:rPr>
        <w:t>知悉相關福利措施及資源到位情形等。</w:t>
      </w:r>
      <w:bookmarkEnd w:id="323"/>
      <w:bookmarkEnd w:id="324"/>
    </w:p>
    <w:p w:rsidR="0038008A" w:rsidRPr="00CD1AAD" w:rsidRDefault="0038008A" w:rsidP="00563B10">
      <w:pPr>
        <w:pStyle w:val="3"/>
        <w:numPr>
          <w:ilvl w:val="2"/>
          <w:numId w:val="1"/>
        </w:numPr>
        <w:topLinePunct/>
        <w:ind w:left="1360" w:hanging="680"/>
      </w:pPr>
      <w:bookmarkStart w:id="325" w:name="_Toc504408829"/>
      <w:bookmarkStart w:id="326" w:name="_Toc504462067"/>
      <w:r w:rsidRPr="00CD1AAD">
        <w:rPr>
          <w:rFonts w:ascii="Times New Roman" w:hAnsi="Times New Roman" w:hint="eastAsia"/>
          <w:szCs w:val="32"/>
        </w:rPr>
        <w:t>綜上，</w:t>
      </w:r>
      <w:r w:rsidRPr="00CD1AAD">
        <w:rPr>
          <w:rFonts w:ascii="Times New Roman" w:hAnsi="Times New Roman" w:hint="eastAsia"/>
        </w:rPr>
        <w:t>崁津部落族人</w:t>
      </w:r>
      <w:r w:rsidRPr="00CD1AAD">
        <w:rPr>
          <w:rFonts w:ascii="Times New Roman" w:hAnsi="Times New Roman" w:hint="eastAsia"/>
          <w:szCs w:val="32"/>
        </w:rPr>
        <w:t>家境均屬清寒，亦多為高齡無業者；即使有工作能力者，亦多為農墾及臨時性工作為主。惟桃園市政府原民局</w:t>
      </w:r>
      <w:r w:rsidRPr="00CD1AAD">
        <w:rPr>
          <w:rFonts w:ascii="Times New Roman" w:hAnsi="Times New Roman" w:hint="eastAsia"/>
        </w:rPr>
        <w:t>卻未能深入瞭解該部落相關福利需求，亦未與該府相關機關協調聯繫，以掌握該部落福利資源申請狀況，遑論適時提供協助，</w:t>
      </w:r>
      <w:r w:rsidR="00301683" w:rsidRPr="00CD1AAD">
        <w:rPr>
          <w:rFonts w:ascii="Times New Roman" w:hAnsi="Times New Roman" w:hint="eastAsia"/>
        </w:rPr>
        <w:t>宜檢討改進</w:t>
      </w:r>
      <w:r w:rsidRPr="00CD1AAD">
        <w:rPr>
          <w:rFonts w:ascii="Times New Roman" w:hAnsi="Times New Roman" w:hint="eastAsia"/>
        </w:rPr>
        <w:t>；原民會掌理有關原住民社會福利之協調及推動，自應督導該局確實檢討改進，並就目前未設籍於該市者之</w:t>
      </w:r>
      <w:r w:rsidRPr="00CD1AAD">
        <w:rPr>
          <w:rFonts w:ascii="Times New Roman" w:hAnsi="Times New Roman"/>
        </w:rPr>
        <w:t>社會</w:t>
      </w:r>
      <w:r w:rsidRPr="00CD1AAD">
        <w:rPr>
          <w:rFonts w:ascii="Times New Roman" w:hAnsi="Times New Roman" w:hint="eastAsia"/>
        </w:rPr>
        <w:t>福利需求，建立跨縣市協調聯繫及協助機制，以保障原住民族</w:t>
      </w:r>
      <w:r w:rsidRPr="00CD1AAD">
        <w:rPr>
          <w:rFonts w:ascii="Times New Roman" w:hAnsi="Times New Roman"/>
        </w:rPr>
        <w:t>之相關權益</w:t>
      </w:r>
      <w:r w:rsidRPr="00CD1AAD">
        <w:rPr>
          <w:rFonts w:ascii="Times New Roman" w:hAnsi="Times New Roman" w:hint="eastAsia"/>
        </w:rPr>
        <w:t>。</w:t>
      </w:r>
      <w:bookmarkEnd w:id="325"/>
      <w:bookmarkEnd w:id="326"/>
    </w:p>
    <w:p w:rsidR="003A5927" w:rsidRPr="00CD1AAD" w:rsidRDefault="0038008A" w:rsidP="0038008A">
      <w:pPr>
        <w:pStyle w:val="1"/>
        <w:ind w:left="2380" w:hanging="2380"/>
      </w:pPr>
      <w:r w:rsidRPr="00CD1AAD">
        <w:br w:type="page"/>
      </w:r>
    </w:p>
    <w:p w:rsidR="00E25849" w:rsidRPr="00CD1AAD" w:rsidRDefault="00E25849" w:rsidP="004E05A1">
      <w:pPr>
        <w:pStyle w:val="1"/>
        <w:ind w:left="2380" w:hanging="2380"/>
      </w:pPr>
      <w:bookmarkStart w:id="327" w:name="_Toc524895648"/>
      <w:bookmarkStart w:id="328" w:name="_Toc524896194"/>
      <w:bookmarkStart w:id="329" w:name="_Toc524896224"/>
      <w:bookmarkStart w:id="330" w:name="_Toc524902734"/>
      <w:bookmarkStart w:id="331" w:name="_Toc525066148"/>
      <w:bookmarkStart w:id="332" w:name="_Toc525070839"/>
      <w:bookmarkStart w:id="333" w:name="_Toc525938379"/>
      <w:bookmarkStart w:id="334" w:name="_Toc525939227"/>
      <w:bookmarkStart w:id="335" w:name="_Toc525939732"/>
      <w:bookmarkStart w:id="336" w:name="_Toc529218272"/>
      <w:bookmarkStart w:id="337" w:name="_Toc529222689"/>
      <w:bookmarkStart w:id="338" w:name="_Toc529223111"/>
      <w:bookmarkStart w:id="339" w:name="_Toc529223862"/>
      <w:bookmarkStart w:id="340" w:name="_Toc529228265"/>
      <w:bookmarkStart w:id="341" w:name="_Toc2400395"/>
      <w:bookmarkStart w:id="342" w:name="_Toc4316189"/>
      <w:bookmarkStart w:id="343" w:name="_Toc4473330"/>
      <w:bookmarkStart w:id="344" w:name="_Toc69556897"/>
      <w:bookmarkStart w:id="345" w:name="_Toc69556946"/>
      <w:bookmarkStart w:id="346" w:name="_Toc69609820"/>
      <w:bookmarkStart w:id="347" w:name="_Toc70241816"/>
      <w:bookmarkStart w:id="348" w:name="_Toc70242205"/>
      <w:bookmarkStart w:id="349" w:name="_Toc421794875"/>
      <w:bookmarkStart w:id="350" w:name="_Toc504462068"/>
      <w:bookmarkEnd w:id="49"/>
      <w:r w:rsidRPr="00CD1AAD">
        <w:rPr>
          <w:rFonts w:hint="eastAsia"/>
        </w:rPr>
        <w:lastRenderedPageBreak/>
        <w:t>處理辦法：</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7A6E44" w:rsidRPr="00CD1AAD" w:rsidRDefault="007A6E44" w:rsidP="007A6E44">
      <w:pPr>
        <w:pStyle w:val="2"/>
        <w:numPr>
          <w:ilvl w:val="1"/>
          <w:numId w:val="1"/>
        </w:numPr>
      </w:pPr>
      <w:bookmarkStart w:id="351" w:name="_Toc524895649"/>
      <w:bookmarkStart w:id="352" w:name="_Toc524896195"/>
      <w:bookmarkStart w:id="353" w:name="_Toc524896225"/>
      <w:bookmarkStart w:id="354" w:name="_Toc70241820"/>
      <w:bookmarkStart w:id="355" w:name="_Toc70242209"/>
      <w:bookmarkStart w:id="356" w:name="_Toc421794876"/>
      <w:bookmarkStart w:id="357" w:name="_Toc421795442"/>
      <w:bookmarkStart w:id="358" w:name="_Toc421796023"/>
      <w:bookmarkStart w:id="359" w:name="_Toc422728958"/>
      <w:bookmarkStart w:id="360" w:name="_Toc422834161"/>
      <w:bookmarkStart w:id="361" w:name="_Toc504462069"/>
      <w:bookmarkStart w:id="362" w:name="_Toc2400396"/>
      <w:bookmarkStart w:id="363" w:name="_Toc4316190"/>
      <w:bookmarkStart w:id="364" w:name="_Toc4473331"/>
      <w:bookmarkStart w:id="365" w:name="_Toc69556898"/>
      <w:bookmarkStart w:id="366" w:name="_Toc69556947"/>
      <w:bookmarkStart w:id="367" w:name="_Toc69609821"/>
      <w:bookmarkStart w:id="368" w:name="_Toc70241817"/>
      <w:bookmarkStart w:id="369" w:name="_Toc70242206"/>
      <w:bookmarkStart w:id="370" w:name="_Toc524902735"/>
      <w:bookmarkStart w:id="371" w:name="_Toc525066149"/>
      <w:bookmarkStart w:id="372" w:name="_Toc525070840"/>
      <w:bookmarkStart w:id="373" w:name="_Toc525938380"/>
      <w:bookmarkStart w:id="374" w:name="_Toc525939228"/>
      <w:bookmarkStart w:id="375" w:name="_Toc525939733"/>
      <w:bookmarkStart w:id="376" w:name="_Toc529218273"/>
      <w:bookmarkStart w:id="377" w:name="_Toc529222690"/>
      <w:bookmarkStart w:id="378" w:name="_Toc529223112"/>
      <w:bookmarkStart w:id="379" w:name="_Toc529223863"/>
      <w:bookmarkStart w:id="380" w:name="_Toc529228266"/>
      <w:bookmarkEnd w:id="351"/>
      <w:bookmarkEnd w:id="352"/>
      <w:bookmarkEnd w:id="353"/>
      <w:r w:rsidRPr="00CD1AAD">
        <w:rPr>
          <w:rFonts w:hint="eastAsia"/>
        </w:rPr>
        <w:t>調查意見一、三至五，函請桃園市政府確實檢討辦理見復。</w:t>
      </w:r>
      <w:bookmarkEnd w:id="354"/>
      <w:bookmarkEnd w:id="355"/>
      <w:bookmarkEnd w:id="356"/>
      <w:bookmarkEnd w:id="357"/>
      <w:bookmarkEnd w:id="358"/>
      <w:bookmarkEnd w:id="359"/>
      <w:bookmarkEnd w:id="360"/>
      <w:bookmarkEnd w:id="361"/>
    </w:p>
    <w:p w:rsidR="007A6E44" w:rsidRPr="00CD1AAD" w:rsidRDefault="007A6E44" w:rsidP="007A6E44">
      <w:pPr>
        <w:pStyle w:val="2"/>
        <w:numPr>
          <w:ilvl w:val="1"/>
          <w:numId w:val="1"/>
        </w:numPr>
      </w:pPr>
      <w:bookmarkStart w:id="381" w:name="_Toc421794877"/>
      <w:bookmarkStart w:id="382" w:name="_Toc421795443"/>
      <w:bookmarkStart w:id="383" w:name="_Toc421796024"/>
      <w:bookmarkStart w:id="384" w:name="_Toc422728959"/>
      <w:bookmarkStart w:id="385" w:name="_Toc422834162"/>
      <w:bookmarkStart w:id="386" w:name="_Toc504462070"/>
      <w:r w:rsidRPr="00CD1AAD">
        <w:rPr>
          <w:rFonts w:hint="eastAsia"/>
        </w:rPr>
        <w:t>調查意見二，函請經濟部水利署確實辦理見復。</w:t>
      </w:r>
      <w:bookmarkEnd w:id="362"/>
      <w:bookmarkEnd w:id="363"/>
      <w:bookmarkEnd w:id="364"/>
      <w:bookmarkEnd w:id="365"/>
      <w:bookmarkEnd w:id="366"/>
      <w:bookmarkEnd w:id="367"/>
      <w:bookmarkEnd w:id="368"/>
      <w:bookmarkEnd w:id="369"/>
      <w:bookmarkEnd w:id="381"/>
      <w:bookmarkEnd w:id="382"/>
      <w:bookmarkEnd w:id="383"/>
      <w:bookmarkEnd w:id="384"/>
      <w:bookmarkEnd w:id="385"/>
      <w:bookmarkEnd w:id="386"/>
    </w:p>
    <w:p w:rsidR="007A6E44" w:rsidRPr="00CD1AAD" w:rsidRDefault="007A6E44" w:rsidP="007A6E44">
      <w:pPr>
        <w:pStyle w:val="2"/>
        <w:numPr>
          <w:ilvl w:val="1"/>
          <w:numId w:val="1"/>
        </w:numPr>
      </w:pPr>
      <w:bookmarkStart w:id="387" w:name="_Toc70241819"/>
      <w:bookmarkStart w:id="388" w:name="_Toc70242208"/>
      <w:bookmarkStart w:id="389" w:name="_Toc421794878"/>
      <w:bookmarkStart w:id="390" w:name="_Toc421795444"/>
      <w:bookmarkStart w:id="391" w:name="_Toc421796025"/>
      <w:bookmarkStart w:id="392" w:name="_Toc422728960"/>
      <w:bookmarkStart w:id="393" w:name="_Toc422834163"/>
      <w:bookmarkStart w:id="394" w:name="_Toc504462071"/>
      <w:bookmarkStart w:id="395" w:name="_Toc70241818"/>
      <w:bookmarkStart w:id="396" w:name="_Toc70242207"/>
      <w:bookmarkStart w:id="397" w:name="_Toc69556899"/>
      <w:bookmarkStart w:id="398" w:name="_Toc69556948"/>
      <w:bookmarkStart w:id="399" w:name="_Toc69609822"/>
      <w:r w:rsidRPr="00CD1AAD">
        <w:rPr>
          <w:rFonts w:hint="eastAsia"/>
        </w:rPr>
        <w:t>調查意見六，函請原住民族委員會督導及協助桃園市政府原住民族行政局確實檢討改進見復。</w:t>
      </w:r>
      <w:bookmarkEnd w:id="387"/>
      <w:bookmarkEnd w:id="388"/>
      <w:bookmarkEnd w:id="389"/>
      <w:bookmarkEnd w:id="390"/>
      <w:bookmarkEnd w:id="391"/>
      <w:bookmarkEnd w:id="392"/>
      <w:bookmarkEnd w:id="393"/>
      <w:bookmarkEnd w:id="394"/>
    </w:p>
    <w:p w:rsidR="00E25849" w:rsidRPr="00CD1AAD" w:rsidRDefault="007A6E44" w:rsidP="007A6E44">
      <w:pPr>
        <w:pStyle w:val="2"/>
      </w:pPr>
      <w:bookmarkStart w:id="400" w:name="_Toc2400397"/>
      <w:bookmarkStart w:id="401" w:name="_Toc4316191"/>
      <w:bookmarkStart w:id="402" w:name="_Toc4473332"/>
      <w:bookmarkStart w:id="403" w:name="_Toc69556901"/>
      <w:bookmarkStart w:id="404" w:name="_Toc69556950"/>
      <w:bookmarkStart w:id="405" w:name="_Toc69609824"/>
      <w:bookmarkStart w:id="406" w:name="_Toc70241822"/>
      <w:bookmarkStart w:id="407" w:name="_Toc70242211"/>
      <w:bookmarkStart w:id="408" w:name="_Toc421794881"/>
      <w:bookmarkStart w:id="409" w:name="_Toc421795447"/>
      <w:bookmarkStart w:id="410" w:name="_Toc421796028"/>
      <w:bookmarkStart w:id="411" w:name="_Toc422728963"/>
      <w:bookmarkStart w:id="412" w:name="_Toc422834166"/>
      <w:bookmarkStart w:id="413" w:name="_Toc504462072"/>
      <w:bookmarkEnd w:id="370"/>
      <w:bookmarkEnd w:id="371"/>
      <w:bookmarkEnd w:id="372"/>
      <w:bookmarkEnd w:id="373"/>
      <w:bookmarkEnd w:id="374"/>
      <w:bookmarkEnd w:id="375"/>
      <w:bookmarkEnd w:id="376"/>
      <w:bookmarkEnd w:id="377"/>
      <w:bookmarkEnd w:id="378"/>
      <w:bookmarkEnd w:id="379"/>
      <w:bookmarkEnd w:id="380"/>
      <w:bookmarkEnd w:id="395"/>
      <w:bookmarkEnd w:id="396"/>
      <w:bookmarkEnd w:id="397"/>
      <w:bookmarkEnd w:id="398"/>
      <w:bookmarkEnd w:id="399"/>
      <w:r w:rsidRPr="00CD1AAD">
        <w:rPr>
          <w:rFonts w:hint="eastAsia"/>
          <w:spacing w:val="-6"/>
        </w:rPr>
        <w:t>檢附派查函及相關附件，送請內政及少數民族委員會、財政及經濟委員會、教育及文化委員會</w:t>
      </w:r>
      <w:r w:rsidRPr="00CD1AAD">
        <w:rPr>
          <w:rFonts w:hAnsi="標楷體" w:hint="eastAsia"/>
          <w:spacing w:val="-6"/>
        </w:rPr>
        <w:t>聯席會議</w:t>
      </w:r>
      <w:r w:rsidRPr="00CD1AAD">
        <w:rPr>
          <w:rFonts w:hint="eastAsia"/>
          <w:spacing w:val="-6"/>
        </w:rPr>
        <w:t>處理。</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CD1AAD" w:rsidRDefault="00CD1AAD" w:rsidP="00CD1AAD">
      <w:pPr>
        <w:pStyle w:val="aa"/>
        <w:spacing w:beforeLines="150" w:before="685" w:after="0"/>
        <w:ind w:left="0"/>
        <w:rPr>
          <w:b w:val="0"/>
          <w:bCs/>
          <w:snapToGrid/>
          <w:spacing w:val="12"/>
          <w:kern w:val="0"/>
          <w:sz w:val="40"/>
        </w:rPr>
      </w:pPr>
      <w:r>
        <w:rPr>
          <w:rFonts w:hint="eastAsia"/>
          <w:b w:val="0"/>
          <w:bCs/>
          <w:snapToGrid/>
          <w:spacing w:val="12"/>
          <w:kern w:val="0"/>
          <w:sz w:val="40"/>
        </w:rPr>
        <w:t xml:space="preserve">   </w:t>
      </w:r>
    </w:p>
    <w:p w:rsidR="00E25849" w:rsidRPr="00923ADD" w:rsidRDefault="00CD1AAD" w:rsidP="00CD1AAD">
      <w:pPr>
        <w:pStyle w:val="aa"/>
        <w:spacing w:beforeLines="150" w:before="685" w:after="0"/>
        <w:ind w:left="0"/>
        <w:rPr>
          <w:rFonts w:ascii="Times New Roman"/>
          <w:b w:val="0"/>
          <w:bCs/>
          <w:snapToGrid/>
          <w:spacing w:val="0"/>
          <w:kern w:val="0"/>
          <w:sz w:val="32"/>
          <w:szCs w:val="32"/>
        </w:rPr>
      </w:pPr>
      <w:r>
        <w:rPr>
          <w:rFonts w:hint="eastAsia"/>
          <w:b w:val="0"/>
          <w:bCs/>
          <w:snapToGrid/>
          <w:spacing w:val="12"/>
          <w:kern w:val="0"/>
          <w:sz w:val="40"/>
        </w:rPr>
        <w:t xml:space="preserve">     </w:t>
      </w:r>
      <w:bookmarkStart w:id="414" w:name="_GoBack"/>
      <w:r w:rsidR="00923ADD" w:rsidRPr="00923ADD">
        <w:rPr>
          <w:rFonts w:hint="eastAsia"/>
          <w:b w:val="0"/>
          <w:bCs/>
          <w:snapToGrid/>
          <w:spacing w:val="12"/>
          <w:kern w:val="0"/>
          <w:sz w:val="32"/>
          <w:szCs w:val="32"/>
        </w:rPr>
        <w:t>調查委員</w:t>
      </w:r>
      <w:r w:rsidR="00923ADD" w:rsidRPr="00923ADD">
        <w:rPr>
          <w:rFonts w:hAnsi="標楷體" w:hint="eastAsia"/>
          <w:b w:val="0"/>
          <w:bCs/>
          <w:snapToGrid/>
          <w:spacing w:val="12"/>
          <w:kern w:val="0"/>
          <w:sz w:val="32"/>
          <w:szCs w:val="32"/>
        </w:rPr>
        <w:t>：楊美鈴委員、蔡培村委員</w:t>
      </w:r>
    </w:p>
    <w:bookmarkEnd w:id="414"/>
    <w:p w:rsidR="00E25849" w:rsidRPr="00CD1AAD" w:rsidRDefault="00E25849">
      <w:pPr>
        <w:pStyle w:val="aa"/>
        <w:spacing w:before="0" w:after="0"/>
        <w:ind w:leftChars="1100" w:left="3742" w:firstLineChars="500" w:firstLine="2021"/>
        <w:rPr>
          <w:b w:val="0"/>
          <w:bCs/>
          <w:snapToGrid/>
          <w:spacing w:val="12"/>
          <w:kern w:val="0"/>
        </w:rPr>
      </w:pPr>
    </w:p>
    <w:p w:rsidR="00DB1170" w:rsidRPr="00CD1AAD" w:rsidRDefault="00DB1170">
      <w:pPr>
        <w:pStyle w:val="aa"/>
        <w:spacing w:before="0" w:after="0"/>
        <w:ind w:leftChars="1100" w:left="3742" w:firstLineChars="500" w:firstLine="2021"/>
        <w:rPr>
          <w:b w:val="0"/>
          <w:bCs/>
          <w:snapToGrid/>
          <w:spacing w:val="12"/>
          <w:kern w:val="0"/>
        </w:rPr>
      </w:pPr>
    </w:p>
    <w:p w:rsidR="00E25849" w:rsidRPr="00CD1AAD" w:rsidRDefault="00E25849">
      <w:pPr>
        <w:pStyle w:val="aa"/>
        <w:spacing w:before="0" w:after="0"/>
        <w:ind w:leftChars="1100" w:left="3742" w:firstLineChars="500" w:firstLine="2021"/>
        <w:rPr>
          <w:b w:val="0"/>
          <w:bCs/>
          <w:snapToGrid/>
          <w:spacing w:val="12"/>
          <w:kern w:val="0"/>
        </w:rPr>
      </w:pPr>
    </w:p>
    <w:p w:rsidR="007A6E44" w:rsidRPr="00CD1AAD" w:rsidRDefault="007A6E44">
      <w:pPr>
        <w:pStyle w:val="aa"/>
        <w:spacing w:before="0" w:after="0"/>
        <w:ind w:leftChars="1100" w:left="3742" w:firstLineChars="500" w:firstLine="2021"/>
        <w:rPr>
          <w:b w:val="0"/>
          <w:bCs/>
          <w:snapToGrid/>
          <w:spacing w:val="12"/>
          <w:kern w:val="0"/>
        </w:rPr>
      </w:pPr>
    </w:p>
    <w:p w:rsidR="007A6E44" w:rsidRPr="00CD1AAD" w:rsidRDefault="007A6E44">
      <w:pPr>
        <w:pStyle w:val="aa"/>
        <w:spacing w:before="0" w:after="0"/>
        <w:ind w:leftChars="1100" w:left="3742" w:firstLineChars="500" w:firstLine="2021"/>
        <w:rPr>
          <w:b w:val="0"/>
          <w:bCs/>
          <w:snapToGrid/>
          <w:spacing w:val="12"/>
          <w:kern w:val="0"/>
        </w:rPr>
      </w:pPr>
    </w:p>
    <w:p w:rsidR="007A6E44" w:rsidRPr="00CD1AAD" w:rsidRDefault="007A6E44">
      <w:pPr>
        <w:pStyle w:val="aa"/>
        <w:spacing w:before="0" w:after="0"/>
        <w:ind w:leftChars="1100" w:left="3742" w:firstLineChars="500" w:firstLine="2021"/>
        <w:rPr>
          <w:b w:val="0"/>
          <w:bCs/>
          <w:snapToGrid/>
          <w:spacing w:val="12"/>
          <w:kern w:val="0"/>
        </w:rPr>
      </w:pPr>
    </w:p>
    <w:p w:rsidR="007A6E44" w:rsidRPr="00CD1AAD" w:rsidRDefault="007A6E44">
      <w:pPr>
        <w:pStyle w:val="aa"/>
        <w:spacing w:before="0" w:after="0"/>
        <w:ind w:leftChars="1100" w:left="3742" w:firstLineChars="500" w:firstLine="2021"/>
        <w:rPr>
          <w:b w:val="0"/>
          <w:bCs/>
          <w:snapToGrid/>
          <w:spacing w:val="12"/>
          <w:kern w:val="0"/>
        </w:rPr>
      </w:pPr>
    </w:p>
    <w:sectPr w:rsidR="007A6E44" w:rsidRPr="00CD1AAD" w:rsidSect="00380AC1">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7C7" w:rsidRDefault="000A57C7">
      <w:r>
        <w:separator/>
      </w:r>
    </w:p>
  </w:endnote>
  <w:endnote w:type="continuationSeparator" w:id="0">
    <w:p w:rsidR="000A57C7" w:rsidRDefault="000A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08" w:rsidRDefault="00D91E0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23ADD">
      <w:rPr>
        <w:rStyle w:val="ac"/>
        <w:noProof/>
        <w:sz w:val="24"/>
      </w:rPr>
      <w:t>19</w:t>
    </w:r>
    <w:r>
      <w:rPr>
        <w:rStyle w:val="ac"/>
        <w:sz w:val="24"/>
      </w:rPr>
      <w:fldChar w:fldCharType="end"/>
    </w:r>
  </w:p>
  <w:p w:rsidR="00D91E08" w:rsidRDefault="00D91E0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7C7" w:rsidRDefault="000A57C7">
      <w:r>
        <w:separator/>
      </w:r>
    </w:p>
  </w:footnote>
  <w:footnote w:type="continuationSeparator" w:id="0">
    <w:p w:rsidR="000A57C7" w:rsidRDefault="000A57C7">
      <w:r>
        <w:continuationSeparator/>
      </w:r>
    </w:p>
  </w:footnote>
  <w:footnote w:id="1">
    <w:p w:rsidR="004530E6" w:rsidRPr="004530E6" w:rsidRDefault="004530E6" w:rsidP="004530E6">
      <w:pPr>
        <w:pStyle w:val="afc"/>
        <w:jc w:val="both"/>
        <w:rPr>
          <w:rFonts w:ascii="Times New Roman"/>
        </w:rPr>
      </w:pPr>
      <w:r>
        <w:rPr>
          <w:rStyle w:val="afe"/>
        </w:rPr>
        <w:footnoteRef/>
      </w:r>
      <w:r>
        <w:t xml:space="preserve"> </w:t>
      </w:r>
      <w:r w:rsidRPr="008E7484">
        <w:rPr>
          <w:rFonts w:ascii="Times New Roman"/>
          <w:spacing w:val="-4"/>
          <w:sz w:val="22"/>
          <w:szCs w:val="22"/>
        </w:rPr>
        <w:t>國家災害防救科技中心</w:t>
      </w:r>
      <w:r w:rsidRPr="008E7484">
        <w:rPr>
          <w:rFonts w:ascii="Times New Roman"/>
          <w:spacing w:val="-4"/>
          <w:sz w:val="22"/>
          <w:szCs w:val="22"/>
        </w:rPr>
        <w:t>(</w:t>
      </w:r>
      <w:r w:rsidRPr="008E7484">
        <w:rPr>
          <w:rFonts w:ascii="Times New Roman"/>
          <w:spacing w:val="-4"/>
          <w:sz w:val="22"/>
          <w:szCs w:val="22"/>
        </w:rPr>
        <w:t>下稱災防科技中心</w:t>
      </w:r>
      <w:r w:rsidRPr="008E7484">
        <w:rPr>
          <w:rFonts w:ascii="Times New Roman"/>
          <w:spacing w:val="-4"/>
          <w:sz w:val="22"/>
          <w:szCs w:val="22"/>
        </w:rPr>
        <w:t>)</w:t>
      </w:r>
      <w:r w:rsidRPr="008E7484">
        <w:rPr>
          <w:rFonts w:ascii="Times New Roman"/>
          <w:spacing w:val="-4"/>
          <w:sz w:val="22"/>
          <w:szCs w:val="22"/>
        </w:rPr>
        <w:t>之前身為</w:t>
      </w:r>
      <w:r w:rsidRPr="008E7484">
        <w:rPr>
          <w:rFonts w:ascii="Times New Roman" w:hint="eastAsia"/>
          <w:spacing w:val="-4"/>
          <w:sz w:val="22"/>
          <w:szCs w:val="22"/>
        </w:rPr>
        <w:t>86</w:t>
      </w:r>
      <w:r w:rsidRPr="008E7484">
        <w:rPr>
          <w:rFonts w:ascii="Times New Roman"/>
          <w:spacing w:val="-4"/>
          <w:sz w:val="22"/>
          <w:szCs w:val="22"/>
        </w:rPr>
        <w:t>年</w:t>
      </w:r>
      <w:r w:rsidRPr="008E7484">
        <w:rPr>
          <w:rFonts w:ascii="Times New Roman"/>
          <w:spacing w:val="-4"/>
          <w:sz w:val="22"/>
          <w:szCs w:val="22"/>
        </w:rPr>
        <w:t>11</w:t>
      </w:r>
      <w:r w:rsidRPr="008E7484">
        <w:rPr>
          <w:rFonts w:ascii="Times New Roman"/>
          <w:spacing w:val="-4"/>
          <w:sz w:val="22"/>
          <w:szCs w:val="22"/>
        </w:rPr>
        <w:t>月</w:t>
      </w:r>
      <w:r w:rsidRPr="008E7484">
        <w:rPr>
          <w:rFonts w:ascii="Times New Roman" w:hint="eastAsia"/>
          <w:spacing w:val="-4"/>
          <w:sz w:val="22"/>
          <w:szCs w:val="22"/>
        </w:rPr>
        <w:t>前行政院國家科學委員會</w:t>
      </w:r>
      <w:r w:rsidR="004F0422" w:rsidRPr="008E7484">
        <w:rPr>
          <w:rFonts w:ascii="Times New Roman" w:hint="eastAsia"/>
          <w:spacing w:val="-4"/>
          <w:sz w:val="22"/>
          <w:szCs w:val="22"/>
        </w:rPr>
        <w:t>所</w:t>
      </w:r>
      <w:r w:rsidRPr="008E7484">
        <w:rPr>
          <w:rFonts w:ascii="Times New Roman"/>
          <w:spacing w:val="-4"/>
          <w:sz w:val="22"/>
          <w:szCs w:val="22"/>
        </w:rPr>
        <w:t>成立之「防災國家型科技計畫辦公室」，</w:t>
      </w:r>
      <w:r w:rsidR="004F0422" w:rsidRPr="008E7484">
        <w:rPr>
          <w:rFonts w:ascii="Times New Roman" w:hint="eastAsia"/>
          <w:spacing w:val="-4"/>
          <w:sz w:val="22"/>
          <w:szCs w:val="22"/>
        </w:rPr>
        <w:t>嗣為</w:t>
      </w:r>
      <w:r w:rsidRPr="008E7484">
        <w:rPr>
          <w:rFonts w:ascii="Times New Roman"/>
          <w:spacing w:val="-4"/>
          <w:sz w:val="22"/>
          <w:szCs w:val="22"/>
        </w:rPr>
        <w:t>因應莫拉克颱風造成</w:t>
      </w:r>
      <w:r w:rsidR="004F0422" w:rsidRPr="008E7484">
        <w:rPr>
          <w:rFonts w:ascii="Times New Roman" w:hint="eastAsia"/>
          <w:spacing w:val="-4"/>
          <w:sz w:val="22"/>
          <w:szCs w:val="22"/>
        </w:rPr>
        <w:t>臺灣</w:t>
      </w:r>
      <w:r w:rsidRPr="008E7484">
        <w:rPr>
          <w:rFonts w:ascii="Times New Roman"/>
          <w:spacing w:val="-4"/>
          <w:sz w:val="22"/>
          <w:szCs w:val="22"/>
        </w:rPr>
        <w:t>重大損失</w:t>
      </w:r>
      <w:r w:rsidR="004F0422" w:rsidRPr="008E7484">
        <w:rPr>
          <w:rFonts w:ascii="Times New Roman" w:hint="eastAsia"/>
          <w:spacing w:val="-4"/>
          <w:sz w:val="22"/>
          <w:szCs w:val="22"/>
        </w:rPr>
        <w:t>、</w:t>
      </w:r>
      <w:r w:rsidR="004F0422" w:rsidRPr="008E7484">
        <w:rPr>
          <w:rFonts w:ascii="Times New Roman"/>
          <w:spacing w:val="-4"/>
          <w:sz w:val="22"/>
          <w:szCs w:val="22"/>
        </w:rPr>
        <w:t>災害防救法</w:t>
      </w:r>
      <w:r w:rsidR="004F0422" w:rsidRPr="008E7484">
        <w:rPr>
          <w:rFonts w:ascii="Times New Roman" w:hint="eastAsia"/>
          <w:spacing w:val="-4"/>
          <w:sz w:val="22"/>
          <w:szCs w:val="22"/>
        </w:rPr>
        <w:t>部分修正條文</w:t>
      </w:r>
      <w:r w:rsidRPr="008E7484">
        <w:rPr>
          <w:rFonts w:ascii="Times New Roman"/>
          <w:spacing w:val="-4"/>
          <w:sz w:val="22"/>
          <w:szCs w:val="22"/>
        </w:rPr>
        <w:t>及基於政府組織精簡與再造原則，同時考量</w:t>
      </w:r>
      <w:r w:rsidR="004F0422" w:rsidRPr="008E7484">
        <w:rPr>
          <w:rFonts w:ascii="Times New Roman"/>
          <w:spacing w:val="-4"/>
          <w:sz w:val="22"/>
          <w:szCs w:val="22"/>
        </w:rPr>
        <w:t>國家災害防救科技中心</w:t>
      </w:r>
      <w:r w:rsidRPr="008E7484">
        <w:rPr>
          <w:rFonts w:ascii="Times New Roman"/>
          <w:spacing w:val="-4"/>
          <w:sz w:val="22"/>
          <w:szCs w:val="22"/>
        </w:rPr>
        <w:t>之科技任務屬性，且</w:t>
      </w:r>
      <w:r w:rsidR="004F0422" w:rsidRPr="008E7484">
        <w:rPr>
          <w:rFonts w:ascii="Times New Roman" w:hint="eastAsia"/>
          <w:spacing w:val="-4"/>
          <w:sz w:val="22"/>
          <w:szCs w:val="22"/>
        </w:rPr>
        <w:t>行政院</w:t>
      </w:r>
      <w:r w:rsidR="004F0422" w:rsidRPr="008E7484">
        <w:rPr>
          <w:rFonts w:ascii="Times New Roman"/>
          <w:spacing w:val="-4"/>
          <w:sz w:val="22"/>
          <w:szCs w:val="22"/>
        </w:rPr>
        <w:t>災害防救專家諮詢委員會</w:t>
      </w:r>
      <w:r w:rsidR="004F0422" w:rsidRPr="008E7484">
        <w:rPr>
          <w:rFonts w:ascii="Times New Roman" w:hint="eastAsia"/>
          <w:spacing w:val="-4"/>
          <w:sz w:val="22"/>
          <w:szCs w:val="22"/>
        </w:rPr>
        <w:t>係由</w:t>
      </w:r>
      <w:r w:rsidRPr="008E7484">
        <w:rPr>
          <w:rFonts w:ascii="Times New Roman"/>
          <w:spacing w:val="-4"/>
          <w:sz w:val="22"/>
          <w:szCs w:val="22"/>
        </w:rPr>
        <w:t>科技部部長擔任召集人等理由，嗣經行政院、科技部與相關災害主管機關討論共識後，於科技部下成立為行政法人，以順利執行各項任務</w:t>
      </w:r>
      <w:r w:rsidR="004F0422" w:rsidRPr="008E7484">
        <w:rPr>
          <w:rFonts w:ascii="Times New Roman" w:hint="eastAsia"/>
          <w:spacing w:val="-4"/>
          <w:sz w:val="22"/>
          <w:szCs w:val="22"/>
        </w:rPr>
        <w:t>。</w:t>
      </w:r>
      <w:r w:rsidR="004F0422" w:rsidRPr="008E7484">
        <w:rPr>
          <w:rFonts w:ascii="Times New Roman"/>
          <w:spacing w:val="-4"/>
          <w:sz w:val="22"/>
          <w:szCs w:val="22"/>
        </w:rPr>
        <w:t>國家災害防救科技中心設置條例</w:t>
      </w:r>
      <w:r w:rsidR="004F0422" w:rsidRPr="008E7484">
        <w:rPr>
          <w:rFonts w:ascii="Times New Roman" w:hint="eastAsia"/>
          <w:spacing w:val="-4"/>
          <w:sz w:val="22"/>
          <w:szCs w:val="22"/>
        </w:rPr>
        <w:t>於</w:t>
      </w:r>
      <w:r w:rsidR="004F0422" w:rsidRPr="008E7484">
        <w:rPr>
          <w:rFonts w:ascii="Times New Roman" w:hint="eastAsia"/>
          <w:spacing w:val="-4"/>
          <w:sz w:val="22"/>
          <w:szCs w:val="22"/>
        </w:rPr>
        <w:t>103</w:t>
      </w:r>
      <w:r w:rsidRPr="008E7484">
        <w:rPr>
          <w:rFonts w:ascii="Times New Roman"/>
          <w:spacing w:val="-4"/>
          <w:sz w:val="22"/>
          <w:szCs w:val="22"/>
        </w:rPr>
        <w:t>年</w:t>
      </w:r>
      <w:r w:rsidRPr="008E7484">
        <w:rPr>
          <w:rFonts w:ascii="Times New Roman"/>
          <w:spacing w:val="-4"/>
          <w:sz w:val="22"/>
          <w:szCs w:val="22"/>
        </w:rPr>
        <w:t>1</w:t>
      </w:r>
      <w:r w:rsidRPr="008E7484">
        <w:rPr>
          <w:rFonts w:ascii="Times New Roman"/>
          <w:spacing w:val="-4"/>
          <w:sz w:val="22"/>
          <w:szCs w:val="22"/>
        </w:rPr>
        <w:t>月</w:t>
      </w:r>
      <w:r w:rsidRPr="008E7484">
        <w:rPr>
          <w:rFonts w:ascii="Times New Roman"/>
          <w:spacing w:val="-4"/>
          <w:sz w:val="22"/>
          <w:szCs w:val="22"/>
        </w:rPr>
        <w:t>22</w:t>
      </w:r>
      <w:r w:rsidRPr="008E7484">
        <w:rPr>
          <w:rFonts w:ascii="Times New Roman"/>
          <w:spacing w:val="-4"/>
          <w:sz w:val="22"/>
          <w:szCs w:val="22"/>
        </w:rPr>
        <w:t>日</w:t>
      </w:r>
      <w:r w:rsidR="004F0422" w:rsidRPr="008E7484">
        <w:rPr>
          <w:rFonts w:ascii="Times New Roman" w:hint="eastAsia"/>
          <w:spacing w:val="-4"/>
          <w:sz w:val="22"/>
          <w:szCs w:val="22"/>
        </w:rPr>
        <w:t>制定公布，並於</w:t>
      </w:r>
      <w:r w:rsidRPr="008E7484">
        <w:rPr>
          <w:rFonts w:ascii="Times New Roman"/>
          <w:spacing w:val="-4"/>
          <w:sz w:val="22"/>
          <w:szCs w:val="22"/>
        </w:rPr>
        <w:t>同年</w:t>
      </w:r>
      <w:r w:rsidRPr="008E7484">
        <w:rPr>
          <w:rFonts w:ascii="Times New Roman"/>
          <w:spacing w:val="-4"/>
          <w:sz w:val="22"/>
          <w:szCs w:val="22"/>
        </w:rPr>
        <w:t>4</w:t>
      </w:r>
      <w:r w:rsidRPr="008E7484">
        <w:rPr>
          <w:rFonts w:ascii="Times New Roman"/>
          <w:spacing w:val="-4"/>
          <w:sz w:val="22"/>
          <w:szCs w:val="22"/>
        </w:rPr>
        <w:t>月</w:t>
      </w:r>
      <w:r w:rsidRPr="008E7484">
        <w:rPr>
          <w:rFonts w:ascii="Times New Roman"/>
          <w:spacing w:val="-4"/>
          <w:sz w:val="22"/>
          <w:szCs w:val="22"/>
        </w:rPr>
        <w:t>28</w:t>
      </w:r>
      <w:r w:rsidRPr="008E7484">
        <w:rPr>
          <w:rFonts w:ascii="Times New Roman"/>
          <w:spacing w:val="-4"/>
          <w:sz w:val="22"/>
          <w:szCs w:val="22"/>
        </w:rPr>
        <w:t>日正式施行。</w:t>
      </w:r>
    </w:p>
  </w:footnote>
  <w:footnote w:id="2">
    <w:p w:rsidR="001D4639" w:rsidRPr="00660BC4" w:rsidRDefault="001D4639" w:rsidP="001C0152">
      <w:pPr>
        <w:pStyle w:val="afc"/>
        <w:kinsoku w:val="0"/>
        <w:rPr>
          <w:rFonts w:ascii="Times New Roman"/>
          <w:color w:val="FF0000"/>
          <w:spacing w:val="-4"/>
        </w:rPr>
      </w:pPr>
      <w:r>
        <w:rPr>
          <w:rStyle w:val="afe"/>
        </w:rPr>
        <w:footnoteRef/>
      </w:r>
      <w:r>
        <w:t xml:space="preserve"> </w:t>
      </w:r>
      <w:r w:rsidRPr="00660BC4">
        <w:rPr>
          <w:rFonts w:ascii="Times New Roman"/>
          <w:color w:val="FF0000"/>
          <w:spacing w:val="-4"/>
        </w:rPr>
        <w:t>資料來源：「爭一口能喝的水</w:t>
      </w:r>
      <w:r w:rsidRPr="00660BC4">
        <w:rPr>
          <w:rFonts w:ascii="Times New Roman"/>
          <w:color w:val="FF0000"/>
          <w:spacing w:val="-4"/>
        </w:rPr>
        <w:t xml:space="preserve"> </w:t>
      </w:r>
      <w:r w:rsidRPr="00660BC4">
        <w:rPr>
          <w:rFonts w:ascii="Times New Roman"/>
          <w:color w:val="FF0000"/>
          <w:spacing w:val="-4"/>
        </w:rPr>
        <w:t>都市邊陲部落的取水大戰」，何怡君</w:t>
      </w:r>
      <w:r w:rsidRPr="00660BC4">
        <w:rPr>
          <w:rFonts w:ascii="Times New Roman" w:hint="eastAsia"/>
          <w:color w:val="FF0000"/>
          <w:spacing w:val="-4"/>
        </w:rPr>
        <w:t>，報導者</w:t>
      </w:r>
      <w:r w:rsidRPr="00660BC4">
        <w:rPr>
          <w:rFonts w:ascii="Times New Roman"/>
          <w:color w:val="FF0000"/>
          <w:spacing w:val="-4"/>
        </w:rPr>
        <w:t>，</w:t>
      </w:r>
      <w:r w:rsidRPr="00660BC4">
        <w:rPr>
          <w:rFonts w:ascii="Times New Roman"/>
          <w:color w:val="FF0000"/>
          <w:spacing w:val="-4"/>
        </w:rPr>
        <w:t>105</w:t>
      </w:r>
      <w:r w:rsidRPr="00660BC4">
        <w:rPr>
          <w:rFonts w:ascii="Times New Roman"/>
          <w:color w:val="FF0000"/>
          <w:spacing w:val="-4"/>
        </w:rPr>
        <w:t>年</w:t>
      </w:r>
      <w:r w:rsidRPr="00660BC4">
        <w:rPr>
          <w:rFonts w:ascii="Times New Roman"/>
          <w:color w:val="FF0000"/>
          <w:spacing w:val="-4"/>
        </w:rPr>
        <w:t>2</w:t>
      </w:r>
      <w:r w:rsidRPr="00660BC4">
        <w:rPr>
          <w:rFonts w:ascii="Times New Roman"/>
          <w:color w:val="FF0000"/>
          <w:spacing w:val="-4"/>
        </w:rPr>
        <w:t>月</w:t>
      </w:r>
      <w:r w:rsidRPr="00660BC4">
        <w:rPr>
          <w:rFonts w:ascii="Times New Roman"/>
          <w:color w:val="FF0000"/>
          <w:spacing w:val="-4"/>
        </w:rPr>
        <w:t>18</w:t>
      </w:r>
      <w:r w:rsidRPr="00660BC4">
        <w:rPr>
          <w:rFonts w:ascii="Times New Roman"/>
          <w:color w:val="FF0000"/>
          <w:spacing w:val="-4"/>
        </w:rPr>
        <w:t>日。</w:t>
      </w:r>
    </w:p>
  </w:footnote>
  <w:footnote w:id="3">
    <w:p w:rsidR="00D91E08" w:rsidRPr="00FA1755" w:rsidRDefault="00D91E08" w:rsidP="00AD6892">
      <w:pPr>
        <w:pStyle w:val="afc"/>
        <w:kinsoku w:val="0"/>
        <w:rPr>
          <w:rFonts w:ascii="Times New Roman"/>
        </w:rPr>
      </w:pPr>
      <w:r>
        <w:rPr>
          <w:rStyle w:val="afe"/>
        </w:rPr>
        <w:footnoteRef/>
      </w:r>
      <w:r>
        <w:t xml:space="preserve"> </w:t>
      </w:r>
      <w:r>
        <w:rPr>
          <w:rFonts w:hint="eastAsia"/>
        </w:rPr>
        <w:t>資料</w:t>
      </w:r>
      <w:r w:rsidRPr="00FA1755">
        <w:rPr>
          <w:rFonts w:ascii="Times New Roman"/>
        </w:rPr>
        <w:t>來源：立院第五屆第四會法期第七次會議議案關係文書，第</w:t>
      </w:r>
      <w:r w:rsidRPr="00FA1755">
        <w:rPr>
          <w:rFonts w:ascii="Times New Roman"/>
        </w:rPr>
        <w:t>266</w:t>
      </w:r>
      <w:r w:rsidRPr="00FA1755">
        <w:rPr>
          <w:rFonts w:ascii="Times New Roman"/>
        </w:rPr>
        <w:t>頁。</w:t>
      </w:r>
    </w:p>
  </w:footnote>
  <w:footnote w:id="4">
    <w:p w:rsidR="00D91E08" w:rsidRPr="00237D11" w:rsidRDefault="00D91E08" w:rsidP="00AD6892">
      <w:pPr>
        <w:pStyle w:val="afc"/>
        <w:ind w:left="2721" w:hanging="2721"/>
        <w:rPr>
          <w:rFonts w:ascii="Times New Roman"/>
        </w:rPr>
      </w:pPr>
      <w:r>
        <w:rPr>
          <w:rStyle w:val="afe"/>
        </w:rPr>
        <w:footnoteRef/>
      </w:r>
      <w:r>
        <w:t xml:space="preserve"> </w:t>
      </w:r>
      <w:r w:rsidRPr="00237D11">
        <w:rPr>
          <w:rFonts w:ascii="Times New Roman" w:hint="eastAsia"/>
        </w:rPr>
        <w:t>依據原民會查復表示：崁津部落</w:t>
      </w:r>
      <w:r>
        <w:rPr>
          <w:rFonts w:ascii="Times New Roman" w:hint="eastAsia"/>
        </w:rPr>
        <w:t>居民</w:t>
      </w:r>
      <w:r w:rsidRPr="00237D11">
        <w:rPr>
          <w:rFonts w:ascii="Times New Roman" w:hint="eastAsia"/>
        </w:rPr>
        <w:t>大多為花蓮、臺東遷移至此的阿美族原住民，占</w:t>
      </w:r>
      <w:r w:rsidRPr="00237D11">
        <w:rPr>
          <w:rFonts w:ascii="Times New Roman"/>
        </w:rPr>
        <w:t>97%</w:t>
      </w:r>
      <w:r w:rsidRPr="00237D11">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F0F"/>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324E09"/>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140E010C"/>
    <w:multiLevelType w:val="multilevel"/>
    <w:tmpl w:val="7D6E41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31048D"/>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5" w15:restartNumberingAfterBreak="0">
    <w:nsid w:val="16561E0B"/>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F434FE"/>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 w15:restartNumberingAfterBreak="0">
    <w:nsid w:val="1BF408F4"/>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9" w15:restartNumberingAfterBreak="0">
    <w:nsid w:val="2E135B4C"/>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0" w15:restartNumberingAfterBreak="0">
    <w:nsid w:val="34916068"/>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1" w15:restartNumberingAfterBreak="0">
    <w:nsid w:val="354F5FEC"/>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2" w15:restartNumberingAfterBreak="0">
    <w:nsid w:val="35F65A81"/>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3" w15:restartNumberingAfterBreak="0">
    <w:nsid w:val="3CFE143F"/>
    <w:multiLevelType w:val="hybridMultilevel"/>
    <w:tmpl w:val="93B8664A"/>
    <w:lvl w:ilvl="0" w:tplc="82E6264C">
      <w:start w:val="1"/>
      <w:numFmt w:val="decimal"/>
      <w:pStyle w:val="a1"/>
      <w:lvlText w:val="圖%1　"/>
      <w:lvlJc w:val="left"/>
      <w:pPr>
        <w:ind w:left="480" w:hanging="480"/>
      </w:pPr>
      <w:rPr>
        <w:rFonts w:ascii="Times New Roman" w:eastAsia="標楷體" w:hAnsi="Times New Roman" w:cs="Times New Roman" w:hint="default"/>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6158EA"/>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081AC8"/>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0" w15:restartNumberingAfterBreak="0">
    <w:nsid w:val="7E7107BF"/>
    <w:multiLevelType w:val="hybridMultilevel"/>
    <w:tmpl w:val="8DAEAF06"/>
    <w:lvl w:ilvl="0" w:tplc="E1D4FE48">
      <w:start w:val="1"/>
      <w:numFmt w:val="decimal"/>
      <w:lvlText w:val="%1."/>
      <w:lvlJc w:val="left"/>
      <w:pPr>
        <w:ind w:left="1160" w:hanging="480"/>
      </w:pPr>
      <w:rPr>
        <w:rFonts w:hint="eastAsia"/>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num w:numId="1">
    <w:abstractNumId w:val="3"/>
  </w:num>
  <w:num w:numId="2">
    <w:abstractNumId w:val="6"/>
  </w:num>
  <w:num w:numId="3">
    <w:abstractNumId w:val="1"/>
  </w:num>
  <w:num w:numId="4">
    <w:abstractNumId w:val="16"/>
  </w:num>
  <w:num w:numId="5">
    <w:abstractNumId w:val="13"/>
  </w:num>
  <w:num w:numId="6">
    <w:abstractNumId w:val="17"/>
  </w:num>
  <w:num w:numId="7">
    <w:abstractNumId w:val="3"/>
  </w:num>
  <w:num w:numId="8">
    <w:abstractNumId w:val="18"/>
  </w:num>
  <w:num w:numId="9">
    <w:abstractNumId w:val="15"/>
  </w:num>
  <w:num w:numId="10">
    <w:abstractNumId w:val="5"/>
  </w:num>
  <w:num w:numId="11">
    <w:abstractNumId w:val="11"/>
  </w:num>
  <w:num w:numId="12">
    <w:abstractNumId w:val="7"/>
  </w:num>
  <w:num w:numId="13">
    <w:abstractNumId w:val="10"/>
  </w:num>
  <w:num w:numId="14">
    <w:abstractNumId w:val="9"/>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9"/>
  </w:num>
  <w:num w:numId="20">
    <w:abstractNumId w:val="0"/>
  </w:num>
  <w:num w:numId="21">
    <w:abstractNumId w:val="4"/>
  </w:num>
  <w:num w:numId="22">
    <w:abstractNumId w:val="12"/>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D4D"/>
    <w:rsid w:val="00012233"/>
    <w:rsid w:val="000141ED"/>
    <w:rsid w:val="000164A7"/>
    <w:rsid w:val="00016AD6"/>
    <w:rsid w:val="00017318"/>
    <w:rsid w:val="00023DF0"/>
    <w:rsid w:val="000246F7"/>
    <w:rsid w:val="00024949"/>
    <w:rsid w:val="0003114D"/>
    <w:rsid w:val="00034FB9"/>
    <w:rsid w:val="00036D76"/>
    <w:rsid w:val="000421C3"/>
    <w:rsid w:val="00046E8D"/>
    <w:rsid w:val="000522A1"/>
    <w:rsid w:val="00053476"/>
    <w:rsid w:val="00055DE7"/>
    <w:rsid w:val="00057F32"/>
    <w:rsid w:val="00062A25"/>
    <w:rsid w:val="00073CB5"/>
    <w:rsid w:val="0007425C"/>
    <w:rsid w:val="00077553"/>
    <w:rsid w:val="000851A2"/>
    <w:rsid w:val="000878D3"/>
    <w:rsid w:val="0009352E"/>
    <w:rsid w:val="000961F1"/>
    <w:rsid w:val="00096B96"/>
    <w:rsid w:val="000A2F3F"/>
    <w:rsid w:val="000A3533"/>
    <w:rsid w:val="000A57C7"/>
    <w:rsid w:val="000B0B4A"/>
    <w:rsid w:val="000B279A"/>
    <w:rsid w:val="000B39EB"/>
    <w:rsid w:val="000B3BCA"/>
    <w:rsid w:val="000B61D2"/>
    <w:rsid w:val="000B70A7"/>
    <w:rsid w:val="000B73DD"/>
    <w:rsid w:val="000C140B"/>
    <w:rsid w:val="000C181A"/>
    <w:rsid w:val="000C3C4F"/>
    <w:rsid w:val="000C495F"/>
    <w:rsid w:val="000D0744"/>
    <w:rsid w:val="000D0F7A"/>
    <w:rsid w:val="000E00F0"/>
    <w:rsid w:val="000E365C"/>
    <w:rsid w:val="000E48F7"/>
    <w:rsid w:val="000E525A"/>
    <w:rsid w:val="000E5B7C"/>
    <w:rsid w:val="000E6431"/>
    <w:rsid w:val="000F21A5"/>
    <w:rsid w:val="000F639B"/>
    <w:rsid w:val="000F7932"/>
    <w:rsid w:val="001008AC"/>
    <w:rsid w:val="00102B9F"/>
    <w:rsid w:val="00106D36"/>
    <w:rsid w:val="00112637"/>
    <w:rsid w:val="00112ABC"/>
    <w:rsid w:val="001153B0"/>
    <w:rsid w:val="0012001E"/>
    <w:rsid w:val="00126A55"/>
    <w:rsid w:val="00132037"/>
    <w:rsid w:val="00133F08"/>
    <w:rsid w:val="001345E6"/>
    <w:rsid w:val="00134A90"/>
    <w:rsid w:val="001378B0"/>
    <w:rsid w:val="00142E00"/>
    <w:rsid w:val="00152793"/>
    <w:rsid w:val="0015388E"/>
    <w:rsid w:val="00153B7E"/>
    <w:rsid w:val="001545A9"/>
    <w:rsid w:val="001637C7"/>
    <w:rsid w:val="00163A8D"/>
    <w:rsid w:val="0016480E"/>
    <w:rsid w:val="00174114"/>
    <w:rsid w:val="00174297"/>
    <w:rsid w:val="00180BC4"/>
    <w:rsid w:val="00180E06"/>
    <w:rsid w:val="001817B3"/>
    <w:rsid w:val="00183014"/>
    <w:rsid w:val="001959C2"/>
    <w:rsid w:val="001A291E"/>
    <w:rsid w:val="001A3B9B"/>
    <w:rsid w:val="001A51E3"/>
    <w:rsid w:val="001A6CA9"/>
    <w:rsid w:val="001A7968"/>
    <w:rsid w:val="001B2E98"/>
    <w:rsid w:val="001B3483"/>
    <w:rsid w:val="001B3C1E"/>
    <w:rsid w:val="001B4494"/>
    <w:rsid w:val="001C0152"/>
    <w:rsid w:val="001C0D8B"/>
    <w:rsid w:val="001C0DA8"/>
    <w:rsid w:val="001C11FD"/>
    <w:rsid w:val="001D4639"/>
    <w:rsid w:val="001D4AD7"/>
    <w:rsid w:val="001D6F52"/>
    <w:rsid w:val="001E0D8A"/>
    <w:rsid w:val="001E67BA"/>
    <w:rsid w:val="001E74C2"/>
    <w:rsid w:val="001F4F82"/>
    <w:rsid w:val="001F5A48"/>
    <w:rsid w:val="001F5B8F"/>
    <w:rsid w:val="001F6260"/>
    <w:rsid w:val="001F6D90"/>
    <w:rsid w:val="00200007"/>
    <w:rsid w:val="002030A5"/>
    <w:rsid w:val="00203131"/>
    <w:rsid w:val="00205560"/>
    <w:rsid w:val="00212E88"/>
    <w:rsid w:val="002134A0"/>
    <w:rsid w:val="00213C9C"/>
    <w:rsid w:val="00215E2F"/>
    <w:rsid w:val="0022009E"/>
    <w:rsid w:val="00223241"/>
    <w:rsid w:val="0022425C"/>
    <w:rsid w:val="002246DE"/>
    <w:rsid w:val="00250C28"/>
    <w:rsid w:val="00252BC4"/>
    <w:rsid w:val="00254014"/>
    <w:rsid w:val="00254B39"/>
    <w:rsid w:val="00261E10"/>
    <w:rsid w:val="0026504D"/>
    <w:rsid w:val="00270C07"/>
    <w:rsid w:val="002716A5"/>
    <w:rsid w:val="00273A2F"/>
    <w:rsid w:val="00280986"/>
    <w:rsid w:val="00280C76"/>
    <w:rsid w:val="00281ECE"/>
    <w:rsid w:val="002831C7"/>
    <w:rsid w:val="002840C6"/>
    <w:rsid w:val="00293A3E"/>
    <w:rsid w:val="00295174"/>
    <w:rsid w:val="00296172"/>
    <w:rsid w:val="00296B92"/>
    <w:rsid w:val="002A2171"/>
    <w:rsid w:val="002A2C22"/>
    <w:rsid w:val="002B02B5"/>
    <w:rsid w:val="002B02EB"/>
    <w:rsid w:val="002B2949"/>
    <w:rsid w:val="002B4805"/>
    <w:rsid w:val="002C0602"/>
    <w:rsid w:val="002C3337"/>
    <w:rsid w:val="002C47B7"/>
    <w:rsid w:val="002C7B76"/>
    <w:rsid w:val="002D5C16"/>
    <w:rsid w:val="002D70D2"/>
    <w:rsid w:val="002F2476"/>
    <w:rsid w:val="002F2D8A"/>
    <w:rsid w:val="002F3DFF"/>
    <w:rsid w:val="002F5E05"/>
    <w:rsid w:val="00301683"/>
    <w:rsid w:val="003021DF"/>
    <w:rsid w:val="00304854"/>
    <w:rsid w:val="00307A76"/>
    <w:rsid w:val="00313C8D"/>
    <w:rsid w:val="00315A16"/>
    <w:rsid w:val="00317053"/>
    <w:rsid w:val="0032109C"/>
    <w:rsid w:val="00322B45"/>
    <w:rsid w:val="00323809"/>
    <w:rsid w:val="00323D41"/>
    <w:rsid w:val="0032428D"/>
    <w:rsid w:val="0032496A"/>
    <w:rsid w:val="00325414"/>
    <w:rsid w:val="00327D49"/>
    <w:rsid w:val="003302F1"/>
    <w:rsid w:val="0033255B"/>
    <w:rsid w:val="0034470E"/>
    <w:rsid w:val="00352DB0"/>
    <w:rsid w:val="00357DEC"/>
    <w:rsid w:val="00361063"/>
    <w:rsid w:val="0036320C"/>
    <w:rsid w:val="003638D7"/>
    <w:rsid w:val="0037094A"/>
    <w:rsid w:val="00371CBC"/>
    <w:rsid w:val="00371ED3"/>
    <w:rsid w:val="00372FFC"/>
    <w:rsid w:val="0037728A"/>
    <w:rsid w:val="0038008A"/>
    <w:rsid w:val="00380AC1"/>
    <w:rsid w:val="00380B7D"/>
    <w:rsid w:val="00381A99"/>
    <w:rsid w:val="003829C2"/>
    <w:rsid w:val="00382D9C"/>
    <w:rsid w:val="003830B2"/>
    <w:rsid w:val="00384724"/>
    <w:rsid w:val="00390BFF"/>
    <w:rsid w:val="003919B7"/>
    <w:rsid w:val="00391D57"/>
    <w:rsid w:val="00392292"/>
    <w:rsid w:val="00394F45"/>
    <w:rsid w:val="003A5927"/>
    <w:rsid w:val="003B1017"/>
    <w:rsid w:val="003B3C07"/>
    <w:rsid w:val="003B6081"/>
    <w:rsid w:val="003B6775"/>
    <w:rsid w:val="003C5FE2"/>
    <w:rsid w:val="003C65D4"/>
    <w:rsid w:val="003D05FB"/>
    <w:rsid w:val="003D099E"/>
    <w:rsid w:val="003D1B16"/>
    <w:rsid w:val="003D45BF"/>
    <w:rsid w:val="003D508A"/>
    <w:rsid w:val="003D537F"/>
    <w:rsid w:val="003D5AAF"/>
    <w:rsid w:val="003D7B75"/>
    <w:rsid w:val="003E0208"/>
    <w:rsid w:val="003E29B2"/>
    <w:rsid w:val="003E4B57"/>
    <w:rsid w:val="003E4CCB"/>
    <w:rsid w:val="003F27E1"/>
    <w:rsid w:val="003F437A"/>
    <w:rsid w:val="003F5C2B"/>
    <w:rsid w:val="004004E4"/>
    <w:rsid w:val="00401B0E"/>
    <w:rsid w:val="00402240"/>
    <w:rsid w:val="004023E9"/>
    <w:rsid w:val="0040454A"/>
    <w:rsid w:val="00405E00"/>
    <w:rsid w:val="00406B8F"/>
    <w:rsid w:val="00411530"/>
    <w:rsid w:val="004138FE"/>
    <w:rsid w:val="00413F83"/>
    <w:rsid w:val="0041490C"/>
    <w:rsid w:val="00416191"/>
    <w:rsid w:val="00416721"/>
    <w:rsid w:val="00417BDA"/>
    <w:rsid w:val="004206B1"/>
    <w:rsid w:val="00421EF0"/>
    <w:rsid w:val="004224FA"/>
    <w:rsid w:val="00423D07"/>
    <w:rsid w:val="00424FAD"/>
    <w:rsid w:val="00427936"/>
    <w:rsid w:val="0044346F"/>
    <w:rsid w:val="00444D31"/>
    <w:rsid w:val="004459D5"/>
    <w:rsid w:val="00447435"/>
    <w:rsid w:val="004530E6"/>
    <w:rsid w:val="00453E6A"/>
    <w:rsid w:val="00453FF6"/>
    <w:rsid w:val="004544DA"/>
    <w:rsid w:val="00460F6F"/>
    <w:rsid w:val="0046520A"/>
    <w:rsid w:val="004672AB"/>
    <w:rsid w:val="004714FE"/>
    <w:rsid w:val="00477BAA"/>
    <w:rsid w:val="00480045"/>
    <w:rsid w:val="004868C7"/>
    <w:rsid w:val="00495053"/>
    <w:rsid w:val="004968F1"/>
    <w:rsid w:val="00496F27"/>
    <w:rsid w:val="004A1F59"/>
    <w:rsid w:val="004A29BE"/>
    <w:rsid w:val="004A3225"/>
    <w:rsid w:val="004A33EE"/>
    <w:rsid w:val="004A3AA8"/>
    <w:rsid w:val="004B13C7"/>
    <w:rsid w:val="004B1B47"/>
    <w:rsid w:val="004B778F"/>
    <w:rsid w:val="004C0609"/>
    <w:rsid w:val="004D141F"/>
    <w:rsid w:val="004D2742"/>
    <w:rsid w:val="004D6310"/>
    <w:rsid w:val="004E0062"/>
    <w:rsid w:val="004E05A1"/>
    <w:rsid w:val="004F0422"/>
    <w:rsid w:val="004F472A"/>
    <w:rsid w:val="004F5A14"/>
    <w:rsid w:val="004F5E57"/>
    <w:rsid w:val="004F6710"/>
    <w:rsid w:val="00500C3E"/>
    <w:rsid w:val="00502849"/>
    <w:rsid w:val="00504334"/>
    <w:rsid w:val="0050478A"/>
    <w:rsid w:val="0050498D"/>
    <w:rsid w:val="005104D7"/>
    <w:rsid w:val="00510B9E"/>
    <w:rsid w:val="005128DC"/>
    <w:rsid w:val="00514184"/>
    <w:rsid w:val="00514F4A"/>
    <w:rsid w:val="00515E35"/>
    <w:rsid w:val="00523BD8"/>
    <w:rsid w:val="0053259D"/>
    <w:rsid w:val="00536BC2"/>
    <w:rsid w:val="005425E1"/>
    <w:rsid w:val="005427C5"/>
    <w:rsid w:val="00542CF6"/>
    <w:rsid w:val="00552186"/>
    <w:rsid w:val="00553C03"/>
    <w:rsid w:val="0056321C"/>
    <w:rsid w:val="00563692"/>
    <w:rsid w:val="0056372B"/>
    <w:rsid w:val="00563B10"/>
    <w:rsid w:val="0056429A"/>
    <w:rsid w:val="00571679"/>
    <w:rsid w:val="00574F4B"/>
    <w:rsid w:val="00575766"/>
    <w:rsid w:val="005779D4"/>
    <w:rsid w:val="005844E7"/>
    <w:rsid w:val="005908B8"/>
    <w:rsid w:val="005909E6"/>
    <w:rsid w:val="0059512E"/>
    <w:rsid w:val="005A223C"/>
    <w:rsid w:val="005A6DD2"/>
    <w:rsid w:val="005B1FEB"/>
    <w:rsid w:val="005C117F"/>
    <w:rsid w:val="005C385D"/>
    <w:rsid w:val="005C42F7"/>
    <w:rsid w:val="005D3B20"/>
    <w:rsid w:val="005D50DF"/>
    <w:rsid w:val="005D570F"/>
    <w:rsid w:val="005E4759"/>
    <w:rsid w:val="005E5C68"/>
    <w:rsid w:val="005E65C0"/>
    <w:rsid w:val="005F0390"/>
    <w:rsid w:val="005F65AF"/>
    <w:rsid w:val="0060393D"/>
    <w:rsid w:val="006072CD"/>
    <w:rsid w:val="00612023"/>
    <w:rsid w:val="00612B1B"/>
    <w:rsid w:val="00614190"/>
    <w:rsid w:val="00622A99"/>
    <w:rsid w:val="00622E67"/>
    <w:rsid w:val="00626963"/>
    <w:rsid w:val="00626B57"/>
    <w:rsid w:val="00626EDC"/>
    <w:rsid w:val="00631B52"/>
    <w:rsid w:val="00640C91"/>
    <w:rsid w:val="006442D4"/>
    <w:rsid w:val="006470EC"/>
    <w:rsid w:val="006542D6"/>
    <w:rsid w:val="0065598E"/>
    <w:rsid w:val="00655AF2"/>
    <w:rsid w:val="00655BC5"/>
    <w:rsid w:val="006568BE"/>
    <w:rsid w:val="0066025D"/>
    <w:rsid w:val="0066091A"/>
    <w:rsid w:val="00660BC4"/>
    <w:rsid w:val="00663097"/>
    <w:rsid w:val="00663965"/>
    <w:rsid w:val="00665426"/>
    <w:rsid w:val="00665ADA"/>
    <w:rsid w:val="0067164B"/>
    <w:rsid w:val="006773EC"/>
    <w:rsid w:val="00680504"/>
    <w:rsid w:val="00681CD9"/>
    <w:rsid w:val="00683B6A"/>
    <w:rsid w:val="00683E30"/>
    <w:rsid w:val="006864A6"/>
    <w:rsid w:val="00687024"/>
    <w:rsid w:val="00695E22"/>
    <w:rsid w:val="006A0AB7"/>
    <w:rsid w:val="006B0E5B"/>
    <w:rsid w:val="006B7093"/>
    <w:rsid w:val="006B7417"/>
    <w:rsid w:val="006C77F4"/>
    <w:rsid w:val="006D3691"/>
    <w:rsid w:val="006E4376"/>
    <w:rsid w:val="006E5414"/>
    <w:rsid w:val="006E5EF0"/>
    <w:rsid w:val="006F19D4"/>
    <w:rsid w:val="006F3563"/>
    <w:rsid w:val="006F42B9"/>
    <w:rsid w:val="006F6103"/>
    <w:rsid w:val="00701755"/>
    <w:rsid w:val="00704E00"/>
    <w:rsid w:val="007209E7"/>
    <w:rsid w:val="0072340D"/>
    <w:rsid w:val="00726182"/>
    <w:rsid w:val="00727635"/>
    <w:rsid w:val="00732329"/>
    <w:rsid w:val="00732AF2"/>
    <w:rsid w:val="007337CA"/>
    <w:rsid w:val="00734CE4"/>
    <w:rsid w:val="00735123"/>
    <w:rsid w:val="00741837"/>
    <w:rsid w:val="007453E6"/>
    <w:rsid w:val="00752885"/>
    <w:rsid w:val="007726D3"/>
    <w:rsid w:val="0077309D"/>
    <w:rsid w:val="007774EE"/>
    <w:rsid w:val="0077755C"/>
    <w:rsid w:val="00781822"/>
    <w:rsid w:val="00783F21"/>
    <w:rsid w:val="00787159"/>
    <w:rsid w:val="0079043A"/>
    <w:rsid w:val="00791668"/>
    <w:rsid w:val="00791AA1"/>
    <w:rsid w:val="007950FE"/>
    <w:rsid w:val="007A330D"/>
    <w:rsid w:val="007A3793"/>
    <w:rsid w:val="007A6E44"/>
    <w:rsid w:val="007C0CE8"/>
    <w:rsid w:val="007C1BA2"/>
    <w:rsid w:val="007C2B48"/>
    <w:rsid w:val="007D1E59"/>
    <w:rsid w:val="007D20E9"/>
    <w:rsid w:val="007D67E0"/>
    <w:rsid w:val="007D7881"/>
    <w:rsid w:val="007D7E3A"/>
    <w:rsid w:val="007D7E75"/>
    <w:rsid w:val="007E0E10"/>
    <w:rsid w:val="007E4768"/>
    <w:rsid w:val="007E5526"/>
    <w:rsid w:val="007E56BF"/>
    <w:rsid w:val="007E777B"/>
    <w:rsid w:val="007F2070"/>
    <w:rsid w:val="007F63C1"/>
    <w:rsid w:val="00803C71"/>
    <w:rsid w:val="008053F5"/>
    <w:rsid w:val="00805B5D"/>
    <w:rsid w:val="00807AF7"/>
    <w:rsid w:val="00810198"/>
    <w:rsid w:val="0081337A"/>
    <w:rsid w:val="008135A6"/>
    <w:rsid w:val="008151E5"/>
    <w:rsid w:val="00815DA8"/>
    <w:rsid w:val="00816CBF"/>
    <w:rsid w:val="008171A6"/>
    <w:rsid w:val="0082158F"/>
    <w:rsid w:val="0082194D"/>
    <w:rsid w:val="008221F9"/>
    <w:rsid w:val="00823EF8"/>
    <w:rsid w:val="0082478F"/>
    <w:rsid w:val="00826EF5"/>
    <w:rsid w:val="00831693"/>
    <w:rsid w:val="00840104"/>
    <w:rsid w:val="00840C1F"/>
    <w:rsid w:val="008411C9"/>
    <w:rsid w:val="00841FC5"/>
    <w:rsid w:val="008443FB"/>
    <w:rsid w:val="00845709"/>
    <w:rsid w:val="008470C9"/>
    <w:rsid w:val="00854251"/>
    <w:rsid w:val="008576BD"/>
    <w:rsid w:val="00860463"/>
    <w:rsid w:val="008733DA"/>
    <w:rsid w:val="0087755B"/>
    <w:rsid w:val="00882920"/>
    <w:rsid w:val="00884E0C"/>
    <w:rsid w:val="008850E4"/>
    <w:rsid w:val="008939AB"/>
    <w:rsid w:val="008A12F5"/>
    <w:rsid w:val="008A70D6"/>
    <w:rsid w:val="008B1587"/>
    <w:rsid w:val="008B1B01"/>
    <w:rsid w:val="008B3BCD"/>
    <w:rsid w:val="008B3E7C"/>
    <w:rsid w:val="008B6DF8"/>
    <w:rsid w:val="008C0541"/>
    <w:rsid w:val="008C106C"/>
    <w:rsid w:val="008C10F1"/>
    <w:rsid w:val="008C1926"/>
    <w:rsid w:val="008C1E99"/>
    <w:rsid w:val="008D0AD8"/>
    <w:rsid w:val="008D10DB"/>
    <w:rsid w:val="008D2CD2"/>
    <w:rsid w:val="008D4BD4"/>
    <w:rsid w:val="008E0085"/>
    <w:rsid w:val="008E2AA6"/>
    <w:rsid w:val="008E311B"/>
    <w:rsid w:val="008E666D"/>
    <w:rsid w:val="008E7484"/>
    <w:rsid w:val="008F0003"/>
    <w:rsid w:val="008F46E7"/>
    <w:rsid w:val="008F6F0B"/>
    <w:rsid w:val="00900EF7"/>
    <w:rsid w:val="00907BA7"/>
    <w:rsid w:val="0091064E"/>
    <w:rsid w:val="00911FC5"/>
    <w:rsid w:val="00923ADD"/>
    <w:rsid w:val="00927A3A"/>
    <w:rsid w:val="00931A10"/>
    <w:rsid w:val="00941FEC"/>
    <w:rsid w:val="0094290B"/>
    <w:rsid w:val="00942AA6"/>
    <w:rsid w:val="00947967"/>
    <w:rsid w:val="00950277"/>
    <w:rsid w:val="00953661"/>
    <w:rsid w:val="00955201"/>
    <w:rsid w:val="00957F25"/>
    <w:rsid w:val="00965200"/>
    <w:rsid w:val="009668B3"/>
    <w:rsid w:val="00971471"/>
    <w:rsid w:val="00977612"/>
    <w:rsid w:val="00982660"/>
    <w:rsid w:val="00983292"/>
    <w:rsid w:val="009836F8"/>
    <w:rsid w:val="009849C2"/>
    <w:rsid w:val="00984D24"/>
    <w:rsid w:val="009858EB"/>
    <w:rsid w:val="009A3F47"/>
    <w:rsid w:val="009A6476"/>
    <w:rsid w:val="009A6DFF"/>
    <w:rsid w:val="009B0046"/>
    <w:rsid w:val="009B1F56"/>
    <w:rsid w:val="009B5748"/>
    <w:rsid w:val="009C1226"/>
    <w:rsid w:val="009C1440"/>
    <w:rsid w:val="009C2107"/>
    <w:rsid w:val="009C5D9E"/>
    <w:rsid w:val="009D1A99"/>
    <w:rsid w:val="009D2C3E"/>
    <w:rsid w:val="009D43C8"/>
    <w:rsid w:val="009E0625"/>
    <w:rsid w:val="009E3034"/>
    <w:rsid w:val="009E4FB4"/>
    <w:rsid w:val="009E549F"/>
    <w:rsid w:val="009E7A03"/>
    <w:rsid w:val="009F0CF0"/>
    <w:rsid w:val="009F28A8"/>
    <w:rsid w:val="009F473E"/>
    <w:rsid w:val="009F682A"/>
    <w:rsid w:val="00A012DE"/>
    <w:rsid w:val="00A022BE"/>
    <w:rsid w:val="00A04C28"/>
    <w:rsid w:val="00A07B4B"/>
    <w:rsid w:val="00A14AAE"/>
    <w:rsid w:val="00A16BEC"/>
    <w:rsid w:val="00A24C95"/>
    <w:rsid w:val="00A2599A"/>
    <w:rsid w:val="00A26094"/>
    <w:rsid w:val="00A301BF"/>
    <w:rsid w:val="00A302B2"/>
    <w:rsid w:val="00A30AF9"/>
    <w:rsid w:val="00A331B4"/>
    <w:rsid w:val="00A343CB"/>
    <w:rsid w:val="00A3484E"/>
    <w:rsid w:val="00A356D3"/>
    <w:rsid w:val="00A36ADA"/>
    <w:rsid w:val="00A438D8"/>
    <w:rsid w:val="00A43CF2"/>
    <w:rsid w:val="00A44D6B"/>
    <w:rsid w:val="00A473F5"/>
    <w:rsid w:val="00A5107A"/>
    <w:rsid w:val="00A51F9D"/>
    <w:rsid w:val="00A5416A"/>
    <w:rsid w:val="00A639F4"/>
    <w:rsid w:val="00A7757F"/>
    <w:rsid w:val="00A81A32"/>
    <w:rsid w:val="00A835BD"/>
    <w:rsid w:val="00A941E3"/>
    <w:rsid w:val="00A97B15"/>
    <w:rsid w:val="00AA14BB"/>
    <w:rsid w:val="00AA1E48"/>
    <w:rsid w:val="00AA42D5"/>
    <w:rsid w:val="00AB1405"/>
    <w:rsid w:val="00AB186B"/>
    <w:rsid w:val="00AB2FAB"/>
    <w:rsid w:val="00AB4A1A"/>
    <w:rsid w:val="00AB59ED"/>
    <w:rsid w:val="00AB5C14"/>
    <w:rsid w:val="00AC1EE7"/>
    <w:rsid w:val="00AC333F"/>
    <w:rsid w:val="00AC585C"/>
    <w:rsid w:val="00AC76F3"/>
    <w:rsid w:val="00AD1925"/>
    <w:rsid w:val="00AD6892"/>
    <w:rsid w:val="00AE067D"/>
    <w:rsid w:val="00AE4EB3"/>
    <w:rsid w:val="00AF1181"/>
    <w:rsid w:val="00AF2F79"/>
    <w:rsid w:val="00AF4653"/>
    <w:rsid w:val="00AF7DB7"/>
    <w:rsid w:val="00B04793"/>
    <w:rsid w:val="00B049EA"/>
    <w:rsid w:val="00B10D02"/>
    <w:rsid w:val="00B1266C"/>
    <w:rsid w:val="00B1528E"/>
    <w:rsid w:val="00B201E2"/>
    <w:rsid w:val="00B25605"/>
    <w:rsid w:val="00B2702A"/>
    <w:rsid w:val="00B32DA4"/>
    <w:rsid w:val="00B43428"/>
    <w:rsid w:val="00B443E4"/>
    <w:rsid w:val="00B47FAD"/>
    <w:rsid w:val="00B5484D"/>
    <w:rsid w:val="00B563EA"/>
    <w:rsid w:val="00B56CDF"/>
    <w:rsid w:val="00B60E51"/>
    <w:rsid w:val="00B63A54"/>
    <w:rsid w:val="00B702B1"/>
    <w:rsid w:val="00B7111B"/>
    <w:rsid w:val="00B76EE5"/>
    <w:rsid w:val="00B77D18"/>
    <w:rsid w:val="00B82414"/>
    <w:rsid w:val="00B8313A"/>
    <w:rsid w:val="00B85E9F"/>
    <w:rsid w:val="00B867D5"/>
    <w:rsid w:val="00B93503"/>
    <w:rsid w:val="00B95A1E"/>
    <w:rsid w:val="00BA31E8"/>
    <w:rsid w:val="00BA395C"/>
    <w:rsid w:val="00BA55E0"/>
    <w:rsid w:val="00BA6BD4"/>
    <w:rsid w:val="00BA6C7A"/>
    <w:rsid w:val="00BB17D1"/>
    <w:rsid w:val="00BB3752"/>
    <w:rsid w:val="00BB6688"/>
    <w:rsid w:val="00BC26D4"/>
    <w:rsid w:val="00BE0050"/>
    <w:rsid w:val="00BE0C80"/>
    <w:rsid w:val="00BE2517"/>
    <w:rsid w:val="00BE5F20"/>
    <w:rsid w:val="00BE7CF6"/>
    <w:rsid w:val="00BF2A42"/>
    <w:rsid w:val="00BF58DC"/>
    <w:rsid w:val="00C03D8C"/>
    <w:rsid w:val="00C051E5"/>
    <w:rsid w:val="00C055EC"/>
    <w:rsid w:val="00C10DC9"/>
    <w:rsid w:val="00C12FB3"/>
    <w:rsid w:val="00C14E50"/>
    <w:rsid w:val="00C17341"/>
    <w:rsid w:val="00C20EBD"/>
    <w:rsid w:val="00C24EEF"/>
    <w:rsid w:val="00C25CF6"/>
    <w:rsid w:val="00C26C36"/>
    <w:rsid w:val="00C30315"/>
    <w:rsid w:val="00C32768"/>
    <w:rsid w:val="00C33EAB"/>
    <w:rsid w:val="00C431DF"/>
    <w:rsid w:val="00C456BD"/>
    <w:rsid w:val="00C512E9"/>
    <w:rsid w:val="00C530DC"/>
    <w:rsid w:val="00C5350D"/>
    <w:rsid w:val="00C548A7"/>
    <w:rsid w:val="00C5551F"/>
    <w:rsid w:val="00C6123C"/>
    <w:rsid w:val="00C6311A"/>
    <w:rsid w:val="00C7084D"/>
    <w:rsid w:val="00C7315E"/>
    <w:rsid w:val="00C74E01"/>
    <w:rsid w:val="00C75895"/>
    <w:rsid w:val="00C83C9F"/>
    <w:rsid w:val="00C94840"/>
    <w:rsid w:val="00C96FEC"/>
    <w:rsid w:val="00C9739F"/>
    <w:rsid w:val="00CA121E"/>
    <w:rsid w:val="00CA25DD"/>
    <w:rsid w:val="00CA4EE3"/>
    <w:rsid w:val="00CA661B"/>
    <w:rsid w:val="00CB027F"/>
    <w:rsid w:val="00CB4E85"/>
    <w:rsid w:val="00CB533D"/>
    <w:rsid w:val="00CB6381"/>
    <w:rsid w:val="00CC0EBB"/>
    <w:rsid w:val="00CC4D00"/>
    <w:rsid w:val="00CC4F0D"/>
    <w:rsid w:val="00CC6297"/>
    <w:rsid w:val="00CC7690"/>
    <w:rsid w:val="00CD1986"/>
    <w:rsid w:val="00CD1AAD"/>
    <w:rsid w:val="00CD54BF"/>
    <w:rsid w:val="00CD7C33"/>
    <w:rsid w:val="00CE0EE6"/>
    <w:rsid w:val="00CE4D5C"/>
    <w:rsid w:val="00CF05DA"/>
    <w:rsid w:val="00CF1DFF"/>
    <w:rsid w:val="00CF58EB"/>
    <w:rsid w:val="00CF6FEC"/>
    <w:rsid w:val="00D0106E"/>
    <w:rsid w:val="00D050FA"/>
    <w:rsid w:val="00D06383"/>
    <w:rsid w:val="00D06979"/>
    <w:rsid w:val="00D11737"/>
    <w:rsid w:val="00D11F41"/>
    <w:rsid w:val="00D14A7F"/>
    <w:rsid w:val="00D16AE0"/>
    <w:rsid w:val="00D20E85"/>
    <w:rsid w:val="00D24615"/>
    <w:rsid w:val="00D3353D"/>
    <w:rsid w:val="00D37842"/>
    <w:rsid w:val="00D426EB"/>
    <w:rsid w:val="00D42DC2"/>
    <w:rsid w:val="00D4302B"/>
    <w:rsid w:val="00D44A57"/>
    <w:rsid w:val="00D47863"/>
    <w:rsid w:val="00D5043B"/>
    <w:rsid w:val="00D530AD"/>
    <w:rsid w:val="00D537E1"/>
    <w:rsid w:val="00D55BB2"/>
    <w:rsid w:val="00D55E2A"/>
    <w:rsid w:val="00D6091A"/>
    <w:rsid w:val="00D6605A"/>
    <w:rsid w:val="00D6695F"/>
    <w:rsid w:val="00D74D69"/>
    <w:rsid w:val="00D75644"/>
    <w:rsid w:val="00D81656"/>
    <w:rsid w:val="00D83D87"/>
    <w:rsid w:val="00D84A6D"/>
    <w:rsid w:val="00D84AC1"/>
    <w:rsid w:val="00D86A30"/>
    <w:rsid w:val="00D91A5E"/>
    <w:rsid w:val="00D91E08"/>
    <w:rsid w:val="00D97893"/>
    <w:rsid w:val="00D97CB4"/>
    <w:rsid w:val="00D97DD4"/>
    <w:rsid w:val="00DA5A8A"/>
    <w:rsid w:val="00DB1170"/>
    <w:rsid w:val="00DB26CD"/>
    <w:rsid w:val="00DB441C"/>
    <w:rsid w:val="00DB44AF"/>
    <w:rsid w:val="00DC1F58"/>
    <w:rsid w:val="00DC339B"/>
    <w:rsid w:val="00DC39D9"/>
    <w:rsid w:val="00DC5D40"/>
    <w:rsid w:val="00DC69A7"/>
    <w:rsid w:val="00DD1110"/>
    <w:rsid w:val="00DD30E9"/>
    <w:rsid w:val="00DD3E81"/>
    <w:rsid w:val="00DD4F47"/>
    <w:rsid w:val="00DD5635"/>
    <w:rsid w:val="00DD5D36"/>
    <w:rsid w:val="00DD7FBB"/>
    <w:rsid w:val="00DE0B9F"/>
    <w:rsid w:val="00DE2A9E"/>
    <w:rsid w:val="00DE3178"/>
    <w:rsid w:val="00DE4238"/>
    <w:rsid w:val="00DE657F"/>
    <w:rsid w:val="00DF1218"/>
    <w:rsid w:val="00DF41E9"/>
    <w:rsid w:val="00DF6462"/>
    <w:rsid w:val="00E02FA0"/>
    <w:rsid w:val="00E036DC"/>
    <w:rsid w:val="00E04519"/>
    <w:rsid w:val="00E10454"/>
    <w:rsid w:val="00E112E5"/>
    <w:rsid w:val="00E1207A"/>
    <w:rsid w:val="00E122D8"/>
    <w:rsid w:val="00E12CC8"/>
    <w:rsid w:val="00E146B6"/>
    <w:rsid w:val="00E15352"/>
    <w:rsid w:val="00E1561B"/>
    <w:rsid w:val="00E21CC7"/>
    <w:rsid w:val="00E24D9E"/>
    <w:rsid w:val="00E25849"/>
    <w:rsid w:val="00E3197E"/>
    <w:rsid w:val="00E32369"/>
    <w:rsid w:val="00E342F8"/>
    <w:rsid w:val="00E34CA3"/>
    <w:rsid w:val="00E351ED"/>
    <w:rsid w:val="00E35B6E"/>
    <w:rsid w:val="00E51979"/>
    <w:rsid w:val="00E54A67"/>
    <w:rsid w:val="00E54BB8"/>
    <w:rsid w:val="00E6034B"/>
    <w:rsid w:val="00E60868"/>
    <w:rsid w:val="00E6549E"/>
    <w:rsid w:val="00E65EDE"/>
    <w:rsid w:val="00E6737B"/>
    <w:rsid w:val="00E70F81"/>
    <w:rsid w:val="00E77055"/>
    <w:rsid w:val="00E77460"/>
    <w:rsid w:val="00E83ABC"/>
    <w:rsid w:val="00E844F2"/>
    <w:rsid w:val="00E84A24"/>
    <w:rsid w:val="00E85D6B"/>
    <w:rsid w:val="00E90481"/>
    <w:rsid w:val="00E90AD0"/>
    <w:rsid w:val="00E91E29"/>
    <w:rsid w:val="00E92968"/>
    <w:rsid w:val="00E92FCB"/>
    <w:rsid w:val="00E97D50"/>
    <w:rsid w:val="00EA147F"/>
    <w:rsid w:val="00EA2AAB"/>
    <w:rsid w:val="00EA41ED"/>
    <w:rsid w:val="00EA4A27"/>
    <w:rsid w:val="00EA4A6D"/>
    <w:rsid w:val="00EA4D4C"/>
    <w:rsid w:val="00EA4FA6"/>
    <w:rsid w:val="00EB0EA2"/>
    <w:rsid w:val="00EB1A25"/>
    <w:rsid w:val="00EC7363"/>
    <w:rsid w:val="00ED03AB"/>
    <w:rsid w:val="00ED1963"/>
    <w:rsid w:val="00ED1CD4"/>
    <w:rsid w:val="00ED1D2B"/>
    <w:rsid w:val="00ED5FAB"/>
    <w:rsid w:val="00ED64B5"/>
    <w:rsid w:val="00EE60DB"/>
    <w:rsid w:val="00EE7CCA"/>
    <w:rsid w:val="00EF0274"/>
    <w:rsid w:val="00EF2977"/>
    <w:rsid w:val="00F0143E"/>
    <w:rsid w:val="00F01A3D"/>
    <w:rsid w:val="00F06EBB"/>
    <w:rsid w:val="00F07140"/>
    <w:rsid w:val="00F12005"/>
    <w:rsid w:val="00F14194"/>
    <w:rsid w:val="00F16A14"/>
    <w:rsid w:val="00F27635"/>
    <w:rsid w:val="00F362D7"/>
    <w:rsid w:val="00F37B1A"/>
    <w:rsid w:val="00F37D7B"/>
    <w:rsid w:val="00F41E1D"/>
    <w:rsid w:val="00F4317F"/>
    <w:rsid w:val="00F43770"/>
    <w:rsid w:val="00F4453E"/>
    <w:rsid w:val="00F46F12"/>
    <w:rsid w:val="00F51E2D"/>
    <w:rsid w:val="00F5314C"/>
    <w:rsid w:val="00F5688C"/>
    <w:rsid w:val="00F60048"/>
    <w:rsid w:val="00F635DD"/>
    <w:rsid w:val="00F65BD2"/>
    <w:rsid w:val="00F6627B"/>
    <w:rsid w:val="00F7336E"/>
    <w:rsid w:val="00F734F2"/>
    <w:rsid w:val="00F75052"/>
    <w:rsid w:val="00F804D3"/>
    <w:rsid w:val="00F816CB"/>
    <w:rsid w:val="00F81CD2"/>
    <w:rsid w:val="00F82641"/>
    <w:rsid w:val="00F86218"/>
    <w:rsid w:val="00F90F18"/>
    <w:rsid w:val="00F937E4"/>
    <w:rsid w:val="00F95EE7"/>
    <w:rsid w:val="00FA39E6"/>
    <w:rsid w:val="00FA51B3"/>
    <w:rsid w:val="00FA63EA"/>
    <w:rsid w:val="00FA6F3E"/>
    <w:rsid w:val="00FA7BC9"/>
    <w:rsid w:val="00FB05F8"/>
    <w:rsid w:val="00FB378E"/>
    <w:rsid w:val="00FB37F1"/>
    <w:rsid w:val="00FB47C0"/>
    <w:rsid w:val="00FB501B"/>
    <w:rsid w:val="00FB7770"/>
    <w:rsid w:val="00FC6902"/>
    <w:rsid w:val="00FD3B91"/>
    <w:rsid w:val="00FD576B"/>
    <w:rsid w:val="00FD579E"/>
    <w:rsid w:val="00FD6845"/>
    <w:rsid w:val="00FE4516"/>
    <w:rsid w:val="00FE64C8"/>
    <w:rsid w:val="00FE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692CF0-4C01-4E2D-AE2C-A53B51D9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3D5AAF"/>
    <w:pPr>
      <w:snapToGrid w:val="0"/>
      <w:jc w:val="left"/>
    </w:pPr>
    <w:rPr>
      <w:sz w:val="20"/>
    </w:rPr>
  </w:style>
  <w:style w:type="character" w:customStyle="1" w:styleId="afd">
    <w:name w:val="註腳文字 字元"/>
    <w:basedOn w:val="a7"/>
    <w:link w:val="afc"/>
    <w:uiPriority w:val="99"/>
    <w:semiHidden/>
    <w:rsid w:val="003D5AAF"/>
    <w:rPr>
      <w:rFonts w:ascii="標楷體" w:eastAsia="標楷體"/>
      <w:kern w:val="2"/>
    </w:rPr>
  </w:style>
  <w:style w:type="character" w:styleId="afe">
    <w:name w:val="footnote reference"/>
    <w:basedOn w:val="a7"/>
    <w:uiPriority w:val="99"/>
    <w:semiHidden/>
    <w:unhideWhenUsed/>
    <w:rsid w:val="003D5AAF"/>
    <w:rPr>
      <w:vertAlign w:val="superscript"/>
    </w:rPr>
  </w:style>
  <w:style w:type="character" w:customStyle="1" w:styleId="30">
    <w:name w:val="標題 3 字元"/>
    <w:link w:val="3"/>
    <w:rsid w:val="00132037"/>
    <w:rPr>
      <w:rFonts w:ascii="標楷體" w:eastAsia="標楷體" w:hAnsi="Arial"/>
      <w:bCs/>
      <w:kern w:val="32"/>
      <w:sz w:val="32"/>
      <w:szCs w:val="36"/>
    </w:rPr>
  </w:style>
  <w:style w:type="character" w:customStyle="1" w:styleId="10">
    <w:name w:val="標題 1 字元"/>
    <w:basedOn w:val="a7"/>
    <w:link w:val="1"/>
    <w:rsid w:val="0038008A"/>
    <w:rPr>
      <w:rFonts w:ascii="標楷體" w:eastAsia="標楷體" w:hAnsi="Arial"/>
      <w:bCs/>
      <w:kern w:val="32"/>
      <w:sz w:val="32"/>
      <w:szCs w:val="52"/>
    </w:rPr>
  </w:style>
  <w:style w:type="character" w:customStyle="1" w:styleId="20">
    <w:name w:val="標題 2 字元"/>
    <w:basedOn w:val="a7"/>
    <w:link w:val="2"/>
    <w:rsid w:val="0038008A"/>
    <w:rPr>
      <w:rFonts w:ascii="標楷體" w:eastAsia="標楷體" w:hAnsi="Arial"/>
      <w:bCs/>
      <w:kern w:val="32"/>
      <w:sz w:val="32"/>
      <w:szCs w:val="48"/>
    </w:rPr>
  </w:style>
  <w:style w:type="character" w:customStyle="1" w:styleId="40">
    <w:name w:val="標題 4 字元"/>
    <w:basedOn w:val="a7"/>
    <w:link w:val="4"/>
    <w:rsid w:val="0038008A"/>
    <w:rPr>
      <w:rFonts w:ascii="標楷體" w:eastAsia="標楷體" w:hAnsi="Arial"/>
      <w:kern w:val="32"/>
      <w:sz w:val="32"/>
      <w:szCs w:val="36"/>
    </w:rPr>
  </w:style>
  <w:style w:type="table" w:customStyle="1" w:styleId="13">
    <w:name w:val="表格格線1"/>
    <w:basedOn w:val="a8"/>
    <w:next w:val="af6"/>
    <w:uiPriority w:val="39"/>
    <w:rsid w:val="00C051E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380AC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39"/>
    <w:rsid w:val="00380AC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5248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rootlaw.com.tw/LawContent.aspx?LawID=A040040091041300-09108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0CBC-462A-44ED-9631-1302158C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5634</Words>
  <Characters>5860</Characters>
  <Application>Microsoft Office Word</Application>
  <DocSecurity>0</DocSecurity>
  <Lines>325</Lines>
  <Paragraphs>117</Paragraphs>
  <ScaleCrop>false</ScaleCrop>
  <Company>cy</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葉星輝</dc:creator>
  <cp:lastModifiedBy>謝琦瑛</cp:lastModifiedBy>
  <cp:revision>2</cp:revision>
  <cp:lastPrinted>2018-02-09T07:52:00Z</cp:lastPrinted>
  <dcterms:created xsi:type="dcterms:W3CDTF">2019-04-23T09:16:00Z</dcterms:created>
  <dcterms:modified xsi:type="dcterms:W3CDTF">2019-04-23T09:16:00Z</dcterms:modified>
</cp:coreProperties>
</file>