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8C439E" w:rsidRDefault="00D75644" w:rsidP="00F37D7B">
      <w:pPr>
        <w:pStyle w:val="af3"/>
        <w:rPr>
          <w:rFonts w:hAnsi="標楷體"/>
          <w:color w:val="000000" w:themeColor="text1"/>
        </w:rPr>
      </w:pPr>
      <w:r w:rsidRPr="008C439E">
        <w:rPr>
          <w:rFonts w:hAnsi="標楷體" w:hint="eastAsia"/>
          <w:color w:val="000000" w:themeColor="text1"/>
        </w:rPr>
        <w:t>調查報告</w:t>
      </w:r>
    </w:p>
    <w:p w:rsidR="00E25849" w:rsidRPr="008C439E" w:rsidRDefault="00E25849" w:rsidP="002604CF">
      <w:pPr>
        <w:pStyle w:val="1"/>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497902072"/>
      <w:r w:rsidRPr="008C439E">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r w:rsidR="008638BD" w:rsidRPr="008C439E">
        <w:rPr>
          <w:rFonts w:hAnsi="標楷體" w:hint="eastAsia"/>
          <w:color w:val="000000" w:themeColor="text1"/>
        </w:rPr>
        <w:t>據報導</w:t>
      </w:r>
      <w:r w:rsidR="002604CF" w:rsidRPr="008C439E">
        <w:rPr>
          <w:rFonts w:hAnsi="標楷體" w:hint="eastAsia"/>
          <w:color w:val="000000" w:themeColor="text1"/>
        </w:rPr>
        <w:t>，公私立大學舉辦迎新活動，部分活動內容引發性騷擾或性霸凌之疑慮。究學生曾否發生此情？學校有無依法提供防治措施與申訴管道，處理相關申訴案與輔導措施是否妥適？權責機關有無制定相關規範並善盡督導責任，均有深入瞭解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r w:rsidR="002604CF" w:rsidRPr="008C439E">
        <w:rPr>
          <w:rFonts w:hAnsi="標楷體" w:hint="eastAsia"/>
          <w:color w:val="000000" w:themeColor="text1"/>
        </w:rPr>
        <w:t>。</w:t>
      </w:r>
      <w:bookmarkEnd w:id="24"/>
    </w:p>
    <w:p w:rsidR="00E25849" w:rsidRPr="008C439E" w:rsidRDefault="00E25849" w:rsidP="004E05A1">
      <w:pPr>
        <w:pStyle w:val="1"/>
        <w:ind w:left="2380" w:hanging="2380"/>
        <w:rPr>
          <w:rFonts w:hAnsi="標楷體"/>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97902177"/>
      <w:r w:rsidRPr="008C439E">
        <w:rPr>
          <w:rFonts w:hAnsi="標楷體"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CC1F67" w:rsidRPr="008C439E" w:rsidRDefault="00CC1F67" w:rsidP="00CC1F67">
      <w:pPr>
        <w:pStyle w:val="2"/>
        <w:rPr>
          <w:rFonts w:hAnsi="標楷體"/>
          <w:b/>
          <w:color w:val="000000" w:themeColor="text1"/>
        </w:rPr>
      </w:pPr>
      <w:bookmarkStart w:id="49" w:name="_Toc497902178"/>
      <w:bookmarkStart w:id="50" w:name="_Toc494569324"/>
      <w:bookmarkStart w:id="51" w:name="_Toc524902730"/>
      <w:bookmarkStart w:id="52" w:name="_Toc421794873"/>
      <w:r w:rsidRPr="008C439E">
        <w:rPr>
          <w:rFonts w:hAnsi="標楷體" w:hint="eastAsia"/>
          <w:b/>
          <w:color w:val="000000" w:themeColor="text1"/>
        </w:rPr>
        <w:t>景文科技大學於105年10月7日至9日辦理105學年度「MEAP-四系聯合迎新宿營活動」，活動中出現咬腋毛、脫內衣內褲、用嘴去咬放在別人額頭、乳頭、肚臍皮膚上及褲襠裡的鈕釦等遊戲，並被要求大聲喊例如「9個陰莖幹爆你」等涉及性意味之隊呼、隊名，致參與活動新生感覺到冒犯，雖新生多次向擔任隊輔的學長姐反映卻未獲接受，轉而向導師哭訴，遂由校方於活動第2天(8)日派車將不願意參加活動的25名學生接回。該校性別平等教育委員會(下稱性平會)調查性騷擾事件成立，將3名主辦學生予以記過2次及公益服務替代，有新生因此轉學。該校於105年10月7日20時48分知悉此校園性騷擾事件，卻未依法於24小時內通報，遲至105年10月11日20時2分始向教育部通報，明顯違反通報義務，教育部卻同意該校以「未知悉當事學生及人數」為由</w:t>
      </w:r>
      <w:r w:rsidR="00EF1CA7" w:rsidRPr="008C439E">
        <w:rPr>
          <w:rFonts w:hAnsi="標楷體" w:hint="eastAsia"/>
          <w:b/>
          <w:color w:val="000000" w:themeColor="text1"/>
        </w:rPr>
        <w:t>，</w:t>
      </w:r>
      <w:r w:rsidR="00D611CD" w:rsidRPr="008C439E">
        <w:rPr>
          <w:rFonts w:hAnsi="標楷體" w:hint="eastAsia"/>
          <w:b/>
          <w:color w:val="000000" w:themeColor="text1"/>
        </w:rPr>
        <w:t>認定非屬延遲通報而不予究責，核有違失。再者，該校</w:t>
      </w:r>
      <w:r w:rsidRPr="008C439E">
        <w:rPr>
          <w:rFonts w:hAnsi="標楷體" w:hint="eastAsia"/>
          <w:b/>
          <w:color w:val="000000" w:themeColor="text1"/>
        </w:rPr>
        <w:t>早在2年前迎新活動即有類此行為，教育部曾於103學年度進行該校校務評鑑時，建議該校應再加強性別平等教育，卻未覆核及督導該校改善，致該校迎新活動一再出現性騷擾行為，亦有不當。</w:t>
      </w:r>
      <w:bookmarkEnd w:id="49"/>
    </w:p>
    <w:p w:rsidR="00CC1F67" w:rsidRPr="008C439E" w:rsidRDefault="00CC1F67" w:rsidP="00CC1F67">
      <w:pPr>
        <w:pStyle w:val="3"/>
        <w:rPr>
          <w:rFonts w:hAnsi="標楷體"/>
          <w:color w:val="000000" w:themeColor="text1"/>
          <w:szCs w:val="48"/>
        </w:rPr>
      </w:pPr>
      <w:bookmarkStart w:id="53" w:name="_Toc496600173"/>
      <w:bookmarkStart w:id="54" w:name="_Toc497902179"/>
      <w:r w:rsidRPr="008C439E">
        <w:rPr>
          <w:rFonts w:hAnsi="標楷體" w:hint="eastAsia"/>
          <w:color w:val="000000" w:themeColor="text1"/>
          <w:szCs w:val="48"/>
        </w:rPr>
        <w:lastRenderedPageBreak/>
        <w:t>性別平等教育法(下稱性教法)第3條規定：「本法所稱主管機關：在中央為教育部；在直轄市為直轄市政府；在縣（市）為縣（市）政府。」同法第4條第3款規定：「中央主管機關應設性別平等教育委員會，其任務如下：三、督導考核地方主管機關及所主管學校、社教機構性別平等教育相關工作之實施。」大學法第3條規定：「本法之主管機關為教育部。」技術及職業教育法第2條前段規定：「本法之主管機關：在中央為教育部</w:t>
      </w:r>
      <w:r w:rsidR="00352A4F" w:rsidRPr="008C439E">
        <w:rPr>
          <w:rFonts w:hAnsi="標楷體" w:hint="eastAsia"/>
          <w:color w:val="000000" w:themeColor="text1"/>
          <w:szCs w:val="48"/>
        </w:rPr>
        <w:t>。</w:t>
      </w:r>
      <w:r w:rsidRPr="008C439E">
        <w:rPr>
          <w:rFonts w:hAnsi="標楷體" w:hint="eastAsia"/>
          <w:color w:val="000000" w:themeColor="text1"/>
          <w:szCs w:val="48"/>
        </w:rPr>
        <w:t>」同法第3條第5款規定：「技專校院：指專科學校、技術學院及科技大學。」「校園性侵害性騷擾或性霸凌防治準則</w:t>
      </w:r>
      <w:r w:rsidR="00352A4F" w:rsidRPr="008C439E">
        <w:rPr>
          <w:rFonts w:hAnsi="標楷體" w:hint="eastAsia"/>
          <w:color w:val="000000" w:themeColor="text1"/>
          <w:szCs w:val="48"/>
        </w:rPr>
        <w:t>」</w:t>
      </w:r>
      <w:r w:rsidRPr="008C439E">
        <w:rPr>
          <w:rFonts w:hAnsi="標楷體" w:hint="eastAsia"/>
          <w:color w:val="000000" w:themeColor="text1"/>
          <w:szCs w:val="48"/>
        </w:rPr>
        <w:t>(下稱防治準則)第36條第3項規定：「學校所屬主管機關於學校調查處理校園性侵害、性騷擾或性霸凌事件時，應對學校提供諮詢服務、輔導協助、適法監督或予糾正。」是以，教育部負督導大學、科技大學等大專校院之性別平等教育之實施、案件調查處理及適法監督或予糾正。</w:t>
      </w:r>
      <w:bookmarkEnd w:id="53"/>
      <w:bookmarkEnd w:id="54"/>
    </w:p>
    <w:p w:rsidR="00CC1F67" w:rsidRPr="008C439E" w:rsidRDefault="00CC1F67" w:rsidP="00CC1F67">
      <w:pPr>
        <w:pStyle w:val="3"/>
        <w:rPr>
          <w:rFonts w:hAnsi="標楷體"/>
          <w:b/>
          <w:color w:val="000000" w:themeColor="text1"/>
          <w:szCs w:val="48"/>
        </w:rPr>
      </w:pPr>
      <w:bookmarkStart w:id="55" w:name="_Toc496600174"/>
      <w:bookmarkStart w:id="56" w:name="_Toc497902180"/>
      <w:r w:rsidRPr="008C439E">
        <w:rPr>
          <w:rFonts w:hAnsi="標楷體" w:hint="eastAsia"/>
          <w:b/>
          <w:color w:val="000000" w:themeColor="text1"/>
          <w:szCs w:val="48"/>
        </w:rPr>
        <w:t>事件發生經過：</w:t>
      </w:r>
      <w:bookmarkEnd w:id="55"/>
      <w:bookmarkEnd w:id="56"/>
    </w:p>
    <w:p w:rsidR="00CC1F67" w:rsidRPr="008C439E" w:rsidRDefault="00CC1F67" w:rsidP="00FB52B1">
      <w:pPr>
        <w:pStyle w:val="3"/>
        <w:numPr>
          <w:ilvl w:val="0"/>
          <w:numId w:val="0"/>
        </w:numPr>
        <w:ind w:left="1361" w:firstLineChars="200" w:firstLine="680"/>
        <w:rPr>
          <w:rFonts w:hAnsi="標楷體"/>
          <w:color w:val="000000" w:themeColor="text1"/>
          <w:szCs w:val="48"/>
        </w:rPr>
      </w:pPr>
      <w:bookmarkStart w:id="57" w:name="_Toc496600175"/>
      <w:bookmarkStart w:id="58" w:name="_Toc497902181"/>
      <w:r w:rsidRPr="008C439E">
        <w:rPr>
          <w:rFonts w:hAnsi="標楷體" w:hint="eastAsia"/>
          <w:color w:val="000000" w:themeColor="text1"/>
          <w:szCs w:val="48"/>
        </w:rPr>
        <w:t>景文科技大學電子工程系、環境科技與物流管理系、應用外語系、行銷與流通管理系等4個學系學會於105年10月7日至9日聯合假苗栗某度假村舉辦105學年度「MEAP-四系聯合迎新宿營活動」，參加該次迎新活動成員總計181人，成員計有系學會幹部45人、新生136人，參加成員均為該校學生。</w:t>
      </w:r>
      <w:r w:rsidR="00962492" w:rsidRPr="008C439E">
        <w:rPr>
          <w:rFonts w:hAnsi="標楷體" w:hint="eastAsia"/>
          <w:color w:val="000000" w:themeColor="text1"/>
          <w:szCs w:val="48"/>
        </w:rPr>
        <w:t>據該校應用外語系英文組羅琳老師填具之「景文科技大學各類校安事件告知單」、教育部105年11月1日臺教學(三)字第1050148834號函復該校說明資料，</w:t>
      </w:r>
      <w:r w:rsidRPr="008C439E">
        <w:rPr>
          <w:rFonts w:hAnsi="標楷體" w:hint="eastAsia"/>
          <w:color w:val="000000" w:themeColor="text1"/>
          <w:szCs w:val="48"/>
        </w:rPr>
        <w:t>事件發生經過情形如下：</w:t>
      </w:r>
      <w:bookmarkEnd w:id="57"/>
      <w:bookmarkEnd w:id="58"/>
    </w:p>
    <w:p w:rsidR="00CC1F67" w:rsidRPr="008C439E" w:rsidRDefault="00CC1F67" w:rsidP="00FB52B1">
      <w:pPr>
        <w:pStyle w:val="4"/>
        <w:rPr>
          <w:rFonts w:hAnsi="標楷體"/>
          <w:color w:val="000000" w:themeColor="text1"/>
        </w:rPr>
      </w:pPr>
      <w:r w:rsidRPr="008C439E">
        <w:rPr>
          <w:rFonts w:hAnsi="標楷體" w:hint="eastAsia"/>
          <w:color w:val="000000" w:themeColor="text1"/>
        </w:rPr>
        <w:t>105年10月7日下午6時18分，該校應用外語系英文組羅</w:t>
      </w:r>
      <w:r w:rsidR="00D425E0" w:rsidRPr="008C439E">
        <w:rPr>
          <w:rFonts w:hAnsi="標楷體" w:hint="eastAsia"/>
          <w:color w:val="000000" w:themeColor="text1"/>
        </w:rPr>
        <w:t>琳</w:t>
      </w:r>
      <w:r w:rsidRPr="008C439E">
        <w:rPr>
          <w:rFonts w:hAnsi="標楷體" w:hint="eastAsia"/>
          <w:color w:val="000000" w:themeColor="text1"/>
        </w:rPr>
        <w:t>老師接獲3名學生訊息表示，對於被要</w:t>
      </w:r>
      <w:r w:rsidRPr="008C439E">
        <w:rPr>
          <w:rFonts w:hAnsi="標楷體" w:hint="eastAsia"/>
          <w:color w:val="000000" w:themeColor="text1"/>
        </w:rPr>
        <w:lastRenderedPageBreak/>
        <w:t>求參與進行的活動，十分不舒服，且有同學想離開。另有學生傳簡訊予羅老師表示：「很多人都覺得懲罰太誇張了，而且他們也不管我們的意願，把一些同學的懲罰拍下來，有些人的懲罰真的很噁心，舔不認識的人的身、有人舔腳、有人舔額頭，後面還有活動要男生脫內褲、女生要脫內衣。」</w:t>
      </w:r>
    </w:p>
    <w:p w:rsidR="00CC1F67" w:rsidRPr="008C439E" w:rsidRDefault="00CC1F67" w:rsidP="00FB52B1">
      <w:pPr>
        <w:pStyle w:val="4"/>
        <w:rPr>
          <w:rFonts w:hAnsi="標楷體"/>
          <w:color w:val="000000" w:themeColor="text1"/>
        </w:rPr>
      </w:pPr>
      <w:r w:rsidRPr="008C439E">
        <w:rPr>
          <w:rFonts w:hAnsi="標楷體" w:hint="eastAsia"/>
          <w:color w:val="000000" w:themeColor="text1"/>
        </w:rPr>
        <w:t>羅老師得知上情後隨即趕往活動地點，於當(7)日晚間11時40分見到投訴學生，學生陳稱：活動內容讓他們感到不自在、不被尊重，包括：從車上開始，不管認識或不認識，不管有沒有男女朋友，即使表達不想，也會被隊輔要求做出被舔耳朵、咬鼻子、舔腋毛，還有將漱口的飲料吐在別人嘴裡，吐出咀嚼過的巧克力棒叫別人吃等行為；被要求大聲喊隊名：「9個陰莖幹爆你」，隊呼：「我們小隊5個洞、胯下打開給我弄、坐在上面拼命動、一桿進洞呼你爽、吃我子彈蹦蹦蹦」；有女生被要求用嘴巴去咬放在男生拉開的褲襠</w:t>
      </w:r>
      <w:r w:rsidR="00D425E0" w:rsidRPr="008C439E">
        <w:rPr>
          <w:rFonts w:hAnsi="標楷體" w:hint="eastAsia"/>
          <w:color w:val="000000" w:themeColor="text1"/>
        </w:rPr>
        <w:t>的鈕扣，男生要用嘴巴去咬女生胸前的鈕扣，男生脫了內褲或僅穿內褲裸</w:t>
      </w:r>
      <w:r w:rsidRPr="008C439E">
        <w:rPr>
          <w:rFonts w:hAnsi="標楷體" w:hint="eastAsia"/>
          <w:color w:val="000000" w:themeColor="text1"/>
        </w:rPr>
        <w:t>奔，女生的內衣脫下來給男生穿；有很多新生表示覺得不被尊重，但是受到隊輔壓力，用團隊分數或表現的理由去要求他們，即使向隊輔反映不願意卻不被採納，隊輔一再說以前學長姐也都是這樣玩，還有發生在迎新宿營的事不可以流傳出去等語。</w:t>
      </w:r>
    </w:p>
    <w:p w:rsidR="00CC1F67" w:rsidRPr="008C439E" w:rsidRDefault="00CC1F67" w:rsidP="00FB52B1">
      <w:pPr>
        <w:pStyle w:val="4"/>
        <w:rPr>
          <w:rFonts w:hAnsi="標楷體"/>
          <w:color w:val="000000" w:themeColor="text1"/>
        </w:rPr>
      </w:pPr>
      <w:r w:rsidRPr="008C439E">
        <w:rPr>
          <w:rFonts w:hAnsi="標楷體" w:hint="eastAsia"/>
          <w:color w:val="000000" w:themeColor="text1"/>
        </w:rPr>
        <w:t>羅老師摘錄10月9日至10日詢問學生關於該次迎新宿營的看法(轉貼學生訊息)如下：</w:t>
      </w:r>
    </w:p>
    <w:p w:rsidR="00CC1F67" w:rsidRPr="008C439E" w:rsidRDefault="00CC1F67" w:rsidP="00FB52B1">
      <w:pPr>
        <w:pStyle w:val="5"/>
        <w:rPr>
          <w:rFonts w:hAnsi="標楷體"/>
          <w:color w:val="000000" w:themeColor="text1"/>
        </w:rPr>
      </w:pPr>
      <w:r w:rsidRPr="008C439E">
        <w:rPr>
          <w:rFonts w:hAnsi="標楷體" w:hint="eastAsia"/>
          <w:color w:val="000000" w:themeColor="text1"/>
        </w:rPr>
        <w:t>學生A：我今天看到了隊輔的屁股，還有草原上面其他人，我覺得很噁心。然後A還問認識的班上女生晚上可不可以去她房間一起睡，因為</w:t>
      </w:r>
      <w:r w:rsidRPr="008C439E">
        <w:rPr>
          <w:rFonts w:hAnsi="標楷體" w:hint="eastAsia"/>
          <w:color w:val="000000" w:themeColor="text1"/>
        </w:rPr>
        <w:lastRenderedPageBreak/>
        <w:t>她不敢自己睡覺。</w:t>
      </w:r>
    </w:p>
    <w:p w:rsidR="00CC1F67" w:rsidRPr="008C439E" w:rsidRDefault="00CC1F67" w:rsidP="00FB52B1">
      <w:pPr>
        <w:pStyle w:val="5"/>
        <w:rPr>
          <w:rFonts w:hAnsi="標楷體"/>
          <w:color w:val="000000" w:themeColor="text1"/>
        </w:rPr>
      </w:pPr>
      <w:r w:rsidRPr="008C439E">
        <w:rPr>
          <w:rFonts w:hAnsi="標楷體" w:hint="eastAsia"/>
          <w:color w:val="000000" w:themeColor="text1"/>
        </w:rPr>
        <w:t>學生B：覺得早上隊輔玩的懲罰太誇張，看到那些懲罰是要舔不認識的人就覺得噁心不舒服。</w:t>
      </w:r>
    </w:p>
    <w:p w:rsidR="00CC1F67" w:rsidRPr="008C439E" w:rsidRDefault="00CC1F67" w:rsidP="00FB52B1">
      <w:pPr>
        <w:pStyle w:val="5"/>
        <w:rPr>
          <w:rFonts w:hAnsi="標楷體"/>
          <w:color w:val="000000" w:themeColor="text1"/>
        </w:rPr>
      </w:pPr>
      <w:r w:rsidRPr="008C439E">
        <w:rPr>
          <w:rFonts w:hAnsi="標楷體" w:hint="eastAsia"/>
          <w:color w:val="000000" w:themeColor="text1"/>
        </w:rPr>
        <w:t>學生C：早上玩的遊戲說不要都不行，都要強行繼續，覺得不開心，下午的活動中我交出內衣，拿回來卻鬆了，還看到一堆裸男在奔跑。</w:t>
      </w:r>
    </w:p>
    <w:p w:rsidR="00CC1F67" w:rsidRPr="008C439E" w:rsidRDefault="00CC1F67" w:rsidP="00FB52B1">
      <w:pPr>
        <w:pStyle w:val="5"/>
        <w:rPr>
          <w:rFonts w:hAnsi="標楷體"/>
          <w:color w:val="000000" w:themeColor="text1"/>
        </w:rPr>
      </w:pPr>
      <w:r w:rsidRPr="008C439E">
        <w:rPr>
          <w:rFonts w:hAnsi="標楷體" w:hint="eastAsia"/>
          <w:color w:val="000000" w:themeColor="text1"/>
        </w:rPr>
        <w:t>學生D：連我是男生我都覺得看到一堆脫光衣服的男生在草原跑，很噁心。真的很想問那些人看到脫光衣服的人在路上跑很開心嗎?不會覺得噁心嗎?</w:t>
      </w:r>
    </w:p>
    <w:p w:rsidR="00CC1F67" w:rsidRPr="008C439E" w:rsidRDefault="00CC1F67" w:rsidP="00FB52B1">
      <w:pPr>
        <w:pStyle w:val="5"/>
        <w:rPr>
          <w:rFonts w:hAnsi="標楷體"/>
          <w:color w:val="000000" w:themeColor="text1"/>
        </w:rPr>
      </w:pPr>
      <w:r w:rsidRPr="008C439E">
        <w:rPr>
          <w:rFonts w:hAnsi="標楷體" w:hint="eastAsia"/>
          <w:color w:val="000000" w:themeColor="text1"/>
        </w:rPr>
        <w:t>學生E：我不喜歡吃別人咬過的東西，還要硬逼人，而且下午的活動實在太誇張了，何況是大部分的都是剛成年，受了驚嚇以後有陰影怎麼辦。</w:t>
      </w:r>
    </w:p>
    <w:p w:rsidR="00CC1F67" w:rsidRPr="008C439E" w:rsidRDefault="00CC1F67" w:rsidP="00FB52B1">
      <w:pPr>
        <w:pStyle w:val="5"/>
        <w:rPr>
          <w:rFonts w:hAnsi="標楷體"/>
          <w:color w:val="000000" w:themeColor="text1"/>
        </w:rPr>
      </w:pPr>
      <w:r w:rsidRPr="008C439E">
        <w:rPr>
          <w:rFonts w:hAnsi="標楷體" w:hint="eastAsia"/>
          <w:color w:val="000000" w:themeColor="text1"/>
        </w:rPr>
        <w:t>學生F：就覺得很噁心。</w:t>
      </w:r>
    </w:p>
    <w:p w:rsidR="00CC1F67" w:rsidRPr="008C439E" w:rsidRDefault="00CC1F67" w:rsidP="00FB52B1">
      <w:pPr>
        <w:pStyle w:val="5"/>
        <w:rPr>
          <w:rFonts w:hAnsi="標楷體"/>
          <w:color w:val="000000" w:themeColor="text1"/>
        </w:rPr>
      </w:pPr>
      <w:r w:rsidRPr="008C439E">
        <w:rPr>
          <w:rFonts w:hAnsi="標楷體" w:hint="eastAsia"/>
          <w:color w:val="000000" w:themeColor="text1"/>
        </w:rPr>
        <w:t>學生G：我覺得不舒服，因為我不小心看到男生露鳥還有那裡的毛。</w:t>
      </w:r>
    </w:p>
    <w:p w:rsidR="00CC1F67" w:rsidRPr="008C439E" w:rsidRDefault="00CC1F67" w:rsidP="00FB52B1">
      <w:pPr>
        <w:pStyle w:val="5"/>
        <w:rPr>
          <w:rFonts w:hAnsi="標楷體"/>
          <w:color w:val="000000" w:themeColor="text1"/>
        </w:rPr>
      </w:pPr>
      <w:r w:rsidRPr="008C439E">
        <w:rPr>
          <w:rFonts w:hAnsi="標楷體" w:hint="eastAsia"/>
          <w:color w:val="000000" w:themeColor="text1"/>
        </w:rPr>
        <w:t>學生H：轉頭就看到脫內褲男生的屁股，叫女生脫內衣也很不尊重。</w:t>
      </w:r>
    </w:p>
    <w:p w:rsidR="00CC1F67" w:rsidRPr="008C439E" w:rsidRDefault="00CC1F67" w:rsidP="00FB52B1">
      <w:pPr>
        <w:pStyle w:val="5"/>
        <w:rPr>
          <w:rFonts w:hAnsi="標楷體"/>
          <w:color w:val="000000" w:themeColor="text1"/>
        </w:rPr>
      </w:pPr>
      <w:r w:rsidRPr="008C439E">
        <w:rPr>
          <w:rFonts w:hAnsi="標楷體" w:hint="eastAsia"/>
          <w:color w:val="000000" w:themeColor="text1"/>
        </w:rPr>
        <w:t>學生I：那時候在車上玩團康小遊戲時，有人輸結果隊輔就說要小懲罰，結果居然說要男生去吸男生的乳頭。</w:t>
      </w:r>
    </w:p>
    <w:p w:rsidR="00CC1F67" w:rsidRPr="008C439E" w:rsidRDefault="00CC1F67" w:rsidP="00FB52B1">
      <w:pPr>
        <w:pStyle w:val="5"/>
        <w:rPr>
          <w:rFonts w:hAnsi="標楷體"/>
          <w:color w:val="000000" w:themeColor="text1"/>
        </w:rPr>
      </w:pPr>
      <w:r w:rsidRPr="008C439E">
        <w:rPr>
          <w:rFonts w:hAnsi="標楷體" w:hint="eastAsia"/>
          <w:color w:val="000000" w:themeColor="text1"/>
        </w:rPr>
        <w:t>學生J：這次迎新活動抱持著期待能留下美好回憶的心態參加，但是實際參加後發現活動內容的尺度不妥當，遊戲要求學員脫掉私人衣物，並且有部分人直接衣不蔽體在草地走，導致我跟其他女生眼睛完全不知道要往哪裡看才妥當。</w:t>
      </w:r>
    </w:p>
    <w:p w:rsidR="00CC1F67" w:rsidRPr="008C439E" w:rsidRDefault="00CC1F67" w:rsidP="00FB52B1">
      <w:pPr>
        <w:pStyle w:val="5"/>
        <w:rPr>
          <w:rFonts w:hAnsi="標楷體"/>
          <w:color w:val="000000" w:themeColor="text1"/>
        </w:rPr>
      </w:pPr>
      <w:r w:rsidRPr="008C439E">
        <w:rPr>
          <w:rFonts w:hAnsi="標楷體" w:hint="eastAsia"/>
          <w:color w:val="000000" w:themeColor="text1"/>
        </w:rPr>
        <w:t>學生K：把四色扣放在奶頭和褲子拉鍊那裡，</w:t>
      </w:r>
      <w:r w:rsidRPr="008C439E">
        <w:rPr>
          <w:rFonts w:hAnsi="標楷體" w:hint="eastAsia"/>
          <w:color w:val="000000" w:themeColor="text1"/>
        </w:rPr>
        <w:lastRenderedPageBreak/>
        <w:t>而且拉鍊還拉開，要去吸。</w:t>
      </w:r>
    </w:p>
    <w:p w:rsidR="00CC1F67" w:rsidRPr="008C439E" w:rsidRDefault="00CC1F67" w:rsidP="00FB52B1">
      <w:pPr>
        <w:pStyle w:val="4"/>
        <w:rPr>
          <w:rFonts w:hAnsi="標楷體"/>
          <w:color w:val="000000" w:themeColor="text1"/>
        </w:rPr>
      </w:pPr>
      <w:r w:rsidRPr="008C439E">
        <w:rPr>
          <w:rFonts w:hAnsi="標楷體" w:hint="eastAsia"/>
          <w:color w:val="000000" w:themeColor="text1"/>
        </w:rPr>
        <w:t>隔(10月8日)日凌晨1時40分羅老師集合隊輔，指責隊輔的行為，並詢問無意願繼續參加迎新活動的學生，對學生家長逐一道歉。經詢問後有27名學生想返校，隨後由校安人員張志峰隨車前往活動地點，接返25位同學(另有2位由家人接回)，當日晚間20時15分抵達學校。</w:t>
      </w:r>
    </w:p>
    <w:p w:rsidR="00CC1F67" w:rsidRPr="008C439E" w:rsidRDefault="00CC1F67" w:rsidP="00876FD2">
      <w:pPr>
        <w:pStyle w:val="4"/>
        <w:rPr>
          <w:rFonts w:hAnsi="標楷體"/>
          <w:color w:val="000000" w:themeColor="text1"/>
        </w:rPr>
      </w:pPr>
      <w:r w:rsidRPr="008C439E">
        <w:rPr>
          <w:rFonts w:hAnsi="標楷體" w:hint="eastAsia"/>
          <w:color w:val="000000" w:themeColor="text1"/>
        </w:rPr>
        <w:t>期間，該校羅老師於105年10月7日下午6時透過通訊軟體LINE向學</w:t>
      </w:r>
      <w:r w:rsidR="00665566" w:rsidRPr="008C439E">
        <w:rPr>
          <w:rFonts w:hAnsi="標楷體" w:hint="eastAsia"/>
          <w:color w:val="000000" w:themeColor="text1"/>
        </w:rPr>
        <w:t>生事</w:t>
      </w:r>
      <w:r w:rsidRPr="008C439E">
        <w:rPr>
          <w:rFonts w:hAnsi="標楷體" w:hint="eastAsia"/>
          <w:color w:val="000000" w:themeColor="text1"/>
        </w:rPr>
        <w:t>務處</w:t>
      </w:r>
      <w:r w:rsidR="00665566" w:rsidRPr="008C439E">
        <w:rPr>
          <w:rFonts w:hAnsi="標楷體" w:hint="eastAsia"/>
          <w:color w:val="000000" w:themeColor="text1"/>
        </w:rPr>
        <w:t>(下稱學務處)</w:t>
      </w:r>
      <w:r w:rsidRPr="008C439E">
        <w:rPr>
          <w:rFonts w:hAnsi="標楷體" w:hint="eastAsia"/>
          <w:color w:val="000000" w:themeColor="text1"/>
        </w:rPr>
        <w:t>相關師長說明事件情形。據于第學務長之「迎新事件過程說明」報告指出：「105年10月9日上午10時其接到應用外語系林老師轉傳100多通LINE訊息，主述為7日至8日活動內容，看完後，其頭皮發麻，認為倘學生所述屬實，事涉性騷擾及性霸凌，絕對要通報性平。」學務長於105年10月9日聯絡該校秘書室周明華秘書，周秘書表示要人事時地物才能通報，建議由一級主管呈報比較適合。故學務長連繫校長，校長指示10月11日一上班立即召集系主任及指導老師會議，且請</w:t>
      </w:r>
      <w:r w:rsidR="00E20BCD" w:rsidRPr="008C439E">
        <w:rPr>
          <w:rFonts w:hAnsi="標楷體" w:hint="eastAsia"/>
          <w:color w:val="000000" w:themeColor="text1"/>
        </w:rPr>
        <w:t>學生輔導中心(下稱</w:t>
      </w:r>
      <w:r w:rsidRPr="008C439E">
        <w:rPr>
          <w:rFonts w:hAnsi="標楷體" w:hint="eastAsia"/>
          <w:color w:val="000000" w:themeColor="text1"/>
        </w:rPr>
        <w:t>學輔中心</w:t>
      </w:r>
      <w:r w:rsidR="00E20BCD" w:rsidRPr="008C439E">
        <w:rPr>
          <w:rFonts w:hAnsi="標楷體" w:hint="eastAsia"/>
          <w:color w:val="000000" w:themeColor="text1"/>
        </w:rPr>
        <w:t>)</w:t>
      </w:r>
      <w:r w:rsidRPr="008C439E">
        <w:rPr>
          <w:rFonts w:hAnsi="標楷體" w:hint="eastAsia"/>
          <w:color w:val="000000" w:themeColor="text1"/>
        </w:rPr>
        <w:t>安排團體輔導，再次確認事情始末，倘涉及疑似性騷擾，應即刻通報教育部。</w:t>
      </w:r>
    </w:p>
    <w:p w:rsidR="00CC1F67" w:rsidRPr="008C439E" w:rsidRDefault="00CC1F67" w:rsidP="00E9251E">
      <w:pPr>
        <w:pStyle w:val="4"/>
        <w:rPr>
          <w:rFonts w:hAnsi="標楷體"/>
          <w:color w:val="000000" w:themeColor="text1"/>
        </w:rPr>
      </w:pPr>
      <w:r w:rsidRPr="008C439E">
        <w:rPr>
          <w:rFonts w:hAnsi="標楷體" w:hint="eastAsia"/>
          <w:color w:val="000000" w:themeColor="text1"/>
        </w:rPr>
        <w:t>嗣後，於105年10月11日(星期一)上午9時，于第學務長召開「</w:t>
      </w:r>
      <w:r w:rsidR="00AF2E2C" w:rsidRPr="008C439E">
        <w:rPr>
          <w:rFonts w:hAnsi="標楷體" w:hint="eastAsia"/>
          <w:color w:val="000000" w:themeColor="text1"/>
        </w:rPr>
        <w:t>○○</w:t>
      </w:r>
      <w:r w:rsidRPr="008C439E">
        <w:rPr>
          <w:rFonts w:hAnsi="標楷體" w:hint="eastAsia"/>
          <w:color w:val="000000" w:themeColor="text1"/>
        </w:rPr>
        <w:t>渡假村迎新宿營脫序事件處理會議」。上午11時校長也召開本案緊急會議。該校查復本院表示，當時因未知悉當事學生姓名及人數等資訊，於105年10月11日請羅老師填具之「景文科技大學各類校安事件告知單」後，於105年10月11日20時2分進行</w:t>
      </w:r>
      <w:r w:rsidR="00E9251E" w:rsidRPr="008C439E">
        <w:rPr>
          <w:rFonts w:hAnsi="標楷體" w:hint="eastAsia"/>
          <w:color w:val="000000" w:themeColor="text1"/>
        </w:rPr>
        <w:t>校園安全及災害事件通報(下稱</w:t>
      </w:r>
      <w:r w:rsidRPr="008C439E">
        <w:rPr>
          <w:rFonts w:hAnsi="標楷體" w:hint="eastAsia"/>
          <w:color w:val="000000" w:themeColor="text1"/>
        </w:rPr>
        <w:t>校安通報</w:t>
      </w:r>
      <w:r w:rsidR="00E9251E" w:rsidRPr="008C439E">
        <w:rPr>
          <w:rFonts w:hAnsi="標楷體" w:hint="eastAsia"/>
          <w:color w:val="000000" w:themeColor="text1"/>
        </w:rPr>
        <w:t>)</w:t>
      </w:r>
      <w:r w:rsidRPr="008C439E">
        <w:rPr>
          <w:rFonts w:hAnsi="標楷體" w:hint="eastAsia"/>
          <w:color w:val="000000" w:themeColor="text1"/>
        </w:rPr>
        <w:t>(事件序號：1055597)、事件</w:t>
      </w:r>
      <w:r w:rsidRPr="008C439E">
        <w:rPr>
          <w:rFonts w:hAnsi="標楷體" w:hint="eastAsia"/>
          <w:color w:val="000000" w:themeColor="text1"/>
        </w:rPr>
        <w:lastRenderedPageBreak/>
        <w:t>類別：法定通報-緊急事件。事件等級：乙級。</w:t>
      </w:r>
    </w:p>
    <w:p w:rsidR="00CC1F67" w:rsidRPr="008C439E" w:rsidRDefault="00CC1F67" w:rsidP="00FB52B1">
      <w:pPr>
        <w:pStyle w:val="4"/>
        <w:rPr>
          <w:rFonts w:hAnsi="標楷體"/>
          <w:color w:val="000000" w:themeColor="text1"/>
        </w:rPr>
      </w:pPr>
      <w:r w:rsidRPr="008C439E">
        <w:rPr>
          <w:rFonts w:hAnsi="標楷體" w:hint="eastAsia"/>
          <w:color w:val="000000" w:themeColor="text1"/>
        </w:rPr>
        <w:t>本案經105年10月12日相關媒體大幅報導，同日上午10</w:t>
      </w:r>
      <w:r w:rsidR="00B16191" w:rsidRPr="008C439E">
        <w:rPr>
          <w:rFonts w:hAnsi="標楷體" w:hint="eastAsia"/>
          <w:color w:val="000000" w:themeColor="text1"/>
        </w:rPr>
        <w:t>時</w:t>
      </w:r>
      <w:r w:rsidRPr="008C439E">
        <w:rPr>
          <w:rFonts w:hAnsi="標楷體" w:hint="eastAsia"/>
          <w:color w:val="000000" w:themeColor="text1"/>
        </w:rPr>
        <w:t>學校召開記者會，向記者說明。下午1</w:t>
      </w:r>
      <w:r w:rsidR="00B16191" w:rsidRPr="008C439E">
        <w:rPr>
          <w:rFonts w:hAnsi="標楷體" w:hint="eastAsia"/>
          <w:color w:val="000000" w:themeColor="text1"/>
        </w:rPr>
        <w:t>時</w:t>
      </w:r>
      <w:r w:rsidRPr="008C439E">
        <w:rPr>
          <w:rFonts w:hAnsi="標楷體" w:hint="eastAsia"/>
          <w:color w:val="000000" w:themeColor="text1"/>
        </w:rPr>
        <w:t>30</w:t>
      </w:r>
      <w:r w:rsidR="00B16191" w:rsidRPr="008C439E">
        <w:rPr>
          <w:rFonts w:hAnsi="標楷體" w:hint="eastAsia"/>
          <w:color w:val="000000" w:themeColor="text1"/>
        </w:rPr>
        <w:t>分</w:t>
      </w:r>
      <w:r w:rsidRPr="008C439E">
        <w:rPr>
          <w:rFonts w:hAnsi="標楷體" w:hint="eastAsia"/>
          <w:color w:val="000000" w:themeColor="text1"/>
        </w:rPr>
        <w:t>，于第學務長召開「105學年度第1學期第8次學生事務處工作會議」，學務長於會議中宣達本事件處理程序有3大缺失如下：</w:t>
      </w:r>
      <w:r w:rsidR="001E1D7F" w:rsidRPr="008C439E">
        <w:rPr>
          <w:rFonts w:hAnsi="標楷體" w:hint="eastAsia"/>
          <w:color w:val="000000" w:themeColor="text1"/>
        </w:rPr>
        <w:t>「</w:t>
      </w:r>
    </w:p>
    <w:p w:rsidR="00CC1F67" w:rsidRPr="008C439E" w:rsidRDefault="00CC1F67" w:rsidP="00FB52B1">
      <w:pPr>
        <w:pStyle w:val="5"/>
        <w:rPr>
          <w:rFonts w:hAnsi="標楷體"/>
          <w:color w:val="000000" w:themeColor="text1"/>
        </w:rPr>
      </w:pPr>
      <w:r w:rsidRPr="008C439E">
        <w:rPr>
          <w:rFonts w:hAnsi="標楷體" w:hint="eastAsia"/>
          <w:color w:val="000000" w:themeColor="text1"/>
        </w:rPr>
        <w:t>在判斷事情具有嚴重性時，一定要具體且全面的據實以告，切勿避重就輕或有所隱瞞。</w:t>
      </w:r>
    </w:p>
    <w:p w:rsidR="00CC1F67" w:rsidRPr="008C439E" w:rsidRDefault="00CC1F67" w:rsidP="00FB52B1">
      <w:pPr>
        <w:pStyle w:val="5"/>
        <w:rPr>
          <w:rFonts w:hAnsi="標楷體"/>
          <w:color w:val="000000" w:themeColor="text1"/>
        </w:rPr>
      </w:pPr>
      <w:r w:rsidRPr="008C439E">
        <w:rPr>
          <w:rFonts w:hAnsi="標楷體" w:hint="eastAsia"/>
          <w:color w:val="000000" w:themeColor="text1"/>
        </w:rPr>
        <w:t>第</w:t>
      </w:r>
      <w:r w:rsidR="0097374C" w:rsidRPr="008C439E">
        <w:rPr>
          <w:rFonts w:hAnsi="標楷體" w:hint="eastAsia"/>
          <w:color w:val="000000" w:themeColor="text1"/>
        </w:rPr>
        <w:t>一</w:t>
      </w:r>
      <w:r w:rsidRPr="008C439E">
        <w:rPr>
          <w:rFonts w:hAnsi="標楷體" w:hint="eastAsia"/>
          <w:color w:val="000000" w:themeColor="text1"/>
        </w:rPr>
        <w:t>時間獲得訊息時，一定要儘速轉知學務同仁，此事件發生時，應用外語系教師群組已有長時間的討論，知悉的同仁卻沒有回報。</w:t>
      </w:r>
    </w:p>
    <w:p w:rsidR="00CC1F67" w:rsidRPr="008C439E" w:rsidRDefault="00CC1F67" w:rsidP="00FB52B1">
      <w:pPr>
        <w:pStyle w:val="5"/>
        <w:rPr>
          <w:rFonts w:hAnsi="標楷體"/>
          <w:color w:val="000000" w:themeColor="text1"/>
        </w:rPr>
      </w:pPr>
      <w:r w:rsidRPr="008C439E">
        <w:rPr>
          <w:rFonts w:hAnsi="標楷體" w:hint="eastAsia"/>
          <w:color w:val="000000" w:themeColor="text1"/>
        </w:rPr>
        <w:t>訊息溝通管道有問題，致電總教官未接電話，而軍訓室廖教官卻能聯絡得上，其原因何在？身為學務人員處理學生事務要能隨時應變，且必須24小時備戰，不能不接電話或不收Line。」</w:t>
      </w:r>
    </w:p>
    <w:p w:rsidR="00CC1F67" w:rsidRPr="008C439E" w:rsidRDefault="00CC1F67" w:rsidP="00FB52B1">
      <w:pPr>
        <w:pStyle w:val="4"/>
        <w:rPr>
          <w:rFonts w:hAnsi="標楷體"/>
          <w:color w:val="000000" w:themeColor="text1"/>
        </w:rPr>
      </w:pPr>
      <w:r w:rsidRPr="008C439E">
        <w:rPr>
          <w:rFonts w:hAnsi="標楷體" w:hint="eastAsia"/>
          <w:color w:val="000000" w:themeColor="text1"/>
        </w:rPr>
        <w:t>105年10月12日下午3時，該校召開「105學年度第1學期第2次性別平等教育委員會」決議略以：</w:t>
      </w:r>
    </w:p>
    <w:p w:rsidR="00CC1F67" w:rsidRPr="008C439E" w:rsidRDefault="00CC1F67" w:rsidP="00FB52B1">
      <w:pPr>
        <w:pStyle w:val="5"/>
        <w:rPr>
          <w:rFonts w:hAnsi="標楷體"/>
          <w:color w:val="000000" w:themeColor="text1"/>
        </w:rPr>
      </w:pPr>
      <w:r w:rsidRPr="008C439E">
        <w:rPr>
          <w:rFonts w:hAnsi="標楷體" w:hint="eastAsia"/>
          <w:color w:val="000000" w:themeColor="text1"/>
        </w:rPr>
        <w:t>本案決定受理，案號為1051012號案。</w:t>
      </w:r>
    </w:p>
    <w:p w:rsidR="00CC1F67" w:rsidRPr="008C439E" w:rsidRDefault="00CC1F67" w:rsidP="00FB52B1">
      <w:pPr>
        <w:pStyle w:val="5"/>
        <w:rPr>
          <w:rFonts w:hAnsi="標楷體"/>
          <w:color w:val="000000" w:themeColor="text1"/>
        </w:rPr>
      </w:pPr>
      <w:r w:rsidRPr="008C439E">
        <w:rPr>
          <w:rFonts w:hAnsi="標楷體" w:hint="eastAsia"/>
          <w:color w:val="000000" w:themeColor="text1"/>
        </w:rPr>
        <w:t>成立3人調查小組。</w:t>
      </w:r>
    </w:p>
    <w:p w:rsidR="00CC1F67" w:rsidRPr="008C439E" w:rsidRDefault="00CC1F67" w:rsidP="00FB52B1">
      <w:pPr>
        <w:pStyle w:val="4"/>
        <w:rPr>
          <w:rFonts w:hAnsi="標楷體"/>
          <w:color w:val="000000" w:themeColor="text1"/>
        </w:rPr>
      </w:pPr>
      <w:r w:rsidRPr="008C439E">
        <w:rPr>
          <w:rFonts w:hAnsi="標楷體" w:hint="eastAsia"/>
          <w:color w:val="000000" w:themeColor="text1"/>
        </w:rPr>
        <w:t>該校調查小組於106年2月完成本案調查報告，調查結果「校園性騷擾事件成立」，並於106年2月10日召開105學年度第2學期第1次性平會通過該調查報告。該會議並決議：</w:t>
      </w:r>
    </w:p>
    <w:p w:rsidR="00CC1F67" w:rsidRPr="008C439E" w:rsidRDefault="00CC1F67" w:rsidP="00FB52B1">
      <w:pPr>
        <w:pStyle w:val="5"/>
        <w:rPr>
          <w:rFonts w:hAnsi="標楷體"/>
          <w:color w:val="000000" w:themeColor="text1"/>
        </w:rPr>
      </w:pPr>
      <w:r w:rsidRPr="008C439E">
        <w:rPr>
          <w:rFonts w:hAnsi="標楷體" w:hint="eastAsia"/>
          <w:color w:val="000000" w:themeColor="text1"/>
        </w:rPr>
        <w:t>有關對當事人甲生、丁生、庚生之懲處建議，送</w:t>
      </w:r>
      <w:r w:rsidR="00665566" w:rsidRPr="008C439E">
        <w:rPr>
          <w:rFonts w:hAnsi="標楷體" w:hint="eastAsia"/>
          <w:color w:val="000000" w:themeColor="text1"/>
        </w:rPr>
        <w:t>學務處</w:t>
      </w:r>
      <w:r w:rsidRPr="008C439E">
        <w:rPr>
          <w:rFonts w:hAnsi="標楷體" w:hint="eastAsia"/>
          <w:color w:val="000000" w:themeColor="text1"/>
        </w:rPr>
        <w:t>依學生獎懲辦法處理後續事宜。</w:t>
      </w:r>
    </w:p>
    <w:p w:rsidR="00CC1F67" w:rsidRPr="008C439E" w:rsidRDefault="00CC1F67" w:rsidP="00FB52B1">
      <w:pPr>
        <w:pStyle w:val="5"/>
        <w:rPr>
          <w:rFonts w:hAnsi="標楷體"/>
          <w:color w:val="000000" w:themeColor="text1"/>
        </w:rPr>
      </w:pPr>
      <w:r w:rsidRPr="008C439E">
        <w:rPr>
          <w:rFonts w:hAnsi="標楷體" w:hint="eastAsia"/>
          <w:color w:val="000000" w:themeColor="text1"/>
        </w:rPr>
        <w:t>甲生、丁生、庚生送學輔中心進行8小時性別平等教育課程。</w:t>
      </w:r>
    </w:p>
    <w:p w:rsidR="00CC1F67" w:rsidRPr="008C439E" w:rsidRDefault="00CC1F67" w:rsidP="00FB52B1">
      <w:pPr>
        <w:pStyle w:val="5"/>
        <w:rPr>
          <w:rFonts w:hAnsi="標楷體"/>
          <w:color w:val="000000" w:themeColor="text1"/>
        </w:rPr>
      </w:pPr>
      <w:r w:rsidRPr="008C439E">
        <w:rPr>
          <w:rFonts w:hAnsi="標楷體" w:hint="eastAsia"/>
          <w:color w:val="000000" w:themeColor="text1"/>
        </w:rPr>
        <w:t>本調查報告書依法分別給予申請人H生、I生、J生及被懲處人甲生、丁生、庚生。</w:t>
      </w:r>
    </w:p>
    <w:p w:rsidR="00CC1F67" w:rsidRPr="008C439E" w:rsidRDefault="00CC1F67" w:rsidP="00FB52B1">
      <w:pPr>
        <w:pStyle w:val="5"/>
        <w:rPr>
          <w:rFonts w:hAnsi="標楷體"/>
          <w:color w:val="000000" w:themeColor="text1"/>
        </w:rPr>
      </w:pPr>
      <w:r w:rsidRPr="008C439E">
        <w:rPr>
          <w:rFonts w:hAnsi="標楷體" w:hint="eastAsia"/>
          <w:color w:val="000000" w:themeColor="text1"/>
        </w:rPr>
        <w:t>對本次活動之幹部及隊輔，送學輔中心進行接</w:t>
      </w:r>
      <w:r w:rsidRPr="008C439E">
        <w:rPr>
          <w:rFonts w:hAnsi="標楷體" w:hint="eastAsia"/>
          <w:color w:val="000000" w:themeColor="text1"/>
        </w:rPr>
        <w:lastRenderedPageBreak/>
        <w:t>受「性別意識」及「性別教育」8小時教育輔導課程。</w:t>
      </w:r>
    </w:p>
    <w:p w:rsidR="00CC1F67" w:rsidRPr="008C439E" w:rsidRDefault="00CC1F67" w:rsidP="00FB52B1">
      <w:pPr>
        <w:pStyle w:val="5"/>
        <w:rPr>
          <w:rFonts w:hAnsi="標楷體"/>
          <w:color w:val="000000" w:themeColor="text1"/>
        </w:rPr>
      </w:pPr>
      <w:r w:rsidRPr="008C439E">
        <w:rPr>
          <w:rFonts w:hAnsi="標楷體" w:hint="eastAsia"/>
          <w:color w:val="000000" w:themeColor="text1"/>
        </w:rPr>
        <w:t>學校介入協助提早返校之大一新生向前開辦理此次迎新活動之系學會爭取合理退還迎新費用事宜。</w:t>
      </w:r>
    </w:p>
    <w:p w:rsidR="00CC1F67" w:rsidRPr="008C439E" w:rsidRDefault="00CC1F67" w:rsidP="00FB52B1">
      <w:pPr>
        <w:pStyle w:val="4"/>
        <w:rPr>
          <w:rFonts w:hAnsi="標楷體"/>
          <w:color w:val="000000" w:themeColor="text1"/>
        </w:rPr>
      </w:pPr>
      <w:r w:rsidRPr="008C439E">
        <w:rPr>
          <w:rFonts w:hAnsi="標楷體" w:hint="eastAsia"/>
          <w:color w:val="000000" w:themeColor="text1"/>
        </w:rPr>
        <w:t>該校於106年4月20日將3名主辦學生(甲生、丁生、庚生)予以記過2次及公益服務替代。</w:t>
      </w:r>
    </w:p>
    <w:p w:rsidR="00CC1F67" w:rsidRPr="008C439E" w:rsidRDefault="00CC1F67" w:rsidP="00FB52B1">
      <w:pPr>
        <w:pStyle w:val="4"/>
        <w:rPr>
          <w:rFonts w:hAnsi="標楷體"/>
          <w:color w:val="000000" w:themeColor="text1"/>
        </w:rPr>
      </w:pPr>
      <w:r w:rsidRPr="008C439E">
        <w:rPr>
          <w:rFonts w:hAnsi="標楷體" w:hint="eastAsia"/>
          <w:color w:val="000000" w:themeColor="text1"/>
        </w:rPr>
        <w:t>該校於106年5月3日召開退款協調會協調退費</w:t>
      </w:r>
      <w:r w:rsidR="003B77A1" w:rsidRPr="008C439E">
        <w:rPr>
          <w:rFonts w:hAnsi="標楷體" w:hint="eastAsia"/>
          <w:color w:val="000000" w:themeColor="text1"/>
        </w:rPr>
        <w:t>新臺幣(下同)</w:t>
      </w:r>
      <w:r w:rsidRPr="008C439E">
        <w:rPr>
          <w:rFonts w:hAnsi="標楷體" w:hint="eastAsia"/>
          <w:color w:val="000000" w:themeColor="text1"/>
        </w:rPr>
        <w:t>1,000元，因引發新生及家長反彈，變更</w:t>
      </w:r>
      <w:r w:rsidR="00A335F9" w:rsidRPr="008C439E">
        <w:rPr>
          <w:rFonts w:hAnsi="標楷體" w:hint="eastAsia"/>
          <w:color w:val="000000" w:themeColor="text1"/>
        </w:rPr>
        <w:t>為</w:t>
      </w:r>
      <w:r w:rsidRPr="008C439E">
        <w:rPr>
          <w:rFonts w:hAnsi="標楷體" w:hint="eastAsia"/>
          <w:color w:val="000000" w:themeColor="text1"/>
        </w:rPr>
        <w:t>全額退款，且因有學生辦理轉學緣故，終至106年7月底始辦理全額退費完畢。</w:t>
      </w:r>
    </w:p>
    <w:p w:rsidR="00CC1F67" w:rsidRPr="008C439E" w:rsidRDefault="00CC1F67" w:rsidP="00FB52B1">
      <w:pPr>
        <w:pStyle w:val="4"/>
        <w:rPr>
          <w:rFonts w:hAnsi="標楷體"/>
          <w:color w:val="000000" w:themeColor="text1"/>
        </w:rPr>
      </w:pPr>
      <w:r w:rsidRPr="008C439E">
        <w:rPr>
          <w:rFonts w:hAnsi="標楷體" w:hint="eastAsia"/>
          <w:color w:val="000000" w:themeColor="text1"/>
        </w:rPr>
        <w:t>另，本案於事發時即有家長提出妨害秘密等告訴，案經106年7月間警方完成筆錄後移送</w:t>
      </w:r>
      <w:r w:rsidR="008C6BE5" w:rsidRPr="008C439E">
        <w:rPr>
          <w:rFonts w:hAnsi="標楷體" w:hint="eastAsia"/>
          <w:color w:val="000000" w:themeColor="text1"/>
        </w:rPr>
        <w:t>臺灣</w:t>
      </w:r>
      <w:r w:rsidRPr="008C439E">
        <w:rPr>
          <w:rFonts w:hAnsi="標楷體" w:hint="eastAsia"/>
          <w:color w:val="000000" w:themeColor="text1"/>
        </w:rPr>
        <w:t>臺北地</w:t>
      </w:r>
      <w:r w:rsidR="008C6BE5" w:rsidRPr="008C439E">
        <w:rPr>
          <w:rFonts w:hAnsi="標楷體" w:hint="eastAsia"/>
          <w:color w:val="000000" w:themeColor="text1"/>
        </w:rPr>
        <w:t>方法院</w:t>
      </w:r>
      <w:r w:rsidRPr="008C439E">
        <w:rPr>
          <w:rFonts w:hAnsi="標楷體" w:hint="eastAsia"/>
          <w:color w:val="000000" w:themeColor="text1"/>
        </w:rPr>
        <w:t>檢</w:t>
      </w:r>
      <w:r w:rsidR="008C6BE5" w:rsidRPr="008C439E">
        <w:rPr>
          <w:rFonts w:hAnsi="標楷體" w:hint="eastAsia"/>
          <w:color w:val="000000" w:themeColor="text1"/>
        </w:rPr>
        <w:t>察</w:t>
      </w:r>
      <w:r w:rsidRPr="008C439E">
        <w:rPr>
          <w:rFonts w:hAnsi="標楷體" w:hint="eastAsia"/>
          <w:color w:val="000000" w:themeColor="text1"/>
        </w:rPr>
        <w:t>署偵辦中。</w:t>
      </w:r>
    </w:p>
    <w:p w:rsidR="00CC1F67" w:rsidRPr="008C439E" w:rsidRDefault="00CC1F67" w:rsidP="00CC1F67">
      <w:pPr>
        <w:pStyle w:val="3"/>
        <w:rPr>
          <w:rFonts w:hAnsi="標楷體"/>
          <w:b/>
          <w:color w:val="000000" w:themeColor="text1"/>
          <w:szCs w:val="48"/>
        </w:rPr>
      </w:pPr>
      <w:bookmarkStart w:id="59" w:name="_Toc496600176"/>
      <w:bookmarkStart w:id="60" w:name="_Toc497902182"/>
      <w:r w:rsidRPr="008C439E">
        <w:rPr>
          <w:rFonts w:hAnsi="標楷體" w:hint="eastAsia"/>
          <w:b/>
          <w:color w:val="000000" w:themeColor="text1"/>
          <w:szCs w:val="48"/>
        </w:rPr>
        <w:t>本案事發時，被害加害學生均具有學籍，具學生身分，有性教法之適用：</w:t>
      </w:r>
      <w:bookmarkEnd w:id="59"/>
      <w:bookmarkEnd w:id="60"/>
    </w:p>
    <w:p w:rsidR="00CC1F67" w:rsidRPr="008C439E" w:rsidRDefault="00CC1F67" w:rsidP="00FB52B1">
      <w:pPr>
        <w:pStyle w:val="4"/>
        <w:rPr>
          <w:rFonts w:hAnsi="標楷體"/>
          <w:color w:val="000000" w:themeColor="text1"/>
        </w:rPr>
      </w:pPr>
      <w:r w:rsidRPr="008C439E">
        <w:rPr>
          <w:rFonts w:hAnsi="標楷體" w:hint="eastAsia"/>
          <w:color w:val="000000" w:themeColor="text1"/>
        </w:rPr>
        <w:t>性教法第2條第2、4、7款規定：「本法用詞定義如下：……二、學校：指公私立各級學校。……四、性騷擾：指符合下列情形之一，且未達性侵害之程度者：（一）以明示或暗示之方式，從事不受歡迎且具有性意味或性別歧視之言詞或行為，致影響他人之人格尊嚴、學習、或工作之機會或表現者。（二）以性或性別有關之行為，作為自己或他人獲得、喪失或減損其學習或工作有關權益之條件者。……七、校園性侵害、性騷擾或性霸凌事件：指性侵害、性騷擾或性霸凌事件之一方為學校校長、教師、職員、工友或學生，他方為學生者。」防治準則第9條第2項規定：「性別平等教育法第2條第7款之名詞定義，學生：指具有學籍、接受進修推廣教育者或交換學生。」</w:t>
      </w:r>
      <w:r w:rsidRPr="008C439E">
        <w:rPr>
          <w:rFonts w:hAnsi="標楷體" w:hint="eastAsia"/>
          <w:color w:val="000000" w:themeColor="text1"/>
        </w:rPr>
        <w:lastRenderedPageBreak/>
        <w:t>據上，校園性侵害、性騷擾或性霸凌事件係指性侵害、性騷擾或性霸凌事件之一方為學校校長、教師、職員、工友或學生，他方為學生者。</w:t>
      </w:r>
    </w:p>
    <w:p w:rsidR="00CC1F67" w:rsidRPr="008C439E" w:rsidRDefault="00CC1F67" w:rsidP="00FB52B1">
      <w:pPr>
        <w:pStyle w:val="4"/>
        <w:rPr>
          <w:rFonts w:hAnsi="標楷體"/>
          <w:color w:val="000000" w:themeColor="text1"/>
        </w:rPr>
      </w:pPr>
      <w:r w:rsidRPr="008C439E">
        <w:rPr>
          <w:rFonts w:hAnsi="標楷體" w:hint="eastAsia"/>
          <w:color w:val="000000" w:themeColor="text1"/>
        </w:rPr>
        <w:t>景文科技大學105年10月7日至9日辦理105學年度「MEAP-四系聯合迎新宿營活動」，參加該活動成員計181人，年齡屆於85至87年次之間，成員計有系學會幹部45人、新生136人(該屆新生入學日期為105年9月12日)，參加活動成員均具該校學生學籍，有性教法之適用。</w:t>
      </w:r>
    </w:p>
    <w:p w:rsidR="00CC1F67" w:rsidRPr="008C439E" w:rsidRDefault="00CC1F67" w:rsidP="00CC1F67">
      <w:pPr>
        <w:pStyle w:val="3"/>
        <w:rPr>
          <w:rFonts w:hAnsi="標楷體"/>
          <w:b/>
          <w:color w:val="000000" w:themeColor="text1"/>
          <w:szCs w:val="48"/>
        </w:rPr>
      </w:pPr>
      <w:bookmarkStart w:id="61" w:name="_Toc496600177"/>
      <w:bookmarkStart w:id="62" w:name="_Toc497902183"/>
      <w:r w:rsidRPr="008C439E">
        <w:rPr>
          <w:rFonts w:hAnsi="標楷體" w:hint="eastAsia"/>
          <w:b/>
          <w:color w:val="000000" w:themeColor="text1"/>
          <w:szCs w:val="48"/>
        </w:rPr>
        <w:t>景文科技大學該次迎新活動內容涉及性騷擾，屬校園性騷擾事件，該校知悉時間為105年10月7日20時48分，屬校安通報乙級事件，依教育部「校園安全及災害事件通報作業要點修正規定」規定，應於知悉時24小時內向教育部校安通報網通報，該校卻遲至105年10月11日20時2分始向教育部校安通報，明顯違反通報義務：</w:t>
      </w:r>
      <w:bookmarkEnd w:id="61"/>
      <w:bookmarkEnd w:id="62"/>
    </w:p>
    <w:p w:rsidR="00CC1F67" w:rsidRPr="008C439E" w:rsidRDefault="00CC1F67" w:rsidP="00FB52B1">
      <w:pPr>
        <w:pStyle w:val="4"/>
        <w:rPr>
          <w:rFonts w:hAnsi="標楷體"/>
          <w:color w:val="000000" w:themeColor="text1"/>
        </w:rPr>
      </w:pPr>
      <w:r w:rsidRPr="008C439E">
        <w:rPr>
          <w:rFonts w:hAnsi="標楷體" w:hint="eastAsia"/>
          <w:color w:val="000000" w:themeColor="text1"/>
        </w:rPr>
        <w:t>校園性騷擾事件之通報規定如下：</w:t>
      </w:r>
    </w:p>
    <w:p w:rsidR="00CC1F67" w:rsidRPr="008C439E" w:rsidRDefault="00CC1F67" w:rsidP="00A666CC">
      <w:pPr>
        <w:pStyle w:val="5"/>
        <w:rPr>
          <w:rFonts w:hAnsi="標楷體"/>
          <w:color w:val="000000" w:themeColor="text1"/>
        </w:rPr>
      </w:pPr>
      <w:r w:rsidRPr="008C439E">
        <w:rPr>
          <w:rFonts w:hAnsi="標楷體" w:hint="eastAsia"/>
          <w:color w:val="000000" w:themeColor="text1"/>
        </w:rPr>
        <w:t>性教法第21條第1項規定：「學校校長、教師、職員或工友知悉服務學校發生疑似校園性侵害、性騷擾或性霸凌事件者，除應立即依學校防治規定所定權責，依性侵害犯罪防治法、兒童及少年福利法、身心障礙者權益保障法及其他相關法律規定通報外，並應向學校及當地直轄市、縣（市）主管機關通報，至遲不得超過24小時。」</w:t>
      </w:r>
      <w:r w:rsidR="00B77DCF" w:rsidRPr="008C439E">
        <w:rPr>
          <w:rFonts w:hAnsi="標楷體" w:hint="eastAsia"/>
          <w:color w:val="000000" w:themeColor="text1"/>
        </w:rPr>
        <w:t>違者，</w:t>
      </w:r>
      <w:r w:rsidR="00A666CC" w:rsidRPr="008C439E">
        <w:rPr>
          <w:rFonts w:hAnsi="標楷體" w:hint="eastAsia"/>
          <w:color w:val="000000" w:themeColor="text1"/>
        </w:rPr>
        <w:t>同法第36條第3項第1</w:t>
      </w:r>
      <w:r w:rsidR="008E3313" w:rsidRPr="008C439E">
        <w:rPr>
          <w:rFonts w:hAnsi="標楷體" w:hint="eastAsia"/>
          <w:color w:val="000000" w:themeColor="text1"/>
        </w:rPr>
        <w:t>款</w:t>
      </w:r>
      <w:r w:rsidR="00A666CC" w:rsidRPr="008C439E">
        <w:rPr>
          <w:rFonts w:hAnsi="標楷體" w:hint="eastAsia"/>
          <w:color w:val="000000" w:themeColor="text1"/>
        </w:rPr>
        <w:t>規定：「學校校長、教師、職員或工友有下列情形之一者，處新臺幣三萬元以上十五萬元以下罰鍰：一、違反第二十一條第一項規定，未於二十四小時內，向學校及當地直轄市、縣（市）主管機關通報。」</w:t>
      </w:r>
    </w:p>
    <w:p w:rsidR="00CC1F67" w:rsidRPr="008C439E" w:rsidRDefault="00CC1F67" w:rsidP="00FB52B1">
      <w:pPr>
        <w:pStyle w:val="5"/>
        <w:rPr>
          <w:rFonts w:hAnsi="標楷體"/>
          <w:color w:val="000000" w:themeColor="text1"/>
        </w:rPr>
      </w:pPr>
      <w:r w:rsidRPr="008C439E">
        <w:rPr>
          <w:rFonts w:hAnsi="標楷體" w:hint="eastAsia"/>
          <w:color w:val="000000" w:themeColor="text1"/>
        </w:rPr>
        <w:lastRenderedPageBreak/>
        <w:t>防治準則第16條第1項規定：「學校校長、教師、職員或工友知悉服務學校發生疑似校園性侵害、性騷擾或性霸凌事件者，依本法第21條第1項規定，應立即按學校防治規定所定權責向學校權責人員通報，並由學校權責人員依相關法律規定向直轄市、縣（市）社政及教育主管機關通報，至遲不得超過24小時。」</w:t>
      </w:r>
    </w:p>
    <w:p w:rsidR="00CC1F67" w:rsidRPr="008C439E" w:rsidRDefault="00CC1F67" w:rsidP="00FB52B1">
      <w:pPr>
        <w:pStyle w:val="5"/>
        <w:rPr>
          <w:rFonts w:hAnsi="標楷體"/>
          <w:color w:val="000000" w:themeColor="text1"/>
        </w:rPr>
      </w:pPr>
      <w:r w:rsidRPr="008C439E">
        <w:rPr>
          <w:rFonts w:hAnsi="標楷體" w:hint="eastAsia"/>
          <w:color w:val="000000" w:themeColor="text1"/>
        </w:rPr>
        <w:t>「景文科大校園性侵害性騷擾或性霸凌防治辦法」第12條第1項規定：「本校教職員工知悉或接獲校園發生性侵害、性騷擾或性霸凌事件時，應向本校權責單位通報：學生以學生事務處為收件單位，電話：02-82122065；e-mail：gender@just.edu.tw，教職員工以人事室為收件單位，電話：02-82122000轉2152；e-mail：personnel@just.edu.tw，鼓勵受害人或檢舉人以書面申請調查或檢舉，並由校安中心向教育部通報，後續處理事宜由性平會通報。」</w:t>
      </w:r>
    </w:p>
    <w:p w:rsidR="00CC1F67" w:rsidRPr="008C439E" w:rsidRDefault="00CC1F67" w:rsidP="00FB52B1">
      <w:pPr>
        <w:pStyle w:val="5"/>
        <w:rPr>
          <w:rFonts w:hAnsi="標楷體"/>
          <w:color w:val="000000" w:themeColor="text1"/>
        </w:rPr>
      </w:pPr>
      <w:r w:rsidRPr="008C439E">
        <w:rPr>
          <w:rFonts w:hAnsi="標楷體" w:hint="eastAsia"/>
          <w:color w:val="000000" w:themeColor="text1"/>
        </w:rPr>
        <w:t>性騷擾防治法第1條第2項規定：「有關性騷擾之定義及性騷擾事件之處理及防治，依本法之規定，本法未規定者，適用其他法律。但適用性別工作平等法及性別平等教育法者，除第十二條、第二十四條及第二十五條外，不適用本法之規定。」</w:t>
      </w:r>
    </w:p>
    <w:p w:rsidR="00CC1F67" w:rsidRPr="008C439E" w:rsidRDefault="00CC1F67" w:rsidP="00FB52B1">
      <w:pPr>
        <w:pStyle w:val="5"/>
        <w:rPr>
          <w:rFonts w:hAnsi="標楷體"/>
          <w:color w:val="000000" w:themeColor="text1"/>
        </w:rPr>
      </w:pPr>
      <w:r w:rsidRPr="008C439E">
        <w:rPr>
          <w:rFonts w:hAnsi="標楷體" w:hint="eastAsia"/>
          <w:color w:val="000000" w:themeColor="text1"/>
        </w:rPr>
        <w:t>據上，校園性騷擾事件優先適用性教法，即無性騷擾防治法之適用，學校人員知悉服務學校發生疑似校園性侵害、性騷擾或性霸凌事件者，應立即依學校防治規定所定權責向學校通報，並應向當地直轄市、縣（市）主管機關通報。詢據教育部鄭乃文司長表示：「18歲以上學生遭性騷擾是不用通報，但要進行校安通報。</w:t>
      </w:r>
      <w:r w:rsidRPr="008C439E">
        <w:rPr>
          <w:rFonts w:hAnsi="標楷體" w:hint="eastAsia"/>
          <w:color w:val="000000" w:themeColor="text1"/>
        </w:rPr>
        <w:lastRenderedPageBreak/>
        <w:t>校安通報緊急事件是要求學校啟動危機處理程序，以前都規定是24小時內要通報」等語。</w:t>
      </w:r>
    </w:p>
    <w:p w:rsidR="00CC1F67" w:rsidRPr="008C439E" w:rsidRDefault="00CC1F67" w:rsidP="00FB52B1">
      <w:pPr>
        <w:pStyle w:val="4"/>
        <w:rPr>
          <w:rFonts w:hAnsi="標楷體"/>
          <w:color w:val="000000" w:themeColor="text1"/>
        </w:rPr>
      </w:pPr>
      <w:r w:rsidRPr="008C439E">
        <w:rPr>
          <w:rFonts w:hAnsi="標楷體" w:hint="eastAsia"/>
          <w:color w:val="000000" w:themeColor="text1"/>
        </w:rPr>
        <w:t>校園性騷擾事件應進行教育部校安通報之規定如下：</w:t>
      </w:r>
    </w:p>
    <w:p w:rsidR="00CC1F67" w:rsidRPr="008C439E" w:rsidRDefault="00CC1F67" w:rsidP="00FB52B1">
      <w:pPr>
        <w:pStyle w:val="5"/>
        <w:rPr>
          <w:rFonts w:hAnsi="標楷體"/>
          <w:color w:val="000000" w:themeColor="text1"/>
        </w:rPr>
      </w:pPr>
      <w:r w:rsidRPr="008C439E">
        <w:rPr>
          <w:rFonts w:hAnsi="標楷體" w:hint="eastAsia"/>
          <w:color w:val="000000" w:themeColor="text1"/>
        </w:rPr>
        <w:t>教育部為督導各主管教育行政機關及各級學校、幼兒園儘速掌握校安通報事件，於92年12月1</w:t>
      </w:r>
      <w:r w:rsidR="00BA04F9">
        <w:rPr>
          <w:rFonts w:hAnsi="標楷體" w:hint="eastAsia"/>
          <w:color w:val="000000" w:themeColor="text1"/>
        </w:rPr>
        <w:t>日頒定</w:t>
      </w:r>
      <w:r w:rsidRPr="008C439E">
        <w:rPr>
          <w:rFonts w:hAnsi="標楷體" w:hint="eastAsia"/>
          <w:color w:val="000000" w:themeColor="text1"/>
        </w:rPr>
        <w:t>、103年1月16日修正之「校園安全及災害事件通報作業要點修正規定」第2點、第3點、第4點及第5點規定，學校所屬教職員工生發生安全維護事件時，應依事件之屬性及輕重程度，通報教育部。</w:t>
      </w:r>
    </w:p>
    <w:p w:rsidR="00CC1F67" w:rsidRPr="008C439E" w:rsidRDefault="00CC1F67" w:rsidP="00FB52B1">
      <w:pPr>
        <w:pStyle w:val="5"/>
        <w:rPr>
          <w:rFonts w:hAnsi="標楷體"/>
          <w:color w:val="000000" w:themeColor="text1"/>
        </w:rPr>
      </w:pPr>
      <w:r w:rsidRPr="008C439E">
        <w:rPr>
          <w:rFonts w:hAnsi="標楷體" w:hint="eastAsia"/>
          <w:color w:val="000000" w:themeColor="text1"/>
        </w:rPr>
        <w:t>同規定第4點規定：「校安通報事件依屬性區分緊急事件、法定通報事件、一般校安事件：(一)緊急事件：1、各級學校及幼兒園師生有死亡或死亡之虞，或二人以上重傷、中毒、失蹤、受到人身侵害等，且須主管教育行政機關及時知悉或立即協處之事件。2、災害或不可抗力之因素致情況緊迫，須主管教育行政機關及時知悉或各級學校自行宣布停課者。3、逾越各級學校及幼兒園處理能力及範圍，亟需主管教育行政機關協處之事件。4、媒體關注之負面事件。(二)法定通報事件，依輕重程度區分甲級、乙級、丙級：1、甲級事件：依法應通報主管機關且嚴重影響學生身心發展之確定事件。2、乙級事件：依法應通報主管機關且嚴重影響學生身心發展之疑似事件，或非屬甲級之其他確定事件。3、丙級事件：依法應通報主管機關之其他疑似事件。(三)一般校安事件：非屬緊急事件、法定通報事件，且宜報主管機關知悉之校安通報事件。」</w:t>
      </w:r>
    </w:p>
    <w:p w:rsidR="00CC1F67" w:rsidRPr="008C439E" w:rsidRDefault="00CC1F67" w:rsidP="00B7323F">
      <w:pPr>
        <w:pStyle w:val="5"/>
        <w:rPr>
          <w:rFonts w:hAnsi="標楷體"/>
          <w:color w:val="000000" w:themeColor="text1"/>
          <w:szCs w:val="48"/>
        </w:rPr>
      </w:pPr>
      <w:r w:rsidRPr="008C439E">
        <w:rPr>
          <w:rFonts w:hAnsi="標楷體" w:hint="eastAsia"/>
          <w:color w:val="000000" w:themeColor="text1"/>
          <w:szCs w:val="48"/>
        </w:rPr>
        <w:lastRenderedPageBreak/>
        <w:t>同規定第6點規定：「校安通報事件之通報時限：(一)緊急事件：應於知悉後，立即應變及處理，即時以電話、電訊、傳真或其他科技設備通報上級主管教育行政機關，並於2小時內於校安通報網通報。(二)法定通報：應於知悉後，於校安通報網通報，甲級、乙級事件至遲不得逾24小時；丙級事件至遲不得逾72小時；法有明定者，依各該法規定通報。(三)一般校安事件：應於知悉後，於校安通報網通報，至遲不得逾7日。」</w:t>
      </w:r>
    </w:p>
    <w:p w:rsidR="00447EBA" w:rsidRPr="008C439E" w:rsidRDefault="00447EBA" w:rsidP="0001587D">
      <w:pPr>
        <w:pStyle w:val="5"/>
        <w:rPr>
          <w:rFonts w:hAnsi="標楷體"/>
          <w:color w:val="000000" w:themeColor="text1"/>
          <w:szCs w:val="48"/>
        </w:rPr>
      </w:pPr>
      <w:r w:rsidRPr="008C439E">
        <w:rPr>
          <w:rFonts w:hAnsi="標楷體" w:hint="eastAsia"/>
          <w:color w:val="000000" w:themeColor="text1"/>
          <w:szCs w:val="48"/>
        </w:rPr>
        <w:t>同規定第13點第2項規定</w:t>
      </w:r>
      <w:r w:rsidR="00156CD6" w:rsidRPr="008C439E">
        <w:rPr>
          <w:rFonts w:hAnsi="標楷體" w:hint="eastAsia"/>
          <w:color w:val="000000" w:themeColor="text1"/>
          <w:szCs w:val="48"/>
        </w:rPr>
        <w:t>：</w:t>
      </w:r>
      <w:r w:rsidR="0001587D" w:rsidRPr="008C439E">
        <w:rPr>
          <w:rFonts w:ascii="新細明體" w:eastAsia="新細明體" w:hAnsi="新細明體" w:hint="eastAsia"/>
          <w:color w:val="000000" w:themeColor="text1"/>
          <w:szCs w:val="48"/>
        </w:rPr>
        <w:t>「</w:t>
      </w:r>
      <w:r w:rsidR="0001587D" w:rsidRPr="008C439E">
        <w:rPr>
          <w:rFonts w:hAnsi="標楷體" w:hint="eastAsia"/>
          <w:color w:val="000000" w:themeColor="text1"/>
          <w:szCs w:val="48"/>
        </w:rPr>
        <w:t>人員（單位）有下列情形之一者，應予檢討議處：(一)隱匿、延誤緊急事件之通報，致生嚴重後果。(二)法定通報事件未依規定通報。</w:t>
      </w:r>
      <w:r w:rsidR="0001587D" w:rsidRPr="008C439E">
        <w:rPr>
          <w:rFonts w:ascii="新細明體" w:eastAsia="新細明體" w:hAnsi="新細明體" w:hint="eastAsia"/>
          <w:color w:val="000000" w:themeColor="text1"/>
          <w:szCs w:val="48"/>
        </w:rPr>
        <w:t>」</w:t>
      </w:r>
    </w:p>
    <w:p w:rsidR="00CC1F67" w:rsidRPr="008C439E" w:rsidRDefault="00CC1F67" w:rsidP="00B7323F">
      <w:pPr>
        <w:pStyle w:val="5"/>
        <w:rPr>
          <w:rFonts w:hAnsi="標楷體"/>
          <w:color w:val="000000" w:themeColor="text1"/>
        </w:rPr>
      </w:pPr>
      <w:r w:rsidRPr="008C439E">
        <w:rPr>
          <w:rFonts w:hAnsi="標楷體" w:hint="eastAsia"/>
          <w:color w:val="000000" w:themeColor="text1"/>
        </w:rPr>
        <w:t>據上，大專校院舉辦迎新活動，涉及校園性騷擾案件，屬校安通報乙級事件，依規定應於知悉後24小時期限，於教育部校安通報網通報；倘係由媒體報導揭露，屬緊急事件之媒體關注之負面事件，應於2小時內於校安通報網進行通報。</w:t>
      </w:r>
    </w:p>
    <w:p w:rsidR="00CC1F67" w:rsidRPr="008C439E" w:rsidRDefault="00CC1F67" w:rsidP="00B7323F">
      <w:pPr>
        <w:pStyle w:val="4"/>
        <w:rPr>
          <w:rFonts w:hAnsi="標楷體"/>
          <w:color w:val="000000" w:themeColor="text1"/>
        </w:rPr>
      </w:pPr>
      <w:r w:rsidRPr="008C439E">
        <w:rPr>
          <w:rFonts w:hAnsi="標楷體" w:hint="eastAsia"/>
          <w:color w:val="000000" w:themeColor="text1"/>
        </w:rPr>
        <w:t>惟查，該校知悉本案時間為105年10月7日20時48分，屬校安通報乙級事件，依「校園安全及災害事件通報作業要點修正規定」規定，應於知悉時24小時內向教育部校安通報網通報，該校卻遲至105年10月11日20時2分始向教育部校安通報，明顯延遲校安通報，違反通報義務。</w:t>
      </w:r>
    </w:p>
    <w:p w:rsidR="00CC1F67" w:rsidRPr="008C439E" w:rsidRDefault="00CC1F67" w:rsidP="00CC1F67">
      <w:pPr>
        <w:pStyle w:val="3"/>
        <w:rPr>
          <w:rFonts w:hAnsi="標楷體"/>
          <w:b/>
          <w:color w:val="000000" w:themeColor="text1"/>
          <w:szCs w:val="48"/>
        </w:rPr>
      </w:pPr>
      <w:bookmarkStart w:id="63" w:name="_Toc496600178"/>
      <w:bookmarkStart w:id="64" w:name="_Toc497902184"/>
      <w:r w:rsidRPr="008C439E">
        <w:rPr>
          <w:rFonts w:hAnsi="標楷體" w:hint="eastAsia"/>
          <w:b/>
          <w:color w:val="000000" w:themeColor="text1"/>
          <w:szCs w:val="48"/>
        </w:rPr>
        <w:t>景文科技大學延遲校安通報之缺失，教育部卻同意該校援引該部105年3月31日臺教學(三)字第1050043324號函示，並以「未知悉當事學生及人數」為由，認定非屬延遲通報而不予究責，核有違失：</w:t>
      </w:r>
      <w:bookmarkEnd w:id="63"/>
      <w:bookmarkEnd w:id="64"/>
    </w:p>
    <w:p w:rsidR="00CC1F67" w:rsidRPr="008C439E" w:rsidRDefault="00CC1F67" w:rsidP="00B7323F">
      <w:pPr>
        <w:pStyle w:val="4"/>
        <w:rPr>
          <w:rFonts w:hAnsi="標楷體"/>
          <w:color w:val="000000" w:themeColor="text1"/>
        </w:rPr>
      </w:pPr>
      <w:r w:rsidRPr="008C439E">
        <w:rPr>
          <w:rFonts w:hAnsi="標楷體" w:hint="eastAsia"/>
          <w:color w:val="000000" w:themeColor="text1"/>
        </w:rPr>
        <w:lastRenderedPageBreak/>
        <w:t>教育部於105年11月15日函請該校說明，經該校105年11月28日函復教育部表示：「知悉時間係校安通報權責人員依告知人填寫之告知單內容推算得知，非依學校教職員工任一人得知此疑似性平事件的事實時間填報」等語。教育部續於105年12月7日、12月18日請該校知悉本案相關人員，以書面陳述意見表明知悉過程。案經教育部106年5月15日上午10時教育部第7屆性別平等教育委員會校園性別事件防治組第6次會議決議：「查本案B學務長徵詢C性平會承辦人，C性平會承辦人係依本部105年3月31日臺教學(三)字第1050043324號函意旨</w:t>
      </w:r>
      <w:r w:rsidR="007C65E1" w:rsidRPr="008C439E">
        <w:rPr>
          <w:rFonts w:hAnsi="標楷體" w:hint="eastAsia"/>
          <w:color w:val="000000" w:themeColor="text1"/>
        </w:rPr>
        <w:t>『</w:t>
      </w:r>
      <w:r w:rsidRPr="008C439E">
        <w:rPr>
          <w:rFonts w:hAnsi="標楷體" w:hint="eastAsia"/>
          <w:color w:val="000000" w:themeColor="text1"/>
        </w:rPr>
        <w:t>知悉事件內容中至少有任一方當事人之身分資訊方需進行通報</w:t>
      </w:r>
      <w:r w:rsidR="007C65E1" w:rsidRPr="008C439E">
        <w:rPr>
          <w:rFonts w:hAnsi="標楷體" w:hint="eastAsia"/>
          <w:color w:val="000000" w:themeColor="text1"/>
        </w:rPr>
        <w:t>』</w:t>
      </w:r>
      <w:r w:rsidRPr="008C439E">
        <w:rPr>
          <w:rFonts w:hAnsi="標楷體" w:hint="eastAsia"/>
          <w:color w:val="000000" w:themeColor="text1"/>
        </w:rPr>
        <w:t>辦理，尚屬正當理由，爰非屬延遲通報情事。」</w:t>
      </w:r>
    </w:p>
    <w:p w:rsidR="00CC1F67" w:rsidRPr="008C439E" w:rsidRDefault="00CC1F67" w:rsidP="00B7323F">
      <w:pPr>
        <w:pStyle w:val="4"/>
        <w:rPr>
          <w:rFonts w:hAnsi="標楷體"/>
          <w:color w:val="000000" w:themeColor="text1"/>
        </w:rPr>
      </w:pPr>
      <w:r w:rsidRPr="008C439E">
        <w:rPr>
          <w:rFonts w:hAnsi="標楷體" w:hint="eastAsia"/>
          <w:color w:val="000000" w:themeColor="text1"/>
        </w:rPr>
        <w:t>惟查，羅老師於事發當日以知悉多位學生係疑似性騷擾事件之被害人，並透過LINE軟體向該校作為通報權責單位之學務處通報，該校即應依法將疑似被害學生之性騷擾事件依法通報，教育部卻同意該校以「未知悉當事學生及人數」為由，認定非屬延遲通報而不予究責，核有違失。</w:t>
      </w:r>
    </w:p>
    <w:p w:rsidR="00CC1F67" w:rsidRPr="008C439E" w:rsidRDefault="007C65E1" w:rsidP="00CC1F67">
      <w:pPr>
        <w:pStyle w:val="3"/>
        <w:rPr>
          <w:rFonts w:hAnsi="標楷體"/>
          <w:b/>
          <w:color w:val="000000" w:themeColor="text1"/>
          <w:szCs w:val="48"/>
        </w:rPr>
      </w:pPr>
      <w:bookmarkStart w:id="65" w:name="_Toc496600179"/>
      <w:bookmarkStart w:id="66" w:name="_Toc497902185"/>
      <w:r w:rsidRPr="008C439E">
        <w:rPr>
          <w:rFonts w:hAnsi="標楷體" w:hint="eastAsia"/>
          <w:b/>
          <w:color w:val="000000" w:themeColor="text1"/>
          <w:szCs w:val="48"/>
        </w:rPr>
        <w:t>該校</w:t>
      </w:r>
      <w:r w:rsidR="00CC1F67" w:rsidRPr="008C439E">
        <w:rPr>
          <w:rFonts w:hAnsi="標楷體" w:hint="eastAsia"/>
          <w:b/>
          <w:color w:val="000000" w:themeColor="text1"/>
          <w:szCs w:val="48"/>
        </w:rPr>
        <w:t>早在2年前迎新活動即有類此行為，教育部曾於103學年度進行該校校務評鑑時，建議該校應再加強性別平等教育，卻未覆核及督導該校改善，致該校學生迎新活動一再出現不受歡迎且具性意味之言詞及行為，教育部即有不當：</w:t>
      </w:r>
      <w:bookmarkEnd w:id="65"/>
      <w:bookmarkEnd w:id="66"/>
    </w:p>
    <w:p w:rsidR="00CC1F67" w:rsidRPr="008C439E" w:rsidRDefault="00CC1F67" w:rsidP="00B7323F">
      <w:pPr>
        <w:pStyle w:val="4"/>
        <w:rPr>
          <w:rFonts w:hAnsi="標楷體"/>
          <w:color w:val="000000" w:themeColor="text1"/>
        </w:rPr>
      </w:pPr>
      <w:r w:rsidRPr="008C439E">
        <w:rPr>
          <w:rFonts w:hAnsi="標楷體" w:hint="eastAsia"/>
          <w:color w:val="000000" w:themeColor="text1"/>
        </w:rPr>
        <w:t>本院訪談該校此次活動召集人及隊輔表示：迎新活動之爭議行為早在2年前</w:t>
      </w:r>
      <w:r w:rsidR="007C65E1" w:rsidRPr="008C439E">
        <w:rPr>
          <w:rFonts w:hAnsi="標楷體" w:hint="eastAsia"/>
          <w:color w:val="000000" w:themeColor="text1"/>
        </w:rPr>
        <w:t>(103學年度)</w:t>
      </w:r>
      <w:r w:rsidRPr="008C439E">
        <w:rPr>
          <w:rFonts w:hAnsi="標楷體" w:hint="eastAsia"/>
          <w:color w:val="000000" w:themeColor="text1"/>
        </w:rPr>
        <w:t>就有等語。該校調查報告也指出：「部分學長姊表示，以前學長姊舉辦迎新活動時，亦曾對其等有類似的行為，然調查小組認為，非本案調查範圍，且</w:t>
      </w:r>
      <w:r w:rsidRPr="008C439E">
        <w:rPr>
          <w:rFonts w:hAnsi="標楷體" w:hint="eastAsia"/>
          <w:color w:val="000000" w:themeColor="text1"/>
        </w:rPr>
        <w:lastRenderedPageBreak/>
        <w:t>已難以查證，又其等表示被以前學長姊為類似對待時，覺得是在玩、配合活動需要，沒有感到不舒服，表示無意願申請調查」等語。對此，教育部則表示：「該校103學年度未接獲迎新活動相關申請調查或檢舉」。</w:t>
      </w:r>
    </w:p>
    <w:p w:rsidR="00CC1F67" w:rsidRPr="008C439E" w:rsidRDefault="00CC1F67" w:rsidP="00B7323F">
      <w:pPr>
        <w:pStyle w:val="4"/>
        <w:rPr>
          <w:rFonts w:hAnsi="標楷體"/>
          <w:color w:val="000000" w:themeColor="text1"/>
        </w:rPr>
      </w:pPr>
      <w:r w:rsidRPr="008C439E">
        <w:rPr>
          <w:rFonts w:hAnsi="標楷體" w:hint="eastAsia"/>
          <w:color w:val="000000" w:themeColor="text1"/>
        </w:rPr>
        <w:t>有關教育部於103學年度對景文科技大學進行</w:t>
      </w:r>
      <w:r w:rsidR="00AF53A7" w:rsidRPr="008C439E">
        <w:rPr>
          <w:rFonts w:hAnsi="標楷體" w:hint="eastAsia"/>
          <w:color w:val="000000" w:themeColor="text1"/>
        </w:rPr>
        <w:t>校務</w:t>
      </w:r>
      <w:r w:rsidRPr="008C439E">
        <w:rPr>
          <w:rFonts w:hAnsi="標楷體" w:hint="eastAsia"/>
          <w:color w:val="000000" w:themeColor="text1"/>
        </w:rPr>
        <w:t>評鑑時，性別平等教育之評鑑結果明載：「學校積極推動性別平等教育，但100～102學年度仍然發生多起校園性騷擾案件，宜檢討改善相關作法。建議學校再加強性別平等教育相關之正式課程之多元性，擴大修課學生的人數，以落實性別平等教育推廣」。惟教育部查復稱：「有關性別平等教育執行情形，係學校性平會自行列管改善。惟如辦理不善、違反相關法令規定，將依『教育部獎勵補助私立技專校院整體發展經費核配及申請要點』規定扣減獎補助款」等語。顯見教育部於103學年度進行校務評鑑，業已對景文科技大學提出改善建議，惟後續無覆核、督導該校改善情形。</w:t>
      </w:r>
    </w:p>
    <w:p w:rsidR="00CC1F67" w:rsidRPr="008C439E" w:rsidRDefault="00CC1F67" w:rsidP="00CC1F67">
      <w:pPr>
        <w:pStyle w:val="3"/>
        <w:rPr>
          <w:rFonts w:hAnsi="標楷體"/>
          <w:color w:val="000000" w:themeColor="text1"/>
          <w:szCs w:val="48"/>
        </w:rPr>
      </w:pPr>
      <w:bookmarkStart w:id="67" w:name="_Toc496600180"/>
      <w:bookmarkStart w:id="68" w:name="_Toc497902186"/>
      <w:r w:rsidRPr="008C439E">
        <w:rPr>
          <w:rFonts w:hAnsi="標楷體" w:hint="eastAsia"/>
          <w:color w:val="000000" w:themeColor="text1"/>
          <w:szCs w:val="48"/>
        </w:rPr>
        <w:t>綜上，景文科技大學於105年10月7日至9日辦理105學年度「MEAP-四系聯合迎新宿營活動」，活動中出現咬腋毛、脫內衣內褲、用嘴去咬放在別人額頭、乳頭、肚臍皮膚上及褲襠裡的鈕釦等遊戲，並被要求大聲喊例如「9個陰莖幹爆你」等涉及性意味之隊呼、隊名，致參與活動新生感覺到冒犯，雖新生多次向擔任隊輔的學長姐反映卻未獲接受，轉而向導師哭訴，遂由校方於活動第2天(8)日派車將不願意參加活動的25名學生接回。該校性平會調查性騷擾事件成立，將3名主辦學生予以記過2次及公益服務替代，有新生因此轉學。該校於105年10月7日20</w:t>
      </w:r>
      <w:r w:rsidRPr="008C439E">
        <w:rPr>
          <w:rFonts w:hAnsi="標楷體" w:hint="eastAsia"/>
          <w:color w:val="000000" w:themeColor="text1"/>
          <w:szCs w:val="48"/>
        </w:rPr>
        <w:lastRenderedPageBreak/>
        <w:t>時48分知悉此校園性騷擾事件，卻未依法於24小時內通報，遲至105年10月11日20時2分始向教育部通報，明顯違反通報義務，教育部卻同意該校以「未知悉當事學生及人數」為由</w:t>
      </w:r>
      <w:r w:rsidR="00AF53A7" w:rsidRPr="008C439E">
        <w:rPr>
          <w:rFonts w:hAnsi="標楷體" w:hint="eastAsia"/>
          <w:color w:val="000000" w:themeColor="text1"/>
          <w:szCs w:val="48"/>
        </w:rPr>
        <w:t>，</w:t>
      </w:r>
      <w:r w:rsidRPr="008C439E">
        <w:rPr>
          <w:rFonts w:hAnsi="標楷體" w:hint="eastAsia"/>
          <w:color w:val="000000" w:themeColor="text1"/>
          <w:szCs w:val="48"/>
        </w:rPr>
        <w:t>認定非</w:t>
      </w:r>
      <w:r w:rsidR="00A056BF" w:rsidRPr="008C439E">
        <w:rPr>
          <w:rFonts w:hAnsi="標楷體" w:hint="eastAsia"/>
          <w:color w:val="000000" w:themeColor="text1"/>
          <w:szCs w:val="48"/>
        </w:rPr>
        <w:t>屬延遲通報而不予究責，核有違失。再者，該校</w:t>
      </w:r>
      <w:r w:rsidRPr="008C439E">
        <w:rPr>
          <w:rFonts w:hAnsi="標楷體" w:hint="eastAsia"/>
          <w:color w:val="000000" w:themeColor="text1"/>
          <w:szCs w:val="48"/>
        </w:rPr>
        <w:t>早在2年前迎新活動即有類此行為，教育部曾於103學年度進行該校校務評鑑時，建議該校應再加強性別平等教育，卻未覆核及督導該校改善，致該校迎新活動一再出現性騷擾行為，亦有不當。</w:t>
      </w:r>
      <w:bookmarkEnd w:id="67"/>
      <w:bookmarkEnd w:id="68"/>
    </w:p>
    <w:p w:rsidR="00CC1F67" w:rsidRPr="008C439E" w:rsidRDefault="00CC1F67" w:rsidP="00B7323F">
      <w:pPr>
        <w:pStyle w:val="2"/>
        <w:rPr>
          <w:rFonts w:hAnsi="標楷體"/>
          <w:color w:val="000000" w:themeColor="text1"/>
        </w:rPr>
      </w:pPr>
      <w:bookmarkStart w:id="69" w:name="_Toc497902187"/>
      <w:r w:rsidRPr="008C439E">
        <w:rPr>
          <w:rFonts w:hAnsi="標楷體" w:hint="eastAsia"/>
          <w:b/>
          <w:color w:val="000000" w:themeColor="text1"/>
        </w:rPr>
        <w:t>龍華科技大學於105年10月8、9日舉辦四個學系聯合迎新活動，出現「5名上半身打赤膊、內褲脫到膝下的男學生，兩兩互相遮住重要部位，高喊隊呼」影片，經網路社群媒體instagram流傳，且有男女互傳雞蛋、女生含口水吐在男生嘴裡、舔異性耳朵等遊戲。該校於105年10月9日已知悉本案，並於10月11日召開緊急會議，且媒體於10月11日、12日報導本案，卻</w:t>
      </w:r>
      <w:r w:rsidR="008913D8" w:rsidRPr="008C439E">
        <w:rPr>
          <w:rFonts w:hAnsi="標楷體" w:hint="eastAsia"/>
          <w:b/>
          <w:color w:val="000000" w:themeColor="text1"/>
        </w:rPr>
        <w:t>未</w:t>
      </w:r>
      <w:r w:rsidRPr="008C439E">
        <w:rPr>
          <w:rFonts w:hAnsi="標楷體" w:hint="eastAsia"/>
          <w:b/>
          <w:color w:val="000000" w:themeColor="text1"/>
        </w:rPr>
        <w:t>依法於知悉本案後24小時內及知悉媒體報導後2小時內通報，遲至105年10月12日、13日始進行通報，且第1次通報類型錯誤，顯已違反校安通報規定，而教育部卻同意該校以「已積極通報」為由，認定非延遲通報而未予究責，核有違失。再者，該校性平會受理本案後，成立不符性教法規定、未具處理性騷擾事件調查專業之5人訪談小組，調查過程未訪談疑似被害人，未能就事發過程、事證查驗，也未查明媒體報導事件所涉內容以釐清真相，調查報告也未經訪談委員署名等多項缺失，性平會依該報告草率做成性騷擾不成立之決議，教育部對於該校上開缺失未予督導改善，致該校迄今未依法重新調查，實有違失</w:t>
      </w:r>
      <w:r w:rsidRPr="008C439E">
        <w:rPr>
          <w:rFonts w:hAnsi="標楷體" w:hint="eastAsia"/>
          <w:color w:val="000000" w:themeColor="text1"/>
        </w:rPr>
        <w:t>。</w:t>
      </w:r>
      <w:bookmarkEnd w:id="69"/>
    </w:p>
    <w:p w:rsidR="00F73446" w:rsidRPr="008C439E" w:rsidRDefault="00F73446" w:rsidP="0005682B">
      <w:pPr>
        <w:pStyle w:val="3"/>
        <w:rPr>
          <w:rFonts w:hAnsi="標楷體"/>
          <w:color w:val="000000" w:themeColor="text1"/>
        </w:rPr>
      </w:pPr>
      <w:bookmarkStart w:id="70" w:name="_Toc497902188"/>
      <w:bookmarkStart w:id="71" w:name="_Toc496600182"/>
      <w:r w:rsidRPr="008C439E">
        <w:rPr>
          <w:rFonts w:hAnsi="標楷體" w:hint="eastAsia"/>
          <w:color w:val="000000" w:themeColor="text1"/>
        </w:rPr>
        <w:lastRenderedPageBreak/>
        <w:t>事發經過情形如下：</w:t>
      </w:r>
      <w:bookmarkEnd w:id="70"/>
    </w:p>
    <w:p w:rsidR="00AC746B" w:rsidRPr="008C439E" w:rsidRDefault="00AC746B" w:rsidP="00E061D3">
      <w:pPr>
        <w:pStyle w:val="4"/>
        <w:rPr>
          <w:rFonts w:hAnsi="標楷體"/>
          <w:color w:val="000000" w:themeColor="text1"/>
        </w:rPr>
      </w:pPr>
      <w:r w:rsidRPr="008C439E">
        <w:rPr>
          <w:rFonts w:hAnsi="標楷體" w:hint="eastAsia"/>
          <w:color w:val="000000" w:themeColor="text1"/>
        </w:rPr>
        <w:t>據教育部105年11月1日臺教學(三)字第1050148834號函轉龍華科技大學對本案說明略以：</w:t>
      </w:r>
    </w:p>
    <w:p w:rsidR="00E061D3" w:rsidRPr="008C439E" w:rsidRDefault="003C44F8" w:rsidP="00AC746B">
      <w:pPr>
        <w:pStyle w:val="5"/>
        <w:rPr>
          <w:rFonts w:hAnsi="標楷體"/>
          <w:color w:val="000000" w:themeColor="text1"/>
        </w:rPr>
      </w:pPr>
      <w:r w:rsidRPr="008C439E">
        <w:rPr>
          <w:rFonts w:hAnsi="標楷體" w:hint="eastAsia"/>
          <w:color w:val="000000" w:themeColor="text1"/>
          <w:szCs w:val="48"/>
        </w:rPr>
        <w:t>該校</w:t>
      </w:r>
      <w:r w:rsidR="007D4A40" w:rsidRPr="008C439E">
        <w:rPr>
          <w:rFonts w:hAnsi="標楷體" w:hint="eastAsia"/>
          <w:color w:val="000000" w:themeColor="text1"/>
        </w:rPr>
        <w:t>(觀光休閒系、化工與材料工程系、工業管理系及文化創意與數位媒體設計系)於105年10月8、9日假苗栗某山莊舉辦四系聯合迎新活動</w:t>
      </w:r>
      <w:bookmarkEnd w:id="71"/>
      <w:r w:rsidR="00F73446" w:rsidRPr="008C439E">
        <w:rPr>
          <w:rFonts w:hAnsi="標楷體" w:hint="eastAsia"/>
          <w:color w:val="000000" w:themeColor="text1"/>
        </w:rPr>
        <w:t>。</w:t>
      </w:r>
      <w:r w:rsidR="00CC1F67" w:rsidRPr="008C439E">
        <w:rPr>
          <w:rFonts w:hAnsi="標楷體" w:hint="eastAsia"/>
          <w:color w:val="000000" w:themeColor="text1"/>
        </w:rPr>
        <w:t>參加學生：新生288人、幹部100人及晨風攝影社(該校學生社團)6人，共計394人。</w:t>
      </w:r>
      <w:r w:rsidR="00875E94" w:rsidRPr="008C439E">
        <w:rPr>
          <w:rFonts w:hAnsi="標楷體" w:hint="eastAsia"/>
          <w:color w:val="000000" w:themeColor="text1"/>
        </w:rPr>
        <w:t>活動均照計畫書內容進行，但</w:t>
      </w:r>
      <w:r w:rsidR="00CC1F67" w:rsidRPr="008C439E">
        <w:rPr>
          <w:rFonts w:hAnsi="標楷體" w:hint="eastAsia"/>
          <w:color w:val="000000" w:themeColor="text1"/>
        </w:rPr>
        <w:t>10月8日在「大地遊戲」活動進行加分遊戲時，有小隊為爭取「小隊幣」臨時起意出現5名男生赤裸上身，內褲拉到膝下，兩兩互遮重點部位，聲嘶力竭呼喊小隊呼「來賺小隊幣」之行為，A女拍攝整個過程並在instagram平台中PO</w:t>
      </w:r>
      <w:r w:rsidR="00875E94" w:rsidRPr="008C439E">
        <w:rPr>
          <w:rFonts w:hAnsi="標楷體" w:hint="eastAsia"/>
          <w:color w:val="000000" w:themeColor="text1"/>
        </w:rPr>
        <w:t>出，經蘋果</w:t>
      </w:r>
      <w:r w:rsidR="00CC1F67" w:rsidRPr="008C439E">
        <w:rPr>
          <w:rFonts w:hAnsi="標楷體" w:hint="eastAsia"/>
          <w:color w:val="000000" w:themeColor="text1"/>
        </w:rPr>
        <w:t>日報記者</w:t>
      </w:r>
      <w:r w:rsidR="00875E94" w:rsidRPr="008C439E">
        <w:rPr>
          <w:rFonts w:hAnsi="標楷體" w:hint="eastAsia"/>
          <w:color w:val="000000" w:themeColor="text1"/>
        </w:rPr>
        <w:t>發現向該校學務長查證，</w:t>
      </w:r>
      <w:r w:rsidR="00CC1F67" w:rsidRPr="008C439E">
        <w:rPr>
          <w:rFonts w:hAnsi="標楷體" w:hint="eastAsia"/>
          <w:color w:val="000000" w:themeColor="text1"/>
        </w:rPr>
        <w:t>確認</w:t>
      </w:r>
      <w:r w:rsidR="00875E94" w:rsidRPr="008C439E">
        <w:rPr>
          <w:rFonts w:hAnsi="標楷體" w:hint="eastAsia"/>
          <w:color w:val="000000" w:themeColor="text1"/>
        </w:rPr>
        <w:t>A女為</w:t>
      </w:r>
      <w:r w:rsidR="00CC1F67" w:rsidRPr="008C439E">
        <w:rPr>
          <w:rFonts w:hAnsi="標楷體" w:hint="eastAsia"/>
          <w:color w:val="000000" w:themeColor="text1"/>
        </w:rPr>
        <w:t>該校</w:t>
      </w:r>
      <w:r w:rsidR="00875E94" w:rsidRPr="008C439E">
        <w:rPr>
          <w:rFonts w:hAnsi="標楷體" w:hint="eastAsia"/>
          <w:color w:val="000000" w:themeColor="text1"/>
        </w:rPr>
        <w:t>同</w:t>
      </w:r>
      <w:r w:rsidR="00CC1F67" w:rsidRPr="008C439E">
        <w:rPr>
          <w:rFonts w:hAnsi="標楷體" w:hint="eastAsia"/>
          <w:color w:val="000000" w:themeColor="text1"/>
        </w:rPr>
        <w:t>學</w:t>
      </w:r>
      <w:r w:rsidR="00875E94" w:rsidRPr="008C439E">
        <w:rPr>
          <w:rFonts w:hAnsi="標楷體" w:hint="eastAsia"/>
          <w:color w:val="000000" w:themeColor="text1"/>
        </w:rPr>
        <w:t>；另Dcard網站上有一</w:t>
      </w:r>
      <w:r w:rsidR="00E061D3" w:rsidRPr="008C439E">
        <w:rPr>
          <w:rFonts w:hAnsi="標楷體" w:hint="eastAsia"/>
          <w:color w:val="000000" w:themeColor="text1"/>
        </w:rPr>
        <w:t>匿名網友於10月12日，指出自己參與該校迎新活動，內容不當且令人感到不舒服，但無法查證此匿名網友身分，無法進一步釐清事實。</w:t>
      </w:r>
    </w:p>
    <w:p w:rsidR="00AC746B" w:rsidRPr="008C439E" w:rsidRDefault="00E061D3" w:rsidP="00AC746B">
      <w:pPr>
        <w:pStyle w:val="5"/>
        <w:rPr>
          <w:rFonts w:hAnsi="標楷體"/>
          <w:color w:val="000000" w:themeColor="text1"/>
        </w:rPr>
      </w:pPr>
      <w:r w:rsidRPr="008C439E">
        <w:rPr>
          <w:rFonts w:hAnsi="標楷體" w:hint="eastAsia"/>
          <w:color w:val="000000" w:themeColor="text1"/>
        </w:rPr>
        <w:t>校方於10月9日接到</w:t>
      </w:r>
      <w:r w:rsidR="00AC746B" w:rsidRPr="008C439E">
        <w:rPr>
          <w:rFonts w:hAnsi="標楷體" w:hint="eastAsia"/>
          <w:color w:val="000000" w:themeColor="text1"/>
        </w:rPr>
        <w:t>蘋果日報記者來電詢問有學生將一段影片上傳至instagram平台，想確認是否為該校學生？經查證上傳者確實為該校學生，但該同學表示只是同學之間嬉鬧，並無惡意，當下學校請A女移除影片。</w:t>
      </w:r>
    </w:p>
    <w:p w:rsidR="00E061D3" w:rsidRPr="008C439E" w:rsidRDefault="00AC746B" w:rsidP="00AC746B">
      <w:pPr>
        <w:pStyle w:val="5"/>
        <w:rPr>
          <w:rFonts w:hAnsi="標楷體"/>
          <w:color w:val="000000" w:themeColor="text1"/>
        </w:rPr>
      </w:pPr>
      <w:r w:rsidRPr="008C439E">
        <w:rPr>
          <w:rFonts w:hAnsi="標楷體" w:hint="eastAsia"/>
          <w:color w:val="000000" w:themeColor="text1"/>
        </w:rPr>
        <w:t>105年10月11日上午10時，該校學務處召開第1次緊急會議，決議：由諮商輔導暨職涯發展中心(下稱諮商中心)主任、生活輔導組組長及課外活動指導組(下稱課指組)組長等人，至參加上述迎新活動之新生班級進行團體輔導，並鼓</w:t>
      </w:r>
      <w:r w:rsidRPr="008C439E">
        <w:rPr>
          <w:rFonts w:hAnsi="標楷體" w:hint="eastAsia"/>
          <w:color w:val="000000" w:themeColor="text1"/>
        </w:rPr>
        <w:lastRenderedPageBreak/>
        <w:t>勵學生個別至諮商中心輔導或至學務處提出性平申訴。當日晚間即有媒體報導該校之不合宜之迎新活動。</w:t>
      </w:r>
    </w:p>
    <w:p w:rsidR="00CC1F67" w:rsidRPr="008C439E" w:rsidRDefault="007F3ABC" w:rsidP="00B7323F">
      <w:pPr>
        <w:pStyle w:val="4"/>
        <w:rPr>
          <w:rFonts w:hAnsi="標楷體"/>
          <w:color w:val="000000" w:themeColor="text1"/>
        </w:rPr>
      </w:pPr>
      <w:r w:rsidRPr="008C439E">
        <w:rPr>
          <w:rFonts w:hAnsi="標楷體" w:hint="eastAsia"/>
          <w:color w:val="000000" w:themeColor="text1"/>
        </w:rPr>
        <w:t>依據學校查復提供</w:t>
      </w:r>
      <w:r w:rsidR="0023042E" w:rsidRPr="008C439E">
        <w:rPr>
          <w:rFonts w:hAnsi="標楷體" w:hint="eastAsia"/>
          <w:color w:val="000000" w:themeColor="text1"/>
        </w:rPr>
        <w:t>校安通報表單</w:t>
      </w:r>
      <w:r w:rsidRPr="008C439E">
        <w:rPr>
          <w:rFonts w:hAnsi="標楷體" w:hint="eastAsia"/>
          <w:color w:val="000000" w:themeColor="text1"/>
        </w:rPr>
        <w:t>，該校</w:t>
      </w:r>
      <w:r w:rsidR="00CC1F67" w:rsidRPr="008C439E">
        <w:rPr>
          <w:rFonts w:hAnsi="標楷體" w:hint="eastAsia"/>
          <w:color w:val="000000" w:themeColor="text1"/>
        </w:rPr>
        <w:t>進行2次</w:t>
      </w:r>
      <w:r w:rsidR="0023042E" w:rsidRPr="008C439E">
        <w:rPr>
          <w:rFonts w:hAnsi="標楷體" w:hint="eastAsia"/>
          <w:color w:val="000000" w:themeColor="text1"/>
        </w:rPr>
        <w:t>校安通報</w:t>
      </w:r>
      <w:r w:rsidR="00CC1F67" w:rsidRPr="008C439E">
        <w:rPr>
          <w:rFonts w:hAnsi="標楷體" w:hint="eastAsia"/>
          <w:color w:val="000000" w:themeColor="text1"/>
        </w:rPr>
        <w:t>：</w:t>
      </w:r>
    </w:p>
    <w:p w:rsidR="00CC1F67" w:rsidRPr="008C439E" w:rsidRDefault="00CC1F67" w:rsidP="00B7323F">
      <w:pPr>
        <w:pStyle w:val="5"/>
        <w:rPr>
          <w:rFonts w:hAnsi="標楷體"/>
          <w:color w:val="000000" w:themeColor="text1"/>
        </w:rPr>
      </w:pPr>
      <w:r w:rsidRPr="008C439E">
        <w:rPr>
          <w:rFonts w:hAnsi="標楷體" w:hint="eastAsia"/>
          <w:color w:val="000000" w:themeColor="text1"/>
        </w:rPr>
        <w:t>105年10月12日13時32分該校進行第1次校安通報。(事件序號：1055898)，通報類別：其他事件(其他的問題)、事件名稱：其他問題。知悉時間：105年10月11日22時16分。</w:t>
      </w:r>
    </w:p>
    <w:p w:rsidR="00CC1F67" w:rsidRPr="008C439E" w:rsidRDefault="00CC1F67" w:rsidP="00B7323F">
      <w:pPr>
        <w:pStyle w:val="5"/>
        <w:rPr>
          <w:rFonts w:hAnsi="標楷體"/>
          <w:color w:val="000000" w:themeColor="text1"/>
        </w:rPr>
      </w:pPr>
      <w:r w:rsidRPr="008C439E">
        <w:rPr>
          <w:rFonts w:hAnsi="標楷體" w:hint="eastAsia"/>
          <w:color w:val="000000" w:themeColor="text1"/>
        </w:rPr>
        <w:t>105年10月13日11時12分該校進行第2次校安通報。(通報序號：1056276)，通報類別：安全維護事件(性侵害、性騷擾或性霸凌事件)、事件名稱：其他問題。知悉時間：105年10月11日22時16分。</w:t>
      </w:r>
    </w:p>
    <w:p w:rsidR="00CC1F67" w:rsidRPr="008C439E" w:rsidRDefault="00B57793" w:rsidP="00B7323F">
      <w:pPr>
        <w:pStyle w:val="4"/>
        <w:rPr>
          <w:rFonts w:hAnsi="標楷體"/>
          <w:color w:val="000000" w:themeColor="text1"/>
        </w:rPr>
      </w:pPr>
      <w:r w:rsidRPr="008C439E">
        <w:rPr>
          <w:rFonts w:hAnsi="標楷體" w:hint="eastAsia"/>
          <w:color w:val="000000" w:themeColor="text1"/>
        </w:rPr>
        <w:t>該校查復說明指出，該案</w:t>
      </w:r>
      <w:r w:rsidR="00CC1F67" w:rsidRPr="008C439E">
        <w:rPr>
          <w:rFonts w:hAnsi="標楷體" w:hint="eastAsia"/>
          <w:color w:val="000000" w:themeColor="text1"/>
        </w:rPr>
        <w:t>就新聞報導視同檢舉，</w:t>
      </w:r>
      <w:r w:rsidRPr="008C439E">
        <w:rPr>
          <w:rFonts w:hAnsi="標楷體" w:hint="eastAsia"/>
          <w:color w:val="000000" w:themeColor="text1"/>
        </w:rPr>
        <w:t>於104年14日</w:t>
      </w:r>
      <w:r w:rsidR="00CC1F67" w:rsidRPr="008C439E">
        <w:rPr>
          <w:rFonts w:hAnsi="標楷體" w:hint="eastAsia"/>
          <w:color w:val="000000" w:themeColor="text1"/>
        </w:rPr>
        <w:t>召開「105學年度第1學期性別平等教育委員會第2次會議」</w:t>
      </w:r>
      <w:r w:rsidRPr="008C439E">
        <w:rPr>
          <w:rFonts w:hAnsi="標楷體" w:hint="eastAsia"/>
          <w:color w:val="000000" w:themeColor="text1"/>
        </w:rPr>
        <w:t>，該會議</w:t>
      </w:r>
      <w:r w:rsidR="00CC1F67" w:rsidRPr="008C439E">
        <w:rPr>
          <w:rFonts w:hAnsi="標楷體" w:hint="eastAsia"/>
          <w:color w:val="000000" w:themeColor="text1"/>
        </w:rPr>
        <w:t>決議：</w:t>
      </w:r>
      <w:r w:rsidRPr="008C439E">
        <w:rPr>
          <w:rFonts w:hAnsi="標楷體" w:hint="eastAsia"/>
          <w:color w:val="000000" w:themeColor="text1"/>
        </w:rPr>
        <w:t>「</w:t>
      </w:r>
    </w:p>
    <w:p w:rsidR="00CC1F67" w:rsidRPr="008C439E" w:rsidRDefault="00CC1F67" w:rsidP="00B7323F">
      <w:pPr>
        <w:pStyle w:val="5"/>
        <w:rPr>
          <w:rFonts w:hAnsi="標楷體"/>
          <w:color w:val="000000" w:themeColor="text1"/>
        </w:rPr>
      </w:pPr>
      <w:r w:rsidRPr="008C439E">
        <w:rPr>
          <w:rFonts w:hAnsi="標楷體" w:hint="eastAsia"/>
          <w:color w:val="000000" w:themeColor="text1"/>
        </w:rPr>
        <w:t>經充分討論，決議受理，然因受害者尚無法確認，先不組調查小組，先由該會鄭</w:t>
      </w:r>
      <w:r w:rsidR="0038701C" w:rsidRPr="008C439E">
        <w:rPr>
          <w:rFonts w:hAnsi="標楷體" w:hint="eastAsia"/>
          <w:color w:val="000000" w:themeColor="text1"/>
        </w:rPr>
        <w:t>○</w:t>
      </w:r>
      <w:r w:rsidRPr="008C439E">
        <w:rPr>
          <w:rFonts w:hAnsi="標楷體" w:hint="eastAsia"/>
          <w:color w:val="000000" w:themeColor="text1"/>
        </w:rPr>
        <w:t>(資圖處組長)、李</w:t>
      </w:r>
      <w:r w:rsidR="0038701C" w:rsidRPr="008C439E">
        <w:rPr>
          <w:rFonts w:hAnsi="標楷體" w:hint="eastAsia"/>
          <w:color w:val="000000" w:themeColor="text1"/>
        </w:rPr>
        <w:t>○</w:t>
      </w:r>
      <w:r w:rsidRPr="008C439E">
        <w:rPr>
          <w:rFonts w:hAnsi="標楷體" w:hint="eastAsia"/>
          <w:color w:val="000000" w:themeColor="text1"/>
        </w:rPr>
        <w:t>玫(觀光系教師)、陳</w:t>
      </w:r>
      <w:r w:rsidR="0038701C" w:rsidRPr="008C439E">
        <w:rPr>
          <w:rFonts w:hAnsi="標楷體" w:hint="eastAsia"/>
          <w:color w:val="000000" w:themeColor="text1"/>
        </w:rPr>
        <w:t>○</w:t>
      </w:r>
      <w:r w:rsidRPr="008C439E">
        <w:rPr>
          <w:rFonts w:hAnsi="標楷體" w:hint="eastAsia"/>
          <w:color w:val="000000" w:themeColor="text1"/>
        </w:rPr>
        <w:t>莉(資管系教師)、陳</w:t>
      </w:r>
      <w:r w:rsidR="0038701C" w:rsidRPr="008C439E">
        <w:rPr>
          <w:rFonts w:hAnsi="標楷體" w:hint="eastAsia"/>
          <w:color w:val="000000" w:themeColor="text1"/>
        </w:rPr>
        <w:t>○</w:t>
      </w:r>
      <w:r w:rsidRPr="008C439E">
        <w:rPr>
          <w:rFonts w:hAnsi="標楷體" w:hint="eastAsia"/>
          <w:color w:val="000000" w:themeColor="text1"/>
        </w:rPr>
        <w:t>輝(總務長)及楊</w:t>
      </w:r>
      <w:r w:rsidR="0038701C" w:rsidRPr="008C439E">
        <w:rPr>
          <w:rFonts w:hAnsi="標楷體" w:hint="eastAsia"/>
          <w:color w:val="000000" w:themeColor="text1"/>
        </w:rPr>
        <w:t>○</w:t>
      </w:r>
      <w:r w:rsidRPr="008C439E">
        <w:rPr>
          <w:rFonts w:hAnsi="標楷體" w:hint="eastAsia"/>
          <w:color w:val="000000" w:themeColor="text1"/>
        </w:rPr>
        <w:t>傑(人事室主任)等5位委員了解案情。</w:t>
      </w:r>
    </w:p>
    <w:p w:rsidR="00CC1F67" w:rsidRPr="008C439E" w:rsidRDefault="00CC1F67" w:rsidP="00B7323F">
      <w:pPr>
        <w:pStyle w:val="5"/>
        <w:rPr>
          <w:rFonts w:hAnsi="標楷體"/>
          <w:color w:val="000000" w:themeColor="text1"/>
        </w:rPr>
      </w:pPr>
      <w:r w:rsidRPr="008C439E">
        <w:rPr>
          <w:rFonts w:hAnsi="標楷體" w:hint="eastAsia"/>
          <w:color w:val="000000" w:themeColor="text1"/>
        </w:rPr>
        <w:t>針對10月15、16日即將辦理迎新宿營活動的幹部行前加強性別平等教育，提高學生性平意識。</w:t>
      </w:r>
    </w:p>
    <w:p w:rsidR="00CC1F67" w:rsidRPr="008C439E" w:rsidRDefault="00CC1F67" w:rsidP="00B7323F">
      <w:pPr>
        <w:pStyle w:val="5"/>
        <w:rPr>
          <w:rFonts w:hAnsi="標楷體"/>
          <w:color w:val="000000" w:themeColor="text1"/>
        </w:rPr>
      </w:pPr>
      <w:r w:rsidRPr="008C439E">
        <w:rPr>
          <w:rFonts w:hAnsi="標楷體" w:hint="eastAsia"/>
          <w:color w:val="000000" w:themeColor="text1"/>
        </w:rPr>
        <w:t>建請學務處1個月內安排系學會幹部接受安全及性別平等教育等相關講習課程。</w:t>
      </w:r>
    </w:p>
    <w:p w:rsidR="00CC1F67" w:rsidRPr="008C439E" w:rsidRDefault="00CC1F67" w:rsidP="00B7323F">
      <w:pPr>
        <w:pStyle w:val="5"/>
        <w:rPr>
          <w:rFonts w:hAnsi="標楷體"/>
          <w:color w:val="000000" w:themeColor="text1"/>
        </w:rPr>
      </w:pPr>
      <w:r w:rsidRPr="008C439E">
        <w:rPr>
          <w:rFonts w:hAnsi="標楷體" w:hint="eastAsia"/>
          <w:color w:val="000000" w:themeColor="text1"/>
        </w:rPr>
        <w:t>建請學校持續關心、留意參與該次迎新宿營活動之</w:t>
      </w:r>
      <w:r w:rsidR="001055AD" w:rsidRPr="008C439E">
        <w:rPr>
          <w:rFonts w:hAnsi="標楷體" w:hint="eastAsia"/>
          <w:color w:val="000000" w:themeColor="text1"/>
        </w:rPr>
        <w:t>四</w:t>
      </w:r>
      <w:r w:rsidRPr="008C439E">
        <w:rPr>
          <w:rFonts w:hAnsi="標楷體" w:hint="eastAsia"/>
          <w:color w:val="000000" w:themeColor="text1"/>
        </w:rPr>
        <w:t>系學生就學情形，並宣導性平申訴管道。</w:t>
      </w:r>
      <w:r w:rsidR="00B57793" w:rsidRPr="008C439E">
        <w:rPr>
          <w:rFonts w:hAnsi="標楷體" w:hint="eastAsia"/>
          <w:color w:val="000000" w:themeColor="text1"/>
        </w:rPr>
        <w:t>」</w:t>
      </w:r>
    </w:p>
    <w:p w:rsidR="00CC1F67" w:rsidRPr="008C439E" w:rsidRDefault="00D44831" w:rsidP="00253F0E">
      <w:pPr>
        <w:pStyle w:val="4"/>
        <w:rPr>
          <w:color w:val="000000" w:themeColor="text1"/>
        </w:rPr>
      </w:pPr>
      <w:r w:rsidRPr="008C439E">
        <w:rPr>
          <w:rFonts w:hAnsi="標楷體" w:hint="eastAsia"/>
          <w:color w:val="000000" w:themeColor="text1"/>
        </w:rPr>
        <w:t>據該校性平會1051013號案調查報告之調查訪談</w:t>
      </w:r>
      <w:r w:rsidRPr="008C439E">
        <w:rPr>
          <w:rFonts w:hAnsi="標楷體" w:hint="eastAsia"/>
          <w:color w:val="000000" w:themeColor="text1"/>
        </w:rPr>
        <w:lastRenderedPageBreak/>
        <w:t>過程紀錄</w:t>
      </w:r>
      <w:r w:rsidR="00010043" w:rsidRPr="008C439E">
        <w:rPr>
          <w:rFonts w:hAnsi="標楷體" w:hint="eastAsia"/>
          <w:color w:val="000000" w:themeColor="text1"/>
        </w:rPr>
        <w:t>顯示</w:t>
      </w:r>
      <w:r w:rsidRPr="008C439E">
        <w:rPr>
          <w:rFonts w:hAnsi="標楷體" w:hint="eastAsia"/>
          <w:color w:val="000000" w:themeColor="text1"/>
        </w:rPr>
        <w:t>，該</w:t>
      </w:r>
      <w:r w:rsidR="002B24B7" w:rsidRPr="008C439E">
        <w:rPr>
          <w:rFonts w:hAnsi="標楷體" w:hint="eastAsia"/>
          <w:color w:val="000000" w:themeColor="text1"/>
        </w:rPr>
        <w:t>校</w:t>
      </w:r>
      <w:r w:rsidR="009A333F" w:rsidRPr="008C439E">
        <w:rPr>
          <w:rFonts w:hAnsi="標楷體" w:hint="eastAsia"/>
          <w:color w:val="000000" w:themeColor="text1"/>
        </w:rPr>
        <w:t>5人</w:t>
      </w:r>
      <w:r w:rsidR="002B24B7" w:rsidRPr="008C439E">
        <w:rPr>
          <w:rFonts w:hAnsi="標楷體" w:hint="eastAsia"/>
          <w:color w:val="000000" w:themeColor="text1"/>
        </w:rPr>
        <w:t>訪談小組於</w:t>
      </w:r>
      <w:r w:rsidR="00CC1F67" w:rsidRPr="008C439E">
        <w:rPr>
          <w:rFonts w:hAnsi="標楷體" w:hint="eastAsia"/>
          <w:color w:val="000000" w:themeColor="text1"/>
        </w:rPr>
        <w:t>105年10月25日訪談王延年學務長</w:t>
      </w:r>
      <w:r w:rsidR="00C439A3" w:rsidRPr="008C439E">
        <w:rPr>
          <w:rFonts w:hAnsi="標楷體" w:hint="eastAsia"/>
          <w:color w:val="000000" w:themeColor="text1"/>
        </w:rPr>
        <w:t>了解事件經過及處理情形</w:t>
      </w:r>
      <w:r w:rsidRPr="008C439E">
        <w:rPr>
          <w:rFonts w:hAnsi="標楷體" w:hint="eastAsia"/>
          <w:color w:val="000000" w:themeColor="text1"/>
        </w:rPr>
        <w:t>，</w:t>
      </w:r>
      <w:r w:rsidR="00253F0E" w:rsidRPr="008C439E">
        <w:rPr>
          <w:rFonts w:hAnsi="標楷體" w:hint="eastAsia"/>
          <w:color w:val="000000" w:themeColor="text1"/>
        </w:rPr>
        <w:t>且因學校於事發後已多次進班宣導、針對班代或活動幹部亦</w:t>
      </w:r>
      <w:r w:rsidR="00C01388">
        <w:rPr>
          <w:rFonts w:hAnsi="標楷體" w:hint="eastAsia"/>
          <w:color w:val="000000" w:themeColor="text1"/>
        </w:rPr>
        <w:t>進行個別訪談。為避免重複訊問，造成相關人等壓力，由於學務處訪談紀</w:t>
      </w:r>
      <w:r w:rsidR="00253F0E" w:rsidRPr="008C439E">
        <w:rPr>
          <w:rFonts w:hAnsi="標楷體" w:hint="eastAsia"/>
          <w:color w:val="000000" w:themeColor="text1"/>
        </w:rPr>
        <w:t>錄尚稱完整，故不另訪談相關人。該調查報告對</w:t>
      </w:r>
      <w:r w:rsidR="009A333F" w:rsidRPr="008C439E">
        <w:rPr>
          <w:rFonts w:hAnsi="標楷體" w:hint="eastAsia"/>
          <w:color w:val="000000" w:themeColor="text1"/>
        </w:rPr>
        <w:t>本案</w:t>
      </w:r>
      <w:r w:rsidRPr="008C439E">
        <w:rPr>
          <w:rFonts w:hAnsi="標楷體" w:hint="eastAsia"/>
          <w:color w:val="000000" w:themeColor="text1"/>
        </w:rPr>
        <w:t>事實認定</w:t>
      </w:r>
      <w:r w:rsidR="00253F0E" w:rsidRPr="008C439E">
        <w:rPr>
          <w:rFonts w:hAnsi="標楷體" w:hint="eastAsia"/>
          <w:color w:val="000000" w:themeColor="text1"/>
        </w:rPr>
        <w:t>為</w:t>
      </w:r>
      <w:r w:rsidRPr="008C439E">
        <w:rPr>
          <w:rFonts w:hAnsi="標楷體" w:hint="eastAsia"/>
          <w:color w:val="000000" w:themeColor="text1"/>
        </w:rPr>
        <w:t>：「本次迎新活動確有部分</w:t>
      </w:r>
      <w:r w:rsidR="00253F0E" w:rsidRPr="008C439E">
        <w:rPr>
          <w:rFonts w:hAnsi="標楷體" w:hint="eastAsia"/>
          <w:color w:val="000000" w:themeColor="text1"/>
        </w:rPr>
        <w:t>臨</w:t>
      </w:r>
      <w:r w:rsidRPr="008C439E">
        <w:rPr>
          <w:rFonts w:hAnsi="標楷體" w:hint="eastAsia"/>
          <w:color w:val="000000" w:themeColor="text1"/>
        </w:rPr>
        <w:t>時增加之活動設計不妥當，缺乏性別意識及敏感度，但未涉性騷擾或妨害性自主」。</w:t>
      </w:r>
      <w:r w:rsidR="00253F0E" w:rsidRPr="008C439E">
        <w:rPr>
          <w:rFonts w:hAnsi="標楷體" w:hint="eastAsia"/>
          <w:color w:val="000000" w:themeColor="text1"/>
        </w:rPr>
        <w:t>該校復</w:t>
      </w:r>
      <w:r w:rsidR="00CC1F67" w:rsidRPr="008C439E">
        <w:rPr>
          <w:rFonts w:hAnsi="標楷體" w:hint="eastAsia"/>
          <w:color w:val="000000" w:themeColor="text1"/>
        </w:rPr>
        <w:t>於105年11月15</w:t>
      </w:r>
      <w:r w:rsidR="00253F0E" w:rsidRPr="008C439E">
        <w:rPr>
          <w:rFonts w:hAnsi="標楷體" w:hint="eastAsia"/>
          <w:color w:val="000000" w:themeColor="text1"/>
        </w:rPr>
        <w:t>日</w:t>
      </w:r>
      <w:r w:rsidR="00CC1F67" w:rsidRPr="008C439E">
        <w:rPr>
          <w:rFonts w:hAnsi="標楷體" w:hint="eastAsia"/>
          <w:color w:val="000000" w:themeColor="text1"/>
        </w:rPr>
        <w:t>召開「105學年度第1學期性別平等教育委員會第4次會議」，決議：「</w:t>
      </w:r>
      <w:r w:rsidR="00253F0E" w:rsidRPr="008C439E">
        <w:rPr>
          <w:rFonts w:hAnsi="標楷體" w:hint="eastAsia"/>
          <w:color w:val="000000" w:themeColor="text1"/>
        </w:rPr>
        <w:t>本案</w:t>
      </w:r>
      <w:r w:rsidR="00CC1F67" w:rsidRPr="008C439E">
        <w:rPr>
          <w:rFonts w:hAnsi="標楷體" w:hint="eastAsia"/>
          <w:color w:val="000000" w:themeColor="text1"/>
        </w:rPr>
        <w:t>性騷擾不成立」。</w:t>
      </w:r>
    </w:p>
    <w:p w:rsidR="00065F07" w:rsidRPr="008C439E" w:rsidRDefault="00CC1F67" w:rsidP="000C343F">
      <w:pPr>
        <w:pStyle w:val="3"/>
        <w:rPr>
          <w:rFonts w:hAnsi="標楷體"/>
          <w:b/>
          <w:color w:val="000000" w:themeColor="text1"/>
          <w:szCs w:val="48"/>
        </w:rPr>
      </w:pPr>
      <w:bookmarkStart w:id="72" w:name="_Toc496600183"/>
      <w:bookmarkStart w:id="73" w:name="_Toc497902189"/>
      <w:r w:rsidRPr="008C439E">
        <w:rPr>
          <w:rFonts w:hAnsi="標楷體" w:hint="eastAsia"/>
          <w:b/>
          <w:color w:val="000000" w:themeColor="text1"/>
          <w:szCs w:val="48"/>
        </w:rPr>
        <w:t>查該校於105年10月9日已知悉本案，並於10月11日召開緊急會議，媒體於10月11日、12日報導本案，依法應於知悉本案後24小時內及知悉媒體報導後2小時內通報，卻遲至105年10月12日、13日始進行2次通報，且第1次通報類型錯誤，顯已違反校安通報規定，教育部卻同意該校以「已積極通報」為由，認定非屬延遲通報而未予究責，核有違失：</w:t>
      </w:r>
      <w:bookmarkEnd w:id="72"/>
      <w:bookmarkEnd w:id="73"/>
    </w:p>
    <w:p w:rsidR="00CC1F67" w:rsidRPr="008C439E" w:rsidRDefault="00CC1F67" w:rsidP="00102DF8">
      <w:pPr>
        <w:pStyle w:val="4"/>
        <w:rPr>
          <w:rFonts w:hAnsi="標楷體"/>
          <w:color w:val="000000" w:themeColor="text1"/>
        </w:rPr>
      </w:pPr>
      <w:r w:rsidRPr="008C439E">
        <w:rPr>
          <w:rFonts w:hAnsi="標楷體" w:hint="eastAsia"/>
          <w:color w:val="000000" w:themeColor="text1"/>
        </w:rPr>
        <w:t>依據教育部「校園安全及災害事件通報作業要點修正規定」，大專校院舉辦迎新活動，涉及性侵害</w:t>
      </w:r>
      <w:r w:rsidR="00E519CF" w:rsidRPr="008C439E">
        <w:rPr>
          <w:rFonts w:hAnsi="標楷體" w:hint="eastAsia"/>
          <w:color w:val="000000" w:themeColor="text1"/>
        </w:rPr>
        <w:t>、</w:t>
      </w:r>
      <w:r w:rsidRPr="008C439E">
        <w:rPr>
          <w:rFonts w:hAnsi="標楷體" w:hint="eastAsia"/>
          <w:color w:val="000000" w:themeColor="text1"/>
        </w:rPr>
        <w:t>性騷擾或性霸凌之案件，屬校安通報乙級事件，依規定應於知悉時24小時於教育部校安通報網通報，</w:t>
      </w:r>
      <w:r w:rsidR="00102DF8" w:rsidRPr="008C439E">
        <w:rPr>
          <w:rFonts w:hAnsi="標楷體" w:hint="eastAsia"/>
          <w:color w:val="000000" w:themeColor="text1"/>
        </w:rPr>
        <w:t>類別為「安全維護事件—性侵害、性騷擾或性霸凌事件」；</w:t>
      </w:r>
      <w:r w:rsidRPr="008C439E">
        <w:rPr>
          <w:rFonts w:hAnsi="標楷體" w:hint="eastAsia"/>
          <w:color w:val="000000" w:themeColor="text1"/>
        </w:rPr>
        <w:t>倘係由媒體報導揭露，屬緊急事件之媒體關注之負面事件，應於2小時內於校安通報網通報。依上開規定第13點第2項規定，人員(單位)有「隱匿、延誤緊急事件之通報，致生嚴重後果」或「法定通報事件未依規定通報」之一者，應予檢討議處，詳如前述。</w:t>
      </w:r>
    </w:p>
    <w:p w:rsidR="00CC1F67" w:rsidRPr="008C439E" w:rsidRDefault="00CC1F67" w:rsidP="00102DF8">
      <w:pPr>
        <w:pStyle w:val="4"/>
        <w:rPr>
          <w:rFonts w:hAnsi="標楷體"/>
          <w:color w:val="000000" w:themeColor="text1"/>
        </w:rPr>
      </w:pPr>
      <w:r w:rsidRPr="008C439E">
        <w:rPr>
          <w:rFonts w:hAnsi="標楷體" w:hint="eastAsia"/>
          <w:color w:val="000000" w:themeColor="text1"/>
        </w:rPr>
        <w:t>查105年10月9日該校接獲蘋果日報記者來電詢</w:t>
      </w:r>
      <w:r w:rsidRPr="008C439E">
        <w:rPr>
          <w:rFonts w:hAnsi="標楷體" w:hint="eastAsia"/>
          <w:color w:val="000000" w:themeColor="text1"/>
        </w:rPr>
        <w:lastRenderedPageBreak/>
        <w:t>問有學生將一段影片上傳至instagram平台，想確認是否為該校學生，經學校查證上傳者確實為該校學生A女，學校表示A女稱只是同學之間嬉鬧，並無惡意，當下學校請A女移除影片。詢據該校王延年學務長表示：「10月9日蘋果日報記者來電詢問影片的事，我確認影片中是我們學校的學生，並向記者說明。當時學生沒有匿名，記者有提供名字給我」等語。該校並於105年10月11日上午10時由學務處召開第1次緊急會議，決議：「由諮商中心主任、生</w:t>
      </w:r>
      <w:r w:rsidR="00413DF5" w:rsidRPr="008C439E">
        <w:rPr>
          <w:rFonts w:hAnsi="標楷體" w:hint="eastAsia"/>
          <w:color w:val="000000" w:themeColor="text1"/>
        </w:rPr>
        <w:t>活</w:t>
      </w:r>
      <w:r w:rsidRPr="008C439E">
        <w:rPr>
          <w:rFonts w:hAnsi="標楷體" w:hint="eastAsia"/>
          <w:color w:val="000000" w:themeColor="text1"/>
        </w:rPr>
        <w:t>輔</w:t>
      </w:r>
      <w:r w:rsidR="00413DF5" w:rsidRPr="008C439E">
        <w:rPr>
          <w:rFonts w:hAnsi="標楷體" w:hint="eastAsia"/>
          <w:color w:val="000000" w:themeColor="text1"/>
        </w:rPr>
        <w:t>導</w:t>
      </w:r>
      <w:r w:rsidRPr="008C439E">
        <w:rPr>
          <w:rFonts w:hAnsi="標楷體" w:hint="eastAsia"/>
          <w:color w:val="000000" w:themeColor="text1"/>
        </w:rPr>
        <w:t>組組長及課指組組長等人，至參加上述迎新活動之新生班級進行團體輔導，並鼓勵學生個別至諮商中心輔導或至學務處提出性平申訴。」顯見該校王延年學務長於105年10月9日即知悉此案及該事件學生名字等資訊，學校諮商中心主任、生</w:t>
      </w:r>
      <w:r w:rsidR="00413DF5" w:rsidRPr="008C439E">
        <w:rPr>
          <w:rFonts w:hAnsi="標楷體" w:hint="eastAsia"/>
          <w:color w:val="000000" w:themeColor="text1"/>
        </w:rPr>
        <w:t>活</w:t>
      </w:r>
      <w:r w:rsidRPr="008C439E">
        <w:rPr>
          <w:rFonts w:hAnsi="標楷體" w:hint="eastAsia"/>
          <w:color w:val="000000" w:themeColor="text1"/>
        </w:rPr>
        <w:t>輔</w:t>
      </w:r>
      <w:r w:rsidR="00413DF5" w:rsidRPr="008C439E">
        <w:rPr>
          <w:rFonts w:hAnsi="標楷體" w:hint="eastAsia"/>
          <w:color w:val="000000" w:themeColor="text1"/>
        </w:rPr>
        <w:t>導</w:t>
      </w:r>
      <w:r w:rsidRPr="008C439E">
        <w:rPr>
          <w:rFonts w:hAnsi="標楷體" w:hint="eastAsia"/>
          <w:color w:val="000000" w:themeColor="text1"/>
        </w:rPr>
        <w:t>組組長及課指組組長等相關人員亦於105年10月11日上午緊急會議中獲知本案，鑒於當時媒體尚未報導，依據教育部「校園安全及災害事件通報作業要點修正規定」屬校安通報乙級事件，應於知悉時24小時於教育部校安通報網通報</w:t>
      </w:r>
      <w:r w:rsidR="00102DF8" w:rsidRPr="008C439E">
        <w:rPr>
          <w:rFonts w:hAnsi="標楷體" w:hint="eastAsia"/>
          <w:color w:val="000000" w:themeColor="text1"/>
        </w:rPr>
        <w:t>，通報類別應為「安全維護事件—性侵害、性騷擾或性霸凌事件」</w:t>
      </w:r>
      <w:r w:rsidRPr="008C439E">
        <w:rPr>
          <w:rFonts w:hAnsi="標楷體" w:hint="eastAsia"/>
          <w:color w:val="000000" w:themeColor="text1"/>
        </w:rPr>
        <w:t>。而該校遲至105年10月12日13時32分該校始進行第1次校安通報。(事件序號：1055898)，通報類別：其他事件(其他的問題)</w:t>
      </w:r>
      <w:r w:rsidR="00102DF8" w:rsidRPr="008C439E">
        <w:rPr>
          <w:rFonts w:hAnsi="標楷體" w:hint="eastAsia"/>
          <w:color w:val="000000" w:themeColor="text1"/>
        </w:rPr>
        <w:t>、事件名稱：其他問題，明顯違反校安通報期限，通報類別亦有錯誤。</w:t>
      </w:r>
    </w:p>
    <w:p w:rsidR="00CC1F67" w:rsidRPr="008C439E" w:rsidRDefault="00CC1F67" w:rsidP="00B7323F">
      <w:pPr>
        <w:pStyle w:val="4"/>
        <w:rPr>
          <w:rFonts w:hAnsi="標楷體"/>
          <w:color w:val="000000" w:themeColor="text1"/>
        </w:rPr>
      </w:pPr>
      <w:r w:rsidRPr="008C439E">
        <w:rPr>
          <w:rFonts w:hAnsi="標楷體" w:hint="eastAsia"/>
          <w:color w:val="000000" w:themeColor="text1"/>
        </w:rPr>
        <w:t>本案復於105年10月11日晚間經由媒體報導，該校並於校安通報單載明「知悉時間為105年10月11日22：16」，校安事件通報期限變更為「屬緊急事件之媒體關注之負面事件」，依規定應於2小</w:t>
      </w:r>
      <w:r w:rsidRPr="008C439E">
        <w:rPr>
          <w:rFonts w:hAnsi="標楷體" w:hint="eastAsia"/>
          <w:color w:val="000000" w:themeColor="text1"/>
        </w:rPr>
        <w:lastRenderedPageBreak/>
        <w:t>時內於校安通報網通報。而該校遲至105年10月12日13</w:t>
      </w:r>
      <w:r w:rsidR="000102DA" w:rsidRPr="008C439E">
        <w:rPr>
          <w:rFonts w:hAnsi="標楷體" w:hint="eastAsia"/>
          <w:color w:val="000000" w:themeColor="text1"/>
        </w:rPr>
        <w:t>時</w:t>
      </w:r>
      <w:r w:rsidRPr="008C439E">
        <w:rPr>
          <w:rFonts w:hAnsi="標楷體" w:hint="eastAsia"/>
          <w:color w:val="000000" w:themeColor="text1"/>
        </w:rPr>
        <w:t>32</w:t>
      </w:r>
      <w:r w:rsidR="000102DA" w:rsidRPr="008C439E">
        <w:rPr>
          <w:rFonts w:hAnsi="標楷體" w:hint="eastAsia"/>
          <w:color w:val="000000" w:themeColor="text1"/>
        </w:rPr>
        <w:t>分</w:t>
      </w:r>
      <w:r w:rsidRPr="008C439E">
        <w:rPr>
          <w:rFonts w:hAnsi="標楷體" w:hint="eastAsia"/>
          <w:color w:val="000000" w:themeColor="text1"/>
        </w:rPr>
        <w:t>該校始進行第1次校安通報，明顯延遲校安通報。詢據王延年學務長稱：「10月11日上班看到影片，12日用其他的事件進行校安通報」等語。</w:t>
      </w:r>
    </w:p>
    <w:p w:rsidR="00CC1F67" w:rsidRPr="008C439E" w:rsidRDefault="00CC1F67" w:rsidP="00B7323F">
      <w:pPr>
        <w:pStyle w:val="4"/>
        <w:rPr>
          <w:rFonts w:hAnsi="標楷體"/>
          <w:color w:val="000000" w:themeColor="text1"/>
        </w:rPr>
      </w:pPr>
      <w:r w:rsidRPr="008C439E">
        <w:rPr>
          <w:rFonts w:hAnsi="標楷體" w:hint="eastAsia"/>
          <w:color w:val="000000" w:themeColor="text1"/>
        </w:rPr>
        <w:t>教育部對該校延遲校安通報，違反通報義務，經該部於106年5月15日召開第7屆性平會校園性別事件防治組第6次會議決議：「該科技大學通報2次案：考量該校業已積極進行2次通報，且均未逾時，只是案情未明，故未為正確類型之通報，尚非屬延遲通報情事」。該校明顯違反校安通報規定，教育部卻同意該校以「已積極通報」為由認定非屬延遲通報而未予究責，實有不當。</w:t>
      </w:r>
    </w:p>
    <w:p w:rsidR="00CC1F67" w:rsidRPr="008C439E" w:rsidRDefault="00CC1F67" w:rsidP="00CC1F67">
      <w:pPr>
        <w:pStyle w:val="3"/>
        <w:rPr>
          <w:rFonts w:hAnsi="標楷體"/>
          <w:b/>
          <w:color w:val="000000" w:themeColor="text1"/>
          <w:szCs w:val="48"/>
        </w:rPr>
      </w:pPr>
      <w:bookmarkStart w:id="74" w:name="_Toc496600184"/>
      <w:bookmarkStart w:id="75" w:name="_Toc497902190"/>
      <w:r w:rsidRPr="008C439E">
        <w:rPr>
          <w:rFonts w:hAnsi="標楷體" w:hint="eastAsia"/>
          <w:b/>
          <w:color w:val="000000" w:themeColor="text1"/>
          <w:szCs w:val="48"/>
        </w:rPr>
        <w:t>該校性平會受理本案後，成立不符性教法規定、未具處理性騷擾事件調查專業之5人訪談小組，調查過程未訪談疑似被害人，未能就事發過程、事證查驗，也未查明媒體報導事件所涉內容以釐清真相，調查報告也未經訪談委員署名等多項缺失，而教育部對於該校上開缺失未予督導改善，核有違失：</w:t>
      </w:r>
      <w:bookmarkEnd w:id="74"/>
      <w:bookmarkEnd w:id="75"/>
    </w:p>
    <w:p w:rsidR="00CC1F67" w:rsidRPr="008C439E" w:rsidRDefault="00CC1F67" w:rsidP="00B7323F">
      <w:pPr>
        <w:pStyle w:val="4"/>
        <w:rPr>
          <w:rFonts w:hAnsi="標楷體"/>
          <w:color w:val="000000" w:themeColor="text1"/>
        </w:rPr>
      </w:pPr>
      <w:r w:rsidRPr="008C439E">
        <w:rPr>
          <w:rFonts w:hAnsi="標楷體" w:hint="eastAsia"/>
          <w:color w:val="000000" w:themeColor="text1"/>
        </w:rPr>
        <w:t>學校性平會受理校園性騷擾案件之處理規定如下：</w:t>
      </w:r>
    </w:p>
    <w:p w:rsidR="00CC1F67" w:rsidRPr="008C439E" w:rsidRDefault="00CC1F67" w:rsidP="00B7323F">
      <w:pPr>
        <w:pStyle w:val="5"/>
        <w:rPr>
          <w:rFonts w:hAnsi="標楷體"/>
          <w:color w:val="000000" w:themeColor="text1"/>
        </w:rPr>
      </w:pPr>
      <w:r w:rsidRPr="008C439E">
        <w:rPr>
          <w:rFonts w:hAnsi="標楷體" w:hint="eastAsia"/>
          <w:color w:val="000000" w:themeColor="text1"/>
        </w:rPr>
        <w:t>防治準則第19條第1項規定：「經媒體報導之校園性侵害、性騷擾或性霸凌事件，應視同檢舉，學校或主管機關應主動將事件交由所設之性平會調查處理。疑似被害人不願配合調查時，學校或主管機關仍應提供必要之輔導或協助。」</w:t>
      </w:r>
    </w:p>
    <w:p w:rsidR="00CC1F67" w:rsidRPr="008C439E" w:rsidRDefault="00CC1F67" w:rsidP="00B7323F">
      <w:pPr>
        <w:pStyle w:val="5"/>
        <w:rPr>
          <w:rFonts w:hAnsi="標楷體"/>
          <w:color w:val="000000" w:themeColor="text1"/>
        </w:rPr>
      </w:pPr>
      <w:r w:rsidRPr="008C439E">
        <w:rPr>
          <w:rFonts w:hAnsi="標楷體" w:hint="eastAsia"/>
          <w:color w:val="000000" w:themeColor="text1"/>
        </w:rPr>
        <w:t>性教法第30條第1、2、3項規定：「學校或主管機關接獲前條第一項之申請或檢舉後，除有前條第二項所定事由外，應於三日內交由所設之性別平等教育委員會調查處理(第1項)。學校或</w:t>
      </w:r>
      <w:r w:rsidRPr="008C439E">
        <w:rPr>
          <w:rFonts w:hAnsi="標楷體" w:hint="eastAsia"/>
          <w:color w:val="000000" w:themeColor="text1"/>
        </w:rPr>
        <w:lastRenderedPageBreak/>
        <w:t>主管機關之性別平等教育委員會處理前項事件時，得成立調查小組調查之(第2項)。前項小組成員應具性別平等意識，女性人數比例，應占成員總數二分之一以上，必要時，部分小組成員得外聘。處理校園性侵害、性騷擾或性霸凌事件所成立之調查小組，其成員中具性侵害、性騷擾或性霸凌事件調查專業素養之專家學者之人數比例於學校應占成員總數三分之一以上，於主管機關應占成員總數二分之一以上；雙方當事人分屬不同學校時，並應有申請人學校代表(第3項)。」</w:t>
      </w:r>
    </w:p>
    <w:p w:rsidR="00CC1F67" w:rsidRPr="008C439E" w:rsidRDefault="00CC1F67" w:rsidP="00B7323F">
      <w:pPr>
        <w:pStyle w:val="5"/>
        <w:rPr>
          <w:rFonts w:hAnsi="標楷體"/>
          <w:color w:val="000000" w:themeColor="text1"/>
        </w:rPr>
      </w:pPr>
      <w:r w:rsidRPr="008C439E">
        <w:rPr>
          <w:rFonts w:hAnsi="標楷體" w:hint="eastAsia"/>
          <w:color w:val="000000" w:themeColor="text1"/>
        </w:rPr>
        <w:t>防治準則第21條規定：「事件管轄學校或機關之性平會處理校園性侵害、性騷擾或性霸凌事件時，得成立調查小組調查之。調查小組以三人或五人為原則，其成員之組成，依本法第三十條第三項規定。」</w:t>
      </w:r>
    </w:p>
    <w:p w:rsidR="00CC1F67" w:rsidRPr="008C439E" w:rsidRDefault="00CC1F67" w:rsidP="00B7323F">
      <w:pPr>
        <w:pStyle w:val="5"/>
        <w:rPr>
          <w:rFonts w:hAnsi="標楷體"/>
          <w:color w:val="000000" w:themeColor="text1"/>
        </w:rPr>
      </w:pPr>
      <w:r w:rsidRPr="008C439E">
        <w:rPr>
          <w:rFonts w:hAnsi="標楷體" w:hint="eastAsia"/>
          <w:color w:val="000000" w:themeColor="text1"/>
        </w:rPr>
        <w:t>性教法施行細則第17條規定：「性別平等教育委員會依本法第三十一條第二項規定提出報告，其內容應包括下列事項：一、申請調查事件之案由，包括當事人或檢舉之敘述。二、調查訪談過程紀錄，包括日期及對象。三、被申請調查人、申請調查人、證人與相關人士之陳述及答辯。四、相關物證之查驗。五、事實認定及理由。六、處理建議。」前揭報告內容應包含（略以）申請調查案由、訪談過程紀錄、相關人士之陳述及答辯、相關物證之查驗、事實認定及理由、處理建議。</w:t>
      </w:r>
    </w:p>
    <w:p w:rsidR="00CC1F67" w:rsidRPr="008C439E" w:rsidRDefault="00CC1F67" w:rsidP="00F95563">
      <w:pPr>
        <w:pStyle w:val="4"/>
        <w:rPr>
          <w:rFonts w:hAnsi="標楷體"/>
          <w:color w:val="000000" w:themeColor="text1"/>
        </w:rPr>
      </w:pPr>
      <w:r w:rsidRPr="008C439E">
        <w:rPr>
          <w:rFonts w:hAnsi="標楷體" w:hint="eastAsia"/>
          <w:color w:val="000000" w:themeColor="text1"/>
        </w:rPr>
        <w:t>查本案於105年10月11、12日經媒體報導揭露，依防治準則第19條第1項規定，應視同檢舉。該校遂於105年10月14日召開「105學年度第1學期</w:t>
      </w:r>
      <w:r w:rsidRPr="008C439E">
        <w:rPr>
          <w:rFonts w:hAnsi="標楷體" w:hint="eastAsia"/>
          <w:color w:val="000000" w:themeColor="text1"/>
        </w:rPr>
        <w:lastRenderedPageBreak/>
        <w:t>性別平等教育委員會第2次會議」，決議：「經充分討論，決議受理，然因受害者尚無法確認，先不組調查小組，先由該會鄭</w:t>
      </w:r>
      <w:r w:rsidR="00F95563" w:rsidRPr="008C439E">
        <w:rPr>
          <w:rFonts w:hAnsi="標楷體" w:hint="eastAsia"/>
          <w:color w:val="000000" w:themeColor="text1"/>
        </w:rPr>
        <w:t>○</w:t>
      </w:r>
      <w:r w:rsidRPr="008C439E">
        <w:rPr>
          <w:rFonts w:hAnsi="標楷體" w:hint="eastAsia"/>
          <w:color w:val="000000" w:themeColor="text1"/>
        </w:rPr>
        <w:t>(資圖處組長)、李</w:t>
      </w:r>
      <w:r w:rsidR="00F95563" w:rsidRPr="008C439E">
        <w:rPr>
          <w:rFonts w:hAnsi="標楷體" w:hint="eastAsia"/>
          <w:color w:val="000000" w:themeColor="text1"/>
        </w:rPr>
        <w:t>○</w:t>
      </w:r>
      <w:r w:rsidRPr="008C439E">
        <w:rPr>
          <w:rFonts w:hAnsi="標楷體" w:hint="eastAsia"/>
          <w:color w:val="000000" w:themeColor="text1"/>
        </w:rPr>
        <w:t>玫(觀光系教師)、陳</w:t>
      </w:r>
      <w:r w:rsidR="00F95563" w:rsidRPr="008C439E">
        <w:rPr>
          <w:rFonts w:hAnsi="標楷體" w:hint="eastAsia"/>
          <w:color w:val="000000" w:themeColor="text1"/>
        </w:rPr>
        <w:t>○</w:t>
      </w:r>
      <w:r w:rsidRPr="008C439E">
        <w:rPr>
          <w:rFonts w:hAnsi="標楷體" w:hint="eastAsia"/>
          <w:color w:val="000000" w:themeColor="text1"/>
        </w:rPr>
        <w:t>莉(資管系教師)、陳</w:t>
      </w:r>
      <w:r w:rsidR="00F95563" w:rsidRPr="008C439E">
        <w:rPr>
          <w:rFonts w:hAnsi="標楷體" w:hint="eastAsia"/>
          <w:color w:val="000000" w:themeColor="text1"/>
        </w:rPr>
        <w:t>○</w:t>
      </w:r>
      <w:r w:rsidRPr="008C439E">
        <w:rPr>
          <w:rFonts w:hAnsi="標楷體" w:hint="eastAsia"/>
          <w:color w:val="000000" w:themeColor="text1"/>
        </w:rPr>
        <w:t>輝(總務長)及楊</w:t>
      </w:r>
      <w:r w:rsidR="00F95563" w:rsidRPr="008C439E">
        <w:rPr>
          <w:rFonts w:hAnsi="標楷體" w:hint="eastAsia"/>
          <w:color w:val="000000" w:themeColor="text1"/>
        </w:rPr>
        <w:t>○</w:t>
      </w:r>
      <w:r w:rsidRPr="008C439E">
        <w:rPr>
          <w:rFonts w:hAnsi="標楷體" w:hint="eastAsia"/>
          <w:color w:val="000000" w:themeColor="text1"/>
        </w:rPr>
        <w:t>傑(人事室主任)等5位委員</w:t>
      </w:r>
      <w:r w:rsidR="00F95563" w:rsidRPr="008C439E">
        <w:rPr>
          <w:rFonts w:hAnsi="標楷體" w:hint="eastAsia"/>
          <w:color w:val="000000" w:themeColor="text1"/>
        </w:rPr>
        <w:t>成立訪談小組，</w:t>
      </w:r>
      <w:r w:rsidRPr="008C439E">
        <w:rPr>
          <w:rFonts w:hAnsi="標楷體" w:hint="eastAsia"/>
          <w:color w:val="000000" w:themeColor="text1"/>
        </w:rPr>
        <w:t>了解案情。」嗣後，該5人訪談小組於105年10月25日訪談王延年學務長後，據學務長表示：「調查報告由5人小組推派召集人楊</w:t>
      </w:r>
      <w:r w:rsidR="00B77C8F" w:rsidRPr="008C439E">
        <w:rPr>
          <w:rFonts w:hAnsi="標楷體" w:hint="eastAsia"/>
          <w:color w:val="000000" w:themeColor="text1"/>
        </w:rPr>
        <w:t>○</w:t>
      </w:r>
      <w:r w:rsidRPr="008C439E">
        <w:rPr>
          <w:rFonts w:hAnsi="標楷體" w:hint="eastAsia"/>
          <w:color w:val="000000" w:themeColor="text1"/>
        </w:rPr>
        <w:t>傑所寫。」該校遂於105年11月15日召開「105學年度第1學期性別平等教育委員會第4次會議」，決議通過該調查報告：性騷擾不成立。</w:t>
      </w:r>
    </w:p>
    <w:p w:rsidR="00CC1F67" w:rsidRPr="008C439E" w:rsidRDefault="00CC1F67" w:rsidP="00B7323F">
      <w:pPr>
        <w:pStyle w:val="4"/>
        <w:rPr>
          <w:rFonts w:hAnsi="標楷體"/>
          <w:color w:val="000000" w:themeColor="text1"/>
        </w:rPr>
      </w:pPr>
      <w:r w:rsidRPr="008C439E">
        <w:rPr>
          <w:rFonts w:hAnsi="標楷體" w:hint="eastAsia"/>
          <w:color w:val="000000" w:themeColor="text1"/>
        </w:rPr>
        <w:t>惟查該校性平會成立5人「訪談小組」，非性教法所規定之調查小組，且該5人成員也不符性教法之具性侵害、性騷擾或性霸凌事件調查專業素養之專家學者之人數比例於學校應占成員總數三分之一以上。且因其未具專業，調查過程僅訪談學務長1人，未訪談疑似被害學生，即逕行撰寫調查報告，調查報告也未經訪談委員署名，均與性教法及防治準則之規定不符。</w:t>
      </w:r>
    </w:p>
    <w:p w:rsidR="00CC1F67" w:rsidRPr="008C439E" w:rsidRDefault="00CC1F67" w:rsidP="009F623D">
      <w:pPr>
        <w:pStyle w:val="4"/>
        <w:rPr>
          <w:rFonts w:hAnsi="標楷體"/>
          <w:color w:val="000000" w:themeColor="text1"/>
        </w:rPr>
      </w:pPr>
      <w:r w:rsidRPr="008C439E">
        <w:rPr>
          <w:rFonts w:hAnsi="標楷體" w:hint="eastAsia"/>
          <w:color w:val="000000" w:themeColor="text1"/>
        </w:rPr>
        <w:t>另，本案媒體報導除網路社群媒體instagram流傳之「5名上半身打赤膊、內褲脫到膝下的男學生，兩兩互相遮住重要部位，高喊隊呼」影片外，尚有「男女互傳生雞蛋、女生含口水吐在男生嘴裡、舔異性耳朵」等情。本院訪談學生時，該校學生向調查委員表示：「有些關卡加碼，含生雞蛋，用嘴巴互傳。舔耳朵也是，由關主隨機突發奇想的活動。踩天堂路也是」、「</w:t>
      </w:r>
      <w:r w:rsidR="006A55E5" w:rsidRPr="008C439E">
        <w:rPr>
          <w:rFonts w:hAnsi="標楷體" w:hint="eastAsia"/>
          <w:color w:val="000000" w:themeColor="text1"/>
        </w:rPr>
        <w:t>含水吐到異性嘴裡</w:t>
      </w:r>
      <w:r w:rsidR="0064011A" w:rsidRPr="008C439E">
        <w:rPr>
          <w:rFonts w:hAnsi="標楷體" w:hint="eastAsia"/>
          <w:color w:val="000000" w:themeColor="text1"/>
        </w:rPr>
        <w:t>、舔耳朵也是類似此活動，加碼的遊戲，會給遊戲幣</w:t>
      </w:r>
      <w:r w:rsidRPr="008C439E">
        <w:rPr>
          <w:rFonts w:hAnsi="標楷體" w:hint="eastAsia"/>
          <w:color w:val="000000" w:themeColor="text1"/>
        </w:rPr>
        <w:t>」、「</w:t>
      </w:r>
      <w:r w:rsidR="009F623D" w:rsidRPr="008C439E">
        <w:rPr>
          <w:rFonts w:hAnsi="標楷體" w:hint="eastAsia"/>
          <w:color w:val="000000" w:themeColor="text1"/>
        </w:rPr>
        <w:t>用一顆生蛋打在嘴巴裡面，用高低差互傳</w:t>
      </w:r>
      <w:r w:rsidRPr="008C439E">
        <w:rPr>
          <w:rFonts w:hAnsi="標楷體" w:hint="eastAsia"/>
          <w:color w:val="000000" w:themeColor="text1"/>
        </w:rPr>
        <w:t>」等語，而該5人訪談小組也未就媒體事件</w:t>
      </w:r>
      <w:r w:rsidRPr="008C439E">
        <w:rPr>
          <w:rFonts w:hAnsi="標楷體" w:hint="eastAsia"/>
          <w:color w:val="000000" w:themeColor="text1"/>
        </w:rPr>
        <w:lastRenderedPageBreak/>
        <w:t>所涉內容釐清真相，調查過程發生種種錯誤。</w:t>
      </w:r>
    </w:p>
    <w:p w:rsidR="00CC1F67" w:rsidRPr="008C439E" w:rsidRDefault="00CC1F67" w:rsidP="00B7323F">
      <w:pPr>
        <w:pStyle w:val="4"/>
        <w:rPr>
          <w:rFonts w:hAnsi="標楷體"/>
          <w:color w:val="000000" w:themeColor="text1"/>
        </w:rPr>
      </w:pPr>
      <w:r w:rsidRPr="008C439E">
        <w:rPr>
          <w:rFonts w:hAnsi="標楷體" w:hint="eastAsia"/>
          <w:color w:val="000000" w:themeColor="text1"/>
        </w:rPr>
        <w:t>教育部認定龍華科技大學調查處理程序（含調查小組成員）之缺失如下：該校性平會受理本案後因查無被害人，爰由性平會鄭</w:t>
      </w:r>
      <w:r w:rsidR="006C208B" w:rsidRPr="008C439E">
        <w:rPr>
          <w:rFonts w:hAnsi="標楷體" w:hint="eastAsia"/>
          <w:color w:val="000000" w:themeColor="text1"/>
        </w:rPr>
        <w:t>○</w:t>
      </w:r>
      <w:r w:rsidRPr="008C439E">
        <w:rPr>
          <w:rFonts w:hAnsi="標楷體" w:hint="eastAsia"/>
          <w:color w:val="000000" w:themeColor="text1"/>
        </w:rPr>
        <w:t>等5名委員成立訪談小組，以瞭解被害人身分，惟該訪談小組既非前揭規定之調查小組，亦非防治準則第18條第3項規定指派委員3人以上組成之認定受理小組（因性平會已完成受理）。該部復稱：「本案因無人申請調查且該校查無被害人，致該校性平會成員進行調查處理、佐證資料運用及作成調查報告程序是否允當，該部將督導該校予以釐明改善。」等語。惟查，龍華科技大學迄今未重新調查，且未針對相關程序進行修正，教育部亦無後續督導作為，顯有違失。</w:t>
      </w:r>
    </w:p>
    <w:p w:rsidR="00CC1F67" w:rsidRPr="008C439E" w:rsidRDefault="00CC1F67" w:rsidP="00CC1F67">
      <w:pPr>
        <w:pStyle w:val="3"/>
        <w:rPr>
          <w:rFonts w:hAnsi="標楷體"/>
          <w:color w:val="000000" w:themeColor="text1"/>
          <w:szCs w:val="48"/>
        </w:rPr>
      </w:pPr>
      <w:bookmarkStart w:id="76" w:name="_Toc496600185"/>
      <w:bookmarkStart w:id="77" w:name="_Toc497902191"/>
      <w:r w:rsidRPr="008C439E">
        <w:rPr>
          <w:rFonts w:hAnsi="標楷體" w:hint="eastAsia"/>
          <w:color w:val="000000" w:themeColor="text1"/>
          <w:szCs w:val="48"/>
        </w:rPr>
        <w:t>綜上，龍華科技大學於105年10月8、9日舉辦四個學系聯合迎新活動，出現「5名上半身打赤膊、內褲脫到膝下的男學生，兩兩互相遮住重要部位，高喊隊呼」影片，經網路社群媒體instagram流傳，且有男女互傳雞蛋、女生含口水吐在男生嘴裡、舔異性耳朵等遊戲。該校於105年10月9日已知悉本案，並於10月11日召開緊急會議，且媒體於10月11日、12日報導本案，卻依法於知悉本案後24小時內及知悉媒體報導後2小時內通報，遲至105年10月12日、13日始進行通報，且第1次通報類型錯誤，顯已違反校安通報規定，而教育部卻同意該校以「已積極通報」為由，認定非延遲通報而未予究責，核有違失。再者，該校性平會受理本案後，成立不符性教法規定、未具處理性騷擾事件調查專業之5人訪談小組，調查過程未訪談疑似被害人，未能就事發過程、事證查驗，也未查明媒體報導事件所涉內容以</w:t>
      </w:r>
      <w:r w:rsidRPr="008C439E">
        <w:rPr>
          <w:rFonts w:hAnsi="標楷體" w:hint="eastAsia"/>
          <w:color w:val="000000" w:themeColor="text1"/>
          <w:szCs w:val="48"/>
        </w:rPr>
        <w:lastRenderedPageBreak/>
        <w:t>釐清真相，調查報告也未經訪談委員署名等多項缺失，性平會依該報告草率做成性騷擾不成立之決議，教育部對於該校上開缺失未予督導改善，致該校迄今未依法重新調查，實有違失。</w:t>
      </w:r>
      <w:bookmarkEnd w:id="76"/>
      <w:bookmarkEnd w:id="77"/>
    </w:p>
    <w:p w:rsidR="00B7323F" w:rsidRPr="008C439E" w:rsidRDefault="00CC1F67" w:rsidP="00B7323F">
      <w:pPr>
        <w:pStyle w:val="2"/>
        <w:rPr>
          <w:rFonts w:hAnsi="標楷體"/>
          <w:color w:val="000000" w:themeColor="text1"/>
        </w:rPr>
      </w:pPr>
      <w:bookmarkStart w:id="78" w:name="_Toc497902192"/>
      <w:r w:rsidRPr="008C439E">
        <w:rPr>
          <w:rFonts w:hAnsi="標楷體" w:hint="eastAsia"/>
          <w:b/>
          <w:color w:val="000000" w:themeColor="text1"/>
        </w:rPr>
        <w:t>自102年迄106年</w:t>
      </w:r>
      <w:r w:rsidR="0088734A" w:rsidRPr="008C439E">
        <w:rPr>
          <w:rFonts w:hAnsi="標楷體" w:hint="eastAsia"/>
          <w:b/>
          <w:color w:val="000000" w:themeColor="text1"/>
        </w:rPr>
        <w:t>10</w:t>
      </w:r>
      <w:r w:rsidRPr="008C439E">
        <w:rPr>
          <w:rFonts w:hAnsi="標楷體" w:hint="eastAsia"/>
          <w:b/>
          <w:color w:val="000000" w:themeColor="text1"/>
        </w:rPr>
        <w:t>月止，海洋大學、中臺科技大學、虎尾科技大學、屏東科技大學、世新大學</w:t>
      </w:r>
      <w:r w:rsidR="0088734A" w:rsidRPr="008C439E">
        <w:rPr>
          <w:rFonts w:hAnsi="標楷體" w:hint="eastAsia"/>
          <w:b/>
          <w:color w:val="000000" w:themeColor="text1"/>
        </w:rPr>
        <w:t>、中山醫學大學、清華大學、</w:t>
      </w:r>
      <w:r w:rsidRPr="008C439E">
        <w:rPr>
          <w:rFonts w:hAnsi="標楷體" w:hint="eastAsia"/>
          <w:b/>
          <w:color w:val="000000" w:themeColor="text1"/>
        </w:rPr>
        <w:t>大同大學</w:t>
      </w:r>
      <w:r w:rsidR="0088734A" w:rsidRPr="008C439E">
        <w:rPr>
          <w:rFonts w:hAnsi="標楷體" w:hint="eastAsia"/>
          <w:b/>
          <w:color w:val="000000" w:themeColor="text1"/>
        </w:rPr>
        <w:t>及亞洲大學</w:t>
      </w:r>
      <w:r w:rsidRPr="008C439E">
        <w:rPr>
          <w:rFonts w:hAnsi="標楷體" w:hint="eastAsia"/>
          <w:b/>
          <w:color w:val="000000" w:themeColor="text1"/>
        </w:rPr>
        <w:t>等</w:t>
      </w:r>
      <w:r w:rsidR="0088734A" w:rsidRPr="008C439E">
        <w:rPr>
          <w:rFonts w:hAnsi="標楷體" w:hint="eastAsia"/>
          <w:b/>
          <w:color w:val="000000" w:themeColor="text1"/>
        </w:rPr>
        <w:t>9</w:t>
      </w:r>
      <w:r w:rsidRPr="008C439E">
        <w:rPr>
          <w:rFonts w:hAnsi="標楷體" w:hint="eastAsia"/>
          <w:b/>
          <w:color w:val="000000" w:themeColor="text1"/>
        </w:rPr>
        <w:t>所公私立大學，辦理迎新活動均涉及學生</w:t>
      </w:r>
      <w:r w:rsidR="00D739FB" w:rsidRPr="008C439E">
        <w:rPr>
          <w:rFonts w:hAnsi="標楷體" w:hint="eastAsia"/>
          <w:b/>
          <w:color w:val="000000" w:themeColor="text1"/>
        </w:rPr>
        <w:t>可能</w:t>
      </w:r>
      <w:r w:rsidRPr="008C439E">
        <w:rPr>
          <w:rFonts w:hAnsi="標楷體" w:hint="eastAsia"/>
          <w:b/>
          <w:color w:val="000000" w:themeColor="text1"/>
        </w:rPr>
        <w:t>遭性侵害</w:t>
      </w:r>
      <w:r w:rsidR="00E519CF" w:rsidRPr="008C439E">
        <w:rPr>
          <w:rFonts w:hAnsi="標楷體" w:hint="eastAsia"/>
          <w:b/>
          <w:color w:val="000000" w:themeColor="text1"/>
        </w:rPr>
        <w:t>、</w:t>
      </w:r>
      <w:r w:rsidRPr="008C439E">
        <w:rPr>
          <w:rFonts w:hAnsi="標楷體" w:hint="eastAsia"/>
          <w:b/>
          <w:color w:val="000000" w:themeColor="text1"/>
        </w:rPr>
        <w:t>性騷擾或性霸凌情形，教育部未積極查明實際案情及件數，實有不當；虎尾科技大學、屏東科技大學、中山醫學大學等3所學校延遲校安通報，海洋大學、虎尾科技大學、中臺科技大學、屏東科技大學、中山醫學大學、清華大學、大同大學</w:t>
      </w:r>
      <w:r w:rsidR="004A3D0E" w:rsidRPr="008C439E">
        <w:rPr>
          <w:rFonts w:hAnsi="標楷體" w:hint="eastAsia"/>
          <w:b/>
          <w:color w:val="000000" w:themeColor="text1"/>
        </w:rPr>
        <w:t>及亞洲大學</w:t>
      </w:r>
      <w:r w:rsidRPr="008C439E">
        <w:rPr>
          <w:rFonts w:hAnsi="標楷體" w:hint="eastAsia"/>
          <w:b/>
          <w:color w:val="000000" w:themeColor="text1"/>
        </w:rPr>
        <w:t>等</w:t>
      </w:r>
      <w:r w:rsidR="004A3D0E" w:rsidRPr="008C439E">
        <w:rPr>
          <w:rFonts w:hAnsi="標楷體" w:hint="eastAsia"/>
          <w:b/>
          <w:color w:val="000000" w:themeColor="text1"/>
        </w:rPr>
        <w:t>8</w:t>
      </w:r>
      <w:r w:rsidR="008F2502" w:rsidRPr="008C439E">
        <w:rPr>
          <w:rFonts w:hAnsi="標楷體" w:hint="eastAsia"/>
          <w:b/>
          <w:color w:val="000000" w:themeColor="text1"/>
        </w:rPr>
        <w:t>所學校之校安通報類別錯誤</w:t>
      </w:r>
      <w:r w:rsidRPr="008C439E">
        <w:rPr>
          <w:rFonts w:hAnsi="標楷體" w:hint="eastAsia"/>
          <w:b/>
          <w:color w:val="000000" w:themeColor="text1"/>
        </w:rPr>
        <w:t>；海洋大學、虎尾科技大學、中臺科技大學等3所學校未依法將案件交由學校性平會調查處理，中臺科技大學、世新大學及大同大學等3</w:t>
      </w:r>
      <w:r w:rsidR="00A563DB" w:rsidRPr="008C439E">
        <w:rPr>
          <w:rFonts w:hAnsi="標楷體" w:hint="eastAsia"/>
          <w:b/>
          <w:color w:val="000000" w:themeColor="text1"/>
        </w:rPr>
        <w:t>所學校之性平會處理程序有未成立法定調查小組</w:t>
      </w:r>
      <w:r w:rsidRPr="008C439E">
        <w:rPr>
          <w:rFonts w:hAnsi="標楷體" w:hint="eastAsia"/>
          <w:b/>
          <w:color w:val="000000" w:themeColor="text1"/>
        </w:rPr>
        <w:t>、調查小組之專家學者比例不足、性別比例不符等缺失，中臺科技大學、屏東科技大學及世新大學未提出符合法令規定之調查報告，</w:t>
      </w:r>
      <w:r w:rsidR="00A563DB" w:rsidRPr="008C439E">
        <w:rPr>
          <w:rFonts w:hAnsi="標楷體" w:hint="eastAsia"/>
          <w:b/>
          <w:color w:val="000000" w:themeColor="text1"/>
        </w:rPr>
        <w:t>教育部對於上開</w:t>
      </w:r>
      <w:r w:rsidRPr="008C439E">
        <w:rPr>
          <w:rFonts w:hAnsi="標楷體" w:hint="eastAsia"/>
          <w:b/>
          <w:color w:val="000000" w:themeColor="text1"/>
        </w:rPr>
        <w:t>學校</w:t>
      </w:r>
      <w:r w:rsidR="008F2502" w:rsidRPr="008C439E">
        <w:rPr>
          <w:rFonts w:hAnsi="標楷體" w:hint="eastAsia"/>
          <w:b/>
          <w:color w:val="000000" w:themeColor="text1"/>
        </w:rPr>
        <w:t>延遲</w:t>
      </w:r>
      <w:r w:rsidR="008912C7" w:rsidRPr="008C439E">
        <w:rPr>
          <w:rFonts w:hAnsi="標楷體" w:hint="eastAsia"/>
          <w:b/>
          <w:color w:val="000000" w:themeColor="text1"/>
        </w:rPr>
        <w:t>校安</w:t>
      </w:r>
      <w:r w:rsidR="008F2502" w:rsidRPr="008C439E">
        <w:rPr>
          <w:rFonts w:hAnsi="標楷體" w:hint="eastAsia"/>
          <w:b/>
          <w:color w:val="000000" w:themeColor="text1"/>
        </w:rPr>
        <w:t>通報未予究責，對於</w:t>
      </w:r>
      <w:r w:rsidR="00CC1DCA" w:rsidRPr="008C439E">
        <w:rPr>
          <w:rFonts w:hAnsi="標楷體" w:hint="eastAsia"/>
          <w:b/>
          <w:color w:val="000000" w:themeColor="text1"/>
        </w:rPr>
        <w:t>部分</w:t>
      </w:r>
      <w:r w:rsidR="008F2502" w:rsidRPr="008C439E">
        <w:rPr>
          <w:rFonts w:hAnsi="標楷體" w:hint="eastAsia"/>
          <w:b/>
          <w:color w:val="000000" w:themeColor="text1"/>
        </w:rPr>
        <w:t>學校處理違失，遲至本院調查始</w:t>
      </w:r>
      <w:r w:rsidRPr="008C439E">
        <w:rPr>
          <w:rFonts w:hAnsi="標楷體" w:hint="eastAsia"/>
          <w:b/>
          <w:color w:val="000000" w:themeColor="text1"/>
        </w:rPr>
        <w:t>督導改善，即</w:t>
      </w:r>
      <w:r w:rsidR="008F2502" w:rsidRPr="008C439E">
        <w:rPr>
          <w:rFonts w:hAnsi="標楷體" w:hint="eastAsia"/>
          <w:b/>
          <w:color w:val="000000" w:themeColor="text1"/>
        </w:rPr>
        <w:t>有違失</w:t>
      </w:r>
      <w:r w:rsidR="00A020B2" w:rsidRPr="008C439E">
        <w:rPr>
          <w:rFonts w:hAnsi="標楷體" w:hint="eastAsia"/>
          <w:color w:val="000000" w:themeColor="text1"/>
        </w:rPr>
        <w:t>。</w:t>
      </w:r>
      <w:bookmarkEnd w:id="50"/>
      <w:bookmarkEnd w:id="78"/>
    </w:p>
    <w:p w:rsidR="00B7323F" w:rsidRPr="008C439E" w:rsidRDefault="00B7323F" w:rsidP="00B7323F">
      <w:pPr>
        <w:pStyle w:val="3"/>
        <w:rPr>
          <w:rFonts w:hAnsi="標楷體"/>
          <w:color w:val="000000" w:themeColor="text1"/>
        </w:rPr>
      </w:pPr>
      <w:bookmarkStart w:id="79" w:name="_Toc496600187"/>
      <w:bookmarkStart w:id="80" w:name="_Toc497902193"/>
      <w:r w:rsidRPr="008C439E">
        <w:rPr>
          <w:rFonts w:hAnsi="標楷體" w:hint="eastAsia"/>
          <w:color w:val="000000" w:themeColor="text1"/>
        </w:rPr>
        <w:t>自102年迄106年</w:t>
      </w:r>
      <w:r w:rsidR="004B6ACB" w:rsidRPr="008C439E">
        <w:rPr>
          <w:rFonts w:hAnsi="標楷體" w:hint="eastAsia"/>
          <w:color w:val="000000" w:themeColor="text1"/>
        </w:rPr>
        <w:t>10</w:t>
      </w:r>
      <w:r w:rsidR="002C1164" w:rsidRPr="008C439E">
        <w:rPr>
          <w:rFonts w:hAnsi="標楷體" w:hint="eastAsia"/>
          <w:color w:val="000000" w:themeColor="text1"/>
        </w:rPr>
        <w:t>月止，</w:t>
      </w:r>
      <w:r w:rsidRPr="008C439E">
        <w:rPr>
          <w:rFonts w:hAnsi="標楷體" w:hint="eastAsia"/>
          <w:color w:val="000000" w:themeColor="text1"/>
        </w:rPr>
        <w:t>海洋大學、中臺科技大學、</w:t>
      </w:r>
      <w:r w:rsidR="004B6ACB" w:rsidRPr="008C439E">
        <w:rPr>
          <w:rFonts w:hAnsi="標楷體" w:hint="eastAsia"/>
          <w:color w:val="000000" w:themeColor="text1"/>
        </w:rPr>
        <w:t>虎尾科技大學、屏東科技大學、世新大學、中山醫學大學、清華大學、</w:t>
      </w:r>
      <w:r w:rsidRPr="008C439E">
        <w:rPr>
          <w:rFonts w:hAnsi="標楷體" w:hint="eastAsia"/>
          <w:color w:val="000000" w:themeColor="text1"/>
        </w:rPr>
        <w:t>大同大學</w:t>
      </w:r>
      <w:r w:rsidR="004B6ACB" w:rsidRPr="008C439E">
        <w:rPr>
          <w:rFonts w:hAnsi="標楷體" w:hint="eastAsia"/>
          <w:color w:val="000000" w:themeColor="text1"/>
        </w:rPr>
        <w:t>及亞洲大學</w:t>
      </w:r>
      <w:r w:rsidRPr="008C439E">
        <w:rPr>
          <w:rFonts w:hAnsi="標楷體" w:hint="eastAsia"/>
          <w:color w:val="000000" w:themeColor="text1"/>
        </w:rPr>
        <w:t>等</w:t>
      </w:r>
      <w:r w:rsidR="004B6ACB" w:rsidRPr="008C439E">
        <w:rPr>
          <w:rFonts w:hAnsi="標楷體" w:hint="eastAsia"/>
          <w:color w:val="000000" w:themeColor="text1"/>
        </w:rPr>
        <w:t>9</w:t>
      </w:r>
      <w:r w:rsidRPr="008C439E">
        <w:rPr>
          <w:rFonts w:hAnsi="標楷體" w:hint="eastAsia"/>
          <w:color w:val="000000" w:themeColor="text1"/>
        </w:rPr>
        <w:t>所公私立大學，辦理迎新活動均涉及學生</w:t>
      </w:r>
      <w:r w:rsidR="004A3D0E" w:rsidRPr="008C439E">
        <w:rPr>
          <w:rFonts w:hAnsi="標楷體" w:hint="eastAsia"/>
          <w:color w:val="000000" w:themeColor="text1"/>
        </w:rPr>
        <w:t>可能</w:t>
      </w:r>
      <w:r w:rsidRPr="008C439E">
        <w:rPr>
          <w:rFonts w:hAnsi="標楷體" w:hint="eastAsia"/>
          <w:color w:val="000000" w:themeColor="text1"/>
        </w:rPr>
        <w:t>遭性侵害</w:t>
      </w:r>
      <w:r w:rsidR="00E519CF" w:rsidRPr="008C439E">
        <w:rPr>
          <w:rFonts w:hAnsi="標楷體" w:hint="eastAsia"/>
          <w:color w:val="000000" w:themeColor="text1"/>
        </w:rPr>
        <w:t>、</w:t>
      </w:r>
      <w:r w:rsidRPr="008C439E">
        <w:rPr>
          <w:rFonts w:hAnsi="標楷體" w:hint="eastAsia"/>
          <w:color w:val="000000" w:themeColor="text1"/>
        </w:rPr>
        <w:t>性騷擾或性霸凌情形，教育部未積極查明實際案情及件數，實有不當：</w:t>
      </w:r>
      <w:bookmarkEnd w:id="79"/>
      <w:bookmarkEnd w:id="80"/>
    </w:p>
    <w:p w:rsidR="00CA213C" w:rsidRPr="008C439E" w:rsidRDefault="002C1164" w:rsidP="004A3D0E">
      <w:pPr>
        <w:pStyle w:val="4"/>
        <w:rPr>
          <w:color w:val="000000" w:themeColor="text1"/>
        </w:rPr>
      </w:pPr>
      <w:r w:rsidRPr="008C439E">
        <w:rPr>
          <w:rFonts w:hint="eastAsia"/>
          <w:color w:val="000000" w:themeColor="text1"/>
        </w:rPr>
        <w:t>查本件調查之初，經媒體報導，除景文科技大</w:t>
      </w:r>
      <w:r w:rsidRPr="008C439E">
        <w:rPr>
          <w:rFonts w:hint="eastAsia"/>
          <w:color w:val="000000" w:themeColor="text1"/>
        </w:rPr>
        <w:lastRenderedPageBreak/>
        <w:t>學、龍華科技大學外，尚有海洋大學、中臺科技大學、</w:t>
      </w:r>
      <w:r w:rsidR="00B7323F" w:rsidRPr="008C439E">
        <w:rPr>
          <w:rFonts w:hint="eastAsia"/>
          <w:color w:val="000000" w:themeColor="text1"/>
        </w:rPr>
        <w:t>虎尾科技大學等3所於辦理迎新活動涉及學生遭性侵害</w:t>
      </w:r>
      <w:r w:rsidR="00E519CF" w:rsidRPr="008C439E">
        <w:rPr>
          <w:rFonts w:hint="eastAsia"/>
          <w:color w:val="000000" w:themeColor="text1"/>
        </w:rPr>
        <w:t>、</w:t>
      </w:r>
      <w:r w:rsidR="00B7323F" w:rsidRPr="008C439E">
        <w:rPr>
          <w:rFonts w:hint="eastAsia"/>
          <w:color w:val="000000" w:themeColor="text1"/>
        </w:rPr>
        <w:t>性騷擾或性霸凌情形。本院函請教育部提供102年迄今有關大專院校引發疑慮之迎新活動，該部於105年11月1日查復本院指出，除上開學校外，屏東科技大學、世新大學、中山醫學大學等3所學校之迎新活動亦涉及性侵害</w:t>
      </w:r>
      <w:r w:rsidR="00E519CF" w:rsidRPr="008C439E">
        <w:rPr>
          <w:rFonts w:hint="eastAsia"/>
          <w:color w:val="000000" w:themeColor="text1"/>
        </w:rPr>
        <w:t>、</w:t>
      </w:r>
      <w:r w:rsidR="005205DB" w:rsidRPr="008C439E">
        <w:rPr>
          <w:rFonts w:hint="eastAsia"/>
          <w:color w:val="000000" w:themeColor="text1"/>
        </w:rPr>
        <w:t>性騷擾或性霸凌。嗣經本院續查，依媒體報導，清華大學、</w:t>
      </w:r>
      <w:r w:rsidR="00B7323F" w:rsidRPr="008C439E">
        <w:rPr>
          <w:rFonts w:hint="eastAsia"/>
          <w:color w:val="000000" w:themeColor="text1"/>
        </w:rPr>
        <w:t>大同大學</w:t>
      </w:r>
      <w:r w:rsidR="005205DB" w:rsidRPr="008C439E">
        <w:rPr>
          <w:rFonts w:hint="eastAsia"/>
          <w:color w:val="000000" w:themeColor="text1"/>
        </w:rPr>
        <w:t>及亞洲大學</w:t>
      </w:r>
      <w:r w:rsidR="00B7323F" w:rsidRPr="008C439E">
        <w:rPr>
          <w:rFonts w:hint="eastAsia"/>
          <w:color w:val="000000" w:themeColor="text1"/>
        </w:rPr>
        <w:t>等校之迎新活動均涉及</w:t>
      </w:r>
      <w:r w:rsidR="004A3D0E" w:rsidRPr="008C439E">
        <w:rPr>
          <w:rFonts w:hint="eastAsia"/>
          <w:color w:val="000000" w:themeColor="text1"/>
        </w:rPr>
        <w:t>學生可能</w:t>
      </w:r>
      <w:r w:rsidR="004E5B07" w:rsidRPr="008C439E">
        <w:rPr>
          <w:rFonts w:hint="eastAsia"/>
          <w:color w:val="000000" w:themeColor="text1"/>
        </w:rPr>
        <w:t>遭</w:t>
      </w:r>
      <w:r w:rsidR="00B7323F" w:rsidRPr="008C439E">
        <w:rPr>
          <w:rFonts w:hint="eastAsia"/>
          <w:color w:val="000000" w:themeColor="text1"/>
        </w:rPr>
        <w:t>性侵害</w:t>
      </w:r>
      <w:r w:rsidR="00E519CF" w:rsidRPr="008C439E">
        <w:rPr>
          <w:rFonts w:hint="eastAsia"/>
          <w:color w:val="000000" w:themeColor="text1"/>
        </w:rPr>
        <w:t>、</w:t>
      </w:r>
      <w:r w:rsidR="00B7323F" w:rsidRPr="008C439E">
        <w:rPr>
          <w:rFonts w:hint="eastAsia"/>
          <w:color w:val="000000" w:themeColor="text1"/>
        </w:rPr>
        <w:t>性騷擾或性霸凌。</w:t>
      </w:r>
      <w:r w:rsidR="005D4230" w:rsidRPr="008C439E">
        <w:rPr>
          <w:rFonts w:hint="eastAsia"/>
          <w:color w:val="000000" w:themeColor="text1"/>
        </w:rPr>
        <w:t>依據</w:t>
      </w:r>
      <w:r w:rsidRPr="008C439E">
        <w:rPr>
          <w:rFonts w:hint="eastAsia"/>
          <w:color w:val="000000" w:themeColor="text1"/>
        </w:rPr>
        <w:t>教育部</w:t>
      </w:r>
      <w:r w:rsidR="005D4230" w:rsidRPr="008C439E">
        <w:rPr>
          <w:rFonts w:hint="eastAsia"/>
          <w:color w:val="000000" w:themeColor="text1"/>
        </w:rPr>
        <w:t>查復資料，</w:t>
      </w:r>
      <w:r w:rsidR="00077441" w:rsidRPr="008C439E">
        <w:rPr>
          <w:rFonts w:hint="eastAsia"/>
          <w:color w:val="000000" w:themeColor="text1"/>
        </w:rPr>
        <w:t>本院彙整</w:t>
      </w:r>
      <w:r w:rsidR="00B7323F" w:rsidRPr="008C439E">
        <w:rPr>
          <w:rFonts w:hint="eastAsia"/>
          <w:color w:val="000000" w:themeColor="text1"/>
        </w:rPr>
        <w:t>以上</w:t>
      </w:r>
      <w:r w:rsidR="00F41DAA" w:rsidRPr="008C439E">
        <w:rPr>
          <w:rFonts w:hint="eastAsia"/>
          <w:color w:val="000000" w:themeColor="text1"/>
        </w:rPr>
        <w:t>9</w:t>
      </w:r>
      <w:r w:rsidR="00B7323F" w:rsidRPr="008C439E">
        <w:rPr>
          <w:rFonts w:hint="eastAsia"/>
          <w:color w:val="000000" w:themeColor="text1"/>
        </w:rPr>
        <w:t>所學校自102年迄106年</w:t>
      </w:r>
      <w:r w:rsidR="005205DB" w:rsidRPr="008C439E">
        <w:rPr>
          <w:rFonts w:hint="eastAsia"/>
          <w:color w:val="000000" w:themeColor="text1"/>
        </w:rPr>
        <w:t>10</w:t>
      </w:r>
      <w:r w:rsidR="00B7323F" w:rsidRPr="008C439E">
        <w:rPr>
          <w:rFonts w:hint="eastAsia"/>
          <w:color w:val="000000" w:themeColor="text1"/>
        </w:rPr>
        <w:t>月止</w:t>
      </w:r>
      <w:r w:rsidR="004A3D0E" w:rsidRPr="008C439E">
        <w:rPr>
          <w:rFonts w:hAnsi="標楷體" w:hint="eastAsia"/>
          <w:bCs/>
          <w:color w:val="000000" w:themeColor="text1"/>
        </w:rPr>
        <w:t>學生可能</w:t>
      </w:r>
      <w:r w:rsidR="004E5B07" w:rsidRPr="008C439E">
        <w:rPr>
          <w:rFonts w:hAnsi="標楷體" w:hint="eastAsia"/>
          <w:bCs/>
          <w:color w:val="000000" w:themeColor="text1"/>
        </w:rPr>
        <w:t>遭</w:t>
      </w:r>
      <w:r w:rsidR="00B7323F" w:rsidRPr="008C439E">
        <w:rPr>
          <w:rFonts w:hint="eastAsia"/>
          <w:color w:val="000000" w:themeColor="text1"/>
        </w:rPr>
        <w:t>性侵害</w:t>
      </w:r>
      <w:r w:rsidR="00E519CF" w:rsidRPr="008C439E">
        <w:rPr>
          <w:rFonts w:hint="eastAsia"/>
          <w:color w:val="000000" w:themeColor="text1"/>
        </w:rPr>
        <w:t>、</w:t>
      </w:r>
      <w:r w:rsidR="00B7323F" w:rsidRPr="008C439E">
        <w:rPr>
          <w:rFonts w:hint="eastAsia"/>
          <w:color w:val="000000" w:themeColor="text1"/>
        </w:rPr>
        <w:t>性騷擾或性霸凌之情形詳如下表所示</w:t>
      </w:r>
      <w:r w:rsidR="00AA47BE" w:rsidRPr="008C439E">
        <w:rPr>
          <w:rFonts w:hint="eastAsia"/>
          <w:color w:val="000000" w:themeColor="text1"/>
        </w:rPr>
        <w:t>。</w:t>
      </w:r>
    </w:p>
    <w:tbl>
      <w:tblPr>
        <w:tblStyle w:val="af7"/>
        <w:tblW w:w="0" w:type="auto"/>
        <w:tblInd w:w="1526" w:type="dxa"/>
        <w:tblLook w:val="04A0" w:firstRow="1" w:lastRow="0" w:firstColumn="1" w:lastColumn="0" w:noHBand="0" w:noVBand="1"/>
      </w:tblPr>
      <w:tblGrid>
        <w:gridCol w:w="992"/>
        <w:gridCol w:w="1418"/>
        <w:gridCol w:w="5124"/>
      </w:tblGrid>
      <w:tr w:rsidR="008C439E" w:rsidRPr="008C439E" w:rsidTr="00A96C24">
        <w:trPr>
          <w:tblHeader/>
        </w:trPr>
        <w:tc>
          <w:tcPr>
            <w:tcW w:w="992" w:type="dxa"/>
          </w:tcPr>
          <w:p w:rsidR="006833FF" w:rsidRPr="008C439E" w:rsidRDefault="006833FF" w:rsidP="00310010">
            <w:pPr>
              <w:spacing w:line="440" w:lineRule="exact"/>
              <w:rPr>
                <w:rFonts w:hAnsi="標楷體"/>
                <w:color w:val="000000" w:themeColor="text1"/>
                <w:spacing w:val="-16"/>
                <w:sz w:val="28"/>
                <w:szCs w:val="28"/>
              </w:rPr>
            </w:pPr>
            <w:r w:rsidRPr="008C439E">
              <w:rPr>
                <w:rFonts w:hAnsi="標楷體" w:hint="eastAsia"/>
                <w:color w:val="000000" w:themeColor="text1"/>
                <w:spacing w:val="-16"/>
                <w:sz w:val="28"/>
                <w:szCs w:val="28"/>
              </w:rPr>
              <w:t>學校名</w:t>
            </w:r>
          </w:p>
        </w:tc>
        <w:tc>
          <w:tcPr>
            <w:tcW w:w="1418" w:type="dxa"/>
          </w:tcPr>
          <w:p w:rsidR="006833FF" w:rsidRPr="008C439E" w:rsidRDefault="006833FF" w:rsidP="00310010">
            <w:pPr>
              <w:spacing w:line="440" w:lineRule="exact"/>
              <w:rPr>
                <w:rFonts w:hAnsi="標楷體"/>
                <w:color w:val="000000" w:themeColor="text1"/>
                <w:spacing w:val="-16"/>
                <w:sz w:val="28"/>
                <w:szCs w:val="28"/>
              </w:rPr>
            </w:pPr>
            <w:r w:rsidRPr="008C439E">
              <w:rPr>
                <w:rFonts w:hAnsi="標楷體" w:hint="eastAsia"/>
                <w:color w:val="000000" w:themeColor="text1"/>
                <w:spacing w:val="-16"/>
                <w:sz w:val="28"/>
                <w:szCs w:val="28"/>
              </w:rPr>
              <w:t>媒體報導時間</w:t>
            </w:r>
          </w:p>
        </w:tc>
        <w:tc>
          <w:tcPr>
            <w:tcW w:w="5124" w:type="dxa"/>
          </w:tcPr>
          <w:p w:rsidR="006833FF" w:rsidRPr="008C439E" w:rsidRDefault="006833FF" w:rsidP="00310010">
            <w:pPr>
              <w:pStyle w:val="af8"/>
              <w:spacing w:line="440" w:lineRule="exact"/>
              <w:ind w:leftChars="0" w:left="560" w:hanging="560"/>
              <w:jc w:val="center"/>
              <w:rPr>
                <w:rFonts w:hAnsi="標楷體"/>
                <w:color w:val="000000" w:themeColor="text1"/>
                <w:spacing w:val="-18"/>
                <w:sz w:val="28"/>
                <w:szCs w:val="28"/>
              </w:rPr>
            </w:pPr>
            <w:r w:rsidRPr="008C439E">
              <w:rPr>
                <w:rFonts w:hAnsi="標楷體" w:hint="eastAsia"/>
                <w:color w:val="000000" w:themeColor="text1"/>
                <w:spacing w:val="-18"/>
                <w:sz w:val="28"/>
                <w:szCs w:val="28"/>
              </w:rPr>
              <w:t>迎新活動涉及</w:t>
            </w:r>
            <w:r w:rsidR="00FE0946" w:rsidRPr="008C439E">
              <w:rPr>
                <w:rFonts w:hAnsi="標楷體" w:hint="eastAsia"/>
                <w:color w:val="000000" w:themeColor="text1"/>
                <w:spacing w:val="-18"/>
                <w:sz w:val="28"/>
                <w:szCs w:val="28"/>
              </w:rPr>
              <w:t>性侵害</w:t>
            </w:r>
            <w:r w:rsidR="00E519CF" w:rsidRPr="008C439E">
              <w:rPr>
                <w:rFonts w:hAnsi="標楷體" w:hint="eastAsia"/>
                <w:color w:val="000000" w:themeColor="text1"/>
                <w:spacing w:val="-18"/>
                <w:sz w:val="28"/>
                <w:szCs w:val="28"/>
              </w:rPr>
              <w:t>、</w:t>
            </w:r>
            <w:r w:rsidRPr="008C439E">
              <w:rPr>
                <w:rFonts w:hAnsi="標楷體" w:hint="eastAsia"/>
                <w:color w:val="000000" w:themeColor="text1"/>
                <w:spacing w:val="-18"/>
                <w:sz w:val="28"/>
                <w:szCs w:val="28"/>
              </w:rPr>
              <w:t>性騷擾或性</w:t>
            </w:r>
            <w:r w:rsidR="00FE0946" w:rsidRPr="008C439E">
              <w:rPr>
                <w:rFonts w:hAnsi="標楷體" w:hint="eastAsia"/>
                <w:color w:val="000000" w:themeColor="text1"/>
                <w:spacing w:val="-18"/>
                <w:sz w:val="28"/>
                <w:szCs w:val="28"/>
              </w:rPr>
              <w:t>霸凌</w:t>
            </w:r>
            <w:r w:rsidRPr="008C439E">
              <w:rPr>
                <w:rFonts w:hAnsi="標楷體" w:hint="eastAsia"/>
                <w:color w:val="000000" w:themeColor="text1"/>
                <w:spacing w:val="-18"/>
                <w:sz w:val="28"/>
                <w:szCs w:val="28"/>
              </w:rPr>
              <w:t>情形</w:t>
            </w:r>
            <w:r w:rsidR="00C37BC1" w:rsidRPr="008C439E">
              <w:rPr>
                <w:rFonts w:hAnsi="標楷體" w:hint="eastAsia"/>
                <w:color w:val="000000" w:themeColor="text1"/>
                <w:spacing w:val="-18"/>
                <w:sz w:val="28"/>
                <w:szCs w:val="28"/>
              </w:rPr>
              <w:t>內容</w:t>
            </w:r>
            <w:r w:rsidRPr="008C439E">
              <w:rPr>
                <w:rFonts w:hAnsi="標楷體" w:hint="eastAsia"/>
                <w:color w:val="000000" w:themeColor="text1"/>
                <w:spacing w:val="-18"/>
                <w:sz w:val="28"/>
                <w:szCs w:val="28"/>
              </w:rPr>
              <w:t>概述</w:t>
            </w:r>
          </w:p>
        </w:tc>
      </w:tr>
      <w:tr w:rsidR="008C439E" w:rsidRPr="008C439E" w:rsidTr="00A96C24">
        <w:tc>
          <w:tcPr>
            <w:tcW w:w="992" w:type="dxa"/>
          </w:tcPr>
          <w:p w:rsidR="006833FF" w:rsidRPr="008C439E" w:rsidRDefault="006833FF" w:rsidP="00310010">
            <w:pPr>
              <w:spacing w:line="440" w:lineRule="exact"/>
              <w:rPr>
                <w:rFonts w:hAnsi="標楷體"/>
                <w:color w:val="000000" w:themeColor="text1"/>
                <w:spacing w:val="-16"/>
                <w:sz w:val="28"/>
                <w:szCs w:val="28"/>
              </w:rPr>
            </w:pPr>
            <w:r w:rsidRPr="008C439E">
              <w:rPr>
                <w:rFonts w:hAnsi="標楷體" w:hint="eastAsia"/>
                <w:color w:val="000000" w:themeColor="text1"/>
                <w:spacing w:val="-16"/>
                <w:sz w:val="28"/>
                <w:szCs w:val="28"/>
              </w:rPr>
              <w:t>海洋大學</w:t>
            </w:r>
          </w:p>
        </w:tc>
        <w:tc>
          <w:tcPr>
            <w:tcW w:w="1418" w:type="dxa"/>
          </w:tcPr>
          <w:p w:rsidR="006833FF" w:rsidRPr="008C439E" w:rsidRDefault="006833FF" w:rsidP="00310010">
            <w:pPr>
              <w:spacing w:line="440" w:lineRule="exact"/>
              <w:rPr>
                <w:rFonts w:hAnsi="標楷體"/>
                <w:color w:val="000000" w:themeColor="text1"/>
                <w:spacing w:val="-16"/>
                <w:sz w:val="28"/>
                <w:szCs w:val="28"/>
              </w:rPr>
            </w:pPr>
            <w:r w:rsidRPr="008C439E">
              <w:rPr>
                <w:rFonts w:hAnsi="標楷體" w:hint="eastAsia"/>
                <w:color w:val="000000" w:themeColor="text1"/>
                <w:spacing w:val="-16"/>
                <w:sz w:val="28"/>
                <w:szCs w:val="28"/>
              </w:rPr>
              <w:t>103年10月14日</w:t>
            </w:r>
          </w:p>
        </w:tc>
        <w:tc>
          <w:tcPr>
            <w:tcW w:w="5124" w:type="dxa"/>
          </w:tcPr>
          <w:p w:rsidR="00B1247C" w:rsidRPr="008C439E" w:rsidRDefault="00B1247C" w:rsidP="00310010">
            <w:pPr>
              <w:spacing w:line="440" w:lineRule="exact"/>
              <w:rPr>
                <w:rFonts w:hAnsi="標楷體"/>
                <w:color w:val="000000" w:themeColor="text1"/>
                <w:spacing w:val="-16"/>
                <w:sz w:val="28"/>
                <w:szCs w:val="28"/>
              </w:rPr>
            </w:pPr>
            <w:r w:rsidRPr="008C439E">
              <w:rPr>
                <w:rFonts w:hAnsi="標楷體" w:hint="eastAsia"/>
                <w:color w:val="000000" w:themeColor="text1"/>
                <w:spacing w:val="-16"/>
                <w:sz w:val="28"/>
                <w:szCs w:val="28"/>
                <w:u w:val="single"/>
              </w:rPr>
              <w:t>媒體報導：</w:t>
            </w:r>
            <w:r w:rsidR="006833FF" w:rsidRPr="008C439E">
              <w:rPr>
                <w:rFonts w:hAnsi="標楷體" w:hint="eastAsia"/>
                <w:color w:val="000000" w:themeColor="text1"/>
                <w:spacing w:val="-16"/>
                <w:sz w:val="28"/>
                <w:szCs w:val="28"/>
              </w:rPr>
              <w:t>輪機系前年迎新，想出「菊</w:t>
            </w:r>
            <w:r w:rsidRPr="008C439E">
              <w:rPr>
                <w:rFonts w:hAnsi="標楷體" w:hint="eastAsia"/>
                <w:color w:val="000000" w:themeColor="text1"/>
                <w:spacing w:val="-16"/>
                <w:sz w:val="28"/>
                <w:szCs w:val="28"/>
              </w:rPr>
              <w:t>花夾紙片」整人玩法，要求男新生脫下內褲後，學長再將白紙夾進屁股。</w:t>
            </w:r>
          </w:p>
          <w:p w:rsidR="006833FF" w:rsidRPr="008C439E" w:rsidRDefault="00B1247C" w:rsidP="00310010">
            <w:pPr>
              <w:spacing w:line="440" w:lineRule="exact"/>
              <w:rPr>
                <w:rFonts w:hAnsi="標楷體"/>
                <w:color w:val="000000" w:themeColor="text1"/>
                <w:spacing w:val="-16"/>
                <w:sz w:val="28"/>
                <w:szCs w:val="28"/>
              </w:rPr>
            </w:pPr>
            <w:r w:rsidRPr="008C439E">
              <w:rPr>
                <w:rFonts w:hAnsi="標楷體" w:hint="eastAsia"/>
                <w:color w:val="000000" w:themeColor="text1"/>
                <w:spacing w:val="-16"/>
                <w:sz w:val="28"/>
                <w:szCs w:val="28"/>
                <w:u w:val="single"/>
              </w:rPr>
              <w:t>學校調查：</w:t>
            </w:r>
            <w:r w:rsidR="00A11A80" w:rsidRPr="008C439E">
              <w:rPr>
                <w:rFonts w:hAnsi="標楷體" w:hint="eastAsia"/>
                <w:color w:val="000000" w:themeColor="text1"/>
                <w:spacing w:val="-16"/>
                <w:sz w:val="28"/>
                <w:szCs w:val="28"/>
              </w:rPr>
              <w:t>無學生提出申訴，故以關懷學生方式進行，</w:t>
            </w:r>
            <w:r w:rsidRPr="008C439E">
              <w:rPr>
                <w:rFonts w:hAnsi="標楷體" w:hint="eastAsia"/>
                <w:color w:val="000000" w:themeColor="text1"/>
                <w:spacing w:val="-16"/>
                <w:sz w:val="28"/>
                <w:szCs w:val="28"/>
              </w:rPr>
              <w:t>該校訂定學生社團活動公約，提醒社團於活動應避免於公共場所或公眾得出入之場所</w:t>
            </w:r>
            <w:r w:rsidR="00A11A80" w:rsidRPr="008C439E">
              <w:rPr>
                <w:rFonts w:hAnsi="標楷體" w:hint="eastAsia"/>
                <w:color w:val="000000" w:themeColor="text1"/>
                <w:spacing w:val="-16"/>
                <w:sz w:val="28"/>
                <w:szCs w:val="28"/>
              </w:rPr>
              <w:t>，任意裸露或為放蕩之姿勢，而有妨害善良風俗及危害人身安全等行為。</w:t>
            </w:r>
          </w:p>
        </w:tc>
      </w:tr>
      <w:tr w:rsidR="008C439E" w:rsidRPr="008C439E" w:rsidTr="00A96C24">
        <w:tc>
          <w:tcPr>
            <w:tcW w:w="992" w:type="dxa"/>
          </w:tcPr>
          <w:p w:rsidR="00B71B5A" w:rsidRPr="008C439E" w:rsidRDefault="006833FF" w:rsidP="00310010">
            <w:pPr>
              <w:spacing w:line="440" w:lineRule="exact"/>
              <w:rPr>
                <w:rFonts w:hAnsi="標楷體"/>
                <w:color w:val="000000" w:themeColor="text1"/>
                <w:spacing w:val="-16"/>
                <w:sz w:val="28"/>
                <w:szCs w:val="28"/>
              </w:rPr>
            </w:pPr>
            <w:r w:rsidRPr="008C439E">
              <w:rPr>
                <w:rFonts w:hAnsi="標楷體" w:hint="eastAsia"/>
                <w:color w:val="000000" w:themeColor="text1"/>
                <w:spacing w:val="-16"/>
                <w:sz w:val="28"/>
                <w:szCs w:val="28"/>
              </w:rPr>
              <w:t>虎</w:t>
            </w:r>
            <w:r w:rsidR="00B41769" w:rsidRPr="008C439E">
              <w:rPr>
                <w:rFonts w:hAnsi="標楷體" w:hint="eastAsia"/>
                <w:color w:val="000000" w:themeColor="text1"/>
                <w:spacing w:val="-16"/>
                <w:sz w:val="28"/>
                <w:szCs w:val="28"/>
              </w:rPr>
              <w:t>尾科技大學、</w:t>
            </w:r>
          </w:p>
          <w:p w:rsidR="006833FF" w:rsidRPr="008C439E" w:rsidRDefault="00B41769" w:rsidP="00310010">
            <w:pPr>
              <w:spacing w:line="440" w:lineRule="exact"/>
              <w:rPr>
                <w:rFonts w:hAnsi="標楷體"/>
                <w:color w:val="000000" w:themeColor="text1"/>
                <w:spacing w:val="-16"/>
                <w:sz w:val="28"/>
                <w:szCs w:val="28"/>
              </w:rPr>
            </w:pPr>
            <w:r w:rsidRPr="008C439E">
              <w:rPr>
                <w:rFonts w:hAnsi="標楷體" w:hint="eastAsia"/>
                <w:color w:val="000000" w:themeColor="text1"/>
                <w:spacing w:val="-16"/>
                <w:sz w:val="28"/>
                <w:szCs w:val="28"/>
              </w:rPr>
              <w:t>中臺</w:t>
            </w:r>
            <w:r w:rsidR="006833FF" w:rsidRPr="008C439E">
              <w:rPr>
                <w:rFonts w:hAnsi="標楷體" w:hint="eastAsia"/>
                <w:color w:val="000000" w:themeColor="text1"/>
                <w:spacing w:val="-16"/>
                <w:sz w:val="28"/>
                <w:szCs w:val="28"/>
              </w:rPr>
              <w:t>科技大學</w:t>
            </w:r>
          </w:p>
        </w:tc>
        <w:tc>
          <w:tcPr>
            <w:tcW w:w="1418" w:type="dxa"/>
          </w:tcPr>
          <w:p w:rsidR="006833FF" w:rsidRPr="008C439E" w:rsidRDefault="006833FF" w:rsidP="00310010">
            <w:pPr>
              <w:spacing w:line="440" w:lineRule="exact"/>
              <w:rPr>
                <w:rFonts w:hAnsi="標楷體"/>
                <w:color w:val="000000" w:themeColor="text1"/>
                <w:spacing w:val="-16"/>
                <w:sz w:val="28"/>
                <w:szCs w:val="28"/>
              </w:rPr>
            </w:pPr>
            <w:r w:rsidRPr="008C439E">
              <w:rPr>
                <w:rFonts w:hAnsi="標楷體" w:hint="eastAsia"/>
                <w:color w:val="000000" w:themeColor="text1"/>
                <w:spacing w:val="-16"/>
                <w:sz w:val="28"/>
                <w:szCs w:val="28"/>
              </w:rPr>
              <w:t>104年</w:t>
            </w:r>
            <w:r w:rsidR="00C37BC1" w:rsidRPr="008C439E">
              <w:rPr>
                <w:rFonts w:hAnsi="標楷體" w:hint="eastAsia"/>
                <w:color w:val="000000" w:themeColor="text1"/>
                <w:spacing w:val="-16"/>
                <w:sz w:val="28"/>
                <w:szCs w:val="28"/>
              </w:rPr>
              <w:t>10月18日</w:t>
            </w:r>
          </w:p>
        </w:tc>
        <w:tc>
          <w:tcPr>
            <w:tcW w:w="5124" w:type="dxa"/>
          </w:tcPr>
          <w:p w:rsidR="006833FF" w:rsidRPr="008C439E" w:rsidRDefault="00B1247C" w:rsidP="00310010">
            <w:pPr>
              <w:spacing w:line="440" w:lineRule="exact"/>
              <w:rPr>
                <w:rFonts w:hAnsi="標楷體"/>
                <w:color w:val="000000" w:themeColor="text1"/>
                <w:spacing w:val="-16"/>
                <w:sz w:val="28"/>
                <w:szCs w:val="28"/>
              </w:rPr>
            </w:pPr>
            <w:r w:rsidRPr="008C439E">
              <w:rPr>
                <w:rFonts w:hAnsi="標楷體" w:hint="eastAsia"/>
                <w:color w:val="000000" w:themeColor="text1"/>
                <w:spacing w:val="-16"/>
                <w:sz w:val="28"/>
                <w:szCs w:val="28"/>
                <w:u w:val="single"/>
              </w:rPr>
              <w:t>媒體報導：</w:t>
            </w:r>
            <w:r w:rsidRPr="008C439E">
              <w:rPr>
                <w:rFonts w:hAnsi="標楷體" w:hint="eastAsia"/>
                <w:color w:val="000000" w:themeColor="text1"/>
                <w:spacing w:val="-16"/>
                <w:sz w:val="28"/>
                <w:szCs w:val="28"/>
              </w:rPr>
              <w:t>虎尾科技大學自動化工程系與中臺</w:t>
            </w:r>
            <w:r w:rsidR="006833FF" w:rsidRPr="008C439E">
              <w:rPr>
                <w:rFonts w:hAnsi="標楷體" w:hint="eastAsia"/>
                <w:color w:val="000000" w:themeColor="text1"/>
                <w:spacing w:val="-16"/>
                <w:sz w:val="28"/>
                <w:szCs w:val="28"/>
              </w:rPr>
              <w:t>科技大學護理系104年聯合迎新時，以「互相自慰淫蕩兩夜」為題，自創露骨鹹濕隊呼「屁股開開快跪地」及「無套中出你最行」等，並印手冊，校方發現制止，但淫穢迎新手冊卻遭拍照上傳。</w:t>
            </w:r>
          </w:p>
          <w:p w:rsidR="00B1247C" w:rsidRPr="008C439E" w:rsidRDefault="00B1247C" w:rsidP="00310010">
            <w:pPr>
              <w:spacing w:line="440" w:lineRule="exact"/>
              <w:rPr>
                <w:rFonts w:hAnsi="標楷體"/>
                <w:color w:val="000000" w:themeColor="text1"/>
                <w:spacing w:val="-16"/>
                <w:sz w:val="28"/>
                <w:szCs w:val="28"/>
                <w:u w:val="single"/>
              </w:rPr>
            </w:pPr>
            <w:r w:rsidRPr="008C439E">
              <w:rPr>
                <w:rFonts w:hAnsi="標楷體" w:hint="eastAsia"/>
                <w:color w:val="000000" w:themeColor="text1"/>
                <w:spacing w:val="-16"/>
                <w:sz w:val="28"/>
                <w:szCs w:val="28"/>
                <w:u w:val="single"/>
              </w:rPr>
              <w:lastRenderedPageBreak/>
              <w:t>學校調查：</w:t>
            </w:r>
            <w:r w:rsidRPr="008C439E">
              <w:rPr>
                <w:rFonts w:hAnsi="標楷體" w:hint="eastAsia"/>
                <w:color w:val="000000" w:themeColor="text1"/>
                <w:spacing w:val="-16"/>
                <w:sz w:val="28"/>
                <w:szCs w:val="28"/>
              </w:rPr>
              <w:t>本件性騷擾情事雖認定不成立，但學生對言論尺度的認知與拿捏程度宜加強；另媒體之負面報導以間接對學生與學校造成傷害，基於學校教育輔導立場，避免發生類似個案，建議加強學生對多元性別平等教育之正確觀念宣導。</w:t>
            </w:r>
          </w:p>
        </w:tc>
      </w:tr>
      <w:tr w:rsidR="008C439E" w:rsidRPr="008C439E" w:rsidTr="00A96C24">
        <w:tc>
          <w:tcPr>
            <w:tcW w:w="992" w:type="dxa"/>
          </w:tcPr>
          <w:p w:rsidR="006833FF" w:rsidRPr="008C439E" w:rsidRDefault="006833FF" w:rsidP="00310010">
            <w:pPr>
              <w:spacing w:line="440" w:lineRule="exact"/>
              <w:rPr>
                <w:rFonts w:hAnsi="標楷體"/>
                <w:color w:val="000000" w:themeColor="text1"/>
                <w:spacing w:val="-16"/>
                <w:sz w:val="28"/>
                <w:szCs w:val="28"/>
              </w:rPr>
            </w:pPr>
            <w:r w:rsidRPr="008C439E">
              <w:rPr>
                <w:rFonts w:hAnsi="標楷體" w:hint="eastAsia"/>
                <w:color w:val="000000" w:themeColor="text1"/>
                <w:spacing w:val="-16"/>
                <w:sz w:val="28"/>
                <w:szCs w:val="28"/>
              </w:rPr>
              <w:lastRenderedPageBreak/>
              <w:t>屏東科技大學</w:t>
            </w:r>
          </w:p>
        </w:tc>
        <w:tc>
          <w:tcPr>
            <w:tcW w:w="1418" w:type="dxa"/>
          </w:tcPr>
          <w:p w:rsidR="006833FF" w:rsidRPr="008C439E" w:rsidRDefault="001C01B9" w:rsidP="00310010">
            <w:pPr>
              <w:spacing w:line="440" w:lineRule="exact"/>
              <w:rPr>
                <w:rFonts w:hAnsi="標楷體"/>
                <w:color w:val="000000" w:themeColor="text1"/>
                <w:spacing w:val="-16"/>
                <w:sz w:val="28"/>
                <w:szCs w:val="28"/>
              </w:rPr>
            </w:pPr>
            <w:r w:rsidRPr="008C439E">
              <w:rPr>
                <w:rFonts w:hAnsi="標楷體" w:hint="eastAsia"/>
                <w:color w:val="000000" w:themeColor="text1"/>
                <w:spacing w:val="-16"/>
                <w:sz w:val="28"/>
                <w:szCs w:val="28"/>
              </w:rPr>
              <w:t>105年10月18日21時</w:t>
            </w:r>
          </w:p>
        </w:tc>
        <w:tc>
          <w:tcPr>
            <w:tcW w:w="5124" w:type="dxa"/>
          </w:tcPr>
          <w:p w:rsidR="006833FF" w:rsidRPr="008C439E" w:rsidRDefault="00B1247C" w:rsidP="00310010">
            <w:pPr>
              <w:spacing w:line="440" w:lineRule="exact"/>
              <w:rPr>
                <w:rFonts w:hAnsi="標楷體"/>
                <w:color w:val="000000" w:themeColor="text1"/>
                <w:spacing w:val="-16"/>
                <w:sz w:val="28"/>
                <w:szCs w:val="28"/>
              </w:rPr>
            </w:pPr>
            <w:r w:rsidRPr="008C439E">
              <w:rPr>
                <w:rFonts w:hAnsi="標楷體" w:hint="eastAsia"/>
                <w:color w:val="000000" w:themeColor="text1"/>
                <w:spacing w:val="-16"/>
                <w:sz w:val="28"/>
                <w:szCs w:val="28"/>
                <w:u w:val="single"/>
              </w:rPr>
              <w:t>媒體報導：</w:t>
            </w:r>
            <w:r w:rsidR="006833FF" w:rsidRPr="008C439E">
              <w:rPr>
                <w:rFonts w:hAnsi="標楷體" w:hint="eastAsia"/>
                <w:color w:val="000000" w:themeColor="text1"/>
                <w:spacing w:val="-16"/>
                <w:sz w:val="28"/>
                <w:szCs w:val="28"/>
              </w:rPr>
              <w:t>屏東科技大學資訊管理、餐旅管理兩系105年10月15日、16</w:t>
            </w:r>
            <w:r w:rsidR="00B86F77">
              <w:rPr>
                <w:rFonts w:hAnsi="標楷體" w:hint="eastAsia"/>
                <w:color w:val="000000" w:themeColor="text1"/>
                <w:spacing w:val="-16"/>
                <w:sz w:val="28"/>
                <w:szCs w:val="28"/>
              </w:rPr>
              <w:t>日在高雄旗山麗湖露營區辦迎新，其中小隊呼須唸</w:t>
            </w:r>
            <w:r w:rsidR="009778AE">
              <w:rPr>
                <w:rFonts w:hAnsi="標楷體" w:hint="eastAsia"/>
                <w:color w:val="000000" w:themeColor="text1"/>
                <w:spacing w:val="-16"/>
                <w:sz w:val="28"/>
                <w:szCs w:val="28"/>
              </w:rPr>
              <w:t xml:space="preserve"> </w:t>
            </w:r>
            <w:r w:rsidR="006833FF" w:rsidRPr="008C439E">
              <w:rPr>
                <w:rFonts w:hAnsi="標楷體" w:hint="eastAsia"/>
                <w:color w:val="000000" w:themeColor="text1"/>
                <w:spacing w:val="-16"/>
                <w:sz w:val="28"/>
                <w:szCs w:val="28"/>
              </w:rPr>
              <w:t>：「你們這些老處女，奶小無腦又沒料，女生垂奶搖搖搖，隔壁那些老處男，尺寸短小像沒屌，男生鳥小咬不到」，有同學於網路平台陳述有不舒服的感覺。</w:t>
            </w:r>
          </w:p>
          <w:p w:rsidR="00B1247C" w:rsidRPr="008C439E" w:rsidRDefault="00B1247C" w:rsidP="00310010">
            <w:pPr>
              <w:spacing w:line="440" w:lineRule="exact"/>
              <w:rPr>
                <w:rFonts w:hAnsi="標楷體"/>
                <w:color w:val="000000" w:themeColor="text1"/>
                <w:spacing w:val="-16"/>
                <w:sz w:val="28"/>
                <w:szCs w:val="28"/>
              </w:rPr>
            </w:pPr>
            <w:r w:rsidRPr="008C439E">
              <w:rPr>
                <w:rFonts w:hAnsi="標楷體" w:hint="eastAsia"/>
                <w:color w:val="000000" w:themeColor="text1"/>
                <w:spacing w:val="-16"/>
                <w:sz w:val="28"/>
                <w:szCs w:val="28"/>
                <w:u w:val="single"/>
              </w:rPr>
              <w:t>學校調查：</w:t>
            </w:r>
            <w:r w:rsidRPr="008C439E">
              <w:rPr>
                <w:rFonts w:hAnsi="標楷體" w:hint="eastAsia"/>
                <w:color w:val="000000" w:themeColor="text1"/>
                <w:spacing w:val="-16"/>
                <w:sz w:val="28"/>
                <w:szCs w:val="28"/>
              </w:rPr>
              <w:t>生對生性騷擾屬實。</w:t>
            </w:r>
          </w:p>
        </w:tc>
      </w:tr>
      <w:tr w:rsidR="008C439E" w:rsidRPr="008C439E" w:rsidTr="00A96C24">
        <w:tc>
          <w:tcPr>
            <w:tcW w:w="992" w:type="dxa"/>
          </w:tcPr>
          <w:p w:rsidR="006833FF" w:rsidRPr="008C439E" w:rsidRDefault="006833FF" w:rsidP="00310010">
            <w:pPr>
              <w:spacing w:line="440" w:lineRule="exact"/>
              <w:rPr>
                <w:rFonts w:hAnsi="標楷體"/>
                <w:color w:val="000000" w:themeColor="text1"/>
                <w:spacing w:val="-16"/>
                <w:sz w:val="28"/>
                <w:szCs w:val="28"/>
              </w:rPr>
            </w:pPr>
            <w:r w:rsidRPr="008C439E">
              <w:rPr>
                <w:rFonts w:hAnsi="標楷體" w:hint="eastAsia"/>
                <w:color w:val="000000" w:themeColor="text1"/>
                <w:spacing w:val="-16"/>
                <w:sz w:val="28"/>
                <w:szCs w:val="28"/>
              </w:rPr>
              <w:t>世新大學</w:t>
            </w:r>
          </w:p>
        </w:tc>
        <w:tc>
          <w:tcPr>
            <w:tcW w:w="1418" w:type="dxa"/>
          </w:tcPr>
          <w:p w:rsidR="006833FF" w:rsidRPr="008C439E" w:rsidRDefault="00C37BC1" w:rsidP="00310010">
            <w:pPr>
              <w:spacing w:line="440" w:lineRule="exact"/>
              <w:rPr>
                <w:rFonts w:hAnsi="標楷體"/>
                <w:color w:val="000000" w:themeColor="text1"/>
                <w:spacing w:val="-16"/>
                <w:sz w:val="28"/>
                <w:szCs w:val="28"/>
              </w:rPr>
            </w:pPr>
            <w:r w:rsidRPr="008C439E">
              <w:rPr>
                <w:rFonts w:hAnsi="標楷體" w:hint="eastAsia"/>
                <w:color w:val="000000" w:themeColor="text1"/>
                <w:spacing w:val="-16"/>
                <w:sz w:val="28"/>
                <w:szCs w:val="28"/>
              </w:rPr>
              <w:t>105年10月14日</w:t>
            </w:r>
          </w:p>
        </w:tc>
        <w:tc>
          <w:tcPr>
            <w:tcW w:w="5124" w:type="dxa"/>
          </w:tcPr>
          <w:p w:rsidR="00B1247C" w:rsidRPr="008C439E" w:rsidRDefault="00B1247C" w:rsidP="00310010">
            <w:pPr>
              <w:spacing w:line="440" w:lineRule="exact"/>
              <w:rPr>
                <w:rFonts w:hAnsi="標楷體"/>
                <w:color w:val="000000" w:themeColor="text1"/>
                <w:spacing w:val="-16"/>
                <w:sz w:val="28"/>
                <w:szCs w:val="28"/>
              </w:rPr>
            </w:pPr>
            <w:r w:rsidRPr="008C439E">
              <w:rPr>
                <w:rFonts w:hAnsi="標楷體" w:hint="eastAsia"/>
                <w:color w:val="000000" w:themeColor="text1"/>
                <w:spacing w:val="-16"/>
                <w:sz w:val="28"/>
                <w:szCs w:val="28"/>
                <w:u w:val="single"/>
              </w:rPr>
              <w:t>媒體報導：</w:t>
            </w:r>
            <w:r w:rsidR="006C09CF" w:rsidRPr="008C439E">
              <w:rPr>
                <w:rFonts w:hAnsi="標楷體" w:hint="eastAsia"/>
                <w:color w:val="000000" w:themeColor="text1"/>
                <w:spacing w:val="-16"/>
                <w:sz w:val="28"/>
                <w:szCs w:val="28"/>
              </w:rPr>
              <w:t>有網友在臉書社群表示，世新大學財務金融學系的宿營也跟景文的半斤八兩，不但脫內褲內衣，吸別人的腳趾。</w:t>
            </w:r>
            <w:r w:rsidRPr="008C439E">
              <w:rPr>
                <w:rFonts w:hAnsi="標楷體" w:hint="eastAsia"/>
                <w:color w:val="000000" w:themeColor="text1"/>
                <w:spacing w:val="-16"/>
                <w:sz w:val="28"/>
                <w:szCs w:val="28"/>
                <w:u w:val="single"/>
              </w:rPr>
              <w:t>學校調查：</w:t>
            </w:r>
            <w:r w:rsidR="006C09CF" w:rsidRPr="008C439E">
              <w:rPr>
                <w:rFonts w:hAnsi="標楷體" w:hint="eastAsia"/>
                <w:color w:val="000000" w:themeColor="text1"/>
                <w:spacing w:val="-16"/>
                <w:sz w:val="28"/>
                <w:szCs w:val="28"/>
              </w:rPr>
              <w:t>該活動係學生以戲劇演出，由甲男飾演乙男兒子，因調皮遭飾演父親的乙男作勢脫下甲男內褲打屁股，以博得小組活動高分，</w:t>
            </w:r>
            <w:r w:rsidRPr="008C439E">
              <w:rPr>
                <w:rFonts w:hAnsi="標楷體" w:hint="eastAsia"/>
                <w:color w:val="000000" w:themeColor="text1"/>
                <w:spacing w:val="-16"/>
                <w:sz w:val="28"/>
                <w:szCs w:val="28"/>
              </w:rPr>
              <w:t>甲乙二男之行為，雖為演出前即已談定之合意行為，但行為態樣仍屬不當，已造成在場參與人員觀感不佳。</w:t>
            </w:r>
          </w:p>
        </w:tc>
      </w:tr>
      <w:tr w:rsidR="008C439E" w:rsidRPr="008C439E" w:rsidTr="00A96C24">
        <w:tc>
          <w:tcPr>
            <w:tcW w:w="992" w:type="dxa"/>
          </w:tcPr>
          <w:p w:rsidR="006833FF" w:rsidRPr="008C439E" w:rsidRDefault="006833FF" w:rsidP="006741C8">
            <w:pPr>
              <w:spacing w:line="420" w:lineRule="exact"/>
              <w:rPr>
                <w:rFonts w:hAnsi="標楷體"/>
                <w:color w:val="000000" w:themeColor="text1"/>
                <w:spacing w:val="-16"/>
                <w:sz w:val="28"/>
                <w:szCs w:val="28"/>
              </w:rPr>
            </w:pPr>
            <w:r w:rsidRPr="008C439E">
              <w:rPr>
                <w:rFonts w:hAnsi="標楷體" w:hint="eastAsia"/>
                <w:color w:val="000000" w:themeColor="text1"/>
                <w:spacing w:val="-16"/>
                <w:sz w:val="28"/>
                <w:szCs w:val="28"/>
              </w:rPr>
              <w:t>中山醫學大學</w:t>
            </w:r>
          </w:p>
        </w:tc>
        <w:tc>
          <w:tcPr>
            <w:tcW w:w="1418" w:type="dxa"/>
          </w:tcPr>
          <w:p w:rsidR="006833FF" w:rsidRPr="008C439E" w:rsidRDefault="00C37BC1" w:rsidP="006741C8">
            <w:pPr>
              <w:spacing w:line="420" w:lineRule="exact"/>
              <w:rPr>
                <w:rFonts w:hAnsi="標楷體"/>
                <w:color w:val="000000" w:themeColor="text1"/>
                <w:spacing w:val="-16"/>
                <w:sz w:val="28"/>
                <w:szCs w:val="28"/>
              </w:rPr>
            </w:pPr>
            <w:r w:rsidRPr="008C439E">
              <w:rPr>
                <w:rFonts w:hAnsi="標楷體" w:hint="eastAsia"/>
                <w:color w:val="000000" w:themeColor="text1"/>
                <w:spacing w:val="-16"/>
                <w:sz w:val="28"/>
                <w:szCs w:val="28"/>
              </w:rPr>
              <w:t>105年10月24日</w:t>
            </w:r>
          </w:p>
        </w:tc>
        <w:tc>
          <w:tcPr>
            <w:tcW w:w="5124" w:type="dxa"/>
          </w:tcPr>
          <w:p w:rsidR="006833FF" w:rsidRPr="008C439E" w:rsidRDefault="00B1247C" w:rsidP="006741C8">
            <w:pPr>
              <w:spacing w:line="420" w:lineRule="exact"/>
              <w:rPr>
                <w:rFonts w:hAnsi="標楷體"/>
                <w:color w:val="000000" w:themeColor="text1"/>
                <w:spacing w:val="-16"/>
                <w:sz w:val="28"/>
                <w:szCs w:val="28"/>
              </w:rPr>
            </w:pPr>
            <w:r w:rsidRPr="008C439E">
              <w:rPr>
                <w:rFonts w:hAnsi="標楷體" w:hint="eastAsia"/>
                <w:color w:val="000000" w:themeColor="text1"/>
                <w:spacing w:val="-16"/>
                <w:sz w:val="28"/>
                <w:szCs w:val="28"/>
                <w:u w:val="single"/>
              </w:rPr>
              <w:t>媒體報導：</w:t>
            </w:r>
            <w:r w:rsidR="006833FF" w:rsidRPr="008C439E">
              <w:rPr>
                <w:rFonts w:hAnsi="標楷體" w:hint="eastAsia"/>
                <w:color w:val="000000" w:themeColor="text1"/>
                <w:spacing w:val="-16"/>
                <w:sz w:val="28"/>
                <w:szCs w:val="28"/>
              </w:rPr>
              <w:t>中山醫學大學職業安全衛生系105年10月23日在東勢林場舉辦迎新宿營活動，傳出男學生脫去上衣、揹著女同學跑步，甚至有人只剩四角內褲，引起遊客側目。</w:t>
            </w:r>
          </w:p>
          <w:p w:rsidR="00B1247C" w:rsidRPr="008C439E" w:rsidRDefault="00B1247C" w:rsidP="006741C8">
            <w:pPr>
              <w:spacing w:line="420" w:lineRule="exact"/>
              <w:rPr>
                <w:rFonts w:hAnsi="標楷體"/>
                <w:color w:val="000000" w:themeColor="text1"/>
                <w:spacing w:val="-16"/>
                <w:sz w:val="28"/>
                <w:szCs w:val="28"/>
              </w:rPr>
            </w:pPr>
            <w:r w:rsidRPr="008C439E">
              <w:rPr>
                <w:rFonts w:hAnsi="標楷體" w:hint="eastAsia"/>
                <w:color w:val="000000" w:themeColor="text1"/>
                <w:spacing w:val="-16"/>
                <w:sz w:val="28"/>
                <w:szCs w:val="28"/>
                <w:u w:val="single"/>
              </w:rPr>
              <w:t>學校調查：</w:t>
            </w:r>
            <w:r w:rsidRPr="008C439E">
              <w:rPr>
                <w:rFonts w:hAnsi="標楷體" w:hint="eastAsia"/>
                <w:color w:val="000000" w:themeColor="text1"/>
                <w:spacing w:val="-16"/>
                <w:sz w:val="28"/>
                <w:szCs w:val="28"/>
              </w:rPr>
              <w:t>雖然學校及系上老師在活動前</w:t>
            </w:r>
            <w:r w:rsidRPr="008C439E">
              <w:rPr>
                <w:rFonts w:hAnsi="標楷體" w:hint="eastAsia"/>
                <w:color w:val="000000" w:themeColor="text1"/>
                <w:spacing w:val="-16"/>
                <w:sz w:val="28"/>
                <w:szCs w:val="28"/>
              </w:rPr>
              <w:lastRenderedPageBreak/>
              <w:t>及活動中，軍三令五申要求同學們不可以有類似脫衣或不雅行為，然還是發生此脫序行為，深感遺憾。在這次事件中，雖然學生行為都是自願非強迫，但</w:t>
            </w:r>
            <w:r w:rsidR="00574B87" w:rsidRPr="008C439E">
              <w:rPr>
                <w:rFonts w:hAnsi="標楷體" w:hint="eastAsia"/>
                <w:color w:val="000000" w:themeColor="text1"/>
                <w:spacing w:val="-16"/>
                <w:sz w:val="28"/>
                <w:szCs w:val="28"/>
              </w:rPr>
              <w:t>學校仍</w:t>
            </w:r>
            <w:r w:rsidRPr="008C439E">
              <w:rPr>
                <w:rFonts w:hAnsi="標楷體" w:hint="eastAsia"/>
                <w:color w:val="000000" w:themeColor="text1"/>
                <w:spacing w:val="-16"/>
                <w:sz w:val="28"/>
                <w:szCs w:val="28"/>
              </w:rPr>
              <w:t>深切反省，並將會給學生適當輔導與教育，並加強對系學會和社團指導老師宣導和說明，以避免再次發生令人遺憾事件。</w:t>
            </w:r>
          </w:p>
        </w:tc>
      </w:tr>
      <w:tr w:rsidR="008C439E" w:rsidRPr="008C439E" w:rsidTr="00A96C24">
        <w:tc>
          <w:tcPr>
            <w:tcW w:w="992" w:type="dxa"/>
          </w:tcPr>
          <w:p w:rsidR="006833FF" w:rsidRPr="008C439E" w:rsidRDefault="006833FF" w:rsidP="006741C8">
            <w:pPr>
              <w:spacing w:line="420" w:lineRule="exact"/>
              <w:rPr>
                <w:rFonts w:hAnsi="標楷體"/>
                <w:color w:val="000000" w:themeColor="text1"/>
                <w:spacing w:val="-16"/>
                <w:sz w:val="28"/>
                <w:szCs w:val="28"/>
              </w:rPr>
            </w:pPr>
            <w:r w:rsidRPr="008C439E">
              <w:rPr>
                <w:rFonts w:hAnsi="標楷體" w:hint="eastAsia"/>
                <w:color w:val="000000" w:themeColor="text1"/>
                <w:spacing w:val="-16"/>
                <w:sz w:val="28"/>
                <w:szCs w:val="28"/>
              </w:rPr>
              <w:lastRenderedPageBreak/>
              <w:t>清華大學</w:t>
            </w:r>
          </w:p>
        </w:tc>
        <w:tc>
          <w:tcPr>
            <w:tcW w:w="1418" w:type="dxa"/>
          </w:tcPr>
          <w:p w:rsidR="006833FF" w:rsidRPr="008C439E" w:rsidRDefault="00C37BC1" w:rsidP="006741C8">
            <w:pPr>
              <w:spacing w:line="420" w:lineRule="exact"/>
              <w:rPr>
                <w:rFonts w:hAnsi="標楷體"/>
                <w:color w:val="000000" w:themeColor="text1"/>
                <w:spacing w:val="-16"/>
                <w:sz w:val="28"/>
                <w:szCs w:val="28"/>
              </w:rPr>
            </w:pPr>
            <w:r w:rsidRPr="008C439E">
              <w:rPr>
                <w:rFonts w:hAnsi="標楷體" w:hint="eastAsia"/>
                <w:color w:val="000000" w:themeColor="text1"/>
                <w:spacing w:val="-16"/>
                <w:sz w:val="28"/>
                <w:szCs w:val="28"/>
              </w:rPr>
              <w:t>105年9月25日</w:t>
            </w:r>
          </w:p>
        </w:tc>
        <w:tc>
          <w:tcPr>
            <w:tcW w:w="5124" w:type="dxa"/>
          </w:tcPr>
          <w:p w:rsidR="006833FF" w:rsidRPr="008C439E" w:rsidRDefault="00B1247C" w:rsidP="006741C8">
            <w:pPr>
              <w:spacing w:line="420" w:lineRule="exact"/>
              <w:rPr>
                <w:rFonts w:hAnsi="標楷體"/>
                <w:color w:val="000000" w:themeColor="text1"/>
                <w:spacing w:val="-16"/>
                <w:sz w:val="28"/>
                <w:szCs w:val="28"/>
              </w:rPr>
            </w:pPr>
            <w:r w:rsidRPr="008C439E">
              <w:rPr>
                <w:rFonts w:hAnsi="標楷體" w:hint="eastAsia"/>
                <w:color w:val="000000" w:themeColor="text1"/>
                <w:spacing w:val="-16"/>
                <w:sz w:val="28"/>
                <w:szCs w:val="28"/>
                <w:u w:val="single"/>
              </w:rPr>
              <w:t>媒體報導：</w:t>
            </w:r>
            <w:r w:rsidR="006833FF" w:rsidRPr="008C439E">
              <w:rPr>
                <w:rFonts w:hAnsi="標楷體" w:hint="eastAsia"/>
                <w:color w:val="000000" w:themeColor="text1"/>
                <w:spacing w:val="-16"/>
                <w:sz w:val="28"/>
                <w:szCs w:val="28"/>
              </w:rPr>
              <w:t>清華大學計量財務金融學系與工程與系統科學系辦迎新時，海報以「工廷計女」為標題，引發計財系學生在臉書上抗議，抨擊是消費女性的骯髒想法，有學姊被同學戲謔直呼「妓女」，憤而公開要求學弟妹在一週內表達歉意，初步了解有學生已向性別平等委員會提出檢舉；另有網友看見宿營宣傳影片，更發現內有「哇！這麼肥，下面應該很大吧！」「喔！這個有點粗、有點大！」等言詞。</w:t>
            </w:r>
          </w:p>
          <w:p w:rsidR="00B1247C" w:rsidRPr="008C439E" w:rsidRDefault="00B1247C" w:rsidP="006741C8">
            <w:pPr>
              <w:spacing w:line="420" w:lineRule="exact"/>
              <w:ind w:leftChars="1" w:left="3"/>
              <w:rPr>
                <w:rFonts w:hAnsi="標楷體"/>
                <w:color w:val="000000" w:themeColor="text1"/>
                <w:spacing w:val="-16"/>
                <w:sz w:val="28"/>
                <w:szCs w:val="28"/>
              </w:rPr>
            </w:pPr>
            <w:r w:rsidRPr="008C439E">
              <w:rPr>
                <w:rFonts w:hAnsi="標楷體" w:hint="eastAsia"/>
                <w:color w:val="000000" w:themeColor="text1"/>
                <w:spacing w:val="-16"/>
                <w:sz w:val="28"/>
                <w:szCs w:val="28"/>
                <w:u w:val="single"/>
              </w:rPr>
              <w:t>學校調查：</w:t>
            </w:r>
            <w:r w:rsidRPr="008C439E">
              <w:rPr>
                <w:rFonts w:hAnsi="標楷體" w:hint="eastAsia"/>
                <w:color w:val="000000" w:themeColor="text1"/>
                <w:spacing w:val="-16"/>
                <w:sz w:val="28"/>
                <w:szCs w:val="28"/>
              </w:rPr>
              <w:t>性平會決議學生記申誡一支，以茲警惕</w:t>
            </w:r>
            <w:r w:rsidR="00574B87" w:rsidRPr="008C439E">
              <w:rPr>
                <w:rFonts w:hAnsi="標楷體" w:hint="eastAsia"/>
                <w:color w:val="000000" w:themeColor="text1"/>
                <w:spacing w:val="-16"/>
                <w:sz w:val="28"/>
                <w:szCs w:val="28"/>
              </w:rPr>
              <w:t>，</w:t>
            </w:r>
            <w:r w:rsidRPr="008C439E">
              <w:rPr>
                <w:rFonts w:hAnsi="標楷體" w:hint="eastAsia"/>
                <w:color w:val="000000" w:themeColor="text1"/>
                <w:spacing w:val="-16"/>
                <w:sz w:val="28"/>
                <w:szCs w:val="28"/>
              </w:rPr>
              <w:t>並依據所擔任之職務繳交檢討報告並閱讀指定書籍，撰寫讀書心得且由性平會委員進行2小時之授課，始能銷過。並研討定期性</w:t>
            </w:r>
            <w:r w:rsidR="00574B87" w:rsidRPr="008C439E">
              <w:rPr>
                <w:rFonts w:hAnsi="標楷體" w:hint="eastAsia"/>
                <w:color w:val="000000" w:themeColor="text1"/>
                <w:spacing w:val="-16"/>
                <w:sz w:val="28"/>
                <w:szCs w:val="28"/>
              </w:rPr>
              <w:t>教職員工生的性平教育課程內容及</w:t>
            </w:r>
            <w:r w:rsidRPr="008C439E">
              <w:rPr>
                <w:rFonts w:hAnsi="標楷體" w:hint="eastAsia"/>
                <w:color w:val="000000" w:themeColor="text1"/>
                <w:spacing w:val="-16"/>
                <w:sz w:val="28"/>
                <w:szCs w:val="28"/>
              </w:rPr>
              <w:t>宣導。</w:t>
            </w:r>
          </w:p>
        </w:tc>
      </w:tr>
      <w:tr w:rsidR="008C439E" w:rsidRPr="008C439E" w:rsidTr="00A96C24">
        <w:tc>
          <w:tcPr>
            <w:tcW w:w="992" w:type="dxa"/>
          </w:tcPr>
          <w:p w:rsidR="006833FF" w:rsidRPr="008C439E" w:rsidRDefault="006833FF" w:rsidP="006741C8">
            <w:pPr>
              <w:spacing w:line="420" w:lineRule="exact"/>
              <w:rPr>
                <w:rFonts w:hAnsi="標楷體"/>
                <w:color w:val="000000" w:themeColor="text1"/>
                <w:spacing w:val="-16"/>
                <w:sz w:val="28"/>
                <w:szCs w:val="28"/>
              </w:rPr>
            </w:pPr>
            <w:r w:rsidRPr="008C439E">
              <w:rPr>
                <w:rFonts w:hAnsi="標楷體" w:hint="eastAsia"/>
                <w:color w:val="000000" w:themeColor="text1"/>
                <w:spacing w:val="-16"/>
                <w:sz w:val="28"/>
                <w:szCs w:val="28"/>
              </w:rPr>
              <w:t>大同大學</w:t>
            </w:r>
          </w:p>
        </w:tc>
        <w:tc>
          <w:tcPr>
            <w:tcW w:w="1418" w:type="dxa"/>
          </w:tcPr>
          <w:p w:rsidR="006833FF" w:rsidRPr="008C439E" w:rsidRDefault="00C37BC1" w:rsidP="006741C8">
            <w:pPr>
              <w:spacing w:line="420" w:lineRule="exact"/>
              <w:rPr>
                <w:rFonts w:hAnsi="標楷體"/>
                <w:color w:val="000000" w:themeColor="text1"/>
                <w:spacing w:val="-16"/>
                <w:sz w:val="28"/>
                <w:szCs w:val="28"/>
              </w:rPr>
            </w:pPr>
            <w:r w:rsidRPr="008C439E">
              <w:rPr>
                <w:rFonts w:hAnsi="標楷體" w:hint="eastAsia"/>
                <w:color w:val="000000" w:themeColor="text1"/>
                <w:spacing w:val="-16"/>
                <w:sz w:val="28"/>
                <w:szCs w:val="28"/>
              </w:rPr>
              <w:t>105年10月15日</w:t>
            </w:r>
          </w:p>
        </w:tc>
        <w:tc>
          <w:tcPr>
            <w:tcW w:w="5124" w:type="dxa"/>
          </w:tcPr>
          <w:p w:rsidR="006833FF" w:rsidRPr="008C439E" w:rsidRDefault="00B1247C" w:rsidP="006741C8">
            <w:pPr>
              <w:spacing w:line="420" w:lineRule="exact"/>
              <w:rPr>
                <w:rFonts w:hAnsi="標楷體"/>
                <w:color w:val="000000" w:themeColor="text1"/>
                <w:spacing w:val="-16"/>
                <w:sz w:val="28"/>
                <w:szCs w:val="28"/>
              </w:rPr>
            </w:pPr>
            <w:r w:rsidRPr="008C439E">
              <w:rPr>
                <w:rFonts w:hAnsi="標楷體" w:hint="eastAsia"/>
                <w:color w:val="000000" w:themeColor="text1"/>
                <w:spacing w:val="-16"/>
                <w:sz w:val="28"/>
                <w:szCs w:val="28"/>
                <w:u w:val="single"/>
              </w:rPr>
              <w:t>媒體報導：</w:t>
            </w:r>
            <w:r w:rsidR="006833FF" w:rsidRPr="008C439E">
              <w:rPr>
                <w:rFonts w:hAnsi="標楷體" w:hint="eastAsia"/>
                <w:color w:val="000000" w:themeColor="text1"/>
                <w:spacing w:val="-16"/>
                <w:sz w:val="28"/>
                <w:szCs w:val="28"/>
              </w:rPr>
              <w:t>大同大學「材料工程學系與事業經營學系聯合宿營」的「營地宣誓」，內容寫著：「我XXX於宿營活動期間，必當做牛做馬討好工作人員！在活動期間內，男學員絕對不會對女學員做出不道德的行為，如果做了，那就算了。在活動期間內女學員絕對不會被男學員做出不道德的行</w:t>
            </w:r>
            <w:r w:rsidR="006833FF" w:rsidRPr="008C439E">
              <w:rPr>
                <w:rFonts w:hAnsi="標楷體" w:hint="eastAsia"/>
                <w:color w:val="000000" w:themeColor="text1"/>
                <w:spacing w:val="-16"/>
                <w:sz w:val="28"/>
                <w:szCs w:val="28"/>
              </w:rPr>
              <w:lastRenderedPageBreak/>
              <w:t>為，如果做了，我一定悶不吭聲。如果違背以上誓言，男生永遠六點半，女生永遠飛機場。」內容竟然要求女學員「被性侵時要悶不吭聲」。</w:t>
            </w:r>
          </w:p>
          <w:p w:rsidR="00B1247C" w:rsidRPr="008C439E" w:rsidRDefault="00B1247C" w:rsidP="006741C8">
            <w:pPr>
              <w:spacing w:line="420" w:lineRule="exact"/>
              <w:rPr>
                <w:rFonts w:hAnsi="標楷體"/>
                <w:color w:val="000000" w:themeColor="text1"/>
                <w:spacing w:val="-16"/>
                <w:sz w:val="28"/>
                <w:szCs w:val="28"/>
              </w:rPr>
            </w:pPr>
            <w:r w:rsidRPr="008C439E">
              <w:rPr>
                <w:rFonts w:hAnsi="標楷體" w:hint="eastAsia"/>
                <w:color w:val="000000" w:themeColor="text1"/>
                <w:spacing w:val="-16"/>
                <w:sz w:val="28"/>
                <w:szCs w:val="28"/>
                <w:u w:val="single"/>
              </w:rPr>
              <w:t>學校調查：</w:t>
            </w:r>
            <w:r w:rsidRPr="008C439E">
              <w:rPr>
                <w:rFonts w:hAnsi="標楷體" w:hint="eastAsia"/>
                <w:color w:val="000000" w:themeColor="text1"/>
                <w:spacing w:val="-16"/>
                <w:sz w:val="28"/>
                <w:szCs w:val="28"/>
              </w:rPr>
              <w:t>1.</w:t>
            </w:r>
            <w:r w:rsidRPr="008C439E">
              <w:rPr>
                <w:rFonts w:hAnsi="標楷體" w:hint="eastAsia"/>
                <w:color w:val="000000" w:themeColor="text1"/>
                <w:spacing w:val="-16"/>
                <w:sz w:val="28"/>
                <w:szCs w:val="28"/>
              </w:rPr>
              <w:tab/>
              <w:t>事發後立即召開迎新宿營緊急應變會議，進行補救及預防。</w:t>
            </w:r>
            <w:r w:rsidRPr="008C439E">
              <w:rPr>
                <w:rFonts w:hAnsi="標楷體" w:hint="eastAsia"/>
                <w:color w:val="000000" w:themeColor="text1"/>
                <w:spacing w:val="-16"/>
                <w:sz w:val="28"/>
                <w:szCs w:val="28"/>
              </w:rPr>
              <w:tab/>
              <w:t>2.活動出發前已更新誓言內容並重新印製，檢討3天活動內容，可能觸及性平爭議的，全部修改調整。系主任及導師並隨隊輔導。3.</w:t>
            </w:r>
            <w:r w:rsidRPr="008C439E">
              <w:rPr>
                <w:rFonts w:hAnsi="標楷體" w:hint="eastAsia"/>
                <w:color w:val="000000" w:themeColor="text1"/>
                <w:spacing w:val="-16"/>
                <w:sz w:val="28"/>
                <w:szCs w:val="28"/>
              </w:rPr>
              <w:tab/>
              <w:t>性平會決議要求辦理學生幹部活動時，必須將性平議題放入幹部訓練內容。4.</w:t>
            </w:r>
            <w:r w:rsidRPr="008C439E">
              <w:rPr>
                <w:rFonts w:hAnsi="標楷體" w:hint="eastAsia"/>
                <w:color w:val="000000" w:themeColor="text1"/>
                <w:spacing w:val="-16"/>
                <w:sz w:val="28"/>
                <w:szCs w:val="28"/>
              </w:rPr>
              <w:tab/>
              <w:t>學務處對每一個年級進行性平教育宣導，提升學生的性別意識。</w:t>
            </w:r>
          </w:p>
        </w:tc>
      </w:tr>
      <w:tr w:rsidR="008C439E" w:rsidRPr="008C439E" w:rsidTr="00A96C24">
        <w:tc>
          <w:tcPr>
            <w:tcW w:w="992" w:type="dxa"/>
          </w:tcPr>
          <w:p w:rsidR="00434505" w:rsidRPr="008C439E" w:rsidRDefault="00434505" w:rsidP="006741C8">
            <w:pPr>
              <w:spacing w:line="420" w:lineRule="exact"/>
              <w:rPr>
                <w:rFonts w:hAnsi="標楷體"/>
                <w:color w:val="000000" w:themeColor="text1"/>
                <w:spacing w:val="-16"/>
                <w:sz w:val="28"/>
                <w:szCs w:val="28"/>
              </w:rPr>
            </w:pPr>
            <w:r w:rsidRPr="008C439E">
              <w:rPr>
                <w:rFonts w:hAnsi="標楷體" w:hint="eastAsia"/>
                <w:color w:val="000000" w:themeColor="text1"/>
                <w:spacing w:val="-16"/>
                <w:sz w:val="28"/>
                <w:szCs w:val="28"/>
              </w:rPr>
              <w:lastRenderedPageBreak/>
              <w:t>亞洲大學</w:t>
            </w:r>
          </w:p>
        </w:tc>
        <w:tc>
          <w:tcPr>
            <w:tcW w:w="1418" w:type="dxa"/>
          </w:tcPr>
          <w:p w:rsidR="00434505" w:rsidRPr="008C439E" w:rsidRDefault="00434505" w:rsidP="006741C8">
            <w:pPr>
              <w:spacing w:line="420" w:lineRule="exact"/>
              <w:rPr>
                <w:rFonts w:hAnsi="標楷體"/>
                <w:color w:val="000000" w:themeColor="text1"/>
                <w:spacing w:val="-16"/>
                <w:sz w:val="28"/>
                <w:szCs w:val="28"/>
              </w:rPr>
            </w:pPr>
            <w:r w:rsidRPr="008C439E">
              <w:rPr>
                <w:rFonts w:hAnsi="標楷體" w:hint="eastAsia"/>
                <w:color w:val="000000" w:themeColor="text1"/>
                <w:spacing w:val="-16"/>
                <w:sz w:val="28"/>
                <w:szCs w:val="28"/>
              </w:rPr>
              <w:t>106年10月31日</w:t>
            </w:r>
          </w:p>
        </w:tc>
        <w:tc>
          <w:tcPr>
            <w:tcW w:w="5124" w:type="dxa"/>
          </w:tcPr>
          <w:p w:rsidR="00434505" w:rsidRPr="008C439E" w:rsidRDefault="00434505" w:rsidP="006741C8">
            <w:pPr>
              <w:spacing w:line="420" w:lineRule="exact"/>
              <w:rPr>
                <w:rFonts w:hAnsi="標楷體"/>
                <w:color w:val="000000" w:themeColor="text1"/>
                <w:spacing w:val="-16"/>
                <w:sz w:val="28"/>
                <w:szCs w:val="28"/>
              </w:rPr>
            </w:pPr>
            <w:r w:rsidRPr="008C439E">
              <w:rPr>
                <w:rFonts w:hAnsi="標楷體" w:hint="eastAsia"/>
                <w:color w:val="000000" w:themeColor="text1"/>
                <w:spacing w:val="-16"/>
                <w:sz w:val="28"/>
                <w:szCs w:val="28"/>
                <w:u w:val="single"/>
              </w:rPr>
              <w:t>媒體報導：</w:t>
            </w:r>
            <w:r w:rsidR="00FC16D0" w:rsidRPr="008C439E">
              <w:rPr>
                <w:rFonts w:hAnsi="標楷體" w:hint="eastAsia"/>
                <w:color w:val="000000" w:themeColor="text1"/>
                <w:spacing w:val="-16"/>
                <w:sz w:val="28"/>
                <w:szCs w:val="28"/>
              </w:rPr>
              <w:t>亞洲大學外文系近期舉辦迎新宿營</w:t>
            </w:r>
            <w:r w:rsidR="003A0CFC" w:rsidRPr="008C439E">
              <w:rPr>
                <w:rFonts w:hAnsi="標楷體" w:hint="eastAsia"/>
                <w:color w:val="000000" w:themeColor="text1"/>
                <w:spacing w:val="-16"/>
                <w:sz w:val="28"/>
                <w:szCs w:val="28"/>
              </w:rPr>
              <w:t>，卻傳出幾名男大生玩到只穿一件內褲，照片被分享到網路後引起熱議，多數網友po文痛批：「噁心」、「低級當有趣」、「無腦大學生就是指這種的」，還諷刺根本是「淫新」、「講難聽一點是『猥褻』」，無法認同這種迎新活動。</w:t>
            </w:r>
          </w:p>
          <w:p w:rsidR="00A20384" w:rsidRPr="008C439E" w:rsidRDefault="00434505" w:rsidP="00ED5E61">
            <w:pPr>
              <w:spacing w:line="420" w:lineRule="exact"/>
              <w:rPr>
                <w:rFonts w:hAnsi="標楷體"/>
                <w:color w:val="000000" w:themeColor="text1"/>
                <w:spacing w:val="-16"/>
                <w:sz w:val="28"/>
                <w:szCs w:val="28"/>
              </w:rPr>
            </w:pPr>
            <w:r w:rsidRPr="008C439E">
              <w:rPr>
                <w:rFonts w:hAnsi="標楷體" w:hint="eastAsia"/>
                <w:color w:val="000000" w:themeColor="text1"/>
                <w:spacing w:val="-16"/>
                <w:sz w:val="28"/>
                <w:szCs w:val="28"/>
                <w:u w:val="single"/>
              </w:rPr>
              <w:t>學校初步調查：</w:t>
            </w:r>
            <w:r w:rsidR="00A20384" w:rsidRPr="008C439E">
              <w:rPr>
                <w:rFonts w:hAnsi="標楷體" w:hint="eastAsia"/>
                <w:color w:val="000000" w:themeColor="text1"/>
                <w:spacing w:val="-16"/>
                <w:sz w:val="28"/>
                <w:szCs w:val="28"/>
                <w:u w:val="single"/>
              </w:rPr>
              <w:t>1.</w:t>
            </w:r>
            <w:r w:rsidRPr="008C439E">
              <w:rPr>
                <w:rFonts w:hAnsi="標楷體" w:hint="eastAsia"/>
                <w:color w:val="000000" w:themeColor="text1"/>
                <w:spacing w:val="-16"/>
                <w:sz w:val="28"/>
                <w:szCs w:val="28"/>
              </w:rPr>
              <w:t>亞洲大學</w:t>
            </w:r>
            <w:r w:rsidRPr="008C439E">
              <w:rPr>
                <w:rFonts w:hAnsi="標楷體" w:hint="eastAsia"/>
                <w:color w:val="000000" w:themeColor="text1"/>
                <w:spacing w:val="-16"/>
                <w:sz w:val="28"/>
                <w:szCs w:val="28"/>
              </w:rPr>
              <w:tab/>
              <w:t>在106年10月29日下午5時左右，男性主持人宣布結算各小隊的分數，但由於四個小隊分數幾乎相近，所以臨時請了五位學長站到台前、並脫下他們的外衣褲，僅著四角短褲(boxer)，再抽取指定動作去完成一項賽跑的小活動。五位學長分別代表了各小隊去爭取最後的分數、以利分出勝負。</w:t>
            </w:r>
            <w:r w:rsidR="00A20384" w:rsidRPr="008C439E">
              <w:rPr>
                <w:rFonts w:hAnsi="標楷體" w:hint="eastAsia"/>
                <w:color w:val="000000" w:themeColor="text1"/>
                <w:spacing w:val="-16"/>
                <w:sz w:val="28"/>
                <w:szCs w:val="28"/>
              </w:rPr>
              <w:t>2.該校學務長於11月1日下午3時，邀請外文系學會長與迎新宿營活動總召進行晤談，釐清</w:t>
            </w:r>
            <w:r w:rsidR="00A20384" w:rsidRPr="008C439E">
              <w:rPr>
                <w:rFonts w:hAnsi="標楷體" w:hint="eastAsia"/>
                <w:color w:val="000000" w:themeColor="text1"/>
                <w:spacing w:val="-16"/>
                <w:sz w:val="28"/>
                <w:szCs w:val="28"/>
              </w:rPr>
              <w:lastRenderedPageBreak/>
              <w:t>媒體報導之真實性。確認媒體報導內容過於渲染，確有誤導社會大眾之嫌。</w:t>
            </w:r>
            <w:r w:rsidR="00ED5E61" w:rsidRPr="008C439E">
              <w:rPr>
                <w:rFonts w:hAnsi="標楷體" w:hint="eastAsia"/>
                <w:color w:val="000000" w:themeColor="text1"/>
                <w:spacing w:val="-16"/>
                <w:sz w:val="28"/>
                <w:szCs w:val="28"/>
              </w:rPr>
              <w:t>學系主任確實於活動前提醒並要求不得有缺乏對他人尊重或涉及猥褻低俗等行為發生，惟隊輔同學臨時起意脫下外衣褲、僅著四角短褲進行競賽表演的舉動，仍應以尊重他人、發揮同理心的角度多加反省其合宜性。</w:t>
            </w:r>
          </w:p>
        </w:tc>
      </w:tr>
    </w:tbl>
    <w:p w:rsidR="0043190D" w:rsidRPr="008C439E" w:rsidRDefault="00B41769" w:rsidP="0043190D">
      <w:pPr>
        <w:pStyle w:val="3"/>
        <w:numPr>
          <w:ilvl w:val="0"/>
          <w:numId w:val="0"/>
        </w:numPr>
        <w:ind w:left="1361"/>
        <w:rPr>
          <w:rFonts w:hAnsi="標楷體"/>
          <w:color w:val="000000" w:themeColor="text1"/>
          <w:sz w:val="24"/>
        </w:rPr>
      </w:pPr>
      <w:bookmarkStart w:id="81" w:name="_Toc490231997"/>
      <w:bookmarkStart w:id="82" w:name="_Toc490469950"/>
      <w:bookmarkStart w:id="83" w:name="_Toc494569329"/>
      <w:bookmarkStart w:id="84" w:name="_Toc496600188"/>
      <w:bookmarkStart w:id="85" w:name="_Toc497902194"/>
      <w:r w:rsidRPr="008C439E">
        <w:rPr>
          <w:rFonts w:hAnsi="標楷體" w:hint="eastAsia"/>
          <w:color w:val="000000" w:themeColor="text1"/>
          <w:sz w:val="24"/>
        </w:rPr>
        <w:lastRenderedPageBreak/>
        <w:t>資料來源：依據教育部</w:t>
      </w:r>
      <w:r w:rsidR="00E56585" w:rsidRPr="008C439E">
        <w:rPr>
          <w:rFonts w:hAnsi="標楷體" w:hint="eastAsia"/>
          <w:color w:val="000000" w:themeColor="text1"/>
          <w:sz w:val="24"/>
        </w:rPr>
        <w:t>105年11月1日臺教學(三)字第1050148834號函</w:t>
      </w:r>
      <w:bookmarkEnd w:id="81"/>
      <w:bookmarkEnd w:id="82"/>
      <w:bookmarkEnd w:id="83"/>
      <w:r w:rsidR="00E56585" w:rsidRPr="008C439E">
        <w:rPr>
          <w:rFonts w:hAnsi="標楷體" w:hint="eastAsia"/>
          <w:color w:val="000000" w:themeColor="text1"/>
          <w:sz w:val="24"/>
        </w:rPr>
        <w:t>、106年4月18日臺教學(三)字第1060049394號函彙整製表。</w:t>
      </w:r>
      <w:bookmarkEnd w:id="84"/>
      <w:bookmarkEnd w:id="85"/>
    </w:p>
    <w:p w:rsidR="00A66853" w:rsidRPr="008C439E" w:rsidRDefault="00081639" w:rsidP="00A66853">
      <w:pPr>
        <w:pStyle w:val="4"/>
        <w:rPr>
          <w:rFonts w:hAnsi="標楷體"/>
          <w:bCs/>
          <w:color w:val="000000" w:themeColor="text1"/>
        </w:rPr>
      </w:pPr>
      <w:r w:rsidRPr="008C439E">
        <w:rPr>
          <w:rFonts w:hAnsi="標楷體" w:hint="eastAsia"/>
          <w:bCs/>
          <w:color w:val="000000" w:themeColor="text1"/>
        </w:rPr>
        <w:t>關於教育部對於</w:t>
      </w:r>
      <w:r w:rsidR="00A66853" w:rsidRPr="008C439E">
        <w:rPr>
          <w:rFonts w:hAnsi="標楷體" w:hint="eastAsia"/>
          <w:bCs/>
          <w:color w:val="000000" w:themeColor="text1"/>
        </w:rPr>
        <w:t>清華大學及大同大學之迎新活動涉及性侵害</w:t>
      </w:r>
      <w:r w:rsidR="00E519CF" w:rsidRPr="008C439E">
        <w:rPr>
          <w:rFonts w:hAnsi="標楷體" w:hint="eastAsia"/>
          <w:bCs/>
          <w:color w:val="000000" w:themeColor="text1"/>
        </w:rPr>
        <w:t>、</w:t>
      </w:r>
      <w:r w:rsidR="00A66853" w:rsidRPr="008C439E">
        <w:rPr>
          <w:rFonts w:hAnsi="標楷體" w:hint="eastAsia"/>
          <w:bCs/>
          <w:color w:val="000000" w:themeColor="text1"/>
        </w:rPr>
        <w:t>性騷擾或性霸凌未知且未列管</w:t>
      </w:r>
      <w:r w:rsidR="008051E8" w:rsidRPr="008C439E">
        <w:rPr>
          <w:rFonts w:hAnsi="標楷體" w:hint="eastAsia"/>
          <w:bCs/>
          <w:color w:val="000000" w:themeColor="text1"/>
        </w:rPr>
        <w:t>一</w:t>
      </w:r>
      <w:r w:rsidR="00A66853" w:rsidRPr="008C439E">
        <w:rPr>
          <w:rFonts w:hAnsi="標楷體" w:hint="eastAsia"/>
          <w:bCs/>
          <w:color w:val="000000" w:themeColor="text1"/>
        </w:rPr>
        <w:t>節，教育部查復本院表示：「對於校園性侵害、性騷擾或性霸凌事件之通報內容，係採人工逐案檢核。爰此，未及列入案內</w:t>
      </w:r>
      <w:r w:rsidR="00A66853" w:rsidRPr="008C439E">
        <w:rPr>
          <w:rFonts w:hAnsi="標楷體"/>
          <w:bCs/>
          <w:color w:val="000000" w:themeColor="text1"/>
        </w:rPr>
        <w:t>2</w:t>
      </w:r>
      <w:r w:rsidR="00A66853" w:rsidRPr="008C439E">
        <w:rPr>
          <w:rFonts w:hAnsi="標楷體" w:hint="eastAsia"/>
          <w:bCs/>
          <w:color w:val="000000" w:themeColor="text1"/>
        </w:rPr>
        <w:t>校事件，確有執行實務之困境」等語。惟各大學迎新活動經媒體陸續報導，教育部未積極查明實際案件情形，詢據該部鄭乃文司長於本院約詢時坦言：「事發後因學校知悉即通報，並未普查」等語，該部郭勝峯科長表示：「事發後有發函各校宣導性平及注意迎新</w:t>
      </w:r>
      <w:r w:rsidR="008051E8" w:rsidRPr="008C439E">
        <w:rPr>
          <w:rFonts w:hAnsi="標楷體" w:hint="eastAsia"/>
          <w:bCs/>
          <w:color w:val="000000" w:themeColor="text1"/>
        </w:rPr>
        <w:t>活</w:t>
      </w:r>
      <w:r w:rsidR="00A66853" w:rsidRPr="008C439E">
        <w:rPr>
          <w:rFonts w:hAnsi="標楷體" w:hint="eastAsia"/>
          <w:bCs/>
          <w:color w:val="000000" w:themeColor="text1"/>
        </w:rPr>
        <w:t>動」等語。由上可知，教育部對公私立學校相關迎新活動涉及校園性侵害</w:t>
      </w:r>
      <w:r w:rsidR="00E519CF" w:rsidRPr="008C439E">
        <w:rPr>
          <w:rFonts w:hAnsi="標楷體" w:hint="eastAsia"/>
          <w:bCs/>
          <w:color w:val="000000" w:themeColor="text1"/>
        </w:rPr>
        <w:t>、</w:t>
      </w:r>
      <w:r w:rsidR="00A66853" w:rsidRPr="008C439E">
        <w:rPr>
          <w:rFonts w:hAnsi="標楷體" w:hint="eastAsia"/>
          <w:bCs/>
          <w:color w:val="000000" w:themeColor="text1"/>
        </w:rPr>
        <w:t>性騷擾或性霸凌事件之案件未能落實列管、掌握，誠有不當。</w:t>
      </w:r>
    </w:p>
    <w:p w:rsidR="00A66853" w:rsidRPr="008C439E" w:rsidRDefault="00A66853" w:rsidP="006D530B">
      <w:pPr>
        <w:pStyle w:val="3"/>
        <w:rPr>
          <w:rFonts w:hAnsi="標楷體"/>
          <w:color w:val="000000" w:themeColor="text1"/>
        </w:rPr>
      </w:pPr>
      <w:bookmarkStart w:id="86" w:name="_Toc496600189"/>
      <w:bookmarkStart w:id="87" w:name="_Toc497902195"/>
      <w:r w:rsidRPr="008C439E">
        <w:rPr>
          <w:rFonts w:hAnsi="標楷體" w:hint="eastAsia"/>
          <w:b/>
          <w:color w:val="000000" w:themeColor="text1"/>
        </w:rPr>
        <w:t>虎尾科技大學、屏東科技大學、中山醫學大學等3所學校</w:t>
      </w:r>
      <w:r w:rsidR="00821A54" w:rsidRPr="008C439E">
        <w:rPr>
          <w:rFonts w:hAnsi="標楷體" w:hint="eastAsia"/>
          <w:b/>
          <w:color w:val="000000" w:themeColor="text1"/>
        </w:rPr>
        <w:t>均於知悉媒體報導後，</w:t>
      </w:r>
      <w:r w:rsidRPr="008C439E">
        <w:rPr>
          <w:rFonts w:hAnsi="標楷體" w:hint="eastAsia"/>
          <w:b/>
          <w:color w:val="000000" w:themeColor="text1"/>
        </w:rPr>
        <w:t>未依「校園安全及災害事件通報作業要點</w:t>
      </w:r>
      <w:r w:rsidR="00821A54" w:rsidRPr="008C439E">
        <w:rPr>
          <w:rFonts w:hAnsi="標楷體" w:hint="eastAsia"/>
          <w:b/>
          <w:color w:val="000000" w:themeColor="text1"/>
        </w:rPr>
        <w:t>修正規定</w:t>
      </w:r>
      <w:r w:rsidRPr="008C439E">
        <w:rPr>
          <w:rFonts w:hAnsi="標楷體" w:hint="eastAsia"/>
          <w:b/>
          <w:color w:val="000000" w:themeColor="text1"/>
        </w:rPr>
        <w:t>」規定於2小時內向教育部進行校安通報，有延遲校安通報之違失；海洋大學、虎尾科技大學、中臺科技大學、屏東科技大學、中山醫學大學、清華大學、大同大學</w:t>
      </w:r>
      <w:r w:rsidR="00FB4ECB" w:rsidRPr="008C439E">
        <w:rPr>
          <w:rFonts w:hAnsi="標楷體" w:hint="eastAsia"/>
          <w:b/>
          <w:color w:val="000000" w:themeColor="text1"/>
        </w:rPr>
        <w:t>、亞洲</w:t>
      </w:r>
      <w:r w:rsidR="00FB4ECB" w:rsidRPr="008C439E">
        <w:rPr>
          <w:rFonts w:hAnsi="標楷體" w:hint="eastAsia"/>
          <w:b/>
          <w:color w:val="000000" w:themeColor="text1"/>
        </w:rPr>
        <w:lastRenderedPageBreak/>
        <w:t>大學</w:t>
      </w:r>
      <w:r w:rsidRPr="008C439E">
        <w:rPr>
          <w:rFonts w:hAnsi="標楷體" w:hint="eastAsia"/>
          <w:b/>
          <w:color w:val="000000" w:themeColor="text1"/>
        </w:rPr>
        <w:t>等</w:t>
      </w:r>
      <w:r w:rsidR="00FB4ECB" w:rsidRPr="008C439E">
        <w:rPr>
          <w:rFonts w:hAnsi="標楷體" w:hint="eastAsia"/>
          <w:b/>
          <w:color w:val="000000" w:themeColor="text1"/>
        </w:rPr>
        <w:t>8</w:t>
      </w:r>
      <w:r w:rsidRPr="008C439E">
        <w:rPr>
          <w:rFonts w:hAnsi="標楷體" w:hint="eastAsia"/>
          <w:b/>
          <w:color w:val="000000" w:themeColor="text1"/>
        </w:rPr>
        <w:t>所學校有校安通報類別錯誤情形，教育部針對上開</w:t>
      </w:r>
      <w:r w:rsidR="006D530B" w:rsidRPr="008C439E">
        <w:rPr>
          <w:rFonts w:hAnsi="標楷體" w:hint="eastAsia"/>
          <w:b/>
          <w:color w:val="000000" w:themeColor="text1"/>
        </w:rPr>
        <w:t>學校延遲校安通報</w:t>
      </w:r>
      <w:r w:rsidR="00595930" w:rsidRPr="008C439E">
        <w:rPr>
          <w:rFonts w:hAnsi="標楷體" w:hint="eastAsia"/>
          <w:b/>
          <w:color w:val="000000" w:themeColor="text1"/>
        </w:rPr>
        <w:t>未</w:t>
      </w:r>
      <w:r w:rsidRPr="008C439E">
        <w:rPr>
          <w:rFonts w:hAnsi="標楷體" w:hint="eastAsia"/>
          <w:b/>
          <w:color w:val="000000" w:themeColor="text1"/>
        </w:rPr>
        <w:t>查明究責，核有違失</w:t>
      </w:r>
      <w:r w:rsidRPr="008C439E">
        <w:rPr>
          <w:rFonts w:hAnsi="標楷體" w:hint="eastAsia"/>
          <w:color w:val="000000" w:themeColor="text1"/>
        </w:rPr>
        <w:t>：</w:t>
      </w:r>
      <w:bookmarkEnd w:id="86"/>
      <w:bookmarkEnd w:id="87"/>
    </w:p>
    <w:p w:rsidR="00A66853" w:rsidRPr="008C439E" w:rsidRDefault="00A66853" w:rsidP="00A66853">
      <w:pPr>
        <w:pStyle w:val="4"/>
        <w:rPr>
          <w:rFonts w:hAnsi="標楷體"/>
          <w:bCs/>
          <w:color w:val="000000" w:themeColor="text1"/>
        </w:rPr>
      </w:pPr>
      <w:r w:rsidRPr="008C439E">
        <w:rPr>
          <w:rFonts w:hAnsi="標楷體" w:hint="eastAsia"/>
          <w:bCs/>
          <w:color w:val="000000" w:themeColor="text1"/>
        </w:rPr>
        <w:t>虎尾科技大學、屏東科技大學、中山醫學大學等3所學校，未依「校園安全及災害事件通報作業要點」之規定於2小時內向教育部進行校安通報，有延遲校安通報之違失：</w:t>
      </w:r>
    </w:p>
    <w:p w:rsidR="003617C2" w:rsidRPr="008C439E" w:rsidRDefault="00221CD4" w:rsidP="0047287D">
      <w:pPr>
        <w:pStyle w:val="4"/>
        <w:numPr>
          <w:ilvl w:val="0"/>
          <w:numId w:val="0"/>
        </w:numPr>
        <w:ind w:left="1701" w:firstLineChars="50" w:firstLine="170"/>
        <w:rPr>
          <w:rFonts w:hAnsi="標楷體"/>
          <w:color w:val="000000" w:themeColor="text1"/>
        </w:rPr>
      </w:pPr>
      <w:r w:rsidRPr="008C439E">
        <w:rPr>
          <w:rFonts w:hAnsi="標楷體" w:hint="eastAsia"/>
          <w:color w:val="000000" w:themeColor="text1"/>
        </w:rPr>
        <w:t xml:space="preserve">  </w:t>
      </w:r>
      <w:r w:rsidR="00A66853" w:rsidRPr="008C439E">
        <w:rPr>
          <w:rFonts w:hAnsi="標楷體" w:hint="eastAsia"/>
          <w:color w:val="000000" w:themeColor="text1"/>
        </w:rPr>
        <w:t>虎尾科技大學、屏東科技大學、中山醫學大學等</w:t>
      </w:r>
      <w:r w:rsidRPr="008C439E">
        <w:rPr>
          <w:rFonts w:hAnsi="標楷體" w:hint="eastAsia"/>
          <w:color w:val="000000" w:themeColor="text1"/>
        </w:rPr>
        <w:t>3</w:t>
      </w:r>
      <w:r w:rsidR="00A66853" w:rsidRPr="008C439E">
        <w:rPr>
          <w:rFonts w:hAnsi="標楷體" w:hint="eastAsia"/>
          <w:color w:val="000000" w:themeColor="text1"/>
        </w:rPr>
        <w:t>所學校有延遲校安通報之違失，詳如下表所示</w:t>
      </w:r>
      <w:r w:rsidRPr="008C439E">
        <w:rPr>
          <w:rFonts w:hAnsi="標楷體" w:hint="eastAsia"/>
          <w:color w:val="000000" w:themeColor="text1"/>
        </w:rPr>
        <w:t>。</w:t>
      </w:r>
    </w:p>
    <w:tbl>
      <w:tblPr>
        <w:tblStyle w:val="af7"/>
        <w:tblW w:w="0" w:type="auto"/>
        <w:tblInd w:w="1526" w:type="dxa"/>
        <w:tblLook w:val="04A0" w:firstRow="1" w:lastRow="0" w:firstColumn="1" w:lastColumn="0" w:noHBand="0" w:noVBand="1"/>
      </w:tblPr>
      <w:tblGrid>
        <w:gridCol w:w="992"/>
        <w:gridCol w:w="1134"/>
        <w:gridCol w:w="1559"/>
        <w:gridCol w:w="2410"/>
        <w:gridCol w:w="1418"/>
      </w:tblGrid>
      <w:tr w:rsidR="008C439E" w:rsidRPr="008C439E" w:rsidTr="0047287D">
        <w:trPr>
          <w:trHeight w:val="690"/>
          <w:tblHeader/>
        </w:trPr>
        <w:tc>
          <w:tcPr>
            <w:tcW w:w="992" w:type="dxa"/>
          </w:tcPr>
          <w:p w:rsidR="0047287D" w:rsidRPr="008C439E" w:rsidRDefault="0047287D" w:rsidP="00333117">
            <w:pPr>
              <w:spacing w:line="340" w:lineRule="exact"/>
              <w:rPr>
                <w:rFonts w:hAnsi="標楷體"/>
                <w:color w:val="000000" w:themeColor="text1"/>
                <w:spacing w:val="-40"/>
                <w:sz w:val="28"/>
                <w:szCs w:val="28"/>
              </w:rPr>
            </w:pPr>
            <w:r w:rsidRPr="008C439E">
              <w:rPr>
                <w:rFonts w:hAnsi="標楷體" w:hint="eastAsia"/>
                <w:color w:val="000000" w:themeColor="text1"/>
                <w:spacing w:val="-40"/>
                <w:sz w:val="28"/>
                <w:szCs w:val="28"/>
              </w:rPr>
              <w:t>學校名</w:t>
            </w:r>
          </w:p>
        </w:tc>
        <w:tc>
          <w:tcPr>
            <w:tcW w:w="1134" w:type="dxa"/>
          </w:tcPr>
          <w:p w:rsidR="0047287D" w:rsidRPr="008C439E" w:rsidRDefault="0047287D" w:rsidP="00333117">
            <w:pPr>
              <w:spacing w:line="340" w:lineRule="exact"/>
              <w:rPr>
                <w:rFonts w:hAnsi="標楷體"/>
                <w:color w:val="000000" w:themeColor="text1"/>
                <w:spacing w:val="-40"/>
                <w:sz w:val="28"/>
                <w:szCs w:val="28"/>
              </w:rPr>
            </w:pPr>
            <w:r w:rsidRPr="008C439E">
              <w:rPr>
                <w:rFonts w:hAnsi="標楷體" w:hint="eastAsia"/>
                <w:color w:val="000000" w:themeColor="text1"/>
                <w:spacing w:val="-40"/>
                <w:sz w:val="28"/>
                <w:szCs w:val="28"/>
              </w:rPr>
              <w:t>活動時間</w:t>
            </w:r>
          </w:p>
        </w:tc>
        <w:tc>
          <w:tcPr>
            <w:tcW w:w="1559" w:type="dxa"/>
          </w:tcPr>
          <w:p w:rsidR="0047287D" w:rsidRPr="008C439E" w:rsidRDefault="0047287D" w:rsidP="00333117">
            <w:pPr>
              <w:spacing w:line="340" w:lineRule="exact"/>
              <w:rPr>
                <w:rFonts w:hAnsi="標楷體"/>
                <w:color w:val="000000" w:themeColor="text1"/>
                <w:spacing w:val="-40"/>
                <w:sz w:val="28"/>
                <w:szCs w:val="28"/>
              </w:rPr>
            </w:pPr>
            <w:r w:rsidRPr="008C439E">
              <w:rPr>
                <w:rFonts w:hAnsi="標楷體" w:hint="eastAsia"/>
                <w:color w:val="000000" w:themeColor="text1"/>
                <w:spacing w:val="-40"/>
                <w:sz w:val="28"/>
                <w:szCs w:val="28"/>
              </w:rPr>
              <w:t>媒體報導時間</w:t>
            </w:r>
          </w:p>
        </w:tc>
        <w:tc>
          <w:tcPr>
            <w:tcW w:w="2410" w:type="dxa"/>
          </w:tcPr>
          <w:p w:rsidR="0047287D" w:rsidRPr="008C439E" w:rsidRDefault="0047287D" w:rsidP="00333117">
            <w:pPr>
              <w:spacing w:line="340" w:lineRule="exact"/>
              <w:rPr>
                <w:rFonts w:hAnsi="標楷體"/>
                <w:color w:val="000000" w:themeColor="text1"/>
                <w:spacing w:val="-40"/>
                <w:sz w:val="28"/>
                <w:szCs w:val="28"/>
              </w:rPr>
            </w:pPr>
            <w:r w:rsidRPr="008C439E">
              <w:rPr>
                <w:rFonts w:hAnsi="標楷體" w:hint="eastAsia"/>
                <w:color w:val="000000" w:themeColor="text1"/>
                <w:spacing w:val="-40"/>
                <w:sz w:val="28"/>
                <w:szCs w:val="28"/>
              </w:rPr>
              <w:t>學校知悉時間</w:t>
            </w:r>
          </w:p>
        </w:tc>
        <w:tc>
          <w:tcPr>
            <w:tcW w:w="1418" w:type="dxa"/>
          </w:tcPr>
          <w:p w:rsidR="0047287D" w:rsidRPr="008C439E" w:rsidRDefault="0047287D" w:rsidP="00333117">
            <w:pPr>
              <w:spacing w:line="340" w:lineRule="exact"/>
              <w:rPr>
                <w:rFonts w:hAnsi="標楷體"/>
                <w:color w:val="000000" w:themeColor="text1"/>
                <w:spacing w:val="-40"/>
                <w:sz w:val="28"/>
                <w:szCs w:val="28"/>
              </w:rPr>
            </w:pPr>
            <w:r w:rsidRPr="008C439E">
              <w:rPr>
                <w:rFonts w:hAnsi="標楷體" w:hint="eastAsia"/>
                <w:color w:val="000000" w:themeColor="text1"/>
                <w:spacing w:val="-40"/>
                <w:sz w:val="28"/>
                <w:szCs w:val="28"/>
              </w:rPr>
              <w:t>通報時間</w:t>
            </w:r>
          </w:p>
        </w:tc>
      </w:tr>
      <w:tr w:rsidR="008C439E" w:rsidRPr="008C439E" w:rsidTr="0047287D">
        <w:tc>
          <w:tcPr>
            <w:tcW w:w="992" w:type="dxa"/>
          </w:tcPr>
          <w:p w:rsidR="0047287D" w:rsidRPr="008C439E" w:rsidRDefault="0047287D" w:rsidP="007E086F">
            <w:pPr>
              <w:spacing w:line="340" w:lineRule="exact"/>
              <w:rPr>
                <w:rFonts w:hAnsi="標楷體"/>
                <w:color w:val="000000" w:themeColor="text1"/>
                <w:spacing w:val="-40"/>
                <w:sz w:val="28"/>
                <w:szCs w:val="28"/>
              </w:rPr>
            </w:pPr>
            <w:r w:rsidRPr="008C439E">
              <w:rPr>
                <w:rFonts w:hAnsi="標楷體" w:hint="eastAsia"/>
                <w:color w:val="000000" w:themeColor="text1"/>
                <w:spacing w:val="-40"/>
                <w:sz w:val="28"/>
                <w:szCs w:val="28"/>
              </w:rPr>
              <w:t>虎尾科技大學</w:t>
            </w:r>
          </w:p>
        </w:tc>
        <w:tc>
          <w:tcPr>
            <w:tcW w:w="1134" w:type="dxa"/>
          </w:tcPr>
          <w:p w:rsidR="0047287D" w:rsidRPr="008C439E" w:rsidRDefault="0047287D" w:rsidP="007E086F">
            <w:pPr>
              <w:spacing w:line="340" w:lineRule="exact"/>
              <w:rPr>
                <w:rFonts w:hAnsi="標楷體"/>
                <w:color w:val="000000" w:themeColor="text1"/>
                <w:spacing w:val="-40"/>
                <w:sz w:val="28"/>
                <w:szCs w:val="28"/>
              </w:rPr>
            </w:pPr>
            <w:r w:rsidRPr="008C439E">
              <w:rPr>
                <w:rFonts w:hAnsi="標楷體" w:hint="eastAsia"/>
                <w:color w:val="000000" w:themeColor="text1"/>
                <w:spacing w:val="-40"/>
                <w:sz w:val="28"/>
                <w:szCs w:val="28"/>
              </w:rPr>
              <w:t>104年10月9、10日</w:t>
            </w:r>
          </w:p>
        </w:tc>
        <w:tc>
          <w:tcPr>
            <w:tcW w:w="1559" w:type="dxa"/>
          </w:tcPr>
          <w:p w:rsidR="0047287D" w:rsidRPr="008C439E" w:rsidRDefault="0047287D" w:rsidP="007E086F">
            <w:pPr>
              <w:spacing w:line="340" w:lineRule="exact"/>
              <w:rPr>
                <w:rFonts w:hAnsi="標楷體"/>
                <w:color w:val="000000" w:themeColor="text1"/>
                <w:spacing w:val="-40"/>
                <w:sz w:val="28"/>
                <w:szCs w:val="28"/>
                <w:u w:val="single"/>
              </w:rPr>
            </w:pPr>
            <w:r w:rsidRPr="008C439E">
              <w:rPr>
                <w:rFonts w:hAnsi="標楷體" w:hint="eastAsia"/>
                <w:color w:val="000000" w:themeColor="text1"/>
                <w:spacing w:val="-40"/>
                <w:sz w:val="28"/>
                <w:szCs w:val="28"/>
                <w:u w:val="single"/>
              </w:rPr>
              <w:t>104年10月8日20：26東森新聞</w:t>
            </w:r>
          </w:p>
        </w:tc>
        <w:tc>
          <w:tcPr>
            <w:tcW w:w="2410" w:type="dxa"/>
          </w:tcPr>
          <w:p w:rsidR="0047287D" w:rsidRPr="008C439E" w:rsidRDefault="0047287D" w:rsidP="003C2EDF">
            <w:pPr>
              <w:spacing w:line="340" w:lineRule="exact"/>
              <w:rPr>
                <w:rFonts w:hAnsi="標楷體"/>
                <w:color w:val="000000" w:themeColor="text1"/>
                <w:spacing w:val="-40"/>
                <w:sz w:val="28"/>
                <w:szCs w:val="28"/>
                <w:u w:val="single"/>
              </w:rPr>
            </w:pPr>
            <w:r w:rsidRPr="008C439E">
              <w:rPr>
                <w:rFonts w:hAnsi="標楷體" w:hint="eastAsia"/>
                <w:color w:val="000000" w:themeColor="text1"/>
                <w:spacing w:val="-40"/>
                <w:sz w:val="28"/>
                <w:szCs w:val="28"/>
              </w:rPr>
              <w:t>學校查復資料於104年10月8日晚間19：15即緊急發布聲明稿，故認定學校知悉時間為：104年10月8日</w:t>
            </w:r>
          </w:p>
        </w:tc>
        <w:tc>
          <w:tcPr>
            <w:tcW w:w="1418" w:type="dxa"/>
          </w:tcPr>
          <w:p w:rsidR="0047287D" w:rsidRPr="008C439E" w:rsidRDefault="0047287D" w:rsidP="007E086F">
            <w:pPr>
              <w:spacing w:line="340" w:lineRule="exact"/>
              <w:rPr>
                <w:rFonts w:hAnsi="標楷體"/>
                <w:color w:val="000000" w:themeColor="text1"/>
                <w:spacing w:val="-40"/>
                <w:sz w:val="28"/>
                <w:szCs w:val="28"/>
              </w:rPr>
            </w:pPr>
            <w:r w:rsidRPr="008C439E">
              <w:rPr>
                <w:rFonts w:hAnsi="標楷體" w:hint="eastAsia"/>
                <w:color w:val="000000" w:themeColor="text1"/>
                <w:spacing w:val="-40"/>
                <w:sz w:val="28"/>
                <w:szCs w:val="28"/>
              </w:rPr>
              <w:t>104年10月9日19：44</w:t>
            </w:r>
          </w:p>
        </w:tc>
      </w:tr>
      <w:tr w:rsidR="008C439E" w:rsidRPr="008C439E" w:rsidTr="0047287D">
        <w:tc>
          <w:tcPr>
            <w:tcW w:w="992" w:type="dxa"/>
          </w:tcPr>
          <w:p w:rsidR="0047287D" w:rsidRPr="008C439E" w:rsidRDefault="0047287D" w:rsidP="007E086F">
            <w:pPr>
              <w:spacing w:line="340" w:lineRule="exact"/>
              <w:rPr>
                <w:rFonts w:hAnsi="標楷體"/>
                <w:color w:val="000000" w:themeColor="text1"/>
                <w:spacing w:val="-40"/>
                <w:sz w:val="28"/>
                <w:szCs w:val="28"/>
              </w:rPr>
            </w:pPr>
            <w:r w:rsidRPr="008C439E">
              <w:rPr>
                <w:rFonts w:hAnsi="標楷體" w:hint="eastAsia"/>
                <w:color w:val="000000" w:themeColor="text1"/>
                <w:spacing w:val="-40"/>
                <w:sz w:val="28"/>
                <w:szCs w:val="28"/>
              </w:rPr>
              <w:t>屏東科技大學</w:t>
            </w:r>
          </w:p>
        </w:tc>
        <w:tc>
          <w:tcPr>
            <w:tcW w:w="1134" w:type="dxa"/>
          </w:tcPr>
          <w:p w:rsidR="0047287D" w:rsidRPr="008C439E" w:rsidRDefault="0047287D" w:rsidP="007E086F">
            <w:pPr>
              <w:spacing w:line="340" w:lineRule="exact"/>
              <w:rPr>
                <w:rFonts w:hAnsi="標楷體"/>
                <w:color w:val="000000" w:themeColor="text1"/>
                <w:spacing w:val="-40"/>
                <w:sz w:val="28"/>
                <w:szCs w:val="28"/>
              </w:rPr>
            </w:pPr>
            <w:r w:rsidRPr="008C439E">
              <w:rPr>
                <w:rFonts w:hAnsi="標楷體" w:hint="eastAsia"/>
                <w:color w:val="000000" w:themeColor="text1"/>
                <w:spacing w:val="-40"/>
                <w:sz w:val="28"/>
                <w:szCs w:val="28"/>
              </w:rPr>
              <w:t>105年10月15至16日</w:t>
            </w:r>
          </w:p>
        </w:tc>
        <w:tc>
          <w:tcPr>
            <w:tcW w:w="1559" w:type="dxa"/>
          </w:tcPr>
          <w:p w:rsidR="0047287D" w:rsidRPr="008C439E" w:rsidRDefault="0047287D" w:rsidP="007E086F">
            <w:pPr>
              <w:spacing w:line="340" w:lineRule="exact"/>
              <w:rPr>
                <w:rFonts w:hAnsi="標楷體"/>
                <w:color w:val="000000" w:themeColor="text1"/>
                <w:spacing w:val="-40"/>
                <w:sz w:val="28"/>
                <w:szCs w:val="28"/>
              </w:rPr>
            </w:pPr>
            <w:r w:rsidRPr="008C439E">
              <w:rPr>
                <w:rFonts w:hAnsi="標楷體" w:hint="eastAsia"/>
                <w:color w:val="000000" w:themeColor="text1"/>
                <w:spacing w:val="-40"/>
                <w:sz w:val="28"/>
                <w:szCs w:val="28"/>
              </w:rPr>
              <w:t>105年10月18日蘋果日報即時新聞</w:t>
            </w:r>
          </w:p>
        </w:tc>
        <w:tc>
          <w:tcPr>
            <w:tcW w:w="2410" w:type="dxa"/>
          </w:tcPr>
          <w:p w:rsidR="0047287D" w:rsidRPr="008C439E" w:rsidRDefault="0047287D" w:rsidP="003C2EDF">
            <w:pPr>
              <w:spacing w:line="340" w:lineRule="exact"/>
              <w:rPr>
                <w:rFonts w:hAnsi="標楷體"/>
                <w:color w:val="000000" w:themeColor="text1"/>
                <w:spacing w:val="-40"/>
                <w:sz w:val="28"/>
                <w:szCs w:val="28"/>
              </w:rPr>
            </w:pPr>
            <w:r w:rsidRPr="008C439E">
              <w:rPr>
                <w:rFonts w:hAnsi="標楷體" w:hint="eastAsia"/>
                <w:color w:val="000000" w:themeColor="text1"/>
                <w:spacing w:val="-40"/>
                <w:sz w:val="28"/>
                <w:szCs w:val="28"/>
              </w:rPr>
              <w:t>105年10月17日11：20</w:t>
            </w:r>
          </w:p>
        </w:tc>
        <w:tc>
          <w:tcPr>
            <w:tcW w:w="1418" w:type="dxa"/>
          </w:tcPr>
          <w:p w:rsidR="0047287D" w:rsidRPr="008C439E" w:rsidRDefault="0047287D" w:rsidP="007E086F">
            <w:pPr>
              <w:spacing w:line="340" w:lineRule="exact"/>
              <w:rPr>
                <w:rFonts w:hAnsi="標楷體"/>
                <w:color w:val="000000" w:themeColor="text1"/>
                <w:spacing w:val="-40"/>
                <w:sz w:val="28"/>
                <w:szCs w:val="28"/>
              </w:rPr>
            </w:pPr>
            <w:r w:rsidRPr="008C439E">
              <w:rPr>
                <w:rFonts w:hAnsi="標楷體" w:hint="eastAsia"/>
                <w:color w:val="000000" w:themeColor="text1"/>
                <w:spacing w:val="-40"/>
                <w:sz w:val="28"/>
                <w:szCs w:val="28"/>
              </w:rPr>
              <w:t>105年10月19日1：27</w:t>
            </w:r>
          </w:p>
        </w:tc>
      </w:tr>
      <w:tr w:rsidR="008C439E" w:rsidRPr="008C439E" w:rsidTr="0047287D">
        <w:tc>
          <w:tcPr>
            <w:tcW w:w="992" w:type="dxa"/>
          </w:tcPr>
          <w:p w:rsidR="0047287D" w:rsidRPr="008C439E" w:rsidRDefault="0047287D" w:rsidP="003C2EDF">
            <w:pPr>
              <w:spacing w:line="340" w:lineRule="exact"/>
              <w:rPr>
                <w:rFonts w:hAnsi="標楷體"/>
                <w:color w:val="000000" w:themeColor="text1"/>
                <w:spacing w:val="-40"/>
                <w:sz w:val="28"/>
                <w:szCs w:val="28"/>
              </w:rPr>
            </w:pPr>
            <w:r w:rsidRPr="008C439E">
              <w:rPr>
                <w:rFonts w:hAnsi="標楷體" w:hint="eastAsia"/>
                <w:color w:val="000000" w:themeColor="text1"/>
                <w:spacing w:val="-40"/>
                <w:sz w:val="28"/>
                <w:szCs w:val="28"/>
              </w:rPr>
              <w:t>中山醫學大學</w:t>
            </w:r>
          </w:p>
        </w:tc>
        <w:tc>
          <w:tcPr>
            <w:tcW w:w="1134" w:type="dxa"/>
          </w:tcPr>
          <w:p w:rsidR="0047287D" w:rsidRPr="008C439E" w:rsidRDefault="0047287D" w:rsidP="007E086F">
            <w:pPr>
              <w:spacing w:line="340" w:lineRule="exact"/>
              <w:rPr>
                <w:rFonts w:hAnsi="標楷體"/>
                <w:color w:val="000000" w:themeColor="text1"/>
                <w:spacing w:val="-40"/>
                <w:sz w:val="28"/>
                <w:szCs w:val="28"/>
              </w:rPr>
            </w:pPr>
            <w:r w:rsidRPr="008C439E">
              <w:rPr>
                <w:rFonts w:hAnsi="標楷體" w:hint="eastAsia"/>
                <w:color w:val="000000" w:themeColor="text1"/>
                <w:spacing w:val="-40"/>
                <w:sz w:val="28"/>
                <w:szCs w:val="28"/>
              </w:rPr>
              <w:t>105年10月22至23日</w:t>
            </w:r>
          </w:p>
        </w:tc>
        <w:tc>
          <w:tcPr>
            <w:tcW w:w="1559" w:type="dxa"/>
          </w:tcPr>
          <w:p w:rsidR="0047287D" w:rsidRPr="008C439E" w:rsidRDefault="0047287D" w:rsidP="003C2EDF">
            <w:pPr>
              <w:spacing w:line="340" w:lineRule="exact"/>
              <w:rPr>
                <w:rFonts w:hAnsi="標楷體"/>
                <w:color w:val="000000" w:themeColor="text1"/>
                <w:spacing w:val="-40"/>
                <w:sz w:val="28"/>
                <w:szCs w:val="28"/>
              </w:rPr>
            </w:pPr>
            <w:r w:rsidRPr="008C439E">
              <w:rPr>
                <w:rFonts w:hAnsi="標楷體" w:hint="eastAsia"/>
                <w:color w:val="000000" w:themeColor="text1"/>
                <w:spacing w:val="-40"/>
                <w:sz w:val="28"/>
                <w:szCs w:val="28"/>
              </w:rPr>
              <w:t>105年10月24日蘋果日報報導</w:t>
            </w:r>
          </w:p>
        </w:tc>
        <w:tc>
          <w:tcPr>
            <w:tcW w:w="2410" w:type="dxa"/>
          </w:tcPr>
          <w:p w:rsidR="0047287D" w:rsidRPr="008C439E" w:rsidRDefault="0047287D" w:rsidP="00221CD4">
            <w:pPr>
              <w:spacing w:line="340" w:lineRule="exact"/>
              <w:rPr>
                <w:rFonts w:hAnsi="標楷體"/>
                <w:color w:val="000000" w:themeColor="text1"/>
                <w:spacing w:val="-40"/>
                <w:sz w:val="28"/>
                <w:szCs w:val="28"/>
              </w:rPr>
            </w:pPr>
            <w:r w:rsidRPr="008C439E">
              <w:rPr>
                <w:rFonts w:hAnsi="標楷體" w:hint="eastAsia"/>
                <w:color w:val="000000" w:themeColor="text1"/>
                <w:spacing w:val="-40"/>
                <w:sz w:val="28"/>
                <w:szCs w:val="28"/>
              </w:rPr>
              <w:t>學校於105年10月24日9：00該校學務長知悉，並填具檢舉單。</w:t>
            </w:r>
          </w:p>
        </w:tc>
        <w:tc>
          <w:tcPr>
            <w:tcW w:w="1418" w:type="dxa"/>
          </w:tcPr>
          <w:p w:rsidR="0047287D" w:rsidRPr="008C439E" w:rsidRDefault="0047287D" w:rsidP="007E086F">
            <w:pPr>
              <w:spacing w:line="340" w:lineRule="exact"/>
              <w:rPr>
                <w:rFonts w:hAnsi="標楷體"/>
                <w:color w:val="000000" w:themeColor="text1"/>
                <w:spacing w:val="-40"/>
                <w:sz w:val="28"/>
                <w:szCs w:val="28"/>
              </w:rPr>
            </w:pPr>
            <w:r w:rsidRPr="008C439E">
              <w:rPr>
                <w:rFonts w:hAnsi="標楷體" w:hint="eastAsia"/>
                <w:color w:val="000000" w:themeColor="text1"/>
                <w:spacing w:val="-40"/>
                <w:sz w:val="28"/>
                <w:szCs w:val="28"/>
              </w:rPr>
              <w:t>105年10月24日13：02</w:t>
            </w:r>
          </w:p>
        </w:tc>
      </w:tr>
    </w:tbl>
    <w:p w:rsidR="00A122D7" w:rsidRPr="008C439E" w:rsidRDefault="00023201" w:rsidP="00A122D7">
      <w:pPr>
        <w:pStyle w:val="3"/>
        <w:numPr>
          <w:ilvl w:val="0"/>
          <w:numId w:val="0"/>
        </w:numPr>
        <w:ind w:left="1361"/>
        <w:rPr>
          <w:rFonts w:hAnsi="標楷體"/>
          <w:color w:val="000000" w:themeColor="text1"/>
        </w:rPr>
      </w:pPr>
      <w:bookmarkStart w:id="88" w:name="_Toc490232004"/>
      <w:bookmarkStart w:id="89" w:name="_Toc490469957"/>
      <w:bookmarkStart w:id="90" w:name="_Toc494569336"/>
      <w:bookmarkStart w:id="91" w:name="_Toc496600190"/>
      <w:bookmarkStart w:id="92" w:name="_Toc497902196"/>
      <w:r w:rsidRPr="008C439E">
        <w:rPr>
          <w:rFonts w:hAnsi="標楷體" w:hint="eastAsia"/>
          <w:color w:val="000000" w:themeColor="text1"/>
          <w:sz w:val="28"/>
        </w:rPr>
        <w:t>資料來源：</w:t>
      </w:r>
      <w:bookmarkEnd w:id="88"/>
      <w:bookmarkEnd w:id="89"/>
      <w:bookmarkEnd w:id="90"/>
      <w:r w:rsidR="00221CD4" w:rsidRPr="008C439E">
        <w:rPr>
          <w:rFonts w:hAnsi="標楷體" w:hint="eastAsia"/>
          <w:color w:val="000000" w:themeColor="text1"/>
          <w:sz w:val="28"/>
        </w:rPr>
        <w:t>依據教育部查復資料彙整製表。</w:t>
      </w:r>
      <w:bookmarkEnd w:id="91"/>
      <w:bookmarkEnd w:id="92"/>
    </w:p>
    <w:p w:rsidR="00A66853" w:rsidRPr="008C439E" w:rsidRDefault="00A66853" w:rsidP="00A66853">
      <w:pPr>
        <w:pStyle w:val="4"/>
        <w:rPr>
          <w:rFonts w:hAnsi="標楷體"/>
          <w:color w:val="000000" w:themeColor="text1"/>
        </w:rPr>
      </w:pPr>
      <w:r w:rsidRPr="008C439E">
        <w:rPr>
          <w:rFonts w:hAnsi="標楷體" w:hint="eastAsia"/>
          <w:color w:val="000000" w:themeColor="text1"/>
        </w:rPr>
        <w:t>海洋大學、虎尾科技大學、中臺科技大學、屏東科技大學、中山醫學大學、清華大學、大同大學</w:t>
      </w:r>
      <w:r w:rsidR="004B6ACB" w:rsidRPr="008C439E">
        <w:rPr>
          <w:rFonts w:hAnsi="標楷體" w:hint="eastAsia"/>
          <w:color w:val="000000" w:themeColor="text1"/>
        </w:rPr>
        <w:t>、亞洲大學</w:t>
      </w:r>
      <w:r w:rsidRPr="008C439E">
        <w:rPr>
          <w:rFonts w:hAnsi="標楷體" w:hint="eastAsia"/>
          <w:color w:val="000000" w:themeColor="text1"/>
        </w:rPr>
        <w:t>等</w:t>
      </w:r>
      <w:r w:rsidR="004B6ACB" w:rsidRPr="008C439E">
        <w:rPr>
          <w:rFonts w:hAnsi="標楷體" w:hint="eastAsia"/>
          <w:color w:val="000000" w:themeColor="text1"/>
        </w:rPr>
        <w:t>8</w:t>
      </w:r>
      <w:r w:rsidRPr="008C439E">
        <w:rPr>
          <w:rFonts w:hAnsi="標楷體" w:hint="eastAsia"/>
          <w:color w:val="000000" w:themeColor="text1"/>
        </w:rPr>
        <w:t>所學校有校安通報類別錯誤情形：</w:t>
      </w:r>
    </w:p>
    <w:p w:rsidR="00A122D7" w:rsidRPr="008C439E" w:rsidRDefault="00A66853" w:rsidP="00A66853">
      <w:pPr>
        <w:pStyle w:val="4"/>
        <w:numPr>
          <w:ilvl w:val="0"/>
          <w:numId w:val="0"/>
        </w:numPr>
        <w:ind w:left="1701"/>
        <w:rPr>
          <w:rFonts w:hAnsi="標楷體"/>
          <w:color w:val="000000" w:themeColor="text1"/>
        </w:rPr>
      </w:pPr>
      <w:r w:rsidRPr="008C439E">
        <w:rPr>
          <w:rFonts w:hAnsi="標楷體" w:hint="eastAsia"/>
          <w:color w:val="000000" w:themeColor="text1"/>
        </w:rPr>
        <w:t xml:space="preserve">   上開案件校安通報之事件類別，依教育部「校園安全及災害事件通報作業要點」之規定，事件類別應屬「法定通報-緊急事件」、主類別及次類別為「安全維護事件--性侵害、性騷擾或性霸凌事件)」。海洋大學、虎尾科技大學、中臺科技大學、屏東科技大學、中山醫學大學、清華大學、</w:t>
      </w:r>
      <w:r w:rsidRPr="008C439E">
        <w:rPr>
          <w:rFonts w:hAnsi="標楷體" w:hint="eastAsia"/>
          <w:color w:val="000000" w:themeColor="text1"/>
        </w:rPr>
        <w:lastRenderedPageBreak/>
        <w:t>大同大學</w:t>
      </w:r>
      <w:r w:rsidR="009F09B9" w:rsidRPr="008C439E">
        <w:rPr>
          <w:rFonts w:hAnsi="標楷體" w:hint="eastAsia"/>
          <w:color w:val="000000" w:themeColor="text1"/>
        </w:rPr>
        <w:t>、亞洲大學</w:t>
      </w:r>
      <w:r w:rsidRPr="008C439E">
        <w:rPr>
          <w:rFonts w:hAnsi="標楷體" w:hint="eastAsia"/>
          <w:color w:val="000000" w:themeColor="text1"/>
        </w:rPr>
        <w:t>均有通報類別錯誤情形，詳如下表所示</w:t>
      </w:r>
      <w:r w:rsidR="00D32A3E" w:rsidRPr="008C439E">
        <w:rPr>
          <w:rFonts w:hAnsi="標楷體" w:hint="eastAsia"/>
          <w:color w:val="000000" w:themeColor="text1"/>
        </w:rPr>
        <w:t>。</w:t>
      </w:r>
    </w:p>
    <w:tbl>
      <w:tblPr>
        <w:tblStyle w:val="af7"/>
        <w:tblW w:w="0" w:type="auto"/>
        <w:jc w:val="right"/>
        <w:tblLook w:val="04A0" w:firstRow="1" w:lastRow="0" w:firstColumn="1" w:lastColumn="0" w:noHBand="0" w:noVBand="1"/>
      </w:tblPr>
      <w:tblGrid>
        <w:gridCol w:w="832"/>
        <w:gridCol w:w="2428"/>
        <w:gridCol w:w="1701"/>
        <w:gridCol w:w="2552"/>
      </w:tblGrid>
      <w:tr w:rsidR="008C439E" w:rsidRPr="008C439E" w:rsidTr="00B952DD">
        <w:trPr>
          <w:tblHeader/>
          <w:jc w:val="right"/>
        </w:trPr>
        <w:tc>
          <w:tcPr>
            <w:tcW w:w="832" w:type="dxa"/>
          </w:tcPr>
          <w:p w:rsidR="00F874E0" w:rsidRPr="008C439E" w:rsidRDefault="00F874E0" w:rsidP="00121069">
            <w:pPr>
              <w:overflowPunct/>
              <w:autoSpaceDE/>
              <w:autoSpaceDN/>
              <w:spacing w:line="360" w:lineRule="exact"/>
              <w:jc w:val="left"/>
              <w:rPr>
                <w:rFonts w:hAnsi="標楷體"/>
                <w:noProof/>
                <w:color w:val="000000" w:themeColor="text1"/>
                <w:spacing w:val="-20"/>
                <w:sz w:val="28"/>
                <w:szCs w:val="28"/>
              </w:rPr>
            </w:pPr>
            <w:r w:rsidRPr="008C439E">
              <w:rPr>
                <w:rFonts w:hAnsi="標楷體" w:hint="eastAsia"/>
                <w:noProof/>
                <w:color w:val="000000" w:themeColor="text1"/>
                <w:spacing w:val="-20"/>
                <w:sz w:val="28"/>
                <w:szCs w:val="28"/>
              </w:rPr>
              <w:t>學校名</w:t>
            </w:r>
          </w:p>
        </w:tc>
        <w:tc>
          <w:tcPr>
            <w:tcW w:w="2428" w:type="dxa"/>
          </w:tcPr>
          <w:p w:rsidR="00F874E0" w:rsidRPr="008C439E" w:rsidRDefault="00F874E0" w:rsidP="00121069">
            <w:pPr>
              <w:overflowPunct/>
              <w:autoSpaceDE/>
              <w:autoSpaceDN/>
              <w:spacing w:line="360" w:lineRule="exact"/>
              <w:jc w:val="left"/>
              <w:rPr>
                <w:rFonts w:hAnsi="標楷體"/>
                <w:noProof/>
                <w:color w:val="000000" w:themeColor="text1"/>
                <w:spacing w:val="-20"/>
                <w:sz w:val="28"/>
                <w:szCs w:val="28"/>
              </w:rPr>
            </w:pPr>
            <w:r w:rsidRPr="008C439E">
              <w:rPr>
                <w:rFonts w:hAnsi="標楷體" w:hint="eastAsia"/>
                <w:noProof/>
                <w:color w:val="000000" w:themeColor="text1"/>
                <w:spacing w:val="-20"/>
                <w:sz w:val="28"/>
                <w:szCs w:val="28"/>
              </w:rPr>
              <w:t>學校知悉案件情形</w:t>
            </w:r>
          </w:p>
        </w:tc>
        <w:tc>
          <w:tcPr>
            <w:tcW w:w="1701" w:type="dxa"/>
          </w:tcPr>
          <w:p w:rsidR="00F874E0" w:rsidRPr="008C439E" w:rsidRDefault="00F874E0" w:rsidP="00121069">
            <w:pPr>
              <w:overflowPunct/>
              <w:autoSpaceDE/>
              <w:autoSpaceDN/>
              <w:spacing w:line="360" w:lineRule="exact"/>
              <w:jc w:val="left"/>
              <w:rPr>
                <w:rFonts w:hAnsi="標楷體"/>
                <w:noProof/>
                <w:color w:val="000000" w:themeColor="text1"/>
                <w:spacing w:val="-20"/>
                <w:sz w:val="28"/>
                <w:szCs w:val="28"/>
              </w:rPr>
            </w:pPr>
            <w:r w:rsidRPr="008C439E">
              <w:rPr>
                <w:rFonts w:hAnsi="標楷體" w:hint="eastAsia"/>
                <w:noProof/>
                <w:color w:val="000000" w:themeColor="text1"/>
                <w:spacing w:val="-20"/>
                <w:sz w:val="28"/>
                <w:szCs w:val="28"/>
              </w:rPr>
              <w:t>事件類別</w:t>
            </w:r>
          </w:p>
        </w:tc>
        <w:tc>
          <w:tcPr>
            <w:tcW w:w="2552" w:type="dxa"/>
          </w:tcPr>
          <w:p w:rsidR="00F874E0" w:rsidRPr="008C439E" w:rsidRDefault="00F874E0" w:rsidP="00121069">
            <w:pPr>
              <w:overflowPunct/>
              <w:autoSpaceDE/>
              <w:autoSpaceDN/>
              <w:spacing w:line="360" w:lineRule="exact"/>
              <w:jc w:val="left"/>
              <w:rPr>
                <w:rFonts w:hAnsi="標楷體"/>
                <w:noProof/>
                <w:color w:val="000000" w:themeColor="text1"/>
                <w:spacing w:val="-20"/>
                <w:sz w:val="28"/>
                <w:szCs w:val="28"/>
              </w:rPr>
            </w:pPr>
            <w:r w:rsidRPr="008C439E">
              <w:rPr>
                <w:rFonts w:hAnsi="標楷體" w:hint="eastAsia"/>
                <w:noProof/>
                <w:color w:val="000000" w:themeColor="text1"/>
                <w:spacing w:val="-20"/>
                <w:sz w:val="28"/>
                <w:szCs w:val="28"/>
              </w:rPr>
              <w:t>主類別(次類別)</w:t>
            </w:r>
          </w:p>
        </w:tc>
      </w:tr>
      <w:tr w:rsidR="008C439E" w:rsidRPr="008C439E" w:rsidTr="00B952DD">
        <w:trPr>
          <w:jc w:val="right"/>
        </w:trPr>
        <w:tc>
          <w:tcPr>
            <w:tcW w:w="832" w:type="dxa"/>
          </w:tcPr>
          <w:p w:rsidR="00F874E0" w:rsidRPr="008C439E" w:rsidRDefault="00F874E0" w:rsidP="00121069">
            <w:pPr>
              <w:overflowPunct/>
              <w:autoSpaceDE/>
              <w:autoSpaceDN/>
              <w:spacing w:line="360" w:lineRule="exact"/>
              <w:jc w:val="left"/>
              <w:rPr>
                <w:rFonts w:hAnsi="標楷體"/>
                <w:color w:val="000000" w:themeColor="text1"/>
                <w:spacing w:val="-20"/>
                <w:sz w:val="28"/>
                <w:szCs w:val="28"/>
              </w:rPr>
            </w:pPr>
            <w:r w:rsidRPr="008C439E">
              <w:rPr>
                <w:rFonts w:hAnsi="標楷體" w:hint="eastAsia"/>
                <w:color w:val="000000" w:themeColor="text1"/>
                <w:spacing w:val="-20"/>
                <w:sz w:val="28"/>
                <w:szCs w:val="28"/>
              </w:rPr>
              <w:t>海洋大學</w:t>
            </w:r>
          </w:p>
        </w:tc>
        <w:tc>
          <w:tcPr>
            <w:tcW w:w="2428" w:type="dxa"/>
          </w:tcPr>
          <w:p w:rsidR="00F874E0" w:rsidRPr="008C439E" w:rsidRDefault="00F874E0" w:rsidP="00121069">
            <w:pPr>
              <w:overflowPunct/>
              <w:autoSpaceDE/>
              <w:autoSpaceDN/>
              <w:spacing w:line="360" w:lineRule="exact"/>
              <w:jc w:val="left"/>
              <w:rPr>
                <w:rFonts w:hAnsi="標楷體"/>
                <w:color w:val="000000" w:themeColor="text1"/>
                <w:spacing w:val="-20"/>
                <w:sz w:val="28"/>
                <w:szCs w:val="28"/>
              </w:rPr>
            </w:pPr>
            <w:r w:rsidRPr="008C439E">
              <w:rPr>
                <w:rFonts w:hAnsi="標楷體" w:hint="eastAsia"/>
                <w:color w:val="000000" w:themeColor="text1"/>
                <w:spacing w:val="-20"/>
                <w:sz w:val="28"/>
                <w:szCs w:val="28"/>
              </w:rPr>
              <w:t>「菊花夾紙片」整人玩法，要求男新生脫下內褲後，學長再將白紙夾進屁股。</w:t>
            </w:r>
          </w:p>
        </w:tc>
        <w:tc>
          <w:tcPr>
            <w:tcW w:w="1701" w:type="dxa"/>
          </w:tcPr>
          <w:p w:rsidR="00F874E0" w:rsidRPr="008C439E" w:rsidRDefault="00F874E0" w:rsidP="00121069">
            <w:pPr>
              <w:pStyle w:val="af8"/>
              <w:spacing w:line="360" w:lineRule="exact"/>
              <w:ind w:leftChars="0" w:left="0"/>
              <w:jc w:val="left"/>
              <w:rPr>
                <w:rFonts w:hAnsi="標楷體"/>
                <w:color w:val="000000" w:themeColor="text1"/>
                <w:spacing w:val="-40"/>
                <w:sz w:val="28"/>
                <w:szCs w:val="28"/>
              </w:rPr>
            </w:pPr>
            <w:r w:rsidRPr="008C439E">
              <w:rPr>
                <w:rFonts w:hAnsi="標楷體" w:hint="eastAsia"/>
                <w:color w:val="000000" w:themeColor="text1"/>
                <w:spacing w:val="-40"/>
                <w:sz w:val="28"/>
                <w:szCs w:val="28"/>
              </w:rPr>
              <w:t>一般通報-緊急事件</w:t>
            </w:r>
          </w:p>
          <w:p w:rsidR="00F874E0" w:rsidRPr="008C439E" w:rsidRDefault="00F874E0" w:rsidP="00121069">
            <w:pPr>
              <w:pStyle w:val="af8"/>
              <w:spacing w:line="360" w:lineRule="exact"/>
              <w:ind w:leftChars="0" w:left="0"/>
              <w:jc w:val="left"/>
              <w:rPr>
                <w:rFonts w:hAnsi="標楷體"/>
                <w:color w:val="000000" w:themeColor="text1"/>
                <w:spacing w:val="-40"/>
                <w:sz w:val="28"/>
                <w:szCs w:val="28"/>
                <w:u w:val="single"/>
              </w:rPr>
            </w:pPr>
            <w:r w:rsidRPr="008C439E">
              <w:rPr>
                <w:rFonts w:hAnsi="標楷體"/>
                <w:color w:val="000000" w:themeColor="text1"/>
                <w:spacing w:val="-40"/>
                <w:sz w:val="28"/>
                <w:szCs w:val="28"/>
                <w:u w:val="single"/>
              </w:rPr>
              <w:t>業更正為</w:t>
            </w:r>
            <w:r w:rsidRPr="008C439E">
              <w:rPr>
                <w:rFonts w:hAnsi="標楷體" w:hint="eastAsia"/>
                <w:color w:val="000000" w:themeColor="text1"/>
                <w:spacing w:val="-40"/>
                <w:sz w:val="28"/>
                <w:szCs w:val="28"/>
                <w:u w:val="single"/>
              </w:rPr>
              <w:t>法定通報-緊急事件</w:t>
            </w:r>
          </w:p>
        </w:tc>
        <w:tc>
          <w:tcPr>
            <w:tcW w:w="2552" w:type="dxa"/>
          </w:tcPr>
          <w:p w:rsidR="00F874E0" w:rsidRPr="008C439E" w:rsidRDefault="00F874E0" w:rsidP="00121069">
            <w:pPr>
              <w:pStyle w:val="af8"/>
              <w:spacing w:line="360" w:lineRule="exact"/>
              <w:ind w:leftChars="0" w:left="0"/>
              <w:jc w:val="left"/>
              <w:rPr>
                <w:rFonts w:hAnsi="標楷體"/>
                <w:color w:val="000000" w:themeColor="text1"/>
                <w:spacing w:val="-40"/>
                <w:sz w:val="28"/>
                <w:szCs w:val="28"/>
              </w:rPr>
            </w:pPr>
            <w:r w:rsidRPr="008C439E">
              <w:rPr>
                <w:rFonts w:hAnsi="標楷體" w:hint="eastAsia"/>
                <w:color w:val="000000" w:themeColor="text1"/>
                <w:spacing w:val="-40"/>
                <w:sz w:val="28"/>
                <w:szCs w:val="28"/>
              </w:rPr>
              <w:t>其他事件(其他的問題)</w:t>
            </w:r>
          </w:p>
          <w:p w:rsidR="00F874E0" w:rsidRPr="008C439E" w:rsidRDefault="00F874E0" w:rsidP="00121069">
            <w:pPr>
              <w:pStyle w:val="af8"/>
              <w:spacing w:line="360" w:lineRule="exact"/>
              <w:ind w:leftChars="0" w:left="0"/>
              <w:jc w:val="left"/>
              <w:rPr>
                <w:rFonts w:hAnsi="標楷體"/>
                <w:color w:val="000000" w:themeColor="text1"/>
                <w:spacing w:val="-40"/>
                <w:sz w:val="28"/>
                <w:szCs w:val="28"/>
                <w:u w:val="single"/>
              </w:rPr>
            </w:pPr>
            <w:r w:rsidRPr="008C439E">
              <w:rPr>
                <w:rFonts w:hAnsi="標楷體"/>
                <w:color w:val="000000" w:themeColor="text1"/>
                <w:spacing w:val="-40"/>
                <w:sz w:val="28"/>
                <w:szCs w:val="28"/>
                <w:u w:val="single"/>
              </w:rPr>
              <w:t>業更正為</w:t>
            </w:r>
            <w:r w:rsidRPr="008C439E">
              <w:rPr>
                <w:rFonts w:hAnsi="標楷體" w:hint="eastAsia"/>
                <w:color w:val="000000" w:themeColor="text1"/>
                <w:spacing w:val="-40"/>
                <w:sz w:val="28"/>
                <w:szCs w:val="28"/>
                <w:u w:val="single"/>
              </w:rPr>
              <w:t>安全維護事件(性侵害、性騷擾或性霸凌事件)</w:t>
            </w:r>
          </w:p>
        </w:tc>
      </w:tr>
      <w:tr w:rsidR="008C439E" w:rsidRPr="008C439E" w:rsidTr="00B952DD">
        <w:trPr>
          <w:jc w:val="right"/>
        </w:trPr>
        <w:tc>
          <w:tcPr>
            <w:tcW w:w="832" w:type="dxa"/>
          </w:tcPr>
          <w:p w:rsidR="00F874E0" w:rsidRPr="008C439E" w:rsidRDefault="00F874E0" w:rsidP="00121069">
            <w:pPr>
              <w:overflowPunct/>
              <w:autoSpaceDE/>
              <w:autoSpaceDN/>
              <w:spacing w:line="360" w:lineRule="exact"/>
              <w:jc w:val="left"/>
              <w:rPr>
                <w:rFonts w:hAnsi="標楷體"/>
                <w:color w:val="000000" w:themeColor="text1"/>
                <w:spacing w:val="-20"/>
                <w:sz w:val="28"/>
                <w:szCs w:val="28"/>
              </w:rPr>
            </w:pPr>
            <w:r w:rsidRPr="008C439E">
              <w:rPr>
                <w:rFonts w:hAnsi="標楷體" w:hint="eastAsia"/>
                <w:color w:val="000000" w:themeColor="text1"/>
                <w:spacing w:val="-20"/>
                <w:sz w:val="28"/>
                <w:szCs w:val="28"/>
              </w:rPr>
              <w:t>虎尾科技大學</w:t>
            </w:r>
          </w:p>
        </w:tc>
        <w:tc>
          <w:tcPr>
            <w:tcW w:w="2428" w:type="dxa"/>
            <w:vMerge w:val="restart"/>
          </w:tcPr>
          <w:p w:rsidR="00F874E0" w:rsidRPr="008C439E" w:rsidRDefault="00F874E0" w:rsidP="00121069">
            <w:pPr>
              <w:overflowPunct/>
              <w:autoSpaceDE/>
              <w:autoSpaceDN/>
              <w:spacing w:line="360" w:lineRule="exact"/>
              <w:jc w:val="left"/>
              <w:rPr>
                <w:rFonts w:hAnsi="標楷體"/>
                <w:color w:val="000000" w:themeColor="text1"/>
                <w:spacing w:val="-20"/>
                <w:sz w:val="28"/>
                <w:szCs w:val="28"/>
              </w:rPr>
            </w:pPr>
            <w:r w:rsidRPr="008C439E">
              <w:rPr>
                <w:rFonts w:hAnsi="標楷體" w:hint="eastAsia"/>
                <w:color w:val="000000" w:themeColor="text1"/>
                <w:spacing w:val="-20"/>
                <w:sz w:val="28"/>
                <w:szCs w:val="28"/>
              </w:rPr>
              <w:t>104年聯合迎新時，以「互相自慰淫蕩兩夜」為題，自創露骨鹹濕隊呼「屁股開開快跪地」及「無套中出你最行」等，並印手冊。</w:t>
            </w:r>
          </w:p>
        </w:tc>
        <w:tc>
          <w:tcPr>
            <w:tcW w:w="1701" w:type="dxa"/>
          </w:tcPr>
          <w:p w:rsidR="00F874E0" w:rsidRPr="008C439E" w:rsidRDefault="00F874E0" w:rsidP="00121069">
            <w:pPr>
              <w:pStyle w:val="af8"/>
              <w:spacing w:line="360" w:lineRule="exact"/>
              <w:ind w:leftChars="0" w:left="0"/>
              <w:jc w:val="left"/>
              <w:rPr>
                <w:rFonts w:hAnsi="標楷體"/>
                <w:color w:val="000000" w:themeColor="text1"/>
                <w:spacing w:val="-40"/>
                <w:sz w:val="28"/>
                <w:szCs w:val="28"/>
              </w:rPr>
            </w:pPr>
            <w:r w:rsidRPr="008C439E">
              <w:rPr>
                <w:rFonts w:hAnsi="標楷體" w:hint="eastAsia"/>
                <w:color w:val="000000" w:themeColor="text1"/>
                <w:spacing w:val="-40"/>
                <w:sz w:val="28"/>
                <w:szCs w:val="28"/>
              </w:rPr>
              <w:t>一般通報-緊急事件</w:t>
            </w:r>
          </w:p>
          <w:p w:rsidR="00F874E0" w:rsidRPr="008C439E" w:rsidRDefault="00F874E0" w:rsidP="00121069">
            <w:pPr>
              <w:pStyle w:val="af8"/>
              <w:spacing w:line="360" w:lineRule="exact"/>
              <w:ind w:leftChars="0" w:left="0"/>
              <w:jc w:val="left"/>
              <w:rPr>
                <w:rFonts w:hAnsi="標楷體"/>
                <w:color w:val="000000" w:themeColor="text1"/>
                <w:spacing w:val="-40"/>
                <w:sz w:val="28"/>
                <w:szCs w:val="28"/>
                <w:u w:val="single"/>
              </w:rPr>
            </w:pPr>
            <w:r w:rsidRPr="008C439E">
              <w:rPr>
                <w:rFonts w:hAnsi="標楷體"/>
                <w:color w:val="000000" w:themeColor="text1"/>
                <w:spacing w:val="-40"/>
                <w:sz w:val="28"/>
                <w:szCs w:val="28"/>
                <w:u w:val="single"/>
              </w:rPr>
              <w:t>業更正為</w:t>
            </w:r>
            <w:r w:rsidRPr="008C439E">
              <w:rPr>
                <w:rFonts w:hAnsi="標楷體" w:hint="eastAsia"/>
                <w:color w:val="000000" w:themeColor="text1"/>
                <w:spacing w:val="-40"/>
                <w:sz w:val="28"/>
                <w:szCs w:val="28"/>
                <w:u w:val="single"/>
              </w:rPr>
              <w:t>法定通報-緊急事件</w:t>
            </w:r>
          </w:p>
        </w:tc>
        <w:tc>
          <w:tcPr>
            <w:tcW w:w="2552" w:type="dxa"/>
          </w:tcPr>
          <w:p w:rsidR="00F874E0" w:rsidRPr="008C439E" w:rsidRDefault="00F874E0" w:rsidP="00121069">
            <w:pPr>
              <w:pStyle w:val="af8"/>
              <w:spacing w:line="360" w:lineRule="exact"/>
              <w:ind w:leftChars="0" w:left="0"/>
              <w:jc w:val="left"/>
              <w:rPr>
                <w:rFonts w:hAnsi="標楷體"/>
                <w:color w:val="000000" w:themeColor="text1"/>
                <w:spacing w:val="-40"/>
                <w:sz w:val="28"/>
                <w:szCs w:val="28"/>
              </w:rPr>
            </w:pPr>
            <w:r w:rsidRPr="008C439E">
              <w:rPr>
                <w:rFonts w:hAnsi="標楷體" w:hint="eastAsia"/>
                <w:color w:val="000000" w:themeColor="text1"/>
                <w:spacing w:val="-40"/>
                <w:sz w:val="28"/>
                <w:szCs w:val="28"/>
              </w:rPr>
              <w:t>其他事件(其他的問題)</w:t>
            </w:r>
          </w:p>
          <w:p w:rsidR="00F874E0" w:rsidRPr="008C439E" w:rsidRDefault="00F874E0" w:rsidP="00121069">
            <w:pPr>
              <w:pStyle w:val="af8"/>
              <w:spacing w:line="360" w:lineRule="exact"/>
              <w:ind w:leftChars="0" w:left="0"/>
              <w:jc w:val="left"/>
              <w:rPr>
                <w:rFonts w:hAnsi="標楷體"/>
                <w:color w:val="000000" w:themeColor="text1"/>
                <w:spacing w:val="-40"/>
                <w:sz w:val="28"/>
                <w:szCs w:val="28"/>
                <w:u w:val="single"/>
              </w:rPr>
            </w:pPr>
            <w:r w:rsidRPr="008C439E">
              <w:rPr>
                <w:rFonts w:hAnsi="標楷體"/>
                <w:color w:val="000000" w:themeColor="text1"/>
                <w:spacing w:val="-40"/>
                <w:sz w:val="28"/>
                <w:szCs w:val="28"/>
                <w:u w:val="single"/>
              </w:rPr>
              <w:t>業更正為</w:t>
            </w:r>
            <w:r w:rsidRPr="008C439E">
              <w:rPr>
                <w:rFonts w:hAnsi="標楷體" w:hint="eastAsia"/>
                <w:color w:val="000000" w:themeColor="text1"/>
                <w:spacing w:val="-40"/>
                <w:sz w:val="28"/>
                <w:szCs w:val="28"/>
                <w:u w:val="single"/>
              </w:rPr>
              <w:t>安全維護事件(性侵害、性騷擾或性霸凌事件)</w:t>
            </w:r>
          </w:p>
        </w:tc>
      </w:tr>
      <w:tr w:rsidR="008C439E" w:rsidRPr="008C439E" w:rsidTr="00B952DD">
        <w:trPr>
          <w:jc w:val="right"/>
        </w:trPr>
        <w:tc>
          <w:tcPr>
            <w:tcW w:w="832" w:type="dxa"/>
          </w:tcPr>
          <w:p w:rsidR="00F874E0" w:rsidRPr="008C439E" w:rsidRDefault="00F874E0" w:rsidP="00121069">
            <w:pPr>
              <w:overflowPunct/>
              <w:autoSpaceDE/>
              <w:autoSpaceDN/>
              <w:spacing w:line="360" w:lineRule="exact"/>
              <w:jc w:val="left"/>
              <w:rPr>
                <w:rFonts w:hAnsi="標楷體"/>
                <w:color w:val="000000" w:themeColor="text1"/>
                <w:spacing w:val="-20"/>
                <w:sz w:val="28"/>
                <w:szCs w:val="28"/>
              </w:rPr>
            </w:pPr>
            <w:r w:rsidRPr="008C439E">
              <w:rPr>
                <w:rFonts w:hAnsi="標楷體" w:hint="eastAsia"/>
                <w:color w:val="000000" w:themeColor="text1"/>
                <w:spacing w:val="-20"/>
                <w:sz w:val="28"/>
                <w:szCs w:val="28"/>
              </w:rPr>
              <w:t>中臺科技大學</w:t>
            </w:r>
          </w:p>
        </w:tc>
        <w:tc>
          <w:tcPr>
            <w:tcW w:w="2428" w:type="dxa"/>
            <w:vMerge/>
          </w:tcPr>
          <w:p w:rsidR="00F874E0" w:rsidRPr="008C439E" w:rsidRDefault="00F874E0" w:rsidP="00121069">
            <w:pPr>
              <w:overflowPunct/>
              <w:autoSpaceDE/>
              <w:autoSpaceDN/>
              <w:spacing w:line="360" w:lineRule="exact"/>
              <w:jc w:val="left"/>
              <w:rPr>
                <w:rFonts w:hAnsi="標楷體"/>
                <w:color w:val="000000" w:themeColor="text1"/>
                <w:spacing w:val="-20"/>
                <w:sz w:val="28"/>
                <w:szCs w:val="28"/>
              </w:rPr>
            </w:pPr>
          </w:p>
        </w:tc>
        <w:tc>
          <w:tcPr>
            <w:tcW w:w="1701" w:type="dxa"/>
          </w:tcPr>
          <w:p w:rsidR="00F874E0" w:rsidRPr="008C439E" w:rsidRDefault="00F874E0" w:rsidP="00121069">
            <w:pPr>
              <w:pStyle w:val="af8"/>
              <w:spacing w:line="360" w:lineRule="exact"/>
              <w:ind w:leftChars="0" w:left="0"/>
              <w:jc w:val="left"/>
              <w:rPr>
                <w:rFonts w:hAnsi="標楷體"/>
                <w:color w:val="000000" w:themeColor="text1"/>
                <w:spacing w:val="-40"/>
                <w:sz w:val="28"/>
                <w:szCs w:val="28"/>
              </w:rPr>
            </w:pPr>
            <w:r w:rsidRPr="008C439E">
              <w:rPr>
                <w:rFonts w:hAnsi="標楷體" w:hint="eastAsia"/>
                <w:color w:val="000000" w:themeColor="text1"/>
                <w:spacing w:val="-40"/>
                <w:sz w:val="28"/>
                <w:szCs w:val="28"/>
              </w:rPr>
              <w:t>一般通報-緊急事件</w:t>
            </w:r>
          </w:p>
          <w:p w:rsidR="00F874E0" w:rsidRPr="008C439E" w:rsidRDefault="00F874E0" w:rsidP="00121069">
            <w:pPr>
              <w:pStyle w:val="af8"/>
              <w:spacing w:line="360" w:lineRule="exact"/>
              <w:ind w:leftChars="0" w:left="0"/>
              <w:jc w:val="left"/>
              <w:rPr>
                <w:rFonts w:hAnsi="標楷體"/>
                <w:color w:val="000000" w:themeColor="text1"/>
                <w:spacing w:val="-40"/>
                <w:sz w:val="28"/>
                <w:szCs w:val="28"/>
                <w:u w:val="single"/>
              </w:rPr>
            </w:pPr>
            <w:r w:rsidRPr="008C439E">
              <w:rPr>
                <w:rFonts w:hAnsi="標楷體"/>
                <w:color w:val="000000" w:themeColor="text1"/>
                <w:spacing w:val="-40"/>
                <w:sz w:val="28"/>
                <w:szCs w:val="28"/>
                <w:u w:val="single"/>
              </w:rPr>
              <w:t>業更正為</w:t>
            </w:r>
            <w:r w:rsidRPr="008C439E">
              <w:rPr>
                <w:rFonts w:hAnsi="標楷體" w:hint="eastAsia"/>
                <w:color w:val="000000" w:themeColor="text1"/>
                <w:spacing w:val="-40"/>
                <w:sz w:val="28"/>
                <w:szCs w:val="28"/>
                <w:u w:val="single"/>
              </w:rPr>
              <w:t>法定通報-緊急事件</w:t>
            </w:r>
          </w:p>
        </w:tc>
        <w:tc>
          <w:tcPr>
            <w:tcW w:w="2552" w:type="dxa"/>
          </w:tcPr>
          <w:p w:rsidR="00F874E0" w:rsidRPr="008C439E" w:rsidRDefault="00F874E0" w:rsidP="00121069">
            <w:pPr>
              <w:pStyle w:val="af8"/>
              <w:spacing w:line="360" w:lineRule="exact"/>
              <w:ind w:leftChars="0" w:left="0"/>
              <w:jc w:val="left"/>
              <w:rPr>
                <w:rFonts w:hAnsi="標楷體"/>
                <w:color w:val="000000" w:themeColor="text1"/>
                <w:spacing w:val="-40"/>
                <w:sz w:val="28"/>
                <w:szCs w:val="28"/>
              </w:rPr>
            </w:pPr>
            <w:r w:rsidRPr="008C439E">
              <w:rPr>
                <w:rFonts w:hAnsi="標楷體" w:hint="eastAsia"/>
                <w:color w:val="000000" w:themeColor="text1"/>
                <w:spacing w:val="-40"/>
                <w:sz w:val="28"/>
                <w:szCs w:val="28"/>
              </w:rPr>
              <w:t>其他事件(其他的問題)</w:t>
            </w:r>
          </w:p>
          <w:p w:rsidR="00F874E0" w:rsidRPr="008C439E" w:rsidRDefault="00F874E0" w:rsidP="00121069">
            <w:pPr>
              <w:pStyle w:val="af8"/>
              <w:spacing w:line="360" w:lineRule="exact"/>
              <w:ind w:leftChars="0" w:left="0"/>
              <w:jc w:val="left"/>
              <w:rPr>
                <w:rFonts w:hAnsi="標楷體"/>
                <w:color w:val="000000" w:themeColor="text1"/>
                <w:spacing w:val="-40"/>
                <w:sz w:val="28"/>
                <w:szCs w:val="28"/>
                <w:u w:val="single"/>
              </w:rPr>
            </w:pPr>
            <w:r w:rsidRPr="008C439E">
              <w:rPr>
                <w:rFonts w:hAnsi="標楷體"/>
                <w:color w:val="000000" w:themeColor="text1"/>
                <w:spacing w:val="-40"/>
                <w:sz w:val="28"/>
                <w:szCs w:val="28"/>
                <w:u w:val="single"/>
              </w:rPr>
              <w:t>業更正為</w:t>
            </w:r>
            <w:r w:rsidRPr="008C439E">
              <w:rPr>
                <w:rFonts w:hAnsi="標楷體" w:hint="eastAsia"/>
                <w:color w:val="000000" w:themeColor="text1"/>
                <w:spacing w:val="-40"/>
                <w:sz w:val="28"/>
                <w:szCs w:val="28"/>
                <w:u w:val="single"/>
              </w:rPr>
              <w:t>安全維護事件(性侵害、性騷擾或性霸凌事件)</w:t>
            </w:r>
          </w:p>
        </w:tc>
      </w:tr>
      <w:tr w:rsidR="008C439E" w:rsidRPr="008C439E" w:rsidTr="00B952DD">
        <w:trPr>
          <w:jc w:val="right"/>
        </w:trPr>
        <w:tc>
          <w:tcPr>
            <w:tcW w:w="832" w:type="dxa"/>
          </w:tcPr>
          <w:p w:rsidR="00F874E0" w:rsidRPr="008C439E" w:rsidRDefault="00F874E0" w:rsidP="00121069">
            <w:pPr>
              <w:overflowPunct/>
              <w:autoSpaceDE/>
              <w:autoSpaceDN/>
              <w:spacing w:line="360" w:lineRule="exact"/>
              <w:jc w:val="left"/>
              <w:rPr>
                <w:rFonts w:hAnsi="標楷體"/>
                <w:color w:val="000000" w:themeColor="text1"/>
                <w:spacing w:val="-20"/>
                <w:sz w:val="28"/>
                <w:szCs w:val="28"/>
              </w:rPr>
            </w:pPr>
            <w:r w:rsidRPr="008C439E">
              <w:rPr>
                <w:rFonts w:hAnsi="標楷體" w:hint="eastAsia"/>
                <w:color w:val="000000" w:themeColor="text1"/>
                <w:spacing w:val="-20"/>
                <w:sz w:val="28"/>
                <w:szCs w:val="28"/>
              </w:rPr>
              <w:t>屏東科技大學</w:t>
            </w:r>
          </w:p>
        </w:tc>
        <w:tc>
          <w:tcPr>
            <w:tcW w:w="2428" w:type="dxa"/>
          </w:tcPr>
          <w:p w:rsidR="00F874E0" w:rsidRPr="008C439E" w:rsidRDefault="00F874E0" w:rsidP="00121069">
            <w:pPr>
              <w:overflowPunct/>
              <w:autoSpaceDE/>
              <w:autoSpaceDN/>
              <w:spacing w:line="360" w:lineRule="exact"/>
              <w:jc w:val="left"/>
              <w:rPr>
                <w:rFonts w:hAnsi="標楷體"/>
                <w:color w:val="000000" w:themeColor="text1"/>
                <w:spacing w:val="-20"/>
                <w:sz w:val="28"/>
                <w:szCs w:val="28"/>
              </w:rPr>
            </w:pPr>
            <w:r w:rsidRPr="008C439E">
              <w:rPr>
                <w:rFonts w:hAnsi="標楷體" w:hint="eastAsia"/>
                <w:color w:val="000000" w:themeColor="text1"/>
                <w:spacing w:val="-20"/>
                <w:sz w:val="28"/>
                <w:szCs w:val="28"/>
              </w:rPr>
              <w:t>迎新活動之小隊呼須念：「你們這些老處女，奶小無腦又沒料，女生垂奶搖搖搖，隔壁那些老處男，尺寸短小像沒屌，男生鳥小咬不到」，有同學於網路平台陳述有不舒服的感覺。</w:t>
            </w:r>
          </w:p>
        </w:tc>
        <w:tc>
          <w:tcPr>
            <w:tcW w:w="1701" w:type="dxa"/>
          </w:tcPr>
          <w:p w:rsidR="00F874E0" w:rsidRPr="008C439E" w:rsidRDefault="00F874E0" w:rsidP="00121069">
            <w:pPr>
              <w:spacing w:line="360" w:lineRule="exact"/>
              <w:jc w:val="left"/>
              <w:rPr>
                <w:rFonts w:hAnsi="標楷體"/>
                <w:color w:val="000000" w:themeColor="text1"/>
                <w:spacing w:val="-40"/>
                <w:sz w:val="28"/>
                <w:szCs w:val="28"/>
              </w:rPr>
            </w:pPr>
            <w:r w:rsidRPr="008C439E">
              <w:rPr>
                <w:rFonts w:hAnsi="標楷體" w:hint="eastAsia"/>
                <w:color w:val="000000" w:themeColor="text1"/>
                <w:spacing w:val="-40"/>
                <w:sz w:val="28"/>
                <w:szCs w:val="28"/>
              </w:rPr>
              <w:t>法定通報-緊急事件</w:t>
            </w:r>
          </w:p>
        </w:tc>
        <w:tc>
          <w:tcPr>
            <w:tcW w:w="2552" w:type="dxa"/>
          </w:tcPr>
          <w:p w:rsidR="00F874E0" w:rsidRPr="008C439E" w:rsidRDefault="00F874E0" w:rsidP="00121069">
            <w:pPr>
              <w:spacing w:line="360" w:lineRule="exact"/>
              <w:jc w:val="left"/>
              <w:rPr>
                <w:rFonts w:hAnsi="標楷體"/>
                <w:color w:val="000000" w:themeColor="text1"/>
                <w:spacing w:val="-40"/>
                <w:sz w:val="28"/>
                <w:szCs w:val="28"/>
              </w:rPr>
            </w:pPr>
            <w:r w:rsidRPr="008C439E">
              <w:rPr>
                <w:rFonts w:hAnsi="標楷體" w:hint="eastAsia"/>
                <w:color w:val="000000" w:themeColor="text1"/>
                <w:spacing w:val="-40"/>
                <w:sz w:val="28"/>
                <w:szCs w:val="28"/>
              </w:rPr>
              <w:t>暴力事件及偏差行為事件(其他校園暴力或偏差行為事件)</w:t>
            </w:r>
          </w:p>
          <w:p w:rsidR="00F874E0" w:rsidRPr="008C439E" w:rsidRDefault="00F874E0" w:rsidP="00121069">
            <w:pPr>
              <w:spacing w:line="360" w:lineRule="exact"/>
              <w:jc w:val="left"/>
              <w:rPr>
                <w:rFonts w:hAnsi="標楷體"/>
                <w:color w:val="000000" w:themeColor="text1"/>
                <w:spacing w:val="-40"/>
                <w:sz w:val="28"/>
                <w:szCs w:val="28"/>
                <w:u w:val="single"/>
              </w:rPr>
            </w:pPr>
            <w:r w:rsidRPr="008C439E">
              <w:rPr>
                <w:rFonts w:hAnsi="標楷體"/>
                <w:color w:val="000000" w:themeColor="text1"/>
                <w:spacing w:val="-40"/>
                <w:sz w:val="28"/>
                <w:szCs w:val="28"/>
                <w:u w:val="single"/>
              </w:rPr>
              <w:t>業更正為</w:t>
            </w:r>
            <w:r w:rsidRPr="008C439E">
              <w:rPr>
                <w:rFonts w:hAnsi="標楷體" w:hint="eastAsia"/>
                <w:color w:val="000000" w:themeColor="text1"/>
                <w:spacing w:val="-40"/>
                <w:sz w:val="28"/>
                <w:szCs w:val="28"/>
                <w:u w:val="single"/>
              </w:rPr>
              <w:t>安全維護事件(性侵害、性騷擾或性霸凌事件)</w:t>
            </w:r>
          </w:p>
        </w:tc>
      </w:tr>
      <w:tr w:rsidR="008C439E" w:rsidRPr="008C439E" w:rsidTr="00B952DD">
        <w:trPr>
          <w:jc w:val="right"/>
        </w:trPr>
        <w:tc>
          <w:tcPr>
            <w:tcW w:w="832" w:type="dxa"/>
          </w:tcPr>
          <w:p w:rsidR="00F874E0" w:rsidRPr="008C439E" w:rsidRDefault="00F874E0" w:rsidP="00121069">
            <w:pPr>
              <w:overflowPunct/>
              <w:autoSpaceDE/>
              <w:autoSpaceDN/>
              <w:spacing w:line="360" w:lineRule="exact"/>
              <w:jc w:val="left"/>
              <w:rPr>
                <w:rFonts w:hAnsi="標楷體"/>
                <w:noProof/>
                <w:color w:val="000000" w:themeColor="text1"/>
                <w:spacing w:val="-20"/>
                <w:sz w:val="28"/>
                <w:szCs w:val="28"/>
              </w:rPr>
            </w:pPr>
            <w:r w:rsidRPr="008C439E">
              <w:rPr>
                <w:rFonts w:hAnsi="標楷體" w:hint="eastAsia"/>
                <w:noProof/>
                <w:color w:val="000000" w:themeColor="text1"/>
                <w:spacing w:val="-20"/>
                <w:sz w:val="28"/>
                <w:szCs w:val="28"/>
              </w:rPr>
              <w:t>中山醫學大學</w:t>
            </w:r>
          </w:p>
        </w:tc>
        <w:tc>
          <w:tcPr>
            <w:tcW w:w="2428" w:type="dxa"/>
          </w:tcPr>
          <w:p w:rsidR="00F874E0" w:rsidRPr="008C439E" w:rsidRDefault="00F874E0" w:rsidP="00121069">
            <w:pPr>
              <w:overflowPunct/>
              <w:autoSpaceDE/>
              <w:autoSpaceDN/>
              <w:spacing w:line="360" w:lineRule="exact"/>
              <w:jc w:val="left"/>
              <w:rPr>
                <w:rFonts w:hAnsi="標楷體"/>
                <w:color w:val="000000" w:themeColor="text1"/>
                <w:spacing w:val="-20"/>
                <w:sz w:val="28"/>
                <w:szCs w:val="28"/>
              </w:rPr>
            </w:pPr>
            <w:r w:rsidRPr="008C439E">
              <w:rPr>
                <w:rFonts w:hAnsi="標楷體" w:hint="eastAsia"/>
                <w:color w:val="000000" w:themeColor="text1"/>
                <w:spacing w:val="-20"/>
                <w:sz w:val="28"/>
                <w:szCs w:val="28"/>
              </w:rPr>
              <w:t>迎新宿營活動，傳出男學生脫去上衣、揹著女同學跑步，甚至有人只剩四角內褲，引起遊客側目。</w:t>
            </w:r>
          </w:p>
        </w:tc>
        <w:tc>
          <w:tcPr>
            <w:tcW w:w="1701" w:type="dxa"/>
          </w:tcPr>
          <w:p w:rsidR="00F874E0" w:rsidRPr="008C439E" w:rsidRDefault="00F874E0" w:rsidP="00121069">
            <w:pPr>
              <w:spacing w:line="360" w:lineRule="exact"/>
              <w:jc w:val="left"/>
              <w:rPr>
                <w:rFonts w:hAnsi="標楷體"/>
                <w:color w:val="000000" w:themeColor="text1"/>
                <w:spacing w:val="-40"/>
                <w:sz w:val="28"/>
                <w:szCs w:val="28"/>
              </w:rPr>
            </w:pPr>
            <w:r w:rsidRPr="008C439E">
              <w:rPr>
                <w:rFonts w:hAnsi="標楷體" w:hint="eastAsia"/>
                <w:color w:val="000000" w:themeColor="text1"/>
                <w:spacing w:val="-40"/>
                <w:sz w:val="28"/>
                <w:szCs w:val="28"/>
              </w:rPr>
              <w:t>法定通報-緊急事件</w:t>
            </w:r>
          </w:p>
        </w:tc>
        <w:tc>
          <w:tcPr>
            <w:tcW w:w="2552" w:type="dxa"/>
          </w:tcPr>
          <w:p w:rsidR="00F874E0" w:rsidRPr="008C439E" w:rsidRDefault="00F874E0" w:rsidP="00121069">
            <w:pPr>
              <w:spacing w:line="360" w:lineRule="exact"/>
              <w:jc w:val="left"/>
              <w:rPr>
                <w:rFonts w:hAnsi="標楷體"/>
                <w:color w:val="000000" w:themeColor="text1"/>
                <w:spacing w:val="-40"/>
                <w:sz w:val="28"/>
                <w:szCs w:val="28"/>
              </w:rPr>
            </w:pPr>
            <w:r w:rsidRPr="008C439E">
              <w:rPr>
                <w:rFonts w:hAnsi="標楷體" w:hint="eastAsia"/>
                <w:color w:val="000000" w:themeColor="text1"/>
                <w:spacing w:val="-40"/>
                <w:sz w:val="28"/>
                <w:szCs w:val="28"/>
              </w:rPr>
              <w:t>安全維護事件(其他校園安全維護事件)</w:t>
            </w:r>
          </w:p>
          <w:p w:rsidR="00F874E0" w:rsidRPr="008C439E" w:rsidRDefault="00F874E0" w:rsidP="00121069">
            <w:pPr>
              <w:spacing w:line="360" w:lineRule="exact"/>
              <w:jc w:val="left"/>
              <w:rPr>
                <w:rFonts w:hAnsi="標楷體"/>
                <w:color w:val="000000" w:themeColor="text1"/>
                <w:spacing w:val="-40"/>
                <w:sz w:val="28"/>
                <w:szCs w:val="28"/>
                <w:u w:val="single"/>
              </w:rPr>
            </w:pPr>
            <w:r w:rsidRPr="008C439E">
              <w:rPr>
                <w:rFonts w:hAnsi="標楷體"/>
                <w:color w:val="000000" w:themeColor="text1"/>
                <w:spacing w:val="-40"/>
                <w:sz w:val="28"/>
                <w:szCs w:val="28"/>
                <w:u w:val="single"/>
              </w:rPr>
              <w:t>業更正為</w:t>
            </w:r>
            <w:r w:rsidRPr="008C439E">
              <w:rPr>
                <w:rFonts w:hAnsi="標楷體" w:hint="eastAsia"/>
                <w:color w:val="000000" w:themeColor="text1"/>
                <w:spacing w:val="-40"/>
                <w:sz w:val="28"/>
                <w:szCs w:val="28"/>
                <w:u w:val="single"/>
              </w:rPr>
              <w:t>安全維護事件(性侵害、性騷擾或性霸凌事件)</w:t>
            </w:r>
            <w:r w:rsidRPr="008C439E">
              <w:rPr>
                <w:rFonts w:hAnsi="標楷體"/>
                <w:color w:val="000000" w:themeColor="text1"/>
                <w:spacing w:val="-40"/>
                <w:sz w:val="28"/>
                <w:szCs w:val="28"/>
                <w:u w:val="single"/>
              </w:rPr>
              <w:t>，惟本案非屬性教法適用案件</w:t>
            </w:r>
          </w:p>
        </w:tc>
      </w:tr>
      <w:tr w:rsidR="008C439E" w:rsidRPr="008C439E" w:rsidTr="00B952DD">
        <w:trPr>
          <w:jc w:val="right"/>
        </w:trPr>
        <w:tc>
          <w:tcPr>
            <w:tcW w:w="832" w:type="dxa"/>
          </w:tcPr>
          <w:p w:rsidR="00F874E0" w:rsidRPr="008C439E" w:rsidRDefault="00F874E0" w:rsidP="00121069">
            <w:pPr>
              <w:overflowPunct/>
              <w:autoSpaceDE/>
              <w:autoSpaceDN/>
              <w:spacing w:line="360" w:lineRule="exact"/>
              <w:jc w:val="left"/>
              <w:rPr>
                <w:rFonts w:hAnsi="標楷體"/>
                <w:noProof/>
                <w:color w:val="000000" w:themeColor="text1"/>
                <w:spacing w:val="-20"/>
                <w:sz w:val="28"/>
                <w:szCs w:val="28"/>
              </w:rPr>
            </w:pPr>
            <w:r w:rsidRPr="008C439E">
              <w:rPr>
                <w:rFonts w:hAnsi="標楷體" w:hint="eastAsia"/>
                <w:noProof/>
                <w:color w:val="000000" w:themeColor="text1"/>
                <w:spacing w:val="-20"/>
                <w:sz w:val="28"/>
                <w:szCs w:val="28"/>
              </w:rPr>
              <w:t>清華大學</w:t>
            </w:r>
          </w:p>
        </w:tc>
        <w:tc>
          <w:tcPr>
            <w:tcW w:w="2428" w:type="dxa"/>
          </w:tcPr>
          <w:p w:rsidR="00F874E0" w:rsidRPr="008C439E" w:rsidRDefault="00F874E0" w:rsidP="00121069">
            <w:pPr>
              <w:overflowPunct/>
              <w:autoSpaceDE/>
              <w:autoSpaceDN/>
              <w:spacing w:line="360" w:lineRule="exact"/>
              <w:jc w:val="left"/>
              <w:rPr>
                <w:rFonts w:hAnsi="標楷體"/>
                <w:color w:val="000000" w:themeColor="text1"/>
                <w:spacing w:val="-20"/>
                <w:sz w:val="28"/>
                <w:szCs w:val="28"/>
              </w:rPr>
            </w:pPr>
            <w:r w:rsidRPr="008C439E">
              <w:rPr>
                <w:rFonts w:hAnsi="標楷體" w:hint="eastAsia"/>
                <w:color w:val="000000" w:themeColor="text1"/>
                <w:spacing w:val="-20"/>
                <w:sz w:val="28"/>
                <w:szCs w:val="28"/>
              </w:rPr>
              <w:t>迎新海報以「工廷計女」為標題，引發計財系學生在臉書上抗議，抨擊是消費女性的骯髒想法，有學</w:t>
            </w:r>
            <w:r w:rsidRPr="008C439E">
              <w:rPr>
                <w:rFonts w:hAnsi="標楷體" w:hint="eastAsia"/>
                <w:color w:val="000000" w:themeColor="text1"/>
                <w:spacing w:val="-20"/>
                <w:sz w:val="28"/>
                <w:szCs w:val="28"/>
              </w:rPr>
              <w:lastRenderedPageBreak/>
              <w:t>姊被同學戲謔直呼「妓女」，憤而公開要求學弟妹在一週內表達歉意；另有網友看見宿營宣傳影片，更發現內有「哇！這麼肥，下面應該很大吧！」「喔！這個有點粗、有點大！」等言詞。</w:t>
            </w:r>
          </w:p>
        </w:tc>
        <w:tc>
          <w:tcPr>
            <w:tcW w:w="1701" w:type="dxa"/>
          </w:tcPr>
          <w:p w:rsidR="00F874E0" w:rsidRPr="008C439E" w:rsidRDefault="00F874E0" w:rsidP="00121069">
            <w:pPr>
              <w:spacing w:line="360" w:lineRule="exact"/>
              <w:jc w:val="left"/>
              <w:rPr>
                <w:rFonts w:hAnsi="標楷體"/>
                <w:color w:val="000000" w:themeColor="text1"/>
                <w:spacing w:val="-40"/>
                <w:sz w:val="28"/>
                <w:szCs w:val="28"/>
              </w:rPr>
            </w:pPr>
            <w:r w:rsidRPr="008C439E">
              <w:rPr>
                <w:rFonts w:hAnsi="標楷體" w:hint="eastAsia"/>
                <w:color w:val="000000" w:themeColor="text1"/>
                <w:spacing w:val="-40"/>
                <w:sz w:val="28"/>
                <w:szCs w:val="28"/>
              </w:rPr>
              <w:lastRenderedPageBreak/>
              <w:t>法定通報-緊急事件</w:t>
            </w:r>
          </w:p>
        </w:tc>
        <w:tc>
          <w:tcPr>
            <w:tcW w:w="2552" w:type="dxa"/>
          </w:tcPr>
          <w:p w:rsidR="00F874E0" w:rsidRPr="008C439E" w:rsidRDefault="00F874E0" w:rsidP="00121069">
            <w:pPr>
              <w:pStyle w:val="af8"/>
              <w:spacing w:line="360" w:lineRule="exact"/>
              <w:ind w:leftChars="0" w:left="0"/>
              <w:jc w:val="left"/>
              <w:rPr>
                <w:rFonts w:hAnsi="標楷體"/>
                <w:color w:val="000000" w:themeColor="text1"/>
                <w:spacing w:val="-40"/>
                <w:sz w:val="28"/>
                <w:szCs w:val="28"/>
              </w:rPr>
            </w:pPr>
            <w:r w:rsidRPr="008C439E">
              <w:rPr>
                <w:rFonts w:hAnsi="標楷體" w:hint="eastAsia"/>
                <w:color w:val="000000" w:themeColor="text1"/>
                <w:spacing w:val="-40"/>
                <w:sz w:val="28"/>
                <w:szCs w:val="28"/>
              </w:rPr>
              <w:t>其他事件(其他的問題)</w:t>
            </w:r>
          </w:p>
          <w:p w:rsidR="00F874E0" w:rsidRPr="008C439E" w:rsidRDefault="00F874E0" w:rsidP="00121069">
            <w:pPr>
              <w:pStyle w:val="af8"/>
              <w:spacing w:line="360" w:lineRule="exact"/>
              <w:ind w:leftChars="0" w:left="0"/>
              <w:jc w:val="left"/>
              <w:rPr>
                <w:rFonts w:hAnsi="標楷體"/>
                <w:color w:val="000000" w:themeColor="text1"/>
                <w:spacing w:val="-40"/>
                <w:sz w:val="28"/>
                <w:szCs w:val="28"/>
                <w:u w:val="single"/>
              </w:rPr>
            </w:pPr>
            <w:r w:rsidRPr="008C439E">
              <w:rPr>
                <w:rFonts w:hAnsi="標楷體"/>
                <w:color w:val="000000" w:themeColor="text1"/>
                <w:spacing w:val="-40"/>
                <w:sz w:val="28"/>
                <w:szCs w:val="28"/>
                <w:u w:val="single"/>
              </w:rPr>
              <w:t>業更正為</w:t>
            </w:r>
            <w:r w:rsidRPr="008C439E">
              <w:rPr>
                <w:rFonts w:hAnsi="標楷體" w:hint="eastAsia"/>
                <w:color w:val="000000" w:themeColor="text1"/>
                <w:spacing w:val="-40"/>
                <w:sz w:val="28"/>
                <w:szCs w:val="28"/>
                <w:u w:val="single"/>
              </w:rPr>
              <w:t>安全維護事件(性侵害、性騷擾或性霸凌事件)</w:t>
            </w:r>
          </w:p>
        </w:tc>
      </w:tr>
      <w:tr w:rsidR="008C439E" w:rsidRPr="008C439E" w:rsidTr="00B952DD">
        <w:trPr>
          <w:jc w:val="right"/>
        </w:trPr>
        <w:tc>
          <w:tcPr>
            <w:tcW w:w="832" w:type="dxa"/>
          </w:tcPr>
          <w:p w:rsidR="00F874E0" w:rsidRPr="008C439E" w:rsidRDefault="00F874E0" w:rsidP="00121069">
            <w:pPr>
              <w:overflowPunct/>
              <w:autoSpaceDE/>
              <w:autoSpaceDN/>
              <w:spacing w:line="360" w:lineRule="exact"/>
              <w:jc w:val="left"/>
              <w:rPr>
                <w:rFonts w:hAnsi="標楷體"/>
                <w:noProof/>
                <w:color w:val="000000" w:themeColor="text1"/>
                <w:spacing w:val="-20"/>
                <w:sz w:val="28"/>
                <w:szCs w:val="28"/>
              </w:rPr>
            </w:pPr>
            <w:r w:rsidRPr="008C439E">
              <w:rPr>
                <w:rFonts w:hAnsi="標楷體" w:hint="eastAsia"/>
                <w:noProof/>
                <w:color w:val="000000" w:themeColor="text1"/>
                <w:spacing w:val="-20"/>
                <w:sz w:val="28"/>
                <w:szCs w:val="28"/>
              </w:rPr>
              <w:t>大同大學</w:t>
            </w:r>
          </w:p>
        </w:tc>
        <w:tc>
          <w:tcPr>
            <w:tcW w:w="2428" w:type="dxa"/>
          </w:tcPr>
          <w:p w:rsidR="00F874E0" w:rsidRPr="008C439E" w:rsidRDefault="00F874E0" w:rsidP="00121069">
            <w:pPr>
              <w:overflowPunct/>
              <w:autoSpaceDE/>
              <w:autoSpaceDN/>
              <w:spacing w:line="360" w:lineRule="exact"/>
              <w:jc w:val="left"/>
              <w:rPr>
                <w:rFonts w:hAnsi="標楷體"/>
                <w:noProof/>
                <w:color w:val="000000" w:themeColor="text1"/>
                <w:spacing w:val="-20"/>
                <w:sz w:val="28"/>
                <w:szCs w:val="28"/>
              </w:rPr>
            </w:pPr>
            <w:r w:rsidRPr="008C439E">
              <w:rPr>
                <w:rFonts w:hAnsi="標楷體" w:hint="eastAsia"/>
                <w:noProof/>
                <w:color w:val="000000" w:themeColor="text1"/>
                <w:spacing w:val="-20"/>
                <w:sz w:val="28"/>
                <w:szCs w:val="28"/>
              </w:rPr>
              <w:t>迎新活動「營地宣誓」，內容內容竟然要求女學員「被性侵時要悶不吭聲」。</w:t>
            </w:r>
          </w:p>
        </w:tc>
        <w:tc>
          <w:tcPr>
            <w:tcW w:w="1701" w:type="dxa"/>
          </w:tcPr>
          <w:p w:rsidR="00F874E0" w:rsidRPr="008C439E" w:rsidRDefault="00F874E0" w:rsidP="00121069">
            <w:pPr>
              <w:pStyle w:val="af8"/>
              <w:spacing w:line="360" w:lineRule="exact"/>
              <w:ind w:leftChars="0" w:left="0"/>
              <w:jc w:val="left"/>
              <w:rPr>
                <w:rFonts w:hAnsi="標楷體"/>
                <w:color w:val="000000" w:themeColor="text1"/>
                <w:spacing w:val="-40"/>
                <w:sz w:val="28"/>
                <w:szCs w:val="28"/>
              </w:rPr>
            </w:pPr>
            <w:r w:rsidRPr="008C439E">
              <w:rPr>
                <w:rFonts w:hAnsi="標楷體" w:hint="eastAsia"/>
                <w:color w:val="000000" w:themeColor="text1"/>
                <w:spacing w:val="-40"/>
                <w:sz w:val="28"/>
                <w:szCs w:val="28"/>
              </w:rPr>
              <w:t>一般通報-緊急事件</w:t>
            </w:r>
          </w:p>
          <w:p w:rsidR="00F874E0" w:rsidRPr="008C439E" w:rsidRDefault="00F874E0" w:rsidP="00121069">
            <w:pPr>
              <w:pStyle w:val="af8"/>
              <w:spacing w:line="360" w:lineRule="exact"/>
              <w:ind w:leftChars="0" w:left="0"/>
              <w:jc w:val="left"/>
              <w:rPr>
                <w:rFonts w:hAnsi="標楷體"/>
                <w:color w:val="000000" w:themeColor="text1"/>
                <w:spacing w:val="-40"/>
                <w:sz w:val="28"/>
                <w:szCs w:val="28"/>
                <w:u w:val="single"/>
              </w:rPr>
            </w:pPr>
            <w:r w:rsidRPr="008C439E">
              <w:rPr>
                <w:rFonts w:hAnsi="標楷體"/>
                <w:color w:val="000000" w:themeColor="text1"/>
                <w:spacing w:val="-40"/>
                <w:sz w:val="28"/>
                <w:szCs w:val="28"/>
                <w:u w:val="single"/>
              </w:rPr>
              <w:t>業更正為</w:t>
            </w:r>
            <w:r w:rsidRPr="008C439E">
              <w:rPr>
                <w:rFonts w:hAnsi="標楷體" w:hint="eastAsia"/>
                <w:color w:val="000000" w:themeColor="text1"/>
                <w:spacing w:val="-40"/>
                <w:sz w:val="28"/>
                <w:szCs w:val="28"/>
                <w:u w:val="single"/>
              </w:rPr>
              <w:t>法定通報-緊急事件</w:t>
            </w:r>
          </w:p>
        </w:tc>
        <w:tc>
          <w:tcPr>
            <w:tcW w:w="2552" w:type="dxa"/>
          </w:tcPr>
          <w:p w:rsidR="00F874E0" w:rsidRPr="008C439E" w:rsidRDefault="00F874E0" w:rsidP="00121069">
            <w:pPr>
              <w:pStyle w:val="af8"/>
              <w:spacing w:line="360" w:lineRule="exact"/>
              <w:ind w:leftChars="0" w:left="0"/>
              <w:jc w:val="left"/>
              <w:rPr>
                <w:rFonts w:hAnsi="標楷體"/>
                <w:color w:val="000000" w:themeColor="text1"/>
                <w:spacing w:val="-40"/>
                <w:sz w:val="28"/>
                <w:szCs w:val="28"/>
              </w:rPr>
            </w:pPr>
            <w:r w:rsidRPr="008C439E">
              <w:rPr>
                <w:rFonts w:hAnsi="標楷體" w:hint="eastAsia"/>
                <w:color w:val="000000" w:themeColor="text1"/>
                <w:spacing w:val="-40"/>
                <w:sz w:val="28"/>
                <w:szCs w:val="28"/>
              </w:rPr>
              <w:t>其他事件(其他的問題)</w:t>
            </w:r>
          </w:p>
          <w:p w:rsidR="00F874E0" w:rsidRPr="008C439E" w:rsidRDefault="00F874E0" w:rsidP="00121069">
            <w:pPr>
              <w:pStyle w:val="af8"/>
              <w:spacing w:line="360" w:lineRule="exact"/>
              <w:ind w:leftChars="0" w:left="0"/>
              <w:jc w:val="left"/>
              <w:rPr>
                <w:rFonts w:hAnsi="標楷體"/>
                <w:color w:val="000000" w:themeColor="text1"/>
                <w:spacing w:val="-40"/>
                <w:sz w:val="28"/>
                <w:szCs w:val="28"/>
                <w:u w:val="single"/>
              </w:rPr>
            </w:pPr>
            <w:r w:rsidRPr="008C439E">
              <w:rPr>
                <w:rFonts w:hAnsi="標楷體"/>
                <w:color w:val="000000" w:themeColor="text1"/>
                <w:spacing w:val="-40"/>
                <w:sz w:val="28"/>
                <w:szCs w:val="28"/>
                <w:u w:val="single"/>
              </w:rPr>
              <w:t>業更正為</w:t>
            </w:r>
            <w:r w:rsidRPr="008C439E">
              <w:rPr>
                <w:rFonts w:hAnsi="標楷體" w:hint="eastAsia"/>
                <w:color w:val="000000" w:themeColor="text1"/>
                <w:spacing w:val="-40"/>
                <w:sz w:val="28"/>
                <w:szCs w:val="28"/>
                <w:u w:val="single"/>
              </w:rPr>
              <w:t>安全維護事件(性侵害、性騷擾或性霸凌事件)</w:t>
            </w:r>
          </w:p>
        </w:tc>
      </w:tr>
      <w:tr w:rsidR="008C439E" w:rsidRPr="008C439E" w:rsidTr="00B952DD">
        <w:trPr>
          <w:jc w:val="right"/>
        </w:trPr>
        <w:tc>
          <w:tcPr>
            <w:tcW w:w="832" w:type="dxa"/>
          </w:tcPr>
          <w:p w:rsidR="00FB4ECB" w:rsidRPr="008C439E" w:rsidRDefault="00FB4ECB" w:rsidP="00121069">
            <w:pPr>
              <w:overflowPunct/>
              <w:autoSpaceDE/>
              <w:autoSpaceDN/>
              <w:spacing w:line="360" w:lineRule="exact"/>
              <w:jc w:val="left"/>
              <w:rPr>
                <w:rFonts w:hAnsi="標楷體"/>
                <w:noProof/>
                <w:color w:val="000000" w:themeColor="text1"/>
                <w:spacing w:val="-20"/>
                <w:sz w:val="28"/>
                <w:szCs w:val="28"/>
              </w:rPr>
            </w:pPr>
            <w:r w:rsidRPr="008C439E">
              <w:rPr>
                <w:rFonts w:hAnsi="標楷體" w:hint="eastAsia"/>
                <w:noProof/>
                <w:color w:val="000000" w:themeColor="text1"/>
                <w:spacing w:val="-20"/>
                <w:sz w:val="28"/>
                <w:szCs w:val="28"/>
              </w:rPr>
              <w:t>亞洲大學</w:t>
            </w:r>
          </w:p>
        </w:tc>
        <w:tc>
          <w:tcPr>
            <w:tcW w:w="2428" w:type="dxa"/>
          </w:tcPr>
          <w:p w:rsidR="00FB4ECB" w:rsidRPr="008C439E" w:rsidRDefault="00FB4ECB" w:rsidP="00FB4ECB">
            <w:pPr>
              <w:overflowPunct/>
              <w:autoSpaceDE/>
              <w:autoSpaceDN/>
              <w:spacing w:line="360" w:lineRule="exact"/>
              <w:jc w:val="left"/>
              <w:rPr>
                <w:rFonts w:hAnsi="標楷體"/>
                <w:noProof/>
                <w:color w:val="000000" w:themeColor="text1"/>
                <w:spacing w:val="-20"/>
                <w:sz w:val="28"/>
                <w:szCs w:val="28"/>
              </w:rPr>
            </w:pPr>
            <w:r w:rsidRPr="008C439E">
              <w:rPr>
                <w:rFonts w:hAnsi="標楷體" w:hint="eastAsia"/>
                <w:noProof/>
                <w:color w:val="000000" w:themeColor="text1"/>
                <w:spacing w:val="-20"/>
                <w:sz w:val="28"/>
                <w:szCs w:val="28"/>
              </w:rPr>
              <w:t>外文系迎新宿營，卻傳出幾名男大生玩到只穿一件內褲，照片被分享到網路後引起熱議。</w:t>
            </w:r>
          </w:p>
        </w:tc>
        <w:tc>
          <w:tcPr>
            <w:tcW w:w="1701" w:type="dxa"/>
          </w:tcPr>
          <w:p w:rsidR="00FB4ECB" w:rsidRPr="008C439E" w:rsidRDefault="00283D9A" w:rsidP="0096502D">
            <w:pPr>
              <w:pStyle w:val="af8"/>
              <w:spacing w:line="360" w:lineRule="exact"/>
              <w:ind w:leftChars="0" w:left="0"/>
              <w:jc w:val="left"/>
              <w:rPr>
                <w:rFonts w:hAnsi="標楷體"/>
                <w:color w:val="000000" w:themeColor="text1"/>
                <w:spacing w:val="-40"/>
                <w:sz w:val="28"/>
                <w:szCs w:val="28"/>
                <w:u w:val="single"/>
              </w:rPr>
            </w:pPr>
            <w:r w:rsidRPr="008C439E">
              <w:rPr>
                <w:rFonts w:hAnsi="標楷體" w:hint="eastAsia"/>
                <w:color w:val="000000" w:themeColor="text1"/>
                <w:spacing w:val="-40"/>
                <w:sz w:val="28"/>
                <w:szCs w:val="28"/>
                <w:u w:val="single"/>
              </w:rPr>
              <w:t>一般通報-</w:t>
            </w:r>
            <w:r w:rsidR="0096502D">
              <w:rPr>
                <w:rFonts w:hAnsi="標楷體" w:hint="eastAsia"/>
                <w:color w:val="000000" w:themeColor="text1"/>
                <w:spacing w:val="-40"/>
                <w:sz w:val="28"/>
                <w:szCs w:val="28"/>
                <w:u w:val="single"/>
              </w:rPr>
              <w:t>緊急</w:t>
            </w:r>
            <w:r w:rsidRPr="008C439E">
              <w:rPr>
                <w:rFonts w:hAnsi="標楷體" w:hint="eastAsia"/>
                <w:color w:val="000000" w:themeColor="text1"/>
                <w:spacing w:val="-40"/>
                <w:sz w:val="28"/>
                <w:szCs w:val="28"/>
                <w:u w:val="single"/>
              </w:rPr>
              <w:t>事件，</w:t>
            </w:r>
            <w:r w:rsidR="00FB4ECB" w:rsidRPr="008C439E">
              <w:rPr>
                <w:rFonts w:hAnsi="標楷體" w:hint="eastAsia"/>
                <w:color w:val="000000" w:themeColor="text1"/>
                <w:spacing w:val="-40"/>
                <w:sz w:val="28"/>
                <w:szCs w:val="28"/>
                <w:u w:val="single"/>
              </w:rPr>
              <w:t>經教育部承辦人通知，</w:t>
            </w:r>
            <w:r w:rsidR="00FB4ECB" w:rsidRPr="008C439E">
              <w:rPr>
                <w:rFonts w:hAnsi="標楷體"/>
                <w:color w:val="000000" w:themeColor="text1"/>
                <w:spacing w:val="-40"/>
                <w:sz w:val="28"/>
                <w:szCs w:val="28"/>
                <w:u w:val="single"/>
              </w:rPr>
              <w:t>更正</w:t>
            </w:r>
            <w:r w:rsidR="00FB4ECB" w:rsidRPr="008C439E">
              <w:rPr>
                <w:rFonts w:hAnsi="標楷體" w:hint="eastAsia"/>
                <w:color w:val="000000" w:themeColor="text1"/>
                <w:spacing w:val="-40"/>
                <w:sz w:val="28"/>
                <w:szCs w:val="28"/>
                <w:u w:val="single"/>
              </w:rPr>
              <w:t>事件類別</w:t>
            </w:r>
            <w:r w:rsidR="00FB4ECB" w:rsidRPr="008C439E">
              <w:rPr>
                <w:rFonts w:hAnsi="標楷體"/>
                <w:color w:val="000000" w:themeColor="text1"/>
                <w:spacing w:val="-40"/>
                <w:sz w:val="28"/>
                <w:szCs w:val="28"/>
                <w:u w:val="single"/>
              </w:rPr>
              <w:t>為</w:t>
            </w:r>
            <w:r w:rsidR="00FB4ECB" w:rsidRPr="008C439E">
              <w:rPr>
                <w:rFonts w:hAnsi="標楷體" w:hint="eastAsia"/>
                <w:color w:val="000000" w:themeColor="text1"/>
                <w:spacing w:val="-40"/>
                <w:sz w:val="28"/>
                <w:szCs w:val="28"/>
                <w:u w:val="single"/>
              </w:rPr>
              <w:t>法定通報-緊急事件</w:t>
            </w:r>
          </w:p>
        </w:tc>
        <w:tc>
          <w:tcPr>
            <w:tcW w:w="2552" w:type="dxa"/>
          </w:tcPr>
          <w:p w:rsidR="00A150AE" w:rsidRPr="008C439E" w:rsidRDefault="0096502D" w:rsidP="00A150AE">
            <w:pPr>
              <w:pStyle w:val="af8"/>
              <w:spacing w:line="360" w:lineRule="exact"/>
              <w:ind w:leftChars="0" w:left="0"/>
              <w:jc w:val="left"/>
              <w:rPr>
                <w:rFonts w:hAnsi="標楷體"/>
                <w:color w:val="000000" w:themeColor="text1"/>
                <w:spacing w:val="-40"/>
                <w:sz w:val="28"/>
                <w:szCs w:val="28"/>
                <w:u w:val="single"/>
              </w:rPr>
            </w:pPr>
            <w:r>
              <w:rPr>
                <w:rFonts w:hAnsi="標楷體" w:hint="eastAsia"/>
                <w:color w:val="000000" w:themeColor="text1"/>
                <w:spacing w:val="-40"/>
                <w:sz w:val="28"/>
                <w:szCs w:val="28"/>
                <w:u w:val="single"/>
              </w:rPr>
              <w:t>安全</w:t>
            </w:r>
            <w:r w:rsidR="00A150AE" w:rsidRPr="008C439E">
              <w:rPr>
                <w:rFonts w:hAnsi="標楷體" w:hint="eastAsia"/>
                <w:color w:val="000000" w:themeColor="text1"/>
                <w:spacing w:val="-40"/>
                <w:sz w:val="28"/>
                <w:szCs w:val="28"/>
                <w:u w:val="single"/>
              </w:rPr>
              <w:t>事件(其他的問題)</w:t>
            </w:r>
          </w:p>
          <w:p w:rsidR="00FB4ECB" w:rsidRPr="008C439E" w:rsidRDefault="00A150AE" w:rsidP="00A150AE">
            <w:pPr>
              <w:pStyle w:val="af8"/>
              <w:spacing w:line="360" w:lineRule="exact"/>
              <w:ind w:leftChars="0" w:left="0"/>
              <w:jc w:val="left"/>
              <w:rPr>
                <w:rFonts w:hAnsi="標楷體"/>
                <w:color w:val="000000" w:themeColor="text1"/>
                <w:spacing w:val="-40"/>
                <w:sz w:val="28"/>
                <w:szCs w:val="28"/>
                <w:u w:val="single"/>
              </w:rPr>
            </w:pPr>
            <w:r w:rsidRPr="008C439E">
              <w:rPr>
                <w:rFonts w:hAnsi="標楷體" w:hint="eastAsia"/>
                <w:color w:val="000000" w:themeColor="text1"/>
                <w:spacing w:val="-40"/>
                <w:sz w:val="28"/>
                <w:szCs w:val="28"/>
                <w:u w:val="single"/>
              </w:rPr>
              <w:t>業更正為安全維護事件(性侵害、性騷擾或性霸凌事件)</w:t>
            </w:r>
          </w:p>
        </w:tc>
      </w:tr>
    </w:tbl>
    <w:p w:rsidR="00C00AE8" w:rsidRPr="008C439E" w:rsidRDefault="00121069" w:rsidP="00C00AE8">
      <w:pPr>
        <w:pStyle w:val="3"/>
        <w:numPr>
          <w:ilvl w:val="0"/>
          <w:numId w:val="0"/>
        </w:numPr>
        <w:ind w:left="1361"/>
        <w:rPr>
          <w:rFonts w:hAnsi="標楷體"/>
          <w:color w:val="000000" w:themeColor="text1"/>
          <w:sz w:val="24"/>
        </w:rPr>
      </w:pPr>
      <w:bookmarkStart w:id="93" w:name="_Toc490232006"/>
      <w:bookmarkStart w:id="94" w:name="_Toc490469959"/>
      <w:bookmarkStart w:id="95" w:name="_Toc494569338"/>
      <w:bookmarkStart w:id="96" w:name="_Toc496600191"/>
      <w:bookmarkStart w:id="97" w:name="_Toc497902197"/>
      <w:r w:rsidRPr="008C439E">
        <w:rPr>
          <w:rFonts w:hAnsi="標楷體" w:hint="eastAsia"/>
          <w:color w:val="000000" w:themeColor="text1"/>
          <w:sz w:val="24"/>
        </w:rPr>
        <w:t>資料來源：教育部查復</w:t>
      </w:r>
      <w:r w:rsidR="00324553" w:rsidRPr="008C439E">
        <w:rPr>
          <w:rFonts w:hAnsi="標楷體" w:hint="eastAsia"/>
          <w:color w:val="000000" w:themeColor="text1"/>
          <w:sz w:val="24"/>
        </w:rPr>
        <w:t>提供</w:t>
      </w:r>
      <w:r w:rsidRPr="008C439E">
        <w:rPr>
          <w:rFonts w:hAnsi="標楷體" w:hint="eastAsia"/>
          <w:color w:val="000000" w:themeColor="text1"/>
          <w:sz w:val="24"/>
        </w:rPr>
        <w:t>。</w:t>
      </w:r>
      <w:bookmarkEnd w:id="93"/>
      <w:bookmarkEnd w:id="94"/>
      <w:bookmarkEnd w:id="95"/>
      <w:bookmarkEnd w:id="96"/>
      <w:bookmarkEnd w:id="97"/>
    </w:p>
    <w:p w:rsidR="004855DE" w:rsidRPr="008C439E" w:rsidRDefault="00A66853" w:rsidP="00DE4B45">
      <w:pPr>
        <w:pStyle w:val="4"/>
        <w:rPr>
          <w:rFonts w:hAnsi="標楷體"/>
          <w:color w:val="000000" w:themeColor="text1"/>
        </w:rPr>
      </w:pPr>
      <w:bookmarkStart w:id="98" w:name="_Toc490232007"/>
      <w:bookmarkStart w:id="99" w:name="_Toc490469960"/>
      <w:bookmarkStart w:id="100" w:name="_Toc494569339"/>
      <w:r w:rsidRPr="008C439E">
        <w:rPr>
          <w:rFonts w:hAnsi="標楷體" w:hint="eastAsia"/>
          <w:color w:val="000000" w:themeColor="text1"/>
        </w:rPr>
        <w:t>綜上，</w:t>
      </w:r>
      <w:r w:rsidR="00DE4B45" w:rsidRPr="008C439E">
        <w:rPr>
          <w:rFonts w:hAnsi="標楷體" w:hint="eastAsia"/>
          <w:color w:val="000000" w:themeColor="text1"/>
        </w:rPr>
        <w:t>虎尾科技大學、屏東科技大學、中山醫學大學等3所學校均於知悉媒體報導後，未依「校園安全及災害事件通報作業要點修正規定」規定於2小時內向教育部進行校安通報，有延遲校安通報之違失；海洋大學、虎尾科技大學、中臺科技大學、屏東科技大學、中山醫學大學、清華大學、大同大學</w:t>
      </w:r>
      <w:r w:rsidR="009F09B9" w:rsidRPr="008C439E">
        <w:rPr>
          <w:rFonts w:hAnsi="標楷體" w:hint="eastAsia"/>
          <w:color w:val="000000" w:themeColor="text1"/>
        </w:rPr>
        <w:t>、亞洲大學</w:t>
      </w:r>
      <w:r w:rsidR="00DE4B45" w:rsidRPr="008C439E">
        <w:rPr>
          <w:rFonts w:hAnsi="標楷體" w:hint="eastAsia"/>
          <w:color w:val="000000" w:themeColor="text1"/>
        </w:rPr>
        <w:t>等</w:t>
      </w:r>
      <w:r w:rsidR="009F09B9" w:rsidRPr="008C439E">
        <w:rPr>
          <w:rFonts w:hAnsi="標楷體" w:hint="eastAsia"/>
          <w:color w:val="000000" w:themeColor="text1"/>
        </w:rPr>
        <w:t>8</w:t>
      </w:r>
      <w:r w:rsidR="00DE4B45" w:rsidRPr="008C439E">
        <w:rPr>
          <w:rFonts w:hAnsi="標楷體" w:hint="eastAsia"/>
          <w:color w:val="000000" w:themeColor="text1"/>
        </w:rPr>
        <w:t>所學校有校安通報類別錯誤情形，教育部針對上開學校延遲校安通報未查明究責，核有違失</w:t>
      </w:r>
      <w:r w:rsidR="0002157A" w:rsidRPr="008C439E">
        <w:rPr>
          <w:rFonts w:hAnsi="標楷體" w:hint="eastAsia"/>
          <w:color w:val="000000" w:themeColor="text1"/>
        </w:rPr>
        <w:t>。</w:t>
      </w:r>
      <w:bookmarkEnd w:id="98"/>
      <w:bookmarkEnd w:id="99"/>
      <w:bookmarkEnd w:id="100"/>
    </w:p>
    <w:p w:rsidR="00A66853" w:rsidRPr="008C439E" w:rsidRDefault="00A66853" w:rsidP="009C3242">
      <w:pPr>
        <w:pStyle w:val="3"/>
        <w:rPr>
          <w:rFonts w:hAnsi="標楷體"/>
          <w:b/>
          <w:color w:val="000000" w:themeColor="text1"/>
        </w:rPr>
      </w:pPr>
      <w:bookmarkStart w:id="101" w:name="_Toc496600192"/>
      <w:bookmarkStart w:id="102" w:name="_Toc497902198"/>
      <w:r w:rsidRPr="008C439E">
        <w:rPr>
          <w:rFonts w:hAnsi="標楷體" w:hint="eastAsia"/>
          <w:b/>
          <w:color w:val="000000" w:themeColor="text1"/>
        </w:rPr>
        <w:t>海洋大學、虎尾科技大學、中臺科技大學等3所學</w:t>
      </w:r>
      <w:r w:rsidRPr="008C439E">
        <w:rPr>
          <w:rFonts w:hAnsi="標楷體" w:hint="eastAsia"/>
          <w:b/>
          <w:color w:val="000000" w:themeColor="text1"/>
        </w:rPr>
        <w:lastRenderedPageBreak/>
        <w:t>校未依規定將迎新活動爭議案件交由學校性平會調查處理；中臺科技大學、世新大學及大同大學等3所學校之性平會於調查處理程序，有「未成立法定調查小組」、「調查小組成員具性侵害、性騷擾或性霸凌事件調查專業素養之專家學者之人數比例不足」、「性別比例不符」等缺失；中臺科技大學、屏東科技大學及世新大學未依法提出符合法令規定之調查報告，</w:t>
      </w:r>
      <w:r w:rsidR="009C3242" w:rsidRPr="008C439E">
        <w:rPr>
          <w:rFonts w:hAnsi="標楷體" w:hint="eastAsia"/>
          <w:b/>
          <w:color w:val="000000" w:themeColor="text1"/>
        </w:rPr>
        <w:t>教育部對於上開學校處理違失，遲至本院調查始督導改善，即有違失。</w:t>
      </w:r>
      <w:bookmarkEnd w:id="101"/>
      <w:bookmarkEnd w:id="102"/>
    </w:p>
    <w:p w:rsidR="00A66853" w:rsidRPr="008C439E" w:rsidRDefault="004D1734" w:rsidP="00A66853">
      <w:pPr>
        <w:pStyle w:val="4"/>
        <w:rPr>
          <w:rFonts w:hAnsi="標楷體"/>
          <w:color w:val="000000" w:themeColor="text1"/>
        </w:rPr>
      </w:pPr>
      <w:r w:rsidRPr="008C439E">
        <w:rPr>
          <w:rFonts w:hAnsi="標楷體" w:hint="eastAsia"/>
          <w:b/>
          <w:color w:val="000000" w:themeColor="text1"/>
        </w:rPr>
        <w:t>海洋大學、</w:t>
      </w:r>
      <w:r w:rsidR="00A66853" w:rsidRPr="008C439E">
        <w:rPr>
          <w:rFonts w:hAnsi="標楷體" w:hint="eastAsia"/>
          <w:b/>
          <w:color w:val="000000" w:themeColor="text1"/>
        </w:rPr>
        <w:t>虎尾科技大學、中臺科技大學等3所學校未依規定將迎新活動爭議案件交由該校性平會調查處理，核有缺失</w:t>
      </w:r>
      <w:r w:rsidR="00A66853" w:rsidRPr="008C439E">
        <w:rPr>
          <w:rFonts w:hAnsi="標楷體" w:hint="eastAsia"/>
          <w:color w:val="000000" w:themeColor="text1"/>
        </w:rPr>
        <w:t>：</w:t>
      </w:r>
    </w:p>
    <w:p w:rsidR="00A66853" w:rsidRPr="008C439E" w:rsidRDefault="00A66853" w:rsidP="00A66853">
      <w:pPr>
        <w:pStyle w:val="5"/>
        <w:rPr>
          <w:rFonts w:hAnsi="標楷體"/>
          <w:color w:val="000000" w:themeColor="text1"/>
        </w:rPr>
      </w:pPr>
      <w:r w:rsidRPr="008C439E">
        <w:rPr>
          <w:rFonts w:hAnsi="標楷體" w:hint="eastAsia"/>
          <w:color w:val="000000" w:themeColor="text1"/>
        </w:rPr>
        <w:t>性教法第21條第3項規定：「學校或主管機關處理校園性侵害、性騷擾或性霸凌事件，應將該事件交由所設之性別平等教育委員會調查處理。」同法第30條第1項規定：「學校或主管機關接獲前條第1項之申請或檢舉後，除有前條第2項所定事由外，應於3日內交由所設之性別平等教育委員會調查處理。」防治準則第19條第1項規定：「經媒體報導之校園性侵害、性騷擾或性霸凌事件，應視同檢舉，學校或主管機關應主動將事件交由所設之性平會調查處理。疑似被害人不願配合調查時，學校或主管機關仍應提供必要之輔導或協助。」教育部查復本院並指出：前揭媒體報導並未限定平面、電子或網路媒體，故均視同檢舉；學校知悉媒體報導披露內容涉及校園性侵害、性騷擾或性霸凌事件時，應將報導內容交由所設之性平會依性教法</w:t>
      </w:r>
      <w:r w:rsidRPr="008C439E">
        <w:rPr>
          <w:rFonts w:hAnsi="標楷體" w:hint="eastAsia"/>
          <w:color w:val="000000" w:themeColor="text1"/>
        </w:rPr>
        <w:lastRenderedPageBreak/>
        <w:t>第29條及防治準則第18條</w:t>
      </w:r>
      <w:r w:rsidR="009C3242" w:rsidRPr="008C439E">
        <w:rPr>
          <w:rStyle w:val="afd"/>
          <w:rFonts w:hAnsi="標楷體"/>
          <w:color w:val="000000" w:themeColor="text1"/>
        </w:rPr>
        <w:footnoteReference w:id="1"/>
      </w:r>
      <w:r w:rsidRPr="008C439E">
        <w:rPr>
          <w:rFonts w:hAnsi="標楷體" w:hint="eastAsia"/>
          <w:color w:val="000000" w:themeColor="text1"/>
        </w:rPr>
        <w:t>規定予以受理及調查處理。</w:t>
      </w:r>
    </w:p>
    <w:p w:rsidR="00A66853" w:rsidRPr="008C439E" w:rsidRDefault="00A66853" w:rsidP="00A66853">
      <w:pPr>
        <w:pStyle w:val="5"/>
        <w:rPr>
          <w:rFonts w:hAnsi="標楷體"/>
          <w:color w:val="000000" w:themeColor="text1"/>
        </w:rPr>
      </w:pPr>
      <w:r w:rsidRPr="008C439E">
        <w:rPr>
          <w:rFonts w:hAnsi="標楷體" w:hint="eastAsia"/>
          <w:color w:val="000000" w:themeColor="text1"/>
        </w:rPr>
        <w:t>海洋大學於103年10月14日經媒體報導知悉本案後，因無學生提出申訴，故以關懷學生方式進行，未依規定將案件送交該校性平會處理。教育部</w:t>
      </w:r>
      <w:r w:rsidR="00B92A56" w:rsidRPr="008C439E">
        <w:rPr>
          <w:rFonts w:hAnsi="標楷體" w:hint="eastAsia"/>
          <w:color w:val="000000" w:themeColor="text1"/>
        </w:rPr>
        <w:t>查復本院</w:t>
      </w:r>
      <w:r w:rsidRPr="008C439E">
        <w:rPr>
          <w:rFonts w:hAnsi="標楷體" w:hint="eastAsia"/>
          <w:color w:val="000000" w:themeColor="text1"/>
        </w:rPr>
        <w:t>表示：「該校事件經媒體報導後，該校透過輔導機制鼓勵學生申請調查，惟無被害人提出申請調查，且學生幹部即進行檢討及道歉，該校性平會爰未受理。本部將請該校依據防治準則第19條第1項規定，將報導內容交由所設之性平會，依性教法第29條及防治準則第18條規定，完成受理及調查處理等檢討改善措施」等語。</w:t>
      </w:r>
    </w:p>
    <w:p w:rsidR="00A66853" w:rsidRPr="008C439E" w:rsidRDefault="00A66853" w:rsidP="00A66853">
      <w:pPr>
        <w:pStyle w:val="5"/>
        <w:rPr>
          <w:rFonts w:hAnsi="標楷體"/>
          <w:color w:val="000000" w:themeColor="text1"/>
        </w:rPr>
      </w:pPr>
      <w:r w:rsidRPr="008C439E">
        <w:rPr>
          <w:rFonts w:hAnsi="標楷體" w:hint="eastAsia"/>
          <w:color w:val="000000" w:themeColor="text1"/>
        </w:rPr>
        <w:t>虎尾科技大學於104年10月8日經媒體報導知悉本案後，因無學生提出申訴故未處理，遲至105年2月4日接獲教育部公函(教育部於105年2月4日以臺教學(三)字第1050018891號函)，始於105年2月18日召開性平會受理事件、於105年3月21日完成調查。教育部指出：「該校因未接獲被害人申請調查，爰未予受理，考量本案係與中臺科技大學之跨校案件，經本部於105年2月4日以臺教學(三)字第1050018891號函督導該校確依性教法處理，該校遂於105年2月18日受理，並交所設性平會調查處理。」顯見該校未依規定將案件送交該校性平會處理。</w:t>
      </w:r>
    </w:p>
    <w:p w:rsidR="00A66853" w:rsidRPr="008C439E" w:rsidRDefault="00A66853" w:rsidP="00A66853">
      <w:pPr>
        <w:pStyle w:val="5"/>
        <w:rPr>
          <w:rFonts w:hAnsi="標楷體"/>
          <w:color w:val="000000" w:themeColor="text1"/>
        </w:rPr>
      </w:pPr>
      <w:r w:rsidRPr="008C439E">
        <w:rPr>
          <w:rFonts w:hAnsi="標楷體" w:hint="eastAsia"/>
          <w:color w:val="000000" w:themeColor="text1"/>
        </w:rPr>
        <w:lastRenderedPageBreak/>
        <w:t>中臺科技大學於104年10月8日經媒體報導知悉本案發生，因無學生提出申訴無相關處置，甲師於104年10月8日出具申請調查書，該校並成立「初審小組」，完成「實質調查報告書」。該校遲至104年11月25日始召開性平會決議受理本案，該次會議並決議性騷擾不成立，顯見中臺科技大學未依規定將爭議案件於3日內送交性平會受理調查及處理。上開處理情形並經教育部於105年2月1日請該校修正，該校遂於105年2月23日經校長（性平會主任委員）核准，組成符合規定之調查小組並完成調查報告，並於105年6月29日補正陳報教育部在案。</w:t>
      </w:r>
    </w:p>
    <w:p w:rsidR="00A66853" w:rsidRPr="008C439E" w:rsidRDefault="00A66853" w:rsidP="00A66853">
      <w:pPr>
        <w:pStyle w:val="4"/>
        <w:rPr>
          <w:rFonts w:hAnsi="標楷體"/>
          <w:color w:val="000000" w:themeColor="text1"/>
        </w:rPr>
      </w:pPr>
      <w:r w:rsidRPr="008C439E">
        <w:rPr>
          <w:rFonts w:hAnsi="標楷體" w:hint="eastAsia"/>
          <w:b/>
          <w:color w:val="000000" w:themeColor="text1"/>
        </w:rPr>
        <w:t>中臺科技大學、世新大學及大同大學等3所學校之性平會於調查處理程序有「未成立法定調查小組」、「調查小組成員具性侵害、性騷擾或性霸凌事件調查專業素養之專家學者之人數比例不足」，以及「性別比例不符」之缺失</w:t>
      </w:r>
      <w:r w:rsidRPr="008C439E">
        <w:rPr>
          <w:rFonts w:hAnsi="標楷體" w:hint="eastAsia"/>
          <w:color w:val="000000" w:themeColor="text1"/>
        </w:rPr>
        <w:t>：</w:t>
      </w:r>
    </w:p>
    <w:p w:rsidR="00A66853" w:rsidRPr="008C439E" w:rsidRDefault="00A66853" w:rsidP="00A66853">
      <w:pPr>
        <w:pStyle w:val="5"/>
        <w:rPr>
          <w:rFonts w:hAnsi="標楷體"/>
          <w:color w:val="000000" w:themeColor="text1"/>
        </w:rPr>
      </w:pPr>
      <w:r w:rsidRPr="008C439E">
        <w:rPr>
          <w:rFonts w:hAnsi="標楷體" w:hint="eastAsia"/>
          <w:color w:val="000000" w:themeColor="text1"/>
        </w:rPr>
        <w:t>中臺科技大學性平會成立「初審小組」，並續由初審小組調查，該校105年1月11日召開性平會，提具「初審調查報告書」，明顯不符法令規定，並經教育部於105年2月1日請該校修正在案。</w:t>
      </w:r>
    </w:p>
    <w:p w:rsidR="00A66853" w:rsidRPr="008C439E" w:rsidRDefault="00A66853" w:rsidP="00410B8F">
      <w:pPr>
        <w:pStyle w:val="5"/>
        <w:rPr>
          <w:rFonts w:hAnsi="標楷體"/>
          <w:color w:val="000000" w:themeColor="text1"/>
        </w:rPr>
      </w:pPr>
      <w:r w:rsidRPr="008C439E">
        <w:rPr>
          <w:rFonts w:hAnsi="標楷體" w:hint="eastAsia"/>
          <w:color w:val="000000" w:themeColor="text1"/>
        </w:rPr>
        <w:t>世新大學受理迎新活動爭議案件後，由性平會性別事件防治小組成員（郝</w:t>
      </w:r>
      <w:r w:rsidR="00B92A56" w:rsidRPr="008C439E">
        <w:rPr>
          <w:rFonts w:hAnsi="標楷體" w:hint="eastAsia"/>
          <w:color w:val="000000" w:themeColor="text1"/>
        </w:rPr>
        <w:t>○</w:t>
      </w:r>
      <w:r w:rsidRPr="008C439E">
        <w:rPr>
          <w:rFonts w:hAnsi="標楷體" w:hint="eastAsia"/>
          <w:color w:val="000000" w:themeColor="text1"/>
        </w:rPr>
        <w:t>瑜學務長、郭</w:t>
      </w:r>
      <w:r w:rsidR="00B92A56" w:rsidRPr="008C439E">
        <w:rPr>
          <w:rFonts w:hAnsi="標楷體" w:hint="eastAsia"/>
          <w:color w:val="000000" w:themeColor="text1"/>
        </w:rPr>
        <w:t>○</w:t>
      </w:r>
      <w:r w:rsidRPr="008C439E">
        <w:rPr>
          <w:rFonts w:hAnsi="標楷體" w:hint="eastAsia"/>
          <w:color w:val="000000" w:themeColor="text1"/>
        </w:rPr>
        <w:t>鋒主任秘書、口語傳播學系李</w:t>
      </w:r>
      <w:r w:rsidR="00B92A56" w:rsidRPr="008C439E">
        <w:rPr>
          <w:rFonts w:hAnsi="標楷體" w:hint="eastAsia"/>
          <w:color w:val="000000" w:themeColor="text1"/>
        </w:rPr>
        <w:t>○</w:t>
      </w:r>
      <w:r w:rsidRPr="008C439E">
        <w:rPr>
          <w:rFonts w:hAnsi="標楷體" w:hint="eastAsia"/>
          <w:color w:val="000000" w:themeColor="text1"/>
        </w:rPr>
        <w:t>雯老師）針對媒體報導之內容進行調查，惟查該小組成員中未具性侵害、性騷擾或性霸凌事件調查專業素養之專家學者之人數比例於學校應占成員總數三分之一以上，顯未符合性教法第30條第3項規定。</w:t>
      </w:r>
    </w:p>
    <w:p w:rsidR="00A66853" w:rsidRPr="008C439E" w:rsidRDefault="00A66853" w:rsidP="00410B8F">
      <w:pPr>
        <w:pStyle w:val="5"/>
        <w:rPr>
          <w:rFonts w:hAnsi="標楷體"/>
          <w:color w:val="000000" w:themeColor="text1"/>
        </w:rPr>
      </w:pPr>
      <w:r w:rsidRPr="008C439E">
        <w:rPr>
          <w:rFonts w:hAnsi="標楷體" w:hint="eastAsia"/>
          <w:color w:val="000000" w:themeColor="text1"/>
        </w:rPr>
        <w:lastRenderedPageBreak/>
        <w:t>大同大學性平會於105年10月18日成立「性平工作小組」名稱與性教法所稱「調查小組」不同，且「性平工作小組」之成員：余</w:t>
      </w:r>
      <w:r w:rsidR="00394E8E" w:rsidRPr="008C439E">
        <w:rPr>
          <w:rFonts w:hAnsi="標楷體" w:hint="eastAsia"/>
          <w:color w:val="000000" w:themeColor="text1"/>
        </w:rPr>
        <w:t>○</w:t>
      </w:r>
      <w:r w:rsidRPr="008C439E">
        <w:rPr>
          <w:rFonts w:hAnsi="標楷體" w:hint="eastAsia"/>
          <w:color w:val="000000" w:themeColor="text1"/>
        </w:rPr>
        <w:t>靜、陳</w:t>
      </w:r>
      <w:r w:rsidR="00394E8E" w:rsidRPr="008C439E">
        <w:rPr>
          <w:rFonts w:hAnsi="標楷體" w:hint="eastAsia"/>
          <w:color w:val="000000" w:themeColor="text1"/>
        </w:rPr>
        <w:t>○</w:t>
      </w:r>
      <w:r w:rsidRPr="008C439E">
        <w:rPr>
          <w:rFonts w:hAnsi="標楷體" w:hint="eastAsia"/>
          <w:color w:val="000000" w:themeColor="text1"/>
        </w:rPr>
        <w:t>敏、邱</w:t>
      </w:r>
      <w:r w:rsidR="00394E8E" w:rsidRPr="008C439E">
        <w:rPr>
          <w:rFonts w:hAnsi="標楷體" w:hint="eastAsia"/>
          <w:color w:val="000000" w:themeColor="text1"/>
        </w:rPr>
        <w:t>○</w:t>
      </w:r>
      <w:r w:rsidRPr="008C439E">
        <w:rPr>
          <w:rFonts w:hAnsi="標楷體" w:hint="eastAsia"/>
          <w:color w:val="000000" w:themeColor="text1"/>
        </w:rPr>
        <w:t>菁等3位調查委員均為女性，依據教育部96年11月7日</w:t>
      </w:r>
      <w:r w:rsidR="00394E8E" w:rsidRPr="008C439E">
        <w:rPr>
          <w:rStyle w:val="afd"/>
          <w:rFonts w:hAnsi="標楷體"/>
          <w:color w:val="000000" w:themeColor="text1"/>
        </w:rPr>
        <w:footnoteReference w:id="2"/>
      </w:r>
      <w:r w:rsidRPr="008C439E">
        <w:rPr>
          <w:rFonts w:hAnsi="標楷體" w:hint="eastAsia"/>
          <w:color w:val="000000" w:themeColor="text1"/>
        </w:rPr>
        <w:t>函示說明指出，性平會及調查小組，其性別比例除依法達到女性人數應占成員總數二分之一以上之規定外，應請衡酌性別平等參與之原則。對此，該校性平會組成單一性別之調查小組，教育部亦將督導該校予以改善。</w:t>
      </w:r>
    </w:p>
    <w:p w:rsidR="00A66853" w:rsidRPr="008C439E" w:rsidRDefault="00A66853" w:rsidP="00410B8F">
      <w:pPr>
        <w:pStyle w:val="4"/>
        <w:rPr>
          <w:rFonts w:hAnsi="標楷體"/>
          <w:color w:val="000000" w:themeColor="text1"/>
        </w:rPr>
      </w:pPr>
      <w:r w:rsidRPr="008C439E">
        <w:rPr>
          <w:rFonts w:hAnsi="標楷體" w:hint="eastAsia"/>
          <w:b/>
          <w:color w:val="000000" w:themeColor="text1"/>
        </w:rPr>
        <w:t>中臺科技大學、屏東科技大學及世新大學未依法提出符合法令規定之調查報告，亦有缺失</w:t>
      </w:r>
      <w:r w:rsidRPr="008C439E">
        <w:rPr>
          <w:rFonts w:hAnsi="標楷體" w:hint="eastAsia"/>
          <w:color w:val="000000" w:themeColor="text1"/>
        </w:rPr>
        <w:t>：</w:t>
      </w:r>
    </w:p>
    <w:p w:rsidR="00A66853" w:rsidRPr="008C439E" w:rsidRDefault="00A66853" w:rsidP="00BA7C00">
      <w:pPr>
        <w:pStyle w:val="5"/>
        <w:rPr>
          <w:color w:val="000000" w:themeColor="text1"/>
        </w:rPr>
      </w:pPr>
      <w:r w:rsidRPr="008C439E">
        <w:rPr>
          <w:rFonts w:hint="eastAsia"/>
          <w:color w:val="000000" w:themeColor="text1"/>
        </w:rPr>
        <w:t>依性教法第31條第2項規定，性平會調查完成後，應將調查報告及處理建議，以書面向其所屬學校或主管機關提出報告。同法第35條第1項規定，學校及主管機關對於與本法事件有關之事實認定，應依據其所設性平會之調查報告。防治準則第29條第1項規定，基於尊重專業判斷及避免重複詢問原則，事件管轄學校或機關對於與校園性侵害、性騷擾或性霸凌事件有關之事實認定，應依據性平會之調查報告。</w:t>
      </w:r>
    </w:p>
    <w:p w:rsidR="00A66853" w:rsidRPr="008C439E" w:rsidRDefault="00A66853" w:rsidP="00410B8F">
      <w:pPr>
        <w:pStyle w:val="5"/>
        <w:rPr>
          <w:rFonts w:hAnsi="標楷體"/>
          <w:color w:val="000000" w:themeColor="text1"/>
        </w:rPr>
      </w:pPr>
      <w:r w:rsidRPr="008C439E">
        <w:rPr>
          <w:rFonts w:hAnsi="標楷體" w:hint="eastAsia"/>
          <w:color w:val="000000" w:themeColor="text1"/>
        </w:rPr>
        <w:t>中臺科技大學性平會於104年10月8日由初審小組受理本案，續於同年11月25日開會討論，因無被害人提出申請調查，決議對相關人員進行關懷輔導及教育，並強化校內機制避免事件再發生；續經105年1月11日性平會決議追認檢舉案，提具「初審調查報告書」，並將處理情形於105年1月27日陳報教育部，明顯不符法令規</w:t>
      </w:r>
      <w:r w:rsidRPr="008C439E">
        <w:rPr>
          <w:rFonts w:hAnsi="標楷體" w:hint="eastAsia"/>
          <w:color w:val="000000" w:themeColor="text1"/>
        </w:rPr>
        <w:lastRenderedPageBreak/>
        <w:t>定，上開處理情形經教育部於105年2月1日復請該校釐正，該校遂於105年2月23日經校長（性平會主任委員）核准，組成符合規定之調查小組並完成調查報告，並於105年6月29日補正陳報在案。</w:t>
      </w:r>
    </w:p>
    <w:p w:rsidR="00A66853" w:rsidRPr="008C439E" w:rsidRDefault="00A66853" w:rsidP="00410B8F">
      <w:pPr>
        <w:pStyle w:val="5"/>
        <w:rPr>
          <w:rFonts w:hAnsi="標楷體"/>
          <w:color w:val="000000" w:themeColor="text1"/>
        </w:rPr>
      </w:pPr>
      <w:r w:rsidRPr="008C439E">
        <w:rPr>
          <w:rFonts w:hAnsi="標楷體" w:hint="eastAsia"/>
          <w:color w:val="000000" w:themeColor="text1"/>
        </w:rPr>
        <w:t>屏東科技大學性平會於105年10月19日依據同年10月17日及18日該校進行危機處理及入班輔導所蒐集之資訊，過半數委員同意作成性騷擾屬實之事實認定，於106年1月4日將會議紀錄及調查報告陳報教育部。惟經教育部檢核，該報告未符性教法施行細則第17條規定，未依性教法第22條予雙方當事人充分陳述意見及答辯之機會，退回該校補正程序。續由該校性平會委員於106年1月11日及12日抽訪疑似被害人、疑似行為人、學會或活動幹部及系主任，於106年1月13日召開性平會補正完成調查報告，符合性教法施行細則第17條規定。</w:t>
      </w:r>
    </w:p>
    <w:p w:rsidR="00821931" w:rsidRPr="008C439E" w:rsidRDefault="00A66853" w:rsidP="004D605C">
      <w:pPr>
        <w:pStyle w:val="5"/>
        <w:rPr>
          <w:color w:val="000000" w:themeColor="text1"/>
        </w:rPr>
      </w:pPr>
      <w:r w:rsidRPr="008C439E">
        <w:rPr>
          <w:rFonts w:hint="eastAsia"/>
          <w:color w:val="000000" w:themeColor="text1"/>
        </w:rPr>
        <w:t>世新大學性平會調查小組於105年11月8</w:t>
      </w:r>
      <w:r w:rsidR="004D605C" w:rsidRPr="008C439E">
        <w:rPr>
          <w:rFonts w:hint="eastAsia"/>
          <w:color w:val="000000" w:themeColor="text1"/>
        </w:rPr>
        <w:t>日提出「專案報告」，並於106年1月5日決議通過，惟該專案報告</w:t>
      </w:r>
      <w:r w:rsidR="005A3B9E" w:rsidRPr="008C439E">
        <w:rPr>
          <w:rFonts w:hint="eastAsia"/>
          <w:color w:val="000000" w:themeColor="text1"/>
        </w:rPr>
        <w:t>名稱非</w:t>
      </w:r>
      <w:r w:rsidR="00FE343A" w:rsidRPr="008C439E">
        <w:rPr>
          <w:rFonts w:hint="eastAsia"/>
          <w:color w:val="000000" w:themeColor="text1"/>
        </w:rPr>
        <w:t>性教法所稱之</w:t>
      </w:r>
      <w:r w:rsidR="00FE343A" w:rsidRPr="008C439E">
        <w:rPr>
          <w:rFonts w:ascii="新細明體" w:eastAsia="新細明體" w:hAnsi="新細明體" w:hint="eastAsia"/>
          <w:color w:val="000000" w:themeColor="text1"/>
        </w:rPr>
        <w:t>「</w:t>
      </w:r>
      <w:r w:rsidR="00FE343A" w:rsidRPr="008C439E">
        <w:rPr>
          <w:rFonts w:hint="eastAsia"/>
          <w:color w:val="000000" w:themeColor="text1"/>
        </w:rPr>
        <w:t>調查報告</w:t>
      </w:r>
      <w:r w:rsidR="00FE343A" w:rsidRPr="008C439E">
        <w:rPr>
          <w:rFonts w:ascii="新細明體" w:eastAsia="新細明體" w:hAnsi="新細明體" w:hint="eastAsia"/>
          <w:color w:val="000000" w:themeColor="text1"/>
        </w:rPr>
        <w:t>」</w:t>
      </w:r>
      <w:r w:rsidR="00FE343A" w:rsidRPr="008C439E">
        <w:rPr>
          <w:rFonts w:hint="eastAsia"/>
          <w:color w:val="000000" w:themeColor="text1"/>
        </w:rPr>
        <w:t>，且</w:t>
      </w:r>
      <w:r w:rsidR="004D605C" w:rsidRPr="008C439E">
        <w:rPr>
          <w:rFonts w:hint="eastAsia"/>
          <w:color w:val="000000" w:themeColor="text1"/>
        </w:rPr>
        <w:t>內容未</w:t>
      </w:r>
      <w:r w:rsidR="005A3B9E" w:rsidRPr="008C439E">
        <w:rPr>
          <w:rFonts w:hint="eastAsia"/>
          <w:color w:val="000000" w:themeColor="text1"/>
        </w:rPr>
        <w:t>載明</w:t>
      </w:r>
      <w:r w:rsidR="004D605C" w:rsidRPr="008C439E">
        <w:rPr>
          <w:rFonts w:hint="eastAsia"/>
          <w:color w:val="000000" w:themeColor="text1"/>
        </w:rPr>
        <w:t>訪談過程紀錄、相關人士之陳述及答辯、相關物證之查驗等，</w:t>
      </w:r>
      <w:r w:rsidRPr="008C439E">
        <w:rPr>
          <w:rFonts w:hint="eastAsia"/>
          <w:color w:val="000000" w:themeColor="text1"/>
        </w:rPr>
        <w:t>明顯不符性教法</w:t>
      </w:r>
      <w:r w:rsidR="004D605C" w:rsidRPr="008C439E">
        <w:rPr>
          <w:rFonts w:hint="eastAsia"/>
          <w:color w:val="000000" w:themeColor="text1"/>
        </w:rPr>
        <w:t>及</w:t>
      </w:r>
      <w:r w:rsidR="004D605C" w:rsidRPr="008C439E">
        <w:rPr>
          <w:rFonts w:hAnsi="標楷體" w:hint="eastAsia"/>
          <w:color w:val="000000" w:themeColor="text1"/>
        </w:rPr>
        <w:t>性教法施行細則第17條</w:t>
      </w:r>
      <w:r w:rsidR="004D605C" w:rsidRPr="008C439E">
        <w:rPr>
          <w:rFonts w:hint="eastAsia"/>
          <w:color w:val="000000" w:themeColor="text1"/>
        </w:rPr>
        <w:t>之規定。</w:t>
      </w:r>
    </w:p>
    <w:p w:rsidR="00144F51" w:rsidRPr="008C439E" w:rsidRDefault="0019403F" w:rsidP="004079BE">
      <w:pPr>
        <w:pStyle w:val="3"/>
        <w:rPr>
          <w:rFonts w:hAnsi="標楷體"/>
          <w:color w:val="000000" w:themeColor="text1"/>
        </w:rPr>
      </w:pPr>
      <w:bookmarkStart w:id="103" w:name="_Toc490232017"/>
      <w:bookmarkStart w:id="104" w:name="_Toc490232018"/>
      <w:bookmarkStart w:id="105" w:name="_Toc490469966"/>
      <w:bookmarkStart w:id="106" w:name="_Toc494569345"/>
      <w:bookmarkStart w:id="107" w:name="_Toc496600193"/>
      <w:bookmarkStart w:id="108" w:name="_Toc497902199"/>
      <w:bookmarkEnd w:id="103"/>
      <w:bookmarkEnd w:id="104"/>
      <w:r w:rsidRPr="008C439E">
        <w:rPr>
          <w:rFonts w:hAnsi="標楷體" w:hint="eastAsia"/>
          <w:color w:val="000000" w:themeColor="text1"/>
        </w:rPr>
        <w:t>綜上，</w:t>
      </w:r>
      <w:r w:rsidR="004079BE" w:rsidRPr="008C439E">
        <w:rPr>
          <w:rFonts w:hAnsi="標楷體" w:hint="eastAsia"/>
          <w:color w:val="000000" w:themeColor="text1"/>
        </w:rPr>
        <w:t>自102年迄106年</w:t>
      </w:r>
      <w:r w:rsidR="000875D1" w:rsidRPr="008C439E">
        <w:rPr>
          <w:rFonts w:hAnsi="標楷體" w:hint="eastAsia"/>
          <w:color w:val="000000" w:themeColor="text1"/>
        </w:rPr>
        <w:t>10</w:t>
      </w:r>
      <w:r w:rsidR="004079BE" w:rsidRPr="008C439E">
        <w:rPr>
          <w:rFonts w:hAnsi="標楷體" w:hint="eastAsia"/>
          <w:color w:val="000000" w:themeColor="text1"/>
        </w:rPr>
        <w:t>月止，海洋大學、中臺科技大學</w:t>
      </w:r>
      <w:r w:rsidR="000875D1" w:rsidRPr="008C439E">
        <w:rPr>
          <w:rFonts w:hAnsi="標楷體" w:hint="eastAsia"/>
          <w:color w:val="000000" w:themeColor="text1"/>
        </w:rPr>
        <w:t>、虎尾科技大學、屏東科技大學、世新大學、中山醫學大學、清華大學、</w:t>
      </w:r>
      <w:r w:rsidR="004079BE" w:rsidRPr="008C439E">
        <w:rPr>
          <w:rFonts w:hAnsi="標楷體" w:hint="eastAsia"/>
          <w:color w:val="000000" w:themeColor="text1"/>
        </w:rPr>
        <w:t>大同大學</w:t>
      </w:r>
      <w:r w:rsidR="000875D1" w:rsidRPr="008C439E">
        <w:rPr>
          <w:rFonts w:hAnsi="標楷體" w:hint="eastAsia"/>
          <w:color w:val="000000" w:themeColor="text1"/>
        </w:rPr>
        <w:t>及亞洲大學</w:t>
      </w:r>
      <w:r w:rsidR="004079BE" w:rsidRPr="008C439E">
        <w:rPr>
          <w:rFonts w:hAnsi="標楷體" w:hint="eastAsia"/>
          <w:color w:val="000000" w:themeColor="text1"/>
        </w:rPr>
        <w:t>等</w:t>
      </w:r>
      <w:r w:rsidR="000875D1" w:rsidRPr="008C439E">
        <w:rPr>
          <w:rFonts w:hAnsi="標楷體" w:hint="eastAsia"/>
          <w:color w:val="000000" w:themeColor="text1"/>
        </w:rPr>
        <w:t>9</w:t>
      </w:r>
      <w:r w:rsidR="004079BE" w:rsidRPr="008C439E">
        <w:rPr>
          <w:rFonts w:hAnsi="標楷體" w:hint="eastAsia"/>
          <w:color w:val="000000" w:themeColor="text1"/>
        </w:rPr>
        <w:t>所公私立大學，辦理迎新活動均涉及學生遭性侵害</w:t>
      </w:r>
      <w:r w:rsidR="00E519CF" w:rsidRPr="008C439E">
        <w:rPr>
          <w:rFonts w:hAnsi="標楷體" w:hint="eastAsia"/>
          <w:color w:val="000000" w:themeColor="text1"/>
        </w:rPr>
        <w:t>、</w:t>
      </w:r>
      <w:r w:rsidR="004079BE" w:rsidRPr="008C439E">
        <w:rPr>
          <w:rFonts w:hAnsi="標楷體" w:hint="eastAsia"/>
          <w:color w:val="000000" w:themeColor="text1"/>
        </w:rPr>
        <w:t>性騷擾或性霸凌情形，教育部未積極查明實際案情及件數，實有不當；虎尾科技大學、屏東科技大學、中山醫學大學等3所學校延遲校安通報，海</w:t>
      </w:r>
      <w:r w:rsidR="004079BE" w:rsidRPr="008C439E">
        <w:rPr>
          <w:rFonts w:hAnsi="標楷體" w:hint="eastAsia"/>
          <w:color w:val="000000" w:themeColor="text1"/>
        </w:rPr>
        <w:lastRenderedPageBreak/>
        <w:t>洋大學、虎尾科技大學、中臺科技大學、屏東科技大學、中山醫學大學、清華大學、大同大學</w:t>
      </w:r>
      <w:r w:rsidR="000875D1" w:rsidRPr="008C439E">
        <w:rPr>
          <w:rFonts w:hAnsi="標楷體" w:hint="eastAsia"/>
          <w:color w:val="000000" w:themeColor="text1"/>
        </w:rPr>
        <w:t>、亞洲大學</w:t>
      </w:r>
      <w:r w:rsidR="004079BE" w:rsidRPr="008C439E">
        <w:rPr>
          <w:rFonts w:hAnsi="標楷體" w:hint="eastAsia"/>
          <w:color w:val="000000" w:themeColor="text1"/>
        </w:rPr>
        <w:t>等</w:t>
      </w:r>
      <w:r w:rsidR="000875D1" w:rsidRPr="008C439E">
        <w:rPr>
          <w:rFonts w:hAnsi="標楷體" w:hint="eastAsia"/>
          <w:color w:val="000000" w:themeColor="text1"/>
        </w:rPr>
        <w:t>8</w:t>
      </w:r>
      <w:r w:rsidR="004079BE" w:rsidRPr="008C439E">
        <w:rPr>
          <w:rFonts w:hAnsi="標楷體" w:hint="eastAsia"/>
          <w:color w:val="000000" w:themeColor="text1"/>
        </w:rPr>
        <w:t>所學校之校安通報類別錯誤；海洋大學、虎尾科技大學、中臺科技大學等3所學校未依法將案件交由學校性平會調查處理，中臺科技大學、世新大學及大同大學等3所學校之性平會處理程序有未成立法定調查小組、調查小組之專家學者比例不足、性別比例不符等缺失，中臺科技大學、屏東科技大學及世新大學未提出符合法令規定之調查報告，教育部對於上開學校延遲校安通報未予究責，對於部分學校處理違失，遲至本院調查始督導改善，即有違失</w:t>
      </w:r>
      <w:r w:rsidR="00A214B5" w:rsidRPr="008C439E">
        <w:rPr>
          <w:rFonts w:hAnsi="標楷體" w:hint="eastAsia"/>
          <w:color w:val="000000" w:themeColor="text1"/>
        </w:rPr>
        <w:t>。</w:t>
      </w:r>
      <w:bookmarkEnd w:id="105"/>
      <w:bookmarkEnd w:id="106"/>
      <w:bookmarkEnd w:id="107"/>
      <w:bookmarkEnd w:id="108"/>
    </w:p>
    <w:p w:rsidR="0019403F" w:rsidRPr="008C439E" w:rsidRDefault="0019403F" w:rsidP="00FB179E">
      <w:pPr>
        <w:pStyle w:val="2"/>
        <w:rPr>
          <w:rFonts w:hAnsi="標楷體"/>
          <w:color w:val="000000" w:themeColor="text1"/>
        </w:rPr>
      </w:pPr>
      <w:bookmarkStart w:id="109" w:name="_Toc497902200"/>
      <w:bookmarkStart w:id="110" w:name="_Toc490232020"/>
      <w:bookmarkStart w:id="111" w:name="_Toc490469969"/>
      <w:bookmarkStart w:id="112" w:name="_Toc494569348"/>
      <w:r w:rsidRPr="008C439E">
        <w:rPr>
          <w:rFonts w:hAnsi="標楷體" w:hint="eastAsia"/>
          <w:b/>
          <w:color w:val="000000" w:themeColor="text1"/>
        </w:rPr>
        <w:t>各校學生辦理迎新活動規劃期間之事前活動審核情形，清華大學僅審核場地申請，其他多數學校均事前審核活動企劃書案，目前各校做法各有不同。為落實學生活動安全，教育部允應督導公私立大學訂定校外活動輔導注意事項，避免類此情形發生</w:t>
      </w:r>
      <w:r w:rsidRPr="008C439E">
        <w:rPr>
          <w:rFonts w:hAnsi="標楷體" w:hint="eastAsia"/>
          <w:color w:val="000000" w:themeColor="text1"/>
        </w:rPr>
        <w:t>。</w:t>
      </w:r>
      <w:bookmarkEnd w:id="109"/>
    </w:p>
    <w:p w:rsidR="0019403F" w:rsidRPr="008C439E" w:rsidRDefault="0019403F" w:rsidP="00FB179E">
      <w:pPr>
        <w:pStyle w:val="3"/>
        <w:ind w:left="1360" w:hanging="680"/>
        <w:rPr>
          <w:rFonts w:hAnsi="標楷體"/>
          <w:color w:val="000000" w:themeColor="text1"/>
          <w:szCs w:val="48"/>
        </w:rPr>
      </w:pPr>
      <w:bookmarkStart w:id="113" w:name="_Toc496600195"/>
      <w:bookmarkStart w:id="114" w:name="_Toc497902201"/>
      <w:r w:rsidRPr="008C439E">
        <w:rPr>
          <w:rFonts w:hAnsi="標楷體" w:hint="eastAsia"/>
          <w:color w:val="000000" w:themeColor="text1"/>
          <w:szCs w:val="48"/>
        </w:rPr>
        <w:t>依據教育部</w:t>
      </w:r>
      <w:r w:rsidRPr="008C439E">
        <w:rPr>
          <w:rFonts w:hAnsi="標楷體"/>
          <w:color w:val="000000" w:themeColor="text1"/>
          <w:szCs w:val="48"/>
        </w:rPr>
        <w:t>83</w:t>
      </w:r>
      <w:r w:rsidRPr="008C439E">
        <w:rPr>
          <w:rFonts w:hAnsi="標楷體" w:hint="eastAsia"/>
          <w:color w:val="000000" w:themeColor="text1"/>
          <w:szCs w:val="48"/>
        </w:rPr>
        <w:t>年</w:t>
      </w:r>
      <w:r w:rsidRPr="008C439E">
        <w:rPr>
          <w:rFonts w:hAnsi="標楷體"/>
          <w:color w:val="000000" w:themeColor="text1"/>
          <w:szCs w:val="48"/>
        </w:rPr>
        <w:t>11</w:t>
      </w:r>
      <w:r w:rsidRPr="008C439E">
        <w:rPr>
          <w:rFonts w:hAnsi="標楷體" w:hint="eastAsia"/>
          <w:color w:val="000000" w:themeColor="text1"/>
          <w:szCs w:val="48"/>
        </w:rPr>
        <w:t>月</w:t>
      </w:r>
      <w:r w:rsidRPr="008C439E">
        <w:rPr>
          <w:rFonts w:hAnsi="標楷體"/>
          <w:color w:val="000000" w:themeColor="text1"/>
          <w:szCs w:val="48"/>
        </w:rPr>
        <w:t>9</w:t>
      </w:r>
      <w:r w:rsidRPr="008C439E">
        <w:rPr>
          <w:rFonts w:hAnsi="標楷體" w:hint="eastAsia"/>
          <w:color w:val="000000" w:themeColor="text1"/>
          <w:szCs w:val="48"/>
        </w:rPr>
        <w:t>日台</w:t>
      </w:r>
      <w:r w:rsidRPr="008C439E">
        <w:rPr>
          <w:rFonts w:hAnsi="標楷體"/>
          <w:color w:val="000000" w:themeColor="text1"/>
          <w:szCs w:val="48"/>
        </w:rPr>
        <w:t>(83)</w:t>
      </w:r>
      <w:r w:rsidRPr="008C439E">
        <w:rPr>
          <w:rFonts w:hAnsi="標楷體" w:hint="eastAsia"/>
          <w:color w:val="000000" w:themeColor="text1"/>
          <w:szCs w:val="48"/>
        </w:rPr>
        <w:t>訓字第</w:t>
      </w:r>
      <w:r w:rsidRPr="008C439E">
        <w:rPr>
          <w:rFonts w:hAnsi="標楷體"/>
          <w:color w:val="000000" w:themeColor="text1"/>
          <w:szCs w:val="48"/>
        </w:rPr>
        <w:t>060344</w:t>
      </w:r>
      <w:r w:rsidRPr="008C439E">
        <w:rPr>
          <w:rFonts w:hAnsi="標楷體" w:hint="eastAsia"/>
          <w:color w:val="000000" w:themeColor="text1"/>
          <w:szCs w:val="48"/>
        </w:rPr>
        <w:t>號函頒之「加強維護學生安全及校區安寧實施要點」第</w:t>
      </w:r>
      <w:r w:rsidRPr="008C439E">
        <w:rPr>
          <w:rFonts w:hAnsi="標楷體"/>
          <w:color w:val="000000" w:themeColor="text1"/>
          <w:szCs w:val="48"/>
        </w:rPr>
        <w:t>12</w:t>
      </w:r>
      <w:r w:rsidRPr="008C439E">
        <w:rPr>
          <w:rFonts w:hAnsi="標楷體" w:hint="eastAsia"/>
          <w:color w:val="000000" w:themeColor="text1"/>
          <w:szCs w:val="48"/>
        </w:rPr>
        <w:t>點前段規定：「各校對於學生校外活動應善盡輔導之責，訂定輔導注意事項</w:t>
      </w:r>
      <w:r w:rsidR="00DC42D3" w:rsidRPr="008C439E">
        <w:rPr>
          <w:rFonts w:hAnsi="標楷體" w:hint="eastAsia"/>
          <w:color w:val="000000" w:themeColor="text1"/>
          <w:szCs w:val="48"/>
        </w:rPr>
        <w:t>。</w:t>
      </w:r>
      <w:r w:rsidRPr="008C439E">
        <w:rPr>
          <w:rFonts w:hAnsi="標楷體" w:hint="eastAsia"/>
          <w:color w:val="000000" w:themeColor="text1"/>
          <w:szCs w:val="48"/>
        </w:rPr>
        <w:t>」教育部指出，學生於校內或校外發生校安事件，學校本應負有督導及輔導之責，並均利用時機實施宣教，如登山安全、課外社團活動安全、水域安全、工讀安全等。</w:t>
      </w:r>
      <w:bookmarkEnd w:id="113"/>
      <w:bookmarkEnd w:id="114"/>
    </w:p>
    <w:p w:rsidR="00030660" w:rsidRPr="008C439E" w:rsidRDefault="0019403F" w:rsidP="00FB179E">
      <w:pPr>
        <w:pStyle w:val="3"/>
        <w:ind w:left="1360" w:hanging="680"/>
        <w:rPr>
          <w:rFonts w:hAnsi="標楷體"/>
          <w:color w:val="000000" w:themeColor="text1"/>
          <w:szCs w:val="32"/>
        </w:rPr>
      </w:pPr>
      <w:bookmarkStart w:id="115" w:name="_Toc496600196"/>
      <w:bookmarkStart w:id="116" w:name="_Toc497902202"/>
      <w:r w:rsidRPr="008C439E">
        <w:rPr>
          <w:rFonts w:hAnsi="標楷體" w:hint="eastAsia"/>
          <w:color w:val="000000" w:themeColor="text1"/>
          <w:szCs w:val="48"/>
        </w:rPr>
        <w:t>查上開各校於迎新活動規劃期間，部分學校學生會將活動企劃書、經費申請等表件簽陳呈報學校；學校對相關活動審核情形，部分學校僅審核場地申請、部分學校僅審核撥補相關活動經費、部分學校會審核活動企劃書。(詳見下表</w:t>
      </w:r>
      <w:r w:rsidR="00030660" w:rsidRPr="008C439E">
        <w:rPr>
          <w:rFonts w:hAnsi="標楷體" w:hint="eastAsia"/>
          <w:color w:val="000000" w:themeColor="text1"/>
          <w:szCs w:val="32"/>
        </w:rPr>
        <w:t>)</w:t>
      </w:r>
      <w:bookmarkEnd w:id="110"/>
      <w:bookmarkEnd w:id="111"/>
      <w:bookmarkEnd w:id="112"/>
      <w:bookmarkEnd w:id="115"/>
      <w:bookmarkEnd w:id="116"/>
    </w:p>
    <w:tbl>
      <w:tblPr>
        <w:tblStyle w:val="af7"/>
        <w:tblW w:w="0" w:type="auto"/>
        <w:tblInd w:w="1384" w:type="dxa"/>
        <w:tblLook w:val="04A0" w:firstRow="1" w:lastRow="0" w:firstColumn="1" w:lastColumn="0" w:noHBand="0" w:noVBand="1"/>
      </w:tblPr>
      <w:tblGrid>
        <w:gridCol w:w="1559"/>
        <w:gridCol w:w="3119"/>
        <w:gridCol w:w="2977"/>
      </w:tblGrid>
      <w:tr w:rsidR="008C439E" w:rsidRPr="008C439E" w:rsidTr="00FE6090">
        <w:trPr>
          <w:tblHeader/>
        </w:trPr>
        <w:tc>
          <w:tcPr>
            <w:tcW w:w="1559" w:type="dxa"/>
          </w:tcPr>
          <w:p w:rsidR="00030660" w:rsidRPr="008C439E" w:rsidRDefault="00030660" w:rsidP="00FB179E">
            <w:pPr>
              <w:pStyle w:val="af8"/>
              <w:ind w:leftChars="0" w:left="0"/>
              <w:jc w:val="center"/>
              <w:rPr>
                <w:rFonts w:hAnsi="標楷體"/>
                <w:color w:val="000000" w:themeColor="text1"/>
                <w:spacing w:val="-40"/>
                <w:sz w:val="28"/>
                <w:szCs w:val="28"/>
              </w:rPr>
            </w:pPr>
            <w:r w:rsidRPr="008C439E">
              <w:rPr>
                <w:rFonts w:hAnsi="標楷體" w:hint="eastAsia"/>
                <w:color w:val="000000" w:themeColor="text1"/>
                <w:spacing w:val="-40"/>
                <w:sz w:val="28"/>
                <w:szCs w:val="28"/>
              </w:rPr>
              <w:lastRenderedPageBreak/>
              <w:t>學校名</w:t>
            </w:r>
          </w:p>
        </w:tc>
        <w:tc>
          <w:tcPr>
            <w:tcW w:w="3119" w:type="dxa"/>
          </w:tcPr>
          <w:p w:rsidR="00030660" w:rsidRPr="008C439E" w:rsidRDefault="00030660" w:rsidP="00FB179E">
            <w:pPr>
              <w:pStyle w:val="af8"/>
              <w:ind w:leftChars="0" w:left="0"/>
              <w:jc w:val="center"/>
              <w:rPr>
                <w:rFonts w:hAnsi="標楷體"/>
                <w:color w:val="000000" w:themeColor="text1"/>
                <w:spacing w:val="-40"/>
                <w:sz w:val="28"/>
                <w:szCs w:val="28"/>
              </w:rPr>
            </w:pPr>
            <w:r w:rsidRPr="008C439E">
              <w:rPr>
                <w:rFonts w:hAnsi="標楷體" w:hint="eastAsia"/>
                <w:color w:val="000000" w:themeColor="text1"/>
                <w:spacing w:val="-40"/>
                <w:sz w:val="28"/>
                <w:szCs w:val="28"/>
              </w:rPr>
              <w:t>活動企劃書事前須經學校審核</w:t>
            </w:r>
          </w:p>
        </w:tc>
        <w:tc>
          <w:tcPr>
            <w:tcW w:w="2977" w:type="dxa"/>
          </w:tcPr>
          <w:p w:rsidR="00030660" w:rsidRPr="008C439E" w:rsidRDefault="00030660" w:rsidP="00FB179E">
            <w:pPr>
              <w:pStyle w:val="af8"/>
              <w:ind w:leftChars="0" w:left="0"/>
              <w:jc w:val="center"/>
              <w:rPr>
                <w:rFonts w:hAnsi="標楷體"/>
                <w:color w:val="000000" w:themeColor="text1"/>
                <w:spacing w:val="-40"/>
                <w:sz w:val="28"/>
                <w:szCs w:val="28"/>
              </w:rPr>
            </w:pPr>
            <w:r w:rsidRPr="008C439E">
              <w:rPr>
                <w:rFonts w:hAnsi="標楷體" w:hint="eastAsia"/>
                <w:color w:val="000000" w:themeColor="text1"/>
                <w:spacing w:val="-40"/>
                <w:sz w:val="28"/>
                <w:szCs w:val="28"/>
              </w:rPr>
              <w:t>爭議活動內容事前是否知悉</w:t>
            </w:r>
          </w:p>
        </w:tc>
      </w:tr>
      <w:tr w:rsidR="008C439E" w:rsidRPr="008C439E" w:rsidTr="00FE6090">
        <w:tc>
          <w:tcPr>
            <w:tcW w:w="1559" w:type="dxa"/>
          </w:tcPr>
          <w:p w:rsidR="00030660" w:rsidRPr="008C439E" w:rsidRDefault="00030660" w:rsidP="00FB179E">
            <w:pPr>
              <w:rPr>
                <w:rFonts w:hAnsi="標楷體"/>
                <w:color w:val="000000" w:themeColor="text1"/>
                <w:spacing w:val="-40"/>
                <w:sz w:val="28"/>
                <w:szCs w:val="28"/>
              </w:rPr>
            </w:pPr>
            <w:r w:rsidRPr="008C439E">
              <w:rPr>
                <w:rFonts w:hAnsi="標楷體" w:hint="eastAsia"/>
                <w:color w:val="000000" w:themeColor="text1"/>
                <w:spacing w:val="-40"/>
                <w:sz w:val="28"/>
                <w:szCs w:val="28"/>
              </w:rPr>
              <w:t>景文科技大學</w:t>
            </w:r>
          </w:p>
        </w:tc>
        <w:tc>
          <w:tcPr>
            <w:tcW w:w="3119" w:type="dxa"/>
          </w:tcPr>
          <w:p w:rsidR="00030660" w:rsidRPr="008C439E" w:rsidRDefault="00030660" w:rsidP="00FB179E">
            <w:pPr>
              <w:pStyle w:val="af8"/>
              <w:ind w:leftChars="0" w:left="0"/>
              <w:jc w:val="center"/>
              <w:rPr>
                <w:rFonts w:hAnsi="標楷體"/>
                <w:color w:val="000000" w:themeColor="text1"/>
                <w:spacing w:val="-40"/>
                <w:sz w:val="28"/>
                <w:szCs w:val="28"/>
              </w:rPr>
            </w:pPr>
            <w:r w:rsidRPr="008C439E">
              <w:rPr>
                <w:rFonts w:hAnsi="標楷體" w:hint="eastAsia"/>
                <w:color w:val="000000" w:themeColor="text1"/>
                <w:spacing w:val="-40"/>
                <w:sz w:val="28"/>
                <w:szCs w:val="28"/>
              </w:rPr>
              <w:t>Ⅴ</w:t>
            </w:r>
          </w:p>
        </w:tc>
        <w:tc>
          <w:tcPr>
            <w:tcW w:w="2977" w:type="dxa"/>
          </w:tcPr>
          <w:p w:rsidR="00030660" w:rsidRPr="008C439E" w:rsidRDefault="00030660" w:rsidP="00FB179E">
            <w:pPr>
              <w:pStyle w:val="af8"/>
              <w:ind w:leftChars="0" w:left="0"/>
              <w:jc w:val="center"/>
              <w:rPr>
                <w:rFonts w:hAnsi="標楷體"/>
                <w:color w:val="000000" w:themeColor="text1"/>
                <w:spacing w:val="-40"/>
                <w:sz w:val="28"/>
                <w:szCs w:val="28"/>
              </w:rPr>
            </w:pPr>
            <w:r w:rsidRPr="008C439E">
              <w:rPr>
                <w:rFonts w:hAnsi="標楷體" w:hint="eastAsia"/>
                <w:color w:val="000000" w:themeColor="text1"/>
                <w:spacing w:val="-40"/>
                <w:sz w:val="28"/>
                <w:szCs w:val="28"/>
              </w:rPr>
              <w:t>Ⅹ</w:t>
            </w:r>
          </w:p>
        </w:tc>
      </w:tr>
      <w:tr w:rsidR="008C439E" w:rsidRPr="008C439E" w:rsidTr="00FE6090">
        <w:tc>
          <w:tcPr>
            <w:tcW w:w="1559" w:type="dxa"/>
          </w:tcPr>
          <w:p w:rsidR="00030660" w:rsidRPr="008C439E" w:rsidRDefault="00030660" w:rsidP="00FB179E">
            <w:pPr>
              <w:rPr>
                <w:rFonts w:hAnsi="標楷體"/>
                <w:color w:val="000000" w:themeColor="text1"/>
                <w:spacing w:val="-40"/>
                <w:sz w:val="28"/>
                <w:szCs w:val="28"/>
              </w:rPr>
            </w:pPr>
            <w:r w:rsidRPr="008C439E">
              <w:rPr>
                <w:rFonts w:hAnsi="標楷體" w:hint="eastAsia"/>
                <w:color w:val="000000" w:themeColor="text1"/>
                <w:spacing w:val="-40"/>
                <w:sz w:val="28"/>
                <w:szCs w:val="28"/>
              </w:rPr>
              <w:t>龍華科技大學</w:t>
            </w:r>
          </w:p>
        </w:tc>
        <w:tc>
          <w:tcPr>
            <w:tcW w:w="3119" w:type="dxa"/>
          </w:tcPr>
          <w:p w:rsidR="00030660" w:rsidRPr="008C439E" w:rsidRDefault="00030660" w:rsidP="00FB179E">
            <w:pPr>
              <w:pStyle w:val="af8"/>
              <w:ind w:leftChars="0" w:left="0"/>
              <w:jc w:val="center"/>
              <w:rPr>
                <w:rFonts w:hAnsi="標楷體"/>
                <w:color w:val="000000" w:themeColor="text1"/>
                <w:spacing w:val="-40"/>
                <w:sz w:val="28"/>
                <w:szCs w:val="28"/>
              </w:rPr>
            </w:pPr>
            <w:r w:rsidRPr="008C439E">
              <w:rPr>
                <w:rFonts w:hAnsi="標楷體" w:hint="eastAsia"/>
                <w:color w:val="000000" w:themeColor="text1"/>
                <w:spacing w:val="-40"/>
                <w:sz w:val="28"/>
                <w:szCs w:val="28"/>
              </w:rPr>
              <w:t>Ⅴ</w:t>
            </w:r>
          </w:p>
        </w:tc>
        <w:tc>
          <w:tcPr>
            <w:tcW w:w="2977" w:type="dxa"/>
          </w:tcPr>
          <w:p w:rsidR="00030660" w:rsidRPr="008C439E" w:rsidRDefault="00030660" w:rsidP="00FB179E">
            <w:pPr>
              <w:pStyle w:val="af8"/>
              <w:ind w:leftChars="0" w:left="0"/>
              <w:jc w:val="center"/>
              <w:rPr>
                <w:rFonts w:hAnsi="標楷體"/>
                <w:color w:val="000000" w:themeColor="text1"/>
                <w:spacing w:val="-40"/>
                <w:sz w:val="28"/>
                <w:szCs w:val="28"/>
              </w:rPr>
            </w:pPr>
            <w:r w:rsidRPr="008C439E">
              <w:rPr>
                <w:rFonts w:hAnsi="標楷體" w:hint="eastAsia"/>
                <w:color w:val="000000" w:themeColor="text1"/>
                <w:spacing w:val="-40"/>
                <w:sz w:val="28"/>
                <w:szCs w:val="28"/>
              </w:rPr>
              <w:t>Ⅹ</w:t>
            </w:r>
          </w:p>
        </w:tc>
      </w:tr>
      <w:tr w:rsidR="008C439E" w:rsidRPr="008C439E" w:rsidTr="00FE6090">
        <w:tc>
          <w:tcPr>
            <w:tcW w:w="1559" w:type="dxa"/>
          </w:tcPr>
          <w:p w:rsidR="00030660" w:rsidRPr="008C439E" w:rsidRDefault="00030660" w:rsidP="00FB179E">
            <w:pPr>
              <w:rPr>
                <w:rFonts w:hAnsi="標楷體"/>
                <w:color w:val="000000" w:themeColor="text1"/>
                <w:spacing w:val="-40"/>
                <w:sz w:val="28"/>
                <w:szCs w:val="28"/>
              </w:rPr>
            </w:pPr>
            <w:r w:rsidRPr="008C439E">
              <w:rPr>
                <w:rFonts w:hAnsi="標楷體" w:hint="eastAsia"/>
                <w:color w:val="000000" w:themeColor="text1"/>
                <w:spacing w:val="-40"/>
                <w:sz w:val="28"/>
                <w:szCs w:val="28"/>
              </w:rPr>
              <w:t>海洋大學</w:t>
            </w:r>
          </w:p>
        </w:tc>
        <w:tc>
          <w:tcPr>
            <w:tcW w:w="3119" w:type="dxa"/>
          </w:tcPr>
          <w:p w:rsidR="00030660" w:rsidRPr="008C439E" w:rsidRDefault="00030660" w:rsidP="00FB179E">
            <w:pPr>
              <w:jc w:val="center"/>
              <w:rPr>
                <w:rFonts w:hAnsi="標楷體"/>
                <w:color w:val="000000" w:themeColor="text1"/>
                <w:spacing w:val="-40"/>
                <w:sz w:val="28"/>
                <w:szCs w:val="28"/>
              </w:rPr>
            </w:pPr>
            <w:r w:rsidRPr="008C439E">
              <w:rPr>
                <w:rFonts w:hAnsi="標楷體" w:hint="eastAsia"/>
                <w:color w:val="000000" w:themeColor="text1"/>
                <w:spacing w:val="-40"/>
                <w:sz w:val="28"/>
                <w:szCs w:val="28"/>
              </w:rPr>
              <w:t>Ⅴ</w:t>
            </w:r>
          </w:p>
        </w:tc>
        <w:tc>
          <w:tcPr>
            <w:tcW w:w="2977" w:type="dxa"/>
          </w:tcPr>
          <w:p w:rsidR="00030660" w:rsidRPr="008C439E" w:rsidRDefault="00030660" w:rsidP="00FB179E">
            <w:pPr>
              <w:jc w:val="center"/>
              <w:rPr>
                <w:rFonts w:hAnsi="標楷體"/>
                <w:color w:val="000000" w:themeColor="text1"/>
                <w:spacing w:val="-40"/>
                <w:sz w:val="28"/>
                <w:szCs w:val="28"/>
              </w:rPr>
            </w:pPr>
            <w:r w:rsidRPr="008C439E">
              <w:rPr>
                <w:rFonts w:hAnsi="標楷體" w:hint="eastAsia"/>
                <w:color w:val="000000" w:themeColor="text1"/>
                <w:spacing w:val="-40"/>
                <w:sz w:val="28"/>
                <w:szCs w:val="28"/>
              </w:rPr>
              <w:t>Ⅹ</w:t>
            </w:r>
          </w:p>
        </w:tc>
      </w:tr>
      <w:tr w:rsidR="008C439E" w:rsidRPr="008C439E" w:rsidTr="00FE6090">
        <w:tc>
          <w:tcPr>
            <w:tcW w:w="1559" w:type="dxa"/>
          </w:tcPr>
          <w:p w:rsidR="00030660" w:rsidRPr="008C439E" w:rsidRDefault="00030660" w:rsidP="00FB179E">
            <w:pPr>
              <w:rPr>
                <w:rFonts w:hAnsi="標楷體"/>
                <w:color w:val="000000" w:themeColor="text1"/>
                <w:spacing w:val="-40"/>
                <w:sz w:val="28"/>
                <w:szCs w:val="28"/>
              </w:rPr>
            </w:pPr>
            <w:r w:rsidRPr="008C439E">
              <w:rPr>
                <w:rFonts w:hAnsi="標楷體" w:hint="eastAsia"/>
                <w:color w:val="000000" w:themeColor="text1"/>
                <w:spacing w:val="-40"/>
                <w:sz w:val="28"/>
                <w:szCs w:val="28"/>
              </w:rPr>
              <w:t>虎尾科技大學</w:t>
            </w:r>
          </w:p>
        </w:tc>
        <w:tc>
          <w:tcPr>
            <w:tcW w:w="3119" w:type="dxa"/>
          </w:tcPr>
          <w:p w:rsidR="00030660" w:rsidRPr="008C439E" w:rsidRDefault="00030660" w:rsidP="00FB179E">
            <w:pPr>
              <w:pStyle w:val="af8"/>
              <w:ind w:leftChars="0" w:left="0"/>
              <w:jc w:val="center"/>
              <w:rPr>
                <w:rFonts w:hAnsi="標楷體"/>
                <w:color w:val="000000" w:themeColor="text1"/>
                <w:spacing w:val="-40"/>
                <w:sz w:val="28"/>
                <w:szCs w:val="28"/>
              </w:rPr>
            </w:pPr>
            <w:r w:rsidRPr="008C439E">
              <w:rPr>
                <w:rFonts w:hAnsi="標楷體" w:hint="eastAsia"/>
                <w:color w:val="000000" w:themeColor="text1"/>
                <w:spacing w:val="-40"/>
                <w:sz w:val="28"/>
                <w:szCs w:val="28"/>
              </w:rPr>
              <w:t>Ⅴ</w:t>
            </w:r>
          </w:p>
        </w:tc>
        <w:tc>
          <w:tcPr>
            <w:tcW w:w="2977" w:type="dxa"/>
          </w:tcPr>
          <w:p w:rsidR="00030660" w:rsidRPr="008C439E" w:rsidRDefault="00030660" w:rsidP="00FB179E">
            <w:pPr>
              <w:pStyle w:val="af8"/>
              <w:ind w:leftChars="0" w:left="0"/>
              <w:jc w:val="center"/>
              <w:rPr>
                <w:rFonts w:hAnsi="標楷體"/>
                <w:color w:val="000000" w:themeColor="text1"/>
                <w:spacing w:val="-40"/>
                <w:sz w:val="28"/>
                <w:szCs w:val="28"/>
              </w:rPr>
            </w:pPr>
            <w:r w:rsidRPr="008C439E">
              <w:rPr>
                <w:rFonts w:hAnsi="標楷體" w:hint="eastAsia"/>
                <w:color w:val="000000" w:themeColor="text1"/>
                <w:spacing w:val="-40"/>
                <w:sz w:val="28"/>
                <w:szCs w:val="28"/>
              </w:rPr>
              <w:t>Ⅹ</w:t>
            </w:r>
          </w:p>
        </w:tc>
      </w:tr>
      <w:tr w:rsidR="008C439E" w:rsidRPr="008C439E" w:rsidTr="00FE6090">
        <w:tc>
          <w:tcPr>
            <w:tcW w:w="1559" w:type="dxa"/>
          </w:tcPr>
          <w:p w:rsidR="00030660" w:rsidRPr="008C439E" w:rsidRDefault="00030660" w:rsidP="00FB179E">
            <w:pPr>
              <w:rPr>
                <w:rFonts w:hAnsi="標楷體"/>
                <w:color w:val="000000" w:themeColor="text1"/>
                <w:spacing w:val="-40"/>
                <w:sz w:val="28"/>
                <w:szCs w:val="28"/>
              </w:rPr>
            </w:pPr>
            <w:r w:rsidRPr="008C439E">
              <w:rPr>
                <w:rFonts w:hAnsi="標楷體" w:hint="eastAsia"/>
                <w:color w:val="000000" w:themeColor="text1"/>
                <w:spacing w:val="-40"/>
                <w:sz w:val="28"/>
                <w:szCs w:val="28"/>
              </w:rPr>
              <w:t>中臺科技大學</w:t>
            </w:r>
          </w:p>
        </w:tc>
        <w:tc>
          <w:tcPr>
            <w:tcW w:w="3119" w:type="dxa"/>
          </w:tcPr>
          <w:p w:rsidR="00030660" w:rsidRPr="008C439E" w:rsidRDefault="00030660" w:rsidP="00FB179E">
            <w:pPr>
              <w:pStyle w:val="af8"/>
              <w:ind w:leftChars="0" w:left="0"/>
              <w:jc w:val="center"/>
              <w:rPr>
                <w:rFonts w:hAnsi="標楷體"/>
                <w:color w:val="000000" w:themeColor="text1"/>
                <w:spacing w:val="-40"/>
                <w:sz w:val="28"/>
                <w:szCs w:val="28"/>
              </w:rPr>
            </w:pPr>
            <w:r w:rsidRPr="008C439E">
              <w:rPr>
                <w:rFonts w:hAnsi="標楷體" w:hint="eastAsia"/>
                <w:color w:val="000000" w:themeColor="text1"/>
                <w:spacing w:val="-40"/>
                <w:sz w:val="28"/>
                <w:szCs w:val="28"/>
              </w:rPr>
              <w:t>Ⅴ</w:t>
            </w:r>
          </w:p>
        </w:tc>
        <w:tc>
          <w:tcPr>
            <w:tcW w:w="2977" w:type="dxa"/>
          </w:tcPr>
          <w:p w:rsidR="00030660" w:rsidRPr="008C439E" w:rsidRDefault="00030660" w:rsidP="00FB179E">
            <w:pPr>
              <w:pStyle w:val="af8"/>
              <w:ind w:leftChars="0" w:left="0"/>
              <w:jc w:val="center"/>
              <w:rPr>
                <w:rFonts w:hAnsi="標楷體"/>
                <w:color w:val="000000" w:themeColor="text1"/>
                <w:spacing w:val="-40"/>
                <w:sz w:val="28"/>
                <w:szCs w:val="28"/>
              </w:rPr>
            </w:pPr>
            <w:r w:rsidRPr="008C439E">
              <w:rPr>
                <w:rFonts w:hAnsi="標楷體" w:hint="eastAsia"/>
                <w:color w:val="000000" w:themeColor="text1"/>
                <w:spacing w:val="-40"/>
                <w:sz w:val="28"/>
                <w:szCs w:val="28"/>
              </w:rPr>
              <w:t>Ⅹ</w:t>
            </w:r>
          </w:p>
        </w:tc>
      </w:tr>
      <w:tr w:rsidR="008C439E" w:rsidRPr="008C439E" w:rsidTr="00FE6090">
        <w:tc>
          <w:tcPr>
            <w:tcW w:w="1559" w:type="dxa"/>
          </w:tcPr>
          <w:p w:rsidR="00030660" w:rsidRPr="008C439E" w:rsidRDefault="00030660" w:rsidP="00FB179E">
            <w:pPr>
              <w:rPr>
                <w:rFonts w:hAnsi="標楷體"/>
                <w:color w:val="000000" w:themeColor="text1"/>
                <w:spacing w:val="-40"/>
                <w:sz w:val="28"/>
                <w:szCs w:val="28"/>
              </w:rPr>
            </w:pPr>
            <w:r w:rsidRPr="008C439E">
              <w:rPr>
                <w:rFonts w:hAnsi="標楷體" w:hint="eastAsia"/>
                <w:color w:val="000000" w:themeColor="text1"/>
                <w:spacing w:val="-40"/>
                <w:sz w:val="28"/>
                <w:szCs w:val="28"/>
              </w:rPr>
              <w:t>屏東科技大學</w:t>
            </w:r>
          </w:p>
        </w:tc>
        <w:tc>
          <w:tcPr>
            <w:tcW w:w="3119" w:type="dxa"/>
          </w:tcPr>
          <w:p w:rsidR="00030660" w:rsidRPr="008C439E" w:rsidRDefault="00030660" w:rsidP="00FB179E">
            <w:pPr>
              <w:pStyle w:val="af8"/>
              <w:ind w:leftChars="0" w:left="0"/>
              <w:jc w:val="center"/>
              <w:rPr>
                <w:rFonts w:hAnsi="標楷體"/>
                <w:color w:val="000000" w:themeColor="text1"/>
                <w:spacing w:val="-40"/>
                <w:sz w:val="28"/>
                <w:szCs w:val="28"/>
              </w:rPr>
            </w:pPr>
            <w:r w:rsidRPr="008C439E">
              <w:rPr>
                <w:rFonts w:hAnsi="標楷體" w:hint="eastAsia"/>
                <w:color w:val="000000" w:themeColor="text1"/>
                <w:spacing w:val="-40"/>
                <w:sz w:val="28"/>
                <w:szCs w:val="28"/>
              </w:rPr>
              <w:t>Ⅴ</w:t>
            </w:r>
          </w:p>
        </w:tc>
        <w:tc>
          <w:tcPr>
            <w:tcW w:w="2977" w:type="dxa"/>
          </w:tcPr>
          <w:p w:rsidR="00030660" w:rsidRPr="008C439E" w:rsidRDefault="00030660" w:rsidP="00FB179E">
            <w:pPr>
              <w:pStyle w:val="af8"/>
              <w:ind w:leftChars="0" w:left="0"/>
              <w:jc w:val="center"/>
              <w:rPr>
                <w:rFonts w:hAnsi="標楷體"/>
                <w:color w:val="000000" w:themeColor="text1"/>
                <w:spacing w:val="-40"/>
                <w:sz w:val="28"/>
                <w:szCs w:val="28"/>
              </w:rPr>
            </w:pPr>
            <w:r w:rsidRPr="008C439E">
              <w:rPr>
                <w:rFonts w:hAnsi="標楷體" w:hint="eastAsia"/>
                <w:color w:val="000000" w:themeColor="text1"/>
                <w:spacing w:val="-40"/>
                <w:sz w:val="28"/>
                <w:szCs w:val="28"/>
              </w:rPr>
              <w:t>Ⅹ</w:t>
            </w:r>
          </w:p>
        </w:tc>
      </w:tr>
      <w:tr w:rsidR="008C439E" w:rsidRPr="008C439E" w:rsidTr="00FE6090">
        <w:tc>
          <w:tcPr>
            <w:tcW w:w="1559" w:type="dxa"/>
          </w:tcPr>
          <w:p w:rsidR="00030660" w:rsidRPr="008C439E" w:rsidRDefault="00030660" w:rsidP="00FB179E">
            <w:pPr>
              <w:pStyle w:val="af8"/>
              <w:ind w:leftChars="0" w:left="0"/>
              <w:rPr>
                <w:rFonts w:hAnsi="標楷體"/>
                <w:color w:val="000000" w:themeColor="text1"/>
                <w:spacing w:val="-40"/>
                <w:sz w:val="28"/>
                <w:szCs w:val="28"/>
              </w:rPr>
            </w:pPr>
            <w:r w:rsidRPr="008C439E">
              <w:rPr>
                <w:rFonts w:hAnsi="標楷體" w:hint="eastAsia"/>
                <w:color w:val="000000" w:themeColor="text1"/>
                <w:spacing w:val="-40"/>
                <w:sz w:val="28"/>
                <w:szCs w:val="28"/>
              </w:rPr>
              <w:t>世新大學</w:t>
            </w:r>
          </w:p>
        </w:tc>
        <w:tc>
          <w:tcPr>
            <w:tcW w:w="3119" w:type="dxa"/>
          </w:tcPr>
          <w:p w:rsidR="00030660" w:rsidRPr="008C439E" w:rsidRDefault="00030660" w:rsidP="00FB179E">
            <w:pPr>
              <w:pStyle w:val="af8"/>
              <w:ind w:leftChars="0" w:left="0"/>
              <w:jc w:val="center"/>
              <w:rPr>
                <w:rFonts w:hAnsi="標楷體"/>
                <w:color w:val="000000" w:themeColor="text1"/>
                <w:spacing w:val="-40"/>
                <w:sz w:val="28"/>
                <w:szCs w:val="28"/>
              </w:rPr>
            </w:pPr>
            <w:r w:rsidRPr="008C439E">
              <w:rPr>
                <w:rFonts w:hAnsi="標楷體" w:hint="eastAsia"/>
                <w:color w:val="000000" w:themeColor="text1"/>
                <w:spacing w:val="-40"/>
                <w:sz w:val="28"/>
                <w:szCs w:val="28"/>
              </w:rPr>
              <w:t>Ⅴ</w:t>
            </w:r>
          </w:p>
        </w:tc>
        <w:tc>
          <w:tcPr>
            <w:tcW w:w="2977" w:type="dxa"/>
          </w:tcPr>
          <w:p w:rsidR="00030660" w:rsidRPr="008C439E" w:rsidRDefault="00030660" w:rsidP="00FB179E">
            <w:pPr>
              <w:pStyle w:val="af8"/>
              <w:ind w:leftChars="0" w:left="0"/>
              <w:jc w:val="center"/>
              <w:rPr>
                <w:rFonts w:hAnsi="標楷體"/>
                <w:color w:val="000000" w:themeColor="text1"/>
                <w:spacing w:val="-40"/>
                <w:sz w:val="28"/>
                <w:szCs w:val="28"/>
              </w:rPr>
            </w:pPr>
            <w:r w:rsidRPr="008C439E">
              <w:rPr>
                <w:rFonts w:hAnsi="標楷體" w:hint="eastAsia"/>
                <w:color w:val="000000" w:themeColor="text1"/>
                <w:spacing w:val="-40"/>
                <w:sz w:val="28"/>
                <w:szCs w:val="28"/>
              </w:rPr>
              <w:t>Ⅹ</w:t>
            </w:r>
          </w:p>
        </w:tc>
      </w:tr>
      <w:tr w:rsidR="008C439E" w:rsidRPr="008C439E" w:rsidTr="00FE6090">
        <w:tc>
          <w:tcPr>
            <w:tcW w:w="1559" w:type="dxa"/>
          </w:tcPr>
          <w:p w:rsidR="00030660" w:rsidRPr="008C439E" w:rsidRDefault="00030660" w:rsidP="00FB179E">
            <w:pPr>
              <w:pStyle w:val="af8"/>
              <w:ind w:leftChars="0" w:left="0"/>
              <w:rPr>
                <w:rFonts w:hAnsi="標楷體"/>
                <w:color w:val="000000" w:themeColor="text1"/>
                <w:spacing w:val="-40"/>
                <w:sz w:val="28"/>
                <w:szCs w:val="28"/>
              </w:rPr>
            </w:pPr>
            <w:r w:rsidRPr="008C439E">
              <w:rPr>
                <w:rFonts w:hAnsi="標楷體" w:hint="eastAsia"/>
                <w:color w:val="000000" w:themeColor="text1"/>
                <w:spacing w:val="-40"/>
                <w:sz w:val="28"/>
                <w:szCs w:val="28"/>
              </w:rPr>
              <w:t>中山醫學大學</w:t>
            </w:r>
          </w:p>
        </w:tc>
        <w:tc>
          <w:tcPr>
            <w:tcW w:w="3119" w:type="dxa"/>
          </w:tcPr>
          <w:p w:rsidR="00030660" w:rsidRPr="008C439E" w:rsidRDefault="00030660" w:rsidP="00FB179E">
            <w:pPr>
              <w:pStyle w:val="af8"/>
              <w:ind w:leftChars="0" w:left="0"/>
              <w:jc w:val="center"/>
              <w:rPr>
                <w:rFonts w:hAnsi="標楷體"/>
                <w:color w:val="000000" w:themeColor="text1"/>
                <w:spacing w:val="-40"/>
                <w:sz w:val="28"/>
                <w:szCs w:val="28"/>
              </w:rPr>
            </w:pPr>
            <w:r w:rsidRPr="008C439E">
              <w:rPr>
                <w:rFonts w:hAnsi="標楷體" w:hint="eastAsia"/>
                <w:color w:val="000000" w:themeColor="text1"/>
                <w:spacing w:val="-40"/>
                <w:sz w:val="28"/>
                <w:szCs w:val="28"/>
              </w:rPr>
              <w:t>Ⅴ</w:t>
            </w:r>
          </w:p>
        </w:tc>
        <w:tc>
          <w:tcPr>
            <w:tcW w:w="2977" w:type="dxa"/>
          </w:tcPr>
          <w:p w:rsidR="00030660" w:rsidRPr="008C439E" w:rsidRDefault="00030660" w:rsidP="00FB179E">
            <w:pPr>
              <w:pStyle w:val="af8"/>
              <w:ind w:leftChars="0" w:left="0"/>
              <w:jc w:val="center"/>
              <w:rPr>
                <w:rFonts w:hAnsi="標楷體"/>
                <w:color w:val="000000" w:themeColor="text1"/>
                <w:spacing w:val="-40"/>
                <w:sz w:val="28"/>
                <w:szCs w:val="28"/>
              </w:rPr>
            </w:pPr>
            <w:r w:rsidRPr="008C439E">
              <w:rPr>
                <w:rFonts w:hAnsi="標楷體" w:hint="eastAsia"/>
                <w:color w:val="000000" w:themeColor="text1"/>
                <w:spacing w:val="-40"/>
                <w:sz w:val="28"/>
                <w:szCs w:val="28"/>
              </w:rPr>
              <w:t>Ⅹ</w:t>
            </w:r>
          </w:p>
        </w:tc>
      </w:tr>
      <w:tr w:rsidR="008C439E" w:rsidRPr="008C439E" w:rsidTr="00FE6090">
        <w:tc>
          <w:tcPr>
            <w:tcW w:w="1559" w:type="dxa"/>
          </w:tcPr>
          <w:p w:rsidR="00030660" w:rsidRPr="008C439E" w:rsidRDefault="00030660" w:rsidP="00FB179E">
            <w:pPr>
              <w:pStyle w:val="af8"/>
              <w:ind w:leftChars="0" w:left="0"/>
              <w:rPr>
                <w:rFonts w:hAnsi="標楷體"/>
                <w:color w:val="000000" w:themeColor="text1"/>
                <w:spacing w:val="-40"/>
                <w:sz w:val="28"/>
                <w:szCs w:val="28"/>
              </w:rPr>
            </w:pPr>
            <w:r w:rsidRPr="008C439E">
              <w:rPr>
                <w:rFonts w:hAnsi="標楷體" w:hint="eastAsia"/>
                <w:color w:val="000000" w:themeColor="text1"/>
                <w:spacing w:val="-40"/>
                <w:sz w:val="28"/>
                <w:szCs w:val="28"/>
              </w:rPr>
              <w:t>清華大學</w:t>
            </w:r>
          </w:p>
        </w:tc>
        <w:tc>
          <w:tcPr>
            <w:tcW w:w="3119" w:type="dxa"/>
          </w:tcPr>
          <w:p w:rsidR="009122D6" w:rsidRPr="008C439E" w:rsidRDefault="00030660" w:rsidP="00FB179E">
            <w:pPr>
              <w:jc w:val="center"/>
              <w:rPr>
                <w:rFonts w:hAnsi="標楷體"/>
                <w:color w:val="000000" w:themeColor="text1"/>
                <w:spacing w:val="-40"/>
                <w:sz w:val="28"/>
                <w:szCs w:val="28"/>
              </w:rPr>
            </w:pPr>
            <w:r w:rsidRPr="008C439E">
              <w:rPr>
                <w:rFonts w:hAnsi="標楷體" w:hint="eastAsia"/>
                <w:color w:val="000000" w:themeColor="text1"/>
                <w:spacing w:val="-40"/>
                <w:sz w:val="28"/>
                <w:szCs w:val="28"/>
              </w:rPr>
              <w:t xml:space="preserve">Ⅹ </w:t>
            </w:r>
          </w:p>
          <w:p w:rsidR="00030660" w:rsidRPr="008C439E" w:rsidRDefault="00030660" w:rsidP="00FB179E">
            <w:pPr>
              <w:jc w:val="center"/>
              <w:rPr>
                <w:rFonts w:hAnsi="標楷體"/>
                <w:color w:val="000000" w:themeColor="text1"/>
                <w:spacing w:val="-40"/>
                <w:sz w:val="28"/>
                <w:szCs w:val="28"/>
              </w:rPr>
            </w:pPr>
            <w:r w:rsidRPr="008C439E">
              <w:rPr>
                <w:rFonts w:hAnsi="標楷體" w:hint="eastAsia"/>
                <w:color w:val="000000" w:themeColor="text1"/>
                <w:spacing w:val="-40"/>
                <w:sz w:val="28"/>
                <w:szCs w:val="28"/>
              </w:rPr>
              <w:t>(學生事前僅向工程與系統科學系提出場地借用申請)</w:t>
            </w:r>
          </w:p>
        </w:tc>
        <w:tc>
          <w:tcPr>
            <w:tcW w:w="2977" w:type="dxa"/>
          </w:tcPr>
          <w:p w:rsidR="00030660" w:rsidRPr="008C439E" w:rsidRDefault="00030660" w:rsidP="00FB179E">
            <w:pPr>
              <w:jc w:val="center"/>
              <w:rPr>
                <w:rFonts w:hAnsi="標楷體"/>
                <w:color w:val="000000" w:themeColor="text1"/>
                <w:spacing w:val="-40"/>
                <w:sz w:val="28"/>
                <w:szCs w:val="28"/>
              </w:rPr>
            </w:pPr>
            <w:r w:rsidRPr="008C439E">
              <w:rPr>
                <w:rFonts w:hAnsi="標楷體" w:hint="eastAsia"/>
                <w:color w:val="000000" w:themeColor="text1"/>
                <w:spacing w:val="-40"/>
                <w:sz w:val="28"/>
                <w:szCs w:val="28"/>
              </w:rPr>
              <w:t>Ⅹ</w:t>
            </w:r>
          </w:p>
        </w:tc>
      </w:tr>
      <w:tr w:rsidR="008C439E" w:rsidRPr="008C439E" w:rsidTr="00FE6090">
        <w:tc>
          <w:tcPr>
            <w:tcW w:w="1559" w:type="dxa"/>
          </w:tcPr>
          <w:p w:rsidR="00030660" w:rsidRPr="008C439E" w:rsidRDefault="00030660" w:rsidP="00FB179E">
            <w:pPr>
              <w:pStyle w:val="af8"/>
              <w:ind w:leftChars="0" w:left="0"/>
              <w:rPr>
                <w:rFonts w:hAnsi="標楷體"/>
                <w:color w:val="000000" w:themeColor="text1"/>
                <w:spacing w:val="-40"/>
                <w:sz w:val="28"/>
                <w:szCs w:val="28"/>
              </w:rPr>
            </w:pPr>
            <w:r w:rsidRPr="008C439E">
              <w:rPr>
                <w:rFonts w:hAnsi="標楷體" w:hint="eastAsia"/>
                <w:color w:val="000000" w:themeColor="text1"/>
                <w:spacing w:val="-40"/>
                <w:sz w:val="28"/>
                <w:szCs w:val="28"/>
              </w:rPr>
              <w:t>大同大學</w:t>
            </w:r>
          </w:p>
        </w:tc>
        <w:tc>
          <w:tcPr>
            <w:tcW w:w="3119" w:type="dxa"/>
          </w:tcPr>
          <w:p w:rsidR="00030660" w:rsidRPr="008C439E" w:rsidRDefault="00030660" w:rsidP="00FB179E">
            <w:pPr>
              <w:pStyle w:val="af8"/>
              <w:ind w:leftChars="0" w:left="0"/>
              <w:jc w:val="center"/>
              <w:rPr>
                <w:rFonts w:hAnsi="標楷體"/>
                <w:color w:val="000000" w:themeColor="text1"/>
                <w:spacing w:val="-40"/>
                <w:sz w:val="28"/>
                <w:szCs w:val="28"/>
              </w:rPr>
            </w:pPr>
            <w:r w:rsidRPr="008C439E">
              <w:rPr>
                <w:rFonts w:hAnsi="標楷體" w:hint="eastAsia"/>
                <w:color w:val="000000" w:themeColor="text1"/>
                <w:spacing w:val="-40"/>
                <w:sz w:val="28"/>
                <w:szCs w:val="28"/>
              </w:rPr>
              <w:t>Ⅴ</w:t>
            </w:r>
          </w:p>
        </w:tc>
        <w:tc>
          <w:tcPr>
            <w:tcW w:w="2977" w:type="dxa"/>
          </w:tcPr>
          <w:p w:rsidR="00030660" w:rsidRPr="008C439E" w:rsidRDefault="00030660" w:rsidP="00FB179E">
            <w:pPr>
              <w:pStyle w:val="af8"/>
              <w:ind w:leftChars="0" w:left="0"/>
              <w:jc w:val="center"/>
              <w:rPr>
                <w:rFonts w:hAnsi="標楷體"/>
                <w:color w:val="000000" w:themeColor="text1"/>
                <w:spacing w:val="-40"/>
                <w:sz w:val="28"/>
                <w:szCs w:val="28"/>
              </w:rPr>
            </w:pPr>
            <w:r w:rsidRPr="008C439E">
              <w:rPr>
                <w:rFonts w:hAnsi="標楷體" w:hint="eastAsia"/>
                <w:color w:val="000000" w:themeColor="text1"/>
                <w:spacing w:val="-40"/>
                <w:sz w:val="28"/>
                <w:szCs w:val="28"/>
              </w:rPr>
              <w:t>Ⅹ</w:t>
            </w:r>
          </w:p>
        </w:tc>
      </w:tr>
      <w:tr w:rsidR="008C439E" w:rsidRPr="008C439E" w:rsidTr="00FE6090">
        <w:tc>
          <w:tcPr>
            <w:tcW w:w="1559" w:type="dxa"/>
          </w:tcPr>
          <w:p w:rsidR="0033439E" w:rsidRPr="008C439E" w:rsidRDefault="0033439E" w:rsidP="00FB179E">
            <w:pPr>
              <w:pStyle w:val="af8"/>
              <w:ind w:leftChars="0" w:left="0"/>
              <w:rPr>
                <w:rFonts w:hAnsi="標楷體"/>
                <w:color w:val="000000" w:themeColor="text1"/>
                <w:spacing w:val="-40"/>
                <w:sz w:val="28"/>
                <w:szCs w:val="28"/>
              </w:rPr>
            </w:pPr>
            <w:r w:rsidRPr="008C439E">
              <w:rPr>
                <w:rFonts w:hAnsi="標楷體" w:hint="eastAsia"/>
                <w:color w:val="000000" w:themeColor="text1"/>
                <w:spacing w:val="-40"/>
                <w:sz w:val="28"/>
                <w:szCs w:val="28"/>
              </w:rPr>
              <w:t>亞洲大學</w:t>
            </w:r>
          </w:p>
        </w:tc>
        <w:tc>
          <w:tcPr>
            <w:tcW w:w="3119" w:type="dxa"/>
          </w:tcPr>
          <w:p w:rsidR="0033439E" w:rsidRPr="008C439E" w:rsidRDefault="0033439E" w:rsidP="00FB179E">
            <w:pPr>
              <w:pStyle w:val="af8"/>
              <w:ind w:leftChars="0" w:left="0"/>
              <w:jc w:val="center"/>
              <w:rPr>
                <w:rFonts w:hAnsi="標楷體"/>
                <w:color w:val="000000" w:themeColor="text1"/>
                <w:spacing w:val="-40"/>
                <w:sz w:val="28"/>
                <w:szCs w:val="28"/>
              </w:rPr>
            </w:pPr>
            <w:r w:rsidRPr="008C439E">
              <w:rPr>
                <w:rFonts w:hAnsi="標楷體" w:hint="eastAsia"/>
                <w:color w:val="000000" w:themeColor="text1"/>
                <w:spacing w:val="-40"/>
                <w:sz w:val="28"/>
                <w:szCs w:val="28"/>
              </w:rPr>
              <w:t>Ⅴ</w:t>
            </w:r>
          </w:p>
        </w:tc>
        <w:tc>
          <w:tcPr>
            <w:tcW w:w="2977" w:type="dxa"/>
          </w:tcPr>
          <w:p w:rsidR="0033439E" w:rsidRPr="008C439E" w:rsidRDefault="0033439E" w:rsidP="00FB179E">
            <w:pPr>
              <w:pStyle w:val="af8"/>
              <w:ind w:leftChars="0" w:left="0"/>
              <w:jc w:val="center"/>
              <w:rPr>
                <w:rFonts w:hAnsi="標楷體"/>
                <w:color w:val="000000" w:themeColor="text1"/>
                <w:spacing w:val="-40"/>
                <w:sz w:val="28"/>
                <w:szCs w:val="28"/>
              </w:rPr>
            </w:pPr>
            <w:r w:rsidRPr="008C439E">
              <w:rPr>
                <w:rFonts w:hAnsi="標楷體" w:hint="eastAsia"/>
                <w:color w:val="000000" w:themeColor="text1"/>
                <w:spacing w:val="-40"/>
                <w:sz w:val="28"/>
                <w:szCs w:val="28"/>
              </w:rPr>
              <w:t>Ⅹ</w:t>
            </w:r>
          </w:p>
        </w:tc>
      </w:tr>
    </w:tbl>
    <w:p w:rsidR="0033690A" w:rsidRPr="008C439E" w:rsidRDefault="0033690A" w:rsidP="00FB179E">
      <w:pPr>
        <w:pStyle w:val="3"/>
        <w:numPr>
          <w:ilvl w:val="0"/>
          <w:numId w:val="0"/>
        </w:numPr>
        <w:ind w:left="1361"/>
        <w:rPr>
          <w:rFonts w:hAnsi="標楷體"/>
          <w:color w:val="000000" w:themeColor="text1"/>
          <w:sz w:val="28"/>
          <w:szCs w:val="32"/>
        </w:rPr>
      </w:pPr>
      <w:bookmarkStart w:id="117" w:name="_Toc496600198"/>
      <w:bookmarkStart w:id="118" w:name="_Toc497902203"/>
      <w:bookmarkStart w:id="119" w:name="_Toc490232021"/>
      <w:bookmarkStart w:id="120" w:name="_Toc490469970"/>
      <w:bookmarkStart w:id="121" w:name="_Toc494569349"/>
      <w:r w:rsidRPr="008C439E">
        <w:rPr>
          <w:rFonts w:hAnsi="標楷體" w:hint="eastAsia"/>
          <w:color w:val="000000" w:themeColor="text1"/>
          <w:sz w:val="28"/>
          <w:szCs w:val="32"/>
        </w:rPr>
        <w:t>資料來源：依據各校查復說明資料彙整製表。</w:t>
      </w:r>
      <w:bookmarkEnd w:id="117"/>
      <w:bookmarkEnd w:id="118"/>
    </w:p>
    <w:p w:rsidR="0032548A" w:rsidRPr="008C439E" w:rsidRDefault="00D25B89" w:rsidP="00FB179E">
      <w:pPr>
        <w:pStyle w:val="3"/>
        <w:ind w:left="1360" w:hanging="680"/>
        <w:rPr>
          <w:rFonts w:hAnsi="標楷體"/>
          <w:color w:val="000000" w:themeColor="text1"/>
          <w:szCs w:val="32"/>
        </w:rPr>
      </w:pPr>
      <w:bookmarkStart w:id="122" w:name="_Toc496600199"/>
      <w:bookmarkStart w:id="123" w:name="_Toc497902204"/>
      <w:r w:rsidRPr="008C439E">
        <w:rPr>
          <w:rFonts w:hAnsi="標楷體" w:hint="eastAsia"/>
          <w:color w:val="000000" w:themeColor="text1"/>
          <w:szCs w:val="32"/>
        </w:rPr>
        <w:t>惟</w:t>
      </w:r>
      <w:bookmarkStart w:id="124" w:name="_Toc490469971"/>
      <w:bookmarkStart w:id="125" w:name="_Toc494569350"/>
      <w:bookmarkEnd w:id="119"/>
      <w:bookmarkEnd w:id="120"/>
      <w:bookmarkEnd w:id="121"/>
      <w:r w:rsidR="0032548A" w:rsidRPr="008C439E">
        <w:rPr>
          <w:rFonts w:hAnsi="標楷體" w:hint="eastAsia"/>
          <w:color w:val="000000" w:themeColor="text1"/>
          <w:szCs w:val="32"/>
        </w:rPr>
        <w:t>查，本案據清華大學查復本院表示：聯合迎新宿營活動乃為學生自主辦理，並無籌辦學生須向系所報備或須經系所審查之規定，因而系所行政人員與主管事先並無法知悉活動舉辦之相關事宜等語。對此，教育部查復表示：實務上，學生會、系學會及學生社團等正式成立之學生組織所舉辦重大校外活動，多有指導教師協助輔導，並依各校規定，於出發前一定時限內，將活動計畫申請表、參加人員名冊等資料送交學務處備查，部分學校之系學會活動，則由學系主管負責督導。</w:t>
      </w:r>
      <w:bookmarkEnd w:id="122"/>
      <w:bookmarkEnd w:id="123"/>
    </w:p>
    <w:p w:rsidR="00FA0276" w:rsidRPr="008C439E" w:rsidRDefault="0032548A" w:rsidP="00FB179E">
      <w:pPr>
        <w:pStyle w:val="3"/>
        <w:rPr>
          <w:rFonts w:hAnsi="標楷體"/>
          <w:color w:val="000000" w:themeColor="text1"/>
          <w:szCs w:val="32"/>
        </w:rPr>
      </w:pPr>
      <w:bookmarkStart w:id="126" w:name="_Toc496600200"/>
      <w:bookmarkStart w:id="127" w:name="_Toc497902205"/>
      <w:r w:rsidRPr="008C439E">
        <w:rPr>
          <w:rFonts w:hAnsi="標楷體" w:hint="eastAsia"/>
          <w:color w:val="000000" w:themeColor="text1"/>
          <w:szCs w:val="32"/>
        </w:rPr>
        <w:t>綜上，本案各校學生辦理迎新活動規劃期間之事前活動審核情形，清華大學僅審核場地申請，其他多數學校均事前審核活動企劃書案，目前各校做法各有不同。為落實學生活動安全，教育部允應督導公私立大學訂定校外活動輔導注意事項，避免類此情形發生</w:t>
      </w:r>
      <w:r w:rsidR="00FA0276" w:rsidRPr="008C439E">
        <w:rPr>
          <w:rFonts w:hAnsi="標楷體" w:hint="eastAsia"/>
          <w:color w:val="000000" w:themeColor="text1"/>
        </w:rPr>
        <w:t>。</w:t>
      </w:r>
      <w:bookmarkEnd w:id="124"/>
      <w:bookmarkEnd w:id="125"/>
      <w:bookmarkEnd w:id="126"/>
      <w:bookmarkEnd w:id="127"/>
    </w:p>
    <w:p w:rsidR="00E25849" w:rsidRPr="008C439E" w:rsidRDefault="00E25849" w:rsidP="004E05A1">
      <w:pPr>
        <w:pStyle w:val="1"/>
        <w:ind w:left="2380" w:hanging="2380"/>
        <w:rPr>
          <w:rFonts w:hAnsi="標楷體"/>
          <w:color w:val="000000" w:themeColor="text1"/>
        </w:rPr>
      </w:pPr>
      <w:bookmarkStart w:id="128" w:name="_Toc524895648"/>
      <w:bookmarkStart w:id="129" w:name="_Toc524896194"/>
      <w:bookmarkStart w:id="130" w:name="_Toc524896224"/>
      <w:bookmarkStart w:id="131" w:name="_Toc524902734"/>
      <w:bookmarkStart w:id="132" w:name="_Toc525066148"/>
      <w:bookmarkStart w:id="133" w:name="_Toc525070839"/>
      <w:bookmarkStart w:id="134" w:name="_Toc525938379"/>
      <w:bookmarkStart w:id="135" w:name="_Toc525939227"/>
      <w:bookmarkStart w:id="136" w:name="_Toc525939732"/>
      <w:bookmarkStart w:id="137" w:name="_Toc529218272"/>
      <w:bookmarkStart w:id="138" w:name="_Toc529222689"/>
      <w:bookmarkStart w:id="139" w:name="_Toc529223111"/>
      <w:bookmarkStart w:id="140" w:name="_Toc529223862"/>
      <w:bookmarkStart w:id="141" w:name="_Toc529228265"/>
      <w:bookmarkStart w:id="142" w:name="_Toc2400395"/>
      <w:bookmarkStart w:id="143" w:name="_Toc4316189"/>
      <w:bookmarkStart w:id="144" w:name="_Toc4473330"/>
      <w:bookmarkStart w:id="145" w:name="_Toc69556897"/>
      <w:bookmarkStart w:id="146" w:name="_Toc69556946"/>
      <w:bookmarkStart w:id="147" w:name="_Toc69609820"/>
      <w:bookmarkStart w:id="148" w:name="_Toc70241816"/>
      <w:bookmarkStart w:id="149" w:name="_Toc70242205"/>
      <w:bookmarkStart w:id="150" w:name="_Toc421794875"/>
      <w:bookmarkStart w:id="151" w:name="_Toc497902206"/>
      <w:bookmarkEnd w:id="51"/>
      <w:bookmarkEnd w:id="52"/>
      <w:r w:rsidRPr="008C439E">
        <w:rPr>
          <w:rFonts w:hAnsi="標楷體" w:hint="eastAsia"/>
          <w:color w:val="000000" w:themeColor="text1"/>
        </w:rPr>
        <w:t>處理辦法：</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rsidR="007606E7" w:rsidRPr="008C439E" w:rsidRDefault="007606E7" w:rsidP="007606E7">
      <w:pPr>
        <w:pStyle w:val="2"/>
        <w:rPr>
          <w:rFonts w:hAnsi="標楷體"/>
          <w:color w:val="000000" w:themeColor="text1"/>
        </w:rPr>
      </w:pPr>
      <w:bookmarkStart w:id="152" w:name="_Toc524895649"/>
      <w:bookmarkStart w:id="153" w:name="_Toc524896195"/>
      <w:bookmarkStart w:id="154" w:name="_Toc524896225"/>
      <w:bookmarkStart w:id="155" w:name="_Toc497902207"/>
      <w:bookmarkStart w:id="156" w:name="_Toc490232041"/>
      <w:bookmarkStart w:id="157" w:name="_Toc490469986"/>
      <w:bookmarkStart w:id="158" w:name="_Toc494569365"/>
      <w:bookmarkStart w:id="159" w:name="_Toc2400397"/>
      <w:bookmarkStart w:id="160" w:name="_Toc4316191"/>
      <w:bookmarkStart w:id="161" w:name="_Toc4473332"/>
      <w:bookmarkStart w:id="162" w:name="_Toc69556901"/>
      <w:bookmarkStart w:id="163" w:name="_Toc69556950"/>
      <w:bookmarkStart w:id="164" w:name="_Toc69609824"/>
      <w:bookmarkStart w:id="165" w:name="_Toc70241822"/>
      <w:bookmarkStart w:id="166" w:name="_Toc70242211"/>
      <w:bookmarkStart w:id="167" w:name="_Toc421794881"/>
      <w:bookmarkStart w:id="168" w:name="_Toc421795447"/>
      <w:bookmarkStart w:id="169" w:name="_Toc421796028"/>
      <w:bookmarkStart w:id="170" w:name="_Toc422728963"/>
      <w:bookmarkStart w:id="171" w:name="_Toc422834166"/>
      <w:bookmarkEnd w:id="152"/>
      <w:bookmarkEnd w:id="153"/>
      <w:bookmarkEnd w:id="154"/>
      <w:r w:rsidRPr="008C439E">
        <w:rPr>
          <w:rFonts w:hAnsi="標楷體" w:hint="eastAsia"/>
          <w:color w:val="000000" w:themeColor="text1"/>
        </w:rPr>
        <w:lastRenderedPageBreak/>
        <w:t>調查意見一至三，提案糾正教育部。</w:t>
      </w:r>
      <w:bookmarkEnd w:id="155"/>
      <w:r w:rsidRPr="008C439E">
        <w:rPr>
          <w:rFonts w:hAnsi="標楷體" w:hint="eastAsia"/>
          <w:color w:val="000000" w:themeColor="text1"/>
        </w:rPr>
        <w:t xml:space="preserve"> </w:t>
      </w:r>
    </w:p>
    <w:p w:rsidR="007606E7" w:rsidRPr="008C439E" w:rsidRDefault="007606E7" w:rsidP="007606E7">
      <w:pPr>
        <w:pStyle w:val="2"/>
        <w:rPr>
          <w:rFonts w:hAnsi="標楷體"/>
          <w:color w:val="000000" w:themeColor="text1"/>
        </w:rPr>
      </w:pPr>
      <w:bookmarkStart w:id="172" w:name="_Toc497902208"/>
      <w:r w:rsidRPr="008C439E">
        <w:rPr>
          <w:rFonts w:hAnsi="標楷體" w:hint="eastAsia"/>
          <w:color w:val="000000" w:themeColor="text1"/>
        </w:rPr>
        <w:t>調查意見四，函請教育部確實檢討改進見復。</w:t>
      </w:r>
      <w:bookmarkEnd w:id="172"/>
    </w:p>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rsidR="00E25849" w:rsidRPr="008C439E" w:rsidRDefault="00E25849" w:rsidP="00ED1963">
      <w:pPr>
        <w:pStyle w:val="ab"/>
        <w:spacing w:beforeLines="150" w:before="685" w:after="0"/>
        <w:ind w:leftChars="1100" w:left="3742"/>
        <w:rPr>
          <w:rFonts w:hAnsi="標楷體"/>
          <w:b w:val="0"/>
          <w:bCs/>
          <w:snapToGrid/>
          <w:color w:val="000000" w:themeColor="text1"/>
          <w:spacing w:val="0"/>
          <w:kern w:val="0"/>
          <w:sz w:val="40"/>
        </w:rPr>
      </w:pPr>
      <w:r w:rsidRPr="008C439E">
        <w:rPr>
          <w:rFonts w:hAnsi="標楷體" w:hint="eastAsia"/>
          <w:b w:val="0"/>
          <w:bCs/>
          <w:snapToGrid/>
          <w:color w:val="000000" w:themeColor="text1"/>
          <w:spacing w:val="12"/>
          <w:kern w:val="0"/>
          <w:sz w:val="40"/>
        </w:rPr>
        <w:t>調查委員：</w:t>
      </w:r>
      <w:r w:rsidR="00B77C8F">
        <w:rPr>
          <w:rFonts w:hAnsi="標楷體" w:hint="eastAsia"/>
          <w:b w:val="0"/>
          <w:bCs/>
          <w:snapToGrid/>
          <w:color w:val="000000" w:themeColor="text1"/>
          <w:spacing w:val="12"/>
          <w:kern w:val="0"/>
          <w:sz w:val="40"/>
        </w:rPr>
        <w:t>高鳳仙</w:t>
      </w:r>
    </w:p>
    <w:p w:rsidR="00E25849" w:rsidRPr="008C439E" w:rsidRDefault="00E25849">
      <w:pPr>
        <w:pStyle w:val="ab"/>
        <w:spacing w:before="0" w:after="0"/>
        <w:ind w:leftChars="1100" w:left="3742" w:firstLineChars="500" w:firstLine="2021"/>
        <w:rPr>
          <w:rFonts w:hAnsi="標楷體"/>
          <w:b w:val="0"/>
          <w:bCs/>
          <w:snapToGrid/>
          <w:color w:val="000000" w:themeColor="text1"/>
          <w:spacing w:val="12"/>
          <w:kern w:val="0"/>
        </w:rPr>
      </w:pPr>
    </w:p>
    <w:p w:rsidR="004B636E" w:rsidRPr="008C439E" w:rsidRDefault="004B636E">
      <w:pPr>
        <w:pStyle w:val="ab"/>
        <w:spacing w:before="0" w:after="0"/>
        <w:ind w:leftChars="1100" w:left="3742" w:firstLineChars="500" w:firstLine="2021"/>
        <w:rPr>
          <w:rFonts w:hAnsi="標楷體"/>
          <w:b w:val="0"/>
          <w:bCs/>
          <w:snapToGrid/>
          <w:color w:val="000000" w:themeColor="text1"/>
          <w:spacing w:val="12"/>
          <w:kern w:val="0"/>
        </w:rPr>
      </w:pPr>
    </w:p>
    <w:p w:rsidR="00EF6FD8" w:rsidRPr="008C439E" w:rsidRDefault="00EF6FD8">
      <w:pPr>
        <w:pStyle w:val="ab"/>
        <w:spacing w:before="0" w:after="0"/>
        <w:ind w:leftChars="1100" w:left="3742" w:firstLineChars="500" w:firstLine="2021"/>
        <w:rPr>
          <w:rFonts w:hAnsi="標楷體"/>
          <w:b w:val="0"/>
          <w:bCs/>
          <w:snapToGrid/>
          <w:color w:val="000000" w:themeColor="text1"/>
          <w:spacing w:val="12"/>
          <w:kern w:val="0"/>
        </w:rPr>
      </w:pPr>
    </w:p>
    <w:p w:rsidR="00EF6FD8" w:rsidRPr="008C439E" w:rsidRDefault="00EF6FD8">
      <w:pPr>
        <w:pStyle w:val="ab"/>
        <w:spacing w:before="0" w:after="0"/>
        <w:ind w:leftChars="1100" w:left="3742" w:firstLineChars="500" w:firstLine="2021"/>
        <w:rPr>
          <w:rFonts w:hAnsi="標楷體"/>
          <w:b w:val="0"/>
          <w:bCs/>
          <w:snapToGrid/>
          <w:color w:val="000000" w:themeColor="text1"/>
          <w:spacing w:val="12"/>
          <w:kern w:val="0"/>
        </w:rPr>
      </w:pPr>
    </w:p>
    <w:p w:rsidR="00EF6FD8" w:rsidRPr="008C439E" w:rsidRDefault="00EF6FD8">
      <w:pPr>
        <w:pStyle w:val="ab"/>
        <w:spacing w:before="0" w:after="0"/>
        <w:ind w:leftChars="1100" w:left="3742" w:firstLineChars="500" w:firstLine="2021"/>
        <w:rPr>
          <w:rFonts w:hAnsi="標楷體"/>
          <w:b w:val="0"/>
          <w:bCs/>
          <w:snapToGrid/>
          <w:color w:val="000000" w:themeColor="text1"/>
          <w:spacing w:val="12"/>
          <w:kern w:val="0"/>
        </w:rPr>
      </w:pPr>
    </w:p>
    <w:p w:rsidR="00E25849" w:rsidRPr="008C439E" w:rsidRDefault="00E25849">
      <w:pPr>
        <w:pStyle w:val="ab"/>
        <w:spacing w:before="0" w:after="0"/>
        <w:ind w:leftChars="1100" w:left="3742" w:firstLineChars="500" w:firstLine="2021"/>
        <w:rPr>
          <w:rFonts w:hAnsi="標楷體"/>
          <w:b w:val="0"/>
          <w:bCs/>
          <w:snapToGrid/>
          <w:color w:val="000000" w:themeColor="text1"/>
          <w:spacing w:val="12"/>
          <w:kern w:val="0"/>
        </w:rPr>
      </w:pPr>
    </w:p>
    <w:p w:rsidR="00416721" w:rsidRPr="008C439E" w:rsidRDefault="00416721" w:rsidP="00A07B4B">
      <w:pPr>
        <w:pStyle w:val="af1"/>
        <w:kinsoku/>
        <w:autoSpaceDE w:val="0"/>
        <w:spacing w:beforeLines="50" w:before="228"/>
        <w:ind w:left="1020" w:hanging="1020"/>
        <w:rPr>
          <w:rFonts w:hAnsi="標楷體"/>
          <w:bCs/>
          <w:color w:val="000000" w:themeColor="text1"/>
        </w:rPr>
      </w:pPr>
      <w:bookmarkStart w:id="173" w:name="_GoBack"/>
      <w:bookmarkEnd w:id="173"/>
    </w:p>
    <w:p w:rsidR="00FD4050" w:rsidRPr="008C439E" w:rsidRDefault="00416721" w:rsidP="003C64B6">
      <w:pPr>
        <w:widowControl/>
        <w:overflowPunct/>
        <w:autoSpaceDE/>
        <w:autoSpaceDN/>
        <w:jc w:val="left"/>
        <w:rPr>
          <w:rFonts w:hAnsi="標楷體"/>
          <w:bCs/>
          <w:color w:val="000000" w:themeColor="text1"/>
          <w:kern w:val="0"/>
        </w:rPr>
        <w:sectPr w:rsidR="00FD4050" w:rsidRPr="008C439E" w:rsidSect="00931A10">
          <w:footerReference w:type="default" r:id="rId9"/>
          <w:pgSz w:w="11907" w:h="16840" w:code="9"/>
          <w:pgMar w:top="1701" w:right="1418" w:bottom="1418" w:left="1418" w:header="851" w:footer="851" w:gutter="227"/>
          <w:pgNumType w:start="1"/>
          <w:cols w:space="425"/>
          <w:docGrid w:type="linesAndChars" w:linePitch="457" w:charSpace="4127"/>
        </w:sectPr>
      </w:pPr>
      <w:r w:rsidRPr="008C439E">
        <w:rPr>
          <w:rFonts w:hAnsi="標楷體"/>
          <w:bCs/>
          <w:color w:val="000000" w:themeColor="text1"/>
        </w:rPr>
        <w:br w:type="page"/>
      </w:r>
      <w:bookmarkStart w:id="174" w:name="_Toc421794883"/>
      <w:bookmarkEnd w:id="174"/>
    </w:p>
    <w:p w:rsidR="00FD4050" w:rsidRPr="008C439E" w:rsidRDefault="00FD4050" w:rsidP="003C64B6">
      <w:pPr>
        <w:overflowPunct/>
        <w:autoSpaceDE/>
        <w:autoSpaceDN/>
        <w:jc w:val="left"/>
        <w:rPr>
          <w:rFonts w:hAnsi="標楷體"/>
          <w:bCs/>
          <w:color w:val="000000" w:themeColor="text1"/>
        </w:rPr>
      </w:pPr>
    </w:p>
    <w:sectPr w:rsidR="00FD4050" w:rsidRPr="008C439E" w:rsidSect="007E086F">
      <w:footerReference w:type="default" r:id="rId10"/>
      <w:pgSz w:w="23814" w:h="16840" w:orient="landscape" w:code="8"/>
      <w:pgMar w:top="851" w:right="1077" w:bottom="1440" w:left="1077" w:header="851" w:footer="992" w:gutter="0"/>
      <w:cols w:space="425"/>
      <w:docGrid w:type="lines" w:linePitch="435"/>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A58" w:rsidRDefault="00D43A58">
      <w:r>
        <w:separator/>
      </w:r>
    </w:p>
  </w:endnote>
  <w:endnote w:type="continuationSeparator" w:id="0">
    <w:p w:rsidR="00D43A58" w:rsidRDefault="00D43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841" w:rsidRDefault="00C26841">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E034D7">
      <w:rPr>
        <w:rStyle w:val="ad"/>
        <w:noProof/>
        <w:sz w:val="24"/>
      </w:rPr>
      <w:t>1</w:t>
    </w:r>
    <w:r>
      <w:rPr>
        <w:rStyle w:val="ad"/>
        <w:sz w:val="24"/>
      </w:rPr>
      <w:fldChar w:fldCharType="end"/>
    </w:r>
  </w:p>
  <w:p w:rsidR="00C26841" w:rsidRDefault="00C26841">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9294931"/>
      <w:docPartObj>
        <w:docPartGallery w:val="Page Numbers (Bottom of Page)"/>
        <w:docPartUnique/>
      </w:docPartObj>
    </w:sdtPr>
    <w:sdtEndPr/>
    <w:sdtContent>
      <w:p w:rsidR="00C26841" w:rsidRDefault="00C26841">
        <w:pPr>
          <w:pStyle w:val="af4"/>
          <w:jc w:val="center"/>
        </w:pPr>
        <w:r>
          <w:fldChar w:fldCharType="begin"/>
        </w:r>
        <w:r>
          <w:instrText>PAGE   \* MERGEFORMAT</w:instrText>
        </w:r>
        <w:r>
          <w:fldChar w:fldCharType="separate"/>
        </w:r>
        <w:r w:rsidR="00E034D7" w:rsidRPr="00E034D7">
          <w:rPr>
            <w:noProof/>
            <w:lang w:val="zh-TW"/>
          </w:rPr>
          <w:t>40</w:t>
        </w:r>
        <w:r>
          <w:fldChar w:fldCharType="end"/>
        </w:r>
      </w:p>
    </w:sdtContent>
  </w:sdt>
  <w:p w:rsidR="00C26841" w:rsidRDefault="00C26841">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A58" w:rsidRDefault="00D43A58">
      <w:r>
        <w:separator/>
      </w:r>
    </w:p>
  </w:footnote>
  <w:footnote w:type="continuationSeparator" w:id="0">
    <w:p w:rsidR="00D43A58" w:rsidRDefault="00D43A58">
      <w:r>
        <w:continuationSeparator/>
      </w:r>
    </w:p>
  </w:footnote>
  <w:footnote w:id="1">
    <w:p w:rsidR="00C26841" w:rsidRDefault="00C26841" w:rsidP="009C3242">
      <w:pPr>
        <w:pStyle w:val="afb"/>
      </w:pPr>
      <w:r>
        <w:rPr>
          <w:rStyle w:val="afd"/>
        </w:rPr>
        <w:footnoteRef/>
      </w:r>
      <w:r>
        <w:t xml:space="preserve"> </w:t>
      </w:r>
      <w:r>
        <w:rPr>
          <w:rFonts w:hint="eastAsia"/>
        </w:rPr>
        <w:t>防治準則第18條規定：</w:t>
      </w:r>
      <w:r>
        <w:rPr>
          <w:rFonts w:ascii="新細明體" w:eastAsia="新細明體" w:hAnsi="新細明體" w:hint="eastAsia"/>
        </w:rPr>
        <w:t>「</w:t>
      </w:r>
      <w:r>
        <w:rPr>
          <w:rFonts w:hint="eastAsia"/>
        </w:rPr>
        <w:t>校園性侵害、性騷擾或性霸凌事件管轄學校或機關接獲申請調查或檢舉時，其收件單位如下：一、專科以上學校：學生事務處或學校指定之專責單位。二、高級中等以下學校：學生事務處或教導處。三、主管機關：負責性平會之業務單位(第1項)。前項收件單位收件後，除有本法第二十九條第二項所定事由外，應於三日內將申請人或檢舉人所提事證資料交付性平會調查處理(第2項)。前項本法第二十九條第二項所定事由，必要時得由性平會指派委員三人以上組成小組認定之。學校並得於防治規定中明定前述小組之工作權責範圍(第3項)。</w:t>
      </w:r>
      <w:r>
        <w:rPr>
          <w:rFonts w:ascii="新細明體" w:eastAsia="新細明體" w:hAnsi="新細明體" w:hint="eastAsia"/>
        </w:rPr>
        <w:t>」</w:t>
      </w:r>
    </w:p>
  </w:footnote>
  <w:footnote w:id="2">
    <w:p w:rsidR="00C26841" w:rsidRDefault="00C26841">
      <w:pPr>
        <w:pStyle w:val="afb"/>
      </w:pPr>
      <w:r>
        <w:rPr>
          <w:rStyle w:val="afd"/>
        </w:rPr>
        <w:footnoteRef/>
      </w:r>
      <w:r>
        <w:t xml:space="preserve"> </w:t>
      </w:r>
      <w:r>
        <w:rPr>
          <w:rFonts w:hint="eastAsia"/>
        </w:rPr>
        <w:t>教育部96年11月7日台訓(三)字第0960154562號函示。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93C40B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B6207E"/>
    <w:multiLevelType w:val="hybridMultilevel"/>
    <w:tmpl w:val="557275EA"/>
    <w:lvl w:ilvl="0" w:tplc="E0CC94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8B7DB4"/>
    <w:multiLevelType w:val="hybridMultilevel"/>
    <w:tmpl w:val="8848AEA0"/>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15:restartNumberingAfterBreak="0">
    <w:nsid w:val="07E04FD0"/>
    <w:multiLevelType w:val="hybridMultilevel"/>
    <w:tmpl w:val="12EAE6E0"/>
    <w:lvl w:ilvl="0" w:tplc="8B92DC3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83F7AF6"/>
    <w:multiLevelType w:val="hybridMultilevel"/>
    <w:tmpl w:val="268AEBC4"/>
    <w:lvl w:ilvl="0" w:tplc="AA087E08">
      <w:start w:val="1"/>
      <w:numFmt w:val="ideographLegalTraditional"/>
      <w:lvlText w:val="%1、"/>
      <w:lvlJc w:val="left"/>
      <w:pPr>
        <w:ind w:left="480" w:hanging="480"/>
      </w:pPr>
      <w:rPr>
        <w:bdr w:val="none" w:sz="0" w:space="0" w:color="auto"/>
      </w:rPr>
    </w:lvl>
    <w:lvl w:ilvl="1" w:tplc="2850062A">
      <w:start w:val="1"/>
      <w:numFmt w:val="taiwaneseCountingThousand"/>
      <w:lvlText w:val="%2、"/>
      <w:lvlJc w:val="left"/>
      <w:pPr>
        <w:ind w:left="960" w:hanging="480"/>
      </w:pPr>
      <w:rPr>
        <w:bdr w:val="none" w:sz="0" w:space="0" w:color="auto"/>
      </w:rPr>
    </w:lvl>
    <w:lvl w:ilvl="2" w:tplc="0409001B">
      <w:start w:val="1"/>
      <w:numFmt w:val="lowerRoman"/>
      <w:lvlText w:val="%3."/>
      <w:lvlJc w:val="right"/>
      <w:pPr>
        <w:ind w:left="1440" w:hanging="480"/>
      </w:pPr>
    </w:lvl>
    <w:lvl w:ilvl="3" w:tplc="59CC5E6E">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8903520"/>
    <w:multiLevelType w:val="hybridMultilevel"/>
    <w:tmpl w:val="A6DA8D78"/>
    <w:lvl w:ilvl="0" w:tplc="7D92E8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A4E07E8"/>
    <w:multiLevelType w:val="hybridMultilevel"/>
    <w:tmpl w:val="4FD88476"/>
    <w:lvl w:ilvl="0" w:tplc="7B62CC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EE46C5E"/>
    <w:multiLevelType w:val="hybridMultilevel"/>
    <w:tmpl w:val="79FC525C"/>
    <w:lvl w:ilvl="0" w:tplc="C48E02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2230A7F"/>
    <w:multiLevelType w:val="hybridMultilevel"/>
    <w:tmpl w:val="54DCD5B8"/>
    <w:lvl w:ilvl="0" w:tplc="718C7BAC">
      <w:start w:val="1"/>
      <w:numFmt w:val="decimal"/>
      <w:lvlText w:val="（%1）"/>
      <w:lvlJc w:val="left"/>
      <w:pPr>
        <w:ind w:left="2215" w:hanging="1080"/>
      </w:pPr>
      <w:rPr>
        <w:rFonts w:ascii="標楷體" w:eastAsia="標楷體" w:hAnsi="標楷體" w:hint="eastAsia"/>
        <w:b w:val="0"/>
        <w:color w:val="auto"/>
        <w:sz w:val="28"/>
        <w:szCs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40E010C"/>
    <w:multiLevelType w:val="multilevel"/>
    <w:tmpl w:val="271498C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533"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64D3D4A"/>
    <w:multiLevelType w:val="hybridMultilevel"/>
    <w:tmpl w:val="EF04054C"/>
    <w:lvl w:ilvl="0" w:tplc="2AA8CD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80D5CC9"/>
    <w:multiLevelType w:val="hybridMultilevel"/>
    <w:tmpl w:val="C1926F56"/>
    <w:lvl w:ilvl="0" w:tplc="892854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1B8C7B24"/>
    <w:multiLevelType w:val="hybridMultilevel"/>
    <w:tmpl w:val="4568041E"/>
    <w:lvl w:ilvl="0" w:tplc="3C76CBF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54865B3"/>
    <w:multiLevelType w:val="hybridMultilevel"/>
    <w:tmpl w:val="6EDC7BC4"/>
    <w:lvl w:ilvl="0" w:tplc="F1B096B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2B7F71E8"/>
    <w:multiLevelType w:val="hybridMultilevel"/>
    <w:tmpl w:val="AE30E346"/>
    <w:lvl w:ilvl="0" w:tplc="6FB04E86">
      <w:start w:val="1"/>
      <w:numFmt w:val="decimal"/>
      <w:lvlText w:val="%1."/>
      <w:lvlJc w:val="left"/>
      <w:pPr>
        <w:ind w:left="360" w:hanging="36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2C7C3EE3"/>
    <w:multiLevelType w:val="hybridMultilevel"/>
    <w:tmpl w:val="2112F214"/>
    <w:lvl w:ilvl="0" w:tplc="F006D05E">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8" w15:restartNumberingAfterBreak="0">
    <w:nsid w:val="300A3F58"/>
    <w:multiLevelType w:val="hybridMultilevel"/>
    <w:tmpl w:val="C3AE647A"/>
    <w:lvl w:ilvl="0" w:tplc="751293E8">
      <w:start w:val="1"/>
      <w:numFmt w:val="decimal"/>
      <w:lvlText w:val="(%1)"/>
      <w:lvlJc w:val="left"/>
      <w:pPr>
        <w:ind w:left="31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4B77EE2"/>
    <w:multiLevelType w:val="hybridMultilevel"/>
    <w:tmpl w:val="6EDC7BC4"/>
    <w:lvl w:ilvl="0" w:tplc="F1B096B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36AF03F8"/>
    <w:multiLevelType w:val="hybridMultilevel"/>
    <w:tmpl w:val="2542E06A"/>
    <w:lvl w:ilvl="0" w:tplc="D5E0A49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37E20F5E"/>
    <w:multiLevelType w:val="hybridMultilevel"/>
    <w:tmpl w:val="93B05F9A"/>
    <w:lvl w:ilvl="0" w:tplc="59CC5E6E">
      <w:start w:val="1"/>
      <w:numFmt w:val="decimal"/>
      <w:lvlText w:val="%1."/>
      <w:lvlJc w:val="left"/>
      <w:pPr>
        <w:ind w:left="18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A431DBD"/>
    <w:multiLevelType w:val="hybridMultilevel"/>
    <w:tmpl w:val="95A44280"/>
    <w:lvl w:ilvl="0" w:tplc="DFA457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C5F1121"/>
    <w:multiLevelType w:val="hybridMultilevel"/>
    <w:tmpl w:val="6EDC7BC4"/>
    <w:lvl w:ilvl="0" w:tplc="F1B096B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4E9031D2"/>
    <w:multiLevelType w:val="hybridMultilevel"/>
    <w:tmpl w:val="D07E2352"/>
    <w:lvl w:ilvl="0" w:tplc="59CC5E6E">
      <w:start w:val="1"/>
      <w:numFmt w:val="decimal"/>
      <w:lvlText w:val="%1."/>
      <w:lvlJc w:val="left"/>
      <w:pPr>
        <w:ind w:left="18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63E4AB3"/>
    <w:multiLevelType w:val="hybridMultilevel"/>
    <w:tmpl w:val="DE120D4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0"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D01275B"/>
    <w:multiLevelType w:val="hybridMultilevel"/>
    <w:tmpl w:val="6C88F994"/>
    <w:lvl w:ilvl="0" w:tplc="57326F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09195E"/>
    <w:multiLevelType w:val="hybridMultilevel"/>
    <w:tmpl w:val="EFA2D9AA"/>
    <w:lvl w:ilvl="0" w:tplc="F1B096B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68722CD1"/>
    <w:multiLevelType w:val="hybridMultilevel"/>
    <w:tmpl w:val="E8F48554"/>
    <w:lvl w:ilvl="0" w:tplc="7D4E98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1AA4C32"/>
    <w:multiLevelType w:val="hybridMultilevel"/>
    <w:tmpl w:val="451CB564"/>
    <w:lvl w:ilvl="0" w:tplc="D9EA69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5B622AE"/>
    <w:multiLevelType w:val="hybridMultilevel"/>
    <w:tmpl w:val="196E0D44"/>
    <w:lvl w:ilvl="0" w:tplc="A96E553A">
      <w:start w:val="1"/>
      <w:numFmt w:val="decimal"/>
      <w:lvlText w:val="%1."/>
      <w:lvlJc w:val="left"/>
      <w:pPr>
        <w:ind w:left="363" w:hanging="36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36" w15:restartNumberingAfterBreak="0">
    <w:nsid w:val="77985A72"/>
    <w:multiLevelType w:val="hybridMultilevel"/>
    <w:tmpl w:val="34367874"/>
    <w:lvl w:ilvl="0" w:tplc="6AB4F260">
      <w:start w:val="1"/>
      <w:numFmt w:val="taiwaneseCountingThousand"/>
      <w:lvlText w:val="(%1)"/>
      <w:lvlJc w:val="left"/>
      <w:pPr>
        <w:ind w:left="1680" w:hanging="720"/>
      </w:pPr>
      <w:rPr>
        <w:rFonts w:hint="default"/>
      </w:rPr>
    </w:lvl>
    <w:lvl w:ilvl="1" w:tplc="0409000F">
      <w:start w:val="1"/>
      <w:numFmt w:val="decimal"/>
      <w:lvlText w:val="%2."/>
      <w:lvlJc w:val="left"/>
      <w:pPr>
        <w:ind w:left="1920" w:hanging="480"/>
      </w:pPr>
    </w:lvl>
    <w:lvl w:ilvl="2" w:tplc="0409001B">
      <w:start w:val="1"/>
      <w:numFmt w:val="lowerRoman"/>
      <w:lvlText w:val="%3."/>
      <w:lvlJc w:val="right"/>
      <w:pPr>
        <w:ind w:left="2400" w:hanging="480"/>
      </w:pPr>
    </w:lvl>
    <w:lvl w:ilvl="3" w:tplc="751293E8">
      <w:start w:val="1"/>
      <w:numFmt w:val="decimal"/>
      <w:lvlText w:val="(%4)"/>
      <w:lvlJc w:val="left"/>
      <w:pPr>
        <w:ind w:left="3120" w:hanging="720"/>
      </w:pPr>
      <w:rPr>
        <w:rFonts w:hint="default"/>
      </w:r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3"/>
  </w:num>
  <w:num w:numId="2">
    <w:abstractNumId w:val="4"/>
  </w:num>
  <w:num w:numId="3">
    <w:abstractNumId w:val="25"/>
  </w:num>
  <w:num w:numId="4">
    <w:abstractNumId w:val="22"/>
  </w:num>
  <w:num w:numId="5">
    <w:abstractNumId w:val="28"/>
  </w:num>
  <w:num w:numId="6">
    <w:abstractNumId w:val="10"/>
  </w:num>
  <w:num w:numId="7">
    <w:abstractNumId w:val="30"/>
  </w:num>
  <w:num w:numId="8">
    <w:abstractNumId w:val="23"/>
  </w:num>
  <w:num w:numId="9">
    <w:abstractNumId w:val="5"/>
  </w:num>
  <w:num w:numId="10">
    <w:abstractNumId w:val="36"/>
  </w:num>
  <w:num w:numId="11">
    <w:abstractNumId w:val="27"/>
  </w:num>
  <w:num w:numId="12">
    <w:abstractNumId w:val="1"/>
  </w:num>
  <w:num w:numId="13">
    <w:abstractNumId w:val="18"/>
  </w:num>
  <w:num w:numId="14">
    <w:abstractNumId w:val="2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7"/>
  </w:num>
  <w:num w:numId="25">
    <w:abstractNumId w:val="14"/>
  </w:num>
  <w:num w:numId="26">
    <w:abstractNumId w:val="2"/>
  </w:num>
  <w:num w:numId="27">
    <w:abstractNumId w:val="17"/>
  </w:num>
  <w:num w:numId="28">
    <w:abstractNumId w:val="35"/>
  </w:num>
  <w:num w:numId="29">
    <w:abstractNumId w:val="29"/>
  </w:num>
  <w:num w:numId="30">
    <w:abstractNumId w:val="11"/>
  </w:num>
  <w:num w:numId="31">
    <w:abstractNumId w:val="6"/>
  </w:num>
  <w:num w:numId="32">
    <w:abstractNumId w:val="8"/>
  </w:num>
  <w:num w:numId="33">
    <w:abstractNumId w:val="0"/>
  </w:num>
  <w:num w:numId="34">
    <w:abstractNumId w:val="33"/>
  </w:num>
  <w:num w:numId="35">
    <w:abstractNumId w:val="12"/>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34"/>
  </w:num>
  <w:num w:numId="45">
    <w:abstractNumId w:val="24"/>
  </w:num>
  <w:num w:numId="46">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1C7"/>
    <w:rsid w:val="00002E61"/>
    <w:rsid w:val="00004358"/>
    <w:rsid w:val="0000681D"/>
    <w:rsid w:val="00006961"/>
    <w:rsid w:val="00007233"/>
    <w:rsid w:val="00007980"/>
    <w:rsid w:val="00007E8B"/>
    <w:rsid w:val="00010043"/>
    <w:rsid w:val="000102DA"/>
    <w:rsid w:val="00010828"/>
    <w:rsid w:val="000112BF"/>
    <w:rsid w:val="000119B8"/>
    <w:rsid w:val="00012233"/>
    <w:rsid w:val="00013660"/>
    <w:rsid w:val="00013B7E"/>
    <w:rsid w:val="000141C5"/>
    <w:rsid w:val="0001587D"/>
    <w:rsid w:val="00017318"/>
    <w:rsid w:val="00017D24"/>
    <w:rsid w:val="000201A0"/>
    <w:rsid w:val="0002020E"/>
    <w:rsid w:val="0002157A"/>
    <w:rsid w:val="000218C3"/>
    <w:rsid w:val="00023201"/>
    <w:rsid w:val="0002416E"/>
    <w:rsid w:val="000245DF"/>
    <w:rsid w:val="00024693"/>
    <w:rsid w:val="000246F7"/>
    <w:rsid w:val="00030660"/>
    <w:rsid w:val="0003114D"/>
    <w:rsid w:val="0003160F"/>
    <w:rsid w:val="00033C72"/>
    <w:rsid w:val="00034BAE"/>
    <w:rsid w:val="00035CB6"/>
    <w:rsid w:val="00036D76"/>
    <w:rsid w:val="00037440"/>
    <w:rsid w:val="000404E1"/>
    <w:rsid w:val="000414AD"/>
    <w:rsid w:val="0004295F"/>
    <w:rsid w:val="000458C5"/>
    <w:rsid w:val="00045A83"/>
    <w:rsid w:val="00047AED"/>
    <w:rsid w:val="00050F34"/>
    <w:rsid w:val="00052ABF"/>
    <w:rsid w:val="00052B87"/>
    <w:rsid w:val="00053538"/>
    <w:rsid w:val="00055029"/>
    <w:rsid w:val="00055797"/>
    <w:rsid w:val="00055AFA"/>
    <w:rsid w:val="0005658C"/>
    <w:rsid w:val="0005682B"/>
    <w:rsid w:val="0005748A"/>
    <w:rsid w:val="0005776E"/>
    <w:rsid w:val="00057C1C"/>
    <w:rsid w:val="00057F32"/>
    <w:rsid w:val="00057F82"/>
    <w:rsid w:val="0006003C"/>
    <w:rsid w:val="00060CA8"/>
    <w:rsid w:val="00061879"/>
    <w:rsid w:val="00062393"/>
    <w:rsid w:val="00062A25"/>
    <w:rsid w:val="00065B96"/>
    <w:rsid w:val="00065F07"/>
    <w:rsid w:val="00067089"/>
    <w:rsid w:val="000671BC"/>
    <w:rsid w:val="000711A7"/>
    <w:rsid w:val="000739D3"/>
    <w:rsid w:val="00073CB5"/>
    <w:rsid w:val="0007425C"/>
    <w:rsid w:val="00077441"/>
    <w:rsid w:val="00077553"/>
    <w:rsid w:val="00077AFF"/>
    <w:rsid w:val="00081639"/>
    <w:rsid w:val="00081852"/>
    <w:rsid w:val="000823D9"/>
    <w:rsid w:val="00083448"/>
    <w:rsid w:val="00084F85"/>
    <w:rsid w:val="0008510E"/>
    <w:rsid w:val="000851A2"/>
    <w:rsid w:val="000862B7"/>
    <w:rsid w:val="00087008"/>
    <w:rsid w:val="000875D1"/>
    <w:rsid w:val="00090594"/>
    <w:rsid w:val="00090914"/>
    <w:rsid w:val="00090B49"/>
    <w:rsid w:val="0009190B"/>
    <w:rsid w:val="00091994"/>
    <w:rsid w:val="0009352E"/>
    <w:rsid w:val="0009364C"/>
    <w:rsid w:val="000938F4"/>
    <w:rsid w:val="000957B7"/>
    <w:rsid w:val="0009583E"/>
    <w:rsid w:val="00096B96"/>
    <w:rsid w:val="000A0312"/>
    <w:rsid w:val="000A2305"/>
    <w:rsid w:val="000A2D4D"/>
    <w:rsid w:val="000A2F3F"/>
    <w:rsid w:val="000A3127"/>
    <w:rsid w:val="000A35D9"/>
    <w:rsid w:val="000A37FB"/>
    <w:rsid w:val="000A5BFE"/>
    <w:rsid w:val="000A5FC2"/>
    <w:rsid w:val="000A7249"/>
    <w:rsid w:val="000A7B05"/>
    <w:rsid w:val="000B0B4A"/>
    <w:rsid w:val="000B273C"/>
    <w:rsid w:val="000B279A"/>
    <w:rsid w:val="000B2996"/>
    <w:rsid w:val="000B2A64"/>
    <w:rsid w:val="000B340A"/>
    <w:rsid w:val="000B5962"/>
    <w:rsid w:val="000B61D2"/>
    <w:rsid w:val="000B6EAC"/>
    <w:rsid w:val="000B70A7"/>
    <w:rsid w:val="000B73DD"/>
    <w:rsid w:val="000C084D"/>
    <w:rsid w:val="000C0E81"/>
    <w:rsid w:val="000C1DB3"/>
    <w:rsid w:val="000C343F"/>
    <w:rsid w:val="000C3837"/>
    <w:rsid w:val="000C4705"/>
    <w:rsid w:val="000C473B"/>
    <w:rsid w:val="000C4940"/>
    <w:rsid w:val="000C495F"/>
    <w:rsid w:val="000C4996"/>
    <w:rsid w:val="000C6B4E"/>
    <w:rsid w:val="000C7212"/>
    <w:rsid w:val="000D12B7"/>
    <w:rsid w:val="000D1E76"/>
    <w:rsid w:val="000D498C"/>
    <w:rsid w:val="000D79DA"/>
    <w:rsid w:val="000E0058"/>
    <w:rsid w:val="000E08AD"/>
    <w:rsid w:val="000E0DBF"/>
    <w:rsid w:val="000E421B"/>
    <w:rsid w:val="000E4BFA"/>
    <w:rsid w:val="000E59E6"/>
    <w:rsid w:val="000E6431"/>
    <w:rsid w:val="000E6ACA"/>
    <w:rsid w:val="000E71BD"/>
    <w:rsid w:val="000E75F9"/>
    <w:rsid w:val="000F04A6"/>
    <w:rsid w:val="000F16EE"/>
    <w:rsid w:val="000F1E10"/>
    <w:rsid w:val="000F21A5"/>
    <w:rsid w:val="000F2419"/>
    <w:rsid w:val="000F2B74"/>
    <w:rsid w:val="000F3162"/>
    <w:rsid w:val="000F345D"/>
    <w:rsid w:val="000F4EFD"/>
    <w:rsid w:val="000F5750"/>
    <w:rsid w:val="000F7594"/>
    <w:rsid w:val="000F79C3"/>
    <w:rsid w:val="00102B9F"/>
    <w:rsid w:val="00102DF8"/>
    <w:rsid w:val="001055AD"/>
    <w:rsid w:val="0011039A"/>
    <w:rsid w:val="00112637"/>
    <w:rsid w:val="00112ABC"/>
    <w:rsid w:val="00113ED2"/>
    <w:rsid w:val="00117A2C"/>
    <w:rsid w:val="00117FAF"/>
    <w:rsid w:val="0012001E"/>
    <w:rsid w:val="00120DEE"/>
    <w:rsid w:val="00121069"/>
    <w:rsid w:val="001215ED"/>
    <w:rsid w:val="001220FF"/>
    <w:rsid w:val="00124EE9"/>
    <w:rsid w:val="00124F51"/>
    <w:rsid w:val="001254D7"/>
    <w:rsid w:val="00125688"/>
    <w:rsid w:val="00126A55"/>
    <w:rsid w:val="00127AF8"/>
    <w:rsid w:val="0013125F"/>
    <w:rsid w:val="00131A53"/>
    <w:rsid w:val="00132517"/>
    <w:rsid w:val="00133F08"/>
    <w:rsid w:val="001345E6"/>
    <w:rsid w:val="001351AF"/>
    <w:rsid w:val="0013591A"/>
    <w:rsid w:val="00136E83"/>
    <w:rsid w:val="001378B0"/>
    <w:rsid w:val="00140534"/>
    <w:rsid w:val="00140F67"/>
    <w:rsid w:val="00141D71"/>
    <w:rsid w:val="00142C0C"/>
    <w:rsid w:val="00142E00"/>
    <w:rsid w:val="00143063"/>
    <w:rsid w:val="00144F51"/>
    <w:rsid w:val="001477DF"/>
    <w:rsid w:val="00150C28"/>
    <w:rsid w:val="00152793"/>
    <w:rsid w:val="00153B7E"/>
    <w:rsid w:val="00153CD9"/>
    <w:rsid w:val="001542F6"/>
    <w:rsid w:val="001545A9"/>
    <w:rsid w:val="00155C66"/>
    <w:rsid w:val="00155DC3"/>
    <w:rsid w:val="00156BDA"/>
    <w:rsid w:val="00156CD6"/>
    <w:rsid w:val="00157067"/>
    <w:rsid w:val="001618F4"/>
    <w:rsid w:val="00161E59"/>
    <w:rsid w:val="00162C71"/>
    <w:rsid w:val="001637C7"/>
    <w:rsid w:val="00163B5C"/>
    <w:rsid w:val="001641D6"/>
    <w:rsid w:val="0016480E"/>
    <w:rsid w:val="00167225"/>
    <w:rsid w:val="0016750A"/>
    <w:rsid w:val="0016793C"/>
    <w:rsid w:val="00170CDE"/>
    <w:rsid w:val="00171E64"/>
    <w:rsid w:val="00172E7F"/>
    <w:rsid w:val="00173DB1"/>
    <w:rsid w:val="0017424B"/>
    <w:rsid w:val="00174297"/>
    <w:rsid w:val="001742B4"/>
    <w:rsid w:val="00175957"/>
    <w:rsid w:val="00175D71"/>
    <w:rsid w:val="0017600A"/>
    <w:rsid w:val="00176487"/>
    <w:rsid w:val="00176CCC"/>
    <w:rsid w:val="001777D6"/>
    <w:rsid w:val="00177E6A"/>
    <w:rsid w:val="00180E06"/>
    <w:rsid w:val="00181635"/>
    <w:rsid w:val="001817B3"/>
    <w:rsid w:val="00183014"/>
    <w:rsid w:val="00183190"/>
    <w:rsid w:val="0018356F"/>
    <w:rsid w:val="00183CFB"/>
    <w:rsid w:val="00186C34"/>
    <w:rsid w:val="001922F3"/>
    <w:rsid w:val="0019300E"/>
    <w:rsid w:val="0019343F"/>
    <w:rsid w:val="00193890"/>
    <w:rsid w:val="0019397D"/>
    <w:rsid w:val="00193D6A"/>
    <w:rsid w:val="0019403F"/>
    <w:rsid w:val="0019456F"/>
    <w:rsid w:val="001959C2"/>
    <w:rsid w:val="00196080"/>
    <w:rsid w:val="001A14EC"/>
    <w:rsid w:val="001A1512"/>
    <w:rsid w:val="001A5058"/>
    <w:rsid w:val="001A51E3"/>
    <w:rsid w:val="001A5D8C"/>
    <w:rsid w:val="001A61BD"/>
    <w:rsid w:val="001A63E9"/>
    <w:rsid w:val="001A7968"/>
    <w:rsid w:val="001A7E74"/>
    <w:rsid w:val="001B0B70"/>
    <w:rsid w:val="001B0CE3"/>
    <w:rsid w:val="001B11DE"/>
    <w:rsid w:val="001B221B"/>
    <w:rsid w:val="001B2E98"/>
    <w:rsid w:val="001B3483"/>
    <w:rsid w:val="001B3C1E"/>
    <w:rsid w:val="001B4494"/>
    <w:rsid w:val="001B5364"/>
    <w:rsid w:val="001B5C9B"/>
    <w:rsid w:val="001B7CE7"/>
    <w:rsid w:val="001C01B9"/>
    <w:rsid w:val="001C0D8B"/>
    <w:rsid w:val="001C0DA8"/>
    <w:rsid w:val="001C208A"/>
    <w:rsid w:val="001C24C3"/>
    <w:rsid w:val="001C5064"/>
    <w:rsid w:val="001C5D8A"/>
    <w:rsid w:val="001C7CF3"/>
    <w:rsid w:val="001D071F"/>
    <w:rsid w:val="001D32A5"/>
    <w:rsid w:val="001D4A7F"/>
    <w:rsid w:val="001D4AD7"/>
    <w:rsid w:val="001D5DBF"/>
    <w:rsid w:val="001D5E3F"/>
    <w:rsid w:val="001D68DC"/>
    <w:rsid w:val="001E03CB"/>
    <w:rsid w:val="001E0D8A"/>
    <w:rsid w:val="001E1B86"/>
    <w:rsid w:val="001E1D7F"/>
    <w:rsid w:val="001E2EE5"/>
    <w:rsid w:val="001E46F3"/>
    <w:rsid w:val="001E4A4C"/>
    <w:rsid w:val="001E644B"/>
    <w:rsid w:val="001E67BA"/>
    <w:rsid w:val="001E6F07"/>
    <w:rsid w:val="001E74C2"/>
    <w:rsid w:val="001F2B40"/>
    <w:rsid w:val="001F2C2D"/>
    <w:rsid w:val="001F4F82"/>
    <w:rsid w:val="001F5A48"/>
    <w:rsid w:val="001F6260"/>
    <w:rsid w:val="00200007"/>
    <w:rsid w:val="00200345"/>
    <w:rsid w:val="002016C1"/>
    <w:rsid w:val="00202220"/>
    <w:rsid w:val="0020276D"/>
    <w:rsid w:val="002030A5"/>
    <w:rsid w:val="00203131"/>
    <w:rsid w:val="00203892"/>
    <w:rsid w:val="0020677E"/>
    <w:rsid w:val="00210A44"/>
    <w:rsid w:val="002121AC"/>
    <w:rsid w:val="00212958"/>
    <w:rsid w:val="0021298A"/>
    <w:rsid w:val="00212E88"/>
    <w:rsid w:val="00213236"/>
    <w:rsid w:val="00213C9C"/>
    <w:rsid w:val="002148AE"/>
    <w:rsid w:val="00214BF6"/>
    <w:rsid w:val="00214E66"/>
    <w:rsid w:val="0021527A"/>
    <w:rsid w:val="002156E4"/>
    <w:rsid w:val="00215F5F"/>
    <w:rsid w:val="0022009E"/>
    <w:rsid w:val="00220594"/>
    <w:rsid w:val="0022070A"/>
    <w:rsid w:val="0022164E"/>
    <w:rsid w:val="00221CD4"/>
    <w:rsid w:val="00221D22"/>
    <w:rsid w:val="002222DE"/>
    <w:rsid w:val="00223241"/>
    <w:rsid w:val="0022425C"/>
    <w:rsid w:val="00224442"/>
    <w:rsid w:val="002246DE"/>
    <w:rsid w:val="00226223"/>
    <w:rsid w:val="0022687E"/>
    <w:rsid w:val="002279CC"/>
    <w:rsid w:val="00227AD2"/>
    <w:rsid w:val="0023042E"/>
    <w:rsid w:val="00231559"/>
    <w:rsid w:val="002323B7"/>
    <w:rsid w:val="00233587"/>
    <w:rsid w:val="00233683"/>
    <w:rsid w:val="00233AB9"/>
    <w:rsid w:val="002341AB"/>
    <w:rsid w:val="0023452A"/>
    <w:rsid w:val="00236513"/>
    <w:rsid w:val="00237103"/>
    <w:rsid w:val="002376AA"/>
    <w:rsid w:val="00237E29"/>
    <w:rsid w:val="00240883"/>
    <w:rsid w:val="002419FC"/>
    <w:rsid w:val="00241CFE"/>
    <w:rsid w:val="00251F25"/>
    <w:rsid w:val="0025262C"/>
    <w:rsid w:val="00252754"/>
    <w:rsid w:val="00252BC4"/>
    <w:rsid w:val="0025354F"/>
    <w:rsid w:val="00253AC4"/>
    <w:rsid w:val="00253E6F"/>
    <w:rsid w:val="00253F0E"/>
    <w:rsid w:val="00254014"/>
    <w:rsid w:val="002540E5"/>
    <w:rsid w:val="00254289"/>
    <w:rsid w:val="00254929"/>
    <w:rsid w:val="00254B39"/>
    <w:rsid w:val="00256810"/>
    <w:rsid w:val="00257191"/>
    <w:rsid w:val="002604CF"/>
    <w:rsid w:val="00260ACF"/>
    <w:rsid w:val="00263195"/>
    <w:rsid w:val="0026389D"/>
    <w:rsid w:val="00264896"/>
    <w:rsid w:val="00264BD1"/>
    <w:rsid w:val="00264C0D"/>
    <w:rsid w:val="0026504D"/>
    <w:rsid w:val="00265A1A"/>
    <w:rsid w:val="002670BA"/>
    <w:rsid w:val="00270044"/>
    <w:rsid w:val="00271EAB"/>
    <w:rsid w:val="00272AFB"/>
    <w:rsid w:val="00273A2F"/>
    <w:rsid w:val="00274108"/>
    <w:rsid w:val="002744E9"/>
    <w:rsid w:val="00275E9C"/>
    <w:rsid w:val="002760F7"/>
    <w:rsid w:val="00280986"/>
    <w:rsid w:val="00281ECE"/>
    <w:rsid w:val="002831C7"/>
    <w:rsid w:val="00283D9A"/>
    <w:rsid w:val="002840C6"/>
    <w:rsid w:val="00285E7E"/>
    <w:rsid w:val="00285FC1"/>
    <w:rsid w:val="00293781"/>
    <w:rsid w:val="00295174"/>
    <w:rsid w:val="00296172"/>
    <w:rsid w:val="00296812"/>
    <w:rsid w:val="002968C7"/>
    <w:rsid w:val="00296B92"/>
    <w:rsid w:val="002972E8"/>
    <w:rsid w:val="002A2C22"/>
    <w:rsid w:val="002A418F"/>
    <w:rsid w:val="002A7215"/>
    <w:rsid w:val="002A770E"/>
    <w:rsid w:val="002B02EB"/>
    <w:rsid w:val="002B24B7"/>
    <w:rsid w:val="002B26EA"/>
    <w:rsid w:val="002B3085"/>
    <w:rsid w:val="002B37ED"/>
    <w:rsid w:val="002B4F5E"/>
    <w:rsid w:val="002B57A2"/>
    <w:rsid w:val="002B5BCC"/>
    <w:rsid w:val="002B73A0"/>
    <w:rsid w:val="002C0602"/>
    <w:rsid w:val="002C0D03"/>
    <w:rsid w:val="002C1164"/>
    <w:rsid w:val="002C20BC"/>
    <w:rsid w:val="002C2842"/>
    <w:rsid w:val="002C2A45"/>
    <w:rsid w:val="002C2B80"/>
    <w:rsid w:val="002C3702"/>
    <w:rsid w:val="002C6364"/>
    <w:rsid w:val="002D0C83"/>
    <w:rsid w:val="002D506D"/>
    <w:rsid w:val="002D53E8"/>
    <w:rsid w:val="002D5C16"/>
    <w:rsid w:val="002D5C61"/>
    <w:rsid w:val="002D5D54"/>
    <w:rsid w:val="002D6AC9"/>
    <w:rsid w:val="002E0BFD"/>
    <w:rsid w:val="002E2907"/>
    <w:rsid w:val="002E3837"/>
    <w:rsid w:val="002E3D57"/>
    <w:rsid w:val="002E583D"/>
    <w:rsid w:val="002E5C08"/>
    <w:rsid w:val="002E6A12"/>
    <w:rsid w:val="002E6B19"/>
    <w:rsid w:val="002E6C29"/>
    <w:rsid w:val="002E74E4"/>
    <w:rsid w:val="002E751A"/>
    <w:rsid w:val="002E7839"/>
    <w:rsid w:val="002F0915"/>
    <w:rsid w:val="002F0C08"/>
    <w:rsid w:val="002F192A"/>
    <w:rsid w:val="002F204B"/>
    <w:rsid w:val="002F2476"/>
    <w:rsid w:val="002F3DFF"/>
    <w:rsid w:val="002F3E33"/>
    <w:rsid w:val="002F4F4D"/>
    <w:rsid w:val="002F5E05"/>
    <w:rsid w:val="002F5F3D"/>
    <w:rsid w:val="002F6068"/>
    <w:rsid w:val="002F6B30"/>
    <w:rsid w:val="002F6EA1"/>
    <w:rsid w:val="00300102"/>
    <w:rsid w:val="00301562"/>
    <w:rsid w:val="00302328"/>
    <w:rsid w:val="00302890"/>
    <w:rsid w:val="00302FE4"/>
    <w:rsid w:val="003056F8"/>
    <w:rsid w:val="00307A76"/>
    <w:rsid w:val="00307FA6"/>
    <w:rsid w:val="00310010"/>
    <w:rsid w:val="00310FA8"/>
    <w:rsid w:val="00312869"/>
    <w:rsid w:val="00313317"/>
    <w:rsid w:val="0031360C"/>
    <w:rsid w:val="00315105"/>
    <w:rsid w:val="00315345"/>
    <w:rsid w:val="00315A16"/>
    <w:rsid w:val="00316650"/>
    <w:rsid w:val="00317053"/>
    <w:rsid w:val="003173E0"/>
    <w:rsid w:val="00320156"/>
    <w:rsid w:val="0032109C"/>
    <w:rsid w:val="00321E05"/>
    <w:rsid w:val="00322B45"/>
    <w:rsid w:val="00323809"/>
    <w:rsid w:val="00323900"/>
    <w:rsid w:val="00323B12"/>
    <w:rsid w:val="00323D41"/>
    <w:rsid w:val="00324553"/>
    <w:rsid w:val="00325293"/>
    <w:rsid w:val="00325414"/>
    <w:rsid w:val="0032548A"/>
    <w:rsid w:val="003267B3"/>
    <w:rsid w:val="003267FD"/>
    <w:rsid w:val="00326FC4"/>
    <w:rsid w:val="003272A0"/>
    <w:rsid w:val="003302F1"/>
    <w:rsid w:val="00330861"/>
    <w:rsid w:val="00330B90"/>
    <w:rsid w:val="00331716"/>
    <w:rsid w:val="00332624"/>
    <w:rsid w:val="00333117"/>
    <w:rsid w:val="0033439E"/>
    <w:rsid w:val="00334F8E"/>
    <w:rsid w:val="0033690A"/>
    <w:rsid w:val="003402B4"/>
    <w:rsid w:val="00340473"/>
    <w:rsid w:val="00341ABE"/>
    <w:rsid w:val="00342987"/>
    <w:rsid w:val="003433C0"/>
    <w:rsid w:val="0034470E"/>
    <w:rsid w:val="00347054"/>
    <w:rsid w:val="0035124F"/>
    <w:rsid w:val="00351D0D"/>
    <w:rsid w:val="0035269C"/>
    <w:rsid w:val="00352A4F"/>
    <w:rsid w:val="00352DB0"/>
    <w:rsid w:val="00357879"/>
    <w:rsid w:val="00357A34"/>
    <w:rsid w:val="00361063"/>
    <w:rsid w:val="003612A4"/>
    <w:rsid w:val="003617C2"/>
    <w:rsid w:val="00361E0D"/>
    <w:rsid w:val="003639B9"/>
    <w:rsid w:val="00363B9D"/>
    <w:rsid w:val="00363F33"/>
    <w:rsid w:val="00367852"/>
    <w:rsid w:val="00370101"/>
    <w:rsid w:val="0037094A"/>
    <w:rsid w:val="00371424"/>
    <w:rsid w:val="003715BB"/>
    <w:rsid w:val="00371ED3"/>
    <w:rsid w:val="00372978"/>
    <w:rsid w:val="00372AE4"/>
    <w:rsid w:val="00372FFC"/>
    <w:rsid w:val="00373CBC"/>
    <w:rsid w:val="00374420"/>
    <w:rsid w:val="00374636"/>
    <w:rsid w:val="00375D6B"/>
    <w:rsid w:val="00375FA6"/>
    <w:rsid w:val="003762CE"/>
    <w:rsid w:val="0037728A"/>
    <w:rsid w:val="00377297"/>
    <w:rsid w:val="00380B7D"/>
    <w:rsid w:val="00381A99"/>
    <w:rsid w:val="00381AA0"/>
    <w:rsid w:val="003823DF"/>
    <w:rsid w:val="003829C2"/>
    <w:rsid w:val="003830B2"/>
    <w:rsid w:val="00384724"/>
    <w:rsid w:val="003847EB"/>
    <w:rsid w:val="00385054"/>
    <w:rsid w:val="00385058"/>
    <w:rsid w:val="0038701C"/>
    <w:rsid w:val="00390139"/>
    <w:rsid w:val="003918E0"/>
    <w:rsid w:val="003919B7"/>
    <w:rsid w:val="00391D57"/>
    <w:rsid w:val="00392292"/>
    <w:rsid w:val="00392BAF"/>
    <w:rsid w:val="003930F2"/>
    <w:rsid w:val="00393676"/>
    <w:rsid w:val="00394E8E"/>
    <w:rsid w:val="00396037"/>
    <w:rsid w:val="00396A34"/>
    <w:rsid w:val="00396F59"/>
    <w:rsid w:val="00397A87"/>
    <w:rsid w:val="003A056B"/>
    <w:rsid w:val="003A0CFC"/>
    <w:rsid w:val="003A1E4C"/>
    <w:rsid w:val="003A571A"/>
    <w:rsid w:val="003A5927"/>
    <w:rsid w:val="003A7E63"/>
    <w:rsid w:val="003B1017"/>
    <w:rsid w:val="003B2A16"/>
    <w:rsid w:val="003B3C07"/>
    <w:rsid w:val="003B6081"/>
    <w:rsid w:val="003B6775"/>
    <w:rsid w:val="003B7481"/>
    <w:rsid w:val="003B77A1"/>
    <w:rsid w:val="003C0542"/>
    <w:rsid w:val="003C1539"/>
    <w:rsid w:val="003C29AC"/>
    <w:rsid w:val="003C2EDF"/>
    <w:rsid w:val="003C398F"/>
    <w:rsid w:val="003C3E1C"/>
    <w:rsid w:val="003C44F8"/>
    <w:rsid w:val="003C5790"/>
    <w:rsid w:val="003C5FE2"/>
    <w:rsid w:val="003C64B6"/>
    <w:rsid w:val="003C6B4A"/>
    <w:rsid w:val="003C78B3"/>
    <w:rsid w:val="003C7910"/>
    <w:rsid w:val="003D05FB"/>
    <w:rsid w:val="003D1716"/>
    <w:rsid w:val="003D192E"/>
    <w:rsid w:val="003D1B16"/>
    <w:rsid w:val="003D2172"/>
    <w:rsid w:val="003D43E3"/>
    <w:rsid w:val="003D45BF"/>
    <w:rsid w:val="003D508A"/>
    <w:rsid w:val="003D537F"/>
    <w:rsid w:val="003D7B75"/>
    <w:rsid w:val="003E0208"/>
    <w:rsid w:val="003E02C9"/>
    <w:rsid w:val="003E0786"/>
    <w:rsid w:val="003E4B57"/>
    <w:rsid w:val="003E573F"/>
    <w:rsid w:val="003E7EF1"/>
    <w:rsid w:val="003F27E1"/>
    <w:rsid w:val="003F2FD7"/>
    <w:rsid w:val="003F3E5A"/>
    <w:rsid w:val="003F437A"/>
    <w:rsid w:val="003F4566"/>
    <w:rsid w:val="003F4585"/>
    <w:rsid w:val="003F4E70"/>
    <w:rsid w:val="003F5089"/>
    <w:rsid w:val="003F51D6"/>
    <w:rsid w:val="003F58E3"/>
    <w:rsid w:val="003F5C2B"/>
    <w:rsid w:val="003F5FE9"/>
    <w:rsid w:val="003F63F3"/>
    <w:rsid w:val="003F7434"/>
    <w:rsid w:val="003F7F65"/>
    <w:rsid w:val="00401ED5"/>
    <w:rsid w:val="00402235"/>
    <w:rsid w:val="00402240"/>
    <w:rsid w:val="004023E9"/>
    <w:rsid w:val="0040408A"/>
    <w:rsid w:val="0040454A"/>
    <w:rsid w:val="0040545B"/>
    <w:rsid w:val="004054AA"/>
    <w:rsid w:val="004061A6"/>
    <w:rsid w:val="00406304"/>
    <w:rsid w:val="00406492"/>
    <w:rsid w:val="00406BA6"/>
    <w:rsid w:val="004071AF"/>
    <w:rsid w:val="004079BE"/>
    <w:rsid w:val="00407FD4"/>
    <w:rsid w:val="00410238"/>
    <w:rsid w:val="00410B8F"/>
    <w:rsid w:val="00410E9D"/>
    <w:rsid w:val="00411720"/>
    <w:rsid w:val="00412935"/>
    <w:rsid w:val="00413CAA"/>
    <w:rsid w:val="00413DF5"/>
    <w:rsid w:val="00413F83"/>
    <w:rsid w:val="0041490C"/>
    <w:rsid w:val="00414CDA"/>
    <w:rsid w:val="00416191"/>
    <w:rsid w:val="004161F6"/>
    <w:rsid w:val="00416721"/>
    <w:rsid w:val="00417809"/>
    <w:rsid w:val="00417F6D"/>
    <w:rsid w:val="00420B27"/>
    <w:rsid w:val="00420C20"/>
    <w:rsid w:val="00421878"/>
    <w:rsid w:val="00421EF0"/>
    <w:rsid w:val="004224FA"/>
    <w:rsid w:val="00423BA7"/>
    <w:rsid w:val="00423D07"/>
    <w:rsid w:val="004252A2"/>
    <w:rsid w:val="00426310"/>
    <w:rsid w:val="00426325"/>
    <w:rsid w:val="00427786"/>
    <w:rsid w:val="00427936"/>
    <w:rsid w:val="004301DE"/>
    <w:rsid w:val="00430CE7"/>
    <w:rsid w:val="0043190D"/>
    <w:rsid w:val="00432F4F"/>
    <w:rsid w:val="00433150"/>
    <w:rsid w:val="00434166"/>
    <w:rsid w:val="00434505"/>
    <w:rsid w:val="0043451E"/>
    <w:rsid w:val="00435278"/>
    <w:rsid w:val="00440377"/>
    <w:rsid w:val="00441188"/>
    <w:rsid w:val="004428EB"/>
    <w:rsid w:val="004429F9"/>
    <w:rsid w:val="0044339C"/>
    <w:rsid w:val="0044346F"/>
    <w:rsid w:val="00443720"/>
    <w:rsid w:val="004437A9"/>
    <w:rsid w:val="00443A71"/>
    <w:rsid w:val="004440C2"/>
    <w:rsid w:val="00444391"/>
    <w:rsid w:val="00444C42"/>
    <w:rsid w:val="004460E5"/>
    <w:rsid w:val="004464BD"/>
    <w:rsid w:val="00446EB8"/>
    <w:rsid w:val="004477E5"/>
    <w:rsid w:val="00447EBA"/>
    <w:rsid w:val="0045081C"/>
    <w:rsid w:val="0045093F"/>
    <w:rsid w:val="00454D68"/>
    <w:rsid w:val="00460095"/>
    <w:rsid w:val="004602BA"/>
    <w:rsid w:val="00461522"/>
    <w:rsid w:val="004625EE"/>
    <w:rsid w:val="004627A6"/>
    <w:rsid w:val="004632BE"/>
    <w:rsid w:val="00464336"/>
    <w:rsid w:val="004649EB"/>
    <w:rsid w:val="0046520A"/>
    <w:rsid w:val="004666E8"/>
    <w:rsid w:val="004672AB"/>
    <w:rsid w:val="004714FE"/>
    <w:rsid w:val="0047287D"/>
    <w:rsid w:val="00472E15"/>
    <w:rsid w:val="00473D98"/>
    <w:rsid w:val="00474CC0"/>
    <w:rsid w:val="0047668D"/>
    <w:rsid w:val="00477BAA"/>
    <w:rsid w:val="00477D4A"/>
    <w:rsid w:val="004809DF"/>
    <w:rsid w:val="00481014"/>
    <w:rsid w:val="00482E5B"/>
    <w:rsid w:val="004855DE"/>
    <w:rsid w:val="00485CD9"/>
    <w:rsid w:val="0048671B"/>
    <w:rsid w:val="00486D23"/>
    <w:rsid w:val="004873A8"/>
    <w:rsid w:val="0048790D"/>
    <w:rsid w:val="004879B0"/>
    <w:rsid w:val="0049131E"/>
    <w:rsid w:val="00491A5A"/>
    <w:rsid w:val="00491D20"/>
    <w:rsid w:val="00492DC3"/>
    <w:rsid w:val="00495053"/>
    <w:rsid w:val="00495BC3"/>
    <w:rsid w:val="00496A76"/>
    <w:rsid w:val="004A1335"/>
    <w:rsid w:val="004A196D"/>
    <w:rsid w:val="004A1F59"/>
    <w:rsid w:val="004A29BE"/>
    <w:rsid w:val="004A3225"/>
    <w:rsid w:val="004A33EE"/>
    <w:rsid w:val="004A3AA8"/>
    <w:rsid w:val="004A3D0E"/>
    <w:rsid w:val="004A3FE9"/>
    <w:rsid w:val="004A61BB"/>
    <w:rsid w:val="004A7204"/>
    <w:rsid w:val="004A7286"/>
    <w:rsid w:val="004B0A25"/>
    <w:rsid w:val="004B0EE4"/>
    <w:rsid w:val="004B13C7"/>
    <w:rsid w:val="004B1C09"/>
    <w:rsid w:val="004B5665"/>
    <w:rsid w:val="004B5F44"/>
    <w:rsid w:val="004B6029"/>
    <w:rsid w:val="004B636E"/>
    <w:rsid w:val="004B65A1"/>
    <w:rsid w:val="004B6ACB"/>
    <w:rsid w:val="004B778F"/>
    <w:rsid w:val="004B7AE8"/>
    <w:rsid w:val="004C0609"/>
    <w:rsid w:val="004C2A90"/>
    <w:rsid w:val="004C35FE"/>
    <w:rsid w:val="004C40A3"/>
    <w:rsid w:val="004C5956"/>
    <w:rsid w:val="004D141F"/>
    <w:rsid w:val="004D143C"/>
    <w:rsid w:val="004D1734"/>
    <w:rsid w:val="004D2742"/>
    <w:rsid w:val="004D470A"/>
    <w:rsid w:val="004D4A7D"/>
    <w:rsid w:val="004D5F9A"/>
    <w:rsid w:val="004D605C"/>
    <w:rsid w:val="004D6310"/>
    <w:rsid w:val="004D7D48"/>
    <w:rsid w:val="004D7D4C"/>
    <w:rsid w:val="004E0062"/>
    <w:rsid w:val="004E05A1"/>
    <w:rsid w:val="004E2070"/>
    <w:rsid w:val="004E3B09"/>
    <w:rsid w:val="004E5B07"/>
    <w:rsid w:val="004E5EAB"/>
    <w:rsid w:val="004E689F"/>
    <w:rsid w:val="004E7C7A"/>
    <w:rsid w:val="004F1445"/>
    <w:rsid w:val="004F5B77"/>
    <w:rsid w:val="004F5E57"/>
    <w:rsid w:val="004F6710"/>
    <w:rsid w:val="004F6750"/>
    <w:rsid w:val="004F7CB4"/>
    <w:rsid w:val="0050051E"/>
    <w:rsid w:val="00500C3E"/>
    <w:rsid w:val="00500DAF"/>
    <w:rsid w:val="00500ECB"/>
    <w:rsid w:val="00502507"/>
    <w:rsid w:val="00502849"/>
    <w:rsid w:val="005031EE"/>
    <w:rsid w:val="00503824"/>
    <w:rsid w:val="00504334"/>
    <w:rsid w:val="0050498D"/>
    <w:rsid w:val="00507396"/>
    <w:rsid w:val="00507787"/>
    <w:rsid w:val="005104D7"/>
    <w:rsid w:val="00510B9E"/>
    <w:rsid w:val="0051291D"/>
    <w:rsid w:val="00513136"/>
    <w:rsid w:val="00513820"/>
    <w:rsid w:val="00515D5C"/>
    <w:rsid w:val="005205DB"/>
    <w:rsid w:val="005218B4"/>
    <w:rsid w:val="00522FFD"/>
    <w:rsid w:val="00526AAC"/>
    <w:rsid w:val="0053123F"/>
    <w:rsid w:val="00532595"/>
    <w:rsid w:val="00532CDE"/>
    <w:rsid w:val="005334B3"/>
    <w:rsid w:val="0053648E"/>
    <w:rsid w:val="00536978"/>
    <w:rsid w:val="00536BC2"/>
    <w:rsid w:val="00537AC0"/>
    <w:rsid w:val="00540541"/>
    <w:rsid w:val="00540B72"/>
    <w:rsid w:val="00540CF7"/>
    <w:rsid w:val="005420CA"/>
    <w:rsid w:val="005425E1"/>
    <w:rsid w:val="005427C5"/>
    <w:rsid w:val="00542824"/>
    <w:rsid w:val="00542CF6"/>
    <w:rsid w:val="005442B0"/>
    <w:rsid w:val="0054521A"/>
    <w:rsid w:val="00545EA0"/>
    <w:rsid w:val="005504FE"/>
    <w:rsid w:val="00550597"/>
    <w:rsid w:val="0055157C"/>
    <w:rsid w:val="00551BFD"/>
    <w:rsid w:val="005530C7"/>
    <w:rsid w:val="00553C03"/>
    <w:rsid w:val="00554D57"/>
    <w:rsid w:val="00555F5E"/>
    <w:rsid w:val="0055652F"/>
    <w:rsid w:val="00556A96"/>
    <w:rsid w:val="0055734B"/>
    <w:rsid w:val="00560A22"/>
    <w:rsid w:val="00561D0B"/>
    <w:rsid w:val="00562376"/>
    <w:rsid w:val="00563692"/>
    <w:rsid w:val="005641EC"/>
    <w:rsid w:val="00564B55"/>
    <w:rsid w:val="005664F5"/>
    <w:rsid w:val="005669EF"/>
    <w:rsid w:val="00567724"/>
    <w:rsid w:val="00570911"/>
    <w:rsid w:val="00571679"/>
    <w:rsid w:val="005719BD"/>
    <w:rsid w:val="005744CE"/>
    <w:rsid w:val="00574B87"/>
    <w:rsid w:val="005750B3"/>
    <w:rsid w:val="0057597C"/>
    <w:rsid w:val="005809CD"/>
    <w:rsid w:val="0058372F"/>
    <w:rsid w:val="005843FA"/>
    <w:rsid w:val="005844E7"/>
    <w:rsid w:val="00587D00"/>
    <w:rsid w:val="0059053B"/>
    <w:rsid w:val="005908B8"/>
    <w:rsid w:val="005917AC"/>
    <w:rsid w:val="0059209A"/>
    <w:rsid w:val="00592114"/>
    <w:rsid w:val="00592ABD"/>
    <w:rsid w:val="0059512E"/>
    <w:rsid w:val="00595930"/>
    <w:rsid w:val="005961CA"/>
    <w:rsid w:val="00596328"/>
    <w:rsid w:val="0059668C"/>
    <w:rsid w:val="00596AEA"/>
    <w:rsid w:val="005A0215"/>
    <w:rsid w:val="005A0FFE"/>
    <w:rsid w:val="005A10F4"/>
    <w:rsid w:val="005A126C"/>
    <w:rsid w:val="005A212F"/>
    <w:rsid w:val="005A21E9"/>
    <w:rsid w:val="005A3598"/>
    <w:rsid w:val="005A3972"/>
    <w:rsid w:val="005A3B9E"/>
    <w:rsid w:val="005A441B"/>
    <w:rsid w:val="005A51A9"/>
    <w:rsid w:val="005A5E4B"/>
    <w:rsid w:val="005A62FF"/>
    <w:rsid w:val="005A6DD2"/>
    <w:rsid w:val="005B0990"/>
    <w:rsid w:val="005B1225"/>
    <w:rsid w:val="005B35E1"/>
    <w:rsid w:val="005B3B18"/>
    <w:rsid w:val="005B4E4C"/>
    <w:rsid w:val="005B617A"/>
    <w:rsid w:val="005C228D"/>
    <w:rsid w:val="005C385D"/>
    <w:rsid w:val="005C3A1C"/>
    <w:rsid w:val="005D1A1A"/>
    <w:rsid w:val="005D1FDE"/>
    <w:rsid w:val="005D3B20"/>
    <w:rsid w:val="005D3EBD"/>
    <w:rsid w:val="005D4230"/>
    <w:rsid w:val="005D4DDB"/>
    <w:rsid w:val="005D5CD3"/>
    <w:rsid w:val="005E07E4"/>
    <w:rsid w:val="005E19C8"/>
    <w:rsid w:val="005E2337"/>
    <w:rsid w:val="005E2819"/>
    <w:rsid w:val="005E2F11"/>
    <w:rsid w:val="005E4759"/>
    <w:rsid w:val="005E5C68"/>
    <w:rsid w:val="005E5CE2"/>
    <w:rsid w:val="005E6376"/>
    <w:rsid w:val="005E65C0"/>
    <w:rsid w:val="005F00FE"/>
    <w:rsid w:val="005F0390"/>
    <w:rsid w:val="005F1F34"/>
    <w:rsid w:val="005F27DB"/>
    <w:rsid w:val="005F387A"/>
    <w:rsid w:val="006031D4"/>
    <w:rsid w:val="0060439E"/>
    <w:rsid w:val="006060D5"/>
    <w:rsid w:val="006072CD"/>
    <w:rsid w:val="00612023"/>
    <w:rsid w:val="006125AF"/>
    <w:rsid w:val="00613801"/>
    <w:rsid w:val="00613CE6"/>
    <w:rsid w:val="00614190"/>
    <w:rsid w:val="006147DD"/>
    <w:rsid w:val="006174EA"/>
    <w:rsid w:val="00617F61"/>
    <w:rsid w:val="00620168"/>
    <w:rsid w:val="00620CB7"/>
    <w:rsid w:val="00620E42"/>
    <w:rsid w:val="00621927"/>
    <w:rsid w:val="006228F3"/>
    <w:rsid w:val="00622A99"/>
    <w:rsid w:val="00622E67"/>
    <w:rsid w:val="00623E12"/>
    <w:rsid w:val="00624051"/>
    <w:rsid w:val="00624B34"/>
    <w:rsid w:val="00625737"/>
    <w:rsid w:val="00625A0D"/>
    <w:rsid w:val="00625CEF"/>
    <w:rsid w:val="00626EDC"/>
    <w:rsid w:val="00632838"/>
    <w:rsid w:val="006329BF"/>
    <w:rsid w:val="00632AFA"/>
    <w:rsid w:val="00632EA0"/>
    <w:rsid w:val="00634215"/>
    <w:rsid w:val="00634589"/>
    <w:rsid w:val="00637E01"/>
    <w:rsid w:val="0064011A"/>
    <w:rsid w:val="00640D3B"/>
    <w:rsid w:val="00641B24"/>
    <w:rsid w:val="006427E2"/>
    <w:rsid w:val="00643A65"/>
    <w:rsid w:val="00644214"/>
    <w:rsid w:val="00645628"/>
    <w:rsid w:val="00645EBA"/>
    <w:rsid w:val="00646DFB"/>
    <w:rsid w:val="006470EC"/>
    <w:rsid w:val="00650616"/>
    <w:rsid w:val="00652A43"/>
    <w:rsid w:val="00652E9C"/>
    <w:rsid w:val="00653A4D"/>
    <w:rsid w:val="00653C70"/>
    <w:rsid w:val="006542D6"/>
    <w:rsid w:val="0065598E"/>
    <w:rsid w:val="00655AF2"/>
    <w:rsid w:val="00655BC5"/>
    <w:rsid w:val="006568BE"/>
    <w:rsid w:val="0066025D"/>
    <w:rsid w:val="0066091A"/>
    <w:rsid w:val="00661FAD"/>
    <w:rsid w:val="0066234C"/>
    <w:rsid w:val="0066472B"/>
    <w:rsid w:val="00664CEF"/>
    <w:rsid w:val="00665566"/>
    <w:rsid w:val="00665645"/>
    <w:rsid w:val="006662EB"/>
    <w:rsid w:val="00670ABD"/>
    <w:rsid w:val="00671F8E"/>
    <w:rsid w:val="006721D2"/>
    <w:rsid w:val="00673DF4"/>
    <w:rsid w:val="006741C8"/>
    <w:rsid w:val="006769A2"/>
    <w:rsid w:val="006773EC"/>
    <w:rsid w:val="00680351"/>
    <w:rsid w:val="00680504"/>
    <w:rsid w:val="006818AC"/>
    <w:rsid w:val="00681CD9"/>
    <w:rsid w:val="006824C8"/>
    <w:rsid w:val="0068264B"/>
    <w:rsid w:val="006829E8"/>
    <w:rsid w:val="006833FF"/>
    <w:rsid w:val="00683E30"/>
    <w:rsid w:val="0068407D"/>
    <w:rsid w:val="00684641"/>
    <w:rsid w:val="00687024"/>
    <w:rsid w:val="00690008"/>
    <w:rsid w:val="00690033"/>
    <w:rsid w:val="00695E22"/>
    <w:rsid w:val="006973F3"/>
    <w:rsid w:val="006975C4"/>
    <w:rsid w:val="00697EAF"/>
    <w:rsid w:val="006A22D7"/>
    <w:rsid w:val="006A2E36"/>
    <w:rsid w:val="006A30CD"/>
    <w:rsid w:val="006A3DFA"/>
    <w:rsid w:val="006A412F"/>
    <w:rsid w:val="006A4F71"/>
    <w:rsid w:val="006A55E5"/>
    <w:rsid w:val="006B0B75"/>
    <w:rsid w:val="006B1BBC"/>
    <w:rsid w:val="006B1D47"/>
    <w:rsid w:val="006B26F7"/>
    <w:rsid w:val="006B2F53"/>
    <w:rsid w:val="006B4468"/>
    <w:rsid w:val="006B4BA5"/>
    <w:rsid w:val="006B4EA3"/>
    <w:rsid w:val="006B5987"/>
    <w:rsid w:val="006B7093"/>
    <w:rsid w:val="006B7417"/>
    <w:rsid w:val="006C0986"/>
    <w:rsid w:val="006C09CF"/>
    <w:rsid w:val="006C208B"/>
    <w:rsid w:val="006C2DAD"/>
    <w:rsid w:val="006C45CB"/>
    <w:rsid w:val="006C515B"/>
    <w:rsid w:val="006C594F"/>
    <w:rsid w:val="006C7F94"/>
    <w:rsid w:val="006D0F63"/>
    <w:rsid w:val="006D2D08"/>
    <w:rsid w:val="006D32C0"/>
    <w:rsid w:val="006D3691"/>
    <w:rsid w:val="006D40C5"/>
    <w:rsid w:val="006D4323"/>
    <w:rsid w:val="006D530B"/>
    <w:rsid w:val="006D53EE"/>
    <w:rsid w:val="006D5645"/>
    <w:rsid w:val="006D5D0F"/>
    <w:rsid w:val="006D6F18"/>
    <w:rsid w:val="006E156C"/>
    <w:rsid w:val="006E37D6"/>
    <w:rsid w:val="006E3C7F"/>
    <w:rsid w:val="006E5676"/>
    <w:rsid w:val="006E5746"/>
    <w:rsid w:val="006E5EF0"/>
    <w:rsid w:val="006E6A82"/>
    <w:rsid w:val="006F0741"/>
    <w:rsid w:val="006F3563"/>
    <w:rsid w:val="006F4100"/>
    <w:rsid w:val="006F42B9"/>
    <w:rsid w:val="006F5FE3"/>
    <w:rsid w:val="006F6103"/>
    <w:rsid w:val="006F7396"/>
    <w:rsid w:val="006F7C5F"/>
    <w:rsid w:val="00700429"/>
    <w:rsid w:val="00700FC0"/>
    <w:rsid w:val="00704E00"/>
    <w:rsid w:val="007051FF"/>
    <w:rsid w:val="00705B34"/>
    <w:rsid w:val="00706777"/>
    <w:rsid w:val="007072ED"/>
    <w:rsid w:val="0071296F"/>
    <w:rsid w:val="007129B5"/>
    <w:rsid w:val="007139D4"/>
    <w:rsid w:val="0071666F"/>
    <w:rsid w:val="00716678"/>
    <w:rsid w:val="00720470"/>
    <w:rsid w:val="007209E7"/>
    <w:rsid w:val="0072171A"/>
    <w:rsid w:val="00721AA0"/>
    <w:rsid w:val="0072261A"/>
    <w:rsid w:val="0072343F"/>
    <w:rsid w:val="007235B4"/>
    <w:rsid w:val="0072399A"/>
    <w:rsid w:val="00723F8A"/>
    <w:rsid w:val="00724F14"/>
    <w:rsid w:val="00726182"/>
    <w:rsid w:val="0072692E"/>
    <w:rsid w:val="00727635"/>
    <w:rsid w:val="0072769D"/>
    <w:rsid w:val="00732329"/>
    <w:rsid w:val="0073362F"/>
    <w:rsid w:val="007337CA"/>
    <w:rsid w:val="00734CE4"/>
    <w:rsid w:val="00735123"/>
    <w:rsid w:val="00741837"/>
    <w:rsid w:val="007453E6"/>
    <w:rsid w:val="0074571F"/>
    <w:rsid w:val="00745A7A"/>
    <w:rsid w:val="0074652C"/>
    <w:rsid w:val="00746FAD"/>
    <w:rsid w:val="007529BA"/>
    <w:rsid w:val="00753161"/>
    <w:rsid w:val="007531D7"/>
    <w:rsid w:val="00753319"/>
    <w:rsid w:val="007562DC"/>
    <w:rsid w:val="00756755"/>
    <w:rsid w:val="0075792A"/>
    <w:rsid w:val="007606E7"/>
    <w:rsid w:val="0076169B"/>
    <w:rsid w:val="00765270"/>
    <w:rsid w:val="007665B3"/>
    <w:rsid w:val="00767A09"/>
    <w:rsid w:val="00767C77"/>
    <w:rsid w:val="00772085"/>
    <w:rsid w:val="0077309D"/>
    <w:rsid w:val="007747BF"/>
    <w:rsid w:val="00775255"/>
    <w:rsid w:val="007774EE"/>
    <w:rsid w:val="00777C92"/>
    <w:rsid w:val="0078093F"/>
    <w:rsid w:val="00781822"/>
    <w:rsid w:val="00782389"/>
    <w:rsid w:val="007827B0"/>
    <w:rsid w:val="0078332A"/>
    <w:rsid w:val="00783BA7"/>
    <w:rsid w:val="00783D9F"/>
    <w:rsid w:val="00783F21"/>
    <w:rsid w:val="00784463"/>
    <w:rsid w:val="00786893"/>
    <w:rsid w:val="00786E62"/>
    <w:rsid w:val="00787159"/>
    <w:rsid w:val="0079043A"/>
    <w:rsid w:val="00791668"/>
    <w:rsid w:val="00791AA1"/>
    <w:rsid w:val="007925CF"/>
    <w:rsid w:val="00793255"/>
    <w:rsid w:val="0079765B"/>
    <w:rsid w:val="007978E7"/>
    <w:rsid w:val="00797E57"/>
    <w:rsid w:val="007A0AD6"/>
    <w:rsid w:val="007A1E8D"/>
    <w:rsid w:val="007A2367"/>
    <w:rsid w:val="007A3793"/>
    <w:rsid w:val="007A61AF"/>
    <w:rsid w:val="007A735A"/>
    <w:rsid w:val="007A78CF"/>
    <w:rsid w:val="007B03D6"/>
    <w:rsid w:val="007B1500"/>
    <w:rsid w:val="007B1B3E"/>
    <w:rsid w:val="007B3375"/>
    <w:rsid w:val="007B3B54"/>
    <w:rsid w:val="007B6855"/>
    <w:rsid w:val="007C019C"/>
    <w:rsid w:val="007C1BA2"/>
    <w:rsid w:val="007C24CB"/>
    <w:rsid w:val="007C287C"/>
    <w:rsid w:val="007C2B48"/>
    <w:rsid w:val="007C54B1"/>
    <w:rsid w:val="007C65E1"/>
    <w:rsid w:val="007D0094"/>
    <w:rsid w:val="007D0EA0"/>
    <w:rsid w:val="007D1990"/>
    <w:rsid w:val="007D1D81"/>
    <w:rsid w:val="007D20E9"/>
    <w:rsid w:val="007D3DEB"/>
    <w:rsid w:val="007D4A40"/>
    <w:rsid w:val="007D52F0"/>
    <w:rsid w:val="007D5EE9"/>
    <w:rsid w:val="007D6287"/>
    <w:rsid w:val="007D6DFF"/>
    <w:rsid w:val="007D6F4A"/>
    <w:rsid w:val="007D71D3"/>
    <w:rsid w:val="007D7881"/>
    <w:rsid w:val="007D7E3A"/>
    <w:rsid w:val="007E0338"/>
    <w:rsid w:val="007E086F"/>
    <w:rsid w:val="007E0E10"/>
    <w:rsid w:val="007E3C4A"/>
    <w:rsid w:val="007E3CC4"/>
    <w:rsid w:val="007E4074"/>
    <w:rsid w:val="007E4768"/>
    <w:rsid w:val="007E5FB9"/>
    <w:rsid w:val="007E777B"/>
    <w:rsid w:val="007E789F"/>
    <w:rsid w:val="007E7FE1"/>
    <w:rsid w:val="007F1234"/>
    <w:rsid w:val="007F17B5"/>
    <w:rsid w:val="007F2070"/>
    <w:rsid w:val="007F2947"/>
    <w:rsid w:val="007F3ABC"/>
    <w:rsid w:val="007F4A5F"/>
    <w:rsid w:val="007F5B96"/>
    <w:rsid w:val="00800544"/>
    <w:rsid w:val="00800732"/>
    <w:rsid w:val="00800EAE"/>
    <w:rsid w:val="008012FE"/>
    <w:rsid w:val="00801657"/>
    <w:rsid w:val="008051E8"/>
    <w:rsid w:val="008053F5"/>
    <w:rsid w:val="0080598A"/>
    <w:rsid w:val="00805C9E"/>
    <w:rsid w:val="008068B5"/>
    <w:rsid w:val="00807AF7"/>
    <w:rsid w:val="00810198"/>
    <w:rsid w:val="00811B99"/>
    <w:rsid w:val="00812364"/>
    <w:rsid w:val="00812BF8"/>
    <w:rsid w:val="00814F96"/>
    <w:rsid w:val="00815666"/>
    <w:rsid w:val="00815DA8"/>
    <w:rsid w:val="008167FB"/>
    <w:rsid w:val="00817AB0"/>
    <w:rsid w:val="00817D10"/>
    <w:rsid w:val="008202A8"/>
    <w:rsid w:val="00821931"/>
    <w:rsid w:val="0082194D"/>
    <w:rsid w:val="00821A54"/>
    <w:rsid w:val="008220D6"/>
    <w:rsid w:val="008221F9"/>
    <w:rsid w:val="00822A4A"/>
    <w:rsid w:val="00824246"/>
    <w:rsid w:val="0082458D"/>
    <w:rsid w:val="00826EF5"/>
    <w:rsid w:val="00830BA6"/>
    <w:rsid w:val="00831693"/>
    <w:rsid w:val="008317B4"/>
    <w:rsid w:val="00835A90"/>
    <w:rsid w:val="008361F8"/>
    <w:rsid w:val="00840104"/>
    <w:rsid w:val="00840C1F"/>
    <w:rsid w:val="00841FC5"/>
    <w:rsid w:val="008429FE"/>
    <w:rsid w:val="00843DE8"/>
    <w:rsid w:val="00844919"/>
    <w:rsid w:val="008449D1"/>
    <w:rsid w:val="008455CA"/>
    <w:rsid w:val="00845709"/>
    <w:rsid w:val="00846C77"/>
    <w:rsid w:val="00847E1B"/>
    <w:rsid w:val="008518DC"/>
    <w:rsid w:val="008523B3"/>
    <w:rsid w:val="0085253E"/>
    <w:rsid w:val="00852E25"/>
    <w:rsid w:val="00852F4B"/>
    <w:rsid w:val="0085380A"/>
    <w:rsid w:val="00856C9E"/>
    <w:rsid w:val="008576BD"/>
    <w:rsid w:val="00860463"/>
    <w:rsid w:val="008616D0"/>
    <w:rsid w:val="008638BD"/>
    <w:rsid w:val="00863D09"/>
    <w:rsid w:val="00863FBF"/>
    <w:rsid w:val="00867348"/>
    <w:rsid w:val="0086778B"/>
    <w:rsid w:val="00867C5D"/>
    <w:rsid w:val="00867FB2"/>
    <w:rsid w:val="0087229E"/>
    <w:rsid w:val="0087262B"/>
    <w:rsid w:val="00872A5B"/>
    <w:rsid w:val="008733DA"/>
    <w:rsid w:val="008745F5"/>
    <w:rsid w:val="00875E94"/>
    <w:rsid w:val="00876FD2"/>
    <w:rsid w:val="0087729A"/>
    <w:rsid w:val="00877FF6"/>
    <w:rsid w:val="00880046"/>
    <w:rsid w:val="00881E33"/>
    <w:rsid w:val="00881F2E"/>
    <w:rsid w:val="008834B4"/>
    <w:rsid w:val="00883F3B"/>
    <w:rsid w:val="0088455E"/>
    <w:rsid w:val="008850E4"/>
    <w:rsid w:val="00885692"/>
    <w:rsid w:val="0088734A"/>
    <w:rsid w:val="00887399"/>
    <w:rsid w:val="00890AF6"/>
    <w:rsid w:val="008912C7"/>
    <w:rsid w:val="008913D8"/>
    <w:rsid w:val="00891B8E"/>
    <w:rsid w:val="00892427"/>
    <w:rsid w:val="008925D8"/>
    <w:rsid w:val="00892FA0"/>
    <w:rsid w:val="00892FC4"/>
    <w:rsid w:val="008939AB"/>
    <w:rsid w:val="00895E4C"/>
    <w:rsid w:val="008969AC"/>
    <w:rsid w:val="008973F9"/>
    <w:rsid w:val="008A12F5"/>
    <w:rsid w:val="008A1668"/>
    <w:rsid w:val="008A2B71"/>
    <w:rsid w:val="008A2FF0"/>
    <w:rsid w:val="008A3B2E"/>
    <w:rsid w:val="008A50C1"/>
    <w:rsid w:val="008A6476"/>
    <w:rsid w:val="008B1587"/>
    <w:rsid w:val="008B1684"/>
    <w:rsid w:val="008B1B01"/>
    <w:rsid w:val="008B2585"/>
    <w:rsid w:val="008B33B1"/>
    <w:rsid w:val="008B383A"/>
    <w:rsid w:val="008B3BCD"/>
    <w:rsid w:val="008B3FD1"/>
    <w:rsid w:val="008B594D"/>
    <w:rsid w:val="008B6730"/>
    <w:rsid w:val="008B6DF8"/>
    <w:rsid w:val="008C106C"/>
    <w:rsid w:val="008C10F1"/>
    <w:rsid w:val="008C1926"/>
    <w:rsid w:val="008C1E99"/>
    <w:rsid w:val="008C21B5"/>
    <w:rsid w:val="008C24BF"/>
    <w:rsid w:val="008C31BF"/>
    <w:rsid w:val="008C4074"/>
    <w:rsid w:val="008C439E"/>
    <w:rsid w:val="008C44BB"/>
    <w:rsid w:val="008C45B6"/>
    <w:rsid w:val="008C6BE5"/>
    <w:rsid w:val="008D0199"/>
    <w:rsid w:val="008D0AE5"/>
    <w:rsid w:val="008D0B48"/>
    <w:rsid w:val="008D1B6C"/>
    <w:rsid w:val="008D1CEF"/>
    <w:rsid w:val="008D20EF"/>
    <w:rsid w:val="008D2755"/>
    <w:rsid w:val="008D2BE8"/>
    <w:rsid w:val="008D4C2D"/>
    <w:rsid w:val="008E0085"/>
    <w:rsid w:val="008E0799"/>
    <w:rsid w:val="008E16EF"/>
    <w:rsid w:val="008E2890"/>
    <w:rsid w:val="008E28E2"/>
    <w:rsid w:val="008E2AA6"/>
    <w:rsid w:val="008E311B"/>
    <w:rsid w:val="008E3313"/>
    <w:rsid w:val="008E48DE"/>
    <w:rsid w:val="008E494D"/>
    <w:rsid w:val="008E4C38"/>
    <w:rsid w:val="008E6698"/>
    <w:rsid w:val="008E77B5"/>
    <w:rsid w:val="008F08DB"/>
    <w:rsid w:val="008F2502"/>
    <w:rsid w:val="008F311B"/>
    <w:rsid w:val="008F31FC"/>
    <w:rsid w:val="008F3B12"/>
    <w:rsid w:val="008F3B76"/>
    <w:rsid w:val="008F46E7"/>
    <w:rsid w:val="008F4F67"/>
    <w:rsid w:val="008F6F0B"/>
    <w:rsid w:val="00900230"/>
    <w:rsid w:val="0090046A"/>
    <w:rsid w:val="009012CD"/>
    <w:rsid w:val="009026C5"/>
    <w:rsid w:val="0090276D"/>
    <w:rsid w:val="00903DAA"/>
    <w:rsid w:val="00905BE3"/>
    <w:rsid w:val="00907BA7"/>
    <w:rsid w:val="0091064E"/>
    <w:rsid w:val="00911FC5"/>
    <w:rsid w:val="009122D6"/>
    <w:rsid w:val="009130BD"/>
    <w:rsid w:val="00920436"/>
    <w:rsid w:val="00920521"/>
    <w:rsid w:val="009222C9"/>
    <w:rsid w:val="009228FD"/>
    <w:rsid w:val="00922B9D"/>
    <w:rsid w:val="0092306D"/>
    <w:rsid w:val="00923863"/>
    <w:rsid w:val="00923B1D"/>
    <w:rsid w:val="0092485E"/>
    <w:rsid w:val="00924AD1"/>
    <w:rsid w:val="009258F4"/>
    <w:rsid w:val="009262C2"/>
    <w:rsid w:val="0092652C"/>
    <w:rsid w:val="009265E9"/>
    <w:rsid w:val="009275A4"/>
    <w:rsid w:val="00927D28"/>
    <w:rsid w:val="00931769"/>
    <w:rsid w:val="009318D0"/>
    <w:rsid w:val="00931A10"/>
    <w:rsid w:val="00932E60"/>
    <w:rsid w:val="00933A30"/>
    <w:rsid w:val="00933F39"/>
    <w:rsid w:val="00933F95"/>
    <w:rsid w:val="009359D6"/>
    <w:rsid w:val="009366EC"/>
    <w:rsid w:val="00936C31"/>
    <w:rsid w:val="009414BE"/>
    <w:rsid w:val="00942BC8"/>
    <w:rsid w:val="00943102"/>
    <w:rsid w:val="0094444B"/>
    <w:rsid w:val="009449E8"/>
    <w:rsid w:val="00944ED8"/>
    <w:rsid w:val="00945451"/>
    <w:rsid w:val="00947967"/>
    <w:rsid w:val="00950AC0"/>
    <w:rsid w:val="0095114E"/>
    <w:rsid w:val="00951176"/>
    <w:rsid w:val="0095283E"/>
    <w:rsid w:val="00953344"/>
    <w:rsid w:val="0095410B"/>
    <w:rsid w:val="00954A3C"/>
    <w:rsid w:val="00955201"/>
    <w:rsid w:val="00955B32"/>
    <w:rsid w:val="00955EF6"/>
    <w:rsid w:val="00960381"/>
    <w:rsid w:val="00960848"/>
    <w:rsid w:val="00960953"/>
    <w:rsid w:val="00961A8B"/>
    <w:rsid w:val="009620AD"/>
    <w:rsid w:val="00962431"/>
    <w:rsid w:val="00962492"/>
    <w:rsid w:val="0096284A"/>
    <w:rsid w:val="009649A5"/>
    <w:rsid w:val="00964C4F"/>
    <w:rsid w:val="0096502D"/>
    <w:rsid w:val="00965200"/>
    <w:rsid w:val="009668B3"/>
    <w:rsid w:val="00967204"/>
    <w:rsid w:val="0096762E"/>
    <w:rsid w:val="00967AE0"/>
    <w:rsid w:val="00970517"/>
    <w:rsid w:val="009706A8"/>
    <w:rsid w:val="00971413"/>
    <w:rsid w:val="00971471"/>
    <w:rsid w:val="00972414"/>
    <w:rsid w:val="0097374C"/>
    <w:rsid w:val="009737F8"/>
    <w:rsid w:val="009751AD"/>
    <w:rsid w:val="00977752"/>
    <w:rsid w:val="009778AE"/>
    <w:rsid w:val="009825BF"/>
    <w:rsid w:val="00983176"/>
    <w:rsid w:val="00983889"/>
    <w:rsid w:val="00984468"/>
    <w:rsid w:val="00984723"/>
    <w:rsid w:val="009849C2"/>
    <w:rsid w:val="00984D24"/>
    <w:rsid w:val="009858EB"/>
    <w:rsid w:val="00987A34"/>
    <w:rsid w:val="009917CB"/>
    <w:rsid w:val="00991DEA"/>
    <w:rsid w:val="009974F6"/>
    <w:rsid w:val="009A0CF9"/>
    <w:rsid w:val="009A319C"/>
    <w:rsid w:val="009A333F"/>
    <w:rsid w:val="009A3CC7"/>
    <w:rsid w:val="009A3F47"/>
    <w:rsid w:val="009A7137"/>
    <w:rsid w:val="009A759C"/>
    <w:rsid w:val="009B0046"/>
    <w:rsid w:val="009B2105"/>
    <w:rsid w:val="009B21D3"/>
    <w:rsid w:val="009B3F4D"/>
    <w:rsid w:val="009B5B15"/>
    <w:rsid w:val="009B6A58"/>
    <w:rsid w:val="009B6C3E"/>
    <w:rsid w:val="009B7878"/>
    <w:rsid w:val="009B7CA6"/>
    <w:rsid w:val="009C1440"/>
    <w:rsid w:val="009C2107"/>
    <w:rsid w:val="009C28B6"/>
    <w:rsid w:val="009C3242"/>
    <w:rsid w:val="009C42C2"/>
    <w:rsid w:val="009C4FE8"/>
    <w:rsid w:val="009C5703"/>
    <w:rsid w:val="009C5A70"/>
    <w:rsid w:val="009C5AA2"/>
    <w:rsid w:val="009C5ACC"/>
    <w:rsid w:val="009C5D9E"/>
    <w:rsid w:val="009C687E"/>
    <w:rsid w:val="009D17FD"/>
    <w:rsid w:val="009D1AC1"/>
    <w:rsid w:val="009D2C3E"/>
    <w:rsid w:val="009D6C05"/>
    <w:rsid w:val="009D75F6"/>
    <w:rsid w:val="009D76CC"/>
    <w:rsid w:val="009E0625"/>
    <w:rsid w:val="009E0D8D"/>
    <w:rsid w:val="009E0EC7"/>
    <w:rsid w:val="009E1BB7"/>
    <w:rsid w:val="009E246A"/>
    <w:rsid w:val="009E3034"/>
    <w:rsid w:val="009E4A13"/>
    <w:rsid w:val="009E4BAD"/>
    <w:rsid w:val="009E5145"/>
    <w:rsid w:val="009E549F"/>
    <w:rsid w:val="009E5B2E"/>
    <w:rsid w:val="009E5C3E"/>
    <w:rsid w:val="009F096C"/>
    <w:rsid w:val="009F09B9"/>
    <w:rsid w:val="009F1097"/>
    <w:rsid w:val="009F16E3"/>
    <w:rsid w:val="009F1CE4"/>
    <w:rsid w:val="009F20A7"/>
    <w:rsid w:val="009F28A8"/>
    <w:rsid w:val="009F29BA"/>
    <w:rsid w:val="009F2CEB"/>
    <w:rsid w:val="009F2F9C"/>
    <w:rsid w:val="009F3727"/>
    <w:rsid w:val="009F473E"/>
    <w:rsid w:val="009F47F3"/>
    <w:rsid w:val="009F623D"/>
    <w:rsid w:val="009F682A"/>
    <w:rsid w:val="00A0149E"/>
    <w:rsid w:val="00A0180D"/>
    <w:rsid w:val="00A01895"/>
    <w:rsid w:val="00A020B2"/>
    <w:rsid w:val="00A022BE"/>
    <w:rsid w:val="00A02BE6"/>
    <w:rsid w:val="00A030C4"/>
    <w:rsid w:val="00A042F3"/>
    <w:rsid w:val="00A048C0"/>
    <w:rsid w:val="00A04CBD"/>
    <w:rsid w:val="00A04E35"/>
    <w:rsid w:val="00A056BF"/>
    <w:rsid w:val="00A064F5"/>
    <w:rsid w:val="00A07B4B"/>
    <w:rsid w:val="00A1064E"/>
    <w:rsid w:val="00A10FC0"/>
    <w:rsid w:val="00A11A80"/>
    <w:rsid w:val="00A11EB3"/>
    <w:rsid w:val="00A122D7"/>
    <w:rsid w:val="00A124C4"/>
    <w:rsid w:val="00A150AE"/>
    <w:rsid w:val="00A17254"/>
    <w:rsid w:val="00A17368"/>
    <w:rsid w:val="00A200E3"/>
    <w:rsid w:val="00A20384"/>
    <w:rsid w:val="00A214B5"/>
    <w:rsid w:val="00A24C95"/>
    <w:rsid w:val="00A2599A"/>
    <w:rsid w:val="00A26094"/>
    <w:rsid w:val="00A26474"/>
    <w:rsid w:val="00A264EC"/>
    <w:rsid w:val="00A2788C"/>
    <w:rsid w:val="00A27DF2"/>
    <w:rsid w:val="00A301BF"/>
    <w:rsid w:val="00A302B2"/>
    <w:rsid w:val="00A30ABD"/>
    <w:rsid w:val="00A30C76"/>
    <w:rsid w:val="00A33168"/>
    <w:rsid w:val="00A331B4"/>
    <w:rsid w:val="00A335F9"/>
    <w:rsid w:val="00A33EE7"/>
    <w:rsid w:val="00A3484E"/>
    <w:rsid w:val="00A356D3"/>
    <w:rsid w:val="00A35B90"/>
    <w:rsid w:val="00A35BD0"/>
    <w:rsid w:val="00A35CAF"/>
    <w:rsid w:val="00A36ADA"/>
    <w:rsid w:val="00A41EE1"/>
    <w:rsid w:val="00A420BE"/>
    <w:rsid w:val="00A425A5"/>
    <w:rsid w:val="00A432EC"/>
    <w:rsid w:val="00A43642"/>
    <w:rsid w:val="00A438D8"/>
    <w:rsid w:val="00A43D9A"/>
    <w:rsid w:val="00A448BE"/>
    <w:rsid w:val="00A457EC"/>
    <w:rsid w:val="00A46D38"/>
    <w:rsid w:val="00A470A6"/>
    <w:rsid w:val="00A473F5"/>
    <w:rsid w:val="00A5099E"/>
    <w:rsid w:val="00A50F3D"/>
    <w:rsid w:val="00A51F9D"/>
    <w:rsid w:val="00A52391"/>
    <w:rsid w:val="00A5416A"/>
    <w:rsid w:val="00A563DB"/>
    <w:rsid w:val="00A56C77"/>
    <w:rsid w:val="00A60721"/>
    <w:rsid w:val="00A639F4"/>
    <w:rsid w:val="00A63CF3"/>
    <w:rsid w:val="00A64E5A"/>
    <w:rsid w:val="00A666CC"/>
    <w:rsid w:val="00A66853"/>
    <w:rsid w:val="00A66D6A"/>
    <w:rsid w:val="00A7412D"/>
    <w:rsid w:val="00A7495A"/>
    <w:rsid w:val="00A7500E"/>
    <w:rsid w:val="00A76FDA"/>
    <w:rsid w:val="00A77BAF"/>
    <w:rsid w:val="00A81A32"/>
    <w:rsid w:val="00A829F8"/>
    <w:rsid w:val="00A835BD"/>
    <w:rsid w:val="00A837E6"/>
    <w:rsid w:val="00A85F19"/>
    <w:rsid w:val="00A87276"/>
    <w:rsid w:val="00A90416"/>
    <w:rsid w:val="00A93EDD"/>
    <w:rsid w:val="00A956BA"/>
    <w:rsid w:val="00A9653E"/>
    <w:rsid w:val="00A965E0"/>
    <w:rsid w:val="00A9673D"/>
    <w:rsid w:val="00A96C24"/>
    <w:rsid w:val="00A973C8"/>
    <w:rsid w:val="00A97B15"/>
    <w:rsid w:val="00AA0758"/>
    <w:rsid w:val="00AA1972"/>
    <w:rsid w:val="00AA1A32"/>
    <w:rsid w:val="00AA236A"/>
    <w:rsid w:val="00AA2913"/>
    <w:rsid w:val="00AA29D1"/>
    <w:rsid w:val="00AA3355"/>
    <w:rsid w:val="00AA42D5"/>
    <w:rsid w:val="00AA47BE"/>
    <w:rsid w:val="00AA53FD"/>
    <w:rsid w:val="00AA5ED2"/>
    <w:rsid w:val="00AA71E3"/>
    <w:rsid w:val="00AA770B"/>
    <w:rsid w:val="00AB2FAB"/>
    <w:rsid w:val="00AB37F8"/>
    <w:rsid w:val="00AB4CC7"/>
    <w:rsid w:val="00AB53BE"/>
    <w:rsid w:val="00AB5C14"/>
    <w:rsid w:val="00AB682A"/>
    <w:rsid w:val="00AB6A25"/>
    <w:rsid w:val="00AC03B8"/>
    <w:rsid w:val="00AC0CDF"/>
    <w:rsid w:val="00AC10D7"/>
    <w:rsid w:val="00AC1737"/>
    <w:rsid w:val="00AC1904"/>
    <w:rsid w:val="00AC1C13"/>
    <w:rsid w:val="00AC1EE7"/>
    <w:rsid w:val="00AC26F6"/>
    <w:rsid w:val="00AC2D10"/>
    <w:rsid w:val="00AC333F"/>
    <w:rsid w:val="00AC436D"/>
    <w:rsid w:val="00AC4E7A"/>
    <w:rsid w:val="00AC5238"/>
    <w:rsid w:val="00AC5487"/>
    <w:rsid w:val="00AC585C"/>
    <w:rsid w:val="00AC6E95"/>
    <w:rsid w:val="00AC746B"/>
    <w:rsid w:val="00AC799B"/>
    <w:rsid w:val="00AD01EA"/>
    <w:rsid w:val="00AD1925"/>
    <w:rsid w:val="00AD1AC3"/>
    <w:rsid w:val="00AD1DA9"/>
    <w:rsid w:val="00AD378F"/>
    <w:rsid w:val="00AD4E1C"/>
    <w:rsid w:val="00AD53FF"/>
    <w:rsid w:val="00AE067D"/>
    <w:rsid w:val="00AE1A1C"/>
    <w:rsid w:val="00AE24EC"/>
    <w:rsid w:val="00AE436D"/>
    <w:rsid w:val="00AE543A"/>
    <w:rsid w:val="00AE7F64"/>
    <w:rsid w:val="00AF0CCE"/>
    <w:rsid w:val="00AF1181"/>
    <w:rsid w:val="00AF12DE"/>
    <w:rsid w:val="00AF21B7"/>
    <w:rsid w:val="00AF22C4"/>
    <w:rsid w:val="00AF23F6"/>
    <w:rsid w:val="00AF2E2C"/>
    <w:rsid w:val="00AF2F79"/>
    <w:rsid w:val="00AF37C0"/>
    <w:rsid w:val="00AF41FB"/>
    <w:rsid w:val="00AF42F5"/>
    <w:rsid w:val="00AF4653"/>
    <w:rsid w:val="00AF53A7"/>
    <w:rsid w:val="00AF6082"/>
    <w:rsid w:val="00AF624D"/>
    <w:rsid w:val="00AF64AF"/>
    <w:rsid w:val="00AF6931"/>
    <w:rsid w:val="00AF6A70"/>
    <w:rsid w:val="00AF70D1"/>
    <w:rsid w:val="00AF7206"/>
    <w:rsid w:val="00AF7C2D"/>
    <w:rsid w:val="00AF7DB7"/>
    <w:rsid w:val="00B024DE"/>
    <w:rsid w:val="00B03261"/>
    <w:rsid w:val="00B04013"/>
    <w:rsid w:val="00B04342"/>
    <w:rsid w:val="00B059CF"/>
    <w:rsid w:val="00B06C9F"/>
    <w:rsid w:val="00B10A8F"/>
    <w:rsid w:val="00B10D02"/>
    <w:rsid w:val="00B114B8"/>
    <w:rsid w:val="00B12035"/>
    <w:rsid w:val="00B1247C"/>
    <w:rsid w:val="00B1277F"/>
    <w:rsid w:val="00B13179"/>
    <w:rsid w:val="00B134C3"/>
    <w:rsid w:val="00B14719"/>
    <w:rsid w:val="00B1557A"/>
    <w:rsid w:val="00B16191"/>
    <w:rsid w:val="00B168BA"/>
    <w:rsid w:val="00B17C63"/>
    <w:rsid w:val="00B201E2"/>
    <w:rsid w:val="00B21B51"/>
    <w:rsid w:val="00B22C9A"/>
    <w:rsid w:val="00B22FE7"/>
    <w:rsid w:val="00B2303C"/>
    <w:rsid w:val="00B26EE4"/>
    <w:rsid w:val="00B27E60"/>
    <w:rsid w:val="00B30389"/>
    <w:rsid w:val="00B306D0"/>
    <w:rsid w:val="00B32DD1"/>
    <w:rsid w:val="00B40239"/>
    <w:rsid w:val="00B41012"/>
    <w:rsid w:val="00B41769"/>
    <w:rsid w:val="00B443BE"/>
    <w:rsid w:val="00B443E4"/>
    <w:rsid w:val="00B45825"/>
    <w:rsid w:val="00B45E17"/>
    <w:rsid w:val="00B45F48"/>
    <w:rsid w:val="00B45F80"/>
    <w:rsid w:val="00B4738D"/>
    <w:rsid w:val="00B50750"/>
    <w:rsid w:val="00B5483C"/>
    <w:rsid w:val="00B5484D"/>
    <w:rsid w:val="00B563EA"/>
    <w:rsid w:val="00B56CDF"/>
    <w:rsid w:val="00B57050"/>
    <w:rsid w:val="00B57793"/>
    <w:rsid w:val="00B60E51"/>
    <w:rsid w:val="00B61ABB"/>
    <w:rsid w:val="00B63A54"/>
    <w:rsid w:val="00B66A23"/>
    <w:rsid w:val="00B67533"/>
    <w:rsid w:val="00B707E0"/>
    <w:rsid w:val="00B71B5A"/>
    <w:rsid w:val="00B71B81"/>
    <w:rsid w:val="00B72BE1"/>
    <w:rsid w:val="00B7323F"/>
    <w:rsid w:val="00B76DA8"/>
    <w:rsid w:val="00B77C8F"/>
    <w:rsid w:val="00B77D18"/>
    <w:rsid w:val="00B77DCF"/>
    <w:rsid w:val="00B80570"/>
    <w:rsid w:val="00B81585"/>
    <w:rsid w:val="00B82C27"/>
    <w:rsid w:val="00B82F1E"/>
    <w:rsid w:val="00B8313A"/>
    <w:rsid w:val="00B8369F"/>
    <w:rsid w:val="00B8381C"/>
    <w:rsid w:val="00B83D24"/>
    <w:rsid w:val="00B85FC7"/>
    <w:rsid w:val="00B86F77"/>
    <w:rsid w:val="00B87278"/>
    <w:rsid w:val="00B87385"/>
    <w:rsid w:val="00B91966"/>
    <w:rsid w:val="00B923F2"/>
    <w:rsid w:val="00B92A56"/>
    <w:rsid w:val="00B92F5F"/>
    <w:rsid w:val="00B93503"/>
    <w:rsid w:val="00B94B1C"/>
    <w:rsid w:val="00B952DD"/>
    <w:rsid w:val="00B978CD"/>
    <w:rsid w:val="00BA04F9"/>
    <w:rsid w:val="00BA1F59"/>
    <w:rsid w:val="00BA2816"/>
    <w:rsid w:val="00BA31E8"/>
    <w:rsid w:val="00BA329B"/>
    <w:rsid w:val="00BA32D2"/>
    <w:rsid w:val="00BA3E41"/>
    <w:rsid w:val="00BA3E9A"/>
    <w:rsid w:val="00BA52D8"/>
    <w:rsid w:val="00BA5435"/>
    <w:rsid w:val="00BA55E0"/>
    <w:rsid w:val="00BA686F"/>
    <w:rsid w:val="00BA6BD4"/>
    <w:rsid w:val="00BA6C7A"/>
    <w:rsid w:val="00BA7C00"/>
    <w:rsid w:val="00BB17D1"/>
    <w:rsid w:val="00BB35BD"/>
    <w:rsid w:val="00BB3752"/>
    <w:rsid w:val="00BB39E8"/>
    <w:rsid w:val="00BB4871"/>
    <w:rsid w:val="00BB5D70"/>
    <w:rsid w:val="00BB6688"/>
    <w:rsid w:val="00BB7817"/>
    <w:rsid w:val="00BC0B6D"/>
    <w:rsid w:val="00BC1E54"/>
    <w:rsid w:val="00BC26D4"/>
    <w:rsid w:val="00BC2EE7"/>
    <w:rsid w:val="00BC4F94"/>
    <w:rsid w:val="00BC53EB"/>
    <w:rsid w:val="00BC6D6B"/>
    <w:rsid w:val="00BC76F5"/>
    <w:rsid w:val="00BD0DB8"/>
    <w:rsid w:val="00BD1B90"/>
    <w:rsid w:val="00BD3EA5"/>
    <w:rsid w:val="00BD46E2"/>
    <w:rsid w:val="00BD4708"/>
    <w:rsid w:val="00BD5152"/>
    <w:rsid w:val="00BD524C"/>
    <w:rsid w:val="00BD596F"/>
    <w:rsid w:val="00BD67C4"/>
    <w:rsid w:val="00BD71A0"/>
    <w:rsid w:val="00BD73A7"/>
    <w:rsid w:val="00BD7489"/>
    <w:rsid w:val="00BE0C80"/>
    <w:rsid w:val="00BE12F3"/>
    <w:rsid w:val="00BE250C"/>
    <w:rsid w:val="00BE262E"/>
    <w:rsid w:val="00BE2F52"/>
    <w:rsid w:val="00BE50BA"/>
    <w:rsid w:val="00BE721F"/>
    <w:rsid w:val="00BF1731"/>
    <w:rsid w:val="00BF2A42"/>
    <w:rsid w:val="00BF45DA"/>
    <w:rsid w:val="00BF5FF2"/>
    <w:rsid w:val="00BF69B4"/>
    <w:rsid w:val="00BF77EE"/>
    <w:rsid w:val="00C00480"/>
    <w:rsid w:val="00C00AE8"/>
    <w:rsid w:val="00C01388"/>
    <w:rsid w:val="00C01B05"/>
    <w:rsid w:val="00C03D8C"/>
    <w:rsid w:val="00C03F23"/>
    <w:rsid w:val="00C04E74"/>
    <w:rsid w:val="00C055EC"/>
    <w:rsid w:val="00C05643"/>
    <w:rsid w:val="00C057F3"/>
    <w:rsid w:val="00C05B4C"/>
    <w:rsid w:val="00C07790"/>
    <w:rsid w:val="00C1056D"/>
    <w:rsid w:val="00C10DC9"/>
    <w:rsid w:val="00C12FB3"/>
    <w:rsid w:val="00C15395"/>
    <w:rsid w:val="00C155EF"/>
    <w:rsid w:val="00C15EA3"/>
    <w:rsid w:val="00C17341"/>
    <w:rsid w:val="00C20285"/>
    <w:rsid w:val="00C20C86"/>
    <w:rsid w:val="00C21FDA"/>
    <w:rsid w:val="00C22F41"/>
    <w:rsid w:val="00C233FA"/>
    <w:rsid w:val="00C2380F"/>
    <w:rsid w:val="00C23B0B"/>
    <w:rsid w:val="00C243F1"/>
    <w:rsid w:val="00C24EEF"/>
    <w:rsid w:val="00C25CF6"/>
    <w:rsid w:val="00C25D29"/>
    <w:rsid w:val="00C26841"/>
    <w:rsid w:val="00C269D0"/>
    <w:rsid w:val="00C26C36"/>
    <w:rsid w:val="00C30D5C"/>
    <w:rsid w:val="00C31D20"/>
    <w:rsid w:val="00C32768"/>
    <w:rsid w:val="00C328F3"/>
    <w:rsid w:val="00C32DB9"/>
    <w:rsid w:val="00C3356D"/>
    <w:rsid w:val="00C37BC1"/>
    <w:rsid w:val="00C40284"/>
    <w:rsid w:val="00C41331"/>
    <w:rsid w:val="00C41A20"/>
    <w:rsid w:val="00C41DC7"/>
    <w:rsid w:val="00C431DF"/>
    <w:rsid w:val="00C439A3"/>
    <w:rsid w:val="00C44240"/>
    <w:rsid w:val="00C44DDD"/>
    <w:rsid w:val="00C450AA"/>
    <w:rsid w:val="00C456BD"/>
    <w:rsid w:val="00C50357"/>
    <w:rsid w:val="00C50D99"/>
    <w:rsid w:val="00C5237A"/>
    <w:rsid w:val="00C52D56"/>
    <w:rsid w:val="00C530DC"/>
    <w:rsid w:val="00C530FF"/>
    <w:rsid w:val="00C5350D"/>
    <w:rsid w:val="00C53839"/>
    <w:rsid w:val="00C53945"/>
    <w:rsid w:val="00C54000"/>
    <w:rsid w:val="00C54DE0"/>
    <w:rsid w:val="00C57D1F"/>
    <w:rsid w:val="00C60B93"/>
    <w:rsid w:val="00C6123C"/>
    <w:rsid w:val="00C61784"/>
    <w:rsid w:val="00C6311A"/>
    <w:rsid w:val="00C64171"/>
    <w:rsid w:val="00C645C2"/>
    <w:rsid w:val="00C64BC6"/>
    <w:rsid w:val="00C67D94"/>
    <w:rsid w:val="00C707E4"/>
    <w:rsid w:val="00C7084D"/>
    <w:rsid w:val="00C71139"/>
    <w:rsid w:val="00C71A3D"/>
    <w:rsid w:val="00C72EC1"/>
    <w:rsid w:val="00C7315E"/>
    <w:rsid w:val="00C75895"/>
    <w:rsid w:val="00C75994"/>
    <w:rsid w:val="00C75FD0"/>
    <w:rsid w:val="00C76261"/>
    <w:rsid w:val="00C76B00"/>
    <w:rsid w:val="00C7732A"/>
    <w:rsid w:val="00C8080B"/>
    <w:rsid w:val="00C8172B"/>
    <w:rsid w:val="00C81E47"/>
    <w:rsid w:val="00C837D5"/>
    <w:rsid w:val="00C83C9F"/>
    <w:rsid w:val="00C8601F"/>
    <w:rsid w:val="00C902E1"/>
    <w:rsid w:val="00C94064"/>
    <w:rsid w:val="00C94840"/>
    <w:rsid w:val="00C95446"/>
    <w:rsid w:val="00C95730"/>
    <w:rsid w:val="00CA0A37"/>
    <w:rsid w:val="00CA1663"/>
    <w:rsid w:val="00CA213C"/>
    <w:rsid w:val="00CA3650"/>
    <w:rsid w:val="00CA47FD"/>
    <w:rsid w:val="00CA4EE3"/>
    <w:rsid w:val="00CA5CC8"/>
    <w:rsid w:val="00CA74D6"/>
    <w:rsid w:val="00CA7B1E"/>
    <w:rsid w:val="00CB027F"/>
    <w:rsid w:val="00CB0855"/>
    <w:rsid w:val="00CB1724"/>
    <w:rsid w:val="00CB1830"/>
    <w:rsid w:val="00CB4A49"/>
    <w:rsid w:val="00CB5BCB"/>
    <w:rsid w:val="00CB7853"/>
    <w:rsid w:val="00CB7F48"/>
    <w:rsid w:val="00CB7F77"/>
    <w:rsid w:val="00CC09F0"/>
    <w:rsid w:val="00CC0EBB"/>
    <w:rsid w:val="00CC16C3"/>
    <w:rsid w:val="00CC1A21"/>
    <w:rsid w:val="00CC1DCA"/>
    <w:rsid w:val="00CC1F67"/>
    <w:rsid w:val="00CC2359"/>
    <w:rsid w:val="00CC4C69"/>
    <w:rsid w:val="00CC51B6"/>
    <w:rsid w:val="00CC6297"/>
    <w:rsid w:val="00CC6D9A"/>
    <w:rsid w:val="00CC7690"/>
    <w:rsid w:val="00CC7940"/>
    <w:rsid w:val="00CC7E74"/>
    <w:rsid w:val="00CD12F0"/>
    <w:rsid w:val="00CD1986"/>
    <w:rsid w:val="00CD1AC5"/>
    <w:rsid w:val="00CD3183"/>
    <w:rsid w:val="00CD34E9"/>
    <w:rsid w:val="00CD3EFB"/>
    <w:rsid w:val="00CD4398"/>
    <w:rsid w:val="00CD54BF"/>
    <w:rsid w:val="00CE1347"/>
    <w:rsid w:val="00CE152A"/>
    <w:rsid w:val="00CE3B60"/>
    <w:rsid w:val="00CE4098"/>
    <w:rsid w:val="00CE494B"/>
    <w:rsid w:val="00CE4D5C"/>
    <w:rsid w:val="00CE57B4"/>
    <w:rsid w:val="00CE65F8"/>
    <w:rsid w:val="00CE76B3"/>
    <w:rsid w:val="00CE77F6"/>
    <w:rsid w:val="00CF05DA"/>
    <w:rsid w:val="00CF0A2C"/>
    <w:rsid w:val="00CF23F9"/>
    <w:rsid w:val="00CF381F"/>
    <w:rsid w:val="00CF3E8A"/>
    <w:rsid w:val="00CF58AC"/>
    <w:rsid w:val="00CF58EB"/>
    <w:rsid w:val="00CF6FEC"/>
    <w:rsid w:val="00D000F6"/>
    <w:rsid w:val="00D0029D"/>
    <w:rsid w:val="00D00330"/>
    <w:rsid w:val="00D006D4"/>
    <w:rsid w:val="00D0106E"/>
    <w:rsid w:val="00D01BDD"/>
    <w:rsid w:val="00D01ED4"/>
    <w:rsid w:val="00D01F8B"/>
    <w:rsid w:val="00D02FD6"/>
    <w:rsid w:val="00D0353D"/>
    <w:rsid w:val="00D036B9"/>
    <w:rsid w:val="00D039C1"/>
    <w:rsid w:val="00D06132"/>
    <w:rsid w:val="00D06383"/>
    <w:rsid w:val="00D1010F"/>
    <w:rsid w:val="00D10491"/>
    <w:rsid w:val="00D10776"/>
    <w:rsid w:val="00D112C2"/>
    <w:rsid w:val="00D140BE"/>
    <w:rsid w:val="00D14BA3"/>
    <w:rsid w:val="00D15D23"/>
    <w:rsid w:val="00D15EDC"/>
    <w:rsid w:val="00D17230"/>
    <w:rsid w:val="00D17FCA"/>
    <w:rsid w:val="00D2032B"/>
    <w:rsid w:val="00D2057E"/>
    <w:rsid w:val="00D20C6A"/>
    <w:rsid w:val="00D20E85"/>
    <w:rsid w:val="00D222C7"/>
    <w:rsid w:val="00D2291F"/>
    <w:rsid w:val="00D23C58"/>
    <w:rsid w:val="00D24615"/>
    <w:rsid w:val="00D246A5"/>
    <w:rsid w:val="00D25037"/>
    <w:rsid w:val="00D25B89"/>
    <w:rsid w:val="00D26C69"/>
    <w:rsid w:val="00D27247"/>
    <w:rsid w:val="00D30291"/>
    <w:rsid w:val="00D31BA6"/>
    <w:rsid w:val="00D32A3E"/>
    <w:rsid w:val="00D338E7"/>
    <w:rsid w:val="00D3447E"/>
    <w:rsid w:val="00D34D99"/>
    <w:rsid w:val="00D35352"/>
    <w:rsid w:val="00D35C22"/>
    <w:rsid w:val="00D37842"/>
    <w:rsid w:val="00D40241"/>
    <w:rsid w:val="00D419C8"/>
    <w:rsid w:val="00D41E59"/>
    <w:rsid w:val="00D41F43"/>
    <w:rsid w:val="00D425E0"/>
    <w:rsid w:val="00D42834"/>
    <w:rsid w:val="00D42DC2"/>
    <w:rsid w:val="00D4363B"/>
    <w:rsid w:val="00D43A58"/>
    <w:rsid w:val="00D44831"/>
    <w:rsid w:val="00D44905"/>
    <w:rsid w:val="00D452AA"/>
    <w:rsid w:val="00D45567"/>
    <w:rsid w:val="00D47D7F"/>
    <w:rsid w:val="00D5068F"/>
    <w:rsid w:val="00D51792"/>
    <w:rsid w:val="00D537E1"/>
    <w:rsid w:val="00D53C0A"/>
    <w:rsid w:val="00D53D0B"/>
    <w:rsid w:val="00D54EDD"/>
    <w:rsid w:val="00D554B5"/>
    <w:rsid w:val="00D55BB2"/>
    <w:rsid w:val="00D55CC7"/>
    <w:rsid w:val="00D6011E"/>
    <w:rsid w:val="00D6091A"/>
    <w:rsid w:val="00D611CD"/>
    <w:rsid w:val="00D6220B"/>
    <w:rsid w:val="00D631E4"/>
    <w:rsid w:val="00D65F4B"/>
    <w:rsid w:val="00D66024"/>
    <w:rsid w:val="00D6605A"/>
    <w:rsid w:val="00D6695F"/>
    <w:rsid w:val="00D66ACF"/>
    <w:rsid w:val="00D66D8D"/>
    <w:rsid w:val="00D66FAA"/>
    <w:rsid w:val="00D703C4"/>
    <w:rsid w:val="00D739FB"/>
    <w:rsid w:val="00D73AB3"/>
    <w:rsid w:val="00D75644"/>
    <w:rsid w:val="00D81656"/>
    <w:rsid w:val="00D820DA"/>
    <w:rsid w:val="00D82828"/>
    <w:rsid w:val="00D83AFB"/>
    <w:rsid w:val="00D83D87"/>
    <w:rsid w:val="00D84A6D"/>
    <w:rsid w:val="00D86A30"/>
    <w:rsid w:val="00D87D64"/>
    <w:rsid w:val="00D905D9"/>
    <w:rsid w:val="00D91536"/>
    <w:rsid w:val="00D91588"/>
    <w:rsid w:val="00D927CF"/>
    <w:rsid w:val="00D95715"/>
    <w:rsid w:val="00D95C6B"/>
    <w:rsid w:val="00D97226"/>
    <w:rsid w:val="00D97CB4"/>
    <w:rsid w:val="00D97DD4"/>
    <w:rsid w:val="00DA0B82"/>
    <w:rsid w:val="00DA0DC3"/>
    <w:rsid w:val="00DA2068"/>
    <w:rsid w:val="00DA26D6"/>
    <w:rsid w:val="00DA2F2B"/>
    <w:rsid w:val="00DA429C"/>
    <w:rsid w:val="00DA54F7"/>
    <w:rsid w:val="00DA5727"/>
    <w:rsid w:val="00DA5A8A"/>
    <w:rsid w:val="00DA6E06"/>
    <w:rsid w:val="00DA78AA"/>
    <w:rsid w:val="00DB0EBC"/>
    <w:rsid w:val="00DB1170"/>
    <w:rsid w:val="00DB26CD"/>
    <w:rsid w:val="00DB441C"/>
    <w:rsid w:val="00DB44AF"/>
    <w:rsid w:val="00DB4559"/>
    <w:rsid w:val="00DB4E9C"/>
    <w:rsid w:val="00DB5D9D"/>
    <w:rsid w:val="00DB6051"/>
    <w:rsid w:val="00DB765A"/>
    <w:rsid w:val="00DC1F58"/>
    <w:rsid w:val="00DC339B"/>
    <w:rsid w:val="00DC42D3"/>
    <w:rsid w:val="00DC4AEA"/>
    <w:rsid w:val="00DC5217"/>
    <w:rsid w:val="00DC5D40"/>
    <w:rsid w:val="00DC618A"/>
    <w:rsid w:val="00DC654A"/>
    <w:rsid w:val="00DC69A7"/>
    <w:rsid w:val="00DD1F8C"/>
    <w:rsid w:val="00DD27D7"/>
    <w:rsid w:val="00DD27F4"/>
    <w:rsid w:val="00DD30E9"/>
    <w:rsid w:val="00DD4BB4"/>
    <w:rsid w:val="00DD4F47"/>
    <w:rsid w:val="00DD603C"/>
    <w:rsid w:val="00DD7FBB"/>
    <w:rsid w:val="00DE0B9F"/>
    <w:rsid w:val="00DE1B6C"/>
    <w:rsid w:val="00DE1EE7"/>
    <w:rsid w:val="00DE2A9E"/>
    <w:rsid w:val="00DE3B6A"/>
    <w:rsid w:val="00DE4238"/>
    <w:rsid w:val="00DE4564"/>
    <w:rsid w:val="00DE47EF"/>
    <w:rsid w:val="00DE4B45"/>
    <w:rsid w:val="00DE5011"/>
    <w:rsid w:val="00DE5997"/>
    <w:rsid w:val="00DE5A31"/>
    <w:rsid w:val="00DE657F"/>
    <w:rsid w:val="00DE7E10"/>
    <w:rsid w:val="00DF0DC7"/>
    <w:rsid w:val="00DF1218"/>
    <w:rsid w:val="00DF2434"/>
    <w:rsid w:val="00DF3A82"/>
    <w:rsid w:val="00DF45BC"/>
    <w:rsid w:val="00DF52AF"/>
    <w:rsid w:val="00DF52C4"/>
    <w:rsid w:val="00DF57BA"/>
    <w:rsid w:val="00DF6462"/>
    <w:rsid w:val="00E000A7"/>
    <w:rsid w:val="00E0126D"/>
    <w:rsid w:val="00E0197D"/>
    <w:rsid w:val="00E02FA0"/>
    <w:rsid w:val="00E034D7"/>
    <w:rsid w:val="00E036DC"/>
    <w:rsid w:val="00E05D29"/>
    <w:rsid w:val="00E061D3"/>
    <w:rsid w:val="00E066DC"/>
    <w:rsid w:val="00E07BD5"/>
    <w:rsid w:val="00E07E83"/>
    <w:rsid w:val="00E10454"/>
    <w:rsid w:val="00E112E5"/>
    <w:rsid w:val="00E112E9"/>
    <w:rsid w:val="00E11E1D"/>
    <w:rsid w:val="00E122D8"/>
    <w:rsid w:val="00E12CC8"/>
    <w:rsid w:val="00E13D0A"/>
    <w:rsid w:val="00E1442F"/>
    <w:rsid w:val="00E15352"/>
    <w:rsid w:val="00E15A10"/>
    <w:rsid w:val="00E1625A"/>
    <w:rsid w:val="00E16C57"/>
    <w:rsid w:val="00E20BCD"/>
    <w:rsid w:val="00E219E9"/>
    <w:rsid w:val="00E21CC7"/>
    <w:rsid w:val="00E24D9E"/>
    <w:rsid w:val="00E25849"/>
    <w:rsid w:val="00E26B64"/>
    <w:rsid w:val="00E272C4"/>
    <w:rsid w:val="00E307BD"/>
    <w:rsid w:val="00E30EEC"/>
    <w:rsid w:val="00E3197E"/>
    <w:rsid w:val="00E33A06"/>
    <w:rsid w:val="00E33BEE"/>
    <w:rsid w:val="00E33D49"/>
    <w:rsid w:val="00E342F8"/>
    <w:rsid w:val="00E34536"/>
    <w:rsid w:val="00E34FE6"/>
    <w:rsid w:val="00E351ED"/>
    <w:rsid w:val="00E357A2"/>
    <w:rsid w:val="00E36739"/>
    <w:rsid w:val="00E367E3"/>
    <w:rsid w:val="00E413A9"/>
    <w:rsid w:val="00E47BCC"/>
    <w:rsid w:val="00E47DD8"/>
    <w:rsid w:val="00E5026F"/>
    <w:rsid w:val="00E50F47"/>
    <w:rsid w:val="00E519CF"/>
    <w:rsid w:val="00E51D15"/>
    <w:rsid w:val="00E51D49"/>
    <w:rsid w:val="00E52215"/>
    <w:rsid w:val="00E55177"/>
    <w:rsid w:val="00E55893"/>
    <w:rsid w:val="00E56585"/>
    <w:rsid w:val="00E57D3B"/>
    <w:rsid w:val="00E57EE3"/>
    <w:rsid w:val="00E6034B"/>
    <w:rsid w:val="00E60D2E"/>
    <w:rsid w:val="00E60DD4"/>
    <w:rsid w:val="00E613C9"/>
    <w:rsid w:val="00E6187E"/>
    <w:rsid w:val="00E61B7C"/>
    <w:rsid w:val="00E625EE"/>
    <w:rsid w:val="00E627DD"/>
    <w:rsid w:val="00E631EB"/>
    <w:rsid w:val="00E6549E"/>
    <w:rsid w:val="00E656AB"/>
    <w:rsid w:val="00E65EDE"/>
    <w:rsid w:val="00E67D7C"/>
    <w:rsid w:val="00E707FB"/>
    <w:rsid w:val="00E70F81"/>
    <w:rsid w:val="00E715C8"/>
    <w:rsid w:val="00E721F6"/>
    <w:rsid w:val="00E725AB"/>
    <w:rsid w:val="00E73329"/>
    <w:rsid w:val="00E74814"/>
    <w:rsid w:val="00E7694D"/>
    <w:rsid w:val="00E77055"/>
    <w:rsid w:val="00E77460"/>
    <w:rsid w:val="00E81BEF"/>
    <w:rsid w:val="00E82F22"/>
    <w:rsid w:val="00E83792"/>
    <w:rsid w:val="00E83ABC"/>
    <w:rsid w:val="00E844F2"/>
    <w:rsid w:val="00E86548"/>
    <w:rsid w:val="00E87BF8"/>
    <w:rsid w:val="00E909B5"/>
    <w:rsid w:val="00E90A95"/>
    <w:rsid w:val="00E90AD0"/>
    <w:rsid w:val="00E91B06"/>
    <w:rsid w:val="00E921C8"/>
    <w:rsid w:val="00E924FB"/>
    <w:rsid w:val="00E9251E"/>
    <w:rsid w:val="00E92531"/>
    <w:rsid w:val="00E92FCB"/>
    <w:rsid w:val="00E93262"/>
    <w:rsid w:val="00E93E4E"/>
    <w:rsid w:val="00E947D0"/>
    <w:rsid w:val="00E95E79"/>
    <w:rsid w:val="00E961A1"/>
    <w:rsid w:val="00E97D99"/>
    <w:rsid w:val="00EA1070"/>
    <w:rsid w:val="00EA147F"/>
    <w:rsid w:val="00EA16E3"/>
    <w:rsid w:val="00EA2FB1"/>
    <w:rsid w:val="00EA3BD6"/>
    <w:rsid w:val="00EA457C"/>
    <w:rsid w:val="00EA4A27"/>
    <w:rsid w:val="00EA4FA6"/>
    <w:rsid w:val="00EA5A87"/>
    <w:rsid w:val="00EA689B"/>
    <w:rsid w:val="00EB0B1F"/>
    <w:rsid w:val="00EB18D8"/>
    <w:rsid w:val="00EB1A25"/>
    <w:rsid w:val="00EB223B"/>
    <w:rsid w:val="00EB3343"/>
    <w:rsid w:val="00EB3886"/>
    <w:rsid w:val="00EB44F2"/>
    <w:rsid w:val="00EB51E2"/>
    <w:rsid w:val="00EB6328"/>
    <w:rsid w:val="00EB7B23"/>
    <w:rsid w:val="00EC07D6"/>
    <w:rsid w:val="00EC17DD"/>
    <w:rsid w:val="00EC17F4"/>
    <w:rsid w:val="00EC198E"/>
    <w:rsid w:val="00EC1AC3"/>
    <w:rsid w:val="00EC2DAC"/>
    <w:rsid w:val="00EC3F56"/>
    <w:rsid w:val="00EC4684"/>
    <w:rsid w:val="00EC720E"/>
    <w:rsid w:val="00EC7363"/>
    <w:rsid w:val="00ED03AB"/>
    <w:rsid w:val="00ED0848"/>
    <w:rsid w:val="00ED1004"/>
    <w:rsid w:val="00ED165A"/>
    <w:rsid w:val="00ED1963"/>
    <w:rsid w:val="00ED1CD4"/>
    <w:rsid w:val="00ED1D2B"/>
    <w:rsid w:val="00ED2585"/>
    <w:rsid w:val="00ED5596"/>
    <w:rsid w:val="00ED5E61"/>
    <w:rsid w:val="00ED64B5"/>
    <w:rsid w:val="00ED77D9"/>
    <w:rsid w:val="00EE0695"/>
    <w:rsid w:val="00EE1BC5"/>
    <w:rsid w:val="00EE2773"/>
    <w:rsid w:val="00EE6CD0"/>
    <w:rsid w:val="00EE754A"/>
    <w:rsid w:val="00EE7709"/>
    <w:rsid w:val="00EE7CCA"/>
    <w:rsid w:val="00EF0A01"/>
    <w:rsid w:val="00EF1C12"/>
    <w:rsid w:val="00EF1CA7"/>
    <w:rsid w:val="00EF21BF"/>
    <w:rsid w:val="00EF3079"/>
    <w:rsid w:val="00EF3A0A"/>
    <w:rsid w:val="00EF4172"/>
    <w:rsid w:val="00EF4E6E"/>
    <w:rsid w:val="00EF6FD8"/>
    <w:rsid w:val="00EF766E"/>
    <w:rsid w:val="00F000F5"/>
    <w:rsid w:val="00F00DCE"/>
    <w:rsid w:val="00F01CFE"/>
    <w:rsid w:val="00F03ED2"/>
    <w:rsid w:val="00F040CB"/>
    <w:rsid w:val="00F04666"/>
    <w:rsid w:val="00F04C66"/>
    <w:rsid w:val="00F058BE"/>
    <w:rsid w:val="00F06A9C"/>
    <w:rsid w:val="00F1603F"/>
    <w:rsid w:val="00F16368"/>
    <w:rsid w:val="00F1672B"/>
    <w:rsid w:val="00F16A14"/>
    <w:rsid w:val="00F1754C"/>
    <w:rsid w:val="00F223FD"/>
    <w:rsid w:val="00F22923"/>
    <w:rsid w:val="00F22D3B"/>
    <w:rsid w:val="00F24CB7"/>
    <w:rsid w:val="00F2506B"/>
    <w:rsid w:val="00F25398"/>
    <w:rsid w:val="00F2545C"/>
    <w:rsid w:val="00F25C3D"/>
    <w:rsid w:val="00F25ED6"/>
    <w:rsid w:val="00F26AE2"/>
    <w:rsid w:val="00F26F87"/>
    <w:rsid w:val="00F30AA8"/>
    <w:rsid w:val="00F30D7C"/>
    <w:rsid w:val="00F318E8"/>
    <w:rsid w:val="00F32D4D"/>
    <w:rsid w:val="00F3526E"/>
    <w:rsid w:val="00F352E6"/>
    <w:rsid w:val="00F35D26"/>
    <w:rsid w:val="00F362D7"/>
    <w:rsid w:val="00F37089"/>
    <w:rsid w:val="00F37D7B"/>
    <w:rsid w:val="00F37E37"/>
    <w:rsid w:val="00F4090D"/>
    <w:rsid w:val="00F40990"/>
    <w:rsid w:val="00F41DAA"/>
    <w:rsid w:val="00F437EE"/>
    <w:rsid w:val="00F44622"/>
    <w:rsid w:val="00F44B6F"/>
    <w:rsid w:val="00F521CC"/>
    <w:rsid w:val="00F5314C"/>
    <w:rsid w:val="00F535F0"/>
    <w:rsid w:val="00F536AD"/>
    <w:rsid w:val="00F5688C"/>
    <w:rsid w:val="00F60048"/>
    <w:rsid w:val="00F603B8"/>
    <w:rsid w:val="00F605E4"/>
    <w:rsid w:val="00F627BF"/>
    <w:rsid w:val="00F635DD"/>
    <w:rsid w:val="00F64FDA"/>
    <w:rsid w:val="00F65D91"/>
    <w:rsid w:val="00F6627B"/>
    <w:rsid w:val="00F67338"/>
    <w:rsid w:val="00F706E3"/>
    <w:rsid w:val="00F7175D"/>
    <w:rsid w:val="00F719B2"/>
    <w:rsid w:val="00F72C8A"/>
    <w:rsid w:val="00F7336E"/>
    <w:rsid w:val="00F73446"/>
    <w:rsid w:val="00F734F2"/>
    <w:rsid w:val="00F73757"/>
    <w:rsid w:val="00F73B56"/>
    <w:rsid w:val="00F75052"/>
    <w:rsid w:val="00F753AD"/>
    <w:rsid w:val="00F762B8"/>
    <w:rsid w:val="00F76955"/>
    <w:rsid w:val="00F804D3"/>
    <w:rsid w:val="00F8086D"/>
    <w:rsid w:val="00F816CB"/>
    <w:rsid w:val="00F81CD2"/>
    <w:rsid w:val="00F82641"/>
    <w:rsid w:val="00F83FA2"/>
    <w:rsid w:val="00F84ACC"/>
    <w:rsid w:val="00F874E0"/>
    <w:rsid w:val="00F90855"/>
    <w:rsid w:val="00F90F18"/>
    <w:rsid w:val="00F937E4"/>
    <w:rsid w:val="00F95563"/>
    <w:rsid w:val="00F95EE7"/>
    <w:rsid w:val="00F96346"/>
    <w:rsid w:val="00F970D6"/>
    <w:rsid w:val="00F9728A"/>
    <w:rsid w:val="00FA0276"/>
    <w:rsid w:val="00FA02C9"/>
    <w:rsid w:val="00FA123B"/>
    <w:rsid w:val="00FA1BC4"/>
    <w:rsid w:val="00FA398F"/>
    <w:rsid w:val="00FA39E6"/>
    <w:rsid w:val="00FA4457"/>
    <w:rsid w:val="00FA469A"/>
    <w:rsid w:val="00FA55F7"/>
    <w:rsid w:val="00FA6BAB"/>
    <w:rsid w:val="00FA72CB"/>
    <w:rsid w:val="00FA7BC9"/>
    <w:rsid w:val="00FA7BEC"/>
    <w:rsid w:val="00FB179E"/>
    <w:rsid w:val="00FB1FE4"/>
    <w:rsid w:val="00FB2C9A"/>
    <w:rsid w:val="00FB3336"/>
    <w:rsid w:val="00FB378E"/>
    <w:rsid w:val="00FB37F1"/>
    <w:rsid w:val="00FB47C0"/>
    <w:rsid w:val="00FB4ECB"/>
    <w:rsid w:val="00FB501B"/>
    <w:rsid w:val="00FB52B1"/>
    <w:rsid w:val="00FB6BF9"/>
    <w:rsid w:val="00FB754E"/>
    <w:rsid w:val="00FB7770"/>
    <w:rsid w:val="00FC1132"/>
    <w:rsid w:val="00FC16D0"/>
    <w:rsid w:val="00FC2D0D"/>
    <w:rsid w:val="00FC2EF3"/>
    <w:rsid w:val="00FC2FF0"/>
    <w:rsid w:val="00FC33D4"/>
    <w:rsid w:val="00FC550C"/>
    <w:rsid w:val="00FC5D96"/>
    <w:rsid w:val="00FC6D80"/>
    <w:rsid w:val="00FD0208"/>
    <w:rsid w:val="00FD04B9"/>
    <w:rsid w:val="00FD08D2"/>
    <w:rsid w:val="00FD137D"/>
    <w:rsid w:val="00FD3A5F"/>
    <w:rsid w:val="00FD3B91"/>
    <w:rsid w:val="00FD3EEE"/>
    <w:rsid w:val="00FD4050"/>
    <w:rsid w:val="00FD576B"/>
    <w:rsid w:val="00FD579E"/>
    <w:rsid w:val="00FD5B2B"/>
    <w:rsid w:val="00FD6741"/>
    <w:rsid w:val="00FD6845"/>
    <w:rsid w:val="00FD7203"/>
    <w:rsid w:val="00FD76E4"/>
    <w:rsid w:val="00FE0946"/>
    <w:rsid w:val="00FE0F29"/>
    <w:rsid w:val="00FE12DB"/>
    <w:rsid w:val="00FE343A"/>
    <w:rsid w:val="00FE4516"/>
    <w:rsid w:val="00FE5F97"/>
    <w:rsid w:val="00FE6090"/>
    <w:rsid w:val="00FE64C8"/>
    <w:rsid w:val="00FE7D03"/>
    <w:rsid w:val="00FF0B1B"/>
    <w:rsid w:val="00FF0D58"/>
    <w:rsid w:val="00FF1DCC"/>
    <w:rsid w:val="00FF2B25"/>
    <w:rsid w:val="00FF3D36"/>
    <w:rsid w:val="00FF466C"/>
    <w:rsid w:val="00FF6319"/>
    <w:rsid w:val="00FF68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89DC600-8360-4378-A492-0BC12C9E2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0C084D"/>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link w:val="70"/>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7"/>
    <w:link w:val="afc"/>
    <w:uiPriority w:val="99"/>
    <w:unhideWhenUsed/>
    <w:rsid w:val="000F2B74"/>
    <w:pPr>
      <w:snapToGrid w:val="0"/>
      <w:jc w:val="left"/>
    </w:pPr>
    <w:rPr>
      <w:sz w:val="20"/>
    </w:rPr>
  </w:style>
  <w:style w:type="character" w:customStyle="1" w:styleId="afc">
    <w:name w:val="註腳文字 字元"/>
    <w:basedOn w:val="a8"/>
    <w:link w:val="afb"/>
    <w:uiPriority w:val="99"/>
    <w:rsid w:val="000F2B74"/>
    <w:rPr>
      <w:rFonts w:ascii="標楷體" w:eastAsia="標楷體"/>
      <w:kern w:val="2"/>
    </w:rPr>
  </w:style>
  <w:style w:type="character" w:styleId="afd">
    <w:name w:val="footnote reference"/>
    <w:basedOn w:val="a8"/>
    <w:uiPriority w:val="99"/>
    <w:semiHidden/>
    <w:unhideWhenUsed/>
    <w:rsid w:val="000F2B74"/>
    <w:rPr>
      <w:vertAlign w:val="superscript"/>
    </w:rPr>
  </w:style>
  <w:style w:type="character" w:customStyle="1" w:styleId="30">
    <w:name w:val="標題 3 字元"/>
    <w:basedOn w:val="a8"/>
    <w:link w:val="3"/>
    <w:rsid w:val="002279CC"/>
    <w:rPr>
      <w:rFonts w:ascii="標楷體" w:eastAsia="標楷體" w:hAnsi="Arial"/>
      <w:bCs/>
      <w:kern w:val="32"/>
      <w:sz w:val="32"/>
      <w:szCs w:val="36"/>
    </w:rPr>
  </w:style>
  <w:style w:type="paragraph" w:styleId="a">
    <w:name w:val="List Bullet"/>
    <w:basedOn w:val="a7"/>
    <w:uiPriority w:val="99"/>
    <w:unhideWhenUsed/>
    <w:rsid w:val="00783D9F"/>
    <w:pPr>
      <w:numPr>
        <w:numId w:val="33"/>
      </w:numPr>
      <w:contextualSpacing/>
    </w:pPr>
  </w:style>
  <w:style w:type="character" w:customStyle="1" w:styleId="40">
    <w:name w:val="標題 4 字元"/>
    <w:basedOn w:val="a8"/>
    <w:link w:val="4"/>
    <w:rsid w:val="00446EB8"/>
    <w:rPr>
      <w:rFonts w:ascii="標楷體" w:eastAsia="標楷體" w:hAnsi="Arial"/>
      <w:kern w:val="32"/>
      <w:sz w:val="32"/>
      <w:szCs w:val="36"/>
    </w:rPr>
  </w:style>
  <w:style w:type="paragraph" w:styleId="afe">
    <w:name w:val="Salutation"/>
    <w:basedOn w:val="a7"/>
    <w:next w:val="a7"/>
    <w:link w:val="aff"/>
    <w:uiPriority w:val="99"/>
    <w:unhideWhenUsed/>
    <w:rsid w:val="00333117"/>
    <w:rPr>
      <w:rFonts w:hAnsi="標楷體"/>
      <w:b/>
      <w:color w:val="FF0000"/>
      <w:spacing w:val="-40"/>
      <w:sz w:val="28"/>
      <w:szCs w:val="28"/>
    </w:rPr>
  </w:style>
  <w:style w:type="character" w:customStyle="1" w:styleId="aff">
    <w:name w:val="問候 字元"/>
    <w:basedOn w:val="a8"/>
    <w:link w:val="afe"/>
    <w:uiPriority w:val="99"/>
    <w:rsid w:val="00333117"/>
    <w:rPr>
      <w:rFonts w:ascii="標楷體" w:eastAsia="標楷體" w:hAnsi="標楷體"/>
      <w:b/>
      <w:color w:val="FF0000"/>
      <w:spacing w:val="-40"/>
      <w:kern w:val="2"/>
      <w:sz w:val="28"/>
      <w:szCs w:val="28"/>
    </w:rPr>
  </w:style>
  <w:style w:type="paragraph" w:styleId="aff0">
    <w:name w:val="Closing"/>
    <w:basedOn w:val="a7"/>
    <w:link w:val="aff1"/>
    <w:uiPriority w:val="99"/>
    <w:unhideWhenUsed/>
    <w:rsid w:val="00333117"/>
    <w:pPr>
      <w:ind w:leftChars="1800" w:left="100"/>
    </w:pPr>
    <w:rPr>
      <w:rFonts w:hAnsi="標楷體"/>
      <w:b/>
      <w:color w:val="FF0000"/>
      <w:spacing w:val="-40"/>
      <w:sz w:val="28"/>
      <w:szCs w:val="28"/>
    </w:rPr>
  </w:style>
  <w:style w:type="character" w:customStyle="1" w:styleId="aff1">
    <w:name w:val="結語 字元"/>
    <w:basedOn w:val="a8"/>
    <w:link w:val="aff0"/>
    <w:uiPriority w:val="99"/>
    <w:rsid w:val="00333117"/>
    <w:rPr>
      <w:rFonts w:ascii="標楷體" w:eastAsia="標楷體" w:hAnsi="標楷體"/>
      <w:b/>
      <w:color w:val="FF0000"/>
      <w:spacing w:val="-40"/>
      <w:kern w:val="2"/>
      <w:sz w:val="28"/>
      <w:szCs w:val="28"/>
    </w:rPr>
  </w:style>
  <w:style w:type="character" w:customStyle="1" w:styleId="20">
    <w:name w:val="標題 2 字元"/>
    <w:basedOn w:val="a8"/>
    <w:link w:val="2"/>
    <w:rsid w:val="007747BF"/>
    <w:rPr>
      <w:rFonts w:ascii="標楷體" w:eastAsia="標楷體" w:hAnsi="Arial"/>
      <w:bCs/>
      <w:kern w:val="32"/>
      <w:sz w:val="32"/>
      <w:szCs w:val="48"/>
    </w:rPr>
  </w:style>
  <w:style w:type="character" w:customStyle="1" w:styleId="50">
    <w:name w:val="標題 5 字元"/>
    <w:basedOn w:val="a8"/>
    <w:link w:val="5"/>
    <w:rsid w:val="007747BF"/>
    <w:rPr>
      <w:rFonts w:ascii="標楷體" w:eastAsia="標楷體" w:hAnsi="Arial"/>
      <w:bCs/>
      <w:kern w:val="32"/>
      <w:sz w:val="32"/>
      <w:szCs w:val="36"/>
    </w:rPr>
  </w:style>
  <w:style w:type="character" w:customStyle="1" w:styleId="60">
    <w:name w:val="標題 6 字元"/>
    <w:basedOn w:val="a8"/>
    <w:link w:val="6"/>
    <w:rsid w:val="007747BF"/>
    <w:rPr>
      <w:rFonts w:ascii="標楷體" w:eastAsia="標楷體" w:hAnsi="Arial"/>
      <w:kern w:val="32"/>
      <w:sz w:val="32"/>
      <w:szCs w:val="36"/>
    </w:rPr>
  </w:style>
  <w:style w:type="character" w:customStyle="1" w:styleId="70">
    <w:name w:val="標題 7 字元"/>
    <w:basedOn w:val="a8"/>
    <w:link w:val="7"/>
    <w:rsid w:val="00E924FB"/>
    <w:rPr>
      <w:rFonts w:ascii="標楷體" w:eastAsia="標楷體" w:hAnsi="Arial"/>
      <w:bCs/>
      <w:kern w:val="32"/>
      <w:sz w:val="32"/>
      <w:szCs w:val="36"/>
    </w:rPr>
  </w:style>
  <w:style w:type="character" w:styleId="aff2">
    <w:name w:val="Placeholder Text"/>
    <w:basedOn w:val="a8"/>
    <w:uiPriority w:val="99"/>
    <w:semiHidden/>
    <w:rsid w:val="008726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8A35A-0ACD-4306-8340-1612A86EA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40</Pages>
  <Words>3445</Words>
  <Characters>19643</Characters>
  <Application>Microsoft Office Word</Application>
  <DocSecurity>0</DocSecurity>
  <Lines>163</Lines>
  <Paragraphs>46</Paragraphs>
  <ScaleCrop>false</ScaleCrop>
  <Company>cy</Company>
  <LinksUpToDate>false</LinksUpToDate>
  <CharactersWithSpaces>23042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蘇慧娟</dc:creator>
  <cp:lastModifiedBy>江明潔</cp:lastModifiedBy>
  <cp:revision>3</cp:revision>
  <cp:lastPrinted>2017-11-10T00:56:00Z</cp:lastPrinted>
  <dcterms:created xsi:type="dcterms:W3CDTF">2017-11-17T01:40:00Z</dcterms:created>
  <dcterms:modified xsi:type="dcterms:W3CDTF">2017-11-17T01:49:00Z</dcterms:modified>
</cp:coreProperties>
</file>