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44C20" w:rsidRDefault="003848A6" w:rsidP="00F37D7B">
      <w:pPr>
        <w:pStyle w:val="af5"/>
        <w:rPr>
          <w:rFonts w:hAnsi="標楷體"/>
          <w:color w:val="000000" w:themeColor="text1"/>
          <w:spacing w:val="120"/>
        </w:rPr>
      </w:pPr>
      <w:r w:rsidRPr="00244C20">
        <w:rPr>
          <w:rFonts w:hAnsi="標楷體" w:hint="eastAsia"/>
          <w:color w:val="000000" w:themeColor="text1"/>
          <w:spacing w:val="120"/>
        </w:rPr>
        <w:t>調查</w:t>
      </w:r>
      <w:r w:rsidR="008C2F73" w:rsidRPr="00244C20">
        <w:rPr>
          <w:rFonts w:hAnsi="標楷體" w:hint="eastAsia"/>
          <w:color w:val="000000" w:themeColor="text1"/>
          <w:spacing w:val="120"/>
        </w:rPr>
        <w:t>報告</w:t>
      </w:r>
    </w:p>
    <w:p w:rsidR="00E25849" w:rsidRPr="00244C20" w:rsidRDefault="00E25849" w:rsidP="009425C1">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44C20">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52672" w:rsidRPr="00244C20">
        <w:rPr>
          <w:rFonts w:hAnsi="標楷體" w:hint="eastAsia"/>
          <w:color w:val="000000" w:themeColor="text1"/>
        </w:rPr>
        <w:t>據悉，</w:t>
      </w:r>
      <w:r w:rsidR="00852672" w:rsidRPr="00244C20">
        <w:rPr>
          <w:rFonts w:hAnsi="標楷體" w:hint="eastAsia"/>
          <w:color w:val="000000" w:themeColor="text1"/>
          <w:szCs w:val="20"/>
        </w:rPr>
        <w:t>國防部海軍司令部金門縣烏坵營區新建工程，於104年開工，</w:t>
      </w:r>
      <w:proofErr w:type="gramStart"/>
      <w:r w:rsidR="00852672" w:rsidRPr="00244C20">
        <w:rPr>
          <w:rFonts w:hAnsi="標楷體" w:hint="eastAsia"/>
          <w:color w:val="000000" w:themeColor="text1"/>
          <w:szCs w:val="20"/>
        </w:rPr>
        <w:t>詎</w:t>
      </w:r>
      <w:proofErr w:type="gramEnd"/>
      <w:r w:rsidR="00852672" w:rsidRPr="00244C20">
        <w:rPr>
          <w:rFonts w:hAnsi="標楷體" w:hint="eastAsia"/>
          <w:color w:val="000000" w:themeColor="text1"/>
          <w:szCs w:val="20"/>
        </w:rPr>
        <w:t>施工一年餘，承包廠商竟無預警撤離，致工程停擺近一年，影響守備安全及官兵士氣，究</w:t>
      </w:r>
      <w:proofErr w:type="gramStart"/>
      <w:r w:rsidR="00852672" w:rsidRPr="00244C20">
        <w:rPr>
          <w:rFonts w:hAnsi="標楷體" w:hint="eastAsia"/>
          <w:color w:val="000000" w:themeColor="text1"/>
          <w:szCs w:val="20"/>
        </w:rPr>
        <w:t>該部的招標</w:t>
      </w:r>
      <w:proofErr w:type="gramEnd"/>
      <w:r w:rsidR="00852672" w:rsidRPr="00244C20">
        <w:rPr>
          <w:rFonts w:hAnsi="標楷體" w:hint="eastAsia"/>
          <w:color w:val="000000" w:themeColor="text1"/>
          <w:szCs w:val="20"/>
        </w:rPr>
        <w:t>作業及履約監督有無違失，有深入調查之必要</w:t>
      </w:r>
      <w:r w:rsidR="00852672" w:rsidRPr="00244C20">
        <w:rPr>
          <w:rFonts w:hAnsi="標楷體" w:hint="eastAsia"/>
          <w:color w:val="000000" w:themeColor="text1"/>
        </w:rPr>
        <w:t>案</w:t>
      </w:r>
      <w:r w:rsidR="009425C1" w:rsidRPr="00244C20">
        <w:rPr>
          <w:rFonts w:hAnsi="標楷體" w:hint="eastAsia"/>
          <w:color w:val="000000" w:themeColor="text1"/>
        </w:rPr>
        <w:t>。</w:t>
      </w:r>
    </w:p>
    <w:p w:rsidR="00DE30F0" w:rsidRPr="00244C20" w:rsidRDefault="00CF285D" w:rsidP="00DE30F0">
      <w:pPr>
        <w:pStyle w:val="1"/>
        <w:rPr>
          <w:rFonts w:hAnsi="標楷體"/>
          <w:color w:val="000000" w:themeColor="text1"/>
        </w:rPr>
      </w:pPr>
      <w:bookmarkStart w:id="25" w:name="_Toc524892371"/>
      <w:bookmarkStart w:id="26" w:name="_Toc524895642"/>
      <w:bookmarkStart w:id="27" w:name="_Toc524896188"/>
      <w:bookmarkStart w:id="28" w:name="_Toc524896218"/>
      <w:bookmarkStart w:id="29" w:name="_Toc524902724"/>
      <w:bookmarkStart w:id="30" w:name="_Toc525066143"/>
      <w:bookmarkStart w:id="31" w:name="_Toc525070833"/>
      <w:bookmarkStart w:id="32" w:name="_Toc525938373"/>
      <w:bookmarkStart w:id="33" w:name="_Toc525939221"/>
      <w:bookmarkStart w:id="34" w:name="_Toc525939726"/>
      <w:bookmarkStart w:id="35" w:name="_Toc529218260"/>
      <w:bookmarkStart w:id="36" w:name="_Toc529222683"/>
      <w:bookmarkStart w:id="37" w:name="_Toc529223105"/>
      <w:bookmarkStart w:id="38" w:name="_Toc529223856"/>
      <w:bookmarkStart w:id="39" w:name="_Toc529228252"/>
      <w:bookmarkStart w:id="40" w:name="_Toc2400389"/>
      <w:bookmarkStart w:id="41" w:name="_Toc4316183"/>
      <w:bookmarkStart w:id="42" w:name="_Toc4473324"/>
      <w:bookmarkStart w:id="43" w:name="_Toc69556891"/>
      <w:bookmarkStart w:id="44" w:name="_Toc69556940"/>
      <w:bookmarkStart w:id="45" w:name="_Toc69609814"/>
      <w:bookmarkStart w:id="46" w:name="_Toc70241810"/>
      <w:bookmarkStart w:id="47" w:name="_Toc70242199"/>
      <w:bookmarkStart w:id="48" w:name="_Toc421794869"/>
      <w:bookmarkStart w:id="49" w:name="_Toc422834154"/>
      <w:r w:rsidRPr="00244C20">
        <w:rPr>
          <w:rFonts w:hAnsi="標楷體" w:hint="eastAsia"/>
          <w:color w:val="000000" w:themeColor="text1"/>
        </w:rPr>
        <w:t>調查意見</w:t>
      </w:r>
      <w:r w:rsidR="00DE30F0" w:rsidRPr="00244C20">
        <w:rPr>
          <w:rFonts w:hAnsi="標楷體" w:hint="eastAsia"/>
          <w:color w:val="000000" w:themeColor="text1"/>
        </w:rPr>
        <w:t>：</w:t>
      </w:r>
    </w:p>
    <w:p w:rsidR="00936131" w:rsidRPr="00244C20" w:rsidRDefault="00936131" w:rsidP="00936131">
      <w:pPr>
        <w:pStyle w:val="10"/>
        <w:ind w:left="680" w:firstLine="680"/>
        <w:rPr>
          <w:rFonts w:hAnsi="標楷體"/>
          <w:color w:val="000000" w:themeColor="text1"/>
        </w:rPr>
      </w:pPr>
      <w:r w:rsidRPr="00244C20">
        <w:rPr>
          <w:rFonts w:hAnsi="標楷體" w:hint="eastAsia"/>
          <w:color w:val="000000" w:themeColor="text1"/>
        </w:rPr>
        <w:t>國防部為加速推行老舊營舍整建，配合國軍政策及地區兵力</w:t>
      </w:r>
      <w:proofErr w:type="gramStart"/>
      <w:r w:rsidRPr="00244C20">
        <w:rPr>
          <w:rFonts w:hAnsi="標楷體" w:hint="eastAsia"/>
          <w:color w:val="000000" w:themeColor="text1"/>
        </w:rPr>
        <w:t>結構作整體性</w:t>
      </w:r>
      <w:proofErr w:type="gramEnd"/>
      <w:r w:rsidRPr="00244C20">
        <w:rPr>
          <w:rFonts w:hAnsi="標楷體" w:hint="eastAsia"/>
          <w:color w:val="000000" w:themeColor="text1"/>
        </w:rPr>
        <w:t>規劃，並考量平、戰時任務遂行，</w:t>
      </w:r>
      <w:r w:rsidR="00143271" w:rsidRPr="00244C20">
        <w:rPr>
          <w:rFonts w:hAnsi="標楷體" w:hint="eastAsia"/>
          <w:color w:val="000000" w:themeColor="text1"/>
        </w:rPr>
        <w:t>自民國(下同)100年6月7日起</w:t>
      </w:r>
      <w:r w:rsidR="00A82909" w:rsidRPr="00244C20">
        <w:rPr>
          <w:rFonts w:hAnsi="標楷體" w:hint="eastAsia"/>
          <w:color w:val="000000" w:themeColor="text1"/>
        </w:rPr>
        <w:t>規劃辦理烏坵營區新建工程。烏坵現由中華民國海軍陸戰隊指揮部(</w:t>
      </w:r>
      <w:proofErr w:type="gramStart"/>
      <w:r w:rsidR="00A82909" w:rsidRPr="00244C20">
        <w:rPr>
          <w:rFonts w:hAnsi="標楷體" w:hint="eastAsia"/>
          <w:color w:val="000000" w:themeColor="text1"/>
        </w:rPr>
        <w:t>下稱陸指</w:t>
      </w:r>
      <w:proofErr w:type="gramEnd"/>
      <w:r w:rsidR="00A82909" w:rsidRPr="00244C20">
        <w:rPr>
          <w:rFonts w:hAnsi="標楷體" w:hint="eastAsia"/>
          <w:color w:val="000000" w:themeColor="text1"/>
        </w:rPr>
        <w:t>部)烏坵守備大隊防守，大</w:t>
      </w:r>
      <w:proofErr w:type="gramStart"/>
      <w:r w:rsidR="00A82909" w:rsidRPr="00244C20">
        <w:rPr>
          <w:rFonts w:hAnsi="標楷體" w:hint="eastAsia"/>
          <w:color w:val="000000" w:themeColor="text1"/>
        </w:rPr>
        <w:t>坵</w:t>
      </w:r>
      <w:proofErr w:type="gramEnd"/>
      <w:r w:rsidR="00A82909" w:rsidRPr="00244C20">
        <w:rPr>
          <w:rFonts w:hAnsi="標楷體" w:hint="eastAsia"/>
          <w:color w:val="000000" w:themeColor="text1"/>
        </w:rPr>
        <w:t>、小</w:t>
      </w:r>
      <w:proofErr w:type="gramStart"/>
      <w:r w:rsidR="00A82909" w:rsidRPr="00244C20">
        <w:rPr>
          <w:rFonts w:hAnsi="標楷體" w:hint="eastAsia"/>
          <w:color w:val="000000" w:themeColor="text1"/>
        </w:rPr>
        <w:t>坵</w:t>
      </w:r>
      <w:proofErr w:type="gramEnd"/>
      <w:r w:rsidR="00A82909" w:rsidRPr="00244C20">
        <w:rPr>
          <w:rFonts w:hAnsi="標楷體" w:hint="eastAsia"/>
          <w:color w:val="000000" w:themeColor="text1"/>
        </w:rPr>
        <w:t>二島相距約1,200公尺，總面積約1.2平方公里，大</w:t>
      </w:r>
      <w:proofErr w:type="gramStart"/>
      <w:r w:rsidR="00A82909" w:rsidRPr="00244C20">
        <w:rPr>
          <w:rFonts w:hAnsi="標楷體" w:hint="eastAsia"/>
          <w:color w:val="000000" w:themeColor="text1"/>
        </w:rPr>
        <w:t>坵</w:t>
      </w:r>
      <w:proofErr w:type="gramEnd"/>
      <w:r w:rsidR="00A82909" w:rsidRPr="00244C20">
        <w:rPr>
          <w:rFonts w:hAnsi="標楷體" w:hint="eastAsia"/>
          <w:color w:val="000000" w:themeColor="text1"/>
        </w:rPr>
        <w:t>島東西長1,500公尺、南北寬500公尺，最高海拔75公尺；小</w:t>
      </w:r>
      <w:proofErr w:type="gramStart"/>
      <w:r w:rsidR="00A82909" w:rsidRPr="00244C20">
        <w:rPr>
          <w:rFonts w:hAnsi="標楷體" w:hint="eastAsia"/>
          <w:color w:val="000000" w:themeColor="text1"/>
        </w:rPr>
        <w:t>坵</w:t>
      </w:r>
      <w:proofErr w:type="gramEnd"/>
      <w:r w:rsidR="00A82909" w:rsidRPr="00244C20">
        <w:rPr>
          <w:rFonts w:hAnsi="標楷體" w:hint="eastAsia"/>
          <w:color w:val="000000" w:themeColor="text1"/>
        </w:rPr>
        <w:t>島地形較為平緩，東西長1,250公尺、南北寬350公尺，最高海拔48公尺。</w:t>
      </w:r>
      <w:proofErr w:type="gramStart"/>
      <w:r w:rsidR="00A82909" w:rsidRPr="00244C20">
        <w:rPr>
          <w:rFonts w:hAnsi="標楷體" w:hint="eastAsia"/>
          <w:color w:val="000000" w:themeColor="text1"/>
        </w:rPr>
        <w:t>詎</w:t>
      </w:r>
      <w:proofErr w:type="gramEnd"/>
      <w:r w:rsidR="00A82909" w:rsidRPr="00244C20">
        <w:rPr>
          <w:rFonts w:hAnsi="標楷體" w:hint="eastAsia"/>
          <w:color w:val="000000" w:themeColor="text1"/>
        </w:rPr>
        <w:t>料，承包廠商</w:t>
      </w:r>
      <w:r w:rsidR="00B03350">
        <w:rPr>
          <w:rFonts w:hAnsi="標楷體" w:hint="eastAsia"/>
          <w:color w:val="000000" w:themeColor="text1"/>
        </w:rPr>
        <w:t>志○營造</w:t>
      </w:r>
      <w:r w:rsidR="00A82909" w:rsidRPr="00244C20">
        <w:rPr>
          <w:rFonts w:hAnsi="標楷體" w:hint="eastAsia"/>
          <w:color w:val="000000" w:themeColor="text1"/>
        </w:rPr>
        <w:t>股份有限公司(</w:t>
      </w:r>
      <w:proofErr w:type="gramStart"/>
      <w:r w:rsidR="00A82909" w:rsidRPr="00244C20">
        <w:rPr>
          <w:rFonts w:hAnsi="標楷體" w:hint="eastAsia"/>
          <w:color w:val="000000" w:themeColor="text1"/>
        </w:rPr>
        <w:t>下稱</w:t>
      </w:r>
      <w:r w:rsidR="00B03350">
        <w:rPr>
          <w:rFonts w:hAnsi="標楷體" w:hint="eastAsia"/>
          <w:color w:val="000000" w:themeColor="text1"/>
        </w:rPr>
        <w:t>志</w:t>
      </w:r>
      <w:proofErr w:type="gramEnd"/>
      <w:r w:rsidR="00B03350">
        <w:rPr>
          <w:rFonts w:hAnsi="標楷體" w:hint="eastAsia"/>
          <w:color w:val="000000" w:themeColor="text1"/>
        </w:rPr>
        <w:t>○營造</w:t>
      </w:r>
      <w:r w:rsidR="00A82909" w:rsidRPr="00244C20">
        <w:rPr>
          <w:rFonts w:hAnsi="標楷體" w:hint="eastAsia"/>
          <w:color w:val="000000" w:themeColor="text1"/>
        </w:rPr>
        <w:t>)104年4月17日開工</w:t>
      </w:r>
      <w:r w:rsidR="00A96EF3" w:rsidRPr="00244C20">
        <w:rPr>
          <w:rFonts w:hAnsi="標楷體" w:hint="eastAsia"/>
          <w:color w:val="000000" w:themeColor="text1"/>
        </w:rPr>
        <w:t>後，</w:t>
      </w:r>
      <w:proofErr w:type="gramStart"/>
      <w:r w:rsidR="00A82909" w:rsidRPr="00244C20">
        <w:rPr>
          <w:rFonts w:hAnsi="標楷體" w:hint="eastAsia"/>
          <w:color w:val="000000" w:themeColor="text1"/>
        </w:rPr>
        <w:t>甫</w:t>
      </w:r>
      <w:proofErr w:type="gramEnd"/>
      <w:r w:rsidR="00A82909" w:rsidRPr="00244C20">
        <w:rPr>
          <w:rFonts w:hAnsi="標楷體" w:hint="eastAsia"/>
          <w:color w:val="000000" w:themeColor="text1"/>
        </w:rPr>
        <w:t>年餘，即於105年</w:t>
      </w:r>
      <w:r w:rsidR="00A96EF3" w:rsidRPr="00244C20">
        <w:rPr>
          <w:rFonts w:hAnsi="標楷體" w:hint="eastAsia"/>
          <w:color w:val="000000" w:themeColor="text1"/>
        </w:rPr>
        <w:t>6</w:t>
      </w:r>
      <w:r w:rsidR="00A82909" w:rsidRPr="00244C20">
        <w:rPr>
          <w:rFonts w:hAnsi="標楷體" w:hint="eastAsia"/>
          <w:color w:val="000000" w:themeColor="text1"/>
        </w:rPr>
        <w:t>月</w:t>
      </w:r>
      <w:r w:rsidR="00A96EF3" w:rsidRPr="00244C20">
        <w:rPr>
          <w:rFonts w:hAnsi="標楷體" w:hint="eastAsia"/>
          <w:color w:val="000000" w:themeColor="text1"/>
        </w:rPr>
        <w:t>2</w:t>
      </w:r>
      <w:r w:rsidR="00A82909" w:rsidRPr="00244C20">
        <w:rPr>
          <w:rFonts w:hAnsi="標楷體" w:hint="eastAsia"/>
          <w:color w:val="000000" w:themeColor="text1"/>
        </w:rPr>
        <w:t>日無預警停工、聲請破產，影響守備安全及官兵士氣。</w:t>
      </w:r>
      <w:r w:rsidRPr="00244C20">
        <w:rPr>
          <w:rFonts w:hAnsi="標楷體" w:hint="eastAsia"/>
          <w:color w:val="000000" w:themeColor="text1"/>
        </w:rPr>
        <w:t>案經本院向國防部及該部海軍司令部及臺灣</w:t>
      </w:r>
      <w:proofErr w:type="gramStart"/>
      <w:r w:rsidRPr="00244C20">
        <w:rPr>
          <w:rFonts w:hAnsi="標楷體" w:hint="eastAsia"/>
          <w:color w:val="000000" w:themeColor="text1"/>
        </w:rPr>
        <w:t>臺</w:t>
      </w:r>
      <w:proofErr w:type="gramEnd"/>
      <w:r w:rsidRPr="00244C20">
        <w:rPr>
          <w:rFonts w:hAnsi="標楷體" w:hint="eastAsia"/>
          <w:color w:val="000000" w:themeColor="text1"/>
        </w:rPr>
        <w:t>中地方法院調閱相關卷證；復於106年7月6日至9日配合行政院海岸巡防署海洋巡防總局中部機動海巡隊苗栗艦勤務，派員登島履</w:t>
      </w:r>
      <w:proofErr w:type="gramStart"/>
      <w:r w:rsidRPr="00244C20">
        <w:rPr>
          <w:rFonts w:hAnsi="標楷體" w:hint="eastAsia"/>
          <w:color w:val="000000" w:themeColor="text1"/>
        </w:rPr>
        <w:t>勘</w:t>
      </w:r>
      <w:proofErr w:type="gramEnd"/>
      <w:r w:rsidRPr="00244C20">
        <w:rPr>
          <w:rFonts w:hAnsi="標楷體" w:hint="eastAsia"/>
          <w:color w:val="000000" w:themeColor="text1"/>
        </w:rPr>
        <w:t>；並於106年8月2日約</w:t>
      </w:r>
      <w:proofErr w:type="gramStart"/>
      <w:r w:rsidRPr="00244C20">
        <w:rPr>
          <w:rFonts w:hAnsi="標楷體" w:hint="eastAsia"/>
          <w:color w:val="000000" w:themeColor="text1"/>
        </w:rPr>
        <w:t>詢</w:t>
      </w:r>
      <w:proofErr w:type="gramEnd"/>
      <w:r w:rsidRPr="00244C20">
        <w:rPr>
          <w:rFonts w:hAnsi="標楷體" w:hint="eastAsia"/>
          <w:color w:val="000000" w:themeColor="text1"/>
        </w:rPr>
        <w:t>行政院公共工程委員會</w:t>
      </w:r>
      <w:r w:rsidR="004A26CC" w:rsidRPr="00244C20">
        <w:rPr>
          <w:rFonts w:hAnsi="標楷體" w:hint="eastAsia"/>
          <w:color w:val="000000" w:themeColor="text1"/>
        </w:rPr>
        <w:t>(</w:t>
      </w:r>
      <w:r w:rsidRPr="00244C20">
        <w:rPr>
          <w:rFonts w:hAnsi="標楷體" w:hint="eastAsia"/>
          <w:color w:val="000000" w:themeColor="text1"/>
        </w:rPr>
        <w:t>下稱工程會</w:t>
      </w:r>
      <w:r w:rsidR="004A26CC" w:rsidRPr="00244C20">
        <w:rPr>
          <w:rFonts w:hAnsi="標楷體" w:hint="eastAsia"/>
          <w:color w:val="000000" w:themeColor="text1"/>
        </w:rPr>
        <w:t>)</w:t>
      </w:r>
      <w:r w:rsidRPr="00244C20">
        <w:rPr>
          <w:rFonts w:hAnsi="標楷體" w:hint="eastAsia"/>
          <w:color w:val="000000" w:themeColor="text1"/>
        </w:rPr>
        <w:t>、國防部軍備局、國防部國防採購室</w:t>
      </w:r>
      <w:r w:rsidR="004A26CC" w:rsidRPr="00244C20">
        <w:rPr>
          <w:rFonts w:hAnsi="標楷體" w:hint="eastAsia"/>
          <w:color w:val="000000" w:themeColor="text1"/>
        </w:rPr>
        <w:t>(</w:t>
      </w:r>
      <w:r w:rsidR="000E7914" w:rsidRPr="00244C20">
        <w:rPr>
          <w:rFonts w:hAnsi="標楷體" w:hint="eastAsia"/>
          <w:color w:val="000000" w:themeColor="text1"/>
        </w:rPr>
        <w:t>下稱國防採購室</w:t>
      </w:r>
      <w:r w:rsidR="004A26CC" w:rsidRPr="00244C20">
        <w:rPr>
          <w:rFonts w:hAnsi="標楷體" w:hint="eastAsia"/>
          <w:color w:val="000000" w:themeColor="text1"/>
        </w:rPr>
        <w:t>)</w:t>
      </w:r>
      <w:r w:rsidRPr="00244C20">
        <w:rPr>
          <w:rFonts w:hAnsi="標楷體" w:hint="eastAsia"/>
          <w:color w:val="000000" w:themeColor="text1"/>
        </w:rPr>
        <w:t>、海軍司令部、陸</w:t>
      </w:r>
      <w:proofErr w:type="gramStart"/>
      <w:r w:rsidRPr="00244C20">
        <w:rPr>
          <w:rFonts w:hAnsi="標楷體" w:hint="eastAsia"/>
          <w:color w:val="000000" w:themeColor="text1"/>
        </w:rPr>
        <w:t>指部等相關</w:t>
      </w:r>
      <w:proofErr w:type="gramEnd"/>
      <w:r w:rsidRPr="00244C20">
        <w:rPr>
          <w:rFonts w:hAnsi="標楷體" w:hint="eastAsia"/>
          <w:color w:val="000000" w:themeColor="text1"/>
        </w:rPr>
        <w:t>主管人員，</w:t>
      </w:r>
      <w:r w:rsidR="00F71BF3" w:rsidRPr="00244C20">
        <w:rPr>
          <w:rFonts w:hAnsi="標楷體" w:hint="eastAsia"/>
          <w:color w:val="000000" w:themeColor="text1"/>
        </w:rPr>
        <w:t>今</w:t>
      </w:r>
      <w:proofErr w:type="gramStart"/>
      <w:r w:rsidR="00F71BF3" w:rsidRPr="00244C20">
        <w:rPr>
          <w:rFonts w:hAnsi="標楷體" w:hint="eastAsia"/>
          <w:color w:val="000000" w:themeColor="text1"/>
        </w:rPr>
        <w:t>調查竣事</w:t>
      </w:r>
      <w:proofErr w:type="gramEnd"/>
      <w:r w:rsidR="00F71BF3" w:rsidRPr="00244C20">
        <w:rPr>
          <w:rFonts w:hAnsi="標楷體" w:hint="eastAsia"/>
          <w:color w:val="000000" w:themeColor="text1"/>
        </w:rPr>
        <w:t>，茲</w:t>
      </w:r>
      <w:proofErr w:type="gramStart"/>
      <w:r w:rsidR="00F71BF3" w:rsidRPr="00244C20">
        <w:rPr>
          <w:rFonts w:hAnsi="標楷體" w:hint="eastAsia"/>
          <w:color w:val="000000" w:themeColor="text1"/>
        </w:rPr>
        <w:t>臚</w:t>
      </w:r>
      <w:proofErr w:type="gramEnd"/>
      <w:r w:rsidR="00F71BF3" w:rsidRPr="00244C20">
        <w:rPr>
          <w:rFonts w:hAnsi="標楷體" w:hint="eastAsia"/>
          <w:color w:val="000000" w:themeColor="text1"/>
        </w:rPr>
        <w:t>陳調查意見如次：</w:t>
      </w:r>
    </w:p>
    <w:p w:rsidR="00EE64C5" w:rsidRPr="00244C20" w:rsidRDefault="002E7735" w:rsidP="002E7735">
      <w:pPr>
        <w:pStyle w:val="2"/>
        <w:rPr>
          <w:rFonts w:hAnsi="標楷體"/>
          <w:b/>
          <w:color w:val="000000" w:themeColor="text1"/>
        </w:rPr>
      </w:pPr>
      <w:r w:rsidRPr="00244C20">
        <w:rPr>
          <w:rFonts w:hAnsi="標楷體" w:hint="eastAsia"/>
          <w:b/>
          <w:color w:val="000000" w:themeColor="text1"/>
        </w:rPr>
        <w:t>國防部暨所屬軍備局、海軍司令部、</w:t>
      </w:r>
      <w:r w:rsidR="007604A6" w:rsidRPr="00244C20">
        <w:rPr>
          <w:rFonts w:hAnsi="標楷體" w:hint="eastAsia"/>
          <w:b/>
          <w:color w:val="000000" w:themeColor="text1"/>
        </w:rPr>
        <w:t>陸</w:t>
      </w:r>
      <w:r w:rsidRPr="00244C20">
        <w:rPr>
          <w:rFonts w:hAnsi="標楷體" w:hint="eastAsia"/>
          <w:b/>
          <w:color w:val="000000" w:themeColor="text1"/>
        </w:rPr>
        <w:t>指部</w:t>
      </w:r>
      <w:r w:rsidR="00A82909" w:rsidRPr="00244C20">
        <w:rPr>
          <w:rFonts w:hAnsi="標楷體" w:hint="eastAsia"/>
          <w:b/>
          <w:color w:val="000000" w:themeColor="text1"/>
        </w:rPr>
        <w:t>辦理烏坵營區新建工程</w:t>
      </w:r>
      <w:r w:rsidR="00A96EF3" w:rsidRPr="00244C20">
        <w:rPr>
          <w:rFonts w:hAnsi="標楷體" w:hint="eastAsia"/>
          <w:b/>
          <w:color w:val="000000" w:themeColor="text1"/>
        </w:rPr>
        <w:t>巨額採購</w:t>
      </w:r>
      <w:r w:rsidRPr="00244C20">
        <w:rPr>
          <w:rFonts w:hAnsi="標楷體" w:hint="eastAsia"/>
          <w:b/>
          <w:color w:val="000000" w:themeColor="text1"/>
        </w:rPr>
        <w:t>，</w:t>
      </w:r>
      <w:r w:rsidR="00A96EF3" w:rsidRPr="00244C20">
        <w:rPr>
          <w:rFonts w:hAnsi="標楷體" w:hint="eastAsia"/>
          <w:b/>
          <w:color w:val="000000" w:themeColor="text1"/>
        </w:rPr>
        <w:t>卻未針對</w:t>
      </w:r>
      <w:r w:rsidRPr="00244C20">
        <w:rPr>
          <w:rFonts w:hAnsi="標楷體" w:hint="eastAsia"/>
          <w:b/>
          <w:color w:val="000000" w:themeColor="text1"/>
        </w:rPr>
        <w:t>烏坵地理條件惡劣、物資運補困難、</w:t>
      </w:r>
      <w:proofErr w:type="gramStart"/>
      <w:r w:rsidR="00593526">
        <w:rPr>
          <w:rFonts w:hAnsi="標楷體" w:hint="eastAsia"/>
          <w:b/>
          <w:color w:val="000000" w:themeColor="text1"/>
        </w:rPr>
        <w:t>僱</w:t>
      </w:r>
      <w:proofErr w:type="gramEnd"/>
      <w:r w:rsidRPr="00244C20">
        <w:rPr>
          <w:rFonts w:hAnsi="標楷體" w:hint="eastAsia"/>
          <w:b/>
          <w:color w:val="000000" w:themeColor="text1"/>
        </w:rPr>
        <w:t>工不易，施工有其困難度</w:t>
      </w:r>
      <w:r w:rsidR="00A96EF3" w:rsidRPr="00244C20">
        <w:rPr>
          <w:rFonts w:hAnsi="標楷體" w:hint="eastAsia"/>
          <w:b/>
          <w:color w:val="000000" w:themeColor="text1"/>
        </w:rPr>
        <w:t>等</w:t>
      </w:r>
      <w:r w:rsidR="00244C20">
        <w:rPr>
          <w:rFonts w:hAnsi="標楷體" w:hint="eastAsia"/>
          <w:b/>
          <w:color w:val="000000" w:themeColor="text1"/>
        </w:rPr>
        <w:t>因素</w:t>
      </w:r>
      <w:r w:rsidRPr="00244C20">
        <w:rPr>
          <w:rFonts w:hAnsi="標楷體" w:hint="eastAsia"/>
          <w:b/>
          <w:color w:val="000000" w:themeColor="text1"/>
        </w:rPr>
        <w:t>，</w:t>
      </w:r>
      <w:r w:rsidR="00A96EF3" w:rsidRPr="00244C20">
        <w:rPr>
          <w:rFonts w:hAnsi="標楷體" w:hint="eastAsia"/>
          <w:b/>
          <w:color w:val="000000" w:themeColor="text1"/>
        </w:rPr>
        <w:t>要求廠商於投標時提出履約計畫，並訂定</w:t>
      </w:r>
      <w:r w:rsidR="00B93C58" w:rsidRPr="00244C20">
        <w:rPr>
          <w:rFonts w:hAnsi="標楷體" w:hint="eastAsia"/>
          <w:b/>
          <w:color w:val="000000" w:themeColor="text1"/>
        </w:rPr>
        <w:t>廠商</w:t>
      </w:r>
      <w:r w:rsidR="00A96EF3" w:rsidRPr="00244C20">
        <w:rPr>
          <w:rFonts w:hAnsi="標楷體" w:hint="eastAsia"/>
          <w:b/>
          <w:color w:val="000000" w:themeColor="text1"/>
        </w:rPr>
        <w:t>特</w:t>
      </w:r>
      <w:r w:rsidR="00A96EF3" w:rsidRPr="00244C20">
        <w:rPr>
          <w:rFonts w:hAnsi="標楷體" w:hint="eastAsia"/>
          <w:b/>
          <w:color w:val="000000" w:themeColor="text1"/>
        </w:rPr>
        <w:lastRenderedPageBreak/>
        <w:t>定資格，</w:t>
      </w:r>
      <w:r w:rsidR="00B93C58" w:rsidRPr="00244C20">
        <w:rPr>
          <w:rFonts w:hAnsi="標楷體" w:hint="eastAsia"/>
          <w:b/>
          <w:color w:val="000000" w:themeColor="text1"/>
        </w:rPr>
        <w:t>僅循例以預算有限、</w:t>
      </w:r>
      <w:proofErr w:type="gramStart"/>
      <w:r w:rsidR="00B93C58" w:rsidRPr="00244C20">
        <w:rPr>
          <w:rFonts w:hAnsi="標楷體" w:hint="eastAsia"/>
          <w:b/>
          <w:color w:val="000000" w:themeColor="text1"/>
        </w:rPr>
        <w:t>商源不足</w:t>
      </w:r>
      <w:proofErr w:type="gramEnd"/>
      <w:r w:rsidR="00B93C58" w:rsidRPr="00244C20">
        <w:rPr>
          <w:rFonts w:hAnsi="標楷體" w:hint="eastAsia"/>
          <w:b/>
          <w:color w:val="000000" w:themeColor="text1"/>
        </w:rPr>
        <w:t>及誘因不夠等</w:t>
      </w:r>
      <w:r w:rsidR="00244C20">
        <w:rPr>
          <w:rFonts w:hAnsi="標楷體" w:hint="eastAsia"/>
          <w:b/>
          <w:color w:val="000000" w:themeColor="text1"/>
        </w:rPr>
        <w:t>理由</w:t>
      </w:r>
      <w:r w:rsidR="00B93C58" w:rsidRPr="00244C20">
        <w:rPr>
          <w:rFonts w:hAnsi="標楷體" w:hint="eastAsia"/>
          <w:b/>
          <w:color w:val="000000" w:themeColor="text1"/>
        </w:rPr>
        <w:t>，</w:t>
      </w:r>
      <w:proofErr w:type="gramStart"/>
      <w:r w:rsidR="00B93C58" w:rsidRPr="00244C20">
        <w:rPr>
          <w:rFonts w:hAnsi="標楷體" w:hint="eastAsia"/>
          <w:b/>
          <w:color w:val="000000" w:themeColor="text1"/>
        </w:rPr>
        <w:t>採</w:t>
      </w:r>
      <w:proofErr w:type="gramEnd"/>
      <w:r w:rsidR="00B93C58" w:rsidRPr="00244C20">
        <w:rPr>
          <w:rFonts w:hAnsi="標楷體" w:hint="eastAsia"/>
          <w:b/>
          <w:color w:val="000000" w:themeColor="text1"/>
        </w:rPr>
        <w:t>公開招標、最低標方式決標，</w:t>
      </w:r>
      <w:r w:rsidR="00A82909" w:rsidRPr="00244C20">
        <w:rPr>
          <w:rFonts w:hAnsi="標楷體" w:hint="eastAsia"/>
          <w:b/>
          <w:color w:val="000000" w:themeColor="text1"/>
        </w:rPr>
        <w:t>致</w:t>
      </w:r>
      <w:r w:rsidR="00B93C58" w:rsidRPr="00244C20">
        <w:rPr>
          <w:rFonts w:hAnsi="標楷體" w:hint="eastAsia"/>
          <w:b/>
          <w:color w:val="000000" w:themeColor="text1"/>
        </w:rPr>
        <w:t>得標廠商因財務狀況不佳，無預警停工、聲請破產，</w:t>
      </w:r>
      <w:r w:rsidRPr="00244C20">
        <w:rPr>
          <w:rFonts w:hAnsi="標楷體" w:hint="eastAsia"/>
          <w:b/>
          <w:color w:val="000000" w:themeColor="text1"/>
        </w:rPr>
        <w:t>延宕</w:t>
      </w:r>
      <w:r w:rsidR="00A82909" w:rsidRPr="00244C20">
        <w:rPr>
          <w:rFonts w:hAnsi="標楷體" w:hint="eastAsia"/>
          <w:b/>
          <w:color w:val="000000" w:themeColor="text1"/>
        </w:rPr>
        <w:t>工程</w:t>
      </w:r>
      <w:r w:rsidRPr="00244C20">
        <w:rPr>
          <w:rFonts w:hAnsi="標楷體" w:hint="eastAsia"/>
          <w:b/>
          <w:color w:val="000000" w:themeColor="text1"/>
        </w:rPr>
        <w:t>計畫期程，</w:t>
      </w:r>
      <w:r w:rsidR="00B93C58" w:rsidRPr="00244C20">
        <w:rPr>
          <w:rFonts w:hAnsi="標楷體" w:hint="eastAsia"/>
          <w:b/>
          <w:color w:val="000000" w:themeColor="text1"/>
        </w:rPr>
        <w:t>上開機關之招</w:t>
      </w:r>
      <w:r w:rsidR="00B93C58" w:rsidRPr="00244C20">
        <w:rPr>
          <w:rFonts w:ascii="新細明體" w:eastAsia="新細明體" w:hAnsi="新細明體" w:hint="eastAsia"/>
          <w:b/>
          <w:color w:val="000000" w:themeColor="text1"/>
        </w:rPr>
        <w:t>、</w:t>
      </w:r>
      <w:r w:rsidR="00B93C58" w:rsidRPr="00244C20">
        <w:rPr>
          <w:rFonts w:hAnsi="標楷體" w:hint="eastAsia"/>
          <w:b/>
          <w:color w:val="000000" w:themeColor="text1"/>
        </w:rPr>
        <w:t>決標方式思慮欠</w:t>
      </w:r>
      <w:r w:rsidR="00345552">
        <w:rPr>
          <w:rFonts w:hAnsi="標楷體" w:hint="eastAsia"/>
          <w:b/>
          <w:color w:val="000000" w:themeColor="text1"/>
        </w:rPr>
        <w:t>周</w:t>
      </w:r>
      <w:r w:rsidR="00B93C58" w:rsidRPr="00244C20">
        <w:rPr>
          <w:rFonts w:hAnsi="標楷體" w:hint="eastAsia"/>
          <w:b/>
          <w:color w:val="000000" w:themeColor="text1"/>
        </w:rPr>
        <w:t>，</w:t>
      </w:r>
      <w:proofErr w:type="gramStart"/>
      <w:r w:rsidRPr="00244C20">
        <w:rPr>
          <w:rFonts w:hAnsi="標楷體" w:hint="eastAsia"/>
          <w:b/>
          <w:color w:val="000000" w:themeColor="text1"/>
        </w:rPr>
        <w:t>洵</w:t>
      </w:r>
      <w:proofErr w:type="gramEnd"/>
      <w:r w:rsidRPr="00244C20">
        <w:rPr>
          <w:rFonts w:hAnsi="標楷體" w:hint="eastAsia"/>
          <w:b/>
          <w:color w:val="000000" w:themeColor="text1"/>
        </w:rPr>
        <w:t>有疏失</w:t>
      </w:r>
    </w:p>
    <w:p w:rsidR="00FE2E94" w:rsidRPr="00244C20" w:rsidRDefault="00FE2E94" w:rsidP="00FE2E94">
      <w:pPr>
        <w:pStyle w:val="3"/>
        <w:rPr>
          <w:color w:val="000000" w:themeColor="text1"/>
        </w:rPr>
      </w:pPr>
      <w:r w:rsidRPr="00244C20">
        <w:rPr>
          <w:rFonts w:hAnsi="標楷體" w:hint="eastAsia"/>
          <w:color w:val="000000" w:themeColor="text1"/>
        </w:rPr>
        <w:t>烏坵地理條件</w:t>
      </w:r>
      <w:r w:rsidR="00F43BA4" w:rsidRPr="00244C20">
        <w:rPr>
          <w:rFonts w:hAnsi="標楷體" w:hint="eastAsia"/>
          <w:color w:val="000000" w:themeColor="text1"/>
        </w:rPr>
        <w:t>及島上現有設施</w:t>
      </w:r>
    </w:p>
    <w:p w:rsidR="006D5891" w:rsidRPr="00244C20" w:rsidRDefault="00143271" w:rsidP="00F43BA4">
      <w:pPr>
        <w:pStyle w:val="4"/>
        <w:rPr>
          <w:color w:val="000000" w:themeColor="text1"/>
        </w:rPr>
      </w:pPr>
      <w:r w:rsidRPr="00244C20">
        <w:rPr>
          <w:rFonts w:hAnsi="標楷體" w:hint="eastAsia"/>
          <w:color w:val="000000" w:themeColor="text1"/>
        </w:rPr>
        <w:t>烏坵</w:t>
      </w:r>
      <w:r w:rsidRPr="00244C20">
        <w:rPr>
          <w:rFonts w:hint="eastAsia"/>
          <w:color w:val="000000" w:themeColor="text1"/>
        </w:rPr>
        <w:t>鄉位於北緯24度59分，東經119度27分，由大</w:t>
      </w:r>
      <w:proofErr w:type="gramStart"/>
      <w:r w:rsidRPr="00244C20">
        <w:rPr>
          <w:rFonts w:hint="eastAsia"/>
          <w:color w:val="000000" w:themeColor="text1"/>
        </w:rPr>
        <w:t>坵</w:t>
      </w:r>
      <w:proofErr w:type="gramEnd"/>
      <w:r w:rsidRPr="00244C20">
        <w:rPr>
          <w:rFonts w:hint="eastAsia"/>
          <w:color w:val="000000" w:themeColor="text1"/>
        </w:rPr>
        <w:t>島與小</w:t>
      </w:r>
      <w:proofErr w:type="gramStart"/>
      <w:r w:rsidRPr="00244C20">
        <w:rPr>
          <w:rFonts w:hint="eastAsia"/>
          <w:color w:val="000000" w:themeColor="text1"/>
        </w:rPr>
        <w:t>坵</w:t>
      </w:r>
      <w:proofErr w:type="gramEnd"/>
      <w:r w:rsidRPr="00244C20">
        <w:rPr>
          <w:rFonts w:hint="eastAsia"/>
          <w:color w:val="000000" w:themeColor="text1"/>
        </w:rPr>
        <w:t>島組成，東距</w:t>
      </w:r>
      <w:proofErr w:type="gramStart"/>
      <w:r w:rsidRPr="00244C20">
        <w:rPr>
          <w:rFonts w:hint="eastAsia"/>
          <w:color w:val="000000" w:themeColor="text1"/>
        </w:rPr>
        <w:t>臺</w:t>
      </w:r>
      <w:proofErr w:type="gramEnd"/>
      <w:r w:rsidRPr="00244C20">
        <w:rPr>
          <w:rFonts w:hint="eastAsia"/>
          <w:color w:val="000000" w:themeColor="text1"/>
        </w:rPr>
        <w:t>中73海浬、東北距基隆180海浬、東南距澎湖93海浬、高雄182海浬、西距</w:t>
      </w:r>
      <w:proofErr w:type="gramStart"/>
      <w:r w:rsidRPr="00244C20">
        <w:rPr>
          <w:rFonts w:hint="eastAsia"/>
          <w:color w:val="000000" w:themeColor="text1"/>
        </w:rPr>
        <w:t>湄洲島</w:t>
      </w:r>
      <w:proofErr w:type="gramEnd"/>
      <w:r w:rsidRPr="00244C20">
        <w:rPr>
          <w:rFonts w:hint="eastAsia"/>
          <w:color w:val="000000" w:themeColor="text1"/>
        </w:rPr>
        <w:t>20海浬、西北距鷺鷥島(又稱鸕鶿嶼)9海浬、西南距金門72海浬、北距南日島12海浬、馬祖86海浬，位處金門縣與連江縣馬祖中心點。烏坵原隸屬福建省</w:t>
      </w:r>
      <w:proofErr w:type="gramStart"/>
      <w:r w:rsidRPr="00244C20">
        <w:rPr>
          <w:rFonts w:hint="eastAsia"/>
          <w:color w:val="000000" w:themeColor="text1"/>
        </w:rPr>
        <w:t>莆</w:t>
      </w:r>
      <w:proofErr w:type="gramEnd"/>
      <w:r w:rsidRPr="00244C20">
        <w:rPr>
          <w:rFonts w:hint="eastAsia"/>
          <w:color w:val="000000" w:themeColor="text1"/>
        </w:rPr>
        <w:t>田縣，43年起由金門縣代管，但兩地並無經常性交通工具，交通皆極為不便，素有</w:t>
      </w:r>
      <w:r w:rsidRPr="00244C20">
        <w:rPr>
          <w:rFonts w:hint="eastAsia"/>
          <w:b/>
          <w:color w:val="000000" w:themeColor="text1"/>
        </w:rPr>
        <w:t>「離島中的離島」</w:t>
      </w:r>
      <w:r w:rsidRPr="00244C20">
        <w:rPr>
          <w:rFonts w:hint="eastAsia"/>
          <w:color w:val="000000" w:themeColor="text1"/>
        </w:rPr>
        <w:t>之稱。大</w:t>
      </w:r>
      <w:proofErr w:type="gramStart"/>
      <w:r w:rsidRPr="00244C20">
        <w:rPr>
          <w:rFonts w:hint="eastAsia"/>
          <w:color w:val="000000" w:themeColor="text1"/>
        </w:rPr>
        <w:t>坵</w:t>
      </w:r>
      <w:proofErr w:type="gramEnd"/>
      <w:r w:rsidRPr="00244C20">
        <w:rPr>
          <w:rFonts w:hint="eastAsia"/>
          <w:color w:val="000000" w:themeColor="text1"/>
        </w:rPr>
        <w:t>島上民生用水靠軍艦15天1次的運送，電力則靠軍方，相對穩定。小</w:t>
      </w:r>
      <w:proofErr w:type="gramStart"/>
      <w:r w:rsidRPr="00244C20">
        <w:rPr>
          <w:rFonts w:hint="eastAsia"/>
          <w:color w:val="000000" w:themeColor="text1"/>
        </w:rPr>
        <w:t>坵</w:t>
      </w:r>
      <w:proofErr w:type="gramEnd"/>
      <w:r w:rsidRPr="00244C20">
        <w:rPr>
          <w:rFonts w:hint="eastAsia"/>
          <w:color w:val="000000" w:themeColor="text1"/>
        </w:rPr>
        <w:t>島生活狀況較差，收集雨水當作生活用水，電力也是靠軍方，但4至6小時須轉換發電機，每次轉換會有1分鐘的斷電。</w:t>
      </w:r>
    </w:p>
    <w:p w:rsidR="00F43BA4" w:rsidRPr="00244C20" w:rsidRDefault="00F43BA4" w:rsidP="00F43BA4">
      <w:pPr>
        <w:pStyle w:val="4"/>
        <w:numPr>
          <w:ilvl w:val="0"/>
          <w:numId w:val="0"/>
        </w:numPr>
        <w:ind w:leftChars="14" w:left="48"/>
        <w:jc w:val="center"/>
        <w:rPr>
          <w:color w:val="000000" w:themeColor="text1"/>
        </w:rPr>
      </w:pPr>
      <w:r w:rsidRPr="00244C20">
        <w:rPr>
          <w:noProof/>
          <w:color w:val="000000" w:themeColor="text1"/>
        </w:rPr>
        <w:lastRenderedPageBreak/>
        <w:drawing>
          <wp:inline distT="0" distB="0" distL="0" distR="0" wp14:anchorId="37043983" wp14:editId="381F1F59">
            <wp:extent cx="6087742" cy="4572000"/>
            <wp:effectExtent l="19050" t="19050" r="27940" b="1905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Media_ImageResize.jpg"/>
                    <pic:cNvPicPr/>
                  </pic:nvPicPr>
                  <pic:blipFill>
                    <a:blip r:embed="rId9">
                      <a:extLst>
                        <a:ext uri="{28A0092B-C50C-407E-A947-70E740481C1C}">
                          <a14:useLocalDpi xmlns:a14="http://schemas.microsoft.com/office/drawing/2010/main" val="0"/>
                        </a:ext>
                      </a:extLst>
                    </a:blip>
                    <a:stretch>
                      <a:fillRect/>
                    </a:stretch>
                  </pic:blipFill>
                  <pic:spPr>
                    <a:xfrm>
                      <a:off x="0" y="0"/>
                      <a:ext cx="6087742" cy="4572000"/>
                    </a:xfrm>
                    <a:prstGeom prst="rect">
                      <a:avLst/>
                    </a:prstGeom>
                    <a:ln w="6350">
                      <a:solidFill>
                        <a:schemeClr val="tx1"/>
                      </a:solidFill>
                      <a:prstDash val="solid"/>
                    </a:ln>
                  </pic:spPr>
                </pic:pic>
              </a:graphicData>
            </a:graphic>
          </wp:inline>
        </w:drawing>
      </w:r>
    </w:p>
    <w:p w:rsidR="00F43BA4" w:rsidRPr="00244C20" w:rsidRDefault="00F43BA4" w:rsidP="003019F4">
      <w:pPr>
        <w:pStyle w:val="a7"/>
        <w:numPr>
          <w:ilvl w:val="0"/>
          <w:numId w:val="0"/>
        </w:numPr>
        <w:spacing w:line="240" w:lineRule="atLeast"/>
        <w:ind w:leftChars="208" w:left="708"/>
        <w:jc w:val="center"/>
        <w:rPr>
          <w:color w:val="000000" w:themeColor="text1"/>
        </w:rPr>
      </w:pPr>
      <w:r w:rsidRPr="00244C20">
        <w:rPr>
          <w:rFonts w:ascii="標楷體" w:hAnsi="標楷體" w:hint="eastAsia"/>
          <w:color w:val="000000" w:themeColor="text1"/>
          <w:sz w:val="28"/>
        </w:rPr>
        <w:t>圖1 烏坵地理位置圖(引用自</w:t>
      </w:r>
      <w:r w:rsidRPr="00244C20">
        <w:rPr>
          <w:rFonts w:ascii="標楷體" w:hAnsi="標楷體"/>
          <w:color w:val="000000" w:themeColor="text1"/>
          <w:sz w:val="28"/>
        </w:rPr>
        <w:t>烏坵鄉公所</w:t>
      </w:r>
      <w:r w:rsidRPr="00244C20">
        <w:rPr>
          <w:rFonts w:ascii="標楷體" w:hAnsi="標楷體" w:hint="eastAsia"/>
          <w:color w:val="000000" w:themeColor="text1"/>
          <w:sz w:val="28"/>
        </w:rPr>
        <w:t>網站)</w:t>
      </w:r>
    </w:p>
    <w:p w:rsidR="006D5891" w:rsidRPr="00244C20" w:rsidRDefault="006D5891" w:rsidP="00F43BA4">
      <w:pPr>
        <w:pStyle w:val="a7"/>
        <w:numPr>
          <w:ilvl w:val="0"/>
          <w:numId w:val="0"/>
        </w:numPr>
        <w:spacing w:line="240" w:lineRule="auto"/>
        <w:rPr>
          <w:rFonts w:ascii="標楷體" w:hAnsi="標楷體"/>
          <w:color w:val="000000" w:themeColor="text1"/>
          <w:sz w:val="16"/>
        </w:rPr>
      </w:pPr>
      <w:r w:rsidRPr="00244C20">
        <w:rPr>
          <w:rFonts w:ascii="標楷體" w:hAnsi="標楷體"/>
          <w:color w:val="000000" w:themeColor="text1"/>
          <w:sz w:val="16"/>
        </w:rPr>
        <w:drawing>
          <wp:inline distT="0" distB="0" distL="0" distR="0" wp14:anchorId="1D025B1F" wp14:editId="7E6E7A2B">
            <wp:extent cx="5939672" cy="3960000"/>
            <wp:effectExtent l="0" t="0" r="4445" b="254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08_調整大小.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9672" cy="3960000"/>
                    </a:xfrm>
                    <a:prstGeom prst="rect">
                      <a:avLst/>
                    </a:prstGeom>
                  </pic:spPr>
                </pic:pic>
              </a:graphicData>
            </a:graphic>
          </wp:inline>
        </w:drawing>
      </w:r>
    </w:p>
    <w:p w:rsidR="006D5891" w:rsidRPr="00244C20" w:rsidRDefault="006D5891" w:rsidP="00D434B7">
      <w:pPr>
        <w:pStyle w:val="a7"/>
        <w:numPr>
          <w:ilvl w:val="0"/>
          <w:numId w:val="0"/>
        </w:numPr>
        <w:spacing w:after="100" w:afterAutospacing="1" w:line="240" w:lineRule="auto"/>
        <w:ind w:leftChars="100" w:left="1090" w:hangingChars="250" w:hanging="750"/>
        <w:rPr>
          <w:rFonts w:ascii="標楷體" w:hAnsi="標楷體"/>
          <w:color w:val="000000" w:themeColor="text1"/>
          <w:sz w:val="28"/>
        </w:rPr>
      </w:pPr>
      <w:r w:rsidRPr="00244C20">
        <w:rPr>
          <w:rFonts w:ascii="標楷體" w:hAnsi="標楷體" w:hint="eastAsia"/>
          <w:color w:val="000000" w:themeColor="text1"/>
          <w:sz w:val="28"/>
        </w:rPr>
        <w:lastRenderedPageBreak/>
        <w:t>圖</w:t>
      </w:r>
      <w:r w:rsidR="00F43BA4" w:rsidRPr="00244C20">
        <w:rPr>
          <w:rFonts w:ascii="標楷體" w:hAnsi="標楷體" w:hint="eastAsia"/>
          <w:color w:val="000000" w:themeColor="text1"/>
          <w:sz w:val="28"/>
        </w:rPr>
        <w:t>2</w:t>
      </w:r>
      <w:r w:rsidRPr="00244C20">
        <w:rPr>
          <w:rFonts w:ascii="標楷體" w:hAnsi="標楷體" w:hint="eastAsia"/>
          <w:color w:val="000000" w:themeColor="text1"/>
          <w:sz w:val="28"/>
        </w:rPr>
        <w:t xml:space="preserve">  廠商租用永順2號運送營建物材，準備在大坵北風碼頭靠岸，7度掉頭重新調整靠港方式</w:t>
      </w:r>
    </w:p>
    <w:p w:rsidR="006D5891" w:rsidRPr="00244C20" w:rsidRDefault="006D5891" w:rsidP="006D5891">
      <w:pPr>
        <w:pStyle w:val="a7"/>
        <w:numPr>
          <w:ilvl w:val="0"/>
          <w:numId w:val="0"/>
        </w:numPr>
        <w:spacing w:line="240" w:lineRule="auto"/>
        <w:rPr>
          <w:rFonts w:ascii="標楷體" w:hAnsi="標楷體"/>
          <w:color w:val="000000" w:themeColor="text1"/>
          <w:sz w:val="16"/>
        </w:rPr>
      </w:pPr>
      <w:r w:rsidRPr="00244C20">
        <w:rPr>
          <w:rFonts w:ascii="標楷體" w:hAnsi="標楷體"/>
          <w:color w:val="000000" w:themeColor="text1"/>
          <w:sz w:val="16"/>
        </w:rPr>
        <w:drawing>
          <wp:inline distT="0" distB="0" distL="0" distR="0" wp14:anchorId="6F51AF84" wp14:editId="2BC74A60">
            <wp:extent cx="5939672" cy="3960000"/>
            <wp:effectExtent l="0" t="0" r="4445" b="254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221_調整大小.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39672" cy="3960000"/>
                    </a:xfrm>
                    <a:prstGeom prst="rect">
                      <a:avLst/>
                    </a:prstGeom>
                  </pic:spPr>
                </pic:pic>
              </a:graphicData>
            </a:graphic>
          </wp:inline>
        </w:drawing>
      </w:r>
    </w:p>
    <w:p w:rsidR="006D5891" w:rsidRPr="00244C20" w:rsidRDefault="006D5891" w:rsidP="00F43BA4">
      <w:pPr>
        <w:pStyle w:val="a7"/>
        <w:numPr>
          <w:ilvl w:val="0"/>
          <w:numId w:val="0"/>
        </w:numPr>
        <w:spacing w:line="240" w:lineRule="auto"/>
        <w:ind w:left="750" w:hangingChars="250" w:hanging="750"/>
        <w:jc w:val="center"/>
        <w:rPr>
          <w:rFonts w:ascii="標楷體" w:hAnsi="標楷體"/>
          <w:color w:val="000000" w:themeColor="text1"/>
          <w:sz w:val="28"/>
        </w:rPr>
      </w:pPr>
      <w:r w:rsidRPr="00244C20">
        <w:rPr>
          <w:rFonts w:ascii="標楷體" w:hAnsi="標楷體" w:hint="eastAsia"/>
          <w:color w:val="000000" w:themeColor="text1"/>
          <w:sz w:val="28"/>
        </w:rPr>
        <w:t>圖</w:t>
      </w:r>
      <w:r w:rsidR="00F43BA4" w:rsidRPr="00244C20">
        <w:rPr>
          <w:rFonts w:ascii="標楷體" w:hAnsi="標楷體" w:hint="eastAsia"/>
          <w:color w:val="000000" w:themeColor="text1"/>
          <w:sz w:val="28"/>
        </w:rPr>
        <w:t>3</w:t>
      </w:r>
      <w:r w:rsidRPr="00244C20">
        <w:rPr>
          <w:rFonts w:ascii="標楷體" w:hAnsi="標楷體" w:hint="eastAsia"/>
          <w:color w:val="000000" w:themeColor="text1"/>
          <w:sz w:val="28"/>
        </w:rPr>
        <w:t xml:space="preserve"> 由北風碼頭登陸大坵島(兩棲特種部隊派員支援上岸)</w:t>
      </w:r>
    </w:p>
    <w:p w:rsidR="006D5891" w:rsidRPr="00244C20" w:rsidRDefault="006D5891" w:rsidP="006D5891">
      <w:pPr>
        <w:pStyle w:val="a7"/>
        <w:numPr>
          <w:ilvl w:val="0"/>
          <w:numId w:val="0"/>
        </w:numPr>
        <w:spacing w:line="240" w:lineRule="auto"/>
        <w:rPr>
          <w:rFonts w:ascii="標楷體" w:hAnsi="標楷體"/>
          <w:color w:val="000000" w:themeColor="text1"/>
          <w:sz w:val="16"/>
        </w:rPr>
      </w:pPr>
      <w:r w:rsidRPr="00244C20">
        <w:rPr>
          <w:rFonts w:ascii="標楷體" w:hAnsi="標楷體"/>
          <w:color w:val="000000" w:themeColor="text1"/>
          <w:sz w:val="16"/>
        </w:rPr>
        <w:lastRenderedPageBreak/>
        <w:drawing>
          <wp:inline distT="0" distB="0" distL="0" distR="0" wp14:anchorId="177CFC40" wp14:editId="30E5DFA5">
            <wp:extent cx="6155660" cy="41040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43_調整大小.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55660" cy="4104000"/>
                    </a:xfrm>
                    <a:prstGeom prst="rect">
                      <a:avLst/>
                    </a:prstGeom>
                  </pic:spPr>
                </pic:pic>
              </a:graphicData>
            </a:graphic>
          </wp:inline>
        </w:drawing>
      </w:r>
    </w:p>
    <w:p w:rsidR="006D5891" w:rsidRPr="00244C20" w:rsidRDefault="006D5891" w:rsidP="0097026E">
      <w:pPr>
        <w:pStyle w:val="a7"/>
        <w:numPr>
          <w:ilvl w:val="0"/>
          <w:numId w:val="0"/>
        </w:numPr>
        <w:spacing w:after="100" w:afterAutospacing="1" w:line="240" w:lineRule="auto"/>
        <w:ind w:left="750" w:hangingChars="250" w:hanging="750"/>
        <w:jc w:val="center"/>
        <w:rPr>
          <w:rFonts w:ascii="標楷體" w:hAnsi="標楷體"/>
          <w:color w:val="000000" w:themeColor="text1"/>
          <w:sz w:val="28"/>
        </w:rPr>
      </w:pPr>
      <w:r w:rsidRPr="00244C20">
        <w:rPr>
          <w:rFonts w:ascii="標楷體" w:hAnsi="標楷體" w:hint="eastAsia"/>
          <w:color w:val="000000" w:themeColor="text1"/>
          <w:sz w:val="28"/>
        </w:rPr>
        <w:t>圖</w:t>
      </w:r>
      <w:r w:rsidR="00F43BA4" w:rsidRPr="00244C20">
        <w:rPr>
          <w:rFonts w:ascii="標楷體" w:hAnsi="標楷體" w:hint="eastAsia"/>
          <w:color w:val="000000" w:themeColor="text1"/>
          <w:sz w:val="28"/>
        </w:rPr>
        <w:t>4</w:t>
      </w:r>
      <w:r w:rsidRPr="00244C20">
        <w:rPr>
          <w:rFonts w:ascii="標楷體" w:hAnsi="標楷體" w:hint="eastAsia"/>
          <w:color w:val="000000" w:themeColor="text1"/>
          <w:sz w:val="28"/>
        </w:rPr>
        <w:t xml:space="preserve"> 大坵北風碼頭並無外堤或天然澳口之屏障</w:t>
      </w:r>
    </w:p>
    <w:p w:rsidR="006D5891" w:rsidRPr="00244C20" w:rsidRDefault="006D5891" w:rsidP="006D5891">
      <w:pPr>
        <w:pStyle w:val="a7"/>
        <w:numPr>
          <w:ilvl w:val="0"/>
          <w:numId w:val="0"/>
        </w:numPr>
        <w:spacing w:line="240" w:lineRule="auto"/>
        <w:rPr>
          <w:rFonts w:ascii="標楷體" w:hAnsi="標楷體"/>
          <w:color w:val="000000" w:themeColor="text1"/>
          <w:sz w:val="16"/>
        </w:rPr>
      </w:pPr>
      <w:r w:rsidRPr="00244C20">
        <w:rPr>
          <w:rFonts w:ascii="標楷體" w:hAnsi="標楷體"/>
          <w:color w:val="000000" w:themeColor="text1"/>
          <w:sz w:val="16"/>
        </w:rPr>
        <w:drawing>
          <wp:inline distT="0" distB="0" distL="0" distR="0" wp14:anchorId="7DC17FD9" wp14:editId="0352AFE8">
            <wp:extent cx="6155660" cy="410400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68_調整大小.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55660" cy="4104000"/>
                    </a:xfrm>
                    <a:prstGeom prst="rect">
                      <a:avLst/>
                    </a:prstGeom>
                  </pic:spPr>
                </pic:pic>
              </a:graphicData>
            </a:graphic>
          </wp:inline>
        </w:drawing>
      </w:r>
    </w:p>
    <w:p w:rsidR="006D5891" w:rsidRPr="00244C20" w:rsidRDefault="006D5891" w:rsidP="0097026E">
      <w:pPr>
        <w:pStyle w:val="a7"/>
        <w:numPr>
          <w:ilvl w:val="0"/>
          <w:numId w:val="0"/>
        </w:numPr>
        <w:spacing w:line="240" w:lineRule="auto"/>
        <w:ind w:left="750" w:hangingChars="250" w:hanging="750"/>
        <w:jc w:val="right"/>
        <w:rPr>
          <w:rFonts w:ascii="標楷體" w:hAnsi="標楷體"/>
          <w:color w:val="000000" w:themeColor="text1"/>
          <w:sz w:val="28"/>
        </w:rPr>
      </w:pPr>
      <w:r w:rsidRPr="00244C20">
        <w:rPr>
          <w:rFonts w:ascii="標楷體" w:hAnsi="標楷體" w:hint="eastAsia"/>
          <w:color w:val="000000" w:themeColor="text1"/>
          <w:sz w:val="28"/>
        </w:rPr>
        <w:t>圖</w:t>
      </w:r>
      <w:r w:rsidR="00F43BA4" w:rsidRPr="00244C20">
        <w:rPr>
          <w:rFonts w:ascii="標楷體" w:hAnsi="標楷體" w:hint="eastAsia"/>
          <w:color w:val="000000" w:themeColor="text1"/>
          <w:sz w:val="28"/>
        </w:rPr>
        <w:t>5</w:t>
      </w:r>
      <w:r w:rsidRPr="00244C20">
        <w:rPr>
          <w:rFonts w:ascii="標楷體" w:hAnsi="標楷體" w:hint="eastAsia"/>
          <w:color w:val="000000" w:themeColor="text1"/>
          <w:sz w:val="28"/>
        </w:rPr>
        <w:t xml:space="preserve"> 小坵碼頭雖有天然屏障，但亦受潮汐影響、大型船隻無法停駁</w:t>
      </w:r>
    </w:p>
    <w:p w:rsidR="00F43BA4" w:rsidRPr="00244C20" w:rsidRDefault="00F43BA4" w:rsidP="00F43BA4">
      <w:pPr>
        <w:pStyle w:val="4"/>
        <w:rPr>
          <w:rFonts w:hAnsi="標楷體"/>
          <w:color w:val="000000" w:themeColor="text1"/>
          <w:sz w:val="28"/>
        </w:rPr>
      </w:pPr>
      <w:r w:rsidRPr="00244C20">
        <w:rPr>
          <w:rFonts w:hint="eastAsia"/>
          <w:color w:val="000000" w:themeColor="text1"/>
          <w:lang w:val="zh-TW"/>
        </w:rPr>
        <w:lastRenderedPageBreak/>
        <w:t>據本院調查人員登島履</w:t>
      </w:r>
      <w:proofErr w:type="gramStart"/>
      <w:r w:rsidRPr="00244C20">
        <w:rPr>
          <w:rFonts w:hint="eastAsia"/>
          <w:color w:val="000000" w:themeColor="text1"/>
          <w:lang w:val="zh-TW"/>
        </w:rPr>
        <w:t>勘</w:t>
      </w:r>
      <w:proofErr w:type="gramEnd"/>
      <w:r w:rsidRPr="00244C20">
        <w:rPr>
          <w:rFonts w:hint="eastAsia"/>
          <w:color w:val="000000" w:themeColor="text1"/>
          <w:lang w:val="zh-TW"/>
        </w:rPr>
        <w:t>紀錄，烏坵島上所有</w:t>
      </w:r>
      <w:proofErr w:type="gramStart"/>
      <w:r w:rsidRPr="00244C20">
        <w:rPr>
          <w:rFonts w:hint="eastAsia"/>
          <w:color w:val="000000" w:themeColor="text1"/>
          <w:lang w:val="zh-TW"/>
        </w:rPr>
        <w:t>營兵舍均由兵</w:t>
      </w:r>
      <w:proofErr w:type="gramEnd"/>
      <w:r w:rsidRPr="00244C20">
        <w:rPr>
          <w:rFonts w:hint="eastAsia"/>
          <w:color w:val="000000" w:themeColor="text1"/>
          <w:lang w:val="zh-TW"/>
        </w:rPr>
        <w:t>工自建，完成於五、六十年代。由於島上水源不足，水泥骨</w:t>
      </w:r>
      <w:proofErr w:type="gramStart"/>
      <w:r w:rsidRPr="00244C20">
        <w:rPr>
          <w:rFonts w:hint="eastAsia"/>
          <w:color w:val="000000" w:themeColor="text1"/>
          <w:lang w:val="zh-TW"/>
        </w:rPr>
        <w:t>材因拌</w:t>
      </w:r>
      <w:proofErr w:type="gramEnd"/>
      <w:r w:rsidRPr="00244C20">
        <w:rPr>
          <w:rFonts w:hint="eastAsia"/>
          <w:color w:val="000000" w:themeColor="text1"/>
          <w:lang w:val="zh-TW"/>
        </w:rPr>
        <w:t>合海水，如今皆成海砂屋，混凝土外層爆裂、鋼筋</w:t>
      </w:r>
      <w:proofErr w:type="gramStart"/>
      <w:r w:rsidRPr="00244C20">
        <w:rPr>
          <w:rFonts w:hint="eastAsia"/>
          <w:color w:val="000000" w:themeColor="text1"/>
          <w:lang w:val="zh-TW"/>
        </w:rPr>
        <w:t>銹</w:t>
      </w:r>
      <w:proofErr w:type="gramEnd"/>
      <w:r w:rsidRPr="00244C20">
        <w:rPr>
          <w:rFonts w:hint="eastAsia"/>
          <w:color w:val="000000" w:themeColor="text1"/>
          <w:lang w:val="zh-TW"/>
        </w:rPr>
        <w:t>蝕膨脹、牆</w:t>
      </w:r>
      <w:proofErr w:type="gramStart"/>
      <w:r w:rsidRPr="00244C20">
        <w:rPr>
          <w:rFonts w:hint="eastAsia"/>
          <w:color w:val="000000" w:themeColor="text1"/>
          <w:lang w:val="zh-TW"/>
        </w:rPr>
        <w:t>面滲水白華</w:t>
      </w:r>
      <w:proofErr w:type="gramEnd"/>
      <w:r w:rsidRPr="00244C20">
        <w:rPr>
          <w:rFonts w:hint="eastAsia"/>
          <w:color w:val="000000" w:themeColor="text1"/>
          <w:lang w:val="zh-TW"/>
        </w:rPr>
        <w:t>，誠屬有立即危險</w:t>
      </w:r>
      <w:r w:rsidRPr="00244C20">
        <w:rPr>
          <w:rFonts w:ascii="新細明體" w:eastAsia="新細明體" w:hAnsi="新細明體" w:hint="eastAsia"/>
          <w:color w:val="000000" w:themeColor="text1"/>
          <w:lang w:val="zh-TW"/>
        </w:rPr>
        <w:t>、</w:t>
      </w:r>
      <w:r w:rsidRPr="00244C20">
        <w:rPr>
          <w:rFonts w:hint="eastAsia"/>
          <w:color w:val="000000" w:themeColor="text1"/>
          <w:lang w:val="zh-TW"/>
        </w:rPr>
        <w:t>亟待拆除改建之建築物；為勉強使用，多在天花板加設木夾板，下以臨時鋼支柱支撐，許多</w:t>
      </w:r>
      <w:proofErr w:type="gramStart"/>
      <w:r w:rsidRPr="00244C20">
        <w:rPr>
          <w:rFonts w:hint="eastAsia"/>
          <w:color w:val="000000" w:themeColor="text1"/>
          <w:lang w:val="zh-TW"/>
        </w:rPr>
        <w:t>加撐之</w:t>
      </w:r>
      <w:proofErr w:type="gramEnd"/>
      <w:r w:rsidRPr="00244C20">
        <w:rPr>
          <w:rFonts w:hint="eastAsia"/>
          <w:color w:val="000000" w:themeColor="text1"/>
          <w:lang w:val="zh-TW"/>
        </w:rPr>
        <w:t>木夾板亦已滲水</w:t>
      </w:r>
      <w:proofErr w:type="gramStart"/>
      <w:r w:rsidRPr="00244C20">
        <w:rPr>
          <w:rFonts w:hint="eastAsia"/>
          <w:color w:val="000000" w:themeColor="text1"/>
          <w:lang w:val="zh-TW"/>
        </w:rPr>
        <w:t>漚</w:t>
      </w:r>
      <w:proofErr w:type="gramEnd"/>
      <w:r w:rsidRPr="00244C20">
        <w:rPr>
          <w:rFonts w:hint="eastAsia"/>
          <w:color w:val="000000" w:themeColor="text1"/>
          <w:lang w:val="zh-TW"/>
        </w:rPr>
        <w:t>爛塌陷，危及起居坐臥其間之官兵。</w:t>
      </w:r>
    </w:p>
    <w:p w:rsidR="0097026E" w:rsidRPr="00244C20" w:rsidRDefault="0097026E" w:rsidP="0097026E">
      <w:pPr>
        <w:pStyle w:val="a7"/>
        <w:numPr>
          <w:ilvl w:val="0"/>
          <w:numId w:val="0"/>
        </w:numPr>
        <w:adjustRightInd w:val="0"/>
        <w:spacing w:line="240" w:lineRule="auto"/>
        <w:ind w:leftChars="400" w:left="1361"/>
        <w:jc w:val="center"/>
        <w:rPr>
          <w:rFonts w:ascii="標楷體" w:hAnsi="標楷體"/>
          <w:color w:val="000000" w:themeColor="text1"/>
          <w:sz w:val="16"/>
        </w:rPr>
      </w:pPr>
      <w:r w:rsidRPr="00244C20">
        <w:rPr>
          <w:rFonts w:ascii="標楷體" w:hAnsi="標楷體"/>
          <w:color w:val="000000" w:themeColor="text1"/>
          <w:sz w:val="16"/>
        </w:rPr>
        <w:drawing>
          <wp:inline distT="0" distB="0" distL="0" distR="0" wp14:anchorId="1633055D" wp14:editId="3E618F76">
            <wp:extent cx="4200000" cy="6300000"/>
            <wp:effectExtent l="0" t="0" r="0" b="571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78_調整大小.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00000" cy="6300000"/>
                    </a:xfrm>
                    <a:prstGeom prst="rect">
                      <a:avLst/>
                    </a:prstGeom>
                  </pic:spPr>
                </pic:pic>
              </a:graphicData>
            </a:graphic>
          </wp:inline>
        </w:drawing>
      </w:r>
    </w:p>
    <w:p w:rsidR="0097026E" w:rsidRPr="00244C20" w:rsidRDefault="0097026E" w:rsidP="0097026E">
      <w:pPr>
        <w:pStyle w:val="a7"/>
        <w:numPr>
          <w:ilvl w:val="0"/>
          <w:numId w:val="0"/>
        </w:numPr>
        <w:spacing w:line="240" w:lineRule="auto"/>
        <w:ind w:leftChars="200" w:left="1430" w:hangingChars="250" w:hanging="750"/>
        <w:jc w:val="center"/>
        <w:rPr>
          <w:rFonts w:ascii="標楷體" w:hAnsi="標楷體"/>
          <w:color w:val="000000" w:themeColor="text1"/>
          <w:sz w:val="28"/>
        </w:rPr>
      </w:pPr>
      <w:r w:rsidRPr="00244C20">
        <w:rPr>
          <w:rFonts w:ascii="標楷體" w:hAnsi="標楷體" w:hint="eastAsia"/>
          <w:color w:val="000000" w:themeColor="text1"/>
          <w:sz w:val="28"/>
        </w:rPr>
        <w:t>圖6 小坵島官兵中山室(結構梁鋼筋銹蝕)</w:t>
      </w:r>
    </w:p>
    <w:p w:rsidR="00F43BA4" w:rsidRPr="00244C20" w:rsidRDefault="00F43BA4" w:rsidP="00F43BA4">
      <w:pPr>
        <w:pStyle w:val="a7"/>
        <w:numPr>
          <w:ilvl w:val="0"/>
          <w:numId w:val="0"/>
        </w:numPr>
        <w:spacing w:line="240" w:lineRule="auto"/>
        <w:rPr>
          <w:rFonts w:ascii="標楷體" w:hAnsi="標楷體"/>
          <w:color w:val="000000" w:themeColor="text1"/>
          <w:sz w:val="16"/>
        </w:rPr>
      </w:pPr>
      <w:r w:rsidRPr="00244C20">
        <w:rPr>
          <w:rFonts w:ascii="標楷體" w:hAnsi="標楷體"/>
          <w:color w:val="000000" w:themeColor="text1"/>
          <w:sz w:val="16"/>
        </w:rPr>
        <w:lastRenderedPageBreak/>
        <w:drawing>
          <wp:inline distT="0" distB="0" distL="0" distR="0" wp14:anchorId="3FC98812" wp14:editId="3175EB17">
            <wp:extent cx="6047666" cy="4032000"/>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61_調整大小.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47666" cy="4032000"/>
                    </a:xfrm>
                    <a:prstGeom prst="rect">
                      <a:avLst/>
                    </a:prstGeom>
                  </pic:spPr>
                </pic:pic>
              </a:graphicData>
            </a:graphic>
          </wp:inline>
        </w:drawing>
      </w:r>
    </w:p>
    <w:p w:rsidR="00F43BA4" w:rsidRPr="00244C20" w:rsidRDefault="00F43BA4" w:rsidP="0097026E">
      <w:pPr>
        <w:pStyle w:val="a7"/>
        <w:numPr>
          <w:ilvl w:val="0"/>
          <w:numId w:val="0"/>
        </w:numPr>
        <w:spacing w:after="100" w:afterAutospacing="1" w:line="240" w:lineRule="auto"/>
        <w:ind w:left="750" w:hangingChars="250" w:hanging="750"/>
        <w:jc w:val="center"/>
        <w:rPr>
          <w:rFonts w:ascii="標楷體" w:hAnsi="標楷體"/>
          <w:color w:val="000000" w:themeColor="text1"/>
          <w:sz w:val="28"/>
        </w:rPr>
      </w:pPr>
      <w:r w:rsidRPr="00244C20">
        <w:rPr>
          <w:rFonts w:ascii="標楷體" w:hAnsi="標楷體" w:hint="eastAsia"/>
          <w:color w:val="000000" w:themeColor="text1"/>
          <w:sz w:val="28"/>
        </w:rPr>
        <w:t>圖</w:t>
      </w:r>
      <w:r w:rsidR="0097026E" w:rsidRPr="00244C20">
        <w:rPr>
          <w:rFonts w:ascii="標楷體" w:hAnsi="標楷體" w:hint="eastAsia"/>
          <w:color w:val="000000" w:themeColor="text1"/>
          <w:sz w:val="28"/>
        </w:rPr>
        <w:t>7</w:t>
      </w:r>
      <w:r w:rsidRPr="00244C20">
        <w:rPr>
          <w:rFonts w:ascii="標楷體" w:hAnsi="標楷體" w:hint="eastAsia"/>
          <w:color w:val="000000" w:themeColor="text1"/>
          <w:sz w:val="28"/>
        </w:rPr>
        <w:t xml:space="preserve"> 小坵島上海軍小艇隊之官兵住宿(天花板剝落塌陷)</w:t>
      </w:r>
    </w:p>
    <w:p w:rsidR="00F43BA4" w:rsidRPr="00244C20" w:rsidRDefault="00F43BA4" w:rsidP="00F43BA4">
      <w:pPr>
        <w:pStyle w:val="a7"/>
        <w:numPr>
          <w:ilvl w:val="0"/>
          <w:numId w:val="0"/>
        </w:numPr>
        <w:spacing w:line="240" w:lineRule="auto"/>
        <w:rPr>
          <w:rFonts w:ascii="標楷體" w:hAnsi="標楷體"/>
          <w:color w:val="000000" w:themeColor="text1"/>
          <w:sz w:val="16"/>
        </w:rPr>
      </w:pPr>
      <w:r w:rsidRPr="00244C20">
        <w:rPr>
          <w:rFonts w:ascii="標楷體" w:hAnsi="標楷體"/>
          <w:color w:val="000000" w:themeColor="text1"/>
          <w:sz w:val="16"/>
        </w:rPr>
        <w:drawing>
          <wp:inline distT="0" distB="0" distL="0" distR="0" wp14:anchorId="13C88EF3" wp14:editId="1020BF98">
            <wp:extent cx="6047666" cy="4032000"/>
            <wp:effectExtent l="0" t="0" r="0" b="698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63_調整大小.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47666" cy="4032000"/>
                    </a:xfrm>
                    <a:prstGeom prst="rect">
                      <a:avLst/>
                    </a:prstGeom>
                  </pic:spPr>
                </pic:pic>
              </a:graphicData>
            </a:graphic>
          </wp:inline>
        </w:drawing>
      </w:r>
    </w:p>
    <w:p w:rsidR="00F43BA4" w:rsidRPr="00244C20" w:rsidRDefault="00F43BA4" w:rsidP="0097026E">
      <w:pPr>
        <w:pStyle w:val="a7"/>
        <w:numPr>
          <w:ilvl w:val="0"/>
          <w:numId w:val="0"/>
        </w:numPr>
        <w:spacing w:line="240" w:lineRule="auto"/>
        <w:ind w:left="750" w:hangingChars="250" w:hanging="750"/>
        <w:jc w:val="center"/>
        <w:rPr>
          <w:rFonts w:ascii="標楷體" w:hAnsi="標楷體"/>
          <w:color w:val="000000" w:themeColor="text1"/>
          <w:sz w:val="16"/>
        </w:rPr>
      </w:pPr>
      <w:r w:rsidRPr="00244C20">
        <w:rPr>
          <w:rFonts w:ascii="標楷體" w:hAnsi="標楷體" w:hint="eastAsia"/>
          <w:color w:val="000000" w:themeColor="text1"/>
          <w:sz w:val="28"/>
        </w:rPr>
        <w:t>圖</w:t>
      </w:r>
      <w:r w:rsidR="0097026E" w:rsidRPr="00244C20">
        <w:rPr>
          <w:rFonts w:ascii="標楷體" w:hAnsi="標楷體" w:hint="eastAsia"/>
          <w:color w:val="000000" w:themeColor="text1"/>
          <w:sz w:val="28"/>
        </w:rPr>
        <w:t>8</w:t>
      </w:r>
      <w:r w:rsidRPr="00244C20">
        <w:rPr>
          <w:rFonts w:ascii="標楷體" w:hAnsi="標楷體" w:hint="eastAsia"/>
          <w:color w:val="000000" w:themeColor="text1"/>
          <w:sz w:val="28"/>
        </w:rPr>
        <w:t xml:space="preserve"> 小坵島廁所</w:t>
      </w:r>
    </w:p>
    <w:p w:rsidR="00F43BA4" w:rsidRPr="00244C20" w:rsidRDefault="00F43BA4" w:rsidP="00F43BA4">
      <w:pPr>
        <w:pStyle w:val="a7"/>
        <w:numPr>
          <w:ilvl w:val="0"/>
          <w:numId w:val="0"/>
        </w:numPr>
        <w:spacing w:line="240" w:lineRule="auto"/>
        <w:rPr>
          <w:rFonts w:ascii="標楷體" w:hAnsi="標楷體"/>
          <w:color w:val="000000" w:themeColor="text1"/>
          <w:sz w:val="16"/>
        </w:rPr>
      </w:pPr>
      <w:r w:rsidRPr="00244C20">
        <w:rPr>
          <w:rFonts w:ascii="標楷體" w:hAnsi="標楷體"/>
          <w:color w:val="000000" w:themeColor="text1"/>
          <w:sz w:val="16"/>
        </w:rPr>
        <w:lastRenderedPageBreak/>
        <w:drawing>
          <wp:inline distT="0" distB="0" distL="0" distR="0" wp14:anchorId="5362F05A" wp14:editId="15AB8723">
            <wp:extent cx="5939672" cy="3960000"/>
            <wp:effectExtent l="0" t="0" r="4445" b="254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203_調整大小.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9672" cy="3960000"/>
                    </a:xfrm>
                    <a:prstGeom prst="rect">
                      <a:avLst/>
                    </a:prstGeom>
                  </pic:spPr>
                </pic:pic>
              </a:graphicData>
            </a:graphic>
          </wp:inline>
        </w:drawing>
      </w:r>
    </w:p>
    <w:p w:rsidR="00F43BA4" w:rsidRPr="00244C20" w:rsidRDefault="00F43BA4" w:rsidP="0097026E">
      <w:pPr>
        <w:pStyle w:val="a7"/>
        <w:numPr>
          <w:ilvl w:val="0"/>
          <w:numId w:val="0"/>
        </w:numPr>
        <w:spacing w:after="100" w:afterAutospacing="1" w:line="240" w:lineRule="auto"/>
        <w:ind w:left="750" w:hangingChars="250" w:hanging="750"/>
        <w:jc w:val="center"/>
        <w:rPr>
          <w:rFonts w:ascii="標楷體" w:hAnsi="標楷體"/>
          <w:color w:val="000000" w:themeColor="text1"/>
          <w:sz w:val="28"/>
        </w:rPr>
      </w:pPr>
      <w:r w:rsidRPr="00244C20">
        <w:rPr>
          <w:rFonts w:ascii="標楷體" w:hAnsi="標楷體" w:hint="eastAsia"/>
          <w:color w:val="000000" w:themeColor="text1"/>
          <w:sz w:val="28"/>
        </w:rPr>
        <w:t>圖9 荒廢屋舍(小坵島)</w:t>
      </w:r>
    </w:p>
    <w:p w:rsidR="00F43BA4" w:rsidRPr="00244C20" w:rsidRDefault="00F43BA4" w:rsidP="00F43BA4">
      <w:pPr>
        <w:pStyle w:val="a7"/>
        <w:numPr>
          <w:ilvl w:val="0"/>
          <w:numId w:val="0"/>
        </w:numPr>
        <w:spacing w:line="240" w:lineRule="auto"/>
        <w:rPr>
          <w:rFonts w:ascii="標楷體" w:hAnsi="標楷體"/>
          <w:color w:val="000000" w:themeColor="text1"/>
          <w:sz w:val="16"/>
        </w:rPr>
      </w:pPr>
      <w:r w:rsidRPr="00244C20">
        <w:rPr>
          <w:rFonts w:ascii="標楷體" w:hAnsi="標楷體"/>
          <w:color w:val="000000" w:themeColor="text1"/>
          <w:sz w:val="16"/>
        </w:rPr>
        <w:drawing>
          <wp:inline distT="0" distB="0" distL="0" distR="0" wp14:anchorId="706C0667" wp14:editId="7B3EA290">
            <wp:extent cx="5939672" cy="3960000"/>
            <wp:effectExtent l="0" t="0" r="4445" b="254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258_調整大小.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9672" cy="3960000"/>
                    </a:xfrm>
                    <a:prstGeom prst="rect">
                      <a:avLst/>
                    </a:prstGeom>
                  </pic:spPr>
                </pic:pic>
              </a:graphicData>
            </a:graphic>
          </wp:inline>
        </w:drawing>
      </w:r>
    </w:p>
    <w:p w:rsidR="00F43BA4" w:rsidRPr="00244C20" w:rsidRDefault="00F43BA4" w:rsidP="0097026E">
      <w:pPr>
        <w:pStyle w:val="a7"/>
        <w:numPr>
          <w:ilvl w:val="0"/>
          <w:numId w:val="0"/>
        </w:numPr>
        <w:spacing w:after="100" w:afterAutospacing="1" w:line="240" w:lineRule="auto"/>
        <w:ind w:left="750" w:hangingChars="250" w:hanging="750"/>
        <w:jc w:val="center"/>
        <w:rPr>
          <w:rFonts w:ascii="標楷體" w:hAnsi="標楷體"/>
          <w:color w:val="000000" w:themeColor="text1"/>
          <w:sz w:val="28"/>
        </w:rPr>
      </w:pPr>
      <w:r w:rsidRPr="00244C20">
        <w:rPr>
          <w:rFonts w:ascii="標楷體" w:hAnsi="標楷體" w:hint="eastAsia"/>
          <w:color w:val="000000" w:themeColor="text1"/>
          <w:sz w:val="28"/>
        </w:rPr>
        <w:t>圖10 烏坵守備大隊守備二中隊淋浴室(大坵島)</w:t>
      </w:r>
    </w:p>
    <w:p w:rsidR="00573EF2" w:rsidRPr="00244C20" w:rsidRDefault="00FE2E94" w:rsidP="00B6781C">
      <w:pPr>
        <w:pStyle w:val="3"/>
        <w:rPr>
          <w:color w:val="000000" w:themeColor="text1"/>
        </w:rPr>
      </w:pPr>
      <w:r w:rsidRPr="00244C20">
        <w:rPr>
          <w:rFonts w:hint="eastAsia"/>
          <w:color w:val="000000" w:themeColor="text1"/>
        </w:rPr>
        <w:lastRenderedPageBreak/>
        <w:t>政府採購法對巨額工程採購</w:t>
      </w:r>
      <w:r w:rsidR="00573EF2" w:rsidRPr="00244C20">
        <w:rPr>
          <w:rFonts w:hint="eastAsia"/>
          <w:color w:val="000000" w:themeColor="text1"/>
        </w:rPr>
        <w:t>投標廠商資格</w:t>
      </w:r>
      <w:r w:rsidRPr="00244C20">
        <w:rPr>
          <w:rFonts w:hint="eastAsia"/>
          <w:color w:val="000000" w:themeColor="text1"/>
        </w:rPr>
        <w:t>之規定</w:t>
      </w:r>
    </w:p>
    <w:p w:rsidR="00573EF2" w:rsidRPr="00244C20" w:rsidRDefault="00C63169" w:rsidP="00573EF2">
      <w:pPr>
        <w:pStyle w:val="4"/>
        <w:rPr>
          <w:color w:val="000000" w:themeColor="text1"/>
        </w:rPr>
      </w:pPr>
      <w:r w:rsidRPr="00244C20">
        <w:rPr>
          <w:rFonts w:hint="eastAsia"/>
          <w:color w:val="000000" w:themeColor="text1"/>
        </w:rPr>
        <w:t>按政府採購法第36條</w:t>
      </w:r>
      <w:r w:rsidR="00573EF2" w:rsidRPr="00244C20">
        <w:rPr>
          <w:rFonts w:hint="eastAsia"/>
          <w:color w:val="000000" w:themeColor="text1"/>
        </w:rPr>
        <w:t>第1項及第2項</w:t>
      </w:r>
      <w:r w:rsidRPr="00244C20">
        <w:rPr>
          <w:rFonts w:hint="eastAsia"/>
          <w:color w:val="000000" w:themeColor="text1"/>
        </w:rPr>
        <w:t>規定：「</w:t>
      </w:r>
      <w:r w:rsidR="00530541" w:rsidRPr="00244C20">
        <w:rPr>
          <w:rFonts w:hint="eastAsia"/>
          <w:color w:val="000000" w:themeColor="text1"/>
        </w:rPr>
        <w:t>機關辦理採購，得依實際需要，規定投標廠商之基本資格。</w:t>
      </w:r>
      <w:r w:rsidRPr="00244C20">
        <w:rPr>
          <w:rFonts w:hint="eastAsia"/>
          <w:color w:val="000000" w:themeColor="text1"/>
        </w:rPr>
        <w:t>特殊或巨額之採購，須由具有相當經驗、實績、人力、財力、設備等之廠商始能擔任者，得另規定投標廠商之特定資格。」</w:t>
      </w:r>
    </w:p>
    <w:p w:rsidR="00F8524B" w:rsidRPr="00244C20" w:rsidRDefault="00573EF2" w:rsidP="00573EF2">
      <w:pPr>
        <w:pStyle w:val="5"/>
        <w:rPr>
          <w:color w:val="000000" w:themeColor="text1"/>
        </w:rPr>
      </w:pPr>
      <w:r w:rsidRPr="00244C20">
        <w:rPr>
          <w:rFonts w:hint="eastAsia"/>
          <w:color w:val="000000" w:themeColor="text1"/>
        </w:rPr>
        <w:t>基本資格</w:t>
      </w:r>
      <w:r w:rsidRPr="00244C20">
        <w:rPr>
          <w:rFonts w:hAnsi="標楷體" w:hint="eastAsia"/>
          <w:color w:val="000000" w:themeColor="text1"/>
        </w:rPr>
        <w:t>：</w:t>
      </w:r>
    </w:p>
    <w:p w:rsidR="00573EF2" w:rsidRPr="00244C20" w:rsidRDefault="00F8524B" w:rsidP="00F8524B">
      <w:pPr>
        <w:pStyle w:val="5"/>
        <w:numPr>
          <w:ilvl w:val="0"/>
          <w:numId w:val="0"/>
        </w:numPr>
        <w:ind w:left="2041"/>
        <w:rPr>
          <w:color w:val="000000" w:themeColor="text1"/>
        </w:rPr>
      </w:pPr>
      <w:r w:rsidRPr="00244C20">
        <w:rPr>
          <w:rFonts w:hAnsi="標楷體" w:hint="eastAsia"/>
          <w:color w:val="000000" w:themeColor="text1"/>
        </w:rPr>
        <w:t xml:space="preserve">    </w:t>
      </w:r>
      <w:r w:rsidR="00535DEA" w:rsidRPr="00244C20">
        <w:rPr>
          <w:rFonts w:hint="eastAsia"/>
          <w:color w:val="000000" w:themeColor="text1"/>
        </w:rPr>
        <w:t>依</w:t>
      </w:r>
      <w:r w:rsidR="00573EF2" w:rsidRPr="00244C20">
        <w:rPr>
          <w:rFonts w:hint="eastAsia"/>
          <w:color w:val="000000" w:themeColor="text1"/>
        </w:rPr>
        <w:t>政府採購法第36條</w:t>
      </w:r>
      <w:r w:rsidR="00535DEA" w:rsidRPr="00244C20">
        <w:rPr>
          <w:rFonts w:hint="eastAsia"/>
          <w:color w:val="000000" w:themeColor="text1"/>
        </w:rPr>
        <w:t>第4項</w:t>
      </w:r>
      <w:r w:rsidR="00A2160A" w:rsidRPr="00244C20">
        <w:rPr>
          <w:rFonts w:hint="eastAsia"/>
          <w:color w:val="000000" w:themeColor="text1"/>
        </w:rPr>
        <w:t>規定訂定之「投標廠商資格與特殊或巨額採購認定標準」</w:t>
      </w:r>
      <w:r w:rsidR="004A26CC" w:rsidRPr="00244C20">
        <w:rPr>
          <w:rFonts w:hint="eastAsia"/>
          <w:color w:val="000000" w:themeColor="text1"/>
        </w:rPr>
        <w:t>(</w:t>
      </w:r>
      <w:r w:rsidR="007B4290" w:rsidRPr="00244C20">
        <w:rPr>
          <w:rFonts w:hint="eastAsia"/>
          <w:color w:val="000000" w:themeColor="text1"/>
        </w:rPr>
        <w:t>下亦稱認定標準</w:t>
      </w:r>
      <w:r w:rsidR="004A26CC" w:rsidRPr="00244C20">
        <w:rPr>
          <w:rFonts w:hint="eastAsia"/>
          <w:color w:val="000000" w:themeColor="text1"/>
        </w:rPr>
        <w:t>)</w:t>
      </w:r>
      <w:r w:rsidR="00A2160A" w:rsidRPr="00244C20">
        <w:rPr>
          <w:rFonts w:hint="eastAsia"/>
          <w:color w:val="000000" w:themeColor="text1"/>
        </w:rPr>
        <w:t>第4條規定略</w:t>
      </w:r>
      <w:proofErr w:type="gramStart"/>
      <w:r w:rsidR="00A2160A" w:rsidRPr="00244C20">
        <w:rPr>
          <w:rFonts w:hint="eastAsia"/>
          <w:color w:val="000000" w:themeColor="text1"/>
        </w:rPr>
        <w:t>以</w:t>
      </w:r>
      <w:proofErr w:type="gramEnd"/>
      <w:r w:rsidR="00A2160A" w:rsidRPr="00244C20">
        <w:rPr>
          <w:rFonts w:hint="eastAsia"/>
          <w:color w:val="000000" w:themeColor="text1"/>
        </w:rPr>
        <w:t>，為確保投標廠商具有履約能力，得規定基本資格，要求廠商檢具下列證明文件：1.具有製造、</w:t>
      </w:r>
      <w:proofErr w:type="gramStart"/>
      <w:r w:rsidR="00A2160A" w:rsidRPr="00244C20">
        <w:rPr>
          <w:rFonts w:hint="eastAsia"/>
          <w:color w:val="000000" w:themeColor="text1"/>
        </w:rPr>
        <w:t>供應或承做</w:t>
      </w:r>
      <w:proofErr w:type="gramEnd"/>
      <w:r w:rsidR="00A2160A" w:rsidRPr="00244C20">
        <w:rPr>
          <w:rFonts w:hint="eastAsia"/>
          <w:color w:val="000000" w:themeColor="text1"/>
        </w:rPr>
        <w:t>能力之證明</w:t>
      </w:r>
      <w:r w:rsidR="004A26CC" w:rsidRPr="00244C20">
        <w:rPr>
          <w:rFonts w:hint="eastAsia"/>
          <w:color w:val="000000" w:themeColor="text1"/>
        </w:rPr>
        <w:t>(</w:t>
      </w:r>
      <w:r w:rsidR="007B4290" w:rsidRPr="00244C20">
        <w:rPr>
          <w:rFonts w:hint="eastAsia"/>
          <w:color w:val="000000" w:themeColor="text1"/>
        </w:rPr>
        <w:t>如：</w:t>
      </w:r>
      <w:r w:rsidR="00A2160A" w:rsidRPr="00244C20">
        <w:rPr>
          <w:rFonts w:hint="eastAsia"/>
          <w:color w:val="000000" w:themeColor="text1"/>
        </w:rPr>
        <w:t>得標後可取得履約所需設備、技術、財力、人力之說明或品質管制能力文件等</w:t>
      </w:r>
      <w:r w:rsidR="004A26CC" w:rsidRPr="00244C20">
        <w:rPr>
          <w:rFonts w:hint="eastAsia"/>
          <w:color w:val="000000" w:themeColor="text1"/>
        </w:rPr>
        <w:t>)</w:t>
      </w:r>
      <w:r w:rsidR="00A2160A" w:rsidRPr="00244C20">
        <w:rPr>
          <w:rFonts w:hint="eastAsia"/>
          <w:color w:val="000000" w:themeColor="text1"/>
        </w:rPr>
        <w:t>；2.具有如期履約能力之證明</w:t>
      </w:r>
      <w:r w:rsidR="004A26CC" w:rsidRPr="00244C20">
        <w:rPr>
          <w:rFonts w:hint="eastAsia"/>
          <w:color w:val="000000" w:themeColor="text1"/>
        </w:rPr>
        <w:t>(</w:t>
      </w:r>
      <w:proofErr w:type="gramStart"/>
      <w:r w:rsidR="007B4290" w:rsidRPr="00244C20">
        <w:rPr>
          <w:rFonts w:hint="eastAsia"/>
          <w:color w:val="000000" w:themeColor="text1"/>
        </w:rPr>
        <w:t>如迄投標</w:t>
      </w:r>
      <w:proofErr w:type="gramEnd"/>
      <w:r w:rsidR="007B4290" w:rsidRPr="00244C20">
        <w:rPr>
          <w:rFonts w:hint="eastAsia"/>
          <w:color w:val="000000" w:themeColor="text1"/>
        </w:rPr>
        <w:t>日止，</w:t>
      </w:r>
      <w:r w:rsidR="007B4290" w:rsidRPr="00244C20">
        <w:rPr>
          <w:rFonts w:hint="eastAsia"/>
          <w:b/>
          <w:color w:val="000000" w:themeColor="text1"/>
        </w:rPr>
        <w:t>正履行中之所有契約尚未完成部分之總量說明</w:t>
      </w:r>
      <w:r w:rsidR="007B4290" w:rsidRPr="00244C20">
        <w:rPr>
          <w:rFonts w:hint="eastAsia"/>
          <w:color w:val="000000" w:themeColor="text1"/>
        </w:rPr>
        <w:t>、此等契約有逾期履約情形者之清單、逾期情形及逾期責任之說明、律師所出具之迄投標日止廠商涉及賠償責任之訴訟中案件之清單及說明或廠商如得標則是否確可如期履約及如何能如期履約之說明等</w:t>
      </w:r>
      <w:r w:rsidR="004A26CC" w:rsidRPr="00244C20">
        <w:rPr>
          <w:rFonts w:hint="eastAsia"/>
          <w:color w:val="000000" w:themeColor="text1"/>
        </w:rPr>
        <w:t>)</w:t>
      </w:r>
      <w:r w:rsidR="00A2160A" w:rsidRPr="00244C20">
        <w:rPr>
          <w:rFonts w:hint="eastAsia"/>
          <w:color w:val="000000" w:themeColor="text1"/>
        </w:rPr>
        <w:t>；3.其受雇人、從業人員具有專門技能之證明；4.具有維修、維護或售後服務能力之證明；5.信用證明</w:t>
      </w:r>
      <w:r w:rsidR="007B4290" w:rsidRPr="00244C20">
        <w:rPr>
          <w:rFonts w:hint="eastAsia"/>
          <w:color w:val="000000" w:themeColor="text1"/>
        </w:rPr>
        <w:t>等</w:t>
      </w:r>
      <w:r w:rsidR="00A2160A" w:rsidRPr="00244C20">
        <w:rPr>
          <w:rFonts w:hint="eastAsia"/>
          <w:color w:val="000000" w:themeColor="text1"/>
        </w:rPr>
        <w:t>。</w:t>
      </w:r>
    </w:p>
    <w:p w:rsidR="00F8524B" w:rsidRPr="00244C20" w:rsidRDefault="00573EF2" w:rsidP="00573EF2">
      <w:pPr>
        <w:pStyle w:val="5"/>
        <w:rPr>
          <w:color w:val="000000" w:themeColor="text1"/>
        </w:rPr>
      </w:pPr>
      <w:r w:rsidRPr="00244C20">
        <w:rPr>
          <w:rFonts w:hint="eastAsia"/>
          <w:color w:val="000000" w:themeColor="text1"/>
        </w:rPr>
        <w:t>特定資格</w:t>
      </w:r>
      <w:r w:rsidRPr="00244C20">
        <w:rPr>
          <w:rFonts w:hAnsi="標楷體" w:hint="eastAsia"/>
          <w:color w:val="000000" w:themeColor="text1"/>
        </w:rPr>
        <w:t>：</w:t>
      </w:r>
    </w:p>
    <w:p w:rsidR="00573EF2" w:rsidRPr="00244C20" w:rsidRDefault="00F8524B" w:rsidP="00F8524B">
      <w:pPr>
        <w:pStyle w:val="5"/>
        <w:numPr>
          <w:ilvl w:val="0"/>
          <w:numId w:val="0"/>
        </w:numPr>
        <w:ind w:left="2041"/>
        <w:rPr>
          <w:color w:val="000000" w:themeColor="text1"/>
        </w:rPr>
      </w:pPr>
      <w:r w:rsidRPr="00244C20">
        <w:rPr>
          <w:rFonts w:hAnsi="標楷體" w:hint="eastAsia"/>
          <w:color w:val="000000" w:themeColor="text1"/>
        </w:rPr>
        <w:t xml:space="preserve">    </w:t>
      </w:r>
      <w:r w:rsidR="007B4290" w:rsidRPr="00244C20">
        <w:rPr>
          <w:rFonts w:hint="eastAsia"/>
          <w:color w:val="000000" w:themeColor="text1"/>
        </w:rPr>
        <w:t>認定標準第5條第1項規定略</w:t>
      </w:r>
      <w:proofErr w:type="gramStart"/>
      <w:r w:rsidR="007B4290" w:rsidRPr="00244C20">
        <w:rPr>
          <w:rFonts w:hint="eastAsia"/>
          <w:color w:val="000000" w:themeColor="text1"/>
        </w:rPr>
        <w:t>以</w:t>
      </w:r>
      <w:proofErr w:type="gramEnd"/>
      <w:r w:rsidR="007B4290" w:rsidRPr="00244C20">
        <w:rPr>
          <w:rFonts w:hint="eastAsia"/>
          <w:color w:val="000000" w:themeColor="text1"/>
        </w:rPr>
        <w:t>，機關辦理特殊或巨額採購，除訂定基本資格外，得視採購案件之特性及實際需要，就下列事項擇定投標廠商之特定資格，並載明於招標文件：「一、</w:t>
      </w:r>
      <w:r w:rsidR="007B4290" w:rsidRPr="00244C20">
        <w:rPr>
          <w:rFonts w:hint="eastAsia"/>
          <w:b/>
          <w:color w:val="000000" w:themeColor="text1"/>
        </w:rPr>
        <w:t>具有相當經驗或實績者</w:t>
      </w:r>
      <w:r w:rsidR="007B4290" w:rsidRPr="00244C20">
        <w:rPr>
          <w:rFonts w:hint="eastAsia"/>
          <w:color w:val="000000" w:themeColor="text1"/>
        </w:rPr>
        <w:t>。其範圍得包括於截止投標日前5年內，完成與招標</w:t>
      </w:r>
      <w:proofErr w:type="gramStart"/>
      <w:r w:rsidR="007B4290" w:rsidRPr="00244C20">
        <w:rPr>
          <w:rFonts w:hint="eastAsia"/>
          <w:color w:val="000000" w:themeColor="text1"/>
        </w:rPr>
        <w:t>標</w:t>
      </w:r>
      <w:proofErr w:type="gramEnd"/>
      <w:r w:rsidR="007B4290" w:rsidRPr="00244C20">
        <w:rPr>
          <w:rFonts w:hint="eastAsia"/>
          <w:color w:val="000000" w:themeColor="text1"/>
        </w:rPr>
        <w:t>的同性質或相當</w:t>
      </w:r>
      <w:r w:rsidR="007B4290" w:rsidRPr="00244C20">
        <w:rPr>
          <w:rFonts w:hint="eastAsia"/>
          <w:color w:val="000000" w:themeColor="text1"/>
        </w:rPr>
        <w:lastRenderedPageBreak/>
        <w:t>之工程、財物或勞務契約…</w:t>
      </w:r>
      <w:proofErr w:type="gramStart"/>
      <w:r w:rsidR="007B4290" w:rsidRPr="00244C20">
        <w:rPr>
          <w:rFonts w:hint="eastAsia"/>
          <w:color w:val="000000" w:themeColor="text1"/>
        </w:rPr>
        <w:t>…</w:t>
      </w:r>
      <w:proofErr w:type="gramEnd"/>
      <w:r w:rsidR="007B4290" w:rsidRPr="00244C20">
        <w:rPr>
          <w:rFonts w:hint="eastAsia"/>
          <w:color w:val="000000" w:themeColor="text1"/>
        </w:rPr>
        <w:t>二、</w:t>
      </w:r>
      <w:r w:rsidR="007B4290" w:rsidRPr="00244C20">
        <w:rPr>
          <w:rFonts w:hint="eastAsia"/>
          <w:b/>
          <w:color w:val="000000" w:themeColor="text1"/>
        </w:rPr>
        <w:t>具有相當人力者</w:t>
      </w:r>
      <w:r w:rsidR="007B4290" w:rsidRPr="00244C20">
        <w:rPr>
          <w:rFonts w:hint="eastAsia"/>
          <w:color w:val="000000" w:themeColor="text1"/>
        </w:rPr>
        <w:t>。其範圍得包括投標廠商現有與承包招標</w:t>
      </w:r>
      <w:proofErr w:type="gramStart"/>
      <w:r w:rsidR="007B4290" w:rsidRPr="00244C20">
        <w:rPr>
          <w:rFonts w:hint="eastAsia"/>
          <w:color w:val="000000" w:themeColor="text1"/>
        </w:rPr>
        <w:t>標</w:t>
      </w:r>
      <w:proofErr w:type="gramEnd"/>
      <w:r w:rsidR="007B4290" w:rsidRPr="00244C20">
        <w:rPr>
          <w:rFonts w:hint="eastAsia"/>
          <w:color w:val="000000" w:themeColor="text1"/>
        </w:rPr>
        <w:t>的有關之專業或一般人力證明。三、</w:t>
      </w:r>
      <w:r w:rsidR="007B4290" w:rsidRPr="00244C20">
        <w:rPr>
          <w:rFonts w:hint="eastAsia"/>
          <w:b/>
          <w:color w:val="000000" w:themeColor="text1"/>
        </w:rPr>
        <w:t>具有相當財力者</w:t>
      </w:r>
      <w:r w:rsidR="007B4290" w:rsidRPr="00244C20">
        <w:rPr>
          <w:rFonts w:hint="eastAsia"/>
          <w:color w:val="000000" w:themeColor="text1"/>
        </w:rPr>
        <w:t>。其範圍得包括實收資本額不低於招標</w:t>
      </w:r>
      <w:proofErr w:type="gramStart"/>
      <w:r w:rsidR="007B4290" w:rsidRPr="00244C20">
        <w:rPr>
          <w:rFonts w:hint="eastAsia"/>
          <w:color w:val="000000" w:themeColor="text1"/>
        </w:rPr>
        <w:t>標</w:t>
      </w:r>
      <w:proofErr w:type="gramEnd"/>
      <w:r w:rsidR="007B4290" w:rsidRPr="00244C20">
        <w:rPr>
          <w:rFonts w:hint="eastAsia"/>
          <w:color w:val="000000" w:themeColor="text1"/>
        </w:rPr>
        <w:t>的預算金額之十分之一，或經會計師簽證或審計機關審定之上</w:t>
      </w:r>
      <w:proofErr w:type="gramStart"/>
      <w:r w:rsidR="007B4290" w:rsidRPr="00244C20">
        <w:rPr>
          <w:rFonts w:hint="eastAsia"/>
          <w:color w:val="000000" w:themeColor="text1"/>
        </w:rPr>
        <w:t>一</w:t>
      </w:r>
      <w:proofErr w:type="gramEnd"/>
      <w:r w:rsidR="007B4290" w:rsidRPr="00244C20">
        <w:rPr>
          <w:rFonts w:hint="eastAsia"/>
          <w:color w:val="000000" w:themeColor="text1"/>
        </w:rPr>
        <w:t>會計年度或最近</w:t>
      </w:r>
      <w:proofErr w:type="gramStart"/>
      <w:r w:rsidR="007B4290" w:rsidRPr="00244C20">
        <w:rPr>
          <w:rFonts w:hint="eastAsia"/>
          <w:color w:val="000000" w:themeColor="text1"/>
        </w:rPr>
        <w:t>一</w:t>
      </w:r>
      <w:proofErr w:type="gramEnd"/>
      <w:r w:rsidR="007B4290" w:rsidRPr="00244C20">
        <w:rPr>
          <w:rFonts w:hint="eastAsia"/>
          <w:color w:val="000000" w:themeColor="text1"/>
        </w:rPr>
        <w:t>年度財務報告及其所附報表，其內容合於下列規定者：(</w:t>
      </w:r>
      <w:proofErr w:type="gramStart"/>
      <w:r w:rsidR="007B4290" w:rsidRPr="00244C20">
        <w:rPr>
          <w:rFonts w:hint="eastAsia"/>
          <w:color w:val="000000" w:themeColor="text1"/>
        </w:rPr>
        <w:t>一</w:t>
      </w:r>
      <w:proofErr w:type="gramEnd"/>
      <w:r w:rsidR="007B4290" w:rsidRPr="00244C20">
        <w:rPr>
          <w:rFonts w:hint="eastAsia"/>
          <w:color w:val="000000" w:themeColor="text1"/>
        </w:rPr>
        <w:t>)淨值不低於招標</w:t>
      </w:r>
      <w:proofErr w:type="gramStart"/>
      <w:r w:rsidR="007B4290" w:rsidRPr="00244C20">
        <w:rPr>
          <w:rFonts w:hint="eastAsia"/>
          <w:color w:val="000000" w:themeColor="text1"/>
        </w:rPr>
        <w:t>標</w:t>
      </w:r>
      <w:proofErr w:type="gramEnd"/>
      <w:r w:rsidR="007B4290" w:rsidRPr="00244C20">
        <w:rPr>
          <w:rFonts w:hint="eastAsia"/>
          <w:color w:val="000000" w:themeColor="text1"/>
        </w:rPr>
        <w:t>的預算金額十二分之一。(二)流動資產不低於流動負債。(三)總負債金額不超過淨值4倍…</w:t>
      </w:r>
      <w:proofErr w:type="gramStart"/>
      <w:r w:rsidR="007B4290" w:rsidRPr="00244C20">
        <w:rPr>
          <w:rFonts w:hint="eastAsia"/>
          <w:color w:val="000000" w:themeColor="text1"/>
        </w:rPr>
        <w:t>…</w:t>
      </w:r>
      <w:proofErr w:type="gramEnd"/>
      <w:r w:rsidR="007B4290" w:rsidRPr="00244C20">
        <w:rPr>
          <w:rFonts w:hint="eastAsia"/>
          <w:color w:val="000000" w:themeColor="text1"/>
        </w:rPr>
        <w:t>四、</w:t>
      </w:r>
      <w:r w:rsidR="007B4290" w:rsidRPr="00244C20">
        <w:rPr>
          <w:rFonts w:hint="eastAsia"/>
          <w:b/>
          <w:color w:val="000000" w:themeColor="text1"/>
        </w:rPr>
        <w:t>具有相當設備者</w:t>
      </w:r>
      <w:r w:rsidR="007B4290" w:rsidRPr="00244C20">
        <w:rPr>
          <w:rFonts w:hint="eastAsia"/>
          <w:color w:val="000000" w:themeColor="text1"/>
        </w:rPr>
        <w:t>。其範圍得包括完成與招標</w:t>
      </w:r>
      <w:proofErr w:type="gramStart"/>
      <w:r w:rsidR="007B4290" w:rsidRPr="00244C20">
        <w:rPr>
          <w:rFonts w:hint="eastAsia"/>
          <w:color w:val="000000" w:themeColor="text1"/>
        </w:rPr>
        <w:t>標</w:t>
      </w:r>
      <w:proofErr w:type="gramEnd"/>
      <w:r w:rsidR="007B4290" w:rsidRPr="00244C20">
        <w:rPr>
          <w:rFonts w:hint="eastAsia"/>
          <w:color w:val="000000" w:themeColor="text1"/>
        </w:rPr>
        <w:t>的同性質或相當之工程、財物或勞務所需之自有設備。</w:t>
      </w:r>
      <w:proofErr w:type="gramStart"/>
      <w:r w:rsidR="007B4290" w:rsidRPr="00244C20">
        <w:rPr>
          <w:rFonts w:hint="eastAsia"/>
          <w:color w:val="000000" w:themeColor="text1"/>
        </w:rPr>
        <w:t>其尚無</w:t>
      </w:r>
      <w:proofErr w:type="gramEnd"/>
      <w:r w:rsidR="007B4290" w:rsidRPr="00244C20">
        <w:rPr>
          <w:rFonts w:hint="eastAsia"/>
          <w:color w:val="000000" w:themeColor="text1"/>
        </w:rPr>
        <w:t>自有者，得以租賃、租賃承諾證明或採購中或得標後承諾採購證明代之。…</w:t>
      </w:r>
      <w:proofErr w:type="gramStart"/>
      <w:r w:rsidR="007B4290" w:rsidRPr="00244C20">
        <w:rPr>
          <w:rFonts w:hint="eastAsia"/>
          <w:color w:val="000000" w:themeColor="text1"/>
        </w:rPr>
        <w:t>…</w:t>
      </w:r>
      <w:proofErr w:type="gramEnd"/>
      <w:r w:rsidR="007B4290" w:rsidRPr="00244C20">
        <w:rPr>
          <w:rFonts w:hint="eastAsia"/>
          <w:color w:val="000000" w:themeColor="text1"/>
        </w:rPr>
        <w:t>」</w:t>
      </w:r>
    </w:p>
    <w:p w:rsidR="00530541" w:rsidRPr="00244C20" w:rsidRDefault="00573EF2" w:rsidP="00573EF2">
      <w:pPr>
        <w:pStyle w:val="4"/>
        <w:rPr>
          <w:color w:val="000000" w:themeColor="text1"/>
        </w:rPr>
      </w:pPr>
      <w:r w:rsidRPr="00244C20">
        <w:rPr>
          <w:rFonts w:hint="eastAsia"/>
          <w:color w:val="000000" w:themeColor="text1"/>
        </w:rPr>
        <w:t>是</w:t>
      </w:r>
      <w:proofErr w:type="gramStart"/>
      <w:r w:rsidRPr="00244C20">
        <w:rPr>
          <w:rFonts w:hint="eastAsia"/>
          <w:color w:val="000000" w:themeColor="text1"/>
        </w:rPr>
        <w:t>以</w:t>
      </w:r>
      <w:proofErr w:type="gramEnd"/>
      <w:r w:rsidRPr="00244C20">
        <w:rPr>
          <w:rFonts w:hint="eastAsia"/>
          <w:color w:val="000000" w:themeColor="text1"/>
        </w:rPr>
        <w:t>，</w:t>
      </w:r>
      <w:r w:rsidR="007B4290" w:rsidRPr="00244C20">
        <w:rPr>
          <w:rFonts w:hint="eastAsia"/>
          <w:color w:val="000000" w:themeColor="text1"/>
        </w:rPr>
        <w:t>機關辦理特殊或巨額之工程採購，</w:t>
      </w:r>
      <w:r w:rsidR="00B6781C" w:rsidRPr="00244C20">
        <w:rPr>
          <w:rFonts w:hint="eastAsia"/>
          <w:color w:val="000000" w:themeColor="text1"/>
        </w:rPr>
        <w:t>除</w:t>
      </w:r>
      <w:r w:rsidR="007B4290" w:rsidRPr="00244C20">
        <w:rPr>
          <w:rFonts w:hint="eastAsia"/>
          <w:color w:val="000000" w:themeColor="text1"/>
        </w:rPr>
        <w:t>依上開規定</w:t>
      </w:r>
      <w:r w:rsidR="00B6781C" w:rsidRPr="00244C20">
        <w:rPr>
          <w:rFonts w:hint="eastAsia"/>
          <w:color w:val="000000" w:themeColor="text1"/>
        </w:rPr>
        <w:t>訂定投標廠商基本資格外，仍「得視採購案件之特性及實際需要」</w:t>
      </w:r>
      <w:proofErr w:type="gramStart"/>
      <w:r w:rsidR="007B4290" w:rsidRPr="00244C20">
        <w:rPr>
          <w:rFonts w:hint="eastAsia"/>
          <w:color w:val="000000" w:themeColor="text1"/>
        </w:rPr>
        <w:t>妥適訂定</w:t>
      </w:r>
      <w:proofErr w:type="gramEnd"/>
      <w:r w:rsidR="007B4290" w:rsidRPr="00244C20">
        <w:rPr>
          <w:rFonts w:hint="eastAsia"/>
          <w:color w:val="000000" w:themeColor="text1"/>
        </w:rPr>
        <w:t>投標廠商之特定資格，由具有相當</w:t>
      </w:r>
      <w:r w:rsidR="00B6781C" w:rsidRPr="00244C20">
        <w:rPr>
          <w:rFonts w:hint="eastAsia"/>
          <w:color w:val="000000" w:themeColor="text1"/>
        </w:rPr>
        <w:t>經驗、實績、人力、財力、設備</w:t>
      </w:r>
      <w:r w:rsidR="007B4290" w:rsidRPr="00244C20">
        <w:rPr>
          <w:rFonts w:hint="eastAsia"/>
          <w:color w:val="000000" w:themeColor="text1"/>
        </w:rPr>
        <w:t>之廠商參與投標，以避免影響工程品質及進度。</w:t>
      </w:r>
      <w:r w:rsidR="00C032B8" w:rsidRPr="00244C20">
        <w:rPr>
          <w:rFonts w:hint="eastAsia"/>
          <w:color w:val="000000" w:themeColor="text1"/>
        </w:rPr>
        <w:t>另</w:t>
      </w:r>
      <w:r w:rsidR="00666B44" w:rsidRPr="00244C20">
        <w:rPr>
          <w:rFonts w:hint="eastAsia"/>
          <w:color w:val="000000" w:themeColor="text1"/>
        </w:rPr>
        <w:t>依</w:t>
      </w:r>
      <w:r w:rsidR="00C032B8" w:rsidRPr="00244C20">
        <w:rPr>
          <w:rFonts w:hAnsi="標楷體" w:hint="eastAsia"/>
          <w:color w:val="000000" w:themeColor="text1"/>
        </w:rPr>
        <w:t>工程會</w:t>
      </w:r>
      <w:r w:rsidR="00666B44" w:rsidRPr="00244C20">
        <w:rPr>
          <w:rFonts w:hint="eastAsia"/>
          <w:color w:val="000000" w:themeColor="text1"/>
        </w:rPr>
        <w:t>102年2月26日工程管字第10200066980號函示，機關辦理特殊或巨額之工程採購，應考量投標廠商承攬能力，如因</w:t>
      </w:r>
      <w:proofErr w:type="gramStart"/>
      <w:r w:rsidR="00666B44" w:rsidRPr="00244C20">
        <w:rPr>
          <w:rFonts w:hint="eastAsia"/>
          <w:color w:val="000000" w:themeColor="text1"/>
        </w:rPr>
        <w:t>未妥適訂定</w:t>
      </w:r>
      <w:proofErr w:type="gramEnd"/>
      <w:r w:rsidR="00666B44" w:rsidRPr="00244C20">
        <w:rPr>
          <w:rFonts w:hint="eastAsia"/>
          <w:color w:val="000000" w:themeColor="text1"/>
        </w:rPr>
        <w:t>特定資格，致無履約能力廠商得標而影響工程品質及進度者，得依採購人員倫理準則第12條及第13條規定追究相關人員疏失責任。</w:t>
      </w:r>
    </w:p>
    <w:p w:rsidR="00573EF2" w:rsidRPr="00244C20" w:rsidRDefault="00FE2E94" w:rsidP="00573EF2">
      <w:pPr>
        <w:pStyle w:val="3"/>
        <w:rPr>
          <w:color w:val="000000" w:themeColor="text1"/>
        </w:rPr>
      </w:pPr>
      <w:r w:rsidRPr="00244C20">
        <w:rPr>
          <w:rFonts w:hint="eastAsia"/>
          <w:color w:val="000000" w:themeColor="text1"/>
        </w:rPr>
        <w:t>政府採購法對</w:t>
      </w:r>
      <w:r w:rsidR="00573EF2" w:rsidRPr="00244C20">
        <w:rPr>
          <w:rFonts w:hint="eastAsia"/>
          <w:color w:val="000000" w:themeColor="text1"/>
        </w:rPr>
        <w:t>有關決標方式</w:t>
      </w:r>
      <w:r w:rsidRPr="00244C20">
        <w:rPr>
          <w:rFonts w:hint="eastAsia"/>
          <w:color w:val="000000" w:themeColor="text1"/>
        </w:rPr>
        <w:t>之規定</w:t>
      </w:r>
    </w:p>
    <w:p w:rsidR="00C032B8" w:rsidRPr="00244C20" w:rsidRDefault="00573EF2" w:rsidP="00C032B8">
      <w:pPr>
        <w:pStyle w:val="4"/>
        <w:rPr>
          <w:color w:val="000000" w:themeColor="text1"/>
        </w:rPr>
      </w:pPr>
      <w:r w:rsidRPr="00244C20">
        <w:rPr>
          <w:rFonts w:hint="eastAsia"/>
          <w:color w:val="000000" w:themeColor="text1"/>
        </w:rPr>
        <w:t>按政府採購法第52條規定</w:t>
      </w:r>
      <w:r w:rsidR="00C032B8" w:rsidRPr="00244C20">
        <w:rPr>
          <w:rFonts w:hint="eastAsia"/>
          <w:color w:val="000000" w:themeColor="text1"/>
        </w:rPr>
        <w:t>：「機關辦理採購之決標，應依下列原則之</w:t>
      </w:r>
      <w:proofErr w:type="gramStart"/>
      <w:r w:rsidR="00C032B8" w:rsidRPr="00244C20">
        <w:rPr>
          <w:rFonts w:hint="eastAsia"/>
          <w:color w:val="000000" w:themeColor="text1"/>
        </w:rPr>
        <w:t>一</w:t>
      </w:r>
      <w:proofErr w:type="gramEnd"/>
      <w:r w:rsidR="00C032B8" w:rsidRPr="00244C20">
        <w:rPr>
          <w:rFonts w:hint="eastAsia"/>
          <w:color w:val="000000" w:themeColor="text1"/>
        </w:rPr>
        <w:t>辦理…</w:t>
      </w:r>
      <w:proofErr w:type="gramStart"/>
      <w:r w:rsidR="00C032B8" w:rsidRPr="00244C20">
        <w:rPr>
          <w:rFonts w:hint="eastAsia"/>
          <w:color w:val="000000" w:themeColor="text1"/>
        </w:rPr>
        <w:t>…</w:t>
      </w:r>
      <w:proofErr w:type="gramEnd"/>
      <w:r w:rsidR="00C032B8" w:rsidRPr="00244C20">
        <w:rPr>
          <w:rFonts w:hint="eastAsia"/>
          <w:color w:val="000000" w:themeColor="text1"/>
        </w:rPr>
        <w:t>一、訂有底價之採購，以合於招標文件規定，且在底價以內之最低標為得標廠商。二、未訂底價之採購，以合於</w:t>
      </w:r>
      <w:r w:rsidR="00C032B8" w:rsidRPr="00244C20">
        <w:rPr>
          <w:rFonts w:hint="eastAsia"/>
          <w:color w:val="000000" w:themeColor="text1"/>
        </w:rPr>
        <w:lastRenderedPageBreak/>
        <w:t>招標文件規定，標價合理，且在預算數額以內之最低標為得標廠商。三、以合於招標文件規定之最有利標為得標廠商。四、採用複數決標之方式…</w:t>
      </w:r>
      <w:proofErr w:type="gramStart"/>
      <w:r w:rsidR="00C032B8" w:rsidRPr="00244C20">
        <w:rPr>
          <w:rFonts w:hint="eastAsia"/>
          <w:color w:val="000000" w:themeColor="text1"/>
        </w:rPr>
        <w:t>…</w:t>
      </w:r>
      <w:proofErr w:type="gramEnd"/>
      <w:r w:rsidR="00C032B8" w:rsidRPr="00244C20">
        <w:rPr>
          <w:rFonts w:hAnsi="標楷體" w:hint="eastAsia"/>
          <w:color w:val="000000" w:themeColor="text1"/>
        </w:rPr>
        <w:t>機關</w:t>
      </w:r>
      <w:proofErr w:type="gramStart"/>
      <w:r w:rsidR="00C032B8" w:rsidRPr="00244C20">
        <w:rPr>
          <w:rFonts w:hAnsi="標楷體" w:hint="eastAsia"/>
          <w:color w:val="000000" w:themeColor="text1"/>
        </w:rPr>
        <w:t>採</w:t>
      </w:r>
      <w:proofErr w:type="gramEnd"/>
      <w:r w:rsidR="00C032B8" w:rsidRPr="00244C20">
        <w:rPr>
          <w:rFonts w:hAnsi="標楷體" w:hint="eastAsia"/>
          <w:color w:val="000000" w:themeColor="text1"/>
        </w:rPr>
        <w:t>前項</w:t>
      </w:r>
      <w:proofErr w:type="gramStart"/>
      <w:r w:rsidR="00C032B8" w:rsidRPr="00244C20">
        <w:rPr>
          <w:rFonts w:hAnsi="標楷體" w:hint="eastAsia"/>
          <w:color w:val="000000" w:themeColor="text1"/>
        </w:rPr>
        <w:t>第三款決標</w:t>
      </w:r>
      <w:proofErr w:type="gramEnd"/>
      <w:r w:rsidR="00C032B8" w:rsidRPr="00244C20">
        <w:rPr>
          <w:rFonts w:hAnsi="標楷體" w:hint="eastAsia"/>
          <w:color w:val="000000" w:themeColor="text1"/>
        </w:rPr>
        <w:t>者，以異質之工程、財物或勞務採購而不宜以前項第一款或第二款辦理者為限。</w:t>
      </w:r>
      <w:r w:rsidR="00C032B8" w:rsidRPr="00244C20">
        <w:rPr>
          <w:rFonts w:hint="eastAsia"/>
          <w:color w:val="000000" w:themeColor="text1"/>
        </w:rPr>
        <w:t>」</w:t>
      </w:r>
    </w:p>
    <w:p w:rsidR="006C50AA" w:rsidRPr="00244C20" w:rsidRDefault="00573EF2" w:rsidP="00834116">
      <w:pPr>
        <w:pStyle w:val="4"/>
        <w:kinsoku w:val="0"/>
        <w:wordWrap w:val="0"/>
        <w:rPr>
          <w:color w:val="000000" w:themeColor="text1"/>
        </w:rPr>
      </w:pPr>
      <w:r w:rsidRPr="00244C20">
        <w:rPr>
          <w:rFonts w:hint="eastAsia"/>
          <w:color w:val="000000" w:themeColor="text1"/>
        </w:rPr>
        <w:t>依據工程會亦於101年3月3日</w:t>
      </w:r>
      <w:proofErr w:type="gramStart"/>
      <w:r w:rsidRPr="00244C20">
        <w:rPr>
          <w:rFonts w:hint="eastAsia"/>
          <w:color w:val="000000" w:themeColor="text1"/>
        </w:rPr>
        <w:t>工程企字第10100073930號</w:t>
      </w:r>
      <w:proofErr w:type="gramEnd"/>
      <w:r w:rsidRPr="00244C20">
        <w:rPr>
          <w:rFonts w:hint="eastAsia"/>
          <w:color w:val="000000" w:themeColor="text1"/>
        </w:rPr>
        <w:t>函示，各機關辦理採購，毋需遵循「最低標為原則、最有利標為例外」，應依政府採購法及個案採購特性選擇適當決標方式，以維持採購</w:t>
      </w:r>
      <w:r w:rsidRPr="00244C20">
        <w:rPr>
          <w:rFonts w:hint="eastAsia"/>
          <w:b/>
          <w:color w:val="000000" w:themeColor="text1"/>
        </w:rPr>
        <w:t>效率</w:t>
      </w:r>
      <w:r w:rsidRPr="00244C20">
        <w:rPr>
          <w:rFonts w:hint="eastAsia"/>
          <w:color w:val="000000" w:themeColor="text1"/>
        </w:rPr>
        <w:t>及</w:t>
      </w:r>
      <w:r w:rsidRPr="00244C20">
        <w:rPr>
          <w:rFonts w:hint="eastAsia"/>
          <w:b/>
          <w:color w:val="000000" w:themeColor="text1"/>
        </w:rPr>
        <w:t>品質</w:t>
      </w:r>
      <w:r w:rsidRPr="00244C20">
        <w:rPr>
          <w:rFonts w:hint="eastAsia"/>
          <w:color w:val="000000" w:themeColor="text1"/>
        </w:rPr>
        <w:t>，且</w:t>
      </w:r>
      <w:r w:rsidR="00C032B8" w:rsidRPr="00244C20">
        <w:rPr>
          <w:rFonts w:hint="eastAsia"/>
          <w:b/>
          <w:color w:val="000000" w:themeColor="text1"/>
        </w:rPr>
        <w:t>機關如經考量採購特性，而</w:t>
      </w:r>
      <w:proofErr w:type="gramStart"/>
      <w:r w:rsidR="00C032B8" w:rsidRPr="00244C20">
        <w:rPr>
          <w:rFonts w:hint="eastAsia"/>
          <w:b/>
          <w:color w:val="000000" w:themeColor="text1"/>
        </w:rPr>
        <w:t>採</w:t>
      </w:r>
      <w:proofErr w:type="gramEnd"/>
      <w:r w:rsidR="00C032B8" w:rsidRPr="00244C20">
        <w:rPr>
          <w:rFonts w:hint="eastAsia"/>
          <w:b/>
          <w:color w:val="000000" w:themeColor="text1"/>
        </w:rPr>
        <w:t>最低標決標者</w:t>
      </w:r>
      <w:r w:rsidR="006C50AA" w:rsidRPr="00244C20">
        <w:rPr>
          <w:rFonts w:hint="eastAsia"/>
          <w:color w:val="000000" w:themeColor="text1"/>
        </w:rPr>
        <w:t>，應注意避免廠商低價搶標</w:t>
      </w:r>
      <w:r w:rsidR="00190822" w:rsidRPr="00244C20">
        <w:rPr>
          <w:rFonts w:hint="eastAsia"/>
          <w:color w:val="000000" w:themeColor="text1"/>
        </w:rPr>
        <w:t>，並可依下列方式辦理</w:t>
      </w:r>
      <w:r w:rsidR="006C50AA" w:rsidRPr="00244C20">
        <w:rPr>
          <w:rFonts w:hAnsi="標楷體" w:hint="eastAsia"/>
          <w:color w:val="000000" w:themeColor="text1"/>
        </w:rPr>
        <w:t>：</w:t>
      </w:r>
    </w:p>
    <w:p w:rsidR="006C50AA" w:rsidRPr="00244C20" w:rsidRDefault="006C50AA" w:rsidP="006C50AA">
      <w:pPr>
        <w:pStyle w:val="5"/>
        <w:rPr>
          <w:color w:val="000000" w:themeColor="text1"/>
        </w:rPr>
      </w:pPr>
      <w:r w:rsidRPr="00244C20">
        <w:rPr>
          <w:rFonts w:hint="eastAsia"/>
          <w:color w:val="000000" w:themeColor="text1"/>
        </w:rPr>
        <w:t>可</w:t>
      </w:r>
      <w:proofErr w:type="gramStart"/>
      <w:r w:rsidRPr="00244C20">
        <w:rPr>
          <w:rFonts w:hint="eastAsia"/>
          <w:color w:val="000000" w:themeColor="text1"/>
        </w:rPr>
        <w:t>採</w:t>
      </w:r>
      <w:proofErr w:type="gramEnd"/>
      <w:r w:rsidRPr="00244C20">
        <w:rPr>
          <w:rFonts w:hint="eastAsia"/>
          <w:color w:val="000000" w:themeColor="text1"/>
        </w:rPr>
        <w:t>異質性最低標以維採購品質</w:t>
      </w:r>
      <w:r w:rsidRPr="00244C20">
        <w:rPr>
          <w:rFonts w:hAnsi="標楷體" w:hint="eastAsia"/>
          <w:color w:val="000000" w:themeColor="text1"/>
        </w:rPr>
        <w:t>：</w:t>
      </w:r>
    </w:p>
    <w:p w:rsidR="00573EF2" w:rsidRPr="00244C20" w:rsidRDefault="00C032B8" w:rsidP="004A26CC">
      <w:pPr>
        <w:pStyle w:val="5"/>
        <w:numPr>
          <w:ilvl w:val="0"/>
          <w:numId w:val="0"/>
        </w:numPr>
        <w:ind w:left="2041" w:firstLineChars="200" w:firstLine="680"/>
        <w:rPr>
          <w:color w:val="000000" w:themeColor="text1"/>
        </w:rPr>
      </w:pPr>
      <w:r w:rsidRPr="00244C20">
        <w:rPr>
          <w:rFonts w:hint="eastAsia"/>
          <w:color w:val="000000" w:themeColor="text1"/>
        </w:rPr>
        <w:t>具異質性之工程</w:t>
      </w:r>
      <w:r w:rsidR="00573EF2" w:rsidRPr="00244C20">
        <w:rPr>
          <w:rFonts w:hint="eastAsia"/>
          <w:color w:val="000000" w:themeColor="text1"/>
        </w:rPr>
        <w:t>可</w:t>
      </w:r>
      <w:r w:rsidRPr="00244C20">
        <w:rPr>
          <w:rFonts w:hint="eastAsia"/>
          <w:color w:val="000000" w:themeColor="text1"/>
        </w:rPr>
        <w:t>依政府採購法施行細則第64條之2規定，就廠商之經驗、能力、過去履約紀錄與獎懲情形、財務狀況等予以評分，並訂定及格分數，</w:t>
      </w:r>
      <w:proofErr w:type="gramStart"/>
      <w:r w:rsidRPr="00244C20">
        <w:rPr>
          <w:rFonts w:hint="eastAsia"/>
          <w:color w:val="000000" w:themeColor="text1"/>
        </w:rPr>
        <w:t>採</w:t>
      </w:r>
      <w:proofErr w:type="gramEnd"/>
      <w:r w:rsidRPr="00244C20">
        <w:rPr>
          <w:rFonts w:hint="eastAsia"/>
          <w:color w:val="000000" w:themeColor="text1"/>
        </w:rPr>
        <w:t>評分方式審查，就資格及規格合於招標文件規定，且總平均評分在及格分數以上之廠商開價格標</w:t>
      </w:r>
      <w:r w:rsidR="004A26CC" w:rsidRPr="00244C20">
        <w:rPr>
          <w:rFonts w:hAnsi="標楷體" w:hint="eastAsia"/>
          <w:color w:val="000000" w:themeColor="text1"/>
        </w:rPr>
        <w:t>(</w:t>
      </w:r>
      <w:r w:rsidR="006C50AA" w:rsidRPr="00244C20">
        <w:rPr>
          <w:rFonts w:hAnsi="標楷體" w:hint="eastAsia"/>
          <w:color w:val="000000" w:themeColor="text1"/>
        </w:rPr>
        <w:t>即</w:t>
      </w:r>
      <w:r w:rsidRPr="00244C20">
        <w:rPr>
          <w:rFonts w:hint="eastAsia"/>
          <w:color w:val="000000" w:themeColor="text1"/>
        </w:rPr>
        <w:t>異質性最低標</w:t>
      </w:r>
      <w:r w:rsidR="004A26CC" w:rsidRPr="00244C20">
        <w:rPr>
          <w:rFonts w:hAnsi="標楷體" w:hint="eastAsia"/>
          <w:color w:val="000000" w:themeColor="text1"/>
        </w:rPr>
        <w:t>)</w:t>
      </w:r>
      <w:r w:rsidR="006C50AA" w:rsidRPr="00244C20">
        <w:rPr>
          <w:rFonts w:hint="eastAsia"/>
          <w:color w:val="000000" w:themeColor="text1"/>
        </w:rPr>
        <w:t>。</w:t>
      </w:r>
    </w:p>
    <w:p w:rsidR="006C50AA" w:rsidRPr="00244C20" w:rsidRDefault="006C50AA" w:rsidP="006C50AA">
      <w:pPr>
        <w:pStyle w:val="5"/>
        <w:rPr>
          <w:color w:val="000000" w:themeColor="text1"/>
        </w:rPr>
      </w:pPr>
      <w:r w:rsidRPr="00244C20">
        <w:rPr>
          <w:rFonts w:hint="eastAsia"/>
          <w:color w:val="000000" w:themeColor="text1"/>
        </w:rPr>
        <w:t>可</w:t>
      </w:r>
      <w:proofErr w:type="gramStart"/>
      <w:r w:rsidRPr="00244C20">
        <w:rPr>
          <w:rFonts w:hint="eastAsia"/>
          <w:color w:val="000000" w:themeColor="text1"/>
        </w:rPr>
        <w:t>採</w:t>
      </w:r>
      <w:proofErr w:type="gramEnd"/>
      <w:r w:rsidRPr="00244C20">
        <w:rPr>
          <w:rFonts w:hint="eastAsia"/>
          <w:color w:val="000000" w:themeColor="text1"/>
        </w:rPr>
        <w:t>統包以維採購效率</w:t>
      </w:r>
      <w:r w:rsidRPr="00244C20">
        <w:rPr>
          <w:rFonts w:hAnsi="標楷體" w:hint="eastAsia"/>
          <w:color w:val="000000" w:themeColor="text1"/>
        </w:rPr>
        <w:t>：</w:t>
      </w:r>
    </w:p>
    <w:p w:rsidR="00573EF2" w:rsidRPr="00244C20" w:rsidRDefault="00573EF2" w:rsidP="004A26CC">
      <w:pPr>
        <w:pStyle w:val="5"/>
        <w:numPr>
          <w:ilvl w:val="0"/>
          <w:numId w:val="0"/>
        </w:numPr>
        <w:ind w:left="2041" w:firstLineChars="200" w:firstLine="680"/>
        <w:rPr>
          <w:color w:val="000000" w:themeColor="text1"/>
        </w:rPr>
      </w:pPr>
      <w:r w:rsidRPr="00244C20">
        <w:rPr>
          <w:rFonts w:hint="eastAsia"/>
          <w:color w:val="000000" w:themeColor="text1"/>
        </w:rPr>
        <w:t>採購機關基於效率及品質要求，另可依政府採購法第24條規定，將設計與施工</w:t>
      </w:r>
      <w:proofErr w:type="gramStart"/>
      <w:r w:rsidRPr="00244C20">
        <w:rPr>
          <w:rFonts w:hint="eastAsia"/>
          <w:color w:val="000000" w:themeColor="text1"/>
        </w:rPr>
        <w:t>併</w:t>
      </w:r>
      <w:proofErr w:type="gramEnd"/>
      <w:r w:rsidRPr="00244C20">
        <w:rPr>
          <w:rFonts w:hint="eastAsia"/>
          <w:color w:val="000000" w:themeColor="text1"/>
        </w:rPr>
        <w:t>為一標，以統包方式辦理工程招標，擇優良廠商決標。</w:t>
      </w:r>
    </w:p>
    <w:p w:rsidR="00197109" w:rsidRPr="00244C20" w:rsidRDefault="00197109" w:rsidP="00F8524B">
      <w:pPr>
        <w:pStyle w:val="3"/>
        <w:rPr>
          <w:color w:val="000000" w:themeColor="text1"/>
        </w:rPr>
      </w:pPr>
      <w:r w:rsidRPr="00244C20">
        <w:rPr>
          <w:rFonts w:hint="eastAsia"/>
          <w:color w:val="000000" w:themeColor="text1"/>
        </w:rPr>
        <w:t>國防部之考量</w:t>
      </w:r>
    </w:p>
    <w:p w:rsidR="00197109" w:rsidRPr="00244C20" w:rsidRDefault="00197109" w:rsidP="00197109">
      <w:pPr>
        <w:pStyle w:val="3"/>
        <w:numPr>
          <w:ilvl w:val="0"/>
          <w:numId w:val="0"/>
        </w:numPr>
        <w:ind w:left="1361"/>
        <w:rPr>
          <w:color w:val="000000" w:themeColor="text1"/>
        </w:rPr>
      </w:pPr>
      <w:r w:rsidRPr="00244C20">
        <w:rPr>
          <w:rFonts w:hint="eastAsia"/>
          <w:color w:val="000000" w:themeColor="text1"/>
        </w:rPr>
        <w:t xml:space="preserve">    烏坵營區新建工程計畫經費新臺幣(下同)3億5,510萬3,353元，發包預算2億9,222萬1,697元，屬經費2億元以上之巨額工程採購，由國防採購室辦理招標作業。</w:t>
      </w:r>
      <w:proofErr w:type="gramStart"/>
      <w:r w:rsidRPr="00244C20">
        <w:rPr>
          <w:rFonts w:hint="eastAsia"/>
          <w:color w:val="000000" w:themeColor="text1"/>
        </w:rPr>
        <w:t>採</w:t>
      </w:r>
      <w:proofErr w:type="gramEnd"/>
      <w:r w:rsidRPr="00244C20">
        <w:rPr>
          <w:color w:val="000000" w:themeColor="text1"/>
        </w:rPr>
        <w:t>公開招標</w:t>
      </w:r>
      <w:r w:rsidRPr="00244C20">
        <w:rPr>
          <w:rFonts w:hint="eastAsia"/>
          <w:color w:val="000000" w:themeColor="text1"/>
        </w:rPr>
        <w:t>、</w:t>
      </w:r>
      <w:r w:rsidRPr="00244C20">
        <w:rPr>
          <w:color w:val="000000" w:themeColor="text1"/>
        </w:rPr>
        <w:t>最低</w:t>
      </w:r>
      <w:r w:rsidRPr="00244C20">
        <w:rPr>
          <w:rFonts w:hint="eastAsia"/>
          <w:color w:val="000000" w:themeColor="text1"/>
        </w:rPr>
        <w:t>價決</w:t>
      </w:r>
      <w:r w:rsidRPr="00244C20">
        <w:rPr>
          <w:color w:val="000000" w:themeColor="text1"/>
        </w:rPr>
        <w:t>標</w:t>
      </w:r>
      <w:r w:rsidRPr="00244C20">
        <w:rPr>
          <w:rFonts w:hint="eastAsia"/>
          <w:color w:val="000000" w:themeColor="text1"/>
        </w:rPr>
        <w:t>，</w:t>
      </w:r>
      <w:r w:rsidRPr="00244C20">
        <w:rPr>
          <w:color w:val="000000" w:themeColor="text1"/>
        </w:rPr>
        <w:t>辦理公開閱覽</w:t>
      </w:r>
      <w:r w:rsidRPr="00244C20">
        <w:rPr>
          <w:rFonts w:hint="eastAsia"/>
          <w:color w:val="000000" w:themeColor="text1"/>
        </w:rPr>
        <w:t>及</w:t>
      </w:r>
      <w:r w:rsidRPr="00244C20">
        <w:rPr>
          <w:color w:val="000000" w:themeColor="text1"/>
        </w:rPr>
        <w:t>提供電子領標</w:t>
      </w:r>
      <w:r w:rsidRPr="00244C20">
        <w:rPr>
          <w:rFonts w:hint="eastAsia"/>
          <w:color w:val="000000" w:themeColor="text1"/>
        </w:rPr>
        <w:t>，</w:t>
      </w:r>
      <w:r w:rsidRPr="00244C20">
        <w:rPr>
          <w:color w:val="000000" w:themeColor="text1"/>
        </w:rPr>
        <w:t>公開預算金額</w:t>
      </w:r>
      <w:r w:rsidRPr="00244C20">
        <w:rPr>
          <w:rFonts w:hint="eastAsia"/>
          <w:color w:val="000000" w:themeColor="text1"/>
        </w:rPr>
        <w:t>且</w:t>
      </w:r>
      <w:r w:rsidRPr="00244C20">
        <w:rPr>
          <w:color w:val="000000" w:themeColor="text1"/>
        </w:rPr>
        <w:t>訂有底價</w:t>
      </w:r>
      <w:r w:rsidRPr="00244C20">
        <w:rPr>
          <w:rFonts w:hint="eastAsia"/>
          <w:color w:val="000000" w:themeColor="text1"/>
        </w:rPr>
        <w:t>，</w:t>
      </w:r>
      <w:r w:rsidRPr="00244C20">
        <w:rPr>
          <w:rFonts w:hint="eastAsia"/>
          <w:color w:val="000000" w:themeColor="text1"/>
        </w:rPr>
        <w:lastRenderedPageBreak/>
        <w:t>並認定非屬政府</w:t>
      </w:r>
      <w:r w:rsidRPr="00244C20">
        <w:rPr>
          <w:color w:val="000000" w:themeColor="text1"/>
        </w:rPr>
        <w:t>採購法第104條</w:t>
      </w:r>
      <w:r w:rsidRPr="00244C20">
        <w:rPr>
          <w:color w:val="000000" w:themeColor="text1"/>
          <w:vertAlign w:val="superscript"/>
        </w:rPr>
        <w:footnoteReference w:id="1"/>
      </w:r>
      <w:r w:rsidRPr="00244C20">
        <w:rPr>
          <w:rFonts w:hint="eastAsia"/>
          <w:color w:val="000000" w:themeColor="text1"/>
        </w:rPr>
        <w:t>相關國防目的之</w:t>
      </w:r>
      <w:r w:rsidRPr="00244C20">
        <w:rPr>
          <w:color w:val="000000" w:themeColor="text1"/>
        </w:rPr>
        <w:t>特殊採購</w:t>
      </w:r>
      <w:r w:rsidRPr="00244C20">
        <w:rPr>
          <w:rFonts w:hint="eastAsia"/>
          <w:color w:val="000000" w:themeColor="text1"/>
        </w:rPr>
        <w:t>；又工程</w:t>
      </w:r>
      <w:r w:rsidRPr="00244C20">
        <w:rPr>
          <w:color w:val="000000" w:themeColor="text1"/>
        </w:rPr>
        <w:t>契約絕大部分條文係</w:t>
      </w:r>
      <w:proofErr w:type="gramStart"/>
      <w:r w:rsidRPr="00244C20">
        <w:rPr>
          <w:color w:val="000000" w:themeColor="text1"/>
        </w:rPr>
        <w:t>採</w:t>
      </w:r>
      <w:proofErr w:type="gramEnd"/>
      <w:r w:rsidRPr="00244C20">
        <w:rPr>
          <w:rFonts w:hint="eastAsia"/>
          <w:color w:val="000000" w:themeColor="text1"/>
        </w:rPr>
        <w:t>中央</w:t>
      </w:r>
      <w:r w:rsidRPr="00244C20">
        <w:rPr>
          <w:color w:val="000000" w:themeColor="text1"/>
        </w:rPr>
        <w:t>主管機關</w:t>
      </w:r>
      <w:r w:rsidRPr="00244C20">
        <w:rPr>
          <w:rFonts w:hint="eastAsia"/>
          <w:color w:val="000000" w:themeColor="text1"/>
        </w:rPr>
        <w:t>工程會</w:t>
      </w:r>
      <w:r w:rsidRPr="00244C20">
        <w:rPr>
          <w:color w:val="000000" w:themeColor="text1"/>
        </w:rPr>
        <w:t>訂定之範本，僅部分條文因應軍事工程特性而修(增)訂</w:t>
      </w:r>
      <w:r w:rsidRPr="00244C20">
        <w:rPr>
          <w:rFonts w:hint="eastAsia"/>
          <w:color w:val="000000" w:themeColor="text1"/>
        </w:rPr>
        <w:t>，且廠商資格訂為「</w:t>
      </w:r>
      <w:r w:rsidRPr="00244C20">
        <w:rPr>
          <w:color w:val="000000" w:themeColor="text1"/>
        </w:rPr>
        <w:t>甲等綜合營造業</w:t>
      </w:r>
      <w:r w:rsidRPr="00244C20">
        <w:rPr>
          <w:rFonts w:hint="eastAsia"/>
          <w:color w:val="000000" w:themeColor="text1"/>
        </w:rPr>
        <w:t>｣</w:t>
      </w:r>
      <w:r w:rsidRPr="00244C20">
        <w:rPr>
          <w:color w:val="000000" w:themeColor="text1"/>
        </w:rPr>
        <w:t>及</w:t>
      </w:r>
      <w:r w:rsidRPr="00244C20">
        <w:rPr>
          <w:rFonts w:hint="eastAsia"/>
          <w:color w:val="000000" w:themeColor="text1"/>
        </w:rPr>
        <w:t>｢</w:t>
      </w:r>
      <w:r w:rsidRPr="00244C20">
        <w:rPr>
          <w:color w:val="000000" w:themeColor="text1"/>
        </w:rPr>
        <w:t>甲等自來水管承裝商</w:t>
      </w:r>
      <w:r w:rsidRPr="00244C20">
        <w:rPr>
          <w:rFonts w:hint="eastAsia"/>
          <w:color w:val="000000" w:themeColor="text1"/>
        </w:rPr>
        <w:t>｣</w:t>
      </w:r>
      <w:r w:rsidRPr="00244C20">
        <w:rPr>
          <w:color w:val="000000" w:themeColor="text1"/>
        </w:rPr>
        <w:t>及</w:t>
      </w:r>
      <w:r w:rsidRPr="00244C20">
        <w:rPr>
          <w:rFonts w:hint="eastAsia"/>
          <w:color w:val="000000" w:themeColor="text1"/>
        </w:rPr>
        <w:t>｢</w:t>
      </w:r>
      <w:r w:rsidRPr="00244C20">
        <w:rPr>
          <w:color w:val="000000" w:themeColor="text1"/>
        </w:rPr>
        <w:t>乙級(含以上)電器承裝業</w:t>
      </w:r>
      <w:r w:rsidRPr="00244C20">
        <w:rPr>
          <w:rFonts w:hint="eastAsia"/>
          <w:color w:val="000000" w:themeColor="text1"/>
        </w:rPr>
        <w:t>｣</w:t>
      </w:r>
      <w:r w:rsidRPr="00244C20">
        <w:rPr>
          <w:color w:val="000000" w:themeColor="text1"/>
        </w:rPr>
        <w:t>等專業廠商共同投標</w:t>
      </w:r>
      <w:r w:rsidRPr="00244C20">
        <w:rPr>
          <w:rFonts w:hint="eastAsia"/>
          <w:color w:val="000000" w:themeColor="text1"/>
        </w:rPr>
        <w:t>，或廠商</w:t>
      </w:r>
      <w:r w:rsidRPr="00244C20">
        <w:rPr>
          <w:color w:val="000000" w:themeColor="text1"/>
        </w:rPr>
        <w:t>同時具上揭之資格者亦得單獨投標</w:t>
      </w:r>
      <w:r w:rsidRPr="00244C20">
        <w:rPr>
          <w:rFonts w:hint="eastAsia"/>
          <w:color w:val="000000" w:themeColor="text1"/>
        </w:rPr>
        <w:t>，而</w:t>
      </w:r>
      <w:r w:rsidRPr="00244C20">
        <w:rPr>
          <w:rFonts w:hint="eastAsia"/>
          <w:b/>
          <w:color w:val="000000" w:themeColor="text1"/>
        </w:rPr>
        <w:t>未訂有特定資格</w:t>
      </w:r>
      <w:r w:rsidRPr="00244C20">
        <w:rPr>
          <w:rFonts w:hint="eastAsia"/>
          <w:color w:val="000000" w:themeColor="text1"/>
        </w:rPr>
        <w:t>。</w:t>
      </w:r>
      <w:proofErr w:type="gramStart"/>
      <w:r w:rsidRPr="00244C20">
        <w:rPr>
          <w:rFonts w:hint="eastAsia"/>
          <w:color w:val="000000" w:themeColor="text1"/>
        </w:rPr>
        <w:t>詢</w:t>
      </w:r>
      <w:proofErr w:type="gramEnd"/>
      <w:r w:rsidRPr="00244C20">
        <w:rPr>
          <w:rFonts w:hint="eastAsia"/>
          <w:color w:val="000000" w:themeColor="text1"/>
        </w:rPr>
        <w:t>據國防部是否就本案巨額採購進行異質性評估分析或訂定投標廠商特定資格等略</w:t>
      </w:r>
      <w:proofErr w:type="gramStart"/>
      <w:r w:rsidRPr="00244C20">
        <w:rPr>
          <w:rFonts w:hint="eastAsia"/>
          <w:color w:val="000000" w:themeColor="text1"/>
        </w:rPr>
        <w:t>以</w:t>
      </w:r>
      <w:proofErr w:type="gramEnd"/>
      <w:r w:rsidRPr="00244C20">
        <w:rPr>
          <w:rFonts w:hint="eastAsia"/>
          <w:color w:val="000000" w:themeColor="text1"/>
        </w:rPr>
        <w:t>，</w:t>
      </w:r>
      <w:proofErr w:type="gramStart"/>
      <w:r w:rsidRPr="00244C20">
        <w:rPr>
          <w:rFonts w:hint="eastAsia"/>
          <w:color w:val="000000" w:themeColor="text1"/>
        </w:rPr>
        <w:t>本案位屬</w:t>
      </w:r>
      <w:proofErr w:type="gramEnd"/>
      <w:r w:rsidRPr="00244C20">
        <w:rPr>
          <w:rFonts w:hint="eastAsia"/>
          <w:color w:val="000000" w:themeColor="text1"/>
        </w:rPr>
        <w:t>外離島，地理環境條件不佳，且對外交通僅</w:t>
      </w:r>
      <w:proofErr w:type="gramStart"/>
      <w:r w:rsidRPr="00244C20">
        <w:rPr>
          <w:rFonts w:hint="eastAsia"/>
          <w:color w:val="000000" w:themeColor="text1"/>
        </w:rPr>
        <w:t>由軍租商船</w:t>
      </w:r>
      <w:proofErr w:type="gramEnd"/>
      <w:r w:rsidRPr="00244C20">
        <w:rPr>
          <w:rFonts w:hint="eastAsia"/>
          <w:color w:val="000000" w:themeColor="text1"/>
        </w:rPr>
        <w:t>負責人員及物資運輸，另歷年烏坵計畫性工程招商，廠商承攬意願偏低，若依政府採購法所列「最有利標」、「異質性最低標」等方式招標，恐</w:t>
      </w:r>
      <w:proofErr w:type="gramStart"/>
      <w:r w:rsidRPr="00244C20">
        <w:rPr>
          <w:rFonts w:hint="eastAsia"/>
          <w:color w:val="000000" w:themeColor="text1"/>
        </w:rPr>
        <w:t>因商源</w:t>
      </w:r>
      <w:proofErr w:type="gramEnd"/>
      <w:r w:rsidRPr="00244C20">
        <w:rPr>
          <w:rFonts w:hint="eastAsia"/>
          <w:color w:val="000000" w:themeColor="text1"/>
        </w:rPr>
        <w:t>不足、預算有限及誘因不夠等因素，導致本案無法成功招商，延宕全案執行期程，故</w:t>
      </w:r>
      <w:proofErr w:type="gramStart"/>
      <w:r w:rsidRPr="00244C20">
        <w:rPr>
          <w:rFonts w:hint="eastAsia"/>
          <w:color w:val="000000" w:themeColor="text1"/>
        </w:rPr>
        <w:t>採</w:t>
      </w:r>
      <w:proofErr w:type="gramEnd"/>
      <w:r w:rsidRPr="00244C20">
        <w:rPr>
          <w:rFonts w:hint="eastAsia"/>
          <w:color w:val="000000" w:themeColor="text1"/>
        </w:rPr>
        <w:t>「訂有底價最低標」擴大招商、開放競爭；且考量本案屬土建工程(非特殊工程)，故僅訂定投標廠商基本資格，未訂有特定資格云云。</w:t>
      </w:r>
    </w:p>
    <w:p w:rsidR="00503D05" w:rsidRPr="00244C20" w:rsidRDefault="00503D05" w:rsidP="00567473">
      <w:pPr>
        <w:pStyle w:val="3"/>
        <w:rPr>
          <w:color w:val="000000" w:themeColor="text1"/>
        </w:rPr>
      </w:pPr>
      <w:r w:rsidRPr="00244C20">
        <w:rPr>
          <w:rFonts w:cs="標楷體" w:hint="eastAsia"/>
          <w:color w:val="000000" w:themeColor="text1"/>
          <w:kern w:val="0"/>
          <w:szCs w:val="24"/>
        </w:rPr>
        <w:t>得標廠商</w:t>
      </w:r>
      <w:r w:rsidR="00B03350">
        <w:rPr>
          <w:rFonts w:cs="標楷體" w:hint="eastAsia"/>
          <w:color w:val="000000" w:themeColor="text1"/>
          <w:kern w:val="0"/>
          <w:szCs w:val="24"/>
        </w:rPr>
        <w:t>志○營造</w:t>
      </w:r>
      <w:r w:rsidRPr="00244C20">
        <w:rPr>
          <w:rFonts w:cs="標楷體" w:hint="eastAsia"/>
          <w:color w:val="000000" w:themeColor="text1"/>
          <w:kern w:val="0"/>
          <w:szCs w:val="24"/>
        </w:rPr>
        <w:t>財務狀況失靈，無預警停工</w:t>
      </w:r>
      <w:r w:rsidRPr="00244C20">
        <w:rPr>
          <w:rFonts w:ascii="新細明體" w:eastAsia="新細明體" w:hAnsi="新細明體" w:cs="標楷體" w:hint="eastAsia"/>
          <w:color w:val="000000" w:themeColor="text1"/>
          <w:kern w:val="0"/>
          <w:szCs w:val="24"/>
        </w:rPr>
        <w:t>、</w:t>
      </w:r>
      <w:r w:rsidRPr="00244C20">
        <w:rPr>
          <w:rFonts w:cs="標楷體" w:hint="eastAsia"/>
          <w:color w:val="000000" w:themeColor="text1"/>
          <w:kern w:val="0"/>
          <w:szCs w:val="24"/>
        </w:rPr>
        <w:t>聲請破產</w:t>
      </w:r>
    </w:p>
    <w:p w:rsidR="00967984" w:rsidRPr="00244C20" w:rsidRDefault="005D1C88" w:rsidP="00503D05">
      <w:pPr>
        <w:pStyle w:val="4"/>
        <w:rPr>
          <w:color w:val="000000" w:themeColor="text1"/>
        </w:rPr>
      </w:pPr>
      <w:r w:rsidRPr="00244C20">
        <w:rPr>
          <w:rFonts w:cs="標楷體" w:hint="eastAsia"/>
          <w:color w:val="000000" w:themeColor="text1"/>
          <w:kern w:val="0"/>
          <w:szCs w:val="24"/>
        </w:rPr>
        <w:t>查</w:t>
      </w:r>
      <w:r w:rsidR="00457271" w:rsidRPr="00244C20">
        <w:rPr>
          <w:rFonts w:hint="eastAsia"/>
          <w:color w:val="000000" w:themeColor="text1"/>
        </w:rPr>
        <w:t>本案</w:t>
      </w:r>
      <w:r w:rsidR="00911696" w:rsidRPr="00244C20">
        <w:rPr>
          <w:rFonts w:hint="eastAsia"/>
          <w:color w:val="000000" w:themeColor="text1"/>
        </w:rPr>
        <w:t>經</w:t>
      </w:r>
      <w:r w:rsidR="00457271" w:rsidRPr="00244C20">
        <w:rPr>
          <w:rFonts w:cs="標楷體" w:hint="eastAsia"/>
          <w:color w:val="000000" w:themeColor="text1"/>
          <w:kern w:val="0"/>
          <w:szCs w:val="24"/>
          <w:lang w:val="zh-TW"/>
        </w:rPr>
        <w:t>流標2次後，第3次於104年3月10日開標，</w:t>
      </w:r>
      <w:r w:rsidR="00911696" w:rsidRPr="00244C20">
        <w:rPr>
          <w:rFonts w:cs="標楷體" w:hint="eastAsia"/>
          <w:color w:val="000000" w:themeColor="text1"/>
          <w:kern w:val="0"/>
          <w:szCs w:val="24"/>
          <w:lang w:val="zh-TW"/>
        </w:rPr>
        <w:t>始</w:t>
      </w:r>
      <w:r w:rsidR="00457271" w:rsidRPr="00244C20">
        <w:rPr>
          <w:rFonts w:cs="標楷體" w:hint="eastAsia"/>
          <w:color w:val="000000" w:themeColor="text1"/>
          <w:kern w:val="0"/>
          <w:szCs w:val="24"/>
          <w:lang w:val="zh-TW"/>
        </w:rPr>
        <w:t>以2億9,189萬元</w:t>
      </w:r>
      <w:r w:rsidR="004A26CC" w:rsidRPr="00244C20">
        <w:rPr>
          <w:rFonts w:cs="標楷體" w:hint="eastAsia"/>
          <w:color w:val="000000" w:themeColor="text1"/>
          <w:kern w:val="0"/>
          <w:szCs w:val="24"/>
          <w:lang w:val="zh-TW"/>
        </w:rPr>
        <w:t>(</w:t>
      </w:r>
      <w:r w:rsidR="00911696" w:rsidRPr="00244C20">
        <w:rPr>
          <w:rFonts w:cs="標楷體" w:hint="eastAsia"/>
          <w:color w:val="000000" w:themeColor="text1"/>
          <w:kern w:val="0"/>
          <w:szCs w:val="24"/>
          <w:lang w:val="zh-TW"/>
        </w:rPr>
        <w:t>低於</w:t>
      </w:r>
      <w:r w:rsidR="00911696" w:rsidRPr="00244C20">
        <w:rPr>
          <w:rFonts w:hAnsi="標楷體" w:cs="標楷體" w:hint="eastAsia"/>
          <w:color w:val="000000" w:themeColor="text1"/>
          <w:kern w:val="0"/>
          <w:szCs w:val="24"/>
          <w:lang w:val="zh-TW"/>
        </w:rPr>
        <w:t>底價2億9,200萬元</w:t>
      </w:r>
      <w:r w:rsidR="004A26CC" w:rsidRPr="00244C20">
        <w:rPr>
          <w:rFonts w:cs="標楷體" w:hint="eastAsia"/>
          <w:color w:val="000000" w:themeColor="text1"/>
          <w:kern w:val="0"/>
          <w:szCs w:val="24"/>
          <w:lang w:val="zh-TW"/>
        </w:rPr>
        <w:t>)</w:t>
      </w:r>
      <w:r w:rsidR="00457271" w:rsidRPr="00244C20">
        <w:rPr>
          <w:rFonts w:cs="標楷體" w:hint="eastAsia"/>
          <w:color w:val="000000" w:themeColor="text1"/>
          <w:kern w:val="0"/>
          <w:szCs w:val="24"/>
          <w:lang w:val="zh-TW"/>
        </w:rPr>
        <w:t>決</w:t>
      </w:r>
      <w:proofErr w:type="gramStart"/>
      <w:r w:rsidR="00457271" w:rsidRPr="00244C20">
        <w:rPr>
          <w:rFonts w:cs="標楷體" w:hint="eastAsia"/>
          <w:color w:val="000000" w:themeColor="text1"/>
          <w:kern w:val="0"/>
          <w:szCs w:val="24"/>
          <w:lang w:val="zh-TW"/>
        </w:rPr>
        <w:t>標予</w:t>
      </w:r>
      <w:r w:rsidR="00B03350">
        <w:rPr>
          <w:rFonts w:hAnsi="標楷體" w:cs="標楷體" w:hint="eastAsia"/>
          <w:color w:val="000000" w:themeColor="text1"/>
          <w:kern w:val="0"/>
          <w:szCs w:val="24"/>
          <w:lang w:val="zh-TW"/>
        </w:rPr>
        <w:t>志</w:t>
      </w:r>
      <w:proofErr w:type="gramEnd"/>
      <w:r w:rsidR="00B03350">
        <w:rPr>
          <w:rFonts w:hAnsi="標楷體" w:cs="標楷體" w:hint="eastAsia"/>
          <w:color w:val="000000" w:themeColor="text1"/>
          <w:kern w:val="0"/>
          <w:szCs w:val="24"/>
          <w:lang w:val="zh-TW"/>
        </w:rPr>
        <w:t>○營造</w:t>
      </w:r>
      <w:r w:rsidR="00457271" w:rsidRPr="00244C20">
        <w:rPr>
          <w:rFonts w:cs="標楷體" w:hint="eastAsia"/>
          <w:color w:val="000000" w:themeColor="text1"/>
          <w:kern w:val="0"/>
          <w:szCs w:val="24"/>
          <w:lang w:val="zh-TW"/>
        </w:rPr>
        <w:t>，104年4</w:t>
      </w:r>
      <w:r w:rsidR="00457271" w:rsidRPr="00244C20">
        <w:rPr>
          <w:rFonts w:hint="eastAsia"/>
          <w:color w:val="000000" w:themeColor="text1"/>
          <w:lang w:val="zh-TW"/>
        </w:rPr>
        <w:t>月17日開工，工期760日曆天，原預定106年8月間完工。</w:t>
      </w:r>
      <w:r w:rsidR="00B03350">
        <w:rPr>
          <w:rFonts w:cs="標楷體" w:hint="eastAsia"/>
          <w:color w:val="000000" w:themeColor="text1"/>
          <w:kern w:val="0"/>
          <w:szCs w:val="24"/>
          <w:lang w:val="zh-TW"/>
        </w:rPr>
        <w:t>志○營造</w:t>
      </w:r>
      <w:r w:rsidR="00911696" w:rsidRPr="00244C20">
        <w:rPr>
          <w:rFonts w:cs="標楷體" w:hint="eastAsia"/>
          <w:color w:val="000000" w:themeColor="text1"/>
          <w:kern w:val="0"/>
          <w:szCs w:val="24"/>
          <w:lang w:val="zh-TW"/>
        </w:rPr>
        <w:t>卻</w:t>
      </w:r>
      <w:r w:rsidR="00457271" w:rsidRPr="00244C20">
        <w:rPr>
          <w:rFonts w:hint="eastAsia"/>
          <w:color w:val="000000" w:themeColor="text1"/>
        </w:rPr>
        <w:t>因財務問題，於</w:t>
      </w:r>
      <w:r w:rsidR="00457271" w:rsidRPr="00244C20">
        <w:rPr>
          <w:color w:val="000000" w:themeColor="text1"/>
        </w:rPr>
        <w:t>105</w:t>
      </w:r>
      <w:r w:rsidR="00457271" w:rsidRPr="00244C20">
        <w:rPr>
          <w:rFonts w:hint="eastAsia"/>
          <w:color w:val="000000" w:themeColor="text1"/>
        </w:rPr>
        <w:t>年</w:t>
      </w:r>
      <w:r w:rsidR="00457271" w:rsidRPr="00244C20">
        <w:rPr>
          <w:color w:val="000000" w:themeColor="text1"/>
        </w:rPr>
        <w:t>6</w:t>
      </w:r>
      <w:r w:rsidR="00457271" w:rsidRPr="00244C20">
        <w:rPr>
          <w:rFonts w:hint="eastAsia"/>
          <w:color w:val="000000" w:themeColor="text1"/>
        </w:rPr>
        <w:t>月</w:t>
      </w:r>
      <w:r w:rsidR="00457271" w:rsidRPr="00244C20">
        <w:rPr>
          <w:color w:val="000000" w:themeColor="text1"/>
        </w:rPr>
        <w:t>2</w:t>
      </w:r>
      <w:r w:rsidR="00457271" w:rsidRPr="00244C20">
        <w:rPr>
          <w:rFonts w:hint="eastAsia"/>
          <w:color w:val="000000" w:themeColor="text1"/>
        </w:rPr>
        <w:t>日無預警撤離工地且拒不履約，經主辦機關</w:t>
      </w:r>
      <w:r w:rsidR="00A74862" w:rsidRPr="00244C20">
        <w:rPr>
          <w:rFonts w:hAnsi="標楷體" w:hint="eastAsia"/>
          <w:color w:val="000000" w:themeColor="text1"/>
        </w:rPr>
        <w:t>陸</w:t>
      </w:r>
      <w:proofErr w:type="gramStart"/>
      <w:r w:rsidR="00A74862" w:rsidRPr="00244C20">
        <w:rPr>
          <w:rFonts w:hAnsi="標楷體" w:hint="eastAsia"/>
          <w:color w:val="000000" w:themeColor="text1"/>
        </w:rPr>
        <w:t>指部</w:t>
      </w:r>
      <w:r w:rsidR="00457271" w:rsidRPr="00244C20">
        <w:rPr>
          <w:rFonts w:hint="eastAsia"/>
          <w:color w:val="000000" w:themeColor="text1"/>
        </w:rPr>
        <w:t>函催</w:t>
      </w:r>
      <w:proofErr w:type="gramEnd"/>
      <w:r w:rsidR="00457271" w:rsidRPr="00244C20">
        <w:rPr>
          <w:rFonts w:hint="eastAsia"/>
          <w:color w:val="000000" w:themeColor="text1"/>
        </w:rPr>
        <w:t>限期改善未果，</w:t>
      </w:r>
      <w:r w:rsidR="009F1D7E" w:rsidRPr="00244C20">
        <w:rPr>
          <w:rFonts w:hint="eastAsia"/>
          <w:color w:val="000000" w:themeColor="text1"/>
        </w:rPr>
        <w:t>依工程契約第21條約定事項，</w:t>
      </w:r>
      <w:r w:rsidR="00457271" w:rsidRPr="00244C20">
        <w:rPr>
          <w:rFonts w:hint="eastAsia"/>
          <w:color w:val="000000" w:themeColor="text1"/>
        </w:rPr>
        <w:t>於105年</w:t>
      </w:r>
      <w:r w:rsidR="00457271" w:rsidRPr="00244C20">
        <w:rPr>
          <w:color w:val="000000" w:themeColor="text1"/>
        </w:rPr>
        <w:t>7</w:t>
      </w:r>
      <w:r w:rsidR="00457271" w:rsidRPr="00244C20">
        <w:rPr>
          <w:rFonts w:hint="eastAsia"/>
          <w:color w:val="000000" w:themeColor="text1"/>
        </w:rPr>
        <w:t>月</w:t>
      </w:r>
      <w:r w:rsidR="00457271" w:rsidRPr="00244C20">
        <w:rPr>
          <w:color w:val="000000" w:themeColor="text1"/>
        </w:rPr>
        <w:t>15</w:t>
      </w:r>
      <w:r w:rsidR="00457271" w:rsidRPr="00244C20">
        <w:rPr>
          <w:rFonts w:hint="eastAsia"/>
          <w:color w:val="000000" w:themeColor="text1"/>
        </w:rPr>
        <w:t>日與廠</w:t>
      </w:r>
      <w:r w:rsidR="00457271" w:rsidRPr="00244C20">
        <w:rPr>
          <w:rFonts w:hint="eastAsia"/>
          <w:color w:val="000000" w:themeColor="text1"/>
        </w:rPr>
        <w:lastRenderedPageBreak/>
        <w:t>商終止契約，</w:t>
      </w:r>
      <w:r w:rsidR="0014450E" w:rsidRPr="00244C20">
        <w:rPr>
          <w:rFonts w:hint="eastAsia"/>
          <w:color w:val="000000" w:themeColor="text1"/>
        </w:rPr>
        <w:t>並</w:t>
      </w:r>
      <w:r w:rsidR="00457271" w:rsidRPr="00244C20">
        <w:rPr>
          <w:rFonts w:hint="eastAsia"/>
          <w:color w:val="000000" w:themeColor="text1"/>
        </w:rPr>
        <w:t>依</w:t>
      </w:r>
      <w:r w:rsidR="00457271" w:rsidRPr="00244C20">
        <w:rPr>
          <w:rFonts w:hint="eastAsia"/>
          <w:color w:val="000000" w:themeColor="text1"/>
          <w:szCs w:val="24"/>
        </w:rPr>
        <w:t>政府採購法第101條規定刊登政府採購公報提列</w:t>
      </w:r>
      <w:r w:rsidR="00393B88" w:rsidRPr="00244C20">
        <w:rPr>
          <w:rFonts w:hint="eastAsia"/>
          <w:color w:val="000000" w:themeColor="text1"/>
          <w:szCs w:val="24"/>
        </w:rPr>
        <w:t>廠商</w:t>
      </w:r>
      <w:r w:rsidR="00457271" w:rsidRPr="00244C20">
        <w:rPr>
          <w:rFonts w:hint="eastAsia"/>
          <w:color w:val="000000" w:themeColor="text1"/>
          <w:szCs w:val="24"/>
        </w:rPr>
        <w:t>為「拒絕往來廠商」</w:t>
      </w:r>
      <w:r w:rsidR="00457271" w:rsidRPr="00244C20">
        <w:rPr>
          <w:rFonts w:cs="標楷體" w:hint="eastAsia"/>
          <w:color w:val="000000" w:themeColor="text1"/>
          <w:kern w:val="0"/>
          <w:szCs w:val="24"/>
          <w:lang w:val="zh-TW"/>
        </w:rPr>
        <w:t>。</w:t>
      </w:r>
    </w:p>
    <w:p w:rsidR="00967984" w:rsidRPr="00244C20" w:rsidRDefault="00457271" w:rsidP="00503D05">
      <w:pPr>
        <w:pStyle w:val="4"/>
        <w:rPr>
          <w:color w:val="000000" w:themeColor="text1"/>
        </w:rPr>
      </w:pPr>
      <w:r w:rsidRPr="00244C20">
        <w:rPr>
          <w:rFonts w:hint="eastAsia"/>
          <w:color w:val="000000" w:themeColor="text1"/>
        </w:rPr>
        <w:t>臺灣</w:t>
      </w:r>
      <w:proofErr w:type="gramStart"/>
      <w:r w:rsidRPr="00244C20">
        <w:rPr>
          <w:rFonts w:hint="eastAsia"/>
          <w:color w:val="000000" w:themeColor="text1"/>
        </w:rPr>
        <w:t>臺</w:t>
      </w:r>
      <w:proofErr w:type="gramEnd"/>
      <w:r w:rsidRPr="00244C20">
        <w:rPr>
          <w:rFonts w:hint="eastAsia"/>
          <w:color w:val="000000" w:themeColor="text1"/>
        </w:rPr>
        <w:t>中地方法院105年12月28日</w:t>
      </w:r>
      <w:proofErr w:type="gramStart"/>
      <w:r w:rsidRPr="00244C20">
        <w:rPr>
          <w:rFonts w:hint="eastAsia"/>
          <w:color w:val="000000" w:themeColor="text1"/>
        </w:rPr>
        <w:t>105年度破字第14號</w:t>
      </w:r>
      <w:proofErr w:type="gramEnd"/>
      <w:r w:rsidRPr="00244C20">
        <w:rPr>
          <w:rFonts w:hint="eastAsia"/>
          <w:color w:val="000000" w:themeColor="text1"/>
        </w:rPr>
        <w:t>民事裁定</w:t>
      </w:r>
      <w:r w:rsidR="00B03350">
        <w:rPr>
          <w:rFonts w:hint="eastAsia"/>
          <w:color w:val="000000" w:themeColor="text1"/>
        </w:rPr>
        <w:t>志○營造</w:t>
      </w:r>
      <w:r w:rsidR="0014450E" w:rsidRPr="00244C20">
        <w:rPr>
          <w:rFonts w:hint="eastAsia"/>
          <w:color w:val="000000" w:themeColor="text1"/>
        </w:rPr>
        <w:t>聲請</w:t>
      </w:r>
      <w:r w:rsidRPr="00244C20">
        <w:rPr>
          <w:rFonts w:hint="eastAsia"/>
          <w:color w:val="000000" w:themeColor="text1"/>
        </w:rPr>
        <w:t>破產，</w:t>
      </w:r>
      <w:r w:rsidR="005D48F5" w:rsidRPr="00244C20">
        <w:rPr>
          <w:rFonts w:hint="eastAsia"/>
          <w:color w:val="000000" w:themeColor="text1"/>
        </w:rPr>
        <w:t>聲請</w:t>
      </w:r>
      <w:r w:rsidRPr="00244C20">
        <w:rPr>
          <w:rFonts w:hint="eastAsia"/>
          <w:color w:val="000000" w:themeColor="text1"/>
        </w:rPr>
        <w:t>意旨略</w:t>
      </w:r>
      <w:proofErr w:type="gramStart"/>
      <w:r w:rsidRPr="00244C20">
        <w:rPr>
          <w:rFonts w:hint="eastAsia"/>
          <w:color w:val="000000" w:themeColor="text1"/>
        </w:rPr>
        <w:t>以</w:t>
      </w:r>
      <w:proofErr w:type="gramEnd"/>
      <w:r w:rsidRPr="00244C20">
        <w:rPr>
          <w:rFonts w:hint="eastAsia"/>
          <w:color w:val="000000" w:themeColor="text1"/>
        </w:rPr>
        <w:t>：「聲請人於104年標得烏坵營區新建工程、</w:t>
      </w:r>
      <w:proofErr w:type="gramStart"/>
      <w:r w:rsidRPr="00244C20">
        <w:rPr>
          <w:rFonts w:hint="eastAsia"/>
          <w:color w:val="000000" w:themeColor="text1"/>
        </w:rPr>
        <w:t>國防部文檔裝修</w:t>
      </w:r>
      <w:proofErr w:type="gramEnd"/>
      <w:r w:rsidRPr="00244C20">
        <w:rPr>
          <w:rFonts w:hint="eastAsia"/>
          <w:color w:val="000000" w:themeColor="text1"/>
        </w:rPr>
        <w:t>工程</w:t>
      </w:r>
      <w:r w:rsidR="00567473" w:rsidRPr="00244C20">
        <w:rPr>
          <w:rStyle w:val="aff1"/>
          <w:color w:val="000000" w:themeColor="text1"/>
        </w:rPr>
        <w:footnoteReference w:id="2"/>
      </w:r>
      <w:r w:rsidRPr="00244C20">
        <w:rPr>
          <w:rFonts w:hint="eastAsia"/>
          <w:color w:val="000000" w:themeColor="text1"/>
        </w:rPr>
        <w:t>、新竹法院室內裝修</w:t>
      </w:r>
      <w:r w:rsidR="00567473" w:rsidRPr="00244C20">
        <w:rPr>
          <w:rStyle w:val="aff1"/>
          <w:color w:val="000000" w:themeColor="text1"/>
        </w:rPr>
        <w:footnoteReference w:id="3"/>
      </w:r>
      <w:r w:rsidRPr="00244C20">
        <w:rPr>
          <w:rFonts w:hint="eastAsia"/>
          <w:color w:val="000000" w:themeColor="text1"/>
        </w:rPr>
        <w:t>3項重大工程，及尚在進行的中央大學綜合研究大樓新建及裝修工程，原以為可藉此紓解財務困境，豈料中央大學工程案竟是壓垮聲請人財務的最後一根稻草。烏坵營區新建工程因</w:t>
      </w:r>
      <w:r w:rsidR="000A79CC">
        <w:rPr>
          <w:rFonts w:hint="eastAsia"/>
          <w:color w:val="000000" w:themeColor="text1"/>
        </w:rPr>
        <w:t>海上氣候</w:t>
      </w:r>
      <w:r w:rsidRPr="00244C20">
        <w:rPr>
          <w:rFonts w:hint="eastAsia"/>
          <w:color w:val="000000" w:themeColor="text1"/>
        </w:rPr>
        <w:t>因素造成運輸及施工人員不易掌控，工程進度落後，工程機具設備成本增高，聲請人花費高於向業主請款之金額…</w:t>
      </w:r>
      <w:proofErr w:type="gramStart"/>
      <w:r w:rsidRPr="00244C20">
        <w:rPr>
          <w:rFonts w:hint="eastAsia"/>
          <w:color w:val="000000" w:themeColor="text1"/>
        </w:rPr>
        <w:t>…</w:t>
      </w:r>
      <w:proofErr w:type="gramEnd"/>
      <w:r w:rsidRPr="00244C20">
        <w:rPr>
          <w:rFonts w:hint="eastAsia"/>
          <w:color w:val="000000" w:themeColor="text1"/>
        </w:rPr>
        <w:t>自</w:t>
      </w:r>
      <w:proofErr w:type="gramStart"/>
      <w:r w:rsidRPr="00244C20">
        <w:rPr>
          <w:rFonts w:hint="eastAsia"/>
          <w:color w:val="000000" w:themeColor="text1"/>
        </w:rPr>
        <w:t>105</w:t>
      </w:r>
      <w:proofErr w:type="gramEnd"/>
      <w:r w:rsidRPr="00244C20">
        <w:rPr>
          <w:rFonts w:hint="eastAsia"/>
          <w:color w:val="000000" w:themeColor="text1"/>
        </w:rPr>
        <w:t>年度以來，只能以中央大學工程案所收</w:t>
      </w:r>
      <w:proofErr w:type="gramStart"/>
      <w:r w:rsidRPr="00244C20">
        <w:rPr>
          <w:rFonts w:hint="eastAsia"/>
          <w:color w:val="000000" w:themeColor="text1"/>
        </w:rPr>
        <w:t>工程款支應聲</w:t>
      </w:r>
      <w:proofErr w:type="gramEnd"/>
      <w:r w:rsidRPr="00244C20">
        <w:rPr>
          <w:rFonts w:hint="eastAsia"/>
          <w:color w:val="000000" w:themeColor="text1"/>
        </w:rPr>
        <w:t>請人之管銷費用，惟中央大學工程自105年3月份起即因不斷下雨，致許多施工項目無法在雨天進行，經請求延展</w:t>
      </w:r>
      <w:proofErr w:type="gramStart"/>
      <w:r w:rsidRPr="00244C20">
        <w:rPr>
          <w:rFonts w:hint="eastAsia"/>
          <w:color w:val="000000" w:themeColor="text1"/>
        </w:rPr>
        <w:t>工期均未獲</w:t>
      </w:r>
      <w:proofErr w:type="gramEnd"/>
      <w:r w:rsidRPr="00244C20">
        <w:rPr>
          <w:rFonts w:hint="eastAsia"/>
          <w:color w:val="000000" w:themeColor="text1"/>
        </w:rPr>
        <w:t>回應，甚至反遭主張逾期須扣工程款，導致聲請人營運狀況陷入嚴重困境，至此已無以為繼，不得已僅得向法院聲請破產宣告。</w:t>
      </w:r>
      <w:r w:rsidR="005D48F5" w:rsidRPr="00244C20">
        <w:rPr>
          <w:rFonts w:hAnsi="標楷體" w:hint="eastAsia"/>
          <w:color w:val="000000" w:themeColor="text1"/>
        </w:rPr>
        <w:t>」</w:t>
      </w:r>
      <w:r w:rsidR="005D48F5" w:rsidRPr="00244C20">
        <w:rPr>
          <w:rFonts w:hint="eastAsia"/>
          <w:color w:val="000000" w:themeColor="text1"/>
        </w:rPr>
        <w:t>裁定意旨略</w:t>
      </w:r>
      <w:proofErr w:type="gramStart"/>
      <w:r w:rsidR="005D48F5" w:rsidRPr="00244C20">
        <w:rPr>
          <w:rFonts w:hint="eastAsia"/>
          <w:color w:val="000000" w:themeColor="text1"/>
        </w:rPr>
        <w:t>以</w:t>
      </w:r>
      <w:proofErr w:type="gramEnd"/>
      <w:r w:rsidR="005D48F5" w:rsidRPr="00244C20">
        <w:rPr>
          <w:rFonts w:hAnsi="標楷體" w:hint="eastAsia"/>
          <w:color w:val="000000" w:themeColor="text1"/>
        </w:rPr>
        <w:t>：「</w:t>
      </w:r>
      <w:r w:rsidR="006D5891" w:rsidRPr="00244C20">
        <w:rPr>
          <w:rFonts w:hint="eastAsia"/>
          <w:color w:val="000000" w:themeColor="text1"/>
        </w:rPr>
        <w:t>本件聲請人之資產不能清償債務，而有宣告破產之原因，而其財產依現有證據資料，</w:t>
      </w:r>
      <w:proofErr w:type="gramStart"/>
      <w:r w:rsidR="006D5891" w:rsidRPr="00244C20">
        <w:rPr>
          <w:rFonts w:hint="eastAsia"/>
          <w:color w:val="000000" w:themeColor="text1"/>
        </w:rPr>
        <w:t>既足敷</w:t>
      </w:r>
      <w:proofErr w:type="gramEnd"/>
      <w:r w:rsidR="006D5891" w:rsidRPr="00244C20">
        <w:rPr>
          <w:rFonts w:hint="eastAsia"/>
          <w:color w:val="000000" w:themeColor="text1"/>
        </w:rPr>
        <w:t>清償破產財團之費用及財團之債務，非無破產宣告之實益。是以本件聲請人聲請宣告破產，於法即無不合，應予准許。</w:t>
      </w:r>
      <w:r w:rsidRPr="00244C20">
        <w:rPr>
          <w:rFonts w:hint="eastAsia"/>
          <w:color w:val="000000" w:themeColor="text1"/>
        </w:rPr>
        <w:t>」</w:t>
      </w:r>
    </w:p>
    <w:p w:rsidR="00A3018F" w:rsidRPr="00244C20" w:rsidRDefault="00133008" w:rsidP="0026755D">
      <w:pPr>
        <w:pStyle w:val="4"/>
        <w:rPr>
          <w:color w:val="000000" w:themeColor="text1"/>
        </w:rPr>
      </w:pPr>
      <w:r w:rsidRPr="00244C20">
        <w:rPr>
          <w:rFonts w:hint="eastAsia"/>
          <w:color w:val="000000" w:themeColor="text1"/>
        </w:rPr>
        <w:t>可知</w:t>
      </w:r>
      <w:r w:rsidR="0097026E" w:rsidRPr="00244C20">
        <w:rPr>
          <w:rFonts w:hint="eastAsia"/>
          <w:color w:val="000000" w:themeColor="text1"/>
        </w:rPr>
        <w:t>，</w:t>
      </w:r>
      <w:r w:rsidR="00B03350">
        <w:rPr>
          <w:rFonts w:hint="eastAsia"/>
          <w:color w:val="000000" w:themeColor="text1"/>
        </w:rPr>
        <w:t>志○營造</w:t>
      </w:r>
      <w:r w:rsidRPr="00244C20">
        <w:rPr>
          <w:rFonts w:hint="eastAsia"/>
          <w:color w:val="000000" w:themeColor="text1"/>
        </w:rPr>
        <w:t>於</w:t>
      </w:r>
      <w:r w:rsidR="00A3018F" w:rsidRPr="00244C20">
        <w:rPr>
          <w:rFonts w:hint="eastAsia"/>
          <w:color w:val="000000" w:themeColor="text1"/>
        </w:rPr>
        <w:t>104年</w:t>
      </w:r>
      <w:r w:rsidRPr="00244C20">
        <w:rPr>
          <w:rFonts w:hint="eastAsia"/>
          <w:color w:val="000000" w:themeColor="text1"/>
        </w:rPr>
        <w:t>標得本案烏坵營區新建工程</w:t>
      </w:r>
      <w:r w:rsidR="00A3018F" w:rsidRPr="00244C20">
        <w:rPr>
          <w:rFonts w:hint="eastAsia"/>
          <w:color w:val="000000" w:themeColor="text1"/>
        </w:rPr>
        <w:t>時</w:t>
      </w:r>
      <w:r w:rsidRPr="00244C20">
        <w:rPr>
          <w:rFonts w:hint="eastAsia"/>
          <w:color w:val="000000" w:themeColor="text1"/>
        </w:rPr>
        <w:t>，同時間亦標得</w:t>
      </w:r>
      <w:r w:rsidR="00567473" w:rsidRPr="00244C20">
        <w:rPr>
          <w:rFonts w:hint="eastAsia"/>
          <w:color w:val="000000" w:themeColor="text1"/>
        </w:rPr>
        <w:t>國防部文書檔案管理中心裝修工程</w:t>
      </w:r>
      <w:r w:rsidRPr="00244C20">
        <w:rPr>
          <w:rFonts w:hint="eastAsia"/>
          <w:color w:val="000000" w:themeColor="text1"/>
        </w:rPr>
        <w:t>、</w:t>
      </w:r>
      <w:r w:rsidR="00567473" w:rsidRPr="00244C20">
        <w:rPr>
          <w:rFonts w:hint="eastAsia"/>
          <w:color w:val="000000" w:themeColor="text1"/>
        </w:rPr>
        <w:t>臺灣新竹地方法院辦公大樓新建工程</w:t>
      </w:r>
      <w:r w:rsidR="00567473" w:rsidRPr="00244C20">
        <w:rPr>
          <w:rFonts w:hint="eastAsia"/>
          <w:color w:val="000000" w:themeColor="text1"/>
        </w:rPr>
        <w:lastRenderedPageBreak/>
        <w:t>室內裝修工程暨內部設備採購案</w:t>
      </w:r>
      <w:r w:rsidRPr="00244C20">
        <w:rPr>
          <w:rFonts w:hint="eastAsia"/>
          <w:color w:val="000000" w:themeColor="text1"/>
        </w:rPr>
        <w:t>2件重大工程</w:t>
      </w:r>
      <w:r w:rsidR="00A3018F" w:rsidRPr="00244C20">
        <w:rPr>
          <w:rFonts w:hint="eastAsia"/>
          <w:color w:val="000000" w:themeColor="text1"/>
        </w:rPr>
        <w:t>；</w:t>
      </w:r>
      <w:r w:rsidRPr="00244C20">
        <w:rPr>
          <w:rFonts w:hint="eastAsia"/>
          <w:color w:val="000000" w:themeColor="text1"/>
        </w:rPr>
        <w:t>且至少尚有中央大學綜合研究大樓新建及裝修工程</w:t>
      </w:r>
      <w:r w:rsidR="00DB51E1" w:rsidRPr="00244C20">
        <w:rPr>
          <w:rFonts w:hint="eastAsia"/>
          <w:color w:val="000000" w:themeColor="text1"/>
        </w:rPr>
        <w:t>在建中</w:t>
      </w:r>
      <w:r w:rsidRPr="00244C20">
        <w:rPr>
          <w:rFonts w:hint="eastAsia"/>
          <w:color w:val="000000" w:themeColor="text1"/>
        </w:rPr>
        <w:t>。</w:t>
      </w:r>
      <w:r w:rsidR="00B03350">
        <w:rPr>
          <w:rFonts w:hint="eastAsia"/>
          <w:color w:val="000000" w:themeColor="text1"/>
        </w:rPr>
        <w:t>志○營造</w:t>
      </w:r>
      <w:r w:rsidR="00DB51E1" w:rsidRPr="00244C20">
        <w:rPr>
          <w:rFonts w:hint="eastAsia"/>
          <w:color w:val="000000" w:themeColor="text1"/>
        </w:rPr>
        <w:t>備多力分，是否有足夠人力足以如期如質完成本案，其履約能力之基本資格已有疑問。</w:t>
      </w:r>
      <w:r w:rsidR="00967984" w:rsidRPr="00244C20">
        <w:rPr>
          <w:rFonts w:hint="eastAsia"/>
          <w:color w:val="000000" w:themeColor="text1"/>
        </w:rPr>
        <w:t>聲請人所稱</w:t>
      </w:r>
      <w:r w:rsidR="00967984" w:rsidRPr="00244C20">
        <w:rPr>
          <w:rFonts w:hAnsi="標楷體" w:hint="eastAsia"/>
          <w:color w:val="000000" w:themeColor="text1"/>
        </w:rPr>
        <w:t>：</w:t>
      </w:r>
      <w:r w:rsidR="00DB51E1" w:rsidRPr="00244C20">
        <w:rPr>
          <w:rFonts w:hAnsi="標楷體" w:hint="eastAsia"/>
          <w:color w:val="000000" w:themeColor="text1"/>
        </w:rPr>
        <w:t>「</w:t>
      </w:r>
      <w:r w:rsidR="00DB51E1" w:rsidRPr="00244C20">
        <w:rPr>
          <w:rFonts w:hint="eastAsia"/>
          <w:color w:val="000000" w:themeColor="text1"/>
        </w:rPr>
        <w:t>烏坵營區新建工程</w:t>
      </w:r>
      <w:r w:rsidR="000A79CC">
        <w:rPr>
          <w:rFonts w:hint="eastAsia"/>
          <w:color w:val="000000" w:themeColor="text1"/>
        </w:rPr>
        <w:t>海上氣候</w:t>
      </w:r>
      <w:r w:rsidR="00DB51E1" w:rsidRPr="00244C20">
        <w:rPr>
          <w:rFonts w:hint="eastAsia"/>
          <w:color w:val="000000" w:themeColor="text1"/>
        </w:rPr>
        <w:t>因素造成運輸及施工人員不易掌控，工程進度落後，工程機具設備成本增高，</w:t>
      </w:r>
      <w:r w:rsidR="00DB51E1" w:rsidRPr="00244C20">
        <w:rPr>
          <w:rFonts w:hAnsi="標楷體" w:hint="eastAsia"/>
          <w:color w:val="000000" w:themeColor="text1"/>
        </w:rPr>
        <w:t>…</w:t>
      </w:r>
      <w:proofErr w:type="gramStart"/>
      <w:r w:rsidR="00DB51E1" w:rsidRPr="00244C20">
        <w:rPr>
          <w:rFonts w:hAnsi="標楷體" w:hint="eastAsia"/>
          <w:color w:val="000000" w:themeColor="text1"/>
        </w:rPr>
        <w:t>…</w:t>
      </w:r>
      <w:proofErr w:type="gramEnd"/>
      <w:r w:rsidR="00DB51E1" w:rsidRPr="00244C20">
        <w:rPr>
          <w:rFonts w:hint="eastAsia"/>
          <w:color w:val="000000" w:themeColor="text1"/>
        </w:rPr>
        <w:t>花費高於向業主請款之金額</w:t>
      </w:r>
      <w:r w:rsidR="00DB51E1" w:rsidRPr="00244C20">
        <w:rPr>
          <w:rFonts w:hAnsi="標楷體" w:hint="eastAsia"/>
          <w:color w:val="000000" w:themeColor="text1"/>
        </w:rPr>
        <w:t>」</w:t>
      </w:r>
      <w:r w:rsidR="005D1C88" w:rsidRPr="00244C20">
        <w:rPr>
          <w:rFonts w:hAnsi="標楷體" w:hint="eastAsia"/>
          <w:color w:val="000000" w:themeColor="text1"/>
        </w:rPr>
        <w:t>等情</w:t>
      </w:r>
      <w:r w:rsidR="00967984" w:rsidRPr="00244C20">
        <w:rPr>
          <w:rFonts w:hAnsi="標楷體" w:hint="eastAsia"/>
          <w:color w:val="000000" w:themeColor="text1"/>
        </w:rPr>
        <w:t>，</w:t>
      </w:r>
      <w:proofErr w:type="gramStart"/>
      <w:r w:rsidR="00967984" w:rsidRPr="00244C20">
        <w:rPr>
          <w:rFonts w:hAnsi="標楷體" w:hint="eastAsia"/>
          <w:color w:val="000000" w:themeColor="text1"/>
        </w:rPr>
        <w:t>亦</w:t>
      </w:r>
      <w:r w:rsidR="005D1C88" w:rsidRPr="00244C20">
        <w:rPr>
          <w:rFonts w:hAnsi="標楷體" w:hint="eastAsia"/>
          <w:color w:val="000000" w:themeColor="text1"/>
        </w:rPr>
        <w:t>均係</w:t>
      </w:r>
      <w:r w:rsidR="00967984" w:rsidRPr="00244C20">
        <w:rPr>
          <w:rFonts w:hAnsi="標楷體" w:hint="eastAsia"/>
          <w:color w:val="000000" w:themeColor="text1"/>
        </w:rPr>
        <w:t>國防部</w:t>
      </w:r>
      <w:proofErr w:type="gramEnd"/>
      <w:r w:rsidR="005D1C88" w:rsidRPr="00244C20">
        <w:rPr>
          <w:rFonts w:hAnsi="標楷體" w:hint="eastAsia"/>
          <w:color w:val="000000" w:themeColor="text1"/>
        </w:rPr>
        <w:t>事前可預見</w:t>
      </w:r>
      <w:r w:rsidR="00A3018F" w:rsidRPr="00244C20">
        <w:rPr>
          <w:rFonts w:hAnsi="標楷體" w:hint="eastAsia"/>
          <w:color w:val="000000" w:themeColor="text1"/>
        </w:rPr>
        <w:t>者</w:t>
      </w:r>
      <w:r w:rsidR="0026755D" w:rsidRPr="00244C20">
        <w:rPr>
          <w:rFonts w:hAnsi="標楷體" w:hint="eastAsia"/>
          <w:color w:val="000000" w:themeColor="text1"/>
        </w:rPr>
        <w:t>。</w:t>
      </w:r>
      <w:r w:rsidR="00A3018F" w:rsidRPr="00244C20">
        <w:rPr>
          <w:rFonts w:hAnsi="標楷體" w:hint="eastAsia"/>
          <w:color w:val="000000" w:themeColor="text1"/>
        </w:rPr>
        <w:t>分述如次：</w:t>
      </w:r>
    </w:p>
    <w:p w:rsidR="005D48F5" w:rsidRPr="00244C20" w:rsidRDefault="00567473" w:rsidP="005D48F5">
      <w:pPr>
        <w:pStyle w:val="5"/>
        <w:rPr>
          <w:color w:val="000000" w:themeColor="text1"/>
        </w:rPr>
      </w:pPr>
      <w:r w:rsidRPr="00244C20">
        <w:rPr>
          <w:rFonts w:hint="eastAsia"/>
          <w:color w:val="000000" w:themeColor="text1"/>
        </w:rPr>
        <w:t>國防部查復書面資料載</w:t>
      </w:r>
      <w:r w:rsidRPr="00244C20">
        <w:rPr>
          <w:rFonts w:hAnsi="標楷體" w:hint="eastAsia"/>
          <w:color w:val="000000" w:themeColor="text1"/>
        </w:rPr>
        <w:t>：「</w:t>
      </w:r>
      <w:proofErr w:type="gramStart"/>
      <w:r w:rsidRPr="00244C20">
        <w:rPr>
          <w:rFonts w:hAnsi="標楷體" w:hint="eastAsia"/>
          <w:color w:val="000000" w:themeColor="text1"/>
        </w:rPr>
        <w:t>本案位屬</w:t>
      </w:r>
      <w:proofErr w:type="gramEnd"/>
      <w:r w:rsidRPr="00244C20">
        <w:rPr>
          <w:rFonts w:hAnsi="標楷體" w:hint="eastAsia"/>
          <w:color w:val="000000" w:themeColor="text1"/>
        </w:rPr>
        <w:t>外離島，地理環境條件不佳，對外交通及物資僅能</w:t>
      </w:r>
      <w:proofErr w:type="gramStart"/>
      <w:r w:rsidRPr="00244C20">
        <w:rPr>
          <w:rFonts w:hAnsi="標楷體" w:hint="eastAsia"/>
          <w:color w:val="000000" w:themeColor="text1"/>
        </w:rPr>
        <w:t>藉軍租商</w:t>
      </w:r>
      <w:proofErr w:type="gramEnd"/>
      <w:r w:rsidRPr="00244C20">
        <w:rPr>
          <w:rFonts w:hAnsi="標楷體" w:hint="eastAsia"/>
          <w:color w:val="000000" w:themeColor="text1"/>
        </w:rPr>
        <w:t>船運補，另歷年烏坵計畫性工程招商，廠商承攬意願偏低」</w:t>
      </w:r>
      <w:r w:rsidRPr="00244C20">
        <w:rPr>
          <w:rFonts w:hint="eastAsia"/>
          <w:color w:val="000000" w:themeColor="text1"/>
        </w:rPr>
        <w:t>主辦機關陸指部</w:t>
      </w:r>
      <w:r w:rsidR="00DB51E1" w:rsidRPr="00244C20">
        <w:rPr>
          <w:rFonts w:hint="eastAsia"/>
          <w:color w:val="000000" w:themeColor="text1"/>
        </w:rPr>
        <w:t>明知烏坵地理條件惡劣</w:t>
      </w:r>
      <w:r w:rsidR="00DB51E1" w:rsidRPr="00244C20">
        <w:rPr>
          <w:rFonts w:ascii="新細明體" w:eastAsia="新細明體" w:hAnsi="新細明體" w:hint="eastAsia"/>
          <w:color w:val="000000" w:themeColor="text1"/>
        </w:rPr>
        <w:t>、</w:t>
      </w:r>
      <w:r w:rsidR="00DB51E1" w:rsidRPr="00244C20">
        <w:rPr>
          <w:rFonts w:hint="eastAsia"/>
          <w:color w:val="000000" w:themeColor="text1"/>
        </w:rPr>
        <w:t>物資</w:t>
      </w:r>
      <w:r w:rsidR="005D1C88" w:rsidRPr="00244C20">
        <w:rPr>
          <w:rFonts w:hint="eastAsia"/>
          <w:color w:val="000000" w:themeColor="text1"/>
        </w:rPr>
        <w:t>運補困難</w:t>
      </w:r>
      <w:r w:rsidR="00DB51E1" w:rsidRPr="00244C20">
        <w:rPr>
          <w:rFonts w:ascii="新細明體" w:eastAsia="新細明體" w:hAnsi="新細明體" w:hint="eastAsia"/>
          <w:color w:val="000000" w:themeColor="text1"/>
        </w:rPr>
        <w:t>、</w:t>
      </w:r>
      <w:proofErr w:type="gramStart"/>
      <w:r w:rsidR="00593526">
        <w:rPr>
          <w:rFonts w:hint="eastAsia"/>
          <w:color w:val="000000" w:themeColor="text1"/>
        </w:rPr>
        <w:t>僱</w:t>
      </w:r>
      <w:proofErr w:type="gramEnd"/>
      <w:r w:rsidR="00DB51E1" w:rsidRPr="00244C20">
        <w:rPr>
          <w:rFonts w:hint="eastAsia"/>
          <w:color w:val="000000" w:themeColor="text1"/>
        </w:rPr>
        <w:t>工</w:t>
      </w:r>
      <w:r w:rsidR="005D1C88" w:rsidRPr="00244C20">
        <w:rPr>
          <w:rFonts w:hint="eastAsia"/>
          <w:color w:val="000000" w:themeColor="text1"/>
        </w:rPr>
        <w:t>不易，</w:t>
      </w:r>
      <w:r w:rsidR="002E7735" w:rsidRPr="00244C20">
        <w:rPr>
          <w:rFonts w:hint="eastAsia"/>
          <w:color w:val="000000" w:themeColor="text1"/>
        </w:rPr>
        <w:t>施工有其困難性，</w:t>
      </w:r>
      <w:r w:rsidR="005D1C88" w:rsidRPr="00244C20">
        <w:rPr>
          <w:rFonts w:hint="eastAsia"/>
          <w:color w:val="000000" w:themeColor="text1"/>
        </w:rPr>
        <w:t>卻</w:t>
      </w:r>
      <w:r w:rsidR="005D48F5" w:rsidRPr="00244C20">
        <w:rPr>
          <w:rFonts w:hint="eastAsia"/>
          <w:color w:val="000000" w:themeColor="text1"/>
        </w:rPr>
        <w:t>仍</w:t>
      </w:r>
      <w:proofErr w:type="gramStart"/>
      <w:r w:rsidR="002E7735" w:rsidRPr="00244C20">
        <w:rPr>
          <w:rFonts w:hint="eastAsia"/>
          <w:color w:val="000000" w:themeColor="text1"/>
        </w:rPr>
        <w:t>昧於招商</w:t>
      </w:r>
      <w:proofErr w:type="gramEnd"/>
      <w:r w:rsidR="002E7735" w:rsidRPr="00244C20">
        <w:rPr>
          <w:rFonts w:hint="eastAsia"/>
          <w:color w:val="000000" w:themeColor="text1"/>
        </w:rPr>
        <w:t>困難，而</w:t>
      </w:r>
      <w:r w:rsidR="005D1C88" w:rsidRPr="00244C20">
        <w:rPr>
          <w:rFonts w:hint="eastAsia"/>
          <w:color w:val="000000" w:themeColor="text1"/>
        </w:rPr>
        <w:t>未於招標文件中訂定相當經驗、實績、人力、財力、設備</w:t>
      </w:r>
      <w:r w:rsidRPr="00244C20">
        <w:rPr>
          <w:rFonts w:hint="eastAsia"/>
          <w:color w:val="000000" w:themeColor="text1"/>
        </w:rPr>
        <w:t>等特定資格</w:t>
      </w:r>
      <w:r w:rsidR="0026755D" w:rsidRPr="00244C20">
        <w:rPr>
          <w:rFonts w:hint="eastAsia"/>
          <w:color w:val="000000" w:themeColor="text1"/>
        </w:rPr>
        <w:t>。</w:t>
      </w:r>
    </w:p>
    <w:p w:rsidR="00DB51E1" w:rsidRPr="00244C20" w:rsidRDefault="009265B9" w:rsidP="0011367B">
      <w:pPr>
        <w:pStyle w:val="5"/>
        <w:rPr>
          <w:color w:val="000000" w:themeColor="text1"/>
        </w:rPr>
      </w:pPr>
      <w:r w:rsidRPr="00244C20">
        <w:rPr>
          <w:rFonts w:hint="eastAsia"/>
          <w:color w:val="000000" w:themeColor="text1"/>
        </w:rPr>
        <w:t>大</w:t>
      </w:r>
      <w:proofErr w:type="gramStart"/>
      <w:r w:rsidRPr="00244C20">
        <w:rPr>
          <w:rFonts w:hint="eastAsia"/>
          <w:color w:val="000000" w:themeColor="text1"/>
        </w:rPr>
        <w:t>坵</w:t>
      </w:r>
      <w:proofErr w:type="gramEnd"/>
      <w:r w:rsidRPr="00244C20">
        <w:rPr>
          <w:rFonts w:hint="eastAsia"/>
          <w:color w:val="000000" w:themeColor="text1"/>
        </w:rPr>
        <w:t>島並無</w:t>
      </w:r>
      <w:proofErr w:type="gramStart"/>
      <w:r w:rsidRPr="00244C20">
        <w:rPr>
          <w:rFonts w:hint="eastAsia"/>
          <w:color w:val="000000" w:themeColor="text1"/>
        </w:rPr>
        <w:t>天然澳口</w:t>
      </w:r>
      <w:proofErr w:type="gramEnd"/>
      <w:r w:rsidRPr="00244C20">
        <w:rPr>
          <w:rFonts w:hint="eastAsia"/>
          <w:color w:val="000000" w:themeColor="text1"/>
        </w:rPr>
        <w:t>，僅有簡易碼頭，且只能在潮位</w:t>
      </w:r>
      <w:proofErr w:type="gramStart"/>
      <w:r w:rsidRPr="00244C20">
        <w:rPr>
          <w:rFonts w:hint="eastAsia"/>
          <w:color w:val="000000" w:themeColor="text1"/>
        </w:rPr>
        <w:t>高時泊靠</w:t>
      </w:r>
      <w:proofErr w:type="gramEnd"/>
      <w:r w:rsidRPr="00244C20">
        <w:rPr>
          <w:rFonts w:hint="eastAsia"/>
          <w:color w:val="000000" w:themeColor="text1"/>
        </w:rPr>
        <w:t>，</w:t>
      </w:r>
      <w:r w:rsidR="005D1C88" w:rsidRPr="00244C20">
        <w:rPr>
          <w:rFonts w:hint="eastAsia"/>
          <w:color w:val="000000" w:themeColor="text1"/>
        </w:rPr>
        <w:t>本院調查人員登島履</w:t>
      </w:r>
      <w:proofErr w:type="gramStart"/>
      <w:r w:rsidR="00F82481" w:rsidRPr="00244C20">
        <w:rPr>
          <w:rFonts w:hint="eastAsia"/>
          <w:color w:val="000000" w:themeColor="text1"/>
        </w:rPr>
        <w:t>勘</w:t>
      </w:r>
      <w:proofErr w:type="gramEnd"/>
      <w:r w:rsidRPr="00244C20">
        <w:rPr>
          <w:rFonts w:hint="eastAsia"/>
          <w:color w:val="000000" w:themeColor="text1"/>
        </w:rPr>
        <w:t>時</w:t>
      </w:r>
      <w:r w:rsidR="005D1C88" w:rsidRPr="00244C20">
        <w:rPr>
          <w:rFonts w:hint="eastAsia"/>
          <w:color w:val="000000" w:themeColor="text1"/>
        </w:rPr>
        <w:t>，親眼目睹第二標廠商運補船</w:t>
      </w:r>
      <w:r w:rsidRPr="00244C20">
        <w:rPr>
          <w:rFonts w:hint="eastAsia"/>
          <w:color w:val="000000" w:themeColor="text1"/>
        </w:rPr>
        <w:t>為停</w:t>
      </w:r>
      <w:r w:rsidR="00F82481" w:rsidRPr="00244C20">
        <w:rPr>
          <w:rFonts w:hint="eastAsia"/>
          <w:color w:val="000000" w:themeColor="text1"/>
        </w:rPr>
        <w:t>靠</w:t>
      </w:r>
      <w:r w:rsidR="005D1C88" w:rsidRPr="00244C20">
        <w:rPr>
          <w:rFonts w:hint="eastAsia"/>
          <w:color w:val="000000" w:themeColor="text1"/>
        </w:rPr>
        <w:t>烏坵北風碼頭，歷</w:t>
      </w:r>
      <w:r w:rsidR="00F71BF3" w:rsidRPr="00244C20">
        <w:rPr>
          <w:rFonts w:hint="eastAsia"/>
          <w:color w:val="000000" w:themeColor="text1"/>
        </w:rPr>
        <w:t>經</w:t>
      </w:r>
      <w:r w:rsidR="00CD6DEF" w:rsidRPr="00244C20">
        <w:rPr>
          <w:rFonts w:hint="eastAsia"/>
          <w:color w:val="000000" w:themeColor="text1"/>
        </w:rPr>
        <w:t>多</w:t>
      </w:r>
      <w:r w:rsidR="005D1C88" w:rsidRPr="00244C20">
        <w:rPr>
          <w:rFonts w:hint="eastAsia"/>
          <w:color w:val="000000" w:themeColor="text1"/>
        </w:rPr>
        <w:t>次</w:t>
      </w:r>
      <w:r w:rsidR="00F82481" w:rsidRPr="00244C20">
        <w:rPr>
          <w:rFonts w:hint="eastAsia"/>
          <w:color w:val="000000" w:themeColor="text1"/>
        </w:rPr>
        <w:t>失敗，反覆</w:t>
      </w:r>
      <w:proofErr w:type="gramStart"/>
      <w:r w:rsidR="00F82481" w:rsidRPr="00244C20">
        <w:rPr>
          <w:rFonts w:hint="eastAsia"/>
          <w:color w:val="000000" w:themeColor="text1"/>
        </w:rPr>
        <w:t>調頭再泊</w:t>
      </w:r>
      <w:proofErr w:type="gramEnd"/>
      <w:r w:rsidR="00F82481" w:rsidRPr="00244C20">
        <w:rPr>
          <w:rFonts w:hint="eastAsia"/>
          <w:color w:val="000000" w:themeColor="text1"/>
        </w:rPr>
        <w:t>；</w:t>
      </w:r>
      <w:r w:rsidR="00B03350">
        <w:rPr>
          <w:rFonts w:hint="eastAsia"/>
          <w:color w:val="000000" w:themeColor="text1"/>
        </w:rPr>
        <w:t>志○營造</w:t>
      </w:r>
      <w:r w:rsidR="00F82481" w:rsidRPr="00244C20">
        <w:rPr>
          <w:rFonts w:hint="eastAsia"/>
          <w:color w:val="000000" w:themeColor="text1"/>
        </w:rPr>
        <w:t>並無類似本案工程實績</w:t>
      </w:r>
      <w:r w:rsidR="00FD0D97" w:rsidRPr="00244C20">
        <w:rPr>
          <w:rFonts w:hint="eastAsia"/>
          <w:color w:val="000000" w:themeColor="text1"/>
        </w:rPr>
        <w:t>及經驗</w:t>
      </w:r>
      <w:r w:rsidR="00F82481" w:rsidRPr="00244C20">
        <w:rPr>
          <w:rFonts w:hint="eastAsia"/>
          <w:color w:val="000000" w:themeColor="text1"/>
        </w:rPr>
        <w:t>，更無專用商船，而係以高於市場行情之租金向</w:t>
      </w:r>
      <w:r w:rsidR="0024446D">
        <w:rPr>
          <w:rFonts w:hint="eastAsia"/>
          <w:color w:val="000000" w:themeColor="text1"/>
        </w:rPr>
        <w:t>合○</w:t>
      </w:r>
      <w:r w:rsidR="00CF4825" w:rsidRPr="00244C20">
        <w:rPr>
          <w:rFonts w:hint="eastAsia"/>
          <w:color w:val="000000" w:themeColor="text1"/>
        </w:rPr>
        <w:t>海運股份有限公司承租「</w:t>
      </w:r>
      <w:proofErr w:type="gramStart"/>
      <w:r w:rsidR="00CF4825" w:rsidRPr="00244C20">
        <w:rPr>
          <w:rFonts w:hint="eastAsia"/>
          <w:color w:val="000000" w:themeColor="text1"/>
        </w:rPr>
        <w:t>永順輪</w:t>
      </w:r>
      <w:proofErr w:type="gramEnd"/>
      <w:r w:rsidR="00CF4825" w:rsidRPr="00244C20">
        <w:rPr>
          <w:rFonts w:hint="eastAsia"/>
          <w:color w:val="000000" w:themeColor="text1"/>
        </w:rPr>
        <w:t>」，</w:t>
      </w:r>
      <w:proofErr w:type="gramStart"/>
      <w:r w:rsidR="00CF4825" w:rsidRPr="00244C20">
        <w:rPr>
          <w:rFonts w:hint="eastAsia"/>
          <w:color w:val="000000" w:themeColor="text1"/>
        </w:rPr>
        <w:t>以趟計費</w:t>
      </w:r>
      <w:proofErr w:type="gramEnd"/>
      <w:r w:rsidR="00CF4825" w:rsidRPr="00244C20">
        <w:rPr>
          <w:rFonts w:hint="eastAsia"/>
          <w:color w:val="000000" w:themeColor="text1"/>
        </w:rPr>
        <w:t>，1</w:t>
      </w:r>
      <w:r w:rsidR="0011367B" w:rsidRPr="00244C20">
        <w:rPr>
          <w:rFonts w:hint="eastAsia"/>
          <w:color w:val="000000" w:themeColor="text1"/>
        </w:rPr>
        <w:t>趟</w:t>
      </w:r>
      <w:r w:rsidR="00CF4825" w:rsidRPr="00244C20">
        <w:rPr>
          <w:rFonts w:hint="eastAsia"/>
          <w:color w:val="000000" w:themeColor="text1"/>
        </w:rPr>
        <w:t>115萬元</w:t>
      </w:r>
      <w:r w:rsidR="00F82481" w:rsidRPr="00244C20">
        <w:rPr>
          <w:rFonts w:hint="eastAsia"/>
          <w:color w:val="000000" w:themeColor="text1"/>
        </w:rPr>
        <w:t>，</w:t>
      </w:r>
      <w:r w:rsidR="00FD0D97" w:rsidRPr="00244C20">
        <w:rPr>
          <w:rFonts w:hint="eastAsia"/>
          <w:color w:val="000000" w:themeColor="text1"/>
        </w:rPr>
        <w:t>已</w:t>
      </w:r>
      <w:r w:rsidR="007604A6" w:rsidRPr="00244C20">
        <w:rPr>
          <w:rFonts w:hint="eastAsia"/>
          <w:color w:val="000000" w:themeColor="text1"/>
        </w:rPr>
        <w:t>注</w:t>
      </w:r>
      <w:r w:rsidR="00FD0D97" w:rsidRPr="00244C20">
        <w:rPr>
          <w:rFonts w:hint="eastAsia"/>
          <w:color w:val="000000" w:themeColor="text1"/>
        </w:rPr>
        <w:t>定無利可圖</w:t>
      </w:r>
      <w:r w:rsidR="0026755D" w:rsidRPr="00244C20">
        <w:rPr>
          <w:rFonts w:hint="eastAsia"/>
          <w:color w:val="000000" w:themeColor="text1"/>
        </w:rPr>
        <w:t>。</w:t>
      </w:r>
    </w:p>
    <w:p w:rsidR="00391C6B" w:rsidRPr="00244C20" w:rsidRDefault="00391C6B" w:rsidP="00391C6B">
      <w:pPr>
        <w:pStyle w:val="3"/>
        <w:rPr>
          <w:color w:val="000000" w:themeColor="text1"/>
        </w:rPr>
      </w:pPr>
      <w:r w:rsidRPr="00244C20">
        <w:rPr>
          <w:rFonts w:hint="eastAsia"/>
          <w:color w:val="000000" w:themeColor="text1"/>
        </w:rPr>
        <w:t>工程會</w:t>
      </w:r>
      <w:proofErr w:type="gramStart"/>
      <w:r w:rsidRPr="00244C20">
        <w:rPr>
          <w:rFonts w:hint="eastAsia"/>
          <w:color w:val="000000" w:themeColor="text1"/>
        </w:rPr>
        <w:t>對本案招</w:t>
      </w:r>
      <w:proofErr w:type="gramEnd"/>
      <w:r w:rsidRPr="00244C20">
        <w:rPr>
          <w:rFonts w:ascii="新細明體" w:eastAsia="新細明體" w:hAnsi="新細明體" w:hint="eastAsia"/>
          <w:color w:val="000000" w:themeColor="text1"/>
        </w:rPr>
        <w:t>、</w:t>
      </w:r>
      <w:r w:rsidRPr="00244C20">
        <w:rPr>
          <w:rFonts w:hint="eastAsia"/>
          <w:color w:val="000000" w:themeColor="text1"/>
        </w:rPr>
        <w:t>決標方式之意見</w:t>
      </w:r>
    </w:p>
    <w:p w:rsidR="00391C6B" w:rsidRPr="00244C20" w:rsidRDefault="00391C6B" w:rsidP="00391C6B">
      <w:pPr>
        <w:pStyle w:val="4"/>
        <w:rPr>
          <w:color w:val="000000" w:themeColor="text1"/>
        </w:rPr>
      </w:pPr>
      <w:proofErr w:type="gramStart"/>
      <w:r w:rsidRPr="00244C20">
        <w:rPr>
          <w:rFonts w:hint="eastAsia"/>
          <w:color w:val="000000" w:themeColor="text1"/>
        </w:rPr>
        <w:t>詢</w:t>
      </w:r>
      <w:proofErr w:type="gramEnd"/>
      <w:r w:rsidRPr="00244C20">
        <w:rPr>
          <w:rFonts w:hint="eastAsia"/>
          <w:color w:val="000000" w:themeColor="text1"/>
        </w:rPr>
        <w:t>據工程會主任秘書</w:t>
      </w:r>
      <w:r w:rsidR="003019F4" w:rsidRPr="00244C20">
        <w:rPr>
          <w:rFonts w:hint="eastAsia"/>
          <w:color w:val="000000" w:themeColor="text1"/>
        </w:rPr>
        <w:t>蘇</w:t>
      </w:r>
      <w:r w:rsidRPr="00244C20">
        <w:rPr>
          <w:rFonts w:hint="eastAsia"/>
          <w:color w:val="000000" w:themeColor="text1"/>
        </w:rPr>
        <w:t>明通對本案巨額工程採購之建議</w:t>
      </w:r>
      <w:r w:rsidRPr="00244C20">
        <w:rPr>
          <w:rFonts w:hAnsi="標楷體" w:hint="eastAsia"/>
          <w:color w:val="000000" w:themeColor="text1"/>
        </w:rPr>
        <w:t>：</w:t>
      </w:r>
    </w:p>
    <w:p w:rsidR="00391C6B" w:rsidRPr="00244C20" w:rsidRDefault="00D434B7" w:rsidP="00391C6B">
      <w:pPr>
        <w:pStyle w:val="5"/>
        <w:rPr>
          <w:b/>
          <w:color w:val="000000" w:themeColor="text1"/>
        </w:rPr>
      </w:pPr>
      <w:r w:rsidRPr="00244C20">
        <w:rPr>
          <w:rFonts w:hint="eastAsia"/>
          <w:color w:val="000000" w:themeColor="text1"/>
        </w:rPr>
        <w:t>可</w:t>
      </w:r>
      <w:r w:rsidR="00391C6B" w:rsidRPr="00244C20">
        <w:rPr>
          <w:rFonts w:hint="eastAsia"/>
          <w:color w:val="000000" w:themeColor="text1"/>
        </w:rPr>
        <w:t>要求廠商提</w:t>
      </w:r>
      <w:r w:rsidR="00391C6B" w:rsidRPr="00244C20">
        <w:rPr>
          <w:rFonts w:hint="eastAsia"/>
          <w:b/>
          <w:color w:val="000000" w:themeColor="text1"/>
        </w:rPr>
        <w:t>履約計畫</w:t>
      </w:r>
    </w:p>
    <w:p w:rsidR="00391C6B" w:rsidRPr="00244C20" w:rsidRDefault="00391C6B" w:rsidP="00391C6B">
      <w:pPr>
        <w:pStyle w:val="5"/>
        <w:numPr>
          <w:ilvl w:val="0"/>
          <w:numId w:val="0"/>
        </w:numPr>
        <w:ind w:left="2041"/>
        <w:rPr>
          <w:color w:val="000000" w:themeColor="text1"/>
        </w:rPr>
      </w:pPr>
      <w:r w:rsidRPr="00244C20">
        <w:rPr>
          <w:rFonts w:hint="eastAsia"/>
          <w:color w:val="000000" w:themeColor="text1"/>
        </w:rPr>
        <w:t xml:space="preserve">    本案為2億元以上之巨額工程採購，本來就</w:t>
      </w:r>
      <w:r w:rsidRPr="00244C20">
        <w:rPr>
          <w:rFonts w:hint="eastAsia"/>
          <w:color w:val="000000" w:themeColor="text1"/>
        </w:rPr>
        <w:lastRenderedPageBreak/>
        <w:t>可以針對廠商的財力、人力及實績訂定特別資格，主辦機關在公開閱覽</w:t>
      </w:r>
      <w:proofErr w:type="gramStart"/>
      <w:r w:rsidRPr="00244C20">
        <w:rPr>
          <w:rFonts w:hint="eastAsia"/>
          <w:color w:val="000000" w:themeColor="text1"/>
        </w:rPr>
        <w:t>期間，</w:t>
      </w:r>
      <w:proofErr w:type="gramEnd"/>
      <w:r w:rsidRPr="00244C20">
        <w:rPr>
          <w:rFonts w:hint="eastAsia"/>
          <w:color w:val="000000" w:themeColor="text1"/>
        </w:rPr>
        <w:t>即說明烏坵交通不便，但同時也擔心廠商缺乏參與投標的興趣，故未訂定特定資格，其實訂定特定資格時，要評估的是符合資格的廠商家數，而不是評估有意願參與投標廠商的家數。國內甲等營造業超過一千家，而且政府採購法所訂財務資格條件都是最低標準，譬如特定資格要求同性質或相當實績或經驗的廠商，並非指限設定需有在烏坵當地已完成實際工程。建議主辦機關依資格認定標準</w:t>
      </w:r>
      <w:r w:rsidRPr="00244C20">
        <w:rPr>
          <w:color w:val="000000" w:themeColor="text1"/>
          <w:vertAlign w:val="superscript"/>
        </w:rPr>
        <w:footnoteReference w:id="4"/>
      </w:r>
      <w:r w:rsidRPr="00244C20">
        <w:rPr>
          <w:rFonts w:hint="eastAsia"/>
          <w:color w:val="000000" w:themeColor="text1"/>
        </w:rPr>
        <w:t>，可訂定廠商履約能力之基本資格，包括可請廠商在投標時說明具有承做能力之證明，例如</w:t>
      </w:r>
      <w:r w:rsidRPr="00244C20">
        <w:rPr>
          <w:rFonts w:hAnsi="標楷體" w:hint="eastAsia"/>
          <w:color w:val="000000" w:themeColor="text1"/>
        </w:rPr>
        <w:t>：</w:t>
      </w:r>
      <w:r w:rsidRPr="00244C20">
        <w:rPr>
          <w:rFonts w:hint="eastAsia"/>
          <w:color w:val="000000" w:themeColor="text1"/>
        </w:rPr>
        <w:t>履約計畫。若擔心廠商無意願投標，政府採購法也允許主辦單位直接洽詢有履約能力的廠商，並要求投標廠商先提出履約計畫，如此實力不佳的廠商就不會參與。</w:t>
      </w:r>
    </w:p>
    <w:p w:rsidR="00391C6B" w:rsidRPr="00244C20" w:rsidRDefault="00391C6B" w:rsidP="00391C6B">
      <w:pPr>
        <w:pStyle w:val="5"/>
        <w:rPr>
          <w:b/>
          <w:color w:val="000000" w:themeColor="text1"/>
        </w:rPr>
      </w:pPr>
      <w:r w:rsidRPr="00244C20">
        <w:rPr>
          <w:rFonts w:hint="eastAsia"/>
          <w:color w:val="000000" w:themeColor="text1"/>
        </w:rPr>
        <w:t>招標文件載明</w:t>
      </w:r>
      <w:r w:rsidRPr="00244C20">
        <w:rPr>
          <w:rFonts w:hint="eastAsia"/>
          <w:b/>
          <w:color w:val="000000" w:themeColor="text1"/>
        </w:rPr>
        <w:t>主辦機關可提供協助事項</w:t>
      </w:r>
    </w:p>
    <w:p w:rsidR="00391C6B" w:rsidRPr="00244C20" w:rsidRDefault="00391C6B" w:rsidP="00391C6B">
      <w:pPr>
        <w:pStyle w:val="5"/>
        <w:numPr>
          <w:ilvl w:val="0"/>
          <w:numId w:val="0"/>
        </w:numPr>
        <w:ind w:left="2041"/>
        <w:rPr>
          <w:color w:val="000000" w:themeColor="text1"/>
        </w:rPr>
      </w:pPr>
      <w:r w:rsidRPr="00244C20">
        <w:rPr>
          <w:rFonts w:hint="eastAsia"/>
          <w:color w:val="000000" w:themeColor="text1"/>
        </w:rPr>
        <w:t xml:space="preserve">    類似烏坵這種特別的案件，主辦單位亦可於招標文件說明提供協助事項，例如主辦單位供料，以因應物價調整波動、運輸困難，避免廠商的風險，以增加廠商投標意願，順利如質如期完工。本案廠商困難事項還有：工人住宿、運送及休假，主辦單位若可提供協助事項，建議在招標文件訂明變通的措施。</w:t>
      </w:r>
    </w:p>
    <w:p w:rsidR="00391C6B" w:rsidRPr="00244C20" w:rsidRDefault="00391C6B" w:rsidP="00D434B7">
      <w:pPr>
        <w:pStyle w:val="5"/>
        <w:rPr>
          <w:color w:val="000000" w:themeColor="text1"/>
        </w:rPr>
      </w:pPr>
      <w:r w:rsidRPr="00244C20">
        <w:rPr>
          <w:rFonts w:hint="eastAsia"/>
          <w:color w:val="000000" w:themeColor="text1"/>
        </w:rPr>
        <w:t>本案</w:t>
      </w:r>
      <w:r w:rsidR="00D434B7" w:rsidRPr="00244C20">
        <w:rPr>
          <w:rFonts w:hint="eastAsia"/>
          <w:color w:val="000000" w:themeColor="text1"/>
        </w:rPr>
        <w:t>可</w:t>
      </w:r>
      <w:proofErr w:type="gramStart"/>
      <w:r w:rsidR="00C948E5" w:rsidRPr="00244C20">
        <w:rPr>
          <w:rFonts w:hint="eastAsia"/>
          <w:color w:val="000000" w:themeColor="text1"/>
        </w:rPr>
        <w:t>採</w:t>
      </w:r>
      <w:proofErr w:type="gramEnd"/>
      <w:r w:rsidR="00C948E5" w:rsidRPr="00244C20">
        <w:rPr>
          <w:rFonts w:hint="eastAsia"/>
          <w:b/>
          <w:color w:val="000000" w:themeColor="text1"/>
        </w:rPr>
        <w:t>統</w:t>
      </w:r>
      <w:proofErr w:type="gramStart"/>
      <w:r w:rsidR="00C948E5" w:rsidRPr="00244C20">
        <w:rPr>
          <w:rFonts w:hint="eastAsia"/>
          <w:b/>
          <w:color w:val="000000" w:themeColor="text1"/>
        </w:rPr>
        <w:t>包</w:t>
      </w:r>
      <w:r w:rsidR="00D434B7" w:rsidRPr="00244C20">
        <w:rPr>
          <w:rFonts w:hint="eastAsia"/>
          <w:b/>
          <w:color w:val="000000" w:themeColor="text1"/>
        </w:rPr>
        <w:t>加最有利</w:t>
      </w:r>
      <w:proofErr w:type="gramEnd"/>
      <w:r w:rsidR="00D434B7" w:rsidRPr="00244C20">
        <w:rPr>
          <w:rFonts w:hint="eastAsia"/>
          <w:b/>
          <w:color w:val="000000" w:themeColor="text1"/>
        </w:rPr>
        <w:t>標決標方式</w:t>
      </w:r>
      <w:r w:rsidR="00D434B7" w:rsidRPr="00244C20">
        <w:rPr>
          <w:rFonts w:hint="eastAsia"/>
          <w:color w:val="000000" w:themeColor="text1"/>
        </w:rPr>
        <w:t>辦理</w:t>
      </w:r>
    </w:p>
    <w:p w:rsidR="00391C6B" w:rsidRPr="00244C20" w:rsidRDefault="00391C6B" w:rsidP="00391C6B">
      <w:pPr>
        <w:pStyle w:val="5"/>
        <w:numPr>
          <w:ilvl w:val="0"/>
          <w:numId w:val="0"/>
        </w:numPr>
        <w:ind w:left="2041"/>
        <w:rPr>
          <w:color w:val="000000" w:themeColor="text1"/>
        </w:rPr>
      </w:pPr>
      <w:r w:rsidRPr="00244C20">
        <w:rPr>
          <w:rFonts w:hint="eastAsia"/>
          <w:color w:val="000000" w:themeColor="text1"/>
        </w:rPr>
        <w:t xml:space="preserve">    </w:t>
      </w:r>
      <w:proofErr w:type="gramStart"/>
      <w:r w:rsidRPr="00244C20">
        <w:rPr>
          <w:rFonts w:hint="eastAsia"/>
          <w:color w:val="000000" w:themeColor="text1"/>
        </w:rPr>
        <w:t>採</w:t>
      </w:r>
      <w:proofErr w:type="gramEnd"/>
      <w:r w:rsidRPr="00244C20">
        <w:rPr>
          <w:rFonts w:hint="eastAsia"/>
          <w:color w:val="000000" w:themeColor="text1"/>
        </w:rPr>
        <w:t>統包方式辦理，建築師及施工廠商搭配完成工程，加上最</w:t>
      </w:r>
      <w:r w:rsidR="00D434B7" w:rsidRPr="00244C20">
        <w:rPr>
          <w:rFonts w:hint="eastAsia"/>
          <w:color w:val="000000" w:themeColor="text1"/>
        </w:rPr>
        <w:t>有</w:t>
      </w:r>
      <w:r w:rsidRPr="00244C20">
        <w:rPr>
          <w:rFonts w:hint="eastAsia"/>
          <w:color w:val="000000" w:themeColor="text1"/>
        </w:rPr>
        <w:t>利標決標方式，對本案應有助益。</w:t>
      </w:r>
    </w:p>
    <w:p w:rsidR="00391C6B" w:rsidRPr="00244C20" w:rsidRDefault="005D48F5" w:rsidP="00391C6B">
      <w:pPr>
        <w:pStyle w:val="4"/>
        <w:rPr>
          <w:color w:val="000000" w:themeColor="text1"/>
        </w:rPr>
      </w:pPr>
      <w:r w:rsidRPr="00244C20">
        <w:rPr>
          <w:rFonts w:hint="eastAsia"/>
          <w:color w:val="000000" w:themeColor="text1"/>
        </w:rPr>
        <w:t>另據</w:t>
      </w:r>
      <w:r w:rsidR="00391C6B" w:rsidRPr="00244C20">
        <w:rPr>
          <w:rFonts w:hint="eastAsia"/>
          <w:color w:val="000000" w:themeColor="text1"/>
        </w:rPr>
        <w:t>工程會對外離島巨額工程採購之書面意見</w:t>
      </w:r>
    </w:p>
    <w:p w:rsidR="00391C6B" w:rsidRPr="00244C20" w:rsidRDefault="00391C6B" w:rsidP="00391C6B">
      <w:pPr>
        <w:pStyle w:val="4"/>
        <w:numPr>
          <w:ilvl w:val="0"/>
          <w:numId w:val="0"/>
        </w:numPr>
        <w:ind w:left="1701"/>
        <w:rPr>
          <w:color w:val="000000" w:themeColor="text1"/>
        </w:rPr>
      </w:pPr>
      <w:r w:rsidRPr="00244C20">
        <w:rPr>
          <w:rFonts w:hAnsi="標楷體" w:hint="eastAsia"/>
          <w:color w:val="000000" w:themeColor="text1"/>
        </w:rPr>
        <w:lastRenderedPageBreak/>
        <w:t xml:space="preserve">    </w:t>
      </w:r>
      <w:r w:rsidRPr="00244C20">
        <w:rPr>
          <w:rFonts w:hint="eastAsia"/>
          <w:color w:val="000000" w:themeColor="text1"/>
        </w:rPr>
        <w:t>「機關巨額工程採購</w:t>
      </w:r>
      <w:proofErr w:type="gramStart"/>
      <w:r w:rsidRPr="00244C20">
        <w:rPr>
          <w:rFonts w:hint="eastAsia"/>
          <w:color w:val="000000" w:themeColor="text1"/>
        </w:rPr>
        <w:t>採</w:t>
      </w:r>
      <w:proofErr w:type="gramEnd"/>
      <w:r w:rsidRPr="00244C20">
        <w:rPr>
          <w:rFonts w:hint="eastAsia"/>
          <w:color w:val="000000" w:themeColor="text1"/>
        </w:rPr>
        <w:t>最有利標決標作業要點」第</w:t>
      </w:r>
      <w:r w:rsidRPr="00244C20">
        <w:rPr>
          <w:color w:val="000000" w:themeColor="text1"/>
        </w:rPr>
        <w:t>2</w:t>
      </w:r>
      <w:r w:rsidRPr="00244C20">
        <w:rPr>
          <w:rFonts w:hint="eastAsia"/>
          <w:color w:val="000000" w:themeColor="text1"/>
        </w:rPr>
        <w:t>點第</w:t>
      </w:r>
      <w:r w:rsidRPr="00244C20">
        <w:rPr>
          <w:color w:val="000000" w:themeColor="text1"/>
        </w:rPr>
        <w:t>1</w:t>
      </w:r>
      <w:r w:rsidRPr="00244C20">
        <w:rPr>
          <w:rFonts w:hint="eastAsia"/>
          <w:color w:val="000000" w:themeColor="text1"/>
        </w:rPr>
        <w:t>項載明：「機關辦理巨額工程採購，依本法第52條規定，綜合考量廠商</w:t>
      </w:r>
      <w:r w:rsidRPr="00244C20">
        <w:rPr>
          <w:rFonts w:hint="eastAsia"/>
          <w:b/>
          <w:color w:val="000000" w:themeColor="text1"/>
        </w:rPr>
        <w:t>履約能力</w:t>
      </w:r>
      <w:r w:rsidRPr="00244C20">
        <w:rPr>
          <w:rFonts w:hint="eastAsia"/>
          <w:color w:val="000000" w:themeColor="text1"/>
        </w:rPr>
        <w:t>、工作項目、技術規格、</w:t>
      </w:r>
      <w:r w:rsidRPr="00244C20">
        <w:rPr>
          <w:rFonts w:hint="eastAsia"/>
          <w:b/>
          <w:color w:val="000000" w:themeColor="text1"/>
        </w:rPr>
        <w:t>施工方法</w:t>
      </w:r>
      <w:r w:rsidRPr="00244C20">
        <w:rPr>
          <w:rFonts w:hint="eastAsia"/>
          <w:color w:val="000000" w:themeColor="text1"/>
        </w:rPr>
        <w:t>、進度、品質、界面管理等事項於不同廠商間之差異，</w:t>
      </w:r>
      <w:r w:rsidRPr="00244C20">
        <w:rPr>
          <w:rFonts w:hint="eastAsia"/>
          <w:b/>
          <w:color w:val="000000" w:themeColor="text1"/>
        </w:rPr>
        <w:t>不宜</w:t>
      </w:r>
      <w:proofErr w:type="gramStart"/>
      <w:r w:rsidRPr="00244C20">
        <w:rPr>
          <w:rFonts w:hint="eastAsia"/>
          <w:b/>
          <w:color w:val="000000" w:themeColor="text1"/>
        </w:rPr>
        <w:t>採</w:t>
      </w:r>
      <w:proofErr w:type="gramEnd"/>
      <w:r w:rsidRPr="00244C20">
        <w:rPr>
          <w:rFonts w:hint="eastAsia"/>
          <w:b/>
          <w:color w:val="000000" w:themeColor="text1"/>
        </w:rPr>
        <w:t>最低標決標者，以</w:t>
      </w:r>
      <w:proofErr w:type="gramStart"/>
      <w:r w:rsidRPr="00244C20">
        <w:rPr>
          <w:rFonts w:hint="eastAsia"/>
          <w:b/>
          <w:color w:val="000000" w:themeColor="text1"/>
        </w:rPr>
        <w:t>採</w:t>
      </w:r>
      <w:proofErr w:type="gramEnd"/>
      <w:r w:rsidRPr="00244C20">
        <w:rPr>
          <w:rFonts w:hint="eastAsia"/>
          <w:b/>
          <w:color w:val="000000" w:themeColor="text1"/>
        </w:rPr>
        <w:t>最有利標決標為原則」</w:t>
      </w:r>
      <w:r w:rsidRPr="00244C20">
        <w:rPr>
          <w:rFonts w:hint="eastAsia"/>
          <w:color w:val="000000" w:themeColor="text1"/>
        </w:rPr>
        <w:t>；第</w:t>
      </w:r>
      <w:r w:rsidRPr="00244C20">
        <w:rPr>
          <w:color w:val="000000" w:themeColor="text1"/>
        </w:rPr>
        <w:t>4</w:t>
      </w:r>
      <w:r w:rsidRPr="00244C20">
        <w:rPr>
          <w:rFonts w:hint="eastAsia"/>
          <w:color w:val="000000" w:themeColor="text1"/>
        </w:rPr>
        <w:t>點第</w:t>
      </w:r>
      <w:r w:rsidRPr="00244C20">
        <w:rPr>
          <w:color w:val="000000" w:themeColor="text1"/>
        </w:rPr>
        <w:t>1</w:t>
      </w:r>
      <w:r w:rsidRPr="00244C20">
        <w:rPr>
          <w:rFonts w:hint="eastAsia"/>
          <w:color w:val="000000" w:themeColor="text1"/>
        </w:rPr>
        <w:t>項並列舉相關評選事項供機關依個案特性擇定評選項目，例如第</w:t>
      </w:r>
      <w:r w:rsidRPr="00244C20">
        <w:rPr>
          <w:color w:val="000000" w:themeColor="text1"/>
        </w:rPr>
        <w:t>(</w:t>
      </w:r>
      <w:proofErr w:type="gramStart"/>
      <w:r w:rsidRPr="00244C20">
        <w:rPr>
          <w:rFonts w:hint="eastAsia"/>
          <w:color w:val="000000" w:themeColor="text1"/>
        </w:rPr>
        <w:t>一</w:t>
      </w:r>
      <w:proofErr w:type="gramEnd"/>
      <w:r w:rsidRPr="00244C20">
        <w:rPr>
          <w:color w:val="000000" w:themeColor="text1"/>
        </w:rPr>
        <w:t>)</w:t>
      </w:r>
      <w:r w:rsidRPr="00244C20">
        <w:rPr>
          <w:rFonts w:hint="eastAsia"/>
          <w:color w:val="000000" w:themeColor="text1"/>
        </w:rPr>
        <w:t>款：工程專案組織成員及其學經歷、相關專業證照及過去承辦案件資歷。第</w:t>
      </w:r>
      <w:r w:rsidRPr="00244C20">
        <w:rPr>
          <w:color w:val="000000" w:themeColor="text1"/>
        </w:rPr>
        <w:t>(</w:t>
      </w:r>
      <w:r w:rsidRPr="00244C20">
        <w:rPr>
          <w:rFonts w:hint="eastAsia"/>
          <w:color w:val="000000" w:themeColor="text1"/>
        </w:rPr>
        <w:t>二</w:t>
      </w:r>
      <w:r w:rsidRPr="00244C20">
        <w:rPr>
          <w:color w:val="000000" w:themeColor="text1"/>
        </w:rPr>
        <w:t>)</w:t>
      </w:r>
      <w:r w:rsidRPr="00244C20">
        <w:rPr>
          <w:rFonts w:hint="eastAsia"/>
          <w:color w:val="000000" w:themeColor="text1"/>
        </w:rPr>
        <w:t>款：近</w:t>
      </w:r>
      <w:r w:rsidRPr="00244C20">
        <w:rPr>
          <w:color w:val="000000" w:themeColor="text1"/>
        </w:rPr>
        <w:t>5</w:t>
      </w:r>
      <w:r w:rsidRPr="00244C20">
        <w:rPr>
          <w:rFonts w:hint="eastAsia"/>
          <w:color w:val="000000" w:themeColor="text1"/>
        </w:rPr>
        <w:t>年內履約績效優劣情形，例如…</w:t>
      </w:r>
      <w:proofErr w:type="gramStart"/>
      <w:r w:rsidRPr="00244C20">
        <w:rPr>
          <w:rFonts w:hint="eastAsia"/>
          <w:color w:val="000000" w:themeColor="text1"/>
        </w:rPr>
        <w:t>…</w:t>
      </w:r>
      <w:proofErr w:type="gramEnd"/>
      <w:r w:rsidRPr="00244C20">
        <w:rPr>
          <w:rFonts w:hint="eastAsia"/>
          <w:color w:val="000000" w:themeColor="text1"/>
        </w:rPr>
        <w:t>工程品質進度優良獎項、施工查核紀錄、逾期履約或提前完工紀錄…</w:t>
      </w:r>
      <w:proofErr w:type="gramStart"/>
      <w:r w:rsidRPr="00244C20">
        <w:rPr>
          <w:rFonts w:hint="eastAsia"/>
          <w:color w:val="000000" w:themeColor="text1"/>
        </w:rPr>
        <w:t>…</w:t>
      </w:r>
      <w:proofErr w:type="gramEnd"/>
      <w:r w:rsidRPr="00244C20">
        <w:rPr>
          <w:rFonts w:hint="eastAsia"/>
          <w:color w:val="000000" w:themeColor="text1"/>
        </w:rPr>
        <w:t>第</w:t>
      </w:r>
      <w:r w:rsidRPr="00244C20">
        <w:rPr>
          <w:color w:val="000000" w:themeColor="text1"/>
        </w:rPr>
        <w:t>(</w:t>
      </w:r>
      <w:r w:rsidRPr="00244C20">
        <w:rPr>
          <w:rFonts w:hint="eastAsia"/>
          <w:color w:val="000000" w:themeColor="text1"/>
        </w:rPr>
        <w:t>四</w:t>
      </w:r>
      <w:r w:rsidRPr="00244C20">
        <w:rPr>
          <w:color w:val="000000" w:themeColor="text1"/>
        </w:rPr>
        <w:t>)</w:t>
      </w:r>
      <w:r w:rsidRPr="00244C20">
        <w:rPr>
          <w:rFonts w:hint="eastAsia"/>
          <w:color w:val="000000" w:themeColor="text1"/>
        </w:rPr>
        <w:t>款：施工計畫及關鍵課題與因應對策，包括施工方法、施工機具、施工團隊組織、施工程序、施工動線、進度管理、界面整合…</w:t>
      </w:r>
      <w:proofErr w:type="gramStart"/>
      <w:r w:rsidRPr="00244C20">
        <w:rPr>
          <w:rFonts w:hint="eastAsia"/>
          <w:color w:val="000000" w:themeColor="text1"/>
        </w:rPr>
        <w:t>…</w:t>
      </w:r>
      <w:proofErr w:type="gramEnd"/>
      <w:r w:rsidRPr="00244C20">
        <w:rPr>
          <w:rFonts w:hint="eastAsia"/>
          <w:color w:val="000000" w:themeColor="text1"/>
        </w:rPr>
        <w:t>第</w:t>
      </w:r>
      <w:r w:rsidRPr="00244C20">
        <w:rPr>
          <w:color w:val="000000" w:themeColor="text1"/>
        </w:rPr>
        <w:t>(</w:t>
      </w:r>
      <w:r w:rsidRPr="00244C20">
        <w:rPr>
          <w:rFonts w:hint="eastAsia"/>
          <w:color w:val="000000" w:themeColor="text1"/>
        </w:rPr>
        <w:t>七</w:t>
      </w:r>
      <w:r w:rsidRPr="00244C20">
        <w:rPr>
          <w:color w:val="000000" w:themeColor="text1"/>
        </w:rPr>
        <w:t>)</w:t>
      </w:r>
      <w:r w:rsidRPr="00244C20">
        <w:rPr>
          <w:rFonts w:hint="eastAsia"/>
          <w:color w:val="000000" w:themeColor="text1"/>
        </w:rPr>
        <w:t>款：廠商財務狀況及目前於各公私機關(構)正履行中之契約執行情形。</w:t>
      </w:r>
    </w:p>
    <w:p w:rsidR="00A82909" w:rsidRPr="00244C20" w:rsidRDefault="00AF2BFB" w:rsidP="00967984">
      <w:pPr>
        <w:pStyle w:val="3"/>
        <w:rPr>
          <w:color w:val="000000" w:themeColor="text1"/>
        </w:rPr>
      </w:pPr>
      <w:r w:rsidRPr="00244C20">
        <w:rPr>
          <w:rFonts w:hint="eastAsia"/>
          <w:color w:val="000000" w:themeColor="text1"/>
        </w:rPr>
        <w:t>經核</w:t>
      </w:r>
      <w:r w:rsidR="00A74862" w:rsidRPr="00244C20">
        <w:rPr>
          <w:rFonts w:hint="eastAsia"/>
          <w:color w:val="000000" w:themeColor="text1"/>
        </w:rPr>
        <w:t>，</w:t>
      </w:r>
      <w:r w:rsidRPr="00244C20">
        <w:rPr>
          <w:rFonts w:hint="eastAsia"/>
          <w:color w:val="000000" w:themeColor="text1"/>
        </w:rPr>
        <w:t>政府採購的本質是理性的、方式是多元的。</w:t>
      </w:r>
      <w:r w:rsidR="00967984" w:rsidRPr="00244C20">
        <w:rPr>
          <w:rFonts w:hint="eastAsia"/>
          <w:color w:val="000000" w:themeColor="text1"/>
        </w:rPr>
        <w:t>國防部暨所屬軍備局、海軍司令部、陸指部辦理烏坵</w:t>
      </w:r>
      <w:r w:rsidR="00593526">
        <w:rPr>
          <w:rFonts w:hint="eastAsia"/>
          <w:color w:val="000000" w:themeColor="text1"/>
        </w:rPr>
        <w:t>營區新建工程巨額採購，卻未針對烏坵地理條件惡劣、物資運補困難、</w:t>
      </w:r>
      <w:proofErr w:type="gramStart"/>
      <w:r w:rsidR="00593526">
        <w:rPr>
          <w:rFonts w:hint="eastAsia"/>
          <w:color w:val="000000" w:themeColor="text1"/>
        </w:rPr>
        <w:t>僱</w:t>
      </w:r>
      <w:proofErr w:type="gramEnd"/>
      <w:r w:rsidR="00967984" w:rsidRPr="00244C20">
        <w:rPr>
          <w:rFonts w:hint="eastAsia"/>
          <w:color w:val="000000" w:themeColor="text1"/>
        </w:rPr>
        <w:t>工不易，施工有其困難度等</w:t>
      </w:r>
      <w:r w:rsidR="00244C20" w:rsidRPr="00244C20">
        <w:rPr>
          <w:rFonts w:hint="eastAsia"/>
          <w:color w:val="000000" w:themeColor="text1"/>
        </w:rPr>
        <w:t>因素</w:t>
      </w:r>
      <w:r w:rsidR="00967984" w:rsidRPr="00244C20">
        <w:rPr>
          <w:rFonts w:hint="eastAsia"/>
          <w:color w:val="000000" w:themeColor="text1"/>
        </w:rPr>
        <w:t>，要求廠商於投標時提出履約計畫，並訂定廠商特定資格，僅循例以預算有限、</w:t>
      </w:r>
      <w:proofErr w:type="gramStart"/>
      <w:r w:rsidR="00967984" w:rsidRPr="00244C20">
        <w:rPr>
          <w:rFonts w:hint="eastAsia"/>
          <w:color w:val="000000" w:themeColor="text1"/>
        </w:rPr>
        <w:t>商源不足</w:t>
      </w:r>
      <w:proofErr w:type="gramEnd"/>
      <w:r w:rsidR="00967984" w:rsidRPr="00244C20">
        <w:rPr>
          <w:rFonts w:hint="eastAsia"/>
          <w:color w:val="000000" w:themeColor="text1"/>
        </w:rPr>
        <w:t>及誘因不夠等</w:t>
      </w:r>
      <w:r w:rsidR="00244C20">
        <w:rPr>
          <w:rFonts w:hint="eastAsia"/>
          <w:color w:val="000000" w:themeColor="text1"/>
        </w:rPr>
        <w:t>理由</w:t>
      </w:r>
      <w:r w:rsidR="00967984" w:rsidRPr="00244C20">
        <w:rPr>
          <w:rFonts w:hint="eastAsia"/>
          <w:color w:val="000000" w:themeColor="text1"/>
        </w:rPr>
        <w:t>，</w:t>
      </w:r>
      <w:proofErr w:type="gramStart"/>
      <w:r w:rsidR="00967984" w:rsidRPr="00244C20">
        <w:rPr>
          <w:rFonts w:hint="eastAsia"/>
          <w:color w:val="000000" w:themeColor="text1"/>
        </w:rPr>
        <w:t>採</w:t>
      </w:r>
      <w:proofErr w:type="gramEnd"/>
      <w:r w:rsidR="00967984" w:rsidRPr="00244C20">
        <w:rPr>
          <w:rFonts w:hint="eastAsia"/>
          <w:color w:val="000000" w:themeColor="text1"/>
        </w:rPr>
        <w:t>公開招標、最低標方式決標，致得標廠商因財務狀況不佳，無預警停工、聲請破產，延宕工程計畫期程，上開機關之招、決標方式思慮欠</w:t>
      </w:r>
      <w:r w:rsidR="00345552">
        <w:rPr>
          <w:rFonts w:hint="eastAsia"/>
          <w:color w:val="000000" w:themeColor="text1"/>
        </w:rPr>
        <w:t>周</w:t>
      </w:r>
      <w:r w:rsidR="00967984" w:rsidRPr="00244C20">
        <w:rPr>
          <w:rFonts w:hint="eastAsia"/>
          <w:color w:val="000000" w:themeColor="text1"/>
        </w:rPr>
        <w:t>，</w:t>
      </w:r>
      <w:proofErr w:type="gramStart"/>
      <w:r w:rsidR="00967984" w:rsidRPr="00244C20">
        <w:rPr>
          <w:rFonts w:hint="eastAsia"/>
          <w:color w:val="000000" w:themeColor="text1"/>
        </w:rPr>
        <w:t>洵</w:t>
      </w:r>
      <w:proofErr w:type="gramEnd"/>
      <w:r w:rsidR="00967984" w:rsidRPr="00244C20">
        <w:rPr>
          <w:rFonts w:hint="eastAsia"/>
          <w:color w:val="000000" w:themeColor="text1"/>
        </w:rPr>
        <w:t>有疏失</w:t>
      </w:r>
      <w:r w:rsidR="00532E01" w:rsidRPr="00244C20">
        <w:rPr>
          <w:rFonts w:hint="eastAsia"/>
          <w:color w:val="000000" w:themeColor="text1"/>
        </w:rPr>
        <w:t>。</w:t>
      </w:r>
    </w:p>
    <w:p w:rsidR="009F1D7E" w:rsidRPr="00244C20" w:rsidRDefault="0087101A" w:rsidP="0087101A">
      <w:pPr>
        <w:pStyle w:val="2"/>
        <w:rPr>
          <w:b/>
          <w:color w:val="000000" w:themeColor="text1"/>
          <w:lang w:val="zh-TW"/>
        </w:rPr>
      </w:pPr>
      <w:r w:rsidRPr="00244C20">
        <w:rPr>
          <w:rFonts w:hint="eastAsia"/>
          <w:b/>
          <w:color w:val="000000" w:themeColor="text1"/>
          <w:lang w:val="zh-TW"/>
        </w:rPr>
        <w:t>國防部允應竭盡所能，如期如質完成「烏坵營區新建工程第二標案」</w:t>
      </w:r>
    </w:p>
    <w:p w:rsidR="00E84EC7" w:rsidRPr="00244C20" w:rsidRDefault="000E7914" w:rsidP="000E7914">
      <w:pPr>
        <w:pStyle w:val="3"/>
        <w:rPr>
          <w:color w:val="000000" w:themeColor="text1"/>
          <w:lang w:val="zh-TW"/>
        </w:rPr>
      </w:pPr>
      <w:r w:rsidRPr="00244C20">
        <w:rPr>
          <w:rFonts w:hint="eastAsia"/>
          <w:color w:val="000000" w:themeColor="text1"/>
        </w:rPr>
        <w:t>查</w:t>
      </w:r>
      <w:r w:rsidR="009F1D7E" w:rsidRPr="00244C20">
        <w:rPr>
          <w:rFonts w:hint="eastAsia"/>
          <w:color w:val="000000" w:themeColor="text1"/>
        </w:rPr>
        <w:t>烏坵營區新建工程迄至105年7月15日終止契約</w:t>
      </w:r>
      <w:r w:rsidR="009F1D7E" w:rsidRPr="00244C20">
        <w:rPr>
          <w:rFonts w:hint="eastAsia"/>
          <w:color w:val="000000" w:themeColor="text1"/>
        </w:rPr>
        <w:lastRenderedPageBreak/>
        <w:t>止，預定進度17.23％，實際進度12.134％，落後5.096％，已</w:t>
      </w:r>
      <w:proofErr w:type="gramStart"/>
      <w:r w:rsidR="009F1D7E" w:rsidRPr="00244C20">
        <w:rPr>
          <w:rFonts w:hint="eastAsia"/>
          <w:color w:val="000000" w:themeColor="text1"/>
        </w:rPr>
        <w:t>完成兵舍整地</w:t>
      </w:r>
      <w:proofErr w:type="gramEnd"/>
      <w:r w:rsidR="009F1D7E" w:rsidRPr="00244C20">
        <w:rPr>
          <w:rFonts w:hint="eastAsia"/>
          <w:color w:val="000000" w:themeColor="text1"/>
        </w:rPr>
        <w:t>、地坪灌漿及</w:t>
      </w:r>
      <w:proofErr w:type="gramStart"/>
      <w:r w:rsidR="009F1D7E" w:rsidRPr="00244C20">
        <w:rPr>
          <w:rFonts w:hint="eastAsia"/>
          <w:color w:val="000000" w:themeColor="text1"/>
        </w:rPr>
        <w:t>基礎地梁模板</w:t>
      </w:r>
      <w:proofErr w:type="gramEnd"/>
      <w:r w:rsidR="009F1D7E" w:rsidRPr="00244C20">
        <w:rPr>
          <w:rFonts w:hint="eastAsia"/>
          <w:color w:val="000000" w:themeColor="text1"/>
        </w:rPr>
        <w:t>施作。專案管理廠商</w:t>
      </w:r>
      <w:r w:rsidR="0024446D">
        <w:rPr>
          <w:rFonts w:hint="eastAsia"/>
          <w:color w:val="000000" w:themeColor="text1"/>
        </w:rPr>
        <w:t>誠○</w:t>
      </w:r>
      <w:r w:rsidR="009F1D7E" w:rsidRPr="00244C20">
        <w:rPr>
          <w:rFonts w:hint="eastAsia"/>
          <w:color w:val="000000" w:themeColor="text1"/>
        </w:rPr>
        <w:t>顧問及監造單位</w:t>
      </w:r>
      <w:r w:rsidR="0024446D">
        <w:rPr>
          <w:rFonts w:hint="eastAsia"/>
          <w:color w:val="000000" w:themeColor="text1"/>
        </w:rPr>
        <w:t>劉○○</w:t>
      </w:r>
      <w:r w:rsidR="009F1D7E" w:rsidRPr="00244C20">
        <w:rPr>
          <w:rFonts w:hint="eastAsia"/>
          <w:color w:val="000000" w:themeColor="text1"/>
        </w:rPr>
        <w:t>建築師事務所，於105年8月7日登島完成清點並移交陸指部烏坵守備大隊接管，且由專案管理廠商於105年9月30日完成工程結算作業；另工區防護作業亦委由烏坵守備大隊執行。</w:t>
      </w:r>
      <w:r w:rsidR="001100C0" w:rsidRPr="00244C20">
        <w:rPr>
          <w:rFonts w:hint="eastAsia"/>
          <w:color w:val="000000" w:themeColor="text1"/>
        </w:rPr>
        <w:t>本案</w:t>
      </w:r>
      <w:r w:rsidR="0081668E" w:rsidRPr="00244C20">
        <w:rPr>
          <w:rFonts w:hint="eastAsia"/>
          <w:color w:val="000000" w:themeColor="text1"/>
        </w:rPr>
        <w:t>後續</w:t>
      </w:r>
      <w:r w:rsidR="00393B88" w:rsidRPr="00244C20">
        <w:rPr>
          <w:rFonts w:hint="eastAsia"/>
          <w:color w:val="000000" w:themeColor="text1"/>
          <w:lang w:val="zh-TW"/>
        </w:rPr>
        <w:t>陸指部檢討工程計畫、</w:t>
      </w:r>
      <w:r w:rsidR="00393B88" w:rsidRPr="00244C20">
        <w:rPr>
          <w:rFonts w:hint="eastAsia"/>
          <w:color w:val="000000" w:themeColor="text1"/>
        </w:rPr>
        <w:t>修正設計圖說</w:t>
      </w:r>
      <w:r w:rsidR="00393B88" w:rsidRPr="00244C20">
        <w:rPr>
          <w:rFonts w:hint="eastAsia"/>
          <w:color w:val="000000" w:themeColor="text1"/>
          <w:lang w:val="zh-TW"/>
        </w:rPr>
        <w:t>後，以「烏坵營區新建工程第二標案」為</w:t>
      </w:r>
      <w:proofErr w:type="gramStart"/>
      <w:r w:rsidR="00393B88" w:rsidRPr="00244C20">
        <w:rPr>
          <w:rFonts w:hint="eastAsia"/>
          <w:color w:val="000000" w:themeColor="text1"/>
          <w:lang w:val="zh-TW"/>
        </w:rPr>
        <w:t>案名，經工</w:t>
      </w:r>
      <w:proofErr w:type="gramEnd"/>
      <w:r w:rsidR="00393B88" w:rsidRPr="00244C20">
        <w:rPr>
          <w:rFonts w:hint="eastAsia"/>
          <w:color w:val="000000" w:themeColor="text1"/>
          <w:lang w:val="zh-TW"/>
        </w:rPr>
        <w:t>營中心協助審查後，以105年11月9日</w:t>
      </w:r>
      <w:proofErr w:type="gramStart"/>
      <w:r w:rsidR="00393B88" w:rsidRPr="00244C20">
        <w:rPr>
          <w:rFonts w:hint="eastAsia"/>
          <w:color w:val="000000" w:themeColor="text1"/>
          <w:lang w:val="zh-TW"/>
        </w:rPr>
        <w:t>備工建規</w:t>
      </w:r>
      <w:proofErr w:type="gramEnd"/>
      <w:r w:rsidR="00393B88" w:rsidRPr="00244C20">
        <w:rPr>
          <w:rFonts w:hint="eastAsia"/>
          <w:color w:val="000000" w:themeColor="text1"/>
          <w:lang w:val="zh-TW"/>
        </w:rPr>
        <w:t>字第1050011717號令核定工程詳細工作計畫，陸</w:t>
      </w:r>
      <w:proofErr w:type="gramStart"/>
      <w:r w:rsidR="00393B88" w:rsidRPr="00244C20">
        <w:rPr>
          <w:rFonts w:hint="eastAsia"/>
          <w:color w:val="000000" w:themeColor="text1"/>
          <w:lang w:val="zh-TW"/>
        </w:rPr>
        <w:t>指部於同年</w:t>
      </w:r>
      <w:proofErr w:type="gramEnd"/>
      <w:r w:rsidR="00393B88" w:rsidRPr="00244C20">
        <w:rPr>
          <w:rFonts w:hint="eastAsia"/>
          <w:color w:val="000000" w:themeColor="text1"/>
          <w:lang w:val="zh-TW"/>
        </w:rPr>
        <w:t>12月8日移請</w:t>
      </w:r>
      <w:r w:rsidR="009F1D7E" w:rsidRPr="00244C20">
        <w:rPr>
          <w:rFonts w:hint="eastAsia"/>
          <w:color w:val="000000" w:themeColor="text1"/>
          <w:lang w:val="zh-TW"/>
        </w:rPr>
        <w:t>國防</w:t>
      </w:r>
      <w:proofErr w:type="gramStart"/>
      <w:r w:rsidR="00393B88" w:rsidRPr="00244C20">
        <w:rPr>
          <w:rFonts w:hint="eastAsia"/>
          <w:color w:val="000000" w:themeColor="text1"/>
          <w:lang w:val="zh-TW"/>
        </w:rPr>
        <w:t>採購室續辦</w:t>
      </w:r>
      <w:proofErr w:type="gramEnd"/>
      <w:r w:rsidR="00393B88" w:rsidRPr="00244C20">
        <w:rPr>
          <w:rFonts w:hint="eastAsia"/>
          <w:color w:val="000000" w:themeColor="text1"/>
          <w:lang w:val="zh-TW"/>
        </w:rPr>
        <w:t>重新招標作業，</w:t>
      </w:r>
      <w:r w:rsidRPr="00244C20">
        <w:rPr>
          <w:rFonts w:hint="eastAsia"/>
          <w:color w:val="000000" w:themeColor="text1"/>
          <w:lang w:val="zh-TW"/>
        </w:rPr>
        <w:t>底價由</w:t>
      </w:r>
      <w:proofErr w:type="gramStart"/>
      <w:r w:rsidRPr="00244C20">
        <w:rPr>
          <w:rFonts w:hint="eastAsia"/>
          <w:color w:val="000000" w:themeColor="text1"/>
          <w:lang w:val="zh-TW"/>
        </w:rPr>
        <w:t>該室訂定</w:t>
      </w:r>
      <w:proofErr w:type="gramEnd"/>
      <w:r w:rsidRPr="00244C20">
        <w:rPr>
          <w:rFonts w:hint="eastAsia"/>
          <w:color w:val="000000" w:themeColor="text1"/>
          <w:lang w:val="zh-TW"/>
        </w:rPr>
        <w:t>，為2億9,918萬4,342元。</w:t>
      </w:r>
      <w:r w:rsidR="0081668E" w:rsidRPr="00244C20">
        <w:rPr>
          <w:rFonts w:hint="eastAsia"/>
          <w:color w:val="000000" w:themeColor="text1"/>
          <w:lang w:val="zh-TW"/>
        </w:rPr>
        <w:t>經2次開標</w:t>
      </w:r>
      <w:r w:rsidRPr="00244C20">
        <w:rPr>
          <w:rFonts w:hint="eastAsia"/>
          <w:color w:val="000000" w:themeColor="text1"/>
          <w:lang w:val="zh-TW"/>
        </w:rPr>
        <w:t>，</w:t>
      </w:r>
      <w:r w:rsidR="0081668E" w:rsidRPr="00244C20">
        <w:rPr>
          <w:rFonts w:hint="eastAsia"/>
          <w:color w:val="000000" w:themeColor="text1"/>
          <w:lang w:val="zh-TW"/>
        </w:rPr>
        <w:t>始</w:t>
      </w:r>
      <w:r w:rsidR="00393B88" w:rsidRPr="00244C20">
        <w:rPr>
          <w:rFonts w:hint="eastAsia"/>
          <w:color w:val="000000" w:themeColor="text1"/>
          <w:lang w:val="zh-TW"/>
        </w:rPr>
        <w:t>於106年3月14日以2億9,858萬元</w:t>
      </w:r>
      <w:proofErr w:type="gramStart"/>
      <w:r w:rsidR="00393B88" w:rsidRPr="00244C20">
        <w:rPr>
          <w:rFonts w:hint="eastAsia"/>
          <w:color w:val="000000" w:themeColor="text1"/>
          <w:lang w:val="zh-TW"/>
        </w:rPr>
        <w:t>決標予</w:t>
      </w:r>
      <w:r w:rsidR="0024446D">
        <w:rPr>
          <w:rFonts w:hint="eastAsia"/>
          <w:color w:val="000000" w:themeColor="text1"/>
          <w:lang w:val="zh-TW"/>
        </w:rPr>
        <w:t>和</w:t>
      </w:r>
      <w:proofErr w:type="gramEnd"/>
      <w:r w:rsidR="0024446D">
        <w:rPr>
          <w:rFonts w:hint="eastAsia"/>
          <w:color w:val="000000" w:themeColor="text1"/>
          <w:lang w:val="zh-TW"/>
        </w:rPr>
        <w:t>○</w:t>
      </w:r>
      <w:r w:rsidR="00393B88" w:rsidRPr="00244C20">
        <w:rPr>
          <w:rFonts w:hint="eastAsia"/>
          <w:color w:val="000000" w:themeColor="text1"/>
          <w:lang w:val="zh-TW"/>
        </w:rPr>
        <w:t>營造股份有限公司，於106年4月23日重新開工</w:t>
      </w:r>
      <w:r w:rsidR="00C83A2C" w:rsidRPr="00244C20">
        <w:rPr>
          <w:rFonts w:hint="eastAsia"/>
          <w:color w:val="000000" w:themeColor="text1"/>
          <w:lang w:val="zh-TW"/>
        </w:rPr>
        <w:t>，預計108年4月8日完工</w:t>
      </w:r>
      <w:r w:rsidR="0081668E" w:rsidRPr="00244C20">
        <w:rPr>
          <w:rFonts w:hint="eastAsia"/>
          <w:color w:val="000000" w:themeColor="text1"/>
          <w:lang w:val="zh-TW"/>
        </w:rPr>
        <w:t>。</w:t>
      </w:r>
    </w:p>
    <w:p w:rsidR="000E7914" w:rsidRPr="00244C20" w:rsidRDefault="000E7914" w:rsidP="000E7914">
      <w:pPr>
        <w:pStyle w:val="3"/>
        <w:rPr>
          <w:rFonts w:hAnsi="標楷體"/>
          <w:color w:val="000000" w:themeColor="text1"/>
        </w:rPr>
      </w:pPr>
      <w:proofErr w:type="gramStart"/>
      <w:r w:rsidRPr="00244C20">
        <w:rPr>
          <w:rFonts w:hAnsi="標楷體" w:hint="eastAsia"/>
          <w:color w:val="000000" w:themeColor="text1"/>
        </w:rPr>
        <w:t>詢</w:t>
      </w:r>
      <w:proofErr w:type="gramEnd"/>
      <w:r w:rsidRPr="00244C20">
        <w:rPr>
          <w:rFonts w:hAnsi="標楷體" w:hint="eastAsia"/>
          <w:color w:val="000000" w:themeColor="text1"/>
        </w:rPr>
        <w:t>據</w:t>
      </w:r>
      <w:r w:rsidRPr="00244C20">
        <w:rPr>
          <w:rFonts w:hint="eastAsia"/>
          <w:color w:val="000000" w:themeColor="text1"/>
          <w:lang w:val="zh-TW"/>
        </w:rPr>
        <w:t>國防部</w:t>
      </w:r>
      <w:r w:rsidRPr="00244C20">
        <w:rPr>
          <w:rFonts w:hAnsi="標楷體" w:hint="eastAsia"/>
          <w:color w:val="000000" w:themeColor="text1"/>
        </w:rPr>
        <w:t>軍備局局長</w:t>
      </w:r>
      <w:r w:rsidR="005D48F5" w:rsidRPr="00244C20">
        <w:rPr>
          <w:rFonts w:hAnsi="標楷體" w:hint="eastAsia"/>
          <w:color w:val="000000" w:themeColor="text1"/>
        </w:rPr>
        <w:t>梅家樹中將</w:t>
      </w:r>
      <w:r w:rsidRPr="00244C20">
        <w:rPr>
          <w:rFonts w:hAnsi="標楷體" w:hint="eastAsia"/>
          <w:color w:val="000000" w:themeColor="text1"/>
        </w:rPr>
        <w:t>及與會代表表示，</w:t>
      </w:r>
      <w:r w:rsidRPr="00244C20">
        <w:rPr>
          <w:rFonts w:hAnsi="標楷體" w:hint="eastAsia"/>
          <w:color w:val="000000" w:themeColor="text1"/>
          <w:kern w:val="0"/>
        </w:rPr>
        <w:t>因</w:t>
      </w:r>
      <w:r w:rsidRPr="00244C20">
        <w:rPr>
          <w:rFonts w:hAnsi="標楷體" w:hint="eastAsia"/>
          <w:color w:val="000000" w:themeColor="text1"/>
        </w:rPr>
        <w:t>烏坵營區</w:t>
      </w:r>
      <w:r w:rsidRPr="00244C20">
        <w:rPr>
          <w:rFonts w:hint="eastAsia"/>
          <w:color w:val="000000" w:themeColor="text1"/>
          <w:lang w:val="zh-TW"/>
        </w:rPr>
        <w:t>新建</w:t>
      </w:r>
      <w:r w:rsidRPr="00244C20">
        <w:rPr>
          <w:rFonts w:hAnsi="標楷體" w:hint="eastAsia"/>
          <w:color w:val="000000" w:themeColor="text1"/>
        </w:rPr>
        <w:t>工程</w:t>
      </w:r>
      <w:r w:rsidRPr="00244C20">
        <w:rPr>
          <w:rFonts w:hint="eastAsia"/>
          <w:color w:val="000000" w:themeColor="text1"/>
        </w:rPr>
        <w:t>第一標</w:t>
      </w:r>
      <w:r w:rsidRPr="00244C20">
        <w:rPr>
          <w:rFonts w:hAnsi="標楷體" w:hint="eastAsia"/>
          <w:color w:val="000000" w:themeColor="text1"/>
          <w:kern w:val="0"/>
        </w:rPr>
        <w:t>已完成12.134%，屬</w:t>
      </w:r>
      <w:r w:rsidRPr="00244C20">
        <w:rPr>
          <w:rFonts w:hAnsi="標楷體"/>
          <w:color w:val="000000" w:themeColor="text1"/>
          <w:kern w:val="0"/>
        </w:rPr>
        <w:t>A</w:t>
      </w:r>
      <w:proofErr w:type="gramStart"/>
      <w:r w:rsidRPr="00244C20">
        <w:rPr>
          <w:rFonts w:hAnsi="標楷體" w:hint="eastAsia"/>
          <w:color w:val="000000" w:themeColor="text1"/>
          <w:kern w:val="0"/>
        </w:rPr>
        <w:t>兵舍</w:t>
      </w:r>
      <w:proofErr w:type="gramEnd"/>
      <w:r w:rsidRPr="00244C20">
        <w:rPr>
          <w:rFonts w:hAnsi="標楷體" w:hint="eastAsia"/>
          <w:color w:val="000000" w:themeColor="text1"/>
          <w:kern w:val="0"/>
        </w:rPr>
        <w:t>、</w:t>
      </w:r>
      <w:r w:rsidRPr="00244C20">
        <w:rPr>
          <w:rFonts w:hAnsi="標楷體"/>
          <w:color w:val="000000" w:themeColor="text1"/>
          <w:kern w:val="0"/>
        </w:rPr>
        <w:t>C</w:t>
      </w:r>
      <w:proofErr w:type="gramStart"/>
      <w:r w:rsidRPr="00244C20">
        <w:rPr>
          <w:rFonts w:hAnsi="標楷體" w:hint="eastAsia"/>
          <w:color w:val="000000" w:themeColor="text1"/>
          <w:kern w:val="0"/>
        </w:rPr>
        <w:t>兵舍及</w:t>
      </w:r>
      <w:proofErr w:type="gramEnd"/>
      <w:r w:rsidRPr="00244C20">
        <w:rPr>
          <w:rFonts w:hAnsi="標楷體" w:hint="eastAsia"/>
          <w:color w:val="000000" w:themeColor="text1"/>
          <w:kern w:val="0"/>
        </w:rPr>
        <w:t>保養廠基礎及地坪部分，故該等工項第二標金額較</w:t>
      </w:r>
      <w:proofErr w:type="gramStart"/>
      <w:r w:rsidRPr="00244C20">
        <w:rPr>
          <w:rFonts w:hAnsi="標楷體" w:hint="eastAsia"/>
          <w:color w:val="000000" w:themeColor="text1"/>
          <w:kern w:val="0"/>
        </w:rPr>
        <w:t>第一標略低</w:t>
      </w:r>
      <w:proofErr w:type="gramEnd"/>
      <w:r w:rsidR="004A26CC" w:rsidRPr="00244C20">
        <w:rPr>
          <w:rFonts w:hAnsi="標楷體" w:hint="eastAsia"/>
          <w:color w:val="000000" w:themeColor="text1"/>
          <w:kern w:val="0"/>
        </w:rPr>
        <w:t>(</w:t>
      </w:r>
      <w:r w:rsidRPr="00244C20">
        <w:rPr>
          <w:rFonts w:hAnsi="標楷體" w:hint="eastAsia"/>
          <w:color w:val="000000" w:themeColor="text1"/>
          <w:kern w:val="0"/>
        </w:rPr>
        <w:t>如</w:t>
      </w:r>
      <w:r w:rsidR="004268CE" w:rsidRPr="00244C20">
        <w:rPr>
          <w:rFonts w:hAnsi="標楷體" w:hint="eastAsia"/>
          <w:color w:val="000000" w:themeColor="text1"/>
          <w:kern w:val="0"/>
        </w:rPr>
        <w:t>下</w:t>
      </w:r>
      <w:r w:rsidRPr="00244C20">
        <w:rPr>
          <w:rFonts w:hAnsi="標楷體" w:hint="eastAsia"/>
          <w:color w:val="000000" w:themeColor="text1"/>
          <w:kern w:val="0"/>
        </w:rPr>
        <w:t>表</w:t>
      </w:r>
      <w:r w:rsidR="004A26CC" w:rsidRPr="00244C20">
        <w:rPr>
          <w:rFonts w:hAnsi="標楷體" w:hint="eastAsia"/>
          <w:color w:val="000000" w:themeColor="text1"/>
          <w:kern w:val="0"/>
        </w:rPr>
        <w:t>)</w:t>
      </w:r>
      <w:r w:rsidRPr="00244C20">
        <w:rPr>
          <w:rFonts w:hAnsi="標楷體" w:hint="eastAsia"/>
          <w:color w:val="000000" w:themeColor="text1"/>
          <w:kern w:val="0"/>
        </w:rPr>
        <w:t>。</w:t>
      </w:r>
      <w:r w:rsidRPr="00244C20">
        <w:rPr>
          <w:rFonts w:hAnsi="標楷體" w:hint="eastAsia"/>
          <w:color w:val="000000" w:themeColor="text1"/>
          <w:lang w:val="zh-TW"/>
        </w:rPr>
        <w:t>經陸指部統計</w:t>
      </w:r>
      <w:r w:rsidRPr="00244C20">
        <w:rPr>
          <w:rFonts w:hAnsi="標楷體" w:hint="eastAsia"/>
          <w:color w:val="000000" w:themeColor="text1"/>
          <w:kern w:val="0"/>
        </w:rPr>
        <w:t>第一標</w:t>
      </w:r>
      <w:r w:rsidRPr="00244C20">
        <w:rPr>
          <w:rFonts w:hAnsi="標楷體" w:hint="eastAsia"/>
          <w:color w:val="000000" w:themeColor="text1"/>
          <w:lang w:val="zh-TW"/>
        </w:rPr>
        <w:t>契約單價分析表之「海運運費及搬運費」</w:t>
      </w:r>
      <w:r w:rsidRPr="00244C20">
        <w:rPr>
          <w:rFonts w:hAnsi="標楷體" w:hint="eastAsia"/>
          <w:color w:val="000000" w:themeColor="text1"/>
          <w:kern w:val="0"/>
        </w:rPr>
        <w:t>合計</w:t>
      </w:r>
      <w:r w:rsidRPr="00244C20">
        <w:rPr>
          <w:rFonts w:hAnsi="標楷體" w:hint="eastAsia"/>
          <w:color w:val="000000" w:themeColor="text1"/>
          <w:lang w:val="zh-TW"/>
        </w:rPr>
        <w:t>為1,</w:t>
      </w:r>
      <w:r w:rsidRPr="00244C20">
        <w:rPr>
          <w:rFonts w:hAnsi="標楷體"/>
          <w:color w:val="000000" w:themeColor="text1"/>
          <w:lang w:val="zh-TW"/>
        </w:rPr>
        <w:t>3</w:t>
      </w:r>
      <w:r w:rsidRPr="00244C20">
        <w:rPr>
          <w:rFonts w:hAnsi="標楷體" w:hint="eastAsia"/>
          <w:color w:val="000000" w:themeColor="text1"/>
          <w:lang w:val="zh-TW"/>
        </w:rPr>
        <w:t>06萬8,752元；</w:t>
      </w:r>
      <w:r w:rsidRPr="00244C20">
        <w:rPr>
          <w:rFonts w:hAnsi="標楷體" w:hint="eastAsia"/>
          <w:color w:val="000000" w:themeColor="text1"/>
          <w:kern w:val="0"/>
        </w:rPr>
        <w:t>第二標</w:t>
      </w:r>
      <w:r w:rsidRPr="00244C20">
        <w:rPr>
          <w:rFonts w:hAnsi="標楷體" w:hint="eastAsia"/>
          <w:color w:val="000000" w:themeColor="text1"/>
          <w:lang w:val="zh-TW"/>
        </w:rPr>
        <w:t>契約單價分析表之「海運運費及搬運費」合計為</w:t>
      </w:r>
      <w:r w:rsidRPr="00244C20">
        <w:rPr>
          <w:rFonts w:hAnsi="標楷體"/>
          <w:color w:val="000000" w:themeColor="text1"/>
          <w:lang w:val="zh-TW"/>
        </w:rPr>
        <w:t>3</w:t>
      </w:r>
      <w:r w:rsidRPr="00244C20">
        <w:rPr>
          <w:rFonts w:hAnsi="標楷體" w:hint="eastAsia"/>
          <w:color w:val="000000" w:themeColor="text1"/>
          <w:lang w:val="zh-TW"/>
        </w:rPr>
        <w:t>,</w:t>
      </w:r>
      <w:r w:rsidRPr="00244C20">
        <w:rPr>
          <w:rFonts w:hAnsi="標楷體"/>
          <w:color w:val="000000" w:themeColor="text1"/>
          <w:lang w:val="zh-TW"/>
        </w:rPr>
        <w:t>39</w:t>
      </w:r>
      <w:r w:rsidRPr="00244C20">
        <w:rPr>
          <w:rFonts w:hAnsi="標楷體" w:hint="eastAsia"/>
          <w:color w:val="000000" w:themeColor="text1"/>
          <w:lang w:val="zh-TW"/>
        </w:rPr>
        <w:t>4萬9,074元。另第二標新增項目「</w:t>
      </w:r>
      <w:r w:rsidRPr="00244C20">
        <w:rPr>
          <w:rFonts w:hAnsi="標楷體"/>
          <w:color w:val="000000" w:themeColor="text1"/>
          <w:lang w:val="zh-TW"/>
        </w:rPr>
        <w:t>A</w:t>
      </w:r>
      <w:proofErr w:type="gramStart"/>
      <w:r w:rsidRPr="00244C20">
        <w:rPr>
          <w:rFonts w:hAnsi="標楷體" w:hint="eastAsia"/>
          <w:color w:val="000000" w:themeColor="text1"/>
          <w:lang w:val="zh-TW"/>
        </w:rPr>
        <w:t>兵舍</w:t>
      </w:r>
      <w:proofErr w:type="gramEnd"/>
      <w:r w:rsidRPr="00244C20">
        <w:rPr>
          <w:rFonts w:hAnsi="標楷體" w:hint="eastAsia"/>
          <w:color w:val="000000" w:themeColor="text1"/>
          <w:lang w:val="zh-TW"/>
        </w:rPr>
        <w:t>、</w:t>
      </w:r>
      <w:r w:rsidRPr="00244C20">
        <w:rPr>
          <w:rFonts w:hAnsi="標楷體"/>
          <w:color w:val="000000" w:themeColor="text1"/>
          <w:lang w:val="zh-TW"/>
        </w:rPr>
        <w:t>C</w:t>
      </w:r>
      <w:proofErr w:type="gramStart"/>
      <w:r w:rsidRPr="00244C20">
        <w:rPr>
          <w:rFonts w:hAnsi="標楷體" w:hint="eastAsia"/>
          <w:color w:val="000000" w:themeColor="text1"/>
          <w:lang w:val="zh-TW"/>
        </w:rPr>
        <w:t>兵舍及</w:t>
      </w:r>
      <w:proofErr w:type="gramEnd"/>
      <w:r w:rsidRPr="00244C20">
        <w:rPr>
          <w:rFonts w:hAnsi="標楷體" w:hint="eastAsia"/>
          <w:color w:val="000000" w:themeColor="text1"/>
          <w:lang w:val="zh-TW"/>
        </w:rPr>
        <w:t>保養廠基礎結構評估費(含鑑定、既有結構除</w:t>
      </w:r>
      <w:proofErr w:type="gramStart"/>
      <w:r w:rsidRPr="00244C20">
        <w:rPr>
          <w:rFonts w:hAnsi="標楷體" w:hint="eastAsia"/>
          <w:color w:val="000000" w:themeColor="text1"/>
          <w:lang w:val="zh-TW"/>
        </w:rPr>
        <w:t>銹</w:t>
      </w:r>
      <w:proofErr w:type="gramEnd"/>
      <w:r w:rsidRPr="00244C20">
        <w:rPr>
          <w:rFonts w:hAnsi="標楷體" w:hint="eastAsia"/>
          <w:color w:val="000000" w:themeColor="text1"/>
          <w:lang w:val="zh-TW"/>
        </w:rPr>
        <w:t>與復原)」為</w:t>
      </w:r>
      <w:r w:rsidRPr="00244C20">
        <w:rPr>
          <w:rFonts w:hAnsi="標楷體"/>
          <w:color w:val="000000" w:themeColor="text1"/>
          <w:lang w:val="zh-TW"/>
        </w:rPr>
        <w:t>49</w:t>
      </w:r>
      <w:r w:rsidRPr="00244C20">
        <w:rPr>
          <w:rFonts w:hAnsi="標楷體" w:hint="eastAsia"/>
          <w:color w:val="000000" w:themeColor="text1"/>
          <w:lang w:val="zh-TW"/>
        </w:rPr>
        <w:t>萬</w:t>
      </w:r>
      <w:r w:rsidRPr="00244C20">
        <w:rPr>
          <w:rFonts w:hAnsi="標楷體"/>
          <w:color w:val="000000" w:themeColor="text1"/>
          <w:lang w:val="zh-TW"/>
        </w:rPr>
        <w:t>7</w:t>
      </w:r>
      <w:r w:rsidRPr="00244C20">
        <w:rPr>
          <w:rFonts w:hAnsi="標楷體" w:hint="eastAsia"/>
          <w:color w:val="000000" w:themeColor="text1"/>
          <w:lang w:val="zh-TW"/>
        </w:rPr>
        <w:t>,</w:t>
      </w:r>
      <w:r w:rsidRPr="00244C20">
        <w:rPr>
          <w:rFonts w:hAnsi="標楷體"/>
          <w:color w:val="000000" w:themeColor="text1"/>
          <w:lang w:val="zh-TW"/>
        </w:rPr>
        <w:t>134</w:t>
      </w:r>
      <w:r w:rsidRPr="00244C20">
        <w:rPr>
          <w:rFonts w:hAnsi="標楷體" w:hint="eastAsia"/>
          <w:color w:val="000000" w:themeColor="text1"/>
          <w:lang w:val="zh-TW"/>
        </w:rPr>
        <w:t>元。</w:t>
      </w:r>
    </w:p>
    <w:p w:rsidR="000E7914" w:rsidRPr="00244C20" w:rsidRDefault="000E7914" w:rsidP="000E7914">
      <w:pPr>
        <w:pStyle w:val="3"/>
        <w:numPr>
          <w:ilvl w:val="0"/>
          <w:numId w:val="0"/>
        </w:numPr>
        <w:ind w:left="1361"/>
        <w:jc w:val="center"/>
        <w:rPr>
          <w:rFonts w:hAnsi="標楷體"/>
          <w:color w:val="000000" w:themeColor="text1"/>
        </w:rPr>
      </w:pPr>
      <w:r w:rsidRPr="00244C20">
        <w:rPr>
          <w:rFonts w:hAnsi="標楷體" w:hint="eastAsia"/>
          <w:color w:val="000000" w:themeColor="text1"/>
        </w:rPr>
        <w:t>工程契約價目差異分析總表</w:t>
      </w:r>
    </w:p>
    <w:tbl>
      <w:tblPr>
        <w:tblStyle w:val="af9"/>
        <w:tblW w:w="7938" w:type="dxa"/>
        <w:tblInd w:w="959" w:type="dxa"/>
        <w:tblLayout w:type="fixed"/>
        <w:tblLook w:val="04A0" w:firstRow="1" w:lastRow="0" w:firstColumn="1" w:lastColumn="0" w:noHBand="0" w:noVBand="1"/>
      </w:tblPr>
      <w:tblGrid>
        <w:gridCol w:w="709"/>
        <w:gridCol w:w="3827"/>
        <w:gridCol w:w="1701"/>
        <w:gridCol w:w="1701"/>
      </w:tblGrid>
      <w:tr w:rsidR="0049727A" w:rsidRPr="00244C20" w:rsidTr="00244C20">
        <w:trPr>
          <w:trHeight w:val="634"/>
          <w:tblHeader/>
        </w:trPr>
        <w:tc>
          <w:tcPr>
            <w:tcW w:w="709" w:type="dxa"/>
            <w:vAlign w:val="center"/>
          </w:tcPr>
          <w:p w:rsidR="007604A6" w:rsidRPr="00244C20" w:rsidRDefault="007604A6" w:rsidP="007604A6">
            <w:pPr>
              <w:pStyle w:val="3"/>
              <w:numPr>
                <w:ilvl w:val="0"/>
                <w:numId w:val="0"/>
              </w:numPr>
              <w:ind w:leftChars="-15" w:left="-51" w:rightChars="-15" w:right="-51"/>
              <w:jc w:val="center"/>
              <w:rPr>
                <w:rFonts w:hAnsi="標楷體"/>
                <w:color w:val="000000" w:themeColor="text1"/>
                <w:sz w:val="24"/>
                <w:szCs w:val="24"/>
              </w:rPr>
            </w:pPr>
            <w:r w:rsidRPr="00244C20">
              <w:rPr>
                <w:rFonts w:hAnsi="標楷體" w:hint="eastAsia"/>
                <w:color w:val="000000" w:themeColor="text1"/>
                <w:sz w:val="22"/>
                <w:szCs w:val="24"/>
              </w:rPr>
              <w:t>項次</w:t>
            </w:r>
          </w:p>
        </w:tc>
        <w:tc>
          <w:tcPr>
            <w:tcW w:w="3827" w:type="dxa"/>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工作項目</w:t>
            </w:r>
          </w:p>
        </w:tc>
        <w:tc>
          <w:tcPr>
            <w:tcW w:w="1701" w:type="dxa"/>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第一標案</w:t>
            </w:r>
          </w:p>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金額</w:t>
            </w:r>
          </w:p>
        </w:tc>
        <w:tc>
          <w:tcPr>
            <w:tcW w:w="1701" w:type="dxa"/>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第二標案</w:t>
            </w:r>
          </w:p>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金額</w:t>
            </w:r>
          </w:p>
        </w:tc>
      </w:tr>
      <w:tr w:rsidR="00244C20" w:rsidRPr="00244C20" w:rsidTr="006123AD">
        <w:tc>
          <w:tcPr>
            <w:tcW w:w="709" w:type="dxa"/>
            <w:vAlign w:val="center"/>
          </w:tcPr>
          <w:p w:rsidR="00244C20" w:rsidRPr="00244C20" w:rsidRDefault="00244C20"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壹</w:t>
            </w:r>
          </w:p>
        </w:tc>
        <w:tc>
          <w:tcPr>
            <w:tcW w:w="7229" w:type="dxa"/>
            <w:gridSpan w:val="3"/>
            <w:vAlign w:val="center"/>
          </w:tcPr>
          <w:p w:rsidR="00244C20" w:rsidRPr="00244C20" w:rsidRDefault="00244C20" w:rsidP="004A26CC">
            <w:pPr>
              <w:pStyle w:val="3"/>
              <w:numPr>
                <w:ilvl w:val="0"/>
                <w:numId w:val="0"/>
              </w:numPr>
              <w:jc w:val="left"/>
              <w:rPr>
                <w:rFonts w:hAnsi="標楷體"/>
                <w:color w:val="000000" w:themeColor="text1"/>
                <w:sz w:val="24"/>
                <w:szCs w:val="24"/>
              </w:rPr>
            </w:pPr>
            <w:r w:rsidRPr="00244C20">
              <w:rPr>
                <w:rFonts w:hAnsi="標楷體" w:hint="eastAsia"/>
                <w:color w:val="000000" w:themeColor="text1"/>
                <w:sz w:val="24"/>
                <w:szCs w:val="24"/>
              </w:rPr>
              <w:t>直接工程成本</w:t>
            </w:r>
          </w:p>
        </w:tc>
      </w:tr>
      <w:tr w:rsidR="0049727A" w:rsidRPr="00244C20" w:rsidTr="00B803CA">
        <w:tc>
          <w:tcPr>
            <w:tcW w:w="709" w:type="dxa"/>
            <w:vAlign w:val="center"/>
          </w:tcPr>
          <w:p w:rsidR="007604A6" w:rsidRPr="00244C20" w:rsidRDefault="007604A6" w:rsidP="004A26CC">
            <w:pPr>
              <w:pStyle w:val="3"/>
              <w:numPr>
                <w:ilvl w:val="0"/>
                <w:numId w:val="0"/>
              </w:numPr>
              <w:jc w:val="center"/>
              <w:rPr>
                <w:rFonts w:hAnsi="標楷體"/>
                <w:color w:val="000000" w:themeColor="text1"/>
                <w:sz w:val="24"/>
                <w:szCs w:val="24"/>
              </w:rPr>
            </w:pPr>
            <w:proofErr w:type="gramStart"/>
            <w:r w:rsidRPr="00244C20">
              <w:rPr>
                <w:rFonts w:hAnsi="標楷體" w:hint="eastAsia"/>
                <w:color w:val="000000" w:themeColor="text1"/>
                <w:sz w:val="24"/>
                <w:szCs w:val="24"/>
              </w:rPr>
              <w:t>一</w:t>
            </w:r>
            <w:proofErr w:type="gramEnd"/>
          </w:p>
        </w:tc>
        <w:tc>
          <w:tcPr>
            <w:tcW w:w="3827" w:type="dxa"/>
            <w:vAlign w:val="center"/>
          </w:tcPr>
          <w:p w:rsidR="007604A6" w:rsidRPr="00244C20" w:rsidRDefault="007604A6" w:rsidP="004A26CC">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A</w:t>
            </w:r>
            <w:proofErr w:type="gramStart"/>
            <w:r w:rsidRPr="00244C20">
              <w:rPr>
                <w:rFonts w:hAnsi="標楷體" w:hint="eastAsia"/>
                <w:color w:val="000000" w:themeColor="text1"/>
                <w:sz w:val="24"/>
                <w:szCs w:val="24"/>
              </w:rPr>
              <w:t>兵舍</w:t>
            </w:r>
            <w:proofErr w:type="gramEnd"/>
            <w:r w:rsidRPr="00244C20">
              <w:rPr>
                <w:rFonts w:hAnsi="標楷體" w:hint="eastAsia"/>
                <w:color w:val="000000" w:themeColor="text1"/>
                <w:sz w:val="24"/>
                <w:szCs w:val="24"/>
              </w:rPr>
              <w:t>(核心生活大樓)直接工程費</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72,545,599</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63,067,719</w:t>
            </w:r>
          </w:p>
        </w:tc>
      </w:tr>
      <w:tr w:rsidR="0049727A" w:rsidRPr="00244C20" w:rsidTr="00B803CA">
        <w:tc>
          <w:tcPr>
            <w:tcW w:w="709" w:type="dxa"/>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二</w:t>
            </w:r>
          </w:p>
        </w:tc>
        <w:tc>
          <w:tcPr>
            <w:tcW w:w="3827" w:type="dxa"/>
            <w:vAlign w:val="center"/>
          </w:tcPr>
          <w:p w:rsidR="007604A6" w:rsidRPr="00244C20" w:rsidRDefault="007604A6" w:rsidP="004A26CC">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B</w:t>
            </w:r>
            <w:proofErr w:type="gramStart"/>
            <w:r w:rsidRPr="00244C20">
              <w:rPr>
                <w:rFonts w:hAnsi="標楷體" w:hint="eastAsia"/>
                <w:color w:val="000000" w:themeColor="text1"/>
                <w:sz w:val="24"/>
                <w:szCs w:val="24"/>
              </w:rPr>
              <w:t>兵舍直接</w:t>
            </w:r>
            <w:proofErr w:type="gramEnd"/>
            <w:r w:rsidRPr="00244C20">
              <w:rPr>
                <w:rFonts w:hAnsi="標楷體" w:hint="eastAsia"/>
                <w:color w:val="000000" w:themeColor="text1"/>
                <w:sz w:val="24"/>
                <w:szCs w:val="24"/>
              </w:rPr>
              <w:t>工程費</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28,638,991</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31,017,254</w:t>
            </w:r>
          </w:p>
        </w:tc>
      </w:tr>
      <w:tr w:rsidR="0049727A" w:rsidRPr="00244C20" w:rsidTr="00B803CA">
        <w:tc>
          <w:tcPr>
            <w:tcW w:w="709" w:type="dxa"/>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lastRenderedPageBreak/>
              <w:t>三</w:t>
            </w:r>
          </w:p>
        </w:tc>
        <w:tc>
          <w:tcPr>
            <w:tcW w:w="3827" w:type="dxa"/>
            <w:vAlign w:val="center"/>
          </w:tcPr>
          <w:p w:rsidR="007604A6" w:rsidRPr="00244C20" w:rsidRDefault="007604A6" w:rsidP="004A26CC">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C</w:t>
            </w:r>
            <w:proofErr w:type="gramStart"/>
            <w:r w:rsidRPr="00244C20">
              <w:rPr>
                <w:rFonts w:hAnsi="標楷體" w:hint="eastAsia"/>
                <w:color w:val="000000" w:themeColor="text1"/>
                <w:sz w:val="24"/>
                <w:szCs w:val="24"/>
              </w:rPr>
              <w:t>兵舍直接</w:t>
            </w:r>
            <w:proofErr w:type="gramEnd"/>
            <w:r w:rsidRPr="00244C20">
              <w:rPr>
                <w:rFonts w:hAnsi="標楷體" w:hint="eastAsia"/>
                <w:color w:val="000000" w:themeColor="text1"/>
                <w:sz w:val="24"/>
                <w:szCs w:val="24"/>
              </w:rPr>
              <w:t>工程費</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32,172,104</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32,154,259</w:t>
            </w:r>
          </w:p>
        </w:tc>
      </w:tr>
      <w:tr w:rsidR="0049727A" w:rsidRPr="00244C20" w:rsidTr="00B803CA">
        <w:tc>
          <w:tcPr>
            <w:tcW w:w="709" w:type="dxa"/>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四</w:t>
            </w:r>
          </w:p>
        </w:tc>
        <w:tc>
          <w:tcPr>
            <w:tcW w:w="3827" w:type="dxa"/>
            <w:vAlign w:val="center"/>
          </w:tcPr>
          <w:p w:rsidR="007604A6" w:rsidRPr="00244C20" w:rsidRDefault="007604A6" w:rsidP="004A26CC">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D</w:t>
            </w:r>
            <w:proofErr w:type="gramStart"/>
            <w:r w:rsidRPr="00244C20">
              <w:rPr>
                <w:rFonts w:hAnsi="標楷體" w:hint="eastAsia"/>
                <w:color w:val="000000" w:themeColor="text1"/>
                <w:sz w:val="24"/>
                <w:szCs w:val="24"/>
              </w:rPr>
              <w:t>兵舍直接</w:t>
            </w:r>
            <w:proofErr w:type="gramEnd"/>
            <w:r w:rsidRPr="00244C20">
              <w:rPr>
                <w:rFonts w:hAnsi="標楷體" w:hint="eastAsia"/>
                <w:color w:val="000000" w:themeColor="text1"/>
                <w:sz w:val="24"/>
                <w:szCs w:val="24"/>
              </w:rPr>
              <w:t>工程費</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17,580,074</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20,545,602</w:t>
            </w:r>
          </w:p>
        </w:tc>
      </w:tr>
      <w:tr w:rsidR="0049727A" w:rsidRPr="00244C20" w:rsidTr="00B803CA">
        <w:tc>
          <w:tcPr>
            <w:tcW w:w="709" w:type="dxa"/>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五</w:t>
            </w:r>
          </w:p>
        </w:tc>
        <w:tc>
          <w:tcPr>
            <w:tcW w:w="3827" w:type="dxa"/>
            <w:vAlign w:val="center"/>
          </w:tcPr>
          <w:p w:rsidR="007604A6" w:rsidRPr="00244C20" w:rsidRDefault="007604A6" w:rsidP="004A26CC">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休閒館直接工程費</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19,733,432</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22,644,407</w:t>
            </w:r>
          </w:p>
        </w:tc>
      </w:tr>
      <w:tr w:rsidR="0049727A" w:rsidRPr="00244C20" w:rsidTr="00B803CA">
        <w:tc>
          <w:tcPr>
            <w:tcW w:w="709" w:type="dxa"/>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六</w:t>
            </w:r>
          </w:p>
        </w:tc>
        <w:tc>
          <w:tcPr>
            <w:tcW w:w="3827" w:type="dxa"/>
            <w:vAlign w:val="center"/>
          </w:tcPr>
          <w:p w:rsidR="007604A6" w:rsidRPr="00244C20" w:rsidRDefault="007604A6" w:rsidP="004A26CC">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保養廠直接工程費</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12,212,176</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11,691,946</w:t>
            </w:r>
          </w:p>
        </w:tc>
      </w:tr>
      <w:tr w:rsidR="0049727A" w:rsidRPr="00244C20" w:rsidTr="00B803CA">
        <w:tc>
          <w:tcPr>
            <w:tcW w:w="709" w:type="dxa"/>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七</w:t>
            </w:r>
          </w:p>
        </w:tc>
        <w:tc>
          <w:tcPr>
            <w:tcW w:w="3827" w:type="dxa"/>
            <w:vAlign w:val="center"/>
          </w:tcPr>
          <w:p w:rsidR="007604A6" w:rsidRPr="00244C20" w:rsidRDefault="007604A6" w:rsidP="004A26CC">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公共設施工程</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52,333,254</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60,613,063</w:t>
            </w:r>
          </w:p>
        </w:tc>
      </w:tr>
      <w:tr w:rsidR="0049727A" w:rsidRPr="00244C20" w:rsidTr="00B803CA">
        <w:tc>
          <w:tcPr>
            <w:tcW w:w="709" w:type="dxa"/>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八</w:t>
            </w:r>
          </w:p>
        </w:tc>
        <w:tc>
          <w:tcPr>
            <w:tcW w:w="3827" w:type="dxa"/>
            <w:vAlign w:val="center"/>
          </w:tcPr>
          <w:p w:rsidR="007604A6" w:rsidRPr="00244C20" w:rsidRDefault="007604A6" w:rsidP="004A26CC">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雜項工程</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8,460,370</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5,806,974</w:t>
            </w:r>
          </w:p>
        </w:tc>
      </w:tr>
      <w:tr w:rsidR="0049727A" w:rsidRPr="00244C20" w:rsidTr="00B803CA">
        <w:tc>
          <w:tcPr>
            <w:tcW w:w="4536" w:type="dxa"/>
            <w:gridSpan w:val="2"/>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小計</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243,676,000</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247,541,224</w:t>
            </w:r>
          </w:p>
        </w:tc>
      </w:tr>
      <w:tr w:rsidR="00244C20" w:rsidRPr="00244C20" w:rsidTr="00244C20">
        <w:tc>
          <w:tcPr>
            <w:tcW w:w="709" w:type="dxa"/>
            <w:vAlign w:val="center"/>
          </w:tcPr>
          <w:p w:rsidR="00244C20" w:rsidRPr="00244C20" w:rsidRDefault="00244C20"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貳</w:t>
            </w:r>
          </w:p>
        </w:tc>
        <w:tc>
          <w:tcPr>
            <w:tcW w:w="7229" w:type="dxa"/>
            <w:gridSpan w:val="3"/>
            <w:vAlign w:val="center"/>
          </w:tcPr>
          <w:p w:rsidR="00244C20" w:rsidRPr="00244C20" w:rsidRDefault="00244C20" w:rsidP="00244C20">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間接工程成本</w:t>
            </w:r>
          </w:p>
        </w:tc>
      </w:tr>
      <w:tr w:rsidR="0049727A" w:rsidRPr="00244C20" w:rsidTr="00B803CA">
        <w:tc>
          <w:tcPr>
            <w:tcW w:w="709" w:type="dxa"/>
            <w:vAlign w:val="center"/>
          </w:tcPr>
          <w:p w:rsidR="007604A6" w:rsidRPr="00244C20" w:rsidRDefault="007604A6" w:rsidP="004A26CC">
            <w:pPr>
              <w:pStyle w:val="3"/>
              <w:numPr>
                <w:ilvl w:val="0"/>
                <w:numId w:val="0"/>
              </w:numPr>
              <w:jc w:val="center"/>
              <w:rPr>
                <w:rFonts w:hAnsi="標楷體"/>
                <w:color w:val="000000" w:themeColor="text1"/>
                <w:sz w:val="24"/>
                <w:szCs w:val="24"/>
              </w:rPr>
            </w:pPr>
            <w:proofErr w:type="gramStart"/>
            <w:r w:rsidRPr="00244C20">
              <w:rPr>
                <w:rFonts w:hAnsi="標楷體" w:hint="eastAsia"/>
                <w:color w:val="000000" w:themeColor="text1"/>
                <w:sz w:val="24"/>
                <w:szCs w:val="24"/>
              </w:rPr>
              <w:t>一</w:t>
            </w:r>
            <w:proofErr w:type="gramEnd"/>
          </w:p>
        </w:tc>
        <w:tc>
          <w:tcPr>
            <w:tcW w:w="3827" w:type="dxa"/>
            <w:vAlign w:val="center"/>
          </w:tcPr>
          <w:p w:rsidR="007604A6" w:rsidRPr="00244C20" w:rsidRDefault="007604A6" w:rsidP="004A26CC">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假設工程(</w:t>
            </w:r>
            <w:proofErr w:type="gramStart"/>
            <w:r w:rsidRPr="00244C20">
              <w:rPr>
                <w:rFonts w:hAnsi="標楷體" w:hint="eastAsia"/>
                <w:color w:val="000000" w:themeColor="text1"/>
                <w:sz w:val="24"/>
                <w:szCs w:val="24"/>
              </w:rPr>
              <w:t>約壹項</w:t>
            </w:r>
            <w:proofErr w:type="gramEnd"/>
            <w:r w:rsidRPr="00244C20">
              <w:rPr>
                <w:rFonts w:hAnsi="標楷體" w:hint="eastAsia"/>
                <w:color w:val="000000" w:themeColor="text1"/>
                <w:sz w:val="24"/>
                <w:szCs w:val="24"/>
              </w:rPr>
              <w:t>之0.82%)</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2,001,390</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3,147,879</w:t>
            </w:r>
          </w:p>
        </w:tc>
      </w:tr>
      <w:tr w:rsidR="0049727A" w:rsidRPr="00244C20" w:rsidTr="00B803CA">
        <w:tc>
          <w:tcPr>
            <w:tcW w:w="709" w:type="dxa"/>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二</w:t>
            </w:r>
          </w:p>
        </w:tc>
        <w:tc>
          <w:tcPr>
            <w:tcW w:w="3827" w:type="dxa"/>
            <w:vAlign w:val="center"/>
          </w:tcPr>
          <w:p w:rsidR="007604A6" w:rsidRPr="00244C20" w:rsidRDefault="007604A6" w:rsidP="004A26CC">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勞工安全衛生管理(</w:t>
            </w:r>
            <w:proofErr w:type="gramStart"/>
            <w:r w:rsidRPr="00244C20">
              <w:rPr>
                <w:rFonts w:hAnsi="標楷體" w:hint="eastAsia"/>
                <w:color w:val="000000" w:themeColor="text1"/>
                <w:sz w:val="24"/>
                <w:szCs w:val="24"/>
              </w:rPr>
              <w:t>約壹項</w:t>
            </w:r>
            <w:proofErr w:type="gramEnd"/>
            <w:r w:rsidRPr="00244C20">
              <w:rPr>
                <w:rFonts w:hAnsi="標楷體" w:hint="eastAsia"/>
                <w:color w:val="000000" w:themeColor="text1"/>
                <w:sz w:val="24"/>
                <w:szCs w:val="24"/>
              </w:rPr>
              <w:t>之1.07%)</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2,614,422</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2,614,422</w:t>
            </w:r>
          </w:p>
        </w:tc>
      </w:tr>
      <w:tr w:rsidR="0049727A" w:rsidRPr="00244C20" w:rsidTr="00B803CA">
        <w:tc>
          <w:tcPr>
            <w:tcW w:w="709" w:type="dxa"/>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三</w:t>
            </w:r>
          </w:p>
        </w:tc>
        <w:tc>
          <w:tcPr>
            <w:tcW w:w="3827" w:type="dxa"/>
            <w:vAlign w:val="center"/>
          </w:tcPr>
          <w:p w:rsidR="007604A6" w:rsidRPr="00244C20" w:rsidRDefault="007604A6" w:rsidP="004A26CC">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公共工程品質管理(</w:t>
            </w:r>
            <w:proofErr w:type="gramStart"/>
            <w:r w:rsidRPr="00244C20">
              <w:rPr>
                <w:rFonts w:hAnsi="標楷體" w:hint="eastAsia"/>
                <w:color w:val="000000" w:themeColor="text1"/>
                <w:sz w:val="24"/>
                <w:szCs w:val="24"/>
              </w:rPr>
              <w:t>約壹項</w:t>
            </w:r>
            <w:proofErr w:type="gramEnd"/>
            <w:r w:rsidRPr="00244C20">
              <w:rPr>
                <w:rFonts w:hAnsi="標楷體" w:hint="eastAsia"/>
                <w:color w:val="000000" w:themeColor="text1"/>
                <w:sz w:val="24"/>
                <w:szCs w:val="24"/>
              </w:rPr>
              <w:t>之0.87%)</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2,115,000</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2,102,250</w:t>
            </w:r>
          </w:p>
        </w:tc>
      </w:tr>
      <w:tr w:rsidR="0049727A" w:rsidRPr="00244C20" w:rsidTr="00B803CA">
        <w:tc>
          <w:tcPr>
            <w:tcW w:w="709" w:type="dxa"/>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四</w:t>
            </w:r>
          </w:p>
        </w:tc>
        <w:tc>
          <w:tcPr>
            <w:tcW w:w="3827" w:type="dxa"/>
            <w:vAlign w:val="center"/>
          </w:tcPr>
          <w:p w:rsidR="007604A6" w:rsidRPr="00244C20" w:rsidRDefault="007604A6" w:rsidP="004A26CC">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材料試驗與抽驗費</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1,118,972</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cs="新細明體" w:hint="eastAsia"/>
                <w:color w:val="000000" w:themeColor="text1"/>
                <w:kern w:val="0"/>
                <w:sz w:val="24"/>
                <w:szCs w:val="24"/>
              </w:rPr>
              <w:t>1</w:t>
            </w:r>
            <w:r w:rsidRPr="00244C20">
              <w:rPr>
                <w:rFonts w:hAnsi="標楷體" w:hint="eastAsia"/>
                <w:color w:val="000000" w:themeColor="text1"/>
                <w:sz w:val="24"/>
                <w:szCs w:val="24"/>
              </w:rPr>
              <w:t>,</w:t>
            </w:r>
            <w:r w:rsidRPr="00244C20">
              <w:rPr>
                <w:rFonts w:hAnsi="標楷體" w:cs="新細明體" w:hint="eastAsia"/>
                <w:color w:val="000000" w:themeColor="text1"/>
                <w:kern w:val="0"/>
                <w:sz w:val="24"/>
                <w:szCs w:val="24"/>
              </w:rPr>
              <w:t>139</w:t>
            </w:r>
            <w:r w:rsidRPr="00244C20">
              <w:rPr>
                <w:rFonts w:hAnsi="標楷體" w:hint="eastAsia"/>
                <w:color w:val="000000" w:themeColor="text1"/>
                <w:sz w:val="24"/>
                <w:szCs w:val="24"/>
              </w:rPr>
              <w:t>,</w:t>
            </w:r>
            <w:r w:rsidRPr="00244C20">
              <w:rPr>
                <w:rFonts w:hAnsi="標楷體" w:cs="新細明體" w:hint="eastAsia"/>
                <w:color w:val="000000" w:themeColor="text1"/>
                <w:kern w:val="0"/>
                <w:sz w:val="24"/>
                <w:szCs w:val="24"/>
              </w:rPr>
              <w:t>287</w:t>
            </w:r>
          </w:p>
        </w:tc>
      </w:tr>
      <w:tr w:rsidR="0049727A" w:rsidRPr="00244C20" w:rsidTr="00B803CA">
        <w:tc>
          <w:tcPr>
            <w:tcW w:w="709" w:type="dxa"/>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五</w:t>
            </w:r>
          </w:p>
        </w:tc>
        <w:tc>
          <w:tcPr>
            <w:tcW w:w="3827" w:type="dxa"/>
            <w:vAlign w:val="center"/>
          </w:tcPr>
          <w:p w:rsidR="007604A6" w:rsidRPr="00244C20" w:rsidRDefault="007604A6" w:rsidP="004A26CC">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環保清潔費</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8,676,344</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cs="新細明體" w:hint="eastAsia"/>
                <w:color w:val="000000" w:themeColor="text1"/>
                <w:kern w:val="0"/>
                <w:sz w:val="24"/>
                <w:szCs w:val="24"/>
              </w:rPr>
              <w:t>9</w:t>
            </w:r>
            <w:r w:rsidRPr="00244C20">
              <w:rPr>
                <w:rFonts w:hAnsi="標楷體" w:hint="eastAsia"/>
                <w:color w:val="000000" w:themeColor="text1"/>
                <w:sz w:val="24"/>
                <w:szCs w:val="24"/>
              </w:rPr>
              <w:t>,</w:t>
            </w:r>
            <w:r w:rsidRPr="00244C20">
              <w:rPr>
                <w:rFonts w:hAnsi="標楷體" w:cs="新細明體" w:hint="eastAsia"/>
                <w:color w:val="000000" w:themeColor="text1"/>
                <w:kern w:val="0"/>
                <w:sz w:val="24"/>
                <w:szCs w:val="24"/>
              </w:rPr>
              <w:t>746</w:t>
            </w:r>
            <w:r w:rsidRPr="00244C20">
              <w:rPr>
                <w:rFonts w:hAnsi="標楷體" w:hint="eastAsia"/>
                <w:color w:val="000000" w:themeColor="text1"/>
                <w:sz w:val="24"/>
                <w:szCs w:val="24"/>
              </w:rPr>
              <w:t>,</w:t>
            </w:r>
            <w:r w:rsidRPr="00244C20">
              <w:rPr>
                <w:rFonts w:hAnsi="標楷體" w:cs="新細明體" w:hint="eastAsia"/>
                <w:color w:val="000000" w:themeColor="text1"/>
                <w:kern w:val="0"/>
                <w:sz w:val="24"/>
                <w:szCs w:val="24"/>
              </w:rPr>
              <w:t>334</w:t>
            </w:r>
          </w:p>
        </w:tc>
      </w:tr>
      <w:tr w:rsidR="0049727A" w:rsidRPr="00244C20" w:rsidTr="00B803CA">
        <w:tc>
          <w:tcPr>
            <w:tcW w:w="709" w:type="dxa"/>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六</w:t>
            </w:r>
          </w:p>
        </w:tc>
        <w:tc>
          <w:tcPr>
            <w:tcW w:w="3827" w:type="dxa"/>
            <w:vAlign w:val="center"/>
          </w:tcPr>
          <w:p w:rsidR="007604A6" w:rsidRPr="00244C20" w:rsidRDefault="007604A6" w:rsidP="004A26CC">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包商利潤及管理費(含營造綜合保險費，</w:t>
            </w:r>
            <w:proofErr w:type="gramStart"/>
            <w:r w:rsidRPr="00244C20">
              <w:rPr>
                <w:rFonts w:hAnsi="標楷體" w:hint="eastAsia"/>
                <w:color w:val="000000" w:themeColor="text1"/>
                <w:sz w:val="24"/>
                <w:szCs w:val="24"/>
              </w:rPr>
              <w:t>約壹項</w:t>
            </w:r>
            <w:proofErr w:type="gramEnd"/>
            <w:r w:rsidRPr="00244C20">
              <w:rPr>
                <w:rFonts w:hAnsi="標楷體" w:hint="eastAsia"/>
                <w:color w:val="000000" w:themeColor="text1"/>
                <w:sz w:val="24"/>
                <w:szCs w:val="24"/>
              </w:rPr>
              <w:t>之7.3%)</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17,788,348</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color w:val="000000" w:themeColor="text1"/>
                <w:sz w:val="24"/>
                <w:szCs w:val="24"/>
              </w:rPr>
              <w:t>18</w:t>
            </w:r>
            <w:r w:rsidRPr="00244C20">
              <w:rPr>
                <w:rFonts w:hAnsi="標楷體" w:hint="eastAsia"/>
                <w:color w:val="000000" w:themeColor="text1"/>
                <w:sz w:val="24"/>
                <w:szCs w:val="24"/>
              </w:rPr>
              <w:t>,</w:t>
            </w:r>
            <w:r w:rsidRPr="00244C20">
              <w:rPr>
                <w:rFonts w:hAnsi="標楷體"/>
                <w:color w:val="000000" w:themeColor="text1"/>
                <w:sz w:val="24"/>
                <w:szCs w:val="24"/>
              </w:rPr>
              <w:t>070</w:t>
            </w:r>
            <w:r w:rsidRPr="00244C20">
              <w:rPr>
                <w:rFonts w:hAnsi="標楷體" w:hint="eastAsia"/>
                <w:color w:val="000000" w:themeColor="text1"/>
                <w:sz w:val="24"/>
                <w:szCs w:val="24"/>
              </w:rPr>
              <w:t>,</w:t>
            </w:r>
            <w:r w:rsidRPr="00244C20">
              <w:rPr>
                <w:rFonts w:hAnsi="標楷體"/>
                <w:color w:val="000000" w:themeColor="text1"/>
                <w:sz w:val="24"/>
                <w:szCs w:val="24"/>
              </w:rPr>
              <w:t>509</w:t>
            </w:r>
          </w:p>
        </w:tc>
      </w:tr>
      <w:tr w:rsidR="0049727A" w:rsidRPr="00244C20" w:rsidTr="00B803CA">
        <w:tc>
          <w:tcPr>
            <w:tcW w:w="709" w:type="dxa"/>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七</w:t>
            </w:r>
          </w:p>
        </w:tc>
        <w:tc>
          <w:tcPr>
            <w:tcW w:w="3827" w:type="dxa"/>
            <w:vAlign w:val="center"/>
          </w:tcPr>
          <w:p w:rsidR="007604A6" w:rsidRPr="00244C20" w:rsidRDefault="007604A6" w:rsidP="004A26CC">
            <w:pPr>
              <w:pStyle w:val="3"/>
              <w:numPr>
                <w:ilvl w:val="0"/>
                <w:numId w:val="0"/>
              </w:numPr>
              <w:rPr>
                <w:rFonts w:hAnsi="標楷體"/>
                <w:color w:val="000000" w:themeColor="text1"/>
                <w:sz w:val="24"/>
                <w:szCs w:val="24"/>
              </w:rPr>
            </w:pPr>
            <w:r w:rsidRPr="00244C20">
              <w:rPr>
                <w:rFonts w:hAnsi="標楷體" w:hint="eastAsia"/>
                <w:color w:val="000000" w:themeColor="text1"/>
                <w:sz w:val="24"/>
                <w:szCs w:val="24"/>
              </w:rPr>
              <w:t>營業稅(5%)</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13,899,524</w:t>
            </w:r>
          </w:p>
        </w:tc>
        <w:tc>
          <w:tcPr>
            <w:tcW w:w="1701" w:type="dxa"/>
            <w:vAlign w:val="center"/>
          </w:tcPr>
          <w:p w:rsidR="007604A6" w:rsidRPr="00244C20" w:rsidRDefault="007604A6" w:rsidP="004A26CC">
            <w:pPr>
              <w:widowControl/>
              <w:overflowPunct/>
              <w:autoSpaceDE/>
              <w:autoSpaceDN/>
              <w:jc w:val="right"/>
              <w:rPr>
                <w:rFonts w:hAnsi="標楷體" w:cs="新細明體"/>
                <w:color w:val="000000" w:themeColor="text1"/>
                <w:kern w:val="0"/>
                <w:sz w:val="24"/>
                <w:szCs w:val="24"/>
              </w:rPr>
            </w:pPr>
            <w:r w:rsidRPr="00244C20">
              <w:rPr>
                <w:rFonts w:hAnsi="標楷體" w:cs="新細明體"/>
                <w:color w:val="000000" w:themeColor="text1"/>
                <w:kern w:val="0"/>
                <w:sz w:val="24"/>
                <w:szCs w:val="24"/>
              </w:rPr>
              <w:t>14</w:t>
            </w:r>
            <w:r w:rsidRPr="00244C20">
              <w:rPr>
                <w:rFonts w:hAnsi="標楷體" w:hint="eastAsia"/>
                <w:color w:val="000000" w:themeColor="text1"/>
                <w:sz w:val="24"/>
                <w:szCs w:val="24"/>
              </w:rPr>
              <w:t>,</w:t>
            </w:r>
            <w:r w:rsidRPr="00244C20">
              <w:rPr>
                <w:rFonts w:hAnsi="標楷體" w:cs="新細明體"/>
                <w:color w:val="000000" w:themeColor="text1"/>
                <w:kern w:val="0"/>
                <w:sz w:val="24"/>
                <w:szCs w:val="24"/>
              </w:rPr>
              <w:t>218</w:t>
            </w:r>
            <w:r w:rsidRPr="00244C20">
              <w:rPr>
                <w:rFonts w:hAnsi="標楷體" w:hint="eastAsia"/>
                <w:color w:val="000000" w:themeColor="text1"/>
                <w:sz w:val="24"/>
                <w:szCs w:val="24"/>
              </w:rPr>
              <w:t>,</w:t>
            </w:r>
            <w:r w:rsidRPr="00244C20">
              <w:rPr>
                <w:rFonts w:hAnsi="標楷體" w:cs="新細明體"/>
                <w:color w:val="000000" w:themeColor="text1"/>
                <w:kern w:val="0"/>
                <w:sz w:val="24"/>
                <w:szCs w:val="24"/>
              </w:rPr>
              <w:t>095</w:t>
            </w:r>
          </w:p>
        </w:tc>
      </w:tr>
      <w:tr w:rsidR="0049727A" w:rsidRPr="00244C20" w:rsidTr="00B803CA">
        <w:tc>
          <w:tcPr>
            <w:tcW w:w="4536" w:type="dxa"/>
            <w:gridSpan w:val="2"/>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小計</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48,214,000</w:t>
            </w:r>
          </w:p>
        </w:tc>
        <w:tc>
          <w:tcPr>
            <w:tcW w:w="1701" w:type="dxa"/>
            <w:vAlign w:val="center"/>
          </w:tcPr>
          <w:p w:rsidR="007604A6" w:rsidRPr="00244C20" w:rsidRDefault="007604A6" w:rsidP="004A26CC">
            <w:pPr>
              <w:pStyle w:val="3"/>
              <w:numPr>
                <w:ilvl w:val="0"/>
                <w:numId w:val="0"/>
              </w:numPr>
              <w:jc w:val="right"/>
              <w:rPr>
                <w:rFonts w:hAnsi="標楷體"/>
                <w:bCs w:val="0"/>
                <w:color w:val="000000" w:themeColor="text1"/>
                <w:kern w:val="2"/>
                <w:sz w:val="24"/>
                <w:szCs w:val="24"/>
              </w:rPr>
            </w:pPr>
            <w:r w:rsidRPr="00244C20">
              <w:rPr>
                <w:rFonts w:hAnsi="標楷體" w:hint="eastAsia"/>
                <w:bCs w:val="0"/>
                <w:color w:val="000000" w:themeColor="text1"/>
                <w:kern w:val="2"/>
                <w:sz w:val="24"/>
                <w:szCs w:val="24"/>
              </w:rPr>
              <w:t>51</w:t>
            </w:r>
            <w:r w:rsidRPr="00244C20">
              <w:rPr>
                <w:rFonts w:hAnsi="標楷體" w:hint="eastAsia"/>
                <w:color w:val="000000" w:themeColor="text1"/>
                <w:sz w:val="24"/>
                <w:szCs w:val="24"/>
              </w:rPr>
              <w:t>,</w:t>
            </w:r>
            <w:r w:rsidRPr="00244C20">
              <w:rPr>
                <w:rFonts w:hAnsi="標楷體" w:hint="eastAsia"/>
                <w:bCs w:val="0"/>
                <w:color w:val="000000" w:themeColor="text1"/>
                <w:kern w:val="2"/>
                <w:sz w:val="24"/>
                <w:szCs w:val="24"/>
              </w:rPr>
              <w:t>038</w:t>
            </w:r>
            <w:r w:rsidRPr="00244C20">
              <w:rPr>
                <w:rFonts w:hAnsi="標楷體" w:hint="eastAsia"/>
                <w:color w:val="000000" w:themeColor="text1"/>
                <w:sz w:val="24"/>
                <w:szCs w:val="24"/>
              </w:rPr>
              <w:t>,</w:t>
            </w:r>
            <w:r w:rsidRPr="00244C20">
              <w:rPr>
                <w:rFonts w:hAnsi="標楷體" w:hint="eastAsia"/>
                <w:bCs w:val="0"/>
                <w:color w:val="000000" w:themeColor="text1"/>
                <w:kern w:val="2"/>
                <w:sz w:val="24"/>
                <w:szCs w:val="24"/>
              </w:rPr>
              <w:t>776</w:t>
            </w:r>
          </w:p>
        </w:tc>
      </w:tr>
      <w:tr w:rsidR="0049727A" w:rsidRPr="00244C20" w:rsidTr="00B803CA">
        <w:tc>
          <w:tcPr>
            <w:tcW w:w="4536" w:type="dxa"/>
            <w:gridSpan w:val="2"/>
            <w:vAlign w:val="center"/>
          </w:tcPr>
          <w:p w:rsidR="007604A6" w:rsidRPr="00244C20" w:rsidRDefault="007604A6" w:rsidP="004A26CC">
            <w:pPr>
              <w:pStyle w:val="3"/>
              <w:numPr>
                <w:ilvl w:val="0"/>
                <w:numId w:val="0"/>
              </w:numPr>
              <w:jc w:val="center"/>
              <w:rPr>
                <w:rFonts w:hAnsi="標楷體"/>
                <w:color w:val="000000" w:themeColor="text1"/>
                <w:sz w:val="24"/>
                <w:szCs w:val="24"/>
              </w:rPr>
            </w:pPr>
            <w:r w:rsidRPr="00244C20">
              <w:rPr>
                <w:rFonts w:hAnsi="標楷體" w:hint="eastAsia"/>
                <w:color w:val="000000" w:themeColor="text1"/>
                <w:sz w:val="24"/>
                <w:szCs w:val="24"/>
              </w:rPr>
              <w:t>總計</w:t>
            </w:r>
          </w:p>
        </w:tc>
        <w:tc>
          <w:tcPr>
            <w:tcW w:w="1701" w:type="dxa"/>
            <w:vAlign w:val="center"/>
          </w:tcPr>
          <w:p w:rsidR="007604A6" w:rsidRPr="00244C20" w:rsidRDefault="007604A6" w:rsidP="004A26CC">
            <w:pPr>
              <w:jc w:val="right"/>
              <w:rPr>
                <w:rFonts w:hAnsi="標楷體"/>
                <w:color w:val="000000" w:themeColor="text1"/>
                <w:sz w:val="24"/>
                <w:szCs w:val="24"/>
              </w:rPr>
            </w:pPr>
            <w:r w:rsidRPr="00244C20">
              <w:rPr>
                <w:rFonts w:hAnsi="標楷體" w:hint="eastAsia"/>
                <w:color w:val="000000" w:themeColor="text1"/>
                <w:sz w:val="24"/>
                <w:szCs w:val="24"/>
              </w:rPr>
              <w:t>291,890,000</w:t>
            </w:r>
          </w:p>
        </w:tc>
        <w:tc>
          <w:tcPr>
            <w:tcW w:w="1701" w:type="dxa"/>
            <w:vAlign w:val="center"/>
          </w:tcPr>
          <w:p w:rsidR="007604A6" w:rsidRPr="00244C20" w:rsidRDefault="007604A6" w:rsidP="004A26CC">
            <w:pPr>
              <w:pStyle w:val="3"/>
              <w:numPr>
                <w:ilvl w:val="0"/>
                <w:numId w:val="0"/>
              </w:numPr>
              <w:jc w:val="right"/>
              <w:rPr>
                <w:rFonts w:hAnsi="標楷體"/>
                <w:bCs w:val="0"/>
                <w:color w:val="000000" w:themeColor="text1"/>
                <w:kern w:val="2"/>
                <w:sz w:val="24"/>
                <w:szCs w:val="24"/>
              </w:rPr>
            </w:pPr>
            <w:r w:rsidRPr="00244C20">
              <w:rPr>
                <w:rFonts w:hAnsi="標楷體" w:hint="eastAsia"/>
                <w:bCs w:val="0"/>
                <w:color w:val="000000" w:themeColor="text1"/>
                <w:kern w:val="2"/>
                <w:sz w:val="24"/>
                <w:szCs w:val="24"/>
              </w:rPr>
              <w:t>298,580,000</w:t>
            </w:r>
          </w:p>
        </w:tc>
      </w:tr>
    </w:tbl>
    <w:p w:rsidR="00A209C3" w:rsidRPr="00244C20" w:rsidRDefault="00A209C3" w:rsidP="003019F4">
      <w:pPr>
        <w:pStyle w:val="3"/>
        <w:rPr>
          <w:color w:val="000000" w:themeColor="text1"/>
          <w:lang w:val="zh-TW"/>
        </w:rPr>
      </w:pPr>
      <w:r w:rsidRPr="00244C20">
        <w:rPr>
          <w:rFonts w:hint="eastAsia"/>
          <w:color w:val="000000" w:themeColor="text1"/>
          <w:lang w:val="zh-TW"/>
        </w:rPr>
        <w:t>經國防部檢討，「烏坵營區新建工程第二標案」將側重於人員機具調派、物資運補及天候影響等三方面。為避免發生「有人無料」、「有料無人」及「有人有料，天候不佳」等情，海軍司令部已指示陸指部</w:t>
      </w:r>
      <w:proofErr w:type="gramStart"/>
      <w:r w:rsidRPr="00244C20">
        <w:rPr>
          <w:rFonts w:hint="eastAsia"/>
          <w:color w:val="000000" w:themeColor="text1"/>
          <w:lang w:val="zh-TW"/>
        </w:rPr>
        <w:t>採</w:t>
      </w:r>
      <w:proofErr w:type="gramEnd"/>
      <w:r w:rsidRPr="00244C20">
        <w:rPr>
          <w:rFonts w:hint="eastAsia"/>
          <w:color w:val="000000" w:themeColor="text1"/>
          <w:lang w:val="zh-TW"/>
        </w:rPr>
        <w:t>行下列措施</w:t>
      </w:r>
      <w:r w:rsidR="003019F4" w:rsidRPr="00244C20">
        <w:rPr>
          <w:rFonts w:hint="eastAsia"/>
          <w:color w:val="000000" w:themeColor="text1"/>
          <w:lang w:val="zh-TW"/>
        </w:rPr>
        <w:t>，</w:t>
      </w:r>
      <w:proofErr w:type="gramStart"/>
      <w:r w:rsidR="003019F4" w:rsidRPr="00244C20">
        <w:rPr>
          <w:rFonts w:hint="eastAsia"/>
          <w:color w:val="000000" w:themeColor="text1"/>
          <w:lang w:val="zh-TW"/>
        </w:rPr>
        <w:t>務</w:t>
      </w:r>
      <w:proofErr w:type="gramEnd"/>
      <w:r w:rsidR="003019F4" w:rsidRPr="00244C20">
        <w:rPr>
          <w:rFonts w:hint="eastAsia"/>
          <w:color w:val="000000" w:themeColor="text1"/>
          <w:lang w:val="zh-TW"/>
        </w:rPr>
        <w:t>使「烏坵營區新建工程第二標案」如期如質完成</w:t>
      </w:r>
      <w:r w:rsidRPr="00244C20">
        <w:rPr>
          <w:rFonts w:hint="eastAsia"/>
          <w:color w:val="000000" w:themeColor="text1"/>
          <w:lang w:val="zh-TW"/>
        </w:rPr>
        <w:t>：</w:t>
      </w:r>
    </w:p>
    <w:p w:rsidR="00A209C3" w:rsidRPr="00244C20" w:rsidRDefault="00A209C3" w:rsidP="00A209C3">
      <w:pPr>
        <w:pStyle w:val="4"/>
        <w:rPr>
          <w:color w:val="000000" w:themeColor="text1"/>
          <w:lang w:val="zh-TW"/>
        </w:rPr>
      </w:pPr>
      <w:r w:rsidRPr="00244C20">
        <w:rPr>
          <w:rFonts w:hint="eastAsia"/>
          <w:color w:val="000000" w:themeColor="text1"/>
          <w:lang w:val="zh-TW"/>
        </w:rPr>
        <w:t>有關防區油、水等資源，已由廠商完成廢棄600噸蓄水池檢查整修及司令台中繼水箱輸</w:t>
      </w:r>
      <w:proofErr w:type="gramStart"/>
      <w:r w:rsidRPr="00244C20">
        <w:rPr>
          <w:rFonts w:hint="eastAsia"/>
          <w:color w:val="000000" w:themeColor="text1"/>
          <w:lang w:val="zh-TW"/>
        </w:rPr>
        <w:t>水線路施作</w:t>
      </w:r>
      <w:proofErr w:type="gramEnd"/>
      <w:r w:rsidRPr="00244C20">
        <w:rPr>
          <w:rFonts w:hint="eastAsia"/>
          <w:color w:val="000000" w:themeColor="text1"/>
          <w:lang w:val="zh-TW"/>
        </w:rPr>
        <w:t>，均</w:t>
      </w:r>
      <w:proofErr w:type="gramStart"/>
      <w:r w:rsidRPr="00244C20">
        <w:rPr>
          <w:rFonts w:hint="eastAsia"/>
          <w:color w:val="000000" w:themeColor="text1"/>
          <w:lang w:val="zh-TW"/>
        </w:rPr>
        <w:t>採</w:t>
      </w:r>
      <w:proofErr w:type="gramEnd"/>
      <w:r w:rsidRPr="00244C20">
        <w:rPr>
          <w:rFonts w:hint="eastAsia"/>
          <w:color w:val="000000" w:themeColor="text1"/>
          <w:lang w:val="zh-TW"/>
        </w:rPr>
        <w:t>不</w:t>
      </w:r>
      <w:proofErr w:type="gramStart"/>
      <w:r w:rsidRPr="00244C20">
        <w:rPr>
          <w:rFonts w:hint="eastAsia"/>
          <w:color w:val="000000" w:themeColor="text1"/>
          <w:lang w:val="zh-TW"/>
        </w:rPr>
        <w:t>銹</w:t>
      </w:r>
      <w:proofErr w:type="gramEnd"/>
      <w:r w:rsidRPr="00244C20">
        <w:rPr>
          <w:rFonts w:hint="eastAsia"/>
          <w:color w:val="000000" w:themeColor="text1"/>
          <w:lang w:val="zh-TW"/>
        </w:rPr>
        <w:t>鋼管材設置，提供烏坵守備大隊長久留用；烏坵全島蓄水總量達1,200公噸，可滿足戰備、民生及施工用水。</w:t>
      </w:r>
    </w:p>
    <w:p w:rsidR="00A209C3" w:rsidRPr="00244C20" w:rsidRDefault="00A209C3" w:rsidP="00A209C3">
      <w:pPr>
        <w:pStyle w:val="4"/>
        <w:rPr>
          <w:color w:val="000000" w:themeColor="text1"/>
          <w:lang w:val="zh-TW"/>
        </w:rPr>
      </w:pPr>
      <w:r w:rsidRPr="00244C20">
        <w:rPr>
          <w:rFonts w:hint="eastAsia"/>
          <w:color w:val="000000" w:themeColor="text1"/>
          <w:lang w:val="zh-TW"/>
        </w:rPr>
        <w:t>物資運補部分，以「專船為主、</w:t>
      </w:r>
      <w:proofErr w:type="gramStart"/>
      <w:r w:rsidRPr="00244C20">
        <w:rPr>
          <w:rFonts w:hint="eastAsia"/>
          <w:color w:val="000000" w:themeColor="text1"/>
          <w:lang w:val="zh-TW"/>
        </w:rPr>
        <w:t>軍租商船</w:t>
      </w:r>
      <w:proofErr w:type="gramEnd"/>
      <w:r w:rsidRPr="00244C20">
        <w:rPr>
          <w:rFonts w:hint="eastAsia"/>
          <w:color w:val="000000" w:themeColor="text1"/>
          <w:lang w:val="zh-TW"/>
        </w:rPr>
        <w:t>為輔」，除廠商既有專船運補，於緊急事件狀態，將由</w:t>
      </w:r>
      <w:proofErr w:type="gramStart"/>
      <w:r w:rsidRPr="00244C20">
        <w:rPr>
          <w:rFonts w:hint="eastAsia"/>
          <w:color w:val="000000" w:themeColor="text1"/>
          <w:lang w:val="zh-TW"/>
        </w:rPr>
        <w:t>國防部軍租商船</w:t>
      </w:r>
      <w:proofErr w:type="gramEnd"/>
      <w:r w:rsidRPr="00244C20">
        <w:rPr>
          <w:rFonts w:hint="eastAsia"/>
          <w:color w:val="000000" w:themeColor="text1"/>
          <w:lang w:val="zh-TW"/>
        </w:rPr>
        <w:t>及軍方小艇協助運補。</w:t>
      </w:r>
    </w:p>
    <w:p w:rsidR="000E7914" w:rsidRPr="00244C20" w:rsidRDefault="00A209C3" w:rsidP="00BA10EE">
      <w:pPr>
        <w:pStyle w:val="4"/>
        <w:rPr>
          <w:color w:val="000000" w:themeColor="text1"/>
          <w:lang w:val="zh-TW"/>
        </w:rPr>
      </w:pPr>
      <w:r w:rsidRPr="00244C20">
        <w:rPr>
          <w:rFonts w:hint="eastAsia"/>
          <w:color w:val="000000" w:themeColor="text1"/>
          <w:lang w:val="zh-TW"/>
        </w:rPr>
        <w:t>為避免天候影響、完善人員調度，陸指部目前已</w:t>
      </w:r>
      <w:r w:rsidRPr="00244C20">
        <w:rPr>
          <w:rFonts w:hint="eastAsia"/>
          <w:color w:val="000000" w:themeColor="text1"/>
          <w:lang w:val="zh-TW"/>
        </w:rPr>
        <w:lastRenderedPageBreak/>
        <w:t>提供歷年赴烏坵登島施工廠商名單及在地耆老經驗供施工團隊參考，並嚴密管制施工期程及廣開工作面因應。</w:t>
      </w:r>
    </w:p>
    <w:p w:rsidR="00E84EC7" w:rsidRPr="00244C20" w:rsidRDefault="0087101A" w:rsidP="0087101A">
      <w:pPr>
        <w:pStyle w:val="2"/>
        <w:rPr>
          <w:rFonts w:hAnsi="標楷體"/>
          <w:b/>
          <w:color w:val="000000" w:themeColor="text1"/>
        </w:rPr>
      </w:pPr>
      <w:r w:rsidRPr="00244C20">
        <w:rPr>
          <w:rFonts w:hAnsi="標楷體" w:hint="eastAsia"/>
          <w:b/>
          <w:color w:val="000000" w:themeColor="text1"/>
          <w:szCs w:val="32"/>
        </w:rPr>
        <w:t>國防部應確實</w:t>
      </w:r>
      <w:r w:rsidR="000E1F0B" w:rsidRPr="00244C20">
        <w:rPr>
          <w:rFonts w:hAnsi="標楷體" w:hint="eastAsia"/>
          <w:b/>
          <w:color w:val="000000" w:themeColor="text1"/>
          <w:szCs w:val="32"/>
        </w:rPr>
        <w:t>追蹤列管並</w:t>
      </w:r>
      <w:r w:rsidRPr="00244C20">
        <w:rPr>
          <w:rFonts w:hAnsi="標楷體" w:hint="eastAsia"/>
          <w:b/>
          <w:color w:val="000000" w:themeColor="text1"/>
          <w:szCs w:val="32"/>
        </w:rPr>
        <w:t>督促主辦機關陸指部積極</w:t>
      </w:r>
      <w:r w:rsidR="000E1F0B" w:rsidRPr="00244C20">
        <w:rPr>
          <w:rFonts w:hAnsi="標楷體" w:hint="eastAsia"/>
          <w:b/>
          <w:color w:val="000000" w:themeColor="text1"/>
          <w:szCs w:val="32"/>
        </w:rPr>
        <w:t>追討本</w:t>
      </w:r>
      <w:r w:rsidR="00B7358F" w:rsidRPr="00244C20">
        <w:rPr>
          <w:rFonts w:hAnsi="標楷體" w:hint="eastAsia"/>
          <w:b/>
          <w:color w:val="000000" w:themeColor="text1"/>
          <w:szCs w:val="32"/>
        </w:rPr>
        <w:t>工程</w:t>
      </w:r>
      <w:r w:rsidR="000E1F0B" w:rsidRPr="00244C20">
        <w:rPr>
          <w:rFonts w:hAnsi="標楷體" w:hint="eastAsia"/>
          <w:b/>
          <w:color w:val="000000" w:themeColor="text1"/>
          <w:szCs w:val="32"/>
        </w:rPr>
        <w:t>預付款、</w:t>
      </w:r>
      <w:r w:rsidR="00B7358F" w:rsidRPr="00244C20">
        <w:rPr>
          <w:rFonts w:hAnsi="標楷體" w:hint="eastAsia"/>
          <w:b/>
          <w:color w:val="000000" w:themeColor="text1"/>
          <w:szCs w:val="32"/>
        </w:rPr>
        <w:t>辦理廠商違約</w:t>
      </w:r>
      <w:r w:rsidRPr="00244C20">
        <w:rPr>
          <w:rFonts w:hAnsi="標楷體" w:hint="eastAsia"/>
          <w:b/>
          <w:color w:val="000000" w:themeColor="text1"/>
          <w:szCs w:val="32"/>
        </w:rPr>
        <w:t>求償</w:t>
      </w:r>
      <w:r w:rsidR="000E1F0B" w:rsidRPr="00244C20">
        <w:rPr>
          <w:rFonts w:hAnsi="標楷體" w:hint="eastAsia"/>
          <w:b/>
          <w:color w:val="000000" w:themeColor="text1"/>
          <w:szCs w:val="32"/>
        </w:rPr>
        <w:t>，</w:t>
      </w:r>
      <w:r w:rsidR="00B7358F" w:rsidRPr="00244C20">
        <w:rPr>
          <w:rFonts w:hAnsi="標楷體" w:hint="eastAsia"/>
          <w:b/>
          <w:color w:val="000000" w:themeColor="text1"/>
          <w:szCs w:val="32"/>
        </w:rPr>
        <w:t>以</w:t>
      </w:r>
      <w:r w:rsidR="000E1F0B" w:rsidRPr="00244C20">
        <w:rPr>
          <w:rFonts w:hAnsi="標楷體" w:hint="eastAsia"/>
          <w:b/>
          <w:color w:val="000000" w:themeColor="text1"/>
          <w:szCs w:val="32"/>
        </w:rPr>
        <w:t>維債權</w:t>
      </w:r>
    </w:p>
    <w:p w:rsidR="0087101A" w:rsidRPr="00244C20" w:rsidRDefault="0087101A" w:rsidP="0087101A">
      <w:pPr>
        <w:pStyle w:val="3"/>
        <w:rPr>
          <w:color w:val="000000" w:themeColor="text1"/>
          <w:lang w:val="zh-TW"/>
        </w:rPr>
      </w:pPr>
      <w:r w:rsidRPr="00244C20">
        <w:rPr>
          <w:rFonts w:hint="eastAsia"/>
          <w:color w:val="000000" w:themeColor="text1"/>
          <w:lang w:val="zh-TW"/>
        </w:rPr>
        <w:t>查烏坵營區新建工程契約訂有預付款機制，</w:t>
      </w:r>
      <w:r w:rsidRPr="00244C20">
        <w:rPr>
          <w:rFonts w:hAnsi="標楷體" w:hint="eastAsia"/>
          <w:color w:val="000000" w:themeColor="text1"/>
          <w:lang w:val="zh-TW"/>
        </w:rPr>
        <w:t>預付款係用於廠商執行工程初期所需各項費用</w:t>
      </w:r>
      <w:r w:rsidRPr="00244C20">
        <w:rPr>
          <w:rStyle w:val="aff1"/>
          <w:rFonts w:hAnsi="標楷體"/>
          <w:color w:val="000000" w:themeColor="text1"/>
          <w:lang w:val="zh-TW"/>
        </w:rPr>
        <w:footnoteReference w:id="5"/>
      </w:r>
      <w:r w:rsidRPr="00244C20">
        <w:rPr>
          <w:rFonts w:hAnsi="標楷體" w:hint="eastAsia"/>
          <w:color w:val="000000" w:themeColor="text1"/>
          <w:lang w:val="zh-TW"/>
        </w:rPr>
        <w:t>。</w:t>
      </w:r>
      <w:r w:rsidRPr="00244C20">
        <w:rPr>
          <w:rFonts w:hint="eastAsia"/>
          <w:color w:val="000000" w:themeColor="text1"/>
          <w:lang w:val="zh-TW"/>
        </w:rPr>
        <w:t>依工程契約第5條第2項第1款：「預付款為契約價金總額30%」同條款第4目：「預付款應於銀行開立專戶，專款專用，甲方得隨時查核支用情形」與押標金保證金暨其他擔保作業辦法第21條</w:t>
      </w:r>
      <w:r w:rsidRPr="00244C20">
        <w:rPr>
          <w:rStyle w:val="aff1"/>
          <w:rFonts w:hAnsi="標楷體"/>
          <w:color w:val="000000" w:themeColor="text1"/>
          <w:lang w:val="zh-TW"/>
        </w:rPr>
        <w:footnoteReference w:id="6"/>
      </w:r>
      <w:r w:rsidRPr="00244C20">
        <w:rPr>
          <w:rFonts w:hint="eastAsia"/>
          <w:color w:val="000000" w:themeColor="text1"/>
          <w:lang w:val="zh-TW"/>
        </w:rPr>
        <w:t>規定，必要時，陸</w:t>
      </w:r>
      <w:proofErr w:type="gramStart"/>
      <w:r w:rsidRPr="00244C20">
        <w:rPr>
          <w:rFonts w:hint="eastAsia"/>
          <w:color w:val="000000" w:themeColor="text1"/>
          <w:lang w:val="zh-TW"/>
        </w:rPr>
        <w:t>指部得通知</w:t>
      </w:r>
      <w:proofErr w:type="gramEnd"/>
      <w:r w:rsidRPr="00244C20">
        <w:rPr>
          <w:rFonts w:hint="eastAsia"/>
          <w:color w:val="000000" w:themeColor="text1"/>
          <w:lang w:val="zh-TW"/>
        </w:rPr>
        <w:t>廠商就預付款之使用情形提出說明。</w:t>
      </w:r>
      <w:r w:rsidR="00B03350">
        <w:rPr>
          <w:rFonts w:hint="eastAsia"/>
          <w:color w:val="000000" w:themeColor="text1"/>
          <w:lang w:val="zh-TW"/>
        </w:rPr>
        <w:t>志○營造</w:t>
      </w:r>
      <w:r w:rsidRPr="00244C20">
        <w:rPr>
          <w:rFonts w:hint="eastAsia"/>
          <w:color w:val="000000" w:themeColor="text1"/>
          <w:lang w:val="zh-TW"/>
        </w:rPr>
        <w:t>停工前，履約狀況尚屬正常。本工程預付款8,756萬7,000元，連帶保證單位為</w:t>
      </w:r>
      <w:r w:rsidR="00A11A9E">
        <w:rPr>
          <w:rFonts w:hAnsi="標楷體" w:hint="eastAsia"/>
          <w:color w:val="000000" w:themeColor="text1"/>
          <w:lang w:val="zh-TW"/>
        </w:rPr>
        <w:t>兆○</w:t>
      </w:r>
      <w:r w:rsidRPr="00244C20">
        <w:rPr>
          <w:rFonts w:hAnsi="標楷體" w:hint="eastAsia"/>
          <w:color w:val="000000" w:themeColor="text1"/>
          <w:lang w:val="zh-TW"/>
        </w:rPr>
        <w:t>產物保險股份有限公司</w:t>
      </w:r>
      <w:r w:rsidR="004A26CC" w:rsidRPr="00244C20">
        <w:rPr>
          <w:rFonts w:hAnsi="標楷體" w:hint="eastAsia"/>
          <w:color w:val="000000" w:themeColor="text1"/>
          <w:lang w:val="zh-TW"/>
        </w:rPr>
        <w:t>(</w:t>
      </w:r>
      <w:r w:rsidRPr="00244C20">
        <w:rPr>
          <w:rFonts w:hAnsi="標楷體" w:hint="eastAsia"/>
          <w:color w:val="000000" w:themeColor="text1"/>
          <w:lang w:val="zh-TW"/>
        </w:rPr>
        <w:t>下稱</w:t>
      </w:r>
      <w:r w:rsidR="00A11A9E">
        <w:rPr>
          <w:rFonts w:hAnsi="標楷體" w:hint="eastAsia"/>
          <w:color w:val="000000" w:themeColor="text1"/>
          <w:lang w:val="zh-TW"/>
        </w:rPr>
        <w:t>兆○</w:t>
      </w:r>
      <w:r w:rsidRPr="00244C20">
        <w:rPr>
          <w:rFonts w:hAnsi="標楷體" w:hint="eastAsia"/>
          <w:color w:val="000000" w:themeColor="text1"/>
          <w:lang w:val="zh-TW"/>
        </w:rPr>
        <w:t>產險</w:t>
      </w:r>
      <w:r w:rsidR="004A26CC" w:rsidRPr="00244C20">
        <w:rPr>
          <w:rFonts w:hAnsi="標楷體" w:hint="eastAsia"/>
          <w:color w:val="000000" w:themeColor="text1"/>
          <w:lang w:val="zh-TW"/>
        </w:rPr>
        <w:t>)</w:t>
      </w:r>
      <w:r w:rsidRPr="00244C20">
        <w:rPr>
          <w:rFonts w:hint="eastAsia"/>
          <w:color w:val="000000" w:themeColor="text1"/>
          <w:lang w:val="zh-TW"/>
        </w:rPr>
        <w:t>，於104年7月15日由「</w:t>
      </w:r>
      <w:r w:rsidRPr="00244C20">
        <w:rPr>
          <w:rFonts w:hint="eastAsia"/>
          <w:color w:val="000000" w:themeColor="text1"/>
          <w:szCs w:val="48"/>
        </w:rPr>
        <w:t>國軍營舍及設施改建基金管理會」</w:t>
      </w:r>
      <w:r w:rsidRPr="00244C20">
        <w:rPr>
          <w:rFonts w:hint="eastAsia"/>
          <w:color w:val="000000" w:themeColor="text1"/>
          <w:lang w:val="zh-TW"/>
        </w:rPr>
        <w:t>匯入，</w:t>
      </w:r>
      <w:proofErr w:type="gramStart"/>
      <w:r w:rsidRPr="00244C20">
        <w:rPr>
          <w:rFonts w:hint="eastAsia"/>
          <w:color w:val="000000" w:themeColor="text1"/>
          <w:lang w:val="zh-TW"/>
        </w:rPr>
        <w:t>翌</w:t>
      </w:r>
      <w:proofErr w:type="gramEnd"/>
      <w:r w:rsidRPr="00244C20">
        <w:rPr>
          <w:rFonts w:hint="eastAsia"/>
          <w:color w:val="000000" w:themeColor="text1"/>
          <w:lang w:val="zh-TW"/>
        </w:rPr>
        <w:t>(16)日即由承包廠商全額領出。</w:t>
      </w:r>
    </w:p>
    <w:p w:rsidR="0087101A" w:rsidRPr="00244C20" w:rsidRDefault="000E1F0B" w:rsidP="000E1F0B">
      <w:pPr>
        <w:pStyle w:val="3"/>
        <w:rPr>
          <w:color w:val="000000" w:themeColor="text1"/>
          <w:lang w:val="zh-TW"/>
        </w:rPr>
      </w:pPr>
      <w:r w:rsidRPr="00244C20">
        <w:rPr>
          <w:rFonts w:hint="eastAsia"/>
          <w:color w:val="000000" w:themeColor="text1"/>
          <w:lang w:val="zh-TW"/>
        </w:rPr>
        <w:t>據國防部查復資料，陸指部目前辦理追討預付款、沒入履約保證金及向承包廠商</w:t>
      </w:r>
      <w:r w:rsidR="0087101A" w:rsidRPr="00244C20">
        <w:rPr>
          <w:rFonts w:hint="eastAsia"/>
          <w:color w:val="000000" w:themeColor="text1"/>
          <w:lang w:val="zh-TW"/>
        </w:rPr>
        <w:t>求償情形</w:t>
      </w:r>
      <w:r w:rsidRPr="00244C20">
        <w:rPr>
          <w:rFonts w:hint="eastAsia"/>
          <w:color w:val="000000" w:themeColor="text1"/>
          <w:lang w:val="zh-TW"/>
        </w:rPr>
        <w:t>，分述如下：</w:t>
      </w:r>
    </w:p>
    <w:p w:rsidR="0087101A" w:rsidRPr="00244C20" w:rsidRDefault="0087101A" w:rsidP="0087101A">
      <w:pPr>
        <w:pStyle w:val="4"/>
        <w:rPr>
          <w:rFonts w:hAnsi="標楷體"/>
          <w:color w:val="000000" w:themeColor="text1"/>
          <w:lang w:val="zh-TW"/>
        </w:rPr>
      </w:pPr>
      <w:r w:rsidRPr="00244C20">
        <w:rPr>
          <w:rFonts w:hAnsi="標楷體" w:hint="eastAsia"/>
          <w:color w:val="000000" w:themeColor="text1"/>
          <w:lang w:val="zh-TW"/>
        </w:rPr>
        <w:t>追討預付款：</w:t>
      </w:r>
    </w:p>
    <w:p w:rsidR="0087101A" w:rsidRPr="00244C20" w:rsidRDefault="0087101A" w:rsidP="0087101A">
      <w:pPr>
        <w:pStyle w:val="5"/>
        <w:rPr>
          <w:rFonts w:hAnsi="標楷體"/>
          <w:color w:val="000000" w:themeColor="text1"/>
          <w:lang w:val="zh-TW"/>
        </w:rPr>
      </w:pPr>
      <w:r w:rsidRPr="00244C20">
        <w:rPr>
          <w:rFonts w:hAnsi="標楷體" w:hint="eastAsia"/>
          <w:color w:val="000000" w:themeColor="text1"/>
          <w:lang w:val="zh-TW"/>
        </w:rPr>
        <w:t>陸</w:t>
      </w:r>
      <w:proofErr w:type="gramStart"/>
      <w:r w:rsidRPr="00244C20">
        <w:rPr>
          <w:rFonts w:hAnsi="標楷體" w:hint="eastAsia"/>
          <w:color w:val="000000" w:themeColor="text1"/>
          <w:lang w:val="zh-TW"/>
        </w:rPr>
        <w:t>指部於105年6月22日</w:t>
      </w:r>
      <w:proofErr w:type="gramEnd"/>
      <w:r w:rsidRPr="00244C20">
        <w:rPr>
          <w:rFonts w:hAnsi="標楷體" w:hint="eastAsia"/>
          <w:color w:val="000000" w:themeColor="text1"/>
          <w:lang w:val="zh-TW"/>
        </w:rPr>
        <w:t>函請</w:t>
      </w:r>
      <w:r w:rsidR="00A11A9E">
        <w:rPr>
          <w:rFonts w:hAnsi="標楷體" w:hint="eastAsia"/>
          <w:color w:val="000000" w:themeColor="text1"/>
          <w:lang w:val="zh-TW"/>
        </w:rPr>
        <w:t>兆○</w:t>
      </w:r>
      <w:r w:rsidRPr="00244C20">
        <w:rPr>
          <w:rFonts w:hAnsi="標楷體" w:hint="eastAsia"/>
          <w:color w:val="000000" w:themeColor="text1"/>
          <w:lang w:val="zh-TW"/>
        </w:rPr>
        <w:t>產險依「預付款保證金保證保險保單條款」辦理賠償預付款8,756萬7,000元。</w:t>
      </w:r>
    </w:p>
    <w:p w:rsidR="0087101A" w:rsidRPr="00244C20" w:rsidRDefault="0087101A" w:rsidP="0087101A">
      <w:pPr>
        <w:pStyle w:val="5"/>
        <w:rPr>
          <w:rFonts w:hAnsi="標楷體"/>
          <w:color w:val="000000" w:themeColor="text1"/>
          <w:lang w:val="zh-TW"/>
        </w:rPr>
      </w:pPr>
      <w:r w:rsidRPr="00244C20">
        <w:rPr>
          <w:rFonts w:hAnsi="標楷體" w:hint="eastAsia"/>
          <w:color w:val="000000" w:themeColor="text1"/>
          <w:lang w:val="zh-TW"/>
        </w:rPr>
        <w:t>陸指部</w:t>
      </w:r>
      <w:r w:rsidRPr="00244C20">
        <w:rPr>
          <w:rFonts w:hAnsi="標楷體" w:hint="eastAsia"/>
          <w:color w:val="000000" w:themeColor="text1"/>
          <w:szCs w:val="24"/>
        </w:rPr>
        <w:t>105年7月16日會同專業管理廠商、監造單位及保險第三方公證人代表登島清點，經四方認定辦理</w:t>
      </w:r>
      <w:proofErr w:type="gramStart"/>
      <w:r w:rsidRPr="00244C20">
        <w:rPr>
          <w:rFonts w:hAnsi="標楷體" w:hint="eastAsia"/>
          <w:color w:val="000000" w:themeColor="text1"/>
          <w:szCs w:val="24"/>
        </w:rPr>
        <w:t>公證理算</w:t>
      </w:r>
      <w:proofErr w:type="gramEnd"/>
      <w:r w:rsidRPr="00244C20">
        <w:rPr>
          <w:rFonts w:hAnsi="標楷體" w:hint="eastAsia"/>
          <w:color w:val="000000" w:themeColor="text1"/>
          <w:szCs w:val="24"/>
        </w:rPr>
        <w:t>，出具公證報告，辦理理</w:t>
      </w:r>
      <w:r w:rsidRPr="00244C20">
        <w:rPr>
          <w:rFonts w:hAnsi="標楷體" w:hint="eastAsia"/>
          <w:color w:val="000000" w:themeColor="text1"/>
          <w:szCs w:val="24"/>
        </w:rPr>
        <w:lastRenderedPageBreak/>
        <w:t>賠事宜。</w:t>
      </w:r>
    </w:p>
    <w:p w:rsidR="0087101A" w:rsidRPr="00244C20" w:rsidRDefault="0087101A" w:rsidP="0087101A">
      <w:pPr>
        <w:pStyle w:val="5"/>
        <w:rPr>
          <w:rFonts w:hAnsi="標楷體"/>
          <w:color w:val="000000" w:themeColor="text1"/>
          <w:szCs w:val="24"/>
        </w:rPr>
      </w:pPr>
      <w:r w:rsidRPr="00244C20">
        <w:rPr>
          <w:rFonts w:hAnsi="標楷體" w:hint="eastAsia"/>
          <w:color w:val="000000" w:themeColor="text1"/>
          <w:szCs w:val="24"/>
        </w:rPr>
        <w:t>陸指部105年8月2日函請</w:t>
      </w:r>
      <w:r w:rsidR="00A11A9E">
        <w:rPr>
          <w:rFonts w:hAnsi="標楷體" w:hint="eastAsia"/>
          <w:color w:val="000000" w:themeColor="text1"/>
          <w:szCs w:val="24"/>
        </w:rPr>
        <w:t>兆○</w:t>
      </w:r>
      <w:r w:rsidRPr="00244C20">
        <w:rPr>
          <w:rFonts w:hAnsi="標楷體" w:hint="eastAsia"/>
          <w:color w:val="000000" w:themeColor="text1"/>
          <w:szCs w:val="24"/>
        </w:rPr>
        <w:t>產險依保單賠償，並於同年月30日專業管理廠商會議室邀集相關單位召開協調會，會中</w:t>
      </w:r>
      <w:r w:rsidR="00A11A9E">
        <w:rPr>
          <w:rFonts w:hAnsi="標楷體" w:hint="eastAsia"/>
          <w:color w:val="000000" w:themeColor="text1"/>
          <w:szCs w:val="24"/>
        </w:rPr>
        <w:t>兆○</w:t>
      </w:r>
      <w:r w:rsidRPr="00244C20">
        <w:rPr>
          <w:rFonts w:hAnsi="標楷體" w:hint="eastAsia"/>
          <w:color w:val="000000" w:themeColor="text1"/>
          <w:szCs w:val="24"/>
        </w:rPr>
        <w:t>產險代表稱全案尚在「保險調查階段」，仍藉故拖延賠償事宜。</w:t>
      </w:r>
    </w:p>
    <w:p w:rsidR="0087101A" w:rsidRPr="00244C20" w:rsidRDefault="0087101A" w:rsidP="0087101A">
      <w:pPr>
        <w:pStyle w:val="5"/>
        <w:rPr>
          <w:rFonts w:hAnsi="標楷體"/>
          <w:color w:val="000000" w:themeColor="text1"/>
          <w:szCs w:val="24"/>
        </w:rPr>
      </w:pPr>
      <w:r w:rsidRPr="00244C20">
        <w:rPr>
          <w:rFonts w:hAnsi="標楷體" w:hint="eastAsia"/>
          <w:color w:val="000000" w:themeColor="text1"/>
          <w:szCs w:val="24"/>
        </w:rPr>
        <w:t>陸</w:t>
      </w:r>
      <w:proofErr w:type="gramStart"/>
      <w:r w:rsidRPr="00244C20">
        <w:rPr>
          <w:rFonts w:hAnsi="標楷體" w:hint="eastAsia"/>
          <w:color w:val="000000" w:themeColor="text1"/>
          <w:szCs w:val="24"/>
        </w:rPr>
        <w:t>指部於106年1月19日</w:t>
      </w:r>
      <w:proofErr w:type="gramEnd"/>
      <w:r w:rsidRPr="00244C20">
        <w:rPr>
          <w:rFonts w:hAnsi="標楷體" w:hint="eastAsia"/>
          <w:color w:val="000000" w:themeColor="text1"/>
          <w:szCs w:val="24"/>
        </w:rPr>
        <w:t>委請</w:t>
      </w:r>
      <w:r w:rsidR="00A11A9E">
        <w:rPr>
          <w:rFonts w:hAnsi="標楷體" w:hint="eastAsia"/>
          <w:color w:val="000000" w:themeColor="text1"/>
          <w:szCs w:val="24"/>
        </w:rPr>
        <w:t>建○</w:t>
      </w:r>
      <w:r w:rsidRPr="00244C20">
        <w:rPr>
          <w:rFonts w:hAnsi="標楷體" w:hint="eastAsia"/>
          <w:color w:val="000000" w:themeColor="text1"/>
          <w:szCs w:val="24"/>
        </w:rPr>
        <w:t>法律事務所向臺灣橋頭地方法院遞狀訴訟。</w:t>
      </w:r>
    </w:p>
    <w:p w:rsidR="0087101A" w:rsidRPr="00244C20" w:rsidRDefault="0087101A" w:rsidP="0087101A">
      <w:pPr>
        <w:pStyle w:val="6"/>
        <w:rPr>
          <w:rFonts w:hAnsi="標楷體"/>
          <w:color w:val="000000" w:themeColor="text1"/>
        </w:rPr>
      </w:pPr>
      <w:r w:rsidRPr="00244C20">
        <w:rPr>
          <w:rFonts w:hAnsi="標楷體" w:hint="eastAsia"/>
          <w:color w:val="000000" w:themeColor="text1"/>
        </w:rPr>
        <w:t>依監造日報表及各期計價資料顯示，工程履約及付款</w:t>
      </w:r>
      <w:proofErr w:type="gramStart"/>
      <w:r w:rsidRPr="00244C20">
        <w:rPr>
          <w:rFonts w:hAnsi="標楷體" w:hint="eastAsia"/>
          <w:color w:val="000000" w:themeColor="text1"/>
        </w:rPr>
        <w:t>進度均未達</w:t>
      </w:r>
      <w:proofErr w:type="gramEnd"/>
      <w:r w:rsidRPr="00244C20">
        <w:rPr>
          <w:rFonts w:hAnsi="標楷體" w:hint="eastAsia"/>
          <w:color w:val="000000" w:themeColor="text1"/>
        </w:rPr>
        <w:t>20%，尚未能依工程契約第5條第2項第1款第5目</w:t>
      </w:r>
      <w:r w:rsidRPr="00244C20">
        <w:rPr>
          <w:rStyle w:val="aff1"/>
          <w:rFonts w:hAnsi="標楷體"/>
          <w:color w:val="000000" w:themeColor="text1"/>
        </w:rPr>
        <w:footnoteReference w:id="7"/>
      </w:r>
      <w:r w:rsidRPr="00244C20">
        <w:rPr>
          <w:rFonts w:hAnsi="標楷體" w:hint="eastAsia"/>
          <w:color w:val="000000" w:themeColor="text1"/>
        </w:rPr>
        <w:t>啟動</w:t>
      </w:r>
      <w:proofErr w:type="gramStart"/>
      <w:r w:rsidRPr="00244C20">
        <w:rPr>
          <w:rFonts w:hAnsi="標楷體" w:hint="eastAsia"/>
          <w:color w:val="000000" w:themeColor="text1"/>
        </w:rPr>
        <w:t>預付款扣回機制</w:t>
      </w:r>
      <w:proofErr w:type="gramEnd"/>
      <w:r w:rsidR="004A26CC" w:rsidRPr="00244C20">
        <w:rPr>
          <w:rFonts w:hAnsi="標楷體" w:hint="eastAsia"/>
          <w:color w:val="000000" w:themeColor="text1"/>
        </w:rPr>
        <w:t>(</w:t>
      </w:r>
      <w:r w:rsidRPr="00244C20">
        <w:rPr>
          <w:rFonts w:hAnsi="標楷體" w:hint="eastAsia"/>
          <w:color w:val="000000" w:themeColor="text1"/>
        </w:rPr>
        <w:t>20%前</w:t>
      </w:r>
      <w:proofErr w:type="gramStart"/>
      <w:r w:rsidRPr="00244C20">
        <w:rPr>
          <w:rFonts w:hAnsi="標楷體" w:hint="eastAsia"/>
          <w:color w:val="000000" w:themeColor="text1"/>
        </w:rPr>
        <w:t>不扣回預付款</w:t>
      </w:r>
      <w:proofErr w:type="gramEnd"/>
      <w:r w:rsidR="004A26CC" w:rsidRPr="00244C20">
        <w:rPr>
          <w:rFonts w:hAnsi="標楷體" w:hint="eastAsia"/>
          <w:color w:val="000000" w:themeColor="text1"/>
        </w:rPr>
        <w:t>)</w:t>
      </w:r>
      <w:r w:rsidRPr="00244C20">
        <w:rPr>
          <w:rFonts w:hAnsi="標楷體" w:hint="eastAsia"/>
          <w:color w:val="000000" w:themeColor="text1"/>
        </w:rPr>
        <w:t>，</w:t>
      </w:r>
      <w:r w:rsidRPr="00244C20">
        <w:rPr>
          <w:rFonts w:hAnsi="標楷體" w:hint="eastAsia"/>
          <w:color w:val="000000" w:themeColor="text1"/>
          <w:lang w:val="zh-TW"/>
        </w:rPr>
        <w:t>無從扣除廠商分期估驗款。</w:t>
      </w:r>
    </w:p>
    <w:p w:rsidR="0087101A" w:rsidRPr="00244C20" w:rsidRDefault="0087101A" w:rsidP="0087101A">
      <w:pPr>
        <w:pStyle w:val="6"/>
        <w:rPr>
          <w:rFonts w:hAnsi="標楷體"/>
          <w:color w:val="000000" w:themeColor="text1"/>
        </w:rPr>
      </w:pPr>
      <w:r w:rsidRPr="00244C20">
        <w:rPr>
          <w:rFonts w:hAnsi="標楷體" w:hint="eastAsia"/>
          <w:color w:val="000000" w:themeColor="text1"/>
        </w:rPr>
        <w:t>原廠商</w:t>
      </w:r>
      <w:r w:rsidR="00B03350">
        <w:rPr>
          <w:rFonts w:hAnsi="標楷體" w:hint="eastAsia"/>
          <w:color w:val="000000" w:themeColor="text1"/>
        </w:rPr>
        <w:t>志○營造</w:t>
      </w:r>
      <w:r w:rsidRPr="00244C20">
        <w:rPr>
          <w:rFonts w:hAnsi="標楷體" w:hint="eastAsia"/>
          <w:color w:val="000000" w:themeColor="text1"/>
        </w:rPr>
        <w:t>留置工地現場之未</w:t>
      </w:r>
      <w:proofErr w:type="gramStart"/>
      <w:r w:rsidRPr="00244C20">
        <w:rPr>
          <w:rFonts w:hAnsi="標楷體" w:hint="eastAsia"/>
          <w:color w:val="000000" w:themeColor="text1"/>
        </w:rPr>
        <w:t>施作資材</w:t>
      </w:r>
      <w:proofErr w:type="gramEnd"/>
      <w:r w:rsidRPr="00244C20">
        <w:rPr>
          <w:rFonts w:hAnsi="標楷體" w:hint="eastAsia"/>
          <w:color w:val="000000" w:themeColor="text1"/>
        </w:rPr>
        <w:t>(如：鋼筋、</w:t>
      </w:r>
      <w:r w:rsidRPr="00244C20">
        <w:rPr>
          <w:rFonts w:hAnsi="標楷體" w:hint="eastAsia"/>
          <w:color w:val="000000" w:themeColor="text1"/>
          <w:lang w:val="zh-TW"/>
        </w:rPr>
        <w:t>水泥</w:t>
      </w:r>
      <w:r w:rsidRPr="00244C20">
        <w:rPr>
          <w:rFonts w:hAnsi="標楷體" w:hint="eastAsia"/>
          <w:color w:val="000000" w:themeColor="text1"/>
        </w:rPr>
        <w:t>、砂石、</w:t>
      </w:r>
      <w:proofErr w:type="gramStart"/>
      <w:r w:rsidRPr="00244C20">
        <w:rPr>
          <w:rFonts w:hAnsi="標楷體" w:hint="eastAsia"/>
          <w:color w:val="000000" w:themeColor="text1"/>
        </w:rPr>
        <w:t>水電管材等</w:t>
      </w:r>
      <w:proofErr w:type="gramEnd"/>
      <w:r w:rsidRPr="00244C20">
        <w:rPr>
          <w:rFonts w:hAnsi="標楷體" w:hint="eastAsia"/>
          <w:color w:val="000000" w:themeColor="text1"/>
        </w:rPr>
        <w:t>)及機具，並非工程契約之驗收標的，且非預付款可扣抵之標的</w:t>
      </w:r>
      <w:r w:rsidRPr="00244C20">
        <w:rPr>
          <w:rFonts w:hAnsi="標楷體" w:hint="eastAsia"/>
          <w:color w:val="000000" w:themeColor="text1"/>
          <w:lang w:val="zh-TW"/>
        </w:rPr>
        <w:t>，</w:t>
      </w:r>
      <w:r w:rsidRPr="00244C20">
        <w:rPr>
          <w:rFonts w:hAnsi="標楷體" w:hint="eastAsia"/>
          <w:color w:val="000000" w:themeColor="text1"/>
        </w:rPr>
        <w:t>故應賠償全數</w:t>
      </w:r>
      <w:r w:rsidRPr="00244C20">
        <w:rPr>
          <w:rFonts w:hAnsi="標楷體" w:hint="eastAsia"/>
          <w:color w:val="000000" w:themeColor="text1"/>
          <w:lang w:val="zh-TW"/>
        </w:rPr>
        <w:t>預付款8,756萬7,000元</w:t>
      </w:r>
      <w:r w:rsidRPr="00244C20">
        <w:rPr>
          <w:rFonts w:hAnsi="標楷體" w:hint="eastAsia"/>
          <w:color w:val="000000" w:themeColor="text1"/>
        </w:rPr>
        <w:t>。</w:t>
      </w:r>
    </w:p>
    <w:p w:rsidR="0087101A" w:rsidRPr="00244C20" w:rsidRDefault="00A11A9E" w:rsidP="0087101A">
      <w:pPr>
        <w:pStyle w:val="6"/>
        <w:rPr>
          <w:color w:val="000000" w:themeColor="text1"/>
        </w:rPr>
      </w:pPr>
      <w:r>
        <w:rPr>
          <w:rStyle w:val="16"/>
          <w:rFonts w:ascii="標楷體" w:hAnsi="標楷體" w:hint="eastAsia"/>
          <w:color w:val="000000" w:themeColor="text1"/>
          <w:szCs w:val="32"/>
        </w:rPr>
        <w:t>兆○</w:t>
      </w:r>
      <w:r w:rsidR="0087101A" w:rsidRPr="00244C20">
        <w:rPr>
          <w:rStyle w:val="16"/>
          <w:rFonts w:ascii="標楷體" w:hAnsi="標楷體" w:hint="eastAsia"/>
          <w:color w:val="000000" w:themeColor="text1"/>
          <w:szCs w:val="32"/>
        </w:rPr>
        <w:t>產險106年5月24日願意辦理賠償，扣除該公司認定可扣除項目2,708萬392元，同意支付金額計6,048萬6,608元，金額與國防部求償額度仍有差距(相差2,708萬392元)，為維國軍權益，仍持續委請律師代為訴訟。</w:t>
      </w:r>
    </w:p>
    <w:p w:rsidR="0087101A" w:rsidRPr="00244C20" w:rsidRDefault="0087101A" w:rsidP="0087101A">
      <w:pPr>
        <w:pStyle w:val="4"/>
        <w:rPr>
          <w:color w:val="000000" w:themeColor="text1"/>
          <w:lang w:val="zh-TW"/>
        </w:rPr>
      </w:pPr>
      <w:r w:rsidRPr="00244C20">
        <w:rPr>
          <w:rFonts w:hint="eastAsia"/>
          <w:color w:val="000000" w:themeColor="text1"/>
          <w:lang w:val="zh-TW"/>
        </w:rPr>
        <w:t>沒入履約保證金：本工程履約保證金2,918萬9,000元之連帶保證單位為</w:t>
      </w:r>
      <w:r w:rsidR="00A11A9E">
        <w:rPr>
          <w:rFonts w:hAnsi="標楷體" w:hint="eastAsia"/>
          <w:color w:val="000000" w:themeColor="text1"/>
          <w:lang w:val="zh-TW"/>
        </w:rPr>
        <w:t>聯○</w:t>
      </w:r>
      <w:r w:rsidRPr="00244C20">
        <w:rPr>
          <w:rFonts w:hAnsi="標楷體" w:hint="eastAsia"/>
          <w:color w:val="000000" w:themeColor="text1"/>
          <w:lang w:val="zh-TW"/>
        </w:rPr>
        <w:t>商業銀行</w:t>
      </w:r>
      <w:r w:rsidRPr="00244C20">
        <w:rPr>
          <w:rFonts w:hint="eastAsia"/>
          <w:color w:val="000000" w:themeColor="text1"/>
          <w:lang w:val="zh-TW"/>
        </w:rPr>
        <w:t>，該公司已於105年8月31日全數匯入「</w:t>
      </w:r>
      <w:r w:rsidRPr="00244C20">
        <w:rPr>
          <w:rFonts w:hint="eastAsia"/>
          <w:color w:val="000000" w:themeColor="text1"/>
          <w:szCs w:val="48"/>
        </w:rPr>
        <w:t>國軍營舍及設施改建基金管理會」</w:t>
      </w:r>
      <w:r w:rsidRPr="00244C20">
        <w:rPr>
          <w:rFonts w:hint="eastAsia"/>
          <w:color w:val="000000" w:themeColor="text1"/>
          <w:lang w:val="zh-TW"/>
        </w:rPr>
        <w:t>帳戶。</w:t>
      </w:r>
    </w:p>
    <w:p w:rsidR="00E84EC7" w:rsidRPr="00244C20" w:rsidRDefault="0087101A" w:rsidP="0087101A">
      <w:pPr>
        <w:pStyle w:val="4"/>
        <w:rPr>
          <w:color w:val="000000" w:themeColor="text1"/>
        </w:rPr>
      </w:pPr>
      <w:r w:rsidRPr="00244C20">
        <w:rPr>
          <w:rFonts w:hint="eastAsia"/>
          <w:color w:val="000000" w:themeColor="text1"/>
          <w:lang w:val="zh-TW"/>
        </w:rPr>
        <w:t>廠商違約求償：</w:t>
      </w:r>
      <w:r w:rsidR="00B03350">
        <w:rPr>
          <w:rFonts w:hint="eastAsia"/>
          <w:color w:val="000000" w:themeColor="text1"/>
          <w:lang w:val="zh-TW"/>
        </w:rPr>
        <w:t>志○營造</w:t>
      </w:r>
      <w:r w:rsidRPr="00244C20">
        <w:rPr>
          <w:rFonts w:hint="eastAsia"/>
          <w:color w:val="000000" w:themeColor="text1"/>
          <w:lang w:val="zh-TW"/>
        </w:rPr>
        <w:t>已申請破產，陸</w:t>
      </w:r>
      <w:proofErr w:type="gramStart"/>
      <w:r w:rsidRPr="00244C20">
        <w:rPr>
          <w:rFonts w:hint="eastAsia"/>
          <w:color w:val="000000" w:themeColor="text1"/>
          <w:lang w:val="zh-TW"/>
        </w:rPr>
        <w:t>指部為維</w:t>
      </w:r>
      <w:proofErr w:type="gramEnd"/>
      <w:r w:rsidRPr="00244C20">
        <w:rPr>
          <w:rFonts w:hint="eastAsia"/>
          <w:color w:val="000000" w:themeColor="text1"/>
          <w:lang w:val="zh-TW"/>
        </w:rPr>
        <w:t>海軍</w:t>
      </w:r>
      <w:r w:rsidR="00A67E00" w:rsidRPr="00244C20">
        <w:rPr>
          <w:rStyle w:val="16"/>
          <w:rFonts w:ascii="標楷體" w:hAnsi="標楷體" w:hint="eastAsia"/>
          <w:color w:val="000000" w:themeColor="text1"/>
        </w:rPr>
        <w:t>司令部</w:t>
      </w:r>
      <w:r w:rsidRPr="00244C20">
        <w:rPr>
          <w:rFonts w:hint="eastAsia"/>
          <w:color w:val="000000" w:themeColor="text1"/>
          <w:szCs w:val="48"/>
        </w:rPr>
        <w:t>權益</w:t>
      </w:r>
      <w:r w:rsidRPr="00244C20">
        <w:rPr>
          <w:rFonts w:hint="eastAsia"/>
          <w:color w:val="000000" w:themeColor="text1"/>
          <w:lang w:val="zh-TW"/>
        </w:rPr>
        <w:t>，仍對其聲請支付命令及強制</w:t>
      </w:r>
      <w:r w:rsidRPr="00244C20">
        <w:rPr>
          <w:rFonts w:hint="eastAsia"/>
          <w:color w:val="000000" w:themeColor="text1"/>
          <w:lang w:val="zh-TW"/>
        </w:rPr>
        <w:lastRenderedPageBreak/>
        <w:t>執行，指派人員參與臺灣</w:t>
      </w:r>
      <w:proofErr w:type="gramStart"/>
      <w:r w:rsidRPr="00244C20">
        <w:rPr>
          <w:rFonts w:hint="eastAsia"/>
          <w:color w:val="000000" w:themeColor="text1"/>
          <w:lang w:val="zh-TW"/>
        </w:rPr>
        <w:t>臺</w:t>
      </w:r>
      <w:proofErr w:type="gramEnd"/>
      <w:r w:rsidRPr="00244C20">
        <w:rPr>
          <w:rFonts w:hint="eastAsia"/>
          <w:color w:val="000000" w:themeColor="text1"/>
          <w:lang w:val="zh-TW"/>
        </w:rPr>
        <w:t>中地方法院106年4月7日召開之債權人會議，並</w:t>
      </w:r>
      <w:r w:rsidR="00A67E00" w:rsidRPr="00244C20">
        <w:rPr>
          <w:rFonts w:hint="eastAsia"/>
          <w:color w:val="000000" w:themeColor="text1"/>
          <w:lang w:val="zh-TW"/>
        </w:rPr>
        <w:t>敘</w:t>
      </w:r>
      <w:r w:rsidRPr="00244C20">
        <w:rPr>
          <w:rFonts w:hint="eastAsia"/>
          <w:color w:val="000000" w:themeColor="text1"/>
          <w:lang w:val="zh-TW"/>
        </w:rPr>
        <w:t>明海軍</w:t>
      </w:r>
      <w:r w:rsidR="00A67E00" w:rsidRPr="00244C20">
        <w:rPr>
          <w:rStyle w:val="16"/>
          <w:rFonts w:ascii="標楷體" w:hAnsi="標楷體" w:hint="eastAsia"/>
          <w:color w:val="000000" w:themeColor="text1"/>
        </w:rPr>
        <w:t>司令部</w:t>
      </w:r>
      <w:r w:rsidRPr="00244C20">
        <w:rPr>
          <w:rFonts w:hint="eastAsia"/>
          <w:color w:val="000000" w:themeColor="text1"/>
          <w:lang w:val="zh-TW"/>
        </w:rPr>
        <w:t>債權。</w:t>
      </w:r>
    </w:p>
    <w:p w:rsidR="006C420B" w:rsidRPr="00244C20" w:rsidRDefault="000E1F0B" w:rsidP="00B7358F">
      <w:pPr>
        <w:pStyle w:val="3"/>
        <w:rPr>
          <w:color w:val="000000" w:themeColor="text1"/>
        </w:rPr>
      </w:pPr>
      <w:r w:rsidRPr="00244C20">
        <w:rPr>
          <w:rFonts w:hint="eastAsia"/>
          <w:color w:val="000000" w:themeColor="text1"/>
        </w:rPr>
        <w:t>綜上，</w:t>
      </w:r>
      <w:r w:rsidR="00B7358F" w:rsidRPr="00244C20">
        <w:rPr>
          <w:rFonts w:hint="eastAsia"/>
          <w:color w:val="000000" w:themeColor="text1"/>
        </w:rPr>
        <w:t>本案除</w:t>
      </w:r>
      <w:r w:rsidRPr="00244C20">
        <w:rPr>
          <w:rFonts w:hint="eastAsia"/>
          <w:color w:val="000000" w:themeColor="text1"/>
        </w:rPr>
        <w:t>履約保證金2,918萬9,000元</w:t>
      </w:r>
      <w:r w:rsidR="00B7358F" w:rsidRPr="00244C20">
        <w:rPr>
          <w:rFonts w:hint="eastAsia"/>
          <w:color w:val="000000" w:themeColor="text1"/>
        </w:rPr>
        <w:t>業經</w:t>
      </w:r>
      <w:r w:rsidRPr="00244C20">
        <w:rPr>
          <w:rFonts w:hint="eastAsia"/>
          <w:color w:val="000000" w:themeColor="text1"/>
        </w:rPr>
        <w:t>連帶保證單位</w:t>
      </w:r>
      <w:r w:rsidR="00A11A9E">
        <w:rPr>
          <w:rFonts w:hint="eastAsia"/>
          <w:color w:val="000000" w:themeColor="text1"/>
        </w:rPr>
        <w:t>聯○</w:t>
      </w:r>
      <w:r w:rsidRPr="00244C20">
        <w:rPr>
          <w:rFonts w:hint="eastAsia"/>
          <w:color w:val="000000" w:themeColor="text1"/>
        </w:rPr>
        <w:t>商業銀行，於105年8月31日全數匯入「國軍營舍及設施改建基金管理會」帳戶</w:t>
      </w:r>
      <w:r w:rsidR="00B7358F" w:rsidRPr="00244C20">
        <w:rPr>
          <w:rFonts w:hint="eastAsia"/>
          <w:color w:val="000000" w:themeColor="text1"/>
        </w:rPr>
        <w:t>外；預付款及</w:t>
      </w:r>
      <w:r w:rsidR="00B7358F" w:rsidRPr="00244C20">
        <w:rPr>
          <w:rFonts w:hAnsi="標楷體" w:hint="eastAsia"/>
          <w:color w:val="000000" w:themeColor="text1"/>
        </w:rPr>
        <w:t>廠商違約</w:t>
      </w:r>
      <w:r w:rsidR="00B7358F" w:rsidRPr="00244C20">
        <w:rPr>
          <w:rFonts w:hint="eastAsia"/>
          <w:color w:val="000000" w:themeColor="text1"/>
        </w:rPr>
        <w:t>求</w:t>
      </w:r>
      <w:proofErr w:type="gramStart"/>
      <w:r w:rsidR="00B7358F" w:rsidRPr="00244C20">
        <w:rPr>
          <w:rFonts w:hint="eastAsia"/>
          <w:color w:val="000000" w:themeColor="text1"/>
        </w:rPr>
        <w:t>償等，均委</w:t>
      </w:r>
      <w:proofErr w:type="gramEnd"/>
      <w:r w:rsidR="00B7358F" w:rsidRPr="00244C20">
        <w:rPr>
          <w:rFonts w:hint="eastAsia"/>
          <w:color w:val="000000" w:themeColor="text1"/>
        </w:rPr>
        <w:t>請律師代為訴訟中。國防部應確實追蹤列管並督促主辦機關陸指部積極辦理，以維債權。</w:t>
      </w:r>
    </w:p>
    <w:p w:rsidR="003019F4" w:rsidRPr="00244C20" w:rsidRDefault="009F19CC" w:rsidP="009F19CC">
      <w:pPr>
        <w:pStyle w:val="2"/>
        <w:rPr>
          <w:rFonts w:hAnsi="標楷體"/>
          <w:b/>
          <w:color w:val="000000" w:themeColor="text1"/>
          <w:szCs w:val="32"/>
        </w:rPr>
      </w:pPr>
      <w:proofErr w:type="gramStart"/>
      <w:r w:rsidRPr="00244C20">
        <w:rPr>
          <w:rFonts w:hAnsi="標楷體" w:hint="eastAsia"/>
          <w:b/>
          <w:color w:val="000000" w:themeColor="text1"/>
          <w:szCs w:val="32"/>
        </w:rPr>
        <w:t>工程會允宜</w:t>
      </w:r>
      <w:proofErr w:type="gramEnd"/>
      <w:r w:rsidRPr="00244C20">
        <w:rPr>
          <w:rFonts w:hAnsi="標楷體" w:hint="eastAsia"/>
          <w:b/>
          <w:color w:val="000000" w:themeColor="text1"/>
          <w:szCs w:val="32"/>
        </w:rPr>
        <w:t>以鄉鎮為單位，廣泛蒐集招標文件，建立資料庫，</w:t>
      </w:r>
      <w:proofErr w:type="gramStart"/>
      <w:r w:rsidRPr="00244C20">
        <w:rPr>
          <w:rFonts w:hAnsi="標楷體" w:hint="eastAsia"/>
          <w:b/>
          <w:color w:val="000000" w:themeColor="text1"/>
          <w:szCs w:val="32"/>
        </w:rPr>
        <w:t>俾</w:t>
      </w:r>
      <w:proofErr w:type="gramEnd"/>
      <w:r w:rsidRPr="00244C20">
        <w:rPr>
          <w:rFonts w:hAnsi="標楷體" w:hint="eastAsia"/>
          <w:b/>
          <w:color w:val="000000" w:themeColor="text1"/>
          <w:szCs w:val="32"/>
        </w:rPr>
        <w:t>使中央或各級政府編列預算時，有所</w:t>
      </w:r>
      <w:proofErr w:type="gramStart"/>
      <w:r w:rsidRPr="00244C20">
        <w:rPr>
          <w:rFonts w:hAnsi="標楷體" w:hint="eastAsia"/>
          <w:b/>
          <w:color w:val="000000" w:themeColor="text1"/>
          <w:szCs w:val="32"/>
        </w:rPr>
        <w:t>準</w:t>
      </w:r>
      <w:proofErr w:type="gramEnd"/>
      <w:r w:rsidRPr="00244C20">
        <w:rPr>
          <w:rFonts w:hAnsi="標楷體" w:hint="eastAsia"/>
          <w:b/>
          <w:color w:val="000000" w:themeColor="text1"/>
          <w:szCs w:val="32"/>
        </w:rPr>
        <w:t>據</w:t>
      </w:r>
    </w:p>
    <w:p w:rsidR="004015B0" w:rsidRPr="00244C20" w:rsidRDefault="00B93967" w:rsidP="00FF399F">
      <w:pPr>
        <w:pStyle w:val="3"/>
        <w:rPr>
          <w:color w:val="000000" w:themeColor="text1"/>
        </w:rPr>
      </w:pPr>
      <w:r w:rsidRPr="00244C20">
        <w:rPr>
          <w:rFonts w:hint="eastAsia"/>
          <w:color w:val="000000" w:themeColor="text1"/>
        </w:rPr>
        <w:t>按</w:t>
      </w:r>
      <w:r w:rsidR="004015B0" w:rsidRPr="00244C20">
        <w:rPr>
          <w:rFonts w:hint="eastAsia"/>
          <w:color w:val="000000" w:themeColor="text1"/>
        </w:rPr>
        <w:t>先期規劃經費之概估，</w:t>
      </w:r>
      <w:proofErr w:type="gramStart"/>
      <w:r w:rsidRPr="00244C20">
        <w:rPr>
          <w:rFonts w:hint="eastAsia"/>
          <w:color w:val="000000" w:themeColor="text1"/>
        </w:rPr>
        <w:t>均</w:t>
      </w:r>
      <w:r w:rsidR="004015B0" w:rsidRPr="00244C20">
        <w:rPr>
          <w:rFonts w:hint="eastAsia"/>
          <w:color w:val="000000" w:themeColor="text1"/>
        </w:rPr>
        <w:t>以直接</w:t>
      </w:r>
      <w:proofErr w:type="gramEnd"/>
      <w:r w:rsidR="004015B0" w:rsidRPr="00244C20">
        <w:rPr>
          <w:rFonts w:hint="eastAsia"/>
          <w:color w:val="000000" w:themeColor="text1"/>
        </w:rPr>
        <w:t>工程成本為計算基礎。工程建造</w:t>
      </w:r>
      <w:r w:rsidRPr="00244C20">
        <w:rPr>
          <w:rFonts w:hint="eastAsia"/>
          <w:color w:val="000000" w:themeColor="text1"/>
        </w:rPr>
        <w:t>費</w:t>
      </w:r>
      <w:r w:rsidR="004015B0" w:rsidRPr="00244C20">
        <w:rPr>
          <w:rFonts w:hint="eastAsia"/>
          <w:color w:val="000000" w:themeColor="text1"/>
        </w:rPr>
        <w:t>之直接工程成本，係以</w:t>
      </w:r>
      <w:r w:rsidRPr="00244C20">
        <w:rPr>
          <w:rFonts w:hint="eastAsia"/>
          <w:color w:val="000000" w:themeColor="text1"/>
        </w:rPr>
        <w:t>需求計畫</w:t>
      </w:r>
      <w:r w:rsidR="004015B0" w:rsidRPr="00244C20">
        <w:rPr>
          <w:rFonts w:hint="eastAsia"/>
          <w:color w:val="000000" w:themeColor="text1"/>
        </w:rPr>
        <w:t>預估之總樓地板面積乘上單位面積造價及地區修正係數估算。其中，有關單位造價依中央(或各級)政府所發</w:t>
      </w:r>
      <w:r w:rsidR="00612927">
        <w:rPr>
          <w:rFonts w:hint="eastAsia"/>
          <w:color w:val="000000" w:themeColor="text1"/>
        </w:rPr>
        <w:t>布</w:t>
      </w:r>
      <w:r w:rsidR="004015B0" w:rsidRPr="00244C20">
        <w:rPr>
          <w:rFonts w:hint="eastAsia"/>
          <w:color w:val="000000" w:themeColor="text1"/>
        </w:rPr>
        <w:t>當年度之「中央(或各級)政府總預算編制手冊-共同性費用編列標準表及估價手冊」規定</w:t>
      </w:r>
      <w:r w:rsidRPr="00244C20">
        <w:rPr>
          <w:rFonts w:hint="eastAsia"/>
          <w:color w:val="000000" w:themeColor="text1"/>
        </w:rPr>
        <w:t>；</w:t>
      </w:r>
      <w:r w:rsidR="004015B0" w:rsidRPr="00244C20">
        <w:rPr>
          <w:rFonts w:hint="eastAsia"/>
          <w:color w:val="000000" w:themeColor="text1"/>
        </w:rPr>
        <w:t>地區修正係數依工程位處區域計算，調查基礎以北部地區為</w:t>
      </w:r>
      <w:r w:rsidR="004015B0" w:rsidRPr="00244C20">
        <w:rPr>
          <w:color w:val="000000" w:themeColor="text1"/>
        </w:rPr>
        <w:t>1</w:t>
      </w:r>
      <w:r w:rsidR="004015B0" w:rsidRPr="00244C20">
        <w:rPr>
          <w:rFonts w:hint="eastAsia"/>
          <w:color w:val="000000" w:themeColor="text1"/>
        </w:rPr>
        <w:t>，</w:t>
      </w:r>
      <w:proofErr w:type="gramStart"/>
      <w:r w:rsidR="004015B0" w:rsidRPr="00244C20">
        <w:rPr>
          <w:rFonts w:hint="eastAsia"/>
          <w:color w:val="000000" w:themeColor="text1"/>
        </w:rPr>
        <w:t>中部、南部</w:t>
      </w:r>
      <w:proofErr w:type="gramEnd"/>
      <w:r w:rsidR="004015B0" w:rsidRPr="00244C20">
        <w:rPr>
          <w:rFonts w:hint="eastAsia"/>
          <w:color w:val="000000" w:themeColor="text1"/>
        </w:rPr>
        <w:t>及東部地區修正係數分別為</w:t>
      </w:r>
      <w:r w:rsidR="004015B0" w:rsidRPr="00244C20">
        <w:rPr>
          <w:color w:val="000000" w:themeColor="text1"/>
        </w:rPr>
        <w:t>0.94</w:t>
      </w:r>
      <w:r w:rsidR="004015B0" w:rsidRPr="00244C20">
        <w:rPr>
          <w:rFonts w:hint="eastAsia"/>
          <w:color w:val="000000" w:themeColor="text1"/>
        </w:rPr>
        <w:t>、</w:t>
      </w:r>
      <w:r w:rsidR="004015B0" w:rsidRPr="00244C20">
        <w:rPr>
          <w:color w:val="000000" w:themeColor="text1"/>
        </w:rPr>
        <w:t>0.92</w:t>
      </w:r>
      <w:r w:rsidR="004015B0" w:rsidRPr="00244C20">
        <w:rPr>
          <w:rFonts w:hint="eastAsia"/>
          <w:color w:val="000000" w:themeColor="text1"/>
        </w:rPr>
        <w:t>及</w:t>
      </w:r>
      <w:r w:rsidR="004015B0" w:rsidRPr="00244C20">
        <w:rPr>
          <w:color w:val="000000" w:themeColor="text1"/>
        </w:rPr>
        <w:t>0.90</w:t>
      </w:r>
      <w:r w:rsidR="004015B0" w:rsidRPr="00244C20">
        <w:rPr>
          <w:rFonts w:hint="eastAsia"/>
          <w:color w:val="000000" w:themeColor="text1"/>
        </w:rPr>
        <w:t>；而離島地區之修正係數澎湖</w:t>
      </w:r>
      <w:r w:rsidR="004015B0" w:rsidRPr="00244C20">
        <w:rPr>
          <w:color w:val="000000" w:themeColor="text1"/>
        </w:rPr>
        <w:t>1.05</w:t>
      </w:r>
      <w:r w:rsidR="004015B0" w:rsidRPr="00244C20">
        <w:rPr>
          <w:rFonts w:hint="eastAsia"/>
          <w:color w:val="000000" w:themeColor="text1"/>
        </w:rPr>
        <w:t>，金門</w:t>
      </w:r>
      <w:r w:rsidR="004015B0" w:rsidRPr="00244C20">
        <w:rPr>
          <w:color w:val="000000" w:themeColor="text1"/>
        </w:rPr>
        <w:t>1.10</w:t>
      </w:r>
      <w:r w:rsidR="004015B0" w:rsidRPr="00244C20">
        <w:rPr>
          <w:rFonts w:hint="eastAsia"/>
          <w:color w:val="000000" w:themeColor="text1"/>
        </w:rPr>
        <w:t>及馬祖</w:t>
      </w:r>
      <w:r w:rsidR="004015B0" w:rsidRPr="00244C20">
        <w:rPr>
          <w:color w:val="000000" w:themeColor="text1"/>
        </w:rPr>
        <w:t>1.1</w:t>
      </w:r>
      <w:r w:rsidR="004015B0" w:rsidRPr="00244C20">
        <w:rPr>
          <w:rFonts w:hint="eastAsia"/>
          <w:color w:val="000000" w:themeColor="text1"/>
        </w:rPr>
        <w:t>5，</w:t>
      </w:r>
      <w:r w:rsidR="0049727A" w:rsidRPr="00244C20">
        <w:rPr>
          <w:rFonts w:hint="eastAsia"/>
          <w:color w:val="000000" w:themeColor="text1"/>
        </w:rPr>
        <w:t>臺</w:t>
      </w:r>
      <w:r w:rsidR="004015B0" w:rsidRPr="00244C20">
        <w:rPr>
          <w:rFonts w:hint="eastAsia"/>
          <w:color w:val="000000" w:themeColor="text1"/>
        </w:rPr>
        <w:t>北市及基隆市</w:t>
      </w:r>
      <w:r w:rsidR="004015B0" w:rsidRPr="00244C20">
        <w:rPr>
          <w:color w:val="000000" w:themeColor="text1"/>
        </w:rPr>
        <w:t>1.1</w:t>
      </w:r>
      <w:r w:rsidR="004015B0" w:rsidRPr="00244C20">
        <w:rPr>
          <w:rFonts w:hint="eastAsia"/>
          <w:color w:val="000000" w:themeColor="text1"/>
        </w:rPr>
        <w:t>。</w:t>
      </w:r>
      <w:r w:rsidR="00FF399F" w:rsidRPr="00244C20">
        <w:rPr>
          <w:rFonts w:hint="eastAsia"/>
          <w:color w:val="000000" w:themeColor="text1"/>
        </w:rPr>
        <w:t>依</w:t>
      </w:r>
      <w:r w:rsidR="00FF399F" w:rsidRPr="00244C20">
        <w:rPr>
          <w:rFonts w:hAnsi="標楷體" w:hint="eastAsia"/>
          <w:color w:val="000000" w:themeColor="text1"/>
        </w:rPr>
        <w:t>「各機關辦理公有建築物作業手冊」</w:t>
      </w:r>
      <w:r w:rsidR="00FF399F" w:rsidRPr="00244C20">
        <w:rPr>
          <w:rFonts w:hint="eastAsia"/>
          <w:color w:val="000000" w:themeColor="text1"/>
        </w:rPr>
        <w:t>之表1-4</w:t>
      </w:r>
      <w:r w:rsidR="00FF399F" w:rsidRPr="00244C20">
        <w:rPr>
          <w:rFonts w:hAnsi="標楷體" w:hint="eastAsia"/>
          <w:color w:val="000000" w:themeColor="text1"/>
        </w:rPr>
        <w:t>「先期規劃建築工程單位面積直接工程成本</w:t>
      </w:r>
      <w:proofErr w:type="gramStart"/>
      <w:r w:rsidR="00FF399F" w:rsidRPr="00244C20">
        <w:rPr>
          <w:rFonts w:hAnsi="標楷體" w:hint="eastAsia"/>
          <w:color w:val="000000" w:themeColor="text1"/>
        </w:rPr>
        <w:t>概估表</w:t>
      </w:r>
      <w:proofErr w:type="gramEnd"/>
      <w:r w:rsidR="00FF399F" w:rsidRPr="00244C20">
        <w:rPr>
          <w:rFonts w:hAnsi="標楷體" w:hint="eastAsia"/>
          <w:color w:val="000000" w:themeColor="text1"/>
        </w:rPr>
        <w:t>」，</w:t>
      </w:r>
      <w:r w:rsidR="00FF399F" w:rsidRPr="00244C20">
        <w:rPr>
          <w:rFonts w:hint="eastAsia"/>
          <w:color w:val="000000" w:themeColor="text1"/>
        </w:rPr>
        <w:t>其計算方式</w:t>
      </w:r>
      <w:r w:rsidRPr="00244C20">
        <w:rPr>
          <w:rFonts w:hint="eastAsia"/>
          <w:color w:val="000000" w:themeColor="text1"/>
        </w:rPr>
        <w:t>如下</w:t>
      </w:r>
      <w:r w:rsidRPr="00244C20">
        <w:rPr>
          <w:rFonts w:hAnsi="標楷體" w:hint="eastAsia"/>
          <w:color w:val="000000" w:themeColor="text1"/>
        </w:rPr>
        <w:t>：</w:t>
      </w:r>
    </w:p>
    <w:p w:rsidR="00B93967" w:rsidRPr="00244C20" w:rsidRDefault="00B93967" w:rsidP="00B93967">
      <w:pPr>
        <w:pStyle w:val="4"/>
        <w:rPr>
          <w:color w:val="000000" w:themeColor="text1"/>
        </w:rPr>
      </w:pPr>
      <w:r w:rsidRPr="00244C20">
        <w:rPr>
          <w:rFonts w:hint="eastAsia"/>
          <w:color w:val="000000" w:themeColor="text1"/>
        </w:rPr>
        <w:t>依據中央政府總預算編製手冊取得單位面積造價資料</w:t>
      </w:r>
      <w:proofErr w:type="gramStart"/>
      <w:r w:rsidRPr="00244C20">
        <w:rPr>
          <w:rFonts w:hint="eastAsia"/>
          <w:color w:val="000000" w:themeColor="text1"/>
        </w:rPr>
        <w:t>Ａ</w:t>
      </w:r>
      <w:proofErr w:type="gramEnd"/>
      <w:r w:rsidRPr="00244C20">
        <w:rPr>
          <w:rFonts w:hAnsi="標楷體" w:hint="eastAsia"/>
          <w:color w:val="000000" w:themeColor="text1"/>
        </w:rPr>
        <w:t>（</w:t>
      </w:r>
      <w:r w:rsidRPr="00244C20">
        <w:rPr>
          <w:rFonts w:hint="eastAsia"/>
          <w:color w:val="000000" w:themeColor="text1"/>
        </w:rPr>
        <w:t>元/m</w:t>
      </w:r>
      <w:r w:rsidRPr="00244C20">
        <w:rPr>
          <w:rFonts w:hint="eastAsia"/>
          <w:color w:val="000000" w:themeColor="text1"/>
          <w:vertAlign w:val="superscript"/>
        </w:rPr>
        <w:t>2</w:t>
      </w:r>
      <w:r w:rsidRPr="00244C20">
        <w:rPr>
          <w:rFonts w:hAnsi="標楷體" w:hint="eastAsia"/>
          <w:color w:val="000000" w:themeColor="text1"/>
        </w:rPr>
        <w:t>）</w:t>
      </w:r>
      <w:r w:rsidRPr="00244C20">
        <w:rPr>
          <w:rFonts w:hint="eastAsia"/>
          <w:color w:val="000000" w:themeColor="text1"/>
        </w:rPr>
        <w:t>。</w:t>
      </w:r>
    </w:p>
    <w:p w:rsidR="00B93967" w:rsidRPr="00244C20" w:rsidRDefault="00B93967" w:rsidP="00B93967">
      <w:pPr>
        <w:pStyle w:val="4"/>
        <w:rPr>
          <w:color w:val="000000" w:themeColor="text1"/>
        </w:rPr>
      </w:pPr>
      <w:r w:rsidRPr="00244C20">
        <w:rPr>
          <w:rFonts w:hint="eastAsia"/>
          <w:color w:val="000000" w:themeColor="text1"/>
        </w:rPr>
        <w:t>預估直接工程成本＝</w:t>
      </w:r>
      <w:proofErr w:type="gramStart"/>
      <w:r w:rsidRPr="00244C20">
        <w:rPr>
          <w:rFonts w:hint="eastAsia"/>
          <w:color w:val="000000" w:themeColor="text1"/>
        </w:rPr>
        <w:t>Ａ</w:t>
      </w:r>
      <w:proofErr w:type="gramEnd"/>
      <w:r w:rsidR="00C83A2C" w:rsidRPr="00244C20">
        <w:rPr>
          <w:rFonts w:hAnsi="標楷體" w:hint="eastAsia"/>
          <w:color w:val="000000" w:themeColor="text1"/>
        </w:rPr>
        <w:t>（</w:t>
      </w:r>
      <w:r w:rsidRPr="00244C20">
        <w:rPr>
          <w:rFonts w:hint="eastAsia"/>
          <w:color w:val="000000" w:themeColor="text1"/>
        </w:rPr>
        <w:t>元/m</w:t>
      </w:r>
      <w:r w:rsidRPr="00244C20">
        <w:rPr>
          <w:rFonts w:hint="eastAsia"/>
          <w:color w:val="000000" w:themeColor="text1"/>
          <w:vertAlign w:val="superscript"/>
        </w:rPr>
        <w:t>2</w:t>
      </w:r>
      <w:r w:rsidR="00C83A2C" w:rsidRPr="00244C20">
        <w:rPr>
          <w:rFonts w:hAnsi="標楷體" w:hint="eastAsia"/>
          <w:color w:val="000000" w:themeColor="text1"/>
        </w:rPr>
        <w:t>）</w:t>
      </w:r>
      <w:r w:rsidRPr="00244C20">
        <w:rPr>
          <w:rFonts w:hint="eastAsia"/>
          <w:color w:val="000000" w:themeColor="text1"/>
        </w:rPr>
        <w:t>×面積</w:t>
      </w:r>
      <w:proofErr w:type="gramStart"/>
      <w:r w:rsidRPr="00244C20">
        <w:rPr>
          <w:rFonts w:hint="eastAsia"/>
          <w:color w:val="000000" w:themeColor="text1"/>
        </w:rPr>
        <w:t>Ｂ</w:t>
      </w:r>
      <w:proofErr w:type="gramEnd"/>
      <w:r w:rsidRPr="00244C20">
        <w:rPr>
          <w:rFonts w:hAnsi="標楷體" w:hint="eastAsia"/>
          <w:color w:val="000000" w:themeColor="text1"/>
        </w:rPr>
        <w:t>（</w:t>
      </w:r>
      <w:r w:rsidRPr="00244C20">
        <w:rPr>
          <w:rFonts w:hint="eastAsia"/>
          <w:color w:val="000000" w:themeColor="text1"/>
        </w:rPr>
        <w:t>m</w:t>
      </w:r>
      <w:r w:rsidRPr="00244C20">
        <w:rPr>
          <w:rFonts w:hint="eastAsia"/>
          <w:color w:val="000000" w:themeColor="text1"/>
          <w:vertAlign w:val="superscript"/>
        </w:rPr>
        <w:t>2</w:t>
      </w:r>
      <w:r w:rsidRPr="00244C20">
        <w:rPr>
          <w:rFonts w:hAnsi="標楷體" w:hint="eastAsia"/>
          <w:color w:val="000000" w:themeColor="text1"/>
        </w:rPr>
        <w:t>）</w:t>
      </w:r>
      <w:r w:rsidRPr="00244C20">
        <w:rPr>
          <w:rFonts w:hint="eastAsia"/>
          <w:color w:val="000000" w:themeColor="text1"/>
        </w:rPr>
        <w:t>＝</w:t>
      </w:r>
      <w:proofErr w:type="gramStart"/>
      <w:r w:rsidRPr="00244C20">
        <w:rPr>
          <w:rFonts w:hint="eastAsia"/>
          <w:color w:val="000000" w:themeColor="text1"/>
        </w:rPr>
        <w:t>Ｃ</w:t>
      </w:r>
      <w:proofErr w:type="gramEnd"/>
      <w:r w:rsidRPr="00244C20">
        <w:rPr>
          <w:rFonts w:hint="eastAsia"/>
          <w:color w:val="000000" w:themeColor="text1"/>
        </w:rPr>
        <w:t>元</w:t>
      </w:r>
      <w:r w:rsidR="00492901" w:rsidRPr="00244C20">
        <w:rPr>
          <w:rFonts w:hint="eastAsia"/>
          <w:color w:val="000000" w:themeColor="text1"/>
        </w:rPr>
        <w:t>。</w:t>
      </w:r>
    </w:p>
    <w:p w:rsidR="00B93967" w:rsidRPr="00244C20" w:rsidRDefault="00B93967" w:rsidP="00492901">
      <w:pPr>
        <w:pStyle w:val="4"/>
        <w:rPr>
          <w:color w:val="000000" w:themeColor="text1"/>
        </w:rPr>
      </w:pPr>
      <w:r w:rsidRPr="00244C20">
        <w:rPr>
          <w:rFonts w:hint="eastAsia"/>
          <w:color w:val="000000" w:themeColor="text1"/>
        </w:rPr>
        <w:t>地區修正係數＝D。</w:t>
      </w:r>
    </w:p>
    <w:p w:rsidR="00B93967" w:rsidRPr="00244C20" w:rsidRDefault="00B93967" w:rsidP="00492901">
      <w:pPr>
        <w:pStyle w:val="4"/>
        <w:rPr>
          <w:color w:val="000000" w:themeColor="text1"/>
        </w:rPr>
      </w:pPr>
      <w:r w:rsidRPr="00244C20">
        <w:rPr>
          <w:rFonts w:hint="eastAsia"/>
          <w:color w:val="000000" w:themeColor="text1"/>
        </w:rPr>
        <w:t>其他得另計之工程直接成本＝E(如空調工程、電梯、停車機械設備、植栽及地工改良及加強景觀</w:t>
      </w:r>
      <w:r w:rsidRPr="00244C20">
        <w:rPr>
          <w:rFonts w:hint="eastAsia"/>
          <w:color w:val="000000" w:themeColor="text1"/>
        </w:rPr>
        <w:lastRenderedPageBreak/>
        <w:t>美化等)</w:t>
      </w:r>
    </w:p>
    <w:p w:rsidR="00B93967" w:rsidRPr="00244C20" w:rsidRDefault="00B93967" w:rsidP="00492901">
      <w:pPr>
        <w:pStyle w:val="4"/>
        <w:rPr>
          <w:color w:val="000000" w:themeColor="text1"/>
        </w:rPr>
      </w:pPr>
      <w:r w:rsidRPr="00244C20">
        <w:rPr>
          <w:rFonts w:hint="eastAsia"/>
          <w:color w:val="000000" w:themeColor="text1"/>
        </w:rPr>
        <w:t>修正後直接工程成本＝C×D+E元</w:t>
      </w:r>
    </w:p>
    <w:p w:rsidR="004015B0" w:rsidRPr="00244C20" w:rsidRDefault="00492901" w:rsidP="00A1764B">
      <w:pPr>
        <w:pStyle w:val="3"/>
        <w:rPr>
          <w:rFonts w:hAnsi="標楷體"/>
          <w:color w:val="000000" w:themeColor="text1"/>
        </w:rPr>
      </w:pPr>
      <w:r w:rsidRPr="00244C20">
        <w:rPr>
          <w:rFonts w:hint="eastAsia"/>
          <w:color w:val="000000" w:themeColor="text1"/>
        </w:rPr>
        <w:t>經查</w:t>
      </w:r>
      <w:r w:rsidR="00F43BA4" w:rsidRPr="00244C20">
        <w:rPr>
          <w:rFonts w:hint="eastAsia"/>
          <w:color w:val="000000" w:themeColor="text1"/>
          <w:lang w:val="zh-TW"/>
        </w:rPr>
        <w:t>國防部辦理</w:t>
      </w:r>
      <w:r w:rsidRPr="00244C20">
        <w:rPr>
          <w:rFonts w:hint="eastAsia"/>
          <w:color w:val="000000" w:themeColor="text1"/>
          <w:lang w:val="zh-TW"/>
        </w:rPr>
        <w:t>烏坵營區新</w:t>
      </w:r>
      <w:r w:rsidR="0013114C" w:rsidRPr="00244C20">
        <w:rPr>
          <w:rFonts w:hint="eastAsia"/>
          <w:color w:val="000000" w:themeColor="text1"/>
          <w:lang w:val="zh-TW"/>
        </w:rPr>
        <w:t>建</w:t>
      </w:r>
      <w:r w:rsidRPr="00244C20">
        <w:rPr>
          <w:rFonts w:hint="eastAsia"/>
          <w:color w:val="000000" w:themeColor="text1"/>
          <w:lang w:val="zh-TW"/>
        </w:rPr>
        <w:t>工程，於提報</w:t>
      </w:r>
      <w:r w:rsidR="0013114C" w:rsidRPr="00244C20">
        <w:rPr>
          <w:rFonts w:hint="eastAsia"/>
          <w:color w:val="000000" w:themeColor="text1"/>
          <w:lang w:val="zh-TW"/>
        </w:rPr>
        <w:t>需求計畫書予工程會審議時，採用地區修正係數1.15</w:t>
      </w:r>
      <w:r w:rsidR="00A1764B" w:rsidRPr="00244C20">
        <w:rPr>
          <w:rFonts w:hint="eastAsia"/>
          <w:color w:val="000000" w:themeColor="text1"/>
          <w:lang w:val="zh-TW"/>
        </w:rPr>
        <w:t>；嗣後，提送</w:t>
      </w:r>
      <w:r w:rsidRPr="00244C20">
        <w:rPr>
          <w:rFonts w:hint="eastAsia"/>
          <w:color w:val="000000" w:themeColor="text1"/>
          <w:lang w:val="zh-TW"/>
        </w:rPr>
        <w:t>30%成熟度設計</w:t>
      </w:r>
      <w:proofErr w:type="gramStart"/>
      <w:r w:rsidRPr="00244C20">
        <w:rPr>
          <w:rFonts w:hint="eastAsia"/>
          <w:color w:val="000000" w:themeColor="text1"/>
          <w:lang w:val="zh-TW"/>
        </w:rPr>
        <w:t>書圖予工程</w:t>
      </w:r>
      <w:proofErr w:type="gramEnd"/>
      <w:r w:rsidRPr="00244C20">
        <w:rPr>
          <w:rFonts w:hint="eastAsia"/>
          <w:color w:val="000000" w:themeColor="text1"/>
          <w:lang w:val="zh-TW"/>
        </w:rPr>
        <w:t>會審議時，</w:t>
      </w:r>
      <w:r w:rsidR="00A1764B" w:rsidRPr="00244C20">
        <w:rPr>
          <w:rFonts w:hint="eastAsia"/>
          <w:color w:val="000000" w:themeColor="text1"/>
          <w:lang w:val="zh-TW"/>
        </w:rPr>
        <w:t>則</w:t>
      </w:r>
      <w:r w:rsidR="00F43BA4" w:rsidRPr="00244C20">
        <w:rPr>
          <w:rFonts w:hint="eastAsia"/>
          <w:color w:val="000000" w:themeColor="text1"/>
          <w:lang w:val="zh-TW"/>
        </w:rPr>
        <w:t>參考東沙群島案例於建築工程直接工程費加乘</w:t>
      </w:r>
      <w:r w:rsidR="00F43BA4" w:rsidRPr="00244C20">
        <w:rPr>
          <w:rFonts w:hint="eastAsia"/>
          <w:b/>
          <w:color w:val="000000" w:themeColor="text1"/>
          <w:lang w:val="zh-TW"/>
        </w:rPr>
        <w:t>地區係數1.8倍，</w:t>
      </w:r>
      <w:r w:rsidR="00F43BA4" w:rsidRPr="00244C20">
        <w:rPr>
          <w:rFonts w:hint="eastAsia"/>
          <w:color w:val="000000" w:themeColor="text1"/>
          <w:lang w:val="zh-TW"/>
        </w:rPr>
        <w:t>卻仍</w:t>
      </w:r>
      <w:r w:rsidR="00244C20">
        <w:rPr>
          <w:rFonts w:hint="eastAsia"/>
          <w:color w:val="000000" w:themeColor="text1"/>
          <w:lang w:val="zh-TW"/>
        </w:rPr>
        <w:t>然</w:t>
      </w:r>
      <w:r w:rsidR="00F06664" w:rsidRPr="00244C20">
        <w:rPr>
          <w:rFonts w:hint="eastAsia"/>
          <w:color w:val="000000" w:themeColor="text1"/>
          <w:lang w:val="zh-TW"/>
        </w:rPr>
        <w:t>歷經2次流標，且</w:t>
      </w:r>
      <w:r w:rsidR="00F43BA4" w:rsidRPr="00244C20">
        <w:rPr>
          <w:rFonts w:hint="eastAsia"/>
          <w:color w:val="000000" w:themeColor="text1"/>
          <w:lang w:val="zh-TW"/>
        </w:rPr>
        <w:t>無法吸引有實績經驗、具財力設備之廠商投標。</w:t>
      </w:r>
      <w:proofErr w:type="gramStart"/>
      <w:r w:rsidR="00F1559F" w:rsidRPr="00244C20">
        <w:rPr>
          <w:rFonts w:hint="eastAsia"/>
          <w:color w:val="000000" w:themeColor="text1"/>
        </w:rPr>
        <w:t>詢</w:t>
      </w:r>
      <w:proofErr w:type="gramEnd"/>
      <w:r w:rsidR="00F1559F" w:rsidRPr="00244C20">
        <w:rPr>
          <w:rFonts w:hint="eastAsia"/>
          <w:color w:val="000000" w:themeColor="text1"/>
        </w:rPr>
        <w:t>據國防部軍備局局長梅家樹中將表示</w:t>
      </w:r>
      <w:r w:rsidR="00F1559F" w:rsidRPr="00244C20">
        <w:rPr>
          <w:rFonts w:hAnsi="標楷體" w:hint="eastAsia"/>
          <w:color w:val="000000" w:themeColor="text1"/>
        </w:rPr>
        <w:t>：「</w:t>
      </w:r>
      <w:r w:rsidR="00F1559F" w:rsidRPr="00244C20">
        <w:rPr>
          <w:rFonts w:hint="eastAsia"/>
          <w:color w:val="000000" w:themeColor="text1"/>
        </w:rPr>
        <w:t>烏坵的運補條件是非常的不方便，尤其是冬天可能2個月才能運補1次，相較於東沙、南沙、金門的碼頭，我們承認烏坵的海運條件是相當不利的。</w:t>
      </w:r>
      <w:r w:rsidR="00F1559F" w:rsidRPr="00244C20">
        <w:rPr>
          <w:rFonts w:hAnsi="標楷體" w:hint="eastAsia"/>
          <w:color w:val="000000" w:themeColor="text1"/>
        </w:rPr>
        <w:t>」陸</w:t>
      </w:r>
      <w:proofErr w:type="gramStart"/>
      <w:r w:rsidR="00F1559F" w:rsidRPr="00244C20">
        <w:rPr>
          <w:rFonts w:hAnsi="標楷體" w:hint="eastAsia"/>
          <w:color w:val="000000" w:themeColor="text1"/>
        </w:rPr>
        <w:t>指部副指揮官</w:t>
      </w:r>
      <w:proofErr w:type="gramEnd"/>
      <w:r w:rsidR="00F1559F" w:rsidRPr="00244C20">
        <w:rPr>
          <w:rFonts w:hAnsi="標楷體" w:hint="eastAsia"/>
          <w:color w:val="000000" w:themeColor="text1"/>
        </w:rPr>
        <w:t>劉豫屏少將亦表示：「</w:t>
      </w:r>
      <w:r w:rsidR="00F1559F" w:rsidRPr="00244C20">
        <w:rPr>
          <w:rFonts w:hAnsi="標楷體" w:hint="eastAsia"/>
          <w:b/>
          <w:color w:val="000000" w:themeColor="text1"/>
        </w:rPr>
        <w:t>東沙、南沙離島的施工條件比烏坵好</w:t>
      </w:r>
      <w:r w:rsidR="00F1559F" w:rsidRPr="00244C20">
        <w:rPr>
          <w:rFonts w:hAnsi="標楷體" w:hint="eastAsia"/>
          <w:color w:val="000000" w:themeColor="text1"/>
        </w:rPr>
        <w:t>，運補、天候、地質都不同；烏坵大</w:t>
      </w:r>
      <w:proofErr w:type="gramStart"/>
      <w:r w:rsidR="00F1559F" w:rsidRPr="00244C20">
        <w:rPr>
          <w:rFonts w:hAnsi="標楷體" w:hint="eastAsia"/>
          <w:color w:val="000000" w:themeColor="text1"/>
        </w:rPr>
        <w:t>坵</w:t>
      </w:r>
      <w:proofErr w:type="gramEnd"/>
      <w:r w:rsidR="00F1559F" w:rsidRPr="00244C20">
        <w:rPr>
          <w:rFonts w:hAnsi="標楷體" w:hint="eastAsia"/>
          <w:color w:val="000000" w:themeColor="text1"/>
        </w:rPr>
        <w:t>及小</w:t>
      </w:r>
      <w:proofErr w:type="gramStart"/>
      <w:r w:rsidR="00F1559F" w:rsidRPr="00244C20">
        <w:rPr>
          <w:rFonts w:hAnsi="標楷體" w:hint="eastAsia"/>
          <w:color w:val="000000" w:themeColor="text1"/>
        </w:rPr>
        <w:t>坵</w:t>
      </w:r>
      <w:proofErr w:type="gramEnd"/>
      <w:r w:rsidR="00F1559F" w:rsidRPr="00244C20">
        <w:rPr>
          <w:rFonts w:hAnsi="標楷體" w:hint="eastAsia"/>
          <w:color w:val="000000" w:themeColor="text1"/>
        </w:rPr>
        <w:t>受限潮汐，運補相當困難。」</w:t>
      </w:r>
      <w:r w:rsidR="00A1764B" w:rsidRPr="00244C20">
        <w:rPr>
          <w:rFonts w:hint="eastAsia"/>
          <w:color w:val="000000" w:themeColor="text1"/>
          <w:lang w:val="zh-TW"/>
        </w:rPr>
        <w:t>該部檢討</w:t>
      </w:r>
      <w:r w:rsidR="00F43BA4" w:rsidRPr="00244C20">
        <w:rPr>
          <w:rFonts w:hint="eastAsia"/>
          <w:color w:val="000000" w:themeColor="text1"/>
          <w:lang w:val="zh-TW"/>
        </w:rPr>
        <w:t>未來辦理外離島類似工程，除參考偏遠外島營建物價，將</w:t>
      </w:r>
      <w:r w:rsidR="00A1764B" w:rsidRPr="00244C20">
        <w:rPr>
          <w:rFonts w:hint="eastAsia"/>
          <w:color w:val="000000" w:themeColor="text1"/>
          <w:lang w:val="zh-TW"/>
        </w:rPr>
        <w:t>配合現況調整，增加廠商承攬誘因；另</w:t>
      </w:r>
      <w:proofErr w:type="gramStart"/>
      <w:r w:rsidR="00F43BA4" w:rsidRPr="00244C20">
        <w:rPr>
          <w:rFonts w:hint="eastAsia"/>
          <w:color w:val="000000" w:themeColor="text1"/>
          <w:lang w:val="zh-TW"/>
        </w:rPr>
        <w:t>鑑</w:t>
      </w:r>
      <w:proofErr w:type="gramEnd"/>
      <w:r w:rsidR="00F43BA4" w:rsidRPr="00244C20">
        <w:rPr>
          <w:rFonts w:hint="eastAsia"/>
          <w:color w:val="000000" w:themeColor="text1"/>
          <w:lang w:val="zh-TW"/>
        </w:rPr>
        <w:t>於外離島工程受天候影響甚</w:t>
      </w:r>
      <w:proofErr w:type="gramStart"/>
      <w:r w:rsidR="00F43BA4" w:rsidRPr="00244C20">
        <w:rPr>
          <w:rFonts w:hint="eastAsia"/>
          <w:color w:val="000000" w:themeColor="text1"/>
          <w:lang w:val="zh-TW"/>
        </w:rPr>
        <w:t>鉅</w:t>
      </w:r>
      <w:proofErr w:type="gramEnd"/>
      <w:r w:rsidR="00F43BA4" w:rsidRPr="00244C20">
        <w:rPr>
          <w:rFonts w:hint="eastAsia"/>
          <w:color w:val="000000" w:themeColor="text1"/>
          <w:lang w:val="zh-TW"/>
        </w:rPr>
        <w:t>，將視各案情況訂定廠商特定資格，加強廠商資格審查，採用最有利標方式遴選優質廠商，避免類似案件再發生。</w:t>
      </w:r>
    </w:p>
    <w:p w:rsidR="00527FC3" w:rsidRPr="00244C20" w:rsidRDefault="00527FC3" w:rsidP="00F06664">
      <w:pPr>
        <w:pStyle w:val="3"/>
        <w:rPr>
          <w:color w:val="000000" w:themeColor="text1"/>
        </w:rPr>
      </w:pPr>
      <w:r w:rsidRPr="00244C20">
        <w:rPr>
          <w:rFonts w:hint="eastAsia"/>
          <w:color w:val="000000" w:themeColor="text1"/>
        </w:rPr>
        <w:t>另查有關工程預算編列，</w:t>
      </w:r>
      <w:r w:rsidR="00FF399F" w:rsidRPr="00244C20">
        <w:rPr>
          <w:rFonts w:hint="eastAsia"/>
          <w:color w:val="000000" w:themeColor="text1"/>
        </w:rPr>
        <w:t>工程會</w:t>
      </w:r>
      <w:r w:rsidRPr="00244C20">
        <w:rPr>
          <w:rFonts w:hint="eastAsia"/>
          <w:color w:val="000000" w:themeColor="text1"/>
        </w:rPr>
        <w:t>曾</w:t>
      </w:r>
      <w:r w:rsidR="00FF399F" w:rsidRPr="00244C20">
        <w:rPr>
          <w:rFonts w:hint="eastAsia"/>
          <w:color w:val="000000" w:themeColor="text1"/>
        </w:rPr>
        <w:t>於90年訂定「公共工程施工綱要規範實施要點」</w:t>
      </w:r>
      <w:r w:rsidR="009F19CC" w:rsidRPr="00244C20">
        <w:rPr>
          <w:rStyle w:val="aff1"/>
          <w:color w:val="000000" w:themeColor="text1"/>
        </w:rPr>
        <w:footnoteReference w:id="8"/>
      </w:r>
      <w:r w:rsidR="00FF399F" w:rsidRPr="00244C20">
        <w:rPr>
          <w:rFonts w:hint="eastAsia"/>
          <w:color w:val="000000" w:themeColor="text1"/>
        </w:rPr>
        <w:t>與「公共工程招標文件增列提供標案資料作業要點」</w:t>
      </w:r>
      <w:r w:rsidR="009F19CC" w:rsidRPr="00244C20">
        <w:rPr>
          <w:rStyle w:val="aff1"/>
          <w:color w:val="000000" w:themeColor="text1"/>
        </w:rPr>
        <w:footnoteReference w:id="9"/>
      </w:r>
      <w:r w:rsidR="00FF399F" w:rsidRPr="00244C20">
        <w:rPr>
          <w:rFonts w:hint="eastAsia"/>
          <w:color w:val="000000" w:themeColor="text1"/>
        </w:rPr>
        <w:t>。97年完成工程預算成本架構之建置，以提供</w:t>
      </w:r>
      <w:r w:rsidRPr="00244C20">
        <w:rPr>
          <w:rFonts w:hint="eastAsia"/>
          <w:color w:val="000000" w:themeColor="text1"/>
        </w:rPr>
        <w:t>各機關</w:t>
      </w:r>
      <w:r w:rsidR="009F19CC" w:rsidRPr="00244C20">
        <w:rPr>
          <w:rFonts w:hint="eastAsia"/>
          <w:color w:val="000000" w:themeColor="text1"/>
        </w:rPr>
        <w:t>辦理工程採購</w:t>
      </w:r>
      <w:r w:rsidR="00FF399F" w:rsidRPr="00244C20">
        <w:rPr>
          <w:rFonts w:hint="eastAsia"/>
          <w:color w:val="000000" w:themeColor="text1"/>
        </w:rPr>
        <w:t>參考；預算成本架構主要參考</w:t>
      </w:r>
      <w:r w:rsidRPr="00244C20">
        <w:rPr>
          <w:rFonts w:hint="eastAsia"/>
          <w:color w:val="000000" w:themeColor="text1"/>
        </w:rPr>
        <w:t>該</w:t>
      </w:r>
      <w:r w:rsidR="00FF399F" w:rsidRPr="00244C20">
        <w:rPr>
          <w:rFonts w:hint="eastAsia"/>
          <w:color w:val="000000" w:themeColor="text1"/>
        </w:rPr>
        <w:t>會於87年所編列之「公共建設工程經費估算編列手冊」，其中</w:t>
      </w:r>
      <w:r w:rsidRPr="00244C20">
        <w:rPr>
          <w:rFonts w:hint="eastAsia"/>
          <w:color w:val="000000" w:themeColor="text1"/>
        </w:rPr>
        <w:t>涵蓋了技術資料庫之施工綱要規範、細目碼編訂規則表、價格資料庫</w:t>
      </w:r>
      <w:r w:rsidR="00FF399F" w:rsidRPr="00244C20">
        <w:rPr>
          <w:rFonts w:hint="eastAsia"/>
          <w:color w:val="000000" w:themeColor="text1"/>
        </w:rPr>
        <w:t>及</w:t>
      </w:r>
      <w:r w:rsidR="003A762A" w:rsidRPr="00244C20">
        <w:rPr>
          <w:rFonts w:hint="eastAsia"/>
          <w:color w:val="000000" w:themeColor="text1"/>
        </w:rPr>
        <w:t>「公共工程經費電腦估價系統」</w:t>
      </w:r>
      <w:r w:rsidR="003A762A" w:rsidRPr="00244C20">
        <w:rPr>
          <w:rStyle w:val="aff1"/>
          <w:color w:val="000000" w:themeColor="text1"/>
        </w:rPr>
        <w:footnoteReference w:id="10"/>
      </w:r>
      <w:r w:rsidR="003A762A" w:rsidRPr="00244C20">
        <w:rPr>
          <w:rFonts w:ascii="Times New Roman" w:hAnsi="Times New Roman"/>
          <w:color w:val="000000" w:themeColor="text1"/>
        </w:rPr>
        <w:lastRenderedPageBreak/>
        <w:t>（</w:t>
      </w:r>
      <w:r w:rsidR="003A762A" w:rsidRPr="00244C20">
        <w:rPr>
          <w:rFonts w:ascii="Times New Roman" w:hAnsi="Times New Roman"/>
          <w:color w:val="000000" w:themeColor="text1"/>
        </w:rPr>
        <w:t>Public Construction Cost Estimate System</w:t>
      </w:r>
      <w:r w:rsidR="003A762A" w:rsidRPr="00244C20">
        <w:rPr>
          <w:rFonts w:ascii="Times New Roman" w:hAnsi="Times New Roman"/>
          <w:color w:val="000000" w:themeColor="text1"/>
        </w:rPr>
        <w:t>，</w:t>
      </w:r>
      <w:r w:rsidRPr="00244C20">
        <w:rPr>
          <w:rFonts w:hAnsi="標楷體" w:hint="eastAsia"/>
          <w:color w:val="000000" w:themeColor="text1"/>
        </w:rPr>
        <w:t>下亦</w:t>
      </w:r>
      <w:r w:rsidR="003A762A" w:rsidRPr="00244C20">
        <w:rPr>
          <w:rFonts w:hAnsi="標楷體" w:hint="eastAsia"/>
          <w:color w:val="000000" w:themeColor="text1"/>
        </w:rPr>
        <w:t>稱</w:t>
      </w:r>
      <w:r w:rsidR="00FF399F" w:rsidRPr="00244C20">
        <w:rPr>
          <w:rFonts w:hint="eastAsia"/>
          <w:color w:val="000000" w:themeColor="text1"/>
        </w:rPr>
        <w:t>PCCES</w:t>
      </w:r>
      <w:r w:rsidR="003A762A" w:rsidRPr="00244C20">
        <w:rPr>
          <w:rFonts w:hAnsi="標楷體" w:hint="eastAsia"/>
          <w:color w:val="000000" w:themeColor="text1"/>
        </w:rPr>
        <w:t>）</w:t>
      </w:r>
      <w:r w:rsidR="00FF399F" w:rsidRPr="00244C20">
        <w:rPr>
          <w:rFonts w:hint="eastAsia"/>
          <w:color w:val="000000" w:themeColor="text1"/>
        </w:rPr>
        <w:t>，使用者除可參考預算成本架構編列預算外，也可進行施工綱要規範、工項編碼、價格資料庫與PCCES資訊橫向聯結。</w:t>
      </w:r>
    </w:p>
    <w:p w:rsidR="00492901" w:rsidRPr="00244C20" w:rsidRDefault="00527FC3" w:rsidP="009F19CC">
      <w:pPr>
        <w:pStyle w:val="3"/>
        <w:rPr>
          <w:color w:val="000000" w:themeColor="text1"/>
        </w:rPr>
      </w:pPr>
      <w:proofErr w:type="gramStart"/>
      <w:r w:rsidRPr="00244C20">
        <w:rPr>
          <w:rFonts w:hint="eastAsia"/>
          <w:color w:val="000000" w:themeColor="text1"/>
        </w:rPr>
        <w:t>惟</w:t>
      </w:r>
      <w:proofErr w:type="gramEnd"/>
      <w:r w:rsidR="009F19CC" w:rsidRPr="00244C20">
        <w:rPr>
          <w:rFonts w:hint="eastAsia"/>
          <w:color w:val="000000" w:themeColor="text1"/>
        </w:rPr>
        <w:t>上述「公共建設工程經費估算編列手冊」、</w:t>
      </w:r>
      <w:r w:rsidRPr="00244C20">
        <w:rPr>
          <w:rFonts w:hint="eastAsia"/>
          <w:color w:val="000000" w:themeColor="text1"/>
        </w:rPr>
        <w:t>「各機關辦理公有建築物作業手冊」</w:t>
      </w:r>
      <w:r w:rsidR="009F19CC" w:rsidRPr="00244C20">
        <w:rPr>
          <w:rFonts w:hint="eastAsia"/>
          <w:color w:val="000000" w:themeColor="text1"/>
        </w:rPr>
        <w:t>或</w:t>
      </w:r>
      <w:r w:rsidRPr="00244C20">
        <w:rPr>
          <w:rFonts w:hint="eastAsia"/>
          <w:color w:val="000000" w:themeColor="text1"/>
        </w:rPr>
        <w:t>「公共工程經費電腦估價系統」</w:t>
      </w:r>
      <w:r w:rsidR="009F19CC" w:rsidRPr="00244C20">
        <w:rPr>
          <w:rFonts w:hint="eastAsia"/>
          <w:color w:val="000000" w:themeColor="text1"/>
        </w:rPr>
        <w:t>，</w:t>
      </w:r>
      <w:r w:rsidRPr="00244C20">
        <w:rPr>
          <w:rFonts w:hint="eastAsia"/>
          <w:color w:val="000000" w:themeColor="text1"/>
        </w:rPr>
        <w:t>均欠缺</w:t>
      </w:r>
      <w:proofErr w:type="gramStart"/>
      <w:r w:rsidR="009F19CC" w:rsidRPr="00244C20">
        <w:rPr>
          <w:rFonts w:hint="eastAsia"/>
          <w:color w:val="000000" w:themeColor="text1"/>
        </w:rPr>
        <w:t>攸</w:t>
      </w:r>
      <w:proofErr w:type="gramEnd"/>
      <w:r w:rsidR="009F19CC" w:rsidRPr="00244C20">
        <w:rPr>
          <w:rFonts w:hint="eastAsia"/>
          <w:color w:val="000000" w:themeColor="text1"/>
        </w:rPr>
        <w:t>關工程直接成本之地區修正係數</w:t>
      </w:r>
      <w:r w:rsidRPr="00244C20">
        <w:rPr>
          <w:rFonts w:hint="eastAsia"/>
          <w:color w:val="000000" w:themeColor="text1"/>
        </w:rPr>
        <w:t>具體建議數值，</w:t>
      </w:r>
      <w:proofErr w:type="gramStart"/>
      <w:r w:rsidR="009F19CC" w:rsidRPr="00244C20">
        <w:rPr>
          <w:rFonts w:hint="eastAsia"/>
          <w:color w:val="000000" w:themeColor="text1"/>
        </w:rPr>
        <w:t>工程會允宜</w:t>
      </w:r>
      <w:proofErr w:type="gramEnd"/>
      <w:r w:rsidR="009F19CC" w:rsidRPr="00244C20">
        <w:rPr>
          <w:rFonts w:hint="eastAsia"/>
          <w:color w:val="000000" w:themeColor="text1"/>
        </w:rPr>
        <w:t>以鄉鎮為單位，廣泛蒐集招標文件，建立資料庫，</w:t>
      </w:r>
      <w:proofErr w:type="gramStart"/>
      <w:r w:rsidR="009F19CC" w:rsidRPr="00244C20">
        <w:rPr>
          <w:rFonts w:hint="eastAsia"/>
          <w:color w:val="000000" w:themeColor="text1"/>
        </w:rPr>
        <w:t>俾</w:t>
      </w:r>
      <w:proofErr w:type="gramEnd"/>
      <w:r w:rsidR="009F19CC" w:rsidRPr="00244C20">
        <w:rPr>
          <w:rFonts w:hint="eastAsia"/>
          <w:color w:val="000000" w:themeColor="text1"/>
        </w:rPr>
        <w:t>使中央或各級政府編列預算時，有所</w:t>
      </w:r>
      <w:proofErr w:type="gramStart"/>
      <w:r w:rsidR="009F19CC" w:rsidRPr="00244C20">
        <w:rPr>
          <w:rFonts w:hint="eastAsia"/>
          <w:color w:val="000000" w:themeColor="text1"/>
        </w:rPr>
        <w:t>準</w:t>
      </w:r>
      <w:proofErr w:type="gramEnd"/>
      <w:r w:rsidR="009F19CC" w:rsidRPr="00244C20">
        <w:rPr>
          <w:rFonts w:hint="eastAsia"/>
          <w:color w:val="000000" w:themeColor="text1"/>
        </w:rPr>
        <w:t>據。</w:t>
      </w:r>
    </w:p>
    <w:p w:rsidR="000E1F0B" w:rsidRDefault="000E1F0B" w:rsidP="007129A3">
      <w:pPr>
        <w:pStyle w:val="1"/>
        <w:numPr>
          <w:ilvl w:val="0"/>
          <w:numId w:val="0"/>
        </w:numPr>
        <w:ind w:left="2381" w:hanging="2381"/>
        <w:rPr>
          <w:rFonts w:hAnsi="標楷體"/>
          <w:color w:val="000000" w:themeColor="text1"/>
        </w:rPr>
      </w:pPr>
      <w:bookmarkStart w:id="50" w:name="_Toc421794870"/>
      <w:bookmarkStart w:id="51" w:name="_Toc422834155"/>
      <w:bookmarkStart w:id="52" w:name="_Toc525070834"/>
      <w:bookmarkStart w:id="53" w:name="_Toc525938374"/>
      <w:bookmarkStart w:id="54" w:name="_Toc525939222"/>
      <w:bookmarkStart w:id="55" w:name="_Toc525939727"/>
      <w:bookmarkStart w:id="56" w:name="_Toc525066144"/>
      <w:bookmarkStart w:id="57" w:name="_Toc52489237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D5A01" w:rsidRDefault="000D5A01" w:rsidP="007129A3">
      <w:pPr>
        <w:pStyle w:val="1"/>
        <w:numPr>
          <w:ilvl w:val="0"/>
          <w:numId w:val="0"/>
        </w:numPr>
        <w:ind w:left="2381" w:hanging="2381"/>
        <w:rPr>
          <w:rFonts w:hAnsi="標楷體"/>
          <w:color w:val="000000" w:themeColor="text1"/>
        </w:rPr>
      </w:pPr>
    </w:p>
    <w:p w:rsidR="00A11A9E" w:rsidRPr="00244C20" w:rsidRDefault="00A11A9E" w:rsidP="007129A3">
      <w:pPr>
        <w:pStyle w:val="1"/>
        <w:numPr>
          <w:ilvl w:val="0"/>
          <w:numId w:val="0"/>
        </w:numPr>
        <w:ind w:left="2381" w:hanging="2381"/>
        <w:rPr>
          <w:rFonts w:hAnsi="標楷體" w:hint="eastAsia"/>
          <w:color w:val="000000" w:themeColor="text1"/>
        </w:rPr>
      </w:pPr>
      <w:bookmarkStart w:id="58" w:name="_GoBack"/>
      <w:bookmarkEnd w:id="58"/>
    </w:p>
    <w:p w:rsidR="00677ED6" w:rsidRPr="00244C20" w:rsidRDefault="000E1F0B" w:rsidP="000D5A01">
      <w:pPr>
        <w:pStyle w:val="ac"/>
        <w:spacing w:beforeLines="50" w:before="228" w:after="0"/>
        <w:ind w:leftChars="1100" w:left="3742"/>
        <w:rPr>
          <w:rFonts w:hAnsi="標楷體"/>
          <w:color w:val="000000" w:themeColor="text1"/>
        </w:rPr>
      </w:pPr>
      <w:r w:rsidRPr="00244C20">
        <w:rPr>
          <w:rFonts w:hAnsi="標楷體" w:hint="eastAsia"/>
          <w:bCs/>
          <w:snapToGrid/>
          <w:color w:val="000000" w:themeColor="text1"/>
          <w:spacing w:val="12"/>
          <w:kern w:val="0"/>
          <w:sz w:val="40"/>
        </w:rPr>
        <w:t>調查委員：</w:t>
      </w:r>
      <w:bookmarkEnd w:id="50"/>
      <w:bookmarkEnd w:id="51"/>
      <w:bookmarkEnd w:id="52"/>
      <w:bookmarkEnd w:id="53"/>
      <w:bookmarkEnd w:id="54"/>
      <w:bookmarkEnd w:id="55"/>
      <w:bookmarkEnd w:id="56"/>
      <w:bookmarkEnd w:id="57"/>
      <w:r w:rsidR="000D5A01">
        <w:rPr>
          <w:rFonts w:hAnsi="標楷體" w:hint="eastAsia"/>
          <w:bCs/>
          <w:snapToGrid/>
          <w:color w:val="000000" w:themeColor="text1"/>
          <w:spacing w:val="12"/>
          <w:kern w:val="0"/>
          <w:sz w:val="40"/>
        </w:rPr>
        <w:t>林雅鋒</w:t>
      </w:r>
    </w:p>
    <w:sectPr w:rsidR="00677ED6" w:rsidRPr="00244C20" w:rsidSect="004268CE">
      <w:footerReference w:type="default" r:id="rId19"/>
      <w:footnotePr>
        <w:numRestart w:val="eachSect"/>
      </w:footnotePr>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CF5" w:rsidRDefault="00572CF5">
      <w:r>
        <w:separator/>
      </w:r>
    </w:p>
  </w:endnote>
  <w:endnote w:type="continuationSeparator" w:id="0">
    <w:p w:rsidR="00572CF5" w:rsidRDefault="0057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27A" w:rsidRDefault="0049727A">
    <w:pPr>
      <w:pStyle w:val="af6"/>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A11A9E">
      <w:rPr>
        <w:rStyle w:val="af"/>
        <w:noProof/>
        <w:sz w:val="24"/>
      </w:rPr>
      <w:t>23</w:t>
    </w:r>
    <w:r>
      <w:rPr>
        <w:rStyle w:val="af"/>
        <w:sz w:val="24"/>
      </w:rPr>
      <w:fldChar w:fldCharType="end"/>
    </w:r>
  </w:p>
  <w:p w:rsidR="0049727A" w:rsidRPr="009425C1" w:rsidRDefault="0049727A" w:rsidP="009425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CF5" w:rsidRDefault="00572CF5">
      <w:r>
        <w:separator/>
      </w:r>
    </w:p>
  </w:footnote>
  <w:footnote w:type="continuationSeparator" w:id="0">
    <w:p w:rsidR="00572CF5" w:rsidRDefault="00572CF5">
      <w:r>
        <w:continuationSeparator/>
      </w:r>
    </w:p>
  </w:footnote>
  <w:footnote w:id="1">
    <w:p w:rsidR="0049727A" w:rsidRPr="0049727A" w:rsidRDefault="0049727A" w:rsidP="00D434B7">
      <w:pPr>
        <w:pStyle w:val="aff"/>
        <w:ind w:left="220" w:hangingChars="100" w:hanging="220"/>
        <w:rPr>
          <w:color w:val="000000" w:themeColor="text1"/>
        </w:rPr>
      </w:pPr>
      <w:r w:rsidRPr="0049727A">
        <w:rPr>
          <w:rStyle w:val="aff1"/>
          <w:color w:val="000000" w:themeColor="text1"/>
        </w:rPr>
        <w:footnoteRef/>
      </w:r>
      <w:r w:rsidRPr="0049727A">
        <w:rPr>
          <w:rFonts w:hint="eastAsia"/>
          <w:color w:val="000000" w:themeColor="text1"/>
        </w:rPr>
        <w:t xml:space="preserve"> 政府採購法第104條第1項：「軍事機關之採購，應依政府採購法之規定辦理。但武器、彈藥、作戰物資或與國家安全或國防目的有關之採購，而有因應國家面臨戰爭、戰備動員或發生戰爭、機密或極機密之採購、確因時效緊急有危及重大戰備任務之虞者、以議價方式辦理之採購，不在此限。」</w:t>
      </w:r>
    </w:p>
  </w:footnote>
  <w:footnote w:id="2">
    <w:p w:rsidR="0049727A" w:rsidRPr="0049727A" w:rsidRDefault="0049727A" w:rsidP="00D434B7">
      <w:pPr>
        <w:pStyle w:val="aff"/>
        <w:ind w:left="220" w:hangingChars="100" w:hanging="220"/>
        <w:rPr>
          <w:color w:val="000000" w:themeColor="text1"/>
        </w:rPr>
      </w:pPr>
      <w:r w:rsidRPr="0049727A">
        <w:rPr>
          <w:rStyle w:val="aff1"/>
          <w:color w:val="000000" w:themeColor="text1"/>
        </w:rPr>
        <w:footnoteRef/>
      </w:r>
      <w:r w:rsidRPr="0049727A">
        <w:rPr>
          <w:color w:val="000000" w:themeColor="text1"/>
        </w:rPr>
        <w:t xml:space="preserve"> </w:t>
      </w:r>
      <w:r w:rsidRPr="0049727A">
        <w:rPr>
          <w:rFonts w:hint="eastAsia"/>
          <w:color w:val="000000" w:themeColor="text1"/>
        </w:rPr>
        <w:t>指國防部文書檔案管理中心裝修工程，</w:t>
      </w:r>
      <w:r w:rsidRPr="0049727A">
        <w:rPr>
          <w:color w:val="000000" w:themeColor="text1"/>
        </w:rPr>
        <w:t>104</w:t>
      </w:r>
      <w:r w:rsidRPr="0049727A">
        <w:rPr>
          <w:rFonts w:hint="eastAsia"/>
          <w:color w:val="000000" w:themeColor="text1"/>
        </w:rPr>
        <w:t>年</w:t>
      </w:r>
      <w:r w:rsidRPr="0049727A">
        <w:rPr>
          <w:color w:val="000000" w:themeColor="text1"/>
        </w:rPr>
        <w:t>12</w:t>
      </w:r>
      <w:r w:rsidRPr="0049727A">
        <w:rPr>
          <w:rFonts w:hint="eastAsia"/>
          <w:color w:val="000000" w:themeColor="text1"/>
        </w:rPr>
        <w:t>月</w:t>
      </w:r>
      <w:r w:rsidRPr="0049727A">
        <w:rPr>
          <w:color w:val="000000" w:themeColor="text1"/>
        </w:rPr>
        <w:t>8</w:t>
      </w:r>
      <w:r w:rsidRPr="0049727A">
        <w:rPr>
          <w:rFonts w:hint="eastAsia"/>
          <w:color w:val="000000" w:themeColor="text1"/>
        </w:rPr>
        <w:t>日開標，預算金額260,000,000元；同年月16日決標，決標金額256,000,000元。</w:t>
      </w:r>
    </w:p>
  </w:footnote>
  <w:footnote w:id="3">
    <w:p w:rsidR="0049727A" w:rsidRPr="0049727A" w:rsidRDefault="0049727A" w:rsidP="00D434B7">
      <w:pPr>
        <w:pStyle w:val="aff"/>
        <w:ind w:left="220" w:hangingChars="100" w:hanging="220"/>
        <w:rPr>
          <w:color w:val="000000" w:themeColor="text1"/>
        </w:rPr>
      </w:pPr>
      <w:r w:rsidRPr="0049727A">
        <w:rPr>
          <w:rStyle w:val="aff1"/>
          <w:color w:val="000000" w:themeColor="text1"/>
        </w:rPr>
        <w:footnoteRef/>
      </w:r>
      <w:r w:rsidRPr="0049727A">
        <w:rPr>
          <w:rFonts w:hint="eastAsia"/>
          <w:color w:val="000000" w:themeColor="text1"/>
        </w:rPr>
        <w:t xml:space="preserve"> 指臺灣新竹地方法院辦公大樓新建工程室內裝修工程暨內部設備採購案，</w:t>
      </w:r>
      <w:r w:rsidRPr="0049727A">
        <w:rPr>
          <w:color w:val="000000" w:themeColor="text1"/>
        </w:rPr>
        <w:t>104</w:t>
      </w:r>
      <w:r w:rsidRPr="0049727A">
        <w:rPr>
          <w:rFonts w:hint="eastAsia"/>
          <w:color w:val="000000" w:themeColor="text1"/>
        </w:rPr>
        <w:t>年</w:t>
      </w:r>
      <w:r w:rsidRPr="0049727A">
        <w:rPr>
          <w:color w:val="000000" w:themeColor="text1"/>
        </w:rPr>
        <w:t>11</w:t>
      </w:r>
      <w:r w:rsidRPr="0049727A">
        <w:rPr>
          <w:rFonts w:hint="eastAsia"/>
          <w:color w:val="000000" w:themeColor="text1"/>
        </w:rPr>
        <w:t>月</w:t>
      </w:r>
      <w:r w:rsidRPr="0049727A">
        <w:rPr>
          <w:color w:val="000000" w:themeColor="text1"/>
        </w:rPr>
        <w:t>16</w:t>
      </w:r>
      <w:r w:rsidRPr="0049727A">
        <w:rPr>
          <w:rFonts w:hint="eastAsia"/>
          <w:color w:val="000000" w:themeColor="text1"/>
        </w:rPr>
        <w:t>日開標，預算金額239,453,000元；同年月24日決標，決標金額213,000,000元。</w:t>
      </w:r>
    </w:p>
  </w:footnote>
  <w:footnote w:id="4">
    <w:p w:rsidR="0049727A" w:rsidRPr="0049727A" w:rsidRDefault="0049727A" w:rsidP="00391C6B">
      <w:pPr>
        <w:pStyle w:val="aff"/>
        <w:rPr>
          <w:color w:val="000000" w:themeColor="text1"/>
        </w:rPr>
      </w:pPr>
      <w:r w:rsidRPr="0049727A">
        <w:rPr>
          <w:rStyle w:val="aff1"/>
          <w:color w:val="000000" w:themeColor="text1"/>
        </w:rPr>
        <w:footnoteRef/>
      </w:r>
      <w:r w:rsidRPr="0049727A">
        <w:rPr>
          <w:rFonts w:hint="eastAsia"/>
          <w:color w:val="000000" w:themeColor="text1"/>
        </w:rPr>
        <w:t xml:space="preserve"> 指</w:t>
      </w:r>
      <w:r w:rsidRPr="0049727A">
        <w:rPr>
          <w:rFonts w:hAnsi="標楷體" w:hint="eastAsia"/>
          <w:color w:val="000000" w:themeColor="text1"/>
        </w:rPr>
        <w:t>「</w:t>
      </w:r>
      <w:r w:rsidRPr="0049727A">
        <w:rPr>
          <w:rFonts w:hint="eastAsia"/>
          <w:color w:val="000000" w:themeColor="text1"/>
        </w:rPr>
        <w:t>投標廠商資格與特殊或巨額採購認定標準</w:t>
      </w:r>
      <w:r w:rsidRPr="0049727A">
        <w:rPr>
          <w:rFonts w:hAnsi="標楷體" w:hint="eastAsia"/>
          <w:color w:val="000000" w:themeColor="text1"/>
        </w:rPr>
        <w:t>」</w:t>
      </w:r>
      <w:r w:rsidRPr="0049727A">
        <w:rPr>
          <w:rFonts w:hint="eastAsia"/>
          <w:color w:val="000000" w:themeColor="text1"/>
        </w:rPr>
        <w:t>。</w:t>
      </w:r>
    </w:p>
  </w:footnote>
  <w:footnote w:id="5">
    <w:p w:rsidR="0049727A" w:rsidRPr="0049727A" w:rsidRDefault="0049727A" w:rsidP="00D434B7">
      <w:pPr>
        <w:pStyle w:val="aff"/>
        <w:ind w:left="220" w:hangingChars="100" w:hanging="220"/>
        <w:rPr>
          <w:color w:val="000000" w:themeColor="text1"/>
        </w:rPr>
      </w:pPr>
      <w:r w:rsidRPr="0049727A">
        <w:rPr>
          <w:rStyle w:val="aff1"/>
          <w:color w:val="000000" w:themeColor="text1"/>
        </w:rPr>
        <w:footnoteRef/>
      </w:r>
      <w:r w:rsidRPr="0049727A">
        <w:rPr>
          <w:rFonts w:hint="eastAsia"/>
          <w:color w:val="000000" w:themeColor="text1"/>
        </w:rPr>
        <w:t xml:space="preserve"> </w:t>
      </w:r>
      <w:r w:rsidRPr="0049727A">
        <w:rPr>
          <w:rFonts w:hint="eastAsia"/>
          <w:color w:val="000000" w:themeColor="text1"/>
        </w:rPr>
        <w:t>購買機具、材料、承租</w:t>
      </w:r>
      <w:r w:rsidRPr="0049727A">
        <w:rPr>
          <w:rFonts w:hAnsi="Arial" w:hint="eastAsia"/>
          <w:color w:val="000000" w:themeColor="text1"/>
          <w:kern w:val="32"/>
          <w:szCs w:val="36"/>
        </w:rPr>
        <w:t>商船</w:t>
      </w:r>
      <w:proofErr w:type="gramStart"/>
      <w:r w:rsidRPr="0049727A">
        <w:rPr>
          <w:rFonts w:hint="eastAsia"/>
          <w:color w:val="000000" w:themeColor="text1"/>
        </w:rPr>
        <w:t>及庫儲</w:t>
      </w:r>
      <w:proofErr w:type="gramEnd"/>
      <w:r w:rsidRPr="0049727A">
        <w:rPr>
          <w:rFonts w:hint="eastAsia"/>
          <w:color w:val="000000" w:themeColor="text1"/>
        </w:rPr>
        <w:t>設施等事項。</w:t>
      </w:r>
    </w:p>
  </w:footnote>
  <w:footnote w:id="6">
    <w:p w:rsidR="0049727A" w:rsidRPr="0049727A" w:rsidRDefault="0049727A" w:rsidP="00D434B7">
      <w:pPr>
        <w:pStyle w:val="aff"/>
        <w:ind w:left="220" w:hangingChars="100" w:hanging="220"/>
        <w:rPr>
          <w:color w:val="000000" w:themeColor="text1"/>
        </w:rPr>
      </w:pPr>
      <w:r w:rsidRPr="0049727A">
        <w:rPr>
          <w:rStyle w:val="aff1"/>
          <w:color w:val="000000" w:themeColor="text1"/>
        </w:rPr>
        <w:footnoteRef/>
      </w:r>
      <w:r w:rsidRPr="0049727A">
        <w:rPr>
          <w:color w:val="000000" w:themeColor="text1"/>
        </w:rPr>
        <w:t xml:space="preserve"> </w:t>
      </w:r>
      <w:r w:rsidRPr="0049727A">
        <w:rPr>
          <w:rFonts w:hAnsi="標楷體" w:hint="eastAsia"/>
          <w:color w:val="000000" w:themeColor="text1"/>
        </w:rPr>
        <w:t>（</w:t>
      </w:r>
      <w:r w:rsidRPr="0049727A">
        <w:rPr>
          <w:rFonts w:hAnsi="標楷體" w:hint="eastAsia"/>
          <w:color w:val="000000" w:themeColor="text1"/>
        </w:rPr>
        <w:t>第1項）</w:t>
      </w:r>
      <w:r w:rsidRPr="0049727A">
        <w:rPr>
          <w:rFonts w:hint="eastAsia"/>
          <w:color w:val="000000" w:themeColor="text1"/>
        </w:rPr>
        <w:t>機關得視案件性質及實際需要，於招標文件中規定得標廠商得支領預付款及其金額，並訂明廠商支領預付款前應先提供同額預付款還款保證。</w:t>
      </w:r>
      <w:r w:rsidRPr="0049727A">
        <w:rPr>
          <w:rFonts w:hAnsi="標楷體" w:hint="eastAsia"/>
          <w:color w:val="000000" w:themeColor="text1"/>
        </w:rPr>
        <w:t>（第2項）</w:t>
      </w:r>
      <w:r w:rsidRPr="0049727A">
        <w:rPr>
          <w:rFonts w:hint="eastAsia"/>
          <w:color w:val="000000" w:themeColor="text1"/>
        </w:rPr>
        <w:t>機關必要時得通知廠商就支領預付款後之使用情形提出說明。</w:t>
      </w:r>
    </w:p>
  </w:footnote>
  <w:footnote w:id="7">
    <w:p w:rsidR="0049727A" w:rsidRPr="0049727A" w:rsidRDefault="0049727A" w:rsidP="00D434B7">
      <w:pPr>
        <w:pStyle w:val="aff"/>
        <w:ind w:left="220" w:hangingChars="100" w:hanging="220"/>
        <w:rPr>
          <w:color w:val="000000" w:themeColor="text1"/>
        </w:rPr>
      </w:pPr>
      <w:r w:rsidRPr="0049727A">
        <w:rPr>
          <w:rStyle w:val="aff1"/>
          <w:color w:val="000000" w:themeColor="text1"/>
        </w:rPr>
        <w:footnoteRef/>
      </w:r>
      <w:r w:rsidRPr="0049727A">
        <w:rPr>
          <w:color w:val="000000" w:themeColor="text1"/>
        </w:rPr>
        <w:t xml:space="preserve"> </w:t>
      </w:r>
      <w:r w:rsidRPr="0049727A">
        <w:rPr>
          <w:rFonts w:hint="eastAsia"/>
          <w:color w:val="000000" w:themeColor="text1"/>
        </w:rPr>
        <w:t>預付款</w:t>
      </w:r>
      <w:proofErr w:type="gramStart"/>
      <w:r w:rsidRPr="0049727A">
        <w:rPr>
          <w:rFonts w:hint="eastAsia"/>
          <w:color w:val="000000" w:themeColor="text1"/>
        </w:rPr>
        <w:t>之扣回方式</w:t>
      </w:r>
      <w:proofErr w:type="gramEnd"/>
      <w:r w:rsidRPr="0049727A">
        <w:rPr>
          <w:rFonts w:hint="eastAsia"/>
          <w:color w:val="000000" w:themeColor="text1"/>
        </w:rPr>
        <w:t>，應自施工後</w:t>
      </w:r>
      <w:r w:rsidRPr="0049727A">
        <w:rPr>
          <w:rFonts w:hAnsi="標楷體" w:hint="eastAsia"/>
          <w:color w:val="000000" w:themeColor="text1"/>
        </w:rPr>
        <w:t>…</w:t>
      </w:r>
      <w:r w:rsidRPr="0049727A">
        <w:rPr>
          <w:rFonts w:hint="eastAsia"/>
          <w:color w:val="000000" w:themeColor="text1"/>
        </w:rPr>
        <w:t>估驗金額達契約總價20%以上時，每1%</w:t>
      </w:r>
      <w:proofErr w:type="gramStart"/>
      <w:r w:rsidRPr="0049727A">
        <w:rPr>
          <w:rFonts w:hint="eastAsia"/>
          <w:color w:val="000000" w:themeColor="text1"/>
        </w:rPr>
        <w:t>扣回預付款</w:t>
      </w:r>
      <w:proofErr w:type="gramEnd"/>
      <w:r w:rsidRPr="0049727A">
        <w:rPr>
          <w:rFonts w:hint="eastAsia"/>
          <w:color w:val="000000" w:themeColor="text1"/>
        </w:rPr>
        <w:t>金額之1/60。</w:t>
      </w:r>
    </w:p>
  </w:footnote>
  <w:footnote w:id="8">
    <w:p w:rsidR="0049727A" w:rsidRPr="0049727A" w:rsidRDefault="0049727A">
      <w:pPr>
        <w:pStyle w:val="aff"/>
        <w:rPr>
          <w:color w:val="000000" w:themeColor="text1"/>
        </w:rPr>
      </w:pPr>
      <w:r w:rsidRPr="0049727A">
        <w:rPr>
          <w:rStyle w:val="aff1"/>
          <w:color w:val="000000" w:themeColor="text1"/>
        </w:rPr>
        <w:footnoteRef/>
      </w:r>
      <w:r w:rsidRPr="0049727A">
        <w:rPr>
          <w:color w:val="000000" w:themeColor="text1"/>
        </w:rPr>
        <w:t xml:space="preserve"> </w:t>
      </w:r>
      <w:r w:rsidRPr="0049727A">
        <w:rPr>
          <w:rFonts w:hint="eastAsia"/>
          <w:color w:val="000000" w:themeColor="text1"/>
        </w:rPr>
        <w:t>105</w:t>
      </w:r>
      <w:r w:rsidRPr="0049727A">
        <w:rPr>
          <w:rFonts w:hint="eastAsia"/>
          <w:color w:val="000000" w:themeColor="text1"/>
        </w:rPr>
        <w:t>年12月26日廢止。</w:t>
      </w:r>
    </w:p>
  </w:footnote>
  <w:footnote w:id="9">
    <w:p w:rsidR="0049727A" w:rsidRPr="0049727A" w:rsidRDefault="0049727A">
      <w:pPr>
        <w:pStyle w:val="aff"/>
        <w:rPr>
          <w:color w:val="000000" w:themeColor="text1"/>
        </w:rPr>
      </w:pPr>
      <w:r w:rsidRPr="0049727A">
        <w:rPr>
          <w:rStyle w:val="aff1"/>
          <w:color w:val="000000" w:themeColor="text1"/>
        </w:rPr>
        <w:footnoteRef/>
      </w:r>
      <w:r w:rsidRPr="0049727A">
        <w:rPr>
          <w:color w:val="000000" w:themeColor="text1"/>
        </w:rPr>
        <w:t xml:space="preserve"> </w:t>
      </w:r>
      <w:r w:rsidRPr="0049727A">
        <w:rPr>
          <w:rFonts w:hint="eastAsia"/>
          <w:color w:val="000000" w:themeColor="text1"/>
        </w:rPr>
        <w:t>105</w:t>
      </w:r>
      <w:r w:rsidRPr="0049727A">
        <w:rPr>
          <w:rFonts w:hint="eastAsia"/>
          <w:color w:val="000000" w:themeColor="text1"/>
        </w:rPr>
        <w:t>年1月1日廢止。</w:t>
      </w:r>
    </w:p>
  </w:footnote>
  <w:footnote w:id="10">
    <w:p w:rsidR="0049727A" w:rsidRPr="0049727A" w:rsidRDefault="0049727A" w:rsidP="003A762A">
      <w:pPr>
        <w:pStyle w:val="aff"/>
        <w:ind w:left="220" w:hangingChars="100" w:hanging="220"/>
        <w:rPr>
          <w:color w:val="000000" w:themeColor="text1"/>
        </w:rPr>
      </w:pPr>
      <w:r w:rsidRPr="0049727A">
        <w:rPr>
          <w:rStyle w:val="aff1"/>
          <w:color w:val="000000" w:themeColor="text1"/>
        </w:rPr>
        <w:footnoteRef/>
      </w:r>
      <w:r w:rsidRPr="0049727A">
        <w:rPr>
          <w:rFonts w:hint="eastAsia"/>
          <w:color w:val="000000" w:themeColor="text1"/>
        </w:rPr>
        <w:t xml:space="preserve"> 主要提供予公家機關編製預算及空白標單所用，行政院頒「公共工程招標文件增列提供標案資料作業要點」規定：新臺幣1</w:t>
      </w:r>
      <w:proofErr w:type="gramStart"/>
      <w:r w:rsidRPr="0049727A">
        <w:rPr>
          <w:rFonts w:hint="eastAsia"/>
          <w:color w:val="000000" w:themeColor="text1"/>
        </w:rPr>
        <w:t>千萬</w:t>
      </w:r>
      <w:proofErr w:type="gramEnd"/>
      <w:r w:rsidRPr="0049727A">
        <w:rPr>
          <w:rFonts w:hint="eastAsia"/>
          <w:color w:val="000000" w:themeColor="text1"/>
        </w:rPr>
        <w:t>以上之新興工程必須使用PCCES製作預算及電子標單，</w:t>
      </w:r>
      <w:proofErr w:type="gramStart"/>
      <w:r w:rsidRPr="0049727A">
        <w:rPr>
          <w:rFonts w:hint="eastAsia"/>
          <w:color w:val="000000" w:themeColor="text1"/>
        </w:rPr>
        <w:t>俾</w:t>
      </w:r>
      <w:proofErr w:type="gramEnd"/>
      <w:r w:rsidRPr="0049727A">
        <w:rPr>
          <w:rFonts w:hint="eastAsia"/>
          <w:color w:val="000000" w:themeColor="text1"/>
        </w:rPr>
        <w:t>利投標廠商據以準備詳細表與資源統計表電子檔。</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D271B"/>
    <w:multiLevelType w:val="hybridMultilevel"/>
    <w:tmpl w:val="F4A63128"/>
    <w:lvl w:ilvl="0" w:tplc="E564E0F0">
      <w:start w:val="1"/>
      <w:numFmt w:val="decimal"/>
      <w:suff w:val="nothing"/>
      <w:lvlText w:val="%1."/>
      <w:lvlJc w:val="left"/>
      <w:pPr>
        <w:ind w:left="764" w:hanging="480"/>
      </w:pPr>
      <w:rPr>
        <w:rFonts w:hint="eastAsia"/>
        <w:b w:val="0"/>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1645A27"/>
    <w:multiLevelType w:val="multilevel"/>
    <w:tmpl w:val="A844A96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958"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40E010C"/>
    <w:multiLevelType w:val="multilevel"/>
    <w:tmpl w:val="55003C6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1BA24A4"/>
    <w:multiLevelType w:val="hybridMultilevel"/>
    <w:tmpl w:val="705A8658"/>
    <w:lvl w:ilvl="0" w:tplc="CE88C28E">
      <w:start w:val="1"/>
      <w:numFmt w:val="decimal"/>
      <w:suff w:val="nothing"/>
      <w:lvlText w:val="%1."/>
      <w:lvlJc w:val="left"/>
      <w:pPr>
        <w:ind w:left="764" w:hanging="480"/>
      </w:pPr>
      <w:rPr>
        <w:rFonts w:hint="eastAsia"/>
        <w:b w:val="0"/>
        <w:color w:val="auto"/>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8237603"/>
    <w:multiLevelType w:val="singleLevel"/>
    <w:tmpl w:val="62F84590"/>
    <w:lvl w:ilvl="0">
      <w:start w:val="1"/>
      <w:numFmt w:val="taiwaneseCountingThousand"/>
      <w:pStyle w:val="a6"/>
      <w:lvlText w:val="(%1)、"/>
      <w:lvlJc w:val="left"/>
      <w:pPr>
        <w:tabs>
          <w:tab w:val="num" w:pos="720"/>
        </w:tabs>
        <w:ind w:left="0" w:firstLine="0"/>
      </w:pPr>
      <w:rPr>
        <w:rFonts w:hint="eastAsia"/>
      </w:rPr>
    </w:lvl>
  </w:abstractNum>
  <w:abstractNum w:abstractNumId="12" w15:restartNumberingAfterBreak="0">
    <w:nsid w:val="6ECD7DC0"/>
    <w:multiLevelType w:val="hybridMultilevel"/>
    <w:tmpl w:val="79182A92"/>
    <w:lvl w:ilvl="0" w:tplc="44F61F48">
      <w:start w:val="1"/>
      <w:numFmt w:val="decimal"/>
      <w:suff w:val="nothing"/>
      <w:lvlText w:val="%1."/>
      <w:lvlJc w:val="left"/>
      <w:pPr>
        <w:ind w:left="528" w:hanging="48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13" w15:restartNumberingAfterBreak="0">
    <w:nsid w:val="7D9A4F70"/>
    <w:multiLevelType w:val="multilevel"/>
    <w:tmpl w:val="04C2BFB2"/>
    <w:lvl w:ilvl="0">
      <w:start w:val="1"/>
      <w:numFmt w:val="taiwaneseCountingThousand"/>
      <w:pStyle w:val="a7"/>
      <w:suff w:val="nothing"/>
      <w:lvlText w:val="%1、"/>
      <w:lvlJc w:val="left"/>
      <w:pPr>
        <w:ind w:left="635" w:hanging="635"/>
      </w:pPr>
      <w:rPr>
        <w:rFonts w:ascii="標楷體" w:eastAsia="標楷體" w:hint="eastAsia"/>
        <w:b w:val="0"/>
        <w:i w:val="0"/>
        <w:sz w:val="32"/>
        <w:lang w:val="en-US"/>
      </w:rPr>
    </w:lvl>
    <w:lvl w:ilvl="1">
      <w:start w:val="1"/>
      <w:numFmt w:val="taiwaneseCountingThousand"/>
      <w:suff w:val="nothing"/>
      <w:lvlText w:val="(%2)"/>
      <w:lvlJc w:val="left"/>
      <w:pPr>
        <w:ind w:left="1094" w:hanging="527"/>
      </w:pPr>
      <w:rPr>
        <w:rFonts w:eastAsia="標楷體" w:hint="eastAsia"/>
        <w:b w:val="0"/>
        <w:i w:val="0"/>
        <w:sz w:val="32"/>
      </w:rPr>
    </w:lvl>
    <w:lvl w:ilvl="2">
      <w:start w:val="1"/>
      <w:numFmt w:val="decimalFullWidth"/>
      <w:suff w:val="nothing"/>
      <w:lvlText w:val="%3、"/>
      <w:lvlJc w:val="left"/>
      <w:pPr>
        <w:ind w:left="1321" w:hanging="641"/>
      </w:pPr>
      <w:rPr>
        <w:rFonts w:eastAsia="標楷體" w:hint="eastAsia"/>
        <w:b w:val="0"/>
        <w:i w:val="0"/>
        <w:sz w:val="32"/>
      </w:rPr>
    </w:lvl>
    <w:lvl w:ilvl="3">
      <w:start w:val="1"/>
      <w:numFmt w:val="decimalFullWidth"/>
      <w:suff w:val="nothing"/>
      <w:lvlText w:val="(%4)"/>
      <w:lvlJc w:val="left"/>
      <w:pPr>
        <w:ind w:left="1718" w:hanging="527"/>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num w:numId="1">
    <w:abstractNumId w:val="4"/>
  </w:num>
  <w:num w:numId="2">
    <w:abstractNumId w:val="1"/>
  </w:num>
  <w:num w:numId="3">
    <w:abstractNumId w:val="8"/>
  </w:num>
  <w:num w:numId="4">
    <w:abstractNumId w:val="6"/>
  </w:num>
  <w:num w:numId="5">
    <w:abstractNumId w:val="9"/>
  </w:num>
  <w:num w:numId="6">
    <w:abstractNumId w:val="3"/>
  </w:num>
  <w:num w:numId="7">
    <w:abstractNumId w:val="10"/>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2"/>
  </w:num>
  <w:num w:numId="12">
    <w:abstractNumId w:val="0"/>
  </w:num>
  <w:num w:numId="13">
    <w:abstractNumId w:val="5"/>
  </w:num>
  <w:num w:numId="14">
    <w:abstractNumId w:val="13"/>
  </w:num>
  <w:num w:numId="15">
    <w:abstractNumId w:val="2"/>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3"/>
  </w:num>
  <w:num w:numId="4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425A"/>
    <w:rsid w:val="0001561A"/>
    <w:rsid w:val="00017318"/>
    <w:rsid w:val="0001770C"/>
    <w:rsid w:val="0002014E"/>
    <w:rsid w:val="0002430F"/>
    <w:rsid w:val="00024684"/>
    <w:rsid w:val="000246F7"/>
    <w:rsid w:val="0003114D"/>
    <w:rsid w:val="0003658F"/>
    <w:rsid w:val="00036D76"/>
    <w:rsid w:val="00041F17"/>
    <w:rsid w:val="0005374D"/>
    <w:rsid w:val="00057F32"/>
    <w:rsid w:val="00062A25"/>
    <w:rsid w:val="00065224"/>
    <w:rsid w:val="00065E01"/>
    <w:rsid w:val="00073CB5"/>
    <w:rsid w:val="0007425C"/>
    <w:rsid w:val="00077553"/>
    <w:rsid w:val="00080B7B"/>
    <w:rsid w:val="000851A2"/>
    <w:rsid w:val="00090805"/>
    <w:rsid w:val="0009352E"/>
    <w:rsid w:val="00096AA1"/>
    <w:rsid w:val="00096B96"/>
    <w:rsid w:val="000A1DFC"/>
    <w:rsid w:val="000A2F3F"/>
    <w:rsid w:val="000A79CC"/>
    <w:rsid w:val="000B0B4A"/>
    <w:rsid w:val="000B279A"/>
    <w:rsid w:val="000B49D6"/>
    <w:rsid w:val="000B61D2"/>
    <w:rsid w:val="000B70A7"/>
    <w:rsid w:val="000C0DD9"/>
    <w:rsid w:val="000C16A8"/>
    <w:rsid w:val="000C305D"/>
    <w:rsid w:val="000C495F"/>
    <w:rsid w:val="000C666A"/>
    <w:rsid w:val="000D1AEE"/>
    <w:rsid w:val="000D2788"/>
    <w:rsid w:val="000D2F69"/>
    <w:rsid w:val="000D5A01"/>
    <w:rsid w:val="000E1F0B"/>
    <w:rsid w:val="000E4998"/>
    <w:rsid w:val="000E4B4F"/>
    <w:rsid w:val="000E6431"/>
    <w:rsid w:val="000E7914"/>
    <w:rsid w:val="000F0F4E"/>
    <w:rsid w:val="000F21A5"/>
    <w:rsid w:val="00102B9F"/>
    <w:rsid w:val="001100C0"/>
    <w:rsid w:val="00111CFF"/>
    <w:rsid w:val="00112637"/>
    <w:rsid w:val="00112ABC"/>
    <w:rsid w:val="0011367B"/>
    <w:rsid w:val="00115F4A"/>
    <w:rsid w:val="0012001E"/>
    <w:rsid w:val="00121314"/>
    <w:rsid w:val="00121571"/>
    <w:rsid w:val="00126A55"/>
    <w:rsid w:val="0013114C"/>
    <w:rsid w:val="00133008"/>
    <w:rsid w:val="00133F08"/>
    <w:rsid w:val="001345E6"/>
    <w:rsid w:val="00136340"/>
    <w:rsid w:val="001378B0"/>
    <w:rsid w:val="00137DC6"/>
    <w:rsid w:val="00140889"/>
    <w:rsid w:val="001416B8"/>
    <w:rsid w:val="00142E00"/>
    <w:rsid w:val="00143271"/>
    <w:rsid w:val="0014450E"/>
    <w:rsid w:val="00147CF2"/>
    <w:rsid w:val="00152793"/>
    <w:rsid w:val="0015318C"/>
    <w:rsid w:val="00153B7E"/>
    <w:rsid w:val="001545A9"/>
    <w:rsid w:val="00157732"/>
    <w:rsid w:val="0016252D"/>
    <w:rsid w:val="001637C7"/>
    <w:rsid w:val="0016480E"/>
    <w:rsid w:val="00167F18"/>
    <w:rsid w:val="00174297"/>
    <w:rsid w:val="00177407"/>
    <w:rsid w:val="00180B7C"/>
    <w:rsid w:val="00180E06"/>
    <w:rsid w:val="001817B3"/>
    <w:rsid w:val="00183014"/>
    <w:rsid w:val="00190822"/>
    <w:rsid w:val="00190A7D"/>
    <w:rsid w:val="001959C2"/>
    <w:rsid w:val="00197109"/>
    <w:rsid w:val="00197F6A"/>
    <w:rsid w:val="001A4C01"/>
    <w:rsid w:val="001A51E3"/>
    <w:rsid w:val="001A71A7"/>
    <w:rsid w:val="001A7968"/>
    <w:rsid w:val="001B2E98"/>
    <w:rsid w:val="001B306A"/>
    <w:rsid w:val="001B3483"/>
    <w:rsid w:val="001B3C1E"/>
    <w:rsid w:val="001B4494"/>
    <w:rsid w:val="001C0D8B"/>
    <w:rsid w:val="001C0DA8"/>
    <w:rsid w:val="001C3C47"/>
    <w:rsid w:val="001D0A7E"/>
    <w:rsid w:val="001E0D8A"/>
    <w:rsid w:val="001E67BA"/>
    <w:rsid w:val="001E698C"/>
    <w:rsid w:val="001E74C2"/>
    <w:rsid w:val="001E7699"/>
    <w:rsid w:val="001F317C"/>
    <w:rsid w:val="001F3B3A"/>
    <w:rsid w:val="001F5A48"/>
    <w:rsid w:val="001F6260"/>
    <w:rsid w:val="00200007"/>
    <w:rsid w:val="002009BE"/>
    <w:rsid w:val="002030A5"/>
    <w:rsid w:val="00203131"/>
    <w:rsid w:val="00212E88"/>
    <w:rsid w:val="00213C9C"/>
    <w:rsid w:val="0022009E"/>
    <w:rsid w:val="00223241"/>
    <w:rsid w:val="002238AD"/>
    <w:rsid w:val="0022425C"/>
    <w:rsid w:val="002246DE"/>
    <w:rsid w:val="00224B6C"/>
    <w:rsid w:val="00232DE1"/>
    <w:rsid w:val="0024026B"/>
    <w:rsid w:val="002410F7"/>
    <w:rsid w:val="0024446D"/>
    <w:rsid w:val="00244C20"/>
    <w:rsid w:val="00250E4D"/>
    <w:rsid w:val="00252BC4"/>
    <w:rsid w:val="00254014"/>
    <w:rsid w:val="0026504D"/>
    <w:rsid w:val="0026532F"/>
    <w:rsid w:val="00267496"/>
    <w:rsid w:val="0026755D"/>
    <w:rsid w:val="00273A2F"/>
    <w:rsid w:val="00280986"/>
    <w:rsid w:val="00281ECE"/>
    <w:rsid w:val="002831C7"/>
    <w:rsid w:val="002831E5"/>
    <w:rsid w:val="002840C6"/>
    <w:rsid w:val="002849C4"/>
    <w:rsid w:val="0028549D"/>
    <w:rsid w:val="00287045"/>
    <w:rsid w:val="002947AE"/>
    <w:rsid w:val="00295174"/>
    <w:rsid w:val="00296172"/>
    <w:rsid w:val="00296B92"/>
    <w:rsid w:val="002A2C22"/>
    <w:rsid w:val="002A5B45"/>
    <w:rsid w:val="002B02EB"/>
    <w:rsid w:val="002B4848"/>
    <w:rsid w:val="002C0602"/>
    <w:rsid w:val="002C51A3"/>
    <w:rsid w:val="002D3A5D"/>
    <w:rsid w:val="002D5C16"/>
    <w:rsid w:val="002E7735"/>
    <w:rsid w:val="002F3DFF"/>
    <w:rsid w:val="002F5E05"/>
    <w:rsid w:val="002F6358"/>
    <w:rsid w:val="00300075"/>
    <w:rsid w:val="003011BB"/>
    <w:rsid w:val="003019F4"/>
    <w:rsid w:val="00306769"/>
    <w:rsid w:val="00314254"/>
    <w:rsid w:val="00315A16"/>
    <w:rsid w:val="00317053"/>
    <w:rsid w:val="0032109C"/>
    <w:rsid w:val="00321A50"/>
    <w:rsid w:val="00322B45"/>
    <w:rsid w:val="00323809"/>
    <w:rsid w:val="00323D41"/>
    <w:rsid w:val="00325414"/>
    <w:rsid w:val="0032763A"/>
    <w:rsid w:val="003302F1"/>
    <w:rsid w:val="00332560"/>
    <w:rsid w:val="00334261"/>
    <w:rsid w:val="00335D44"/>
    <w:rsid w:val="0034470E"/>
    <w:rsid w:val="003453F5"/>
    <w:rsid w:val="00345552"/>
    <w:rsid w:val="00352DB0"/>
    <w:rsid w:val="00352EA2"/>
    <w:rsid w:val="00361063"/>
    <w:rsid w:val="00363EBE"/>
    <w:rsid w:val="0037094A"/>
    <w:rsid w:val="00371ED3"/>
    <w:rsid w:val="00372FFC"/>
    <w:rsid w:val="00376ACD"/>
    <w:rsid w:val="0037728A"/>
    <w:rsid w:val="00380B7D"/>
    <w:rsid w:val="00381A99"/>
    <w:rsid w:val="003829C2"/>
    <w:rsid w:val="003830B2"/>
    <w:rsid w:val="00384724"/>
    <w:rsid w:val="003848A6"/>
    <w:rsid w:val="003919B7"/>
    <w:rsid w:val="00391C6B"/>
    <w:rsid w:val="00391D57"/>
    <w:rsid w:val="00392292"/>
    <w:rsid w:val="00393B88"/>
    <w:rsid w:val="00395004"/>
    <w:rsid w:val="00396EC4"/>
    <w:rsid w:val="003A59F6"/>
    <w:rsid w:val="003A762A"/>
    <w:rsid w:val="003B1017"/>
    <w:rsid w:val="003B3C07"/>
    <w:rsid w:val="003B4BF7"/>
    <w:rsid w:val="003B6775"/>
    <w:rsid w:val="003C5FE2"/>
    <w:rsid w:val="003D05FB"/>
    <w:rsid w:val="003D1B16"/>
    <w:rsid w:val="003D45BF"/>
    <w:rsid w:val="003D4C25"/>
    <w:rsid w:val="003D508A"/>
    <w:rsid w:val="003D537F"/>
    <w:rsid w:val="003D7B75"/>
    <w:rsid w:val="003E0208"/>
    <w:rsid w:val="003E328E"/>
    <w:rsid w:val="003E4B57"/>
    <w:rsid w:val="003E6D9E"/>
    <w:rsid w:val="003F27E1"/>
    <w:rsid w:val="003F437A"/>
    <w:rsid w:val="003F5C2B"/>
    <w:rsid w:val="003F77DC"/>
    <w:rsid w:val="00400BD7"/>
    <w:rsid w:val="004015B0"/>
    <w:rsid w:val="004023E9"/>
    <w:rsid w:val="0040454A"/>
    <w:rsid w:val="004054FD"/>
    <w:rsid w:val="00405ABC"/>
    <w:rsid w:val="00413F83"/>
    <w:rsid w:val="0041490C"/>
    <w:rsid w:val="00416191"/>
    <w:rsid w:val="00416721"/>
    <w:rsid w:val="00416B9F"/>
    <w:rsid w:val="00420912"/>
    <w:rsid w:val="00421EF0"/>
    <w:rsid w:val="004224FA"/>
    <w:rsid w:val="00423D07"/>
    <w:rsid w:val="004268CE"/>
    <w:rsid w:val="00431621"/>
    <w:rsid w:val="0044346F"/>
    <w:rsid w:val="00455D16"/>
    <w:rsid w:val="00457271"/>
    <w:rsid w:val="004636E8"/>
    <w:rsid w:val="0046520A"/>
    <w:rsid w:val="004672AB"/>
    <w:rsid w:val="004714FE"/>
    <w:rsid w:val="00472BF3"/>
    <w:rsid w:val="00477A86"/>
    <w:rsid w:val="00477BAA"/>
    <w:rsid w:val="0048593A"/>
    <w:rsid w:val="00492901"/>
    <w:rsid w:val="00495053"/>
    <w:rsid w:val="0049727A"/>
    <w:rsid w:val="004A0BE2"/>
    <w:rsid w:val="004A1F59"/>
    <w:rsid w:val="004A26CC"/>
    <w:rsid w:val="004A2788"/>
    <w:rsid w:val="004A29BE"/>
    <w:rsid w:val="004A3225"/>
    <w:rsid w:val="004A33EE"/>
    <w:rsid w:val="004A3AA8"/>
    <w:rsid w:val="004B13C7"/>
    <w:rsid w:val="004B3B7F"/>
    <w:rsid w:val="004B778F"/>
    <w:rsid w:val="004C2358"/>
    <w:rsid w:val="004D0907"/>
    <w:rsid w:val="004D141F"/>
    <w:rsid w:val="004D2742"/>
    <w:rsid w:val="004D6310"/>
    <w:rsid w:val="004E0062"/>
    <w:rsid w:val="004E05A1"/>
    <w:rsid w:val="004E183B"/>
    <w:rsid w:val="004E47E4"/>
    <w:rsid w:val="004F27D7"/>
    <w:rsid w:val="004F5E57"/>
    <w:rsid w:val="004F6710"/>
    <w:rsid w:val="005008AA"/>
    <w:rsid w:val="00500C3E"/>
    <w:rsid w:val="00502849"/>
    <w:rsid w:val="00503D05"/>
    <w:rsid w:val="00503DA9"/>
    <w:rsid w:val="00504334"/>
    <w:rsid w:val="005104D7"/>
    <w:rsid w:val="00510B9E"/>
    <w:rsid w:val="00510F5C"/>
    <w:rsid w:val="00513133"/>
    <w:rsid w:val="00524B07"/>
    <w:rsid w:val="00526E66"/>
    <w:rsid w:val="00527FC3"/>
    <w:rsid w:val="00530541"/>
    <w:rsid w:val="00532E01"/>
    <w:rsid w:val="00535DEA"/>
    <w:rsid w:val="00536BC2"/>
    <w:rsid w:val="005417F6"/>
    <w:rsid w:val="005425E1"/>
    <w:rsid w:val="005427C5"/>
    <w:rsid w:val="00542AFE"/>
    <w:rsid w:val="00542CF6"/>
    <w:rsid w:val="00550642"/>
    <w:rsid w:val="00553C03"/>
    <w:rsid w:val="0055774C"/>
    <w:rsid w:val="005601BE"/>
    <w:rsid w:val="00563311"/>
    <w:rsid w:val="00563692"/>
    <w:rsid w:val="0056641F"/>
    <w:rsid w:val="00567473"/>
    <w:rsid w:val="00571679"/>
    <w:rsid w:val="00572CF5"/>
    <w:rsid w:val="005737B1"/>
    <w:rsid w:val="005739AD"/>
    <w:rsid w:val="00573EF2"/>
    <w:rsid w:val="005746B5"/>
    <w:rsid w:val="00577D06"/>
    <w:rsid w:val="005844E7"/>
    <w:rsid w:val="005908B8"/>
    <w:rsid w:val="00593526"/>
    <w:rsid w:val="0059512E"/>
    <w:rsid w:val="005A6DD2"/>
    <w:rsid w:val="005C385D"/>
    <w:rsid w:val="005D17FC"/>
    <w:rsid w:val="005D1C88"/>
    <w:rsid w:val="005D2242"/>
    <w:rsid w:val="005D3B20"/>
    <w:rsid w:val="005D48F5"/>
    <w:rsid w:val="005E4723"/>
    <w:rsid w:val="005E4759"/>
    <w:rsid w:val="005E5C68"/>
    <w:rsid w:val="005E65C0"/>
    <w:rsid w:val="005E730B"/>
    <w:rsid w:val="005F0390"/>
    <w:rsid w:val="005F4313"/>
    <w:rsid w:val="005F5241"/>
    <w:rsid w:val="006065C0"/>
    <w:rsid w:val="006116E2"/>
    <w:rsid w:val="00612023"/>
    <w:rsid w:val="00612927"/>
    <w:rsid w:val="00614190"/>
    <w:rsid w:val="00622A99"/>
    <w:rsid w:val="00622E67"/>
    <w:rsid w:val="00626EDC"/>
    <w:rsid w:val="00630BD7"/>
    <w:rsid w:val="00645717"/>
    <w:rsid w:val="006470EC"/>
    <w:rsid w:val="0065411B"/>
    <w:rsid w:val="0065598E"/>
    <w:rsid w:val="00655AF2"/>
    <w:rsid w:val="00655BC5"/>
    <w:rsid w:val="006568BE"/>
    <w:rsid w:val="0066025D"/>
    <w:rsid w:val="0066091A"/>
    <w:rsid w:val="00663C70"/>
    <w:rsid w:val="00666586"/>
    <w:rsid w:val="00666B44"/>
    <w:rsid w:val="006773EC"/>
    <w:rsid w:val="00677ED6"/>
    <w:rsid w:val="00680504"/>
    <w:rsid w:val="0068137D"/>
    <w:rsid w:val="00681CD9"/>
    <w:rsid w:val="00683E30"/>
    <w:rsid w:val="00687024"/>
    <w:rsid w:val="00691D98"/>
    <w:rsid w:val="00695D1A"/>
    <w:rsid w:val="00695E22"/>
    <w:rsid w:val="006A1E3C"/>
    <w:rsid w:val="006B599D"/>
    <w:rsid w:val="006B7093"/>
    <w:rsid w:val="006C322C"/>
    <w:rsid w:val="006C420B"/>
    <w:rsid w:val="006C50AA"/>
    <w:rsid w:val="006D3691"/>
    <w:rsid w:val="006D451B"/>
    <w:rsid w:val="006D5891"/>
    <w:rsid w:val="006D7B7F"/>
    <w:rsid w:val="006E399B"/>
    <w:rsid w:val="006E5EF0"/>
    <w:rsid w:val="006E683F"/>
    <w:rsid w:val="006F1B16"/>
    <w:rsid w:val="006F3563"/>
    <w:rsid w:val="006F42B9"/>
    <w:rsid w:val="006F5A58"/>
    <w:rsid w:val="006F6103"/>
    <w:rsid w:val="0070269A"/>
    <w:rsid w:val="00704E00"/>
    <w:rsid w:val="00711941"/>
    <w:rsid w:val="007129A3"/>
    <w:rsid w:val="007160A7"/>
    <w:rsid w:val="007209E7"/>
    <w:rsid w:val="00723BDE"/>
    <w:rsid w:val="00726182"/>
    <w:rsid w:val="00727635"/>
    <w:rsid w:val="00730B87"/>
    <w:rsid w:val="007316D6"/>
    <w:rsid w:val="00732329"/>
    <w:rsid w:val="007337CA"/>
    <w:rsid w:val="0073485E"/>
    <w:rsid w:val="00734CE4"/>
    <w:rsid w:val="00735123"/>
    <w:rsid w:val="00741837"/>
    <w:rsid w:val="007453E6"/>
    <w:rsid w:val="00746A4B"/>
    <w:rsid w:val="00747F0F"/>
    <w:rsid w:val="00756989"/>
    <w:rsid w:val="00757217"/>
    <w:rsid w:val="007604A6"/>
    <w:rsid w:val="00761D2D"/>
    <w:rsid w:val="00771204"/>
    <w:rsid w:val="0077309D"/>
    <w:rsid w:val="007774EE"/>
    <w:rsid w:val="007808A2"/>
    <w:rsid w:val="00781822"/>
    <w:rsid w:val="00782E7C"/>
    <w:rsid w:val="0078333F"/>
    <w:rsid w:val="00783F21"/>
    <w:rsid w:val="00787159"/>
    <w:rsid w:val="00791668"/>
    <w:rsid w:val="00791AA1"/>
    <w:rsid w:val="007A0403"/>
    <w:rsid w:val="007A3793"/>
    <w:rsid w:val="007B1B79"/>
    <w:rsid w:val="007B2B21"/>
    <w:rsid w:val="007B4290"/>
    <w:rsid w:val="007B5B4F"/>
    <w:rsid w:val="007C1BA2"/>
    <w:rsid w:val="007C1E17"/>
    <w:rsid w:val="007C26FA"/>
    <w:rsid w:val="007C2B48"/>
    <w:rsid w:val="007C3ED8"/>
    <w:rsid w:val="007C677A"/>
    <w:rsid w:val="007C6E5C"/>
    <w:rsid w:val="007D20E9"/>
    <w:rsid w:val="007D6AC7"/>
    <w:rsid w:val="007D7881"/>
    <w:rsid w:val="007D7E3A"/>
    <w:rsid w:val="007E0E10"/>
    <w:rsid w:val="007E4768"/>
    <w:rsid w:val="007E777B"/>
    <w:rsid w:val="007F2070"/>
    <w:rsid w:val="007F30DA"/>
    <w:rsid w:val="007F56F0"/>
    <w:rsid w:val="007F6F95"/>
    <w:rsid w:val="008030DA"/>
    <w:rsid w:val="0080348D"/>
    <w:rsid w:val="008053F5"/>
    <w:rsid w:val="00807AF7"/>
    <w:rsid w:val="00810198"/>
    <w:rsid w:val="00813C0E"/>
    <w:rsid w:val="00815DA8"/>
    <w:rsid w:val="0081668E"/>
    <w:rsid w:val="0082194D"/>
    <w:rsid w:val="00824A61"/>
    <w:rsid w:val="00826EF5"/>
    <w:rsid w:val="00831693"/>
    <w:rsid w:val="00832201"/>
    <w:rsid w:val="00834116"/>
    <w:rsid w:val="00835E4B"/>
    <w:rsid w:val="00836BDC"/>
    <w:rsid w:val="00840104"/>
    <w:rsid w:val="00840C1F"/>
    <w:rsid w:val="00841FC5"/>
    <w:rsid w:val="0084232D"/>
    <w:rsid w:val="00843E4E"/>
    <w:rsid w:val="008442B5"/>
    <w:rsid w:val="00845709"/>
    <w:rsid w:val="008469E1"/>
    <w:rsid w:val="00852672"/>
    <w:rsid w:val="00852A89"/>
    <w:rsid w:val="00853047"/>
    <w:rsid w:val="008553CC"/>
    <w:rsid w:val="008576BD"/>
    <w:rsid w:val="00860463"/>
    <w:rsid w:val="0087007F"/>
    <w:rsid w:val="0087101A"/>
    <w:rsid w:val="008733DA"/>
    <w:rsid w:val="008850E4"/>
    <w:rsid w:val="00890721"/>
    <w:rsid w:val="00891B24"/>
    <w:rsid w:val="008939AB"/>
    <w:rsid w:val="00897316"/>
    <w:rsid w:val="008A050C"/>
    <w:rsid w:val="008A12F5"/>
    <w:rsid w:val="008A232B"/>
    <w:rsid w:val="008B1587"/>
    <w:rsid w:val="008B1B01"/>
    <w:rsid w:val="008B3BCD"/>
    <w:rsid w:val="008B6DF8"/>
    <w:rsid w:val="008C106C"/>
    <w:rsid w:val="008C10F1"/>
    <w:rsid w:val="008C1926"/>
    <w:rsid w:val="008C1E99"/>
    <w:rsid w:val="008C2F73"/>
    <w:rsid w:val="008C3BF4"/>
    <w:rsid w:val="008C60CC"/>
    <w:rsid w:val="008D54E7"/>
    <w:rsid w:val="008E0085"/>
    <w:rsid w:val="008E12D2"/>
    <w:rsid w:val="008E2AA6"/>
    <w:rsid w:val="008E311B"/>
    <w:rsid w:val="008E6299"/>
    <w:rsid w:val="008F46E7"/>
    <w:rsid w:val="008F6F0B"/>
    <w:rsid w:val="0090078B"/>
    <w:rsid w:val="00900D91"/>
    <w:rsid w:val="00907BA7"/>
    <w:rsid w:val="0091046E"/>
    <w:rsid w:val="0091064E"/>
    <w:rsid w:val="00911696"/>
    <w:rsid w:val="00911FC5"/>
    <w:rsid w:val="009219BC"/>
    <w:rsid w:val="00925CFA"/>
    <w:rsid w:val="009265B9"/>
    <w:rsid w:val="00931A10"/>
    <w:rsid w:val="009338DB"/>
    <w:rsid w:val="00935198"/>
    <w:rsid w:val="00936131"/>
    <w:rsid w:val="009425C1"/>
    <w:rsid w:val="009438AD"/>
    <w:rsid w:val="009446A0"/>
    <w:rsid w:val="00947967"/>
    <w:rsid w:val="00952C90"/>
    <w:rsid w:val="00955201"/>
    <w:rsid w:val="00965200"/>
    <w:rsid w:val="009668B3"/>
    <w:rsid w:val="00967403"/>
    <w:rsid w:val="00967984"/>
    <w:rsid w:val="0097026E"/>
    <w:rsid w:val="00971471"/>
    <w:rsid w:val="00980F46"/>
    <w:rsid w:val="009849C2"/>
    <w:rsid w:val="00984D24"/>
    <w:rsid w:val="00985148"/>
    <w:rsid w:val="009858EB"/>
    <w:rsid w:val="00991016"/>
    <w:rsid w:val="00995883"/>
    <w:rsid w:val="009B0046"/>
    <w:rsid w:val="009C1440"/>
    <w:rsid w:val="009C2107"/>
    <w:rsid w:val="009C5D9E"/>
    <w:rsid w:val="009D070E"/>
    <w:rsid w:val="009D2C3E"/>
    <w:rsid w:val="009D5FB3"/>
    <w:rsid w:val="009E0625"/>
    <w:rsid w:val="009E3034"/>
    <w:rsid w:val="009E3D78"/>
    <w:rsid w:val="009E406A"/>
    <w:rsid w:val="009E40FE"/>
    <w:rsid w:val="009E549F"/>
    <w:rsid w:val="009F19CC"/>
    <w:rsid w:val="009F1D7E"/>
    <w:rsid w:val="009F28A8"/>
    <w:rsid w:val="009F473E"/>
    <w:rsid w:val="009F4F55"/>
    <w:rsid w:val="009F682A"/>
    <w:rsid w:val="00A01D1E"/>
    <w:rsid w:val="00A022BE"/>
    <w:rsid w:val="00A11A9E"/>
    <w:rsid w:val="00A1764B"/>
    <w:rsid w:val="00A209C3"/>
    <w:rsid w:val="00A2160A"/>
    <w:rsid w:val="00A24C95"/>
    <w:rsid w:val="00A25664"/>
    <w:rsid w:val="00A2599A"/>
    <w:rsid w:val="00A26094"/>
    <w:rsid w:val="00A3018F"/>
    <w:rsid w:val="00A301BF"/>
    <w:rsid w:val="00A302B2"/>
    <w:rsid w:val="00A32D7E"/>
    <w:rsid w:val="00A331B4"/>
    <w:rsid w:val="00A3484E"/>
    <w:rsid w:val="00A356D3"/>
    <w:rsid w:val="00A3655F"/>
    <w:rsid w:val="00A36ADA"/>
    <w:rsid w:val="00A438D8"/>
    <w:rsid w:val="00A473F5"/>
    <w:rsid w:val="00A51F9D"/>
    <w:rsid w:val="00A5416A"/>
    <w:rsid w:val="00A55033"/>
    <w:rsid w:val="00A62928"/>
    <w:rsid w:val="00A639F4"/>
    <w:rsid w:val="00A64770"/>
    <w:rsid w:val="00A67E00"/>
    <w:rsid w:val="00A74862"/>
    <w:rsid w:val="00A80197"/>
    <w:rsid w:val="00A81A32"/>
    <w:rsid w:val="00A82909"/>
    <w:rsid w:val="00A835BD"/>
    <w:rsid w:val="00A84772"/>
    <w:rsid w:val="00A84C86"/>
    <w:rsid w:val="00A85699"/>
    <w:rsid w:val="00A90810"/>
    <w:rsid w:val="00A93B95"/>
    <w:rsid w:val="00A95B9E"/>
    <w:rsid w:val="00A96EF3"/>
    <w:rsid w:val="00A97B15"/>
    <w:rsid w:val="00AA42D5"/>
    <w:rsid w:val="00AB2CEB"/>
    <w:rsid w:val="00AB2FAB"/>
    <w:rsid w:val="00AB5C14"/>
    <w:rsid w:val="00AC1EE7"/>
    <w:rsid w:val="00AC333F"/>
    <w:rsid w:val="00AC585C"/>
    <w:rsid w:val="00AD1925"/>
    <w:rsid w:val="00AE067D"/>
    <w:rsid w:val="00AF1181"/>
    <w:rsid w:val="00AF2BFB"/>
    <w:rsid w:val="00AF2F79"/>
    <w:rsid w:val="00AF4653"/>
    <w:rsid w:val="00AF7DB7"/>
    <w:rsid w:val="00B00821"/>
    <w:rsid w:val="00B03350"/>
    <w:rsid w:val="00B04368"/>
    <w:rsid w:val="00B201E2"/>
    <w:rsid w:val="00B443E4"/>
    <w:rsid w:val="00B52482"/>
    <w:rsid w:val="00B55562"/>
    <w:rsid w:val="00B563EA"/>
    <w:rsid w:val="00B577F0"/>
    <w:rsid w:val="00B60E51"/>
    <w:rsid w:val="00B63A54"/>
    <w:rsid w:val="00B671E7"/>
    <w:rsid w:val="00B6781C"/>
    <w:rsid w:val="00B7358F"/>
    <w:rsid w:val="00B741EC"/>
    <w:rsid w:val="00B7766F"/>
    <w:rsid w:val="00B77D18"/>
    <w:rsid w:val="00B803CA"/>
    <w:rsid w:val="00B8313A"/>
    <w:rsid w:val="00B869B8"/>
    <w:rsid w:val="00B93503"/>
    <w:rsid w:val="00B93967"/>
    <w:rsid w:val="00B93C58"/>
    <w:rsid w:val="00B97EBE"/>
    <w:rsid w:val="00BA10EE"/>
    <w:rsid w:val="00BA31E8"/>
    <w:rsid w:val="00BA3443"/>
    <w:rsid w:val="00BA55E0"/>
    <w:rsid w:val="00BA6BD4"/>
    <w:rsid w:val="00BA6C7A"/>
    <w:rsid w:val="00BB127B"/>
    <w:rsid w:val="00BB3752"/>
    <w:rsid w:val="00BB6688"/>
    <w:rsid w:val="00BC0BD9"/>
    <w:rsid w:val="00BC26D4"/>
    <w:rsid w:val="00BC2968"/>
    <w:rsid w:val="00BC2A6E"/>
    <w:rsid w:val="00BC4614"/>
    <w:rsid w:val="00BD334D"/>
    <w:rsid w:val="00BD68BC"/>
    <w:rsid w:val="00BE08B2"/>
    <w:rsid w:val="00BE0C80"/>
    <w:rsid w:val="00BE2E94"/>
    <w:rsid w:val="00BE424A"/>
    <w:rsid w:val="00BF1101"/>
    <w:rsid w:val="00BF2A42"/>
    <w:rsid w:val="00C032B8"/>
    <w:rsid w:val="00C03D8C"/>
    <w:rsid w:val="00C055EC"/>
    <w:rsid w:val="00C10DC9"/>
    <w:rsid w:val="00C12FB3"/>
    <w:rsid w:val="00C16D47"/>
    <w:rsid w:val="00C17341"/>
    <w:rsid w:val="00C2062C"/>
    <w:rsid w:val="00C20B1B"/>
    <w:rsid w:val="00C2267E"/>
    <w:rsid w:val="00C227E2"/>
    <w:rsid w:val="00C24EEF"/>
    <w:rsid w:val="00C25CF6"/>
    <w:rsid w:val="00C26C36"/>
    <w:rsid w:val="00C27D79"/>
    <w:rsid w:val="00C32768"/>
    <w:rsid w:val="00C42D75"/>
    <w:rsid w:val="00C431DF"/>
    <w:rsid w:val="00C45565"/>
    <w:rsid w:val="00C456BD"/>
    <w:rsid w:val="00C530DC"/>
    <w:rsid w:val="00C5350D"/>
    <w:rsid w:val="00C6123C"/>
    <w:rsid w:val="00C6311A"/>
    <w:rsid w:val="00C63169"/>
    <w:rsid w:val="00C668CF"/>
    <w:rsid w:val="00C7084D"/>
    <w:rsid w:val="00C7315E"/>
    <w:rsid w:val="00C75895"/>
    <w:rsid w:val="00C818ED"/>
    <w:rsid w:val="00C83A2C"/>
    <w:rsid w:val="00C83C9F"/>
    <w:rsid w:val="00C86E14"/>
    <w:rsid w:val="00C92A4F"/>
    <w:rsid w:val="00C92B20"/>
    <w:rsid w:val="00C94840"/>
    <w:rsid w:val="00C948E5"/>
    <w:rsid w:val="00C960B3"/>
    <w:rsid w:val="00C975C0"/>
    <w:rsid w:val="00CA4EE3"/>
    <w:rsid w:val="00CB027F"/>
    <w:rsid w:val="00CB0D15"/>
    <w:rsid w:val="00CB1BA9"/>
    <w:rsid w:val="00CC0EBB"/>
    <w:rsid w:val="00CC3BC8"/>
    <w:rsid w:val="00CC5579"/>
    <w:rsid w:val="00CC6297"/>
    <w:rsid w:val="00CC7690"/>
    <w:rsid w:val="00CD1986"/>
    <w:rsid w:val="00CD54BF"/>
    <w:rsid w:val="00CD6DEF"/>
    <w:rsid w:val="00CE1434"/>
    <w:rsid w:val="00CE4D5C"/>
    <w:rsid w:val="00CE4EC6"/>
    <w:rsid w:val="00CE5190"/>
    <w:rsid w:val="00CE5628"/>
    <w:rsid w:val="00CF05DA"/>
    <w:rsid w:val="00CF285D"/>
    <w:rsid w:val="00CF305D"/>
    <w:rsid w:val="00CF4825"/>
    <w:rsid w:val="00CF58EB"/>
    <w:rsid w:val="00CF6FEC"/>
    <w:rsid w:val="00D0106E"/>
    <w:rsid w:val="00D01B64"/>
    <w:rsid w:val="00D06383"/>
    <w:rsid w:val="00D14C71"/>
    <w:rsid w:val="00D15C43"/>
    <w:rsid w:val="00D16B4D"/>
    <w:rsid w:val="00D20E85"/>
    <w:rsid w:val="00D24615"/>
    <w:rsid w:val="00D25BF9"/>
    <w:rsid w:val="00D35241"/>
    <w:rsid w:val="00D354F1"/>
    <w:rsid w:val="00D37842"/>
    <w:rsid w:val="00D4080C"/>
    <w:rsid w:val="00D42DC2"/>
    <w:rsid w:val="00D434B7"/>
    <w:rsid w:val="00D44051"/>
    <w:rsid w:val="00D47F92"/>
    <w:rsid w:val="00D5068D"/>
    <w:rsid w:val="00D50784"/>
    <w:rsid w:val="00D537E1"/>
    <w:rsid w:val="00D54622"/>
    <w:rsid w:val="00D55BB2"/>
    <w:rsid w:val="00D6091A"/>
    <w:rsid w:val="00D6605A"/>
    <w:rsid w:val="00D6695F"/>
    <w:rsid w:val="00D75644"/>
    <w:rsid w:val="00D81656"/>
    <w:rsid w:val="00D83D87"/>
    <w:rsid w:val="00D84A6D"/>
    <w:rsid w:val="00D86A30"/>
    <w:rsid w:val="00D97CB4"/>
    <w:rsid w:val="00D97DD4"/>
    <w:rsid w:val="00DA12C4"/>
    <w:rsid w:val="00DA5A8A"/>
    <w:rsid w:val="00DB26CD"/>
    <w:rsid w:val="00DB441C"/>
    <w:rsid w:val="00DB44AF"/>
    <w:rsid w:val="00DB51E1"/>
    <w:rsid w:val="00DB733B"/>
    <w:rsid w:val="00DC1F58"/>
    <w:rsid w:val="00DC26FF"/>
    <w:rsid w:val="00DC2776"/>
    <w:rsid w:val="00DC2AED"/>
    <w:rsid w:val="00DC339B"/>
    <w:rsid w:val="00DC5D40"/>
    <w:rsid w:val="00DC69A7"/>
    <w:rsid w:val="00DC6F4C"/>
    <w:rsid w:val="00DD30E9"/>
    <w:rsid w:val="00DD4F47"/>
    <w:rsid w:val="00DD7FBB"/>
    <w:rsid w:val="00DE0B9F"/>
    <w:rsid w:val="00DE30F0"/>
    <w:rsid w:val="00DE4238"/>
    <w:rsid w:val="00DE657F"/>
    <w:rsid w:val="00DF1218"/>
    <w:rsid w:val="00DF6462"/>
    <w:rsid w:val="00E02FA0"/>
    <w:rsid w:val="00E036DC"/>
    <w:rsid w:val="00E05F3E"/>
    <w:rsid w:val="00E10454"/>
    <w:rsid w:val="00E112E5"/>
    <w:rsid w:val="00E12CC8"/>
    <w:rsid w:val="00E13D8E"/>
    <w:rsid w:val="00E1544C"/>
    <w:rsid w:val="00E15FA2"/>
    <w:rsid w:val="00E17241"/>
    <w:rsid w:val="00E21CC7"/>
    <w:rsid w:val="00E22D5A"/>
    <w:rsid w:val="00E22D5B"/>
    <w:rsid w:val="00E24D9E"/>
    <w:rsid w:val="00E25450"/>
    <w:rsid w:val="00E25849"/>
    <w:rsid w:val="00E3197E"/>
    <w:rsid w:val="00E342F8"/>
    <w:rsid w:val="00E351ED"/>
    <w:rsid w:val="00E3570E"/>
    <w:rsid w:val="00E361E6"/>
    <w:rsid w:val="00E421C4"/>
    <w:rsid w:val="00E55355"/>
    <w:rsid w:val="00E6034B"/>
    <w:rsid w:val="00E6549E"/>
    <w:rsid w:val="00E65EDE"/>
    <w:rsid w:val="00E70F81"/>
    <w:rsid w:val="00E73DFB"/>
    <w:rsid w:val="00E75C67"/>
    <w:rsid w:val="00E77055"/>
    <w:rsid w:val="00E77460"/>
    <w:rsid w:val="00E83ABC"/>
    <w:rsid w:val="00E844F2"/>
    <w:rsid w:val="00E84EC7"/>
    <w:rsid w:val="00E90AD0"/>
    <w:rsid w:val="00E92FCB"/>
    <w:rsid w:val="00E94AB4"/>
    <w:rsid w:val="00E94F68"/>
    <w:rsid w:val="00E95A0C"/>
    <w:rsid w:val="00EA147F"/>
    <w:rsid w:val="00EA4A27"/>
    <w:rsid w:val="00EA4D4E"/>
    <w:rsid w:val="00EA4FA6"/>
    <w:rsid w:val="00EB1A25"/>
    <w:rsid w:val="00EB4A2C"/>
    <w:rsid w:val="00EB6E52"/>
    <w:rsid w:val="00EC3FCE"/>
    <w:rsid w:val="00ED03AB"/>
    <w:rsid w:val="00ED1CD4"/>
    <w:rsid w:val="00ED1D2B"/>
    <w:rsid w:val="00ED3282"/>
    <w:rsid w:val="00ED64B5"/>
    <w:rsid w:val="00EE64C5"/>
    <w:rsid w:val="00EE7CCA"/>
    <w:rsid w:val="00F06664"/>
    <w:rsid w:val="00F1559F"/>
    <w:rsid w:val="00F16A14"/>
    <w:rsid w:val="00F362D7"/>
    <w:rsid w:val="00F3773D"/>
    <w:rsid w:val="00F37D7B"/>
    <w:rsid w:val="00F43BA4"/>
    <w:rsid w:val="00F44507"/>
    <w:rsid w:val="00F44A86"/>
    <w:rsid w:val="00F501BC"/>
    <w:rsid w:val="00F50D32"/>
    <w:rsid w:val="00F5314C"/>
    <w:rsid w:val="00F5688C"/>
    <w:rsid w:val="00F635DD"/>
    <w:rsid w:val="00F64062"/>
    <w:rsid w:val="00F6627B"/>
    <w:rsid w:val="00F70980"/>
    <w:rsid w:val="00F71BF3"/>
    <w:rsid w:val="00F7336E"/>
    <w:rsid w:val="00F734F2"/>
    <w:rsid w:val="00F75052"/>
    <w:rsid w:val="00F77641"/>
    <w:rsid w:val="00F804D3"/>
    <w:rsid w:val="00F81CD2"/>
    <w:rsid w:val="00F82481"/>
    <w:rsid w:val="00F82641"/>
    <w:rsid w:val="00F8524B"/>
    <w:rsid w:val="00F90F18"/>
    <w:rsid w:val="00F937E4"/>
    <w:rsid w:val="00F94826"/>
    <w:rsid w:val="00F95EE7"/>
    <w:rsid w:val="00FA2BAE"/>
    <w:rsid w:val="00FA39E6"/>
    <w:rsid w:val="00FA6807"/>
    <w:rsid w:val="00FA7978"/>
    <w:rsid w:val="00FA7BC9"/>
    <w:rsid w:val="00FB378E"/>
    <w:rsid w:val="00FB37F1"/>
    <w:rsid w:val="00FB47C0"/>
    <w:rsid w:val="00FB501B"/>
    <w:rsid w:val="00FB7770"/>
    <w:rsid w:val="00FC0CB2"/>
    <w:rsid w:val="00FC1FC3"/>
    <w:rsid w:val="00FD0D97"/>
    <w:rsid w:val="00FD3B91"/>
    <w:rsid w:val="00FD576B"/>
    <w:rsid w:val="00FD579E"/>
    <w:rsid w:val="00FD6845"/>
    <w:rsid w:val="00FE2E94"/>
    <w:rsid w:val="00FE4516"/>
    <w:rsid w:val="00FE5BF5"/>
    <w:rsid w:val="00FE64C8"/>
    <w:rsid w:val="00FE6B29"/>
    <w:rsid w:val="00FF25D7"/>
    <w:rsid w:val="00FF399F"/>
    <w:rsid w:val="00FF4C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6C04A4E-CBD6-4FCF-B460-8B7E70F45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章,壹"/>
    <w:basedOn w:val="a8"/>
    <w:qFormat/>
    <w:rsid w:val="004F5E57"/>
    <w:pPr>
      <w:numPr>
        <w:numId w:val="6"/>
      </w:numPr>
      <w:outlineLvl w:val="0"/>
    </w:pPr>
    <w:rPr>
      <w:rFonts w:hAnsi="Arial"/>
      <w:bCs/>
      <w:kern w:val="32"/>
      <w:szCs w:val="52"/>
    </w:rPr>
  </w:style>
  <w:style w:type="paragraph" w:styleId="2">
    <w:name w:val="heading 2"/>
    <w:aliases w:val="標題110/111,節"/>
    <w:basedOn w:val="a8"/>
    <w:qFormat/>
    <w:rsid w:val="004F5E57"/>
    <w:pPr>
      <w:numPr>
        <w:ilvl w:val="1"/>
        <w:numId w:val="6"/>
      </w:numPr>
      <w:outlineLvl w:val="1"/>
    </w:pPr>
    <w:rPr>
      <w:rFonts w:hAnsi="Arial"/>
      <w:bCs/>
      <w:kern w:val="32"/>
      <w:szCs w:val="48"/>
    </w:rPr>
  </w:style>
  <w:style w:type="paragraph" w:styleId="3">
    <w:name w:val="heading 3"/>
    <w:aliases w:val="(一)"/>
    <w:basedOn w:val="a8"/>
    <w:qFormat/>
    <w:rsid w:val="004F5E57"/>
    <w:pPr>
      <w:numPr>
        <w:ilvl w:val="2"/>
        <w:numId w:val="6"/>
      </w:numPr>
      <w:outlineLvl w:val="2"/>
    </w:pPr>
    <w:rPr>
      <w:rFonts w:hAnsi="Arial"/>
      <w:bCs/>
      <w:kern w:val="32"/>
      <w:szCs w:val="36"/>
    </w:rPr>
  </w:style>
  <w:style w:type="paragraph" w:styleId="4">
    <w:name w:val="heading 4"/>
    <w:aliases w:val="表格,1."/>
    <w:basedOn w:val="a8"/>
    <w:qFormat/>
    <w:rsid w:val="004F5E57"/>
    <w:pPr>
      <w:numPr>
        <w:ilvl w:val="3"/>
        <w:numId w:val="6"/>
      </w:numPr>
      <w:outlineLvl w:val="3"/>
    </w:pPr>
    <w:rPr>
      <w:rFonts w:hAnsi="Arial"/>
      <w:kern w:val="32"/>
      <w:szCs w:val="36"/>
    </w:rPr>
  </w:style>
  <w:style w:type="paragraph" w:styleId="5">
    <w:name w:val="heading 5"/>
    <w:basedOn w:val="a8"/>
    <w:qFormat/>
    <w:rsid w:val="004F5E57"/>
    <w:pPr>
      <w:numPr>
        <w:ilvl w:val="4"/>
        <w:numId w:val="6"/>
      </w:numPr>
      <w:outlineLvl w:val="4"/>
    </w:pPr>
    <w:rPr>
      <w:rFonts w:hAnsi="Arial"/>
      <w:bCs/>
      <w:kern w:val="32"/>
      <w:szCs w:val="36"/>
    </w:rPr>
  </w:style>
  <w:style w:type="paragraph" w:styleId="6">
    <w:name w:val="heading 6"/>
    <w:basedOn w:val="a8"/>
    <w:qFormat/>
    <w:rsid w:val="004F5E57"/>
    <w:pPr>
      <w:numPr>
        <w:ilvl w:val="5"/>
        <w:numId w:val="6"/>
      </w:numPr>
      <w:tabs>
        <w:tab w:val="left" w:pos="2094"/>
      </w:tabs>
      <w:outlineLvl w:val="5"/>
    </w:pPr>
    <w:rPr>
      <w:rFonts w:hAnsi="Arial"/>
      <w:kern w:val="32"/>
      <w:szCs w:val="36"/>
    </w:rPr>
  </w:style>
  <w:style w:type="paragraph" w:styleId="7">
    <w:name w:val="heading 7"/>
    <w:basedOn w:val="a8"/>
    <w:qFormat/>
    <w:rsid w:val="004F5E57"/>
    <w:pPr>
      <w:numPr>
        <w:ilvl w:val="6"/>
        <w:numId w:val="6"/>
      </w:numPr>
      <w:outlineLvl w:val="6"/>
    </w:pPr>
    <w:rPr>
      <w:rFonts w:hAnsi="Arial"/>
      <w:bCs/>
      <w:kern w:val="32"/>
      <w:szCs w:val="36"/>
    </w:rPr>
  </w:style>
  <w:style w:type="paragraph" w:styleId="8">
    <w:name w:val="heading 8"/>
    <w:basedOn w:val="a8"/>
    <w:qFormat/>
    <w:rsid w:val="004F5E57"/>
    <w:pPr>
      <w:numPr>
        <w:ilvl w:val="7"/>
        <w:numId w:val="6"/>
      </w:numPr>
      <w:outlineLvl w:val="7"/>
    </w:pPr>
    <w:rPr>
      <w:rFonts w:hAnsi="Arial"/>
      <w:kern w:val="32"/>
      <w:szCs w:val="36"/>
    </w:rPr>
  </w:style>
  <w:style w:type="paragraph" w:styleId="9">
    <w:name w:val="heading 9"/>
    <w:basedOn w:val="a8"/>
    <w:link w:val="90"/>
    <w:uiPriority w:val="9"/>
    <w:unhideWhenUsed/>
    <w:qFormat/>
    <w:rsid w:val="00C055EC"/>
    <w:pPr>
      <w:numPr>
        <w:ilvl w:val="8"/>
        <w:numId w:val="6"/>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link w:val="ad"/>
    <w:semiHidden/>
    <w:qFormat/>
    <w:rsid w:val="00B869B8"/>
    <w:pPr>
      <w:spacing w:before="720" w:after="720"/>
      <w:ind w:left="7371"/>
    </w:pPr>
    <w:rPr>
      <w:snapToGrid w:val="0"/>
      <w:spacing w:val="10"/>
      <w:sz w:val="36"/>
    </w:rPr>
  </w:style>
  <w:style w:type="paragraph" w:styleId="ae">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semiHidden/>
    <w:rsid w:val="004E0062"/>
    <w:pPr>
      <w:ind w:leftChars="400" w:left="600" w:rightChars="200" w:right="200" w:hangingChars="200" w:hanging="200"/>
    </w:pPr>
  </w:style>
  <w:style w:type="character" w:styleId="af">
    <w:name w:val="page number"/>
    <w:basedOn w:val="a9"/>
    <w:semiHidden/>
    <w:rsid w:val="004E0062"/>
    <w:rPr>
      <w:rFonts w:ascii="標楷體" w:eastAsia="標楷體"/>
      <w:sz w:val="20"/>
    </w:rPr>
  </w:style>
  <w:style w:type="paragraph" w:styleId="60">
    <w:name w:val="toc 6"/>
    <w:basedOn w:val="a8"/>
    <w:next w:val="a8"/>
    <w:autoRedefine/>
    <w:semiHidden/>
    <w:rsid w:val="004E0062"/>
    <w:pPr>
      <w:ind w:leftChars="500" w:left="500"/>
    </w:pPr>
  </w:style>
  <w:style w:type="paragraph" w:customStyle="1" w:styleId="10">
    <w:name w:val="段落樣式1"/>
    <w:basedOn w:val="a8"/>
    <w:qFormat/>
    <w:rsid w:val="004F5E57"/>
    <w:pPr>
      <w:tabs>
        <w:tab w:val="left" w:pos="567"/>
      </w:tabs>
      <w:ind w:leftChars="200" w:left="200" w:firstLineChars="200" w:firstLine="200"/>
    </w:pPr>
    <w:rPr>
      <w:kern w:val="32"/>
    </w:rPr>
  </w:style>
  <w:style w:type="paragraph" w:customStyle="1" w:styleId="20">
    <w:name w:val="段落樣式2"/>
    <w:basedOn w:val="a8"/>
    <w:qFormat/>
    <w:rsid w:val="004F5E57"/>
    <w:pPr>
      <w:tabs>
        <w:tab w:val="left" w:pos="567"/>
      </w:tabs>
      <w:ind w:leftChars="300" w:left="300" w:firstLineChars="200" w:firstLine="200"/>
    </w:pPr>
    <w:rPr>
      <w:kern w:val="32"/>
    </w:rPr>
  </w:style>
  <w:style w:type="paragraph" w:styleId="11">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0">
    <w:name w:val="header"/>
    <w:basedOn w:val="a8"/>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3">
    <w:name w:val="附件"/>
    <w:basedOn w:val="ae"/>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8"/>
    <w:qFormat/>
    <w:rsid w:val="00B77D18"/>
    <w:pPr>
      <w:keepNext/>
      <w:numPr>
        <w:numId w:val="1"/>
      </w:numPr>
      <w:tabs>
        <w:tab w:val="clear" w:pos="1440"/>
      </w:tabs>
      <w:ind w:left="400" w:hangingChars="400" w:hanging="400"/>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e"/>
    <w:rsid w:val="00D75644"/>
    <w:pPr>
      <w:adjustRightInd w:val="0"/>
      <w:spacing w:before="0"/>
      <w:ind w:left="0" w:firstLine="0"/>
      <w:jc w:val="center"/>
    </w:pPr>
    <w:rPr>
      <w:b/>
      <w:snapToGrid/>
      <w:spacing w:val="200"/>
      <w:kern w:val="0"/>
      <w:sz w:val="40"/>
    </w:rPr>
  </w:style>
  <w:style w:type="paragraph" w:customStyle="1" w:styleId="14">
    <w:name w:val="表格14"/>
    <w:basedOn w:val="a8"/>
    <w:rsid w:val="00663C70"/>
    <w:pPr>
      <w:adjustRightInd w:val="0"/>
      <w:snapToGrid w:val="0"/>
      <w:spacing w:line="360" w:lineRule="exact"/>
    </w:pPr>
    <w:rPr>
      <w:snapToGrid w:val="0"/>
      <w:spacing w:val="-14"/>
      <w:kern w:val="0"/>
      <w:sz w:val="28"/>
    </w:rPr>
  </w:style>
  <w:style w:type="paragraph" w:customStyle="1" w:styleId="a">
    <w:name w:val="附圖樣式"/>
    <w:basedOn w:val="a8"/>
    <w:qFormat/>
    <w:rsid w:val="00B77D18"/>
    <w:pPr>
      <w:keepNext/>
      <w:numPr>
        <w:numId w:val="2"/>
      </w:numPr>
      <w:tabs>
        <w:tab w:val="clear" w:pos="1440"/>
      </w:tabs>
      <w:ind w:left="400" w:hangingChars="400" w:hanging="400"/>
      <w:outlineLvl w:val="0"/>
    </w:pPr>
    <w:rPr>
      <w:kern w:val="32"/>
    </w:rPr>
  </w:style>
  <w:style w:type="paragraph" w:styleId="af6">
    <w:name w:val="footer"/>
    <w:basedOn w:val="a8"/>
    <w:semiHidden/>
    <w:rsid w:val="004E0062"/>
    <w:pPr>
      <w:tabs>
        <w:tab w:val="center" w:pos="4153"/>
        <w:tab w:val="right" w:pos="8306"/>
      </w:tabs>
      <w:snapToGrid w:val="0"/>
    </w:pPr>
    <w:rPr>
      <w:sz w:val="20"/>
    </w:rPr>
  </w:style>
  <w:style w:type="paragraph" w:styleId="af7">
    <w:name w:val="table of figures"/>
    <w:basedOn w:val="a8"/>
    <w:next w:val="a8"/>
    <w:semiHidden/>
    <w:rsid w:val="004E0062"/>
    <w:pPr>
      <w:ind w:left="400" w:hangingChars="400" w:hanging="400"/>
    </w:pPr>
  </w:style>
  <w:style w:type="paragraph" w:customStyle="1" w:styleId="140">
    <w:name w:val="表格標題14"/>
    <w:basedOn w:val="a8"/>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8"/>
    <w:qFormat/>
    <w:rsid w:val="00B77D18"/>
    <w:pPr>
      <w:keepNext/>
      <w:numPr>
        <w:numId w:val="5"/>
      </w:numPr>
      <w:ind w:left="350" w:hangingChars="350" w:hanging="350"/>
      <w:outlineLvl w:val="0"/>
    </w:pPr>
    <w:rPr>
      <w:kern w:val="32"/>
    </w:rPr>
  </w:style>
  <w:style w:type="paragraph" w:styleId="afa">
    <w:name w:val="List Paragraph"/>
    <w:basedOn w:val="a8"/>
    <w:uiPriority w:val="34"/>
    <w:qFormat/>
    <w:rsid w:val="00687024"/>
    <w:pPr>
      <w:ind w:leftChars="200" w:left="480"/>
    </w:pPr>
  </w:style>
  <w:style w:type="paragraph" w:styleId="afb">
    <w:name w:val="Balloon Text"/>
    <w:basedOn w:val="a8"/>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9"/>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8"/>
    <w:qFormat/>
    <w:rsid w:val="00B77D18"/>
    <w:pPr>
      <w:keepNext/>
      <w:numPr>
        <w:numId w:val="8"/>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d">
    <w:name w:val="調查委員"/>
    <w:basedOn w:val="ac"/>
    <w:qFormat/>
    <w:rsid w:val="00352EA2"/>
    <w:pPr>
      <w:spacing w:before="0" w:after="0"/>
      <w:ind w:left="0"/>
      <w:jc w:val="left"/>
    </w:pPr>
    <w:rPr>
      <w:b/>
      <w:bCs/>
      <w:szCs w:val="28"/>
    </w:rPr>
  </w:style>
  <w:style w:type="paragraph" w:customStyle="1" w:styleId="afe">
    <w:name w:val="協查人員"/>
    <w:basedOn w:val="ac"/>
    <w:qFormat/>
    <w:rsid w:val="00A62928"/>
    <w:pPr>
      <w:spacing w:beforeLines="50" w:before="228" w:after="0"/>
      <w:ind w:leftChars="1100" w:left="3742"/>
      <w:jc w:val="left"/>
    </w:pPr>
    <w:rPr>
      <w:bCs/>
      <w:snapToGrid/>
      <w:kern w:val="0"/>
      <w:szCs w:val="36"/>
    </w:rPr>
  </w:style>
  <w:style w:type="character" w:customStyle="1" w:styleId="st">
    <w:name w:val="st"/>
    <w:basedOn w:val="a9"/>
    <w:rsid w:val="00B577F0"/>
  </w:style>
  <w:style w:type="paragraph" w:customStyle="1" w:styleId="13">
    <w:name w:val="字元1"/>
    <w:basedOn w:val="a8"/>
    <w:rsid w:val="002C51A3"/>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ad">
    <w:name w:val="簽名 字元"/>
    <w:basedOn w:val="a9"/>
    <w:link w:val="ac"/>
    <w:semiHidden/>
    <w:rsid w:val="00995883"/>
    <w:rPr>
      <w:rFonts w:ascii="標楷體" w:eastAsia="標楷體"/>
      <w:snapToGrid w:val="0"/>
      <w:spacing w:val="10"/>
      <w:kern w:val="2"/>
      <w:sz w:val="36"/>
    </w:rPr>
  </w:style>
  <w:style w:type="paragraph" w:styleId="HTML">
    <w:name w:val="HTML Preformatted"/>
    <w:basedOn w:val="a8"/>
    <w:link w:val="HTML0"/>
    <w:uiPriority w:val="99"/>
    <w:unhideWhenUsed/>
    <w:rsid w:val="00FA2B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FA2BAE"/>
    <w:rPr>
      <w:rFonts w:ascii="細明體" w:eastAsia="細明體" w:hAnsi="細明體" w:cs="細明體"/>
      <w:sz w:val="24"/>
      <w:szCs w:val="24"/>
    </w:rPr>
  </w:style>
  <w:style w:type="paragraph" w:styleId="Web">
    <w:name w:val="Normal (Web)"/>
    <w:basedOn w:val="a8"/>
    <w:uiPriority w:val="99"/>
    <w:semiHidden/>
    <w:unhideWhenUsed/>
    <w:rsid w:val="003A59F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footnote text"/>
    <w:basedOn w:val="a8"/>
    <w:link w:val="aff0"/>
    <w:uiPriority w:val="99"/>
    <w:semiHidden/>
    <w:unhideWhenUsed/>
    <w:rsid w:val="00890721"/>
    <w:pPr>
      <w:snapToGrid w:val="0"/>
      <w:jc w:val="left"/>
    </w:pPr>
    <w:rPr>
      <w:sz w:val="20"/>
    </w:rPr>
  </w:style>
  <w:style w:type="character" w:customStyle="1" w:styleId="aff0">
    <w:name w:val="註腳文字 字元"/>
    <w:basedOn w:val="a9"/>
    <w:link w:val="aff"/>
    <w:uiPriority w:val="99"/>
    <w:semiHidden/>
    <w:rsid w:val="00890721"/>
    <w:rPr>
      <w:rFonts w:ascii="標楷體" w:eastAsia="標楷體"/>
      <w:kern w:val="2"/>
    </w:rPr>
  </w:style>
  <w:style w:type="character" w:styleId="aff1">
    <w:name w:val="footnote reference"/>
    <w:basedOn w:val="a9"/>
    <w:uiPriority w:val="99"/>
    <w:semiHidden/>
    <w:unhideWhenUsed/>
    <w:rsid w:val="00890721"/>
    <w:rPr>
      <w:vertAlign w:val="superscript"/>
    </w:rPr>
  </w:style>
  <w:style w:type="paragraph" w:customStyle="1" w:styleId="a6">
    <w:name w:val="條文三"/>
    <w:basedOn w:val="a8"/>
    <w:rsid w:val="008553CC"/>
    <w:pPr>
      <w:numPr>
        <w:numId w:val="10"/>
      </w:numPr>
      <w:overflowPunct/>
      <w:autoSpaceDE/>
      <w:autoSpaceDN/>
      <w:adjustRightInd w:val="0"/>
      <w:ind w:right="57"/>
      <w:textAlignment w:val="baseline"/>
    </w:pPr>
    <w:rPr>
      <w:rFonts w:ascii="全真楷書" w:eastAsia="全真楷書"/>
      <w:sz w:val="28"/>
    </w:rPr>
  </w:style>
  <w:style w:type="character" w:styleId="aff2">
    <w:name w:val="Strong"/>
    <w:qFormat/>
    <w:rsid w:val="00BC4614"/>
    <w:rPr>
      <w:b/>
    </w:rPr>
  </w:style>
  <w:style w:type="paragraph" w:customStyle="1" w:styleId="Default">
    <w:name w:val="Default"/>
    <w:rsid w:val="00DE30F0"/>
    <w:pPr>
      <w:widowControl w:val="0"/>
      <w:autoSpaceDE w:val="0"/>
      <w:autoSpaceDN w:val="0"/>
      <w:adjustRightInd w:val="0"/>
    </w:pPr>
    <w:rPr>
      <w:rFonts w:ascii="標楷體" w:eastAsia="標楷體" w:hAnsiTheme="minorHAnsi" w:cs="標楷體"/>
      <w:color w:val="000000"/>
      <w:sz w:val="24"/>
      <w:szCs w:val="24"/>
    </w:rPr>
  </w:style>
  <w:style w:type="character" w:customStyle="1" w:styleId="16">
    <w:name w:val="樣式 標楷體 16 點"/>
    <w:rsid w:val="008C2F73"/>
    <w:rPr>
      <w:rFonts w:ascii="Book Antiqua" w:eastAsia="標楷體" w:hAnsi="Book Antiqua"/>
      <w:sz w:val="32"/>
    </w:rPr>
  </w:style>
  <w:style w:type="character" w:customStyle="1" w:styleId="highlight1">
    <w:name w:val="highlight1"/>
    <w:basedOn w:val="a9"/>
    <w:rsid w:val="00E84EC7"/>
    <w:rPr>
      <w:color w:val="FF0000"/>
    </w:rPr>
  </w:style>
  <w:style w:type="character" w:customStyle="1" w:styleId="ya-q-full-text1">
    <w:name w:val="ya-q-full-text1"/>
    <w:basedOn w:val="a9"/>
    <w:rsid w:val="006C420B"/>
    <w:rPr>
      <w:color w:val="26282A"/>
      <w:sz w:val="23"/>
      <w:szCs w:val="23"/>
    </w:rPr>
  </w:style>
  <w:style w:type="paragraph" w:styleId="aff3">
    <w:name w:val="Body Text"/>
    <w:basedOn w:val="a8"/>
    <w:link w:val="aff4"/>
    <w:uiPriority w:val="99"/>
    <w:semiHidden/>
    <w:unhideWhenUsed/>
    <w:rsid w:val="00335D44"/>
    <w:pPr>
      <w:spacing w:after="120"/>
    </w:pPr>
  </w:style>
  <w:style w:type="character" w:customStyle="1" w:styleId="aff4">
    <w:name w:val="本文 字元"/>
    <w:basedOn w:val="a9"/>
    <w:link w:val="aff3"/>
    <w:uiPriority w:val="99"/>
    <w:semiHidden/>
    <w:rsid w:val="00335D44"/>
    <w:rPr>
      <w:rFonts w:ascii="標楷體" w:eastAsia="標楷體"/>
      <w:kern w:val="2"/>
      <w:sz w:val="32"/>
    </w:rPr>
  </w:style>
  <w:style w:type="paragraph" w:customStyle="1" w:styleId="17">
    <w:name w:val="樣式17"/>
    <w:basedOn w:val="a8"/>
    <w:rsid w:val="00335D44"/>
    <w:pPr>
      <w:overflowPunct/>
      <w:autoSpaceDE/>
      <w:autoSpaceDN/>
      <w:adjustRightInd w:val="0"/>
      <w:spacing w:before="120" w:line="360" w:lineRule="atLeast"/>
      <w:ind w:left="1418" w:hanging="1418"/>
      <w:textAlignment w:val="baseline"/>
    </w:pPr>
    <w:rPr>
      <w:rFonts w:ascii="全真楷書" w:eastAsia="全真楷書"/>
      <w:kern w:val="0"/>
      <w:sz w:val="28"/>
    </w:rPr>
  </w:style>
  <w:style w:type="character" w:styleId="aff5">
    <w:name w:val="Emphasis"/>
    <w:basedOn w:val="a9"/>
    <w:uiPriority w:val="20"/>
    <w:qFormat/>
    <w:rsid w:val="00420912"/>
    <w:rPr>
      <w:b w:val="0"/>
      <w:bCs w:val="0"/>
      <w:i w:val="0"/>
      <w:iCs w:val="0"/>
      <w:color w:val="DD4B39"/>
    </w:rPr>
  </w:style>
  <w:style w:type="character" w:customStyle="1" w:styleId="st1">
    <w:name w:val="st1"/>
    <w:basedOn w:val="a9"/>
    <w:rsid w:val="00420912"/>
  </w:style>
  <w:style w:type="paragraph" w:customStyle="1" w:styleId="a7">
    <w:name w:val="分項段落"/>
    <w:basedOn w:val="a8"/>
    <w:rsid w:val="0003658F"/>
    <w:pPr>
      <w:widowControl/>
      <w:numPr>
        <w:numId w:val="14"/>
      </w:numPr>
      <w:wordWrap w:val="0"/>
      <w:overflowPunct/>
      <w:autoSpaceDE/>
      <w:autoSpaceDN/>
      <w:snapToGrid w:val="0"/>
      <w:spacing w:line="500" w:lineRule="exact"/>
      <w:textAlignment w:val="baseline"/>
    </w:pPr>
    <w:rPr>
      <w:rFonts w:ascii="Times New Roman"/>
      <w:noProo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036907">
      <w:bodyDiv w:val="1"/>
      <w:marLeft w:val="0"/>
      <w:marRight w:val="0"/>
      <w:marTop w:val="0"/>
      <w:marBottom w:val="0"/>
      <w:divBdr>
        <w:top w:val="none" w:sz="0" w:space="0" w:color="auto"/>
        <w:left w:val="none" w:sz="0" w:space="0" w:color="auto"/>
        <w:bottom w:val="none" w:sz="0" w:space="0" w:color="auto"/>
        <w:right w:val="none" w:sz="0" w:space="0" w:color="auto"/>
      </w:divBdr>
      <w:divsChild>
        <w:div w:id="1295603619">
          <w:marLeft w:val="0"/>
          <w:marRight w:val="0"/>
          <w:marTop w:val="0"/>
          <w:marBottom w:val="0"/>
          <w:divBdr>
            <w:top w:val="none" w:sz="0" w:space="0" w:color="auto"/>
            <w:left w:val="none" w:sz="0" w:space="0" w:color="auto"/>
            <w:bottom w:val="none" w:sz="0" w:space="0" w:color="auto"/>
            <w:right w:val="none" w:sz="0" w:space="0" w:color="auto"/>
          </w:divBdr>
          <w:divsChild>
            <w:div w:id="932855607">
              <w:marLeft w:val="0"/>
              <w:marRight w:val="0"/>
              <w:marTop w:val="100"/>
              <w:marBottom w:val="100"/>
              <w:divBdr>
                <w:top w:val="none" w:sz="0" w:space="0" w:color="auto"/>
                <w:left w:val="none" w:sz="0" w:space="0" w:color="auto"/>
                <w:bottom w:val="none" w:sz="0" w:space="0" w:color="auto"/>
                <w:right w:val="none" w:sz="0" w:space="0" w:color="auto"/>
              </w:divBdr>
              <w:divsChild>
                <w:div w:id="777682177">
                  <w:marLeft w:val="0"/>
                  <w:marRight w:val="0"/>
                  <w:marTop w:val="45"/>
                  <w:marBottom w:val="120"/>
                  <w:divBdr>
                    <w:top w:val="none" w:sz="0" w:space="0" w:color="auto"/>
                    <w:left w:val="none" w:sz="0" w:space="0" w:color="auto"/>
                    <w:bottom w:val="none" w:sz="0" w:space="0" w:color="auto"/>
                    <w:right w:val="none" w:sz="0" w:space="0" w:color="auto"/>
                  </w:divBdr>
                  <w:divsChild>
                    <w:div w:id="1883394939">
                      <w:marLeft w:val="0"/>
                      <w:marRight w:val="0"/>
                      <w:marTop w:val="0"/>
                      <w:marBottom w:val="0"/>
                      <w:divBdr>
                        <w:top w:val="none" w:sz="0" w:space="0" w:color="auto"/>
                        <w:left w:val="none" w:sz="0" w:space="0" w:color="auto"/>
                        <w:bottom w:val="none" w:sz="0" w:space="0" w:color="auto"/>
                        <w:right w:val="none" w:sz="0" w:space="0" w:color="auto"/>
                      </w:divBdr>
                      <w:divsChild>
                        <w:div w:id="1366710374">
                          <w:marLeft w:val="0"/>
                          <w:marRight w:val="0"/>
                          <w:marTop w:val="180"/>
                          <w:marBottom w:val="180"/>
                          <w:divBdr>
                            <w:top w:val="single" w:sz="6" w:space="0" w:color="4EA3E9"/>
                            <w:left w:val="single" w:sz="6" w:space="0" w:color="4EA3E9"/>
                            <w:bottom w:val="single" w:sz="6" w:space="12" w:color="4EA3E9"/>
                            <w:right w:val="single" w:sz="6" w:space="0" w:color="4EA3E9"/>
                          </w:divBdr>
                          <w:divsChild>
                            <w:div w:id="188771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895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1456">
          <w:marLeft w:val="0"/>
          <w:marRight w:val="0"/>
          <w:marTop w:val="0"/>
          <w:marBottom w:val="0"/>
          <w:divBdr>
            <w:top w:val="none" w:sz="0" w:space="0" w:color="auto"/>
            <w:left w:val="none" w:sz="0" w:space="0" w:color="auto"/>
            <w:bottom w:val="none" w:sz="0" w:space="0" w:color="auto"/>
            <w:right w:val="none" w:sz="0" w:space="0" w:color="auto"/>
          </w:divBdr>
          <w:divsChild>
            <w:div w:id="1024594664">
              <w:marLeft w:val="0"/>
              <w:marRight w:val="0"/>
              <w:marTop w:val="0"/>
              <w:marBottom w:val="0"/>
              <w:divBdr>
                <w:top w:val="none" w:sz="0" w:space="0" w:color="auto"/>
                <w:left w:val="none" w:sz="0" w:space="0" w:color="auto"/>
                <w:bottom w:val="none" w:sz="0" w:space="0" w:color="auto"/>
                <w:right w:val="none" w:sz="0" w:space="0" w:color="auto"/>
              </w:divBdr>
              <w:divsChild>
                <w:div w:id="9044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23533">
      <w:bodyDiv w:val="1"/>
      <w:marLeft w:val="0"/>
      <w:marRight w:val="0"/>
      <w:marTop w:val="0"/>
      <w:marBottom w:val="0"/>
      <w:divBdr>
        <w:top w:val="none" w:sz="0" w:space="0" w:color="auto"/>
        <w:left w:val="none" w:sz="0" w:space="0" w:color="auto"/>
        <w:bottom w:val="none" w:sz="0" w:space="0" w:color="auto"/>
        <w:right w:val="none" w:sz="0" w:space="0" w:color="auto"/>
      </w:divBdr>
    </w:div>
    <w:div w:id="1276445503">
      <w:bodyDiv w:val="1"/>
      <w:marLeft w:val="0"/>
      <w:marRight w:val="0"/>
      <w:marTop w:val="0"/>
      <w:marBottom w:val="0"/>
      <w:divBdr>
        <w:top w:val="none" w:sz="0" w:space="0" w:color="auto"/>
        <w:left w:val="none" w:sz="0" w:space="0" w:color="auto"/>
        <w:bottom w:val="none" w:sz="0" w:space="0" w:color="auto"/>
        <w:right w:val="none" w:sz="0" w:space="0" w:color="auto"/>
      </w:divBdr>
    </w:div>
    <w:div w:id="1277059177">
      <w:bodyDiv w:val="1"/>
      <w:marLeft w:val="0"/>
      <w:marRight w:val="0"/>
      <w:marTop w:val="0"/>
      <w:marBottom w:val="0"/>
      <w:divBdr>
        <w:top w:val="none" w:sz="0" w:space="0" w:color="auto"/>
        <w:left w:val="none" w:sz="0" w:space="0" w:color="auto"/>
        <w:bottom w:val="none" w:sz="0" w:space="0" w:color="auto"/>
        <w:right w:val="none" w:sz="0" w:space="0" w:color="auto"/>
      </w:divBdr>
    </w:div>
    <w:div w:id="1435663362">
      <w:bodyDiv w:val="1"/>
      <w:marLeft w:val="0"/>
      <w:marRight w:val="0"/>
      <w:marTop w:val="0"/>
      <w:marBottom w:val="0"/>
      <w:divBdr>
        <w:top w:val="none" w:sz="0" w:space="0" w:color="auto"/>
        <w:left w:val="none" w:sz="0" w:space="0" w:color="auto"/>
        <w:bottom w:val="none" w:sz="0" w:space="0" w:color="auto"/>
        <w:right w:val="none" w:sz="0" w:space="0" w:color="auto"/>
      </w:divBdr>
      <w:divsChild>
        <w:div w:id="206381708">
          <w:marLeft w:val="0"/>
          <w:marRight w:val="0"/>
          <w:marTop w:val="0"/>
          <w:marBottom w:val="0"/>
          <w:divBdr>
            <w:top w:val="none" w:sz="0" w:space="0" w:color="auto"/>
            <w:left w:val="none" w:sz="0" w:space="0" w:color="auto"/>
            <w:bottom w:val="none" w:sz="0" w:space="0" w:color="auto"/>
            <w:right w:val="none" w:sz="0" w:space="0" w:color="auto"/>
          </w:divBdr>
          <w:divsChild>
            <w:div w:id="158035232">
              <w:marLeft w:val="0"/>
              <w:marRight w:val="0"/>
              <w:marTop w:val="100"/>
              <w:marBottom w:val="100"/>
              <w:divBdr>
                <w:top w:val="none" w:sz="0" w:space="0" w:color="auto"/>
                <w:left w:val="none" w:sz="0" w:space="0" w:color="auto"/>
                <w:bottom w:val="none" w:sz="0" w:space="0" w:color="auto"/>
                <w:right w:val="none" w:sz="0" w:space="0" w:color="auto"/>
              </w:divBdr>
              <w:divsChild>
                <w:div w:id="335301687">
                  <w:marLeft w:val="0"/>
                  <w:marRight w:val="0"/>
                  <w:marTop w:val="45"/>
                  <w:marBottom w:val="120"/>
                  <w:divBdr>
                    <w:top w:val="none" w:sz="0" w:space="0" w:color="auto"/>
                    <w:left w:val="none" w:sz="0" w:space="0" w:color="auto"/>
                    <w:bottom w:val="none" w:sz="0" w:space="0" w:color="auto"/>
                    <w:right w:val="none" w:sz="0" w:space="0" w:color="auto"/>
                  </w:divBdr>
                  <w:divsChild>
                    <w:div w:id="1168985861">
                      <w:marLeft w:val="0"/>
                      <w:marRight w:val="0"/>
                      <w:marTop w:val="0"/>
                      <w:marBottom w:val="0"/>
                      <w:divBdr>
                        <w:top w:val="none" w:sz="0" w:space="0" w:color="auto"/>
                        <w:left w:val="none" w:sz="0" w:space="0" w:color="auto"/>
                        <w:bottom w:val="none" w:sz="0" w:space="0" w:color="auto"/>
                        <w:right w:val="none" w:sz="0" w:space="0" w:color="auto"/>
                      </w:divBdr>
                      <w:divsChild>
                        <w:div w:id="30501335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19268337">
      <w:bodyDiv w:val="1"/>
      <w:marLeft w:val="0"/>
      <w:marRight w:val="0"/>
      <w:marTop w:val="0"/>
      <w:marBottom w:val="0"/>
      <w:divBdr>
        <w:top w:val="none" w:sz="0" w:space="0" w:color="auto"/>
        <w:left w:val="none" w:sz="0" w:space="0" w:color="auto"/>
        <w:bottom w:val="none" w:sz="0" w:space="0" w:color="auto"/>
        <w:right w:val="none" w:sz="0" w:space="0" w:color="auto"/>
      </w:divBdr>
      <w:divsChild>
        <w:div w:id="983971229">
          <w:marLeft w:val="0"/>
          <w:marRight w:val="0"/>
          <w:marTop w:val="0"/>
          <w:marBottom w:val="0"/>
          <w:divBdr>
            <w:top w:val="none" w:sz="0" w:space="0" w:color="auto"/>
            <w:left w:val="none" w:sz="0" w:space="0" w:color="auto"/>
            <w:bottom w:val="none" w:sz="0" w:space="0" w:color="auto"/>
            <w:right w:val="none" w:sz="0" w:space="0" w:color="auto"/>
          </w:divBdr>
          <w:divsChild>
            <w:div w:id="1533423714">
              <w:marLeft w:val="0"/>
              <w:marRight w:val="0"/>
              <w:marTop w:val="100"/>
              <w:marBottom w:val="100"/>
              <w:divBdr>
                <w:top w:val="none" w:sz="0" w:space="0" w:color="auto"/>
                <w:left w:val="none" w:sz="0" w:space="0" w:color="auto"/>
                <w:bottom w:val="none" w:sz="0" w:space="0" w:color="auto"/>
                <w:right w:val="none" w:sz="0" w:space="0" w:color="auto"/>
              </w:divBdr>
              <w:divsChild>
                <w:div w:id="672145452">
                  <w:marLeft w:val="0"/>
                  <w:marRight w:val="0"/>
                  <w:marTop w:val="45"/>
                  <w:marBottom w:val="120"/>
                  <w:divBdr>
                    <w:top w:val="none" w:sz="0" w:space="0" w:color="auto"/>
                    <w:left w:val="none" w:sz="0" w:space="0" w:color="auto"/>
                    <w:bottom w:val="none" w:sz="0" w:space="0" w:color="auto"/>
                    <w:right w:val="none" w:sz="0" w:space="0" w:color="auto"/>
                  </w:divBdr>
                  <w:divsChild>
                    <w:div w:id="1380126165">
                      <w:marLeft w:val="0"/>
                      <w:marRight w:val="0"/>
                      <w:marTop w:val="0"/>
                      <w:marBottom w:val="0"/>
                      <w:divBdr>
                        <w:top w:val="none" w:sz="0" w:space="0" w:color="auto"/>
                        <w:left w:val="none" w:sz="0" w:space="0" w:color="auto"/>
                        <w:bottom w:val="none" w:sz="0" w:space="0" w:color="auto"/>
                        <w:right w:val="none" w:sz="0" w:space="0" w:color="auto"/>
                      </w:divBdr>
                      <w:divsChild>
                        <w:div w:id="1953975060">
                          <w:marLeft w:val="0"/>
                          <w:marRight w:val="0"/>
                          <w:marTop w:val="180"/>
                          <w:marBottom w:val="180"/>
                          <w:divBdr>
                            <w:top w:val="single" w:sz="6" w:space="0" w:color="4EA3E9"/>
                            <w:left w:val="single" w:sz="6" w:space="0" w:color="4EA3E9"/>
                            <w:bottom w:val="single" w:sz="6" w:space="12" w:color="4EA3E9"/>
                            <w:right w:val="single" w:sz="6" w:space="0" w:color="4EA3E9"/>
                          </w:divBdr>
                          <w:divsChild>
                            <w:div w:id="109451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1E71B-14B1-4F3D-9ACE-44D596288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65</TotalTime>
  <Pages>23</Pages>
  <Words>1535</Words>
  <Characters>8751</Characters>
  <Application>Microsoft Office Word</Application>
  <DocSecurity>0</DocSecurity>
  <Lines>72</Lines>
  <Paragraphs>20</Paragraphs>
  <ScaleCrop>false</ScaleCrop>
  <Company>cy</Company>
  <LinksUpToDate>false</LinksUpToDate>
  <CharactersWithSpaces>10266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陳宏彰</dc:creator>
  <cp:lastModifiedBy>吳婉珣</cp:lastModifiedBy>
  <cp:revision>3</cp:revision>
  <cp:lastPrinted>2017-09-01T06:28:00Z</cp:lastPrinted>
  <dcterms:created xsi:type="dcterms:W3CDTF">2017-09-21T10:15:00Z</dcterms:created>
  <dcterms:modified xsi:type="dcterms:W3CDTF">2017-09-22T02:34:00Z</dcterms:modified>
</cp:coreProperties>
</file>