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3BC" w:rsidRPr="00E7183E" w:rsidRDefault="005843BC" w:rsidP="005843BC">
      <w:pPr>
        <w:pStyle w:val="1"/>
        <w:numPr>
          <w:ilvl w:val="0"/>
          <w:numId w:val="0"/>
        </w:numPr>
        <w:rPr>
          <w:b/>
          <w:sz w:val="36"/>
          <w:szCs w:val="36"/>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 xml:space="preserve">                     </w:t>
      </w:r>
      <w:r w:rsidRPr="00754970">
        <w:rPr>
          <w:rFonts w:hint="eastAsia"/>
          <w:szCs w:val="32"/>
        </w:rPr>
        <w:t xml:space="preserve"> </w:t>
      </w:r>
      <w:r w:rsidRPr="00E7183E">
        <w:rPr>
          <w:rFonts w:hint="eastAsia"/>
          <w:b/>
          <w:sz w:val="36"/>
          <w:szCs w:val="36"/>
        </w:rPr>
        <w:t>調查報告</w:t>
      </w:r>
    </w:p>
    <w:p w:rsidR="005843BC" w:rsidRDefault="005843BC" w:rsidP="005843BC">
      <w:pPr>
        <w:pStyle w:val="1"/>
        <w:numPr>
          <w:ilvl w:val="0"/>
          <w:numId w:val="0"/>
        </w:numPr>
        <w:rPr>
          <w:noProof/>
        </w:rPr>
      </w:pPr>
      <w:r>
        <w:rPr>
          <w:rFonts w:hint="eastAsia"/>
        </w:rPr>
        <w:t>壹、</w:t>
      </w:r>
      <w:r w:rsidR="00AA212E" w:rsidRPr="0017587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A212E" w:rsidRPr="00175879">
        <w:rPr>
          <w:rFonts w:hint="eastAsia"/>
          <w:noProof/>
        </w:rPr>
        <w:t>據審計部104年度中央政府總決算審核報告，</w:t>
      </w:r>
    </w:p>
    <w:p w:rsidR="00AA212E" w:rsidRPr="00175879" w:rsidRDefault="00AA212E" w:rsidP="005843BC">
      <w:pPr>
        <w:pStyle w:val="1"/>
        <w:numPr>
          <w:ilvl w:val="0"/>
          <w:numId w:val="0"/>
        </w:numPr>
        <w:ind w:leftChars="667" w:left="2269"/>
      </w:pPr>
      <w:r w:rsidRPr="00175879">
        <w:rPr>
          <w:rFonts w:hint="eastAsia"/>
          <w:noProof/>
        </w:rPr>
        <w:t>國內電信詐欺案件數及金額已有減少趨勢，惟部分國人於境外涉及電信詐欺，影響國際形象甚鉅，且逾8成犯詐欺罪者刑度低於1年，亟待就偵查實務面賡續研謀因應措施；又開放銀聯卡於國內ATM提款，便利大陸民眾於國內消費，惟銀聯卡洗錢事件頻仍，亟待強化兩岸金融監理合作等情案。</w:t>
      </w:r>
    </w:p>
    <w:p w:rsidR="00E25849" w:rsidRPr="00AA212E" w:rsidRDefault="005843BC" w:rsidP="00AA212E">
      <w:pPr>
        <w:pStyle w:val="1"/>
        <w:numPr>
          <w:ilvl w:val="0"/>
          <w:numId w:val="0"/>
        </w:numPr>
        <w:rPr>
          <w:szCs w:val="32"/>
        </w:rPr>
      </w:pPr>
      <w:r>
        <w:rPr>
          <w:rFonts w:hint="eastAsia"/>
          <w:szCs w:val="32"/>
        </w:rPr>
        <w:t>貳</w:t>
      </w:r>
      <w:r w:rsidR="00AA212E" w:rsidRPr="00AA212E">
        <w:rPr>
          <w:rFonts w:hint="eastAsia"/>
          <w:szCs w:val="32"/>
        </w:rPr>
        <w:t>、</w:t>
      </w:r>
      <w:r w:rsidR="00E25849" w:rsidRPr="00AA212E">
        <w:rPr>
          <w:rFonts w:hint="eastAsia"/>
          <w:szCs w:val="32"/>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AA212E">
        <w:rPr>
          <w:rFonts w:hint="eastAsia"/>
          <w:szCs w:val="32"/>
        </w:rPr>
        <w:t>:</w:t>
      </w:r>
    </w:p>
    <w:p w:rsidR="00D46D73" w:rsidRPr="00445599" w:rsidRDefault="0017195E" w:rsidP="00D46D73">
      <w:pPr>
        <w:pStyle w:val="10"/>
        <w:ind w:left="680" w:firstLine="680"/>
      </w:pPr>
      <w:bookmarkStart w:id="49" w:name="_Toc524902730"/>
      <w:r w:rsidRPr="00445599">
        <w:rPr>
          <w:rFonts w:hint="eastAsia"/>
        </w:rPr>
        <w:t>隨著電信自由化、全球化，詐欺案件趨於集團化、組織化，防制電信詐欺</w:t>
      </w:r>
      <w:r w:rsidR="00DF2C32" w:rsidRPr="00445599">
        <w:rPr>
          <w:rFonts w:hint="eastAsia"/>
        </w:rPr>
        <w:t>已為政府施政重點</w:t>
      </w:r>
      <w:r w:rsidRPr="00445599">
        <w:rPr>
          <w:rFonts w:hint="eastAsia"/>
        </w:rPr>
        <w:t>。</w:t>
      </w:r>
      <w:r w:rsidR="0079030C">
        <w:rPr>
          <w:rFonts w:hint="eastAsia"/>
        </w:rPr>
        <w:t>本院前於</w:t>
      </w:r>
      <w:r w:rsidR="00C82B0E" w:rsidRPr="00445599">
        <w:rPr>
          <w:rFonts w:hint="eastAsia"/>
        </w:rPr>
        <w:t>民國(下同)</w:t>
      </w:r>
      <w:r w:rsidR="0079030C">
        <w:rPr>
          <w:rFonts w:hint="eastAsia"/>
        </w:rPr>
        <w:t>98年間對「</w:t>
      </w:r>
      <w:r w:rsidR="0079030C" w:rsidRPr="001F552F">
        <w:rPr>
          <w:rFonts w:hint="eastAsia"/>
        </w:rPr>
        <w:t>詐騙電話</w:t>
      </w:r>
      <w:r w:rsidR="0079030C">
        <w:rPr>
          <w:rFonts w:hint="eastAsia"/>
        </w:rPr>
        <w:t>充斥</w:t>
      </w:r>
      <w:r w:rsidR="0079030C" w:rsidRPr="001F552F">
        <w:rPr>
          <w:rFonts w:hint="eastAsia"/>
        </w:rPr>
        <w:t>國人日常生活</w:t>
      </w:r>
      <w:r w:rsidR="0079030C">
        <w:rPr>
          <w:rFonts w:hint="eastAsia"/>
        </w:rPr>
        <w:t>，</w:t>
      </w:r>
      <w:r w:rsidR="0079030C" w:rsidRPr="001F552F">
        <w:rPr>
          <w:rFonts w:hint="eastAsia"/>
        </w:rPr>
        <w:t>檢調與警政單位竟束手無策，積極緝拿詐騙集團</w:t>
      </w:r>
      <w:r w:rsidR="0079030C">
        <w:rPr>
          <w:rFonts w:hint="eastAsia"/>
        </w:rPr>
        <w:t>」立案調查</w:t>
      </w:r>
      <w:r w:rsidR="0079030C">
        <w:rPr>
          <w:rStyle w:val="afe"/>
        </w:rPr>
        <w:footnoteReference w:id="1"/>
      </w:r>
      <w:r w:rsidR="0079030C">
        <w:rPr>
          <w:rFonts w:hint="eastAsia"/>
        </w:rPr>
        <w:t>，</w:t>
      </w:r>
      <w:proofErr w:type="gramStart"/>
      <w:r w:rsidR="0079030C">
        <w:rPr>
          <w:rFonts w:hint="eastAsia"/>
        </w:rPr>
        <w:t>嗣</w:t>
      </w:r>
      <w:proofErr w:type="gramEnd"/>
      <w:r w:rsidR="0079030C">
        <w:rPr>
          <w:rFonts w:hint="eastAsia"/>
        </w:rPr>
        <w:t>於100年</w:t>
      </w:r>
      <w:r w:rsidR="00CA5ECA">
        <w:rPr>
          <w:rFonts w:hint="eastAsia"/>
        </w:rPr>
        <w:t>針</w:t>
      </w:r>
      <w:r w:rsidR="0079030C">
        <w:rPr>
          <w:rFonts w:hint="eastAsia"/>
        </w:rPr>
        <w:t>「</w:t>
      </w:r>
      <w:r w:rsidR="0079030C" w:rsidRPr="001F552F">
        <w:rPr>
          <w:rFonts w:hint="eastAsia"/>
        </w:rPr>
        <w:t>兩岸共同打擊犯罪及遣返成效</w:t>
      </w:r>
      <w:r w:rsidR="0079030C">
        <w:rPr>
          <w:rFonts w:hint="eastAsia"/>
        </w:rPr>
        <w:t>」進行專案調查研究。本</w:t>
      </w:r>
      <w:proofErr w:type="gramStart"/>
      <w:r w:rsidR="0079030C">
        <w:rPr>
          <w:rFonts w:hint="eastAsia"/>
        </w:rPr>
        <w:t>案係</w:t>
      </w:r>
      <w:r w:rsidR="005E062C" w:rsidRPr="00445599">
        <w:rPr>
          <w:rFonts w:hint="eastAsia"/>
        </w:rPr>
        <w:t>據</w:t>
      </w:r>
      <w:r w:rsidR="00380C88" w:rsidRPr="00445599">
        <w:rPr>
          <w:rFonts w:hint="eastAsia"/>
          <w:noProof/>
        </w:rPr>
        <w:t>審計</w:t>
      </w:r>
      <w:proofErr w:type="gramEnd"/>
      <w:r w:rsidR="00380C88" w:rsidRPr="00445599">
        <w:rPr>
          <w:rFonts w:hint="eastAsia"/>
          <w:noProof/>
        </w:rPr>
        <w:t>部104年度中央政府總決算審核報告，國內電信詐欺案件數及金額雖已有減少趨勢，然部分國人於境外涉及電信詐欺，影響國際形象甚鉅，且逾8成犯詐欺罪者刑度低於1年，偵查實務面亟待研謀因應措施；另開放銀聯卡於國內ATM提款，便利大陸民眾於國內消費，惟銀聯卡洗錢事件頻仍，兩岸金融監理合作亦待強化等情。</w:t>
      </w:r>
      <w:r w:rsidR="00B61C18">
        <w:rPr>
          <w:rFonts w:hint="eastAsia"/>
          <w:noProof/>
        </w:rPr>
        <w:t>為免與本院其他調查案件重疊或失焦，本</w:t>
      </w:r>
      <w:r w:rsidR="00BE5FB9">
        <w:rPr>
          <w:rFonts w:hint="eastAsia"/>
          <w:noProof/>
        </w:rPr>
        <w:t>案</w:t>
      </w:r>
      <w:r w:rsidR="00B61C18">
        <w:rPr>
          <w:rFonts w:hint="eastAsia"/>
          <w:noProof/>
        </w:rPr>
        <w:t>調查範圍以101年迄今電信詐欺及相關措施為主。</w:t>
      </w:r>
    </w:p>
    <w:p w:rsidR="004F6710" w:rsidRPr="00445599" w:rsidRDefault="0017195E" w:rsidP="00A639F4">
      <w:pPr>
        <w:pStyle w:val="10"/>
        <w:ind w:left="680" w:firstLine="680"/>
      </w:pPr>
      <w:r w:rsidRPr="00445599">
        <w:rPr>
          <w:rFonts w:hint="eastAsia"/>
        </w:rPr>
        <w:t>案經調閱法務部、</w:t>
      </w:r>
      <w:r w:rsidRPr="00445599">
        <w:rPr>
          <w:rFonts w:hAnsi="標楷體" w:hint="eastAsia"/>
        </w:rPr>
        <w:t>經濟</w:t>
      </w:r>
      <w:r w:rsidRPr="00445599">
        <w:rPr>
          <w:rFonts w:hint="eastAsia"/>
        </w:rPr>
        <w:t>部</w:t>
      </w:r>
      <w:r w:rsidR="006F0182" w:rsidRPr="00445599">
        <w:rPr>
          <w:rFonts w:hint="eastAsia"/>
        </w:rPr>
        <w:t>、外交部</w:t>
      </w:r>
      <w:r w:rsidRPr="00445599">
        <w:rPr>
          <w:rFonts w:hint="eastAsia"/>
        </w:rPr>
        <w:t>、</w:t>
      </w:r>
      <w:r w:rsidRPr="00445599">
        <w:rPr>
          <w:rFonts w:hAnsi="標楷體" w:hint="eastAsia"/>
        </w:rPr>
        <w:t>國家通訊傳播委員會</w:t>
      </w:r>
      <w:r w:rsidRPr="00445599">
        <w:t>(</w:t>
      </w:r>
      <w:proofErr w:type="gramStart"/>
      <w:r w:rsidRPr="00445599">
        <w:rPr>
          <w:rFonts w:hint="eastAsia"/>
        </w:rPr>
        <w:t>下稱通傳</w:t>
      </w:r>
      <w:proofErr w:type="gramEnd"/>
      <w:r w:rsidRPr="00445599">
        <w:rPr>
          <w:rFonts w:hint="eastAsia"/>
        </w:rPr>
        <w:t>會)、金融監督管理委員會(下稱金管會)、</w:t>
      </w:r>
      <w:r w:rsidRPr="00445599">
        <w:rPr>
          <w:rFonts w:hAnsi="標楷體" w:hint="eastAsia"/>
        </w:rPr>
        <w:t>內政部警政署</w:t>
      </w:r>
      <w:r w:rsidRPr="00445599">
        <w:rPr>
          <w:rFonts w:hint="eastAsia"/>
        </w:rPr>
        <w:t>(下稱</w:t>
      </w:r>
      <w:r w:rsidRPr="00445599">
        <w:rPr>
          <w:rFonts w:hAnsi="標楷體" w:hint="eastAsia"/>
        </w:rPr>
        <w:t>警政署</w:t>
      </w:r>
      <w:proofErr w:type="gramStart"/>
      <w:r w:rsidRPr="00445599">
        <w:rPr>
          <w:rFonts w:hint="eastAsia"/>
        </w:rPr>
        <w:t>）</w:t>
      </w:r>
      <w:proofErr w:type="gramEnd"/>
      <w:r w:rsidRPr="00445599">
        <w:rPr>
          <w:rFonts w:hint="eastAsia"/>
        </w:rPr>
        <w:t>、</w:t>
      </w:r>
      <w:r w:rsidR="001D2A0C" w:rsidRPr="00445599">
        <w:rPr>
          <w:rFonts w:hAnsi="標楷體" w:hint="eastAsia"/>
          <w:szCs w:val="32"/>
        </w:rPr>
        <w:t>行政院大陸委員會(下</w:t>
      </w:r>
      <w:r w:rsidR="001D2A0C" w:rsidRPr="00445599">
        <w:rPr>
          <w:rFonts w:hAnsi="標楷體" w:hint="eastAsia"/>
          <w:szCs w:val="32"/>
        </w:rPr>
        <w:lastRenderedPageBreak/>
        <w:t>稱陸委會)、</w:t>
      </w:r>
      <w:r w:rsidRPr="00445599">
        <w:rPr>
          <w:rFonts w:hAnsi="標楷體" w:hint="eastAsia"/>
        </w:rPr>
        <w:t>臺北市政府、桃園市政府、</w:t>
      </w:r>
      <w:proofErr w:type="gramStart"/>
      <w:r w:rsidRPr="00445599">
        <w:rPr>
          <w:rFonts w:hAnsi="標楷體" w:hint="eastAsia"/>
        </w:rPr>
        <w:t>臺</w:t>
      </w:r>
      <w:proofErr w:type="gramEnd"/>
      <w:r w:rsidRPr="00445599">
        <w:rPr>
          <w:rFonts w:hAnsi="標楷體" w:hint="eastAsia"/>
        </w:rPr>
        <w:t>中市政府、</w:t>
      </w:r>
      <w:proofErr w:type="gramStart"/>
      <w:r w:rsidRPr="00445599">
        <w:rPr>
          <w:rFonts w:hAnsi="標楷體" w:hint="eastAsia"/>
        </w:rPr>
        <w:t>臺</w:t>
      </w:r>
      <w:proofErr w:type="gramEnd"/>
      <w:r w:rsidRPr="00445599">
        <w:rPr>
          <w:rFonts w:hAnsi="標楷體" w:hint="eastAsia"/>
        </w:rPr>
        <w:t>南市政府、高雄市政府</w:t>
      </w:r>
      <w:r w:rsidRPr="00445599">
        <w:rPr>
          <w:rFonts w:hint="eastAsia"/>
        </w:rPr>
        <w:t>等機關卷證資料，</w:t>
      </w:r>
      <w:r w:rsidR="00752B95">
        <w:rPr>
          <w:rFonts w:hint="eastAsia"/>
        </w:rPr>
        <w:t>並於106年4月18日舉行專家諮詢會議，</w:t>
      </w:r>
      <w:proofErr w:type="gramStart"/>
      <w:r w:rsidR="00752B95">
        <w:rPr>
          <w:rFonts w:hint="eastAsia"/>
        </w:rPr>
        <w:t>嗣</w:t>
      </w:r>
      <w:proofErr w:type="gramEnd"/>
      <w:r w:rsidRPr="00445599">
        <w:rPr>
          <w:rFonts w:hint="eastAsia"/>
        </w:rPr>
        <w:t>於106年</w:t>
      </w:r>
      <w:r w:rsidR="006F0182" w:rsidRPr="00445599">
        <w:rPr>
          <w:rFonts w:hint="eastAsia"/>
        </w:rPr>
        <w:t>3月13日及</w:t>
      </w:r>
      <w:r w:rsidRPr="00445599">
        <w:rPr>
          <w:rFonts w:hint="eastAsia"/>
        </w:rPr>
        <w:t>6月8日詢問</w:t>
      </w:r>
      <w:r w:rsidR="00530A5D" w:rsidRPr="00445599">
        <w:rPr>
          <w:rFonts w:hint="eastAsia"/>
        </w:rPr>
        <w:t>行政院、法務部、經濟部、外交部、通傳會、</w:t>
      </w:r>
      <w:r w:rsidR="00530A5D" w:rsidRPr="00445599">
        <w:rPr>
          <w:rFonts w:hAnsi="標楷體" w:hint="eastAsia"/>
          <w:szCs w:val="32"/>
        </w:rPr>
        <w:t>陸委會</w:t>
      </w:r>
      <w:r w:rsidR="00530A5D" w:rsidRPr="00445599">
        <w:rPr>
          <w:rFonts w:hint="eastAsia"/>
        </w:rPr>
        <w:t>、金管會、警政署、調查局、內政部移民署</w:t>
      </w:r>
      <w:r w:rsidRPr="00445599">
        <w:rPr>
          <w:rFonts w:hint="eastAsia"/>
        </w:rPr>
        <w:t>等機關人員，</w:t>
      </w:r>
      <w:r w:rsidR="00A12E57" w:rsidRPr="00445599">
        <w:rPr>
          <w:rFonts w:hint="eastAsia"/>
        </w:rPr>
        <w:t>業已</w:t>
      </w:r>
      <w:proofErr w:type="gramStart"/>
      <w:r w:rsidR="00FB501B" w:rsidRPr="00445599">
        <w:rPr>
          <w:rFonts w:hint="eastAsia"/>
        </w:rPr>
        <w:t>調查竣</w:t>
      </w:r>
      <w:r w:rsidR="00307A76" w:rsidRPr="00445599">
        <w:rPr>
          <w:rFonts w:hint="eastAsia"/>
        </w:rPr>
        <w:t>事</w:t>
      </w:r>
      <w:proofErr w:type="gramEnd"/>
      <w:r w:rsidR="00FB501B" w:rsidRPr="00445599">
        <w:rPr>
          <w:rFonts w:hint="eastAsia"/>
        </w:rPr>
        <w:t>，</w:t>
      </w:r>
      <w:r w:rsidR="00307A76" w:rsidRPr="00445599">
        <w:rPr>
          <w:rFonts w:hint="eastAsia"/>
        </w:rPr>
        <w:t>茲</w:t>
      </w:r>
      <w:proofErr w:type="gramStart"/>
      <w:r w:rsidR="00307A76" w:rsidRPr="00445599">
        <w:rPr>
          <w:rFonts w:hint="eastAsia"/>
        </w:rPr>
        <w:t>臚</w:t>
      </w:r>
      <w:proofErr w:type="gramEnd"/>
      <w:r w:rsidR="00FB501B" w:rsidRPr="00445599">
        <w:rPr>
          <w:rFonts w:hint="eastAsia"/>
        </w:rPr>
        <w:t>列調查意見如下：</w:t>
      </w:r>
    </w:p>
    <w:p w:rsidR="008840CE" w:rsidRPr="00445599" w:rsidRDefault="008840CE" w:rsidP="008840CE">
      <w:pPr>
        <w:pStyle w:val="2"/>
        <w:rPr>
          <w:b/>
        </w:rPr>
      </w:pPr>
      <w:bookmarkStart w:id="50" w:name="_Toc421794873"/>
      <w:bookmarkStart w:id="51" w:name="_Toc422834158"/>
      <w:r w:rsidRPr="00445599">
        <w:rPr>
          <w:rFonts w:hint="eastAsia"/>
          <w:b/>
        </w:rPr>
        <w:t>部分詐騙手法係以民眾個人資料為基礎，致使民眾不易辨別真偽而被騙；經濟部對網路零售業者之維護個資輔導與檢查成效</w:t>
      </w:r>
      <w:proofErr w:type="gramStart"/>
      <w:r w:rsidRPr="00445599">
        <w:rPr>
          <w:rFonts w:hint="eastAsia"/>
          <w:b/>
        </w:rPr>
        <w:t>不</w:t>
      </w:r>
      <w:proofErr w:type="gramEnd"/>
      <w:r w:rsidRPr="00445599">
        <w:rPr>
          <w:rFonts w:hint="eastAsia"/>
          <w:b/>
        </w:rPr>
        <w:t>彰，行政院</w:t>
      </w:r>
      <w:r w:rsidR="009B4475">
        <w:rPr>
          <w:rFonts w:hint="eastAsia"/>
          <w:b/>
        </w:rPr>
        <w:t>作</w:t>
      </w:r>
      <w:r w:rsidRPr="00445599">
        <w:rPr>
          <w:rFonts w:hint="eastAsia"/>
          <w:b/>
        </w:rPr>
        <w:t>為個人資料保護法所定各目的事業主管機關之上級機關，允應與該法之解釋機關法務部提高非公務機關對於資訊安全及個資維護之重視，並導正部分機關在執行該法之認知偏差</w:t>
      </w:r>
      <w:r w:rsidR="00636092" w:rsidRPr="00445599">
        <w:rPr>
          <w:rFonts w:hint="eastAsia"/>
          <w:b/>
        </w:rPr>
        <w:t>。</w:t>
      </w:r>
    </w:p>
    <w:p w:rsidR="008840CE" w:rsidRPr="00445599" w:rsidRDefault="008840CE" w:rsidP="008840CE">
      <w:pPr>
        <w:pStyle w:val="3"/>
      </w:pPr>
      <w:r w:rsidRPr="00445599">
        <w:rPr>
          <w:rFonts w:hint="eastAsia"/>
        </w:rPr>
        <w:t>行政院組織法第3條規定：「行政院設下列各部：…</w:t>
      </w:r>
      <w:proofErr w:type="gramStart"/>
      <w:r w:rsidRPr="00445599">
        <w:rPr>
          <w:rFonts w:hint="eastAsia"/>
        </w:rPr>
        <w:t>…</w:t>
      </w:r>
      <w:proofErr w:type="gramEnd"/>
      <w:r w:rsidRPr="00445599">
        <w:rPr>
          <w:rFonts w:hint="eastAsia"/>
        </w:rPr>
        <w:t>六、法務部。七、經濟及能源部。…</w:t>
      </w:r>
      <w:proofErr w:type="gramStart"/>
      <w:r w:rsidRPr="00445599">
        <w:rPr>
          <w:rFonts w:hint="eastAsia"/>
        </w:rPr>
        <w:t>…</w:t>
      </w:r>
      <w:proofErr w:type="gramEnd"/>
      <w:r w:rsidRPr="00445599">
        <w:rPr>
          <w:rFonts w:hint="eastAsia"/>
        </w:rPr>
        <w:t>。」個人資料保護法(</w:t>
      </w:r>
      <w:proofErr w:type="gramStart"/>
      <w:r w:rsidRPr="00445599">
        <w:rPr>
          <w:rFonts w:hint="eastAsia"/>
        </w:rPr>
        <w:t>下稱個資</w:t>
      </w:r>
      <w:proofErr w:type="gramEnd"/>
      <w:r w:rsidRPr="00445599">
        <w:rPr>
          <w:rFonts w:hint="eastAsia"/>
        </w:rPr>
        <w:t>法)第27條規定：「非公務機關保有個人資料檔案者，應</w:t>
      </w:r>
      <w:proofErr w:type="gramStart"/>
      <w:r w:rsidRPr="00445599">
        <w:rPr>
          <w:rFonts w:hint="eastAsia"/>
        </w:rPr>
        <w:t>採</w:t>
      </w:r>
      <w:proofErr w:type="gramEnd"/>
      <w:r w:rsidRPr="00445599">
        <w:rPr>
          <w:rFonts w:hint="eastAsia"/>
        </w:rPr>
        <w:t>行適當之安全措施，防止個人資料被竊取、竄改、毀損、滅失或洩漏(第1項)。中央目的事業主管機關得指定非公務機關訂定個人資料檔案安全維護計畫或業務終止後個人資料處理方法(第2項)。前項計畫及處理方法之標準等相關事項之辦法，由中央目的事業主管機關定之(第3項)。」</w:t>
      </w:r>
      <w:r w:rsidR="00CA778A" w:rsidRPr="00445599">
        <w:rPr>
          <w:rFonts w:hint="eastAsia"/>
        </w:rPr>
        <w:t>同法</w:t>
      </w:r>
      <w:r w:rsidRPr="00445599">
        <w:rPr>
          <w:rFonts w:hint="eastAsia"/>
        </w:rPr>
        <w:t>第29條第1項前段規定：「非公務機關違反本法規定，致個人資料遭不法蒐集、處理、利用或其他侵害當事人權利者，負損害賠償責任。」法務部102年5月31日法律字第10203506160號函釋：「個人資料保護法規定各該目的事業主管機關應辦理之事項，由『中央目的事業主管機關或直轄市政府、縣</w:t>
      </w:r>
      <w:r w:rsidR="008819D4" w:rsidRPr="00445599">
        <w:rPr>
          <w:rFonts w:hint="eastAsia"/>
        </w:rPr>
        <w:t>(市)</w:t>
      </w:r>
      <w:r w:rsidRPr="00445599">
        <w:rPr>
          <w:rFonts w:hint="eastAsia"/>
        </w:rPr>
        <w:t>政府』依權責辦理，法務部則為</w:t>
      </w:r>
      <w:r w:rsidR="008819D4" w:rsidRPr="00445599">
        <w:rPr>
          <w:rFonts w:hint="eastAsia"/>
        </w:rPr>
        <w:t>個資法法律解釋主管機關，又中央目的事業主管機關</w:t>
      </w:r>
      <w:r w:rsidR="008819D4" w:rsidRPr="00445599">
        <w:rPr>
          <w:rFonts w:hint="eastAsia"/>
        </w:rPr>
        <w:lastRenderedPageBreak/>
        <w:t>與直轄市政府、縣(市)</w:t>
      </w:r>
      <w:r w:rsidRPr="00445599">
        <w:rPr>
          <w:rFonts w:hint="eastAsia"/>
        </w:rPr>
        <w:t>政府間之權責劃分，則依各該主管機關原對該事業監管權責業務分工為之。」</w:t>
      </w:r>
    </w:p>
    <w:p w:rsidR="008840CE" w:rsidRPr="00445599" w:rsidRDefault="008840CE" w:rsidP="008840CE">
      <w:pPr>
        <w:pStyle w:val="3"/>
      </w:pPr>
      <w:r w:rsidRPr="00445599">
        <w:rPr>
          <w:rFonts w:hint="eastAsia"/>
        </w:rPr>
        <w:t>據警政署查復，目前電信詐欺頻仍原因之一，即網路業者透過網站蒐集用戶個人資料</w:t>
      </w:r>
      <w:r w:rsidR="00DC109D" w:rsidRPr="00445599">
        <w:rPr>
          <w:rFonts w:hint="eastAsia"/>
        </w:rPr>
        <w:t>(</w:t>
      </w:r>
      <w:proofErr w:type="gramStart"/>
      <w:r w:rsidR="00DC109D" w:rsidRPr="00445599">
        <w:rPr>
          <w:rFonts w:hint="eastAsia"/>
        </w:rPr>
        <w:t>下稱個資</w:t>
      </w:r>
      <w:proofErr w:type="gramEnd"/>
      <w:r w:rsidR="00DC109D" w:rsidRPr="00445599">
        <w:rPr>
          <w:rFonts w:hint="eastAsia"/>
        </w:rPr>
        <w:t>)</w:t>
      </w:r>
      <w:r w:rsidRPr="00445599">
        <w:rPr>
          <w:rFonts w:hint="eastAsia"/>
        </w:rPr>
        <w:t>或交易資訊，惟因</w:t>
      </w:r>
      <w:proofErr w:type="gramStart"/>
      <w:r w:rsidRPr="00445599">
        <w:rPr>
          <w:rFonts w:hint="eastAsia"/>
        </w:rPr>
        <w:t>業者資安防護</w:t>
      </w:r>
      <w:proofErr w:type="gramEnd"/>
      <w:r w:rsidRPr="00445599">
        <w:rPr>
          <w:rFonts w:hint="eastAsia"/>
        </w:rPr>
        <w:t>能力薄弱</w:t>
      </w:r>
      <w:r w:rsidRPr="00445599">
        <w:rPr>
          <w:rStyle w:val="afe"/>
        </w:rPr>
        <w:footnoteReference w:id="2"/>
      </w:r>
      <w:r w:rsidRPr="00445599">
        <w:rPr>
          <w:rFonts w:hint="eastAsia"/>
        </w:rPr>
        <w:t>，或委外廠商未善盡維護責任，致駭客入侵竊取用戶</w:t>
      </w:r>
      <w:proofErr w:type="gramStart"/>
      <w:r w:rsidRPr="00445599">
        <w:rPr>
          <w:rFonts w:hint="eastAsia"/>
        </w:rPr>
        <w:t>個</w:t>
      </w:r>
      <w:proofErr w:type="gramEnd"/>
      <w:r w:rsidRPr="00445599">
        <w:rPr>
          <w:rFonts w:hint="eastAsia"/>
        </w:rPr>
        <w:t>資而供詐騙集團犯罪使用</w:t>
      </w:r>
      <w:r w:rsidRPr="00445599">
        <w:rPr>
          <w:rStyle w:val="afe"/>
        </w:rPr>
        <w:footnoteReference w:id="3"/>
      </w:r>
      <w:r w:rsidRPr="00445599">
        <w:rPr>
          <w:rFonts w:hint="eastAsia"/>
        </w:rPr>
        <w:t>。詐騙集團以民眾</w:t>
      </w:r>
      <w:proofErr w:type="gramStart"/>
      <w:r w:rsidRPr="00445599">
        <w:rPr>
          <w:rFonts w:hint="eastAsia"/>
        </w:rPr>
        <w:t>個</w:t>
      </w:r>
      <w:proofErr w:type="gramEnd"/>
      <w:r w:rsidRPr="00445599">
        <w:rPr>
          <w:rFonts w:hint="eastAsia"/>
        </w:rPr>
        <w:t>資為基礎所實施之詐騙，因部分真實，民眾</w:t>
      </w:r>
      <w:r w:rsidR="00DC109D" w:rsidRPr="00445599">
        <w:rPr>
          <w:rFonts w:hint="eastAsia"/>
        </w:rPr>
        <w:t>難以</w:t>
      </w:r>
      <w:r w:rsidRPr="00445599">
        <w:rPr>
          <w:rFonts w:hint="eastAsia"/>
        </w:rPr>
        <w:t>辨別真偽，其惡性及危害較一般詐欺為</w:t>
      </w:r>
      <w:proofErr w:type="gramStart"/>
      <w:r w:rsidRPr="00445599">
        <w:rPr>
          <w:rFonts w:hint="eastAsia"/>
        </w:rPr>
        <w:t>鉅</w:t>
      </w:r>
      <w:proofErr w:type="gramEnd"/>
      <w:r w:rsidRPr="00445599">
        <w:rPr>
          <w:rFonts w:hint="eastAsia"/>
        </w:rPr>
        <w:t>。</w:t>
      </w:r>
    </w:p>
    <w:p w:rsidR="008840CE" w:rsidRPr="00445599" w:rsidRDefault="008840CE" w:rsidP="008840CE">
      <w:pPr>
        <w:pStyle w:val="3"/>
      </w:pPr>
      <w:r w:rsidRPr="00445599">
        <w:rPr>
          <w:rFonts w:hint="eastAsia"/>
        </w:rPr>
        <w:t>查刑法、電信法及個資法固針對電腦犯罪、通訊環境設備及個資安全予以管制或保護，但各法訂定目的與方式</w:t>
      </w:r>
      <w:proofErr w:type="gramStart"/>
      <w:r w:rsidRPr="00445599">
        <w:rPr>
          <w:rFonts w:hint="eastAsia"/>
        </w:rPr>
        <w:t>迥</w:t>
      </w:r>
      <w:proofErr w:type="gramEnd"/>
      <w:r w:rsidRPr="00445599">
        <w:rPr>
          <w:rFonts w:hint="eastAsia"/>
        </w:rPr>
        <w:t>異，為使資訊安全法制化，公私協力</w:t>
      </w:r>
      <w:proofErr w:type="gramStart"/>
      <w:r w:rsidRPr="00445599">
        <w:rPr>
          <w:rFonts w:hint="eastAsia"/>
        </w:rPr>
        <w:t>建構資通</w:t>
      </w:r>
      <w:proofErr w:type="gramEnd"/>
      <w:r w:rsidRPr="00445599">
        <w:rPr>
          <w:rFonts w:hint="eastAsia"/>
        </w:rPr>
        <w:t>安全環境，防止公務及非公務機關運作之資訊與系統遭竄改、洩漏或控制等，行政院院會於106年4月27日通過「資通安全法草案」，警政署則基於犯罪</w:t>
      </w:r>
      <w:proofErr w:type="gramStart"/>
      <w:r w:rsidRPr="00445599">
        <w:rPr>
          <w:rFonts w:hint="eastAsia"/>
        </w:rPr>
        <w:t>偵</w:t>
      </w:r>
      <w:proofErr w:type="gramEnd"/>
      <w:r w:rsidRPr="00445599">
        <w:rPr>
          <w:rFonts w:hint="eastAsia"/>
        </w:rPr>
        <w:t>防立場，曾於</w:t>
      </w:r>
      <w:r w:rsidRPr="00445599">
        <w:rPr>
          <w:rFonts w:hAnsi="標楷體" w:hint="eastAsia"/>
          <w:szCs w:val="28"/>
        </w:rPr>
        <w:t>105年12月19日</w:t>
      </w:r>
      <w:r w:rsidRPr="00445599">
        <w:rPr>
          <w:rFonts w:hint="eastAsia"/>
        </w:rPr>
        <w:t>建議該法之非公務機關應納入電子商務業者。</w:t>
      </w:r>
      <w:r w:rsidR="00470FB3" w:rsidRPr="00445599">
        <w:rPr>
          <w:rFonts w:hint="eastAsia"/>
        </w:rPr>
        <w:t>目前</w:t>
      </w:r>
      <w:r w:rsidRPr="00445599">
        <w:rPr>
          <w:rFonts w:hint="eastAsia"/>
        </w:rPr>
        <w:t>草案條文之非公務機關雖未包括電子商務業者，惟已顯示政府重視資通安全維護，</w:t>
      </w:r>
      <w:r w:rsidR="00470FB3" w:rsidRPr="00445599">
        <w:rPr>
          <w:rFonts w:hint="eastAsia"/>
        </w:rPr>
        <w:t>至</w:t>
      </w:r>
      <w:r w:rsidR="00A91A74" w:rsidRPr="00445599">
        <w:rPr>
          <w:rFonts w:hint="eastAsia"/>
        </w:rPr>
        <w:t>警政署之建議</w:t>
      </w:r>
      <w:r w:rsidR="00E2407A" w:rsidRPr="00445599">
        <w:rPr>
          <w:rFonts w:hint="eastAsia"/>
        </w:rPr>
        <w:t>，</w:t>
      </w:r>
      <w:r w:rsidR="00470FB3" w:rsidRPr="00445599">
        <w:rPr>
          <w:rFonts w:hint="eastAsia"/>
        </w:rPr>
        <w:t>則</w:t>
      </w:r>
      <w:r w:rsidR="00A91A74" w:rsidRPr="00445599">
        <w:rPr>
          <w:rFonts w:hint="eastAsia"/>
        </w:rPr>
        <w:t>呈現</w:t>
      </w:r>
      <w:r w:rsidRPr="00445599">
        <w:rPr>
          <w:rFonts w:hint="eastAsia"/>
        </w:rPr>
        <w:t>電子商務業者</w:t>
      </w:r>
      <w:proofErr w:type="gramStart"/>
      <w:r w:rsidRPr="00445599">
        <w:rPr>
          <w:rFonts w:hint="eastAsia"/>
        </w:rPr>
        <w:t>之資安維護</w:t>
      </w:r>
      <w:proofErr w:type="gramEnd"/>
      <w:r w:rsidRPr="00445599">
        <w:rPr>
          <w:rFonts w:hint="eastAsia"/>
        </w:rPr>
        <w:t>情形與電信詐騙盛行</w:t>
      </w:r>
      <w:r w:rsidR="00E2407A" w:rsidRPr="00445599">
        <w:rPr>
          <w:rFonts w:hint="eastAsia"/>
        </w:rPr>
        <w:t>之</w:t>
      </w:r>
      <w:r w:rsidRPr="00445599">
        <w:rPr>
          <w:rFonts w:hint="eastAsia"/>
        </w:rPr>
        <w:t>間</w:t>
      </w:r>
      <w:r w:rsidR="00470FB3" w:rsidRPr="00445599">
        <w:rPr>
          <w:rFonts w:hint="eastAsia"/>
        </w:rPr>
        <w:t>具</w:t>
      </w:r>
      <w:r w:rsidR="00E2407A" w:rsidRPr="00445599">
        <w:rPr>
          <w:rFonts w:hint="eastAsia"/>
        </w:rPr>
        <w:t>一定</w:t>
      </w:r>
      <w:r w:rsidR="00470FB3" w:rsidRPr="00445599">
        <w:rPr>
          <w:rFonts w:hint="eastAsia"/>
        </w:rPr>
        <w:t>關聯性</w:t>
      </w:r>
      <w:r w:rsidRPr="00445599">
        <w:rPr>
          <w:rFonts w:hint="eastAsia"/>
        </w:rPr>
        <w:t>。</w:t>
      </w:r>
    </w:p>
    <w:p w:rsidR="008840CE" w:rsidRPr="00445599" w:rsidRDefault="008840CE" w:rsidP="008840CE">
      <w:pPr>
        <w:pStyle w:val="3"/>
      </w:pPr>
      <w:r w:rsidRPr="00445599">
        <w:rPr>
          <w:rFonts w:hint="eastAsia"/>
        </w:rPr>
        <w:t>電子商務業中，網路零售商乃民眾經常接觸與使用之通路</w:t>
      </w:r>
      <w:r w:rsidRPr="00445599">
        <w:rPr>
          <w:rStyle w:val="afe"/>
        </w:rPr>
        <w:footnoteReference w:id="4"/>
      </w:r>
      <w:r w:rsidRPr="00445599">
        <w:rPr>
          <w:rFonts w:hint="eastAsia"/>
        </w:rPr>
        <w:t>，</w:t>
      </w:r>
      <w:proofErr w:type="gramStart"/>
      <w:r w:rsidR="00CA778A" w:rsidRPr="00445599">
        <w:rPr>
          <w:rFonts w:hint="eastAsia"/>
        </w:rPr>
        <w:t>爰</w:t>
      </w:r>
      <w:proofErr w:type="gramEnd"/>
      <w:r w:rsidRPr="00445599">
        <w:rPr>
          <w:rFonts w:hint="eastAsia"/>
        </w:rPr>
        <w:t>網路零售商維護民眾</w:t>
      </w:r>
      <w:proofErr w:type="gramStart"/>
      <w:r w:rsidRPr="00445599">
        <w:rPr>
          <w:rFonts w:hint="eastAsia"/>
        </w:rPr>
        <w:t>個</w:t>
      </w:r>
      <w:proofErr w:type="gramEnd"/>
      <w:r w:rsidRPr="00445599">
        <w:rPr>
          <w:rFonts w:hint="eastAsia"/>
        </w:rPr>
        <w:t>資之情形，</w:t>
      </w:r>
      <w:r w:rsidR="00CA778A" w:rsidRPr="00445599">
        <w:rPr>
          <w:rFonts w:hint="eastAsia"/>
        </w:rPr>
        <w:t>殊</w:t>
      </w:r>
      <w:r w:rsidRPr="00445599">
        <w:rPr>
          <w:rFonts w:hint="eastAsia"/>
        </w:rPr>
        <w:t>值</w:t>
      </w:r>
      <w:r w:rsidR="00CA778A" w:rsidRPr="00445599">
        <w:rPr>
          <w:rFonts w:hint="eastAsia"/>
        </w:rPr>
        <w:t>政府</w:t>
      </w:r>
      <w:r w:rsidRPr="00445599">
        <w:rPr>
          <w:rFonts w:hint="eastAsia"/>
        </w:rPr>
        <w:t>重視。經濟部對網路零售</w:t>
      </w:r>
      <w:r w:rsidR="00C714EF" w:rsidRPr="00445599">
        <w:rPr>
          <w:rFonts w:hint="eastAsia"/>
        </w:rPr>
        <w:t>商</w:t>
      </w:r>
      <w:r w:rsidRPr="00445599">
        <w:rPr>
          <w:rFonts w:hint="eastAsia"/>
        </w:rPr>
        <w:t>除進行個資行政檢查外</w:t>
      </w:r>
      <w:r w:rsidRPr="00445599">
        <w:rPr>
          <w:rStyle w:val="afe"/>
        </w:rPr>
        <w:footnoteReference w:id="5"/>
      </w:r>
      <w:r w:rsidRPr="00445599">
        <w:rPr>
          <w:rFonts w:hint="eastAsia"/>
        </w:rPr>
        <w:t>，</w:t>
      </w:r>
      <w:r w:rsidR="009B5944" w:rsidRPr="00445599">
        <w:rPr>
          <w:rFonts w:hint="eastAsia"/>
        </w:rPr>
        <w:t>並</w:t>
      </w:r>
      <w:r w:rsidRPr="00445599">
        <w:rPr>
          <w:rFonts w:hint="eastAsia"/>
        </w:rPr>
        <w:t>進行輔導，99至103年提供</w:t>
      </w:r>
      <w:proofErr w:type="gramStart"/>
      <w:r w:rsidRPr="00445599">
        <w:rPr>
          <w:rFonts w:hint="eastAsia"/>
        </w:rPr>
        <w:t>業者資安檢測</w:t>
      </w:r>
      <w:proofErr w:type="gramEnd"/>
      <w:r w:rsidRPr="00445599">
        <w:rPr>
          <w:rFonts w:hint="eastAsia"/>
        </w:rPr>
        <w:lastRenderedPageBreak/>
        <w:t>服務，另於101年成立EC-CERT平</w:t>
      </w:r>
      <w:proofErr w:type="gramStart"/>
      <w:r w:rsidRPr="00445599">
        <w:rPr>
          <w:rFonts w:hint="eastAsia"/>
        </w:rPr>
        <w:t>臺</w:t>
      </w:r>
      <w:proofErr w:type="gramEnd"/>
      <w:r w:rsidRPr="00445599">
        <w:rPr>
          <w:rFonts w:hint="eastAsia"/>
        </w:rPr>
        <w:t>(</w:t>
      </w:r>
      <w:proofErr w:type="gramStart"/>
      <w:r w:rsidRPr="00445599">
        <w:rPr>
          <w:rFonts w:hint="eastAsia"/>
        </w:rPr>
        <w:t>電子商務資安服務</w:t>
      </w:r>
      <w:proofErr w:type="gramEnd"/>
      <w:r w:rsidRPr="00445599">
        <w:rPr>
          <w:rFonts w:hint="eastAsia"/>
        </w:rPr>
        <w:t>中心)，通報</w:t>
      </w:r>
      <w:proofErr w:type="gramStart"/>
      <w:r w:rsidRPr="00445599">
        <w:rPr>
          <w:rFonts w:hint="eastAsia"/>
        </w:rPr>
        <w:t>會員資安警訊</w:t>
      </w:r>
      <w:proofErr w:type="gramEnd"/>
      <w:r w:rsidRPr="00445599">
        <w:rPr>
          <w:rFonts w:hint="eastAsia"/>
        </w:rPr>
        <w:t>，EC-CERT係由電商相關業者(供應商、平台商、物流商)自主申請加入之免費平</w:t>
      </w:r>
      <w:proofErr w:type="gramStart"/>
      <w:r w:rsidRPr="00445599">
        <w:rPr>
          <w:rFonts w:hint="eastAsia"/>
        </w:rPr>
        <w:t>臺</w:t>
      </w:r>
      <w:proofErr w:type="gramEnd"/>
      <w:r w:rsidRPr="00445599">
        <w:rPr>
          <w:rStyle w:val="afe"/>
        </w:rPr>
        <w:footnoteReference w:id="6"/>
      </w:r>
      <w:r w:rsidRPr="00445599">
        <w:rPr>
          <w:rFonts w:hint="eastAsia"/>
        </w:rPr>
        <w:t>。</w:t>
      </w:r>
      <w:proofErr w:type="gramStart"/>
      <w:r w:rsidRPr="00445599">
        <w:rPr>
          <w:rFonts w:hint="eastAsia"/>
        </w:rPr>
        <w:t>此外，該部為推廣資安</w:t>
      </w:r>
      <w:proofErr w:type="gramEnd"/>
      <w:r w:rsidRPr="00445599">
        <w:rPr>
          <w:rFonts w:hint="eastAsia"/>
        </w:rPr>
        <w:t>意識，自105年起提供</w:t>
      </w:r>
      <w:proofErr w:type="gramStart"/>
      <w:r w:rsidRPr="00445599">
        <w:rPr>
          <w:rFonts w:hint="eastAsia"/>
        </w:rPr>
        <w:t>基本資安查核</w:t>
      </w:r>
      <w:proofErr w:type="gramEnd"/>
      <w:r w:rsidRPr="00445599">
        <w:rPr>
          <w:rFonts w:hint="eastAsia"/>
        </w:rPr>
        <w:t>表供業者使用</w:t>
      </w:r>
      <w:r w:rsidRPr="00445599">
        <w:rPr>
          <w:rStyle w:val="afe"/>
        </w:rPr>
        <w:footnoteReference w:id="7"/>
      </w:r>
      <w:r w:rsidRPr="00445599">
        <w:rPr>
          <w:rFonts w:hint="eastAsia"/>
        </w:rPr>
        <w:t>。</w:t>
      </w:r>
      <w:proofErr w:type="gramStart"/>
      <w:r w:rsidRPr="00445599">
        <w:rPr>
          <w:rFonts w:hint="eastAsia"/>
        </w:rPr>
        <w:t>然查</w:t>
      </w:r>
      <w:proofErr w:type="gramEnd"/>
      <w:r w:rsidRPr="00445599">
        <w:rPr>
          <w:rFonts w:hint="eastAsia"/>
        </w:rPr>
        <w:t>，</w:t>
      </w:r>
      <w:r w:rsidR="00C714EF" w:rsidRPr="00445599">
        <w:rPr>
          <w:rFonts w:hint="eastAsia"/>
        </w:rPr>
        <w:t>在</w:t>
      </w:r>
      <w:r w:rsidRPr="00445599">
        <w:rPr>
          <w:rFonts w:hint="eastAsia"/>
        </w:rPr>
        <w:t>電子商務</w:t>
      </w:r>
      <w:r w:rsidR="00C714EF" w:rsidRPr="00445599">
        <w:rPr>
          <w:rFonts w:hint="eastAsia"/>
        </w:rPr>
        <w:t>日益</w:t>
      </w:r>
      <w:r w:rsidRPr="00445599">
        <w:rPr>
          <w:rFonts w:hint="eastAsia"/>
        </w:rPr>
        <w:t>蓬勃發展</w:t>
      </w:r>
      <w:r w:rsidR="00C714EF" w:rsidRPr="00445599">
        <w:rPr>
          <w:rFonts w:hint="eastAsia"/>
        </w:rPr>
        <w:t>下</w:t>
      </w:r>
      <w:r w:rsidRPr="00445599">
        <w:rPr>
          <w:rFonts w:hint="eastAsia"/>
        </w:rPr>
        <w:t>，不僅行政院核定為重點服務業，且據經濟部統計「其他無店面零售業」之每月營業額</w:t>
      </w:r>
      <w:r w:rsidR="00897493" w:rsidRPr="00445599">
        <w:rPr>
          <w:rFonts w:hint="eastAsia"/>
        </w:rPr>
        <w:t>，</w:t>
      </w:r>
      <w:r w:rsidRPr="00445599">
        <w:rPr>
          <w:rFonts w:hint="eastAsia"/>
        </w:rPr>
        <w:t>平均在百億元以上，則輔導性質之EC-CERT平</w:t>
      </w:r>
      <w:proofErr w:type="gramStart"/>
      <w:r w:rsidRPr="00445599">
        <w:rPr>
          <w:rFonts w:hint="eastAsia"/>
        </w:rPr>
        <w:t>臺</w:t>
      </w:r>
      <w:proofErr w:type="gramEnd"/>
      <w:r w:rsidRPr="00445599">
        <w:rPr>
          <w:rFonts w:hint="eastAsia"/>
        </w:rPr>
        <w:t>成員僅177家，普遍性顯有不足</w:t>
      </w:r>
      <w:r w:rsidR="00897493" w:rsidRPr="00445599">
        <w:rPr>
          <w:rFonts w:hint="eastAsia"/>
        </w:rPr>
        <w:t>。</w:t>
      </w:r>
      <w:r w:rsidRPr="00445599">
        <w:rPr>
          <w:rFonts w:hint="eastAsia"/>
        </w:rPr>
        <w:t>而</w:t>
      </w:r>
      <w:r w:rsidR="00C714EF" w:rsidRPr="00445599">
        <w:rPr>
          <w:rFonts w:hint="eastAsia"/>
        </w:rPr>
        <w:t>業者</w:t>
      </w:r>
      <w:proofErr w:type="gramStart"/>
      <w:r w:rsidRPr="00445599">
        <w:rPr>
          <w:rFonts w:hint="eastAsia"/>
        </w:rPr>
        <w:t>縱</w:t>
      </w:r>
      <w:proofErr w:type="gramEnd"/>
      <w:r w:rsidRPr="00445599">
        <w:rPr>
          <w:rFonts w:hint="eastAsia"/>
        </w:rPr>
        <w:t>加入EC-CERT平</w:t>
      </w:r>
      <w:proofErr w:type="gramStart"/>
      <w:r w:rsidRPr="00445599">
        <w:rPr>
          <w:rFonts w:hint="eastAsia"/>
        </w:rPr>
        <w:t>臺</w:t>
      </w:r>
      <w:proofErr w:type="gramEnd"/>
      <w:r w:rsidRPr="00445599">
        <w:rPr>
          <w:rFonts w:hint="eastAsia"/>
        </w:rPr>
        <w:t>，近年亦有5</w:t>
      </w:r>
      <w:r w:rsidR="00C714EF" w:rsidRPr="00445599">
        <w:rPr>
          <w:rFonts w:hint="eastAsia"/>
        </w:rPr>
        <w:t>家遭警政署以疑似外</w:t>
      </w:r>
      <w:proofErr w:type="gramStart"/>
      <w:r w:rsidR="00C714EF" w:rsidRPr="00445599">
        <w:rPr>
          <w:rFonts w:hint="eastAsia"/>
        </w:rPr>
        <w:t>洩個</w:t>
      </w:r>
      <w:proofErr w:type="gramEnd"/>
      <w:r w:rsidR="00C714EF" w:rsidRPr="00445599">
        <w:rPr>
          <w:rFonts w:hint="eastAsia"/>
        </w:rPr>
        <w:t>資為由</w:t>
      </w:r>
      <w:r w:rsidRPr="00445599">
        <w:rPr>
          <w:rFonts w:hint="eastAsia"/>
        </w:rPr>
        <w:t>移送經濟部查處，</w:t>
      </w:r>
      <w:proofErr w:type="gramStart"/>
      <w:r w:rsidRPr="00445599">
        <w:rPr>
          <w:rFonts w:hAnsi="標楷體" w:hint="eastAsia"/>
          <w:szCs w:val="32"/>
        </w:rPr>
        <w:t>資</w:t>
      </w:r>
      <w:r w:rsidRPr="00445599">
        <w:rPr>
          <w:rFonts w:hint="eastAsia"/>
        </w:rPr>
        <w:t>安防護</w:t>
      </w:r>
      <w:proofErr w:type="gramEnd"/>
      <w:r w:rsidRPr="00445599">
        <w:rPr>
          <w:rFonts w:hint="eastAsia"/>
        </w:rPr>
        <w:t>能</w:t>
      </w:r>
      <w:r w:rsidR="00C714EF" w:rsidRPr="00445599">
        <w:rPr>
          <w:rFonts w:hint="eastAsia"/>
        </w:rPr>
        <w:t>力誠</w:t>
      </w:r>
      <w:r w:rsidRPr="00445599">
        <w:rPr>
          <w:rFonts w:hint="eastAsia"/>
        </w:rPr>
        <w:t>有欠缺。至</w:t>
      </w:r>
      <w:proofErr w:type="gramStart"/>
      <w:r w:rsidRPr="00445599">
        <w:rPr>
          <w:rFonts w:hint="eastAsia"/>
        </w:rPr>
        <w:t>基本資安查核</w:t>
      </w:r>
      <w:proofErr w:type="gramEnd"/>
      <w:r w:rsidRPr="00445599">
        <w:rPr>
          <w:rFonts w:hint="eastAsia"/>
        </w:rPr>
        <w:t>表係供</w:t>
      </w:r>
      <w:r w:rsidRPr="00445599">
        <w:rPr>
          <w:rFonts w:hAnsi="標楷體" w:hint="eastAsia"/>
          <w:szCs w:val="32"/>
        </w:rPr>
        <w:t>業者自行核對，填報真偽與實際運作情形是否足以維護資訊安全，仍需實際進行查證，</w:t>
      </w:r>
      <w:proofErr w:type="gramStart"/>
      <w:r w:rsidRPr="00445599">
        <w:rPr>
          <w:rFonts w:hAnsi="標楷體" w:hint="eastAsia"/>
          <w:szCs w:val="32"/>
        </w:rPr>
        <w:t>足徵經濟部</w:t>
      </w:r>
      <w:proofErr w:type="gramEnd"/>
      <w:r w:rsidRPr="00445599">
        <w:rPr>
          <w:rFonts w:hAnsi="標楷體" w:hint="eastAsia"/>
          <w:szCs w:val="32"/>
        </w:rPr>
        <w:t>就</w:t>
      </w:r>
      <w:r w:rsidRPr="00445599">
        <w:rPr>
          <w:rFonts w:hint="eastAsia"/>
        </w:rPr>
        <w:t>網路零售商維護民眾</w:t>
      </w:r>
      <w:proofErr w:type="gramStart"/>
      <w:r w:rsidRPr="00445599">
        <w:rPr>
          <w:rFonts w:hint="eastAsia"/>
        </w:rPr>
        <w:t>個</w:t>
      </w:r>
      <w:proofErr w:type="gramEnd"/>
      <w:r w:rsidRPr="00445599">
        <w:rPr>
          <w:rFonts w:hint="eastAsia"/>
        </w:rPr>
        <w:t>資業務</w:t>
      </w:r>
      <w:r w:rsidR="00897493" w:rsidRPr="00445599">
        <w:rPr>
          <w:rFonts w:hint="eastAsia"/>
        </w:rPr>
        <w:t>，</w:t>
      </w:r>
      <w:r w:rsidRPr="00445599">
        <w:rPr>
          <w:rFonts w:hint="eastAsia"/>
        </w:rPr>
        <w:t>未盡確實。</w:t>
      </w:r>
    </w:p>
    <w:p w:rsidR="008840CE" w:rsidRPr="00445599" w:rsidRDefault="00897493" w:rsidP="008840CE">
      <w:pPr>
        <w:pStyle w:val="3"/>
      </w:pPr>
      <w:r w:rsidRPr="00445599">
        <w:rPr>
          <w:rFonts w:hint="eastAsia"/>
        </w:rPr>
        <w:t>又</w:t>
      </w:r>
      <w:r w:rsidR="008840CE" w:rsidRPr="00445599">
        <w:rPr>
          <w:rFonts w:hint="eastAsia"/>
        </w:rPr>
        <w:t>查</w:t>
      </w:r>
      <w:r w:rsidRPr="00445599">
        <w:rPr>
          <w:rFonts w:hint="eastAsia"/>
        </w:rPr>
        <w:t>，</w:t>
      </w:r>
      <w:r w:rsidR="008840CE" w:rsidRPr="00445599">
        <w:rPr>
          <w:rFonts w:hint="eastAsia"/>
        </w:rPr>
        <w:t>本院就目前主要縣市政府暨所屬機關依個資法監督非公務機關</w:t>
      </w:r>
      <w:proofErr w:type="gramStart"/>
      <w:r w:rsidR="008840CE" w:rsidRPr="00445599">
        <w:rPr>
          <w:rFonts w:hint="eastAsia"/>
        </w:rPr>
        <w:t>個</w:t>
      </w:r>
      <w:proofErr w:type="gramEnd"/>
      <w:r w:rsidR="008840CE" w:rsidRPr="00445599">
        <w:rPr>
          <w:rFonts w:hint="eastAsia"/>
        </w:rPr>
        <w:t>資維護情形進行瞭解時，發現部分機關對個資法存有認知偏差，諸如：「</w:t>
      </w:r>
      <w:r w:rsidR="008840CE" w:rsidRPr="00445599">
        <w:rPr>
          <w:rFonts w:hAnsi="標楷體" w:hint="eastAsia"/>
          <w:szCs w:val="32"/>
        </w:rPr>
        <w:t>因101年至105年未曾接獲民眾檢舉或其他機關通報，故未依個資法第22條進行行政檢查或同法第47至第50條裁處</w:t>
      </w:r>
      <w:r w:rsidR="008840CE" w:rsidRPr="00445599">
        <w:rPr>
          <w:rFonts w:hint="eastAsia"/>
        </w:rPr>
        <w:t>」</w:t>
      </w:r>
      <w:r w:rsidR="008840CE" w:rsidRPr="00445599">
        <w:rPr>
          <w:rStyle w:val="afe"/>
        </w:rPr>
        <w:footnoteReference w:id="8"/>
      </w:r>
      <w:r w:rsidR="008840CE" w:rsidRPr="00445599">
        <w:rPr>
          <w:rFonts w:hAnsi="標楷體" w:hint="eastAsia"/>
          <w:szCs w:val="32"/>
        </w:rPr>
        <w:t>、</w:t>
      </w:r>
      <w:r w:rsidR="008840CE" w:rsidRPr="00445599">
        <w:rPr>
          <w:rFonts w:hint="eastAsia"/>
        </w:rPr>
        <w:t>「</w:t>
      </w:r>
      <w:r w:rsidR="008840CE" w:rsidRPr="00445599">
        <w:rPr>
          <w:rFonts w:ascii="Corbel" w:hAnsi="Corbel" w:hint="eastAsia"/>
          <w:szCs w:val="32"/>
        </w:rPr>
        <w:t>非為企業或商家之主管機關，</w:t>
      </w:r>
      <w:proofErr w:type="gramStart"/>
      <w:r w:rsidR="008840CE" w:rsidRPr="00445599">
        <w:rPr>
          <w:rFonts w:ascii="Corbel" w:hAnsi="Corbel" w:hint="eastAsia"/>
          <w:szCs w:val="32"/>
        </w:rPr>
        <w:t>爰</w:t>
      </w:r>
      <w:proofErr w:type="gramEnd"/>
      <w:r w:rsidR="008840CE" w:rsidRPr="00445599">
        <w:rPr>
          <w:rFonts w:ascii="Corbel" w:hAnsi="Corbel" w:hint="eastAsia"/>
          <w:szCs w:val="32"/>
        </w:rPr>
        <w:t>無維護個人資料相關檢查或考核</w:t>
      </w:r>
      <w:r w:rsidR="008840CE" w:rsidRPr="00445599">
        <w:rPr>
          <w:rFonts w:hint="eastAsia"/>
        </w:rPr>
        <w:t>」</w:t>
      </w:r>
      <w:r w:rsidR="008840CE" w:rsidRPr="00445599">
        <w:rPr>
          <w:rStyle w:val="afe"/>
        </w:rPr>
        <w:footnoteReference w:id="9"/>
      </w:r>
      <w:r w:rsidR="008840CE" w:rsidRPr="00445599">
        <w:rPr>
          <w:rFonts w:hint="eastAsia"/>
        </w:rPr>
        <w:t>、「</w:t>
      </w:r>
      <w:r w:rsidR="008840CE" w:rsidRPr="00445599">
        <w:rPr>
          <w:rFonts w:ascii="Corbel" w:hAnsi="Corbel" w:hint="eastAsia"/>
          <w:szCs w:val="32"/>
        </w:rPr>
        <w:t>權管法規中尚無相關規範可要求企業、商號提出是否已作出個人資料之保護措施，且企業、商號亦無義務向本局回報，故無法判斷企業商號是否已盡防止竊取個資之義務</w:t>
      </w:r>
      <w:r w:rsidR="008840CE" w:rsidRPr="00445599">
        <w:rPr>
          <w:rFonts w:hint="eastAsia"/>
        </w:rPr>
        <w:t>」</w:t>
      </w:r>
      <w:r w:rsidR="008840CE" w:rsidRPr="00445599">
        <w:rPr>
          <w:rStyle w:val="afe"/>
        </w:rPr>
        <w:footnoteReference w:id="10"/>
      </w:r>
      <w:r w:rsidR="008840CE" w:rsidRPr="00445599">
        <w:rPr>
          <w:rFonts w:hint="eastAsia"/>
        </w:rPr>
        <w:t>、「</w:t>
      </w:r>
      <w:r w:rsidR="008840CE" w:rsidRPr="00445599">
        <w:rPr>
          <w:rFonts w:ascii="Corbel" w:hAnsi="Corbel" w:hint="eastAsia"/>
          <w:szCs w:val="32"/>
        </w:rPr>
        <w:t>訂定之相關業管法規並無就個人資料保護</w:t>
      </w:r>
      <w:r w:rsidR="008840CE" w:rsidRPr="00445599">
        <w:rPr>
          <w:rFonts w:ascii="Corbel" w:hAnsi="Corbel" w:hint="eastAsia"/>
          <w:szCs w:val="32"/>
        </w:rPr>
        <w:lastRenderedPageBreak/>
        <w:t>部分可對所轄之食品或化妝品等業者進行例行檢查或考核</w:t>
      </w:r>
      <w:r w:rsidR="008840CE" w:rsidRPr="00445599">
        <w:rPr>
          <w:rFonts w:hint="eastAsia"/>
        </w:rPr>
        <w:t>」</w:t>
      </w:r>
      <w:r w:rsidR="008840CE" w:rsidRPr="00445599">
        <w:rPr>
          <w:rStyle w:val="afe"/>
        </w:rPr>
        <w:footnoteReference w:id="11"/>
      </w:r>
      <w:r w:rsidR="008840CE" w:rsidRPr="00445599">
        <w:rPr>
          <w:rFonts w:hint="eastAsia"/>
        </w:rPr>
        <w:t>等，</w:t>
      </w:r>
      <w:proofErr w:type="gramStart"/>
      <w:r w:rsidR="008840CE" w:rsidRPr="00445599">
        <w:rPr>
          <w:rFonts w:hint="eastAsia"/>
        </w:rPr>
        <w:t>足徵部分</w:t>
      </w:r>
      <w:proofErr w:type="gramEnd"/>
      <w:r w:rsidR="008840CE" w:rsidRPr="00445599">
        <w:rPr>
          <w:rFonts w:hint="eastAsia"/>
        </w:rPr>
        <w:t>機關認其並非個資法之主管機關，或</w:t>
      </w:r>
      <w:proofErr w:type="gramStart"/>
      <w:r w:rsidR="008840CE" w:rsidRPr="00445599">
        <w:rPr>
          <w:rFonts w:hint="eastAsia"/>
        </w:rPr>
        <w:t>限縮其行政</w:t>
      </w:r>
      <w:proofErr w:type="gramEnd"/>
      <w:r w:rsidR="008840CE" w:rsidRPr="00445599">
        <w:rPr>
          <w:rFonts w:hint="eastAsia"/>
        </w:rPr>
        <w:t>檢查義務，</w:t>
      </w:r>
      <w:proofErr w:type="gramStart"/>
      <w:r w:rsidR="008840CE" w:rsidRPr="00445599">
        <w:rPr>
          <w:rFonts w:hint="eastAsia"/>
        </w:rPr>
        <w:t>均有未</w:t>
      </w:r>
      <w:proofErr w:type="gramEnd"/>
      <w:r w:rsidR="008840CE" w:rsidRPr="00445599">
        <w:rPr>
          <w:rFonts w:hint="eastAsia"/>
        </w:rPr>
        <w:t>當。</w:t>
      </w:r>
    </w:p>
    <w:p w:rsidR="008840CE" w:rsidRPr="00445599" w:rsidRDefault="008840CE" w:rsidP="008840CE">
      <w:pPr>
        <w:pStyle w:val="3"/>
      </w:pPr>
      <w:r w:rsidRPr="00445599">
        <w:rPr>
          <w:rFonts w:hint="eastAsia"/>
        </w:rPr>
        <w:t>綜上，行政院既然重視公務及非公務機關之資通環境與安全，在眾多資訊中，</w:t>
      </w:r>
      <w:proofErr w:type="gramStart"/>
      <w:r w:rsidRPr="00445599">
        <w:rPr>
          <w:rFonts w:hint="eastAsia"/>
        </w:rPr>
        <w:t>個</w:t>
      </w:r>
      <w:proofErr w:type="gramEnd"/>
      <w:r w:rsidRPr="00445599">
        <w:rPr>
          <w:rFonts w:hint="eastAsia"/>
        </w:rPr>
        <w:t>資雖為其中之一，</w:t>
      </w:r>
      <w:proofErr w:type="gramStart"/>
      <w:r w:rsidRPr="00445599">
        <w:rPr>
          <w:rFonts w:hint="eastAsia"/>
        </w:rPr>
        <w:t>惟係民眾</w:t>
      </w:r>
      <w:proofErr w:type="gramEnd"/>
      <w:r w:rsidRPr="00445599">
        <w:rPr>
          <w:rFonts w:hint="eastAsia"/>
        </w:rPr>
        <w:t>隱私而尤具維護必要</w:t>
      </w:r>
      <w:r w:rsidRPr="00445599">
        <w:rPr>
          <w:rStyle w:val="afe"/>
        </w:rPr>
        <w:footnoteReference w:id="12"/>
      </w:r>
      <w:r w:rsidRPr="00445599">
        <w:rPr>
          <w:rFonts w:hint="eastAsia"/>
        </w:rPr>
        <w:t>。近來</w:t>
      </w:r>
      <w:r w:rsidR="001F4495" w:rsidRPr="00445599">
        <w:rPr>
          <w:rFonts w:hint="eastAsia"/>
        </w:rPr>
        <w:t>甚</w:t>
      </w:r>
      <w:r w:rsidR="002035AA" w:rsidRPr="00445599">
        <w:rPr>
          <w:rFonts w:hint="eastAsia"/>
        </w:rPr>
        <w:t>有犯罪集團將不法蒐集之1億7千多筆個人資料販售予仲介及地產開發業者，</w:t>
      </w:r>
      <w:r w:rsidRPr="00445599">
        <w:rPr>
          <w:rFonts w:hint="eastAsia"/>
        </w:rPr>
        <w:t>電子商務業者</w:t>
      </w:r>
      <w:r w:rsidR="002B6F3F" w:rsidRPr="00445599">
        <w:rPr>
          <w:rFonts w:hint="eastAsia"/>
        </w:rPr>
        <w:t>如對客戶之</w:t>
      </w:r>
      <w:proofErr w:type="gramStart"/>
      <w:r w:rsidRPr="00445599">
        <w:rPr>
          <w:rFonts w:hint="eastAsia"/>
        </w:rPr>
        <w:t>個資</w:t>
      </w:r>
      <w:r w:rsidR="002B6F3F" w:rsidRPr="00445599">
        <w:rPr>
          <w:rFonts w:hint="eastAsia"/>
        </w:rPr>
        <w:t>疏</w:t>
      </w:r>
      <w:proofErr w:type="gramEnd"/>
      <w:r w:rsidR="002B6F3F" w:rsidRPr="00445599">
        <w:rPr>
          <w:rFonts w:hint="eastAsia"/>
        </w:rPr>
        <w:t>於維護管理，除造成客戶</w:t>
      </w:r>
      <w:proofErr w:type="gramStart"/>
      <w:r w:rsidR="002B6F3F" w:rsidRPr="00445599">
        <w:rPr>
          <w:rFonts w:hint="eastAsia"/>
        </w:rPr>
        <w:t>個</w:t>
      </w:r>
      <w:proofErr w:type="gramEnd"/>
      <w:r w:rsidR="002B6F3F" w:rsidRPr="00445599">
        <w:rPr>
          <w:rFonts w:hint="eastAsia"/>
        </w:rPr>
        <w:t>資外</w:t>
      </w:r>
      <w:proofErr w:type="gramStart"/>
      <w:r w:rsidR="002B6F3F" w:rsidRPr="00445599">
        <w:rPr>
          <w:rFonts w:hint="eastAsia"/>
        </w:rPr>
        <w:t>洩</w:t>
      </w:r>
      <w:proofErr w:type="gramEnd"/>
      <w:r w:rsidR="002B6F3F" w:rsidRPr="00445599">
        <w:rPr>
          <w:rFonts w:hint="eastAsia"/>
        </w:rPr>
        <w:t>遭犯罪集團不當使用外</w:t>
      </w:r>
      <w:r w:rsidRPr="00445599">
        <w:rPr>
          <w:rFonts w:hint="eastAsia"/>
        </w:rPr>
        <w:t>，</w:t>
      </w:r>
      <w:r w:rsidR="002B6F3F" w:rsidRPr="00445599">
        <w:rPr>
          <w:rFonts w:hint="eastAsia"/>
        </w:rPr>
        <w:t>亦</w:t>
      </w:r>
      <w:r w:rsidR="001F4495" w:rsidRPr="00445599">
        <w:rPr>
          <w:rFonts w:hint="eastAsia"/>
        </w:rPr>
        <w:t>將</w:t>
      </w:r>
      <w:r w:rsidRPr="00445599">
        <w:rPr>
          <w:rFonts w:hint="eastAsia"/>
        </w:rPr>
        <w:t>助長電信詐騙</w:t>
      </w:r>
      <w:r w:rsidR="002B6F3F" w:rsidRPr="00445599">
        <w:rPr>
          <w:rFonts w:hint="eastAsia"/>
        </w:rPr>
        <w:t>案件</w:t>
      </w:r>
      <w:r w:rsidRPr="00445599">
        <w:rPr>
          <w:rFonts w:hint="eastAsia"/>
        </w:rPr>
        <w:t>層出不窮。資通安全法草案雖未將電子商務業者納入</w:t>
      </w:r>
      <w:r w:rsidR="001F4495" w:rsidRPr="00445599">
        <w:rPr>
          <w:rFonts w:hint="eastAsia"/>
        </w:rPr>
        <w:t>非</w:t>
      </w:r>
      <w:r w:rsidRPr="00445599">
        <w:rPr>
          <w:rFonts w:hint="eastAsia"/>
        </w:rPr>
        <w:t>公務機關之範圍，惟基於源頭管制、犯罪</w:t>
      </w:r>
      <w:proofErr w:type="gramStart"/>
      <w:r w:rsidRPr="00445599">
        <w:rPr>
          <w:rFonts w:hint="eastAsia"/>
        </w:rPr>
        <w:t>偵</w:t>
      </w:r>
      <w:proofErr w:type="gramEnd"/>
      <w:r w:rsidRPr="00445599">
        <w:rPr>
          <w:rFonts w:hint="eastAsia"/>
        </w:rPr>
        <w:t>防及政府</w:t>
      </w:r>
      <w:proofErr w:type="gramStart"/>
      <w:r w:rsidRPr="00445599">
        <w:rPr>
          <w:rFonts w:hint="eastAsia"/>
        </w:rPr>
        <w:t>重視資安之</w:t>
      </w:r>
      <w:proofErr w:type="gramEnd"/>
      <w:r w:rsidRPr="00445599">
        <w:rPr>
          <w:rFonts w:hint="eastAsia"/>
        </w:rPr>
        <w:t>立場，自有加強電子商務業者及各目的事業主管機關對個資維護之意識。經本院調查發現，經濟部對網路零售業者</w:t>
      </w:r>
      <w:proofErr w:type="gramStart"/>
      <w:r w:rsidRPr="00445599">
        <w:rPr>
          <w:rFonts w:hint="eastAsia"/>
        </w:rPr>
        <w:t>之資安輔導</w:t>
      </w:r>
      <w:proofErr w:type="gramEnd"/>
      <w:r w:rsidRPr="00445599">
        <w:rPr>
          <w:rFonts w:hint="eastAsia"/>
        </w:rPr>
        <w:t>與管制成效</w:t>
      </w:r>
      <w:proofErr w:type="gramStart"/>
      <w:r w:rsidRPr="00445599">
        <w:rPr>
          <w:rFonts w:hint="eastAsia"/>
        </w:rPr>
        <w:t>不</w:t>
      </w:r>
      <w:proofErr w:type="gramEnd"/>
      <w:r w:rsidRPr="00445599">
        <w:rPr>
          <w:rFonts w:hint="eastAsia"/>
        </w:rPr>
        <w:t>彰，部分機關復對個資法存有認知偏差，行政院</w:t>
      </w:r>
      <w:r w:rsidR="008957B7">
        <w:rPr>
          <w:rFonts w:hint="eastAsia"/>
        </w:rPr>
        <w:t>作</w:t>
      </w:r>
      <w:r w:rsidRPr="00445599">
        <w:rPr>
          <w:rFonts w:hint="eastAsia"/>
        </w:rPr>
        <w:t>為經濟部與法務部之上級機關，允應強調資安維護立場，提升非公務機關落實資訊安全與</w:t>
      </w:r>
      <w:proofErr w:type="gramStart"/>
      <w:r w:rsidRPr="00445599">
        <w:rPr>
          <w:rFonts w:hint="eastAsia"/>
        </w:rPr>
        <w:t>個</w:t>
      </w:r>
      <w:proofErr w:type="gramEnd"/>
      <w:r w:rsidRPr="00445599">
        <w:rPr>
          <w:rFonts w:hint="eastAsia"/>
        </w:rPr>
        <w:t>資維護，並導正部分機關在執行個資法之認知偏差。</w:t>
      </w:r>
    </w:p>
    <w:p w:rsidR="008840CE" w:rsidRPr="00445599" w:rsidRDefault="008840CE" w:rsidP="008840CE">
      <w:pPr>
        <w:pStyle w:val="2"/>
        <w:rPr>
          <w:b/>
        </w:rPr>
      </w:pPr>
      <w:r w:rsidRPr="00445599">
        <w:rPr>
          <w:rFonts w:hint="eastAsia"/>
          <w:b/>
        </w:rPr>
        <w:t>源頭管理在防制電信詐欺策略中值得應用，短效期電信門號管理有助於消弭人頭電話以利追緝詐騙集團行蹤，</w:t>
      </w:r>
      <w:r w:rsidR="00A460AF">
        <w:rPr>
          <w:rFonts w:hint="eastAsia"/>
          <w:b/>
        </w:rPr>
        <w:t>而</w:t>
      </w:r>
      <w:r w:rsidR="00F83185">
        <w:rPr>
          <w:rFonts w:hint="eastAsia"/>
          <w:b/>
        </w:rPr>
        <w:t>提高民眾對詐騙</w:t>
      </w:r>
      <w:r w:rsidR="006539EF">
        <w:rPr>
          <w:rFonts w:hint="eastAsia"/>
          <w:b/>
        </w:rPr>
        <w:t>資訊</w:t>
      </w:r>
      <w:r w:rsidR="00F83185">
        <w:rPr>
          <w:rFonts w:hint="eastAsia"/>
          <w:b/>
        </w:rPr>
        <w:t>警覺性</w:t>
      </w:r>
      <w:r w:rsidRPr="00445599">
        <w:rPr>
          <w:rFonts w:hint="eastAsia"/>
          <w:b/>
        </w:rPr>
        <w:t>，</w:t>
      </w:r>
      <w:r w:rsidR="00474042">
        <w:rPr>
          <w:rFonts w:hint="eastAsia"/>
          <w:b/>
        </w:rPr>
        <w:t>即</w:t>
      </w:r>
      <w:r w:rsidR="00502E2C">
        <w:rPr>
          <w:rFonts w:hint="eastAsia"/>
          <w:b/>
        </w:rPr>
        <w:t>斷</w:t>
      </w:r>
      <w:r w:rsidR="00A460AF">
        <w:rPr>
          <w:rFonts w:hint="eastAsia"/>
          <w:b/>
        </w:rPr>
        <w:t>絕後</w:t>
      </w:r>
      <w:r w:rsidR="00F83185">
        <w:rPr>
          <w:rFonts w:hint="eastAsia"/>
          <w:b/>
        </w:rPr>
        <w:t>續</w:t>
      </w:r>
      <w:r w:rsidRPr="00445599">
        <w:rPr>
          <w:rFonts w:hint="eastAsia"/>
          <w:b/>
        </w:rPr>
        <w:t>轉帳或交易，通傳會及</w:t>
      </w:r>
      <w:proofErr w:type="gramStart"/>
      <w:r w:rsidRPr="00445599">
        <w:rPr>
          <w:rFonts w:hint="eastAsia"/>
          <w:b/>
        </w:rPr>
        <w:t>警政署允宜</w:t>
      </w:r>
      <w:proofErr w:type="gramEnd"/>
      <w:r w:rsidRPr="00445599">
        <w:rPr>
          <w:rFonts w:hint="eastAsia"/>
          <w:b/>
        </w:rPr>
        <w:t>檢討現行措施，源頭管制人頭電話及採取有效宣導(傳)措施，抑制詐騙集團，避免民眾遭騙</w:t>
      </w:r>
      <w:r w:rsidR="00636092" w:rsidRPr="00445599">
        <w:rPr>
          <w:rFonts w:hint="eastAsia"/>
          <w:b/>
        </w:rPr>
        <w:t>。</w:t>
      </w:r>
    </w:p>
    <w:p w:rsidR="008840CE" w:rsidRPr="00445599" w:rsidRDefault="00930A81" w:rsidP="00930A81">
      <w:pPr>
        <w:pStyle w:val="3"/>
      </w:pPr>
      <w:r w:rsidRPr="00445599">
        <w:rPr>
          <w:rFonts w:hint="eastAsia"/>
        </w:rPr>
        <w:lastRenderedPageBreak/>
        <w:t>在防制電信詐欺策略中，值得應用源頭管理的方式，</w:t>
      </w:r>
      <w:r w:rsidR="008840CE" w:rsidRPr="00445599">
        <w:rPr>
          <w:rFonts w:hint="eastAsia"/>
        </w:rPr>
        <w:t>97年間市售飲料被檢驗出</w:t>
      </w:r>
      <w:r w:rsidR="00736819" w:rsidRPr="00445599">
        <w:rPr>
          <w:rFonts w:hint="eastAsia"/>
        </w:rPr>
        <w:t>含塑化劑及後續黑心油品風暴後，</w:t>
      </w:r>
      <w:r w:rsidR="008840CE" w:rsidRPr="00445599">
        <w:rPr>
          <w:rFonts w:hint="eastAsia"/>
        </w:rPr>
        <w:t>食品原料、化學物質等之可追溯性制度受到重視，102年間修正食品安全衛生管理法第35條</w:t>
      </w:r>
      <w:r w:rsidR="008840CE" w:rsidRPr="00445599">
        <w:rPr>
          <w:rStyle w:val="afe"/>
        </w:rPr>
        <w:footnoteReference w:id="13"/>
      </w:r>
      <w:r w:rsidR="008840CE" w:rsidRPr="00445599">
        <w:rPr>
          <w:rFonts w:hint="eastAsia"/>
        </w:rPr>
        <w:t>，</w:t>
      </w:r>
      <w:proofErr w:type="gramStart"/>
      <w:r w:rsidR="008840CE" w:rsidRPr="00445599">
        <w:rPr>
          <w:rFonts w:hint="eastAsia"/>
        </w:rPr>
        <w:t>正係落實</w:t>
      </w:r>
      <w:proofErr w:type="gramEnd"/>
      <w:r w:rsidR="008840CE" w:rsidRPr="00445599">
        <w:rPr>
          <w:rFonts w:hint="eastAsia"/>
        </w:rPr>
        <w:t>源頭管理(</w:t>
      </w:r>
      <w:r w:rsidR="008840CE" w:rsidRPr="00445599">
        <w:t>Source management</w:t>
      </w:r>
      <w:r w:rsidR="008840CE" w:rsidRPr="00445599">
        <w:rPr>
          <w:rFonts w:hint="eastAsia"/>
        </w:rPr>
        <w:t>)之規定。另為減少土壤受重金屬污染，近來所推行之「灌排分離」，亦屬落實源頭管理之措施</w:t>
      </w:r>
      <w:r w:rsidR="008840CE" w:rsidRPr="00445599">
        <w:rPr>
          <w:rStyle w:val="afe"/>
        </w:rPr>
        <w:footnoteReference w:id="14"/>
      </w:r>
      <w:r w:rsidR="008840CE" w:rsidRPr="00445599">
        <w:rPr>
          <w:rFonts w:hint="eastAsia"/>
        </w:rPr>
        <w:t>。</w:t>
      </w:r>
    </w:p>
    <w:p w:rsidR="008840CE" w:rsidRPr="00445599" w:rsidRDefault="008840CE" w:rsidP="008840CE">
      <w:pPr>
        <w:pStyle w:val="3"/>
      </w:pPr>
      <w:r w:rsidRPr="00445599">
        <w:rPr>
          <w:rFonts w:hint="eastAsia"/>
        </w:rPr>
        <w:t>查詐騙集團為隱匿真實身分，多使用人頭電話以避免遭警方鎖定查緝。據警政署分析緝獲車手所使用之手機，電話登記使用者多半非車手本身，而係大陸旅客或</w:t>
      </w:r>
      <w:r w:rsidR="003C17B8" w:rsidRPr="00445599">
        <w:rPr>
          <w:rFonts w:hint="eastAsia"/>
        </w:rPr>
        <w:t>外籍勞工</w:t>
      </w:r>
      <w:r w:rsidRPr="00445599">
        <w:rPr>
          <w:rFonts w:hint="eastAsia"/>
        </w:rPr>
        <w:t>來</w:t>
      </w:r>
      <w:proofErr w:type="gramStart"/>
      <w:r w:rsidRPr="00445599">
        <w:rPr>
          <w:rFonts w:hint="eastAsia"/>
        </w:rPr>
        <w:t>臺</w:t>
      </w:r>
      <w:proofErr w:type="gramEnd"/>
      <w:r w:rsidRPr="00445599">
        <w:rPr>
          <w:rFonts w:hint="eastAsia"/>
        </w:rPr>
        <w:t>時所申辦，惟旅客或</w:t>
      </w:r>
      <w:r w:rsidR="003C17B8" w:rsidRPr="00445599">
        <w:rPr>
          <w:rFonts w:hint="eastAsia"/>
        </w:rPr>
        <w:t>外籍勞工</w:t>
      </w:r>
      <w:r w:rsidRPr="00445599">
        <w:rPr>
          <w:rFonts w:hint="eastAsia"/>
        </w:rPr>
        <w:t>早已回國離境，致無以溯源，增加查緝之困難性。現行預付卡大陸旅客申辦後可使用180天，遠超過其</w:t>
      </w:r>
      <w:r w:rsidRPr="00445599">
        <w:rPr>
          <w:rFonts w:hAnsi="標楷體" w:hint="eastAsia"/>
          <w:szCs w:val="32"/>
        </w:rPr>
        <w:t>從事觀光活動之停留</w:t>
      </w:r>
      <w:proofErr w:type="gramStart"/>
      <w:r w:rsidRPr="00445599">
        <w:rPr>
          <w:rFonts w:hAnsi="標楷體" w:hint="eastAsia"/>
          <w:szCs w:val="32"/>
        </w:rPr>
        <w:t>期間，</w:t>
      </w:r>
      <w:proofErr w:type="gramEnd"/>
      <w:r w:rsidRPr="00445599">
        <w:rPr>
          <w:rFonts w:hAnsi="標楷體" w:hint="eastAsia"/>
          <w:szCs w:val="32"/>
        </w:rPr>
        <w:t>為免離境後預付卡遭詐騙集團利用而成為人頭帳戶，該署建議縮短預付卡效期</w:t>
      </w:r>
      <w:r w:rsidRPr="00445599">
        <w:rPr>
          <w:rFonts w:hint="eastAsia"/>
        </w:rPr>
        <w:t>。對此，通傳會表示，</w:t>
      </w:r>
      <w:r w:rsidRPr="00445599">
        <w:rPr>
          <w:rFonts w:hAnsi="標楷體" w:cs="新細明體"/>
          <w:kern w:val="0"/>
          <w:szCs w:val="32"/>
        </w:rPr>
        <w:t>電信法第21條規定電信事業應公平提供服務</w:t>
      </w:r>
      <w:r w:rsidRPr="00445599">
        <w:rPr>
          <w:rFonts w:hAnsi="標楷體" w:cs="新細明體" w:hint="eastAsia"/>
          <w:kern w:val="0"/>
          <w:szCs w:val="32"/>
        </w:rPr>
        <w:t>，倘</w:t>
      </w:r>
      <w:r w:rsidRPr="00445599">
        <w:rPr>
          <w:rFonts w:hAnsi="標楷體" w:cs="新細明體"/>
          <w:kern w:val="0"/>
          <w:szCs w:val="32"/>
        </w:rPr>
        <w:t>依法確認</w:t>
      </w:r>
      <w:r w:rsidR="003C17B8" w:rsidRPr="00445599">
        <w:rPr>
          <w:rFonts w:hint="eastAsia"/>
        </w:rPr>
        <w:t>外籍勞工</w:t>
      </w:r>
      <w:r w:rsidRPr="00445599">
        <w:rPr>
          <w:rFonts w:hAnsi="標楷體" w:cs="新細明體"/>
          <w:kern w:val="0"/>
          <w:szCs w:val="32"/>
        </w:rPr>
        <w:t>從事非法活動</w:t>
      </w:r>
      <w:r w:rsidRPr="00445599">
        <w:rPr>
          <w:rFonts w:hAnsi="標楷體" w:cs="新細明體" w:hint="eastAsia"/>
          <w:kern w:val="0"/>
          <w:szCs w:val="32"/>
        </w:rPr>
        <w:t>，將正式</w:t>
      </w:r>
      <w:r w:rsidRPr="00445599">
        <w:rPr>
          <w:rFonts w:hAnsi="標楷體" w:cs="新細明體"/>
          <w:kern w:val="0"/>
          <w:szCs w:val="32"/>
        </w:rPr>
        <w:t>函請電信業者配合辦理中止通話</w:t>
      </w:r>
      <w:r w:rsidRPr="00445599">
        <w:rPr>
          <w:rFonts w:hAnsi="標楷體" w:cs="新細明體" w:hint="eastAsia"/>
          <w:kern w:val="0"/>
          <w:szCs w:val="32"/>
        </w:rPr>
        <w:t>，該會將與</w:t>
      </w:r>
      <w:r w:rsidRPr="00445599">
        <w:rPr>
          <w:rFonts w:hAnsi="標楷體" w:cs="新細明體"/>
          <w:kern w:val="0"/>
          <w:szCs w:val="32"/>
        </w:rPr>
        <w:t>電信業者</w:t>
      </w:r>
      <w:proofErr w:type="gramStart"/>
      <w:r w:rsidRPr="00445599">
        <w:rPr>
          <w:rFonts w:hAnsi="標楷體" w:cs="新細明體"/>
          <w:kern w:val="0"/>
          <w:szCs w:val="32"/>
        </w:rPr>
        <w:t>研</w:t>
      </w:r>
      <w:proofErr w:type="gramEnd"/>
      <w:r w:rsidRPr="00445599">
        <w:rPr>
          <w:rFonts w:hAnsi="標楷體" w:cs="新細明體"/>
          <w:kern w:val="0"/>
          <w:szCs w:val="32"/>
        </w:rPr>
        <w:t>議修訂營業規章</w:t>
      </w:r>
      <w:r w:rsidRPr="00445599">
        <w:rPr>
          <w:rFonts w:hAnsi="標楷體" w:cs="新細明體" w:hint="eastAsia"/>
          <w:kern w:val="0"/>
          <w:szCs w:val="32"/>
        </w:rPr>
        <w:t>，</w:t>
      </w:r>
      <w:r w:rsidRPr="00445599">
        <w:rPr>
          <w:rFonts w:hAnsi="標楷體" w:cs="新細明體"/>
          <w:kern w:val="0"/>
          <w:szCs w:val="32"/>
        </w:rPr>
        <w:t>提供短</w:t>
      </w:r>
      <w:r w:rsidRPr="00445599">
        <w:rPr>
          <w:rFonts w:hAnsi="標楷體" w:cs="新細明體" w:hint="eastAsia"/>
          <w:kern w:val="0"/>
          <w:szCs w:val="32"/>
        </w:rPr>
        <w:t>效期預付卡。</w:t>
      </w:r>
      <w:proofErr w:type="gramStart"/>
      <w:r w:rsidRPr="00445599">
        <w:rPr>
          <w:rFonts w:hAnsi="標楷體" w:cs="新細明體" w:hint="eastAsia"/>
          <w:kern w:val="0"/>
          <w:szCs w:val="32"/>
        </w:rPr>
        <w:t>然查</w:t>
      </w:r>
      <w:proofErr w:type="gramEnd"/>
      <w:r w:rsidRPr="00445599">
        <w:rPr>
          <w:rFonts w:hAnsi="標楷體" w:cs="新細明體" w:hint="eastAsia"/>
          <w:kern w:val="0"/>
          <w:szCs w:val="32"/>
        </w:rPr>
        <w:t>，預付卡效期之法源依據，</w:t>
      </w:r>
      <w:r w:rsidRPr="00445599">
        <w:rPr>
          <w:rFonts w:hint="eastAsia"/>
        </w:rPr>
        <w:t>通傳會查無資料，</w:t>
      </w:r>
      <w:r w:rsidR="003C17B8" w:rsidRPr="00445599">
        <w:rPr>
          <w:rFonts w:hint="eastAsia"/>
        </w:rPr>
        <w:t>又</w:t>
      </w:r>
      <w:r w:rsidR="00760113" w:rsidRPr="00445599">
        <w:rPr>
          <w:rFonts w:hint="eastAsia"/>
        </w:rPr>
        <w:t>電信事業固應公平提供服務，然並未禁止</w:t>
      </w:r>
      <w:proofErr w:type="gramStart"/>
      <w:r w:rsidR="00760113" w:rsidRPr="00445599">
        <w:rPr>
          <w:rFonts w:hint="eastAsia"/>
        </w:rPr>
        <w:t>依法令得為</w:t>
      </w:r>
      <w:proofErr w:type="gramEnd"/>
      <w:r w:rsidR="00760113" w:rsidRPr="00445599">
        <w:rPr>
          <w:rFonts w:hint="eastAsia"/>
        </w:rPr>
        <w:t>差別待遇，旅客或外籍勞工</w:t>
      </w:r>
      <w:r w:rsidRPr="00445599">
        <w:rPr>
          <w:rFonts w:hint="eastAsia"/>
        </w:rPr>
        <w:t>既已離</w:t>
      </w:r>
      <w:proofErr w:type="gramStart"/>
      <w:r w:rsidRPr="00445599">
        <w:rPr>
          <w:rFonts w:hint="eastAsia"/>
        </w:rPr>
        <w:t>臺</w:t>
      </w:r>
      <w:proofErr w:type="gramEnd"/>
      <w:r w:rsidRPr="00445599">
        <w:rPr>
          <w:rFonts w:hint="eastAsia"/>
        </w:rPr>
        <w:t>而無使用我國電信服務之需求與必要，且詐騙</w:t>
      </w:r>
      <w:proofErr w:type="gramStart"/>
      <w:r w:rsidRPr="00445599">
        <w:rPr>
          <w:rFonts w:hint="eastAsia"/>
        </w:rPr>
        <w:t>集團又基此</w:t>
      </w:r>
      <w:proofErr w:type="gramEnd"/>
      <w:r w:rsidRPr="00445599">
        <w:rPr>
          <w:rFonts w:hint="eastAsia"/>
        </w:rPr>
        <w:t>做為人頭電話以躲避追緝，自應檢討預付卡效期之合宜性以杜絕人頭電話</w:t>
      </w:r>
      <w:r w:rsidR="008217E0" w:rsidRPr="00445599">
        <w:rPr>
          <w:rFonts w:hint="eastAsia"/>
        </w:rPr>
        <w:t>源頭</w:t>
      </w:r>
      <w:r w:rsidRPr="00445599">
        <w:rPr>
          <w:rFonts w:hint="eastAsia"/>
        </w:rPr>
        <w:t>，使詐騙集團無從隱匿。</w:t>
      </w:r>
    </w:p>
    <w:p w:rsidR="008840CE" w:rsidRPr="00445599" w:rsidRDefault="008840CE" w:rsidP="008840CE">
      <w:pPr>
        <w:pStyle w:val="3"/>
      </w:pPr>
      <w:proofErr w:type="gramStart"/>
      <w:r w:rsidRPr="00445599">
        <w:rPr>
          <w:rFonts w:hint="eastAsia"/>
        </w:rPr>
        <w:lastRenderedPageBreak/>
        <w:t>次據警政</w:t>
      </w:r>
      <w:proofErr w:type="gramEnd"/>
      <w:r w:rsidRPr="00445599">
        <w:rPr>
          <w:rFonts w:hint="eastAsia"/>
        </w:rPr>
        <w:t>署查復，自104年4月起至106年4月止，遭詐騙案例類型、被害者職業及年齡統計如下：</w:t>
      </w:r>
    </w:p>
    <w:p w:rsidR="008840CE" w:rsidRPr="00445599" w:rsidRDefault="008840CE" w:rsidP="008840CE">
      <w:pPr>
        <w:pStyle w:val="a3"/>
        <w:numPr>
          <w:ilvl w:val="0"/>
          <w:numId w:val="37"/>
        </w:numPr>
      </w:pPr>
      <w:r w:rsidRPr="00445599">
        <w:rPr>
          <w:rFonts w:hint="eastAsia"/>
        </w:rPr>
        <w:t>詐騙類型與受害者統計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693"/>
        <w:gridCol w:w="2268"/>
        <w:gridCol w:w="2835"/>
      </w:tblGrid>
      <w:tr w:rsidR="00445599" w:rsidRPr="00445599" w:rsidTr="0056546F">
        <w:trPr>
          <w:tblHeader/>
        </w:trPr>
        <w:tc>
          <w:tcPr>
            <w:tcW w:w="1526" w:type="dxa"/>
            <w:tcBorders>
              <w:tl2br w:val="single" w:sz="4" w:space="0" w:color="auto"/>
            </w:tcBorders>
            <w:shd w:val="clear" w:color="auto" w:fill="auto"/>
            <w:vAlign w:val="center"/>
          </w:tcPr>
          <w:p w:rsidR="008840CE" w:rsidRPr="00445599" w:rsidRDefault="008840CE" w:rsidP="008840CE">
            <w:pPr>
              <w:spacing w:line="360" w:lineRule="exact"/>
              <w:ind w:firstLineChars="200" w:firstLine="600"/>
              <w:contextualSpacing/>
              <w:rPr>
                <w:sz w:val="28"/>
                <w:szCs w:val="28"/>
              </w:rPr>
            </w:pPr>
            <w:r w:rsidRPr="00445599">
              <w:rPr>
                <w:rFonts w:hint="eastAsia"/>
                <w:sz w:val="28"/>
                <w:szCs w:val="28"/>
              </w:rPr>
              <w:t>排序</w:t>
            </w:r>
          </w:p>
          <w:p w:rsidR="008840CE" w:rsidRPr="00445599" w:rsidRDefault="008840CE" w:rsidP="0056546F">
            <w:pPr>
              <w:spacing w:line="360" w:lineRule="exact"/>
              <w:contextualSpacing/>
              <w:rPr>
                <w:sz w:val="28"/>
                <w:szCs w:val="28"/>
              </w:rPr>
            </w:pPr>
            <w:r w:rsidRPr="00445599">
              <w:rPr>
                <w:rFonts w:hint="eastAsia"/>
                <w:sz w:val="28"/>
                <w:szCs w:val="28"/>
              </w:rPr>
              <w:t>期間</w:t>
            </w:r>
          </w:p>
        </w:tc>
        <w:tc>
          <w:tcPr>
            <w:tcW w:w="2693" w:type="dxa"/>
            <w:shd w:val="clear" w:color="auto" w:fill="auto"/>
            <w:vAlign w:val="center"/>
          </w:tcPr>
          <w:p w:rsidR="008840CE" w:rsidRPr="00445599" w:rsidRDefault="008840CE" w:rsidP="0056546F">
            <w:pPr>
              <w:spacing w:line="360" w:lineRule="exact"/>
              <w:contextualSpacing/>
              <w:jc w:val="center"/>
              <w:rPr>
                <w:sz w:val="28"/>
                <w:szCs w:val="28"/>
              </w:rPr>
            </w:pPr>
            <w:r w:rsidRPr="00445599">
              <w:rPr>
                <w:rFonts w:hint="eastAsia"/>
                <w:sz w:val="28"/>
                <w:szCs w:val="28"/>
              </w:rPr>
              <w:t>1</w:t>
            </w:r>
          </w:p>
        </w:tc>
        <w:tc>
          <w:tcPr>
            <w:tcW w:w="2268" w:type="dxa"/>
            <w:shd w:val="clear" w:color="auto" w:fill="auto"/>
            <w:vAlign w:val="center"/>
          </w:tcPr>
          <w:p w:rsidR="008840CE" w:rsidRPr="00445599" w:rsidRDefault="008840CE" w:rsidP="0056546F">
            <w:pPr>
              <w:spacing w:line="360" w:lineRule="exact"/>
              <w:contextualSpacing/>
              <w:jc w:val="center"/>
              <w:rPr>
                <w:sz w:val="28"/>
                <w:szCs w:val="28"/>
              </w:rPr>
            </w:pPr>
            <w:r w:rsidRPr="00445599">
              <w:rPr>
                <w:rFonts w:hint="eastAsia"/>
                <w:sz w:val="28"/>
                <w:szCs w:val="28"/>
              </w:rPr>
              <w:t>2</w:t>
            </w:r>
          </w:p>
        </w:tc>
        <w:tc>
          <w:tcPr>
            <w:tcW w:w="2835" w:type="dxa"/>
            <w:shd w:val="clear" w:color="auto" w:fill="auto"/>
            <w:vAlign w:val="center"/>
          </w:tcPr>
          <w:p w:rsidR="008840CE" w:rsidRPr="00445599" w:rsidRDefault="008840CE" w:rsidP="0056546F">
            <w:pPr>
              <w:spacing w:line="360" w:lineRule="exact"/>
              <w:contextualSpacing/>
              <w:jc w:val="center"/>
              <w:rPr>
                <w:sz w:val="28"/>
                <w:szCs w:val="28"/>
              </w:rPr>
            </w:pPr>
            <w:r w:rsidRPr="00445599">
              <w:rPr>
                <w:rFonts w:hint="eastAsia"/>
                <w:sz w:val="28"/>
                <w:szCs w:val="28"/>
              </w:rPr>
              <w:t>3</w:t>
            </w:r>
          </w:p>
        </w:tc>
      </w:tr>
      <w:tr w:rsidR="00445599" w:rsidRPr="00445599" w:rsidTr="0056546F">
        <w:trPr>
          <w:trHeight w:val="420"/>
        </w:trPr>
        <w:tc>
          <w:tcPr>
            <w:tcW w:w="1526" w:type="dxa"/>
            <w:vMerge w:val="restart"/>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104年</w:t>
            </w:r>
          </w:p>
          <w:p w:rsidR="008840CE" w:rsidRPr="00445599" w:rsidRDefault="008840CE" w:rsidP="00760113">
            <w:pPr>
              <w:spacing w:line="360" w:lineRule="exact"/>
              <w:contextualSpacing/>
              <w:jc w:val="center"/>
              <w:rPr>
                <w:sz w:val="28"/>
                <w:szCs w:val="28"/>
              </w:rPr>
            </w:pPr>
            <w:r w:rsidRPr="00445599">
              <w:rPr>
                <w:rFonts w:hint="eastAsia"/>
                <w:sz w:val="28"/>
                <w:szCs w:val="28"/>
              </w:rPr>
              <w:t>4-12月</w:t>
            </w:r>
          </w:p>
        </w:tc>
        <w:tc>
          <w:tcPr>
            <w:tcW w:w="2693"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解除分期付款詐欺</w:t>
            </w:r>
          </w:p>
          <w:p w:rsidR="008840CE" w:rsidRPr="00445599" w:rsidRDefault="008840CE" w:rsidP="00760113">
            <w:pPr>
              <w:spacing w:line="360" w:lineRule="exact"/>
              <w:contextualSpacing/>
              <w:jc w:val="center"/>
              <w:rPr>
                <w:sz w:val="28"/>
                <w:szCs w:val="28"/>
              </w:rPr>
            </w:pPr>
            <w:r w:rsidRPr="00445599">
              <w:rPr>
                <w:rFonts w:hint="eastAsia"/>
                <w:sz w:val="28"/>
                <w:szCs w:val="28"/>
              </w:rPr>
              <w:t>19.86%</w:t>
            </w:r>
          </w:p>
        </w:tc>
        <w:tc>
          <w:tcPr>
            <w:tcW w:w="2268"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假冒名義</w:t>
            </w:r>
          </w:p>
          <w:p w:rsidR="008840CE" w:rsidRPr="00445599" w:rsidRDefault="008840CE" w:rsidP="00760113">
            <w:pPr>
              <w:spacing w:line="360" w:lineRule="exact"/>
              <w:contextualSpacing/>
              <w:jc w:val="center"/>
              <w:rPr>
                <w:sz w:val="28"/>
                <w:szCs w:val="28"/>
              </w:rPr>
            </w:pPr>
            <w:r w:rsidRPr="00445599">
              <w:rPr>
                <w:rFonts w:hint="eastAsia"/>
                <w:sz w:val="28"/>
                <w:szCs w:val="28"/>
              </w:rPr>
              <w:t>18.68%</w:t>
            </w:r>
          </w:p>
        </w:tc>
        <w:tc>
          <w:tcPr>
            <w:tcW w:w="2835"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假網路拍賣(購物)</w:t>
            </w:r>
          </w:p>
          <w:p w:rsidR="008840CE" w:rsidRPr="00445599" w:rsidRDefault="008840CE" w:rsidP="00760113">
            <w:pPr>
              <w:spacing w:line="360" w:lineRule="exact"/>
              <w:contextualSpacing/>
              <w:jc w:val="center"/>
              <w:rPr>
                <w:sz w:val="28"/>
                <w:szCs w:val="28"/>
              </w:rPr>
            </w:pPr>
            <w:r w:rsidRPr="00445599">
              <w:rPr>
                <w:rFonts w:hint="eastAsia"/>
                <w:sz w:val="28"/>
                <w:szCs w:val="28"/>
              </w:rPr>
              <w:t>13.76%</w:t>
            </w:r>
          </w:p>
        </w:tc>
      </w:tr>
      <w:tr w:rsidR="00445599" w:rsidRPr="00445599" w:rsidTr="0056546F">
        <w:trPr>
          <w:trHeight w:val="353"/>
        </w:trPr>
        <w:tc>
          <w:tcPr>
            <w:tcW w:w="1526" w:type="dxa"/>
            <w:vMerge/>
            <w:shd w:val="clear" w:color="auto" w:fill="auto"/>
            <w:vAlign w:val="center"/>
          </w:tcPr>
          <w:p w:rsidR="008840CE" w:rsidRPr="00445599" w:rsidRDefault="008840CE" w:rsidP="00760113">
            <w:pPr>
              <w:spacing w:line="360" w:lineRule="exact"/>
              <w:contextualSpacing/>
              <w:jc w:val="center"/>
              <w:rPr>
                <w:sz w:val="28"/>
                <w:szCs w:val="28"/>
              </w:rPr>
            </w:pPr>
          </w:p>
        </w:tc>
        <w:tc>
          <w:tcPr>
            <w:tcW w:w="2693"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18-23歲</w:t>
            </w:r>
          </w:p>
          <w:p w:rsidR="008840CE" w:rsidRPr="00445599" w:rsidRDefault="008840CE" w:rsidP="00760113">
            <w:pPr>
              <w:spacing w:line="360" w:lineRule="exact"/>
              <w:contextualSpacing/>
              <w:jc w:val="center"/>
              <w:rPr>
                <w:sz w:val="28"/>
                <w:szCs w:val="28"/>
              </w:rPr>
            </w:pPr>
            <w:r w:rsidRPr="00445599">
              <w:rPr>
                <w:rFonts w:hint="eastAsia"/>
                <w:sz w:val="28"/>
                <w:szCs w:val="28"/>
              </w:rPr>
              <w:t>24.67%</w:t>
            </w:r>
          </w:p>
        </w:tc>
        <w:tc>
          <w:tcPr>
            <w:tcW w:w="2268" w:type="dxa"/>
            <w:shd w:val="clear" w:color="auto" w:fill="auto"/>
          </w:tcPr>
          <w:p w:rsidR="008840CE" w:rsidRPr="00445599" w:rsidRDefault="008840CE" w:rsidP="00760113">
            <w:pPr>
              <w:spacing w:line="360" w:lineRule="exact"/>
              <w:contextualSpacing/>
              <w:jc w:val="center"/>
              <w:rPr>
                <w:sz w:val="28"/>
                <w:szCs w:val="28"/>
              </w:rPr>
            </w:pPr>
            <w:r w:rsidRPr="00445599">
              <w:rPr>
                <w:rFonts w:hint="eastAsia"/>
                <w:sz w:val="28"/>
                <w:szCs w:val="28"/>
              </w:rPr>
              <w:t>30-39歲</w:t>
            </w:r>
          </w:p>
          <w:p w:rsidR="008840CE" w:rsidRPr="00445599" w:rsidRDefault="008840CE" w:rsidP="00760113">
            <w:pPr>
              <w:spacing w:line="360" w:lineRule="exact"/>
              <w:contextualSpacing/>
              <w:jc w:val="center"/>
              <w:rPr>
                <w:sz w:val="28"/>
                <w:szCs w:val="28"/>
              </w:rPr>
            </w:pPr>
            <w:r w:rsidRPr="00445599">
              <w:rPr>
                <w:rFonts w:hint="eastAsia"/>
                <w:sz w:val="28"/>
                <w:szCs w:val="28"/>
              </w:rPr>
              <w:t>21.65%</w:t>
            </w:r>
          </w:p>
        </w:tc>
        <w:tc>
          <w:tcPr>
            <w:tcW w:w="2835" w:type="dxa"/>
            <w:shd w:val="clear" w:color="auto" w:fill="auto"/>
          </w:tcPr>
          <w:p w:rsidR="008840CE" w:rsidRPr="00445599" w:rsidRDefault="008840CE" w:rsidP="00760113">
            <w:pPr>
              <w:spacing w:line="360" w:lineRule="exact"/>
              <w:contextualSpacing/>
              <w:jc w:val="center"/>
              <w:rPr>
                <w:sz w:val="28"/>
                <w:szCs w:val="28"/>
              </w:rPr>
            </w:pPr>
            <w:r w:rsidRPr="00445599">
              <w:rPr>
                <w:rFonts w:hint="eastAsia"/>
                <w:sz w:val="28"/>
                <w:szCs w:val="28"/>
              </w:rPr>
              <w:t>24-29歲</w:t>
            </w:r>
          </w:p>
          <w:p w:rsidR="008840CE" w:rsidRPr="00445599" w:rsidRDefault="008840CE" w:rsidP="00760113">
            <w:pPr>
              <w:spacing w:line="360" w:lineRule="exact"/>
              <w:contextualSpacing/>
              <w:jc w:val="center"/>
              <w:rPr>
                <w:sz w:val="28"/>
                <w:szCs w:val="28"/>
              </w:rPr>
            </w:pPr>
            <w:r w:rsidRPr="00445599">
              <w:rPr>
                <w:rFonts w:hint="eastAsia"/>
                <w:sz w:val="28"/>
                <w:szCs w:val="28"/>
              </w:rPr>
              <w:t>17.67%</w:t>
            </w:r>
          </w:p>
        </w:tc>
      </w:tr>
      <w:tr w:rsidR="00445599" w:rsidRPr="00445599" w:rsidTr="0056546F">
        <w:trPr>
          <w:trHeight w:val="360"/>
        </w:trPr>
        <w:tc>
          <w:tcPr>
            <w:tcW w:w="1526" w:type="dxa"/>
            <w:vMerge/>
            <w:shd w:val="clear" w:color="auto" w:fill="auto"/>
            <w:vAlign w:val="center"/>
          </w:tcPr>
          <w:p w:rsidR="008840CE" w:rsidRPr="00445599" w:rsidRDefault="008840CE" w:rsidP="00760113">
            <w:pPr>
              <w:spacing w:line="360" w:lineRule="exact"/>
              <w:contextualSpacing/>
              <w:jc w:val="center"/>
              <w:rPr>
                <w:sz w:val="28"/>
                <w:szCs w:val="28"/>
              </w:rPr>
            </w:pPr>
          </w:p>
        </w:tc>
        <w:tc>
          <w:tcPr>
            <w:tcW w:w="2693"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服務工作人員</w:t>
            </w:r>
          </w:p>
          <w:p w:rsidR="008840CE" w:rsidRPr="00445599" w:rsidRDefault="008840CE" w:rsidP="00760113">
            <w:pPr>
              <w:spacing w:line="360" w:lineRule="exact"/>
              <w:contextualSpacing/>
              <w:jc w:val="center"/>
              <w:rPr>
                <w:sz w:val="28"/>
                <w:szCs w:val="28"/>
              </w:rPr>
            </w:pPr>
            <w:r w:rsidRPr="00445599">
              <w:rPr>
                <w:rFonts w:hint="eastAsia"/>
                <w:sz w:val="28"/>
                <w:szCs w:val="28"/>
              </w:rPr>
              <w:t>27.26%</w:t>
            </w:r>
          </w:p>
        </w:tc>
        <w:tc>
          <w:tcPr>
            <w:tcW w:w="2268"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無職業</w:t>
            </w:r>
          </w:p>
          <w:p w:rsidR="008840CE" w:rsidRPr="00445599" w:rsidRDefault="008840CE" w:rsidP="00760113">
            <w:pPr>
              <w:spacing w:line="360" w:lineRule="exact"/>
              <w:contextualSpacing/>
              <w:jc w:val="center"/>
              <w:rPr>
                <w:sz w:val="28"/>
                <w:szCs w:val="28"/>
              </w:rPr>
            </w:pPr>
            <w:r w:rsidRPr="00445599">
              <w:rPr>
                <w:rFonts w:hint="eastAsia"/>
                <w:sz w:val="28"/>
                <w:szCs w:val="28"/>
              </w:rPr>
              <w:t>17.45%</w:t>
            </w:r>
          </w:p>
        </w:tc>
        <w:tc>
          <w:tcPr>
            <w:tcW w:w="2835"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學生</w:t>
            </w:r>
          </w:p>
          <w:p w:rsidR="008840CE" w:rsidRPr="00445599" w:rsidRDefault="008840CE" w:rsidP="00760113">
            <w:pPr>
              <w:spacing w:line="360" w:lineRule="exact"/>
              <w:contextualSpacing/>
              <w:jc w:val="center"/>
              <w:rPr>
                <w:sz w:val="28"/>
                <w:szCs w:val="28"/>
              </w:rPr>
            </w:pPr>
            <w:r w:rsidRPr="00445599">
              <w:rPr>
                <w:rFonts w:hint="eastAsia"/>
                <w:sz w:val="28"/>
                <w:szCs w:val="28"/>
              </w:rPr>
              <w:t>16.26%</w:t>
            </w:r>
          </w:p>
        </w:tc>
      </w:tr>
      <w:tr w:rsidR="00445599" w:rsidRPr="00445599" w:rsidTr="0056546F">
        <w:trPr>
          <w:trHeight w:val="330"/>
        </w:trPr>
        <w:tc>
          <w:tcPr>
            <w:tcW w:w="1526" w:type="dxa"/>
            <w:vMerge w:val="restart"/>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105年</w:t>
            </w:r>
          </w:p>
        </w:tc>
        <w:tc>
          <w:tcPr>
            <w:tcW w:w="2693"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解除分期付款詐欺</w:t>
            </w:r>
          </w:p>
          <w:p w:rsidR="008840CE" w:rsidRPr="00445599" w:rsidRDefault="008840CE" w:rsidP="00760113">
            <w:pPr>
              <w:spacing w:line="360" w:lineRule="exact"/>
              <w:contextualSpacing/>
              <w:jc w:val="center"/>
              <w:rPr>
                <w:sz w:val="28"/>
                <w:szCs w:val="28"/>
              </w:rPr>
            </w:pPr>
            <w:r w:rsidRPr="00445599">
              <w:rPr>
                <w:rFonts w:hint="eastAsia"/>
                <w:sz w:val="28"/>
                <w:szCs w:val="28"/>
              </w:rPr>
              <w:t>19.86%</w:t>
            </w:r>
          </w:p>
        </w:tc>
        <w:tc>
          <w:tcPr>
            <w:tcW w:w="2268"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假冒名義</w:t>
            </w:r>
          </w:p>
          <w:p w:rsidR="008840CE" w:rsidRPr="00445599" w:rsidRDefault="008840CE" w:rsidP="00760113">
            <w:pPr>
              <w:spacing w:line="360" w:lineRule="exact"/>
              <w:contextualSpacing/>
              <w:jc w:val="center"/>
              <w:rPr>
                <w:sz w:val="28"/>
                <w:szCs w:val="28"/>
              </w:rPr>
            </w:pPr>
            <w:r w:rsidRPr="00445599">
              <w:rPr>
                <w:rFonts w:hint="eastAsia"/>
                <w:sz w:val="28"/>
                <w:szCs w:val="28"/>
              </w:rPr>
              <w:t>18.68%</w:t>
            </w:r>
          </w:p>
        </w:tc>
        <w:tc>
          <w:tcPr>
            <w:tcW w:w="2835"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假網路拍賣</w:t>
            </w:r>
          </w:p>
          <w:p w:rsidR="008840CE" w:rsidRPr="00445599" w:rsidRDefault="008840CE" w:rsidP="00760113">
            <w:pPr>
              <w:spacing w:line="360" w:lineRule="exact"/>
              <w:contextualSpacing/>
              <w:jc w:val="center"/>
              <w:rPr>
                <w:sz w:val="28"/>
                <w:szCs w:val="28"/>
              </w:rPr>
            </w:pPr>
            <w:r w:rsidRPr="00445599">
              <w:rPr>
                <w:rFonts w:hint="eastAsia"/>
                <w:sz w:val="28"/>
                <w:szCs w:val="28"/>
              </w:rPr>
              <w:t>(購物)</w:t>
            </w:r>
          </w:p>
          <w:p w:rsidR="008840CE" w:rsidRPr="00445599" w:rsidRDefault="008840CE" w:rsidP="00760113">
            <w:pPr>
              <w:spacing w:line="360" w:lineRule="exact"/>
              <w:contextualSpacing/>
              <w:jc w:val="center"/>
              <w:rPr>
                <w:sz w:val="28"/>
                <w:szCs w:val="28"/>
              </w:rPr>
            </w:pPr>
            <w:r w:rsidRPr="00445599">
              <w:rPr>
                <w:rFonts w:hint="eastAsia"/>
                <w:sz w:val="28"/>
                <w:szCs w:val="28"/>
              </w:rPr>
              <w:t>13.76%</w:t>
            </w:r>
          </w:p>
        </w:tc>
      </w:tr>
      <w:tr w:rsidR="00445599" w:rsidRPr="00445599" w:rsidTr="0056546F">
        <w:trPr>
          <w:trHeight w:val="435"/>
        </w:trPr>
        <w:tc>
          <w:tcPr>
            <w:tcW w:w="1526" w:type="dxa"/>
            <w:vMerge/>
            <w:shd w:val="clear" w:color="auto" w:fill="auto"/>
            <w:vAlign w:val="center"/>
          </w:tcPr>
          <w:p w:rsidR="008840CE" w:rsidRPr="00445599" w:rsidRDefault="008840CE" w:rsidP="0056546F">
            <w:pPr>
              <w:spacing w:line="360" w:lineRule="exact"/>
              <w:contextualSpacing/>
              <w:rPr>
                <w:sz w:val="28"/>
                <w:szCs w:val="28"/>
              </w:rPr>
            </w:pPr>
          </w:p>
        </w:tc>
        <w:tc>
          <w:tcPr>
            <w:tcW w:w="2693"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18-23歲</w:t>
            </w:r>
          </w:p>
          <w:p w:rsidR="008840CE" w:rsidRPr="00445599" w:rsidRDefault="008840CE" w:rsidP="00760113">
            <w:pPr>
              <w:spacing w:line="360" w:lineRule="exact"/>
              <w:contextualSpacing/>
              <w:jc w:val="center"/>
              <w:rPr>
                <w:sz w:val="28"/>
                <w:szCs w:val="28"/>
              </w:rPr>
            </w:pPr>
            <w:r w:rsidRPr="00445599">
              <w:rPr>
                <w:rFonts w:hint="eastAsia"/>
                <w:sz w:val="28"/>
                <w:szCs w:val="28"/>
              </w:rPr>
              <w:t>23.73%</w:t>
            </w:r>
          </w:p>
        </w:tc>
        <w:tc>
          <w:tcPr>
            <w:tcW w:w="2268" w:type="dxa"/>
            <w:shd w:val="clear" w:color="auto" w:fill="auto"/>
          </w:tcPr>
          <w:p w:rsidR="008840CE" w:rsidRPr="00445599" w:rsidRDefault="008840CE" w:rsidP="00760113">
            <w:pPr>
              <w:spacing w:line="360" w:lineRule="exact"/>
              <w:contextualSpacing/>
              <w:jc w:val="center"/>
              <w:rPr>
                <w:sz w:val="28"/>
                <w:szCs w:val="28"/>
              </w:rPr>
            </w:pPr>
            <w:r w:rsidRPr="00445599">
              <w:rPr>
                <w:rFonts w:hint="eastAsia"/>
                <w:sz w:val="28"/>
                <w:szCs w:val="28"/>
              </w:rPr>
              <w:t>30-39歲</w:t>
            </w:r>
          </w:p>
          <w:p w:rsidR="008840CE" w:rsidRPr="00445599" w:rsidRDefault="008840CE" w:rsidP="00760113">
            <w:pPr>
              <w:spacing w:line="360" w:lineRule="exact"/>
              <w:contextualSpacing/>
              <w:jc w:val="center"/>
              <w:rPr>
                <w:sz w:val="28"/>
                <w:szCs w:val="28"/>
              </w:rPr>
            </w:pPr>
            <w:r w:rsidRPr="00445599">
              <w:rPr>
                <w:rFonts w:hint="eastAsia"/>
                <w:sz w:val="28"/>
                <w:szCs w:val="28"/>
              </w:rPr>
              <w:t>20.28%</w:t>
            </w:r>
          </w:p>
        </w:tc>
        <w:tc>
          <w:tcPr>
            <w:tcW w:w="2835" w:type="dxa"/>
            <w:shd w:val="clear" w:color="auto" w:fill="auto"/>
          </w:tcPr>
          <w:p w:rsidR="008840CE" w:rsidRPr="00445599" w:rsidRDefault="008840CE" w:rsidP="00760113">
            <w:pPr>
              <w:spacing w:line="360" w:lineRule="exact"/>
              <w:contextualSpacing/>
              <w:jc w:val="center"/>
              <w:rPr>
                <w:sz w:val="28"/>
                <w:szCs w:val="28"/>
              </w:rPr>
            </w:pPr>
            <w:r w:rsidRPr="00445599">
              <w:rPr>
                <w:rFonts w:hint="eastAsia"/>
                <w:sz w:val="28"/>
                <w:szCs w:val="28"/>
              </w:rPr>
              <w:t>24-29歲</w:t>
            </w:r>
          </w:p>
          <w:p w:rsidR="008840CE" w:rsidRPr="00445599" w:rsidRDefault="008840CE" w:rsidP="00760113">
            <w:pPr>
              <w:spacing w:line="360" w:lineRule="exact"/>
              <w:contextualSpacing/>
              <w:jc w:val="center"/>
              <w:rPr>
                <w:sz w:val="28"/>
                <w:szCs w:val="28"/>
              </w:rPr>
            </w:pPr>
            <w:r w:rsidRPr="00445599">
              <w:rPr>
                <w:rFonts w:hint="eastAsia"/>
                <w:sz w:val="28"/>
                <w:szCs w:val="28"/>
              </w:rPr>
              <w:t>17.60%</w:t>
            </w:r>
          </w:p>
        </w:tc>
      </w:tr>
      <w:tr w:rsidR="00445599" w:rsidRPr="00445599" w:rsidTr="0056546F">
        <w:trPr>
          <w:trHeight w:val="315"/>
        </w:trPr>
        <w:tc>
          <w:tcPr>
            <w:tcW w:w="1526" w:type="dxa"/>
            <w:vMerge/>
            <w:shd w:val="clear" w:color="auto" w:fill="auto"/>
            <w:vAlign w:val="center"/>
          </w:tcPr>
          <w:p w:rsidR="008840CE" w:rsidRPr="00445599" w:rsidRDefault="008840CE" w:rsidP="0056546F">
            <w:pPr>
              <w:spacing w:line="360" w:lineRule="exact"/>
              <w:contextualSpacing/>
              <w:rPr>
                <w:sz w:val="28"/>
                <w:szCs w:val="28"/>
              </w:rPr>
            </w:pPr>
          </w:p>
        </w:tc>
        <w:tc>
          <w:tcPr>
            <w:tcW w:w="2693"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服務工作人員</w:t>
            </w:r>
          </w:p>
          <w:p w:rsidR="008840CE" w:rsidRPr="00445599" w:rsidRDefault="008840CE" w:rsidP="00760113">
            <w:pPr>
              <w:spacing w:line="360" w:lineRule="exact"/>
              <w:contextualSpacing/>
              <w:jc w:val="center"/>
              <w:rPr>
                <w:sz w:val="28"/>
                <w:szCs w:val="28"/>
              </w:rPr>
            </w:pPr>
            <w:r w:rsidRPr="00445599">
              <w:rPr>
                <w:rFonts w:hint="eastAsia"/>
                <w:sz w:val="28"/>
                <w:szCs w:val="28"/>
              </w:rPr>
              <w:t>28.86%</w:t>
            </w:r>
          </w:p>
        </w:tc>
        <w:tc>
          <w:tcPr>
            <w:tcW w:w="2268"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無職業</w:t>
            </w:r>
          </w:p>
          <w:p w:rsidR="008840CE" w:rsidRPr="00445599" w:rsidRDefault="008840CE" w:rsidP="00760113">
            <w:pPr>
              <w:spacing w:line="360" w:lineRule="exact"/>
              <w:contextualSpacing/>
              <w:jc w:val="center"/>
              <w:rPr>
                <w:sz w:val="28"/>
                <w:szCs w:val="28"/>
              </w:rPr>
            </w:pPr>
            <w:r w:rsidRPr="00445599">
              <w:rPr>
                <w:rFonts w:hint="eastAsia"/>
                <w:sz w:val="28"/>
                <w:szCs w:val="28"/>
              </w:rPr>
              <w:t>17.55%</w:t>
            </w:r>
          </w:p>
        </w:tc>
        <w:tc>
          <w:tcPr>
            <w:tcW w:w="2835"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學生</w:t>
            </w:r>
          </w:p>
          <w:p w:rsidR="008840CE" w:rsidRPr="00445599" w:rsidRDefault="008840CE" w:rsidP="00760113">
            <w:pPr>
              <w:spacing w:line="360" w:lineRule="exact"/>
              <w:contextualSpacing/>
              <w:jc w:val="center"/>
              <w:rPr>
                <w:sz w:val="28"/>
                <w:szCs w:val="28"/>
              </w:rPr>
            </w:pPr>
            <w:r w:rsidRPr="00445599">
              <w:rPr>
                <w:rFonts w:hint="eastAsia"/>
                <w:sz w:val="28"/>
                <w:szCs w:val="28"/>
              </w:rPr>
              <w:t>15.50%</w:t>
            </w:r>
          </w:p>
        </w:tc>
      </w:tr>
      <w:tr w:rsidR="00445599" w:rsidRPr="00445599" w:rsidTr="0056546F">
        <w:trPr>
          <w:trHeight w:val="315"/>
        </w:trPr>
        <w:tc>
          <w:tcPr>
            <w:tcW w:w="1526" w:type="dxa"/>
            <w:vMerge w:val="restart"/>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106年</w:t>
            </w:r>
          </w:p>
          <w:p w:rsidR="008840CE" w:rsidRPr="00445599" w:rsidRDefault="008840CE" w:rsidP="00760113">
            <w:pPr>
              <w:spacing w:line="360" w:lineRule="exact"/>
              <w:contextualSpacing/>
              <w:jc w:val="center"/>
              <w:rPr>
                <w:sz w:val="28"/>
                <w:szCs w:val="28"/>
              </w:rPr>
            </w:pPr>
            <w:r w:rsidRPr="00445599">
              <w:rPr>
                <w:rFonts w:hint="eastAsia"/>
                <w:sz w:val="28"/>
                <w:szCs w:val="28"/>
              </w:rPr>
              <w:t>1-4月</w:t>
            </w:r>
          </w:p>
        </w:tc>
        <w:tc>
          <w:tcPr>
            <w:tcW w:w="2693"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假冒名義</w:t>
            </w:r>
          </w:p>
          <w:p w:rsidR="008840CE" w:rsidRPr="00445599" w:rsidRDefault="008840CE" w:rsidP="00760113">
            <w:pPr>
              <w:spacing w:line="360" w:lineRule="exact"/>
              <w:contextualSpacing/>
              <w:jc w:val="center"/>
              <w:rPr>
                <w:sz w:val="28"/>
                <w:szCs w:val="28"/>
              </w:rPr>
            </w:pPr>
            <w:r w:rsidRPr="00445599">
              <w:rPr>
                <w:rFonts w:hint="eastAsia"/>
                <w:sz w:val="28"/>
                <w:szCs w:val="28"/>
              </w:rPr>
              <w:t>22.36%</w:t>
            </w:r>
          </w:p>
        </w:tc>
        <w:tc>
          <w:tcPr>
            <w:tcW w:w="2268"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解除分期付款詐欺</w:t>
            </w:r>
          </w:p>
          <w:p w:rsidR="008840CE" w:rsidRPr="00445599" w:rsidRDefault="008840CE" w:rsidP="00760113">
            <w:pPr>
              <w:spacing w:line="360" w:lineRule="exact"/>
              <w:contextualSpacing/>
              <w:jc w:val="center"/>
              <w:rPr>
                <w:sz w:val="28"/>
                <w:szCs w:val="28"/>
              </w:rPr>
            </w:pPr>
            <w:r w:rsidRPr="00445599">
              <w:rPr>
                <w:rFonts w:hint="eastAsia"/>
                <w:sz w:val="28"/>
                <w:szCs w:val="28"/>
              </w:rPr>
              <w:t>16.05%</w:t>
            </w:r>
          </w:p>
        </w:tc>
        <w:tc>
          <w:tcPr>
            <w:tcW w:w="2835"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假網路拍賣</w:t>
            </w:r>
          </w:p>
          <w:p w:rsidR="008840CE" w:rsidRPr="00445599" w:rsidRDefault="008840CE" w:rsidP="00760113">
            <w:pPr>
              <w:spacing w:line="360" w:lineRule="exact"/>
              <w:contextualSpacing/>
              <w:jc w:val="center"/>
              <w:rPr>
                <w:sz w:val="28"/>
                <w:szCs w:val="28"/>
              </w:rPr>
            </w:pPr>
            <w:r w:rsidRPr="00445599">
              <w:rPr>
                <w:rFonts w:hint="eastAsia"/>
                <w:sz w:val="28"/>
                <w:szCs w:val="28"/>
              </w:rPr>
              <w:t>(購物)</w:t>
            </w:r>
          </w:p>
          <w:p w:rsidR="008840CE" w:rsidRPr="00445599" w:rsidRDefault="008840CE" w:rsidP="00760113">
            <w:pPr>
              <w:spacing w:line="360" w:lineRule="exact"/>
              <w:contextualSpacing/>
              <w:jc w:val="center"/>
              <w:rPr>
                <w:sz w:val="28"/>
                <w:szCs w:val="28"/>
              </w:rPr>
            </w:pPr>
            <w:r w:rsidRPr="00445599">
              <w:rPr>
                <w:rFonts w:hint="eastAsia"/>
                <w:sz w:val="28"/>
                <w:szCs w:val="28"/>
              </w:rPr>
              <w:t>14.06%</w:t>
            </w:r>
          </w:p>
        </w:tc>
      </w:tr>
      <w:tr w:rsidR="00445599" w:rsidRPr="00445599" w:rsidTr="0056546F">
        <w:trPr>
          <w:trHeight w:val="315"/>
        </w:trPr>
        <w:tc>
          <w:tcPr>
            <w:tcW w:w="1526" w:type="dxa"/>
            <w:vMerge/>
            <w:shd w:val="clear" w:color="auto" w:fill="auto"/>
            <w:vAlign w:val="center"/>
          </w:tcPr>
          <w:p w:rsidR="008840CE" w:rsidRPr="00445599" w:rsidRDefault="008840CE" w:rsidP="0056546F">
            <w:pPr>
              <w:spacing w:line="360" w:lineRule="exact"/>
              <w:contextualSpacing/>
              <w:rPr>
                <w:sz w:val="28"/>
                <w:szCs w:val="28"/>
              </w:rPr>
            </w:pPr>
          </w:p>
        </w:tc>
        <w:tc>
          <w:tcPr>
            <w:tcW w:w="2693"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30-39歲</w:t>
            </w:r>
          </w:p>
          <w:p w:rsidR="008840CE" w:rsidRPr="00445599" w:rsidRDefault="008840CE" w:rsidP="00760113">
            <w:pPr>
              <w:spacing w:line="360" w:lineRule="exact"/>
              <w:contextualSpacing/>
              <w:jc w:val="center"/>
              <w:rPr>
                <w:sz w:val="28"/>
                <w:szCs w:val="28"/>
              </w:rPr>
            </w:pPr>
            <w:r w:rsidRPr="00445599">
              <w:rPr>
                <w:rFonts w:hint="eastAsia"/>
                <w:sz w:val="28"/>
                <w:szCs w:val="28"/>
              </w:rPr>
              <w:t>21.87%</w:t>
            </w:r>
          </w:p>
        </w:tc>
        <w:tc>
          <w:tcPr>
            <w:tcW w:w="2268" w:type="dxa"/>
            <w:shd w:val="clear" w:color="auto" w:fill="auto"/>
          </w:tcPr>
          <w:p w:rsidR="008840CE" w:rsidRPr="00445599" w:rsidRDefault="008840CE" w:rsidP="00760113">
            <w:pPr>
              <w:spacing w:line="360" w:lineRule="exact"/>
              <w:contextualSpacing/>
              <w:jc w:val="center"/>
              <w:rPr>
                <w:sz w:val="28"/>
                <w:szCs w:val="28"/>
              </w:rPr>
            </w:pPr>
            <w:r w:rsidRPr="00445599">
              <w:rPr>
                <w:rFonts w:hint="eastAsia"/>
                <w:sz w:val="28"/>
                <w:szCs w:val="28"/>
              </w:rPr>
              <w:t>18-23歲</w:t>
            </w:r>
          </w:p>
          <w:p w:rsidR="008840CE" w:rsidRPr="00445599" w:rsidRDefault="008840CE" w:rsidP="00760113">
            <w:pPr>
              <w:spacing w:line="360" w:lineRule="exact"/>
              <w:contextualSpacing/>
              <w:jc w:val="center"/>
              <w:rPr>
                <w:sz w:val="28"/>
                <w:szCs w:val="28"/>
              </w:rPr>
            </w:pPr>
            <w:r w:rsidRPr="00445599">
              <w:rPr>
                <w:rFonts w:hint="eastAsia"/>
                <w:sz w:val="28"/>
                <w:szCs w:val="28"/>
              </w:rPr>
              <w:t>20.77%</w:t>
            </w:r>
          </w:p>
        </w:tc>
        <w:tc>
          <w:tcPr>
            <w:tcW w:w="2835" w:type="dxa"/>
            <w:shd w:val="clear" w:color="auto" w:fill="auto"/>
          </w:tcPr>
          <w:p w:rsidR="008840CE" w:rsidRPr="00445599" w:rsidRDefault="008840CE" w:rsidP="00760113">
            <w:pPr>
              <w:spacing w:line="360" w:lineRule="exact"/>
              <w:contextualSpacing/>
              <w:jc w:val="center"/>
              <w:rPr>
                <w:sz w:val="28"/>
                <w:szCs w:val="28"/>
              </w:rPr>
            </w:pPr>
            <w:r w:rsidRPr="00445599">
              <w:rPr>
                <w:rFonts w:hint="eastAsia"/>
                <w:sz w:val="28"/>
                <w:szCs w:val="28"/>
              </w:rPr>
              <w:t>24-29歲</w:t>
            </w:r>
          </w:p>
          <w:p w:rsidR="008840CE" w:rsidRPr="00445599" w:rsidRDefault="008840CE" w:rsidP="00760113">
            <w:pPr>
              <w:spacing w:line="360" w:lineRule="exact"/>
              <w:contextualSpacing/>
              <w:jc w:val="center"/>
              <w:rPr>
                <w:sz w:val="28"/>
                <w:szCs w:val="28"/>
              </w:rPr>
            </w:pPr>
            <w:r w:rsidRPr="00445599">
              <w:rPr>
                <w:rFonts w:hint="eastAsia"/>
                <w:sz w:val="28"/>
                <w:szCs w:val="28"/>
              </w:rPr>
              <w:t>16.94%</w:t>
            </w:r>
          </w:p>
        </w:tc>
      </w:tr>
      <w:tr w:rsidR="00445599" w:rsidRPr="00445599" w:rsidTr="0056546F">
        <w:trPr>
          <w:trHeight w:val="450"/>
        </w:trPr>
        <w:tc>
          <w:tcPr>
            <w:tcW w:w="1526" w:type="dxa"/>
            <w:vMerge/>
            <w:shd w:val="clear" w:color="auto" w:fill="auto"/>
            <w:vAlign w:val="center"/>
          </w:tcPr>
          <w:p w:rsidR="008840CE" w:rsidRPr="00445599" w:rsidRDefault="008840CE" w:rsidP="0056546F">
            <w:pPr>
              <w:spacing w:line="360" w:lineRule="exact"/>
              <w:contextualSpacing/>
              <w:rPr>
                <w:sz w:val="28"/>
                <w:szCs w:val="28"/>
              </w:rPr>
            </w:pPr>
          </w:p>
        </w:tc>
        <w:tc>
          <w:tcPr>
            <w:tcW w:w="2693"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服務工作人員</w:t>
            </w:r>
          </w:p>
          <w:p w:rsidR="008840CE" w:rsidRPr="00445599" w:rsidRDefault="008840CE" w:rsidP="00760113">
            <w:pPr>
              <w:spacing w:line="360" w:lineRule="exact"/>
              <w:contextualSpacing/>
              <w:jc w:val="center"/>
              <w:rPr>
                <w:sz w:val="28"/>
                <w:szCs w:val="28"/>
              </w:rPr>
            </w:pPr>
            <w:r w:rsidRPr="00445599">
              <w:rPr>
                <w:rFonts w:hint="eastAsia"/>
                <w:sz w:val="28"/>
                <w:szCs w:val="28"/>
              </w:rPr>
              <w:t>27.86%</w:t>
            </w:r>
          </w:p>
        </w:tc>
        <w:tc>
          <w:tcPr>
            <w:tcW w:w="2268"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無職業</w:t>
            </w:r>
          </w:p>
          <w:p w:rsidR="008840CE" w:rsidRPr="00445599" w:rsidRDefault="008840CE" w:rsidP="00760113">
            <w:pPr>
              <w:spacing w:line="360" w:lineRule="exact"/>
              <w:contextualSpacing/>
              <w:jc w:val="center"/>
              <w:rPr>
                <w:sz w:val="28"/>
                <w:szCs w:val="28"/>
              </w:rPr>
            </w:pPr>
            <w:r w:rsidRPr="00445599">
              <w:rPr>
                <w:rFonts w:hint="eastAsia"/>
                <w:sz w:val="28"/>
                <w:szCs w:val="28"/>
              </w:rPr>
              <w:t>21.49%</w:t>
            </w:r>
          </w:p>
        </w:tc>
        <w:tc>
          <w:tcPr>
            <w:tcW w:w="2835" w:type="dxa"/>
            <w:shd w:val="clear" w:color="auto" w:fill="auto"/>
            <w:vAlign w:val="center"/>
          </w:tcPr>
          <w:p w:rsidR="008840CE" w:rsidRPr="00445599" w:rsidRDefault="008840CE" w:rsidP="00760113">
            <w:pPr>
              <w:spacing w:line="360" w:lineRule="exact"/>
              <w:contextualSpacing/>
              <w:jc w:val="center"/>
              <w:rPr>
                <w:sz w:val="28"/>
                <w:szCs w:val="28"/>
              </w:rPr>
            </w:pPr>
            <w:r w:rsidRPr="00445599">
              <w:rPr>
                <w:rFonts w:hint="eastAsia"/>
                <w:sz w:val="28"/>
                <w:szCs w:val="28"/>
              </w:rPr>
              <w:t>學生</w:t>
            </w:r>
          </w:p>
          <w:p w:rsidR="008840CE" w:rsidRPr="00445599" w:rsidRDefault="008840CE" w:rsidP="00760113">
            <w:pPr>
              <w:spacing w:line="360" w:lineRule="exact"/>
              <w:contextualSpacing/>
              <w:jc w:val="center"/>
              <w:rPr>
                <w:sz w:val="28"/>
                <w:szCs w:val="28"/>
              </w:rPr>
            </w:pPr>
            <w:r w:rsidRPr="00445599">
              <w:rPr>
                <w:rFonts w:hint="eastAsia"/>
                <w:sz w:val="28"/>
                <w:szCs w:val="28"/>
              </w:rPr>
              <w:t>13.81%</w:t>
            </w:r>
          </w:p>
        </w:tc>
      </w:tr>
    </w:tbl>
    <w:p w:rsidR="008840CE" w:rsidRPr="00445599" w:rsidRDefault="008840CE" w:rsidP="008840CE">
      <w:pPr>
        <w:pStyle w:val="3"/>
        <w:numPr>
          <w:ilvl w:val="0"/>
          <w:numId w:val="0"/>
        </w:numPr>
        <w:ind w:left="-142"/>
        <w:rPr>
          <w:sz w:val="28"/>
          <w:szCs w:val="28"/>
        </w:rPr>
      </w:pPr>
      <w:r w:rsidRPr="00445599">
        <w:rPr>
          <w:rFonts w:hint="eastAsia"/>
          <w:sz w:val="28"/>
          <w:szCs w:val="28"/>
        </w:rPr>
        <w:t>資料來源：警政署</w:t>
      </w:r>
    </w:p>
    <w:p w:rsidR="008840CE" w:rsidRPr="00445599" w:rsidRDefault="008840CE" w:rsidP="008840CE">
      <w:pPr>
        <w:pStyle w:val="3"/>
        <w:numPr>
          <w:ilvl w:val="0"/>
          <w:numId w:val="0"/>
        </w:numPr>
        <w:ind w:left="1361"/>
      </w:pPr>
      <w:r w:rsidRPr="00445599">
        <w:rPr>
          <w:rFonts w:hint="eastAsia"/>
          <w:szCs w:val="32"/>
        </w:rPr>
        <w:t>上表顯示，104年4至12月，破獲最多詐騙類型為「解除分期付款」，被害者</w:t>
      </w:r>
      <w:proofErr w:type="gramStart"/>
      <w:r w:rsidRPr="00445599">
        <w:rPr>
          <w:rFonts w:hint="eastAsia"/>
          <w:szCs w:val="32"/>
        </w:rPr>
        <w:t>年齡層多為</w:t>
      </w:r>
      <w:proofErr w:type="gramEnd"/>
      <w:r w:rsidRPr="00445599">
        <w:rPr>
          <w:rFonts w:hint="eastAsia"/>
          <w:szCs w:val="32"/>
        </w:rPr>
        <w:t>「18至23歲」，此與年輕族群經常使用網站購物有關。106年1至4月</w:t>
      </w:r>
      <w:r w:rsidR="002B6F3F" w:rsidRPr="00445599">
        <w:rPr>
          <w:rFonts w:hint="eastAsia"/>
          <w:szCs w:val="32"/>
        </w:rPr>
        <w:t>，</w:t>
      </w:r>
      <w:r w:rsidRPr="00445599">
        <w:rPr>
          <w:rFonts w:hint="eastAsia"/>
          <w:szCs w:val="32"/>
        </w:rPr>
        <w:t>破獲最多詐騙類型則為「假冒名義」，被害者年齡</w:t>
      </w:r>
      <w:r w:rsidRPr="00445599">
        <w:rPr>
          <w:rFonts w:hint="eastAsia"/>
        </w:rPr>
        <w:t>層則多為「30至39歲」。而以被害者職業別統計，服務工作人員最多、無職業居次、學生排名第三。以上足</w:t>
      </w:r>
      <w:proofErr w:type="gramStart"/>
      <w:r w:rsidRPr="00445599">
        <w:rPr>
          <w:rFonts w:hint="eastAsia"/>
        </w:rPr>
        <w:t>徵</w:t>
      </w:r>
      <w:proofErr w:type="gramEnd"/>
      <w:r w:rsidRPr="00445599">
        <w:rPr>
          <w:rFonts w:hint="eastAsia"/>
        </w:rPr>
        <w:t>，</w:t>
      </w:r>
      <w:r w:rsidRPr="00445599">
        <w:rPr>
          <w:rFonts w:hint="eastAsia"/>
          <w:szCs w:val="32"/>
        </w:rPr>
        <w:t>不同年齡受害者遭詐騙情形</w:t>
      </w:r>
      <w:r w:rsidR="00465D04" w:rsidRPr="00445599">
        <w:rPr>
          <w:rFonts w:hint="eastAsia"/>
          <w:szCs w:val="32"/>
        </w:rPr>
        <w:t>並</w:t>
      </w:r>
      <w:r w:rsidRPr="00445599">
        <w:rPr>
          <w:rFonts w:hint="eastAsia"/>
          <w:szCs w:val="32"/>
        </w:rPr>
        <w:t>不相同</w:t>
      </w:r>
      <w:r w:rsidRPr="00445599">
        <w:rPr>
          <w:rFonts w:hint="eastAsia"/>
        </w:rPr>
        <w:t>。</w:t>
      </w:r>
      <w:r w:rsidR="00465D04" w:rsidRPr="00445599">
        <w:rPr>
          <w:rFonts w:hint="eastAsia"/>
        </w:rPr>
        <w:t>惟</w:t>
      </w:r>
      <w:r w:rsidRPr="00445599">
        <w:rPr>
          <w:rFonts w:hint="eastAsia"/>
        </w:rPr>
        <w:t>據法務部表示，各地檢署就防制電信詐欺所進行之宣</w:t>
      </w:r>
      <w:r w:rsidRPr="00445599">
        <w:rPr>
          <w:rFonts w:hint="eastAsia"/>
        </w:rPr>
        <w:lastRenderedPageBreak/>
        <w:t>導作為有電話語音宣導、電子跑馬燈、廣播節目、法治宣導(含校園法治教育、山地講習)、設攤活動、傳票加</w:t>
      </w:r>
      <w:proofErr w:type="gramStart"/>
      <w:r w:rsidRPr="00445599">
        <w:rPr>
          <w:rFonts w:hint="eastAsia"/>
        </w:rPr>
        <w:t>註</w:t>
      </w:r>
      <w:proofErr w:type="gramEnd"/>
      <w:r w:rsidRPr="00445599">
        <w:rPr>
          <w:rFonts w:hint="eastAsia"/>
        </w:rPr>
        <w:t>提醒警語、網站宣導短片等。</w:t>
      </w:r>
      <w:proofErr w:type="gramStart"/>
      <w:r w:rsidRPr="00445599">
        <w:rPr>
          <w:rFonts w:hint="eastAsia"/>
        </w:rPr>
        <w:t>然查其</w:t>
      </w:r>
      <w:proofErr w:type="gramEnd"/>
      <w:r w:rsidRPr="00445599">
        <w:rPr>
          <w:rFonts w:hint="eastAsia"/>
        </w:rPr>
        <w:t>並未就不同詐騙類型之遭詐騙高風險族群進行相關宣導作為，恐分散宣導能量而效果有限。</w:t>
      </w:r>
    </w:p>
    <w:p w:rsidR="008840CE" w:rsidRPr="00445599" w:rsidRDefault="008840CE" w:rsidP="008840CE">
      <w:pPr>
        <w:pStyle w:val="3"/>
      </w:pPr>
      <w:r w:rsidRPr="00445599">
        <w:rPr>
          <w:rFonts w:hint="eastAsia"/>
        </w:rPr>
        <w:t>自105年7月18日起，警政署刑事警察局將E化受理報案平</w:t>
      </w:r>
      <w:proofErr w:type="gramStart"/>
      <w:r w:rsidRPr="00445599">
        <w:rPr>
          <w:rFonts w:hint="eastAsia"/>
        </w:rPr>
        <w:t>臺</w:t>
      </w:r>
      <w:proofErr w:type="gramEnd"/>
      <w:r w:rsidRPr="00445599">
        <w:rPr>
          <w:rFonts w:hint="eastAsia"/>
        </w:rPr>
        <w:t>結合報案三聯單進行更新，細分詐欺犯罪類型，</w:t>
      </w:r>
      <w:proofErr w:type="gramStart"/>
      <w:r w:rsidRPr="00445599">
        <w:rPr>
          <w:rFonts w:hint="eastAsia"/>
        </w:rPr>
        <w:t>俾</w:t>
      </w:r>
      <w:proofErr w:type="gramEnd"/>
      <w:r w:rsidRPr="00445599">
        <w:rPr>
          <w:rFonts w:hint="eastAsia"/>
        </w:rPr>
        <w:t>利進行大數據分析，可歸納出詐騙案件發生時間與遭詐騙之高風險族群，進而辦理適合之宣導(傳)，茲表</w:t>
      </w:r>
      <w:proofErr w:type="gramStart"/>
      <w:r w:rsidRPr="00445599">
        <w:rPr>
          <w:rFonts w:hint="eastAsia"/>
        </w:rPr>
        <w:t>列如</w:t>
      </w:r>
      <w:proofErr w:type="gramEnd"/>
      <w:r w:rsidRPr="00445599">
        <w:rPr>
          <w:rFonts w:hint="eastAsia"/>
        </w:rPr>
        <w:t xml:space="preserve">下： </w:t>
      </w:r>
    </w:p>
    <w:p w:rsidR="008840CE" w:rsidRPr="00445599" w:rsidRDefault="008840CE" w:rsidP="008840CE">
      <w:pPr>
        <w:pStyle w:val="a3"/>
        <w:ind w:firstLine="579"/>
      </w:pPr>
      <w:proofErr w:type="gramStart"/>
      <w:r w:rsidRPr="00445599">
        <w:rPr>
          <w:rFonts w:hint="eastAsia"/>
        </w:rPr>
        <w:t>詐類類型</w:t>
      </w:r>
      <w:proofErr w:type="gramEnd"/>
      <w:r w:rsidRPr="00445599">
        <w:rPr>
          <w:rFonts w:hint="eastAsia"/>
        </w:rPr>
        <w:t>、時間與高風險族群</w:t>
      </w:r>
    </w:p>
    <w:tbl>
      <w:tblPr>
        <w:tblStyle w:val="af8"/>
        <w:tblW w:w="0" w:type="auto"/>
        <w:tblInd w:w="1384" w:type="dxa"/>
        <w:tblLook w:val="04A0" w:firstRow="1" w:lastRow="0" w:firstColumn="1" w:lastColumn="0" w:noHBand="0" w:noVBand="1"/>
      </w:tblPr>
      <w:tblGrid>
        <w:gridCol w:w="1128"/>
        <w:gridCol w:w="1407"/>
        <w:gridCol w:w="2385"/>
        <w:gridCol w:w="2530"/>
      </w:tblGrid>
      <w:tr w:rsidR="00445599" w:rsidRPr="00445599" w:rsidTr="0056546F">
        <w:tc>
          <w:tcPr>
            <w:tcW w:w="1134" w:type="dxa"/>
          </w:tcPr>
          <w:p w:rsidR="008840CE" w:rsidRPr="00445599" w:rsidRDefault="008840CE" w:rsidP="0056546F">
            <w:pPr>
              <w:pStyle w:val="3"/>
              <w:numPr>
                <w:ilvl w:val="0"/>
                <w:numId w:val="0"/>
              </w:numPr>
              <w:spacing w:line="360" w:lineRule="exact"/>
              <w:jc w:val="center"/>
              <w:rPr>
                <w:sz w:val="28"/>
                <w:szCs w:val="28"/>
              </w:rPr>
            </w:pPr>
            <w:r w:rsidRPr="00445599">
              <w:rPr>
                <w:rFonts w:hint="eastAsia"/>
                <w:sz w:val="28"/>
                <w:szCs w:val="28"/>
              </w:rPr>
              <w:t>時間</w:t>
            </w:r>
          </w:p>
        </w:tc>
        <w:tc>
          <w:tcPr>
            <w:tcW w:w="1418" w:type="dxa"/>
          </w:tcPr>
          <w:p w:rsidR="008840CE" w:rsidRPr="00445599" w:rsidRDefault="008840CE" w:rsidP="0056546F">
            <w:pPr>
              <w:pStyle w:val="3"/>
              <w:numPr>
                <w:ilvl w:val="0"/>
                <w:numId w:val="0"/>
              </w:numPr>
              <w:spacing w:line="360" w:lineRule="exact"/>
              <w:jc w:val="center"/>
              <w:rPr>
                <w:sz w:val="28"/>
                <w:szCs w:val="28"/>
              </w:rPr>
            </w:pPr>
            <w:r w:rsidRPr="00445599">
              <w:rPr>
                <w:rFonts w:hint="eastAsia"/>
                <w:sz w:val="28"/>
                <w:szCs w:val="28"/>
              </w:rPr>
              <w:t>詐騙類型</w:t>
            </w:r>
          </w:p>
        </w:tc>
        <w:tc>
          <w:tcPr>
            <w:tcW w:w="2409" w:type="dxa"/>
          </w:tcPr>
          <w:p w:rsidR="008840CE" w:rsidRPr="00445599" w:rsidRDefault="008840CE" w:rsidP="0056546F">
            <w:pPr>
              <w:pStyle w:val="3"/>
              <w:numPr>
                <w:ilvl w:val="0"/>
                <w:numId w:val="0"/>
              </w:numPr>
              <w:spacing w:line="360" w:lineRule="exact"/>
              <w:jc w:val="center"/>
              <w:rPr>
                <w:sz w:val="28"/>
                <w:szCs w:val="28"/>
              </w:rPr>
            </w:pPr>
            <w:proofErr w:type="gramStart"/>
            <w:r w:rsidRPr="00445599">
              <w:rPr>
                <w:rFonts w:hint="eastAsia"/>
                <w:sz w:val="28"/>
                <w:szCs w:val="28"/>
              </w:rPr>
              <w:t>遭詐高風險</w:t>
            </w:r>
            <w:proofErr w:type="gramEnd"/>
            <w:r w:rsidRPr="00445599">
              <w:rPr>
                <w:rFonts w:hint="eastAsia"/>
                <w:sz w:val="28"/>
                <w:szCs w:val="28"/>
              </w:rPr>
              <w:t>族群</w:t>
            </w:r>
          </w:p>
        </w:tc>
        <w:tc>
          <w:tcPr>
            <w:tcW w:w="2552" w:type="dxa"/>
          </w:tcPr>
          <w:p w:rsidR="008840CE" w:rsidRPr="00445599" w:rsidRDefault="008840CE" w:rsidP="0056546F">
            <w:pPr>
              <w:pStyle w:val="3"/>
              <w:numPr>
                <w:ilvl w:val="0"/>
                <w:numId w:val="0"/>
              </w:numPr>
              <w:spacing w:line="360" w:lineRule="exact"/>
              <w:jc w:val="center"/>
              <w:rPr>
                <w:sz w:val="28"/>
                <w:szCs w:val="28"/>
              </w:rPr>
            </w:pPr>
            <w:r w:rsidRPr="00445599">
              <w:rPr>
                <w:rFonts w:hint="eastAsia"/>
                <w:sz w:val="28"/>
                <w:szCs w:val="28"/>
              </w:rPr>
              <w:t>宣導地點</w:t>
            </w:r>
          </w:p>
        </w:tc>
      </w:tr>
      <w:tr w:rsidR="00445599" w:rsidRPr="00445599" w:rsidTr="0056546F">
        <w:tc>
          <w:tcPr>
            <w:tcW w:w="1134" w:type="dxa"/>
          </w:tcPr>
          <w:p w:rsidR="008840CE" w:rsidRPr="00445599" w:rsidRDefault="008840CE" w:rsidP="0056546F">
            <w:pPr>
              <w:pStyle w:val="3"/>
              <w:numPr>
                <w:ilvl w:val="0"/>
                <w:numId w:val="0"/>
              </w:numPr>
              <w:spacing w:line="360" w:lineRule="exact"/>
              <w:jc w:val="center"/>
              <w:rPr>
                <w:sz w:val="24"/>
                <w:szCs w:val="24"/>
              </w:rPr>
            </w:pPr>
            <w:r w:rsidRPr="00445599">
              <w:rPr>
                <w:rFonts w:hint="eastAsia"/>
                <w:sz w:val="24"/>
                <w:szCs w:val="24"/>
              </w:rPr>
              <w:t>08-15時</w:t>
            </w:r>
          </w:p>
        </w:tc>
        <w:tc>
          <w:tcPr>
            <w:tcW w:w="1418" w:type="dxa"/>
          </w:tcPr>
          <w:p w:rsidR="008840CE" w:rsidRPr="00445599" w:rsidRDefault="008840CE" w:rsidP="0056546F">
            <w:pPr>
              <w:pStyle w:val="3"/>
              <w:numPr>
                <w:ilvl w:val="0"/>
                <w:numId w:val="0"/>
              </w:numPr>
              <w:spacing w:line="360" w:lineRule="exact"/>
              <w:jc w:val="center"/>
              <w:rPr>
                <w:sz w:val="28"/>
                <w:szCs w:val="28"/>
              </w:rPr>
            </w:pPr>
            <w:proofErr w:type="gramStart"/>
            <w:r w:rsidRPr="00445599">
              <w:rPr>
                <w:rFonts w:hint="eastAsia"/>
                <w:sz w:val="28"/>
                <w:szCs w:val="28"/>
              </w:rPr>
              <w:t>假檢警</w:t>
            </w:r>
            <w:proofErr w:type="gramEnd"/>
          </w:p>
        </w:tc>
        <w:tc>
          <w:tcPr>
            <w:tcW w:w="2409" w:type="dxa"/>
          </w:tcPr>
          <w:p w:rsidR="008840CE" w:rsidRPr="00445599" w:rsidRDefault="008840CE" w:rsidP="0056546F">
            <w:pPr>
              <w:pStyle w:val="3"/>
              <w:numPr>
                <w:ilvl w:val="0"/>
                <w:numId w:val="0"/>
              </w:numPr>
              <w:spacing w:line="360" w:lineRule="exact"/>
              <w:rPr>
                <w:sz w:val="28"/>
                <w:szCs w:val="28"/>
              </w:rPr>
            </w:pPr>
            <w:r w:rsidRPr="00445599">
              <w:rPr>
                <w:rFonts w:hint="eastAsia"/>
                <w:sz w:val="28"/>
                <w:szCs w:val="28"/>
              </w:rPr>
              <w:t>退休族/銀髮族</w:t>
            </w:r>
          </w:p>
        </w:tc>
        <w:tc>
          <w:tcPr>
            <w:tcW w:w="2552" w:type="dxa"/>
          </w:tcPr>
          <w:p w:rsidR="008840CE" w:rsidRPr="00445599" w:rsidRDefault="008840CE" w:rsidP="0056546F">
            <w:pPr>
              <w:pStyle w:val="3"/>
              <w:numPr>
                <w:ilvl w:val="0"/>
                <w:numId w:val="0"/>
              </w:numPr>
              <w:spacing w:line="360" w:lineRule="exact"/>
              <w:rPr>
                <w:sz w:val="28"/>
                <w:szCs w:val="28"/>
              </w:rPr>
            </w:pPr>
            <w:r w:rsidRPr="00445599">
              <w:rPr>
                <w:rFonts w:hint="eastAsia"/>
                <w:sz w:val="28"/>
                <w:szCs w:val="28"/>
              </w:rPr>
              <w:t>里民活動中心、廟宇、社區</w:t>
            </w:r>
          </w:p>
        </w:tc>
      </w:tr>
      <w:tr w:rsidR="00445599" w:rsidRPr="00445599" w:rsidTr="0056546F">
        <w:tc>
          <w:tcPr>
            <w:tcW w:w="1134" w:type="dxa"/>
          </w:tcPr>
          <w:p w:rsidR="008840CE" w:rsidRPr="00445599" w:rsidRDefault="008840CE" w:rsidP="0056546F">
            <w:pPr>
              <w:pStyle w:val="3"/>
              <w:numPr>
                <w:ilvl w:val="0"/>
                <w:numId w:val="0"/>
              </w:numPr>
              <w:spacing w:line="360" w:lineRule="exact"/>
              <w:jc w:val="center"/>
              <w:rPr>
                <w:sz w:val="24"/>
                <w:szCs w:val="24"/>
              </w:rPr>
            </w:pPr>
            <w:r w:rsidRPr="00445599">
              <w:rPr>
                <w:rFonts w:hint="eastAsia"/>
                <w:sz w:val="24"/>
                <w:szCs w:val="24"/>
              </w:rPr>
              <w:t>18-24時</w:t>
            </w:r>
          </w:p>
        </w:tc>
        <w:tc>
          <w:tcPr>
            <w:tcW w:w="1418" w:type="dxa"/>
          </w:tcPr>
          <w:p w:rsidR="008840CE" w:rsidRPr="00445599" w:rsidRDefault="008840CE" w:rsidP="0056546F">
            <w:pPr>
              <w:pStyle w:val="3"/>
              <w:numPr>
                <w:ilvl w:val="0"/>
                <w:numId w:val="0"/>
              </w:numPr>
              <w:spacing w:line="360" w:lineRule="exact"/>
              <w:jc w:val="center"/>
              <w:rPr>
                <w:sz w:val="28"/>
                <w:szCs w:val="28"/>
              </w:rPr>
            </w:pPr>
            <w:r w:rsidRPr="00445599">
              <w:rPr>
                <w:rFonts w:hint="eastAsia"/>
                <w:sz w:val="28"/>
                <w:szCs w:val="28"/>
              </w:rPr>
              <w:t>網路購物</w:t>
            </w:r>
          </w:p>
          <w:p w:rsidR="008840CE" w:rsidRPr="00445599" w:rsidRDefault="008840CE" w:rsidP="0056546F">
            <w:pPr>
              <w:pStyle w:val="3"/>
              <w:numPr>
                <w:ilvl w:val="0"/>
                <w:numId w:val="0"/>
              </w:numPr>
              <w:spacing w:line="360" w:lineRule="exact"/>
              <w:jc w:val="center"/>
              <w:rPr>
                <w:sz w:val="28"/>
                <w:szCs w:val="28"/>
              </w:rPr>
            </w:pPr>
            <w:r w:rsidRPr="00445599">
              <w:rPr>
                <w:rFonts w:hint="eastAsia"/>
                <w:sz w:val="28"/>
                <w:szCs w:val="28"/>
              </w:rPr>
              <w:t>解除分期</w:t>
            </w:r>
          </w:p>
        </w:tc>
        <w:tc>
          <w:tcPr>
            <w:tcW w:w="2409" w:type="dxa"/>
          </w:tcPr>
          <w:p w:rsidR="008840CE" w:rsidRPr="00445599" w:rsidRDefault="008840CE" w:rsidP="0056546F">
            <w:pPr>
              <w:pStyle w:val="3"/>
              <w:numPr>
                <w:ilvl w:val="0"/>
                <w:numId w:val="0"/>
              </w:numPr>
              <w:spacing w:line="360" w:lineRule="exact"/>
              <w:rPr>
                <w:sz w:val="28"/>
                <w:szCs w:val="28"/>
              </w:rPr>
            </w:pPr>
            <w:r w:rsidRPr="00445599">
              <w:rPr>
                <w:rFonts w:hint="eastAsia"/>
                <w:sz w:val="28"/>
                <w:szCs w:val="28"/>
              </w:rPr>
              <w:t>大專院校學生/網購族</w:t>
            </w:r>
          </w:p>
        </w:tc>
        <w:tc>
          <w:tcPr>
            <w:tcW w:w="2552" w:type="dxa"/>
          </w:tcPr>
          <w:p w:rsidR="008840CE" w:rsidRPr="00445599" w:rsidRDefault="008840CE" w:rsidP="0056546F">
            <w:pPr>
              <w:pStyle w:val="3"/>
              <w:numPr>
                <w:ilvl w:val="0"/>
                <w:numId w:val="0"/>
              </w:numPr>
              <w:spacing w:line="360" w:lineRule="exact"/>
              <w:rPr>
                <w:sz w:val="28"/>
                <w:szCs w:val="28"/>
              </w:rPr>
            </w:pPr>
            <w:r w:rsidRPr="00445599">
              <w:rPr>
                <w:rFonts w:hint="eastAsia"/>
                <w:sz w:val="28"/>
                <w:szCs w:val="28"/>
              </w:rPr>
              <w:t>大專院校</w:t>
            </w:r>
          </w:p>
        </w:tc>
      </w:tr>
    </w:tbl>
    <w:p w:rsidR="008840CE" w:rsidRPr="00445599" w:rsidRDefault="008840CE" w:rsidP="008840CE">
      <w:pPr>
        <w:pStyle w:val="3"/>
        <w:numPr>
          <w:ilvl w:val="0"/>
          <w:numId w:val="0"/>
        </w:numPr>
        <w:ind w:firstLineChars="450" w:firstLine="1351"/>
        <w:rPr>
          <w:sz w:val="28"/>
          <w:szCs w:val="28"/>
        </w:rPr>
      </w:pPr>
      <w:r w:rsidRPr="00445599">
        <w:rPr>
          <w:rFonts w:hint="eastAsia"/>
          <w:sz w:val="28"/>
          <w:szCs w:val="28"/>
        </w:rPr>
        <w:t>資料來源：警政署</w:t>
      </w:r>
    </w:p>
    <w:p w:rsidR="008840CE" w:rsidRPr="00445599" w:rsidRDefault="008840CE" w:rsidP="008840CE">
      <w:pPr>
        <w:pStyle w:val="3"/>
        <w:numPr>
          <w:ilvl w:val="0"/>
          <w:numId w:val="0"/>
        </w:numPr>
        <w:ind w:left="1361"/>
      </w:pPr>
      <w:r w:rsidRPr="00445599">
        <w:rPr>
          <w:rFonts w:hint="eastAsia"/>
        </w:rPr>
        <w:t>據上可知，將既有詐騙案例進行統計及分析，可分析</w:t>
      </w:r>
      <w:proofErr w:type="gramStart"/>
      <w:r w:rsidRPr="00445599">
        <w:rPr>
          <w:rFonts w:hint="eastAsia"/>
        </w:rPr>
        <w:t>篩選出易遭</w:t>
      </w:r>
      <w:proofErr w:type="gramEnd"/>
      <w:r w:rsidRPr="00445599">
        <w:rPr>
          <w:rFonts w:hint="eastAsia"/>
        </w:rPr>
        <w:t>詐騙之高風險族群，則針對該族群輔以新興媒體及工具進行防詐宣導(傳)，可提高民眾應對詐騙資訊之警覺性，</w:t>
      </w:r>
      <w:r w:rsidR="00502E2C">
        <w:rPr>
          <w:rFonts w:hint="eastAsia"/>
        </w:rPr>
        <w:t>斷絕</w:t>
      </w:r>
      <w:r w:rsidRPr="00445599">
        <w:rPr>
          <w:rFonts w:hint="eastAsia"/>
        </w:rPr>
        <w:t>後續轉帳或交易情事，從而抑制詐騙案件發生，同時避免宣導(傳)資源之浪費。</w:t>
      </w:r>
    </w:p>
    <w:p w:rsidR="008840CE" w:rsidRPr="00445599" w:rsidRDefault="008840CE" w:rsidP="008840CE">
      <w:pPr>
        <w:pStyle w:val="3"/>
      </w:pPr>
      <w:r w:rsidRPr="00445599">
        <w:rPr>
          <w:rFonts w:hint="eastAsia"/>
        </w:rPr>
        <w:t>再查，組織犯罪防制條例已於106年4月19日修正施行，因犯罪組織的定義已修正擴大</w:t>
      </w:r>
      <w:r w:rsidRPr="00445599">
        <w:rPr>
          <w:rStyle w:val="afe"/>
        </w:rPr>
        <w:footnoteReference w:id="15"/>
      </w:r>
      <w:r w:rsidRPr="00445599">
        <w:rPr>
          <w:rFonts w:hint="eastAsia"/>
        </w:rPr>
        <w:t>，緝獲車手將因</w:t>
      </w:r>
      <w:r w:rsidRPr="00445599">
        <w:rPr>
          <w:rFonts w:hint="eastAsia"/>
        </w:rPr>
        <w:lastRenderedPageBreak/>
        <w:t>適用新法而加重刑度。車手雖為詐騙集團底層成員，惟首腦為避免曝光與追緝，故對上層組織而言，車手亦屬不可或缺之成員，在前開條例修正施行後，遭移送車手不乏對刑度提高感到「意外」</w:t>
      </w:r>
      <w:r w:rsidRPr="00445599">
        <w:rPr>
          <w:rStyle w:val="afe"/>
        </w:rPr>
        <w:footnoteReference w:id="16"/>
      </w:r>
      <w:r w:rsidRPr="00445599">
        <w:rPr>
          <w:rFonts w:hint="eastAsia"/>
        </w:rPr>
        <w:t>，</w:t>
      </w:r>
      <w:proofErr w:type="gramStart"/>
      <w:r w:rsidRPr="00445599">
        <w:rPr>
          <w:rFonts w:hint="eastAsia"/>
        </w:rPr>
        <w:t>則倘對</w:t>
      </w:r>
      <w:proofErr w:type="gramEnd"/>
      <w:r w:rsidRPr="00445599">
        <w:rPr>
          <w:rFonts w:hint="eastAsia"/>
        </w:rPr>
        <w:t>容易遭詐騙集團吸收為車手之民眾</w:t>
      </w:r>
      <w:r w:rsidRPr="00445599">
        <w:rPr>
          <w:rStyle w:val="afe"/>
        </w:rPr>
        <w:footnoteReference w:id="17"/>
      </w:r>
      <w:r w:rsidRPr="00445599">
        <w:rPr>
          <w:rFonts w:hint="eastAsia"/>
        </w:rPr>
        <w:t>進行宣傳，將有助於嚇阻詐騙集團成長。</w:t>
      </w:r>
    </w:p>
    <w:p w:rsidR="008840CE" w:rsidRPr="00445599" w:rsidRDefault="008840CE" w:rsidP="00434A66">
      <w:pPr>
        <w:pStyle w:val="3"/>
      </w:pPr>
      <w:r w:rsidRPr="00445599">
        <w:rPr>
          <w:rFonts w:hint="eastAsia"/>
        </w:rPr>
        <w:t>綜上，防制電信詐欺策略值得應用源頭管理</w:t>
      </w:r>
      <w:r w:rsidR="00465D04" w:rsidRPr="00445599">
        <w:rPr>
          <w:rFonts w:hint="eastAsia"/>
        </w:rPr>
        <w:t>概念</w:t>
      </w:r>
      <w:r w:rsidRPr="00445599">
        <w:rPr>
          <w:rFonts w:hint="eastAsia"/>
        </w:rPr>
        <w:t>，現行來</w:t>
      </w:r>
      <w:proofErr w:type="gramStart"/>
      <w:r w:rsidRPr="00445599">
        <w:rPr>
          <w:rFonts w:hint="eastAsia"/>
        </w:rPr>
        <w:t>臺</w:t>
      </w:r>
      <w:proofErr w:type="gramEnd"/>
      <w:r w:rsidRPr="00445599">
        <w:rPr>
          <w:rFonts w:hint="eastAsia"/>
        </w:rPr>
        <w:t>旅客所購預付卡，申辦後可使用180天，遠超出其在</w:t>
      </w:r>
      <w:proofErr w:type="gramStart"/>
      <w:r w:rsidRPr="00445599">
        <w:rPr>
          <w:rFonts w:hint="eastAsia"/>
        </w:rPr>
        <w:t>臺</w:t>
      </w:r>
      <w:proofErr w:type="gramEnd"/>
      <w:r w:rsidRPr="00445599">
        <w:rPr>
          <w:rFonts w:hAnsi="標楷體" w:hint="eastAsia"/>
          <w:szCs w:val="32"/>
        </w:rPr>
        <w:t>觀光</w:t>
      </w:r>
      <w:proofErr w:type="gramStart"/>
      <w:r w:rsidRPr="00445599">
        <w:rPr>
          <w:rFonts w:hAnsi="標楷體" w:hint="eastAsia"/>
          <w:szCs w:val="32"/>
        </w:rPr>
        <w:t>期間</w:t>
      </w:r>
      <w:r w:rsidRPr="00445599">
        <w:rPr>
          <w:rFonts w:hint="eastAsia"/>
        </w:rPr>
        <w:t>，</w:t>
      </w:r>
      <w:proofErr w:type="gramEnd"/>
      <w:r w:rsidRPr="00445599">
        <w:rPr>
          <w:rFonts w:hint="eastAsia"/>
        </w:rPr>
        <w:t>致遭詐騙集團做為人頭電話以躲避追緝。電信法並無禁止依法為差別待遇，</w:t>
      </w:r>
      <w:r w:rsidR="0056065C" w:rsidRPr="00445599">
        <w:rPr>
          <w:rFonts w:hint="eastAsia"/>
        </w:rPr>
        <w:t>而業者</w:t>
      </w:r>
      <w:r w:rsidRPr="00445599">
        <w:rPr>
          <w:rFonts w:hint="eastAsia"/>
        </w:rPr>
        <w:t>提供180天效期之電信服務亦法無據，通</w:t>
      </w:r>
      <w:proofErr w:type="gramStart"/>
      <w:r w:rsidRPr="00445599">
        <w:rPr>
          <w:rFonts w:hint="eastAsia"/>
        </w:rPr>
        <w:t>傳會允宜</w:t>
      </w:r>
      <w:proofErr w:type="gramEnd"/>
      <w:r w:rsidRPr="00445599">
        <w:rPr>
          <w:rFonts w:hint="eastAsia"/>
        </w:rPr>
        <w:t>檢討離境旅客</w:t>
      </w:r>
      <w:r w:rsidR="005C1130" w:rsidRPr="00445599">
        <w:rPr>
          <w:rFonts w:hint="eastAsia"/>
        </w:rPr>
        <w:t>及外籍勞工預附卡之</w:t>
      </w:r>
      <w:r w:rsidRPr="00445599">
        <w:rPr>
          <w:rFonts w:hint="eastAsia"/>
        </w:rPr>
        <w:t>斷話機制，</w:t>
      </w:r>
      <w:r w:rsidR="000B165D" w:rsidRPr="00445599">
        <w:rPr>
          <w:rFonts w:hint="eastAsia"/>
        </w:rPr>
        <w:t>自源頭</w:t>
      </w:r>
      <w:r w:rsidRPr="00445599">
        <w:rPr>
          <w:rFonts w:hint="eastAsia"/>
        </w:rPr>
        <w:t>防堵人頭電話。</w:t>
      </w:r>
      <w:r w:rsidR="00A460AF">
        <w:rPr>
          <w:rFonts w:hint="eastAsia"/>
        </w:rPr>
        <w:t>政府應</w:t>
      </w:r>
      <w:r w:rsidR="006539EF" w:rsidRPr="006539EF">
        <w:rPr>
          <w:rFonts w:hint="eastAsia"/>
        </w:rPr>
        <w:t>提高民眾對詐騙</w:t>
      </w:r>
      <w:r w:rsidR="006539EF">
        <w:rPr>
          <w:rFonts w:hint="eastAsia"/>
        </w:rPr>
        <w:t>資訊</w:t>
      </w:r>
      <w:r w:rsidR="006539EF" w:rsidRPr="006539EF">
        <w:rPr>
          <w:rFonts w:hint="eastAsia"/>
        </w:rPr>
        <w:t>警覺性，</w:t>
      </w:r>
      <w:r w:rsidR="00A460AF">
        <w:rPr>
          <w:rFonts w:hint="eastAsia"/>
        </w:rPr>
        <w:t>以</w:t>
      </w:r>
      <w:r w:rsidR="00891957">
        <w:rPr>
          <w:rFonts w:hint="eastAsia"/>
        </w:rPr>
        <w:t>斷</w:t>
      </w:r>
      <w:r w:rsidR="00A460AF">
        <w:rPr>
          <w:rFonts w:hint="eastAsia"/>
        </w:rPr>
        <w:t>絕</w:t>
      </w:r>
      <w:r w:rsidR="006539EF" w:rsidRPr="006539EF">
        <w:rPr>
          <w:rFonts w:hint="eastAsia"/>
        </w:rPr>
        <w:t>後續轉帳或交易</w:t>
      </w:r>
      <w:r w:rsidRPr="00445599">
        <w:rPr>
          <w:rFonts w:hint="eastAsia"/>
        </w:rPr>
        <w:t>，</w:t>
      </w:r>
      <w:proofErr w:type="gramStart"/>
      <w:r w:rsidR="006539EF">
        <w:rPr>
          <w:rFonts w:hint="eastAsia"/>
        </w:rPr>
        <w:t>爰</w:t>
      </w:r>
      <w:proofErr w:type="gramEnd"/>
      <w:r w:rsidRPr="00445599">
        <w:rPr>
          <w:rFonts w:hint="eastAsia"/>
        </w:rPr>
        <w:t>允宜檢討現行宣導措施與能量，運用大數據分析篩選易遭詐騙之高風險族群及易淪為車手族群，以新興媒體及工具進行防詐宣導(傳)，有助抑制詐騙集團，避免民眾遭騙。</w:t>
      </w:r>
    </w:p>
    <w:p w:rsidR="00A12E57" w:rsidRPr="00445599" w:rsidRDefault="00AD1A33" w:rsidP="00DE4238">
      <w:pPr>
        <w:pStyle w:val="2"/>
        <w:rPr>
          <w:b/>
        </w:rPr>
      </w:pPr>
      <w:r w:rsidRPr="00445599">
        <w:rPr>
          <w:rFonts w:hint="eastAsia"/>
          <w:b/>
        </w:rPr>
        <w:t>因應</w:t>
      </w:r>
      <w:r w:rsidR="009B1777" w:rsidRPr="00445599">
        <w:rPr>
          <w:rFonts w:hint="eastAsia"/>
          <w:b/>
        </w:rPr>
        <w:t>目前</w:t>
      </w:r>
      <w:r w:rsidRPr="00445599">
        <w:rPr>
          <w:rFonts w:hint="eastAsia"/>
          <w:b/>
        </w:rPr>
        <w:t>詐騙</w:t>
      </w:r>
      <w:r w:rsidR="000A00D9" w:rsidRPr="00445599">
        <w:rPr>
          <w:rFonts w:hint="eastAsia"/>
          <w:b/>
        </w:rPr>
        <w:t>集團型態與常見犯罪模式</w:t>
      </w:r>
      <w:r w:rsidR="009B1777" w:rsidRPr="00445599">
        <w:rPr>
          <w:rFonts w:hint="eastAsia"/>
          <w:b/>
        </w:rPr>
        <w:t>，相關法令已檢討修正，政府整合打擊電信詐欺</w:t>
      </w:r>
      <w:r w:rsidR="00A86186" w:rsidRPr="00445599">
        <w:rPr>
          <w:rFonts w:hint="eastAsia"/>
          <w:b/>
        </w:rPr>
        <w:t>跨部會平</w:t>
      </w:r>
      <w:proofErr w:type="gramStart"/>
      <w:r w:rsidR="00A86186" w:rsidRPr="00445599">
        <w:rPr>
          <w:rFonts w:hint="eastAsia"/>
          <w:b/>
        </w:rPr>
        <w:t>臺</w:t>
      </w:r>
      <w:proofErr w:type="gramEnd"/>
      <w:r w:rsidR="00A86186" w:rsidRPr="00445599">
        <w:rPr>
          <w:rFonts w:hint="eastAsia"/>
          <w:b/>
        </w:rPr>
        <w:t>，運用電腦科技並</w:t>
      </w:r>
      <w:r w:rsidR="000A00D9" w:rsidRPr="00445599">
        <w:rPr>
          <w:rFonts w:hint="eastAsia"/>
          <w:b/>
        </w:rPr>
        <w:t>採取</w:t>
      </w:r>
      <w:r w:rsidR="009B1777" w:rsidRPr="00445599">
        <w:rPr>
          <w:rFonts w:hint="eastAsia"/>
          <w:b/>
        </w:rPr>
        <w:t>新式偵辦</w:t>
      </w:r>
      <w:r w:rsidR="000A00D9" w:rsidRPr="00445599">
        <w:rPr>
          <w:rFonts w:hint="eastAsia"/>
          <w:b/>
        </w:rPr>
        <w:t>方式，允宜</w:t>
      </w:r>
      <w:proofErr w:type="gramStart"/>
      <w:r w:rsidR="000A00D9" w:rsidRPr="00445599">
        <w:rPr>
          <w:rFonts w:hint="eastAsia"/>
          <w:b/>
        </w:rPr>
        <w:t>賡</w:t>
      </w:r>
      <w:proofErr w:type="gramEnd"/>
      <w:r w:rsidR="000A00D9" w:rsidRPr="00445599">
        <w:rPr>
          <w:rFonts w:hint="eastAsia"/>
          <w:b/>
        </w:rPr>
        <w:t>續充實打擊電信詐欺偵辦能量，維護民眾</w:t>
      </w:r>
      <w:r w:rsidR="009B1777" w:rsidRPr="00445599">
        <w:rPr>
          <w:rFonts w:hint="eastAsia"/>
          <w:b/>
        </w:rPr>
        <w:t>財產安全及國際形象</w:t>
      </w:r>
      <w:r w:rsidR="00636092" w:rsidRPr="00445599">
        <w:rPr>
          <w:rFonts w:hint="eastAsia"/>
          <w:b/>
        </w:rPr>
        <w:t>。</w:t>
      </w:r>
    </w:p>
    <w:p w:rsidR="00FB1B05" w:rsidRPr="00445599" w:rsidRDefault="00FB1B05" w:rsidP="00E22B9D">
      <w:pPr>
        <w:pStyle w:val="3"/>
      </w:pPr>
      <w:r w:rsidRPr="00445599">
        <w:rPr>
          <w:rFonts w:hint="eastAsia"/>
        </w:rPr>
        <w:t>近年電信詐</w:t>
      </w:r>
      <w:r w:rsidR="006825A7" w:rsidRPr="00445599">
        <w:rPr>
          <w:rFonts w:hint="eastAsia"/>
        </w:rPr>
        <w:t>騙</w:t>
      </w:r>
      <w:r w:rsidR="000B557D" w:rsidRPr="00445599">
        <w:rPr>
          <w:rFonts w:hint="eastAsia"/>
        </w:rPr>
        <w:t>犯罪集團之</w:t>
      </w:r>
      <w:r w:rsidR="007846D3" w:rsidRPr="00445599">
        <w:rPr>
          <w:rFonts w:hint="eastAsia"/>
        </w:rPr>
        <w:t>主要</w:t>
      </w:r>
      <w:r w:rsidRPr="00445599">
        <w:rPr>
          <w:rFonts w:hint="eastAsia"/>
        </w:rPr>
        <w:t>特色</w:t>
      </w:r>
      <w:r w:rsidR="00BE4AD3" w:rsidRPr="00445599">
        <w:rPr>
          <w:rFonts w:hint="eastAsia"/>
        </w:rPr>
        <w:t>如下</w:t>
      </w:r>
      <w:r w:rsidR="00BA0A72" w:rsidRPr="00445599">
        <w:rPr>
          <w:rFonts w:hint="eastAsia"/>
        </w:rPr>
        <w:t>：</w:t>
      </w:r>
    </w:p>
    <w:p w:rsidR="00FB1B05" w:rsidRPr="00445599" w:rsidRDefault="00FB1B05" w:rsidP="00FB1B05">
      <w:pPr>
        <w:pStyle w:val="4"/>
      </w:pPr>
      <w:r w:rsidRPr="00445599">
        <w:rPr>
          <w:rFonts w:hint="eastAsia"/>
        </w:rPr>
        <w:lastRenderedPageBreak/>
        <w:t>遠端遙控，跨境犯罪：</w:t>
      </w:r>
      <w:r w:rsidR="00BE4AD3" w:rsidRPr="00445599">
        <w:rPr>
          <w:rFonts w:hint="eastAsia"/>
        </w:rPr>
        <w:t>詐騙集團</w:t>
      </w:r>
      <w:r w:rsidRPr="00445599">
        <w:rPr>
          <w:rFonts w:hint="eastAsia"/>
        </w:rPr>
        <w:t>為躲避追緝，利用</w:t>
      </w:r>
      <w:r w:rsidRPr="00445599">
        <w:rPr>
          <w:rFonts w:hAnsi="標楷體" w:cs="新細明體" w:hint="eastAsia"/>
          <w:kern w:val="0"/>
          <w:szCs w:val="32"/>
        </w:rPr>
        <w:t>通訊與資訊技術結合，不受時間、空間、地域限制，</w:t>
      </w:r>
      <w:r w:rsidR="00BA0A72" w:rsidRPr="00445599">
        <w:rPr>
          <w:rFonts w:hAnsi="標楷體" w:cs="新細明體" w:hint="eastAsia"/>
          <w:kern w:val="0"/>
          <w:szCs w:val="32"/>
        </w:rPr>
        <w:t>將</w:t>
      </w:r>
      <w:r w:rsidRPr="00445599">
        <w:rPr>
          <w:rFonts w:hAnsi="標楷體" w:cs="新細明體" w:hint="eastAsia"/>
          <w:kern w:val="0"/>
          <w:szCs w:val="32"/>
        </w:rPr>
        <w:t>通訊系統轉接網路再轉接通訊系統，隱匿行為人帳號身分</w:t>
      </w:r>
      <w:r w:rsidR="000B557D" w:rsidRPr="00445599">
        <w:rPr>
          <w:rFonts w:hAnsi="標楷體" w:cs="新細明體" w:hint="eastAsia"/>
          <w:kern w:val="0"/>
          <w:szCs w:val="32"/>
        </w:rPr>
        <w:t>及</w:t>
      </w:r>
      <w:r w:rsidR="00BA0A72" w:rsidRPr="00445599">
        <w:rPr>
          <w:rFonts w:hAnsi="標楷體" w:cs="新細明體" w:hint="eastAsia"/>
          <w:kern w:val="0"/>
          <w:szCs w:val="32"/>
        </w:rPr>
        <w:t>IP位址</w:t>
      </w:r>
      <w:r w:rsidRPr="00445599">
        <w:rPr>
          <w:rFonts w:hAnsi="標楷體" w:cs="新細明體" w:hint="eastAsia"/>
          <w:kern w:val="0"/>
          <w:szCs w:val="32"/>
        </w:rPr>
        <w:t>，</w:t>
      </w:r>
      <w:r w:rsidR="00BA0A72" w:rsidRPr="00445599">
        <w:rPr>
          <w:rFonts w:hAnsi="標楷體" w:hint="eastAsia"/>
          <w:szCs w:val="32"/>
        </w:rPr>
        <w:t>以遠端遙控方式，詐騙國內或大陸民眾，同時指揮車手在臺灣取款。</w:t>
      </w:r>
    </w:p>
    <w:p w:rsidR="004756BA" w:rsidRPr="00445599" w:rsidRDefault="00FB1B05" w:rsidP="00FB1B05">
      <w:pPr>
        <w:pStyle w:val="4"/>
      </w:pPr>
      <w:r w:rsidRPr="00445599">
        <w:rPr>
          <w:rFonts w:hint="eastAsia"/>
        </w:rPr>
        <w:t>組織結構</w:t>
      </w:r>
      <w:r w:rsidR="000B557D" w:rsidRPr="00445599">
        <w:rPr>
          <w:rFonts w:hint="eastAsia"/>
        </w:rPr>
        <w:t>且</w:t>
      </w:r>
      <w:r w:rsidRPr="00445599">
        <w:rPr>
          <w:rFonts w:hint="eastAsia"/>
        </w:rPr>
        <w:t>複製再生力</w:t>
      </w:r>
      <w:r w:rsidR="00847185" w:rsidRPr="00445599">
        <w:rPr>
          <w:rFonts w:hint="eastAsia"/>
        </w:rPr>
        <w:t>強</w:t>
      </w:r>
      <w:r w:rsidRPr="00445599">
        <w:rPr>
          <w:rFonts w:hint="eastAsia"/>
        </w:rPr>
        <w:t>：詐騙集團採</w:t>
      </w:r>
      <w:r w:rsidR="000B557D" w:rsidRPr="00445599">
        <w:rPr>
          <w:rFonts w:hint="eastAsia"/>
        </w:rPr>
        <w:t>取</w:t>
      </w:r>
      <w:r w:rsidRPr="00445599">
        <w:rPr>
          <w:rFonts w:hint="eastAsia"/>
        </w:rPr>
        <w:t>層級管理、分工細密</w:t>
      </w:r>
      <w:r w:rsidR="00BA0A72" w:rsidRPr="00445599">
        <w:rPr>
          <w:rFonts w:hint="eastAsia"/>
        </w:rPr>
        <w:t>，分為集團核心、管理總部、金融組、電信組、網路組等，組織結構完整。</w:t>
      </w:r>
      <w:r w:rsidR="000B557D" w:rsidRPr="00445599">
        <w:rPr>
          <w:rFonts w:hint="eastAsia"/>
        </w:rPr>
        <w:t>由</w:t>
      </w:r>
      <w:r w:rsidR="00BA0A72" w:rsidRPr="00445599">
        <w:rPr>
          <w:rFonts w:hint="eastAsia"/>
        </w:rPr>
        <w:t>各項專業背景人員負責管理及訓練</w:t>
      </w:r>
      <w:r w:rsidR="0055368B" w:rsidRPr="00445599">
        <w:rPr>
          <w:rFonts w:hint="eastAsia"/>
        </w:rPr>
        <w:t>各</w:t>
      </w:r>
      <w:r w:rsidR="00BA0A72" w:rsidRPr="00445599">
        <w:rPr>
          <w:rFonts w:hint="eastAsia"/>
        </w:rPr>
        <w:t>組成員，各組</w:t>
      </w:r>
      <w:proofErr w:type="gramStart"/>
      <w:r w:rsidR="00BA0A72" w:rsidRPr="00445599">
        <w:rPr>
          <w:rFonts w:hint="eastAsia"/>
        </w:rPr>
        <w:t>間均有明確</w:t>
      </w:r>
      <w:proofErr w:type="gramEnd"/>
      <w:r w:rsidR="00BA0A72" w:rsidRPr="00445599">
        <w:rPr>
          <w:rFonts w:hint="eastAsia"/>
        </w:rPr>
        <w:t>分工、互不認識</w:t>
      </w:r>
      <w:r w:rsidRPr="00445599">
        <w:rPr>
          <w:rFonts w:hint="eastAsia"/>
        </w:rPr>
        <w:t>。</w:t>
      </w:r>
      <w:r w:rsidR="00BA0A72" w:rsidRPr="00445599">
        <w:rPr>
          <w:rFonts w:hint="eastAsia"/>
        </w:rPr>
        <w:t>在此組織架構下，下游成員</w:t>
      </w:r>
      <w:r w:rsidR="00BE4AD3" w:rsidRPr="00445599">
        <w:rPr>
          <w:rFonts w:hint="eastAsia"/>
        </w:rPr>
        <w:t>倘</w:t>
      </w:r>
      <w:r w:rsidR="00BA0A72" w:rsidRPr="00445599">
        <w:rPr>
          <w:rFonts w:hint="eastAsia"/>
        </w:rPr>
        <w:t>被警方查獲時，可立即進行人員訓練，新成員遞補容易。甚至</w:t>
      </w:r>
      <w:r w:rsidRPr="00445599">
        <w:rPr>
          <w:rFonts w:hint="eastAsia"/>
        </w:rPr>
        <w:t>集團首腦將底下設立許多彼此不相干之小型團體同時操作施行詐騙，即使其中一個犯罪團體遭警方查獲，亦不影響該集團運作</w:t>
      </w:r>
      <w:r w:rsidR="00BA0A72" w:rsidRPr="00445599">
        <w:rPr>
          <w:rFonts w:hint="eastAsia"/>
        </w:rPr>
        <w:t>。</w:t>
      </w:r>
    </w:p>
    <w:p w:rsidR="00FB1B05" w:rsidRPr="00445599" w:rsidRDefault="007846D3" w:rsidP="00E22B9D">
      <w:pPr>
        <w:pStyle w:val="3"/>
      </w:pPr>
      <w:r w:rsidRPr="00445599">
        <w:rPr>
          <w:rFonts w:hint="eastAsia"/>
        </w:rPr>
        <w:t>近年詐騙集團</w:t>
      </w:r>
      <w:r w:rsidR="00FB5497" w:rsidRPr="00445599">
        <w:rPr>
          <w:rFonts w:hint="eastAsia"/>
        </w:rPr>
        <w:t>多</w:t>
      </w:r>
      <w:r w:rsidR="002B148C" w:rsidRPr="00445599">
        <w:rPr>
          <w:rFonts w:hint="eastAsia"/>
        </w:rPr>
        <w:t>於</w:t>
      </w:r>
      <w:r w:rsidR="00FB5497" w:rsidRPr="00445599">
        <w:rPr>
          <w:rFonts w:hint="eastAsia"/>
        </w:rPr>
        <w:t>境外</w:t>
      </w:r>
      <w:r w:rsidR="002B148C" w:rsidRPr="00445599">
        <w:rPr>
          <w:rFonts w:hint="eastAsia"/>
        </w:rPr>
        <w:t>以</w:t>
      </w:r>
      <w:r w:rsidR="00FB5497" w:rsidRPr="00445599">
        <w:rPr>
          <w:rFonts w:hint="eastAsia"/>
        </w:rPr>
        <w:t>電信網路技術對國人或大陸民眾實施詐騙，在刑法修正前，我國司法機關對於境外詐欺犯</w:t>
      </w:r>
      <w:r w:rsidR="00EC601A" w:rsidRPr="00445599">
        <w:rPr>
          <w:rFonts w:hint="eastAsia"/>
        </w:rPr>
        <w:t>罪</w:t>
      </w:r>
      <w:r w:rsidR="002B148C" w:rsidRPr="00445599">
        <w:rPr>
          <w:rFonts w:hint="eastAsia"/>
        </w:rPr>
        <w:t>並</w:t>
      </w:r>
      <w:r w:rsidR="00FB5497" w:rsidRPr="00445599">
        <w:rPr>
          <w:rFonts w:hint="eastAsia"/>
        </w:rPr>
        <w:t>無司法管轄權</w:t>
      </w:r>
      <w:r w:rsidR="005C62EE" w:rsidRPr="00445599">
        <w:rPr>
          <w:rFonts w:hint="eastAsia"/>
        </w:rPr>
        <w:t>，</w:t>
      </w:r>
      <w:r w:rsidR="002B148C" w:rsidRPr="00445599">
        <w:rPr>
          <w:rFonts w:hint="eastAsia"/>
        </w:rPr>
        <w:t>引發</w:t>
      </w:r>
      <w:r w:rsidR="00FB5497" w:rsidRPr="00445599">
        <w:rPr>
          <w:rFonts w:hint="eastAsia"/>
        </w:rPr>
        <w:t>「間接輸出詐欺犯罪</w:t>
      </w:r>
      <w:r w:rsidR="00EC601A" w:rsidRPr="00445599">
        <w:rPr>
          <w:rFonts w:hint="eastAsia"/>
        </w:rPr>
        <w:t>、損及國際形象</w:t>
      </w:r>
      <w:r w:rsidR="002B148C" w:rsidRPr="00445599">
        <w:rPr>
          <w:rFonts w:hint="eastAsia"/>
        </w:rPr>
        <w:t>」之疑慮</w:t>
      </w:r>
      <w:r w:rsidR="00FB5497" w:rsidRPr="00445599">
        <w:rPr>
          <w:rFonts w:hint="eastAsia"/>
        </w:rPr>
        <w:t>。又</w:t>
      </w:r>
      <w:r w:rsidR="004756BA" w:rsidRPr="00445599">
        <w:rPr>
          <w:rFonts w:hint="eastAsia"/>
        </w:rPr>
        <w:t>大陸認</w:t>
      </w:r>
      <w:r w:rsidR="00B815AA" w:rsidRPr="00445599">
        <w:rPr>
          <w:rFonts w:hint="eastAsia"/>
        </w:rPr>
        <w:t>為</w:t>
      </w:r>
      <w:r w:rsidR="004756BA" w:rsidRPr="00445599">
        <w:rPr>
          <w:rFonts w:hint="eastAsia"/>
        </w:rPr>
        <w:t>臺灣</w:t>
      </w:r>
      <w:r w:rsidR="00B815AA" w:rsidRPr="00445599">
        <w:rPr>
          <w:rFonts w:hint="eastAsia"/>
        </w:rPr>
        <w:t>對</w:t>
      </w:r>
      <w:r w:rsidR="004756BA" w:rsidRPr="00445599">
        <w:rPr>
          <w:rFonts w:hint="eastAsia"/>
        </w:rPr>
        <w:t>詐欺犯</w:t>
      </w:r>
      <w:r w:rsidR="00B815AA" w:rsidRPr="00445599">
        <w:rPr>
          <w:rFonts w:hint="eastAsia"/>
        </w:rPr>
        <w:t>所判</w:t>
      </w:r>
      <w:r w:rsidR="004756BA" w:rsidRPr="00445599">
        <w:rPr>
          <w:rFonts w:hint="eastAsia"/>
        </w:rPr>
        <w:t>刑</w:t>
      </w:r>
      <w:r w:rsidR="00B815AA" w:rsidRPr="00445599">
        <w:rPr>
          <w:rFonts w:hint="eastAsia"/>
        </w:rPr>
        <w:t>度</w:t>
      </w:r>
      <w:r w:rsidR="004756BA" w:rsidRPr="00445599">
        <w:rPr>
          <w:rFonts w:hint="eastAsia"/>
        </w:rPr>
        <w:t>偏低，且後續追贓返還</w:t>
      </w:r>
      <w:r w:rsidR="0055368B" w:rsidRPr="00445599">
        <w:rPr>
          <w:rFonts w:hint="eastAsia"/>
        </w:rPr>
        <w:t>不力，多次</w:t>
      </w:r>
      <w:r w:rsidR="004756BA" w:rsidRPr="00445599">
        <w:rPr>
          <w:rFonts w:hint="eastAsia"/>
        </w:rPr>
        <w:t>反映未見改善，因此多次要求第三國將</w:t>
      </w:r>
      <w:r w:rsidR="00B815AA" w:rsidRPr="00445599">
        <w:rPr>
          <w:rFonts w:hint="eastAsia"/>
        </w:rPr>
        <w:t>我國籍</w:t>
      </w:r>
      <w:r w:rsidR="005C62EE" w:rsidRPr="00445599">
        <w:rPr>
          <w:rFonts w:hint="eastAsia"/>
        </w:rPr>
        <w:t>詐欺犯遣送</w:t>
      </w:r>
      <w:r w:rsidRPr="00445599">
        <w:rPr>
          <w:rFonts w:hint="eastAsia"/>
        </w:rPr>
        <w:t>大陸偵辦審理，</w:t>
      </w:r>
      <w:r w:rsidR="00FB5497" w:rsidRPr="00445599">
        <w:rPr>
          <w:rFonts w:hint="eastAsia"/>
        </w:rPr>
        <w:t>亦產生相關人權疑慮</w:t>
      </w:r>
      <w:r w:rsidR="004756BA" w:rsidRPr="00445599">
        <w:rPr>
          <w:rFonts w:hint="eastAsia"/>
        </w:rPr>
        <w:t>。</w:t>
      </w:r>
    </w:p>
    <w:p w:rsidR="00A12E57" w:rsidRPr="00445599" w:rsidRDefault="00EC601A" w:rsidP="00E22B9D">
      <w:pPr>
        <w:pStyle w:val="3"/>
      </w:pPr>
      <w:r w:rsidRPr="00445599">
        <w:rPr>
          <w:rFonts w:hint="eastAsia"/>
        </w:rPr>
        <w:t>查</w:t>
      </w:r>
      <w:r w:rsidR="00FA614F" w:rsidRPr="00445599">
        <w:rPr>
          <w:rFonts w:hint="eastAsia"/>
        </w:rPr>
        <w:t>政府為打擊電信詐欺，維護民眾財產安全及金融秩序，近年已辦理下列防制措施：</w:t>
      </w:r>
    </w:p>
    <w:p w:rsidR="009B1777" w:rsidRPr="00445599" w:rsidRDefault="000B557D" w:rsidP="000B557D">
      <w:pPr>
        <w:pStyle w:val="4"/>
      </w:pPr>
      <w:r w:rsidRPr="00445599">
        <w:rPr>
          <w:rFonts w:hint="eastAsia"/>
        </w:rPr>
        <w:t>電信詐欺</w:t>
      </w:r>
      <w:r w:rsidR="009B1777" w:rsidRPr="00445599">
        <w:rPr>
          <w:rFonts w:hint="eastAsia"/>
        </w:rPr>
        <w:t>相關</w:t>
      </w:r>
      <w:r w:rsidRPr="00445599">
        <w:rPr>
          <w:rFonts w:hint="eastAsia"/>
        </w:rPr>
        <w:t>刑責</w:t>
      </w:r>
      <w:r w:rsidR="009B1777" w:rsidRPr="00445599">
        <w:rPr>
          <w:rFonts w:hint="eastAsia"/>
        </w:rPr>
        <w:t>法</w:t>
      </w:r>
      <w:r w:rsidR="00DB082E" w:rsidRPr="00445599">
        <w:rPr>
          <w:rFonts w:hint="eastAsia"/>
        </w:rPr>
        <w:t>律</w:t>
      </w:r>
      <w:r w:rsidR="009B1777" w:rsidRPr="00445599">
        <w:rPr>
          <w:rFonts w:hint="eastAsia"/>
        </w:rPr>
        <w:t>修正</w:t>
      </w:r>
    </w:p>
    <w:p w:rsidR="00BA0A72" w:rsidRPr="00445599" w:rsidRDefault="00BA0A72" w:rsidP="000B557D">
      <w:pPr>
        <w:pStyle w:val="5"/>
      </w:pPr>
      <w:r w:rsidRPr="00445599">
        <w:rPr>
          <w:rFonts w:hint="eastAsia"/>
        </w:rPr>
        <w:t>刑法</w:t>
      </w:r>
    </w:p>
    <w:p w:rsidR="00AC34EC" w:rsidRPr="00445599" w:rsidRDefault="00AC34EC" w:rsidP="000B557D">
      <w:pPr>
        <w:pStyle w:val="6"/>
      </w:pPr>
      <w:r w:rsidRPr="00445599">
        <w:rPr>
          <w:rFonts w:hint="eastAsia"/>
        </w:rPr>
        <w:t>94年1月7日刑法刪除連續犯規定，同時修正</w:t>
      </w:r>
      <w:r w:rsidR="00466837" w:rsidRPr="00445599">
        <w:rPr>
          <w:rFonts w:hint="eastAsia"/>
        </w:rPr>
        <w:t>有期徒刑</w:t>
      </w:r>
      <w:r w:rsidRPr="00445599">
        <w:rPr>
          <w:rFonts w:hint="eastAsia"/>
        </w:rPr>
        <w:t>合併宣告應執行刑之上限，由20年上限改為30年。修正原因係</w:t>
      </w:r>
      <w:proofErr w:type="gramStart"/>
      <w:r w:rsidRPr="00445599">
        <w:rPr>
          <w:rFonts w:hint="eastAsia"/>
        </w:rPr>
        <w:t>鑑</w:t>
      </w:r>
      <w:proofErr w:type="gramEnd"/>
      <w:r w:rsidRPr="00445599">
        <w:rPr>
          <w:rFonts w:hint="eastAsia"/>
        </w:rPr>
        <w:t>於連續犯之概</w:t>
      </w:r>
      <w:r w:rsidRPr="00445599">
        <w:rPr>
          <w:rFonts w:hint="eastAsia"/>
        </w:rPr>
        <w:lastRenderedPageBreak/>
        <w:t>括犯意犯罪能量，遠比單純之故意犯為大，但其法律效果卻僅加重其刑</w:t>
      </w:r>
      <w:r w:rsidR="00EC601A" w:rsidRPr="00445599">
        <w:rPr>
          <w:rFonts w:hint="eastAsia"/>
        </w:rPr>
        <w:t>度</w:t>
      </w:r>
      <w:r w:rsidRPr="00445599">
        <w:rPr>
          <w:rFonts w:hint="eastAsia"/>
        </w:rPr>
        <w:t>二分之一，</w:t>
      </w:r>
      <w:r w:rsidR="00EC601A" w:rsidRPr="00445599">
        <w:rPr>
          <w:rFonts w:hint="eastAsia"/>
        </w:rPr>
        <w:t>罪責不相符合，形同優待。</w:t>
      </w:r>
      <w:r w:rsidR="00466837" w:rsidRPr="00445599">
        <w:rPr>
          <w:rFonts w:hint="eastAsia"/>
        </w:rPr>
        <w:t>修正後，依犯罪行為個數分別論斷，執行刑將因而提高。</w:t>
      </w:r>
    </w:p>
    <w:p w:rsidR="009B1777" w:rsidRPr="00445599" w:rsidRDefault="00EC601A" w:rsidP="000B557D">
      <w:pPr>
        <w:pStyle w:val="6"/>
      </w:pPr>
      <w:r w:rsidRPr="00445599">
        <w:rPr>
          <w:rFonts w:hint="eastAsia"/>
        </w:rPr>
        <w:t>針對近年詐欺犯罪型態</w:t>
      </w:r>
      <w:r w:rsidR="00BE4AD3" w:rsidRPr="00445599">
        <w:rPr>
          <w:rFonts w:hint="eastAsia"/>
        </w:rPr>
        <w:t>，</w:t>
      </w:r>
      <w:r w:rsidR="00BA0A72" w:rsidRPr="00445599">
        <w:rPr>
          <w:rFonts w:hint="eastAsia"/>
        </w:rPr>
        <w:t>103年增訂刑法第339條之4加重詐欺罪，針對冒用政府機關或公務員名義、3人以上及以廣播電視、電子通訊、網際網路或其他媒體等傳播工具，對公眾散布</w:t>
      </w:r>
      <w:r w:rsidR="00BE4AD3" w:rsidRPr="00445599">
        <w:rPr>
          <w:rFonts w:hint="eastAsia"/>
        </w:rPr>
        <w:t>之</w:t>
      </w:r>
      <w:r w:rsidR="00BA0A72" w:rsidRPr="00445599">
        <w:rPr>
          <w:rFonts w:hint="eastAsia"/>
        </w:rPr>
        <w:t>詐欺罪，加重處1年以上7年以下有期徒刑，並得</w:t>
      </w:r>
      <w:proofErr w:type="gramStart"/>
      <w:r w:rsidR="00BA0A72" w:rsidRPr="00445599">
        <w:rPr>
          <w:rFonts w:hint="eastAsia"/>
        </w:rPr>
        <w:t>併</w:t>
      </w:r>
      <w:proofErr w:type="gramEnd"/>
      <w:r w:rsidR="00BA0A72" w:rsidRPr="00445599">
        <w:rPr>
          <w:rFonts w:hint="eastAsia"/>
        </w:rPr>
        <w:t>科</w:t>
      </w:r>
      <w:r w:rsidR="00643A32" w:rsidRPr="00445599">
        <w:rPr>
          <w:rFonts w:hint="eastAsia"/>
        </w:rPr>
        <w:t>新臺幣(下同)</w:t>
      </w:r>
      <w:r w:rsidR="00BA0A72" w:rsidRPr="00445599">
        <w:rPr>
          <w:rFonts w:hint="eastAsia"/>
        </w:rPr>
        <w:t>100萬元以下罰金。</w:t>
      </w:r>
    </w:p>
    <w:p w:rsidR="00BA0A72" w:rsidRPr="00445599" w:rsidRDefault="00BA0A72" w:rsidP="000B557D">
      <w:pPr>
        <w:pStyle w:val="6"/>
      </w:pPr>
      <w:r w:rsidRPr="00445599">
        <w:rPr>
          <w:rFonts w:hint="eastAsia"/>
        </w:rPr>
        <w:t>105年11月30日</w:t>
      </w:r>
      <w:r w:rsidR="00C65ED9" w:rsidRPr="00445599">
        <w:rPr>
          <w:rFonts w:hint="eastAsia"/>
        </w:rPr>
        <w:t>增訂</w:t>
      </w:r>
      <w:r w:rsidRPr="00445599">
        <w:rPr>
          <w:rFonts w:hint="eastAsia"/>
        </w:rPr>
        <w:t>刑法第5條第11款規定：「本</w:t>
      </w:r>
      <w:proofErr w:type="gramStart"/>
      <w:r w:rsidRPr="00445599">
        <w:rPr>
          <w:rFonts w:hint="eastAsia"/>
        </w:rPr>
        <w:t>法於凡在</w:t>
      </w:r>
      <w:proofErr w:type="gramEnd"/>
      <w:r w:rsidRPr="00445599">
        <w:rPr>
          <w:rFonts w:hint="eastAsia"/>
        </w:rPr>
        <w:t>中華民國領域外犯下列各罪者，適用之：…</w:t>
      </w:r>
      <w:proofErr w:type="gramStart"/>
      <w:r w:rsidRPr="00445599">
        <w:rPr>
          <w:rFonts w:hint="eastAsia"/>
        </w:rPr>
        <w:t>…</w:t>
      </w:r>
      <w:proofErr w:type="gramEnd"/>
      <w:r w:rsidRPr="00445599">
        <w:rPr>
          <w:rFonts w:hint="eastAsia"/>
        </w:rPr>
        <w:t>十一、第339條之4之加重詐欺罪。」將</w:t>
      </w:r>
      <w:r w:rsidR="007B1783" w:rsidRPr="00445599">
        <w:rPr>
          <w:rFonts w:hint="eastAsia"/>
        </w:rPr>
        <w:t>境外犯</w:t>
      </w:r>
      <w:r w:rsidRPr="00445599">
        <w:rPr>
          <w:rFonts w:hint="eastAsia"/>
        </w:rPr>
        <w:t>加重詐欺罪納入，</w:t>
      </w:r>
      <w:r w:rsidR="004A6A4B" w:rsidRPr="00445599">
        <w:rPr>
          <w:rFonts w:hint="eastAsia"/>
        </w:rPr>
        <w:t>以因應新興跨境電信詐騙案件造成民眾財產</w:t>
      </w:r>
      <w:proofErr w:type="gramStart"/>
      <w:r w:rsidR="004A6A4B" w:rsidRPr="00445599">
        <w:rPr>
          <w:rFonts w:hint="eastAsia"/>
        </w:rPr>
        <w:t>鉅</w:t>
      </w:r>
      <w:proofErr w:type="gramEnd"/>
      <w:r w:rsidR="004A6A4B" w:rsidRPr="00445599">
        <w:rPr>
          <w:rFonts w:hint="eastAsia"/>
        </w:rPr>
        <w:t>大損害與危害國家形象，賦予我國司法機關刑事管轄權，符合民眾期待</w:t>
      </w:r>
      <w:r w:rsidR="00C65ED9" w:rsidRPr="00445599">
        <w:rPr>
          <w:rFonts w:hint="eastAsia"/>
        </w:rPr>
        <w:t xml:space="preserve">。 </w:t>
      </w:r>
    </w:p>
    <w:p w:rsidR="00BA0A72" w:rsidRPr="00445599" w:rsidRDefault="00BA0A72" w:rsidP="000B557D">
      <w:pPr>
        <w:pStyle w:val="5"/>
      </w:pPr>
      <w:r w:rsidRPr="00445599">
        <w:rPr>
          <w:rFonts w:hint="eastAsia"/>
        </w:rPr>
        <w:t>組織犯罪</w:t>
      </w:r>
      <w:r w:rsidR="00823A94" w:rsidRPr="00445599">
        <w:rPr>
          <w:rFonts w:hint="eastAsia"/>
        </w:rPr>
        <w:t>防制</w:t>
      </w:r>
      <w:r w:rsidRPr="00445599">
        <w:rPr>
          <w:rFonts w:hint="eastAsia"/>
        </w:rPr>
        <w:t>條例</w:t>
      </w:r>
      <w:r w:rsidR="00C65ED9" w:rsidRPr="00445599">
        <w:rPr>
          <w:rFonts w:hint="eastAsia"/>
        </w:rPr>
        <w:t>：106年4月19</w:t>
      </w:r>
      <w:r w:rsidR="00237EF5" w:rsidRPr="00445599">
        <w:rPr>
          <w:rFonts w:hint="eastAsia"/>
        </w:rPr>
        <w:t>日修正</w:t>
      </w:r>
      <w:r w:rsidR="00C65ED9" w:rsidRPr="00445599">
        <w:rPr>
          <w:rFonts w:hint="eastAsia"/>
        </w:rPr>
        <w:t>第2條規定：「本條例所稱犯罪組織，指</w:t>
      </w:r>
      <w:r w:rsidR="00867789" w:rsidRPr="00445599">
        <w:rPr>
          <w:rFonts w:hint="eastAsia"/>
        </w:rPr>
        <w:t>3</w:t>
      </w:r>
      <w:r w:rsidR="00C65ED9" w:rsidRPr="00445599">
        <w:rPr>
          <w:rFonts w:hint="eastAsia"/>
        </w:rPr>
        <w:t>人以上，以實施強暴、脅迫、詐術、恐嚇為手段或最重</w:t>
      </w:r>
      <w:proofErr w:type="gramStart"/>
      <w:r w:rsidR="00C65ED9" w:rsidRPr="00445599">
        <w:rPr>
          <w:rFonts w:hint="eastAsia"/>
        </w:rPr>
        <w:t>本刑逾</w:t>
      </w:r>
      <w:r w:rsidR="00867789" w:rsidRPr="00445599">
        <w:rPr>
          <w:rFonts w:hint="eastAsia"/>
        </w:rPr>
        <w:t>5</w:t>
      </w:r>
      <w:r w:rsidR="00C65ED9" w:rsidRPr="00445599">
        <w:rPr>
          <w:rFonts w:hint="eastAsia"/>
        </w:rPr>
        <w:t>年</w:t>
      </w:r>
      <w:proofErr w:type="gramEnd"/>
      <w:r w:rsidR="00C65ED9" w:rsidRPr="00445599">
        <w:rPr>
          <w:rFonts w:hint="eastAsia"/>
        </w:rPr>
        <w:t>有期徒刑之刑之罪，所組成具有持續性及牟利性之有結構性組織。前項有結構性組織，指非為立即實施犯罪而隨意組成，不以具</w:t>
      </w:r>
      <w:r w:rsidR="00237EF5" w:rsidRPr="00445599">
        <w:rPr>
          <w:rFonts w:hint="eastAsia"/>
        </w:rPr>
        <w:t>有名稱、規約、儀式、固定處所、成員持續參與或分工明確為必要。」</w:t>
      </w:r>
      <w:r w:rsidR="00C65ED9" w:rsidRPr="00445599">
        <w:rPr>
          <w:rFonts w:hint="eastAsia"/>
        </w:rPr>
        <w:t>亦即擴大犯罪組織定義，使</w:t>
      </w:r>
      <w:r w:rsidR="00237EF5" w:rsidRPr="00445599">
        <w:rPr>
          <w:rFonts w:hint="eastAsia"/>
        </w:rPr>
        <w:t>其</w:t>
      </w:r>
      <w:r w:rsidR="00C65ED9" w:rsidRPr="00445599">
        <w:rPr>
          <w:rFonts w:hint="eastAsia"/>
        </w:rPr>
        <w:t>包含「最重</w:t>
      </w:r>
      <w:proofErr w:type="gramStart"/>
      <w:r w:rsidR="00C65ED9" w:rsidRPr="00445599">
        <w:rPr>
          <w:rFonts w:hint="eastAsia"/>
        </w:rPr>
        <w:t>本刑逾5</w:t>
      </w:r>
      <w:r w:rsidR="007B1783" w:rsidRPr="00445599">
        <w:rPr>
          <w:rFonts w:hint="eastAsia"/>
        </w:rPr>
        <w:t>年</w:t>
      </w:r>
      <w:proofErr w:type="gramEnd"/>
      <w:r w:rsidR="007B1783" w:rsidRPr="00445599">
        <w:rPr>
          <w:rFonts w:hint="eastAsia"/>
        </w:rPr>
        <w:t>有期徒刑之</w:t>
      </w:r>
      <w:r w:rsidR="00C65ED9" w:rsidRPr="00445599">
        <w:rPr>
          <w:rFonts w:hint="eastAsia"/>
        </w:rPr>
        <w:t>罪」，目前</w:t>
      </w:r>
      <w:r w:rsidR="007B1783" w:rsidRPr="00445599">
        <w:rPr>
          <w:rFonts w:hint="eastAsia"/>
        </w:rPr>
        <w:t>電信詐欺</w:t>
      </w:r>
      <w:r w:rsidR="00C65ED9" w:rsidRPr="00445599">
        <w:rPr>
          <w:rFonts w:hint="eastAsia"/>
        </w:rPr>
        <w:t>等罪</w:t>
      </w:r>
      <w:r w:rsidR="00237EF5" w:rsidRPr="00445599">
        <w:rPr>
          <w:rFonts w:hint="eastAsia"/>
        </w:rPr>
        <w:t>即可依據修正後規定嚴懲，</w:t>
      </w:r>
      <w:r w:rsidR="00C65ED9" w:rsidRPr="00445599">
        <w:rPr>
          <w:rFonts w:hint="eastAsia"/>
        </w:rPr>
        <w:t>重</w:t>
      </w:r>
      <w:r w:rsidR="00C65ED9" w:rsidRPr="00445599">
        <w:rPr>
          <w:rFonts w:hint="eastAsia"/>
        </w:rPr>
        <w:lastRenderedPageBreak/>
        <w:t>判3年到10年有期徒刑</w:t>
      </w:r>
      <w:r w:rsidR="00C65ED9" w:rsidRPr="00445599">
        <w:rPr>
          <w:rStyle w:val="afe"/>
        </w:rPr>
        <w:footnoteReference w:id="18"/>
      </w:r>
      <w:r w:rsidR="00237EF5" w:rsidRPr="00445599">
        <w:rPr>
          <w:rFonts w:hint="eastAsia"/>
        </w:rPr>
        <w:t>，且得</w:t>
      </w:r>
      <w:proofErr w:type="gramStart"/>
      <w:r w:rsidR="00C65ED9" w:rsidRPr="00445599">
        <w:rPr>
          <w:rFonts w:hint="eastAsia"/>
        </w:rPr>
        <w:t>併</w:t>
      </w:r>
      <w:proofErr w:type="gramEnd"/>
      <w:r w:rsidR="00C65ED9" w:rsidRPr="00445599">
        <w:rPr>
          <w:rFonts w:hint="eastAsia"/>
        </w:rPr>
        <w:t>科1億元以下罰金</w:t>
      </w:r>
      <w:r w:rsidR="00EA4707" w:rsidRPr="00445599">
        <w:rPr>
          <w:rFonts w:hint="eastAsia"/>
        </w:rPr>
        <w:t>。</w:t>
      </w:r>
    </w:p>
    <w:p w:rsidR="00BA0A72" w:rsidRPr="00445599" w:rsidRDefault="00BA0A72" w:rsidP="000B557D">
      <w:pPr>
        <w:pStyle w:val="5"/>
      </w:pPr>
      <w:r w:rsidRPr="00445599">
        <w:rPr>
          <w:rFonts w:hint="eastAsia"/>
        </w:rPr>
        <w:t>洗錢防制法</w:t>
      </w:r>
    </w:p>
    <w:p w:rsidR="00692850" w:rsidRPr="00445599" w:rsidRDefault="00692850" w:rsidP="00692850">
      <w:pPr>
        <w:pStyle w:val="5"/>
        <w:numPr>
          <w:ilvl w:val="0"/>
          <w:numId w:val="0"/>
        </w:numPr>
        <w:ind w:left="2041" w:firstLineChars="200" w:firstLine="680"/>
      </w:pPr>
      <w:r w:rsidRPr="00445599">
        <w:rPr>
          <w:rFonts w:hint="eastAsia"/>
        </w:rPr>
        <w:t>修正前，</w:t>
      </w:r>
      <w:r w:rsidR="000D5D3B" w:rsidRPr="00445599">
        <w:rPr>
          <w:rFonts w:hint="eastAsia"/>
        </w:rPr>
        <w:t>警方</w:t>
      </w:r>
      <w:r w:rsidR="000D5D3B" w:rsidRPr="00445599">
        <w:rPr>
          <w:rFonts w:hAnsi="標楷體" w:hint="eastAsia"/>
          <w:szCs w:val="32"/>
        </w:rPr>
        <w:t>緝</w:t>
      </w:r>
      <w:r w:rsidRPr="00445599">
        <w:rPr>
          <w:rFonts w:hAnsi="標楷體" w:hint="eastAsia"/>
          <w:szCs w:val="32"/>
        </w:rPr>
        <w:t>獲車手</w:t>
      </w:r>
      <w:r w:rsidR="00B56FF9" w:rsidRPr="00445599">
        <w:rPr>
          <w:rFonts w:hAnsi="標楷體" w:hint="eastAsia"/>
          <w:szCs w:val="32"/>
        </w:rPr>
        <w:t>多</w:t>
      </w:r>
      <w:r w:rsidRPr="00445599">
        <w:rPr>
          <w:rFonts w:hAnsi="標楷體" w:hint="eastAsia"/>
          <w:szCs w:val="32"/>
        </w:rPr>
        <w:t>因無相關事證可佐證</w:t>
      </w:r>
      <w:r w:rsidR="000D5D3B" w:rsidRPr="00445599">
        <w:rPr>
          <w:rFonts w:hAnsi="標楷體" w:hint="eastAsia"/>
          <w:szCs w:val="32"/>
        </w:rPr>
        <w:t>其</w:t>
      </w:r>
      <w:r w:rsidRPr="00445599">
        <w:rPr>
          <w:rFonts w:hAnsi="標楷體" w:hint="eastAsia"/>
          <w:szCs w:val="32"/>
        </w:rPr>
        <w:t>亦涉犯詐欺案件，僅能論幫助詐欺</w:t>
      </w:r>
      <w:r w:rsidR="00B56FF9" w:rsidRPr="00445599">
        <w:rPr>
          <w:rFonts w:hAnsi="標楷體" w:hint="eastAsia"/>
          <w:szCs w:val="32"/>
        </w:rPr>
        <w:t>罪。</w:t>
      </w:r>
      <w:proofErr w:type="gramStart"/>
      <w:r w:rsidR="00B56FF9" w:rsidRPr="00445599">
        <w:rPr>
          <w:rFonts w:hAnsi="標楷體" w:hint="eastAsia"/>
          <w:szCs w:val="32"/>
        </w:rPr>
        <w:t>此外</w:t>
      </w:r>
      <w:r w:rsidR="000D5D3B" w:rsidRPr="00445599">
        <w:rPr>
          <w:rFonts w:hAnsi="標楷體" w:hint="eastAsia"/>
          <w:szCs w:val="32"/>
        </w:rPr>
        <w:t>，</w:t>
      </w:r>
      <w:proofErr w:type="gramEnd"/>
      <w:r w:rsidR="000D5D3B" w:rsidRPr="00445599">
        <w:rPr>
          <w:rFonts w:hAnsi="標楷體" w:hint="eastAsia"/>
          <w:szCs w:val="32"/>
        </w:rPr>
        <w:t>緝</w:t>
      </w:r>
      <w:r w:rsidRPr="00445599">
        <w:rPr>
          <w:rFonts w:hAnsi="標楷體" w:hint="eastAsia"/>
          <w:szCs w:val="32"/>
        </w:rPr>
        <w:t>獲</w:t>
      </w:r>
      <w:r w:rsidR="000D5D3B" w:rsidRPr="00445599">
        <w:rPr>
          <w:rFonts w:hAnsi="標楷體" w:hint="eastAsia"/>
          <w:szCs w:val="32"/>
        </w:rPr>
        <w:t>車手所</w:t>
      </w:r>
      <w:r w:rsidR="00B56FF9" w:rsidRPr="00445599">
        <w:rPr>
          <w:rFonts w:hAnsi="標楷體" w:hint="eastAsia"/>
          <w:szCs w:val="32"/>
        </w:rPr>
        <w:t>攜</w:t>
      </w:r>
      <w:r w:rsidR="000D5D3B" w:rsidRPr="00445599">
        <w:rPr>
          <w:rFonts w:hAnsi="標楷體" w:hint="eastAsia"/>
          <w:szCs w:val="32"/>
        </w:rPr>
        <w:t>帶</w:t>
      </w:r>
      <w:r w:rsidR="00B56FF9" w:rsidRPr="00445599">
        <w:rPr>
          <w:rFonts w:hAnsi="標楷體" w:hint="eastAsia"/>
          <w:szCs w:val="32"/>
        </w:rPr>
        <w:t>之</w:t>
      </w:r>
      <w:r w:rsidRPr="00445599">
        <w:rPr>
          <w:rFonts w:hAnsi="標楷體" w:hint="eastAsia"/>
          <w:szCs w:val="32"/>
        </w:rPr>
        <w:t>大量銀</w:t>
      </w:r>
      <w:proofErr w:type="gramStart"/>
      <w:r w:rsidRPr="00445599">
        <w:rPr>
          <w:rFonts w:hAnsi="標楷體" w:hint="eastAsia"/>
          <w:szCs w:val="32"/>
        </w:rPr>
        <w:t>聯卡白卡</w:t>
      </w:r>
      <w:proofErr w:type="gramEnd"/>
      <w:r w:rsidRPr="00445599">
        <w:rPr>
          <w:rFonts w:hAnsi="標楷體" w:hint="eastAsia"/>
          <w:szCs w:val="32"/>
        </w:rPr>
        <w:t>與現金，亦無從宣告沒收</w:t>
      </w:r>
      <w:r w:rsidR="00B56FF9" w:rsidRPr="00445599">
        <w:rPr>
          <w:rFonts w:hAnsi="標楷體" w:hint="eastAsia"/>
          <w:szCs w:val="32"/>
        </w:rPr>
        <w:t>。</w:t>
      </w:r>
      <w:r w:rsidRPr="00445599">
        <w:rPr>
          <w:rFonts w:hAnsi="標楷體" w:hint="eastAsia"/>
          <w:szCs w:val="32"/>
        </w:rPr>
        <w:t>105年12月28日修正洗錢防制法，</w:t>
      </w:r>
      <w:r w:rsidR="00C61DE6" w:rsidRPr="00445599">
        <w:rPr>
          <w:rFonts w:hAnsi="標楷體" w:hint="eastAsia"/>
          <w:szCs w:val="32"/>
        </w:rPr>
        <w:t>修正重點概要如下</w:t>
      </w:r>
      <w:r w:rsidR="00C61DE6" w:rsidRPr="00445599">
        <w:rPr>
          <w:rFonts w:hint="eastAsia"/>
        </w:rPr>
        <w:t>：</w:t>
      </w:r>
    </w:p>
    <w:p w:rsidR="00692850" w:rsidRPr="00445599" w:rsidRDefault="00692850" w:rsidP="00692850">
      <w:pPr>
        <w:pStyle w:val="6"/>
        <w:numPr>
          <w:ilvl w:val="5"/>
          <w:numId w:val="1"/>
        </w:numPr>
      </w:pPr>
      <w:r w:rsidRPr="00445599">
        <w:rPr>
          <w:rFonts w:hAnsi="標楷體" w:hint="eastAsia"/>
          <w:szCs w:val="32"/>
        </w:rPr>
        <w:t>第3條刪除刑法第339條普通詐欺犯罪之犯罪所得須達500萬元之門檻、增列刑法第339條之3電腦詐欺罪為前置犯罪，並將洗錢前置犯罪之門檻由「最輕本刑5年以上有期徒刑」下修至「最輕本刑6</w:t>
      </w:r>
      <w:r w:rsidR="00EC601A" w:rsidRPr="00445599">
        <w:rPr>
          <w:rFonts w:hAnsi="標楷體" w:hint="eastAsia"/>
          <w:szCs w:val="32"/>
        </w:rPr>
        <w:t>月以上有期徒刑」，大幅增加洗錢前置犯罪類型，</w:t>
      </w:r>
      <w:r w:rsidRPr="00445599">
        <w:rPr>
          <w:rFonts w:hAnsi="標楷體" w:hint="eastAsia"/>
          <w:szCs w:val="32"/>
        </w:rPr>
        <w:t>即</w:t>
      </w:r>
      <w:r w:rsidR="00EC601A" w:rsidRPr="00445599">
        <w:rPr>
          <w:rFonts w:hAnsi="標楷體" w:hint="eastAsia"/>
          <w:szCs w:val="32"/>
        </w:rPr>
        <w:t>刑法第201條之1偽變造金融卡、信用卡罪及第339條之4電信詐欺罪，車手</w:t>
      </w:r>
      <w:proofErr w:type="gramStart"/>
      <w:r w:rsidR="00EC601A" w:rsidRPr="00445599">
        <w:rPr>
          <w:rFonts w:hAnsi="標楷體" w:hint="eastAsia"/>
          <w:szCs w:val="32"/>
        </w:rPr>
        <w:t>持</w:t>
      </w:r>
      <w:r w:rsidRPr="00445599">
        <w:rPr>
          <w:rFonts w:hAnsi="標楷體" w:hint="eastAsia"/>
          <w:szCs w:val="32"/>
        </w:rPr>
        <w:t>銀聯卡</w:t>
      </w:r>
      <w:proofErr w:type="gramEnd"/>
      <w:r w:rsidRPr="00445599">
        <w:rPr>
          <w:rFonts w:hAnsi="標楷體" w:hint="eastAsia"/>
          <w:szCs w:val="32"/>
        </w:rPr>
        <w:t>提款</w:t>
      </w:r>
      <w:proofErr w:type="gramStart"/>
      <w:r w:rsidRPr="00445599">
        <w:rPr>
          <w:rFonts w:hAnsi="標楷體" w:hint="eastAsia"/>
          <w:szCs w:val="32"/>
        </w:rPr>
        <w:t>之易涉犯罪</w:t>
      </w:r>
      <w:proofErr w:type="gramEnd"/>
      <w:r w:rsidRPr="00445599">
        <w:rPr>
          <w:rFonts w:hAnsi="標楷體" w:hint="eastAsia"/>
          <w:szCs w:val="32"/>
        </w:rPr>
        <w:t>皆包含在內。</w:t>
      </w:r>
    </w:p>
    <w:p w:rsidR="00692850" w:rsidRPr="00445599" w:rsidRDefault="00692850" w:rsidP="00692850">
      <w:pPr>
        <w:pStyle w:val="6"/>
        <w:numPr>
          <w:ilvl w:val="5"/>
          <w:numId w:val="1"/>
        </w:numPr>
      </w:pPr>
      <w:r w:rsidRPr="00445599">
        <w:rPr>
          <w:rFonts w:hAnsi="標楷體" w:hint="eastAsia"/>
          <w:szCs w:val="32"/>
        </w:rPr>
        <w:t>新增第15條特別洗錢罪</w:t>
      </w:r>
      <w:r w:rsidR="00B9368C" w:rsidRPr="00445599">
        <w:rPr>
          <w:rFonts w:hAnsi="標楷體" w:hint="eastAsia"/>
          <w:szCs w:val="32"/>
        </w:rPr>
        <w:t>(</w:t>
      </w:r>
      <w:r w:rsidRPr="00445599">
        <w:rPr>
          <w:rFonts w:hAnsi="標楷體" w:hint="eastAsia"/>
          <w:szCs w:val="32"/>
        </w:rPr>
        <w:t>車手條款</w:t>
      </w:r>
      <w:proofErr w:type="gramStart"/>
      <w:r w:rsidRPr="00445599">
        <w:rPr>
          <w:rFonts w:hAnsi="標楷體" w:hint="eastAsia"/>
          <w:szCs w:val="32"/>
        </w:rPr>
        <w:t>）</w:t>
      </w:r>
      <w:proofErr w:type="gramEnd"/>
      <w:r w:rsidRPr="00445599">
        <w:rPr>
          <w:rFonts w:hAnsi="標楷體" w:hint="eastAsia"/>
          <w:szCs w:val="32"/>
        </w:rPr>
        <w:t>，對於違反第7條至第10條所定洗錢防制程序，</w:t>
      </w:r>
      <w:proofErr w:type="gramStart"/>
      <w:r w:rsidRPr="00445599">
        <w:rPr>
          <w:rFonts w:hAnsi="標楷體" w:hint="eastAsia"/>
          <w:szCs w:val="32"/>
        </w:rPr>
        <w:t>持銀聯卡</w:t>
      </w:r>
      <w:proofErr w:type="gramEnd"/>
      <w:r w:rsidRPr="00445599">
        <w:rPr>
          <w:rFonts w:hAnsi="標楷體" w:hint="eastAsia"/>
          <w:szCs w:val="32"/>
        </w:rPr>
        <w:t>在國內提領現金之車手，可依第15條第1項第2款之特別洗錢罪論處，刑責提高至6月以上5年以下有期徒刑，得</w:t>
      </w:r>
      <w:proofErr w:type="gramStart"/>
      <w:r w:rsidRPr="00445599">
        <w:rPr>
          <w:rFonts w:hAnsi="標楷體" w:hint="eastAsia"/>
          <w:szCs w:val="32"/>
        </w:rPr>
        <w:t>併</w:t>
      </w:r>
      <w:proofErr w:type="gramEnd"/>
      <w:r w:rsidRPr="00445599">
        <w:rPr>
          <w:rFonts w:hAnsi="標楷體" w:hint="eastAsia"/>
          <w:szCs w:val="32"/>
        </w:rPr>
        <w:t>科500萬元以下罰金，未遂犯</w:t>
      </w:r>
      <w:proofErr w:type="gramStart"/>
      <w:r w:rsidRPr="00445599">
        <w:rPr>
          <w:rFonts w:hAnsi="標楷體" w:hint="eastAsia"/>
          <w:szCs w:val="32"/>
        </w:rPr>
        <w:t>並得罰之</w:t>
      </w:r>
      <w:proofErr w:type="gramEnd"/>
      <w:r w:rsidRPr="00445599">
        <w:rPr>
          <w:rFonts w:hAnsi="標楷體" w:hint="eastAsia"/>
          <w:szCs w:val="32"/>
        </w:rPr>
        <w:t>。</w:t>
      </w:r>
    </w:p>
    <w:p w:rsidR="00692850" w:rsidRPr="00445599" w:rsidRDefault="00692850" w:rsidP="00692850">
      <w:pPr>
        <w:pStyle w:val="6"/>
        <w:numPr>
          <w:ilvl w:val="5"/>
          <w:numId w:val="1"/>
        </w:numPr>
      </w:pPr>
      <w:r w:rsidRPr="00445599">
        <w:rPr>
          <w:rFonts w:hAnsi="標楷體" w:hint="eastAsia"/>
          <w:szCs w:val="32"/>
        </w:rPr>
        <w:t>第18條增訂「擴大沒收」，集團性或常習性方式之洗錢罪或類似財產不明之洗錢罪，得聲請法院宣告沒收，並</w:t>
      </w:r>
      <w:r w:rsidR="000218FC" w:rsidRPr="00445599">
        <w:rPr>
          <w:rFonts w:hAnsi="標楷體" w:hint="eastAsia"/>
          <w:szCs w:val="32"/>
        </w:rPr>
        <w:t>轉換</w:t>
      </w:r>
      <w:r w:rsidRPr="00445599">
        <w:rPr>
          <w:rFonts w:hAnsi="標楷體" w:hint="eastAsia"/>
          <w:szCs w:val="32"/>
        </w:rPr>
        <w:t>舉證責任，使行為</w:t>
      </w:r>
      <w:r w:rsidRPr="00445599">
        <w:rPr>
          <w:rFonts w:hAnsi="標楷體" w:hint="eastAsia"/>
          <w:szCs w:val="32"/>
        </w:rPr>
        <w:lastRenderedPageBreak/>
        <w:t>人必須舉證其財產係合法取得，如未能有效舉證，即可沒收不明財產。</w:t>
      </w:r>
    </w:p>
    <w:p w:rsidR="00C61DE6" w:rsidRPr="00445599" w:rsidRDefault="00C61DE6" w:rsidP="00C61DE6">
      <w:pPr>
        <w:pStyle w:val="6"/>
        <w:numPr>
          <w:ilvl w:val="0"/>
          <w:numId w:val="0"/>
        </w:numPr>
        <w:ind w:left="1843" w:firstLineChars="208" w:firstLine="708"/>
      </w:pPr>
      <w:r w:rsidRPr="00445599">
        <w:rPr>
          <w:rFonts w:hAnsi="標楷體" w:hint="eastAsia"/>
          <w:szCs w:val="32"/>
        </w:rPr>
        <w:t>上開規定修正，</w:t>
      </w:r>
      <w:r w:rsidR="00E94CCA" w:rsidRPr="00445599">
        <w:rPr>
          <w:rFonts w:hint="eastAsia"/>
        </w:rPr>
        <w:t>將可杜絕</w:t>
      </w:r>
      <w:r w:rsidR="000D5D3B" w:rsidRPr="00445599">
        <w:rPr>
          <w:rFonts w:hAnsi="標楷體" w:hint="eastAsia"/>
          <w:szCs w:val="32"/>
        </w:rPr>
        <w:t>過去</w:t>
      </w:r>
      <w:r w:rsidR="00E94CCA" w:rsidRPr="00445599">
        <w:rPr>
          <w:rFonts w:hAnsi="標楷體" w:hint="eastAsia"/>
          <w:szCs w:val="32"/>
        </w:rPr>
        <w:t>緝</w:t>
      </w:r>
      <w:r w:rsidR="000D5D3B" w:rsidRPr="00445599">
        <w:rPr>
          <w:rFonts w:hAnsi="標楷體" w:hint="eastAsia"/>
          <w:szCs w:val="32"/>
        </w:rPr>
        <w:t>獲</w:t>
      </w:r>
      <w:r w:rsidRPr="00445599">
        <w:rPr>
          <w:rFonts w:hint="eastAsia"/>
        </w:rPr>
        <w:t>詐騙集團車手提領款項或</w:t>
      </w:r>
      <w:r w:rsidRPr="00445599">
        <w:rPr>
          <w:rFonts w:hAnsi="標楷體" w:hint="eastAsia"/>
          <w:szCs w:val="32"/>
        </w:rPr>
        <w:t>利用</w:t>
      </w:r>
      <w:proofErr w:type="gramStart"/>
      <w:r w:rsidRPr="00445599">
        <w:rPr>
          <w:rFonts w:hAnsi="標楷體" w:hint="eastAsia"/>
          <w:szCs w:val="32"/>
        </w:rPr>
        <w:t>銀聯卡洗錢</w:t>
      </w:r>
      <w:proofErr w:type="gramEnd"/>
      <w:r w:rsidRPr="00445599">
        <w:rPr>
          <w:rFonts w:hAnsi="標楷體" w:hint="eastAsia"/>
          <w:szCs w:val="32"/>
        </w:rPr>
        <w:t>，</w:t>
      </w:r>
      <w:r w:rsidR="000D5D3B" w:rsidRPr="00445599">
        <w:rPr>
          <w:rFonts w:hAnsi="標楷體" w:hint="eastAsia"/>
          <w:szCs w:val="32"/>
        </w:rPr>
        <w:t>因無法舉證相對應被害人，</w:t>
      </w:r>
      <w:proofErr w:type="gramStart"/>
      <w:r w:rsidR="000D5D3B" w:rsidRPr="00445599">
        <w:rPr>
          <w:rFonts w:hAnsi="標楷體" w:hint="eastAsia"/>
          <w:szCs w:val="32"/>
        </w:rPr>
        <w:t>致輕判</w:t>
      </w:r>
      <w:proofErr w:type="gramEnd"/>
      <w:r w:rsidR="000D5D3B" w:rsidRPr="00445599">
        <w:rPr>
          <w:rFonts w:hAnsi="標楷體" w:hint="eastAsia"/>
          <w:szCs w:val="32"/>
        </w:rPr>
        <w:t>或只好釋放</w:t>
      </w:r>
      <w:r w:rsidR="002A1A54" w:rsidRPr="00445599">
        <w:rPr>
          <w:rFonts w:hAnsi="標楷體" w:hint="eastAsia"/>
          <w:szCs w:val="32"/>
        </w:rPr>
        <w:t>之</w:t>
      </w:r>
      <w:r w:rsidR="000D5D3B" w:rsidRPr="00445599">
        <w:rPr>
          <w:rFonts w:hAnsi="標楷體" w:hint="eastAsia"/>
          <w:szCs w:val="32"/>
        </w:rPr>
        <w:t>情形</w:t>
      </w:r>
      <w:r w:rsidRPr="00445599">
        <w:rPr>
          <w:rFonts w:hint="eastAsia"/>
        </w:rPr>
        <w:t>。</w:t>
      </w:r>
    </w:p>
    <w:p w:rsidR="009B1777" w:rsidRPr="00445599" w:rsidRDefault="009B1777" w:rsidP="000B557D">
      <w:pPr>
        <w:pStyle w:val="4"/>
      </w:pPr>
      <w:r w:rsidRPr="00445599">
        <w:rPr>
          <w:rFonts w:hint="eastAsia"/>
        </w:rPr>
        <w:t>相關打擊電信詐欺跨部會平</w:t>
      </w:r>
      <w:proofErr w:type="gramStart"/>
      <w:r w:rsidRPr="00445599">
        <w:rPr>
          <w:rFonts w:hint="eastAsia"/>
        </w:rPr>
        <w:t>臺</w:t>
      </w:r>
      <w:proofErr w:type="gramEnd"/>
      <w:r w:rsidR="0029335A" w:rsidRPr="00445599">
        <w:rPr>
          <w:rFonts w:hint="eastAsia"/>
        </w:rPr>
        <w:t>之</w:t>
      </w:r>
      <w:r w:rsidRPr="00445599">
        <w:rPr>
          <w:rFonts w:hint="eastAsia"/>
        </w:rPr>
        <w:t>新增與整合</w:t>
      </w:r>
    </w:p>
    <w:p w:rsidR="0029335A" w:rsidRPr="00445599" w:rsidRDefault="002749E9" w:rsidP="003C7B62">
      <w:pPr>
        <w:pStyle w:val="5"/>
      </w:pPr>
      <w:r w:rsidRPr="00445599">
        <w:rPr>
          <w:rFonts w:hint="eastAsia"/>
        </w:rPr>
        <w:t>「</w:t>
      </w:r>
      <w:r w:rsidR="003C7B62" w:rsidRPr="00445599">
        <w:rPr>
          <w:rFonts w:hint="eastAsia"/>
        </w:rPr>
        <w:t>防制電信詐欺與網路犯罪工作平</w:t>
      </w:r>
      <w:proofErr w:type="gramStart"/>
      <w:r w:rsidR="003C7B62" w:rsidRPr="00445599">
        <w:rPr>
          <w:rFonts w:hint="eastAsia"/>
        </w:rPr>
        <w:t>臺</w:t>
      </w:r>
      <w:proofErr w:type="gramEnd"/>
      <w:r w:rsidRPr="00445599">
        <w:rPr>
          <w:rFonts w:hint="eastAsia"/>
        </w:rPr>
        <w:t>」</w:t>
      </w:r>
      <w:r w:rsidR="003C7B62" w:rsidRPr="00445599">
        <w:rPr>
          <w:rFonts w:hint="eastAsia"/>
        </w:rPr>
        <w:t>：係由原「防制電信詐欺技術諮詢小組」與「防制網路犯罪技術工作平</w:t>
      </w:r>
      <w:proofErr w:type="gramStart"/>
      <w:r w:rsidR="003C7B62" w:rsidRPr="00445599">
        <w:rPr>
          <w:rFonts w:hint="eastAsia"/>
        </w:rPr>
        <w:t>臺</w:t>
      </w:r>
      <w:proofErr w:type="gramEnd"/>
      <w:r w:rsidR="003C7B62" w:rsidRPr="00445599">
        <w:rPr>
          <w:rFonts w:hint="eastAsia"/>
        </w:rPr>
        <w:t>」整合而成，由警政署刑事警察局及通傳會輪流擔任主辦單位。</w:t>
      </w:r>
    </w:p>
    <w:p w:rsidR="00482DA7" w:rsidRPr="00445599" w:rsidRDefault="002749E9" w:rsidP="003C7B62">
      <w:pPr>
        <w:pStyle w:val="5"/>
      </w:pPr>
      <w:r w:rsidRPr="00445599">
        <w:rPr>
          <w:rFonts w:hint="eastAsia"/>
        </w:rPr>
        <w:t>「</w:t>
      </w:r>
      <w:r w:rsidR="003C7B62" w:rsidRPr="00445599">
        <w:rPr>
          <w:rFonts w:hint="eastAsia"/>
        </w:rPr>
        <w:t>行政院國家資通安全會報</w:t>
      </w:r>
      <w:proofErr w:type="gramStart"/>
      <w:r w:rsidR="003C7B62" w:rsidRPr="00445599">
        <w:rPr>
          <w:rFonts w:hint="eastAsia"/>
        </w:rPr>
        <w:t>―</w:t>
      </w:r>
      <w:proofErr w:type="gramEnd"/>
      <w:r w:rsidR="003C7B62" w:rsidRPr="00445599">
        <w:rPr>
          <w:rFonts w:hint="eastAsia"/>
        </w:rPr>
        <w:t>網際犯罪</w:t>
      </w:r>
      <w:proofErr w:type="gramStart"/>
      <w:r w:rsidR="003C7B62" w:rsidRPr="00445599">
        <w:rPr>
          <w:rFonts w:hint="eastAsia"/>
        </w:rPr>
        <w:t>偵</w:t>
      </w:r>
      <w:proofErr w:type="gramEnd"/>
      <w:r w:rsidR="003C7B62" w:rsidRPr="00445599">
        <w:rPr>
          <w:rFonts w:hint="eastAsia"/>
        </w:rPr>
        <w:t>防體系跨部會協商平</w:t>
      </w:r>
      <w:proofErr w:type="gramStart"/>
      <w:r w:rsidR="003C7B62" w:rsidRPr="00445599">
        <w:rPr>
          <w:rFonts w:hint="eastAsia"/>
        </w:rPr>
        <w:t>臺</w:t>
      </w:r>
      <w:proofErr w:type="gramEnd"/>
      <w:r w:rsidR="00185BBF" w:rsidRPr="00445599">
        <w:rPr>
          <w:rFonts w:hint="eastAsia"/>
        </w:rPr>
        <w:t>」：</w:t>
      </w:r>
      <w:r w:rsidR="003C7B62" w:rsidRPr="00445599">
        <w:rPr>
          <w:rFonts w:hint="eastAsia"/>
        </w:rPr>
        <w:t>由內政部次長擔任召集人，</w:t>
      </w:r>
      <w:r w:rsidR="009625DE" w:rsidRPr="00445599">
        <w:rPr>
          <w:rFonts w:hint="eastAsia"/>
        </w:rPr>
        <w:t>成員包括</w:t>
      </w:r>
      <w:r w:rsidR="003C7B62" w:rsidRPr="00445599">
        <w:rPr>
          <w:rFonts w:hint="eastAsia"/>
        </w:rPr>
        <w:t>法務部、通傳會、經濟部、金管會及</w:t>
      </w:r>
      <w:proofErr w:type="gramStart"/>
      <w:r w:rsidR="003C7B62" w:rsidRPr="00445599">
        <w:rPr>
          <w:rFonts w:hint="eastAsia"/>
        </w:rPr>
        <w:t>科技部等</w:t>
      </w:r>
      <w:proofErr w:type="gramEnd"/>
      <w:r w:rsidR="002A1A54" w:rsidRPr="00445599">
        <w:rPr>
          <w:rFonts w:hint="eastAsia"/>
        </w:rPr>
        <w:t>。</w:t>
      </w:r>
      <w:r w:rsidR="00C61DE6" w:rsidRPr="00445599">
        <w:rPr>
          <w:rFonts w:hAnsi="標楷體" w:hint="eastAsia"/>
          <w:szCs w:val="32"/>
        </w:rPr>
        <w:t>1</w:t>
      </w:r>
      <w:r w:rsidRPr="00445599">
        <w:rPr>
          <w:rFonts w:hAnsi="標楷體"/>
          <w:szCs w:val="32"/>
        </w:rPr>
        <w:t>06</w:t>
      </w:r>
      <w:r w:rsidRPr="00445599">
        <w:rPr>
          <w:rFonts w:hAnsi="標楷體" w:hint="eastAsia"/>
          <w:szCs w:val="32"/>
        </w:rPr>
        <w:t>年</w:t>
      </w:r>
      <w:r w:rsidRPr="00445599">
        <w:rPr>
          <w:rFonts w:hAnsi="標楷體"/>
          <w:szCs w:val="32"/>
        </w:rPr>
        <w:t>2</w:t>
      </w:r>
      <w:r w:rsidRPr="00445599">
        <w:rPr>
          <w:rFonts w:hAnsi="標楷體" w:hint="eastAsia"/>
          <w:szCs w:val="32"/>
        </w:rPr>
        <w:t>月</w:t>
      </w:r>
      <w:r w:rsidRPr="00445599">
        <w:rPr>
          <w:rFonts w:hAnsi="標楷體"/>
          <w:szCs w:val="32"/>
        </w:rPr>
        <w:t>17</w:t>
      </w:r>
      <w:r w:rsidRPr="00445599">
        <w:rPr>
          <w:rFonts w:hAnsi="標楷體" w:hint="eastAsia"/>
          <w:szCs w:val="32"/>
        </w:rPr>
        <w:t>日將</w:t>
      </w:r>
      <w:r w:rsidR="003C7B62" w:rsidRPr="00445599">
        <w:rPr>
          <w:rFonts w:hAnsi="標楷體" w:hint="eastAsia"/>
          <w:szCs w:val="32"/>
        </w:rPr>
        <w:t>原「網際犯罪</w:t>
      </w:r>
      <w:proofErr w:type="gramStart"/>
      <w:r w:rsidR="003C7B62" w:rsidRPr="00445599">
        <w:rPr>
          <w:rFonts w:hAnsi="標楷體" w:hint="eastAsia"/>
          <w:szCs w:val="32"/>
        </w:rPr>
        <w:t>偵</w:t>
      </w:r>
      <w:proofErr w:type="gramEnd"/>
      <w:r w:rsidR="003C7B62" w:rsidRPr="00445599">
        <w:rPr>
          <w:rFonts w:hAnsi="標楷體" w:hint="eastAsia"/>
          <w:szCs w:val="32"/>
        </w:rPr>
        <w:t>防體系跨部會協商平</w:t>
      </w:r>
      <w:proofErr w:type="gramStart"/>
      <w:r w:rsidR="003C7B62" w:rsidRPr="00445599">
        <w:rPr>
          <w:rFonts w:hAnsi="標楷體" w:hint="eastAsia"/>
          <w:szCs w:val="32"/>
        </w:rPr>
        <w:t>臺</w:t>
      </w:r>
      <w:proofErr w:type="gramEnd"/>
      <w:r w:rsidR="003C7B62" w:rsidRPr="00445599">
        <w:rPr>
          <w:rFonts w:hAnsi="標楷體" w:hint="eastAsia"/>
          <w:szCs w:val="32"/>
        </w:rPr>
        <w:t>」併入</w:t>
      </w:r>
      <w:r w:rsidRPr="00445599">
        <w:rPr>
          <w:rFonts w:hAnsi="標楷體" w:hint="eastAsia"/>
          <w:szCs w:val="32"/>
        </w:rPr>
        <w:t>。</w:t>
      </w:r>
    </w:p>
    <w:p w:rsidR="002749E9" w:rsidRPr="00445599" w:rsidRDefault="002749E9" w:rsidP="002749E9">
      <w:pPr>
        <w:pStyle w:val="5"/>
      </w:pPr>
      <w:r w:rsidRPr="00445599">
        <w:rPr>
          <w:rFonts w:hAnsi="標楷體" w:hint="eastAsia"/>
          <w:szCs w:val="32"/>
        </w:rPr>
        <w:t>105年4月28日新成立「跨境電信詐騙追贓平</w:t>
      </w:r>
      <w:proofErr w:type="gramStart"/>
      <w:r w:rsidRPr="00445599">
        <w:rPr>
          <w:rFonts w:hAnsi="標楷體" w:hint="eastAsia"/>
          <w:szCs w:val="32"/>
        </w:rPr>
        <w:t>臺</w:t>
      </w:r>
      <w:proofErr w:type="gramEnd"/>
      <w:r w:rsidRPr="00445599">
        <w:rPr>
          <w:rFonts w:hAnsi="標楷體" w:hint="eastAsia"/>
          <w:szCs w:val="32"/>
        </w:rPr>
        <w:t>」</w:t>
      </w:r>
      <w:r w:rsidR="00BF23DF">
        <w:rPr>
          <w:rFonts w:hAnsi="標楷體" w:hint="eastAsia"/>
          <w:szCs w:val="32"/>
        </w:rPr>
        <w:t>：</w:t>
      </w:r>
      <w:r w:rsidRPr="00445599">
        <w:rPr>
          <w:rFonts w:hAnsi="標楷體" w:hint="eastAsia"/>
          <w:szCs w:val="32"/>
        </w:rPr>
        <w:t>由臺灣高等法院檢察署(下稱</w:t>
      </w:r>
      <w:proofErr w:type="gramStart"/>
      <w:r w:rsidRPr="00445599">
        <w:rPr>
          <w:rFonts w:hAnsi="標楷體" w:hint="eastAsia"/>
          <w:szCs w:val="32"/>
        </w:rPr>
        <w:t>臺</w:t>
      </w:r>
      <w:proofErr w:type="gramEnd"/>
      <w:r w:rsidRPr="00445599">
        <w:rPr>
          <w:rFonts w:hAnsi="標楷體" w:hint="eastAsia"/>
          <w:szCs w:val="32"/>
        </w:rPr>
        <w:t>高檢)</w:t>
      </w:r>
      <w:r w:rsidR="001B2D0E" w:rsidRPr="00445599">
        <w:rPr>
          <w:rFonts w:hAnsi="標楷體" w:hint="eastAsia"/>
          <w:szCs w:val="32"/>
        </w:rPr>
        <w:t>成立，</w:t>
      </w:r>
      <w:r w:rsidR="002A1A54" w:rsidRPr="00445599">
        <w:rPr>
          <w:rFonts w:hAnsi="標楷體" w:hint="eastAsia"/>
          <w:szCs w:val="32"/>
        </w:rPr>
        <w:t>核心任務係協調各公私機關阻斷跨境電信詐騙犯罪並追贓</w:t>
      </w:r>
      <w:r w:rsidR="001B2D0E" w:rsidRPr="00445599">
        <w:rPr>
          <w:rFonts w:hAnsi="標楷體" w:hint="eastAsia"/>
          <w:szCs w:val="32"/>
        </w:rPr>
        <w:t>。</w:t>
      </w:r>
    </w:p>
    <w:p w:rsidR="002749E9" w:rsidRPr="00445599" w:rsidRDefault="002749E9" w:rsidP="002749E9">
      <w:pPr>
        <w:pStyle w:val="5"/>
      </w:pPr>
      <w:r w:rsidRPr="00445599">
        <w:rPr>
          <w:rFonts w:hint="eastAsia"/>
        </w:rPr>
        <w:t>105年6月3</w:t>
      </w:r>
      <w:r w:rsidR="00F47A79" w:rsidRPr="00445599">
        <w:rPr>
          <w:rFonts w:hint="eastAsia"/>
        </w:rPr>
        <w:t>日新成立「處理兩岸跨第三地電信詐騙案件跨部會協商平</w:t>
      </w:r>
      <w:proofErr w:type="gramStart"/>
      <w:r w:rsidR="00F47A79" w:rsidRPr="00445599">
        <w:rPr>
          <w:rFonts w:hint="eastAsia"/>
        </w:rPr>
        <w:t>臺</w:t>
      </w:r>
      <w:proofErr w:type="gramEnd"/>
      <w:r w:rsidR="00F47A79" w:rsidRPr="00445599">
        <w:rPr>
          <w:rFonts w:hint="eastAsia"/>
        </w:rPr>
        <w:t>」</w:t>
      </w:r>
      <w:r w:rsidR="00BF23DF">
        <w:rPr>
          <w:rFonts w:hint="eastAsia"/>
        </w:rPr>
        <w:t>：</w:t>
      </w:r>
      <w:r w:rsidRPr="00445599">
        <w:rPr>
          <w:rFonts w:hint="eastAsia"/>
        </w:rPr>
        <w:t>成員</w:t>
      </w:r>
      <w:r w:rsidR="009625DE" w:rsidRPr="00445599">
        <w:rPr>
          <w:rFonts w:hint="eastAsia"/>
        </w:rPr>
        <w:t>包括</w:t>
      </w:r>
      <w:r w:rsidRPr="00445599">
        <w:rPr>
          <w:rFonts w:hint="eastAsia"/>
        </w:rPr>
        <w:t>法務部、外交部、</w:t>
      </w:r>
      <w:r w:rsidR="00DD7778" w:rsidRPr="00445599">
        <w:rPr>
          <w:rFonts w:hint="eastAsia"/>
        </w:rPr>
        <w:t>陸委會</w:t>
      </w:r>
      <w:r w:rsidRPr="00445599">
        <w:rPr>
          <w:rFonts w:hint="eastAsia"/>
        </w:rPr>
        <w:t>、警政署刑事警察局、</w:t>
      </w:r>
      <w:proofErr w:type="gramStart"/>
      <w:r w:rsidRPr="00445599">
        <w:rPr>
          <w:rFonts w:hint="eastAsia"/>
        </w:rPr>
        <w:t>臺</w:t>
      </w:r>
      <w:proofErr w:type="gramEnd"/>
      <w:r w:rsidRPr="00445599">
        <w:rPr>
          <w:rFonts w:hint="eastAsia"/>
        </w:rPr>
        <w:t>高檢等，</w:t>
      </w:r>
      <w:r w:rsidR="009625DE" w:rsidRPr="00445599">
        <w:rPr>
          <w:rFonts w:hint="eastAsia"/>
        </w:rPr>
        <w:t>主要任務係</w:t>
      </w:r>
      <w:r w:rsidRPr="00445599">
        <w:rPr>
          <w:rFonts w:hint="eastAsia"/>
        </w:rPr>
        <w:t>針對最新跨境詐騙困境</w:t>
      </w:r>
      <w:r w:rsidR="002A1A54" w:rsidRPr="00445599">
        <w:rPr>
          <w:rFonts w:hint="eastAsia"/>
        </w:rPr>
        <w:t>進行</w:t>
      </w:r>
      <w:proofErr w:type="gramStart"/>
      <w:r w:rsidRPr="00445599">
        <w:rPr>
          <w:rFonts w:hint="eastAsia"/>
        </w:rPr>
        <w:t>研</w:t>
      </w:r>
      <w:proofErr w:type="gramEnd"/>
      <w:r w:rsidRPr="00445599">
        <w:rPr>
          <w:rFonts w:hint="eastAsia"/>
        </w:rPr>
        <w:t>議。</w:t>
      </w:r>
    </w:p>
    <w:p w:rsidR="009B1777" w:rsidRPr="00445599" w:rsidRDefault="009B1777" w:rsidP="000B557D">
      <w:pPr>
        <w:pStyle w:val="4"/>
      </w:pPr>
      <w:r w:rsidRPr="00445599">
        <w:rPr>
          <w:rFonts w:hint="eastAsia"/>
        </w:rPr>
        <w:t>採取電腦科技方式</w:t>
      </w:r>
      <w:r w:rsidR="00FD3562" w:rsidRPr="00445599">
        <w:rPr>
          <w:rFonts w:hint="eastAsia"/>
        </w:rPr>
        <w:t>辦案</w:t>
      </w:r>
      <w:r w:rsidR="00852CD2" w:rsidRPr="00445599">
        <w:rPr>
          <w:rFonts w:hint="eastAsia"/>
        </w:rPr>
        <w:t>-</w:t>
      </w:r>
      <w:r w:rsidR="00CE2B8C" w:rsidRPr="00445599">
        <w:rPr>
          <w:rFonts w:hint="eastAsia"/>
        </w:rPr>
        <w:t>大數據</w:t>
      </w:r>
      <w:r w:rsidR="00852CD2" w:rsidRPr="00445599">
        <w:rPr>
          <w:rFonts w:hint="eastAsia"/>
        </w:rPr>
        <w:t>資料庫分析</w:t>
      </w:r>
    </w:p>
    <w:p w:rsidR="00852CD2" w:rsidRPr="00445599" w:rsidRDefault="00FD3562" w:rsidP="00FD3562">
      <w:pPr>
        <w:pStyle w:val="5"/>
      </w:pPr>
      <w:r w:rsidRPr="00445599">
        <w:rPr>
          <w:rFonts w:hint="eastAsia"/>
        </w:rPr>
        <w:t>警政署刑事警察局大數據資料庫：</w:t>
      </w:r>
      <w:r w:rsidR="00967A6F" w:rsidRPr="00445599">
        <w:rPr>
          <w:rFonts w:hint="eastAsia"/>
        </w:rPr>
        <w:t>該局建立</w:t>
      </w:r>
      <w:r w:rsidRPr="00445599">
        <w:rPr>
          <w:rFonts w:hint="eastAsia"/>
        </w:rPr>
        <w:t>大數據分析</w:t>
      </w:r>
      <w:proofErr w:type="gramStart"/>
      <w:r w:rsidRPr="00445599">
        <w:rPr>
          <w:rFonts w:hint="eastAsia"/>
        </w:rPr>
        <w:t>及情資蒐集</w:t>
      </w:r>
      <w:proofErr w:type="gramEnd"/>
      <w:r w:rsidRPr="00445599">
        <w:rPr>
          <w:rFonts w:hint="eastAsia"/>
        </w:rPr>
        <w:t>，</w:t>
      </w:r>
      <w:r w:rsidR="00967A6F" w:rsidRPr="00445599">
        <w:rPr>
          <w:rFonts w:hint="eastAsia"/>
        </w:rPr>
        <w:t>並與國外執法機關合作，以</w:t>
      </w:r>
      <w:r w:rsidRPr="00445599">
        <w:rPr>
          <w:rFonts w:hint="eastAsia"/>
        </w:rPr>
        <w:t>掌握詐騙犯罪集團成員入出境之動向</w:t>
      </w:r>
      <w:r w:rsidR="00967A6F" w:rsidRPr="00445599">
        <w:rPr>
          <w:rFonts w:hint="eastAsia"/>
        </w:rPr>
        <w:t>，打擊境外詐騙機房，</w:t>
      </w:r>
      <w:r w:rsidRPr="00445599">
        <w:rPr>
          <w:rFonts w:hint="eastAsia"/>
        </w:rPr>
        <w:t>防堵國人赴海外從事詐騙犯罪。</w:t>
      </w:r>
    </w:p>
    <w:p w:rsidR="00FD3562" w:rsidRPr="00445599" w:rsidRDefault="00852CD2" w:rsidP="00FD3562">
      <w:pPr>
        <w:pStyle w:val="5"/>
      </w:pPr>
      <w:proofErr w:type="gramStart"/>
      <w:r w:rsidRPr="00445599">
        <w:rPr>
          <w:rFonts w:hint="eastAsia"/>
        </w:rPr>
        <w:t>臺</w:t>
      </w:r>
      <w:proofErr w:type="gramEnd"/>
      <w:r w:rsidRPr="00445599">
        <w:rPr>
          <w:rFonts w:hint="eastAsia"/>
        </w:rPr>
        <w:t>高檢</w:t>
      </w:r>
      <w:r w:rsidR="00FD3562" w:rsidRPr="00445599">
        <w:rPr>
          <w:rFonts w:hint="eastAsia"/>
        </w:rPr>
        <w:t>電信詐騙資料庫</w:t>
      </w:r>
      <w:r w:rsidR="006F5627" w:rsidRPr="00445599">
        <w:rPr>
          <w:rFonts w:hint="eastAsia"/>
        </w:rPr>
        <w:t>：</w:t>
      </w:r>
      <w:r w:rsidR="00967A6F" w:rsidRPr="00445599">
        <w:rPr>
          <w:rFonts w:hAnsi="標楷體" w:hint="eastAsia"/>
          <w:szCs w:val="32"/>
        </w:rPr>
        <w:t>該署亦以</w:t>
      </w:r>
      <w:r w:rsidR="00DD7778" w:rsidRPr="00445599">
        <w:rPr>
          <w:rFonts w:hAnsi="標楷體" w:hint="eastAsia"/>
          <w:szCs w:val="32"/>
        </w:rPr>
        <w:t>大數據電腦</w:t>
      </w:r>
      <w:r w:rsidR="00DD7778" w:rsidRPr="00445599">
        <w:rPr>
          <w:rFonts w:hAnsi="標楷體" w:hint="eastAsia"/>
          <w:szCs w:val="32"/>
        </w:rPr>
        <w:lastRenderedPageBreak/>
        <w:t>科技</w:t>
      </w:r>
      <w:r w:rsidR="00FD3562" w:rsidRPr="00445599">
        <w:rPr>
          <w:rFonts w:hAnsi="標楷體" w:hint="eastAsia"/>
          <w:szCs w:val="32"/>
        </w:rPr>
        <w:t>分析犯罪者組織、網絡、趨勢、</w:t>
      </w:r>
      <w:r w:rsidR="00FD3562" w:rsidRPr="00445599">
        <w:rPr>
          <w:rFonts w:hAnsi="標楷體" w:cs="細明體_HKSCS" w:hint="eastAsia"/>
          <w:szCs w:val="32"/>
        </w:rPr>
        <w:t>資金及犯罪所得流向</w:t>
      </w:r>
      <w:r w:rsidR="00FD3562" w:rsidRPr="00445599">
        <w:rPr>
          <w:rFonts w:hAnsi="標楷體" w:hint="eastAsia"/>
          <w:szCs w:val="32"/>
        </w:rPr>
        <w:t>，以</w:t>
      </w:r>
      <w:r w:rsidR="00F47A79" w:rsidRPr="00445599">
        <w:rPr>
          <w:rFonts w:hAnsi="標楷體" w:hint="eastAsia"/>
          <w:szCs w:val="32"/>
        </w:rPr>
        <w:t>快速</w:t>
      </w:r>
      <w:r w:rsidR="00FD3562" w:rsidRPr="00445599">
        <w:rPr>
          <w:rFonts w:hAnsi="標楷體" w:hint="eastAsia"/>
          <w:szCs w:val="32"/>
        </w:rPr>
        <w:t>提供檢察官</w:t>
      </w:r>
      <w:proofErr w:type="gramStart"/>
      <w:r w:rsidR="00967A6F" w:rsidRPr="00445599">
        <w:rPr>
          <w:rFonts w:hAnsi="標楷體" w:hint="eastAsia"/>
          <w:szCs w:val="32"/>
        </w:rPr>
        <w:t>整體情資及</w:t>
      </w:r>
      <w:proofErr w:type="gramEnd"/>
      <w:r w:rsidR="00967A6F" w:rsidRPr="00445599">
        <w:rPr>
          <w:rFonts w:hAnsi="標楷體" w:hint="eastAsia"/>
          <w:szCs w:val="32"/>
        </w:rPr>
        <w:t>預判分析</w:t>
      </w:r>
      <w:r w:rsidR="00FD3562" w:rsidRPr="00445599">
        <w:rPr>
          <w:rFonts w:hAnsi="標楷體" w:hint="eastAsia"/>
          <w:szCs w:val="32"/>
        </w:rPr>
        <w:t>，</w:t>
      </w:r>
      <w:r w:rsidR="00967A6F" w:rsidRPr="00445599">
        <w:rPr>
          <w:rFonts w:hAnsi="標楷體" w:hint="eastAsia"/>
          <w:szCs w:val="32"/>
        </w:rPr>
        <w:t>其</w:t>
      </w:r>
      <w:r w:rsidR="00FD3562" w:rsidRPr="00445599">
        <w:rPr>
          <w:rFonts w:hAnsi="標楷體" w:hint="eastAsia"/>
          <w:szCs w:val="32"/>
        </w:rPr>
        <w:t>功能</w:t>
      </w:r>
      <w:r w:rsidR="00967A6F" w:rsidRPr="00445599">
        <w:rPr>
          <w:rFonts w:hAnsi="標楷體" w:hint="eastAsia"/>
          <w:szCs w:val="32"/>
        </w:rPr>
        <w:t>具備</w:t>
      </w:r>
      <w:r w:rsidR="00FD3562" w:rsidRPr="00445599">
        <w:rPr>
          <w:rFonts w:hAnsi="標楷體" w:hint="eastAsia"/>
          <w:szCs w:val="32"/>
        </w:rPr>
        <w:t>：</w:t>
      </w:r>
    </w:p>
    <w:p w:rsidR="00FD3562" w:rsidRPr="00445599" w:rsidRDefault="00FD3562" w:rsidP="00FD3562">
      <w:pPr>
        <w:pStyle w:val="6"/>
      </w:pPr>
      <w:r w:rsidRPr="00445599">
        <w:rPr>
          <w:rFonts w:hint="eastAsia"/>
        </w:rPr>
        <w:t>入出境警示系統、</w:t>
      </w:r>
      <w:proofErr w:type="gramStart"/>
      <w:r w:rsidRPr="00445599">
        <w:rPr>
          <w:rFonts w:hint="eastAsia"/>
        </w:rPr>
        <w:t>預判再犯</w:t>
      </w:r>
      <w:proofErr w:type="gramEnd"/>
      <w:r w:rsidRPr="00445599">
        <w:rPr>
          <w:rFonts w:hint="eastAsia"/>
        </w:rPr>
        <w:t>可能性。</w:t>
      </w:r>
    </w:p>
    <w:p w:rsidR="00FD3562" w:rsidRPr="00445599" w:rsidRDefault="00FD3562" w:rsidP="00FD3562">
      <w:pPr>
        <w:pStyle w:val="6"/>
      </w:pPr>
      <w:r w:rsidRPr="00445599">
        <w:rPr>
          <w:rFonts w:hint="eastAsia"/>
        </w:rPr>
        <w:t>電信詐騙被告之人脈網絡及集團網絡關聯圖，分析集團上游之核心人物。</w:t>
      </w:r>
    </w:p>
    <w:p w:rsidR="00852CD2" w:rsidRPr="00445599" w:rsidRDefault="00FD3562" w:rsidP="00FD3562">
      <w:pPr>
        <w:pStyle w:val="6"/>
      </w:pPr>
      <w:r w:rsidRPr="00445599">
        <w:rPr>
          <w:rFonts w:hint="eastAsia"/>
        </w:rPr>
        <w:t>掌握資金及洗錢管道之流向。</w:t>
      </w:r>
    </w:p>
    <w:p w:rsidR="009B1777" w:rsidRPr="00445599" w:rsidRDefault="00B8301F" w:rsidP="000B557D">
      <w:pPr>
        <w:pStyle w:val="4"/>
      </w:pPr>
      <w:r w:rsidRPr="00445599">
        <w:rPr>
          <w:rFonts w:hint="eastAsia"/>
        </w:rPr>
        <w:t>其他新式偵辦</w:t>
      </w:r>
      <w:r w:rsidR="00A86186" w:rsidRPr="00445599">
        <w:rPr>
          <w:rFonts w:hint="eastAsia"/>
        </w:rPr>
        <w:t>方式</w:t>
      </w:r>
    </w:p>
    <w:p w:rsidR="00643A32" w:rsidRPr="00445599" w:rsidRDefault="006F5627" w:rsidP="00174EC8">
      <w:pPr>
        <w:pStyle w:val="5"/>
      </w:pPr>
      <w:r w:rsidRPr="00445599">
        <w:rPr>
          <w:rFonts w:hint="eastAsia"/>
        </w:rPr>
        <w:t>任務型聯絡官：如偵查階段發現有大量電信詐騙集團成員前往</w:t>
      </w:r>
      <w:r w:rsidR="00FD3562" w:rsidRPr="00445599">
        <w:rPr>
          <w:rFonts w:hint="eastAsia"/>
        </w:rPr>
        <w:t>駐外館處無派駐執法人員之國家時，警政署派駐短期「任務型聯絡官」</w:t>
      </w:r>
      <w:r w:rsidR="00174EC8" w:rsidRPr="00445599">
        <w:rPr>
          <w:rFonts w:hint="eastAsia"/>
        </w:rPr>
        <w:t>，</w:t>
      </w:r>
      <w:r w:rsidR="00FD3562" w:rsidRPr="00445599">
        <w:rPr>
          <w:rFonts w:hint="eastAsia"/>
        </w:rPr>
        <w:t>建立執法機關溝通管道，</w:t>
      </w:r>
      <w:r w:rsidR="00174EC8" w:rsidRPr="00445599">
        <w:rPr>
          <w:rFonts w:hint="eastAsia"/>
        </w:rPr>
        <w:t>以加強打擊跨境電信詐騙犯罪。</w:t>
      </w:r>
    </w:p>
    <w:p w:rsidR="00FD3562" w:rsidRPr="00445599" w:rsidRDefault="00FD3562" w:rsidP="000B557D">
      <w:pPr>
        <w:pStyle w:val="5"/>
      </w:pPr>
      <w:r w:rsidRPr="00445599">
        <w:rPr>
          <w:rFonts w:hint="eastAsia"/>
        </w:rPr>
        <w:t>車手指認獎勵：</w:t>
      </w:r>
      <w:r w:rsidR="00867789" w:rsidRPr="00445599">
        <w:rPr>
          <w:rFonts w:hint="eastAsia"/>
        </w:rPr>
        <w:t>警政署刑事警察局網站設有「檢舉詐欺車手專區」</w:t>
      </w:r>
      <w:r w:rsidR="004A292C" w:rsidRPr="00445599">
        <w:rPr>
          <w:rFonts w:hint="eastAsia"/>
        </w:rPr>
        <w:t>供民眾上網辨識</w:t>
      </w:r>
      <w:r w:rsidR="00867789" w:rsidRPr="00445599">
        <w:rPr>
          <w:rFonts w:hint="eastAsia"/>
        </w:rPr>
        <w:t>，並分別函請</w:t>
      </w:r>
      <w:r w:rsidR="000A00D9" w:rsidRPr="00445599">
        <w:rPr>
          <w:rFonts w:hint="eastAsia"/>
        </w:rPr>
        <w:t>計程車</w:t>
      </w:r>
      <w:r w:rsidR="00867789" w:rsidRPr="00445599">
        <w:rPr>
          <w:rFonts w:hint="eastAsia"/>
        </w:rPr>
        <w:t>公司(行)</w:t>
      </w:r>
      <w:r w:rsidR="000A00D9" w:rsidRPr="00445599">
        <w:rPr>
          <w:rFonts w:hint="eastAsia"/>
        </w:rPr>
        <w:t>、超商</w:t>
      </w:r>
      <w:r w:rsidR="007846D3" w:rsidRPr="00445599">
        <w:rPr>
          <w:rFonts w:hint="eastAsia"/>
        </w:rPr>
        <w:t>，</w:t>
      </w:r>
      <w:r w:rsidR="000A00D9" w:rsidRPr="00445599">
        <w:rPr>
          <w:rFonts w:hint="eastAsia"/>
        </w:rPr>
        <w:t>如發現可疑詐欺車手及時通知警方而破獲詐欺案件，將頒發1萬元獎勵金。</w:t>
      </w:r>
    </w:p>
    <w:p w:rsidR="00B8301F" w:rsidRPr="00445599" w:rsidRDefault="0000563C" w:rsidP="00E22B9D">
      <w:pPr>
        <w:pStyle w:val="3"/>
      </w:pPr>
      <w:r w:rsidRPr="00445599">
        <w:rPr>
          <w:rFonts w:hint="eastAsia"/>
        </w:rPr>
        <w:t>綜上，</w:t>
      </w:r>
      <w:r w:rsidR="00F42DCC" w:rsidRPr="00445599">
        <w:rPr>
          <w:rFonts w:hint="eastAsia"/>
        </w:rPr>
        <w:t>電訊技術與科技</w:t>
      </w:r>
      <w:r w:rsidR="00555C3A" w:rsidRPr="00445599">
        <w:rPr>
          <w:rFonts w:hint="eastAsia"/>
        </w:rPr>
        <w:t>不斷進步，電信詐欺手法不斷翻新，犯罪型態走向組織、專業化，檢警偵辦方法亦應相應調整</w:t>
      </w:r>
      <w:r w:rsidR="004D00C9" w:rsidRPr="00445599">
        <w:rPr>
          <w:rFonts w:hint="eastAsia"/>
        </w:rPr>
        <w:t>。</w:t>
      </w:r>
      <w:r w:rsidR="00DB449C" w:rsidRPr="00445599">
        <w:rPr>
          <w:rFonts w:hint="eastAsia"/>
        </w:rPr>
        <w:t>在相關法令修正前，我國司法機關對境外詐欺</w:t>
      </w:r>
      <w:r w:rsidR="00DE042B" w:rsidRPr="00445599">
        <w:rPr>
          <w:rFonts w:hint="eastAsia"/>
        </w:rPr>
        <w:t>犯罪</w:t>
      </w:r>
      <w:r w:rsidR="00DB449C" w:rsidRPr="00445599">
        <w:rPr>
          <w:rFonts w:hint="eastAsia"/>
        </w:rPr>
        <w:t>無管轄權，</w:t>
      </w:r>
      <w:r w:rsidR="008A1849">
        <w:rPr>
          <w:rFonts w:hint="eastAsia"/>
        </w:rPr>
        <w:t>且</w:t>
      </w:r>
      <w:r w:rsidR="00DB449C" w:rsidRPr="00445599">
        <w:rPr>
          <w:rFonts w:hint="eastAsia"/>
        </w:rPr>
        <w:t>我國籍嫌</w:t>
      </w:r>
      <w:r w:rsidR="00DE042B" w:rsidRPr="00445599">
        <w:rPr>
          <w:rFonts w:hint="eastAsia"/>
        </w:rPr>
        <w:t>犯</w:t>
      </w:r>
      <w:r w:rsidR="001A62DF" w:rsidRPr="00445599">
        <w:rPr>
          <w:rFonts w:hint="eastAsia"/>
        </w:rPr>
        <w:t>經常</w:t>
      </w:r>
      <w:r w:rsidR="00DB449C" w:rsidRPr="00445599">
        <w:rPr>
          <w:rFonts w:hint="eastAsia"/>
        </w:rPr>
        <w:t>遭強制遣送大陸</w:t>
      </w:r>
      <w:proofErr w:type="gramStart"/>
      <w:r w:rsidR="00DB449C" w:rsidRPr="00445599">
        <w:rPr>
          <w:rFonts w:hint="eastAsia"/>
        </w:rPr>
        <w:t>偵</w:t>
      </w:r>
      <w:proofErr w:type="gramEnd"/>
      <w:r w:rsidR="00DB449C" w:rsidRPr="00445599">
        <w:rPr>
          <w:rFonts w:hint="eastAsia"/>
        </w:rPr>
        <w:t>審，</w:t>
      </w:r>
      <w:r w:rsidR="001A62DF" w:rsidRPr="00445599">
        <w:rPr>
          <w:rFonts w:hint="eastAsia"/>
        </w:rPr>
        <w:t>引發國人關注</w:t>
      </w:r>
      <w:proofErr w:type="gramStart"/>
      <w:r w:rsidR="001A62DF" w:rsidRPr="00445599">
        <w:rPr>
          <w:rFonts w:hint="eastAsia"/>
        </w:rPr>
        <w:t>並恐損</w:t>
      </w:r>
      <w:proofErr w:type="gramEnd"/>
      <w:r w:rsidR="00DE042B" w:rsidRPr="00445599">
        <w:rPr>
          <w:rFonts w:hint="eastAsia"/>
        </w:rPr>
        <w:t>及</w:t>
      </w:r>
      <w:r w:rsidR="001A62DF" w:rsidRPr="00445599">
        <w:rPr>
          <w:rFonts w:hint="eastAsia"/>
        </w:rPr>
        <w:t>國際形象</w:t>
      </w:r>
      <w:r w:rsidR="00DB449C" w:rsidRPr="00445599">
        <w:rPr>
          <w:rFonts w:hint="eastAsia"/>
        </w:rPr>
        <w:t>。</w:t>
      </w:r>
      <w:r w:rsidR="00555C3A" w:rsidRPr="00445599">
        <w:rPr>
          <w:rFonts w:hint="eastAsia"/>
        </w:rPr>
        <w:t>政府</w:t>
      </w:r>
      <w:r w:rsidR="00DB449C" w:rsidRPr="00445599">
        <w:rPr>
          <w:rFonts w:hint="eastAsia"/>
        </w:rPr>
        <w:t>近年亦已強化相關</w:t>
      </w:r>
      <w:proofErr w:type="gramStart"/>
      <w:r w:rsidR="00DB449C" w:rsidRPr="00445599">
        <w:rPr>
          <w:rFonts w:hint="eastAsia"/>
        </w:rPr>
        <w:t>偵</w:t>
      </w:r>
      <w:proofErr w:type="gramEnd"/>
      <w:r w:rsidR="00DB449C" w:rsidRPr="00445599">
        <w:rPr>
          <w:rFonts w:hint="eastAsia"/>
        </w:rPr>
        <w:t>防作為，諸如</w:t>
      </w:r>
      <w:r w:rsidR="00555C3A" w:rsidRPr="00445599">
        <w:rPr>
          <w:rFonts w:hint="eastAsia"/>
        </w:rPr>
        <w:t>過去刑度偏低，組織</w:t>
      </w:r>
      <w:r w:rsidR="004D00C9" w:rsidRPr="00445599">
        <w:rPr>
          <w:rFonts w:hint="eastAsia"/>
        </w:rPr>
        <w:t>犯罪</w:t>
      </w:r>
      <w:r w:rsidR="00A91A74" w:rsidRPr="00445599">
        <w:rPr>
          <w:rFonts w:hint="eastAsia"/>
        </w:rPr>
        <w:t>及洗錢防制不足</w:t>
      </w:r>
      <w:r w:rsidR="00555C3A" w:rsidRPr="00445599">
        <w:rPr>
          <w:rFonts w:hint="eastAsia"/>
        </w:rPr>
        <w:t>進行修法，並整合相關跨部會平</w:t>
      </w:r>
      <w:proofErr w:type="gramStart"/>
      <w:r w:rsidR="00555C3A" w:rsidRPr="00445599">
        <w:rPr>
          <w:rFonts w:hint="eastAsia"/>
        </w:rPr>
        <w:t>臺</w:t>
      </w:r>
      <w:proofErr w:type="gramEnd"/>
      <w:r w:rsidR="00555C3A" w:rsidRPr="00445599">
        <w:rPr>
          <w:rFonts w:hint="eastAsia"/>
        </w:rPr>
        <w:t>，採取大數據</w:t>
      </w:r>
      <w:r w:rsidR="00364603" w:rsidRPr="00445599">
        <w:rPr>
          <w:rFonts w:hint="eastAsia"/>
        </w:rPr>
        <w:t>資料庫</w:t>
      </w:r>
      <w:r w:rsidR="00555C3A" w:rsidRPr="00445599">
        <w:rPr>
          <w:rFonts w:hint="eastAsia"/>
        </w:rPr>
        <w:t>分析、任務型聯絡官</w:t>
      </w:r>
      <w:r w:rsidR="00364603" w:rsidRPr="00445599">
        <w:rPr>
          <w:rFonts w:hint="eastAsia"/>
        </w:rPr>
        <w:t>與</w:t>
      </w:r>
      <w:r w:rsidR="00555C3A" w:rsidRPr="00445599">
        <w:rPr>
          <w:rFonts w:hint="eastAsia"/>
        </w:rPr>
        <w:t>車手指認獎勵等新式偵辦方式，惟「低成本高報酬」之犯罪誘因</w:t>
      </w:r>
      <w:r w:rsidR="0018710D" w:rsidRPr="00445599">
        <w:rPr>
          <w:rFonts w:hint="eastAsia"/>
        </w:rPr>
        <w:t>不時</w:t>
      </w:r>
      <w:proofErr w:type="gramStart"/>
      <w:r w:rsidR="0018710D" w:rsidRPr="00445599">
        <w:rPr>
          <w:rFonts w:hint="eastAsia"/>
        </w:rPr>
        <w:t>蘊育</w:t>
      </w:r>
      <w:proofErr w:type="gramEnd"/>
      <w:r w:rsidR="00555C3A" w:rsidRPr="00445599">
        <w:rPr>
          <w:rFonts w:hint="eastAsia"/>
        </w:rPr>
        <w:t>詐騙集團</w:t>
      </w:r>
      <w:r w:rsidR="00364603" w:rsidRPr="00445599">
        <w:rPr>
          <w:rFonts w:hint="eastAsia"/>
        </w:rPr>
        <w:t>產生</w:t>
      </w:r>
      <w:r w:rsidR="004756BA" w:rsidRPr="00445599">
        <w:rPr>
          <w:rFonts w:hint="eastAsia"/>
        </w:rPr>
        <w:t>，政府允應在打擊與防制</w:t>
      </w:r>
      <w:r w:rsidR="00C62D7C" w:rsidRPr="00445599">
        <w:rPr>
          <w:rFonts w:hint="eastAsia"/>
        </w:rPr>
        <w:t>並</w:t>
      </w:r>
      <w:r w:rsidR="004756BA" w:rsidRPr="00445599">
        <w:rPr>
          <w:rFonts w:hint="eastAsia"/>
        </w:rPr>
        <w:t>重的主軸下，持續整合偵辦能量，</w:t>
      </w:r>
      <w:r w:rsidR="005234F4">
        <w:rPr>
          <w:rFonts w:hint="eastAsia"/>
        </w:rPr>
        <w:t>持續</w:t>
      </w:r>
      <w:r w:rsidR="00B37238" w:rsidRPr="00445599">
        <w:rPr>
          <w:rFonts w:hint="eastAsia"/>
        </w:rPr>
        <w:t>檢討偵辦模式</w:t>
      </w:r>
      <w:r w:rsidR="004756BA" w:rsidRPr="00445599">
        <w:rPr>
          <w:rFonts w:hint="eastAsia"/>
        </w:rPr>
        <w:t>，尤其重視犯罪所得之</w:t>
      </w:r>
      <w:r w:rsidR="004756BA" w:rsidRPr="00445599">
        <w:rPr>
          <w:rFonts w:hint="eastAsia"/>
        </w:rPr>
        <w:lastRenderedPageBreak/>
        <w:t>追贓或沒收，破除高報酬誘因，以維護民眾財產安全及國際形象。</w:t>
      </w:r>
    </w:p>
    <w:p w:rsidR="00B55D0A" w:rsidRPr="00445599" w:rsidRDefault="00902B67" w:rsidP="005501A7">
      <w:pPr>
        <w:pStyle w:val="2"/>
        <w:numPr>
          <w:ilvl w:val="1"/>
          <w:numId w:val="1"/>
        </w:numPr>
        <w:spacing w:line="480" w:lineRule="exact"/>
        <w:rPr>
          <w:b/>
        </w:rPr>
      </w:pPr>
      <w:r w:rsidRPr="00445599">
        <w:rPr>
          <w:rFonts w:hint="eastAsia"/>
          <w:b/>
        </w:rPr>
        <w:t>近年</w:t>
      </w:r>
      <w:r w:rsidR="006825A7" w:rsidRPr="00445599">
        <w:rPr>
          <w:rFonts w:hint="eastAsia"/>
          <w:b/>
        </w:rPr>
        <w:t>電信詐騙集團</w:t>
      </w:r>
      <w:r w:rsidR="00B55D0A" w:rsidRPr="00445599">
        <w:rPr>
          <w:rFonts w:hint="eastAsia"/>
          <w:b/>
        </w:rPr>
        <w:t>已組織化</w:t>
      </w:r>
      <w:r w:rsidR="00867789" w:rsidRPr="00445599">
        <w:rPr>
          <w:rFonts w:hint="eastAsia"/>
          <w:b/>
        </w:rPr>
        <w:t>並</w:t>
      </w:r>
      <w:r w:rsidR="00B55D0A" w:rsidRPr="00445599">
        <w:rPr>
          <w:rFonts w:hint="eastAsia"/>
          <w:b/>
        </w:rPr>
        <w:t>跨境為之，</w:t>
      </w:r>
      <w:r w:rsidRPr="00445599">
        <w:rPr>
          <w:rFonts w:hint="eastAsia"/>
          <w:b/>
        </w:rPr>
        <w:t>且</w:t>
      </w:r>
      <w:r w:rsidR="00B55D0A" w:rsidRPr="00445599">
        <w:rPr>
          <w:rFonts w:hint="eastAsia"/>
          <w:b/>
        </w:rPr>
        <w:t>集團成員再犯率甚高，政府除建立集團成員赴海外可疑名單</w:t>
      </w:r>
      <w:r w:rsidR="006825A7" w:rsidRPr="00445599">
        <w:rPr>
          <w:rFonts w:hint="eastAsia"/>
          <w:b/>
        </w:rPr>
        <w:t>，</w:t>
      </w:r>
      <w:r w:rsidR="00B55D0A" w:rsidRPr="00445599">
        <w:rPr>
          <w:rFonts w:hint="eastAsia"/>
          <w:b/>
        </w:rPr>
        <w:t>即時知會可能入境國之移民機關</w:t>
      </w:r>
      <w:r w:rsidR="0065718A" w:rsidRPr="00445599">
        <w:rPr>
          <w:rFonts w:hint="eastAsia"/>
          <w:b/>
        </w:rPr>
        <w:t>相關</w:t>
      </w:r>
      <w:proofErr w:type="gramStart"/>
      <w:r w:rsidR="0065718A" w:rsidRPr="00445599">
        <w:rPr>
          <w:rFonts w:hint="eastAsia"/>
          <w:b/>
        </w:rPr>
        <w:t>情資</w:t>
      </w:r>
      <w:r w:rsidR="00B55D0A" w:rsidRPr="00445599">
        <w:rPr>
          <w:rFonts w:hint="eastAsia"/>
          <w:b/>
        </w:rPr>
        <w:t>外</w:t>
      </w:r>
      <w:proofErr w:type="gramEnd"/>
      <w:r w:rsidR="00B55D0A" w:rsidRPr="00445599">
        <w:rPr>
          <w:rFonts w:hint="eastAsia"/>
          <w:b/>
        </w:rPr>
        <w:t>，</w:t>
      </w:r>
      <w:r w:rsidR="0065718A" w:rsidRPr="00445599">
        <w:rPr>
          <w:rFonts w:hint="eastAsia"/>
          <w:b/>
        </w:rPr>
        <w:t>允宜</w:t>
      </w:r>
      <w:r w:rsidR="00B55D0A" w:rsidRPr="00445599">
        <w:rPr>
          <w:rFonts w:hint="eastAsia"/>
          <w:b/>
        </w:rPr>
        <w:t>加強運用「任務型聯絡官」</w:t>
      </w:r>
      <w:r w:rsidR="0065718A" w:rsidRPr="00445599">
        <w:rPr>
          <w:rFonts w:hint="eastAsia"/>
          <w:b/>
        </w:rPr>
        <w:t>等</w:t>
      </w:r>
      <w:r w:rsidR="00B55D0A" w:rsidRPr="00445599">
        <w:rPr>
          <w:rFonts w:hint="eastAsia"/>
          <w:b/>
        </w:rPr>
        <w:t>機制，建立合作窗口</w:t>
      </w:r>
      <w:r w:rsidR="006825A7" w:rsidRPr="00445599">
        <w:rPr>
          <w:rFonts w:hint="eastAsia"/>
          <w:b/>
        </w:rPr>
        <w:t>與</w:t>
      </w:r>
      <w:r w:rsidR="00B55D0A" w:rsidRPr="00445599">
        <w:rPr>
          <w:rFonts w:hint="eastAsia"/>
          <w:b/>
        </w:rPr>
        <w:t>溝通管道，</w:t>
      </w:r>
      <w:r w:rsidR="00A90D67">
        <w:rPr>
          <w:rFonts w:hint="eastAsia"/>
          <w:b/>
        </w:rPr>
        <w:t>與國際社會</w:t>
      </w:r>
      <w:r w:rsidR="00B55D0A" w:rsidRPr="00445599">
        <w:rPr>
          <w:rFonts w:hint="eastAsia"/>
          <w:b/>
        </w:rPr>
        <w:t>共同打擊不法，</w:t>
      </w:r>
      <w:proofErr w:type="gramStart"/>
      <w:r w:rsidR="00867789" w:rsidRPr="00445599">
        <w:rPr>
          <w:rFonts w:hint="eastAsia"/>
          <w:b/>
        </w:rPr>
        <w:t>俾</w:t>
      </w:r>
      <w:proofErr w:type="gramEnd"/>
      <w:r w:rsidR="00B55D0A" w:rsidRPr="00445599">
        <w:rPr>
          <w:rFonts w:hint="eastAsia"/>
          <w:b/>
        </w:rPr>
        <w:t>免國人遭遣送大陸</w:t>
      </w:r>
      <w:r w:rsidR="00867789" w:rsidRPr="00445599">
        <w:rPr>
          <w:rFonts w:hint="eastAsia"/>
          <w:b/>
        </w:rPr>
        <w:t>之</w:t>
      </w:r>
      <w:r w:rsidR="00B55D0A" w:rsidRPr="00445599">
        <w:rPr>
          <w:rFonts w:hint="eastAsia"/>
          <w:b/>
        </w:rPr>
        <w:t>情事</w:t>
      </w:r>
      <w:r w:rsidR="000959C5" w:rsidRPr="00445599">
        <w:rPr>
          <w:rFonts w:hint="eastAsia"/>
          <w:b/>
        </w:rPr>
        <w:t>再</w:t>
      </w:r>
      <w:r w:rsidR="00B55D0A" w:rsidRPr="00445599">
        <w:rPr>
          <w:rFonts w:hint="eastAsia"/>
          <w:b/>
        </w:rPr>
        <w:t>發生</w:t>
      </w:r>
      <w:r w:rsidR="00636092" w:rsidRPr="00445599">
        <w:rPr>
          <w:rFonts w:hint="eastAsia"/>
          <w:b/>
        </w:rPr>
        <w:t>。</w:t>
      </w:r>
    </w:p>
    <w:p w:rsidR="003B6FFF" w:rsidRPr="00445599" w:rsidRDefault="00B55D0A" w:rsidP="005501A7">
      <w:pPr>
        <w:pStyle w:val="3"/>
        <w:spacing w:line="480" w:lineRule="exact"/>
      </w:pPr>
      <w:r w:rsidRPr="00445599">
        <w:t>警察職權行使法第</w:t>
      </w:r>
      <w:r w:rsidRPr="00445599">
        <w:rPr>
          <w:rFonts w:hint="eastAsia"/>
        </w:rPr>
        <w:t>15</w:t>
      </w:r>
      <w:r w:rsidRPr="00445599">
        <w:t>條規定</w:t>
      </w:r>
      <w:r w:rsidR="003B6FFF" w:rsidRPr="00445599">
        <w:rPr>
          <w:rFonts w:hint="eastAsia"/>
        </w:rPr>
        <w:t>：「</w:t>
      </w:r>
      <w:r w:rsidR="0065718A" w:rsidRPr="00445599">
        <w:rPr>
          <w:rFonts w:hint="eastAsia"/>
        </w:rPr>
        <w:t>警察為維護社會治安，並防制下列治安顧慮人口再犯，得定期實施查訪：一、曾犯</w:t>
      </w:r>
      <w:r w:rsidR="009C5F84" w:rsidRPr="00445599">
        <w:rPr>
          <w:rFonts w:hint="eastAsia"/>
        </w:rPr>
        <w:t>…</w:t>
      </w:r>
      <w:proofErr w:type="gramStart"/>
      <w:r w:rsidR="009C5F84" w:rsidRPr="00445599">
        <w:rPr>
          <w:rFonts w:hint="eastAsia"/>
        </w:rPr>
        <w:t>…</w:t>
      </w:r>
      <w:proofErr w:type="gramEnd"/>
      <w:r w:rsidR="009C5F84" w:rsidRPr="00445599">
        <w:rPr>
          <w:rFonts w:hint="eastAsia"/>
        </w:rPr>
        <w:t>詐欺、妨害自由、組織犯罪之罪，經執行完畢或假釋出獄者</w:t>
      </w:r>
      <w:r w:rsidR="00453972" w:rsidRPr="00445599">
        <w:rPr>
          <w:rFonts w:hint="eastAsia"/>
        </w:rPr>
        <w:t>。</w:t>
      </w:r>
      <w:r w:rsidR="003B6FFF" w:rsidRPr="00445599">
        <w:rPr>
          <w:rFonts w:hint="eastAsia"/>
        </w:rPr>
        <w:t>」</w:t>
      </w:r>
      <w:r w:rsidRPr="00445599">
        <w:t>治安顧慮人口查訪辦法</w:t>
      </w:r>
      <w:r w:rsidR="003B6FFF" w:rsidRPr="00445599">
        <w:rPr>
          <w:rFonts w:hint="eastAsia"/>
        </w:rPr>
        <w:t>第3條</w:t>
      </w:r>
      <w:r w:rsidRPr="00445599">
        <w:rPr>
          <w:rFonts w:hint="eastAsia"/>
        </w:rPr>
        <w:t>規定</w:t>
      </w:r>
      <w:r w:rsidR="003B6FFF" w:rsidRPr="00445599">
        <w:rPr>
          <w:rFonts w:hint="eastAsia"/>
        </w:rPr>
        <w:t>：「警察實施查訪項目如下：一、查訪對象之工作、交往及生活情形。二、其他有助於維護社會治安及防制查訪對象再犯之必要資料。</w:t>
      </w:r>
      <w:r w:rsidR="009F03FD" w:rsidRPr="00445599">
        <w:rPr>
          <w:rFonts w:hint="eastAsia"/>
        </w:rPr>
        <w:t>」</w:t>
      </w:r>
      <w:r w:rsidR="003B6FFF" w:rsidRPr="00445599">
        <w:rPr>
          <w:rFonts w:hint="eastAsia"/>
        </w:rPr>
        <w:t>第4條</w:t>
      </w:r>
      <w:r w:rsidR="00D46D73" w:rsidRPr="00445599">
        <w:rPr>
          <w:rFonts w:hint="eastAsia"/>
        </w:rPr>
        <w:t>第1項</w:t>
      </w:r>
      <w:r w:rsidR="003B6FFF" w:rsidRPr="00445599">
        <w:rPr>
          <w:rFonts w:hint="eastAsia"/>
        </w:rPr>
        <w:t>規定：「治安顧慮人口由戶籍地警察機關每</w:t>
      </w:r>
      <w:proofErr w:type="gramStart"/>
      <w:r w:rsidR="003B6FFF" w:rsidRPr="00445599">
        <w:rPr>
          <w:rFonts w:hint="eastAsia"/>
        </w:rPr>
        <w:t>個</w:t>
      </w:r>
      <w:proofErr w:type="gramEnd"/>
      <w:r w:rsidR="003B6FFF" w:rsidRPr="00445599">
        <w:rPr>
          <w:rFonts w:hint="eastAsia"/>
        </w:rPr>
        <w:t>月實施查訪一次。必要時，得增加查訪次數</w:t>
      </w:r>
      <w:r w:rsidR="00D46D73" w:rsidRPr="00445599">
        <w:rPr>
          <w:rFonts w:hint="eastAsia"/>
        </w:rPr>
        <w:t>。</w:t>
      </w:r>
      <w:r w:rsidR="003B6FFF" w:rsidRPr="00445599">
        <w:rPr>
          <w:rFonts w:hint="eastAsia"/>
        </w:rPr>
        <w:t>」第8條規定：「警察發現查訪對象有違法之虞時，應以勸告或其他適當方法，促其不再犯。」</w:t>
      </w:r>
    </w:p>
    <w:p w:rsidR="00B55D0A" w:rsidRPr="00445599" w:rsidRDefault="00F51F10" w:rsidP="005501A7">
      <w:pPr>
        <w:pStyle w:val="3"/>
        <w:spacing w:line="480" w:lineRule="exact"/>
      </w:pPr>
      <w:r w:rsidRPr="00445599">
        <w:rPr>
          <w:rFonts w:hint="eastAsia"/>
        </w:rPr>
        <w:t>據警政署查復</w:t>
      </w:r>
      <w:r w:rsidR="00B55D0A" w:rsidRPr="00445599">
        <w:rPr>
          <w:rFonts w:hint="eastAsia"/>
        </w:rPr>
        <w:t>，近</w:t>
      </w:r>
      <w:r w:rsidRPr="00445599">
        <w:rPr>
          <w:rFonts w:hint="eastAsia"/>
        </w:rPr>
        <w:t>來</w:t>
      </w:r>
      <w:r w:rsidR="00067426" w:rsidRPr="00445599">
        <w:rPr>
          <w:rFonts w:hint="eastAsia"/>
        </w:rPr>
        <w:t>緝</w:t>
      </w:r>
      <w:r w:rsidRPr="00445599">
        <w:rPr>
          <w:rFonts w:hint="eastAsia"/>
        </w:rPr>
        <w:t>獲之詐騙集團因組織</w:t>
      </w:r>
      <w:r w:rsidR="00DC1420" w:rsidRPr="00445599">
        <w:rPr>
          <w:rFonts w:hint="eastAsia"/>
        </w:rPr>
        <w:t>、</w:t>
      </w:r>
      <w:r w:rsidRPr="00445599">
        <w:rPr>
          <w:rFonts w:hint="eastAsia"/>
        </w:rPr>
        <w:t>分層負責，</w:t>
      </w:r>
      <w:r w:rsidR="00B55D0A" w:rsidRPr="00445599">
        <w:rPr>
          <w:rFonts w:hint="eastAsia"/>
        </w:rPr>
        <w:t>資深成員易複製詐</w:t>
      </w:r>
      <w:r w:rsidR="00DC1420" w:rsidRPr="00445599">
        <w:rPr>
          <w:rFonts w:hint="eastAsia"/>
        </w:rPr>
        <w:t>騙</w:t>
      </w:r>
      <w:r w:rsidR="00B55D0A" w:rsidRPr="00445599">
        <w:rPr>
          <w:rFonts w:hint="eastAsia"/>
        </w:rPr>
        <w:t>手法，將詐</w:t>
      </w:r>
      <w:r w:rsidR="00DC1420" w:rsidRPr="00445599">
        <w:rPr>
          <w:rFonts w:hint="eastAsia"/>
        </w:rPr>
        <w:t>騙</w:t>
      </w:r>
      <w:r w:rsidR="00B55D0A" w:rsidRPr="00445599">
        <w:rPr>
          <w:rFonts w:hint="eastAsia"/>
        </w:rPr>
        <w:t>經驗移植</w:t>
      </w:r>
      <w:r w:rsidRPr="00445599">
        <w:rPr>
          <w:rFonts w:hint="eastAsia"/>
        </w:rPr>
        <w:t>而另組</w:t>
      </w:r>
      <w:r w:rsidR="00B55D0A" w:rsidRPr="00445599">
        <w:rPr>
          <w:rFonts w:hint="eastAsia"/>
        </w:rPr>
        <w:t>集團從事詐騙，具有高度複製性</w:t>
      </w:r>
      <w:r w:rsidRPr="00445599">
        <w:rPr>
          <w:rFonts w:hint="eastAsia"/>
        </w:rPr>
        <w:t>。因此，詐騙集團成員服</w:t>
      </w:r>
      <w:r w:rsidRPr="00445599">
        <w:t>刑完畢或假釋出獄後</w:t>
      </w:r>
      <w:r w:rsidRPr="00445599">
        <w:rPr>
          <w:rFonts w:hint="eastAsia"/>
        </w:rPr>
        <w:t>再犯率甚高，應有相關之犯罪預防機制及作為。次查，詐騙集團</w:t>
      </w:r>
      <w:r w:rsidRPr="00445599">
        <w:rPr>
          <w:rFonts w:hAnsi="標楷體" w:cs="新細明體" w:hint="eastAsia"/>
          <w:kern w:val="0"/>
          <w:szCs w:val="32"/>
        </w:rPr>
        <w:t>將通訊系統轉接網路再轉接通訊系統，</w:t>
      </w:r>
      <w:r w:rsidRPr="00445599">
        <w:rPr>
          <w:rFonts w:hAnsi="標楷體" w:hint="eastAsia"/>
          <w:szCs w:val="32"/>
        </w:rPr>
        <w:t>並利用</w:t>
      </w:r>
      <w:r w:rsidRPr="00445599">
        <w:rPr>
          <w:rFonts w:hint="eastAsia"/>
        </w:rPr>
        <w:t>兩岸語言及往來便利，</w:t>
      </w:r>
      <w:r w:rsidRPr="00445599">
        <w:rPr>
          <w:rFonts w:hAnsi="標楷體" w:hint="eastAsia"/>
          <w:szCs w:val="32"/>
        </w:rPr>
        <w:t>以遠端遙控方式，</w:t>
      </w:r>
      <w:r w:rsidR="0042442B" w:rsidRPr="00445599">
        <w:rPr>
          <w:rFonts w:hAnsi="標楷體" w:hint="eastAsia"/>
          <w:szCs w:val="32"/>
        </w:rPr>
        <w:t>對</w:t>
      </w:r>
      <w:r w:rsidRPr="00445599">
        <w:rPr>
          <w:rFonts w:hAnsi="標楷體" w:hint="eastAsia"/>
          <w:szCs w:val="32"/>
        </w:rPr>
        <w:t>國</w:t>
      </w:r>
      <w:r w:rsidR="00067426" w:rsidRPr="00445599">
        <w:rPr>
          <w:rFonts w:hAnsi="標楷體" w:hint="eastAsia"/>
          <w:szCs w:val="32"/>
        </w:rPr>
        <w:t>人</w:t>
      </w:r>
      <w:r w:rsidRPr="00445599">
        <w:rPr>
          <w:rFonts w:hAnsi="標楷體" w:hint="eastAsia"/>
          <w:szCs w:val="32"/>
        </w:rPr>
        <w:t>或大陸民眾</w:t>
      </w:r>
      <w:r w:rsidR="0042442B" w:rsidRPr="00445599">
        <w:rPr>
          <w:rFonts w:hAnsi="標楷體" w:hint="eastAsia"/>
          <w:szCs w:val="32"/>
        </w:rPr>
        <w:t>實施詐騙</w:t>
      </w:r>
      <w:r w:rsidRPr="00445599">
        <w:rPr>
          <w:rFonts w:hAnsi="標楷體" w:hint="eastAsia"/>
          <w:szCs w:val="32"/>
        </w:rPr>
        <w:t>，</w:t>
      </w:r>
      <w:r w:rsidRPr="00445599">
        <w:rPr>
          <w:rFonts w:hint="eastAsia"/>
        </w:rPr>
        <w:t>復以網路轉帳機房</w:t>
      </w:r>
      <w:r w:rsidR="009F03FD" w:rsidRPr="00445599">
        <w:rPr>
          <w:rFonts w:hint="eastAsia"/>
        </w:rPr>
        <w:t>(俗稱水房)，</w:t>
      </w:r>
      <w:r w:rsidRPr="00445599">
        <w:rPr>
          <w:rFonts w:hint="eastAsia"/>
        </w:rPr>
        <w:t>將詐騙所得層層平分轉匯入各</w:t>
      </w:r>
      <w:proofErr w:type="gramStart"/>
      <w:r w:rsidRPr="00445599">
        <w:rPr>
          <w:rFonts w:hint="eastAsia"/>
        </w:rPr>
        <w:t>銀聯卡內</w:t>
      </w:r>
      <w:proofErr w:type="gramEnd"/>
      <w:r w:rsidRPr="00445599">
        <w:rPr>
          <w:rFonts w:hint="eastAsia"/>
        </w:rPr>
        <w:t>，由臺灣車手集</w:t>
      </w:r>
      <w:r w:rsidRPr="00445599">
        <w:rPr>
          <w:rFonts w:hint="eastAsia"/>
        </w:rPr>
        <w:lastRenderedPageBreak/>
        <w:t>團進行提領</w:t>
      </w:r>
      <w:r w:rsidR="009F03FD" w:rsidRPr="00445599">
        <w:rPr>
          <w:rFonts w:hint="eastAsia"/>
        </w:rPr>
        <w:t>，致難以追贓</w:t>
      </w:r>
      <w:r w:rsidR="00174EC8" w:rsidRPr="00445599">
        <w:rPr>
          <w:rFonts w:hint="eastAsia"/>
        </w:rPr>
        <w:t>且</w:t>
      </w:r>
      <w:r w:rsidR="009F03FD" w:rsidRPr="00445599">
        <w:rPr>
          <w:rFonts w:hint="eastAsia"/>
        </w:rPr>
        <w:t>擾亂金融秩序</w:t>
      </w:r>
      <w:r w:rsidRPr="00445599">
        <w:rPr>
          <w:rFonts w:hint="eastAsia"/>
        </w:rPr>
        <w:t>。</w:t>
      </w:r>
      <w:r w:rsidR="00F12883" w:rsidRPr="00445599">
        <w:rPr>
          <w:rFonts w:hint="eastAsia"/>
        </w:rPr>
        <w:t>此類犯罪模式，因受害者不乏大陸民眾，嫌犯所在國應大陸要求而將臺灣籍嫌犯一併遣送大陸</w:t>
      </w:r>
      <w:r w:rsidR="00F12883" w:rsidRPr="00445599">
        <w:rPr>
          <w:rStyle w:val="afe"/>
        </w:rPr>
        <w:footnoteReference w:id="19"/>
      </w:r>
      <w:r w:rsidR="00F12883" w:rsidRPr="00445599">
        <w:rPr>
          <w:rFonts w:hint="eastAsia"/>
        </w:rPr>
        <w:t>，影響</w:t>
      </w:r>
      <w:r w:rsidR="00A834FF" w:rsidRPr="00445599">
        <w:rPr>
          <w:rFonts w:hint="eastAsia"/>
        </w:rPr>
        <w:t>我國司法機關偵辦權並引發相關人權疑慮</w:t>
      </w:r>
      <w:r w:rsidR="00F12883" w:rsidRPr="00445599">
        <w:rPr>
          <w:rFonts w:hint="eastAsia"/>
        </w:rPr>
        <w:t>。</w:t>
      </w:r>
    </w:p>
    <w:p w:rsidR="009F03FD" w:rsidRPr="00445599" w:rsidRDefault="00894DC9" w:rsidP="005501A7">
      <w:pPr>
        <w:pStyle w:val="3"/>
        <w:numPr>
          <w:ilvl w:val="2"/>
          <w:numId w:val="1"/>
        </w:numPr>
        <w:spacing w:line="480" w:lineRule="exact"/>
        <w:rPr>
          <w:rFonts w:hAnsi="標楷體"/>
        </w:rPr>
      </w:pPr>
      <w:r w:rsidRPr="00445599">
        <w:rPr>
          <w:rFonts w:hAnsi="標楷體" w:hint="eastAsia"/>
        </w:rPr>
        <w:t>本院前</w:t>
      </w:r>
      <w:r w:rsidR="009F03FD" w:rsidRPr="00445599">
        <w:rPr>
          <w:rFonts w:hAnsi="標楷體" w:hint="eastAsia"/>
        </w:rPr>
        <w:t>調查「</w:t>
      </w:r>
      <w:r w:rsidR="000431B5" w:rsidRPr="00445599">
        <w:rPr>
          <w:rFonts w:hAnsi="標楷體"/>
        </w:rPr>
        <w:fldChar w:fldCharType="begin"/>
      </w:r>
      <w:r w:rsidR="009F03FD" w:rsidRPr="00445599">
        <w:rPr>
          <w:rFonts w:hAnsi="標楷體"/>
        </w:rPr>
        <w:instrText xml:space="preserve"> MERGEFIELD </w:instrText>
      </w:r>
      <w:r w:rsidR="009F03FD" w:rsidRPr="00445599">
        <w:rPr>
          <w:rFonts w:hAnsi="標楷體" w:hint="eastAsia"/>
        </w:rPr>
        <w:instrText>案由</w:instrText>
      </w:r>
      <w:r w:rsidR="000431B5" w:rsidRPr="00445599">
        <w:rPr>
          <w:rFonts w:hAnsi="標楷體"/>
        </w:rPr>
        <w:fldChar w:fldCharType="separate"/>
      </w:r>
      <w:r w:rsidR="009F03FD" w:rsidRPr="00445599">
        <w:rPr>
          <w:rFonts w:hAnsi="標楷體"/>
        </w:rPr>
        <w:t>我國取得全球140</w:t>
      </w:r>
      <w:r w:rsidR="009F03FD" w:rsidRPr="00445599">
        <w:rPr>
          <w:rFonts w:hAnsi="標楷體" w:hint="eastAsia"/>
        </w:rPr>
        <w:t>餘</w:t>
      </w:r>
      <w:r w:rsidR="009F03FD" w:rsidRPr="00445599">
        <w:rPr>
          <w:rFonts w:hAnsi="標楷體"/>
        </w:rPr>
        <w:t>國家或地區提供入境免簽證或落地簽證，持有我國護照者得於國際間便利通行，</w:t>
      </w:r>
      <w:r w:rsidR="009F03FD" w:rsidRPr="00445599">
        <w:rPr>
          <w:rFonts w:hAnsi="標楷體" w:hint="eastAsia"/>
        </w:rPr>
        <w:t>而</w:t>
      </w:r>
      <w:r w:rsidR="009F03FD" w:rsidRPr="00445599">
        <w:rPr>
          <w:rFonts w:hAnsi="標楷體"/>
        </w:rPr>
        <w:t>國人護照遭竊及遺失自98年度至102年度累增數量由16萬餘本增至26萬餘本，且近5年警方查獲偽造、變造護照數量亦呈遞增趨勢。</w:t>
      </w:r>
      <w:r w:rsidR="009F03FD" w:rsidRPr="00445599">
        <w:rPr>
          <w:rFonts w:hAnsi="標楷體" w:hint="eastAsia"/>
        </w:rPr>
        <w:t>……</w:t>
      </w:r>
      <w:r w:rsidR="009F03FD" w:rsidRPr="00445599">
        <w:rPr>
          <w:rFonts w:hAnsi="標楷體"/>
        </w:rPr>
        <w:t>偽冒護照衍生國境安全管控及跨機關打擊犯罪之聯繫流程是否完備</w:t>
      </w:r>
      <w:r w:rsidR="009F03FD" w:rsidRPr="00445599">
        <w:rPr>
          <w:rFonts w:hAnsi="標楷體" w:hint="eastAsia"/>
        </w:rPr>
        <w:t>等情</w:t>
      </w:r>
      <w:r w:rsidR="009F03FD" w:rsidRPr="00445599">
        <w:rPr>
          <w:rFonts w:hAnsi="標楷體"/>
        </w:rPr>
        <w:t>案</w:t>
      </w:r>
      <w:r w:rsidR="000431B5" w:rsidRPr="00445599">
        <w:rPr>
          <w:rFonts w:hAnsi="標楷體"/>
        </w:rPr>
        <w:fldChar w:fldCharType="end"/>
      </w:r>
      <w:r w:rsidR="009F03FD" w:rsidRPr="00445599">
        <w:rPr>
          <w:rFonts w:hAnsi="標楷體" w:hint="eastAsia"/>
        </w:rPr>
        <w:t>」</w:t>
      </w:r>
      <w:r w:rsidR="009F03FD" w:rsidRPr="00445599">
        <w:rPr>
          <w:rStyle w:val="afe"/>
        </w:rPr>
        <w:footnoteReference w:id="20"/>
      </w:r>
      <w:r w:rsidR="009F03FD" w:rsidRPr="00445599">
        <w:rPr>
          <w:rFonts w:hAnsi="標楷體" w:hint="eastAsia"/>
        </w:rPr>
        <w:t>指出，移民署舉辦之國際性「防制簽證詐欺工作會報」所取得</w:t>
      </w:r>
      <w:proofErr w:type="gramStart"/>
      <w:r w:rsidR="009F03FD" w:rsidRPr="00445599">
        <w:rPr>
          <w:rFonts w:hAnsi="標楷體" w:hint="eastAsia"/>
        </w:rPr>
        <w:t>之情資及</w:t>
      </w:r>
      <w:proofErr w:type="gramEnd"/>
      <w:r w:rsidR="009F03FD" w:rsidRPr="00445599">
        <w:rPr>
          <w:rFonts w:hAnsi="標楷體" w:hint="eastAsia"/>
        </w:rPr>
        <w:t>會議結論，應知會外交部、駐外館處或其他權責機關，確實追蹤考核，並與各國移民執法單位維持密切合作關係。另</w:t>
      </w:r>
      <w:r w:rsidR="009F03FD" w:rsidRPr="00445599">
        <w:rPr>
          <w:rFonts w:hAnsi="標楷體" w:hint="eastAsia"/>
          <w:szCs w:val="32"/>
        </w:rPr>
        <w:t>據外交部及內政部移民署表示，外國人入境事宜涉一國主權之行使，他國移民機關</w:t>
      </w:r>
      <w:r w:rsidR="0042442B" w:rsidRPr="00445599">
        <w:rPr>
          <w:rFonts w:hAnsi="標楷體" w:hint="eastAsia"/>
          <w:szCs w:val="32"/>
        </w:rPr>
        <w:t>如</w:t>
      </w:r>
      <w:r w:rsidR="009F03FD" w:rsidRPr="00445599">
        <w:rPr>
          <w:rFonts w:hAnsi="標楷體" w:hint="eastAsia"/>
          <w:szCs w:val="32"/>
        </w:rPr>
        <w:t>接獲</w:t>
      </w:r>
      <w:r w:rsidR="0072426E" w:rsidRPr="00445599">
        <w:rPr>
          <w:rFonts w:hAnsi="標楷體" w:hint="eastAsia"/>
          <w:szCs w:val="32"/>
        </w:rPr>
        <w:t>我國</w:t>
      </w:r>
      <w:r w:rsidR="009F03FD" w:rsidRPr="00445599">
        <w:rPr>
          <w:rFonts w:hAnsi="標楷體" w:hint="eastAsia"/>
          <w:szCs w:val="32"/>
        </w:rPr>
        <w:t>情資，經評估允許</w:t>
      </w:r>
      <w:r w:rsidR="0042442B" w:rsidRPr="00445599">
        <w:rPr>
          <w:rFonts w:hAnsi="標楷體" w:hint="eastAsia"/>
          <w:szCs w:val="32"/>
        </w:rPr>
        <w:t>其</w:t>
      </w:r>
      <w:r w:rsidR="009F03FD" w:rsidRPr="00445599">
        <w:rPr>
          <w:rFonts w:hAnsi="標楷體" w:hint="eastAsia"/>
          <w:szCs w:val="32"/>
        </w:rPr>
        <w:t>入境有危害地主國之利益、公共安全或公共秩序時，基於保護</w:t>
      </w:r>
      <w:r w:rsidR="0042442B" w:rsidRPr="00445599">
        <w:rPr>
          <w:rFonts w:hAnsi="標楷體" w:hint="eastAsia"/>
          <w:szCs w:val="32"/>
        </w:rPr>
        <w:t>該國</w:t>
      </w:r>
      <w:r w:rsidR="009F03FD" w:rsidRPr="00445599">
        <w:rPr>
          <w:rFonts w:hAnsi="標楷體" w:hint="eastAsia"/>
          <w:szCs w:val="32"/>
        </w:rPr>
        <w:t>利益，得不附理由遣返我國籍</w:t>
      </w:r>
      <w:r w:rsidR="009F03FD" w:rsidRPr="00B115A6">
        <w:rPr>
          <w:rFonts w:hAnsi="標楷體" w:hint="eastAsia"/>
          <w:szCs w:val="32"/>
        </w:rPr>
        <w:t>嫌疑犯，且依國際慣例，執行遣返時，以遣返回原籍國或啟程地為主</w:t>
      </w:r>
      <w:r w:rsidR="0042442B" w:rsidRPr="00B115A6">
        <w:rPr>
          <w:rFonts w:hAnsi="標楷體" w:hint="eastAsia"/>
          <w:szCs w:val="32"/>
        </w:rPr>
        <w:t>。</w:t>
      </w:r>
      <w:proofErr w:type="gramStart"/>
      <w:r w:rsidR="009F03FD" w:rsidRPr="00B115A6">
        <w:rPr>
          <w:rFonts w:hAnsi="標楷體" w:hint="eastAsia"/>
          <w:szCs w:val="32"/>
        </w:rPr>
        <w:t>足徵</w:t>
      </w:r>
      <w:r w:rsidR="00B115A6">
        <w:rPr>
          <w:rFonts w:hAnsi="標楷體" w:hint="eastAsia"/>
          <w:szCs w:val="32"/>
        </w:rPr>
        <w:t>政府</w:t>
      </w:r>
      <w:proofErr w:type="gramEnd"/>
      <w:r w:rsidR="009F03FD" w:rsidRPr="00B115A6">
        <w:rPr>
          <w:rFonts w:hAnsi="標楷體" w:hint="eastAsia"/>
          <w:szCs w:val="32"/>
        </w:rPr>
        <w:t>建立</w:t>
      </w:r>
      <w:r w:rsidR="009F03FD" w:rsidRPr="00B115A6">
        <w:rPr>
          <w:rFonts w:hint="eastAsia"/>
        </w:rPr>
        <w:t>詐騙集團成員</w:t>
      </w:r>
      <w:r w:rsidR="009F03FD" w:rsidRPr="00B115A6">
        <w:rPr>
          <w:rFonts w:hAnsi="標楷體" w:hint="eastAsia"/>
          <w:szCs w:val="32"/>
        </w:rPr>
        <w:t>赴海外可疑名單，</w:t>
      </w:r>
      <w:r w:rsidR="000C4145" w:rsidRPr="00B115A6">
        <w:rPr>
          <w:rFonts w:hAnsi="標楷體" w:hint="eastAsia"/>
          <w:szCs w:val="32"/>
        </w:rPr>
        <w:t>並即時知會</w:t>
      </w:r>
      <w:r w:rsidR="000C4145" w:rsidRPr="00B115A6">
        <w:rPr>
          <w:rFonts w:hint="eastAsia"/>
        </w:rPr>
        <w:t>可能</w:t>
      </w:r>
      <w:r w:rsidR="000C4145" w:rsidRPr="00B115A6">
        <w:rPr>
          <w:rFonts w:hAnsi="標楷體" w:hint="eastAsia"/>
          <w:szCs w:val="32"/>
        </w:rPr>
        <w:t>入境國移民機關</w:t>
      </w:r>
      <w:proofErr w:type="gramStart"/>
      <w:r w:rsidR="000C4145" w:rsidRPr="00B115A6">
        <w:rPr>
          <w:rFonts w:hint="eastAsia"/>
        </w:rPr>
        <w:t>相關情資</w:t>
      </w:r>
      <w:proofErr w:type="gramEnd"/>
      <w:r w:rsidR="000C4145" w:rsidRPr="00B115A6">
        <w:rPr>
          <w:rFonts w:hAnsi="標楷體" w:hint="eastAsia"/>
          <w:szCs w:val="32"/>
        </w:rPr>
        <w:t>，</w:t>
      </w:r>
      <w:r w:rsidR="005C519E" w:rsidRPr="00B115A6">
        <w:rPr>
          <w:rFonts w:hAnsi="標楷體" w:hint="eastAsia"/>
          <w:szCs w:val="32"/>
        </w:rPr>
        <w:t>與</w:t>
      </w:r>
      <w:r w:rsidR="005C519E" w:rsidRPr="00B115A6">
        <w:rPr>
          <w:rFonts w:hAnsi="標楷體" w:hint="eastAsia"/>
        </w:rPr>
        <w:t>國際社會</w:t>
      </w:r>
      <w:r w:rsidR="009F03FD" w:rsidRPr="00B115A6">
        <w:rPr>
          <w:rFonts w:hAnsi="標楷體" w:hint="eastAsia"/>
        </w:rPr>
        <w:t>共同打擊不法，</w:t>
      </w:r>
      <w:r w:rsidR="00B115A6">
        <w:rPr>
          <w:rFonts w:hAnsi="標楷體" w:hint="eastAsia"/>
        </w:rPr>
        <w:t>以</w:t>
      </w:r>
      <w:r w:rsidR="009F03FD" w:rsidRPr="00B115A6">
        <w:rPr>
          <w:rFonts w:hAnsi="標楷體" w:hint="eastAsia"/>
        </w:rPr>
        <w:t>維</w:t>
      </w:r>
      <w:r w:rsidR="006F5627" w:rsidRPr="00B115A6">
        <w:rPr>
          <w:rFonts w:hAnsi="標楷體" w:hint="eastAsia"/>
        </w:rPr>
        <w:t>護</w:t>
      </w:r>
      <w:r w:rsidR="009F03FD" w:rsidRPr="00B115A6">
        <w:rPr>
          <w:rFonts w:hAnsi="標楷體" w:hint="eastAsia"/>
        </w:rPr>
        <w:t>政府與全民多年辛苦建立之國家信譽。</w:t>
      </w:r>
      <w:r w:rsidR="0042442B" w:rsidRPr="00B115A6">
        <w:rPr>
          <w:rFonts w:hAnsi="標楷體" w:hint="eastAsia"/>
        </w:rPr>
        <w:t>對此，</w:t>
      </w:r>
      <w:r w:rsidR="009F03FD" w:rsidRPr="00B115A6">
        <w:rPr>
          <w:rFonts w:hint="eastAsia"/>
        </w:rPr>
        <w:t>警政署</w:t>
      </w:r>
      <w:r w:rsidR="0042442B" w:rsidRPr="00B115A6">
        <w:rPr>
          <w:rFonts w:hint="eastAsia"/>
        </w:rPr>
        <w:t>已</w:t>
      </w:r>
      <w:r w:rsidR="009F03FD" w:rsidRPr="00B115A6">
        <w:rPr>
          <w:rFonts w:hint="eastAsia"/>
        </w:rPr>
        <w:t>利用大數據分析</w:t>
      </w:r>
      <w:proofErr w:type="gramStart"/>
      <w:r w:rsidR="009F03FD" w:rsidRPr="00B115A6">
        <w:rPr>
          <w:rFonts w:hint="eastAsia"/>
        </w:rPr>
        <w:t>及情資蒐集</w:t>
      </w:r>
      <w:proofErr w:type="gramEnd"/>
      <w:r w:rsidR="009F03FD" w:rsidRPr="00B115A6">
        <w:rPr>
          <w:rFonts w:hint="eastAsia"/>
        </w:rPr>
        <w:t>，彙整國人赴海外從事詐欺犯罪高風險名冊（58團</w:t>
      </w:r>
      <w:r w:rsidR="009F03FD" w:rsidRPr="00B115A6">
        <w:rPr>
          <w:rFonts w:hint="eastAsia"/>
        </w:rPr>
        <w:lastRenderedPageBreak/>
        <w:t>778人），逐日掌握成員出境動態，</w:t>
      </w:r>
      <w:r w:rsidR="00174EC8" w:rsidRPr="00B115A6">
        <w:rPr>
          <w:rFonts w:hint="eastAsia"/>
        </w:rPr>
        <w:t>名冊內</w:t>
      </w:r>
      <w:r w:rsidR="009F03FD" w:rsidRPr="00B115A6">
        <w:rPr>
          <w:rFonts w:hint="eastAsia"/>
        </w:rPr>
        <w:t>國人</w:t>
      </w:r>
      <w:r w:rsidR="00A70F0C" w:rsidRPr="00B115A6">
        <w:rPr>
          <w:rFonts w:hint="eastAsia"/>
        </w:rPr>
        <w:t>若</w:t>
      </w:r>
      <w:r w:rsidR="009F03FD" w:rsidRPr="00B115A6">
        <w:rPr>
          <w:rFonts w:hint="eastAsia"/>
        </w:rPr>
        <w:t>有異常出入境紀錄時，即通</w:t>
      </w:r>
      <w:r w:rsidR="009F03FD" w:rsidRPr="00445599">
        <w:rPr>
          <w:rFonts w:hint="eastAsia"/>
        </w:rPr>
        <w:t>報相關警察機關，並於</w:t>
      </w:r>
      <w:r w:rsidR="00174EC8" w:rsidRPr="00445599">
        <w:rPr>
          <w:rFonts w:hint="eastAsia"/>
        </w:rPr>
        <w:t>入境</w:t>
      </w:r>
      <w:r w:rsidR="009F03FD" w:rsidRPr="00445599">
        <w:rPr>
          <w:rFonts w:hint="eastAsia"/>
        </w:rPr>
        <w:t>他國海關時，由駐外警察聯絡官偕同當地司法機關共同跟監，以找出詐</w:t>
      </w:r>
      <w:r w:rsidR="00DB364F">
        <w:rPr>
          <w:rFonts w:hint="eastAsia"/>
        </w:rPr>
        <w:t>騙</w:t>
      </w:r>
      <w:r w:rsidR="009F03FD" w:rsidRPr="00445599">
        <w:rPr>
          <w:rFonts w:hint="eastAsia"/>
        </w:rPr>
        <w:t>機房設置地點。</w:t>
      </w:r>
      <w:r w:rsidR="0002745C" w:rsidRPr="00445599">
        <w:rPr>
          <w:rFonts w:hint="eastAsia"/>
        </w:rPr>
        <w:t>至</w:t>
      </w:r>
      <w:r w:rsidR="009F03FD" w:rsidRPr="00445599">
        <w:rPr>
          <w:rFonts w:hint="eastAsia"/>
        </w:rPr>
        <w:t>無派駐警察聯絡官之國家，</w:t>
      </w:r>
      <w:r w:rsidR="005C519E">
        <w:rPr>
          <w:rFonts w:hint="eastAsia"/>
        </w:rPr>
        <w:t>則</w:t>
      </w:r>
      <w:r w:rsidR="0002745C" w:rsidRPr="00445599">
        <w:rPr>
          <w:rFonts w:hint="eastAsia"/>
        </w:rPr>
        <w:t>派駐短期「任務型聯絡官」</w:t>
      </w:r>
      <w:r w:rsidR="00A70F0C" w:rsidRPr="00445599">
        <w:rPr>
          <w:rFonts w:hint="eastAsia"/>
        </w:rPr>
        <w:t>，</w:t>
      </w:r>
      <w:r w:rsidR="0002745C" w:rsidRPr="00445599">
        <w:rPr>
          <w:rFonts w:hint="eastAsia"/>
        </w:rPr>
        <w:t>瞭解該國之司法制度，建立執法機關溝通管道</w:t>
      </w:r>
      <w:r w:rsidR="006825A7" w:rsidRPr="00445599">
        <w:rPr>
          <w:rFonts w:hint="eastAsia"/>
        </w:rPr>
        <w:t>與合作窗口</w:t>
      </w:r>
      <w:r w:rsidR="0002745C" w:rsidRPr="00445599">
        <w:rPr>
          <w:rFonts w:hint="eastAsia"/>
        </w:rPr>
        <w:t>，進而達成共同偵辦之目標</w:t>
      </w:r>
      <w:r w:rsidR="00174EC8" w:rsidRPr="00445599">
        <w:rPr>
          <w:rFonts w:hint="eastAsia"/>
        </w:rPr>
        <w:t>。</w:t>
      </w:r>
      <w:r w:rsidR="0002745C" w:rsidRPr="00445599">
        <w:rPr>
          <w:rFonts w:hint="eastAsia"/>
        </w:rPr>
        <w:t>若當地國法令無法調查</w:t>
      </w:r>
      <w:proofErr w:type="gramStart"/>
      <w:r w:rsidR="0002745C" w:rsidRPr="00445599">
        <w:rPr>
          <w:rFonts w:hint="eastAsia"/>
        </w:rPr>
        <w:t>蒐</w:t>
      </w:r>
      <w:proofErr w:type="gramEnd"/>
      <w:r w:rsidR="0002745C" w:rsidRPr="00445599">
        <w:rPr>
          <w:rFonts w:hint="eastAsia"/>
        </w:rPr>
        <w:t>證，</w:t>
      </w:r>
      <w:proofErr w:type="gramStart"/>
      <w:r w:rsidR="0002745C" w:rsidRPr="00445599">
        <w:rPr>
          <w:rFonts w:hint="eastAsia"/>
        </w:rPr>
        <w:t>則協請</w:t>
      </w:r>
      <w:proofErr w:type="gramEnd"/>
      <w:r w:rsidR="0002745C" w:rsidRPr="00445599">
        <w:rPr>
          <w:rFonts w:hint="eastAsia"/>
        </w:rPr>
        <w:t>當地國驅逐出境，達到瓦解該電信詐騙集團效果</w:t>
      </w:r>
      <w:r w:rsidR="0042442B" w:rsidRPr="00445599">
        <w:rPr>
          <w:rFonts w:hint="eastAsia"/>
        </w:rPr>
        <w:t>，</w:t>
      </w:r>
      <w:r w:rsidR="00A70F0C" w:rsidRPr="00445599">
        <w:rPr>
          <w:rFonts w:hint="eastAsia"/>
        </w:rPr>
        <w:t>同時</w:t>
      </w:r>
      <w:r w:rsidR="0002745C" w:rsidRPr="00445599">
        <w:rPr>
          <w:rFonts w:hint="eastAsia"/>
        </w:rPr>
        <w:t>避免國人涉嫌詐騙大陸民眾遭遣送大陸情事</w:t>
      </w:r>
      <w:r w:rsidR="00A70F0C" w:rsidRPr="00445599">
        <w:rPr>
          <w:rStyle w:val="afe"/>
        </w:rPr>
        <w:footnoteReference w:id="21"/>
      </w:r>
      <w:r w:rsidR="00A70F0C" w:rsidRPr="00445599">
        <w:rPr>
          <w:rFonts w:hint="eastAsia"/>
        </w:rPr>
        <w:t>，</w:t>
      </w:r>
      <w:r w:rsidR="0002745C" w:rsidRPr="00445599">
        <w:rPr>
          <w:rFonts w:hint="eastAsia"/>
        </w:rPr>
        <w:t>一再發生。</w:t>
      </w:r>
    </w:p>
    <w:p w:rsidR="009F03FD" w:rsidRPr="00445599" w:rsidRDefault="0002745C" w:rsidP="005501A7">
      <w:pPr>
        <w:pStyle w:val="3"/>
        <w:spacing w:line="480" w:lineRule="exact"/>
      </w:pPr>
      <w:r w:rsidRPr="00445599">
        <w:rPr>
          <w:rFonts w:hAnsi="標楷體" w:hint="eastAsia"/>
        </w:rPr>
        <w:t>綜上，</w:t>
      </w:r>
      <w:r w:rsidRPr="00445599">
        <w:rPr>
          <w:rFonts w:hint="eastAsia"/>
        </w:rPr>
        <w:t>電信詐</w:t>
      </w:r>
      <w:r w:rsidR="006825A7" w:rsidRPr="00445599">
        <w:rPr>
          <w:rFonts w:hint="eastAsia"/>
        </w:rPr>
        <w:t>騙</w:t>
      </w:r>
      <w:r w:rsidRPr="00445599">
        <w:rPr>
          <w:rFonts w:hint="eastAsia"/>
        </w:rPr>
        <w:t>集團</w:t>
      </w:r>
      <w:r w:rsidR="006825A7" w:rsidRPr="00445599">
        <w:rPr>
          <w:rFonts w:hint="eastAsia"/>
        </w:rPr>
        <w:t>已</w:t>
      </w:r>
      <w:proofErr w:type="gramStart"/>
      <w:r w:rsidR="006825A7" w:rsidRPr="00445599">
        <w:rPr>
          <w:rFonts w:hint="eastAsia"/>
        </w:rPr>
        <w:t>組織化且跨境</w:t>
      </w:r>
      <w:proofErr w:type="gramEnd"/>
      <w:r w:rsidR="006825A7" w:rsidRPr="00445599">
        <w:rPr>
          <w:rFonts w:hint="eastAsia"/>
        </w:rPr>
        <w:t>為之，</w:t>
      </w:r>
      <w:r w:rsidRPr="00445599">
        <w:rPr>
          <w:rFonts w:hint="eastAsia"/>
        </w:rPr>
        <w:t>集團成員再犯率甚高，</w:t>
      </w:r>
      <w:r w:rsidR="006825A7" w:rsidRPr="00445599">
        <w:rPr>
          <w:rFonts w:hAnsi="標楷體" w:hint="eastAsia"/>
          <w:szCs w:val="32"/>
        </w:rPr>
        <w:t>政府除建立集團成員赴海外可疑名單，即時知會可能入境國移民機關相關</w:t>
      </w:r>
      <w:proofErr w:type="gramStart"/>
      <w:r w:rsidR="006825A7" w:rsidRPr="00445599">
        <w:rPr>
          <w:rFonts w:hAnsi="標楷體" w:hint="eastAsia"/>
          <w:szCs w:val="32"/>
        </w:rPr>
        <w:t>情資外</w:t>
      </w:r>
      <w:proofErr w:type="gramEnd"/>
      <w:r w:rsidR="006825A7" w:rsidRPr="00445599">
        <w:rPr>
          <w:rFonts w:hAnsi="標楷體" w:hint="eastAsia"/>
          <w:szCs w:val="32"/>
        </w:rPr>
        <w:t>，允宜加強運用「任務型聯絡官」等機制，</w:t>
      </w:r>
      <w:r w:rsidR="006825A7" w:rsidRPr="00445599">
        <w:rPr>
          <w:rFonts w:hint="eastAsia"/>
        </w:rPr>
        <w:t>建立合作窗口</w:t>
      </w:r>
      <w:r w:rsidR="00F12883" w:rsidRPr="00445599">
        <w:rPr>
          <w:rFonts w:hint="eastAsia"/>
        </w:rPr>
        <w:t>與</w:t>
      </w:r>
      <w:r w:rsidR="006825A7" w:rsidRPr="00445599">
        <w:rPr>
          <w:rFonts w:hint="eastAsia"/>
        </w:rPr>
        <w:t>溝通管道，發揮國際間共同打擊不法，</w:t>
      </w:r>
      <w:r w:rsidR="00F12883" w:rsidRPr="00445599">
        <w:rPr>
          <w:rFonts w:hint="eastAsia"/>
        </w:rPr>
        <w:t>同時</w:t>
      </w:r>
      <w:r w:rsidR="006825A7" w:rsidRPr="00445599">
        <w:rPr>
          <w:rFonts w:hint="eastAsia"/>
        </w:rPr>
        <w:t>避免國人遭遣送至大陸情事再</w:t>
      </w:r>
      <w:r w:rsidR="00F12883" w:rsidRPr="00445599">
        <w:rPr>
          <w:rFonts w:hint="eastAsia"/>
        </w:rPr>
        <w:t>度</w:t>
      </w:r>
      <w:r w:rsidR="006825A7" w:rsidRPr="00445599">
        <w:rPr>
          <w:rFonts w:hint="eastAsia"/>
        </w:rPr>
        <w:t>發生</w:t>
      </w:r>
      <w:r w:rsidR="00F12883" w:rsidRPr="00445599">
        <w:rPr>
          <w:rFonts w:hAnsi="標楷體" w:hint="eastAsia"/>
          <w:szCs w:val="32"/>
        </w:rPr>
        <w:t>。</w:t>
      </w:r>
    </w:p>
    <w:bookmarkEnd w:id="50"/>
    <w:p w:rsidR="00A17848" w:rsidRPr="00445599" w:rsidRDefault="00A17848" w:rsidP="005501A7">
      <w:pPr>
        <w:pStyle w:val="2"/>
        <w:numPr>
          <w:ilvl w:val="1"/>
          <w:numId w:val="1"/>
        </w:numPr>
        <w:spacing w:line="480" w:lineRule="exact"/>
        <w:rPr>
          <w:rFonts w:hAnsi="標楷體"/>
          <w:b/>
        </w:rPr>
      </w:pPr>
      <w:proofErr w:type="gramStart"/>
      <w:r w:rsidRPr="00445599">
        <w:rPr>
          <w:rFonts w:hAnsi="標楷體" w:hint="eastAsia"/>
          <w:b/>
        </w:rPr>
        <w:t>銀聯卡近年來</w:t>
      </w:r>
      <w:proofErr w:type="gramEnd"/>
      <w:r w:rsidRPr="00445599">
        <w:rPr>
          <w:rFonts w:hAnsi="標楷體" w:hint="eastAsia"/>
          <w:b/>
        </w:rPr>
        <w:t>已然成為兩岸人民普遍使用之支付工具，卻也淪為不法集團洗錢之工具，惟其所隱藏之犯罪黑數及是否益趨增加，相關統計資料付諸闕如，有關單位允應儘速建置完整之資料庫，</w:t>
      </w:r>
      <w:proofErr w:type="gramStart"/>
      <w:r w:rsidRPr="00445599">
        <w:rPr>
          <w:rFonts w:hAnsi="標楷體" w:hint="eastAsia"/>
          <w:b/>
        </w:rPr>
        <w:t>俾</w:t>
      </w:r>
      <w:proofErr w:type="gramEnd"/>
      <w:r w:rsidRPr="00445599">
        <w:rPr>
          <w:rFonts w:hAnsi="標楷體" w:hint="eastAsia"/>
          <w:b/>
        </w:rPr>
        <w:t>利兩岸共同打擊犯罪、防制洗錢及穩定金融秩序。</w:t>
      </w:r>
    </w:p>
    <w:p w:rsidR="00A17848" w:rsidRPr="00445599" w:rsidRDefault="00A17848" w:rsidP="005501A7">
      <w:pPr>
        <w:pStyle w:val="3"/>
        <w:numPr>
          <w:ilvl w:val="2"/>
          <w:numId w:val="1"/>
        </w:numPr>
        <w:spacing w:line="480" w:lineRule="exact"/>
        <w:rPr>
          <w:rFonts w:hAnsi="標楷體"/>
          <w:szCs w:val="32"/>
        </w:rPr>
      </w:pPr>
      <w:r w:rsidRPr="00445599">
        <w:rPr>
          <w:rFonts w:hAnsi="標楷體" w:hint="eastAsia"/>
          <w:szCs w:val="32"/>
        </w:rPr>
        <w:t>金管會為</w:t>
      </w:r>
      <w:r w:rsidRPr="00445599">
        <w:rPr>
          <w:rFonts w:hAnsi="標楷體"/>
          <w:szCs w:val="32"/>
        </w:rPr>
        <w:t>提高大陸觀光客</w:t>
      </w:r>
      <w:r w:rsidRPr="00445599">
        <w:rPr>
          <w:rFonts w:hAnsi="標楷體" w:hint="eastAsia"/>
          <w:szCs w:val="32"/>
        </w:rPr>
        <w:t>在</w:t>
      </w:r>
      <w:proofErr w:type="gramStart"/>
      <w:r w:rsidRPr="00445599">
        <w:rPr>
          <w:rFonts w:hAnsi="標楷體" w:hint="eastAsia"/>
          <w:szCs w:val="32"/>
        </w:rPr>
        <w:t>臺</w:t>
      </w:r>
      <w:proofErr w:type="gramEnd"/>
      <w:r w:rsidRPr="00445599">
        <w:rPr>
          <w:rFonts w:hAnsi="標楷體"/>
          <w:szCs w:val="32"/>
        </w:rPr>
        <w:t>消費便利性，擴大政府開放大陸觀光客來</w:t>
      </w:r>
      <w:proofErr w:type="gramStart"/>
      <w:r w:rsidRPr="00445599">
        <w:rPr>
          <w:rFonts w:hAnsi="標楷體"/>
          <w:szCs w:val="32"/>
        </w:rPr>
        <w:t>臺</w:t>
      </w:r>
      <w:proofErr w:type="gramEnd"/>
      <w:r w:rsidRPr="00445599">
        <w:rPr>
          <w:rFonts w:hAnsi="標楷體"/>
          <w:szCs w:val="32"/>
        </w:rPr>
        <w:t>經濟效益</w:t>
      </w:r>
      <w:r w:rsidRPr="00445599">
        <w:rPr>
          <w:rFonts w:hAnsi="標楷體" w:hint="eastAsia"/>
          <w:szCs w:val="32"/>
        </w:rPr>
        <w:t>，於98年7月17日</w:t>
      </w:r>
      <w:r w:rsidRPr="00445599">
        <w:rPr>
          <w:rFonts w:hAnsi="標楷體"/>
          <w:szCs w:val="32"/>
        </w:rPr>
        <w:t>開放</w:t>
      </w:r>
      <w:proofErr w:type="gramStart"/>
      <w:r w:rsidRPr="00445599">
        <w:rPr>
          <w:rFonts w:hAnsi="標楷體"/>
          <w:szCs w:val="32"/>
        </w:rPr>
        <w:t>銀聯卡</w:t>
      </w:r>
      <w:r w:rsidRPr="00445599">
        <w:rPr>
          <w:rFonts w:hAnsi="標楷體" w:hint="eastAsia"/>
          <w:szCs w:val="32"/>
        </w:rPr>
        <w:t>在</w:t>
      </w:r>
      <w:proofErr w:type="gramEnd"/>
      <w:r w:rsidRPr="00445599">
        <w:rPr>
          <w:rFonts w:hAnsi="標楷體" w:hint="eastAsia"/>
          <w:szCs w:val="32"/>
        </w:rPr>
        <w:t>國內</w:t>
      </w:r>
      <w:r w:rsidRPr="00445599">
        <w:rPr>
          <w:rFonts w:hAnsi="標楷體"/>
          <w:szCs w:val="32"/>
        </w:rPr>
        <w:t>實體商店刷卡消費</w:t>
      </w:r>
      <w:r w:rsidRPr="00445599">
        <w:rPr>
          <w:rFonts w:hAnsi="標楷體" w:hint="eastAsia"/>
          <w:szCs w:val="32"/>
        </w:rPr>
        <w:t>，</w:t>
      </w:r>
      <w:proofErr w:type="gramStart"/>
      <w:r w:rsidRPr="00445599">
        <w:rPr>
          <w:rFonts w:hAnsi="標楷體" w:hint="eastAsia"/>
          <w:szCs w:val="32"/>
        </w:rPr>
        <w:t>嗣</w:t>
      </w:r>
      <w:proofErr w:type="gramEnd"/>
      <w:r w:rsidRPr="00445599">
        <w:rPr>
          <w:rFonts w:hAnsi="標楷體" w:hint="eastAsia"/>
          <w:szCs w:val="32"/>
        </w:rPr>
        <w:t>為進一步提高</w:t>
      </w:r>
      <w:r w:rsidRPr="00445599">
        <w:rPr>
          <w:rFonts w:hAnsi="標楷體"/>
          <w:szCs w:val="32"/>
        </w:rPr>
        <w:t>大陸民眾來</w:t>
      </w:r>
      <w:proofErr w:type="gramStart"/>
      <w:r w:rsidRPr="00445599">
        <w:rPr>
          <w:rFonts w:hAnsi="標楷體"/>
          <w:szCs w:val="32"/>
        </w:rPr>
        <w:t>臺</w:t>
      </w:r>
      <w:proofErr w:type="gramEnd"/>
      <w:r w:rsidRPr="00445599">
        <w:rPr>
          <w:rFonts w:hAnsi="標楷體"/>
          <w:szCs w:val="32"/>
        </w:rPr>
        <w:t>商務交流及觀光旅遊便利性，</w:t>
      </w:r>
      <w:r w:rsidRPr="00445599">
        <w:rPr>
          <w:rFonts w:hAnsi="標楷體" w:hint="eastAsia"/>
          <w:szCs w:val="32"/>
        </w:rPr>
        <w:t>於</w:t>
      </w:r>
      <w:r w:rsidRPr="00445599">
        <w:rPr>
          <w:rFonts w:hAnsi="標楷體" w:hint="eastAsia"/>
          <w:szCs w:val="32"/>
        </w:rPr>
        <w:lastRenderedPageBreak/>
        <w:t>99年5月4日</w:t>
      </w:r>
      <w:r w:rsidRPr="00445599">
        <w:rPr>
          <w:rFonts w:hAnsi="標楷體"/>
          <w:szCs w:val="32"/>
        </w:rPr>
        <w:t>開放</w:t>
      </w:r>
      <w:proofErr w:type="gramStart"/>
      <w:r w:rsidRPr="00445599">
        <w:rPr>
          <w:rFonts w:hAnsi="標楷體"/>
          <w:szCs w:val="32"/>
        </w:rPr>
        <w:t>銀聯卡在</w:t>
      </w:r>
      <w:proofErr w:type="gramEnd"/>
      <w:r w:rsidRPr="00445599">
        <w:rPr>
          <w:rFonts w:hAnsi="標楷體"/>
          <w:szCs w:val="32"/>
        </w:rPr>
        <w:t>國內ATM提款、預借現金及餘額查詢</w:t>
      </w:r>
      <w:r w:rsidRPr="00445599">
        <w:rPr>
          <w:rFonts w:hAnsi="標楷體" w:hint="eastAsia"/>
          <w:szCs w:val="32"/>
        </w:rPr>
        <w:t>，並於100年12月23日</w:t>
      </w:r>
      <w:r w:rsidRPr="00445599">
        <w:rPr>
          <w:rFonts w:hAnsi="標楷體"/>
          <w:szCs w:val="32"/>
        </w:rPr>
        <w:t>開放</w:t>
      </w:r>
      <w:proofErr w:type="gramStart"/>
      <w:r w:rsidRPr="00445599">
        <w:rPr>
          <w:rFonts w:hAnsi="標楷體"/>
          <w:szCs w:val="32"/>
        </w:rPr>
        <w:t>銀聯卡</w:t>
      </w:r>
      <w:r w:rsidRPr="00445599">
        <w:rPr>
          <w:rFonts w:hAnsi="標楷體" w:hint="eastAsia"/>
          <w:szCs w:val="32"/>
        </w:rPr>
        <w:t>在</w:t>
      </w:r>
      <w:proofErr w:type="gramEnd"/>
      <w:r w:rsidRPr="00445599">
        <w:rPr>
          <w:rFonts w:hAnsi="標楷體" w:hint="eastAsia"/>
          <w:szCs w:val="32"/>
        </w:rPr>
        <w:t>國內</w:t>
      </w:r>
      <w:r w:rsidRPr="00445599">
        <w:rPr>
          <w:rFonts w:hAnsi="標楷體"/>
          <w:szCs w:val="32"/>
        </w:rPr>
        <w:t>網路商店刷卡消費</w:t>
      </w:r>
      <w:r w:rsidRPr="00445599">
        <w:rPr>
          <w:rFonts w:hAnsi="標楷體" w:hint="eastAsia"/>
          <w:szCs w:val="32"/>
        </w:rPr>
        <w:t>，</w:t>
      </w:r>
      <w:r w:rsidRPr="00445599">
        <w:rPr>
          <w:rFonts w:hAnsi="標楷體"/>
          <w:szCs w:val="32"/>
        </w:rPr>
        <w:t>有效提升兩岸經貿往來</w:t>
      </w:r>
      <w:r w:rsidRPr="00445599">
        <w:rPr>
          <w:rFonts w:hAnsi="標楷體" w:hint="eastAsia"/>
          <w:szCs w:val="32"/>
        </w:rPr>
        <w:t>之</w:t>
      </w:r>
      <w:r w:rsidRPr="00445599">
        <w:rPr>
          <w:rFonts w:hAnsi="標楷體"/>
          <w:szCs w:val="32"/>
        </w:rPr>
        <w:t>經濟效益。</w:t>
      </w:r>
      <w:r w:rsidRPr="00445599">
        <w:rPr>
          <w:rFonts w:hAnsi="標楷體" w:hint="eastAsia"/>
          <w:szCs w:val="32"/>
        </w:rPr>
        <w:t>隨著兩岸經濟交流日趨頻繁、大陸觀光客來</w:t>
      </w:r>
      <w:proofErr w:type="gramStart"/>
      <w:r w:rsidRPr="00445599">
        <w:rPr>
          <w:rFonts w:hAnsi="標楷體" w:hint="eastAsia"/>
          <w:szCs w:val="32"/>
        </w:rPr>
        <w:t>臺</w:t>
      </w:r>
      <w:proofErr w:type="gramEnd"/>
      <w:r w:rsidRPr="00445599">
        <w:rPr>
          <w:rFonts w:hAnsi="標楷體" w:hint="eastAsia"/>
          <w:szCs w:val="32"/>
        </w:rPr>
        <w:t>人數增加，</w:t>
      </w:r>
      <w:r w:rsidRPr="00445599">
        <w:rPr>
          <w:rFonts w:hAnsi="標楷體"/>
          <w:szCs w:val="32"/>
        </w:rPr>
        <w:t>銀</w:t>
      </w:r>
      <w:proofErr w:type="gramStart"/>
      <w:r w:rsidRPr="00445599">
        <w:rPr>
          <w:rFonts w:hAnsi="標楷體"/>
          <w:szCs w:val="32"/>
        </w:rPr>
        <w:t>聯卡</w:t>
      </w:r>
      <w:r w:rsidRPr="00445599">
        <w:rPr>
          <w:rFonts w:hAnsi="標楷體" w:hint="eastAsia"/>
          <w:szCs w:val="32"/>
        </w:rPr>
        <w:t>在臺</w:t>
      </w:r>
      <w:proofErr w:type="gramEnd"/>
      <w:r w:rsidRPr="00445599">
        <w:rPr>
          <w:rFonts w:hAnsi="標楷體" w:hint="eastAsia"/>
          <w:szCs w:val="32"/>
        </w:rPr>
        <w:t>刷卡及ATM提現金額，由101年的458億餘元、452億餘元，至104年大幅提高為920億餘元、1,346億餘元，</w:t>
      </w:r>
      <w:proofErr w:type="gramStart"/>
      <w:r w:rsidRPr="00445599">
        <w:rPr>
          <w:rFonts w:hAnsi="標楷體" w:hint="eastAsia"/>
          <w:szCs w:val="32"/>
        </w:rPr>
        <w:t>銀聯卡已然</w:t>
      </w:r>
      <w:proofErr w:type="gramEnd"/>
      <w:r w:rsidRPr="00445599">
        <w:rPr>
          <w:rFonts w:hAnsi="標楷體" w:hint="eastAsia"/>
          <w:szCs w:val="32"/>
        </w:rPr>
        <w:t>成為兩岸人民普遍使用之支付工具。其中值得注意的是，</w:t>
      </w:r>
      <w:r w:rsidRPr="00445599">
        <w:rPr>
          <w:rFonts w:hAnsi="標楷體"/>
          <w:szCs w:val="32"/>
        </w:rPr>
        <w:t>銀</w:t>
      </w:r>
      <w:proofErr w:type="gramStart"/>
      <w:r w:rsidRPr="00445599">
        <w:rPr>
          <w:rFonts w:hAnsi="標楷體"/>
          <w:szCs w:val="32"/>
        </w:rPr>
        <w:t>聯卡</w:t>
      </w:r>
      <w:r w:rsidRPr="00445599">
        <w:rPr>
          <w:rFonts w:hAnsi="標楷體" w:hint="eastAsia"/>
          <w:szCs w:val="32"/>
        </w:rPr>
        <w:t>在臺</w:t>
      </w:r>
      <w:proofErr w:type="gramEnd"/>
      <w:r w:rsidRPr="00445599">
        <w:rPr>
          <w:rFonts w:hAnsi="標楷體" w:hint="eastAsia"/>
          <w:szCs w:val="32"/>
        </w:rPr>
        <w:t>ATM提現金額增加894億餘元，遠超過</w:t>
      </w:r>
      <w:r w:rsidRPr="00445599">
        <w:rPr>
          <w:rFonts w:hAnsi="標楷體"/>
          <w:szCs w:val="32"/>
        </w:rPr>
        <w:t>銀</w:t>
      </w:r>
      <w:proofErr w:type="gramStart"/>
      <w:r w:rsidRPr="00445599">
        <w:rPr>
          <w:rFonts w:hAnsi="標楷體"/>
          <w:szCs w:val="32"/>
        </w:rPr>
        <w:t>聯卡</w:t>
      </w:r>
      <w:r w:rsidRPr="00445599">
        <w:rPr>
          <w:rFonts w:hAnsi="標楷體" w:hint="eastAsia"/>
          <w:szCs w:val="32"/>
        </w:rPr>
        <w:t>在臺</w:t>
      </w:r>
      <w:proofErr w:type="gramEnd"/>
      <w:r w:rsidRPr="00445599">
        <w:rPr>
          <w:rFonts w:hAnsi="標楷體" w:hint="eastAsia"/>
          <w:szCs w:val="32"/>
        </w:rPr>
        <w:t>刷卡金額的462億餘元，與近年來媒體報導車手利用銀</w:t>
      </w:r>
      <w:proofErr w:type="gramStart"/>
      <w:r w:rsidRPr="00445599">
        <w:rPr>
          <w:rFonts w:hAnsi="標楷體" w:hint="eastAsia"/>
          <w:szCs w:val="32"/>
        </w:rPr>
        <w:t>聯卡在臺</w:t>
      </w:r>
      <w:proofErr w:type="gramEnd"/>
      <w:r w:rsidRPr="00445599">
        <w:rPr>
          <w:rFonts w:hAnsi="標楷體" w:hint="eastAsia"/>
          <w:szCs w:val="32"/>
        </w:rPr>
        <w:t>ATM提領不法所得案件層出不窮，</w:t>
      </w:r>
      <w:r w:rsidR="00325E2B" w:rsidRPr="00445599">
        <w:rPr>
          <w:rFonts w:hAnsi="標楷體" w:hint="eastAsia"/>
          <w:szCs w:val="32"/>
        </w:rPr>
        <w:t>或</w:t>
      </w:r>
      <w:r w:rsidRPr="00445599">
        <w:rPr>
          <w:rFonts w:hAnsi="標楷體" w:hint="eastAsia"/>
          <w:szCs w:val="32"/>
        </w:rPr>
        <w:t>不無關聯；法務部亦表示，由於國人對詐騙集團手法警覺性提高，故詐騙集團改向大陸民眾行騙，再由車手以持大量</w:t>
      </w:r>
      <w:proofErr w:type="gramStart"/>
      <w:r w:rsidRPr="00445599">
        <w:rPr>
          <w:rFonts w:hAnsi="標楷體" w:hint="eastAsia"/>
          <w:szCs w:val="32"/>
        </w:rPr>
        <w:t>銀聯卡在</w:t>
      </w:r>
      <w:proofErr w:type="gramEnd"/>
      <w:r w:rsidRPr="00445599">
        <w:rPr>
          <w:rFonts w:hAnsi="標楷體" w:hint="eastAsia"/>
          <w:szCs w:val="32"/>
        </w:rPr>
        <w:t>國內ATM提領現金，將犯罪所得「洗」回臺灣。</w:t>
      </w:r>
      <w:proofErr w:type="gramStart"/>
      <w:r w:rsidRPr="00445599">
        <w:rPr>
          <w:rFonts w:hAnsi="標楷體" w:hint="eastAsia"/>
          <w:szCs w:val="32"/>
        </w:rPr>
        <w:t>然查</w:t>
      </w:r>
      <w:proofErr w:type="gramEnd"/>
      <w:r w:rsidRPr="00445599">
        <w:rPr>
          <w:rFonts w:hAnsi="標楷體" w:hint="eastAsia"/>
          <w:szCs w:val="32"/>
        </w:rPr>
        <w:t>，法務部相關統計資料係以罪名法條登載，</w:t>
      </w:r>
      <w:proofErr w:type="gramStart"/>
      <w:r w:rsidRPr="00445599">
        <w:rPr>
          <w:rFonts w:hAnsi="標楷體" w:hint="eastAsia"/>
          <w:szCs w:val="32"/>
        </w:rPr>
        <w:t>爰</w:t>
      </w:r>
      <w:proofErr w:type="gramEnd"/>
      <w:r w:rsidRPr="00445599">
        <w:rPr>
          <w:rFonts w:hAnsi="標楷體" w:hint="eastAsia"/>
          <w:szCs w:val="32"/>
        </w:rPr>
        <w:t>無「利用</w:t>
      </w:r>
      <w:proofErr w:type="gramStart"/>
      <w:r w:rsidRPr="00445599">
        <w:rPr>
          <w:rFonts w:hAnsi="標楷體" w:hint="eastAsia"/>
          <w:szCs w:val="32"/>
        </w:rPr>
        <w:t>銀聯卡洗錢</w:t>
      </w:r>
      <w:proofErr w:type="gramEnd"/>
      <w:r w:rsidRPr="00445599">
        <w:rPr>
          <w:rFonts w:hAnsi="標楷體" w:hint="eastAsia"/>
          <w:szCs w:val="32"/>
        </w:rPr>
        <w:t>」之相關統計，另警政署刑事警察局刑事案件紀錄表則以「犯罪手法」作為分類，</w:t>
      </w:r>
      <w:proofErr w:type="gramStart"/>
      <w:r w:rsidRPr="00445599">
        <w:rPr>
          <w:rFonts w:hAnsi="標楷體" w:hint="eastAsia"/>
          <w:szCs w:val="32"/>
        </w:rPr>
        <w:t>而銀聯卡屬</w:t>
      </w:r>
      <w:proofErr w:type="gramEnd"/>
      <w:r w:rsidRPr="00445599">
        <w:rPr>
          <w:rFonts w:hAnsi="標楷體" w:hint="eastAsia"/>
          <w:szCs w:val="32"/>
        </w:rPr>
        <w:t>犯罪工具，是亦未有相關統計資料；警政署於本院調查後，自106年起已增列「以</w:t>
      </w:r>
      <w:proofErr w:type="gramStart"/>
      <w:r w:rsidRPr="00445599">
        <w:rPr>
          <w:rFonts w:hAnsi="標楷體" w:hint="eastAsia"/>
          <w:szCs w:val="32"/>
        </w:rPr>
        <w:t>銀聯卡犯罪</w:t>
      </w:r>
      <w:proofErr w:type="gramEnd"/>
      <w:r w:rsidRPr="00445599">
        <w:rPr>
          <w:rFonts w:hAnsi="標楷體" w:hint="eastAsia"/>
          <w:szCs w:val="32"/>
        </w:rPr>
        <w:t>」之統計類型，惟法務部卻仍無相關作為，亟待改進。</w:t>
      </w:r>
    </w:p>
    <w:p w:rsidR="00A17848" w:rsidRPr="00445599" w:rsidRDefault="00A17848" w:rsidP="005501A7">
      <w:pPr>
        <w:pStyle w:val="3"/>
        <w:numPr>
          <w:ilvl w:val="2"/>
          <w:numId w:val="1"/>
        </w:numPr>
        <w:spacing w:line="480" w:lineRule="exact"/>
        <w:rPr>
          <w:rFonts w:hAnsi="標楷體"/>
          <w:szCs w:val="32"/>
        </w:rPr>
      </w:pPr>
      <w:r w:rsidRPr="00445599">
        <w:rPr>
          <w:rFonts w:hAnsi="標楷體" w:hint="eastAsia"/>
          <w:szCs w:val="32"/>
        </w:rPr>
        <w:t>另大陸金融情報中心係</w:t>
      </w:r>
      <w:r w:rsidR="00543DD1" w:rsidRPr="00445599">
        <w:rPr>
          <w:rFonts w:hAnsi="標楷體" w:hint="eastAsia"/>
          <w:szCs w:val="32"/>
        </w:rPr>
        <w:t>大陸</w:t>
      </w:r>
      <w:r w:rsidRPr="00445599">
        <w:rPr>
          <w:rFonts w:hAnsi="標楷體" w:hint="eastAsia"/>
          <w:szCs w:val="32"/>
        </w:rPr>
        <w:t>反洗錢監測分析中心，隸屬中國人民銀行，目前尚未加入艾格蒙聯盟</w:t>
      </w:r>
      <w:r w:rsidR="004165CD" w:rsidRPr="00445599">
        <w:rPr>
          <w:rStyle w:val="afe"/>
        </w:rPr>
        <w:footnoteReference w:id="22"/>
      </w:r>
      <w:r w:rsidRPr="00445599">
        <w:rPr>
          <w:rFonts w:hAnsi="標楷體" w:hint="eastAsia"/>
          <w:szCs w:val="32"/>
        </w:rPr>
        <w:t>，且不屬</w:t>
      </w:r>
      <w:r w:rsidRPr="00445599">
        <w:rPr>
          <w:rFonts w:hAnsi="標楷體" w:hint="eastAsia"/>
          <w:kern w:val="0"/>
          <w:szCs w:val="32"/>
        </w:rPr>
        <w:t>兩岸共同打擊犯罪及司法互助協議合作架構範圍，與調查局亦未</w:t>
      </w:r>
      <w:proofErr w:type="gramStart"/>
      <w:r w:rsidRPr="00445599">
        <w:rPr>
          <w:rFonts w:hAnsi="標楷體" w:hint="eastAsia"/>
          <w:kern w:val="0"/>
          <w:szCs w:val="32"/>
        </w:rPr>
        <w:t>建立情資交換</w:t>
      </w:r>
      <w:proofErr w:type="gramEnd"/>
      <w:r w:rsidRPr="00445599">
        <w:rPr>
          <w:rFonts w:hAnsi="標楷體" w:hint="eastAsia"/>
          <w:kern w:val="0"/>
          <w:szCs w:val="32"/>
        </w:rPr>
        <w:t>機制與合作關</w:t>
      </w:r>
      <w:r w:rsidRPr="00445599">
        <w:rPr>
          <w:rFonts w:hAnsi="標楷體" w:hint="eastAsia"/>
          <w:kern w:val="0"/>
          <w:szCs w:val="32"/>
        </w:rPr>
        <w:lastRenderedPageBreak/>
        <w:t>係。調查局曾利用兩岸高層參訪時機或透過兩岸共同打擊犯罪窗口向大陸表達共同調查合作意願，惟</w:t>
      </w:r>
      <w:proofErr w:type="gramStart"/>
      <w:r w:rsidRPr="00445599">
        <w:rPr>
          <w:rFonts w:hAnsi="標楷體" w:hint="eastAsia"/>
          <w:kern w:val="0"/>
          <w:szCs w:val="32"/>
        </w:rPr>
        <w:t>因銀聯卡</w:t>
      </w:r>
      <w:proofErr w:type="gramEnd"/>
      <w:r w:rsidRPr="00445599">
        <w:rPr>
          <w:rFonts w:hAnsi="標楷體" w:hint="eastAsia"/>
          <w:kern w:val="0"/>
          <w:szCs w:val="32"/>
        </w:rPr>
        <w:t>係磁條卡，國內ATM僅登錄</w:t>
      </w:r>
      <w:proofErr w:type="gramStart"/>
      <w:r w:rsidRPr="00445599">
        <w:rPr>
          <w:rFonts w:hAnsi="標楷體" w:hint="eastAsia"/>
          <w:kern w:val="0"/>
          <w:szCs w:val="32"/>
        </w:rPr>
        <w:t>卡號且無法</w:t>
      </w:r>
      <w:proofErr w:type="gramEnd"/>
      <w:r w:rsidRPr="00445599">
        <w:rPr>
          <w:rFonts w:hAnsi="標楷體" w:hint="eastAsia"/>
          <w:kern w:val="0"/>
          <w:szCs w:val="32"/>
        </w:rPr>
        <w:t>辨識真偽，調查局據銀行申報資料僅能掌握卡號、交易時地等</w:t>
      </w:r>
      <w:proofErr w:type="gramStart"/>
      <w:r w:rsidRPr="00445599">
        <w:rPr>
          <w:rFonts w:hAnsi="標楷體" w:hint="eastAsia"/>
          <w:kern w:val="0"/>
          <w:szCs w:val="32"/>
        </w:rPr>
        <w:t>有限情資</w:t>
      </w:r>
      <w:proofErr w:type="gramEnd"/>
      <w:r w:rsidRPr="00445599">
        <w:rPr>
          <w:rFonts w:hAnsi="標楷體" w:hint="eastAsia"/>
          <w:kern w:val="0"/>
          <w:szCs w:val="32"/>
        </w:rPr>
        <w:t>，大陸</w:t>
      </w:r>
      <w:proofErr w:type="gramStart"/>
      <w:r w:rsidRPr="00445599">
        <w:rPr>
          <w:rFonts w:hAnsi="標楷體" w:hint="eastAsia"/>
          <w:kern w:val="0"/>
          <w:szCs w:val="32"/>
        </w:rPr>
        <w:t>均以相關情資尚</w:t>
      </w:r>
      <w:proofErr w:type="gramEnd"/>
      <w:r w:rsidRPr="00445599">
        <w:rPr>
          <w:rFonts w:hAnsi="標楷體" w:hint="eastAsia"/>
          <w:kern w:val="0"/>
          <w:szCs w:val="32"/>
        </w:rPr>
        <w:t>不足以認定非法交易，無法作為調查開展之基礎等</w:t>
      </w:r>
      <w:proofErr w:type="gramStart"/>
      <w:r w:rsidRPr="00445599">
        <w:rPr>
          <w:rFonts w:hAnsi="標楷體" w:hint="eastAsia"/>
          <w:kern w:val="0"/>
          <w:szCs w:val="32"/>
        </w:rPr>
        <w:t>婉</w:t>
      </w:r>
      <w:proofErr w:type="gramEnd"/>
      <w:r w:rsidRPr="00445599">
        <w:rPr>
          <w:rFonts w:hAnsi="標楷體" w:hint="eastAsia"/>
          <w:kern w:val="0"/>
          <w:szCs w:val="32"/>
        </w:rPr>
        <w:t>拒合作，亦無與調查局建立常態</w:t>
      </w:r>
      <w:proofErr w:type="gramStart"/>
      <w:r w:rsidRPr="00445599">
        <w:rPr>
          <w:rFonts w:hAnsi="標楷體" w:hint="eastAsia"/>
          <w:kern w:val="0"/>
          <w:szCs w:val="32"/>
        </w:rPr>
        <w:t>性情資報送</w:t>
      </w:r>
      <w:proofErr w:type="gramEnd"/>
      <w:r w:rsidRPr="00445599">
        <w:rPr>
          <w:rFonts w:hAnsi="標楷體" w:hint="eastAsia"/>
          <w:kern w:val="0"/>
          <w:szCs w:val="32"/>
        </w:rPr>
        <w:t>平</w:t>
      </w:r>
      <w:proofErr w:type="gramStart"/>
      <w:r w:rsidRPr="00445599">
        <w:rPr>
          <w:rFonts w:hAnsi="標楷體" w:hint="eastAsia"/>
          <w:kern w:val="0"/>
          <w:szCs w:val="32"/>
        </w:rPr>
        <w:t>臺</w:t>
      </w:r>
      <w:proofErr w:type="gramEnd"/>
      <w:r w:rsidRPr="00445599">
        <w:rPr>
          <w:rFonts w:hAnsi="標楷體" w:hint="eastAsia"/>
          <w:kern w:val="0"/>
          <w:szCs w:val="32"/>
        </w:rPr>
        <w:t>之意願。</w:t>
      </w:r>
    </w:p>
    <w:p w:rsidR="00A17848" w:rsidRPr="00445599" w:rsidRDefault="00A17848" w:rsidP="005501A7">
      <w:pPr>
        <w:pStyle w:val="3"/>
        <w:spacing w:line="480" w:lineRule="exact"/>
      </w:pPr>
      <w:r w:rsidRPr="00445599">
        <w:rPr>
          <w:rFonts w:hint="eastAsia"/>
        </w:rPr>
        <w:t>據上，銀</w:t>
      </w:r>
      <w:proofErr w:type="gramStart"/>
      <w:r w:rsidRPr="00445599">
        <w:rPr>
          <w:rFonts w:hint="eastAsia"/>
        </w:rPr>
        <w:t>聯卡</w:t>
      </w:r>
      <w:r w:rsidR="00325E2B" w:rsidRPr="00445599">
        <w:rPr>
          <w:rFonts w:hint="eastAsia"/>
        </w:rPr>
        <w:t>既</w:t>
      </w:r>
      <w:proofErr w:type="gramEnd"/>
      <w:r w:rsidRPr="00445599">
        <w:rPr>
          <w:rFonts w:hint="eastAsia"/>
        </w:rPr>
        <w:t>已成為兩岸人民普遍使用之支付工具，然媒體報導車手利用銀</w:t>
      </w:r>
      <w:proofErr w:type="gramStart"/>
      <w:r w:rsidRPr="00445599">
        <w:rPr>
          <w:rFonts w:hint="eastAsia"/>
        </w:rPr>
        <w:t>聯卡在臺</w:t>
      </w:r>
      <w:proofErr w:type="gramEnd"/>
      <w:r w:rsidRPr="00445599">
        <w:rPr>
          <w:rFonts w:hint="eastAsia"/>
        </w:rPr>
        <w:t>ATM提領不法所得案件層出不窮，而</w:t>
      </w:r>
      <w:r w:rsidR="00351C79" w:rsidRPr="00445599">
        <w:rPr>
          <w:rFonts w:hint="eastAsia"/>
        </w:rPr>
        <w:t>過去</w:t>
      </w:r>
      <w:r w:rsidRPr="00445599">
        <w:rPr>
          <w:rFonts w:hint="eastAsia"/>
        </w:rPr>
        <w:t>法務部與警政署</w:t>
      </w:r>
      <w:r w:rsidR="00351C79" w:rsidRPr="00445599">
        <w:rPr>
          <w:rFonts w:hAnsi="標楷體" w:hint="eastAsia"/>
          <w:szCs w:val="32"/>
        </w:rPr>
        <w:t>未將「以</w:t>
      </w:r>
      <w:proofErr w:type="gramStart"/>
      <w:r w:rsidR="00351C79" w:rsidRPr="00445599">
        <w:rPr>
          <w:rFonts w:hAnsi="標楷體" w:hint="eastAsia"/>
          <w:szCs w:val="32"/>
        </w:rPr>
        <w:t>銀聯卡犯罪</w:t>
      </w:r>
      <w:proofErr w:type="gramEnd"/>
      <w:r w:rsidR="00351C79" w:rsidRPr="00445599">
        <w:rPr>
          <w:rFonts w:hAnsi="標楷體" w:hint="eastAsia"/>
          <w:szCs w:val="32"/>
        </w:rPr>
        <w:t>」納入統計</w:t>
      </w:r>
      <w:r w:rsidRPr="00445599">
        <w:rPr>
          <w:rFonts w:hint="eastAsia"/>
        </w:rPr>
        <w:t>，無法得知背後所隱藏之犯罪</w:t>
      </w:r>
      <w:proofErr w:type="gramStart"/>
      <w:r w:rsidRPr="00445599">
        <w:rPr>
          <w:rFonts w:hint="eastAsia"/>
        </w:rPr>
        <w:t>黑數究</w:t>
      </w:r>
      <w:r w:rsidR="002934C8" w:rsidRPr="00445599">
        <w:rPr>
          <w:rFonts w:hint="eastAsia"/>
        </w:rPr>
        <w:t>係</w:t>
      </w:r>
      <w:proofErr w:type="gramEnd"/>
      <w:r w:rsidRPr="00445599">
        <w:rPr>
          <w:rFonts w:hint="eastAsia"/>
        </w:rPr>
        <w:t>為何。目前兩岸共同打擊犯罪及司法互助協議通案</w:t>
      </w:r>
      <w:r w:rsidR="002934C8" w:rsidRPr="00445599">
        <w:rPr>
          <w:rFonts w:hint="eastAsia"/>
        </w:rPr>
        <w:t>合作</w:t>
      </w:r>
      <w:r w:rsidR="002934C8" w:rsidRPr="00445599">
        <w:rPr>
          <w:rFonts w:hAnsi="標楷體" w:hint="eastAsia"/>
          <w:szCs w:val="32"/>
        </w:rPr>
        <w:t>近乎停滯</w:t>
      </w:r>
      <w:r w:rsidRPr="00445599">
        <w:rPr>
          <w:rFonts w:hint="eastAsia"/>
        </w:rPr>
        <w:t>，惟政府於</w:t>
      </w:r>
      <w:r w:rsidRPr="00445599">
        <w:t>打擊犯罪</w:t>
      </w:r>
      <w:r w:rsidRPr="00445599">
        <w:rPr>
          <w:rFonts w:hint="eastAsia"/>
        </w:rPr>
        <w:t>、</w:t>
      </w:r>
      <w:r w:rsidRPr="00445599">
        <w:t>穩定金融秩序</w:t>
      </w:r>
      <w:r w:rsidRPr="00445599">
        <w:rPr>
          <w:rFonts w:hint="eastAsia"/>
        </w:rPr>
        <w:t>責無旁貸，相關機關</w:t>
      </w:r>
      <w:proofErr w:type="gramStart"/>
      <w:r w:rsidRPr="00445599">
        <w:rPr>
          <w:rFonts w:hint="eastAsia"/>
        </w:rPr>
        <w:t>允</w:t>
      </w:r>
      <w:proofErr w:type="gramEnd"/>
      <w:r w:rsidRPr="00445599">
        <w:rPr>
          <w:rFonts w:hint="eastAsia"/>
        </w:rPr>
        <w:t>應運用大數據建置資料庫進行分析，並持續</w:t>
      </w:r>
      <w:proofErr w:type="gramStart"/>
      <w:r w:rsidRPr="00445599">
        <w:rPr>
          <w:rFonts w:hint="eastAsia"/>
        </w:rPr>
        <w:t>研</w:t>
      </w:r>
      <w:proofErr w:type="gramEnd"/>
      <w:r w:rsidRPr="00445599">
        <w:rPr>
          <w:rFonts w:hint="eastAsia"/>
        </w:rPr>
        <w:t>擬策略突破目前兩岸困境，</w:t>
      </w:r>
      <w:proofErr w:type="gramStart"/>
      <w:r w:rsidRPr="00445599">
        <w:rPr>
          <w:rFonts w:hint="eastAsia"/>
        </w:rPr>
        <w:t>俾</w:t>
      </w:r>
      <w:proofErr w:type="gramEnd"/>
      <w:r w:rsidRPr="00445599">
        <w:rPr>
          <w:rFonts w:hint="eastAsia"/>
        </w:rPr>
        <w:t>利兩岸共同打擊犯罪、防制洗錢及穩定金融秩序。</w:t>
      </w:r>
    </w:p>
    <w:p w:rsidR="00A17848" w:rsidRPr="00445599" w:rsidRDefault="00A17848" w:rsidP="005501A7">
      <w:pPr>
        <w:pStyle w:val="2"/>
        <w:numPr>
          <w:ilvl w:val="1"/>
          <w:numId w:val="1"/>
        </w:numPr>
        <w:spacing w:line="480" w:lineRule="exact"/>
        <w:rPr>
          <w:rFonts w:hAnsi="標楷體"/>
          <w:b/>
          <w:szCs w:val="32"/>
        </w:rPr>
      </w:pPr>
      <w:r w:rsidRPr="00445599">
        <w:rPr>
          <w:rFonts w:hAnsi="標楷體" w:hint="eastAsia"/>
          <w:b/>
          <w:szCs w:val="32"/>
        </w:rPr>
        <w:t>鑒於</w:t>
      </w:r>
      <w:proofErr w:type="gramStart"/>
      <w:r w:rsidRPr="00445599">
        <w:rPr>
          <w:rFonts w:hAnsi="標楷體"/>
          <w:b/>
          <w:szCs w:val="32"/>
        </w:rPr>
        <w:t>銀聯卡洗錢</w:t>
      </w:r>
      <w:proofErr w:type="gramEnd"/>
      <w:r w:rsidRPr="00445599">
        <w:rPr>
          <w:rFonts w:hAnsi="標楷體"/>
          <w:b/>
          <w:szCs w:val="32"/>
        </w:rPr>
        <w:t>事件頻仍，</w:t>
      </w:r>
      <w:r w:rsidRPr="00445599">
        <w:rPr>
          <w:rFonts w:hAnsi="標楷體" w:hint="eastAsia"/>
          <w:b/>
          <w:szCs w:val="32"/>
        </w:rPr>
        <w:t>警政署與大陸共同執行「0429」、「0612」專案及「貴州專案」等頗具成效，惟於105年5月20</w:t>
      </w:r>
      <w:r w:rsidR="009D01EB" w:rsidRPr="00445599">
        <w:rPr>
          <w:rFonts w:hAnsi="標楷體" w:hint="eastAsia"/>
          <w:b/>
          <w:szCs w:val="32"/>
        </w:rPr>
        <w:t>日新政府上任後，兩岸共同打擊犯罪通案</w:t>
      </w:r>
      <w:r w:rsidR="00ED4426" w:rsidRPr="00445599">
        <w:rPr>
          <w:rFonts w:hAnsi="標楷體" w:hint="eastAsia"/>
          <w:b/>
          <w:szCs w:val="32"/>
        </w:rPr>
        <w:t>性</w:t>
      </w:r>
      <w:r w:rsidRPr="00445599">
        <w:rPr>
          <w:rFonts w:hAnsi="標楷體" w:hint="eastAsia"/>
          <w:b/>
          <w:szCs w:val="32"/>
        </w:rPr>
        <w:t>合作近乎停滯，我國應</w:t>
      </w:r>
      <w:r w:rsidR="009D01EB" w:rsidRPr="00445599">
        <w:rPr>
          <w:rFonts w:hAnsi="標楷體" w:hint="eastAsia"/>
          <w:b/>
          <w:szCs w:val="32"/>
        </w:rPr>
        <w:t>加強重視</w:t>
      </w:r>
      <w:proofErr w:type="gramStart"/>
      <w:r w:rsidRPr="00445599">
        <w:rPr>
          <w:rFonts w:hAnsi="標楷體"/>
          <w:b/>
          <w:szCs w:val="32"/>
        </w:rPr>
        <w:t>銀聯卡洗錢</w:t>
      </w:r>
      <w:proofErr w:type="gramEnd"/>
      <w:r w:rsidRPr="00445599">
        <w:rPr>
          <w:rFonts w:hAnsi="標楷體" w:hint="eastAsia"/>
          <w:b/>
          <w:szCs w:val="32"/>
        </w:rPr>
        <w:t>之嚴重性，並</w:t>
      </w:r>
      <w:r w:rsidR="009D01EB" w:rsidRPr="00445599">
        <w:rPr>
          <w:rFonts w:hAnsi="標楷體" w:hint="eastAsia"/>
          <w:b/>
          <w:szCs w:val="32"/>
        </w:rPr>
        <w:t>持續追蹤以</w:t>
      </w:r>
      <w:proofErr w:type="gramStart"/>
      <w:r w:rsidR="009D01EB" w:rsidRPr="00445599">
        <w:rPr>
          <w:rFonts w:hAnsi="標楷體" w:hint="eastAsia"/>
          <w:b/>
          <w:szCs w:val="32"/>
        </w:rPr>
        <w:t>銀聯卡犯罪</w:t>
      </w:r>
      <w:proofErr w:type="gramEnd"/>
      <w:r w:rsidR="009D01EB" w:rsidRPr="00445599">
        <w:rPr>
          <w:rFonts w:hAnsi="標楷體" w:hint="eastAsia"/>
          <w:b/>
          <w:szCs w:val="32"/>
        </w:rPr>
        <w:t>之</w:t>
      </w:r>
      <w:r w:rsidR="00FF685F" w:rsidRPr="00445599">
        <w:rPr>
          <w:rFonts w:hAnsi="標楷體" w:hint="eastAsia"/>
          <w:b/>
          <w:szCs w:val="32"/>
        </w:rPr>
        <w:t>相關</w:t>
      </w:r>
      <w:r w:rsidR="009D01EB" w:rsidRPr="00445599">
        <w:rPr>
          <w:rFonts w:hAnsi="標楷體" w:hint="eastAsia"/>
          <w:b/>
          <w:szCs w:val="32"/>
        </w:rPr>
        <w:t>數據資料，</w:t>
      </w:r>
      <w:proofErr w:type="gramStart"/>
      <w:r w:rsidR="009D01EB" w:rsidRPr="00445599">
        <w:rPr>
          <w:rFonts w:hAnsi="標楷體" w:hint="eastAsia"/>
          <w:b/>
          <w:szCs w:val="32"/>
        </w:rPr>
        <w:t>俾</w:t>
      </w:r>
      <w:proofErr w:type="gramEnd"/>
      <w:r w:rsidRPr="00445599">
        <w:rPr>
          <w:rFonts w:hAnsi="標楷體" w:hint="eastAsia"/>
          <w:b/>
          <w:szCs w:val="32"/>
        </w:rPr>
        <w:t>利雙方在類此</w:t>
      </w:r>
      <w:proofErr w:type="gramStart"/>
      <w:r w:rsidRPr="00445599">
        <w:rPr>
          <w:rFonts w:hAnsi="標楷體" w:hint="eastAsia"/>
          <w:b/>
          <w:szCs w:val="32"/>
        </w:rPr>
        <w:t>案件情資交流</w:t>
      </w:r>
      <w:proofErr w:type="gramEnd"/>
      <w:r w:rsidRPr="00445599">
        <w:rPr>
          <w:rFonts w:hAnsi="標楷體" w:hint="eastAsia"/>
          <w:b/>
          <w:szCs w:val="32"/>
        </w:rPr>
        <w:t>與司法</w:t>
      </w:r>
      <w:proofErr w:type="gramStart"/>
      <w:r w:rsidRPr="00445599">
        <w:rPr>
          <w:rFonts w:hAnsi="標楷體" w:hint="eastAsia"/>
          <w:b/>
          <w:szCs w:val="32"/>
        </w:rPr>
        <w:t>互助上續行</w:t>
      </w:r>
      <w:proofErr w:type="gramEnd"/>
      <w:r w:rsidRPr="00445599">
        <w:rPr>
          <w:rFonts w:hAnsi="標楷體" w:hint="eastAsia"/>
          <w:b/>
          <w:szCs w:val="32"/>
        </w:rPr>
        <w:t>合作</w:t>
      </w:r>
      <w:r w:rsidR="009D01EB" w:rsidRPr="00445599">
        <w:rPr>
          <w:rFonts w:hAnsi="標楷體" w:hint="eastAsia"/>
          <w:b/>
          <w:szCs w:val="32"/>
        </w:rPr>
        <w:t>，以維護</w:t>
      </w:r>
      <w:r w:rsidR="009D01EB" w:rsidRPr="00445599">
        <w:rPr>
          <w:rFonts w:hAnsi="標楷體"/>
          <w:b/>
          <w:szCs w:val="32"/>
        </w:rPr>
        <w:t>金融秩序</w:t>
      </w:r>
      <w:r w:rsidR="009D01EB" w:rsidRPr="00445599">
        <w:rPr>
          <w:rFonts w:hAnsi="標楷體" w:hint="eastAsia"/>
          <w:b/>
          <w:szCs w:val="32"/>
        </w:rPr>
        <w:t>與社會安定</w:t>
      </w:r>
      <w:r w:rsidRPr="00445599">
        <w:rPr>
          <w:rFonts w:hAnsi="標楷體" w:hint="eastAsia"/>
          <w:b/>
          <w:szCs w:val="32"/>
        </w:rPr>
        <w:t>。</w:t>
      </w:r>
    </w:p>
    <w:p w:rsidR="00A17848" w:rsidRPr="00445599" w:rsidRDefault="00A17848" w:rsidP="005501A7">
      <w:pPr>
        <w:pStyle w:val="3"/>
        <w:numPr>
          <w:ilvl w:val="2"/>
          <w:numId w:val="1"/>
        </w:numPr>
        <w:spacing w:line="480" w:lineRule="exact"/>
        <w:rPr>
          <w:rFonts w:hAnsi="標楷體"/>
          <w:szCs w:val="32"/>
        </w:rPr>
      </w:pPr>
      <w:r w:rsidRPr="00445599">
        <w:rPr>
          <w:rFonts w:hAnsi="標楷體" w:hint="eastAsia"/>
          <w:szCs w:val="32"/>
        </w:rPr>
        <w:t>據金管會表示，利用</w:t>
      </w:r>
      <w:proofErr w:type="gramStart"/>
      <w:r w:rsidRPr="00445599">
        <w:rPr>
          <w:rFonts w:hAnsi="標楷體" w:hint="eastAsia"/>
          <w:szCs w:val="32"/>
        </w:rPr>
        <w:t>銀聯卡洗錢</w:t>
      </w:r>
      <w:proofErr w:type="gramEnd"/>
      <w:r w:rsidRPr="00445599">
        <w:rPr>
          <w:rFonts w:hAnsi="標楷體" w:hint="eastAsia"/>
          <w:szCs w:val="32"/>
        </w:rPr>
        <w:t>犯罪，必須自源頭進行阻絕及犯罪偵辦，始能有效減少，該會前於104年3月6日向法務部建議，宜透過兩岸共同打擊犯罪</w:t>
      </w:r>
      <w:r w:rsidRPr="00445599">
        <w:rPr>
          <w:rFonts w:hAnsi="標楷體" w:hint="eastAsia"/>
          <w:szCs w:val="32"/>
        </w:rPr>
        <w:lastRenderedPageBreak/>
        <w:t>之合作機制，向大陸公安單位反映並請其加強查緝。</w:t>
      </w:r>
    </w:p>
    <w:p w:rsidR="00A17848" w:rsidRPr="00445599" w:rsidRDefault="00A17848" w:rsidP="005501A7">
      <w:pPr>
        <w:pStyle w:val="3"/>
        <w:numPr>
          <w:ilvl w:val="2"/>
          <w:numId w:val="1"/>
        </w:numPr>
        <w:spacing w:line="480" w:lineRule="exact"/>
        <w:rPr>
          <w:rFonts w:hAnsi="標楷體"/>
          <w:szCs w:val="32"/>
        </w:rPr>
      </w:pPr>
      <w:r w:rsidRPr="00445599">
        <w:rPr>
          <w:rFonts w:hAnsi="標楷體" w:hint="eastAsia"/>
          <w:szCs w:val="32"/>
        </w:rPr>
        <w:t>近期兩岸共同打擊詐騙犯罪之合作情形</w:t>
      </w:r>
    </w:p>
    <w:p w:rsidR="00A17848" w:rsidRPr="00445599" w:rsidRDefault="00A17848" w:rsidP="005501A7">
      <w:pPr>
        <w:pStyle w:val="4"/>
        <w:numPr>
          <w:ilvl w:val="3"/>
          <w:numId w:val="1"/>
        </w:numPr>
        <w:spacing w:line="480" w:lineRule="exact"/>
        <w:rPr>
          <w:rFonts w:hAnsi="標楷體"/>
          <w:szCs w:val="32"/>
        </w:rPr>
      </w:pPr>
      <w:r w:rsidRPr="00445599">
        <w:rPr>
          <w:rFonts w:hAnsi="標楷體" w:hint="eastAsia"/>
          <w:szCs w:val="32"/>
        </w:rPr>
        <w:t>據警政署說明，假冒公署之詐欺案件數雖少，惟單一案件損害金額較大，危害民眾財產甚</w:t>
      </w:r>
      <w:proofErr w:type="gramStart"/>
      <w:r w:rsidRPr="00445599">
        <w:rPr>
          <w:rFonts w:hAnsi="標楷體" w:hint="eastAsia"/>
          <w:szCs w:val="32"/>
        </w:rPr>
        <w:t>鉅</w:t>
      </w:r>
      <w:proofErr w:type="gramEnd"/>
      <w:r w:rsidRPr="00445599">
        <w:rPr>
          <w:rFonts w:hAnsi="標楷體" w:hint="eastAsia"/>
          <w:szCs w:val="32"/>
        </w:rPr>
        <w:t>，該署刑事警察局乃</w:t>
      </w:r>
      <w:proofErr w:type="gramStart"/>
      <w:r w:rsidRPr="00445599">
        <w:rPr>
          <w:rFonts w:hAnsi="標楷體" w:hint="eastAsia"/>
          <w:szCs w:val="32"/>
        </w:rPr>
        <w:t>針對假檢警</w:t>
      </w:r>
      <w:proofErr w:type="gramEnd"/>
      <w:r w:rsidRPr="00445599">
        <w:rPr>
          <w:rFonts w:hAnsi="標楷體" w:hint="eastAsia"/>
          <w:szCs w:val="32"/>
        </w:rPr>
        <w:t>詐欺案件成立「0429」專案，與大陸合作查緝兩岸</w:t>
      </w:r>
      <w:proofErr w:type="gramStart"/>
      <w:r w:rsidRPr="00445599">
        <w:rPr>
          <w:rFonts w:hAnsi="標楷體" w:hint="eastAsia"/>
          <w:szCs w:val="32"/>
        </w:rPr>
        <w:t>之假檢警</w:t>
      </w:r>
      <w:proofErr w:type="gramEnd"/>
      <w:r w:rsidR="00F80A18">
        <w:rPr>
          <w:rFonts w:hAnsi="標楷體" w:hint="eastAsia"/>
          <w:szCs w:val="32"/>
        </w:rPr>
        <w:t>詐騙機房</w:t>
      </w:r>
      <w:r w:rsidRPr="00445599">
        <w:rPr>
          <w:rFonts w:hAnsi="標楷體" w:hint="eastAsia"/>
          <w:szCs w:val="32"/>
        </w:rPr>
        <w:t>及車手；另據大陸公安部統計，於104年1月至6月中旬，遭車手以銀</w:t>
      </w:r>
      <w:proofErr w:type="gramStart"/>
      <w:r w:rsidRPr="00445599">
        <w:rPr>
          <w:rFonts w:hAnsi="標楷體" w:hint="eastAsia"/>
          <w:szCs w:val="32"/>
        </w:rPr>
        <w:t>聯卡在臺</w:t>
      </w:r>
      <w:proofErr w:type="gramEnd"/>
      <w:r w:rsidRPr="00445599">
        <w:rPr>
          <w:rFonts w:hAnsi="標楷體" w:hint="eastAsia"/>
          <w:szCs w:val="32"/>
        </w:rPr>
        <w:t>提領人民幣20億餘元，兩岸警方再針對</w:t>
      </w:r>
      <w:proofErr w:type="gramStart"/>
      <w:r w:rsidRPr="00445599">
        <w:rPr>
          <w:rFonts w:hAnsi="標楷體" w:hint="eastAsia"/>
          <w:szCs w:val="32"/>
        </w:rPr>
        <w:t>銀聯卡轉帳</w:t>
      </w:r>
      <w:proofErr w:type="gramEnd"/>
      <w:r w:rsidRPr="00445599">
        <w:rPr>
          <w:rFonts w:hAnsi="標楷體" w:hint="eastAsia"/>
          <w:szCs w:val="32"/>
        </w:rPr>
        <w:t>機房及提款車手成立「0612」專案。</w:t>
      </w:r>
      <w:r w:rsidR="00543DD1" w:rsidRPr="00445599">
        <w:rPr>
          <w:rFonts w:hAnsi="標楷體" w:hint="eastAsia"/>
          <w:szCs w:val="32"/>
        </w:rPr>
        <w:t>我國</w:t>
      </w:r>
      <w:r w:rsidRPr="00445599">
        <w:rPr>
          <w:rFonts w:hAnsi="標楷體" w:hint="eastAsia"/>
          <w:szCs w:val="32"/>
        </w:rPr>
        <w:t>由警政署刑事警察局主導，會同相關直轄市、縣（市）政府警察局等14個單位展開查緝行動，大陸由公安部主導偵辦，經雙方</w:t>
      </w:r>
      <w:proofErr w:type="gramStart"/>
      <w:r w:rsidRPr="00445599">
        <w:rPr>
          <w:rFonts w:hAnsi="標楷體" w:hint="eastAsia"/>
          <w:szCs w:val="32"/>
        </w:rPr>
        <w:t>交換情資及</w:t>
      </w:r>
      <w:proofErr w:type="gramEnd"/>
      <w:r w:rsidRPr="00445599">
        <w:rPr>
          <w:rFonts w:hAnsi="標楷體" w:hint="eastAsia"/>
          <w:szCs w:val="32"/>
        </w:rPr>
        <w:t>擬定偵查作為，104年9月14日至16日派專案小組至福建省公安廳進行案件協商，雙方同步於104年9月30日就詐騙集團分設於兩岸之犯罪據點展開大規模拘捕搜索行動。經統計「0429」專案共查獲593人、攔阻民眾受害金額1,000萬餘元，「0612」專案則查獲銀聯卡車手192件、209人、電信</w:t>
      </w:r>
      <w:r w:rsidR="00F80A18">
        <w:rPr>
          <w:rFonts w:hAnsi="標楷體" w:hint="eastAsia"/>
          <w:szCs w:val="32"/>
        </w:rPr>
        <w:t>詐騙機房</w:t>
      </w:r>
      <w:r w:rsidRPr="00445599">
        <w:rPr>
          <w:rFonts w:hAnsi="標楷體" w:hint="eastAsia"/>
          <w:szCs w:val="32"/>
        </w:rPr>
        <w:t>6處，及查</w:t>
      </w:r>
      <w:proofErr w:type="gramStart"/>
      <w:r w:rsidRPr="00445599">
        <w:rPr>
          <w:rFonts w:hAnsi="標楷體" w:hint="eastAsia"/>
          <w:szCs w:val="32"/>
        </w:rPr>
        <w:t>扣銀聯卡</w:t>
      </w:r>
      <w:proofErr w:type="gramEnd"/>
      <w:r w:rsidRPr="00445599">
        <w:rPr>
          <w:rFonts w:hAnsi="標楷體" w:hint="eastAsia"/>
          <w:szCs w:val="32"/>
        </w:rPr>
        <w:t>6</w:t>
      </w:r>
      <w:r w:rsidRPr="00445599">
        <w:rPr>
          <w:rFonts w:hAnsi="標楷體"/>
          <w:szCs w:val="32"/>
        </w:rPr>
        <w:t>,</w:t>
      </w:r>
      <w:r w:rsidRPr="00445599">
        <w:rPr>
          <w:rFonts w:hAnsi="標楷體" w:hint="eastAsia"/>
          <w:szCs w:val="32"/>
        </w:rPr>
        <w:t>292張、贓款3</w:t>
      </w:r>
      <w:r w:rsidRPr="00445599">
        <w:rPr>
          <w:rFonts w:hAnsi="標楷體"/>
          <w:szCs w:val="32"/>
        </w:rPr>
        <w:t>,</w:t>
      </w:r>
      <w:r w:rsidRPr="00445599">
        <w:rPr>
          <w:rFonts w:hAnsi="標楷體" w:hint="eastAsia"/>
          <w:szCs w:val="32"/>
        </w:rPr>
        <w:t>700萬餘元。</w:t>
      </w:r>
    </w:p>
    <w:p w:rsidR="00A17848" w:rsidRPr="00445599" w:rsidRDefault="00A17848" w:rsidP="005501A7">
      <w:pPr>
        <w:pStyle w:val="4"/>
        <w:numPr>
          <w:ilvl w:val="3"/>
          <w:numId w:val="1"/>
        </w:numPr>
        <w:spacing w:line="480" w:lineRule="exact"/>
        <w:rPr>
          <w:rFonts w:hAnsi="標楷體"/>
          <w:szCs w:val="32"/>
        </w:rPr>
      </w:pPr>
      <w:proofErr w:type="gramStart"/>
      <w:r w:rsidRPr="00445599">
        <w:rPr>
          <w:rFonts w:hAnsi="標楷體" w:hint="eastAsia"/>
          <w:szCs w:val="32"/>
        </w:rPr>
        <w:t>嗣</w:t>
      </w:r>
      <w:proofErr w:type="gramEnd"/>
      <w:r w:rsidRPr="00445599">
        <w:rPr>
          <w:rFonts w:hAnsi="標楷體" w:hint="eastAsia"/>
          <w:szCs w:val="32"/>
        </w:rPr>
        <w:t>104年12月底，大陸貴州省</w:t>
      </w:r>
      <w:proofErr w:type="gramStart"/>
      <w:r w:rsidRPr="00445599">
        <w:rPr>
          <w:rFonts w:hAnsi="標楷體" w:hint="eastAsia"/>
          <w:szCs w:val="32"/>
        </w:rPr>
        <w:t>都勻市發生</w:t>
      </w:r>
      <w:proofErr w:type="gramEnd"/>
      <w:r w:rsidRPr="00445599">
        <w:rPr>
          <w:rFonts w:hAnsi="標楷體" w:hint="eastAsia"/>
          <w:szCs w:val="32"/>
        </w:rPr>
        <w:t>建設局會計遭詐欺人民幣1.17億元案件，大陸公安單位發現主要詐騙話</w:t>
      </w:r>
      <w:proofErr w:type="gramStart"/>
      <w:r w:rsidRPr="00445599">
        <w:rPr>
          <w:rFonts w:hAnsi="標楷體" w:hint="eastAsia"/>
          <w:szCs w:val="32"/>
        </w:rPr>
        <w:t>務</w:t>
      </w:r>
      <w:proofErr w:type="gramEnd"/>
      <w:r w:rsidRPr="00445599">
        <w:rPr>
          <w:rFonts w:hAnsi="標楷體" w:hint="eastAsia"/>
          <w:szCs w:val="32"/>
        </w:rPr>
        <w:t>機房位於非洲烏干達，而部分詐騙被害款項於臺灣轉帳及提款，大陸</w:t>
      </w:r>
      <w:proofErr w:type="gramStart"/>
      <w:r w:rsidRPr="00445599">
        <w:rPr>
          <w:rFonts w:hAnsi="標楷體" w:hint="eastAsia"/>
          <w:szCs w:val="32"/>
        </w:rPr>
        <w:t>爰</w:t>
      </w:r>
      <w:proofErr w:type="gramEnd"/>
      <w:r w:rsidRPr="00445599">
        <w:rPr>
          <w:rFonts w:hAnsi="標楷體" w:hint="eastAsia"/>
          <w:szCs w:val="32"/>
        </w:rPr>
        <w:t>依據海峽兩岸共同打擊犯罪及司法互助協議，於105年1月5日派遣5人工作小組來</w:t>
      </w:r>
      <w:proofErr w:type="gramStart"/>
      <w:r w:rsidRPr="00445599">
        <w:rPr>
          <w:rFonts w:hAnsi="標楷體" w:hint="eastAsia"/>
          <w:szCs w:val="32"/>
        </w:rPr>
        <w:t>臺</w:t>
      </w:r>
      <w:proofErr w:type="gramEnd"/>
      <w:r w:rsidRPr="00445599">
        <w:rPr>
          <w:rFonts w:hAnsi="標楷體" w:hint="eastAsia"/>
          <w:szCs w:val="32"/>
        </w:rPr>
        <w:t>與刑事警察局進行案件</w:t>
      </w:r>
      <w:proofErr w:type="gramStart"/>
      <w:r w:rsidRPr="00445599">
        <w:rPr>
          <w:rFonts w:hAnsi="標楷體" w:hint="eastAsia"/>
          <w:szCs w:val="32"/>
        </w:rPr>
        <w:t>研</w:t>
      </w:r>
      <w:proofErr w:type="gramEnd"/>
      <w:r w:rsidRPr="00445599">
        <w:rPr>
          <w:rFonts w:hAnsi="標楷體" w:hint="eastAsia"/>
          <w:szCs w:val="32"/>
        </w:rPr>
        <w:t>商並提供案情資料，刑事警察局立即派員</w:t>
      </w:r>
      <w:r w:rsidRPr="00445599">
        <w:rPr>
          <w:rFonts w:hAnsi="標楷體" w:hint="eastAsia"/>
          <w:szCs w:val="32"/>
        </w:rPr>
        <w:lastRenderedPageBreak/>
        <w:t>追查轉帳機房及在</w:t>
      </w:r>
      <w:proofErr w:type="gramStart"/>
      <w:r w:rsidRPr="00445599">
        <w:rPr>
          <w:rFonts w:hAnsi="標楷體" w:hint="eastAsia"/>
          <w:szCs w:val="32"/>
        </w:rPr>
        <w:t>臺</w:t>
      </w:r>
      <w:proofErr w:type="gramEnd"/>
      <w:r w:rsidRPr="00445599">
        <w:rPr>
          <w:rFonts w:hAnsi="標楷體" w:hint="eastAsia"/>
          <w:szCs w:val="32"/>
        </w:rPr>
        <w:t>取款車手，歷經約2個月，陸續在桃園、新竹及</w:t>
      </w:r>
      <w:proofErr w:type="gramStart"/>
      <w:r w:rsidRPr="00445599">
        <w:rPr>
          <w:rFonts w:hAnsi="標楷體" w:hint="eastAsia"/>
          <w:szCs w:val="32"/>
        </w:rPr>
        <w:t>臺</w:t>
      </w:r>
      <w:proofErr w:type="gramEnd"/>
      <w:r w:rsidRPr="00445599">
        <w:rPr>
          <w:rFonts w:hAnsi="標楷體" w:hint="eastAsia"/>
          <w:szCs w:val="32"/>
        </w:rPr>
        <w:t>中等地查獲55名嫌犯（含17名取款車手及2處轉帳機房38名嫌犯），查</w:t>
      </w:r>
      <w:proofErr w:type="gramStart"/>
      <w:r w:rsidRPr="00445599">
        <w:rPr>
          <w:rFonts w:hAnsi="標楷體" w:hint="eastAsia"/>
          <w:szCs w:val="32"/>
        </w:rPr>
        <w:t>扣銀聯卡</w:t>
      </w:r>
      <w:proofErr w:type="gramEnd"/>
      <w:r w:rsidRPr="00445599">
        <w:rPr>
          <w:rFonts w:hAnsi="標楷體" w:hint="eastAsia"/>
          <w:szCs w:val="32"/>
        </w:rPr>
        <w:t>1,983張，贓款668萬6,000元。另大陸於105年1月13日查獲提供銀行帳戶涉及洗錢者計62名（不包含刑事警察局在</w:t>
      </w:r>
      <w:proofErr w:type="gramStart"/>
      <w:r w:rsidRPr="00445599">
        <w:rPr>
          <w:rFonts w:hAnsi="標楷體" w:hint="eastAsia"/>
          <w:szCs w:val="32"/>
        </w:rPr>
        <w:t>臺</w:t>
      </w:r>
      <w:proofErr w:type="gramEnd"/>
      <w:r w:rsidRPr="00445599">
        <w:rPr>
          <w:rFonts w:hAnsi="標楷體" w:hint="eastAsia"/>
          <w:szCs w:val="32"/>
        </w:rPr>
        <w:t>查獲之55名嫌犯），其中10名為</w:t>
      </w:r>
      <w:proofErr w:type="gramStart"/>
      <w:r w:rsidRPr="00445599">
        <w:rPr>
          <w:rFonts w:hAnsi="標楷體" w:hint="eastAsia"/>
          <w:szCs w:val="32"/>
        </w:rPr>
        <w:t>臺</w:t>
      </w:r>
      <w:proofErr w:type="gramEnd"/>
      <w:r w:rsidRPr="00445599">
        <w:rPr>
          <w:rFonts w:hAnsi="標楷體" w:hint="eastAsia"/>
          <w:szCs w:val="32"/>
        </w:rPr>
        <w:t>籍。</w:t>
      </w:r>
    </w:p>
    <w:p w:rsidR="00A17848" w:rsidRPr="00445599" w:rsidRDefault="00A17848" w:rsidP="005501A7">
      <w:pPr>
        <w:pStyle w:val="4"/>
        <w:numPr>
          <w:ilvl w:val="3"/>
          <w:numId w:val="1"/>
        </w:numPr>
        <w:spacing w:line="480" w:lineRule="exact"/>
        <w:rPr>
          <w:rFonts w:hAnsi="標楷體"/>
          <w:szCs w:val="32"/>
        </w:rPr>
      </w:pPr>
      <w:proofErr w:type="gramStart"/>
      <w:r w:rsidRPr="00445599">
        <w:rPr>
          <w:rFonts w:hAnsi="標楷體" w:hint="eastAsia"/>
          <w:szCs w:val="32"/>
        </w:rPr>
        <w:t>以上足徵</w:t>
      </w:r>
      <w:proofErr w:type="gramEnd"/>
      <w:r w:rsidRPr="00445599">
        <w:rPr>
          <w:rFonts w:hAnsi="標楷體" w:hint="eastAsia"/>
          <w:szCs w:val="32"/>
        </w:rPr>
        <w:t>在兩岸共同打擊犯罪及司法互助協議架構下，104年間兩岸</w:t>
      </w:r>
      <w:proofErr w:type="gramStart"/>
      <w:r w:rsidRPr="00445599">
        <w:rPr>
          <w:rFonts w:hAnsi="標楷體" w:hint="eastAsia"/>
          <w:szCs w:val="32"/>
        </w:rPr>
        <w:t>警方情資交流</w:t>
      </w:r>
      <w:proofErr w:type="gramEnd"/>
      <w:r w:rsidRPr="00445599">
        <w:rPr>
          <w:rFonts w:hAnsi="標楷體" w:hint="eastAsia"/>
          <w:szCs w:val="32"/>
        </w:rPr>
        <w:t>共同打擊跨境詐欺及銀聯卡車手，頗具成效。</w:t>
      </w:r>
    </w:p>
    <w:p w:rsidR="00A17848" w:rsidRPr="00445599" w:rsidRDefault="00A17848" w:rsidP="005501A7">
      <w:pPr>
        <w:pStyle w:val="3"/>
        <w:numPr>
          <w:ilvl w:val="2"/>
          <w:numId w:val="1"/>
        </w:numPr>
        <w:spacing w:line="480" w:lineRule="exact"/>
        <w:rPr>
          <w:rFonts w:hAnsi="標楷體"/>
          <w:szCs w:val="32"/>
        </w:rPr>
      </w:pPr>
      <w:r w:rsidRPr="00445599">
        <w:rPr>
          <w:rFonts w:hAnsi="標楷體" w:hint="eastAsia"/>
          <w:szCs w:val="32"/>
        </w:rPr>
        <w:t>法務部於</w:t>
      </w:r>
      <w:r w:rsidRPr="00445599">
        <w:rPr>
          <w:rFonts w:hAnsi="標楷體"/>
          <w:szCs w:val="32"/>
        </w:rPr>
        <w:t>105</w:t>
      </w:r>
      <w:r w:rsidRPr="00445599">
        <w:rPr>
          <w:rFonts w:hAnsi="標楷體" w:hint="eastAsia"/>
          <w:szCs w:val="32"/>
        </w:rPr>
        <w:t>年</w:t>
      </w:r>
      <w:r w:rsidRPr="00445599">
        <w:rPr>
          <w:rFonts w:hAnsi="標楷體"/>
          <w:szCs w:val="32"/>
        </w:rPr>
        <w:t>1</w:t>
      </w:r>
      <w:r w:rsidRPr="00445599">
        <w:rPr>
          <w:rFonts w:hAnsi="標楷體" w:hint="eastAsia"/>
          <w:szCs w:val="32"/>
        </w:rPr>
        <w:t>月</w:t>
      </w:r>
      <w:r w:rsidRPr="00445599">
        <w:rPr>
          <w:rFonts w:hAnsi="標楷體"/>
          <w:szCs w:val="32"/>
        </w:rPr>
        <w:t>25</w:t>
      </w:r>
      <w:r w:rsidRPr="00445599">
        <w:rPr>
          <w:rFonts w:hAnsi="標楷體" w:hint="eastAsia"/>
          <w:szCs w:val="32"/>
        </w:rPr>
        <w:t>日召開「有關財政部關務署查扣大陸</w:t>
      </w:r>
      <w:proofErr w:type="gramStart"/>
      <w:r w:rsidRPr="00445599">
        <w:rPr>
          <w:rFonts w:hAnsi="標楷體" w:hint="eastAsia"/>
          <w:szCs w:val="32"/>
        </w:rPr>
        <w:t>銀聯卡</w:t>
      </w:r>
      <w:proofErr w:type="gramEnd"/>
      <w:r w:rsidRPr="00445599">
        <w:rPr>
          <w:rFonts w:hAnsi="標楷體" w:hint="eastAsia"/>
          <w:szCs w:val="32"/>
        </w:rPr>
        <w:t>、信用卡等後續處理事宜」會議，決議海關查</w:t>
      </w:r>
      <w:proofErr w:type="gramStart"/>
      <w:r w:rsidRPr="00445599">
        <w:rPr>
          <w:rFonts w:hAnsi="標楷體" w:hint="eastAsia"/>
          <w:szCs w:val="32"/>
        </w:rPr>
        <w:t>扣銀聯卡</w:t>
      </w:r>
      <w:proofErr w:type="gramEnd"/>
      <w:r w:rsidRPr="00445599">
        <w:rPr>
          <w:rFonts w:hAnsi="標楷體" w:hint="eastAsia"/>
          <w:szCs w:val="32"/>
        </w:rPr>
        <w:t>類物品，由法務部依「海峽兩岸共同打擊犯罪及司法互助協議」向大陸提出調查取證請求。</w:t>
      </w:r>
      <w:r w:rsidRPr="00445599">
        <w:rPr>
          <w:rFonts w:hAnsi="標楷體"/>
          <w:szCs w:val="32"/>
        </w:rPr>
        <w:t>105</w:t>
      </w:r>
      <w:r w:rsidRPr="00445599">
        <w:rPr>
          <w:rFonts w:hAnsi="標楷體" w:hint="eastAsia"/>
          <w:szCs w:val="32"/>
        </w:rPr>
        <w:t>年</w:t>
      </w:r>
      <w:r w:rsidRPr="00445599">
        <w:rPr>
          <w:rFonts w:hAnsi="標楷體"/>
          <w:szCs w:val="32"/>
        </w:rPr>
        <w:t>2</w:t>
      </w:r>
      <w:r w:rsidRPr="00445599">
        <w:rPr>
          <w:rFonts w:hAnsi="標楷體" w:hint="eastAsia"/>
          <w:szCs w:val="32"/>
        </w:rPr>
        <w:t>月間法務部與大陸公安部進行工作會談，除請大陸就已經提出司法互助請求之事項尚未回復者，應儘速回復外，並就大量銀</w:t>
      </w:r>
      <w:proofErr w:type="gramStart"/>
      <w:r w:rsidRPr="00445599">
        <w:rPr>
          <w:rFonts w:hAnsi="標楷體" w:hint="eastAsia"/>
          <w:szCs w:val="32"/>
        </w:rPr>
        <w:t>聯卡攜</w:t>
      </w:r>
      <w:proofErr w:type="gramEnd"/>
      <w:r w:rsidRPr="00445599">
        <w:rPr>
          <w:rFonts w:hAnsi="標楷體" w:hint="eastAsia"/>
          <w:szCs w:val="32"/>
        </w:rPr>
        <w:t>入臺灣進行討論；大陸表示電信詐欺與銀</w:t>
      </w:r>
      <w:proofErr w:type="gramStart"/>
      <w:r w:rsidRPr="00445599">
        <w:rPr>
          <w:rFonts w:hAnsi="標楷體" w:hint="eastAsia"/>
          <w:szCs w:val="32"/>
        </w:rPr>
        <w:t>聯卡犯罪雖分</w:t>
      </w:r>
      <w:proofErr w:type="gramEnd"/>
      <w:r w:rsidRPr="00445599">
        <w:rPr>
          <w:rFonts w:hAnsi="標楷體" w:hint="eastAsia"/>
          <w:szCs w:val="32"/>
        </w:rPr>
        <w:t>屬不同局處業務，但只要涉及犯罪案件之調查取證，</w:t>
      </w:r>
      <w:proofErr w:type="gramStart"/>
      <w:r w:rsidRPr="00445599">
        <w:rPr>
          <w:rFonts w:hAnsi="標楷體" w:hint="eastAsia"/>
          <w:szCs w:val="32"/>
        </w:rPr>
        <w:t>均為兩岸</w:t>
      </w:r>
      <w:proofErr w:type="gramEnd"/>
      <w:r w:rsidRPr="00445599">
        <w:rPr>
          <w:rFonts w:hAnsi="標楷體" w:hint="eastAsia"/>
          <w:szCs w:val="32"/>
        </w:rPr>
        <w:t>共同打擊犯罪及司法互助事項，應以大陸</w:t>
      </w:r>
      <w:proofErr w:type="gramStart"/>
      <w:r w:rsidRPr="00445599">
        <w:rPr>
          <w:rFonts w:hAnsi="標楷體" w:hint="eastAsia"/>
          <w:szCs w:val="32"/>
        </w:rPr>
        <w:t>公安部為聯繫</w:t>
      </w:r>
      <w:proofErr w:type="gramEnd"/>
      <w:r w:rsidRPr="00445599">
        <w:rPr>
          <w:rFonts w:hAnsi="標楷體" w:hint="eastAsia"/>
          <w:szCs w:val="32"/>
        </w:rPr>
        <w:t>窗口。調查局自</w:t>
      </w:r>
      <w:r w:rsidRPr="00445599">
        <w:rPr>
          <w:rFonts w:hAnsi="標楷體"/>
          <w:szCs w:val="32"/>
        </w:rPr>
        <w:t>105</w:t>
      </w:r>
      <w:r w:rsidRPr="00445599">
        <w:rPr>
          <w:rFonts w:hAnsi="標楷體" w:hint="eastAsia"/>
          <w:szCs w:val="32"/>
        </w:rPr>
        <w:t>年</w:t>
      </w:r>
      <w:r w:rsidRPr="00445599">
        <w:rPr>
          <w:rFonts w:hAnsi="標楷體"/>
          <w:szCs w:val="32"/>
        </w:rPr>
        <w:t>4</w:t>
      </w:r>
      <w:r w:rsidRPr="00445599">
        <w:rPr>
          <w:rFonts w:hAnsi="標楷體" w:hint="eastAsia"/>
          <w:szCs w:val="32"/>
        </w:rPr>
        <w:t>月至</w:t>
      </w:r>
      <w:r w:rsidRPr="00445599">
        <w:rPr>
          <w:rFonts w:hAnsi="標楷體"/>
          <w:szCs w:val="32"/>
        </w:rPr>
        <w:t>106</w:t>
      </w:r>
      <w:r w:rsidRPr="00445599">
        <w:rPr>
          <w:rFonts w:hAnsi="標楷體" w:hint="eastAsia"/>
          <w:szCs w:val="32"/>
        </w:rPr>
        <w:t>年</w:t>
      </w:r>
      <w:r w:rsidRPr="00445599">
        <w:rPr>
          <w:rFonts w:hAnsi="標楷體"/>
          <w:szCs w:val="32"/>
        </w:rPr>
        <w:t>2</w:t>
      </w:r>
      <w:r w:rsidRPr="00445599">
        <w:rPr>
          <w:rFonts w:hAnsi="標楷體" w:hint="eastAsia"/>
          <w:szCs w:val="32"/>
        </w:rPr>
        <w:t>月止，已多次透過法務部向大陸公安部提出</w:t>
      </w:r>
      <w:r w:rsidRPr="00445599">
        <w:rPr>
          <w:rFonts w:hAnsi="標楷體"/>
          <w:szCs w:val="32"/>
        </w:rPr>
        <w:t>18</w:t>
      </w:r>
      <w:r w:rsidRPr="00445599">
        <w:rPr>
          <w:rFonts w:hAnsi="標楷體" w:hint="eastAsia"/>
          <w:szCs w:val="32"/>
        </w:rPr>
        <w:t>件有關</w:t>
      </w:r>
      <w:proofErr w:type="gramStart"/>
      <w:r w:rsidRPr="00445599">
        <w:rPr>
          <w:rFonts w:hAnsi="標楷體" w:hint="eastAsia"/>
          <w:szCs w:val="32"/>
        </w:rPr>
        <w:t>銀聯卡案件</w:t>
      </w:r>
      <w:proofErr w:type="gramEnd"/>
      <w:r w:rsidRPr="00445599">
        <w:rPr>
          <w:rFonts w:hAnsi="標楷體" w:hint="eastAsia"/>
          <w:szCs w:val="32"/>
        </w:rPr>
        <w:t>調查取證之司法互助請求；惟於</w:t>
      </w:r>
      <w:r w:rsidRPr="00445599">
        <w:rPr>
          <w:rFonts w:hAnsi="標楷體"/>
          <w:szCs w:val="32"/>
        </w:rPr>
        <w:t>105</w:t>
      </w:r>
      <w:r w:rsidRPr="00445599">
        <w:rPr>
          <w:rFonts w:hAnsi="標楷體" w:hint="eastAsia"/>
          <w:szCs w:val="32"/>
        </w:rPr>
        <w:t>年</w:t>
      </w:r>
      <w:r w:rsidRPr="00445599">
        <w:rPr>
          <w:rFonts w:hAnsi="標楷體"/>
          <w:szCs w:val="32"/>
        </w:rPr>
        <w:t>5</w:t>
      </w:r>
      <w:r w:rsidRPr="00445599">
        <w:rPr>
          <w:rFonts w:hAnsi="標楷體" w:hint="eastAsia"/>
          <w:szCs w:val="32"/>
        </w:rPr>
        <w:t>月</w:t>
      </w:r>
      <w:r w:rsidRPr="00445599">
        <w:rPr>
          <w:rFonts w:hAnsi="標楷體"/>
          <w:szCs w:val="32"/>
        </w:rPr>
        <w:t>20</w:t>
      </w:r>
      <w:r w:rsidRPr="00445599">
        <w:rPr>
          <w:rFonts w:hAnsi="標楷體" w:hint="eastAsia"/>
          <w:szCs w:val="32"/>
        </w:rPr>
        <w:t>日後，大陸</w:t>
      </w:r>
      <w:proofErr w:type="gramStart"/>
      <w:r w:rsidRPr="00445599">
        <w:rPr>
          <w:rFonts w:hAnsi="標楷體" w:hint="eastAsia"/>
          <w:szCs w:val="32"/>
        </w:rPr>
        <w:t>公安部對</w:t>
      </w:r>
      <w:r w:rsidR="001711B4" w:rsidRPr="00445599">
        <w:rPr>
          <w:rFonts w:hAnsi="標楷體" w:hint="eastAsia"/>
          <w:szCs w:val="32"/>
        </w:rPr>
        <w:t>我國</w:t>
      </w:r>
      <w:proofErr w:type="gramEnd"/>
      <w:r w:rsidRPr="00445599">
        <w:rPr>
          <w:rFonts w:hAnsi="標楷體" w:hint="eastAsia"/>
          <w:szCs w:val="32"/>
        </w:rPr>
        <w:t>所提出司法互助請求案件之回復即明顯趨緩，上開案件大陸亦迄未正式回應。</w:t>
      </w:r>
    </w:p>
    <w:p w:rsidR="00A17848" w:rsidRPr="00445599" w:rsidRDefault="00A17848" w:rsidP="005501A7">
      <w:pPr>
        <w:pStyle w:val="3"/>
        <w:numPr>
          <w:ilvl w:val="2"/>
          <w:numId w:val="1"/>
        </w:numPr>
        <w:spacing w:line="480" w:lineRule="exact"/>
        <w:rPr>
          <w:rFonts w:hAnsi="標楷體"/>
          <w:szCs w:val="32"/>
        </w:rPr>
      </w:pPr>
      <w:r w:rsidRPr="00445599">
        <w:rPr>
          <w:rFonts w:hAnsi="標楷體" w:hint="eastAsia"/>
          <w:szCs w:val="32"/>
        </w:rPr>
        <w:t>據陸委會表示，自105年5月20日以來，兩岸共同打擊犯罪及司法互助協議之官方交流與互動，部分事</w:t>
      </w:r>
      <w:r w:rsidRPr="00445599">
        <w:rPr>
          <w:rFonts w:hAnsi="標楷體" w:hint="eastAsia"/>
          <w:szCs w:val="32"/>
        </w:rPr>
        <w:lastRenderedPageBreak/>
        <w:t>項遭到大陸推遲或消極對待，大陸</w:t>
      </w:r>
      <w:proofErr w:type="gramStart"/>
      <w:r w:rsidRPr="00445599">
        <w:rPr>
          <w:rFonts w:hAnsi="標楷體" w:hint="eastAsia"/>
          <w:szCs w:val="32"/>
        </w:rPr>
        <w:t>公安部對</w:t>
      </w:r>
      <w:r w:rsidR="00543DD1" w:rsidRPr="00445599">
        <w:rPr>
          <w:rFonts w:hAnsi="標楷體" w:hint="eastAsia"/>
          <w:szCs w:val="32"/>
        </w:rPr>
        <w:t>我國</w:t>
      </w:r>
      <w:proofErr w:type="gramEnd"/>
      <w:r w:rsidRPr="00445599">
        <w:rPr>
          <w:rFonts w:hAnsi="標楷體" w:hint="eastAsia"/>
          <w:szCs w:val="32"/>
        </w:rPr>
        <w:t>所提出之司法互助請求，回復亦明顯趨緩，通案性合作則近乎停滯，但該協議相關業務之執行並未完全中斷，雙方治安部門仍持續針對個案</w:t>
      </w:r>
      <w:proofErr w:type="gramStart"/>
      <w:r w:rsidRPr="00445599">
        <w:rPr>
          <w:rFonts w:hAnsi="標楷體" w:hint="eastAsia"/>
          <w:szCs w:val="32"/>
        </w:rPr>
        <w:t>進行情資交換</w:t>
      </w:r>
      <w:proofErr w:type="gramEnd"/>
      <w:r w:rsidRPr="00445599">
        <w:rPr>
          <w:rFonts w:hAnsi="標楷體" w:hint="eastAsia"/>
          <w:szCs w:val="32"/>
        </w:rPr>
        <w:t>、案件協查、涉案人員之協緝等事項。</w:t>
      </w:r>
      <w:proofErr w:type="gramStart"/>
      <w:r w:rsidRPr="00445599">
        <w:rPr>
          <w:rFonts w:hAnsi="標楷體" w:hint="eastAsia"/>
          <w:szCs w:val="32"/>
        </w:rPr>
        <w:t>惟</w:t>
      </w:r>
      <w:proofErr w:type="gramEnd"/>
      <w:r w:rsidR="00ED4426" w:rsidRPr="00445599">
        <w:rPr>
          <w:rFonts w:hAnsi="標楷體" w:hint="eastAsia"/>
          <w:szCs w:val="32"/>
        </w:rPr>
        <w:t>我國應加強重視</w:t>
      </w:r>
      <w:proofErr w:type="gramStart"/>
      <w:r w:rsidR="00ED4426" w:rsidRPr="00445599">
        <w:rPr>
          <w:rFonts w:hAnsi="標楷體"/>
          <w:szCs w:val="32"/>
        </w:rPr>
        <w:t>銀聯卡洗錢</w:t>
      </w:r>
      <w:proofErr w:type="gramEnd"/>
      <w:r w:rsidR="00ED4426" w:rsidRPr="00445599">
        <w:rPr>
          <w:rFonts w:hAnsi="標楷體" w:hint="eastAsia"/>
          <w:szCs w:val="32"/>
        </w:rPr>
        <w:t>之嚴重性，並持續追蹤以</w:t>
      </w:r>
      <w:proofErr w:type="gramStart"/>
      <w:r w:rsidR="00ED4426" w:rsidRPr="00445599">
        <w:rPr>
          <w:rFonts w:hAnsi="標楷體" w:hint="eastAsia"/>
          <w:szCs w:val="32"/>
        </w:rPr>
        <w:t>銀聯卡犯罪</w:t>
      </w:r>
      <w:proofErr w:type="gramEnd"/>
      <w:r w:rsidR="00ED4426" w:rsidRPr="00445599">
        <w:rPr>
          <w:rFonts w:hAnsi="標楷體" w:hint="eastAsia"/>
          <w:szCs w:val="32"/>
        </w:rPr>
        <w:t>之相關數據資料，</w:t>
      </w:r>
      <w:r w:rsidRPr="00445599">
        <w:rPr>
          <w:rFonts w:hAnsi="標楷體" w:hint="eastAsia"/>
          <w:szCs w:val="32"/>
        </w:rPr>
        <w:t>透過個案合作</w:t>
      </w:r>
      <w:r w:rsidRPr="00445599">
        <w:rPr>
          <w:rFonts w:hAnsi="標楷體"/>
          <w:szCs w:val="32"/>
        </w:rPr>
        <w:t>打擊犯罪</w:t>
      </w:r>
      <w:r w:rsidR="00ED4426" w:rsidRPr="00445599">
        <w:rPr>
          <w:rFonts w:hAnsi="標楷體" w:hint="eastAsia"/>
          <w:szCs w:val="32"/>
        </w:rPr>
        <w:t>及</w:t>
      </w:r>
      <w:r w:rsidRPr="00445599">
        <w:rPr>
          <w:rFonts w:hAnsi="標楷體"/>
          <w:szCs w:val="32"/>
        </w:rPr>
        <w:t>穩定金融秩序</w:t>
      </w:r>
      <w:r w:rsidRPr="00445599">
        <w:rPr>
          <w:rFonts w:hAnsi="標楷體" w:hint="eastAsia"/>
          <w:szCs w:val="32"/>
        </w:rPr>
        <w:t>。</w:t>
      </w:r>
    </w:p>
    <w:p w:rsidR="00AA212E" w:rsidRPr="00AA212E" w:rsidRDefault="00A17848" w:rsidP="005501A7">
      <w:pPr>
        <w:pStyle w:val="3"/>
        <w:numPr>
          <w:ilvl w:val="2"/>
          <w:numId w:val="1"/>
        </w:numPr>
        <w:spacing w:line="480" w:lineRule="exact"/>
      </w:pPr>
      <w:r w:rsidRPr="00445599">
        <w:rPr>
          <w:rFonts w:hAnsi="標楷體" w:hint="eastAsia"/>
          <w:szCs w:val="32"/>
        </w:rPr>
        <w:t>綜上，</w:t>
      </w:r>
      <w:proofErr w:type="gramStart"/>
      <w:r w:rsidRPr="00445599">
        <w:rPr>
          <w:rFonts w:hAnsi="標楷體"/>
          <w:szCs w:val="32"/>
        </w:rPr>
        <w:t>銀聯卡開放</w:t>
      </w:r>
      <w:proofErr w:type="gramEnd"/>
      <w:r w:rsidRPr="00445599">
        <w:rPr>
          <w:rFonts w:hAnsi="標楷體"/>
          <w:szCs w:val="32"/>
        </w:rPr>
        <w:t>於國內ATM提款，便利大陸民眾於國內消費，</w:t>
      </w:r>
      <w:r w:rsidRPr="00445599">
        <w:rPr>
          <w:rFonts w:hAnsi="標楷體" w:hint="eastAsia"/>
          <w:szCs w:val="32"/>
        </w:rPr>
        <w:t>然利用</w:t>
      </w:r>
      <w:proofErr w:type="gramStart"/>
      <w:r w:rsidRPr="00445599">
        <w:rPr>
          <w:rFonts w:hAnsi="標楷體"/>
          <w:szCs w:val="32"/>
        </w:rPr>
        <w:t>銀聯卡洗錢</w:t>
      </w:r>
      <w:proofErr w:type="gramEnd"/>
      <w:r w:rsidR="001711B4" w:rsidRPr="00445599">
        <w:rPr>
          <w:rFonts w:hAnsi="標楷體" w:hint="eastAsia"/>
          <w:szCs w:val="32"/>
        </w:rPr>
        <w:t>案</w:t>
      </w:r>
      <w:r w:rsidRPr="00445599">
        <w:rPr>
          <w:rFonts w:hAnsi="標楷體" w:hint="eastAsia"/>
          <w:szCs w:val="32"/>
        </w:rPr>
        <w:t>件日益增加</w:t>
      </w:r>
      <w:r w:rsidRPr="00445599">
        <w:rPr>
          <w:rFonts w:hAnsi="標楷體"/>
          <w:szCs w:val="32"/>
        </w:rPr>
        <w:t>，</w:t>
      </w:r>
      <w:r w:rsidRPr="00445599">
        <w:rPr>
          <w:rFonts w:hAnsi="標楷體" w:hint="eastAsia"/>
          <w:szCs w:val="32"/>
        </w:rPr>
        <w:t>擾亂</w:t>
      </w:r>
      <w:r w:rsidRPr="00445599">
        <w:rPr>
          <w:rFonts w:hAnsi="標楷體"/>
          <w:szCs w:val="32"/>
        </w:rPr>
        <w:t>金融秩序</w:t>
      </w:r>
      <w:r w:rsidRPr="00445599">
        <w:rPr>
          <w:rFonts w:hAnsi="標楷體" w:hint="eastAsia"/>
          <w:szCs w:val="32"/>
        </w:rPr>
        <w:t>與社會安定。104年間兩岸</w:t>
      </w:r>
      <w:proofErr w:type="gramStart"/>
      <w:r w:rsidRPr="00445599">
        <w:rPr>
          <w:rFonts w:hAnsi="標楷體" w:hint="eastAsia"/>
          <w:szCs w:val="32"/>
        </w:rPr>
        <w:t>警方情資交流</w:t>
      </w:r>
      <w:proofErr w:type="gramEnd"/>
      <w:r w:rsidRPr="00445599">
        <w:rPr>
          <w:rFonts w:hAnsi="標楷體" w:hint="eastAsia"/>
          <w:szCs w:val="32"/>
        </w:rPr>
        <w:t>共同打擊跨境詐欺及銀聯卡車手，頗具成效，惟自105年5月20日以來，大陸</w:t>
      </w:r>
      <w:proofErr w:type="gramStart"/>
      <w:r w:rsidRPr="00445599">
        <w:rPr>
          <w:rFonts w:hAnsi="標楷體" w:hint="eastAsia"/>
          <w:szCs w:val="32"/>
        </w:rPr>
        <w:t>公安部對</w:t>
      </w:r>
      <w:r w:rsidR="00543DD1" w:rsidRPr="00445599">
        <w:rPr>
          <w:rFonts w:hAnsi="標楷體" w:hint="eastAsia"/>
          <w:szCs w:val="32"/>
        </w:rPr>
        <w:t>我國</w:t>
      </w:r>
      <w:proofErr w:type="gramEnd"/>
      <w:r w:rsidRPr="00445599">
        <w:rPr>
          <w:rFonts w:hAnsi="標楷體" w:hint="eastAsia"/>
          <w:szCs w:val="32"/>
        </w:rPr>
        <w:t>所提出之司法互助請求，回復明顯趨緩，通案性合作則近乎停滯，但該協議相關業務之執行並未完全中斷，</w:t>
      </w:r>
      <w:r w:rsidR="00ED4426" w:rsidRPr="00445599">
        <w:rPr>
          <w:rFonts w:hAnsi="標楷體" w:hint="eastAsia"/>
          <w:szCs w:val="32"/>
        </w:rPr>
        <w:t>我國應加強重視</w:t>
      </w:r>
      <w:proofErr w:type="gramStart"/>
      <w:r w:rsidR="00ED4426" w:rsidRPr="00445599">
        <w:rPr>
          <w:rFonts w:hAnsi="標楷體"/>
          <w:szCs w:val="32"/>
        </w:rPr>
        <w:t>銀聯卡洗錢</w:t>
      </w:r>
      <w:proofErr w:type="gramEnd"/>
      <w:r w:rsidR="00ED4426" w:rsidRPr="00445599">
        <w:rPr>
          <w:rFonts w:hAnsi="標楷體" w:hint="eastAsia"/>
          <w:szCs w:val="32"/>
        </w:rPr>
        <w:t>之嚴重性，並持續追蹤以</w:t>
      </w:r>
      <w:proofErr w:type="gramStart"/>
      <w:r w:rsidR="00ED4426" w:rsidRPr="00445599">
        <w:rPr>
          <w:rFonts w:hAnsi="標楷體" w:hint="eastAsia"/>
          <w:szCs w:val="32"/>
        </w:rPr>
        <w:t>銀聯卡犯罪</w:t>
      </w:r>
      <w:proofErr w:type="gramEnd"/>
      <w:r w:rsidR="00ED4426" w:rsidRPr="00445599">
        <w:rPr>
          <w:rFonts w:hAnsi="標楷體" w:hint="eastAsia"/>
          <w:szCs w:val="32"/>
        </w:rPr>
        <w:t>之相關數據資料，</w:t>
      </w:r>
      <w:proofErr w:type="gramStart"/>
      <w:r w:rsidR="00ED4426" w:rsidRPr="00445599">
        <w:rPr>
          <w:rFonts w:hAnsi="標楷體" w:hint="eastAsia"/>
          <w:szCs w:val="32"/>
        </w:rPr>
        <w:t>俾</w:t>
      </w:r>
      <w:proofErr w:type="gramEnd"/>
      <w:r w:rsidR="00ED4426" w:rsidRPr="00445599">
        <w:rPr>
          <w:rFonts w:hAnsi="標楷體" w:hint="eastAsia"/>
          <w:szCs w:val="32"/>
        </w:rPr>
        <w:t>利雙方在類此</w:t>
      </w:r>
      <w:proofErr w:type="gramStart"/>
      <w:r w:rsidR="00ED4426" w:rsidRPr="00445599">
        <w:rPr>
          <w:rFonts w:hAnsi="標楷體" w:hint="eastAsia"/>
          <w:szCs w:val="32"/>
        </w:rPr>
        <w:t>案件情資交流</w:t>
      </w:r>
      <w:proofErr w:type="gramEnd"/>
      <w:r w:rsidR="00ED4426" w:rsidRPr="00445599">
        <w:rPr>
          <w:rFonts w:hAnsi="標楷體" w:hint="eastAsia"/>
          <w:szCs w:val="32"/>
        </w:rPr>
        <w:t>與司法</w:t>
      </w:r>
      <w:proofErr w:type="gramStart"/>
      <w:r w:rsidR="00ED4426" w:rsidRPr="00445599">
        <w:rPr>
          <w:rFonts w:hAnsi="標楷體" w:hint="eastAsia"/>
          <w:szCs w:val="32"/>
        </w:rPr>
        <w:t>互助上續行</w:t>
      </w:r>
      <w:proofErr w:type="gramEnd"/>
      <w:r w:rsidR="00ED4426" w:rsidRPr="00445599">
        <w:rPr>
          <w:rFonts w:hAnsi="標楷體" w:hint="eastAsia"/>
          <w:szCs w:val="32"/>
        </w:rPr>
        <w:t>合作，以維護</w:t>
      </w:r>
      <w:r w:rsidR="00ED4426" w:rsidRPr="00445599">
        <w:rPr>
          <w:rFonts w:hAnsi="標楷體"/>
          <w:szCs w:val="32"/>
        </w:rPr>
        <w:t>金融秩序</w:t>
      </w:r>
      <w:r w:rsidR="00ED4426" w:rsidRPr="00445599">
        <w:rPr>
          <w:rFonts w:hAnsi="標楷體" w:hint="eastAsia"/>
          <w:szCs w:val="32"/>
        </w:rPr>
        <w:t>與社會安定。</w:t>
      </w:r>
    </w:p>
    <w:p w:rsidR="00AA212E" w:rsidRDefault="00AA212E" w:rsidP="00AA212E">
      <w:pPr>
        <w:pStyle w:val="3"/>
        <w:numPr>
          <w:ilvl w:val="0"/>
          <w:numId w:val="0"/>
        </w:numPr>
        <w:spacing w:line="480" w:lineRule="exact"/>
      </w:pPr>
      <w:r>
        <w:rPr>
          <w:rFonts w:hAnsi="標楷體" w:hint="eastAsia"/>
          <w:szCs w:val="32"/>
        </w:rPr>
        <w:t>叁、</w:t>
      </w:r>
      <w:bookmarkStart w:id="52" w:name="_Toc529222689"/>
      <w:bookmarkStart w:id="53" w:name="_Toc529223111"/>
      <w:bookmarkStart w:id="54" w:name="_Toc529223862"/>
      <w:bookmarkStart w:id="55" w:name="_Toc529228265"/>
      <w:bookmarkStart w:id="56" w:name="_Toc2400395"/>
      <w:bookmarkStart w:id="57" w:name="_Toc4316189"/>
      <w:bookmarkStart w:id="58" w:name="_Toc4473330"/>
      <w:bookmarkStart w:id="59" w:name="_Toc69556897"/>
      <w:bookmarkStart w:id="60" w:name="_Toc69556946"/>
      <w:bookmarkStart w:id="61" w:name="_Toc69609820"/>
      <w:bookmarkStart w:id="62" w:name="_Toc70241816"/>
      <w:bookmarkStart w:id="63" w:name="_Toc70242205"/>
      <w:bookmarkStart w:id="64" w:name="_Toc421794875"/>
      <w:bookmarkStart w:id="65" w:name="_Toc422834160"/>
      <w:r w:rsidRPr="00175879">
        <w:rPr>
          <w:rFonts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AA212E" w:rsidRDefault="00AA212E" w:rsidP="00AA212E">
      <w:pPr>
        <w:pStyle w:val="3"/>
        <w:numPr>
          <w:ilvl w:val="0"/>
          <w:numId w:val="0"/>
        </w:numPr>
        <w:spacing w:line="480" w:lineRule="exact"/>
      </w:pPr>
      <w:r>
        <w:rPr>
          <w:rFonts w:hint="eastAsia"/>
        </w:rPr>
        <w:t xml:space="preserve">    一、</w:t>
      </w:r>
      <w:bookmarkStart w:id="66" w:name="_Toc524895649"/>
      <w:bookmarkStart w:id="67" w:name="_Toc524896195"/>
      <w:bookmarkStart w:id="68" w:name="_Toc524896225"/>
      <w:bookmarkStart w:id="69" w:name="_Toc70241820"/>
      <w:bookmarkStart w:id="70" w:name="_Toc70242209"/>
      <w:bookmarkStart w:id="71" w:name="_Toc421794876"/>
      <w:bookmarkStart w:id="72" w:name="_Toc421795442"/>
      <w:bookmarkStart w:id="73" w:name="_Toc421796023"/>
      <w:bookmarkStart w:id="74" w:name="_Toc422728958"/>
      <w:bookmarkStart w:id="75" w:name="_Toc422834161"/>
      <w:bookmarkStart w:id="76" w:name="_Toc2400396"/>
      <w:bookmarkStart w:id="77" w:name="_Toc4316190"/>
      <w:bookmarkStart w:id="78" w:name="_Toc4473331"/>
      <w:bookmarkStart w:id="79" w:name="_Toc69556898"/>
      <w:bookmarkStart w:id="80" w:name="_Toc69556947"/>
      <w:bookmarkStart w:id="81" w:name="_Toc69609821"/>
      <w:bookmarkStart w:id="82" w:name="_Toc70241817"/>
      <w:bookmarkStart w:id="83" w:name="_Toc70242206"/>
      <w:bookmarkStart w:id="84" w:name="_Toc524902735"/>
      <w:bookmarkStart w:id="85" w:name="_Toc525066149"/>
      <w:bookmarkStart w:id="86" w:name="_Toc525070840"/>
      <w:bookmarkStart w:id="87" w:name="_Toc525938380"/>
      <w:bookmarkStart w:id="88" w:name="_Toc525939228"/>
      <w:bookmarkStart w:id="89" w:name="_Toc525939733"/>
      <w:bookmarkStart w:id="90" w:name="_Toc529218273"/>
      <w:bookmarkStart w:id="91" w:name="_Toc529222690"/>
      <w:bookmarkStart w:id="92" w:name="_Toc529223112"/>
      <w:bookmarkStart w:id="93" w:name="_Toc529223863"/>
      <w:bookmarkStart w:id="94" w:name="_Toc529228266"/>
      <w:bookmarkEnd w:id="66"/>
      <w:bookmarkEnd w:id="67"/>
      <w:bookmarkEnd w:id="68"/>
      <w:r w:rsidRPr="00175879">
        <w:rPr>
          <w:rFonts w:hint="eastAsia"/>
        </w:rPr>
        <w:t>調查意見一、二、五，函請行政院轉</w:t>
      </w:r>
      <w:proofErr w:type="gramStart"/>
      <w:r w:rsidRPr="00175879">
        <w:rPr>
          <w:rFonts w:hint="eastAsia"/>
        </w:rPr>
        <w:t>飭</w:t>
      </w:r>
      <w:proofErr w:type="gramEnd"/>
      <w:r w:rsidRPr="00175879">
        <w:rPr>
          <w:rFonts w:hint="eastAsia"/>
        </w:rPr>
        <w:t>所屬確實檢</w:t>
      </w:r>
    </w:p>
    <w:p w:rsidR="00AA212E" w:rsidRDefault="00AA212E" w:rsidP="00AA212E">
      <w:pPr>
        <w:pStyle w:val="3"/>
        <w:numPr>
          <w:ilvl w:val="0"/>
          <w:numId w:val="0"/>
        </w:numPr>
        <w:spacing w:line="480" w:lineRule="exact"/>
        <w:rPr>
          <w:rFonts w:hAnsi="標楷體"/>
        </w:rPr>
      </w:pPr>
      <w:r>
        <w:rPr>
          <w:rFonts w:hint="eastAsia"/>
        </w:rPr>
        <w:t xml:space="preserve">        </w:t>
      </w:r>
      <w:r w:rsidRPr="00175879">
        <w:rPr>
          <w:rFonts w:hint="eastAsia"/>
        </w:rPr>
        <w:t>討改進</w:t>
      </w:r>
      <w:proofErr w:type="gramStart"/>
      <w:r w:rsidRPr="00175879">
        <w:rPr>
          <w:rFonts w:hint="eastAsia"/>
        </w:rPr>
        <w:t>見復</w:t>
      </w:r>
      <w:r w:rsidRPr="00175879">
        <w:rPr>
          <w:rFonts w:hAnsi="標楷體" w:hint="eastAsia"/>
        </w:rPr>
        <w:t>。</w:t>
      </w:r>
      <w:bookmarkStart w:id="95" w:name="_Toc421794877"/>
      <w:bookmarkStart w:id="96" w:name="_Toc421795443"/>
      <w:bookmarkStart w:id="97" w:name="_Toc421796024"/>
      <w:bookmarkStart w:id="98" w:name="_Toc422728959"/>
      <w:bookmarkStart w:id="99" w:name="_Toc422834162"/>
      <w:bookmarkEnd w:id="69"/>
      <w:bookmarkEnd w:id="70"/>
      <w:bookmarkEnd w:id="71"/>
      <w:bookmarkEnd w:id="72"/>
      <w:bookmarkEnd w:id="73"/>
      <w:bookmarkEnd w:id="74"/>
      <w:bookmarkEnd w:id="75"/>
      <w:proofErr w:type="gramEnd"/>
    </w:p>
    <w:p w:rsidR="00AA212E" w:rsidRDefault="00AA212E" w:rsidP="00AA212E">
      <w:pPr>
        <w:pStyle w:val="3"/>
        <w:numPr>
          <w:ilvl w:val="0"/>
          <w:numId w:val="0"/>
        </w:numPr>
        <w:spacing w:line="480" w:lineRule="exact"/>
      </w:pPr>
      <w:r>
        <w:rPr>
          <w:rFonts w:hAnsi="標楷體" w:hint="eastAsia"/>
        </w:rPr>
        <w:t xml:space="preserve">    二、</w:t>
      </w:r>
      <w:r w:rsidRPr="00175879">
        <w:rPr>
          <w:rFonts w:hint="eastAsia"/>
        </w:rPr>
        <w:t>調查意見三、四、六，函請行政院參處。</w:t>
      </w:r>
      <w:bookmarkEnd w:id="76"/>
      <w:bookmarkEnd w:id="77"/>
      <w:bookmarkEnd w:id="78"/>
      <w:bookmarkEnd w:id="79"/>
      <w:bookmarkEnd w:id="80"/>
      <w:bookmarkEnd w:id="81"/>
      <w:bookmarkEnd w:id="82"/>
      <w:bookmarkEnd w:id="83"/>
      <w:bookmarkEnd w:id="95"/>
      <w:bookmarkEnd w:id="96"/>
      <w:bookmarkEnd w:id="97"/>
      <w:bookmarkEnd w:id="98"/>
      <w:bookmarkEnd w:id="99"/>
    </w:p>
    <w:p w:rsidR="00AA212E" w:rsidRDefault="00AA212E" w:rsidP="00AA212E">
      <w:pPr>
        <w:pStyle w:val="3"/>
        <w:numPr>
          <w:ilvl w:val="0"/>
          <w:numId w:val="0"/>
        </w:numPr>
        <w:spacing w:line="480" w:lineRule="exact"/>
      </w:pPr>
      <w:r>
        <w:rPr>
          <w:rFonts w:hint="eastAsia"/>
        </w:rPr>
        <w:t xml:space="preserve">    三、</w:t>
      </w:r>
      <w:bookmarkStart w:id="100" w:name="_Toc70241819"/>
      <w:bookmarkStart w:id="101" w:name="_Toc70242208"/>
      <w:bookmarkStart w:id="102" w:name="_Toc421794878"/>
      <w:bookmarkStart w:id="103" w:name="_Toc421795444"/>
      <w:bookmarkStart w:id="104" w:name="_Toc421796025"/>
      <w:bookmarkStart w:id="105" w:name="_Toc422728960"/>
      <w:bookmarkStart w:id="106" w:name="_Toc422834163"/>
      <w:bookmarkStart w:id="107" w:name="_Toc70241818"/>
      <w:bookmarkStart w:id="108" w:name="_Toc70242207"/>
      <w:bookmarkStart w:id="109" w:name="_Toc69556899"/>
      <w:bookmarkStart w:id="110" w:name="_Toc69556948"/>
      <w:bookmarkStart w:id="111" w:name="_Toc69609822"/>
      <w:r w:rsidRPr="00175879">
        <w:rPr>
          <w:rFonts w:hint="eastAsia"/>
        </w:rPr>
        <w:t>調查意見函復審計部。</w:t>
      </w:r>
      <w:bookmarkEnd w:id="84"/>
      <w:bookmarkEnd w:id="85"/>
      <w:bookmarkEnd w:id="86"/>
      <w:bookmarkEnd w:id="87"/>
      <w:bookmarkEnd w:id="88"/>
      <w:bookmarkEnd w:id="89"/>
      <w:bookmarkEnd w:id="90"/>
      <w:bookmarkEnd w:id="91"/>
      <w:bookmarkEnd w:id="92"/>
      <w:bookmarkEnd w:id="93"/>
      <w:bookmarkEnd w:id="94"/>
      <w:bookmarkEnd w:id="100"/>
      <w:bookmarkEnd w:id="101"/>
      <w:bookmarkEnd w:id="102"/>
      <w:bookmarkEnd w:id="103"/>
      <w:bookmarkEnd w:id="104"/>
      <w:bookmarkEnd w:id="105"/>
      <w:bookmarkEnd w:id="106"/>
      <w:bookmarkEnd w:id="107"/>
      <w:bookmarkEnd w:id="108"/>
      <w:bookmarkEnd w:id="109"/>
      <w:bookmarkEnd w:id="110"/>
      <w:bookmarkEnd w:id="111"/>
    </w:p>
    <w:p w:rsidR="00754970" w:rsidRDefault="00AA212E" w:rsidP="00AA212E">
      <w:pPr>
        <w:pStyle w:val="3"/>
        <w:numPr>
          <w:ilvl w:val="0"/>
          <w:numId w:val="0"/>
        </w:numPr>
        <w:spacing w:line="480" w:lineRule="exact"/>
      </w:pPr>
      <w:r>
        <w:rPr>
          <w:rFonts w:hint="eastAsia"/>
        </w:rPr>
        <w:t xml:space="preserve">                 </w:t>
      </w:r>
    </w:p>
    <w:p w:rsidR="00754970" w:rsidRDefault="00754970" w:rsidP="00AA212E">
      <w:pPr>
        <w:pStyle w:val="3"/>
        <w:numPr>
          <w:ilvl w:val="0"/>
          <w:numId w:val="0"/>
        </w:numPr>
        <w:spacing w:line="480" w:lineRule="exact"/>
        <w:rPr>
          <w:spacing w:val="12"/>
          <w:kern w:val="0"/>
          <w:sz w:val="36"/>
        </w:rPr>
      </w:pPr>
      <w:r>
        <w:rPr>
          <w:rFonts w:hint="eastAsia"/>
          <w:spacing w:val="12"/>
          <w:kern w:val="0"/>
          <w:sz w:val="36"/>
        </w:rPr>
        <w:t xml:space="preserve">           </w:t>
      </w:r>
      <w:r w:rsidR="00E7183E">
        <w:rPr>
          <w:rFonts w:hint="eastAsia"/>
          <w:spacing w:val="12"/>
          <w:kern w:val="0"/>
          <w:sz w:val="36"/>
        </w:rPr>
        <w:t xml:space="preserve"> </w:t>
      </w:r>
      <w:r w:rsidR="00AA212E" w:rsidRPr="00AA212E">
        <w:rPr>
          <w:rFonts w:hint="eastAsia"/>
          <w:spacing w:val="12"/>
          <w:kern w:val="0"/>
          <w:sz w:val="36"/>
        </w:rPr>
        <w:t>調查委員：</w:t>
      </w:r>
      <w:r w:rsidR="00AA212E">
        <w:rPr>
          <w:rFonts w:hint="eastAsia"/>
          <w:spacing w:val="12"/>
          <w:kern w:val="0"/>
          <w:sz w:val="36"/>
        </w:rPr>
        <w:t>方萬富</w:t>
      </w:r>
      <w:r>
        <w:rPr>
          <w:rFonts w:hint="eastAsia"/>
          <w:spacing w:val="12"/>
          <w:kern w:val="0"/>
          <w:sz w:val="36"/>
        </w:rPr>
        <w:t>、</w:t>
      </w:r>
      <w:r w:rsidR="00AA212E">
        <w:rPr>
          <w:rFonts w:hint="eastAsia"/>
          <w:spacing w:val="12"/>
          <w:kern w:val="0"/>
          <w:sz w:val="36"/>
        </w:rPr>
        <w:t>陳慶財</w:t>
      </w:r>
      <w:r w:rsidR="00E7183E">
        <w:rPr>
          <w:rFonts w:hint="eastAsia"/>
          <w:spacing w:val="12"/>
          <w:kern w:val="0"/>
          <w:sz w:val="36"/>
        </w:rPr>
        <w:t>、</w:t>
      </w:r>
      <w:r w:rsidR="00E7183E">
        <w:rPr>
          <w:rFonts w:hint="eastAsia"/>
          <w:spacing w:val="12"/>
          <w:kern w:val="0"/>
          <w:sz w:val="36"/>
        </w:rPr>
        <w:t>包宗</w:t>
      </w:r>
      <w:proofErr w:type="gramStart"/>
      <w:r w:rsidR="00E7183E">
        <w:rPr>
          <w:rFonts w:hint="eastAsia"/>
          <w:spacing w:val="12"/>
          <w:kern w:val="0"/>
          <w:sz w:val="36"/>
        </w:rPr>
        <w:t>和</w:t>
      </w:r>
      <w:proofErr w:type="gramEnd"/>
      <w:r>
        <w:rPr>
          <w:rFonts w:hint="eastAsia"/>
          <w:spacing w:val="12"/>
          <w:kern w:val="0"/>
          <w:sz w:val="36"/>
        </w:rPr>
        <w:t xml:space="preserve">                        </w:t>
      </w:r>
    </w:p>
    <w:p w:rsidR="003A5927" w:rsidRPr="00445599" w:rsidRDefault="00754970" w:rsidP="00754970">
      <w:pPr>
        <w:pStyle w:val="3"/>
        <w:numPr>
          <w:ilvl w:val="0"/>
          <w:numId w:val="0"/>
        </w:numPr>
        <w:spacing w:line="480" w:lineRule="exact"/>
      </w:pPr>
      <w:r>
        <w:rPr>
          <w:rFonts w:hint="eastAsia"/>
          <w:spacing w:val="12"/>
          <w:kern w:val="0"/>
          <w:sz w:val="36"/>
        </w:rPr>
        <w:t xml:space="preserve">        </w:t>
      </w:r>
      <w:r w:rsidR="00E7183E">
        <w:rPr>
          <w:rFonts w:hint="eastAsia"/>
          <w:spacing w:val="12"/>
          <w:kern w:val="0"/>
          <w:sz w:val="36"/>
        </w:rPr>
        <w:t xml:space="preserve">             </w:t>
      </w:r>
      <w:bookmarkStart w:id="112" w:name="_GoBack"/>
      <w:bookmarkEnd w:id="112"/>
      <w:r w:rsidR="00AA212E">
        <w:rPr>
          <w:rFonts w:hint="eastAsia"/>
          <w:spacing w:val="12"/>
          <w:kern w:val="0"/>
          <w:sz w:val="36"/>
        </w:rPr>
        <w:t>仉桂美</w:t>
      </w:r>
      <w:r w:rsidR="00E7183E">
        <w:rPr>
          <w:rFonts w:hint="eastAsia"/>
          <w:spacing w:val="12"/>
          <w:kern w:val="0"/>
          <w:sz w:val="36"/>
        </w:rPr>
        <w:t>、</w:t>
      </w:r>
      <w:r w:rsidR="00AA212E">
        <w:rPr>
          <w:rFonts w:hint="eastAsia"/>
          <w:spacing w:val="12"/>
          <w:kern w:val="0"/>
          <w:sz w:val="36"/>
        </w:rPr>
        <w:t>林雅鋒</w:t>
      </w:r>
      <w:bookmarkEnd w:id="49"/>
      <w:bookmarkEnd w:id="51"/>
    </w:p>
    <w:sectPr w:rsidR="003A5927" w:rsidRPr="0044559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BA3" w:rsidRDefault="004E6BA3">
      <w:r>
        <w:separator/>
      </w:r>
    </w:p>
  </w:endnote>
  <w:endnote w:type="continuationSeparator" w:id="0">
    <w:p w:rsidR="004E6BA3" w:rsidRDefault="004E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細明體_HKSCS">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957" w:rsidRDefault="0089195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7183E">
      <w:rPr>
        <w:rStyle w:val="ad"/>
        <w:noProof/>
        <w:sz w:val="24"/>
      </w:rPr>
      <w:t>20</w:t>
    </w:r>
    <w:r>
      <w:rPr>
        <w:rStyle w:val="ad"/>
        <w:sz w:val="24"/>
      </w:rPr>
      <w:fldChar w:fldCharType="end"/>
    </w:r>
  </w:p>
  <w:p w:rsidR="00891957" w:rsidRDefault="0089195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BA3" w:rsidRDefault="004E6BA3">
      <w:r>
        <w:separator/>
      </w:r>
    </w:p>
  </w:footnote>
  <w:footnote w:type="continuationSeparator" w:id="0">
    <w:p w:rsidR="004E6BA3" w:rsidRDefault="004E6BA3">
      <w:r>
        <w:continuationSeparator/>
      </w:r>
    </w:p>
  </w:footnote>
  <w:footnote w:id="1">
    <w:p w:rsidR="00891957" w:rsidRPr="001F552F" w:rsidRDefault="00891957" w:rsidP="0079030C">
      <w:pPr>
        <w:pStyle w:val="afc"/>
      </w:pPr>
      <w:r>
        <w:rPr>
          <w:rStyle w:val="afe"/>
        </w:rPr>
        <w:footnoteRef/>
      </w:r>
      <w:r>
        <w:t xml:space="preserve"> </w:t>
      </w:r>
      <w:r>
        <w:rPr>
          <w:rFonts w:hint="eastAsia"/>
        </w:rPr>
        <w:t>本院</w:t>
      </w:r>
      <w:r w:rsidRPr="001F552F">
        <w:rPr>
          <w:rFonts w:hint="eastAsia"/>
        </w:rPr>
        <w:t>98年年3月19日、4月22日（98）院</w:t>
      </w:r>
      <w:proofErr w:type="gramStart"/>
      <w:r w:rsidRPr="001F552F">
        <w:rPr>
          <w:rFonts w:hint="eastAsia"/>
        </w:rPr>
        <w:t>台調壹字</w:t>
      </w:r>
      <w:proofErr w:type="gramEnd"/>
      <w:r w:rsidRPr="001F552F">
        <w:rPr>
          <w:rFonts w:hint="eastAsia"/>
        </w:rPr>
        <w:t>第0980800233號及</w:t>
      </w:r>
      <w:proofErr w:type="gramStart"/>
      <w:r w:rsidRPr="001F552F">
        <w:rPr>
          <w:rFonts w:hint="eastAsia"/>
        </w:rPr>
        <w:t>0980800340號函</w:t>
      </w:r>
      <w:r>
        <w:rPr>
          <w:rFonts w:hint="eastAsia"/>
        </w:rPr>
        <w:t>派之</w:t>
      </w:r>
      <w:proofErr w:type="gramEnd"/>
      <w:r>
        <w:rPr>
          <w:rFonts w:hint="eastAsia"/>
        </w:rPr>
        <w:t>調查報告。</w:t>
      </w:r>
    </w:p>
  </w:footnote>
  <w:footnote w:id="2">
    <w:p w:rsidR="00891957" w:rsidRPr="00A91A74" w:rsidRDefault="00891957" w:rsidP="008840CE">
      <w:pPr>
        <w:pStyle w:val="afc"/>
      </w:pPr>
      <w:r w:rsidRPr="00A91A74">
        <w:rPr>
          <w:rStyle w:val="afe"/>
        </w:rPr>
        <w:footnoteRef/>
      </w:r>
      <w:r w:rsidRPr="00A91A74">
        <w:rPr>
          <w:rFonts w:hint="eastAsia"/>
        </w:rPr>
        <w:t>「全台1.7億筆</w:t>
      </w:r>
      <w:proofErr w:type="gramStart"/>
      <w:r w:rsidRPr="00A91A74">
        <w:rPr>
          <w:rFonts w:hint="eastAsia"/>
        </w:rPr>
        <w:t>個</w:t>
      </w:r>
      <w:proofErr w:type="gramEnd"/>
      <w:r w:rsidRPr="00A91A74">
        <w:rPr>
          <w:rFonts w:hint="eastAsia"/>
        </w:rPr>
        <w:t>資外</w:t>
      </w:r>
      <w:proofErr w:type="gramStart"/>
      <w:r w:rsidRPr="00A91A74">
        <w:rPr>
          <w:rFonts w:hint="eastAsia"/>
        </w:rPr>
        <w:t>洩</w:t>
      </w:r>
      <w:proofErr w:type="gramEnd"/>
      <w:r w:rsidRPr="00A91A74">
        <w:rPr>
          <w:rFonts w:hint="eastAsia"/>
        </w:rPr>
        <w:t xml:space="preserve"> 蔡總統也在列」106年5月12日，自由時報電子報</w:t>
      </w:r>
      <w:r w:rsidRPr="00A91A74">
        <w:t>http://news.ltn.com.tw/news/focus/paper/1101615</w:t>
      </w:r>
      <w:r w:rsidRPr="00A91A74">
        <w:rPr>
          <w:rFonts w:hint="eastAsia"/>
        </w:rPr>
        <w:t>。</w:t>
      </w:r>
    </w:p>
  </w:footnote>
  <w:footnote w:id="3">
    <w:p w:rsidR="00891957" w:rsidRPr="00A91A74" w:rsidRDefault="00891957" w:rsidP="008840CE">
      <w:pPr>
        <w:pStyle w:val="afc"/>
      </w:pPr>
      <w:r w:rsidRPr="00A91A74">
        <w:rPr>
          <w:rStyle w:val="afe"/>
        </w:rPr>
        <w:footnoteRef/>
      </w:r>
      <w:r w:rsidRPr="00A91A74">
        <w:t xml:space="preserve"> </w:t>
      </w:r>
      <w:r w:rsidRPr="00A91A74">
        <w:rPr>
          <w:rFonts w:hint="eastAsia"/>
        </w:rPr>
        <w:t>「駭客攻擊191家台灣公司PO網炫耀戰績」，106年4月15日，自由時報電子報</w:t>
      </w:r>
      <w:r w:rsidRPr="00A91A74">
        <w:rPr>
          <w:rFonts w:ascii="Arial" w:eastAsia="新細明體" w:hAnsi="Arial" w:cs="Arial"/>
          <w:kern w:val="0"/>
        </w:rPr>
        <w:t>http://news.ltn.com.tw/news/life/paper/1091661</w:t>
      </w:r>
      <w:r w:rsidRPr="00A91A74">
        <w:rPr>
          <w:rFonts w:ascii="Arial" w:eastAsia="新細明體" w:hAnsi="Arial" w:cs="Arial" w:hint="eastAsia"/>
          <w:kern w:val="0"/>
        </w:rPr>
        <w:t>。</w:t>
      </w:r>
    </w:p>
  </w:footnote>
  <w:footnote w:id="4">
    <w:p w:rsidR="00891957" w:rsidRPr="00A91A74" w:rsidRDefault="00891957" w:rsidP="008840CE">
      <w:pPr>
        <w:pStyle w:val="afc"/>
      </w:pPr>
      <w:r w:rsidRPr="00A91A74">
        <w:rPr>
          <w:rStyle w:val="afe"/>
        </w:rPr>
        <w:footnoteRef/>
      </w:r>
      <w:r w:rsidRPr="00A91A74">
        <w:rPr>
          <w:rFonts w:hint="eastAsia"/>
        </w:rPr>
        <w:t>「雄獅</w:t>
      </w:r>
      <w:proofErr w:type="gramStart"/>
      <w:r w:rsidRPr="00A91A74">
        <w:rPr>
          <w:rFonts w:hint="eastAsia"/>
        </w:rPr>
        <w:t>旅遊遇駭</w:t>
      </w:r>
      <w:proofErr w:type="gramEnd"/>
      <w:r w:rsidRPr="00A91A74">
        <w:rPr>
          <w:rFonts w:hint="eastAsia"/>
        </w:rPr>
        <w:t xml:space="preserve"> 36萬筆</w:t>
      </w:r>
      <w:proofErr w:type="gramStart"/>
      <w:r w:rsidRPr="00A91A74">
        <w:rPr>
          <w:rFonts w:hint="eastAsia"/>
        </w:rPr>
        <w:t>個資恐外洩</w:t>
      </w:r>
      <w:proofErr w:type="gramEnd"/>
      <w:r w:rsidRPr="00A91A74">
        <w:rPr>
          <w:rFonts w:hint="eastAsia"/>
        </w:rPr>
        <w:t>／一名旅客被詐騙10萬」，106年5月24日，自由時報電子報</w:t>
      </w:r>
      <w:r w:rsidRPr="00A91A74">
        <w:t>http://news.ltn.com.tw/news/life/paper/1104829</w:t>
      </w:r>
      <w:r w:rsidRPr="00A91A74">
        <w:rPr>
          <w:rFonts w:hint="eastAsia"/>
        </w:rPr>
        <w:t>。</w:t>
      </w:r>
    </w:p>
  </w:footnote>
  <w:footnote w:id="5">
    <w:p w:rsidR="00891957" w:rsidRPr="00A91A74" w:rsidRDefault="00891957" w:rsidP="008840CE">
      <w:pPr>
        <w:pStyle w:val="afc"/>
      </w:pPr>
      <w:r w:rsidRPr="00A91A74">
        <w:rPr>
          <w:rStyle w:val="afe"/>
        </w:rPr>
        <w:footnoteRef/>
      </w:r>
      <w:r w:rsidRPr="00A91A74">
        <w:t xml:space="preserve"> </w:t>
      </w:r>
      <w:r w:rsidRPr="00A91A74">
        <w:rPr>
          <w:rFonts w:hint="eastAsia"/>
        </w:rPr>
        <w:t>104年行政檢查家數數為21家；105年為24家。</w:t>
      </w:r>
    </w:p>
  </w:footnote>
  <w:footnote w:id="6">
    <w:p w:rsidR="00891957" w:rsidRPr="00A91A74" w:rsidRDefault="00891957" w:rsidP="008840CE">
      <w:pPr>
        <w:pStyle w:val="afc"/>
      </w:pPr>
      <w:r w:rsidRPr="00A91A74">
        <w:rPr>
          <w:rStyle w:val="afe"/>
        </w:rPr>
        <w:footnoteRef/>
      </w:r>
      <w:r w:rsidRPr="00A91A74">
        <w:rPr>
          <w:rFonts w:hint="eastAsia"/>
        </w:rPr>
        <w:t xml:space="preserve"> 目前會員總數為177家。</w:t>
      </w:r>
    </w:p>
  </w:footnote>
  <w:footnote w:id="7">
    <w:p w:rsidR="00891957" w:rsidRPr="00A91A74" w:rsidRDefault="00891957" w:rsidP="008840CE">
      <w:pPr>
        <w:pStyle w:val="afc"/>
      </w:pPr>
      <w:r w:rsidRPr="00A91A74">
        <w:rPr>
          <w:rStyle w:val="afe"/>
        </w:rPr>
        <w:footnoteRef/>
      </w:r>
      <w:r w:rsidRPr="00A91A74">
        <w:t xml:space="preserve"> </w:t>
      </w:r>
      <w:r w:rsidRPr="00A91A74">
        <w:rPr>
          <w:rFonts w:hint="eastAsia"/>
        </w:rPr>
        <w:t>105年5月31日至106年3月24日總下載數約1,100次；</w:t>
      </w:r>
      <w:proofErr w:type="gramStart"/>
      <w:r w:rsidRPr="00A91A74">
        <w:rPr>
          <w:rFonts w:hint="eastAsia"/>
        </w:rPr>
        <w:t>105</w:t>
      </w:r>
      <w:proofErr w:type="gramEnd"/>
      <w:r w:rsidRPr="00A91A74">
        <w:rPr>
          <w:rFonts w:hint="eastAsia"/>
        </w:rPr>
        <w:t>年度共81家業者填報。</w:t>
      </w:r>
    </w:p>
  </w:footnote>
  <w:footnote w:id="8">
    <w:p w:rsidR="00891957" w:rsidRPr="00A91A74" w:rsidRDefault="00891957" w:rsidP="008840CE">
      <w:pPr>
        <w:pStyle w:val="afc"/>
      </w:pPr>
      <w:r w:rsidRPr="00A91A74">
        <w:rPr>
          <w:rStyle w:val="afe"/>
        </w:rPr>
        <w:footnoteRef/>
      </w:r>
      <w:r w:rsidRPr="00A91A74">
        <w:t xml:space="preserve"> </w:t>
      </w:r>
      <w:proofErr w:type="gramStart"/>
      <w:r w:rsidRPr="00A91A74">
        <w:rPr>
          <w:rFonts w:hint="eastAsia"/>
        </w:rPr>
        <w:t>臺</w:t>
      </w:r>
      <w:proofErr w:type="gramEnd"/>
      <w:r w:rsidRPr="00A91A74">
        <w:rPr>
          <w:rFonts w:hint="eastAsia"/>
        </w:rPr>
        <w:t>南市政府</w:t>
      </w:r>
      <w:proofErr w:type="gramStart"/>
      <w:r w:rsidRPr="00A91A74">
        <w:rPr>
          <w:rFonts w:hint="eastAsia"/>
        </w:rPr>
        <w:t>106年4月14日府經工商</w:t>
      </w:r>
      <w:proofErr w:type="gramEnd"/>
      <w:r w:rsidRPr="00A91A74">
        <w:rPr>
          <w:rFonts w:hint="eastAsia"/>
        </w:rPr>
        <w:t>字第1060362580號函。</w:t>
      </w:r>
    </w:p>
  </w:footnote>
  <w:footnote w:id="9">
    <w:p w:rsidR="00891957" w:rsidRPr="00A91A74" w:rsidRDefault="00891957" w:rsidP="008840CE">
      <w:pPr>
        <w:pStyle w:val="afc"/>
      </w:pPr>
      <w:r w:rsidRPr="00A91A74">
        <w:rPr>
          <w:rStyle w:val="afe"/>
        </w:rPr>
        <w:footnoteRef/>
      </w:r>
      <w:r w:rsidRPr="00A91A74">
        <w:t xml:space="preserve"> </w:t>
      </w:r>
      <w:r w:rsidRPr="00A91A74">
        <w:rPr>
          <w:rFonts w:hint="eastAsia"/>
        </w:rPr>
        <w:t>新北市政府社會局106年3月27日新北</w:t>
      </w:r>
      <w:proofErr w:type="gramStart"/>
      <w:r w:rsidRPr="00A91A74">
        <w:rPr>
          <w:rFonts w:hint="eastAsia"/>
        </w:rPr>
        <w:t>社綜字</w:t>
      </w:r>
      <w:proofErr w:type="gramEnd"/>
      <w:r w:rsidRPr="00A91A74">
        <w:rPr>
          <w:rFonts w:hint="eastAsia"/>
        </w:rPr>
        <w:t>第1060581174號函。</w:t>
      </w:r>
    </w:p>
  </w:footnote>
  <w:footnote w:id="10">
    <w:p w:rsidR="00891957" w:rsidRPr="00A91A74" w:rsidRDefault="00891957" w:rsidP="008840CE">
      <w:pPr>
        <w:pStyle w:val="afc"/>
      </w:pPr>
      <w:r w:rsidRPr="00A91A74">
        <w:rPr>
          <w:rStyle w:val="afe"/>
        </w:rPr>
        <w:footnoteRef/>
      </w:r>
      <w:r w:rsidRPr="00A91A74">
        <w:t xml:space="preserve"> </w:t>
      </w:r>
      <w:r w:rsidRPr="00A91A74">
        <w:rPr>
          <w:rFonts w:hint="eastAsia"/>
        </w:rPr>
        <w:t>新北市政府農業局106年3月24日新</w:t>
      </w:r>
      <w:proofErr w:type="gramStart"/>
      <w:r w:rsidRPr="00A91A74">
        <w:rPr>
          <w:rFonts w:hint="eastAsia"/>
        </w:rPr>
        <w:t>北農秘字</w:t>
      </w:r>
      <w:proofErr w:type="gramEnd"/>
      <w:r w:rsidRPr="00A91A74">
        <w:rPr>
          <w:rFonts w:hint="eastAsia"/>
        </w:rPr>
        <w:t>第1060519693號函、新北市政府城鄉發展局106年3月28日新北</w:t>
      </w:r>
      <w:proofErr w:type="gramStart"/>
      <w:r w:rsidRPr="00A91A74">
        <w:rPr>
          <w:rFonts w:hint="eastAsia"/>
        </w:rPr>
        <w:t>城開字第1060568934號</w:t>
      </w:r>
      <w:proofErr w:type="gramEnd"/>
      <w:r w:rsidRPr="00A91A74">
        <w:rPr>
          <w:rFonts w:hint="eastAsia"/>
        </w:rPr>
        <w:t>函。</w:t>
      </w:r>
    </w:p>
  </w:footnote>
  <w:footnote w:id="11">
    <w:p w:rsidR="00891957" w:rsidRPr="00A91A74" w:rsidRDefault="00891957" w:rsidP="008840CE">
      <w:pPr>
        <w:pStyle w:val="afc"/>
      </w:pPr>
      <w:r w:rsidRPr="00A91A74">
        <w:rPr>
          <w:rStyle w:val="afe"/>
        </w:rPr>
        <w:footnoteRef/>
      </w:r>
      <w:r w:rsidRPr="00A91A74">
        <w:rPr>
          <w:rFonts w:hint="eastAsia"/>
        </w:rPr>
        <w:t xml:space="preserve"> 新北市政府衛生局106年3月24日新</w:t>
      </w:r>
      <w:proofErr w:type="gramStart"/>
      <w:r w:rsidRPr="00A91A74">
        <w:rPr>
          <w:rFonts w:hint="eastAsia"/>
        </w:rPr>
        <w:t>北衛秘</w:t>
      </w:r>
      <w:proofErr w:type="gramEnd"/>
      <w:r w:rsidRPr="00A91A74">
        <w:rPr>
          <w:rFonts w:hint="eastAsia"/>
        </w:rPr>
        <w:t>字第1060518818號函。</w:t>
      </w:r>
    </w:p>
  </w:footnote>
  <w:footnote w:id="12">
    <w:p w:rsidR="00891957" w:rsidRPr="00A91A74" w:rsidRDefault="00891957" w:rsidP="008840CE">
      <w:pPr>
        <w:pStyle w:val="afc"/>
      </w:pPr>
      <w:r w:rsidRPr="00A91A74">
        <w:rPr>
          <w:rStyle w:val="afe"/>
        </w:rPr>
        <w:footnoteRef/>
      </w:r>
      <w:r w:rsidRPr="00A91A74">
        <w:rPr>
          <w:rFonts w:hint="eastAsia"/>
        </w:rPr>
        <w:t xml:space="preserve"> 近期大陸也重視個人資料的保護，大陸將於106年6月1日施行網路領域的基礎性法律：</w:t>
      </w:r>
      <w:r>
        <w:rPr>
          <w:rFonts w:hint="eastAsia"/>
        </w:rPr>
        <w:t>「中華人民共和國網路安全法」。</w:t>
      </w:r>
      <w:r w:rsidRPr="00A91A74">
        <w:rPr>
          <w:rFonts w:hint="eastAsia"/>
        </w:rPr>
        <w:t>明確加強對個人信息保護、打擊網路詐騙，規定網路運營者不得洩露其收集的個人信息，若違法提供公民個人信息50條以上或違法所得5,000元人民幣(約737美元)以上等可入刑，最重判7年。參見106年5月30日，聯合新聞網</w:t>
      </w:r>
      <w:hyperlink r:id="rId1" w:history="1">
        <w:r w:rsidRPr="00A91A74">
          <w:rPr>
            <w:rStyle w:val="af"/>
            <w:rFonts w:ascii="Arial" w:eastAsia="新細明體" w:hAnsi="Arial" w:cs="Arial"/>
            <w:color w:val="auto"/>
            <w:kern w:val="0"/>
          </w:rPr>
          <w:t>https://udn.com/news/story/7331/2492964</w:t>
        </w:r>
      </w:hyperlink>
      <w:r w:rsidRPr="00A91A74">
        <w:rPr>
          <w:rFonts w:ascii="Arial" w:eastAsia="新細明體" w:hAnsi="Arial" w:cs="Arial" w:hint="eastAsia"/>
          <w:kern w:val="0"/>
        </w:rPr>
        <w:t>。</w:t>
      </w:r>
    </w:p>
  </w:footnote>
  <w:footnote w:id="13">
    <w:p w:rsidR="00891957" w:rsidRPr="00A91A74" w:rsidRDefault="00891957" w:rsidP="008840CE">
      <w:pPr>
        <w:pStyle w:val="afc"/>
      </w:pPr>
      <w:r w:rsidRPr="00A91A74">
        <w:rPr>
          <w:rStyle w:val="afe"/>
        </w:rPr>
        <w:footnoteRef/>
      </w:r>
      <w:r w:rsidRPr="00A91A74">
        <w:rPr>
          <w:rFonts w:hint="eastAsia"/>
        </w:rPr>
        <w:t xml:space="preserve"> 現行法第35條第3項：「中央主管機關基於源頭管理需要或因個別食品衛生安全事件，得派員至境外，查核該輸入食品之衛生安全管理等事項。」</w:t>
      </w:r>
    </w:p>
  </w:footnote>
  <w:footnote w:id="14">
    <w:p w:rsidR="00891957" w:rsidRPr="00A91A74" w:rsidRDefault="00891957" w:rsidP="008840CE">
      <w:pPr>
        <w:pStyle w:val="afc"/>
      </w:pPr>
      <w:r w:rsidRPr="00A91A74">
        <w:rPr>
          <w:rStyle w:val="afe"/>
        </w:rPr>
        <w:footnoteRef/>
      </w:r>
      <w:r w:rsidRPr="00A91A74">
        <w:rPr>
          <w:rFonts w:hint="eastAsia"/>
        </w:rPr>
        <w:t xml:space="preserve"> 早期灌排未實施分離，造成放引水直接進入農田使土壤重金屬濃度升高。林</w:t>
      </w:r>
      <w:proofErr w:type="gramStart"/>
      <w:r w:rsidRPr="00A91A74">
        <w:rPr>
          <w:rFonts w:hint="eastAsia"/>
        </w:rPr>
        <w:t>揆</w:t>
      </w:r>
      <w:proofErr w:type="gramEnd"/>
      <w:r w:rsidRPr="00A91A74">
        <w:rPr>
          <w:rFonts w:hint="eastAsia"/>
        </w:rPr>
        <w:t>：推動食安五環、落實源頭管理，106年6月27日行政院即時新聞</w:t>
      </w:r>
      <w:r w:rsidRPr="00A91A74">
        <w:t>http://www.ey.gov.tw/News_Content2.aspx?n=F8BAEBE9491FC830&amp;s=4C45A6CEE3A2D995</w:t>
      </w:r>
      <w:r w:rsidRPr="00A91A74">
        <w:rPr>
          <w:rFonts w:hint="eastAsia"/>
        </w:rPr>
        <w:t>。</w:t>
      </w:r>
    </w:p>
  </w:footnote>
  <w:footnote w:id="15">
    <w:p w:rsidR="00891957" w:rsidRPr="00A91A74" w:rsidRDefault="00891957" w:rsidP="008840CE">
      <w:pPr>
        <w:pStyle w:val="afc"/>
      </w:pPr>
      <w:r w:rsidRPr="00A91A74">
        <w:rPr>
          <w:rStyle w:val="afe"/>
        </w:rPr>
        <w:footnoteRef/>
      </w:r>
      <w:r w:rsidRPr="00A91A74">
        <w:rPr>
          <w:rFonts w:hint="eastAsia"/>
        </w:rPr>
        <w:t xml:space="preserve"> 組織犯罪防制條例第2條規定：「本條例所稱犯罪組織，指</w:t>
      </w:r>
      <w:r>
        <w:rPr>
          <w:rFonts w:hint="eastAsia"/>
        </w:rPr>
        <w:t>3</w:t>
      </w:r>
      <w:r w:rsidRPr="00A91A74">
        <w:rPr>
          <w:rFonts w:hint="eastAsia"/>
        </w:rPr>
        <w:t>人以上，以實施強暴、脅迫、詐術、恐嚇為手段或最重</w:t>
      </w:r>
      <w:proofErr w:type="gramStart"/>
      <w:r w:rsidRPr="00A91A74">
        <w:rPr>
          <w:rFonts w:hint="eastAsia"/>
        </w:rPr>
        <w:t>本刑逾</w:t>
      </w:r>
      <w:r>
        <w:rPr>
          <w:rFonts w:hint="eastAsia"/>
        </w:rPr>
        <w:t>5</w:t>
      </w:r>
      <w:r w:rsidRPr="00A91A74">
        <w:rPr>
          <w:rFonts w:hint="eastAsia"/>
        </w:rPr>
        <w:t>年</w:t>
      </w:r>
      <w:proofErr w:type="gramEnd"/>
      <w:r w:rsidRPr="00A91A74">
        <w:rPr>
          <w:rFonts w:hint="eastAsia"/>
        </w:rPr>
        <w:t>有期徒刑之刑之罪，所組成具有持續性及牟利性之有結構性組織。前項有結構性組織，指非為立即實施犯罪而隨意組成，不以具有名稱、規約、儀式、固定處所、成員持續參與或分工明確為必要。」</w:t>
      </w:r>
    </w:p>
  </w:footnote>
  <w:footnote w:id="16">
    <w:p w:rsidR="00891957" w:rsidRPr="00A91A74" w:rsidRDefault="00891957" w:rsidP="008840CE">
      <w:pPr>
        <w:pStyle w:val="afc"/>
      </w:pPr>
      <w:r w:rsidRPr="00A91A74">
        <w:rPr>
          <w:rStyle w:val="afe"/>
        </w:rPr>
        <w:footnoteRef/>
      </w:r>
      <w:r w:rsidRPr="00A91A74">
        <w:rPr>
          <w:rFonts w:hint="eastAsia"/>
        </w:rPr>
        <w:t xml:space="preserve"> </w:t>
      </w:r>
      <w:proofErr w:type="gramStart"/>
      <w:r w:rsidRPr="00A91A74">
        <w:rPr>
          <w:rFonts w:hint="eastAsia"/>
        </w:rPr>
        <w:t>臺</w:t>
      </w:r>
      <w:proofErr w:type="gramEnd"/>
      <w:r w:rsidRPr="00A91A74">
        <w:rPr>
          <w:rFonts w:hint="eastAsia"/>
        </w:rPr>
        <w:t>中2詐欺車手集團首度以組織犯罪移送，106年5月29日，蘋果即時新聞，</w:t>
      </w:r>
      <w:hyperlink r:id="rId2" w:history="1">
        <w:r w:rsidRPr="00A91A74">
          <w:rPr>
            <w:rStyle w:val="af"/>
            <w:color w:val="auto"/>
          </w:rPr>
          <w:t>http://www.appledaily.com.tw/realtimenews/article/new/20170529/1128453/</w:t>
        </w:r>
      </w:hyperlink>
      <w:r w:rsidRPr="00A91A74">
        <w:rPr>
          <w:rFonts w:hint="eastAsia"/>
        </w:rPr>
        <w:t>。被警方依《組織犯罪防制條例》移送法辦，創下新法修正後將車手集團依組織犯罪送辦的首例，</w:t>
      </w:r>
      <w:proofErr w:type="gramStart"/>
      <w:r w:rsidRPr="00A91A74">
        <w:rPr>
          <w:rFonts w:hint="eastAsia"/>
        </w:rPr>
        <w:t>主嫌最重</w:t>
      </w:r>
      <w:proofErr w:type="gramEnd"/>
      <w:r w:rsidRPr="00A91A74">
        <w:rPr>
          <w:rFonts w:hint="eastAsia"/>
        </w:rPr>
        <w:t>可判處10年徒刑。嫌犯得知不是「依往例」以詐欺罪送辦，驚呼：「哪有這樣的！」</w:t>
      </w:r>
    </w:p>
  </w:footnote>
  <w:footnote w:id="17">
    <w:p w:rsidR="00891957" w:rsidRPr="00A91A74" w:rsidRDefault="00891957" w:rsidP="008840CE">
      <w:pPr>
        <w:pStyle w:val="afc"/>
        <w:jc w:val="both"/>
      </w:pPr>
      <w:r w:rsidRPr="00A91A74">
        <w:rPr>
          <w:rStyle w:val="afe"/>
        </w:rPr>
        <w:footnoteRef/>
      </w:r>
      <w:r w:rsidRPr="00A91A74">
        <w:rPr>
          <w:rFonts w:hint="eastAsia"/>
        </w:rPr>
        <w:t>「高風險車手指標」這些人小心</w:t>
      </w:r>
      <w:proofErr w:type="gramStart"/>
      <w:r w:rsidRPr="00A91A74">
        <w:rPr>
          <w:rFonts w:hint="eastAsia"/>
        </w:rPr>
        <w:t>被詐團吸收</w:t>
      </w:r>
      <w:proofErr w:type="gramEnd"/>
      <w:r w:rsidRPr="00A91A74">
        <w:rPr>
          <w:rFonts w:hint="eastAsia"/>
        </w:rPr>
        <w:t>，106年5月11日，自由時報，</w:t>
      </w:r>
      <w:hyperlink r:id="rId3" w:history="1">
        <w:r w:rsidRPr="00A91A74">
          <w:rPr>
            <w:rStyle w:val="af"/>
            <w:color w:val="auto"/>
          </w:rPr>
          <w:t>http://news.ltn.com.tw/news/society/breakingnews/2064283</w:t>
        </w:r>
      </w:hyperlink>
      <w:r w:rsidRPr="00A91A74">
        <w:rPr>
          <w:rFonts w:hint="eastAsia"/>
        </w:rPr>
        <w:t>。</w:t>
      </w:r>
      <w:proofErr w:type="gramStart"/>
      <w:r w:rsidRPr="00A91A74">
        <w:rPr>
          <w:rFonts w:hint="eastAsia"/>
        </w:rPr>
        <w:t>臺</w:t>
      </w:r>
      <w:proofErr w:type="gramEnd"/>
      <w:r w:rsidRPr="00A91A74">
        <w:rPr>
          <w:rFonts w:hint="eastAsia"/>
        </w:rPr>
        <w:t>中市警局統計今年初至今所查獲的車手案件中，發現</w:t>
      </w:r>
      <w:proofErr w:type="gramStart"/>
      <w:r w:rsidRPr="00A91A74">
        <w:rPr>
          <w:rFonts w:hint="eastAsia"/>
        </w:rPr>
        <w:t>詐團常</w:t>
      </w:r>
      <w:proofErr w:type="gramEnd"/>
      <w:r w:rsidRPr="00A91A74">
        <w:rPr>
          <w:rFonts w:hint="eastAsia"/>
        </w:rPr>
        <w:t>以「工作爽、抽成高、刑度低」為誘因，慫恿各年齡層民眾「轉職」當提款車手，其中尤其以25歲以下的年輕人占比超過</w:t>
      </w:r>
      <w:proofErr w:type="gramStart"/>
      <w:r w:rsidRPr="00A91A74">
        <w:rPr>
          <w:rFonts w:hint="eastAsia"/>
        </w:rPr>
        <w:t>6成</w:t>
      </w:r>
      <w:proofErr w:type="gramEnd"/>
      <w:r w:rsidRPr="00A91A74">
        <w:rPr>
          <w:rFonts w:hint="eastAsia"/>
        </w:rPr>
        <w:t>最高，經分析原因，應</w:t>
      </w:r>
      <w:proofErr w:type="gramStart"/>
      <w:r w:rsidRPr="00A91A74">
        <w:rPr>
          <w:rFonts w:hint="eastAsia"/>
        </w:rPr>
        <w:t>是詐團鎖定</w:t>
      </w:r>
      <w:proofErr w:type="gramEnd"/>
      <w:r w:rsidRPr="00A91A74">
        <w:rPr>
          <w:rFonts w:hint="eastAsia"/>
        </w:rPr>
        <w:t>年輕人較欠缺社會經驗，又貪圖提領贓款報酬。</w:t>
      </w:r>
    </w:p>
  </w:footnote>
  <w:footnote w:id="18">
    <w:p w:rsidR="00891957" w:rsidRPr="00A91A74" w:rsidRDefault="00891957" w:rsidP="00C65ED9">
      <w:pPr>
        <w:pStyle w:val="afc"/>
      </w:pPr>
      <w:r w:rsidRPr="00A91A74">
        <w:rPr>
          <w:rStyle w:val="afe"/>
        </w:rPr>
        <w:footnoteRef/>
      </w:r>
      <w:r w:rsidRPr="00A91A74">
        <w:rPr>
          <w:rFonts w:hint="eastAsia"/>
        </w:rPr>
        <w:t xml:space="preserve"> 組織犯罪防制條例第3條第1項規定：「發起、主持、操縱或指揮犯罪組織者，處</w:t>
      </w:r>
      <w:r>
        <w:rPr>
          <w:rFonts w:hint="eastAsia"/>
        </w:rPr>
        <w:t>3</w:t>
      </w:r>
      <w:r w:rsidRPr="00A91A74">
        <w:rPr>
          <w:rFonts w:hint="eastAsia"/>
        </w:rPr>
        <w:t>年以上</w:t>
      </w:r>
      <w:r>
        <w:rPr>
          <w:rFonts w:hint="eastAsia"/>
        </w:rPr>
        <w:t>10</w:t>
      </w:r>
      <w:r w:rsidRPr="00A91A74">
        <w:rPr>
          <w:rFonts w:hint="eastAsia"/>
        </w:rPr>
        <w:t>年以下有期徒刑，得</w:t>
      </w:r>
      <w:proofErr w:type="gramStart"/>
      <w:r w:rsidRPr="00A91A74">
        <w:rPr>
          <w:rFonts w:hint="eastAsia"/>
        </w:rPr>
        <w:t>併</w:t>
      </w:r>
      <w:proofErr w:type="gramEnd"/>
      <w:r w:rsidRPr="00A91A74">
        <w:rPr>
          <w:rFonts w:hint="eastAsia"/>
        </w:rPr>
        <w:t>科新臺幣</w:t>
      </w:r>
      <w:r>
        <w:rPr>
          <w:rFonts w:hint="eastAsia"/>
        </w:rPr>
        <w:t>1</w:t>
      </w:r>
      <w:r w:rsidRPr="00A91A74">
        <w:rPr>
          <w:rFonts w:hint="eastAsia"/>
        </w:rPr>
        <w:t>億元以下罰金；參與者，處</w:t>
      </w:r>
      <w:r>
        <w:rPr>
          <w:rFonts w:hint="eastAsia"/>
        </w:rPr>
        <w:t>6</w:t>
      </w:r>
      <w:r w:rsidRPr="00A91A74">
        <w:rPr>
          <w:rFonts w:hint="eastAsia"/>
        </w:rPr>
        <w:t>月以上</w:t>
      </w:r>
      <w:r>
        <w:rPr>
          <w:rFonts w:hint="eastAsia"/>
        </w:rPr>
        <w:t>5</w:t>
      </w:r>
      <w:r w:rsidRPr="00A91A74">
        <w:rPr>
          <w:rFonts w:hint="eastAsia"/>
        </w:rPr>
        <w:t>年以下有期徒刑，得</w:t>
      </w:r>
      <w:proofErr w:type="gramStart"/>
      <w:r w:rsidRPr="00A91A74">
        <w:rPr>
          <w:rFonts w:hint="eastAsia"/>
        </w:rPr>
        <w:t>併</w:t>
      </w:r>
      <w:proofErr w:type="gramEnd"/>
      <w:r w:rsidRPr="00A91A74">
        <w:rPr>
          <w:rFonts w:hint="eastAsia"/>
        </w:rPr>
        <w:t>科新臺幣</w:t>
      </w:r>
      <w:r>
        <w:rPr>
          <w:rFonts w:hint="eastAsia"/>
        </w:rPr>
        <w:t>1,000</w:t>
      </w:r>
      <w:r w:rsidRPr="00A91A74">
        <w:rPr>
          <w:rFonts w:hint="eastAsia"/>
        </w:rPr>
        <w:t>萬元以下罰金。但參與情節輕微者，得減輕或免除其刑。具公務員或經選舉產生之公職人員之身分，犯前項之罪者，加重其刑至二分之一。」</w:t>
      </w:r>
    </w:p>
  </w:footnote>
  <w:footnote w:id="19">
    <w:p w:rsidR="00891957" w:rsidRPr="00A91A74" w:rsidRDefault="00891957" w:rsidP="00F12883">
      <w:pPr>
        <w:pStyle w:val="afc"/>
      </w:pPr>
      <w:r w:rsidRPr="00A91A74">
        <w:rPr>
          <w:rStyle w:val="afe"/>
        </w:rPr>
        <w:footnoteRef/>
      </w:r>
      <w:r w:rsidRPr="00A91A74">
        <w:rPr>
          <w:rFonts w:hint="eastAsia"/>
        </w:rPr>
        <w:t xml:space="preserve"> 據外交部</w:t>
      </w:r>
      <w:r w:rsidRPr="00A91A74">
        <w:t>統計，國人</w:t>
      </w:r>
      <w:proofErr w:type="gramStart"/>
      <w:r w:rsidRPr="00A91A74">
        <w:t>因涉跨境</w:t>
      </w:r>
      <w:proofErr w:type="gramEnd"/>
      <w:r w:rsidRPr="00A91A74">
        <w:t>詐騙案遭</w:t>
      </w:r>
      <w:r>
        <w:rPr>
          <w:rFonts w:hint="eastAsia"/>
        </w:rPr>
        <w:t>外國政府</w:t>
      </w:r>
      <w:r w:rsidRPr="00A91A74">
        <w:t>遣送大陸者</w:t>
      </w:r>
      <w:r w:rsidRPr="00A91A74">
        <w:rPr>
          <w:rFonts w:hint="eastAsia"/>
        </w:rPr>
        <w:t>，</w:t>
      </w:r>
      <w:r w:rsidRPr="00A91A74">
        <w:t>自</w:t>
      </w:r>
      <w:r w:rsidRPr="00A91A74">
        <w:rPr>
          <w:rFonts w:hint="eastAsia"/>
        </w:rPr>
        <w:t>105</w:t>
      </w:r>
      <w:r w:rsidRPr="00A91A74">
        <w:t>年至</w:t>
      </w:r>
      <w:r w:rsidRPr="00A91A74">
        <w:rPr>
          <w:rFonts w:hint="eastAsia"/>
        </w:rPr>
        <w:t>106</w:t>
      </w:r>
      <w:r w:rsidRPr="00A91A74">
        <w:t>年</w:t>
      </w:r>
      <w:r>
        <w:rPr>
          <w:rFonts w:hint="eastAsia"/>
        </w:rPr>
        <w:t>8</w:t>
      </w:r>
      <w:r w:rsidRPr="00A91A74">
        <w:t>月</w:t>
      </w:r>
      <w:r>
        <w:rPr>
          <w:rFonts w:hint="eastAsia"/>
        </w:rPr>
        <w:t>8</w:t>
      </w:r>
      <w:r w:rsidRPr="00A91A74">
        <w:t>日止，計</w:t>
      </w:r>
      <w:r>
        <w:rPr>
          <w:rFonts w:hint="eastAsia"/>
        </w:rPr>
        <w:t>368</w:t>
      </w:r>
      <w:r w:rsidRPr="00A91A74">
        <w:t>人</w:t>
      </w:r>
      <w:r w:rsidRPr="00A91A74">
        <w:rPr>
          <w:rFonts w:hint="eastAsia"/>
        </w:rPr>
        <w:t>。</w:t>
      </w:r>
    </w:p>
  </w:footnote>
  <w:footnote w:id="20">
    <w:p w:rsidR="00891957" w:rsidRPr="00A91A74" w:rsidRDefault="00891957" w:rsidP="009F03FD">
      <w:pPr>
        <w:pStyle w:val="afc"/>
        <w:rPr>
          <w:rFonts w:hAnsi="標楷體"/>
        </w:rPr>
      </w:pPr>
      <w:r w:rsidRPr="00A91A74">
        <w:rPr>
          <w:rStyle w:val="afe"/>
        </w:rPr>
        <w:footnoteRef/>
      </w:r>
      <w:r w:rsidRPr="00A91A74">
        <w:rPr>
          <w:rFonts w:hAnsi="標楷體" w:hint="eastAsia"/>
        </w:rPr>
        <w:t xml:space="preserve"> 本院103年</w:t>
      </w:r>
      <w:r w:rsidRPr="00A91A74">
        <w:rPr>
          <w:rFonts w:hAnsi="標楷體"/>
        </w:rPr>
        <w:fldChar w:fldCharType="begin"/>
      </w:r>
      <w:r w:rsidRPr="00A91A74">
        <w:rPr>
          <w:rFonts w:hAnsi="標楷體"/>
        </w:rPr>
        <w:instrText xml:space="preserve"> MERGEFIELD MM </w:instrText>
      </w:r>
      <w:r w:rsidRPr="00A91A74">
        <w:rPr>
          <w:rFonts w:hAnsi="標楷體"/>
        </w:rPr>
        <w:fldChar w:fldCharType="separate"/>
      </w:r>
      <w:r w:rsidRPr="00A91A74">
        <w:rPr>
          <w:rFonts w:hAnsi="標楷體" w:hint="eastAsia"/>
          <w:noProof/>
        </w:rPr>
        <w:t>10</w:t>
      </w:r>
      <w:r w:rsidRPr="00A91A74">
        <w:rPr>
          <w:rFonts w:hAnsi="標楷體"/>
        </w:rPr>
        <w:fldChar w:fldCharType="end"/>
      </w:r>
      <w:r w:rsidRPr="00A91A74">
        <w:rPr>
          <w:rFonts w:hAnsi="標楷體" w:hint="eastAsia"/>
        </w:rPr>
        <w:t>月21日院</w:t>
      </w:r>
      <w:proofErr w:type="gramStart"/>
      <w:r w:rsidRPr="00A91A74">
        <w:rPr>
          <w:rFonts w:hAnsi="標楷體" w:hint="eastAsia"/>
        </w:rPr>
        <w:t>台調壹字第1030800183號函派</w:t>
      </w:r>
      <w:proofErr w:type="gramEnd"/>
      <w:r w:rsidRPr="00A91A74">
        <w:rPr>
          <w:rFonts w:hAnsi="標楷體" w:hint="eastAsia"/>
        </w:rPr>
        <w:t>查，調查報告於104年4月22日經本院</w:t>
      </w:r>
      <w:r w:rsidRPr="00A91A74">
        <w:t>外交及僑政、內政及少數民族、國防及情報委員會第5屆第1次聯席會議</w:t>
      </w:r>
      <w:r w:rsidRPr="00A91A74">
        <w:rPr>
          <w:rFonts w:hAnsi="標楷體" w:hint="eastAsia"/>
        </w:rPr>
        <w:t>決議通過。</w:t>
      </w:r>
    </w:p>
  </w:footnote>
  <w:footnote w:id="21">
    <w:p w:rsidR="00891957" w:rsidRPr="00A91A74" w:rsidRDefault="00891957" w:rsidP="00A70F0C">
      <w:pPr>
        <w:pStyle w:val="afc"/>
        <w:rPr>
          <w:rFonts w:hAnsi="標楷體"/>
          <w:iCs/>
        </w:rPr>
      </w:pPr>
      <w:r w:rsidRPr="00A91A74">
        <w:rPr>
          <w:rStyle w:val="afe"/>
        </w:rPr>
        <w:footnoteRef/>
      </w:r>
      <w:r w:rsidRPr="00A91A74">
        <w:rPr>
          <w:rFonts w:hAnsi="標楷體" w:hint="eastAsia"/>
          <w:iCs/>
        </w:rPr>
        <w:t xml:space="preserve"> </w:t>
      </w:r>
      <w:r w:rsidRPr="00A91A74">
        <w:rPr>
          <w:rFonts w:hAnsi="標楷體"/>
          <w:iCs/>
        </w:rPr>
        <w:t>2016</w:t>
      </w:r>
      <w:r w:rsidRPr="00A91A74">
        <w:rPr>
          <w:rFonts w:hAnsi="標楷體" w:hint="eastAsia"/>
          <w:iCs/>
        </w:rPr>
        <w:t>年</w:t>
      </w:r>
      <w:r w:rsidRPr="00A91A74">
        <w:rPr>
          <w:rFonts w:hAnsi="標楷體"/>
          <w:iCs/>
        </w:rPr>
        <w:t>11</w:t>
      </w:r>
      <w:r w:rsidRPr="00A91A74">
        <w:rPr>
          <w:rFonts w:hAnsi="標楷體" w:hint="eastAsia"/>
          <w:iCs/>
        </w:rPr>
        <w:t>月29日「</w:t>
      </w:r>
      <w:r w:rsidRPr="00A91A74">
        <w:rPr>
          <w:rFonts w:hAnsi="標楷體"/>
          <w:iCs/>
        </w:rPr>
        <w:t>馬來西亞將我21名詐騙犯遣</w:t>
      </w:r>
      <w:r w:rsidRPr="00A91A74">
        <w:rPr>
          <w:rFonts w:hAnsi="標楷體" w:hint="eastAsia"/>
          <w:iCs/>
        </w:rPr>
        <w:t>送</w:t>
      </w:r>
      <w:r w:rsidRPr="00A91A74">
        <w:rPr>
          <w:rFonts w:hAnsi="標楷體"/>
          <w:iCs/>
        </w:rPr>
        <w:t>中國大陸</w:t>
      </w:r>
      <w:r w:rsidRPr="00A91A74">
        <w:rPr>
          <w:rFonts w:hAnsi="標楷體" w:hint="eastAsia"/>
          <w:iCs/>
        </w:rPr>
        <w:t>」</w:t>
      </w:r>
      <w:hyperlink r:id="rId4" w:history="1">
        <w:r w:rsidRPr="00A91A74">
          <w:rPr>
            <w:rFonts w:hAnsi="標楷體"/>
            <w:iCs/>
          </w:rPr>
          <w:t>http://www.appledaily.com.tw/realtimenews/article/new/20161129/1000279/</w:t>
        </w:r>
      </w:hyperlink>
    </w:p>
    <w:p w:rsidR="00891957" w:rsidRPr="00A91A74" w:rsidRDefault="00891957" w:rsidP="00A70F0C">
      <w:pPr>
        <w:pStyle w:val="afc"/>
        <w:rPr>
          <w:rStyle w:val="news-time"/>
        </w:rPr>
      </w:pPr>
      <w:r w:rsidRPr="00A91A74">
        <w:rPr>
          <w:rFonts w:hAnsi="標楷體"/>
          <w:iCs/>
        </w:rPr>
        <w:t>2016年09月7日</w:t>
      </w:r>
      <w:r w:rsidRPr="00A91A74">
        <w:rPr>
          <w:rFonts w:hAnsi="標楷體" w:hint="eastAsia"/>
          <w:iCs/>
        </w:rPr>
        <w:t>「</w:t>
      </w:r>
      <w:r w:rsidRPr="00A91A74">
        <w:rPr>
          <w:rFonts w:hAnsi="標楷體"/>
          <w:iCs/>
        </w:rPr>
        <w:t>亞美尼亞不甩台灣</w:t>
      </w:r>
      <w:r w:rsidRPr="00A91A74">
        <w:rPr>
          <w:rFonts w:hAnsi="標楷體" w:hint="eastAsia"/>
          <w:iCs/>
        </w:rPr>
        <w:t xml:space="preserve"> </w:t>
      </w:r>
      <w:r w:rsidRPr="00A91A74">
        <w:rPr>
          <w:rFonts w:hAnsi="標楷體"/>
          <w:iCs/>
        </w:rPr>
        <w:t>涉詐騙78台人又被遣送中國大陸</w:t>
      </w:r>
      <w:r w:rsidRPr="00A91A74">
        <w:rPr>
          <w:rStyle w:val="news-time"/>
          <w:rFonts w:hint="eastAsia"/>
        </w:rPr>
        <w:t>」</w:t>
      </w:r>
    </w:p>
    <w:p w:rsidR="00891957" w:rsidRPr="00A91A74" w:rsidRDefault="00891957" w:rsidP="00A70F0C">
      <w:pPr>
        <w:pStyle w:val="afc"/>
      </w:pPr>
      <w:r w:rsidRPr="00A91A74">
        <w:t>http://www.ettoday.net/news/20160907/771042.htm</w:t>
      </w:r>
      <w:r>
        <w:rPr>
          <w:rFonts w:hint="eastAsia"/>
        </w:rPr>
        <w:t xml:space="preserve"> 以新聞</w:t>
      </w:r>
      <w:proofErr w:type="gramStart"/>
      <w:r>
        <w:rPr>
          <w:rFonts w:hint="eastAsia"/>
        </w:rPr>
        <w:t>資料均與外交部</w:t>
      </w:r>
      <w:proofErr w:type="gramEnd"/>
      <w:r>
        <w:rPr>
          <w:rFonts w:hint="eastAsia"/>
        </w:rPr>
        <w:t>統計數據相符。</w:t>
      </w:r>
    </w:p>
  </w:footnote>
  <w:footnote w:id="22">
    <w:p w:rsidR="00891957" w:rsidRPr="00A91A74" w:rsidRDefault="00891957" w:rsidP="004165CD">
      <w:pPr>
        <w:pStyle w:val="afc"/>
      </w:pPr>
      <w:r w:rsidRPr="00A91A74">
        <w:rPr>
          <w:rStyle w:val="afe"/>
        </w:rPr>
        <w:footnoteRef/>
      </w:r>
      <w:r w:rsidRPr="00A91A74">
        <w:rPr>
          <w:rFonts w:hint="eastAsia"/>
        </w:rPr>
        <w:t>「艾格蒙聯盟」（Egmont Group）於1995年在比利時集會成立，旨為</w:t>
      </w:r>
      <w:r w:rsidRPr="00A91A74">
        <w:rPr>
          <w:rFonts w:hint="eastAsia"/>
          <w:u w:val="single"/>
        </w:rPr>
        <w:t>防制跨國洗錢犯罪，並提供會員國間乙</w:t>
      </w:r>
      <w:proofErr w:type="gramStart"/>
      <w:r w:rsidRPr="00A91A74">
        <w:rPr>
          <w:rFonts w:hint="eastAsia"/>
          <w:u w:val="single"/>
        </w:rPr>
        <w:t>個</w:t>
      </w:r>
      <w:proofErr w:type="gramEnd"/>
      <w:r w:rsidRPr="00A91A74">
        <w:rPr>
          <w:rFonts w:hint="eastAsia"/>
          <w:u w:val="single"/>
        </w:rPr>
        <w:t>加強防制洗錢相互合作與資訊分享之平</w:t>
      </w:r>
      <w:r w:rsidRPr="00A91A74">
        <w:rPr>
          <w:rFonts w:hint="eastAsia"/>
        </w:rPr>
        <w:t>台。該組織由各國「金融情報中心」（Financial Intelligence Unit, FIU）組成，我國係由法務部調查局洗錢</w:t>
      </w:r>
      <w:proofErr w:type="gramStart"/>
      <w:r w:rsidRPr="00A91A74">
        <w:rPr>
          <w:rFonts w:hint="eastAsia"/>
        </w:rPr>
        <w:t>防制處</w:t>
      </w:r>
      <w:proofErr w:type="gramEnd"/>
      <w:r w:rsidRPr="00A91A74">
        <w:rPr>
          <w:rFonts w:hint="eastAsia"/>
        </w:rPr>
        <w:t>（Anti-Money Laundering Division, AMLD）負責。目前會員有151國，決策模式原則上</w:t>
      </w:r>
      <w:proofErr w:type="gramStart"/>
      <w:r w:rsidRPr="00A91A74">
        <w:rPr>
          <w:rFonts w:hint="eastAsia"/>
        </w:rPr>
        <w:t>採</w:t>
      </w:r>
      <w:proofErr w:type="gramEnd"/>
      <w:r w:rsidRPr="00A91A74">
        <w:rPr>
          <w:rFonts w:hint="eastAsia"/>
        </w:rPr>
        <w:t>共識決，秘書處設於加拿大多倫多。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6B0383"/>
    <w:multiLevelType w:val="hybridMultilevel"/>
    <w:tmpl w:val="732A9D7A"/>
    <w:lvl w:ilvl="0" w:tplc="DF1A952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17D73D2"/>
    <w:multiLevelType w:val="hybridMultilevel"/>
    <w:tmpl w:val="3EF84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9A0400"/>
    <w:multiLevelType w:val="hybridMultilevel"/>
    <w:tmpl w:val="4E7C54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C633B4"/>
    <w:multiLevelType w:val="hybridMultilevel"/>
    <w:tmpl w:val="72082756"/>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F85D71"/>
    <w:multiLevelType w:val="hybridMultilevel"/>
    <w:tmpl w:val="07DA7C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9D14B1"/>
    <w:multiLevelType w:val="hybridMultilevel"/>
    <w:tmpl w:val="E8DA77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A35420"/>
    <w:multiLevelType w:val="hybridMultilevel"/>
    <w:tmpl w:val="732A9D7A"/>
    <w:lvl w:ilvl="0" w:tplc="DF1A952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BDD329D"/>
    <w:multiLevelType w:val="hybridMultilevel"/>
    <w:tmpl w:val="B6E2A8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A32E93"/>
    <w:multiLevelType w:val="hybridMultilevel"/>
    <w:tmpl w:val="DAC2FF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2C1441"/>
    <w:multiLevelType w:val="hybridMultilevel"/>
    <w:tmpl w:val="921CE8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13"/>
  </w:num>
  <w:num w:numId="23">
    <w:abstractNumId w:val="10"/>
  </w:num>
  <w:num w:numId="24">
    <w:abstractNumId w:val="16"/>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8"/>
  </w:num>
  <w:num w:numId="29">
    <w:abstractNumId w:val="18"/>
  </w:num>
  <w:num w:numId="30">
    <w:abstractNumId w:val="11"/>
  </w:num>
  <w:num w:numId="31">
    <w:abstractNumId w:val="11"/>
  </w:num>
  <w:num w:numId="32">
    <w:abstractNumId w:val="2"/>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
  </w:num>
  <w:num w:numId="36">
    <w:abstractNumId w:val="12"/>
  </w:num>
  <w:num w:numId="37">
    <w:abstractNumId w:val="13"/>
    <w:lvlOverride w:ilvl="0">
      <w:startOverride w:val="1"/>
    </w:lvlOverride>
  </w:num>
  <w:num w:numId="38">
    <w:abstractNumId w:val="5"/>
  </w:num>
  <w:num w:numId="39">
    <w:abstractNumId w:val="7"/>
  </w:num>
  <w:num w:numId="40">
    <w:abstractNumId w:val="14"/>
  </w:num>
  <w:num w:numId="41">
    <w:abstractNumId w:val="17"/>
  </w:num>
  <w:num w:numId="42">
    <w:abstractNumId w:val="8"/>
  </w:num>
  <w:num w:numId="43">
    <w:abstractNumId w:val="15"/>
  </w:num>
  <w:num w:numId="44">
    <w:abstractNumId w:val="4"/>
  </w:num>
  <w:num w:numId="45">
    <w:abstractNumId w:val="2"/>
  </w:num>
  <w:num w:numId="4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C2B"/>
    <w:rsid w:val="0000563C"/>
    <w:rsid w:val="00006961"/>
    <w:rsid w:val="000112BF"/>
    <w:rsid w:val="00012233"/>
    <w:rsid w:val="00017318"/>
    <w:rsid w:val="000178DF"/>
    <w:rsid w:val="000218E1"/>
    <w:rsid w:val="000218FC"/>
    <w:rsid w:val="000246F7"/>
    <w:rsid w:val="0002745C"/>
    <w:rsid w:val="00030F2D"/>
    <w:rsid w:val="0003114D"/>
    <w:rsid w:val="000319E6"/>
    <w:rsid w:val="00032E52"/>
    <w:rsid w:val="00034600"/>
    <w:rsid w:val="00036D76"/>
    <w:rsid w:val="000431B5"/>
    <w:rsid w:val="00054241"/>
    <w:rsid w:val="00057F32"/>
    <w:rsid w:val="0006236A"/>
    <w:rsid w:val="00062A25"/>
    <w:rsid w:val="000631F9"/>
    <w:rsid w:val="00063541"/>
    <w:rsid w:val="00067426"/>
    <w:rsid w:val="000735CE"/>
    <w:rsid w:val="00073CB5"/>
    <w:rsid w:val="0007425C"/>
    <w:rsid w:val="00075BDD"/>
    <w:rsid w:val="00077001"/>
    <w:rsid w:val="00077553"/>
    <w:rsid w:val="000800CC"/>
    <w:rsid w:val="00080A8F"/>
    <w:rsid w:val="00084274"/>
    <w:rsid w:val="000851A2"/>
    <w:rsid w:val="00086913"/>
    <w:rsid w:val="00086D94"/>
    <w:rsid w:val="000911CA"/>
    <w:rsid w:val="0009234C"/>
    <w:rsid w:val="0009352E"/>
    <w:rsid w:val="000959C5"/>
    <w:rsid w:val="00096B96"/>
    <w:rsid w:val="000A00D9"/>
    <w:rsid w:val="000A17B8"/>
    <w:rsid w:val="000A2F3F"/>
    <w:rsid w:val="000A7C65"/>
    <w:rsid w:val="000B0B4A"/>
    <w:rsid w:val="000B0E37"/>
    <w:rsid w:val="000B165D"/>
    <w:rsid w:val="000B279A"/>
    <w:rsid w:val="000B3021"/>
    <w:rsid w:val="000B50CB"/>
    <w:rsid w:val="000B557D"/>
    <w:rsid w:val="000B61D2"/>
    <w:rsid w:val="000B70A7"/>
    <w:rsid w:val="000B73DD"/>
    <w:rsid w:val="000C3D3C"/>
    <w:rsid w:val="000C4145"/>
    <w:rsid w:val="000C495F"/>
    <w:rsid w:val="000C4A7E"/>
    <w:rsid w:val="000C6FB6"/>
    <w:rsid w:val="000C7DF6"/>
    <w:rsid w:val="000D5D3B"/>
    <w:rsid w:val="000D684D"/>
    <w:rsid w:val="000E39B9"/>
    <w:rsid w:val="000E63EE"/>
    <w:rsid w:val="000E6431"/>
    <w:rsid w:val="000F21A5"/>
    <w:rsid w:val="000F4D26"/>
    <w:rsid w:val="00102909"/>
    <w:rsid w:val="00102B9F"/>
    <w:rsid w:val="001042D3"/>
    <w:rsid w:val="00112637"/>
    <w:rsid w:val="00112ABC"/>
    <w:rsid w:val="00112B1D"/>
    <w:rsid w:val="001134E9"/>
    <w:rsid w:val="0012001E"/>
    <w:rsid w:val="00125E18"/>
    <w:rsid w:val="00126A55"/>
    <w:rsid w:val="00133104"/>
    <w:rsid w:val="00133F08"/>
    <w:rsid w:val="001345E6"/>
    <w:rsid w:val="00134C21"/>
    <w:rsid w:val="0013595F"/>
    <w:rsid w:val="001378B0"/>
    <w:rsid w:val="00142E00"/>
    <w:rsid w:val="00144680"/>
    <w:rsid w:val="00152793"/>
    <w:rsid w:val="00153B7E"/>
    <w:rsid w:val="001545A9"/>
    <w:rsid w:val="0015793E"/>
    <w:rsid w:val="00160FA8"/>
    <w:rsid w:val="001637C7"/>
    <w:rsid w:val="0016480E"/>
    <w:rsid w:val="00165CA1"/>
    <w:rsid w:val="001711B4"/>
    <w:rsid w:val="0017195E"/>
    <w:rsid w:val="00174297"/>
    <w:rsid w:val="00174EC8"/>
    <w:rsid w:val="00177542"/>
    <w:rsid w:val="00180E06"/>
    <w:rsid w:val="001817B3"/>
    <w:rsid w:val="00183014"/>
    <w:rsid w:val="00185BBF"/>
    <w:rsid w:val="0018710D"/>
    <w:rsid w:val="00194F9B"/>
    <w:rsid w:val="001959C2"/>
    <w:rsid w:val="001A20A3"/>
    <w:rsid w:val="001A51E3"/>
    <w:rsid w:val="001A62DF"/>
    <w:rsid w:val="001A7968"/>
    <w:rsid w:val="001B2D0E"/>
    <w:rsid w:val="001B2E98"/>
    <w:rsid w:val="001B3483"/>
    <w:rsid w:val="001B3C1E"/>
    <w:rsid w:val="001B4494"/>
    <w:rsid w:val="001C0D8B"/>
    <w:rsid w:val="001C0DA8"/>
    <w:rsid w:val="001C293D"/>
    <w:rsid w:val="001C3C37"/>
    <w:rsid w:val="001C69C1"/>
    <w:rsid w:val="001C7389"/>
    <w:rsid w:val="001D22F9"/>
    <w:rsid w:val="001D2851"/>
    <w:rsid w:val="001D2A0C"/>
    <w:rsid w:val="001D2F4F"/>
    <w:rsid w:val="001D4AD7"/>
    <w:rsid w:val="001D4C07"/>
    <w:rsid w:val="001D6C6C"/>
    <w:rsid w:val="001E0241"/>
    <w:rsid w:val="001E0D8A"/>
    <w:rsid w:val="001E1A50"/>
    <w:rsid w:val="001E4899"/>
    <w:rsid w:val="001E665F"/>
    <w:rsid w:val="001E67BA"/>
    <w:rsid w:val="001E74C2"/>
    <w:rsid w:val="001E752F"/>
    <w:rsid w:val="001F4495"/>
    <w:rsid w:val="001F4B15"/>
    <w:rsid w:val="001F4F82"/>
    <w:rsid w:val="001F552F"/>
    <w:rsid w:val="001F5A48"/>
    <w:rsid w:val="001F6260"/>
    <w:rsid w:val="001F710C"/>
    <w:rsid w:val="00200007"/>
    <w:rsid w:val="00200B99"/>
    <w:rsid w:val="00200F97"/>
    <w:rsid w:val="00201AD1"/>
    <w:rsid w:val="002030A5"/>
    <w:rsid w:val="00203131"/>
    <w:rsid w:val="002035AA"/>
    <w:rsid w:val="00212E88"/>
    <w:rsid w:val="00213C9C"/>
    <w:rsid w:val="0021754F"/>
    <w:rsid w:val="0022009E"/>
    <w:rsid w:val="00220AB6"/>
    <w:rsid w:val="00223241"/>
    <w:rsid w:val="0022425C"/>
    <w:rsid w:val="002246DE"/>
    <w:rsid w:val="0023194C"/>
    <w:rsid w:val="00233F84"/>
    <w:rsid w:val="00237EF5"/>
    <w:rsid w:val="00250129"/>
    <w:rsid w:val="00252482"/>
    <w:rsid w:val="00252BC4"/>
    <w:rsid w:val="00254014"/>
    <w:rsid w:val="00254B39"/>
    <w:rsid w:val="00262466"/>
    <w:rsid w:val="00263248"/>
    <w:rsid w:val="00263250"/>
    <w:rsid w:val="00263D7B"/>
    <w:rsid w:val="0026504D"/>
    <w:rsid w:val="002658CD"/>
    <w:rsid w:val="00272F68"/>
    <w:rsid w:val="00273A2F"/>
    <w:rsid w:val="002741CC"/>
    <w:rsid w:val="00274868"/>
    <w:rsid w:val="002749E9"/>
    <w:rsid w:val="002775C2"/>
    <w:rsid w:val="00280986"/>
    <w:rsid w:val="00281ECE"/>
    <w:rsid w:val="002831C7"/>
    <w:rsid w:val="002840C6"/>
    <w:rsid w:val="002919E6"/>
    <w:rsid w:val="0029335A"/>
    <w:rsid w:val="002934C8"/>
    <w:rsid w:val="00295174"/>
    <w:rsid w:val="00296172"/>
    <w:rsid w:val="00296B92"/>
    <w:rsid w:val="002A189F"/>
    <w:rsid w:val="002A1A54"/>
    <w:rsid w:val="002A2C22"/>
    <w:rsid w:val="002A4FE8"/>
    <w:rsid w:val="002B02EB"/>
    <w:rsid w:val="002B148C"/>
    <w:rsid w:val="002B178B"/>
    <w:rsid w:val="002B41CA"/>
    <w:rsid w:val="002B6F3F"/>
    <w:rsid w:val="002C0602"/>
    <w:rsid w:val="002C648A"/>
    <w:rsid w:val="002D4959"/>
    <w:rsid w:val="002D5C16"/>
    <w:rsid w:val="002E2FB3"/>
    <w:rsid w:val="002E3486"/>
    <w:rsid w:val="002F2476"/>
    <w:rsid w:val="002F3DFF"/>
    <w:rsid w:val="002F5E05"/>
    <w:rsid w:val="0030173E"/>
    <w:rsid w:val="00305CB4"/>
    <w:rsid w:val="003063B6"/>
    <w:rsid w:val="003066C7"/>
    <w:rsid w:val="00307A76"/>
    <w:rsid w:val="00307FBB"/>
    <w:rsid w:val="00315A16"/>
    <w:rsid w:val="00317053"/>
    <w:rsid w:val="003170D2"/>
    <w:rsid w:val="003205F5"/>
    <w:rsid w:val="0032109C"/>
    <w:rsid w:val="00322B45"/>
    <w:rsid w:val="00323809"/>
    <w:rsid w:val="00323D41"/>
    <w:rsid w:val="00325414"/>
    <w:rsid w:val="00325E2B"/>
    <w:rsid w:val="003302F1"/>
    <w:rsid w:val="003371FA"/>
    <w:rsid w:val="00342276"/>
    <w:rsid w:val="0034470E"/>
    <w:rsid w:val="00344D97"/>
    <w:rsid w:val="00351C79"/>
    <w:rsid w:val="00351CD5"/>
    <w:rsid w:val="00352DB0"/>
    <w:rsid w:val="00353076"/>
    <w:rsid w:val="00353824"/>
    <w:rsid w:val="00353E0A"/>
    <w:rsid w:val="00355156"/>
    <w:rsid w:val="00361063"/>
    <w:rsid w:val="00364603"/>
    <w:rsid w:val="00367542"/>
    <w:rsid w:val="003703C9"/>
    <w:rsid w:val="0037094A"/>
    <w:rsid w:val="00371ED3"/>
    <w:rsid w:val="00372FFC"/>
    <w:rsid w:val="00374F69"/>
    <w:rsid w:val="00375378"/>
    <w:rsid w:val="0037728A"/>
    <w:rsid w:val="00380B7D"/>
    <w:rsid w:val="00380C88"/>
    <w:rsid w:val="00381A99"/>
    <w:rsid w:val="003829C2"/>
    <w:rsid w:val="003830B2"/>
    <w:rsid w:val="003831A7"/>
    <w:rsid w:val="00384724"/>
    <w:rsid w:val="00384FA0"/>
    <w:rsid w:val="003868DF"/>
    <w:rsid w:val="003919B7"/>
    <w:rsid w:val="00391D57"/>
    <w:rsid w:val="00392292"/>
    <w:rsid w:val="00394F45"/>
    <w:rsid w:val="003957D0"/>
    <w:rsid w:val="003A25EA"/>
    <w:rsid w:val="003A5851"/>
    <w:rsid w:val="003A5877"/>
    <w:rsid w:val="003A5927"/>
    <w:rsid w:val="003B1017"/>
    <w:rsid w:val="003B2477"/>
    <w:rsid w:val="003B3C07"/>
    <w:rsid w:val="003B6081"/>
    <w:rsid w:val="003B6775"/>
    <w:rsid w:val="003B6FFF"/>
    <w:rsid w:val="003B75A1"/>
    <w:rsid w:val="003C0311"/>
    <w:rsid w:val="003C17B8"/>
    <w:rsid w:val="003C5FE2"/>
    <w:rsid w:val="003C7B62"/>
    <w:rsid w:val="003D05FB"/>
    <w:rsid w:val="003D1B16"/>
    <w:rsid w:val="003D2AA6"/>
    <w:rsid w:val="003D45BF"/>
    <w:rsid w:val="003D508A"/>
    <w:rsid w:val="003D537F"/>
    <w:rsid w:val="003D7B75"/>
    <w:rsid w:val="003E0208"/>
    <w:rsid w:val="003E1961"/>
    <w:rsid w:val="003E2A7F"/>
    <w:rsid w:val="003E3753"/>
    <w:rsid w:val="003E4B57"/>
    <w:rsid w:val="003F0297"/>
    <w:rsid w:val="003F1037"/>
    <w:rsid w:val="003F27E1"/>
    <w:rsid w:val="003F437A"/>
    <w:rsid w:val="003F488B"/>
    <w:rsid w:val="003F4F74"/>
    <w:rsid w:val="003F5209"/>
    <w:rsid w:val="003F5603"/>
    <w:rsid w:val="003F5C2B"/>
    <w:rsid w:val="00402240"/>
    <w:rsid w:val="004023E9"/>
    <w:rsid w:val="0040454A"/>
    <w:rsid w:val="0040531F"/>
    <w:rsid w:val="0040585D"/>
    <w:rsid w:val="00407A02"/>
    <w:rsid w:val="00412275"/>
    <w:rsid w:val="00413F83"/>
    <w:rsid w:val="0041490C"/>
    <w:rsid w:val="00415872"/>
    <w:rsid w:val="004159C2"/>
    <w:rsid w:val="00416191"/>
    <w:rsid w:val="004165CD"/>
    <w:rsid w:val="00416721"/>
    <w:rsid w:val="00421EF0"/>
    <w:rsid w:val="004224FA"/>
    <w:rsid w:val="004238E2"/>
    <w:rsid w:val="00423D07"/>
    <w:rsid w:val="0042442B"/>
    <w:rsid w:val="00427936"/>
    <w:rsid w:val="00434A66"/>
    <w:rsid w:val="004361E5"/>
    <w:rsid w:val="0044346F"/>
    <w:rsid w:val="00444AB8"/>
    <w:rsid w:val="00445599"/>
    <w:rsid w:val="0044789B"/>
    <w:rsid w:val="00453972"/>
    <w:rsid w:val="00460F2F"/>
    <w:rsid w:val="00461A4C"/>
    <w:rsid w:val="0046520A"/>
    <w:rsid w:val="00465D04"/>
    <w:rsid w:val="00466837"/>
    <w:rsid w:val="0046712E"/>
    <w:rsid w:val="004672AB"/>
    <w:rsid w:val="00470FB3"/>
    <w:rsid w:val="004714FE"/>
    <w:rsid w:val="00474042"/>
    <w:rsid w:val="004755C2"/>
    <w:rsid w:val="004756BA"/>
    <w:rsid w:val="00477BAA"/>
    <w:rsid w:val="00482DA7"/>
    <w:rsid w:val="004861A2"/>
    <w:rsid w:val="00487625"/>
    <w:rsid w:val="004907D9"/>
    <w:rsid w:val="00492C12"/>
    <w:rsid w:val="004934B5"/>
    <w:rsid w:val="00495053"/>
    <w:rsid w:val="004A1F59"/>
    <w:rsid w:val="004A292C"/>
    <w:rsid w:val="004A29BE"/>
    <w:rsid w:val="004A3225"/>
    <w:rsid w:val="004A33EE"/>
    <w:rsid w:val="004A3AA8"/>
    <w:rsid w:val="004A5979"/>
    <w:rsid w:val="004A6A4B"/>
    <w:rsid w:val="004B0F00"/>
    <w:rsid w:val="004B13C7"/>
    <w:rsid w:val="004B477E"/>
    <w:rsid w:val="004B778F"/>
    <w:rsid w:val="004B7C0D"/>
    <w:rsid w:val="004C0609"/>
    <w:rsid w:val="004C2A4B"/>
    <w:rsid w:val="004C4D2A"/>
    <w:rsid w:val="004D00C9"/>
    <w:rsid w:val="004D141F"/>
    <w:rsid w:val="004D2742"/>
    <w:rsid w:val="004D6310"/>
    <w:rsid w:val="004E0062"/>
    <w:rsid w:val="004E05A1"/>
    <w:rsid w:val="004E0BC4"/>
    <w:rsid w:val="004E2FDE"/>
    <w:rsid w:val="004E6BA3"/>
    <w:rsid w:val="004F231B"/>
    <w:rsid w:val="004F5E57"/>
    <w:rsid w:val="004F6710"/>
    <w:rsid w:val="004F68FB"/>
    <w:rsid w:val="00500C3E"/>
    <w:rsid w:val="00502849"/>
    <w:rsid w:val="00502E2C"/>
    <w:rsid w:val="00504334"/>
    <w:rsid w:val="0050498D"/>
    <w:rsid w:val="00504DD0"/>
    <w:rsid w:val="005104D7"/>
    <w:rsid w:val="00510B9E"/>
    <w:rsid w:val="00516A35"/>
    <w:rsid w:val="005233C5"/>
    <w:rsid w:val="005234F4"/>
    <w:rsid w:val="00525BB3"/>
    <w:rsid w:val="00530A5D"/>
    <w:rsid w:val="00532655"/>
    <w:rsid w:val="00534075"/>
    <w:rsid w:val="00536BC2"/>
    <w:rsid w:val="005376D2"/>
    <w:rsid w:val="005401BB"/>
    <w:rsid w:val="005425E1"/>
    <w:rsid w:val="005427C5"/>
    <w:rsid w:val="00542CF6"/>
    <w:rsid w:val="00543DD1"/>
    <w:rsid w:val="005501A7"/>
    <w:rsid w:val="00550B86"/>
    <w:rsid w:val="00551149"/>
    <w:rsid w:val="005524B4"/>
    <w:rsid w:val="0055368B"/>
    <w:rsid w:val="00553C03"/>
    <w:rsid w:val="00555C3A"/>
    <w:rsid w:val="00556EC5"/>
    <w:rsid w:val="0056026F"/>
    <w:rsid w:val="0056065C"/>
    <w:rsid w:val="005630B2"/>
    <w:rsid w:val="00563692"/>
    <w:rsid w:val="00565227"/>
    <w:rsid w:val="0056546F"/>
    <w:rsid w:val="00565739"/>
    <w:rsid w:val="00566001"/>
    <w:rsid w:val="005710E2"/>
    <w:rsid w:val="00571679"/>
    <w:rsid w:val="00572C3B"/>
    <w:rsid w:val="00575663"/>
    <w:rsid w:val="0058077E"/>
    <w:rsid w:val="00581F2C"/>
    <w:rsid w:val="00582F71"/>
    <w:rsid w:val="005843BC"/>
    <w:rsid w:val="005844E7"/>
    <w:rsid w:val="005908B8"/>
    <w:rsid w:val="0059512E"/>
    <w:rsid w:val="005A0FCF"/>
    <w:rsid w:val="005A6DD2"/>
    <w:rsid w:val="005A7354"/>
    <w:rsid w:val="005A79BE"/>
    <w:rsid w:val="005B04D0"/>
    <w:rsid w:val="005B13F4"/>
    <w:rsid w:val="005B78F6"/>
    <w:rsid w:val="005B7BD8"/>
    <w:rsid w:val="005C1130"/>
    <w:rsid w:val="005C385D"/>
    <w:rsid w:val="005C519E"/>
    <w:rsid w:val="005C62EE"/>
    <w:rsid w:val="005C7578"/>
    <w:rsid w:val="005D2823"/>
    <w:rsid w:val="005D3B20"/>
    <w:rsid w:val="005D3F42"/>
    <w:rsid w:val="005D4B93"/>
    <w:rsid w:val="005E062C"/>
    <w:rsid w:val="005E0E1B"/>
    <w:rsid w:val="005E4759"/>
    <w:rsid w:val="005E5636"/>
    <w:rsid w:val="005E5C68"/>
    <w:rsid w:val="005E65C0"/>
    <w:rsid w:val="005F0390"/>
    <w:rsid w:val="005F1A20"/>
    <w:rsid w:val="005F7056"/>
    <w:rsid w:val="00603939"/>
    <w:rsid w:val="0060664D"/>
    <w:rsid w:val="006072CD"/>
    <w:rsid w:val="00612023"/>
    <w:rsid w:val="00614190"/>
    <w:rsid w:val="00622A99"/>
    <w:rsid w:val="00622D98"/>
    <w:rsid w:val="00622E67"/>
    <w:rsid w:val="00626EDC"/>
    <w:rsid w:val="0063295E"/>
    <w:rsid w:val="00633AA9"/>
    <w:rsid w:val="00636092"/>
    <w:rsid w:val="00642420"/>
    <w:rsid w:val="00643A32"/>
    <w:rsid w:val="006470EC"/>
    <w:rsid w:val="00650C3E"/>
    <w:rsid w:val="0065199F"/>
    <w:rsid w:val="006523DC"/>
    <w:rsid w:val="00653320"/>
    <w:rsid w:val="006539EF"/>
    <w:rsid w:val="006542D6"/>
    <w:rsid w:val="0065598E"/>
    <w:rsid w:val="00655AF2"/>
    <w:rsid w:val="00655BC5"/>
    <w:rsid w:val="006568BE"/>
    <w:rsid w:val="0065718A"/>
    <w:rsid w:val="0066025D"/>
    <w:rsid w:val="0066091A"/>
    <w:rsid w:val="0066205E"/>
    <w:rsid w:val="006672DF"/>
    <w:rsid w:val="0066740F"/>
    <w:rsid w:val="00667D9A"/>
    <w:rsid w:val="00667F78"/>
    <w:rsid w:val="00672FBD"/>
    <w:rsid w:val="006773EC"/>
    <w:rsid w:val="00680504"/>
    <w:rsid w:val="00681CD9"/>
    <w:rsid w:val="006825A7"/>
    <w:rsid w:val="00683E30"/>
    <w:rsid w:val="00683F48"/>
    <w:rsid w:val="00687024"/>
    <w:rsid w:val="00692850"/>
    <w:rsid w:val="006941A7"/>
    <w:rsid w:val="00695E22"/>
    <w:rsid w:val="006A659A"/>
    <w:rsid w:val="006B0836"/>
    <w:rsid w:val="006B57D0"/>
    <w:rsid w:val="006B7093"/>
    <w:rsid w:val="006B7417"/>
    <w:rsid w:val="006C6BBF"/>
    <w:rsid w:val="006C7011"/>
    <w:rsid w:val="006D18A8"/>
    <w:rsid w:val="006D3691"/>
    <w:rsid w:val="006D682B"/>
    <w:rsid w:val="006E5EF0"/>
    <w:rsid w:val="006F0182"/>
    <w:rsid w:val="006F0B8D"/>
    <w:rsid w:val="006F3563"/>
    <w:rsid w:val="006F42B9"/>
    <w:rsid w:val="006F5627"/>
    <w:rsid w:val="006F6103"/>
    <w:rsid w:val="006F617F"/>
    <w:rsid w:val="0070167E"/>
    <w:rsid w:val="00701D9A"/>
    <w:rsid w:val="00703DF4"/>
    <w:rsid w:val="00704036"/>
    <w:rsid w:val="00704E00"/>
    <w:rsid w:val="00710A59"/>
    <w:rsid w:val="00713FFD"/>
    <w:rsid w:val="00714E1D"/>
    <w:rsid w:val="007209E7"/>
    <w:rsid w:val="00721A4B"/>
    <w:rsid w:val="007231E3"/>
    <w:rsid w:val="0072426E"/>
    <w:rsid w:val="00726182"/>
    <w:rsid w:val="00727635"/>
    <w:rsid w:val="00730A9D"/>
    <w:rsid w:val="00732329"/>
    <w:rsid w:val="007337CA"/>
    <w:rsid w:val="0073409B"/>
    <w:rsid w:val="00734CE4"/>
    <w:rsid w:val="00735123"/>
    <w:rsid w:val="0073548D"/>
    <w:rsid w:val="00736819"/>
    <w:rsid w:val="00736EDE"/>
    <w:rsid w:val="00741837"/>
    <w:rsid w:val="007453E6"/>
    <w:rsid w:val="007504EF"/>
    <w:rsid w:val="00752B95"/>
    <w:rsid w:val="00754970"/>
    <w:rsid w:val="007549DA"/>
    <w:rsid w:val="007551FA"/>
    <w:rsid w:val="007553CA"/>
    <w:rsid w:val="00756433"/>
    <w:rsid w:val="00760113"/>
    <w:rsid w:val="00765377"/>
    <w:rsid w:val="0077309D"/>
    <w:rsid w:val="007774EE"/>
    <w:rsid w:val="00780C1B"/>
    <w:rsid w:val="007810C2"/>
    <w:rsid w:val="00781822"/>
    <w:rsid w:val="00783F21"/>
    <w:rsid w:val="007846D3"/>
    <w:rsid w:val="00787159"/>
    <w:rsid w:val="0079030C"/>
    <w:rsid w:val="0079043A"/>
    <w:rsid w:val="00791668"/>
    <w:rsid w:val="00791AA1"/>
    <w:rsid w:val="007A3793"/>
    <w:rsid w:val="007A5578"/>
    <w:rsid w:val="007B1783"/>
    <w:rsid w:val="007B23B3"/>
    <w:rsid w:val="007B7B5E"/>
    <w:rsid w:val="007C1BA2"/>
    <w:rsid w:val="007C2B48"/>
    <w:rsid w:val="007D20E9"/>
    <w:rsid w:val="007D7881"/>
    <w:rsid w:val="007D7E3A"/>
    <w:rsid w:val="007E0E10"/>
    <w:rsid w:val="007E1048"/>
    <w:rsid w:val="007E359C"/>
    <w:rsid w:val="007E4768"/>
    <w:rsid w:val="007E777B"/>
    <w:rsid w:val="007F2070"/>
    <w:rsid w:val="007F7FF8"/>
    <w:rsid w:val="0080254B"/>
    <w:rsid w:val="008053F5"/>
    <w:rsid w:val="0080685C"/>
    <w:rsid w:val="00807AF7"/>
    <w:rsid w:val="00810198"/>
    <w:rsid w:val="00814264"/>
    <w:rsid w:val="00814DD1"/>
    <w:rsid w:val="00815DA8"/>
    <w:rsid w:val="00816411"/>
    <w:rsid w:val="008217E0"/>
    <w:rsid w:val="0082194D"/>
    <w:rsid w:val="008221F9"/>
    <w:rsid w:val="00823A94"/>
    <w:rsid w:val="00826EF5"/>
    <w:rsid w:val="008277C9"/>
    <w:rsid w:val="00831693"/>
    <w:rsid w:val="00834BEF"/>
    <w:rsid w:val="00840104"/>
    <w:rsid w:val="008407A4"/>
    <w:rsid w:val="0084093A"/>
    <w:rsid w:val="00840C1F"/>
    <w:rsid w:val="0084145A"/>
    <w:rsid w:val="00841FC5"/>
    <w:rsid w:val="00845709"/>
    <w:rsid w:val="00846BF7"/>
    <w:rsid w:val="00847185"/>
    <w:rsid w:val="00852CD2"/>
    <w:rsid w:val="0085301B"/>
    <w:rsid w:val="008531F6"/>
    <w:rsid w:val="00853C73"/>
    <w:rsid w:val="00855B04"/>
    <w:rsid w:val="008576BD"/>
    <w:rsid w:val="00860463"/>
    <w:rsid w:val="0086602F"/>
    <w:rsid w:val="00867789"/>
    <w:rsid w:val="0087131A"/>
    <w:rsid w:val="00871FF9"/>
    <w:rsid w:val="008733DA"/>
    <w:rsid w:val="008819D4"/>
    <w:rsid w:val="008840CE"/>
    <w:rsid w:val="00885050"/>
    <w:rsid w:val="008850E4"/>
    <w:rsid w:val="00886829"/>
    <w:rsid w:val="008906F0"/>
    <w:rsid w:val="00891957"/>
    <w:rsid w:val="00892E13"/>
    <w:rsid w:val="008939AB"/>
    <w:rsid w:val="00894DC9"/>
    <w:rsid w:val="008957B7"/>
    <w:rsid w:val="00897493"/>
    <w:rsid w:val="008A12F5"/>
    <w:rsid w:val="008A15D7"/>
    <w:rsid w:val="008A1849"/>
    <w:rsid w:val="008A53E4"/>
    <w:rsid w:val="008B1587"/>
    <w:rsid w:val="008B1B01"/>
    <w:rsid w:val="008B3BCD"/>
    <w:rsid w:val="008B46DA"/>
    <w:rsid w:val="008B4E5F"/>
    <w:rsid w:val="008B6DF8"/>
    <w:rsid w:val="008B7B8C"/>
    <w:rsid w:val="008C106C"/>
    <w:rsid w:val="008C10F1"/>
    <w:rsid w:val="008C1926"/>
    <w:rsid w:val="008C1DAE"/>
    <w:rsid w:val="008C1E99"/>
    <w:rsid w:val="008C306C"/>
    <w:rsid w:val="008D5D3D"/>
    <w:rsid w:val="008E0085"/>
    <w:rsid w:val="008E2AA6"/>
    <w:rsid w:val="008E311B"/>
    <w:rsid w:val="008F3787"/>
    <w:rsid w:val="008F46E7"/>
    <w:rsid w:val="008F6F0B"/>
    <w:rsid w:val="0090125F"/>
    <w:rsid w:val="00902B67"/>
    <w:rsid w:val="0090582C"/>
    <w:rsid w:val="00905CBC"/>
    <w:rsid w:val="00906FF2"/>
    <w:rsid w:val="00907BA7"/>
    <w:rsid w:val="00910298"/>
    <w:rsid w:val="0091064E"/>
    <w:rsid w:val="00911258"/>
    <w:rsid w:val="00911FC5"/>
    <w:rsid w:val="00913706"/>
    <w:rsid w:val="009174CD"/>
    <w:rsid w:val="00923636"/>
    <w:rsid w:val="00924525"/>
    <w:rsid w:val="00926DA3"/>
    <w:rsid w:val="00930A81"/>
    <w:rsid w:val="00931A10"/>
    <w:rsid w:val="00931F0B"/>
    <w:rsid w:val="009322BD"/>
    <w:rsid w:val="00947967"/>
    <w:rsid w:val="00952075"/>
    <w:rsid w:val="00955201"/>
    <w:rsid w:val="00957D71"/>
    <w:rsid w:val="009625DE"/>
    <w:rsid w:val="00965200"/>
    <w:rsid w:val="009668B3"/>
    <w:rsid w:val="00967A6F"/>
    <w:rsid w:val="00971320"/>
    <w:rsid w:val="00971471"/>
    <w:rsid w:val="009767DC"/>
    <w:rsid w:val="00984813"/>
    <w:rsid w:val="009849C2"/>
    <w:rsid w:val="00984D24"/>
    <w:rsid w:val="00984DCD"/>
    <w:rsid w:val="009858EB"/>
    <w:rsid w:val="009934D8"/>
    <w:rsid w:val="009942C0"/>
    <w:rsid w:val="00995D44"/>
    <w:rsid w:val="009A1088"/>
    <w:rsid w:val="009A3F47"/>
    <w:rsid w:val="009A5061"/>
    <w:rsid w:val="009A75FA"/>
    <w:rsid w:val="009B0046"/>
    <w:rsid w:val="009B042B"/>
    <w:rsid w:val="009B1777"/>
    <w:rsid w:val="009B4475"/>
    <w:rsid w:val="009B4959"/>
    <w:rsid w:val="009B5944"/>
    <w:rsid w:val="009B6BE4"/>
    <w:rsid w:val="009B6D68"/>
    <w:rsid w:val="009B7470"/>
    <w:rsid w:val="009C1440"/>
    <w:rsid w:val="009C2107"/>
    <w:rsid w:val="009C5D9E"/>
    <w:rsid w:val="009C5F84"/>
    <w:rsid w:val="009C6A1C"/>
    <w:rsid w:val="009D01EB"/>
    <w:rsid w:val="009D2C3E"/>
    <w:rsid w:val="009D5519"/>
    <w:rsid w:val="009E0625"/>
    <w:rsid w:val="009E3034"/>
    <w:rsid w:val="009E3225"/>
    <w:rsid w:val="009E549F"/>
    <w:rsid w:val="009F03FD"/>
    <w:rsid w:val="009F28A8"/>
    <w:rsid w:val="009F473E"/>
    <w:rsid w:val="009F47AB"/>
    <w:rsid w:val="009F59F0"/>
    <w:rsid w:val="009F682A"/>
    <w:rsid w:val="009F78E0"/>
    <w:rsid w:val="00A022BE"/>
    <w:rsid w:val="00A0489A"/>
    <w:rsid w:val="00A07B4B"/>
    <w:rsid w:val="00A1052F"/>
    <w:rsid w:val="00A11EA9"/>
    <w:rsid w:val="00A12E57"/>
    <w:rsid w:val="00A17848"/>
    <w:rsid w:val="00A24C95"/>
    <w:rsid w:val="00A25345"/>
    <w:rsid w:val="00A2599A"/>
    <w:rsid w:val="00A26094"/>
    <w:rsid w:val="00A301BF"/>
    <w:rsid w:val="00A302B2"/>
    <w:rsid w:val="00A322BB"/>
    <w:rsid w:val="00A331B4"/>
    <w:rsid w:val="00A332FB"/>
    <w:rsid w:val="00A3484E"/>
    <w:rsid w:val="00A356D3"/>
    <w:rsid w:val="00A36ADA"/>
    <w:rsid w:val="00A410B7"/>
    <w:rsid w:val="00A438D8"/>
    <w:rsid w:val="00A460AF"/>
    <w:rsid w:val="00A46D16"/>
    <w:rsid w:val="00A473F5"/>
    <w:rsid w:val="00A51F9D"/>
    <w:rsid w:val="00A5416A"/>
    <w:rsid w:val="00A5591E"/>
    <w:rsid w:val="00A56EEA"/>
    <w:rsid w:val="00A5785E"/>
    <w:rsid w:val="00A639F4"/>
    <w:rsid w:val="00A67564"/>
    <w:rsid w:val="00A676C4"/>
    <w:rsid w:val="00A70F0C"/>
    <w:rsid w:val="00A71052"/>
    <w:rsid w:val="00A71385"/>
    <w:rsid w:val="00A72D4E"/>
    <w:rsid w:val="00A75CC0"/>
    <w:rsid w:val="00A80D7A"/>
    <w:rsid w:val="00A81A32"/>
    <w:rsid w:val="00A82CDF"/>
    <w:rsid w:val="00A834FF"/>
    <w:rsid w:val="00A835BD"/>
    <w:rsid w:val="00A86186"/>
    <w:rsid w:val="00A90D67"/>
    <w:rsid w:val="00A91A74"/>
    <w:rsid w:val="00A920A2"/>
    <w:rsid w:val="00A92EE3"/>
    <w:rsid w:val="00A94B53"/>
    <w:rsid w:val="00A97B15"/>
    <w:rsid w:val="00AA212E"/>
    <w:rsid w:val="00AA42D5"/>
    <w:rsid w:val="00AA6676"/>
    <w:rsid w:val="00AB2FAB"/>
    <w:rsid w:val="00AB4DAD"/>
    <w:rsid w:val="00AB5C14"/>
    <w:rsid w:val="00AB73D6"/>
    <w:rsid w:val="00AC0AD6"/>
    <w:rsid w:val="00AC1EE7"/>
    <w:rsid w:val="00AC29D5"/>
    <w:rsid w:val="00AC333F"/>
    <w:rsid w:val="00AC34EC"/>
    <w:rsid w:val="00AC585C"/>
    <w:rsid w:val="00AC7F4C"/>
    <w:rsid w:val="00AD1925"/>
    <w:rsid w:val="00AD1A33"/>
    <w:rsid w:val="00AD3FC5"/>
    <w:rsid w:val="00AD544C"/>
    <w:rsid w:val="00AD7565"/>
    <w:rsid w:val="00AD7769"/>
    <w:rsid w:val="00AE067D"/>
    <w:rsid w:val="00AE3AC8"/>
    <w:rsid w:val="00AE44A1"/>
    <w:rsid w:val="00AF0737"/>
    <w:rsid w:val="00AF1181"/>
    <w:rsid w:val="00AF2F79"/>
    <w:rsid w:val="00AF3235"/>
    <w:rsid w:val="00AF32E1"/>
    <w:rsid w:val="00AF4653"/>
    <w:rsid w:val="00AF524D"/>
    <w:rsid w:val="00AF7DB7"/>
    <w:rsid w:val="00B006B7"/>
    <w:rsid w:val="00B01A1B"/>
    <w:rsid w:val="00B04117"/>
    <w:rsid w:val="00B06911"/>
    <w:rsid w:val="00B1016E"/>
    <w:rsid w:val="00B10D02"/>
    <w:rsid w:val="00B115A6"/>
    <w:rsid w:val="00B1283F"/>
    <w:rsid w:val="00B14C32"/>
    <w:rsid w:val="00B151B5"/>
    <w:rsid w:val="00B15CEB"/>
    <w:rsid w:val="00B17819"/>
    <w:rsid w:val="00B201E2"/>
    <w:rsid w:val="00B265B9"/>
    <w:rsid w:val="00B35F31"/>
    <w:rsid w:val="00B37238"/>
    <w:rsid w:val="00B443E4"/>
    <w:rsid w:val="00B526F3"/>
    <w:rsid w:val="00B52E71"/>
    <w:rsid w:val="00B5484D"/>
    <w:rsid w:val="00B54944"/>
    <w:rsid w:val="00B55D0A"/>
    <w:rsid w:val="00B563EA"/>
    <w:rsid w:val="00B56CDF"/>
    <w:rsid w:val="00B56FF9"/>
    <w:rsid w:val="00B57647"/>
    <w:rsid w:val="00B60E51"/>
    <w:rsid w:val="00B61290"/>
    <w:rsid w:val="00B61C18"/>
    <w:rsid w:val="00B6301C"/>
    <w:rsid w:val="00B63A54"/>
    <w:rsid w:val="00B707FF"/>
    <w:rsid w:val="00B77D18"/>
    <w:rsid w:val="00B815AA"/>
    <w:rsid w:val="00B8301F"/>
    <w:rsid w:val="00B8313A"/>
    <w:rsid w:val="00B8498E"/>
    <w:rsid w:val="00B859BC"/>
    <w:rsid w:val="00B86C06"/>
    <w:rsid w:val="00B87129"/>
    <w:rsid w:val="00B93503"/>
    <w:rsid w:val="00B9368C"/>
    <w:rsid w:val="00BA0A72"/>
    <w:rsid w:val="00BA0D3E"/>
    <w:rsid w:val="00BA31E8"/>
    <w:rsid w:val="00BA325B"/>
    <w:rsid w:val="00BA55E0"/>
    <w:rsid w:val="00BA6BD4"/>
    <w:rsid w:val="00BA6C7A"/>
    <w:rsid w:val="00BA6EAE"/>
    <w:rsid w:val="00BB17D1"/>
    <w:rsid w:val="00BB3752"/>
    <w:rsid w:val="00BB4307"/>
    <w:rsid w:val="00BB6688"/>
    <w:rsid w:val="00BB750C"/>
    <w:rsid w:val="00BB7767"/>
    <w:rsid w:val="00BC26D4"/>
    <w:rsid w:val="00BE0C80"/>
    <w:rsid w:val="00BE2C0F"/>
    <w:rsid w:val="00BE3F21"/>
    <w:rsid w:val="00BE4AD3"/>
    <w:rsid w:val="00BE52C4"/>
    <w:rsid w:val="00BE594B"/>
    <w:rsid w:val="00BE5FB9"/>
    <w:rsid w:val="00BE775B"/>
    <w:rsid w:val="00BF0F75"/>
    <w:rsid w:val="00BF23DF"/>
    <w:rsid w:val="00BF2A42"/>
    <w:rsid w:val="00BF65B0"/>
    <w:rsid w:val="00C0185E"/>
    <w:rsid w:val="00C01DF2"/>
    <w:rsid w:val="00C03911"/>
    <w:rsid w:val="00C03D8C"/>
    <w:rsid w:val="00C0431B"/>
    <w:rsid w:val="00C05444"/>
    <w:rsid w:val="00C055EC"/>
    <w:rsid w:val="00C05EE5"/>
    <w:rsid w:val="00C10DC9"/>
    <w:rsid w:val="00C11C55"/>
    <w:rsid w:val="00C12FB3"/>
    <w:rsid w:val="00C15472"/>
    <w:rsid w:val="00C17341"/>
    <w:rsid w:val="00C2065B"/>
    <w:rsid w:val="00C2421A"/>
    <w:rsid w:val="00C24EEF"/>
    <w:rsid w:val="00C25CF6"/>
    <w:rsid w:val="00C26C36"/>
    <w:rsid w:val="00C27668"/>
    <w:rsid w:val="00C30E0D"/>
    <w:rsid w:val="00C32768"/>
    <w:rsid w:val="00C35A37"/>
    <w:rsid w:val="00C35ABC"/>
    <w:rsid w:val="00C40ACB"/>
    <w:rsid w:val="00C431DF"/>
    <w:rsid w:val="00C44EC9"/>
    <w:rsid w:val="00C456BD"/>
    <w:rsid w:val="00C47419"/>
    <w:rsid w:val="00C530DC"/>
    <w:rsid w:val="00C5350D"/>
    <w:rsid w:val="00C54FC9"/>
    <w:rsid w:val="00C56EAF"/>
    <w:rsid w:val="00C6123C"/>
    <w:rsid w:val="00C61DE6"/>
    <w:rsid w:val="00C628A1"/>
    <w:rsid w:val="00C62D7C"/>
    <w:rsid w:val="00C6311A"/>
    <w:rsid w:val="00C637DD"/>
    <w:rsid w:val="00C65ED9"/>
    <w:rsid w:val="00C6615C"/>
    <w:rsid w:val="00C66478"/>
    <w:rsid w:val="00C67B8B"/>
    <w:rsid w:val="00C7084D"/>
    <w:rsid w:val="00C714EF"/>
    <w:rsid w:val="00C7300F"/>
    <w:rsid w:val="00C7315E"/>
    <w:rsid w:val="00C75895"/>
    <w:rsid w:val="00C76E52"/>
    <w:rsid w:val="00C82B0E"/>
    <w:rsid w:val="00C83C9F"/>
    <w:rsid w:val="00C847D8"/>
    <w:rsid w:val="00C853DF"/>
    <w:rsid w:val="00C9278E"/>
    <w:rsid w:val="00C94840"/>
    <w:rsid w:val="00C974F7"/>
    <w:rsid w:val="00CA0E78"/>
    <w:rsid w:val="00CA4EE3"/>
    <w:rsid w:val="00CA5ECA"/>
    <w:rsid w:val="00CA778A"/>
    <w:rsid w:val="00CB027F"/>
    <w:rsid w:val="00CC0EBB"/>
    <w:rsid w:val="00CC6297"/>
    <w:rsid w:val="00CC6C7C"/>
    <w:rsid w:val="00CC75B4"/>
    <w:rsid w:val="00CC7690"/>
    <w:rsid w:val="00CC78EC"/>
    <w:rsid w:val="00CD166F"/>
    <w:rsid w:val="00CD1986"/>
    <w:rsid w:val="00CD54BF"/>
    <w:rsid w:val="00CE12F7"/>
    <w:rsid w:val="00CE2B8C"/>
    <w:rsid w:val="00CE4D5C"/>
    <w:rsid w:val="00CE690B"/>
    <w:rsid w:val="00CF05DA"/>
    <w:rsid w:val="00CF16B1"/>
    <w:rsid w:val="00CF58EB"/>
    <w:rsid w:val="00CF6FEC"/>
    <w:rsid w:val="00CF7970"/>
    <w:rsid w:val="00CF7C5C"/>
    <w:rsid w:val="00D0106E"/>
    <w:rsid w:val="00D04D62"/>
    <w:rsid w:val="00D06383"/>
    <w:rsid w:val="00D13EFC"/>
    <w:rsid w:val="00D1459F"/>
    <w:rsid w:val="00D1491C"/>
    <w:rsid w:val="00D16744"/>
    <w:rsid w:val="00D20E85"/>
    <w:rsid w:val="00D24615"/>
    <w:rsid w:val="00D25AB1"/>
    <w:rsid w:val="00D261B7"/>
    <w:rsid w:val="00D26AD9"/>
    <w:rsid w:val="00D27AC1"/>
    <w:rsid w:val="00D30C18"/>
    <w:rsid w:val="00D37842"/>
    <w:rsid w:val="00D42DC2"/>
    <w:rsid w:val="00D438EF"/>
    <w:rsid w:val="00D44443"/>
    <w:rsid w:val="00D46D73"/>
    <w:rsid w:val="00D50CE4"/>
    <w:rsid w:val="00D51249"/>
    <w:rsid w:val="00D51C3A"/>
    <w:rsid w:val="00D537E1"/>
    <w:rsid w:val="00D55BB2"/>
    <w:rsid w:val="00D566EE"/>
    <w:rsid w:val="00D579B9"/>
    <w:rsid w:val="00D6091A"/>
    <w:rsid w:val="00D650DB"/>
    <w:rsid w:val="00D6605A"/>
    <w:rsid w:val="00D6695F"/>
    <w:rsid w:val="00D66C2E"/>
    <w:rsid w:val="00D67A10"/>
    <w:rsid w:val="00D72968"/>
    <w:rsid w:val="00D75644"/>
    <w:rsid w:val="00D75C76"/>
    <w:rsid w:val="00D76687"/>
    <w:rsid w:val="00D81656"/>
    <w:rsid w:val="00D82619"/>
    <w:rsid w:val="00D83D87"/>
    <w:rsid w:val="00D84A6D"/>
    <w:rsid w:val="00D86A0A"/>
    <w:rsid w:val="00D86A30"/>
    <w:rsid w:val="00D876CF"/>
    <w:rsid w:val="00D90417"/>
    <w:rsid w:val="00D9161D"/>
    <w:rsid w:val="00D97CB4"/>
    <w:rsid w:val="00D97DD4"/>
    <w:rsid w:val="00DA0B0B"/>
    <w:rsid w:val="00DA0B5F"/>
    <w:rsid w:val="00DA4F21"/>
    <w:rsid w:val="00DA5A8A"/>
    <w:rsid w:val="00DB082E"/>
    <w:rsid w:val="00DB1170"/>
    <w:rsid w:val="00DB26CD"/>
    <w:rsid w:val="00DB2D0B"/>
    <w:rsid w:val="00DB364F"/>
    <w:rsid w:val="00DB441C"/>
    <w:rsid w:val="00DB449C"/>
    <w:rsid w:val="00DB44AF"/>
    <w:rsid w:val="00DC109D"/>
    <w:rsid w:val="00DC1420"/>
    <w:rsid w:val="00DC1F58"/>
    <w:rsid w:val="00DC2A0E"/>
    <w:rsid w:val="00DC339B"/>
    <w:rsid w:val="00DC5D40"/>
    <w:rsid w:val="00DC69A7"/>
    <w:rsid w:val="00DC7F18"/>
    <w:rsid w:val="00DD30E9"/>
    <w:rsid w:val="00DD4F47"/>
    <w:rsid w:val="00DD6A25"/>
    <w:rsid w:val="00DD7778"/>
    <w:rsid w:val="00DD7FBB"/>
    <w:rsid w:val="00DE0328"/>
    <w:rsid w:val="00DE042B"/>
    <w:rsid w:val="00DE0B9F"/>
    <w:rsid w:val="00DE2A9E"/>
    <w:rsid w:val="00DE4238"/>
    <w:rsid w:val="00DE4AF9"/>
    <w:rsid w:val="00DE564B"/>
    <w:rsid w:val="00DE657F"/>
    <w:rsid w:val="00DF1218"/>
    <w:rsid w:val="00DF1502"/>
    <w:rsid w:val="00DF1BB6"/>
    <w:rsid w:val="00DF2C32"/>
    <w:rsid w:val="00DF2F1F"/>
    <w:rsid w:val="00DF32C2"/>
    <w:rsid w:val="00DF6462"/>
    <w:rsid w:val="00E02FA0"/>
    <w:rsid w:val="00E035C5"/>
    <w:rsid w:val="00E036DC"/>
    <w:rsid w:val="00E0645D"/>
    <w:rsid w:val="00E06507"/>
    <w:rsid w:val="00E10454"/>
    <w:rsid w:val="00E10EAF"/>
    <w:rsid w:val="00E112E5"/>
    <w:rsid w:val="00E122D8"/>
    <w:rsid w:val="00E12CC8"/>
    <w:rsid w:val="00E145AB"/>
    <w:rsid w:val="00E15352"/>
    <w:rsid w:val="00E172C7"/>
    <w:rsid w:val="00E17C45"/>
    <w:rsid w:val="00E208E6"/>
    <w:rsid w:val="00E21CC7"/>
    <w:rsid w:val="00E22B9D"/>
    <w:rsid w:val="00E2407A"/>
    <w:rsid w:val="00E24D9E"/>
    <w:rsid w:val="00E2514C"/>
    <w:rsid w:val="00E25849"/>
    <w:rsid w:val="00E3197E"/>
    <w:rsid w:val="00E33AA1"/>
    <w:rsid w:val="00E342F8"/>
    <w:rsid w:val="00E351ED"/>
    <w:rsid w:val="00E40507"/>
    <w:rsid w:val="00E5323F"/>
    <w:rsid w:val="00E53D9E"/>
    <w:rsid w:val="00E6034B"/>
    <w:rsid w:val="00E6354F"/>
    <w:rsid w:val="00E63E99"/>
    <w:rsid w:val="00E6549E"/>
    <w:rsid w:val="00E65EDE"/>
    <w:rsid w:val="00E70F81"/>
    <w:rsid w:val="00E7183E"/>
    <w:rsid w:val="00E74328"/>
    <w:rsid w:val="00E77055"/>
    <w:rsid w:val="00E77460"/>
    <w:rsid w:val="00E83ABC"/>
    <w:rsid w:val="00E844F2"/>
    <w:rsid w:val="00E90AD0"/>
    <w:rsid w:val="00E92746"/>
    <w:rsid w:val="00E92FCB"/>
    <w:rsid w:val="00E94C0B"/>
    <w:rsid w:val="00E94CCA"/>
    <w:rsid w:val="00EA147F"/>
    <w:rsid w:val="00EA23BD"/>
    <w:rsid w:val="00EA4707"/>
    <w:rsid w:val="00EA4A27"/>
    <w:rsid w:val="00EA4FA6"/>
    <w:rsid w:val="00EB1A25"/>
    <w:rsid w:val="00EB6E2E"/>
    <w:rsid w:val="00EC3CF6"/>
    <w:rsid w:val="00EC46B2"/>
    <w:rsid w:val="00EC5F78"/>
    <w:rsid w:val="00EC601A"/>
    <w:rsid w:val="00EC7363"/>
    <w:rsid w:val="00ED03AB"/>
    <w:rsid w:val="00ED1963"/>
    <w:rsid w:val="00ED1CD4"/>
    <w:rsid w:val="00ED1D2B"/>
    <w:rsid w:val="00ED4426"/>
    <w:rsid w:val="00ED57A6"/>
    <w:rsid w:val="00ED5A03"/>
    <w:rsid w:val="00ED64B5"/>
    <w:rsid w:val="00EE02E7"/>
    <w:rsid w:val="00EE202C"/>
    <w:rsid w:val="00EE28E4"/>
    <w:rsid w:val="00EE4236"/>
    <w:rsid w:val="00EE7CCA"/>
    <w:rsid w:val="00EF0C5D"/>
    <w:rsid w:val="00EF4B51"/>
    <w:rsid w:val="00EF5D41"/>
    <w:rsid w:val="00F0328D"/>
    <w:rsid w:val="00F0764C"/>
    <w:rsid w:val="00F12883"/>
    <w:rsid w:val="00F12F5E"/>
    <w:rsid w:val="00F13908"/>
    <w:rsid w:val="00F13DA4"/>
    <w:rsid w:val="00F15343"/>
    <w:rsid w:val="00F16A14"/>
    <w:rsid w:val="00F26027"/>
    <w:rsid w:val="00F316B6"/>
    <w:rsid w:val="00F329E8"/>
    <w:rsid w:val="00F34C48"/>
    <w:rsid w:val="00F362D7"/>
    <w:rsid w:val="00F366BE"/>
    <w:rsid w:val="00F372AF"/>
    <w:rsid w:val="00F37D7B"/>
    <w:rsid w:val="00F42DCC"/>
    <w:rsid w:val="00F446B1"/>
    <w:rsid w:val="00F47A79"/>
    <w:rsid w:val="00F51E83"/>
    <w:rsid w:val="00F51F10"/>
    <w:rsid w:val="00F5314C"/>
    <w:rsid w:val="00F55F59"/>
    <w:rsid w:val="00F56038"/>
    <w:rsid w:val="00F5688C"/>
    <w:rsid w:val="00F60048"/>
    <w:rsid w:val="00F635DD"/>
    <w:rsid w:val="00F6627B"/>
    <w:rsid w:val="00F6658C"/>
    <w:rsid w:val="00F7073B"/>
    <w:rsid w:val="00F70DCD"/>
    <w:rsid w:val="00F72C79"/>
    <w:rsid w:val="00F7336E"/>
    <w:rsid w:val="00F734F2"/>
    <w:rsid w:val="00F75052"/>
    <w:rsid w:val="00F804D3"/>
    <w:rsid w:val="00F80A18"/>
    <w:rsid w:val="00F816CB"/>
    <w:rsid w:val="00F81CD2"/>
    <w:rsid w:val="00F82641"/>
    <w:rsid w:val="00F83185"/>
    <w:rsid w:val="00F8587B"/>
    <w:rsid w:val="00F86916"/>
    <w:rsid w:val="00F90F18"/>
    <w:rsid w:val="00F937E4"/>
    <w:rsid w:val="00F95EE7"/>
    <w:rsid w:val="00FA2FC4"/>
    <w:rsid w:val="00FA37AA"/>
    <w:rsid w:val="00FA39E6"/>
    <w:rsid w:val="00FA614F"/>
    <w:rsid w:val="00FA7950"/>
    <w:rsid w:val="00FA7B53"/>
    <w:rsid w:val="00FA7B72"/>
    <w:rsid w:val="00FA7BC9"/>
    <w:rsid w:val="00FB1B05"/>
    <w:rsid w:val="00FB378E"/>
    <w:rsid w:val="00FB37F1"/>
    <w:rsid w:val="00FB47C0"/>
    <w:rsid w:val="00FB501B"/>
    <w:rsid w:val="00FB5497"/>
    <w:rsid w:val="00FB7770"/>
    <w:rsid w:val="00FC4C30"/>
    <w:rsid w:val="00FD0F58"/>
    <w:rsid w:val="00FD3562"/>
    <w:rsid w:val="00FD3B91"/>
    <w:rsid w:val="00FD576B"/>
    <w:rsid w:val="00FD579E"/>
    <w:rsid w:val="00FD6845"/>
    <w:rsid w:val="00FD769C"/>
    <w:rsid w:val="00FE0803"/>
    <w:rsid w:val="00FE1C3E"/>
    <w:rsid w:val="00FE4373"/>
    <w:rsid w:val="00FE4516"/>
    <w:rsid w:val="00FE64C8"/>
    <w:rsid w:val="00FE6E51"/>
    <w:rsid w:val="00FF0839"/>
    <w:rsid w:val="00FF0AF4"/>
    <w:rsid w:val="00FF1CD5"/>
    <w:rsid w:val="00FF3F82"/>
    <w:rsid w:val="00FF685F"/>
    <w:rsid w:val="00FF6D6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430E66-4528-458C-BA4F-2145B7F2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semiHidden/>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3066C7"/>
    <w:rPr>
      <w:rFonts w:ascii="標楷體" w:eastAsia="標楷體" w:hAnsi="Arial"/>
      <w:bCs/>
      <w:kern w:val="32"/>
      <w:sz w:val="32"/>
      <w:szCs w:val="36"/>
    </w:rPr>
  </w:style>
  <w:style w:type="paragraph" w:styleId="afc">
    <w:name w:val="footnote text"/>
    <w:basedOn w:val="a6"/>
    <w:link w:val="afd"/>
    <w:uiPriority w:val="99"/>
    <w:semiHidden/>
    <w:unhideWhenUsed/>
    <w:rsid w:val="003066C7"/>
    <w:pPr>
      <w:snapToGrid w:val="0"/>
      <w:jc w:val="left"/>
    </w:pPr>
    <w:rPr>
      <w:sz w:val="20"/>
    </w:rPr>
  </w:style>
  <w:style w:type="character" w:customStyle="1" w:styleId="afd">
    <w:name w:val="註腳文字 字元"/>
    <w:basedOn w:val="a7"/>
    <w:link w:val="afc"/>
    <w:uiPriority w:val="99"/>
    <w:semiHidden/>
    <w:rsid w:val="003066C7"/>
    <w:rPr>
      <w:rFonts w:ascii="標楷體" w:eastAsia="標楷體"/>
      <w:kern w:val="2"/>
    </w:rPr>
  </w:style>
  <w:style w:type="character" w:styleId="afe">
    <w:name w:val="footnote reference"/>
    <w:basedOn w:val="a7"/>
    <w:uiPriority w:val="99"/>
    <w:semiHidden/>
    <w:unhideWhenUsed/>
    <w:rsid w:val="003066C7"/>
    <w:rPr>
      <w:vertAlign w:val="superscript"/>
    </w:rPr>
  </w:style>
  <w:style w:type="paragraph" w:customStyle="1" w:styleId="aff">
    <w:name w:val="公文(後續段落)"/>
    <w:basedOn w:val="a6"/>
    <w:rsid w:val="003066C7"/>
    <w:pPr>
      <w:overflowPunct/>
      <w:autoSpaceDE/>
      <w:autoSpaceDN/>
      <w:spacing w:line="500" w:lineRule="exact"/>
      <w:ind w:left="317"/>
      <w:jc w:val="left"/>
    </w:pPr>
    <w:rPr>
      <w:rFonts w:ascii="Times New Roman"/>
      <w:szCs w:val="24"/>
    </w:rPr>
  </w:style>
  <w:style w:type="character" w:customStyle="1" w:styleId="ab">
    <w:name w:val="簽名 字元"/>
    <w:basedOn w:val="a7"/>
    <w:link w:val="aa"/>
    <w:semiHidden/>
    <w:rsid w:val="003066C7"/>
    <w:rPr>
      <w:rFonts w:ascii="標楷體" w:eastAsia="標楷體"/>
      <w:b/>
      <w:snapToGrid w:val="0"/>
      <w:spacing w:val="10"/>
      <w:kern w:val="2"/>
      <w:sz w:val="36"/>
    </w:rPr>
  </w:style>
  <w:style w:type="character" w:customStyle="1" w:styleId="af5">
    <w:name w:val="頁尾 字元"/>
    <w:basedOn w:val="a7"/>
    <w:link w:val="af4"/>
    <w:semiHidden/>
    <w:rsid w:val="003066C7"/>
    <w:rPr>
      <w:rFonts w:ascii="標楷體" w:eastAsia="標楷體"/>
      <w:kern w:val="2"/>
    </w:rPr>
  </w:style>
  <w:style w:type="table" w:customStyle="1" w:styleId="13">
    <w:name w:val="表格格線1"/>
    <w:basedOn w:val="a8"/>
    <w:next w:val="af8"/>
    <w:uiPriority w:val="59"/>
    <w:rsid w:val="003066C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7"/>
    <w:link w:val="2"/>
    <w:rsid w:val="00FE0803"/>
    <w:rPr>
      <w:rFonts w:ascii="標楷體" w:eastAsia="標楷體" w:hAnsi="Arial"/>
      <w:bCs/>
      <w:kern w:val="32"/>
      <w:sz w:val="32"/>
      <w:szCs w:val="48"/>
    </w:rPr>
  </w:style>
  <w:style w:type="character" w:customStyle="1" w:styleId="news-time">
    <w:name w:val="news-time"/>
    <w:basedOn w:val="a7"/>
    <w:rsid w:val="00FE0803"/>
  </w:style>
  <w:style w:type="paragraph" w:styleId="Web">
    <w:name w:val="Normal (Web)"/>
    <w:basedOn w:val="a6"/>
    <w:uiPriority w:val="99"/>
    <w:unhideWhenUsed/>
    <w:rsid w:val="00667D9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news.ltn.com.tw/news/society/breakingnews/2064283" TargetMode="External"/><Relationship Id="rId2" Type="http://schemas.openxmlformats.org/officeDocument/2006/relationships/hyperlink" Target="http://www.appledaily.com.tw/realtimenews/article/new/20170529/1128453/" TargetMode="External"/><Relationship Id="rId1" Type="http://schemas.openxmlformats.org/officeDocument/2006/relationships/hyperlink" Target="https://udn.com/news/story/7331/2492964" TargetMode="External"/><Relationship Id="rId4" Type="http://schemas.openxmlformats.org/officeDocument/2006/relationships/hyperlink" Target="http://www.appledaily.com.tw/realtimenews/article/new/20161129/1000279/%E2%80%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C6213-7411-40EA-AE29-DC5490452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17</TotalTime>
  <Pages>22</Pages>
  <Words>1870</Words>
  <Characters>10661</Characters>
  <Application>Microsoft Office Word</Application>
  <DocSecurity>0</DocSecurity>
  <Lines>88</Lines>
  <Paragraphs>25</Paragraphs>
  <ScaleCrop>false</ScaleCrop>
  <Company>cy</Company>
  <LinksUpToDate>false</LinksUpToDate>
  <CharactersWithSpaces>12506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鄭裕發</cp:lastModifiedBy>
  <cp:revision>7</cp:revision>
  <cp:lastPrinted>2017-08-15T06:16:00Z</cp:lastPrinted>
  <dcterms:created xsi:type="dcterms:W3CDTF">2017-08-17T01:12:00Z</dcterms:created>
  <dcterms:modified xsi:type="dcterms:W3CDTF">2017-08-17T02:57:00Z</dcterms:modified>
</cp:coreProperties>
</file>