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1F628B" w:rsidP="00F37D7B">
      <w:pPr>
        <w:pStyle w:val="af3"/>
      </w:pPr>
      <w:r>
        <w:rPr>
          <w:rFonts w:hint="eastAsia"/>
        </w:rPr>
        <w:t>調查</w:t>
      </w:r>
      <w:r w:rsidR="001F25B3">
        <w:rPr>
          <w:rFonts w:hint="eastAsia"/>
        </w:rPr>
        <w:t>報告</w:t>
      </w:r>
    </w:p>
    <w:p w:rsidR="00E25849" w:rsidRDefault="00E25849" w:rsidP="00450F7D">
      <w:pPr>
        <w:pStyle w:val="1"/>
        <w:ind w:left="2324" w:hanging="2324"/>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E5BD8" w:rsidRPr="00CE5BD8">
        <w:rPr>
          <w:rFonts w:hint="eastAsia"/>
        </w:rPr>
        <w:t>我國現核准之豬瘟疫苗計有3類，其中「</w:t>
      </w:r>
      <w:r w:rsidR="000E0484" w:rsidRPr="000E0484">
        <w:rPr>
          <w:rFonts w:hint="eastAsia"/>
        </w:rPr>
        <w:t>乾燥</w:t>
      </w:r>
      <w:r w:rsidR="00CE5BD8" w:rsidRPr="00CE5BD8">
        <w:rPr>
          <w:rFonts w:hint="eastAsia"/>
        </w:rPr>
        <w:t>兔化豬瘟疫苗」於製程中造成大量活兔犧牲，詎行政院農業委員會疑未針對防疫有效性、成本、動物保護、防疫計畫推動等面向為通盤考量，持續以注射此疫苗作為我國主要豬瘟防治手段，似有圖利特定廠商、違反動物保護法之虞；究我國豬瘟防治計畫之時程執行、豬瘟疫苗之選定、防疫過程之動物保護等方面有無違失，均有瞭解之必要。</w:t>
      </w:r>
    </w:p>
    <w:p w:rsidR="00D51CC5" w:rsidRDefault="00D51CC5" w:rsidP="00D51CC5">
      <w:pPr>
        <w:pStyle w:val="1"/>
      </w:pP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Start w:id="74" w:name="_GoBack"/>
      <w:bookmarkEnd w:id="74"/>
      <w:r>
        <w:rPr>
          <w:rFonts w:hint="eastAsia"/>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914A57" w:rsidRDefault="0034048B" w:rsidP="00FF1CBC">
      <w:pPr>
        <w:pStyle w:val="10"/>
        <w:ind w:left="680" w:firstLine="680"/>
        <w:rPr>
          <w:rFonts w:hAnsi="標楷體"/>
        </w:rPr>
      </w:pPr>
      <w:bookmarkStart w:id="75" w:name="_Toc524902730"/>
      <w:r>
        <w:rPr>
          <w:rFonts w:hint="eastAsia"/>
        </w:rPr>
        <w:t>本案係據社團法人台灣動物社會研究會陳訴，並經立法委員國會辦公室函轉本院略以：</w:t>
      </w:r>
      <w:r>
        <w:rPr>
          <w:rFonts w:hAnsi="標楷體" w:hint="eastAsia"/>
        </w:rPr>
        <w:t>「</w:t>
      </w:r>
      <w:r w:rsidR="00245042" w:rsidRPr="000E0484">
        <w:rPr>
          <w:rFonts w:hAnsi="標楷體" w:hint="eastAsia"/>
        </w:rPr>
        <w:t>為『清除豬瘟暨口蹄疫所需疫苗之種類及其管理辦法』所定清除豬瘟使用之『乾燥兔化豬瘟疫苗</w:t>
      </w:r>
      <w:r w:rsidR="009C497C">
        <w:rPr>
          <w:rFonts w:hAnsi="標楷體" w:hint="eastAsia"/>
        </w:rPr>
        <w:t>(下稱兔化疫苗)</w:t>
      </w:r>
      <w:r w:rsidR="00245042" w:rsidRPr="000E0484">
        <w:rPr>
          <w:rFonts w:hAnsi="標楷體" w:hint="eastAsia"/>
        </w:rPr>
        <w:t>』造成大量活體動物以非人道之方式犧牲，惟</w:t>
      </w:r>
      <w:r w:rsidR="00245042" w:rsidRPr="000E0484">
        <w:rPr>
          <w:rFonts w:hint="eastAsia"/>
        </w:rPr>
        <w:t>行政院農業委員會(下稱農委會)</w:t>
      </w:r>
      <w:r w:rsidR="00245042" w:rsidRPr="000E0484">
        <w:rPr>
          <w:rFonts w:hAnsi="標楷體" w:hint="eastAsia"/>
        </w:rPr>
        <w:t>迄未將生產過程不需使用活體動物，並能有效區分疫苗與自然感染抗體之</w:t>
      </w:r>
      <w:r w:rsidR="006460D5" w:rsidRPr="000E0484">
        <w:rPr>
          <w:rFonts w:hAnsi="標楷體" w:hint="eastAsia"/>
        </w:rPr>
        <w:t>『豬瘟E2基因改造次單位不活化疫苗</w:t>
      </w:r>
      <w:r w:rsidR="005D65D5" w:rsidRPr="000E0484">
        <w:rPr>
          <w:rFonts w:hAnsi="標楷體" w:hint="eastAsia"/>
        </w:rPr>
        <w:t>(下稱E2</w:t>
      </w:r>
      <w:r w:rsidR="00A3378A" w:rsidRPr="000E0484">
        <w:rPr>
          <w:rFonts w:hAnsi="標楷體" w:hint="eastAsia"/>
        </w:rPr>
        <w:t>次單位</w:t>
      </w:r>
      <w:r w:rsidR="005D65D5" w:rsidRPr="000E0484">
        <w:rPr>
          <w:rFonts w:hAnsi="標楷體" w:hint="eastAsia"/>
        </w:rPr>
        <w:t>疫苗)</w:t>
      </w:r>
      <w:r w:rsidR="006460D5" w:rsidRPr="000E0484">
        <w:rPr>
          <w:rFonts w:hAnsi="標楷體" w:hint="eastAsia"/>
        </w:rPr>
        <w:t>』</w:t>
      </w:r>
      <w:r w:rsidR="00245042" w:rsidRPr="000E0484">
        <w:rPr>
          <w:rFonts w:hAnsi="標楷體" w:hint="eastAsia"/>
        </w:rPr>
        <w:t>作為替代，除涉有違反動物保護法規外，另有圖利特定疫苗廠商之嫌</w:t>
      </w:r>
      <w:r w:rsidR="00E71C93" w:rsidRPr="000E0484">
        <w:rPr>
          <w:rFonts w:hAnsi="標楷體" w:hint="eastAsia"/>
        </w:rPr>
        <w:t>……</w:t>
      </w:r>
      <w:r w:rsidRPr="000E0484">
        <w:rPr>
          <w:rFonts w:hAnsi="標楷體" w:hint="eastAsia"/>
        </w:rPr>
        <w:t>」</w:t>
      </w:r>
      <w:r w:rsidR="006460D5" w:rsidRPr="000E0484">
        <w:rPr>
          <w:rFonts w:hAnsi="標楷體" w:hint="eastAsia"/>
        </w:rPr>
        <w:t>嗣</w:t>
      </w:r>
      <w:r w:rsidR="00B34B55" w:rsidRPr="000E0484">
        <w:rPr>
          <w:rFonts w:hAnsi="標楷體" w:hint="eastAsia"/>
        </w:rPr>
        <w:t>經該研究會</w:t>
      </w:r>
      <w:r w:rsidR="006460D5" w:rsidRPr="000E0484">
        <w:rPr>
          <w:rFonts w:hAnsi="標楷體" w:hint="eastAsia"/>
        </w:rPr>
        <w:t>檢具</w:t>
      </w:r>
      <w:r w:rsidR="00FF1CBC" w:rsidRPr="000E0484">
        <w:rPr>
          <w:rFonts w:hAnsi="標楷體" w:hint="eastAsia"/>
        </w:rPr>
        <w:t>相關補充資料到院續訴略</w:t>
      </w:r>
      <w:r w:rsidR="00703E06" w:rsidRPr="000E0484">
        <w:rPr>
          <w:rFonts w:hAnsi="標楷體" w:hint="eastAsia"/>
        </w:rPr>
        <w:t>為</w:t>
      </w:r>
      <w:r w:rsidR="00FF1CBC" w:rsidRPr="000E0484">
        <w:rPr>
          <w:rFonts w:hAnsi="標楷體" w:hint="eastAsia"/>
        </w:rPr>
        <w:t>：</w:t>
      </w:r>
      <w:r w:rsidR="007A56A0" w:rsidRPr="000E0484">
        <w:rPr>
          <w:rFonts w:hAnsi="標楷體" w:hint="eastAsia"/>
        </w:rPr>
        <w:t>「檢舉農委會、動植物防疫檢疫局</w:t>
      </w:r>
      <w:r w:rsidR="00885200" w:rsidRPr="000E0484">
        <w:rPr>
          <w:rFonts w:hAnsi="標楷體" w:hint="eastAsia"/>
        </w:rPr>
        <w:t>(下稱</w:t>
      </w:r>
      <w:r w:rsidR="00542D43" w:rsidRPr="000E0484">
        <w:rPr>
          <w:rFonts w:hAnsi="標楷體" w:hint="eastAsia"/>
        </w:rPr>
        <w:t>防檢局</w:t>
      </w:r>
      <w:r w:rsidR="00885200" w:rsidRPr="000E0484">
        <w:rPr>
          <w:rFonts w:hAnsi="標楷體" w:hint="eastAsia"/>
        </w:rPr>
        <w:t>)</w:t>
      </w:r>
      <w:r w:rsidR="007A56A0" w:rsidRPr="000E0484">
        <w:rPr>
          <w:rFonts w:hAnsi="標楷體" w:hint="eastAsia"/>
        </w:rPr>
        <w:t>、家畜衛生試驗所</w:t>
      </w:r>
      <w:r w:rsidR="00542D43" w:rsidRPr="000E0484">
        <w:rPr>
          <w:rFonts w:hAnsi="標楷體" w:hint="eastAsia"/>
        </w:rPr>
        <w:t>(下稱畜衛所)</w:t>
      </w:r>
      <w:r w:rsidR="007A56A0" w:rsidRPr="000E0484">
        <w:rPr>
          <w:rFonts w:hAnsi="標楷體" w:hint="eastAsia"/>
        </w:rPr>
        <w:t>，長期未能有效消滅豬瘟疫情，持續生產使用活兔的兔化疫苗，涉及失職、圖利業者</w:t>
      </w:r>
      <w:r w:rsidR="00E71C93" w:rsidRPr="000E0484">
        <w:rPr>
          <w:rFonts w:hAnsi="標楷體" w:hint="eastAsia"/>
        </w:rPr>
        <w:t>……</w:t>
      </w:r>
      <w:r w:rsidR="007A56A0">
        <w:rPr>
          <w:rFonts w:hAnsi="標楷體" w:hint="eastAsia"/>
        </w:rPr>
        <w:t>」</w:t>
      </w:r>
      <w:r w:rsidR="00B34B55">
        <w:rPr>
          <w:rFonts w:hAnsi="標楷體" w:hint="eastAsia"/>
        </w:rPr>
        <w:t>。</w:t>
      </w:r>
    </w:p>
    <w:p w:rsidR="00D51CC5" w:rsidRDefault="0034048B" w:rsidP="00D51CC5">
      <w:pPr>
        <w:pStyle w:val="10"/>
        <w:ind w:left="680" w:firstLine="680"/>
      </w:pPr>
      <w:r w:rsidRPr="00F67B7E">
        <w:rPr>
          <w:rFonts w:hint="eastAsia"/>
        </w:rPr>
        <w:t>案經</w:t>
      </w:r>
      <w:r>
        <w:rPr>
          <w:rFonts w:hint="eastAsia"/>
        </w:rPr>
        <w:t>函請農委會就有關事項查復併附佐證資料到院。</w:t>
      </w:r>
      <w:r w:rsidRPr="00F67B7E">
        <w:rPr>
          <w:rFonts w:hint="eastAsia"/>
        </w:rPr>
        <w:t>嗣諮詢</w:t>
      </w:r>
      <w:r w:rsidR="00245042">
        <w:rPr>
          <w:rFonts w:hint="eastAsia"/>
        </w:rPr>
        <w:t>國內</w:t>
      </w:r>
      <w:r w:rsidR="00A115E0">
        <w:rPr>
          <w:rFonts w:hint="eastAsia"/>
        </w:rPr>
        <w:t>動物</w:t>
      </w:r>
      <w:r>
        <w:rPr>
          <w:rFonts w:hint="eastAsia"/>
        </w:rPr>
        <w:t>疫苗</w:t>
      </w:r>
      <w:r w:rsidRPr="00F67B7E">
        <w:rPr>
          <w:rFonts w:hint="eastAsia"/>
        </w:rPr>
        <w:t>、</w:t>
      </w:r>
      <w:r>
        <w:rPr>
          <w:rFonts w:hint="eastAsia"/>
        </w:rPr>
        <w:t>豬病學、獸醫</w:t>
      </w:r>
      <w:r w:rsidR="00A115E0">
        <w:rPr>
          <w:rFonts w:hint="eastAsia"/>
        </w:rPr>
        <w:t>病理</w:t>
      </w:r>
      <w:r>
        <w:rPr>
          <w:rFonts w:hint="eastAsia"/>
        </w:rPr>
        <w:t>學</w:t>
      </w:r>
      <w:r w:rsidR="00A115E0">
        <w:rPr>
          <w:rFonts w:hint="eastAsia"/>
        </w:rPr>
        <w:t>及免疫病理學</w:t>
      </w:r>
      <w:r w:rsidRPr="00F67B7E">
        <w:rPr>
          <w:rFonts w:hint="eastAsia"/>
        </w:rPr>
        <w:t>等相關領域專家學者，並詢問</w:t>
      </w:r>
      <w:r>
        <w:rPr>
          <w:rFonts w:hint="eastAsia"/>
        </w:rPr>
        <w:t>農委會</w:t>
      </w:r>
      <w:r w:rsidRPr="002742BA">
        <w:rPr>
          <w:rFonts w:hint="eastAsia"/>
        </w:rPr>
        <w:t>黃副主任委員</w:t>
      </w:r>
      <w:r w:rsidR="00245042">
        <w:rPr>
          <w:rFonts w:hint="eastAsia"/>
        </w:rPr>
        <w:t>及</w:t>
      </w:r>
      <w:r w:rsidRPr="002742BA">
        <w:rPr>
          <w:rFonts w:hint="eastAsia"/>
        </w:rPr>
        <w:t>防檢局、畜衛所、畜牧處</w:t>
      </w:r>
      <w:r w:rsidR="00245042">
        <w:rPr>
          <w:rFonts w:hint="eastAsia"/>
        </w:rPr>
        <w:t>、</w:t>
      </w:r>
      <w:r w:rsidRPr="002742BA">
        <w:rPr>
          <w:rFonts w:hint="eastAsia"/>
        </w:rPr>
        <w:t>財團法人農業科技研究院</w:t>
      </w:r>
      <w:r w:rsidR="00245042">
        <w:rPr>
          <w:rFonts w:hint="eastAsia"/>
        </w:rPr>
        <w:t>等</w:t>
      </w:r>
      <w:r w:rsidR="00314AE5">
        <w:rPr>
          <w:rFonts w:hint="eastAsia"/>
        </w:rPr>
        <w:t>動物防疫、動物保護業務</w:t>
      </w:r>
      <w:r w:rsidR="00245042">
        <w:rPr>
          <w:rFonts w:hint="eastAsia"/>
        </w:rPr>
        <w:t>相關主管</w:t>
      </w:r>
      <w:r w:rsidR="00C0001F">
        <w:rPr>
          <w:rFonts w:hint="eastAsia"/>
        </w:rPr>
        <w:t>及專業人員</w:t>
      </w:r>
      <w:r>
        <w:rPr>
          <w:rFonts w:hint="eastAsia"/>
        </w:rPr>
        <w:t>。</w:t>
      </w:r>
      <w:r w:rsidR="00CF7A69">
        <w:rPr>
          <w:rFonts w:hint="eastAsia"/>
        </w:rPr>
        <w:t>復</w:t>
      </w:r>
      <w:r>
        <w:rPr>
          <w:rFonts w:hint="eastAsia"/>
        </w:rPr>
        <w:lastRenderedPageBreak/>
        <w:t>經農委會</w:t>
      </w:r>
      <w:r w:rsidRPr="002742BA">
        <w:rPr>
          <w:rFonts w:hint="eastAsia"/>
        </w:rPr>
        <w:t>於</w:t>
      </w:r>
      <w:r>
        <w:rPr>
          <w:rFonts w:hint="eastAsia"/>
        </w:rPr>
        <w:t>本院詢問</w:t>
      </w:r>
      <w:r w:rsidRPr="002742BA">
        <w:rPr>
          <w:rFonts w:hint="eastAsia"/>
        </w:rPr>
        <w:t>後</w:t>
      </w:r>
      <w:r w:rsidR="00CF7A69">
        <w:rPr>
          <w:rFonts w:hint="eastAsia"/>
        </w:rPr>
        <w:t>陸續</w:t>
      </w:r>
      <w:r w:rsidRPr="002742BA">
        <w:rPr>
          <w:rFonts w:hint="eastAsia"/>
        </w:rPr>
        <w:t>補充書面說明併附佐證資料到院。繼而持續蒐研相關文獻，業調查竣事。茲</w:t>
      </w:r>
      <w:r w:rsidR="00D51CC5">
        <w:rPr>
          <w:rFonts w:hint="eastAsia"/>
        </w:rPr>
        <w:t>臚</w:t>
      </w:r>
      <w:r w:rsidR="00D51CC5" w:rsidRPr="009C7FF2">
        <w:rPr>
          <w:rFonts w:hint="eastAsia"/>
        </w:rPr>
        <w:t>列調查意見如下：</w:t>
      </w:r>
    </w:p>
    <w:p w:rsidR="00CF7A69" w:rsidRPr="006664C1" w:rsidRDefault="00CF7A69" w:rsidP="00CF7A69">
      <w:pPr>
        <w:pStyle w:val="2"/>
        <w:rPr>
          <w:b/>
        </w:rPr>
      </w:pPr>
      <w:bookmarkStart w:id="76" w:name="_Toc421794873"/>
      <w:bookmarkStart w:id="77" w:name="_Toc422834158"/>
      <w:r w:rsidRPr="006664C1">
        <w:rPr>
          <w:rFonts w:hint="eastAsia"/>
          <w:b/>
        </w:rPr>
        <w:t>國內早期因全面推展注射兔化疫苗，促使國內豬瘟</w:t>
      </w:r>
      <w:r>
        <w:rPr>
          <w:rFonts w:hint="eastAsia"/>
          <w:b/>
        </w:rPr>
        <w:t>疫情</w:t>
      </w:r>
      <w:r w:rsidRPr="006664C1">
        <w:rPr>
          <w:rFonts w:hint="eastAsia"/>
          <w:b/>
        </w:rPr>
        <w:t>明顯獲</w:t>
      </w:r>
      <w:r>
        <w:rPr>
          <w:rFonts w:hint="eastAsia"/>
          <w:b/>
        </w:rPr>
        <w:t>得</w:t>
      </w:r>
      <w:r w:rsidR="00EC49A2">
        <w:rPr>
          <w:rFonts w:hint="eastAsia"/>
          <w:b/>
        </w:rPr>
        <w:t>控制，自</w:t>
      </w:r>
      <w:r w:rsidRPr="006664C1">
        <w:rPr>
          <w:rFonts w:hint="eastAsia"/>
          <w:b/>
        </w:rPr>
        <w:t>96年迄今，尚未傳出</w:t>
      </w:r>
      <w:r w:rsidR="006B38EB">
        <w:rPr>
          <w:rFonts w:hint="eastAsia"/>
          <w:b/>
        </w:rPr>
        <w:t>確診</w:t>
      </w:r>
      <w:r w:rsidRPr="006664C1">
        <w:rPr>
          <w:rFonts w:hint="eastAsia"/>
          <w:b/>
        </w:rPr>
        <w:t>病例，</w:t>
      </w:r>
      <w:r>
        <w:rPr>
          <w:rFonts w:hint="eastAsia"/>
          <w:b/>
        </w:rPr>
        <w:t>不無為我</w:t>
      </w:r>
      <w:r w:rsidRPr="006664C1">
        <w:rPr>
          <w:rFonts w:hint="eastAsia"/>
          <w:b/>
        </w:rPr>
        <w:t>國養豬產業</w:t>
      </w:r>
      <w:r>
        <w:rPr>
          <w:rFonts w:hint="eastAsia"/>
          <w:b/>
        </w:rPr>
        <w:t>當時</w:t>
      </w:r>
      <w:r w:rsidRPr="006664C1">
        <w:rPr>
          <w:rFonts w:hint="eastAsia"/>
          <w:b/>
        </w:rPr>
        <w:t>得以穩定蓬勃發展，</w:t>
      </w:r>
      <w:r>
        <w:rPr>
          <w:rFonts w:hint="eastAsia"/>
          <w:b/>
        </w:rPr>
        <w:t>成</w:t>
      </w:r>
      <w:r w:rsidRPr="006664C1">
        <w:rPr>
          <w:rFonts w:hint="eastAsia"/>
          <w:b/>
        </w:rPr>
        <w:t>為養豬王國美譽</w:t>
      </w:r>
      <w:r>
        <w:rPr>
          <w:rFonts w:hint="eastAsia"/>
          <w:b/>
        </w:rPr>
        <w:t>之</w:t>
      </w:r>
      <w:r w:rsidRPr="006664C1">
        <w:rPr>
          <w:rFonts w:hint="eastAsia"/>
          <w:b/>
        </w:rPr>
        <w:t>重要基石，凸顯該疫苗對國內動物疫情防治</w:t>
      </w:r>
      <w:r>
        <w:rPr>
          <w:rFonts w:hint="eastAsia"/>
          <w:b/>
        </w:rPr>
        <w:t>及養豬產業確有</w:t>
      </w:r>
      <w:r w:rsidRPr="006664C1">
        <w:rPr>
          <w:rFonts w:hint="eastAsia"/>
          <w:b/>
        </w:rPr>
        <w:t>貢獻，不</w:t>
      </w:r>
      <w:r>
        <w:rPr>
          <w:rFonts w:hint="eastAsia"/>
          <w:b/>
        </w:rPr>
        <w:t>容</w:t>
      </w:r>
      <w:r w:rsidRPr="006664C1">
        <w:rPr>
          <w:rFonts w:hint="eastAsia"/>
          <w:b/>
        </w:rPr>
        <w:t>抹滅，雖</w:t>
      </w:r>
      <w:r>
        <w:rPr>
          <w:rFonts w:hint="eastAsia"/>
          <w:b/>
        </w:rPr>
        <w:t>該疫苗長期以</w:t>
      </w:r>
      <w:r w:rsidR="006B38EB">
        <w:rPr>
          <w:rFonts w:hint="eastAsia"/>
          <w:b/>
        </w:rPr>
        <w:t>活</w:t>
      </w:r>
      <w:r>
        <w:rPr>
          <w:rFonts w:hint="eastAsia"/>
          <w:b/>
        </w:rPr>
        <w:t>兔為實驗動物肇生邇來動物保護疑慮，惟動物保護法既對實驗動物早有相關規定可資依循，允由各級農政機關善盡職責，依法管理及查處，以釋眾疑：</w:t>
      </w:r>
    </w:p>
    <w:p w:rsidR="00CF7A69" w:rsidRDefault="00CF7A69" w:rsidP="00CF7A69">
      <w:pPr>
        <w:pStyle w:val="3"/>
      </w:pPr>
      <w:r>
        <w:rPr>
          <w:rFonts w:hint="eastAsia"/>
        </w:rPr>
        <w:t>按</w:t>
      </w:r>
      <w:r w:rsidRPr="00463567">
        <w:rPr>
          <w:rFonts w:hint="eastAsia"/>
        </w:rPr>
        <w:t>動物保護法</w:t>
      </w:r>
      <w:r>
        <w:rPr>
          <w:rFonts w:hint="eastAsia"/>
        </w:rPr>
        <w:t>第1條、第2條、第</w:t>
      </w:r>
      <w:r w:rsidRPr="00463567">
        <w:rPr>
          <w:rFonts w:hint="eastAsia"/>
        </w:rPr>
        <w:t>12條</w:t>
      </w:r>
      <w:r>
        <w:rPr>
          <w:rFonts w:hint="eastAsia"/>
        </w:rPr>
        <w:t>、第13條、</w:t>
      </w:r>
      <w:r w:rsidRPr="001F49F7">
        <w:rPr>
          <w:rFonts w:hAnsi="標楷體" w:hint="eastAsia"/>
        </w:rPr>
        <w:t>第15條、第16條、第23條</w:t>
      </w:r>
      <w:r>
        <w:rPr>
          <w:rFonts w:hint="eastAsia"/>
        </w:rPr>
        <w:t>分別規定</w:t>
      </w:r>
      <w:r w:rsidRPr="00463567">
        <w:rPr>
          <w:rFonts w:hint="eastAsia"/>
        </w:rPr>
        <w:t>：</w:t>
      </w:r>
      <w:r w:rsidRPr="00872A2B">
        <w:rPr>
          <w:rFonts w:hint="eastAsia"/>
        </w:rPr>
        <w:t>「為尊重動物生命及保護動物，特制定本法</w:t>
      </w:r>
      <w:r w:rsidRPr="001F49F7">
        <w:rPr>
          <w:rFonts w:hAnsi="標楷體" w:hint="eastAsia"/>
        </w:rPr>
        <w:t>……</w:t>
      </w:r>
      <w:r w:rsidRPr="00872A2B">
        <w:rPr>
          <w:rFonts w:hint="eastAsia"/>
        </w:rPr>
        <w:t>。」</w:t>
      </w:r>
      <w:r>
        <w:rPr>
          <w:rFonts w:hint="eastAsia"/>
        </w:rPr>
        <w:t>「</w:t>
      </w:r>
      <w:r w:rsidRPr="001F49F7">
        <w:rPr>
          <w:rFonts w:hAnsi="標楷體" w:hint="eastAsia"/>
        </w:rPr>
        <w:t>本法所稱主管機關：在中央為農委會；在直轄市為直轄市政府；在縣(市)為縣(市)政府。</w:t>
      </w:r>
      <w:r>
        <w:rPr>
          <w:rFonts w:hint="eastAsia"/>
        </w:rPr>
        <w:t>」</w:t>
      </w:r>
      <w:r w:rsidRPr="00872A2B">
        <w:rPr>
          <w:rFonts w:hint="eastAsia"/>
        </w:rPr>
        <w:t>「</w:t>
      </w:r>
      <w:r w:rsidRPr="00463567">
        <w:rPr>
          <w:rFonts w:hint="eastAsia"/>
        </w:rPr>
        <w:t>對動物不得任意宰殺。但有下列情事之一者，不在此限：</w:t>
      </w:r>
      <w:r w:rsidRPr="00872A2B">
        <w:rPr>
          <w:rFonts w:hint="eastAsia"/>
        </w:rPr>
        <w:t>……。</w:t>
      </w:r>
      <w:r w:rsidRPr="00463567">
        <w:rPr>
          <w:rFonts w:hint="eastAsia"/>
        </w:rPr>
        <w:t>二、為科學應用目的。三、</w:t>
      </w:r>
      <w:r w:rsidRPr="00097FAC">
        <w:rPr>
          <w:rFonts w:hint="eastAsia"/>
        </w:rPr>
        <w:t>為控制動物群體疾病或品種改良之目的。</w:t>
      </w:r>
      <w:r w:rsidRPr="00872A2B">
        <w:rPr>
          <w:rFonts w:hint="eastAsia"/>
        </w:rPr>
        <w:t>……」「</w:t>
      </w:r>
      <w:r w:rsidRPr="00463567">
        <w:rPr>
          <w:rFonts w:hint="eastAsia"/>
        </w:rPr>
        <w:t>依前條第1項所定事由宰殺動物時，</w:t>
      </w:r>
      <w:r w:rsidRPr="0081745B">
        <w:rPr>
          <w:rFonts w:hint="eastAsia"/>
        </w:rPr>
        <w:t>應以使動物產生最少痛苦之人道方式為之，</w:t>
      </w:r>
      <w:r w:rsidRPr="00463567">
        <w:rPr>
          <w:rFonts w:hint="eastAsia"/>
        </w:rPr>
        <w:t>並遵行下列規定：</w:t>
      </w:r>
      <w:r w:rsidRPr="00872A2B">
        <w:rPr>
          <w:rFonts w:hint="eastAsia"/>
        </w:rPr>
        <w:t>……</w:t>
      </w:r>
      <w:r>
        <w:rPr>
          <w:rFonts w:hint="eastAsia"/>
        </w:rPr>
        <w:t>。中央主管機關得依實際需要，訂定以人道方式宰殺動物之準則。</w:t>
      </w:r>
      <w:r w:rsidRPr="00872A2B">
        <w:rPr>
          <w:rFonts w:hint="eastAsia"/>
        </w:rPr>
        <w:t>……</w:t>
      </w:r>
      <w:r>
        <w:rPr>
          <w:rFonts w:hint="eastAsia"/>
        </w:rPr>
        <w:t>」</w:t>
      </w:r>
      <w:r w:rsidRPr="001F49F7">
        <w:rPr>
          <w:rFonts w:hAnsi="標楷體" w:hint="eastAsia"/>
        </w:rPr>
        <w:t>「使用動物進行科學應用，應儘量避免使用活體動物，有使用之必要時，應以最少數目為之，並以使動物產生最少痛苦及傷害之方式為之。中央主管機關得依動物之種類，訂定實驗動物之來源、適用範圍及管理辦法」「……。中央主管機關應遴聘學者、專家、相關機關及立案之民間動物保護團體代表</w:t>
      </w:r>
      <w:r w:rsidRPr="00BB6EA4">
        <w:rPr>
          <w:rFonts w:hAnsi="標楷體" w:hint="eastAsia"/>
        </w:rPr>
        <w:t>定期監督及管理動物之科學應用；……」「</w:t>
      </w:r>
      <w:r w:rsidRPr="00BB6EA4">
        <w:rPr>
          <w:rFonts w:hint="eastAsia"/>
        </w:rPr>
        <w:t>直轄市、縣(市)主管機關應置專任動物保護檢查員，</w:t>
      </w:r>
      <w:r w:rsidRPr="00BB6EA4">
        <w:rPr>
          <w:rFonts w:hAnsi="標楷體" w:hint="eastAsia"/>
        </w:rPr>
        <w:t>……</w:t>
      </w:r>
      <w:r w:rsidRPr="00BB6EA4">
        <w:rPr>
          <w:rFonts w:hint="eastAsia"/>
        </w:rPr>
        <w:t>。動物保護檢查</w:t>
      </w:r>
      <w:r w:rsidRPr="00BB6EA4">
        <w:rPr>
          <w:rFonts w:hint="eastAsia"/>
        </w:rPr>
        <w:lastRenderedPageBreak/>
        <w:t>員得出入</w:t>
      </w:r>
      <w:r w:rsidRPr="00BB6EA4">
        <w:rPr>
          <w:rFonts w:hAnsi="標楷體" w:hint="eastAsia"/>
        </w:rPr>
        <w:t>……</w:t>
      </w:r>
      <w:r w:rsidRPr="00BB6EA4">
        <w:rPr>
          <w:rFonts w:hint="eastAsia"/>
        </w:rPr>
        <w:t>動物科學應用場所，稽查、取締違反本法規定之有關事項。對於前項稽查、取締，不得規避、妨礙或拒絕。</w:t>
      </w:r>
      <w:r w:rsidRPr="00BB6EA4">
        <w:rPr>
          <w:rFonts w:hAnsi="標楷體" w:hint="eastAsia"/>
        </w:rPr>
        <w:t>…</w:t>
      </w:r>
      <w:r w:rsidRPr="001F49F7">
        <w:rPr>
          <w:rFonts w:hAnsi="標楷體" w:hint="eastAsia"/>
        </w:rPr>
        <w:t>…</w:t>
      </w:r>
      <w:r>
        <w:rPr>
          <w:rFonts w:hint="eastAsia"/>
        </w:rPr>
        <w:t>。</w:t>
      </w:r>
      <w:r w:rsidRPr="001F49F7">
        <w:rPr>
          <w:rFonts w:hAnsi="標楷體" w:hint="eastAsia"/>
        </w:rPr>
        <w:t>」</w:t>
      </w:r>
      <w:r>
        <w:rPr>
          <w:rFonts w:hint="eastAsia"/>
        </w:rPr>
        <w:t>是</w:t>
      </w:r>
      <w:r w:rsidRPr="001D554C">
        <w:rPr>
          <w:rFonts w:hint="eastAsia"/>
        </w:rPr>
        <w:t>動物保護法係為尊重動物生命及保護動物之目的所制定</w:t>
      </w:r>
      <w:r>
        <w:rPr>
          <w:rFonts w:hint="eastAsia"/>
        </w:rPr>
        <w:t>，既已對國內實驗動物之保護、監督、管理、稽查及取締作業，定有明文，各級農政主管機關自應善盡職責，以落實該法</w:t>
      </w:r>
      <w:r w:rsidRPr="001F49F7">
        <w:rPr>
          <w:rFonts w:hAnsi="標楷體" w:hint="eastAsia"/>
        </w:rPr>
        <w:t>立法意旨。</w:t>
      </w:r>
    </w:p>
    <w:p w:rsidR="00CF7A69" w:rsidRPr="000E0484" w:rsidRDefault="00CF7A69" w:rsidP="00CF7A69">
      <w:pPr>
        <w:pStyle w:val="3"/>
      </w:pPr>
      <w:r w:rsidRPr="000E0484">
        <w:rPr>
          <w:rFonts w:hint="eastAsia"/>
        </w:rPr>
        <w:t>據相關文獻、官方報告及農委會於本院詢問時分別指出，</w:t>
      </w:r>
      <w:r>
        <w:rPr>
          <w:rFonts w:hint="eastAsia"/>
        </w:rPr>
        <w:t>臺灣在日據時代即有豬瘟病例紀錄，光復之後，豬瘟更曾在民國(下同)40、50年代對養豬事業造成嚴重危害。所幸李崇道博士於41年間自菲律賓美國海軍第二熱帶醫學研究所引進兔化豬瘟病毒株，指導畜衛所林再春博士接手該毒株之減毒研究工作，歷經9年研究及實驗，臺灣兔累代達800代之後，至50年間，終於成功選育出安全性極高且免疫性極優之兔化疫苗(</w:t>
      </w:r>
      <w:proofErr w:type="spellStart"/>
      <w:r>
        <w:rPr>
          <w:rFonts w:hint="eastAsia"/>
        </w:rPr>
        <w:t>Lapinized</w:t>
      </w:r>
      <w:proofErr w:type="spellEnd"/>
      <w:r>
        <w:rPr>
          <w:rFonts w:hint="eastAsia"/>
        </w:rPr>
        <w:t xml:space="preserve"> Philippines Coronel，簡稱LPC)病毒株(國際上稱LPC-China株)。續經多次田間試驗結果，證實該疫苗可大規模使用，乃全面推展注射後，促使國內豬瘟發生率由最高峰之8.13%驟降至54年之0.02%，疫情明顯已獲控制，國內養豬產業始得以穩定蓬勃發展，由早期之農村副業型態逐漸轉型為大規模企業化經營，奠定臺灣</w:t>
      </w:r>
      <w:r w:rsidR="006B38EB">
        <w:rPr>
          <w:rFonts w:hint="eastAsia"/>
        </w:rPr>
        <w:t>嗣後</w:t>
      </w:r>
      <w:r w:rsidR="00EA5E7F">
        <w:rPr>
          <w:rFonts w:hint="eastAsia"/>
        </w:rPr>
        <w:t>成為養豬王國之</w:t>
      </w:r>
      <w:r>
        <w:rPr>
          <w:rFonts w:hint="eastAsia"/>
        </w:rPr>
        <w:t>重要基石</w:t>
      </w:r>
      <w:r w:rsidR="004E5FAF">
        <w:rPr>
          <w:rFonts w:hint="eastAsia"/>
        </w:rPr>
        <w:t>。自</w:t>
      </w:r>
      <w:r>
        <w:rPr>
          <w:rFonts w:hint="eastAsia"/>
        </w:rPr>
        <w:t>96年迄今，尚未傳出豬瘟確診病例，凸顯</w:t>
      </w:r>
      <w:r w:rsidR="00C45F0F">
        <w:rPr>
          <w:rFonts w:hint="eastAsia"/>
        </w:rPr>
        <w:t>兔化</w:t>
      </w:r>
      <w:r>
        <w:rPr>
          <w:rFonts w:hint="eastAsia"/>
        </w:rPr>
        <w:t>疫苗對國內豬瘟疫情防治確有貢獻，不容抹滅。此</w:t>
      </w:r>
      <w:r w:rsidR="004E5FAF">
        <w:rPr>
          <w:rFonts w:hint="eastAsia"/>
        </w:rPr>
        <w:t>並</w:t>
      </w:r>
      <w:r>
        <w:rPr>
          <w:rFonts w:hint="eastAsia"/>
        </w:rPr>
        <w:t>有本院諮詢國內</w:t>
      </w:r>
      <w:r w:rsidRPr="00ED263C">
        <w:rPr>
          <w:rFonts w:hint="eastAsia"/>
        </w:rPr>
        <w:t>動物疫苗、豬病學、獸醫病理學及免疫病理學等相關領域專家學者</w:t>
      </w:r>
      <w:r>
        <w:rPr>
          <w:rFonts w:hint="eastAsia"/>
        </w:rPr>
        <w:t>之專業意見足參。</w:t>
      </w:r>
    </w:p>
    <w:p w:rsidR="00CF7A69" w:rsidRPr="000E0484" w:rsidRDefault="00D26456" w:rsidP="00CF7A69">
      <w:pPr>
        <w:pStyle w:val="3"/>
      </w:pPr>
      <w:r>
        <w:rPr>
          <w:rFonts w:hint="eastAsia"/>
        </w:rPr>
        <w:t>雖兔化</w:t>
      </w:r>
      <w:r w:rsidR="00CF7A69" w:rsidRPr="008D6C61">
        <w:rPr>
          <w:rFonts w:hint="eastAsia"/>
        </w:rPr>
        <w:t>疫苗長期以</w:t>
      </w:r>
      <w:r w:rsidR="004A087D">
        <w:rPr>
          <w:rFonts w:hint="eastAsia"/>
        </w:rPr>
        <w:t>活</w:t>
      </w:r>
      <w:r w:rsidR="00CF7A69" w:rsidRPr="008D6C61">
        <w:rPr>
          <w:rFonts w:hint="eastAsia"/>
        </w:rPr>
        <w:t>兔為實驗動物肇生邇來動物保護疑慮，</w:t>
      </w:r>
      <w:r w:rsidR="00CF7A69">
        <w:rPr>
          <w:rFonts w:hint="eastAsia"/>
        </w:rPr>
        <w:t>本案陳訴人對此</w:t>
      </w:r>
      <w:r w:rsidR="00EE4984">
        <w:rPr>
          <w:rFonts w:hint="eastAsia"/>
        </w:rPr>
        <w:t>亦</w:t>
      </w:r>
      <w:r w:rsidR="00CF7A69">
        <w:rPr>
          <w:rFonts w:hint="eastAsia"/>
        </w:rPr>
        <w:t>指訴不斷，</w:t>
      </w:r>
      <w:r w:rsidR="00CF7A69" w:rsidRPr="008D6C61">
        <w:rPr>
          <w:rFonts w:hint="eastAsia"/>
        </w:rPr>
        <w:t>惟</w:t>
      </w:r>
      <w:r w:rsidR="00CF7A69">
        <w:rPr>
          <w:rFonts w:hint="eastAsia"/>
        </w:rPr>
        <w:t>上開</w:t>
      </w:r>
      <w:r w:rsidR="00CF7A69" w:rsidRPr="008D6C61">
        <w:rPr>
          <w:rFonts w:hint="eastAsia"/>
        </w:rPr>
        <w:t>動物保護法</w:t>
      </w:r>
      <w:r w:rsidR="00CF7A69">
        <w:rPr>
          <w:rFonts w:hint="eastAsia"/>
        </w:rPr>
        <w:t>自</w:t>
      </w:r>
      <w:r w:rsidR="00CF7A69" w:rsidRPr="007175EE">
        <w:rPr>
          <w:rFonts w:hint="eastAsia"/>
        </w:rPr>
        <w:t>87年11月4日</w:t>
      </w:r>
      <w:r w:rsidR="00CF7A69">
        <w:rPr>
          <w:rFonts w:hint="eastAsia"/>
        </w:rPr>
        <w:t>制定公布以來，</w:t>
      </w:r>
      <w:r w:rsidR="00CF7A69" w:rsidRPr="008D6C61">
        <w:rPr>
          <w:rFonts w:hint="eastAsia"/>
        </w:rPr>
        <w:t>既對實驗動</w:t>
      </w:r>
      <w:r w:rsidR="00CF7A69" w:rsidRPr="008D6C61">
        <w:rPr>
          <w:rFonts w:hint="eastAsia"/>
        </w:rPr>
        <w:lastRenderedPageBreak/>
        <w:t>物早有相關規定可資依循，</w:t>
      </w:r>
      <w:r w:rsidR="00CF7A69">
        <w:rPr>
          <w:rFonts w:hint="eastAsia"/>
        </w:rPr>
        <w:t>農委會亦訂有相關監督、查核機制及應用準則、指南，</w:t>
      </w:r>
      <w:r w:rsidR="00CF7A69" w:rsidRPr="008D6C61">
        <w:rPr>
          <w:rFonts w:hint="eastAsia"/>
        </w:rPr>
        <w:t>允由各級農政機關善盡職責，依法管理及查處</w:t>
      </w:r>
      <w:r w:rsidR="00CF7A69">
        <w:rPr>
          <w:rFonts w:hint="eastAsia"/>
        </w:rPr>
        <w:t>。</w:t>
      </w:r>
      <w:r w:rsidR="00CF7A69" w:rsidRPr="000E0484">
        <w:rPr>
          <w:rFonts w:hint="eastAsia"/>
        </w:rPr>
        <w:t>至前述</w:t>
      </w:r>
      <w:r w:rsidR="00C00450">
        <w:rPr>
          <w:rFonts w:hint="eastAsia"/>
        </w:rPr>
        <w:t>兔化</w:t>
      </w:r>
      <w:r w:rsidR="00CF7A69" w:rsidRPr="000E0484">
        <w:rPr>
          <w:rFonts w:hint="eastAsia"/>
        </w:rPr>
        <w:t>疫苗所涉動物保護疑慮，除本案陳訴人迭有指控之外，據農委會查復，尚未見國內其他養豬產業及動物保護</w:t>
      </w:r>
      <w:r w:rsidR="005F777B" w:rsidRPr="000E0484">
        <w:rPr>
          <w:rFonts w:hint="eastAsia"/>
        </w:rPr>
        <w:t>相關</w:t>
      </w:r>
      <w:r w:rsidR="00CF7A69" w:rsidRPr="000E0484">
        <w:rPr>
          <w:rFonts w:hint="eastAsia"/>
        </w:rPr>
        <w:t>團體發表</w:t>
      </w:r>
      <w:r w:rsidR="004A087D" w:rsidRPr="000E0484">
        <w:rPr>
          <w:rFonts w:hint="eastAsia"/>
        </w:rPr>
        <w:t>類同</w:t>
      </w:r>
      <w:r w:rsidR="00CF7A69" w:rsidRPr="000E0484">
        <w:rPr>
          <w:rFonts w:hint="eastAsia"/>
        </w:rPr>
        <w:t>意見，從而本案陳訴人</w:t>
      </w:r>
      <w:r w:rsidR="005F777B" w:rsidRPr="000E0484">
        <w:rPr>
          <w:rFonts w:hint="eastAsia"/>
        </w:rPr>
        <w:t>前揭指訴</w:t>
      </w:r>
      <w:r w:rsidR="00CF7A69" w:rsidRPr="000E0484">
        <w:rPr>
          <w:rFonts w:hint="eastAsia"/>
        </w:rPr>
        <w:t>意見是否屬多數意見而足以代表國內相關團體，以及相關團體是否認同本案陳訴人意見</w:t>
      </w:r>
      <w:r w:rsidR="004A087D" w:rsidRPr="000E0484">
        <w:rPr>
          <w:rFonts w:hint="eastAsia"/>
        </w:rPr>
        <w:t>或有其他意見</w:t>
      </w:r>
      <w:r w:rsidR="00EE4984">
        <w:rPr>
          <w:rFonts w:hint="eastAsia"/>
        </w:rPr>
        <w:t>漏未審酌</w:t>
      </w:r>
      <w:r w:rsidR="00CF7A69" w:rsidRPr="000E0484">
        <w:rPr>
          <w:rFonts w:hint="eastAsia"/>
        </w:rPr>
        <w:t>，農委會允宜併同充分</w:t>
      </w:r>
      <w:r w:rsidR="002337CA">
        <w:rPr>
          <w:rFonts w:hint="eastAsia"/>
        </w:rPr>
        <w:t>審慎</w:t>
      </w:r>
      <w:r w:rsidR="00CF7A69" w:rsidRPr="000E0484">
        <w:rPr>
          <w:rFonts w:hint="eastAsia"/>
        </w:rPr>
        <w:t>酌</w:t>
      </w:r>
      <w:r w:rsidR="004A087D" w:rsidRPr="000E0484">
        <w:rPr>
          <w:rFonts w:hint="eastAsia"/>
        </w:rPr>
        <w:t>處</w:t>
      </w:r>
      <w:r w:rsidR="00CF7A69" w:rsidRPr="000E0484">
        <w:rPr>
          <w:rFonts w:hint="eastAsia"/>
        </w:rPr>
        <w:t>。</w:t>
      </w:r>
    </w:p>
    <w:p w:rsidR="00CF7A69" w:rsidRDefault="00CF7A69" w:rsidP="00CF7A69">
      <w:pPr>
        <w:pStyle w:val="3"/>
      </w:pPr>
      <w:r>
        <w:rPr>
          <w:rFonts w:hint="eastAsia"/>
        </w:rPr>
        <w:t>綜上，</w:t>
      </w:r>
      <w:r w:rsidRPr="00F92BC6">
        <w:rPr>
          <w:rFonts w:hint="eastAsia"/>
        </w:rPr>
        <w:t>國內早期因全面推展注射兔化疫苗，促使國內豬瘟疫情明顯獲得控制，</w:t>
      </w:r>
      <w:r w:rsidR="004E5FAF">
        <w:rPr>
          <w:rFonts w:hint="eastAsia"/>
        </w:rPr>
        <w:t>自</w:t>
      </w:r>
      <w:r w:rsidRPr="00F92BC6">
        <w:rPr>
          <w:rFonts w:hint="eastAsia"/>
        </w:rPr>
        <w:t>96年迄今，尚未傳出</w:t>
      </w:r>
      <w:r w:rsidR="00C45F0F">
        <w:rPr>
          <w:rFonts w:hint="eastAsia"/>
        </w:rPr>
        <w:t>確診</w:t>
      </w:r>
      <w:r w:rsidRPr="00F92BC6">
        <w:rPr>
          <w:rFonts w:hint="eastAsia"/>
        </w:rPr>
        <w:t>病例，不無為我國養豬產業當時得以穩定蓬勃發展，成為養豬王國美譽之重要基石，凸顯該疫苗對國內動物疫情防治及養豬產業確有貢獻，不容抹滅，雖該疫苗長期以</w:t>
      </w:r>
      <w:r w:rsidR="00C45F0F">
        <w:rPr>
          <w:rFonts w:hint="eastAsia"/>
        </w:rPr>
        <w:t>活</w:t>
      </w:r>
      <w:r w:rsidRPr="00F92BC6">
        <w:rPr>
          <w:rFonts w:hint="eastAsia"/>
        </w:rPr>
        <w:t>兔為實驗動物肇生邇來動物保護疑慮，惟動物保護法既對實驗動物早有相關規定可資依循，允由各級農政機關善盡職責，依法管理及查處，以釋眾疑</w:t>
      </w:r>
      <w:r>
        <w:rPr>
          <w:rFonts w:hint="eastAsia"/>
        </w:rPr>
        <w:t>。</w:t>
      </w:r>
    </w:p>
    <w:p w:rsidR="000A2636" w:rsidRPr="00AC2F6E" w:rsidRDefault="000A2636" w:rsidP="00AC2F6E">
      <w:pPr>
        <w:pStyle w:val="2"/>
        <w:rPr>
          <w:b/>
          <w:spacing w:val="-4"/>
          <w:szCs w:val="36"/>
        </w:rPr>
      </w:pPr>
      <w:r w:rsidRPr="00AC2F6E">
        <w:rPr>
          <w:rFonts w:hint="eastAsia"/>
          <w:b/>
          <w:spacing w:val="-4"/>
        </w:rPr>
        <w:t>國內目前核准使用之豬瘟疫苗計有</w:t>
      </w:r>
      <w:r w:rsidR="00991430" w:rsidRPr="00AC2F6E">
        <w:rPr>
          <w:rFonts w:hint="eastAsia"/>
          <w:b/>
          <w:spacing w:val="-4"/>
        </w:rPr>
        <w:t>兔化疫苗、</w:t>
      </w:r>
      <w:r w:rsidRPr="00AC2F6E">
        <w:rPr>
          <w:rFonts w:hint="eastAsia"/>
          <w:b/>
          <w:spacing w:val="-4"/>
        </w:rPr>
        <w:t>組織培養疫苗</w:t>
      </w:r>
      <w:r w:rsidR="00991430" w:rsidRPr="00AC2F6E">
        <w:rPr>
          <w:rFonts w:hint="eastAsia"/>
          <w:b/>
          <w:spacing w:val="-4"/>
        </w:rPr>
        <w:t>及</w:t>
      </w:r>
      <w:r w:rsidR="00B11E92" w:rsidRPr="00AC2F6E">
        <w:rPr>
          <w:rFonts w:hint="eastAsia"/>
          <w:b/>
          <w:spacing w:val="-4"/>
        </w:rPr>
        <w:t>E2次單位</w:t>
      </w:r>
      <w:r w:rsidR="00E5234C" w:rsidRPr="00AC2F6E">
        <w:rPr>
          <w:rFonts w:hint="eastAsia"/>
          <w:b/>
          <w:spacing w:val="-4"/>
        </w:rPr>
        <w:t>疫苗</w:t>
      </w:r>
      <w:r w:rsidRPr="00AC2F6E">
        <w:rPr>
          <w:rFonts w:hint="eastAsia"/>
          <w:b/>
          <w:spacing w:val="-4"/>
        </w:rPr>
        <w:t>，</w:t>
      </w:r>
      <w:r w:rsidR="00174340" w:rsidRPr="00AC2F6E">
        <w:rPr>
          <w:rFonts w:hint="eastAsia"/>
          <w:b/>
          <w:spacing w:val="-4"/>
        </w:rPr>
        <w:t>研究</w:t>
      </w:r>
      <w:r w:rsidR="004E5FAF" w:rsidRPr="00AC2F6E">
        <w:rPr>
          <w:rFonts w:hint="eastAsia"/>
          <w:b/>
          <w:spacing w:val="-4"/>
        </w:rPr>
        <w:t>、</w:t>
      </w:r>
      <w:r w:rsidR="00991430" w:rsidRPr="00AC2F6E">
        <w:rPr>
          <w:rFonts w:hint="eastAsia"/>
          <w:b/>
          <w:spacing w:val="-4"/>
        </w:rPr>
        <w:t>產製</w:t>
      </w:r>
      <w:r w:rsidR="004E5FAF" w:rsidRPr="00AC2F6E">
        <w:rPr>
          <w:rFonts w:hint="eastAsia"/>
          <w:b/>
          <w:spacing w:val="-4"/>
        </w:rPr>
        <w:t>或安全性試驗</w:t>
      </w:r>
      <w:r w:rsidR="00991430" w:rsidRPr="00AC2F6E">
        <w:rPr>
          <w:rFonts w:hint="eastAsia"/>
          <w:b/>
          <w:spacing w:val="-4"/>
        </w:rPr>
        <w:t>過程既分別</w:t>
      </w:r>
      <w:r w:rsidR="00F32885" w:rsidRPr="00AC2F6E">
        <w:rPr>
          <w:rFonts w:hint="eastAsia"/>
          <w:b/>
          <w:spacing w:val="-4"/>
        </w:rPr>
        <w:t>以</w:t>
      </w:r>
      <w:r w:rsidR="00AC2F6E" w:rsidRPr="00AC2F6E">
        <w:rPr>
          <w:rFonts w:hint="eastAsia"/>
          <w:b/>
          <w:spacing w:val="-4"/>
        </w:rPr>
        <w:t>兔、幼豬、胎牛、小白鼠、天竺鼠、家蠶</w:t>
      </w:r>
      <w:r w:rsidR="00991430" w:rsidRPr="00AC2F6E">
        <w:rPr>
          <w:rFonts w:hint="eastAsia"/>
          <w:b/>
          <w:spacing w:val="-4"/>
        </w:rPr>
        <w:t>等</w:t>
      </w:r>
      <w:r w:rsidR="00F32885" w:rsidRPr="00AC2F6E">
        <w:rPr>
          <w:rFonts w:hint="eastAsia"/>
          <w:b/>
          <w:spacing w:val="-4"/>
        </w:rPr>
        <w:t>為</w:t>
      </w:r>
      <w:r w:rsidR="00E60E83" w:rsidRPr="00AC2F6E">
        <w:rPr>
          <w:rFonts w:hint="eastAsia"/>
          <w:b/>
          <w:spacing w:val="-4"/>
        </w:rPr>
        <w:t>實驗</w:t>
      </w:r>
      <w:r w:rsidR="00B61588" w:rsidRPr="00AC2F6E">
        <w:rPr>
          <w:rFonts w:hint="eastAsia"/>
          <w:b/>
          <w:spacing w:val="-4"/>
        </w:rPr>
        <w:t>動</w:t>
      </w:r>
      <w:r w:rsidR="00A834EE" w:rsidRPr="00AC2F6E">
        <w:rPr>
          <w:rFonts w:hint="eastAsia"/>
          <w:b/>
          <w:spacing w:val="-4"/>
        </w:rPr>
        <w:t>物</w:t>
      </w:r>
      <w:r w:rsidR="00991430" w:rsidRPr="00AC2F6E">
        <w:rPr>
          <w:rFonts w:hint="eastAsia"/>
          <w:b/>
          <w:spacing w:val="-4"/>
        </w:rPr>
        <w:t>，</w:t>
      </w:r>
      <w:r w:rsidRPr="00AC2F6E">
        <w:rPr>
          <w:rFonts w:hint="eastAsia"/>
          <w:b/>
          <w:spacing w:val="-4"/>
        </w:rPr>
        <w:t>基於</w:t>
      </w:r>
      <w:r w:rsidR="00B61588" w:rsidRPr="00AC2F6E">
        <w:rPr>
          <w:rFonts w:hAnsi="標楷體" w:hint="eastAsia"/>
          <w:b/>
          <w:spacing w:val="-4"/>
        </w:rPr>
        <w:t>「</w:t>
      </w:r>
      <w:r w:rsidR="00B61588" w:rsidRPr="00AC2F6E">
        <w:rPr>
          <w:rFonts w:hint="eastAsia"/>
          <w:b/>
          <w:spacing w:val="-4"/>
        </w:rPr>
        <w:t>萬物平等</w:t>
      </w:r>
      <w:r w:rsidR="00B61588" w:rsidRPr="00AC2F6E">
        <w:rPr>
          <w:rFonts w:hAnsi="標楷體" w:hint="eastAsia"/>
          <w:b/>
          <w:spacing w:val="-4"/>
        </w:rPr>
        <w:t>」</w:t>
      </w:r>
      <w:r w:rsidR="00CF3C28" w:rsidRPr="00AC2F6E">
        <w:rPr>
          <w:rFonts w:hint="eastAsia"/>
          <w:b/>
          <w:spacing w:val="-4"/>
        </w:rPr>
        <w:t>及</w:t>
      </w:r>
      <w:r w:rsidR="00B61588" w:rsidRPr="00AC2F6E">
        <w:rPr>
          <w:rFonts w:hAnsi="標楷體" w:hint="eastAsia"/>
          <w:b/>
          <w:spacing w:val="-4"/>
        </w:rPr>
        <w:t>「</w:t>
      </w:r>
      <w:r w:rsidR="00CF3C28" w:rsidRPr="00AC2F6E">
        <w:rPr>
          <w:rFonts w:hint="eastAsia"/>
          <w:b/>
          <w:spacing w:val="-4"/>
        </w:rPr>
        <w:t>生命等值</w:t>
      </w:r>
      <w:r w:rsidR="00B61588" w:rsidRPr="00AC2F6E">
        <w:rPr>
          <w:rFonts w:hAnsi="標楷體" w:hint="eastAsia"/>
          <w:b/>
          <w:spacing w:val="-4"/>
        </w:rPr>
        <w:t>」</w:t>
      </w:r>
      <w:r w:rsidR="00991430" w:rsidRPr="00AC2F6E">
        <w:rPr>
          <w:rFonts w:hint="eastAsia"/>
          <w:b/>
          <w:spacing w:val="-4"/>
        </w:rPr>
        <w:t>原則</w:t>
      </w:r>
      <w:r w:rsidRPr="00AC2F6E">
        <w:rPr>
          <w:rFonts w:hint="eastAsia"/>
          <w:b/>
          <w:spacing w:val="-4"/>
        </w:rPr>
        <w:t>，</w:t>
      </w:r>
      <w:r w:rsidR="00705F9E" w:rsidRPr="00AC2F6E">
        <w:rPr>
          <w:rFonts w:hint="eastAsia"/>
          <w:b/>
          <w:spacing w:val="-4"/>
        </w:rPr>
        <w:t>自</w:t>
      </w:r>
      <w:r w:rsidR="00DA7F1D" w:rsidRPr="00AC2F6E">
        <w:rPr>
          <w:rFonts w:hint="eastAsia"/>
          <w:b/>
          <w:spacing w:val="-4"/>
        </w:rPr>
        <w:t>難</w:t>
      </w:r>
      <w:r w:rsidR="00227621" w:rsidRPr="00AC2F6E">
        <w:rPr>
          <w:rFonts w:hint="eastAsia"/>
          <w:b/>
          <w:spacing w:val="-4"/>
        </w:rPr>
        <w:t>以實驗動物之物種分類、等級或繁殖、量產成本為</w:t>
      </w:r>
      <w:r w:rsidR="00705F9E" w:rsidRPr="00AC2F6E">
        <w:rPr>
          <w:rFonts w:hint="eastAsia"/>
          <w:b/>
          <w:spacing w:val="-4"/>
        </w:rPr>
        <w:t>開發疫苗</w:t>
      </w:r>
      <w:r w:rsidR="00227621" w:rsidRPr="00AC2F6E">
        <w:rPr>
          <w:rFonts w:hint="eastAsia"/>
          <w:b/>
          <w:spacing w:val="-4"/>
        </w:rPr>
        <w:t>唯一</w:t>
      </w:r>
      <w:r w:rsidR="005F777B" w:rsidRPr="00AC2F6E">
        <w:rPr>
          <w:rFonts w:hint="eastAsia"/>
          <w:b/>
          <w:spacing w:val="-4"/>
        </w:rPr>
        <w:t>取捨</w:t>
      </w:r>
      <w:r w:rsidR="00227621" w:rsidRPr="00AC2F6E">
        <w:rPr>
          <w:rFonts w:hint="eastAsia"/>
          <w:b/>
          <w:spacing w:val="-4"/>
        </w:rPr>
        <w:t>選項</w:t>
      </w:r>
      <w:r w:rsidR="00705F9E" w:rsidRPr="00AC2F6E">
        <w:rPr>
          <w:rFonts w:hint="eastAsia"/>
          <w:b/>
          <w:spacing w:val="-4"/>
        </w:rPr>
        <w:t>，</w:t>
      </w:r>
      <w:r w:rsidR="00DA7F1D" w:rsidRPr="00AC2F6E">
        <w:rPr>
          <w:rFonts w:hint="eastAsia"/>
          <w:b/>
          <w:spacing w:val="-4"/>
        </w:rPr>
        <w:t>允應回歸</w:t>
      </w:r>
      <w:r w:rsidR="00237D55" w:rsidRPr="00AC2F6E">
        <w:rPr>
          <w:rFonts w:hint="eastAsia"/>
          <w:b/>
          <w:spacing w:val="-4"/>
        </w:rPr>
        <w:t>防疫</w:t>
      </w:r>
      <w:r w:rsidR="009C770F" w:rsidRPr="00AC2F6E">
        <w:rPr>
          <w:rFonts w:hint="eastAsia"/>
          <w:b/>
          <w:spacing w:val="-4"/>
        </w:rPr>
        <w:t>專業</w:t>
      </w:r>
      <w:r w:rsidR="0019785F" w:rsidRPr="00AC2F6E">
        <w:rPr>
          <w:rFonts w:hint="eastAsia"/>
          <w:b/>
          <w:spacing w:val="-4"/>
        </w:rPr>
        <w:t>並兼顧</w:t>
      </w:r>
      <w:r w:rsidR="00121995" w:rsidRPr="00AC2F6E">
        <w:rPr>
          <w:rFonts w:hint="eastAsia"/>
          <w:b/>
          <w:spacing w:val="-4"/>
        </w:rPr>
        <w:t>我國</w:t>
      </w:r>
      <w:r w:rsidR="007334CA" w:rsidRPr="00AC2F6E">
        <w:rPr>
          <w:rFonts w:hint="eastAsia"/>
          <w:b/>
          <w:spacing w:val="-4"/>
        </w:rPr>
        <w:t>豬</w:t>
      </w:r>
      <w:r w:rsidR="00121995" w:rsidRPr="00AC2F6E">
        <w:rPr>
          <w:rFonts w:hint="eastAsia"/>
          <w:b/>
          <w:spacing w:val="-4"/>
        </w:rPr>
        <w:t>農</w:t>
      </w:r>
      <w:r w:rsidR="007334CA" w:rsidRPr="00AC2F6E">
        <w:rPr>
          <w:rFonts w:hint="eastAsia"/>
          <w:b/>
          <w:spacing w:val="-4"/>
        </w:rPr>
        <w:t>產</w:t>
      </w:r>
      <w:r w:rsidR="00121995" w:rsidRPr="00AC2F6E">
        <w:rPr>
          <w:rFonts w:hint="eastAsia"/>
          <w:b/>
          <w:spacing w:val="-4"/>
        </w:rPr>
        <w:t>業永續發展及</w:t>
      </w:r>
      <w:r w:rsidR="00237D55" w:rsidRPr="00AC2F6E">
        <w:rPr>
          <w:rFonts w:hint="eastAsia"/>
          <w:b/>
          <w:spacing w:val="-4"/>
        </w:rPr>
        <w:t>動</w:t>
      </w:r>
      <w:r w:rsidR="00DA7F1D" w:rsidRPr="00AC2F6E">
        <w:rPr>
          <w:rFonts w:hint="eastAsia"/>
          <w:b/>
          <w:spacing w:val="-4"/>
        </w:rPr>
        <w:t>物保護</w:t>
      </w:r>
      <w:r w:rsidR="00237D55" w:rsidRPr="00AC2F6E">
        <w:rPr>
          <w:rFonts w:hint="eastAsia"/>
          <w:b/>
          <w:spacing w:val="-4"/>
        </w:rPr>
        <w:t>原則</w:t>
      </w:r>
      <w:r w:rsidR="0019785F" w:rsidRPr="00AC2F6E">
        <w:rPr>
          <w:rFonts w:hint="eastAsia"/>
          <w:b/>
          <w:spacing w:val="-4"/>
        </w:rPr>
        <w:t>，</w:t>
      </w:r>
      <w:r w:rsidR="00E5234C" w:rsidRPr="00AC2F6E">
        <w:rPr>
          <w:rFonts w:hint="eastAsia"/>
          <w:b/>
          <w:spacing w:val="-4"/>
        </w:rPr>
        <w:t>充分</w:t>
      </w:r>
      <w:r w:rsidR="009C770F" w:rsidRPr="00AC2F6E">
        <w:rPr>
          <w:rFonts w:hint="eastAsia"/>
          <w:b/>
          <w:spacing w:val="-4"/>
        </w:rPr>
        <w:t>審慎</w:t>
      </w:r>
      <w:r w:rsidR="006178EA" w:rsidRPr="00AC2F6E">
        <w:rPr>
          <w:rFonts w:hint="eastAsia"/>
          <w:b/>
          <w:spacing w:val="-4"/>
        </w:rPr>
        <w:t>評估後</w:t>
      </w:r>
      <w:r w:rsidR="00227621" w:rsidRPr="00AC2F6E">
        <w:rPr>
          <w:rFonts w:hint="eastAsia"/>
          <w:b/>
          <w:spacing w:val="-4"/>
        </w:rPr>
        <w:t>，</w:t>
      </w:r>
      <w:r w:rsidR="00B4580E" w:rsidRPr="00AC2F6E">
        <w:rPr>
          <w:rFonts w:hint="eastAsia"/>
          <w:b/>
          <w:spacing w:val="-4"/>
        </w:rPr>
        <w:t>客觀</w:t>
      </w:r>
      <w:r w:rsidR="00E5234C" w:rsidRPr="00AC2F6E">
        <w:rPr>
          <w:rFonts w:hint="eastAsia"/>
          <w:b/>
          <w:spacing w:val="-4"/>
        </w:rPr>
        <w:t>權衡之，以避免顧此失彼，肇生訾議</w:t>
      </w:r>
      <w:r w:rsidR="00DA7F1D" w:rsidRPr="00AC2F6E">
        <w:rPr>
          <w:rFonts w:hint="eastAsia"/>
          <w:b/>
          <w:spacing w:val="-4"/>
        </w:rPr>
        <w:t>：</w:t>
      </w:r>
    </w:p>
    <w:p w:rsidR="00F07CA5" w:rsidRPr="00F45381" w:rsidRDefault="00782DAC" w:rsidP="00F45381">
      <w:pPr>
        <w:pStyle w:val="3"/>
      </w:pPr>
      <w:r>
        <w:rPr>
          <w:rFonts w:hint="eastAsia"/>
        </w:rPr>
        <w:t>揆諸</w:t>
      </w:r>
      <w:r w:rsidR="00F07CA5">
        <w:rPr>
          <w:rFonts w:hint="eastAsia"/>
        </w:rPr>
        <w:t>國</w:t>
      </w:r>
      <w:r>
        <w:rPr>
          <w:rFonts w:hint="eastAsia"/>
        </w:rPr>
        <w:t>內</w:t>
      </w:r>
      <w:r w:rsidR="00495712">
        <w:rPr>
          <w:rFonts w:hint="eastAsia"/>
        </w:rPr>
        <w:t>現行法律與</w:t>
      </w:r>
      <w:r w:rsidR="00F07CA5">
        <w:rPr>
          <w:rFonts w:hint="eastAsia"/>
        </w:rPr>
        <w:t>動</w:t>
      </w:r>
      <w:r>
        <w:rPr>
          <w:rFonts w:hint="eastAsia"/>
        </w:rPr>
        <w:t>物</w:t>
      </w:r>
      <w:r w:rsidR="00F07CA5">
        <w:rPr>
          <w:rFonts w:hint="eastAsia"/>
        </w:rPr>
        <w:t>保</w:t>
      </w:r>
      <w:r>
        <w:rPr>
          <w:rFonts w:hint="eastAsia"/>
        </w:rPr>
        <w:t>護</w:t>
      </w:r>
      <w:r w:rsidR="00495712">
        <w:rPr>
          <w:rFonts w:hint="eastAsia"/>
        </w:rPr>
        <w:t>有關者，</w:t>
      </w:r>
      <w:r w:rsidR="005833C1">
        <w:rPr>
          <w:rFonts w:hint="eastAsia"/>
        </w:rPr>
        <w:t>除</w:t>
      </w:r>
      <w:r w:rsidR="00174340">
        <w:rPr>
          <w:rFonts w:hint="eastAsia"/>
        </w:rPr>
        <w:t>以</w:t>
      </w:r>
      <w:r w:rsidR="00D3047C">
        <w:rPr>
          <w:rFonts w:hint="eastAsia"/>
        </w:rPr>
        <w:t>保護</w:t>
      </w:r>
      <w:r w:rsidR="007D6207" w:rsidRPr="00C15303">
        <w:rPr>
          <w:rFonts w:hint="eastAsia"/>
        </w:rPr>
        <w:t>「</w:t>
      </w:r>
      <w:r w:rsidR="007D6207">
        <w:rPr>
          <w:rFonts w:hint="eastAsia"/>
        </w:rPr>
        <w:t>動物倫理</w:t>
      </w:r>
      <w:r w:rsidR="007D6207" w:rsidRPr="00C15303">
        <w:rPr>
          <w:rFonts w:hint="eastAsia"/>
        </w:rPr>
        <w:t>」</w:t>
      </w:r>
      <w:r w:rsidR="00174340" w:rsidRPr="00C15303">
        <w:rPr>
          <w:rFonts w:hint="eastAsia"/>
        </w:rPr>
        <w:t>、「尊重生命」</w:t>
      </w:r>
      <w:r>
        <w:rPr>
          <w:rFonts w:hint="eastAsia"/>
        </w:rPr>
        <w:t>為</w:t>
      </w:r>
      <w:r w:rsidR="00A02180">
        <w:rPr>
          <w:rFonts w:hint="eastAsia"/>
        </w:rPr>
        <w:t>本</w:t>
      </w:r>
      <w:r>
        <w:rPr>
          <w:rFonts w:hint="eastAsia"/>
        </w:rPr>
        <w:t>旨之動物保護法</w:t>
      </w:r>
      <w:r w:rsidR="005833C1">
        <w:rPr>
          <w:rFonts w:hint="eastAsia"/>
        </w:rPr>
        <w:t>，</w:t>
      </w:r>
      <w:r w:rsidR="00174340" w:rsidRPr="00174340">
        <w:rPr>
          <w:rFonts w:hint="eastAsia"/>
        </w:rPr>
        <w:t>以</w:t>
      </w:r>
      <w:r w:rsidR="005833C1">
        <w:rPr>
          <w:rFonts w:hint="eastAsia"/>
        </w:rPr>
        <w:t>及以</w:t>
      </w:r>
      <w:r w:rsidR="00174340" w:rsidRPr="00174340">
        <w:rPr>
          <w:rFonts w:hint="eastAsia"/>
        </w:rPr>
        <w:t>保</w:t>
      </w:r>
      <w:r w:rsidR="008F4086">
        <w:rPr>
          <w:rFonts w:hint="eastAsia"/>
        </w:rPr>
        <w:t>護</w:t>
      </w:r>
      <w:r w:rsidR="00174340" w:rsidRPr="00174340">
        <w:rPr>
          <w:rFonts w:hint="eastAsia"/>
        </w:rPr>
        <w:t>「物種」</w:t>
      </w:r>
      <w:r w:rsidR="005833C1">
        <w:rPr>
          <w:rFonts w:hint="eastAsia"/>
        </w:rPr>
        <w:t>及</w:t>
      </w:r>
      <w:r w:rsidR="00174340" w:rsidRPr="00174340">
        <w:rPr>
          <w:rFonts w:hint="eastAsia"/>
        </w:rPr>
        <w:t>「棲地環境」為目的之野生動物保育法</w:t>
      </w:r>
      <w:r w:rsidR="005833C1">
        <w:rPr>
          <w:rFonts w:hint="eastAsia"/>
        </w:rPr>
        <w:t>外，</w:t>
      </w:r>
      <w:r w:rsidR="008F4086" w:rsidRPr="008F4086">
        <w:rPr>
          <w:rFonts w:hint="eastAsia"/>
        </w:rPr>
        <w:t>國家公園法、</w:t>
      </w:r>
      <w:r w:rsidR="00495712">
        <w:rPr>
          <w:rFonts w:hint="eastAsia"/>
        </w:rPr>
        <w:t>濕地保育法、</w:t>
      </w:r>
      <w:r w:rsidR="008D6AE9">
        <w:rPr>
          <w:rFonts w:hint="eastAsia"/>
        </w:rPr>
        <w:t>森林法</w:t>
      </w:r>
      <w:r w:rsidR="00193388">
        <w:rPr>
          <w:rFonts w:hint="eastAsia"/>
        </w:rPr>
        <w:t>、</w:t>
      </w:r>
      <w:r w:rsidR="008F4086" w:rsidRPr="008F4086">
        <w:rPr>
          <w:rFonts w:hint="eastAsia"/>
        </w:rPr>
        <w:t>社</w:t>
      </w:r>
      <w:r w:rsidR="008F4086" w:rsidRPr="008F4086">
        <w:rPr>
          <w:rFonts w:hint="eastAsia"/>
        </w:rPr>
        <w:lastRenderedPageBreak/>
        <w:t>會秩序維護法</w:t>
      </w:r>
      <w:r w:rsidR="00193388">
        <w:rPr>
          <w:rFonts w:hint="eastAsia"/>
        </w:rPr>
        <w:t>亦有</w:t>
      </w:r>
      <w:r w:rsidR="007638A3">
        <w:rPr>
          <w:rFonts w:hint="eastAsia"/>
        </w:rPr>
        <w:t>相關消極或積極</w:t>
      </w:r>
      <w:r w:rsidR="00193388">
        <w:rPr>
          <w:rFonts w:hint="eastAsia"/>
        </w:rPr>
        <w:t>規範</w:t>
      </w:r>
      <w:r w:rsidR="00BB6EA4" w:rsidRPr="00F45381">
        <w:rPr>
          <w:rStyle w:val="aff"/>
        </w:rPr>
        <w:footnoteReference w:id="1"/>
      </w:r>
      <w:r w:rsidR="00734E03">
        <w:rPr>
          <w:rFonts w:hint="eastAsia"/>
        </w:rPr>
        <w:t>，</w:t>
      </w:r>
      <w:r w:rsidR="004317C6" w:rsidRPr="00090990">
        <w:rPr>
          <w:rFonts w:hint="eastAsia"/>
        </w:rPr>
        <w:t>所欲</w:t>
      </w:r>
      <w:r w:rsidR="004317C6">
        <w:rPr>
          <w:rFonts w:hint="eastAsia"/>
        </w:rPr>
        <w:t>保護之對象從</w:t>
      </w:r>
      <w:r w:rsidR="004317C6" w:rsidRPr="00090990">
        <w:rPr>
          <w:rFonts w:hint="eastAsia"/>
        </w:rPr>
        <w:t>「人為飼養或管領之經濟動物、實驗動物、寵物等脊椎動物」</w:t>
      </w:r>
      <w:r w:rsidR="004317C6">
        <w:rPr>
          <w:rFonts w:hint="eastAsia"/>
        </w:rPr>
        <w:t>至</w:t>
      </w:r>
      <w:r w:rsidR="004317C6" w:rsidRPr="00090990">
        <w:rPr>
          <w:rFonts w:hint="eastAsia"/>
        </w:rPr>
        <w:t>「生存於棲息環境下之哺乳類、鳥類、爬蟲類、兩棲類、魚類、昆蟲及其他種類之動物」</w:t>
      </w:r>
      <w:r w:rsidR="004317C6">
        <w:rPr>
          <w:rFonts w:hint="eastAsia"/>
        </w:rPr>
        <w:t>，</w:t>
      </w:r>
      <w:r w:rsidR="00734E03">
        <w:rPr>
          <w:rFonts w:hint="eastAsia"/>
        </w:rPr>
        <w:t>堪謂</w:t>
      </w:r>
      <w:r w:rsidR="004317C6">
        <w:rPr>
          <w:rFonts w:hint="eastAsia"/>
        </w:rPr>
        <w:t>種類繁多，包羅萬象，</w:t>
      </w:r>
      <w:r w:rsidR="00734E03">
        <w:rPr>
          <w:rFonts w:hint="eastAsia"/>
        </w:rPr>
        <w:t>縱</w:t>
      </w:r>
      <w:r w:rsidR="00FA739A">
        <w:rPr>
          <w:rFonts w:hint="eastAsia"/>
        </w:rPr>
        <w:t>有</w:t>
      </w:r>
      <w:r w:rsidR="00EB7BC7">
        <w:rPr>
          <w:rFonts w:hint="eastAsia"/>
        </w:rPr>
        <w:t>演化</w:t>
      </w:r>
      <w:r w:rsidR="004317C6">
        <w:rPr>
          <w:rFonts w:hint="eastAsia"/>
        </w:rPr>
        <w:t>程度、物種分類、等級</w:t>
      </w:r>
      <w:r w:rsidR="00BF2E98">
        <w:rPr>
          <w:rFonts w:hint="eastAsia"/>
        </w:rPr>
        <w:t>或繁殖</w:t>
      </w:r>
      <w:r w:rsidR="00922981">
        <w:rPr>
          <w:rFonts w:hint="eastAsia"/>
        </w:rPr>
        <w:t>與</w:t>
      </w:r>
      <w:r w:rsidR="004317C6">
        <w:rPr>
          <w:rFonts w:hint="eastAsia"/>
        </w:rPr>
        <w:t>量產成本</w:t>
      </w:r>
      <w:r w:rsidR="00FA739A">
        <w:rPr>
          <w:rFonts w:hint="eastAsia"/>
        </w:rPr>
        <w:t>之差異</w:t>
      </w:r>
      <w:r w:rsidR="004317C6">
        <w:rPr>
          <w:rFonts w:hint="eastAsia"/>
        </w:rPr>
        <w:t>，</w:t>
      </w:r>
      <w:r w:rsidR="00FA739A">
        <w:rPr>
          <w:rFonts w:hint="eastAsia"/>
        </w:rPr>
        <w:t>然</w:t>
      </w:r>
      <w:r w:rsidR="00FA739A" w:rsidRPr="00090990">
        <w:rPr>
          <w:rFonts w:hint="eastAsia"/>
        </w:rPr>
        <w:t>基於萬物平等</w:t>
      </w:r>
      <w:r w:rsidR="00FA739A">
        <w:rPr>
          <w:rFonts w:hint="eastAsia"/>
        </w:rPr>
        <w:t>及生命等值</w:t>
      </w:r>
      <w:r w:rsidR="00FA739A" w:rsidRPr="00090990">
        <w:rPr>
          <w:rFonts w:hint="eastAsia"/>
        </w:rPr>
        <w:t>原則，</w:t>
      </w:r>
      <w:r w:rsidR="00FA739A">
        <w:rPr>
          <w:rFonts w:hint="eastAsia"/>
        </w:rPr>
        <w:t>除</w:t>
      </w:r>
      <w:r w:rsidR="00BE3DC2">
        <w:rPr>
          <w:rFonts w:hint="eastAsia"/>
        </w:rPr>
        <w:t>屬法定傳染病</w:t>
      </w:r>
      <w:r w:rsidR="00AC2F6E">
        <w:rPr>
          <w:rFonts w:hint="eastAsia"/>
        </w:rPr>
        <w:t>之</w:t>
      </w:r>
      <w:r w:rsidR="00BE3DC2">
        <w:rPr>
          <w:rFonts w:hint="eastAsia"/>
        </w:rPr>
        <w:t>病原與其宿主、病媒等傳染性或有害性動物</w:t>
      </w:r>
      <w:r w:rsidR="00AC2F6E">
        <w:rPr>
          <w:rFonts w:hint="eastAsia"/>
        </w:rPr>
        <w:t>，</w:t>
      </w:r>
      <w:r w:rsidR="00BE3DC2" w:rsidRPr="009758A2">
        <w:rPr>
          <w:rFonts w:hint="eastAsia"/>
        </w:rPr>
        <w:t>依</w:t>
      </w:r>
      <w:r w:rsidR="00BE3DC2" w:rsidRPr="007A1DC6">
        <w:rPr>
          <w:rFonts w:hAnsi="標楷體" w:hint="eastAsia"/>
        </w:rPr>
        <w:t>傳染病防治法</w:t>
      </w:r>
      <w:r w:rsidR="00BE3DC2">
        <w:rPr>
          <w:rFonts w:hAnsi="標楷體" w:hint="eastAsia"/>
        </w:rPr>
        <w:t>、</w:t>
      </w:r>
      <w:r w:rsidR="00BE3DC2" w:rsidRPr="00425956">
        <w:rPr>
          <w:rFonts w:hint="eastAsia"/>
        </w:rPr>
        <w:t>動物傳染病防治條例</w:t>
      </w:r>
      <w:r w:rsidR="00EA5E7F">
        <w:rPr>
          <w:rFonts w:hAnsi="標楷體" w:hint="eastAsia"/>
        </w:rPr>
        <w:t>……</w:t>
      </w:r>
      <w:r w:rsidR="00BE3DC2">
        <w:rPr>
          <w:rFonts w:hint="eastAsia"/>
        </w:rPr>
        <w:t>等</w:t>
      </w:r>
      <w:r w:rsidR="00BE3DC2" w:rsidRPr="00BE3DC2">
        <w:rPr>
          <w:rFonts w:hint="eastAsia"/>
        </w:rPr>
        <w:t>相關法令規定</w:t>
      </w:r>
      <w:r w:rsidR="003815B0">
        <w:rPr>
          <w:rStyle w:val="aff"/>
        </w:rPr>
        <w:footnoteReference w:id="2"/>
      </w:r>
      <w:r w:rsidR="00F62B3D">
        <w:rPr>
          <w:rFonts w:hint="eastAsia"/>
        </w:rPr>
        <w:t>予以適時必要之</w:t>
      </w:r>
      <w:r w:rsidR="00FA739A">
        <w:rPr>
          <w:rFonts w:hint="eastAsia"/>
        </w:rPr>
        <w:t>處理外，</w:t>
      </w:r>
      <w:r w:rsidR="004317C6">
        <w:rPr>
          <w:rFonts w:hint="eastAsia"/>
        </w:rPr>
        <w:t>應無貴賤之別</w:t>
      </w:r>
      <w:r w:rsidR="00FA739A">
        <w:rPr>
          <w:rFonts w:hint="eastAsia"/>
        </w:rPr>
        <w:t>，均</w:t>
      </w:r>
      <w:r w:rsidR="00FA739A" w:rsidRPr="00090990">
        <w:rPr>
          <w:rFonts w:hint="eastAsia"/>
        </w:rPr>
        <w:t>應平等對待</w:t>
      </w:r>
      <w:r w:rsidR="00FA739A">
        <w:rPr>
          <w:rFonts w:hint="eastAsia"/>
        </w:rPr>
        <w:t>，</w:t>
      </w:r>
      <w:r w:rsidR="00DC535B" w:rsidRPr="00F45381">
        <w:rPr>
          <w:rFonts w:hint="eastAsia"/>
        </w:rPr>
        <w:t>此分別有</w:t>
      </w:r>
      <w:r w:rsidR="004317C6" w:rsidRPr="00F45381">
        <w:rPr>
          <w:rFonts w:hint="eastAsia"/>
        </w:rPr>
        <w:t>聯合國地球憲</w:t>
      </w:r>
      <w:r w:rsidR="00BF2E98" w:rsidRPr="00F45381">
        <w:rPr>
          <w:rFonts w:hint="eastAsia"/>
        </w:rPr>
        <w:t>章</w:t>
      </w:r>
      <w:r w:rsidR="00A56A52" w:rsidRPr="00F45381">
        <w:rPr>
          <w:rFonts w:hint="eastAsia"/>
        </w:rPr>
        <w:t>、</w:t>
      </w:r>
      <w:r w:rsidR="00EB7BC7" w:rsidRPr="00F45381">
        <w:rPr>
          <w:rFonts w:hint="eastAsia"/>
        </w:rPr>
        <w:t>世界動物宣言</w:t>
      </w:r>
      <w:r w:rsidR="00BF2E98" w:rsidRPr="00F45381">
        <w:rPr>
          <w:rFonts w:hint="eastAsia"/>
        </w:rPr>
        <w:t>所</w:t>
      </w:r>
      <w:r w:rsidR="00EB7BC7" w:rsidRPr="00F45381">
        <w:rPr>
          <w:rFonts w:hint="eastAsia"/>
        </w:rPr>
        <w:t>分別</w:t>
      </w:r>
      <w:r w:rsidR="00BF2E98" w:rsidRPr="00F45381">
        <w:rPr>
          <w:rFonts w:hint="eastAsia"/>
        </w:rPr>
        <w:t>揭櫫</w:t>
      </w:r>
      <w:r w:rsidR="00EB7BC7" w:rsidRPr="00F45381">
        <w:rPr>
          <w:rFonts w:hint="eastAsia"/>
        </w:rPr>
        <w:t>之</w:t>
      </w:r>
      <w:r w:rsidR="00FE67E6" w:rsidRPr="00F45381">
        <w:rPr>
          <w:rFonts w:hint="eastAsia"/>
        </w:rPr>
        <w:t>「</w:t>
      </w:r>
      <w:r w:rsidR="007E384A" w:rsidRPr="00F45381">
        <w:rPr>
          <w:rFonts w:hint="eastAsia"/>
        </w:rPr>
        <w:t>對地球所有生命體應予以尊重</w:t>
      </w:r>
      <w:r w:rsidR="00EB7BC7" w:rsidRPr="00F45381">
        <w:rPr>
          <w:rFonts w:hint="eastAsia"/>
        </w:rPr>
        <w:t>、</w:t>
      </w:r>
      <w:r w:rsidR="007E384A" w:rsidRPr="00F45381">
        <w:rPr>
          <w:rFonts w:hint="eastAsia"/>
        </w:rPr>
        <w:t>體諒</w:t>
      </w:r>
      <w:r w:rsidR="00FE67E6" w:rsidRPr="00F45381">
        <w:rPr>
          <w:rFonts w:hint="eastAsia"/>
        </w:rPr>
        <w:t>」</w:t>
      </w:r>
      <w:r w:rsidR="00EB7BC7" w:rsidRPr="00F45381">
        <w:rPr>
          <w:rFonts w:hint="eastAsia"/>
        </w:rPr>
        <w:t>及「動物應有之生存權及受尊重權利」等動物保護</w:t>
      </w:r>
      <w:r w:rsidR="00163DC7">
        <w:rPr>
          <w:rFonts w:hint="eastAsia"/>
        </w:rPr>
        <w:t>、動物福利</w:t>
      </w:r>
      <w:r w:rsidR="00F624A7" w:rsidRPr="00F45381">
        <w:rPr>
          <w:rFonts w:hint="eastAsia"/>
        </w:rPr>
        <w:t>意旨</w:t>
      </w:r>
      <w:r w:rsidR="00850965" w:rsidRPr="00F45381">
        <w:rPr>
          <w:rFonts w:hint="eastAsia"/>
        </w:rPr>
        <w:t>及</w:t>
      </w:r>
      <w:r w:rsidR="00CE5597" w:rsidRPr="00F45381">
        <w:rPr>
          <w:rFonts w:hint="eastAsia"/>
        </w:rPr>
        <w:t>前開各法條立法</w:t>
      </w:r>
      <w:r w:rsidR="00F624A7" w:rsidRPr="00F45381">
        <w:rPr>
          <w:rFonts w:hint="eastAsia"/>
        </w:rPr>
        <w:t>精神</w:t>
      </w:r>
      <w:r w:rsidR="00CE5597" w:rsidRPr="00F45381">
        <w:rPr>
          <w:rFonts w:hint="eastAsia"/>
        </w:rPr>
        <w:t>，</w:t>
      </w:r>
      <w:r w:rsidR="00FC537D" w:rsidRPr="00F45381">
        <w:rPr>
          <w:rFonts w:hint="eastAsia"/>
        </w:rPr>
        <w:t>足資</w:t>
      </w:r>
      <w:r w:rsidR="00850965" w:rsidRPr="00F45381">
        <w:rPr>
          <w:rFonts w:hint="eastAsia"/>
        </w:rPr>
        <w:t>參照</w:t>
      </w:r>
      <w:r w:rsidR="00662255" w:rsidRPr="00F45381">
        <w:rPr>
          <w:rFonts w:hint="eastAsia"/>
        </w:rPr>
        <w:t>。</w:t>
      </w:r>
    </w:p>
    <w:p w:rsidR="00CA5A11" w:rsidRPr="00B06A02" w:rsidRDefault="00A307A7" w:rsidP="007E49EB">
      <w:pPr>
        <w:pStyle w:val="3"/>
      </w:pPr>
      <w:r w:rsidRPr="00B06A02">
        <w:rPr>
          <w:rFonts w:hint="eastAsia"/>
        </w:rPr>
        <w:t>據</w:t>
      </w:r>
      <w:r w:rsidR="00945D3F" w:rsidRPr="00B06A02">
        <w:rPr>
          <w:rFonts w:hint="eastAsia"/>
        </w:rPr>
        <w:t>農委會查復</w:t>
      </w:r>
      <w:r w:rsidRPr="00B06A02">
        <w:rPr>
          <w:rFonts w:hint="eastAsia"/>
        </w:rPr>
        <w:t>，</w:t>
      </w:r>
      <w:r w:rsidR="00680A34" w:rsidRPr="00B06A02">
        <w:rPr>
          <w:rFonts w:hint="eastAsia"/>
        </w:rPr>
        <w:t>豬瘟疫苗係屬動物用藥品管理法第3條所</w:t>
      </w:r>
      <w:r w:rsidR="00B00933" w:rsidRPr="00B06A02">
        <w:rPr>
          <w:rFonts w:hint="eastAsia"/>
        </w:rPr>
        <w:t>稱</w:t>
      </w:r>
      <w:r w:rsidR="00680A34" w:rsidRPr="00B06A02">
        <w:rPr>
          <w:rFonts w:hint="eastAsia"/>
        </w:rPr>
        <w:t>動物用藥品，應依同法第12條規定取得許可證後，始得製造或輸入</w:t>
      </w:r>
      <w:r w:rsidR="007C22D6" w:rsidRPr="00B06A02">
        <w:rPr>
          <w:rFonts w:hint="eastAsia"/>
        </w:rPr>
        <w:t>，俟</w:t>
      </w:r>
      <w:r w:rsidR="00205325" w:rsidRPr="00B06A02">
        <w:rPr>
          <w:rFonts w:hint="eastAsia"/>
        </w:rPr>
        <w:t>製造完成後，尚須逐批依同法第18條規定向主管機關申請</w:t>
      </w:r>
      <w:r w:rsidR="00B15F0B" w:rsidRPr="00B06A02">
        <w:rPr>
          <w:rFonts w:hint="eastAsia"/>
        </w:rPr>
        <w:t>查</w:t>
      </w:r>
      <w:r w:rsidR="00205325" w:rsidRPr="00B06A02">
        <w:rPr>
          <w:rFonts w:hint="eastAsia"/>
        </w:rPr>
        <w:t>驗，確認安全有效後，始得販賣；</w:t>
      </w:r>
      <w:r w:rsidR="00680A34" w:rsidRPr="00B06A02">
        <w:rPr>
          <w:rFonts w:hint="eastAsia"/>
        </w:rPr>
        <w:t>其檢驗登記及審查程序等應</w:t>
      </w:r>
      <w:r w:rsidR="00680A34" w:rsidRPr="00B06A02">
        <w:rPr>
          <w:rFonts w:hint="eastAsia"/>
        </w:rPr>
        <w:lastRenderedPageBreak/>
        <w:t>遵行事項，</w:t>
      </w:r>
      <w:r w:rsidR="004F0F5D" w:rsidRPr="00B06A02">
        <w:rPr>
          <w:rFonts w:hint="eastAsia"/>
        </w:rPr>
        <w:t>則</w:t>
      </w:r>
      <w:r w:rsidR="00680A34" w:rsidRPr="00B06A02">
        <w:rPr>
          <w:rFonts w:hint="eastAsia"/>
        </w:rPr>
        <w:t>由同法第12條第2項授權訂定之動物用藥品檢驗登記審查準則予以規範。</w:t>
      </w:r>
      <w:r w:rsidR="004C1542" w:rsidRPr="00B06A02">
        <w:rPr>
          <w:rFonts w:hint="eastAsia"/>
        </w:rPr>
        <w:t>顯</w:t>
      </w:r>
      <w:r w:rsidR="00C939C1" w:rsidRPr="00B06A02">
        <w:rPr>
          <w:rFonts w:hint="eastAsia"/>
        </w:rPr>
        <w:t>見</w:t>
      </w:r>
      <w:r w:rsidR="005A2E11" w:rsidRPr="00B06A02">
        <w:rPr>
          <w:rFonts w:hint="eastAsia"/>
        </w:rPr>
        <w:t>我國</w:t>
      </w:r>
      <w:r w:rsidR="00C939C1" w:rsidRPr="00B06A02">
        <w:rPr>
          <w:rFonts w:hint="eastAsia"/>
        </w:rPr>
        <w:t>動物</w:t>
      </w:r>
      <w:r w:rsidR="00B15F0B" w:rsidRPr="00B06A02">
        <w:rPr>
          <w:rFonts w:hint="eastAsia"/>
        </w:rPr>
        <w:t>傳染病</w:t>
      </w:r>
      <w:r w:rsidR="00C939C1" w:rsidRPr="00B06A02">
        <w:rPr>
          <w:rFonts w:hint="eastAsia"/>
        </w:rPr>
        <w:t>疫苗之製造</w:t>
      </w:r>
      <w:r w:rsidR="005A2E11" w:rsidRPr="00B06A02">
        <w:rPr>
          <w:rFonts w:hint="eastAsia"/>
        </w:rPr>
        <w:t>與</w:t>
      </w:r>
      <w:r w:rsidR="00C939C1" w:rsidRPr="00B06A02">
        <w:rPr>
          <w:rFonts w:hint="eastAsia"/>
        </w:rPr>
        <w:t>販賣，已有審核及</w:t>
      </w:r>
      <w:r w:rsidR="00163DC7">
        <w:rPr>
          <w:rFonts w:hint="eastAsia"/>
        </w:rPr>
        <w:t>查</w:t>
      </w:r>
      <w:r w:rsidR="00C939C1" w:rsidRPr="00B06A02">
        <w:rPr>
          <w:rFonts w:hint="eastAsia"/>
        </w:rPr>
        <w:t>驗機制</w:t>
      </w:r>
      <w:r w:rsidR="004C1542" w:rsidRPr="00B06A02">
        <w:rPr>
          <w:rFonts w:hint="eastAsia"/>
        </w:rPr>
        <w:t>足</w:t>
      </w:r>
      <w:r w:rsidR="005A2E11" w:rsidRPr="00B06A02">
        <w:rPr>
          <w:rFonts w:hint="eastAsia"/>
        </w:rPr>
        <w:t>資依循</w:t>
      </w:r>
      <w:r w:rsidR="00C939C1" w:rsidRPr="00B06A02">
        <w:rPr>
          <w:rFonts w:hint="eastAsia"/>
        </w:rPr>
        <w:t>，</w:t>
      </w:r>
      <w:r w:rsidR="00587273" w:rsidRPr="00B06A02">
        <w:rPr>
          <w:rFonts w:hint="eastAsia"/>
        </w:rPr>
        <w:t>端賴</w:t>
      </w:r>
      <w:r w:rsidR="005843C7" w:rsidRPr="00B06A02">
        <w:rPr>
          <w:rFonts w:hint="eastAsia"/>
        </w:rPr>
        <w:t>農政</w:t>
      </w:r>
      <w:r w:rsidR="005A2E11" w:rsidRPr="00B06A02">
        <w:rPr>
          <w:rFonts w:hint="eastAsia"/>
        </w:rPr>
        <w:t>主管機關</w:t>
      </w:r>
      <w:r w:rsidR="00587273" w:rsidRPr="00B06A02">
        <w:rPr>
          <w:rFonts w:hint="eastAsia"/>
        </w:rPr>
        <w:t>之依法</w:t>
      </w:r>
      <w:r w:rsidR="005A2E11" w:rsidRPr="00B06A02">
        <w:rPr>
          <w:rFonts w:hint="eastAsia"/>
        </w:rPr>
        <w:t>把關。</w:t>
      </w:r>
      <w:r w:rsidR="00301A66" w:rsidRPr="00B06A02">
        <w:rPr>
          <w:rFonts w:hint="eastAsia"/>
        </w:rPr>
        <w:t>經查，</w:t>
      </w:r>
      <w:r w:rsidR="00945D3F" w:rsidRPr="00B06A02">
        <w:rPr>
          <w:rFonts w:hint="eastAsia"/>
        </w:rPr>
        <w:t>國內目前</w:t>
      </w:r>
      <w:r w:rsidR="00E270D3" w:rsidRPr="00B06A02">
        <w:rPr>
          <w:rFonts w:hint="eastAsia"/>
        </w:rPr>
        <w:t>經</w:t>
      </w:r>
      <w:r w:rsidR="00207065" w:rsidRPr="00B06A02">
        <w:rPr>
          <w:rFonts w:hint="eastAsia"/>
        </w:rPr>
        <w:t>核准許可使用之</w:t>
      </w:r>
      <w:r w:rsidR="00945D3F" w:rsidRPr="00B06A02">
        <w:rPr>
          <w:rFonts w:hint="eastAsia"/>
        </w:rPr>
        <w:t>豬瘟疫苗</w:t>
      </w:r>
      <w:r w:rsidR="00207065" w:rsidRPr="00B06A02">
        <w:rPr>
          <w:rFonts w:hint="eastAsia"/>
        </w:rPr>
        <w:t>計</w:t>
      </w:r>
      <w:r w:rsidR="00945D3F" w:rsidRPr="00B06A02">
        <w:rPr>
          <w:rFonts w:hint="eastAsia"/>
        </w:rPr>
        <w:t>有兔化疫苗、</w:t>
      </w:r>
      <w:r w:rsidR="00C00450" w:rsidRPr="00B06A02">
        <w:rPr>
          <w:rFonts w:hint="eastAsia"/>
        </w:rPr>
        <w:t>兔化豬瘟</w:t>
      </w:r>
      <w:r w:rsidR="00945D3F" w:rsidRPr="00B06A02">
        <w:rPr>
          <w:rFonts w:hint="eastAsia"/>
        </w:rPr>
        <w:t>組織培養</w:t>
      </w:r>
      <w:r w:rsidR="00C00450" w:rsidRPr="00B06A02">
        <w:rPr>
          <w:rFonts w:hint="eastAsia"/>
        </w:rPr>
        <w:t>活毒</w:t>
      </w:r>
      <w:r w:rsidR="00DB509D" w:rsidRPr="00B06A02">
        <w:rPr>
          <w:rFonts w:hint="eastAsia"/>
        </w:rPr>
        <w:t>疫苗</w:t>
      </w:r>
      <w:r w:rsidR="00C00450" w:rsidRPr="00B06A02">
        <w:rPr>
          <w:rFonts w:hint="eastAsia"/>
        </w:rPr>
        <w:t>(下稱組織培養疫苗)</w:t>
      </w:r>
      <w:r w:rsidR="00945D3F" w:rsidRPr="00B06A02">
        <w:rPr>
          <w:rFonts w:hint="eastAsia"/>
        </w:rPr>
        <w:t>及E2</w:t>
      </w:r>
      <w:r w:rsidR="00DB509D" w:rsidRPr="00B06A02">
        <w:rPr>
          <w:rFonts w:hint="eastAsia"/>
        </w:rPr>
        <w:t>次單位疫苗</w:t>
      </w:r>
      <w:r w:rsidR="00945D3F" w:rsidRPr="00B06A02">
        <w:rPr>
          <w:rFonts w:hint="eastAsia"/>
        </w:rPr>
        <w:t>等3</w:t>
      </w:r>
      <w:r w:rsidR="00C701EB" w:rsidRPr="00B06A02">
        <w:rPr>
          <w:rFonts w:hint="eastAsia"/>
        </w:rPr>
        <w:t>類</w:t>
      </w:r>
      <w:r w:rsidR="00F34948" w:rsidRPr="00B06A02">
        <w:rPr>
          <w:rFonts w:hint="eastAsia"/>
        </w:rPr>
        <w:t>，</w:t>
      </w:r>
      <w:r w:rsidR="00C701EB" w:rsidRPr="00B06A02">
        <w:rPr>
          <w:rFonts w:hint="eastAsia"/>
        </w:rPr>
        <w:t>防疫效果</w:t>
      </w:r>
      <w:r w:rsidR="005045F7" w:rsidRPr="00B06A02">
        <w:rPr>
          <w:rFonts w:hint="eastAsia"/>
        </w:rPr>
        <w:t>及保護效力</w:t>
      </w:r>
      <w:r w:rsidR="00290032" w:rsidRPr="00B06A02">
        <w:rPr>
          <w:rFonts w:hint="eastAsia"/>
        </w:rPr>
        <w:t>據農委會表示目前尚</w:t>
      </w:r>
      <w:r w:rsidR="00C701EB" w:rsidRPr="00B06A02">
        <w:rPr>
          <w:rFonts w:hint="eastAsia"/>
        </w:rPr>
        <w:t>皆符合法令規定</w:t>
      </w:r>
      <w:r w:rsidR="00581178">
        <w:rPr>
          <w:rFonts w:hint="eastAsia"/>
        </w:rPr>
        <w:t>，各有其優缺點，洵</w:t>
      </w:r>
      <w:r w:rsidR="001C6110">
        <w:rPr>
          <w:rFonts w:hint="eastAsia"/>
        </w:rPr>
        <w:t>難遽認孰</w:t>
      </w:r>
      <w:r w:rsidR="00581178">
        <w:rPr>
          <w:rFonts w:hint="eastAsia"/>
        </w:rPr>
        <w:t>優孰劣</w:t>
      </w:r>
      <w:r w:rsidR="00163DC7">
        <w:rPr>
          <w:rFonts w:hint="eastAsia"/>
        </w:rPr>
        <w:t>。其</w:t>
      </w:r>
      <w:r w:rsidR="00514160" w:rsidRPr="00B06A02">
        <w:rPr>
          <w:rFonts w:hint="eastAsia"/>
        </w:rPr>
        <w:t>105年使用率分別為32.4%、65.2%及2.4%</w:t>
      </w:r>
      <w:r w:rsidR="00163DC7">
        <w:rPr>
          <w:rFonts w:hint="eastAsia"/>
        </w:rPr>
        <w:t>，</w:t>
      </w:r>
      <w:r w:rsidR="00514160" w:rsidRPr="00B06A02">
        <w:rPr>
          <w:rFonts w:hint="eastAsia"/>
        </w:rPr>
        <w:t>顯示</w:t>
      </w:r>
      <w:r w:rsidR="007A49CA" w:rsidRPr="00B06A02">
        <w:rPr>
          <w:rFonts w:hint="eastAsia"/>
        </w:rPr>
        <w:t>組織培養疫苗</w:t>
      </w:r>
      <w:r w:rsidR="004E79E2" w:rsidRPr="00B06A02">
        <w:rPr>
          <w:rFonts w:hint="eastAsia"/>
        </w:rPr>
        <w:t>使用情形普遍，使用率近7成，</w:t>
      </w:r>
      <w:r w:rsidR="007A49CA" w:rsidRPr="00B06A02">
        <w:rPr>
          <w:rFonts w:hint="eastAsia"/>
        </w:rPr>
        <w:t>已</w:t>
      </w:r>
      <w:r w:rsidR="004E79E2" w:rsidRPr="00B06A02">
        <w:rPr>
          <w:rFonts w:hint="eastAsia"/>
        </w:rPr>
        <w:t>達兔化疫苗2倍以上</w:t>
      </w:r>
      <w:r w:rsidR="00163DC7">
        <w:rPr>
          <w:rFonts w:hint="eastAsia"/>
        </w:rPr>
        <w:t>，</w:t>
      </w:r>
      <w:r w:rsidR="00163DC7" w:rsidRPr="00B06A02">
        <w:rPr>
          <w:rFonts w:hint="eastAsia"/>
        </w:rPr>
        <w:t>E2次單位疫苗使用率</w:t>
      </w:r>
      <w:r w:rsidR="00163DC7">
        <w:rPr>
          <w:rFonts w:hint="eastAsia"/>
        </w:rPr>
        <w:t>則</w:t>
      </w:r>
      <w:r w:rsidR="00163DC7" w:rsidRPr="00B06A02">
        <w:rPr>
          <w:rFonts w:hint="eastAsia"/>
        </w:rPr>
        <w:t>明顯偏低</w:t>
      </w:r>
      <w:r w:rsidR="007A49CA" w:rsidRPr="00B06A02">
        <w:rPr>
          <w:rFonts w:hint="eastAsia"/>
        </w:rPr>
        <w:t>。</w:t>
      </w:r>
      <w:r w:rsidR="00301A66" w:rsidRPr="00B06A02">
        <w:rPr>
          <w:rFonts w:hint="eastAsia"/>
        </w:rPr>
        <w:t>縱</w:t>
      </w:r>
      <w:r w:rsidR="00C701EB" w:rsidRPr="00B06A02">
        <w:rPr>
          <w:rFonts w:hint="eastAsia"/>
        </w:rPr>
        <w:t>E2次單位疫苗</w:t>
      </w:r>
      <w:r w:rsidR="004C1542" w:rsidRPr="00B06A02">
        <w:rPr>
          <w:rFonts w:hint="eastAsia"/>
        </w:rPr>
        <w:t>由抗體血清學之表現上可</w:t>
      </w:r>
      <w:r w:rsidR="00B15F0B" w:rsidRPr="00B06A02">
        <w:rPr>
          <w:rFonts w:hint="eastAsia"/>
        </w:rPr>
        <w:t>資</w:t>
      </w:r>
      <w:r w:rsidR="004C1542" w:rsidRPr="00B06A02">
        <w:rPr>
          <w:rFonts w:hint="eastAsia"/>
        </w:rPr>
        <w:t>區別係野外病毒株感染或疫苗株接種所造成之抗體陽轉</w:t>
      </w:r>
      <w:r w:rsidR="00F6041C" w:rsidRPr="00B06A02">
        <w:rPr>
          <w:rFonts w:hint="eastAsia"/>
        </w:rPr>
        <w:t>。</w:t>
      </w:r>
      <w:r w:rsidR="004C1542" w:rsidRPr="00B06A02">
        <w:rPr>
          <w:rFonts w:hint="eastAsia"/>
        </w:rPr>
        <w:t>然而，</w:t>
      </w:r>
      <w:r w:rsidR="00EA6EF7" w:rsidRPr="00B06A02">
        <w:rPr>
          <w:rFonts w:hint="eastAsia"/>
        </w:rPr>
        <w:t>兔化疫苗、組織培養疫苗</w:t>
      </w:r>
      <w:r w:rsidR="005C1A42" w:rsidRPr="00B06A02">
        <w:rPr>
          <w:rFonts w:hint="eastAsia"/>
        </w:rPr>
        <w:t>每劑單價</w:t>
      </w:r>
      <w:r w:rsidR="00F34948" w:rsidRPr="00B06A02">
        <w:rPr>
          <w:rFonts w:hint="eastAsia"/>
        </w:rPr>
        <w:t>均</w:t>
      </w:r>
      <w:r w:rsidR="004C1542" w:rsidRPr="00B06A02">
        <w:rPr>
          <w:rFonts w:hint="eastAsia"/>
        </w:rPr>
        <w:t>僅</w:t>
      </w:r>
      <w:r w:rsidR="00EA6EF7" w:rsidRPr="00B06A02">
        <w:rPr>
          <w:rFonts w:hint="eastAsia"/>
        </w:rPr>
        <w:t>約</w:t>
      </w:r>
      <w:r w:rsidR="005C1A42" w:rsidRPr="00B06A02">
        <w:rPr>
          <w:rFonts w:hint="eastAsia"/>
        </w:rPr>
        <w:t>5</w:t>
      </w:r>
      <w:r w:rsidR="00EA6EF7" w:rsidRPr="00B06A02">
        <w:rPr>
          <w:rFonts w:hint="eastAsia"/>
        </w:rPr>
        <w:t>至5.5</w:t>
      </w:r>
      <w:r w:rsidR="005C1A42" w:rsidRPr="00B06A02">
        <w:rPr>
          <w:rFonts w:hint="eastAsia"/>
        </w:rPr>
        <w:t>元</w:t>
      </w:r>
      <w:r w:rsidR="00F34948" w:rsidRPr="00B06A02">
        <w:rPr>
          <w:rFonts w:hint="eastAsia"/>
        </w:rPr>
        <w:t>，</w:t>
      </w:r>
      <w:r w:rsidR="00945D3F" w:rsidRPr="00B06A02">
        <w:rPr>
          <w:rFonts w:hint="eastAsia"/>
        </w:rPr>
        <w:t>E2次單位</w:t>
      </w:r>
      <w:r w:rsidR="00F008D4" w:rsidRPr="00B06A02">
        <w:rPr>
          <w:rFonts w:hint="eastAsia"/>
        </w:rPr>
        <w:t>疫苗卻</w:t>
      </w:r>
      <w:r w:rsidR="00301A66" w:rsidRPr="00B06A02">
        <w:rPr>
          <w:rFonts w:hint="eastAsia"/>
        </w:rPr>
        <w:t>囿於專利及技術，單價始終居高不下</w:t>
      </w:r>
      <w:r w:rsidR="00F008D4" w:rsidRPr="00B06A02">
        <w:rPr>
          <w:rFonts w:hint="eastAsia"/>
        </w:rPr>
        <w:t>，仍</w:t>
      </w:r>
      <w:r w:rsidR="0054418F" w:rsidRPr="00B06A02">
        <w:rPr>
          <w:rFonts w:hint="eastAsia"/>
        </w:rPr>
        <w:t>達</w:t>
      </w:r>
      <w:r w:rsidR="00F008D4" w:rsidRPr="00B06A02">
        <w:rPr>
          <w:rFonts w:hint="eastAsia"/>
        </w:rPr>
        <w:t>80元，</w:t>
      </w:r>
      <w:r w:rsidR="00B3289C" w:rsidRPr="00B06A02">
        <w:rPr>
          <w:rFonts w:hint="eastAsia"/>
        </w:rPr>
        <w:t>因而在</w:t>
      </w:r>
      <w:r w:rsidR="00A70D93" w:rsidRPr="00B06A02">
        <w:rPr>
          <w:rFonts w:hint="eastAsia"/>
        </w:rPr>
        <w:t>自由</w:t>
      </w:r>
      <w:r w:rsidR="00B3289C" w:rsidRPr="00B06A02">
        <w:rPr>
          <w:rFonts w:hint="eastAsia"/>
        </w:rPr>
        <w:t>市場經濟</w:t>
      </w:r>
      <w:r w:rsidR="00B15F0B" w:rsidRPr="00B06A02">
        <w:rPr>
          <w:rFonts w:hint="eastAsia"/>
        </w:rPr>
        <w:t>環境下</w:t>
      </w:r>
      <w:r w:rsidR="00B3289C" w:rsidRPr="00B06A02">
        <w:rPr>
          <w:rFonts w:hint="eastAsia"/>
        </w:rPr>
        <w:t>，倘</w:t>
      </w:r>
      <w:r w:rsidR="00A70D93" w:rsidRPr="00B06A02">
        <w:rPr>
          <w:rFonts w:hint="eastAsia"/>
        </w:rPr>
        <w:t>國內</w:t>
      </w:r>
      <w:r w:rsidR="00B3289C" w:rsidRPr="00B06A02">
        <w:rPr>
          <w:rFonts w:hint="eastAsia"/>
        </w:rPr>
        <w:t>主管機關</w:t>
      </w:r>
      <w:r w:rsidR="005533F9" w:rsidRPr="00B06A02">
        <w:rPr>
          <w:rFonts w:hint="eastAsia"/>
        </w:rPr>
        <w:t>未有</w:t>
      </w:r>
      <w:r w:rsidR="00F6041C" w:rsidRPr="00B06A02">
        <w:rPr>
          <w:rFonts w:hint="eastAsia"/>
        </w:rPr>
        <w:t>妥適之</w:t>
      </w:r>
      <w:r w:rsidR="007D2352" w:rsidRPr="00B06A02">
        <w:rPr>
          <w:rFonts w:hint="eastAsia"/>
        </w:rPr>
        <w:t>政策導</w:t>
      </w:r>
      <w:r w:rsidR="005C1E44" w:rsidRPr="00B06A02">
        <w:rPr>
          <w:rFonts w:hint="eastAsia"/>
        </w:rPr>
        <w:t>引</w:t>
      </w:r>
      <w:r w:rsidR="00587273" w:rsidRPr="00B06A02">
        <w:rPr>
          <w:rFonts w:hint="eastAsia"/>
        </w:rPr>
        <w:t>、</w:t>
      </w:r>
      <w:r w:rsidR="007D2352" w:rsidRPr="00B06A02">
        <w:rPr>
          <w:rFonts w:hint="eastAsia"/>
        </w:rPr>
        <w:t>相關</w:t>
      </w:r>
      <w:r w:rsidR="00FE17D5" w:rsidRPr="00B06A02">
        <w:rPr>
          <w:rFonts w:hint="eastAsia"/>
        </w:rPr>
        <w:t>配套</w:t>
      </w:r>
      <w:r w:rsidR="005533F9" w:rsidRPr="00B06A02">
        <w:rPr>
          <w:rFonts w:hint="eastAsia"/>
        </w:rPr>
        <w:t>誘因、經費補助甚</w:t>
      </w:r>
      <w:r w:rsidR="00587273" w:rsidRPr="00B06A02">
        <w:rPr>
          <w:rFonts w:hint="eastAsia"/>
        </w:rPr>
        <w:t>或</w:t>
      </w:r>
      <w:r w:rsidR="005533F9" w:rsidRPr="00B06A02">
        <w:rPr>
          <w:rFonts w:hint="eastAsia"/>
        </w:rPr>
        <w:t>法律規範，豬</w:t>
      </w:r>
      <w:r w:rsidR="00301A66" w:rsidRPr="00B06A02">
        <w:rPr>
          <w:rFonts w:hint="eastAsia"/>
        </w:rPr>
        <w:t>農</w:t>
      </w:r>
      <w:r w:rsidR="005533F9" w:rsidRPr="00B06A02">
        <w:rPr>
          <w:rFonts w:hint="eastAsia"/>
        </w:rPr>
        <w:t>基於</w:t>
      </w:r>
      <w:r w:rsidR="00D330B5" w:rsidRPr="00B06A02">
        <w:rPr>
          <w:rFonts w:hint="eastAsia"/>
        </w:rPr>
        <w:t>注射</w:t>
      </w:r>
      <w:r w:rsidR="005533F9" w:rsidRPr="00B06A02">
        <w:rPr>
          <w:rFonts w:hint="eastAsia"/>
        </w:rPr>
        <w:t>成本考量，</w:t>
      </w:r>
      <w:r w:rsidR="004A087D" w:rsidRPr="00B06A02">
        <w:rPr>
          <w:rFonts w:hint="eastAsia"/>
        </w:rPr>
        <w:t>單價偏高甚多之</w:t>
      </w:r>
      <w:r w:rsidR="00B03C1C" w:rsidRPr="00B06A02">
        <w:rPr>
          <w:rFonts w:hint="eastAsia"/>
        </w:rPr>
        <w:t>E2次單位</w:t>
      </w:r>
      <w:r w:rsidR="00F008D4" w:rsidRPr="00B06A02">
        <w:rPr>
          <w:rFonts w:hint="eastAsia"/>
        </w:rPr>
        <w:t>疫苗</w:t>
      </w:r>
      <w:r w:rsidR="007D2352" w:rsidRPr="00B06A02">
        <w:rPr>
          <w:rFonts w:hint="eastAsia"/>
        </w:rPr>
        <w:t>使用率</w:t>
      </w:r>
      <w:r w:rsidR="00B03C1C" w:rsidRPr="00B06A02">
        <w:rPr>
          <w:rFonts w:hint="eastAsia"/>
        </w:rPr>
        <w:t>自難</w:t>
      </w:r>
      <w:r w:rsidR="007D2352" w:rsidRPr="00B06A02">
        <w:rPr>
          <w:rFonts w:hint="eastAsia"/>
        </w:rPr>
        <w:t>以</w:t>
      </w:r>
      <w:r w:rsidR="00FE17D5" w:rsidRPr="00B06A02">
        <w:rPr>
          <w:rFonts w:hint="eastAsia"/>
        </w:rPr>
        <w:t>明顯提升</w:t>
      </w:r>
      <w:r w:rsidR="00301A66" w:rsidRPr="00B06A02">
        <w:rPr>
          <w:rFonts w:hint="eastAsia"/>
        </w:rPr>
        <w:t>。</w:t>
      </w:r>
    </w:p>
    <w:p w:rsidR="0042691C" w:rsidRPr="006139B0" w:rsidRDefault="00CA5A11" w:rsidP="0042691C">
      <w:pPr>
        <w:pStyle w:val="3"/>
      </w:pPr>
      <w:r w:rsidRPr="006139B0">
        <w:rPr>
          <w:rFonts w:hint="eastAsia"/>
        </w:rPr>
        <w:t>雖據陳訴人指訴略以</w:t>
      </w:r>
      <w:r w:rsidR="00290032" w:rsidRPr="006139B0">
        <w:rPr>
          <w:rFonts w:hint="eastAsia"/>
        </w:rPr>
        <w:t>：</w:t>
      </w:r>
      <w:r w:rsidR="00290032" w:rsidRPr="006139B0">
        <w:rPr>
          <w:rFonts w:hAnsi="標楷體" w:hint="eastAsia"/>
        </w:rPr>
        <w:t>「</w:t>
      </w:r>
      <w:r w:rsidR="00290032" w:rsidRPr="006139B0">
        <w:rPr>
          <w:rFonts w:hint="eastAsia"/>
        </w:rPr>
        <w:t>兔化疫苗造成大量活兔犧牲，農委會迄未將生產過程不需使用活體動物，並能有效區分疫苗與自然感染抗體之E2次單位疫苗作為替代</w:t>
      </w:r>
      <w:r w:rsidR="00AD2390" w:rsidRPr="006139B0">
        <w:rPr>
          <w:rFonts w:hint="eastAsia"/>
        </w:rPr>
        <w:t>，涉有違反動物保護法規</w:t>
      </w:r>
      <w:r w:rsidR="00871745" w:rsidRPr="006139B0">
        <w:rPr>
          <w:rFonts w:hAnsi="標楷體" w:hint="eastAsia"/>
        </w:rPr>
        <w:t>……</w:t>
      </w:r>
      <w:r w:rsidR="00F337B5" w:rsidRPr="006139B0">
        <w:rPr>
          <w:rFonts w:hAnsi="標楷體" w:hint="eastAsia"/>
        </w:rPr>
        <w:t>」</w:t>
      </w:r>
      <w:r w:rsidR="00DF0724" w:rsidRPr="006139B0">
        <w:rPr>
          <w:rFonts w:hAnsi="標楷體" w:hint="eastAsia"/>
        </w:rPr>
        <w:t>等語，惟查，</w:t>
      </w:r>
      <w:r w:rsidR="00301A66" w:rsidRPr="006139B0">
        <w:rPr>
          <w:rFonts w:hint="eastAsia"/>
        </w:rPr>
        <w:t>兔化疫苗、組織培養疫苗及E2次單位疫苗，</w:t>
      </w:r>
      <w:r w:rsidR="00F11789">
        <w:rPr>
          <w:rFonts w:hint="eastAsia"/>
        </w:rPr>
        <w:t>先期</w:t>
      </w:r>
      <w:r w:rsidR="00F11789" w:rsidRPr="00301A66">
        <w:rPr>
          <w:rFonts w:hint="eastAsia"/>
        </w:rPr>
        <w:t>研究</w:t>
      </w:r>
      <w:r w:rsidR="00F11789">
        <w:rPr>
          <w:rFonts w:hint="eastAsia"/>
        </w:rPr>
        <w:t>或</w:t>
      </w:r>
      <w:r w:rsidR="00F11789" w:rsidRPr="00301A66">
        <w:rPr>
          <w:rFonts w:hint="eastAsia"/>
        </w:rPr>
        <w:t>產製</w:t>
      </w:r>
      <w:r w:rsidR="00F11789">
        <w:rPr>
          <w:rFonts w:hint="eastAsia"/>
        </w:rPr>
        <w:t>及安全性試驗等</w:t>
      </w:r>
      <w:r w:rsidR="00F11789" w:rsidRPr="00301A66">
        <w:rPr>
          <w:rFonts w:hint="eastAsia"/>
        </w:rPr>
        <w:t>過程皆分別以兔、幼豬</w:t>
      </w:r>
      <w:r w:rsidR="00F11789">
        <w:rPr>
          <w:rFonts w:hint="eastAsia"/>
        </w:rPr>
        <w:t>、胎牛</w:t>
      </w:r>
      <w:r w:rsidR="00F11789" w:rsidRPr="00301A66">
        <w:rPr>
          <w:rFonts w:hint="eastAsia"/>
        </w:rPr>
        <w:t>、</w:t>
      </w:r>
      <w:r w:rsidR="00F11789" w:rsidRPr="00B1333E">
        <w:rPr>
          <w:rFonts w:hint="eastAsia"/>
        </w:rPr>
        <w:t>小白鼠、天竺鼠</w:t>
      </w:r>
      <w:r w:rsidR="00F11789">
        <w:rPr>
          <w:rFonts w:hint="eastAsia"/>
        </w:rPr>
        <w:t>、</w:t>
      </w:r>
      <w:r w:rsidR="00F11789" w:rsidRPr="00301A66">
        <w:rPr>
          <w:rFonts w:hint="eastAsia"/>
        </w:rPr>
        <w:t>家蠶</w:t>
      </w:r>
      <w:r w:rsidR="00F11789">
        <w:rPr>
          <w:rFonts w:hAnsi="標楷體" w:hint="eastAsia"/>
        </w:rPr>
        <w:t>……</w:t>
      </w:r>
      <w:r w:rsidR="00F11789" w:rsidRPr="00301A66">
        <w:rPr>
          <w:rFonts w:hint="eastAsia"/>
        </w:rPr>
        <w:t>等為實驗動物</w:t>
      </w:r>
      <w:r w:rsidR="005C1E44" w:rsidRPr="006139B0">
        <w:rPr>
          <w:rFonts w:hint="eastAsia"/>
        </w:rPr>
        <w:t>、</w:t>
      </w:r>
      <w:r w:rsidR="00301A66" w:rsidRPr="006139B0">
        <w:rPr>
          <w:rFonts w:hint="eastAsia"/>
        </w:rPr>
        <w:t>家蠶等為實驗動物，基於「萬物平等」及「生命等值」原則，</w:t>
      </w:r>
      <w:r w:rsidR="008F62D9" w:rsidRPr="006139B0">
        <w:rPr>
          <w:rFonts w:hint="eastAsia"/>
        </w:rPr>
        <w:t>前揭各</w:t>
      </w:r>
      <w:r w:rsidR="00696BC8" w:rsidRPr="006139B0">
        <w:rPr>
          <w:rFonts w:hint="eastAsia"/>
        </w:rPr>
        <w:t>類</w:t>
      </w:r>
      <w:r w:rsidR="008F62D9" w:rsidRPr="006139B0">
        <w:rPr>
          <w:rFonts w:hint="eastAsia"/>
        </w:rPr>
        <w:t>動物皆應同等待之，</w:t>
      </w:r>
      <w:r w:rsidR="00301A66" w:rsidRPr="006139B0">
        <w:rPr>
          <w:rFonts w:hint="eastAsia"/>
        </w:rPr>
        <w:t>自難因何類實驗動物較低等或其</w:t>
      </w:r>
      <w:r w:rsidR="00F26823" w:rsidRPr="006139B0">
        <w:rPr>
          <w:rFonts w:hint="eastAsia"/>
        </w:rPr>
        <w:t>所需</w:t>
      </w:r>
      <w:r w:rsidR="00301A66" w:rsidRPr="006139B0">
        <w:rPr>
          <w:rFonts w:hint="eastAsia"/>
        </w:rPr>
        <w:t>成本較低廉而大</w:t>
      </w:r>
      <w:r w:rsidR="00301A66" w:rsidRPr="006139B0">
        <w:rPr>
          <w:rFonts w:hint="eastAsia"/>
        </w:rPr>
        <w:lastRenderedPageBreak/>
        <w:t>量開發該類疫苗</w:t>
      </w:r>
      <w:r w:rsidR="0054418F" w:rsidRPr="006139B0">
        <w:rPr>
          <w:rFonts w:hint="eastAsia"/>
        </w:rPr>
        <w:t>，亦即不宜以實驗動物之物種分類、等級或繁殖、量產成本為開發疫苗唯一</w:t>
      </w:r>
      <w:r w:rsidR="0089746D" w:rsidRPr="006139B0">
        <w:rPr>
          <w:rFonts w:hint="eastAsia"/>
        </w:rPr>
        <w:t>取捨</w:t>
      </w:r>
      <w:r w:rsidR="0054418F" w:rsidRPr="006139B0">
        <w:rPr>
          <w:rFonts w:hint="eastAsia"/>
        </w:rPr>
        <w:t>選項</w:t>
      </w:r>
      <w:r w:rsidR="005273E7" w:rsidRPr="006139B0">
        <w:rPr>
          <w:rFonts w:hint="eastAsia"/>
        </w:rPr>
        <w:t>，允</w:t>
      </w:r>
      <w:r w:rsidR="00D67F1D" w:rsidRPr="006139B0">
        <w:rPr>
          <w:rFonts w:hint="eastAsia"/>
        </w:rPr>
        <w:t>由</w:t>
      </w:r>
      <w:r w:rsidR="00D76F89" w:rsidRPr="006139B0">
        <w:rPr>
          <w:rFonts w:hint="eastAsia"/>
        </w:rPr>
        <w:t>動物</w:t>
      </w:r>
      <w:r w:rsidR="00D67F1D" w:rsidRPr="006139B0">
        <w:rPr>
          <w:rFonts w:hint="eastAsia"/>
        </w:rPr>
        <w:t>防疫</w:t>
      </w:r>
      <w:r w:rsidR="005273E7" w:rsidRPr="006139B0">
        <w:rPr>
          <w:rFonts w:hint="eastAsia"/>
        </w:rPr>
        <w:t>專業</w:t>
      </w:r>
      <w:r w:rsidR="00D76F89" w:rsidRPr="006139B0">
        <w:rPr>
          <w:rFonts w:hint="eastAsia"/>
        </w:rPr>
        <w:t>人員</w:t>
      </w:r>
      <w:r w:rsidR="00AC2F6E">
        <w:rPr>
          <w:rFonts w:hint="eastAsia"/>
        </w:rPr>
        <w:t>落實</w:t>
      </w:r>
      <w:r w:rsidR="0089746D" w:rsidRPr="006139B0">
        <w:rPr>
          <w:rFonts w:hint="eastAsia"/>
        </w:rPr>
        <w:t>實驗動物人道處理原則之前提下，</w:t>
      </w:r>
      <w:r w:rsidR="00D67F1D" w:rsidRPr="006139B0">
        <w:rPr>
          <w:rFonts w:hint="eastAsia"/>
        </w:rPr>
        <w:t>綜合</w:t>
      </w:r>
      <w:r w:rsidR="00696BC8" w:rsidRPr="006139B0">
        <w:rPr>
          <w:rFonts w:hint="eastAsia"/>
        </w:rPr>
        <w:t>國內外</w:t>
      </w:r>
      <w:r w:rsidR="00D76F89" w:rsidRPr="006139B0">
        <w:rPr>
          <w:rFonts w:hint="eastAsia"/>
        </w:rPr>
        <w:t>動物保護相關規範、豬農產業永續發展</w:t>
      </w:r>
      <w:r w:rsidR="00DC19E2" w:rsidRPr="006139B0">
        <w:rPr>
          <w:rFonts w:hint="eastAsia"/>
        </w:rPr>
        <w:t>原則</w:t>
      </w:r>
      <w:r w:rsidR="00F26823" w:rsidRPr="006139B0">
        <w:rPr>
          <w:rFonts w:hAnsi="標楷體" w:hint="eastAsia"/>
        </w:rPr>
        <w:t>……</w:t>
      </w:r>
      <w:r w:rsidR="00D76F89" w:rsidRPr="006139B0">
        <w:rPr>
          <w:rFonts w:hint="eastAsia"/>
        </w:rPr>
        <w:t>等</w:t>
      </w:r>
      <w:r w:rsidR="00D67F1D" w:rsidRPr="006139B0">
        <w:rPr>
          <w:rFonts w:hint="eastAsia"/>
        </w:rPr>
        <w:t>相關因素通盤考量後</w:t>
      </w:r>
      <w:r w:rsidR="00696BC8" w:rsidRPr="006139B0">
        <w:rPr>
          <w:rFonts w:hint="eastAsia"/>
        </w:rPr>
        <w:t>，</w:t>
      </w:r>
      <w:r w:rsidR="007A5C0C" w:rsidRPr="006139B0">
        <w:rPr>
          <w:rFonts w:hint="eastAsia"/>
        </w:rPr>
        <w:t>充分審慎評估</w:t>
      </w:r>
      <w:r w:rsidR="00D67F1D" w:rsidRPr="006139B0">
        <w:rPr>
          <w:rFonts w:hint="eastAsia"/>
        </w:rPr>
        <w:t>。陳訴人</w:t>
      </w:r>
      <w:r w:rsidR="00064B07" w:rsidRPr="006139B0">
        <w:rPr>
          <w:rFonts w:hint="eastAsia"/>
        </w:rPr>
        <w:t>雖又</w:t>
      </w:r>
      <w:r w:rsidR="00D67F1D" w:rsidRPr="006139B0">
        <w:rPr>
          <w:rFonts w:hint="eastAsia"/>
        </w:rPr>
        <w:t>表示</w:t>
      </w:r>
      <w:r w:rsidR="007A5C0C" w:rsidRPr="006139B0">
        <w:rPr>
          <w:rFonts w:hint="eastAsia"/>
        </w:rPr>
        <w:t>：</w:t>
      </w:r>
      <w:r w:rsidR="002008E4" w:rsidRPr="006139B0">
        <w:rPr>
          <w:rFonts w:hAnsi="標楷體" w:hint="eastAsia"/>
        </w:rPr>
        <w:t>「</w:t>
      </w:r>
      <w:r w:rsidR="002008E4" w:rsidRPr="006139B0">
        <w:rPr>
          <w:rFonts w:hint="eastAsia"/>
        </w:rPr>
        <w:t>農委會持續使用造成大量活兔犧牲之兔化疫苗，恐有圖利特定疫苗廠商之嫌</w:t>
      </w:r>
      <w:r w:rsidR="002008E4" w:rsidRPr="006139B0">
        <w:rPr>
          <w:rFonts w:hAnsi="標楷體" w:hint="eastAsia"/>
        </w:rPr>
        <w:t>」</w:t>
      </w:r>
      <w:r w:rsidR="00BE417B" w:rsidRPr="006139B0">
        <w:rPr>
          <w:rFonts w:hint="eastAsia"/>
        </w:rPr>
        <w:t>等語</w:t>
      </w:r>
      <w:r w:rsidR="002008E4" w:rsidRPr="006139B0">
        <w:rPr>
          <w:rFonts w:hint="eastAsia"/>
        </w:rPr>
        <w:t>，</w:t>
      </w:r>
      <w:r w:rsidR="00A0751F" w:rsidRPr="006139B0">
        <w:rPr>
          <w:rFonts w:hint="eastAsia"/>
        </w:rPr>
        <w:t>然而</w:t>
      </w:r>
      <w:r w:rsidR="002008E4" w:rsidRPr="006139B0">
        <w:rPr>
          <w:rFonts w:hint="eastAsia"/>
        </w:rPr>
        <w:t>，</w:t>
      </w:r>
      <w:r w:rsidR="00A0751F" w:rsidRPr="006139B0">
        <w:rPr>
          <w:rFonts w:hint="eastAsia"/>
        </w:rPr>
        <w:t>倘農委會</w:t>
      </w:r>
      <w:r w:rsidR="00E47AFC" w:rsidRPr="006139B0">
        <w:rPr>
          <w:rFonts w:hint="eastAsia"/>
        </w:rPr>
        <w:t>逕</w:t>
      </w:r>
      <w:r w:rsidR="00A0751F" w:rsidRPr="006139B0">
        <w:rPr>
          <w:rFonts w:hint="eastAsia"/>
        </w:rPr>
        <w:t>依</w:t>
      </w:r>
      <w:r w:rsidR="00DE7287" w:rsidRPr="006139B0">
        <w:rPr>
          <w:rFonts w:hint="eastAsia"/>
        </w:rPr>
        <w:t>其</w:t>
      </w:r>
      <w:r w:rsidR="00A0751F" w:rsidRPr="006139B0">
        <w:rPr>
          <w:rFonts w:hint="eastAsia"/>
        </w:rPr>
        <w:t>訴求，</w:t>
      </w:r>
      <w:r w:rsidR="007A5C0C" w:rsidRPr="006139B0">
        <w:rPr>
          <w:rFonts w:hint="eastAsia"/>
        </w:rPr>
        <w:t>禁用</w:t>
      </w:r>
      <w:r w:rsidR="00A418DF" w:rsidRPr="006139B0">
        <w:rPr>
          <w:rFonts w:hint="eastAsia"/>
        </w:rPr>
        <w:t>兔化</w:t>
      </w:r>
      <w:r w:rsidR="007A5C0C" w:rsidRPr="006139B0">
        <w:rPr>
          <w:rFonts w:hint="eastAsia"/>
        </w:rPr>
        <w:t>疫苗而</w:t>
      </w:r>
      <w:r w:rsidR="00E303C3" w:rsidRPr="006139B0">
        <w:rPr>
          <w:rFonts w:hint="eastAsia"/>
        </w:rPr>
        <w:t>改</w:t>
      </w:r>
      <w:r w:rsidR="008214A4" w:rsidRPr="006139B0">
        <w:rPr>
          <w:rFonts w:hint="eastAsia"/>
        </w:rPr>
        <w:t>用E2次單位疫苗，</w:t>
      </w:r>
      <w:r w:rsidR="00A0751F" w:rsidRPr="006139B0">
        <w:rPr>
          <w:rFonts w:hint="eastAsia"/>
        </w:rPr>
        <w:t>是否則可避免圖利</w:t>
      </w:r>
      <w:r w:rsidR="008214A4" w:rsidRPr="006139B0">
        <w:rPr>
          <w:rFonts w:hint="eastAsia"/>
        </w:rPr>
        <w:t>特定疫苗</w:t>
      </w:r>
      <w:r w:rsidR="00A0751F" w:rsidRPr="006139B0">
        <w:rPr>
          <w:rFonts w:hint="eastAsia"/>
        </w:rPr>
        <w:t>廠商之</w:t>
      </w:r>
      <w:r w:rsidR="00A418DF" w:rsidRPr="006139B0">
        <w:rPr>
          <w:rFonts w:hint="eastAsia"/>
        </w:rPr>
        <w:t>嫌</w:t>
      </w:r>
      <w:r w:rsidR="00A0751F" w:rsidRPr="006139B0">
        <w:rPr>
          <w:rFonts w:hint="eastAsia"/>
        </w:rPr>
        <w:t>，</w:t>
      </w:r>
      <w:r w:rsidR="00284FCD" w:rsidRPr="006139B0">
        <w:rPr>
          <w:rFonts w:hint="eastAsia"/>
        </w:rPr>
        <w:t>就E2次單位疫苗單價</w:t>
      </w:r>
      <w:r w:rsidR="00C71432" w:rsidRPr="006139B0">
        <w:rPr>
          <w:rFonts w:hint="eastAsia"/>
        </w:rPr>
        <w:t>偏高</w:t>
      </w:r>
      <w:r w:rsidR="00284FCD" w:rsidRPr="006139B0">
        <w:rPr>
          <w:rFonts w:hint="eastAsia"/>
        </w:rPr>
        <w:t>以觀，農委會自應審慎為之，</w:t>
      </w:r>
      <w:r w:rsidR="00056B8F" w:rsidRPr="006139B0">
        <w:rPr>
          <w:rFonts w:hint="eastAsia"/>
        </w:rPr>
        <w:t>以</w:t>
      </w:r>
      <w:r w:rsidR="00284FCD" w:rsidRPr="006139B0">
        <w:rPr>
          <w:rFonts w:hint="eastAsia"/>
        </w:rPr>
        <w:t>避免</w:t>
      </w:r>
      <w:r w:rsidR="005A3B93" w:rsidRPr="006139B0">
        <w:rPr>
          <w:rFonts w:hint="eastAsia"/>
        </w:rPr>
        <w:t>招致訾議</w:t>
      </w:r>
      <w:r w:rsidR="00A0751F" w:rsidRPr="006139B0">
        <w:rPr>
          <w:rFonts w:hint="eastAsia"/>
        </w:rPr>
        <w:t>。</w:t>
      </w:r>
      <w:r w:rsidR="0042691C" w:rsidRPr="006139B0">
        <w:rPr>
          <w:rFonts w:hint="eastAsia"/>
        </w:rPr>
        <w:t>此復觀該會表示</w:t>
      </w:r>
      <w:r w:rsidR="00D66B34" w:rsidRPr="006139B0">
        <w:rPr>
          <w:rFonts w:hint="eastAsia"/>
        </w:rPr>
        <w:t>略以</w:t>
      </w:r>
      <w:r w:rsidR="0042691C" w:rsidRPr="006139B0">
        <w:rPr>
          <w:rFonts w:hint="eastAsia"/>
        </w:rPr>
        <w:t>：</w:t>
      </w:r>
      <w:r w:rsidR="0042691C" w:rsidRPr="006139B0">
        <w:rPr>
          <w:rFonts w:hAnsi="標楷體" w:hint="eastAsia"/>
        </w:rPr>
        <w:t>「</w:t>
      </w:r>
      <w:r w:rsidR="0042691C" w:rsidRPr="006139B0">
        <w:rPr>
          <w:rFonts w:hint="eastAsia"/>
        </w:rPr>
        <w:t>因E2次單位疫苗價格遠高於其他種類疫苗，若僅限定使用E2次單位疫苗而完全排除其他種類疫苗，更易讓外界產生不當的解讀</w:t>
      </w:r>
      <w:r w:rsidR="0042691C" w:rsidRPr="006139B0">
        <w:rPr>
          <w:rFonts w:hAnsi="標楷體" w:hint="eastAsia"/>
        </w:rPr>
        <w:t>」等語益明</w:t>
      </w:r>
      <w:r w:rsidR="0042691C" w:rsidRPr="006139B0">
        <w:rPr>
          <w:rFonts w:hint="eastAsia"/>
        </w:rPr>
        <w:t>。</w:t>
      </w:r>
    </w:p>
    <w:p w:rsidR="00562BAB" w:rsidRPr="00562BAB" w:rsidRDefault="00284FCD" w:rsidP="00AC2F6E">
      <w:pPr>
        <w:pStyle w:val="3"/>
      </w:pPr>
      <w:r w:rsidRPr="006139B0">
        <w:rPr>
          <w:rFonts w:hint="eastAsia"/>
        </w:rPr>
        <w:t>綜上，</w:t>
      </w:r>
      <w:r w:rsidR="00AC2F6E" w:rsidRPr="00AC2F6E">
        <w:rPr>
          <w:rFonts w:hint="eastAsia"/>
        </w:rPr>
        <w:t>國內目前核准使用之豬瘟疫苗計有兔化疫苗、組織培養疫苗及E2次單位疫苗，研究、產製或安全性試驗過程既分別以兔、幼豬、胎牛、家蠶等為實驗動物，基於「萬物平等」及「生命等值」原則，自難以實驗動物之物種分類、等級或繁殖、量產成本為開發疫苗唯一取捨選項，允應回歸防疫專業並兼顧我國豬農產業永續發展及動物保護原則，充分審慎評估後，客觀權衡之，以避免顧此失彼，肇生訾議</w:t>
      </w:r>
      <w:r w:rsidR="00562BAB">
        <w:rPr>
          <w:rFonts w:hint="eastAsia"/>
        </w:rPr>
        <w:t>。</w:t>
      </w:r>
    </w:p>
    <w:p w:rsidR="00C701EB" w:rsidRPr="00F146F0" w:rsidRDefault="00D612C2" w:rsidP="00F146F0">
      <w:pPr>
        <w:pStyle w:val="2"/>
        <w:rPr>
          <w:b/>
        </w:rPr>
      </w:pPr>
      <w:r w:rsidRPr="00F146F0">
        <w:rPr>
          <w:rFonts w:hint="eastAsia"/>
          <w:b/>
        </w:rPr>
        <w:t>臺灣</w:t>
      </w:r>
      <w:r w:rsidR="007D176A" w:rsidRPr="00F146F0">
        <w:rPr>
          <w:rFonts w:hint="eastAsia"/>
          <w:b/>
        </w:rPr>
        <w:t>欲成為</w:t>
      </w:r>
      <w:r w:rsidR="00F146F0">
        <w:rPr>
          <w:rFonts w:hint="eastAsia"/>
          <w:b/>
        </w:rPr>
        <w:t>OIE審查認可之</w:t>
      </w:r>
      <w:r w:rsidR="007D176A" w:rsidRPr="00F146F0">
        <w:rPr>
          <w:rFonts w:hint="eastAsia"/>
          <w:b/>
        </w:rPr>
        <w:t>豬瘟非疫區</w:t>
      </w:r>
      <w:r w:rsidR="00F146F0">
        <w:rPr>
          <w:rFonts w:hint="eastAsia"/>
          <w:b/>
        </w:rPr>
        <w:t>，</w:t>
      </w:r>
      <w:r w:rsidRPr="00F146F0">
        <w:rPr>
          <w:rFonts w:hint="eastAsia"/>
          <w:b/>
        </w:rPr>
        <w:t>尚有相關監測</w:t>
      </w:r>
      <w:r w:rsidR="00014E10">
        <w:rPr>
          <w:rFonts w:hint="eastAsia"/>
          <w:b/>
        </w:rPr>
        <w:t>、風險評估</w:t>
      </w:r>
      <w:r w:rsidRPr="00F146F0">
        <w:rPr>
          <w:rFonts w:hint="eastAsia"/>
          <w:b/>
        </w:rPr>
        <w:t>及拔針宣導</w:t>
      </w:r>
      <w:r w:rsidR="00E21339">
        <w:rPr>
          <w:rFonts w:hint="eastAsia"/>
          <w:b/>
        </w:rPr>
        <w:t>等</w:t>
      </w:r>
      <w:r w:rsidRPr="00F146F0">
        <w:rPr>
          <w:rFonts w:hint="eastAsia"/>
          <w:b/>
        </w:rPr>
        <w:t>事項亟應</w:t>
      </w:r>
      <w:r w:rsidR="004A4C2C">
        <w:rPr>
          <w:rFonts w:hint="eastAsia"/>
          <w:b/>
        </w:rPr>
        <w:t>積極</w:t>
      </w:r>
      <w:r w:rsidRPr="00F146F0">
        <w:rPr>
          <w:rFonts w:hint="eastAsia"/>
          <w:b/>
        </w:rPr>
        <w:t>循序</w:t>
      </w:r>
      <w:r w:rsidR="00014E10">
        <w:rPr>
          <w:rFonts w:hint="eastAsia"/>
          <w:b/>
        </w:rPr>
        <w:t>穩健</w:t>
      </w:r>
      <w:r w:rsidRPr="00F146F0">
        <w:rPr>
          <w:rFonts w:hint="eastAsia"/>
          <w:b/>
        </w:rPr>
        <w:t>進行，</w:t>
      </w:r>
      <w:r w:rsidR="00074553" w:rsidRPr="00F146F0">
        <w:rPr>
          <w:rFonts w:hint="eastAsia"/>
          <w:b/>
        </w:rPr>
        <w:t>雖其</w:t>
      </w:r>
      <w:r w:rsidR="00064B07" w:rsidRPr="00F146F0">
        <w:rPr>
          <w:rFonts w:hint="eastAsia"/>
          <w:b/>
        </w:rPr>
        <w:t>攸關我國國際形象</w:t>
      </w:r>
      <w:r w:rsidR="00074553" w:rsidRPr="00F146F0">
        <w:rPr>
          <w:rFonts w:hint="eastAsia"/>
          <w:b/>
        </w:rPr>
        <w:t>、</w:t>
      </w:r>
      <w:r w:rsidR="000F588E" w:rsidRPr="00F146F0">
        <w:rPr>
          <w:rFonts w:hint="eastAsia"/>
          <w:b/>
        </w:rPr>
        <w:t>防疫成效</w:t>
      </w:r>
      <w:r w:rsidR="00074553" w:rsidRPr="00F146F0">
        <w:rPr>
          <w:rFonts w:hint="eastAsia"/>
          <w:b/>
        </w:rPr>
        <w:t>及養豬產業外銷拓展事宜</w:t>
      </w:r>
      <w:r w:rsidR="000F588E" w:rsidRPr="00F146F0">
        <w:rPr>
          <w:rFonts w:hint="eastAsia"/>
          <w:b/>
        </w:rPr>
        <w:t>，</w:t>
      </w:r>
      <w:r w:rsidR="00F146F0" w:rsidRPr="00F146F0">
        <w:rPr>
          <w:rFonts w:hint="eastAsia"/>
          <w:b/>
        </w:rPr>
        <w:t>然國內環境生態</w:t>
      </w:r>
      <w:r w:rsidR="00DA4B5A">
        <w:rPr>
          <w:rFonts w:hint="eastAsia"/>
          <w:b/>
        </w:rPr>
        <w:t>屆時</w:t>
      </w:r>
      <w:r w:rsidR="00F146F0" w:rsidRPr="00F146F0">
        <w:rPr>
          <w:rFonts w:hint="eastAsia"/>
          <w:b/>
        </w:rPr>
        <w:t>是否容許更多養豬場之興設及其飼養過程相關廢棄物、廢(污)水之排</w:t>
      </w:r>
      <w:r w:rsidR="009710A0">
        <w:rPr>
          <w:rFonts w:hint="eastAsia"/>
          <w:b/>
        </w:rPr>
        <w:t>放</w:t>
      </w:r>
      <w:r w:rsidR="00F146F0" w:rsidRPr="00F146F0">
        <w:rPr>
          <w:rFonts w:hint="eastAsia"/>
          <w:b/>
        </w:rPr>
        <w:t>，農委會自應深謀遠慮</w:t>
      </w:r>
      <w:r w:rsidR="00B47246">
        <w:rPr>
          <w:rFonts w:hint="eastAsia"/>
          <w:b/>
        </w:rPr>
        <w:t>，將環境涵容能力</w:t>
      </w:r>
      <w:r w:rsidR="00F146F0" w:rsidRPr="00F146F0">
        <w:rPr>
          <w:rFonts w:hint="eastAsia"/>
          <w:b/>
        </w:rPr>
        <w:t>納入通盤</w:t>
      </w:r>
      <w:r w:rsidR="00F146F0">
        <w:rPr>
          <w:rFonts w:hint="eastAsia"/>
          <w:b/>
        </w:rPr>
        <w:lastRenderedPageBreak/>
        <w:t>周妥</w:t>
      </w:r>
      <w:r w:rsidR="00F146F0" w:rsidRPr="00F146F0">
        <w:rPr>
          <w:rFonts w:hint="eastAsia"/>
          <w:b/>
        </w:rPr>
        <w:t>考量，以期</w:t>
      </w:r>
      <w:r w:rsidR="00334C6C">
        <w:rPr>
          <w:rFonts w:hint="eastAsia"/>
          <w:b/>
        </w:rPr>
        <w:t>養豬</w:t>
      </w:r>
      <w:r w:rsidR="00F146F0" w:rsidRPr="00F146F0">
        <w:rPr>
          <w:rFonts w:hint="eastAsia"/>
          <w:b/>
        </w:rPr>
        <w:t>產業</w:t>
      </w:r>
      <w:r w:rsidR="00334C6C">
        <w:rPr>
          <w:rFonts w:hint="eastAsia"/>
          <w:b/>
        </w:rPr>
        <w:t>與</w:t>
      </w:r>
      <w:r w:rsidR="00D018F7">
        <w:rPr>
          <w:rFonts w:hint="eastAsia"/>
          <w:b/>
        </w:rPr>
        <w:t>國內</w:t>
      </w:r>
      <w:r w:rsidR="00F146F0" w:rsidRPr="00F146F0">
        <w:rPr>
          <w:rFonts w:hint="eastAsia"/>
          <w:b/>
        </w:rPr>
        <w:t>環境</w:t>
      </w:r>
      <w:r w:rsidR="00F146F0" w:rsidRPr="006139B0">
        <w:rPr>
          <w:rFonts w:hint="eastAsia"/>
          <w:b/>
        </w:rPr>
        <w:t>兼容永續發展</w:t>
      </w:r>
      <w:r w:rsidR="000F588E" w:rsidRPr="00F146F0">
        <w:rPr>
          <w:rFonts w:hint="eastAsia"/>
          <w:b/>
        </w:rPr>
        <w:t>：</w:t>
      </w:r>
    </w:p>
    <w:p w:rsidR="00A21868" w:rsidRDefault="00A21868" w:rsidP="00A21868">
      <w:pPr>
        <w:pStyle w:val="3"/>
      </w:pPr>
      <w:r>
        <w:rPr>
          <w:rFonts w:hint="eastAsia"/>
        </w:rPr>
        <w:t>按</w:t>
      </w:r>
      <w:r w:rsidR="00FC537D">
        <w:rPr>
          <w:rFonts w:hint="eastAsia"/>
        </w:rPr>
        <w:t>世界動物衛生組織(</w:t>
      </w:r>
      <w:r w:rsidR="00FC537D" w:rsidRPr="00A66A11">
        <w:t xml:space="preserve">World </w:t>
      </w:r>
      <w:proofErr w:type="spellStart"/>
      <w:r w:rsidR="00FC537D" w:rsidRPr="00A66A11">
        <w:t>Organisation</w:t>
      </w:r>
      <w:proofErr w:type="spellEnd"/>
      <w:r w:rsidR="00FC537D" w:rsidRPr="00A66A11">
        <w:t xml:space="preserve"> for Animal Health</w:t>
      </w:r>
      <w:r w:rsidR="00FC537D">
        <w:rPr>
          <w:rFonts w:hint="eastAsia"/>
        </w:rPr>
        <w:t>，下稱OIE</w:t>
      </w:r>
      <w:r w:rsidR="00FC537D">
        <w:rPr>
          <w:rStyle w:val="aff"/>
        </w:rPr>
        <w:footnoteReference w:id="3"/>
      </w:r>
      <w:r w:rsidR="00FC537D">
        <w:rPr>
          <w:rFonts w:hint="eastAsia"/>
        </w:rPr>
        <w:t>)相關防疫沿革及其規範略以</w:t>
      </w:r>
      <w:r w:rsidR="00C5550E">
        <w:rPr>
          <w:rStyle w:val="aff"/>
        </w:rPr>
        <w:footnoteReference w:id="4"/>
      </w:r>
      <w:r w:rsidR="00FC537D">
        <w:rPr>
          <w:rFonts w:hint="eastAsia"/>
        </w:rPr>
        <w:t>，</w:t>
      </w:r>
      <w:r>
        <w:rPr>
          <w:rFonts w:hint="eastAsia"/>
        </w:rPr>
        <w:t>早期成為豬瘟非疫區</w:t>
      </w:r>
      <w:r w:rsidR="002306D7">
        <w:rPr>
          <w:rStyle w:val="aff"/>
        </w:rPr>
        <w:footnoteReference w:id="5"/>
      </w:r>
      <w:r>
        <w:rPr>
          <w:rFonts w:hint="eastAsia"/>
        </w:rPr>
        <w:t>，</w:t>
      </w:r>
      <w:r w:rsidR="00FC537D">
        <w:rPr>
          <w:rFonts w:hint="eastAsia"/>
        </w:rPr>
        <w:t>尚</w:t>
      </w:r>
      <w:r>
        <w:rPr>
          <w:rFonts w:hint="eastAsia"/>
        </w:rPr>
        <w:t>無需提出申請，僅需全面停止施打疫苗並監測無豬瘟案例</w:t>
      </w:r>
      <w:r w:rsidR="00654B3A">
        <w:rPr>
          <w:rFonts w:hint="eastAsia"/>
        </w:rPr>
        <w:t>後</w:t>
      </w:r>
      <w:r>
        <w:rPr>
          <w:rFonts w:hint="eastAsia"/>
        </w:rPr>
        <w:t>，自行向OIE宣布為豬瘟非疫區即可</w:t>
      </w:r>
      <w:r w:rsidR="00C01A8D">
        <w:rPr>
          <w:rFonts w:hint="eastAsia"/>
        </w:rPr>
        <w:t>。然自</w:t>
      </w:r>
      <w:r>
        <w:rPr>
          <w:rFonts w:hint="eastAsia"/>
        </w:rPr>
        <w:t>103年起</w:t>
      </w:r>
      <w:r w:rsidR="00FC537D">
        <w:rPr>
          <w:rFonts w:hint="eastAsia"/>
        </w:rPr>
        <w:t>，</w:t>
      </w:r>
      <w:r w:rsidR="00C01A8D">
        <w:rPr>
          <w:rFonts w:hint="eastAsia"/>
        </w:rPr>
        <w:t>必須向OIE</w:t>
      </w:r>
      <w:r>
        <w:rPr>
          <w:rFonts w:hint="eastAsia"/>
        </w:rPr>
        <w:t>提交相關資料</w:t>
      </w:r>
      <w:r w:rsidR="00C01A8D">
        <w:rPr>
          <w:rFonts w:hint="eastAsia"/>
        </w:rPr>
        <w:t>，</w:t>
      </w:r>
      <w:r>
        <w:rPr>
          <w:rFonts w:hint="eastAsia"/>
        </w:rPr>
        <w:t>依程序</w:t>
      </w:r>
      <w:r w:rsidR="006167EF">
        <w:rPr>
          <w:rFonts w:hint="eastAsia"/>
        </w:rPr>
        <w:t>送請</w:t>
      </w:r>
      <w:r>
        <w:rPr>
          <w:rFonts w:hint="eastAsia"/>
        </w:rPr>
        <w:t>專家小組及科學委員會審查通過，經由</w:t>
      </w:r>
      <w:r w:rsidR="00C07C5E">
        <w:rPr>
          <w:rFonts w:hint="eastAsia"/>
        </w:rPr>
        <w:t>OIE</w:t>
      </w:r>
      <w:r>
        <w:rPr>
          <w:rFonts w:hint="eastAsia"/>
        </w:rPr>
        <w:t>每年5月舉辦之年度大會宣布</w:t>
      </w:r>
      <w:r w:rsidR="00C01A8D">
        <w:rPr>
          <w:rFonts w:hint="eastAsia"/>
        </w:rPr>
        <w:t>後，</w:t>
      </w:r>
      <w:r w:rsidR="008A38B4">
        <w:rPr>
          <w:rFonts w:hint="eastAsia"/>
        </w:rPr>
        <w:t>始成為豬瘟非疫區；至其審查</w:t>
      </w:r>
      <w:r w:rsidR="00C07C5E">
        <w:rPr>
          <w:rFonts w:hint="eastAsia"/>
        </w:rPr>
        <w:t>所依循標準</w:t>
      </w:r>
      <w:r w:rsidR="008A38B4">
        <w:rPr>
          <w:rFonts w:hint="eastAsia"/>
        </w:rPr>
        <w:t>略為：</w:t>
      </w:r>
      <w:r w:rsidR="00C07C5E">
        <w:rPr>
          <w:rFonts w:hint="eastAsia"/>
        </w:rPr>
        <w:t>過</w:t>
      </w:r>
      <w:r w:rsidR="008A38B4">
        <w:rPr>
          <w:rFonts w:hint="eastAsia"/>
        </w:rPr>
        <w:t>往</w:t>
      </w:r>
      <w:r w:rsidR="00C07C5E">
        <w:rPr>
          <w:rFonts w:hint="eastAsia"/>
        </w:rPr>
        <w:t>12個月依OIE陸生動物衛生法典</w:t>
      </w:r>
      <w:r w:rsidR="001F5653">
        <w:rPr>
          <w:rFonts w:hint="eastAsia"/>
        </w:rPr>
        <w:t>相關</w:t>
      </w:r>
      <w:r w:rsidR="00C07C5E">
        <w:rPr>
          <w:rFonts w:hint="eastAsia"/>
        </w:rPr>
        <w:t>規範</w:t>
      </w:r>
      <w:r w:rsidR="001F5653">
        <w:rPr>
          <w:rStyle w:val="aff"/>
        </w:rPr>
        <w:footnoteReference w:id="6"/>
      </w:r>
      <w:r w:rsidR="00C07C5E">
        <w:rPr>
          <w:rFonts w:hint="eastAsia"/>
        </w:rPr>
        <w:t>進行監測</w:t>
      </w:r>
      <w:r w:rsidR="006167EF">
        <w:rPr>
          <w:rFonts w:hint="eastAsia"/>
        </w:rPr>
        <w:t>結果</w:t>
      </w:r>
      <w:r w:rsidR="00C07C5E">
        <w:rPr>
          <w:rFonts w:hint="eastAsia"/>
        </w:rPr>
        <w:t>，家豬</w:t>
      </w:r>
      <w:r w:rsidR="006167EF">
        <w:rPr>
          <w:rFonts w:hint="eastAsia"/>
        </w:rPr>
        <w:t>與</w:t>
      </w:r>
      <w:r w:rsidR="00C07C5E">
        <w:rPr>
          <w:rFonts w:hint="eastAsia"/>
        </w:rPr>
        <w:t>圈養野豬</w:t>
      </w:r>
      <w:r w:rsidR="006167EF">
        <w:rPr>
          <w:rFonts w:hint="eastAsia"/>
        </w:rPr>
        <w:t>除</w:t>
      </w:r>
      <w:r w:rsidR="00C07C5E">
        <w:rPr>
          <w:rFonts w:hint="eastAsia"/>
        </w:rPr>
        <w:t>無豬瘟案例</w:t>
      </w:r>
      <w:r w:rsidR="006167EF">
        <w:rPr>
          <w:rFonts w:hint="eastAsia"/>
        </w:rPr>
        <w:t>及</w:t>
      </w:r>
      <w:r w:rsidR="00C07C5E">
        <w:rPr>
          <w:rFonts w:hint="eastAsia"/>
        </w:rPr>
        <w:t>感染豬瘟病毒之證據</w:t>
      </w:r>
      <w:r w:rsidR="006167EF">
        <w:rPr>
          <w:rFonts w:hint="eastAsia"/>
        </w:rPr>
        <w:t>外</w:t>
      </w:r>
      <w:r w:rsidR="00C07C5E">
        <w:rPr>
          <w:rFonts w:hint="eastAsia"/>
        </w:rPr>
        <w:t>，</w:t>
      </w:r>
      <w:r w:rsidR="006167EF">
        <w:rPr>
          <w:rFonts w:hint="eastAsia"/>
        </w:rPr>
        <w:t>亦未</w:t>
      </w:r>
      <w:r w:rsidR="00C07C5E">
        <w:rPr>
          <w:rFonts w:hint="eastAsia"/>
        </w:rPr>
        <w:t>使用豬瘟疫苗(除非依OIE陸生動物診斷試驗及疫苗手冊2.8.3章認可方法，使用區分免疫及感染豬隻之診斷方式)。</w:t>
      </w:r>
      <w:r w:rsidR="005C4A3F">
        <w:rPr>
          <w:rFonts w:hint="eastAsia"/>
        </w:rPr>
        <w:t>顯</w:t>
      </w:r>
      <w:r w:rsidR="006167EF">
        <w:rPr>
          <w:rFonts w:hint="eastAsia"/>
        </w:rPr>
        <w:t>見</w:t>
      </w:r>
      <w:r w:rsidR="001F5653">
        <w:rPr>
          <w:rFonts w:hint="eastAsia"/>
        </w:rPr>
        <w:t>目前</w:t>
      </w:r>
      <w:r w:rsidR="005C4A3F">
        <w:rPr>
          <w:rFonts w:hint="eastAsia"/>
        </w:rPr>
        <w:t>欲</w:t>
      </w:r>
      <w:r>
        <w:rPr>
          <w:rFonts w:hint="eastAsia"/>
        </w:rPr>
        <w:t>成為豬瘟非疫區</w:t>
      </w:r>
      <w:r w:rsidR="006167EF">
        <w:rPr>
          <w:rFonts w:hint="eastAsia"/>
        </w:rPr>
        <w:t>國家</w:t>
      </w:r>
      <w:r w:rsidR="007B66DA">
        <w:rPr>
          <w:rFonts w:hint="eastAsia"/>
        </w:rPr>
        <w:t>，</w:t>
      </w:r>
      <w:r w:rsidR="005C4A3F">
        <w:rPr>
          <w:rFonts w:hint="eastAsia"/>
        </w:rPr>
        <w:t>必須遵循OIE相關</w:t>
      </w:r>
      <w:r w:rsidR="00654B3A">
        <w:rPr>
          <w:rFonts w:hint="eastAsia"/>
        </w:rPr>
        <w:t>程序、</w:t>
      </w:r>
      <w:r w:rsidR="005C4A3F">
        <w:rPr>
          <w:rFonts w:hint="eastAsia"/>
        </w:rPr>
        <w:t>規範與標準，</w:t>
      </w:r>
      <w:r w:rsidR="006F3C4E">
        <w:rPr>
          <w:rFonts w:hint="eastAsia"/>
        </w:rPr>
        <w:t>獲</w:t>
      </w:r>
      <w:r w:rsidR="005C4A3F">
        <w:rPr>
          <w:rFonts w:hint="eastAsia"/>
        </w:rPr>
        <w:t>審查通過</w:t>
      </w:r>
      <w:r w:rsidR="00BB405D">
        <w:rPr>
          <w:rFonts w:hint="eastAsia"/>
        </w:rPr>
        <w:t>之</w:t>
      </w:r>
      <w:r w:rsidR="005C4A3F">
        <w:rPr>
          <w:rFonts w:hint="eastAsia"/>
        </w:rPr>
        <w:t>難度明顯已</w:t>
      </w:r>
      <w:r>
        <w:rPr>
          <w:rFonts w:hint="eastAsia"/>
        </w:rPr>
        <w:t>較</w:t>
      </w:r>
      <w:r w:rsidR="005C4A3F">
        <w:rPr>
          <w:rFonts w:hint="eastAsia"/>
        </w:rPr>
        <w:t>過</w:t>
      </w:r>
      <w:r>
        <w:rPr>
          <w:rFonts w:hint="eastAsia"/>
        </w:rPr>
        <w:t>往</w:t>
      </w:r>
      <w:r w:rsidR="005C4A3F">
        <w:rPr>
          <w:rFonts w:hint="eastAsia"/>
        </w:rPr>
        <w:t>提升不少</w:t>
      </w:r>
      <w:r>
        <w:rPr>
          <w:rFonts w:hint="eastAsia"/>
        </w:rPr>
        <w:t>。</w:t>
      </w:r>
    </w:p>
    <w:p w:rsidR="00371793" w:rsidRDefault="007B66DA" w:rsidP="00DD0E4C">
      <w:pPr>
        <w:pStyle w:val="3"/>
      </w:pPr>
      <w:r>
        <w:rPr>
          <w:rFonts w:hint="eastAsia"/>
        </w:rPr>
        <w:t>據農委會查復</w:t>
      </w:r>
      <w:r w:rsidR="00BB405D">
        <w:rPr>
          <w:rFonts w:hint="eastAsia"/>
        </w:rPr>
        <w:t>略以</w:t>
      </w:r>
      <w:r>
        <w:rPr>
          <w:rFonts w:hint="eastAsia"/>
        </w:rPr>
        <w:t>，</w:t>
      </w:r>
      <w:r w:rsidR="00EE6A3C">
        <w:rPr>
          <w:rFonts w:hint="eastAsia"/>
        </w:rPr>
        <w:t>國內早期曾參考日本提倡豬瘟</w:t>
      </w:r>
      <w:r w:rsidR="00EE6A3C">
        <w:rPr>
          <w:rFonts w:hint="eastAsia"/>
        </w:rPr>
        <w:lastRenderedPageBreak/>
        <w:t>撲滅方案，原自85年</w:t>
      </w:r>
      <w:r w:rsidR="001F5653">
        <w:rPr>
          <w:rFonts w:hint="eastAsia"/>
        </w:rPr>
        <w:t>起</w:t>
      </w:r>
      <w:r w:rsidR="00EE6A3C">
        <w:rPr>
          <w:rFonts w:hint="eastAsia"/>
        </w:rPr>
        <w:t>規劃撲滅豬瘟病毒</w:t>
      </w:r>
      <w:r w:rsidR="00654B3A">
        <w:rPr>
          <w:rFonts w:hint="eastAsia"/>
        </w:rPr>
        <w:t>，然翌(</w:t>
      </w:r>
      <w:r w:rsidR="00EE6A3C">
        <w:rPr>
          <w:rFonts w:hint="eastAsia"/>
        </w:rPr>
        <w:t>86</w:t>
      </w:r>
      <w:r w:rsidR="00654B3A">
        <w:rPr>
          <w:rFonts w:hint="eastAsia"/>
        </w:rPr>
        <w:t>)</w:t>
      </w:r>
      <w:r w:rsidR="00EE6A3C">
        <w:rPr>
          <w:rFonts w:hint="eastAsia"/>
        </w:rPr>
        <w:t>年</w:t>
      </w:r>
      <w:r w:rsidR="00654B3A">
        <w:rPr>
          <w:rFonts w:hint="eastAsia"/>
        </w:rPr>
        <w:t>即</w:t>
      </w:r>
      <w:r w:rsidR="002264D2">
        <w:rPr>
          <w:rFonts w:hint="eastAsia"/>
        </w:rPr>
        <w:t>不幸</w:t>
      </w:r>
      <w:r w:rsidR="00654B3A">
        <w:rPr>
          <w:rFonts w:hint="eastAsia"/>
        </w:rPr>
        <w:t>逢</w:t>
      </w:r>
      <w:r w:rsidR="00EE6A3C">
        <w:rPr>
          <w:rFonts w:hint="eastAsia"/>
        </w:rPr>
        <w:t>國內爆發大規模口蹄疫疫情，遂</w:t>
      </w:r>
      <w:r w:rsidR="008B4EBC">
        <w:rPr>
          <w:rFonts w:hint="eastAsia"/>
        </w:rPr>
        <w:t>改</w:t>
      </w:r>
      <w:r w:rsidR="00EE6A3C">
        <w:rPr>
          <w:rFonts w:hint="eastAsia"/>
        </w:rPr>
        <w:t>以控制口蹄疫為首要目標，故重新擬訂</w:t>
      </w:r>
      <w:r w:rsidR="00002A8C">
        <w:rPr>
          <w:rFonts w:hint="eastAsia"/>
        </w:rPr>
        <w:t>3</w:t>
      </w:r>
      <w:r w:rsidR="00133830">
        <w:rPr>
          <w:rFonts w:hint="eastAsia"/>
        </w:rPr>
        <w:t>階段之</w:t>
      </w:r>
      <w:r w:rsidR="00EE6A3C">
        <w:rPr>
          <w:rFonts w:hint="eastAsia"/>
        </w:rPr>
        <w:t>豬瘟及口蹄疫撲滅方案</w:t>
      </w:r>
      <w:r w:rsidR="00133830">
        <w:rPr>
          <w:rFonts w:hint="eastAsia"/>
        </w:rPr>
        <w:t>：</w:t>
      </w:r>
      <w:r w:rsidR="00EE6A3C">
        <w:rPr>
          <w:rFonts w:hint="eastAsia"/>
        </w:rPr>
        <w:t>第</w:t>
      </w:r>
      <w:r w:rsidR="00002A8C">
        <w:rPr>
          <w:rFonts w:hint="eastAsia"/>
        </w:rPr>
        <w:t>1</w:t>
      </w:r>
      <w:r w:rsidR="00EE6A3C">
        <w:rPr>
          <w:rFonts w:hint="eastAsia"/>
        </w:rPr>
        <w:t>階段為落實全面預防注射及疫情通報</w:t>
      </w:r>
      <w:r w:rsidR="00133830">
        <w:rPr>
          <w:rFonts w:hint="eastAsia"/>
        </w:rPr>
        <w:t>、</w:t>
      </w:r>
      <w:r w:rsidR="00EE6A3C">
        <w:rPr>
          <w:rFonts w:hint="eastAsia"/>
        </w:rPr>
        <w:t>第</w:t>
      </w:r>
      <w:r w:rsidR="00002A8C">
        <w:rPr>
          <w:rFonts w:hint="eastAsia"/>
        </w:rPr>
        <w:t>2</w:t>
      </w:r>
      <w:r w:rsidR="00EE6A3C">
        <w:rPr>
          <w:rFonts w:hint="eastAsia"/>
        </w:rPr>
        <w:t>階段為停止施打疫苗，落實疫情通報</w:t>
      </w:r>
      <w:r w:rsidR="00133830">
        <w:rPr>
          <w:rFonts w:hint="eastAsia"/>
        </w:rPr>
        <w:t>、</w:t>
      </w:r>
      <w:r w:rsidR="00EE6A3C">
        <w:rPr>
          <w:rFonts w:hint="eastAsia"/>
        </w:rPr>
        <w:t>第</w:t>
      </w:r>
      <w:r w:rsidR="00002A8C">
        <w:rPr>
          <w:rFonts w:hint="eastAsia"/>
        </w:rPr>
        <w:t>3</w:t>
      </w:r>
      <w:r w:rsidR="00EE6A3C">
        <w:rPr>
          <w:rFonts w:hint="eastAsia"/>
        </w:rPr>
        <w:t>階段為宣</w:t>
      </w:r>
      <w:r w:rsidR="008B4EBC">
        <w:rPr>
          <w:rFonts w:hint="eastAsia"/>
        </w:rPr>
        <w:t>布</w:t>
      </w:r>
      <w:r w:rsidR="00EE6A3C">
        <w:rPr>
          <w:rFonts w:hint="eastAsia"/>
        </w:rPr>
        <w:t>豬瘟非疫區。</w:t>
      </w:r>
      <w:r w:rsidR="008B4EBC">
        <w:rPr>
          <w:rFonts w:hint="eastAsia"/>
        </w:rPr>
        <w:t>嗣</w:t>
      </w:r>
      <w:r w:rsidR="00EE6A3C">
        <w:rPr>
          <w:rFonts w:hint="eastAsia"/>
        </w:rPr>
        <w:t>為延續</w:t>
      </w:r>
      <w:r w:rsidR="00654B3A">
        <w:rPr>
          <w:rFonts w:hint="eastAsia"/>
        </w:rPr>
        <w:t>前揭撲滅</w:t>
      </w:r>
      <w:r w:rsidR="00EE6A3C">
        <w:rPr>
          <w:rFonts w:hint="eastAsia"/>
        </w:rPr>
        <w:t>方案，90年</w:t>
      </w:r>
      <w:r w:rsidR="008B4EBC">
        <w:rPr>
          <w:rFonts w:hint="eastAsia"/>
        </w:rPr>
        <w:t>間接續</w:t>
      </w:r>
      <w:r w:rsidR="00EE6A3C">
        <w:rPr>
          <w:rFonts w:hint="eastAsia"/>
        </w:rPr>
        <w:t>提報撲滅計畫</w:t>
      </w:r>
      <w:r w:rsidR="00133830">
        <w:rPr>
          <w:rFonts w:hint="eastAsia"/>
        </w:rPr>
        <w:t>，</w:t>
      </w:r>
      <w:r w:rsidR="00EE6A3C">
        <w:rPr>
          <w:rFonts w:hint="eastAsia"/>
        </w:rPr>
        <w:t>經持續落實全面</w:t>
      </w:r>
      <w:r w:rsidR="001F5653">
        <w:rPr>
          <w:rFonts w:hint="eastAsia"/>
        </w:rPr>
        <w:t>實施</w:t>
      </w:r>
      <w:r w:rsidR="00EE6A3C">
        <w:rPr>
          <w:rFonts w:hint="eastAsia"/>
        </w:rPr>
        <w:t>疫苗注射</w:t>
      </w:r>
      <w:r w:rsidR="001F5653">
        <w:rPr>
          <w:rFonts w:hint="eastAsia"/>
        </w:rPr>
        <w:t>後，自</w:t>
      </w:r>
      <w:r w:rsidR="00EE6A3C">
        <w:rPr>
          <w:rFonts w:hint="eastAsia"/>
        </w:rPr>
        <w:t>96年迄今，</w:t>
      </w:r>
      <w:r w:rsidR="00371793">
        <w:rPr>
          <w:rFonts w:hint="eastAsia"/>
        </w:rPr>
        <w:t>國內雖未再發現豬瘟確診病例，然囿於</w:t>
      </w:r>
      <w:r w:rsidR="00371793" w:rsidRPr="0086045F">
        <w:rPr>
          <w:rFonts w:hint="eastAsia"/>
        </w:rPr>
        <w:t>田</w:t>
      </w:r>
      <w:r w:rsidR="00371793">
        <w:rPr>
          <w:rFonts w:hint="eastAsia"/>
        </w:rPr>
        <w:t>野</w:t>
      </w:r>
      <w:r w:rsidR="00371793" w:rsidRPr="0086045F">
        <w:rPr>
          <w:rFonts w:hint="eastAsia"/>
        </w:rPr>
        <w:t>間豬瘟病毒監測資料</w:t>
      </w:r>
      <w:r w:rsidR="00371793">
        <w:rPr>
          <w:rFonts w:hint="eastAsia"/>
        </w:rPr>
        <w:t>之</w:t>
      </w:r>
      <w:r w:rsidR="00D752C3" w:rsidRPr="006139B0">
        <w:rPr>
          <w:rFonts w:hint="eastAsia"/>
        </w:rPr>
        <w:t>不足</w:t>
      </w:r>
      <w:r w:rsidR="00371793" w:rsidRPr="006139B0">
        <w:rPr>
          <w:rFonts w:hint="eastAsia"/>
        </w:rPr>
        <w:t>，尚無法有效確認有</w:t>
      </w:r>
      <w:r w:rsidR="005E2E3F" w:rsidRPr="006139B0">
        <w:rPr>
          <w:rFonts w:hint="eastAsia"/>
        </w:rPr>
        <w:t>否</w:t>
      </w:r>
      <w:r w:rsidR="00371793" w:rsidRPr="006139B0">
        <w:rPr>
          <w:rFonts w:hint="eastAsia"/>
        </w:rPr>
        <w:t>豬瘟病毒活動，且</w:t>
      </w:r>
      <w:r w:rsidR="00054B17" w:rsidRPr="006139B0">
        <w:rPr>
          <w:rFonts w:hint="eastAsia"/>
        </w:rPr>
        <w:t>豬瘟病毒對外在環境相</w:t>
      </w:r>
      <w:r w:rsidR="00D752C3" w:rsidRPr="006139B0">
        <w:rPr>
          <w:rFonts w:hint="eastAsia"/>
        </w:rPr>
        <w:t>對</w:t>
      </w:r>
      <w:r w:rsidR="00054B17" w:rsidRPr="006139B0">
        <w:rPr>
          <w:rFonts w:hint="eastAsia"/>
        </w:rPr>
        <w:t>安定，較口蹄疫病毒易於存活，</w:t>
      </w:r>
      <w:r w:rsidR="00FC2269" w:rsidRPr="006139B0">
        <w:rPr>
          <w:rFonts w:hint="eastAsia"/>
        </w:rPr>
        <w:t>部分豬隻</w:t>
      </w:r>
      <w:r w:rsidR="00371793" w:rsidRPr="006139B0">
        <w:rPr>
          <w:rFonts w:hint="eastAsia"/>
        </w:rPr>
        <w:t>感染豬瘟病毒後</w:t>
      </w:r>
      <w:r w:rsidR="00054B17" w:rsidRPr="006139B0">
        <w:rPr>
          <w:rFonts w:hint="eastAsia"/>
        </w:rPr>
        <w:t>亦</w:t>
      </w:r>
      <w:r w:rsidR="00371793" w:rsidRPr="006139B0">
        <w:rPr>
          <w:rFonts w:hint="eastAsia"/>
        </w:rPr>
        <w:t>不若口蹄疫具特異鑑別性</w:t>
      </w:r>
      <w:r w:rsidR="00654B3A" w:rsidRPr="006139B0">
        <w:rPr>
          <w:rFonts w:hint="eastAsia"/>
        </w:rPr>
        <w:t>症狀致不</w:t>
      </w:r>
      <w:r w:rsidR="00371793" w:rsidRPr="006139B0">
        <w:rPr>
          <w:rFonts w:hint="eastAsia"/>
        </w:rPr>
        <w:t>易</w:t>
      </w:r>
      <w:r w:rsidR="00654B3A" w:rsidRPr="006139B0">
        <w:rPr>
          <w:rFonts w:hint="eastAsia"/>
        </w:rPr>
        <w:t>確</w:t>
      </w:r>
      <w:r w:rsidR="00371793" w:rsidRPr="006139B0">
        <w:rPr>
          <w:rFonts w:hint="eastAsia"/>
        </w:rPr>
        <w:t>診，尤以遲發性或不顯性豬瘟之確診難度為最</w:t>
      </w:r>
      <w:r w:rsidR="00F11EC5" w:rsidRPr="006139B0">
        <w:rPr>
          <w:rFonts w:hint="eastAsia"/>
        </w:rPr>
        <w:t>，</w:t>
      </w:r>
      <w:r w:rsidR="00054B17" w:rsidRPr="006139B0">
        <w:rPr>
          <w:rFonts w:hint="eastAsia"/>
        </w:rPr>
        <w:t>甚至有保毒豬</w:t>
      </w:r>
      <w:r w:rsidR="00D752C3" w:rsidRPr="006139B0">
        <w:rPr>
          <w:rFonts w:hint="eastAsia"/>
        </w:rPr>
        <w:t>、</w:t>
      </w:r>
      <w:r w:rsidR="00054B17" w:rsidRPr="006139B0">
        <w:rPr>
          <w:rFonts w:hint="eastAsia"/>
        </w:rPr>
        <w:t>帶毒豬</w:t>
      </w:r>
      <w:r w:rsidR="00D752C3" w:rsidRPr="006139B0">
        <w:rPr>
          <w:rFonts w:hint="eastAsia"/>
        </w:rPr>
        <w:t>出現之可能，肇生臨床上難以辨識症狀卻具傳染力，凡此遂使得</w:t>
      </w:r>
      <w:r w:rsidR="00F11EC5" w:rsidRPr="006139B0">
        <w:rPr>
          <w:rFonts w:hint="eastAsia"/>
        </w:rPr>
        <w:t>國</w:t>
      </w:r>
      <w:r w:rsidR="00371793" w:rsidRPr="006139B0">
        <w:rPr>
          <w:rFonts w:hint="eastAsia"/>
        </w:rPr>
        <w:t>內養豬業多對豬瘟疫情撲滅與否持保留態度，</w:t>
      </w:r>
      <w:r w:rsidR="00FC2269" w:rsidRPr="006139B0">
        <w:rPr>
          <w:rFonts w:hint="eastAsia"/>
        </w:rPr>
        <w:t>寧可</w:t>
      </w:r>
      <w:r w:rsidR="00654B3A" w:rsidRPr="006139B0">
        <w:rPr>
          <w:rFonts w:hint="eastAsia"/>
        </w:rPr>
        <w:t>持續投注經費</w:t>
      </w:r>
      <w:r w:rsidR="00FC2269" w:rsidRPr="006139B0">
        <w:rPr>
          <w:rFonts w:hint="eastAsia"/>
        </w:rPr>
        <w:t>施打</w:t>
      </w:r>
      <w:r w:rsidR="00654B3A" w:rsidRPr="006139B0">
        <w:rPr>
          <w:rFonts w:hint="eastAsia"/>
        </w:rPr>
        <w:t>疫</w:t>
      </w:r>
      <w:r w:rsidR="00FC2269" w:rsidRPr="006139B0">
        <w:rPr>
          <w:rFonts w:hint="eastAsia"/>
        </w:rPr>
        <w:t>苗</w:t>
      </w:r>
      <w:r w:rsidR="00B264CD" w:rsidRPr="006139B0">
        <w:rPr>
          <w:rFonts w:hint="eastAsia"/>
        </w:rPr>
        <w:t>，而不願冒感染豬瘟病毒致生</w:t>
      </w:r>
      <w:r w:rsidR="006173C7" w:rsidRPr="006139B0">
        <w:rPr>
          <w:rFonts w:hint="eastAsia"/>
        </w:rPr>
        <w:t>財產鉅額</w:t>
      </w:r>
      <w:r w:rsidR="00B264CD" w:rsidRPr="006139B0">
        <w:rPr>
          <w:rFonts w:hint="eastAsia"/>
        </w:rPr>
        <w:t>損失之風險，</w:t>
      </w:r>
      <w:r w:rsidR="00F11EC5" w:rsidRPr="006139B0">
        <w:rPr>
          <w:rFonts w:hint="eastAsia"/>
        </w:rPr>
        <w:t>爰建</w:t>
      </w:r>
      <w:r w:rsidR="00371793" w:rsidRPr="006139B0">
        <w:rPr>
          <w:rFonts w:hint="eastAsia"/>
        </w:rPr>
        <w:t>議政府應審慎評估，即</w:t>
      </w:r>
      <w:r w:rsidR="00F11EC5" w:rsidRPr="006139B0">
        <w:rPr>
          <w:rFonts w:hint="eastAsia"/>
        </w:rPr>
        <w:t>尚</w:t>
      </w:r>
      <w:r w:rsidR="00371793" w:rsidRPr="006139B0">
        <w:rPr>
          <w:rFonts w:hint="eastAsia"/>
        </w:rPr>
        <w:t>無明確科學證據</w:t>
      </w:r>
      <w:r w:rsidR="00F11EC5" w:rsidRPr="006139B0">
        <w:rPr>
          <w:rFonts w:hint="eastAsia"/>
        </w:rPr>
        <w:t>足以</w:t>
      </w:r>
      <w:r w:rsidR="00371793" w:rsidRPr="006139B0">
        <w:rPr>
          <w:rFonts w:hint="eastAsia"/>
        </w:rPr>
        <w:t>佐證豬瘟病毒已不存在臺灣養豬產銷環境，不宜貿然停止注射豬瘟疫苗</w:t>
      </w:r>
      <w:r w:rsidR="00B11E72" w:rsidRPr="006139B0">
        <w:rPr>
          <w:rFonts w:hint="eastAsia"/>
        </w:rPr>
        <w:t>，以上有中華民國養豬協會105年8月22日15屆第3次會員代表大會決議事項及農委會查復資料附卷足憑。</w:t>
      </w:r>
      <w:r w:rsidR="0090772F" w:rsidRPr="006139B0">
        <w:rPr>
          <w:rFonts w:hint="eastAsia"/>
        </w:rPr>
        <w:t>俱上可悉</w:t>
      </w:r>
      <w:r w:rsidR="00E615CF">
        <w:rPr>
          <w:rFonts w:hint="eastAsia"/>
        </w:rPr>
        <w:t>，國內</w:t>
      </w:r>
      <w:r w:rsidR="00056B8F">
        <w:rPr>
          <w:rFonts w:hint="eastAsia"/>
        </w:rPr>
        <w:t>迄今雖</w:t>
      </w:r>
      <w:r w:rsidR="00371793">
        <w:rPr>
          <w:rFonts w:hint="eastAsia"/>
        </w:rPr>
        <w:t>仍未達到向OIE申請成為非豬瘟疫區國家之條件</w:t>
      </w:r>
      <w:r w:rsidR="00056B8F">
        <w:rPr>
          <w:rFonts w:hint="eastAsia"/>
        </w:rPr>
        <w:t>，</w:t>
      </w:r>
      <w:r w:rsidR="000020C0">
        <w:rPr>
          <w:rFonts w:hint="eastAsia"/>
        </w:rPr>
        <w:t>惟農委會已依上開</w:t>
      </w:r>
      <w:r w:rsidR="00056B8F">
        <w:rPr>
          <w:rFonts w:hint="eastAsia"/>
        </w:rPr>
        <w:t>OIE豬瘟非疫區審查標準重新擬</w:t>
      </w:r>
      <w:r w:rsidR="000020C0">
        <w:rPr>
          <w:rFonts w:hint="eastAsia"/>
        </w:rPr>
        <w:t>訂</w:t>
      </w:r>
      <w:r w:rsidR="00056B8F">
        <w:rPr>
          <w:rFonts w:hint="eastAsia"/>
        </w:rPr>
        <w:t>豬瘟撲滅計畫</w:t>
      </w:r>
      <w:r w:rsidR="000020C0">
        <w:rPr>
          <w:rFonts w:hint="eastAsia"/>
        </w:rPr>
        <w:t>(</w:t>
      </w:r>
      <w:r w:rsidR="00056B8F">
        <w:rPr>
          <w:rFonts w:hint="eastAsia"/>
        </w:rPr>
        <w:t>草案</w:t>
      </w:r>
      <w:r w:rsidR="000020C0">
        <w:rPr>
          <w:rFonts w:hint="eastAsia"/>
        </w:rPr>
        <w:t>)</w:t>
      </w:r>
      <w:r w:rsidR="007B0AD0">
        <w:rPr>
          <w:rFonts w:hint="eastAsia"/>
        </w:rPr>
        <w:t>後持續研議中；</w:t>
      </w:r>
      <w:r w:rsidR="000020C0">
        <w:rPr>
          <w:rFonts w:hint="eastAsia"/>
        </w:rPr>
        <w:t>初步規劃分</w:t>
      </w:r>
      <w:r w:rsidR="00955E45">
        <w:rPr>
          <w:rFonts w:hint="eastAsia"/>
        </w:rPr>
        <w:t>3</w:t>
      </w:r>
      <w:r w:rsidR="00056B8F">
        <w:rPr>
          <w:rFonts w:hint="eastAsia"/>
        </w:rPr>
        <w:t>階段辦理</w:t>
      </w:r>
      <w:r w:rsidR="000020C0">
        <w:rPr>
          <w:rFonts w:hint="eastAsia"/>
        </w:rPr>
        <w:t>如下，</w:t>
      </w:r>
      <w:r w:rsidR="00056B8F">
        <w:rPr>
          <w:rFonts w:hint="eastAsia"/>
        </w:rPr>
        <w:t>第</w:t>
      </w:r>
      <w:r w:rsidR="006753C7">
        <w:rPr>
          <w:rFonts w:hint="eastAsia"/>
        </w:rPr>
        <w:t>1</w:t>
      </w:r>
      <w:r w:rsidR="00056B8F">
        <w:rPr>
          <w:rFonts w:hint="eastAsia"/>
        </w:rPr>
        <w:t>階段(預計</w:t>
      </w:r>
      <w:r w:rsidR="000020C0">
        <w:rPr>
          <w:rFonts w:hint="eastAsia"/>
        </w:rPr>
        <w:t>期程</w:t>
      </w:r>
      <w:r w:rsidR="00056B8F">
        <w:rPr>
          <w:rFonts w:hint="eastAsia"/>
        </w:rPr>
        <w:t>為107年1月1日至110年12月31日)</w:t>
      </w:r>
      <w:r w:rsidR="000020C0">
        <w:rPr>
          <w:rFonts w:hint="eastAsia"/>
        </w:rPr>
        <w:t>：</w:t>
      </w:r>
      <w:r w:rsidR="00DA4B5A">
        <w:rPr>
          <w:rFonts w:hint="eastAsia"/>
        </w:rPr>
        <w:t>監測</w:t>
      </w:r>
      <w:r w:rsidR="00056B8F">
        <w:rPr>
          <w:rFonts w:hint="eastAsia"/>
        </w:rPr>
        <w:t>確認畜牧場是否仍有病毒活動。第</w:t>
      </w:r>
      <w:r w:rsidR="006753C7">
        <w:rPr>
          <w:rFonts w:hint="eastAsia"/>
        </w:rPr>
        <w:t>2</w:t>
      </w:r>
      <w:r w:rsidR="00056B8F">
        <w:rPr>
          <w:rFonts w:hint="eastAsia"/>
        </w:rPr>
        <w:t>階段(預計</w:t>
      </w:r>
      <w:r w:rsidR="000020C0">
        <w:rPr>
          <w:rFonts w:hint="eastAsia"/>
        </w:rPr>
        <w:t>期程</w:t>
      </w:r>
      <w:r w:rsidR="00056B8F">
        <w:rPr>
          <w:rFonts w:hint="eastAsia"/>
        </w:rPr>
        <w:t>為111年1月1日至112年12月31日)</w:t>
      </w:r>
      <w:r w:rsidR="000020C0">
        <w:rPr>
          <w:rFonts w:hint="eastAsia"/>
        </w:rPr>
        <w:t>：</w:t>
      </w:r>
      <w:r w:rsidR="00056B8F">
        <w:rPr>
          <w:rFonts w:hint="eastAsia"/>
        </w:rPr>
        <w:t>對養豬戶及相關產業團體進行豬瘟撲滅拔針政策宣導</w:t>
      </w:r>
      <w:r w:rsidR="00056B8F">
        <w:rPr>
          <w:rFonts w:hint="eastAsia"/>
        </w:rPr>
        <w:lastRenderedPageBreak/>
        <w:t>及溝通並達成產業共識。第</w:t>
      </w:r>
      <w:r w:rsidR="006753C7">
        <w:rPr>
          <w:rFonts w:hint="eastAsia"/>
        </w:rPr>
        <w:t>3</w:t>
      </w:r>
      <w:r w:rsidR="00056B8F">
        <w:rPr>
          <w:rFonts w:hint="eastAsia"/>
        </w:rPr>
        <w:t>階段(預計</w:t>
      </w:r>
      <w:r w:rsidR="00A1514A">
        <w:rPr>
          <w:rFonts w:hint="eastAsia"/>
        </w:rPr>
        <w:t>期程</w:t>
      </w:r>
      <w:r w:rsidR="00056B8F">
        <w:rPr>
          <w:rFonts w:hint="eastAsia"/>
        </w:rPr>
        <w:t>為113年1月1日起)</w:t>
      </w:r>
      <w:r w:rsidR="000020C0">
        <w:rPr>
          <w:rFonts w:hint="eastAsia"/>
        </w:rPr>
        <w:t>：</w:t>
      </w:r>
      <w:r w:rsidR="00056B8F">
        <w:rPr>
          <w:rFonts w:hint="eastAsia"/>
        </w:rPr>
        <w:t>經專家會議評估後為風險可接受，全面停止施打豬瘟疫苗。</w:t>
      </w:r>
      <w:r w:rsidR="00133830">
        <w:rPr>
          <w:rFonts w:hint="eastAsia"/>
        </w:rPr>
        <w:t>至</w:t>
      </w:r>
      <w:r w:rsidR="0025175C">
        <w:rPr>
          <w:rFonts w:hint="eastAsia"/>
        </w:rPr>
        <w:t>口蹄疫非疫區目標部分，</w:t>
      </w:r>
      <w:r w:rsidR="00F16946">
        <w:rPr>
          <w:rFonts w:hint="eastAsia"/>
        </w:rPr>
        <w:t>臺灣本島、澎湖、馬祖地區</w:t>
      </w:r>
      <w:r w:rsidR="000B6FAF">
        <w:rPr>
          <w:rStyle w:val="aff"/>
        </w:rPr>
        <w:footnoteReference w:id="7"/>
      </w:r>
      <w:r w:rsidR="00F16946">
        <w:rPr>
          <w:rFonts w:hint="eastAsia"/>
        </w:rPr>
        <w:t>已於本(106)年</w:t>
      </w:r>
      <w:r w:rsidR="00B40520">
        <w:rPr>
          <w:rFonts w:hint="eastAsia"/>
        </w:rPr>
        <w:t>5月25日</w:t>
      </w:r>
      <w:r w:rsidR="00DD0E4C">
        <w:rPr>
          <w:rFonts w:hint="eastAsia"/>
        </w:rPr>
        <w:t>經由</w:t>
      </w:r>
      <w:r w:rsidR="00F16946">
        <w:rPr>
          <w:rFonts w:hint="eastAsia"/>
        </w:rPr>
        <w:t>OIE第85屆年會認定並宣布成為</w:t>
      </w:r>
      <w:r w:rsidR="001F5097">
        <w:rPr>
          <w:rFonts w:hint="eastAsia"/>
        </w:rPr>
        <w:t>使用(施打)</w:t>
      </w:r>
      <w:r w:rsidR="0025175C" w:rsidRPr="0090772F">
        <w:rPr>
          <w:rFonts w:hint="eastAsia"/>
        </w:rPr>
        <w:t>疫苗非疫區</w:t>
      </w:r>
      <w:r w:rsidR="009B1A83" w:rsidRPr="0090772F">
        <w:rPr>
          <w:rStyle w:val="aff"/>
        </w:rPr>
        <w:footnoteReference w:id="8"/>
      </w:r>
      <w:r w:rsidR="00DD0E4C" w:rsidRPr="0090772F">
        <w:rPr>
          <w:rFonts w:hint="eastAsia"/>
        </w:rPr>
        <w:t>。後續農委會將規劃</w:t>
      </w:r>
      <w:r w:rsidR="00955E45">
        <w:rPr>
          <w:rFonts w:hint="eastAsia"/>
        </w:rPr>
        <w:t>自</w:t>
      </w:r>
      <w:r w:rsidR="00DD0E4C" w:rsidRPr="0090772F">
        <w:rPr>
          <w:rFonts w:hint="eastAsia"/>
        </w:rPr>
        <w:t>107年7月1日全面停止施打口蹄疫疫苗，並於停止疫苗注射後持續進行疫情監控，期進一步向OIE申請認定成為「不使用</w:t>
      </w:r>
      <w:r w:rsidR="001F5097" w:rsidRPr="0090772F">
        <w:rPr>
          <w:rFonts w:hint="eastAsia"/>
        </w:rPr>
        <w:t>(施打)</w:t>
      </w:r>
      <w:r w:rsidR="00DD0E4C" w:rsidRPr="0090772F">
        <w:rPr>
          <w:rFonts w:hint="eastAsia"/>
        </w:rPr>
        <w:t>疫苗口蹄疫非疫區</w:t>
      </w:r>
      <w:r w:rsidR="00DD0E4C" w:rsidRPr="0090772F">
        <w:rPr>
          <w:rStyle w:val="aff"/>
        </w:rPr>
        <w:footnoteReference w:id="9"/>
      </w:r>
      <w:r w:rsidR="00DD0E4C" w:rsidRPr="0090772F">
        <w:rPr>
          <w:rFonts w:hint="eastAsia"/>
        </w:rPr>
        <w:t>」</w:t>
      </w:r>
      <w:r w:rsidR="00DD0E4C">
        <w:rPr>
          <w:rFonts w:hint="eastAsia"/>
        </w:rPr>
        <w:t>。</w:t>
      </w:r>
      <w:r w:rsidR="00DA4B5A">
        <w:rPr>
          <w:rFonts w:hint="eastAsia"/>
        </w:rPr>
        <w:t>足見</w:t>
      </w:r>
      <w:r w:rsidR="00DA4B5A" w:rsidRPr="00DA4B5A">
        <w:rPr>
          <w:rFonts w:hint="eastAsia"/>
        </w:rPr>
        <w:t>臺灣欲成為OIE審查認可之豬瘟非疫區，尚有相關監測、風險評估及拔針宣導</w:t>
      </w:r>
      <w:r w:rsidR="00E42458">
        <w:rPr>
          <w:rFonts w:hint="eastAsia"/>
        </w:rPr>
        <w:t>等</w:t>
      </w:r>
      <w:r w:rsidR="00DA4B5A" w:rsidRPr="00DA4B5A">
        <w:rPr>
          <w:rFonts w:hint="eastAsia"/>
        </w:rPr>
        <w:t>事項亟應循序穩健進行</w:t>
      </w:r>
      <w:r w:rsidR="00DA4B5A">
        <w:rPr>
          <w:rFonts w:hint="eastAsia"/>
        </w:rPr>
        <w:t>。</w:t>
      </w:r>
    </w:p>
    <w:p w:rsidR="00371793" w:rsidRDefault="007B0AD0" w:rsidP="00FC2269">
      <w:pPr>
        <w:pStyle w:val="3"/>
      </w:pPr>
      <w:r>
        <w:rPr>
          <w:rFonts w:hint="eastAsia"/>
        </w:rPr>
        <w:t>復據農委會查復及</w:t>
      </w:r>
      <w:r w:rsidR="00D66B34">
        <w:rPr>
          <w:rFonts w:hint="eastAsia"/>
        </w:rPr>
        <w:t>本院諮詢</w:t>
      </w:r>
      <w:r>
        <w:rPr>
          <w:rFonts w:hint="eastAsia"/>
        </w:rPr>
        <w:t>專家學者</w:t>
      </w:r>
      <w:r w:rsidR="00D66B34">
        <w:rPr>
          <w:rFonts w:hint="eastAsia"/>
        </w:rPr>
        <w:t>之意見</w:t>
      </w:r>
      <w:r>
        <w:rPr>
          <w:rFonts w:hint="eastAsia"/>
        </w:rPr>
        <w:t>略以</w:t>
      </w:r>
      <w:r w:rsidR="00FE3CB9">
        <w:rPr>
          <w:rFonts w:hint="eastAsia"/>
        </w:rPr>
        <w:t>，</w:t>
      </w:r>
      <w:r w:rsidR="00371793" w:rsidRPr="00BB405D">
        <w:rPr>
          <w:rFonts w:hint="eastAsia"/>
        </w:rPr>
        <w:t>國</w:t>
      </w:r>
      <w:r w:rsidR="00AB6DAF">
        <w:rPr>
          <w:rFonts w:hint="eastAsia"/>
        </w:rPr>
        <w:t>內</w:t>
      </w:r>
      <w:r w:rsidR="00371793" w:rsidRPr="00BB405D">
        <w:rPr>
          <w:rFonts w:hint="eastAsia"/>
        </w:rPr>
        <w:t>豬瘟疫情</w:t>
      </w:r>
      <w:r w:rsidR="00AB6DAF">
        <w:rPr>
          <w:rFonts w:hint="eastAsia"/>
        </w:rPr>
        <w:t>倘</w:t>
      </w:r>
      <w:r w:rsidR="00003238">
        <w:rPr>
          <w:rFonts w:hint="eastAsia"/>
        </w:rPr>
        <w:t>能</w:t>
      </w:r>
      <w:r w:rsidR="00003238" w:rsidRPr="00BB405D">
        <w:rPr>
          <w:rFonts w:hint="eastAsia"/>
        </w:rPr>
        <w:t>成功</w:t>
      </w:r>
      <w:r w:rsidR="00371793" w:rsidRPr="00BB405D">
        <w:rPr>
          <w:rFonts w:hint="eastAsia"/>
        </w:rPr>
        <w:t>撲滅而</w:t>
      </w:r>
      <w:r w:rsidR="004668FB">
        <w:rPr>
          <w:rFonts w:hint="eastAsia"/>
        </w:rPr>
        <w:t>能</w:t>
      </w:r>
      <w:r w:rsidR="00FE3CB9">
        <w:rPr>
          <w:rFonts w:hint="eastAsia"/>
        </w:rPr>
        <w:t>順利</w:t>
      </w:r>
      <w:r w:rsidR="00371793" w:rsidRPr="00BB405D">
        <w:rPr>
          <w:rFonts w:hint="eastAsia"/>
        </w:rPr>
        <w:t>成為豬瘟非疫區國家，</w:t>
      </w:r>
      <w:r w:rsidR="00FE3CB9">
        <w:rPr>
          <w:rFonts w:hint="eastAsia"/>
        </w:rPr>
        <w:t>雖可</w:t>
      </w:r>
      <w:r w:rsidR="00ED3B92">
        <w:rPr>
          <w:rFonts w:hint="eastAsia"/>
        </w:rPr>
        <w:t>提升</w:t>
      </w:r>
      <w:r w:rsidR="00371793" w:rsidRPr="00BB405D">
        <w:rPr>
          <w:rFonts w:hint="eastAsia"/>
        </w:rPr>
        <w:t>我國國際形象</w:t>
      </w:r>
      <w:r w:rsidR="004668FB">
        <w:rPr>
          <w:rFonts w:hint="eastAsia"/>
        </w:rPr>
        <w:t>並對主管機關</w:t>
      </w:r>
      <w:r w:rsidR="00371793" w:rsidRPr="00BB405D">
        <w:rPr>
          <w:rFonts w:hint="eastAsia"/>
        </w:rPr>
        <w:t>防疫</w:t>
      </w:r>
      <w:r w:rsidR="00003238">
        <w:rPr>
          <w:rFonts w:hint="eastAsia"/>
        </w:rPr>
        <w:t>專業</w:t>
      </w:r>
      <w:r w:rsidR="00AB6DAF">
        <w:rPr>
          <w:rFonts w:hint="eastAsia"/>
        </w:rPr>
        <w:t>產生</w:t>
      </w:r>
      <w:r w:rsidR="004668FB">
        <w:rPr>
          <w:rFonts w:hint="eastAsia"/>
        </w:rPr>
        <w:t>正面肯定</w:t>
      </w:r>
      <w:r w:rsidR="00003238">
        <w:rPr>
          <w:rFonts w:hint="eastAsia"/>
        </w:rPr>
        <w:t>效果</w:t>
      </w:r>
      <w:r w:rsidR="00AB6DAF">
        <w:rPr>
          <w:rFonts w:hint="eastAsia"/>
        </w:rPr>
        <w:t>之外</w:t>
      </w:r>
      <w:r w:rsidR="00003238">
        <w:rPr>
          <w:rFonts w:hint="eastAsia"/>
        </w:rPr>
        <w:t>，</w:t>
      </w:r>
      <w:r w:rsidR="00371793">
        <w:rPr>
          <w:rFonts w:hint="eastAsia"/>
        </w:rPr>
        <w:t>更可</w:t>
      </w:r>
      <w:r w:rsidR="00CE6D8B">
        <w:rPr>
          <w:rFonts w:hint="eastAsia"/>
        </w:rPr>
        <w:t>重</w:t>
      </w:r>
      <w:r w:rsidR="00371793">
        <w:rPr>
          <w:rFonts w:hint="eastAsia"/>
        </w:rPr>
        <w:t>啟</w:t>
      </w:r>
      <w:r w:rsidR="00FE3CB9">
        <w:rPr>
          <w:rFonts w:hint="eastAsia"/>
        </w:rPr>
        <w:t>國內豬肉相關產品</w:t>
      </w:r>
      <w:r w:rsidR="00371793">
        <w:rPr>
          <w:rFonts w:hint="eastAsia"/>
        </w:rPr>
        <w:t>外銷之</w:t>
      </w:r>
      <w:r w:rsidR="00CE6D8B">
        <w:rPr>
          <w:rFonts w:hint="eastAsia"/>
        </w:rPr>
        <w:t>門</w:t>
      </w:r>
      <w:r w:rsidR="00371793">
        <w:rPr>
          <w:rFonts w:hint="eastAsia"/>
        </w:rPr>
        <w:t>，</w:t>
      </w:r>
      <w:r w:rsidR="00AB6DAF" w:rsidRPr="00FC2269">
        <w:rPr>
          <w:rFonts w:hint="eastAsia"/>
        </w:rPr>
        <w:t>降低</w:t>
      </w:r>
      <w:r w:rsidR="00AB6DAF">
        <w:rPr>
          <w:rFonts w:hint="eastAsia"/>
        </w:rPr>
        <w:t>國內</w:t>
      </w:r>
      <w:r w:rsidR="004668FB">
        <w:rPr>
          <w:rFonts w:hint="eastAsia"/>
        </w:rPr>
        <w:t>養</w:t>
      </w:r>
      <w:r w:rsidR="00AB6DAF" w:rsidRPr="00FC2269">
        <w:rPr>
          <w:rFonts w:hint="eastAsia"/>
        </w:rPr>
        <w:t>豬生產成本</w:t>
      </w:r>
      <w:r w:rsidR="004668FB">
        <w:rPr>
          <w:rFonts w:hint="eastAsia"/>
        </w:rPr>
        <w:t>，</w:t>
      </w:r>
      <w:r w:rsidR="00E55D59">
        <w:rPr>
          <w:rFonts w:hint="eastAsia"/>
        </w:rPr>
        <w:t>進而</w:t>
      </w:r>
      <w:r w:rsidR="004668FB">
        <w:rPr>
          <w:rFonts w:hint="eastAsia"/>
        </w:rPr>
        <w:t>促進</w:t>
      </w:r>
      <w:r w:rsidR="001F5097">
        <w:rPr>
          <w:rFonts w:hint="eastAsia"/>
        </w:rPr>
        <w:t>國內</w:t>
      </w:r>
      <w:r w:rsidR="00E55D59">
        <w:rPr>
          <w:rFonts w:hint="eastAsia"/>
        </w:rPr>
        <w:t>養豬</w:t>
      </w:r>
      <w:r w:rsidR="004668FB">
        <w:rPr>
          <w:rFonts w:hint="eastAsia"/>
        </w:rPr>
        <w:t>產業</w:t>
      </w:r>
      <w:r w:rsidR="001F5097">
        <w:rPr>
          <w:rFonts w:hint="eastAsia"/>
        </w:rPr>
        <w:t>於全球</w:t>
      </w:r>
      <w:r w:rsidR="00FE3CB9">
        <w:rPr>
          <w:rFonts w:hint="eastAsia"/>
        </w:rPr>
        <w:t>蓬勃</w:t>
      </w:r>
      <w:r w:rsidR="004668FB">
        <w:rPr>
          <w:rFonts w:hint="eastAsia"/>
        </w:rPr>
        <w:t>發展</w:t>
      </w:r>
      <w:r w:rsidR="002F65AA">
        <w:rPr>
          <w:rFonts w:hint="eastAsia"/>
        </w:rPr>
        <w:t>，允由</w:t>
      </w:r>
      <w:r w:rsidR="002F65AA" w:rsidRPr="002F65AA">
        <w:rPr>
          <w:rFonts w:hint="eastAsia"/>
        </w:rPr>
        <w:t>主管機關</w:t>
      </w:r>
      <w:r w:rsidR="002F65AA">
        <w:rPr>
          <w:rFonts w:hint="eastAsia"/>
        </w:rPr>
        <w:t>持續</w:t>
      </w:r>
      <w:r w:rsidR="002F65AA" w:rsidRPr="002F65AA">
        <w:rPr>
          <w:rFonts w:hint="eastAsia"/>
        </w:rPr>
        <w:t>朝此目標</w:t>
      </w:r>
      <w:r w:rsidR="002E4050">
        <w:rPr>
          <w:rFonts w:hint="eastAsia"/>
        </w:rPr>
        <w:t>加緊腳步</w:t>
      </w:r>
      <w:r w:rsidR="002F65AA">
        <w:rPr>
          <w:rFonts w:hint="eastAsia"/>
        </w:rPr>
        <w:t>邁進</w:t>
      </w:r>
      <w:r w:rsidR="004668FB">
        <w:rPr>
          <w:rFonts w:hint="eastAsia"/>
        </w:rPr>
        <w:t>。然</w:t>
      </w:r>
      <w:r w:rsidR="005C52F3">
        <w:rPr>
          <w:rFonts w:hint="eastAsia"/>
        </w:rPr>
        <w:t>而，</w:t>
      </w:r>
      <w:r w:rsidR="004668FB">
        <w:rPr>
          <w:rFonts w:hint="eastAsia"/>
        </w:rPr>
        <w:t>國內環境</w:t>
      </w:r>
      <w:r w:rsidR="005633EB">
        <w:rPr>
          <w:rFonts w:hint="eastAsia"/>
        </w:rPr>
        <w:t>生態</w:t>
      </w:r>
      <w:r>
        <w:rPr>
          <w:rFonts w:hint="eastAsia"/>
        </w:rPr>
        <w:t>屆時</w:t>
      </w:r>
      <w:r w:rsidR="004668FB">
        <w:rPr>
          <w:rFonts w:hint="eastAsia"/>
        </w:rPr>
        <w:t>是否容許更多</w:t>
      </w:r>
      <w:r w:rsidR="00E55D59">
        <w:rPr>
          <w:rFonts w:hint="eastAsia"/>
        </w:rPr>
        <w:t>養豬場之</w:t>
      </w:r>
      <w:r w:rsidR="00FE3CB9">
        <w:rPr>
          <w:rFonts w:hint="eastAsia"/>
        </w:rPr>
        <w:t>興</w:t>
      </w:r>
      <w:r w:rsidR="00E55D59">
        <w:rPr>
          <w:rFonts w:hint="eastAsia"/>
        </w:rPr>
        <w:t>設及其</w:t>
      </w:r>
      <w:r w:rsidR="00FE3CB9">
        <w:rPr>
          <w:rFonts w:hint="eastAsia"/>
        </w:rPr>
        <w:t>飼養過程相關廢棄</w:t>
      </w:r>
      <w:r w:rsidR="00286DFF">
        <w:rPr>
          <w:rFonts w:hint="eastAsia"/>
        </w:rPr>
        <w:t>物</w:t>
      </w:r>
      <w:r w:rsidR="00FE3CB9">
        <w:rPr>
          <w:rFonts w:hint="eastAsia"/>
        </w:rPr>
        <w:t>、廢</w:t>
      </w:r>
      <w:r w:rsidR="00166D0D">
        <w:rPr>
          <w:rFonts w:hint="eastAsia"/>
        </w:rPr>
        <w:t>(污)</w:t>
      </w:r>
      <w:r w:rsidR="00FE3CB9">
        <w:rPr>
          <w:rFonts w:hint="eastAsia"/>
        </w:rPr>
        <w:t>水之排</w:t>
      </w:r>
      <w:r w:rsidR="00B109F2">
        <w:rPr>
          <w:rFonts w:hint="eastAsia"/>
        </w:rPr>
        <w:t>放</w:t>
      </w:r>
      <w:r w:rsidR="00286DFF">
        <w:rPr>
          <w:rFonts w:hint="eastAsia"/>
        </w:rPr>
        <w:t>，</w:t>
      </w:r>
      <w:r w:rsidR="00E42458">
        <w:rPr>
          <w:rFonts w:hint="eastAsia"/>
        </w:rPr>
        <w:t>其</w:t>
      </w:r>
      <w:r w:rsidR="00286DFF">
        <w:rPr>
          <w:rFonts w:hint="eastAsia"/>
        </w:rPr>
        <w:t>涵容能力</w:t>
      </w:r>
      <w:r w:rsidR="00B109F2">
        <w:rPr>
          <w:rFonts w:hint="eastAsia"/>
        </w:rPr>
        <w:t>、</w:t>
      </w:r>
      <w:r w:rsidR="003661FD">
        <w:rPr>
          <w:rFonts w:hint="eastAsia"/>
        </w:rPr>
        <w:t>國內最適生產規模</w:t>
      </w:r>
      <w:r w:rsidR="00B109F2">
        <w:rPr>
          <w:rFonts w:hint="eastAsia"/>
        </w:rPr>
        <w:t>及內、外部成本</w:t>
      </w:r>
      <w:r w:rsidR="00E55D59">
        <w:rPr>
          <w:rFonts w:hint="eastAsia"/>
        </w:rPr>
        <w:t>究</w:t>
      </w:r>
      <w:r w:rsidR="00B109F2">
        <w:rPr>
          <w:rFonts w:hint="eastAsia"/>
        </w:rPr>
        <w:t>各</w:t>
      </w:r>
      <w:r w:rsidR="00286DFF">
        <w:rPr>
          <w:rFonts w:hint="eastAsia"/>
        </w:rPr>
        <w:t>為何，</w:t>
      </w:r>
      <w:r w:rsidR="001F5097">
        <w:rPr>
          <w:rFonts w:hint="eastAsia"/>
        </w:rPr>
        <w:t>農政</w:t>
      </w:r>
      <w:r w:rsidR="005633EB">
        <w:rPr>
          <w:rFonts w:hint="eastAsia"/>
        </w:rPr>
        <w:t>主管機</w:t>
      </w:r>
      <w:r w:rsidR="005633EB">
        <w:rPr>
          <w:rFonts w:hint="eastAsia"/>
        </w:rPr>
        <w:lastRenderedPageBreak/>
        <w:t>關自應</w:t>
      </w:r>
      <w:r w:rsidR="001F5097">
        <w:rPr>
          <w:rFonts w:hint="eastAsia"/>
        </w:rPr>
        <w:t>會同環保機</w:t>
      </w:r>
      <w:r w:rsidR="001F5097" w:rsidRPr="006139B0">
        <w:rPr>
          <w:rFonts w:hint="eastAsia"/>
        </w:rPr>
        <w:t>關</w:t>
      </w:r>
      <w:r w:rsidR="005633EB" w:rsidRPr="006139B0">
        <w:rPr>
          <w:rFonts w:hint="eastAsia"/>
        </w:rPr>
        <w:t>深謀遠慮</w:t>
      </w:r>
      <w:r w:rsidR="005633EB">
        <w:rPr>
          <w:rFonts w:hint="eastAsia"/>
        </w:rPr>
        <w:t>，納入</w:t>
      </w:r>
      <w:r w:rsidR="005C52F3">
        <w:rPr>
          <w:rFonts w:hint="eastAsia"/>
        </w:rPr>
        <w:t>通盤</w:t>
      </w:r>
      <w:r>
        <w:rPr>
          <w:rFonts w:hint="eastAsia"/>
        </w:rPr>
        <w:t>周妥</w:t>
      </w:r>
      <w:r w:rsidR="005633EB">
        <w:rPr>
          <w:rFonts w:hint="eastAsia"/>
        </w:rPr>
        <w:t>考量。</w:t>
      </w:r>
    </w:p>
    <w:p w:rsidR="0071689A" w:rsidRPr="0071689A" w:rsidRDefault="0071689A" w:rsidP="0071689A">
      <w:pPr>
        <w:pStyle w:val="3"/>
      </w:pPr>
      <w:r>
        <w:rPr>
          <w:rFonts w:hint="eastAsia"/>
        </w:rPr>
        <w:t>綜上，</w:t>
      </w:r>
      <w:r w:rsidRPr="0071689A">
        <w:rPr>
          <w:rFonts w:hint="eastAsia"/>
        </w:rPr>
        <w:t>臺灣欲成為OIE審查認可之豬瘟非疫區，尚有相關病毒監測、風險評估及拔針宣導</w:t>
      </w:r>
      <w:r w:rsidR="00E42458">
        <w:rPr>
          <w:rFonts w:hint="eastAsia"/>
        </w:rPr>
        <w:t>等</w:t>
      </w:r>
      <w:r w:rsidRPr="0071689A">
        <w:rPr>
          <w:rFonts w:hint="eastAsia"/>
        </w:rPr>
        <w:t>事項亟應循序穩健進行，雖其攸關我國國際形象、防疫成效及養豬產業外銷拓展事宜，然國內環境生態</w:t>
      </w:r>
      <w:r w:rsidR="005E534B">
        <w:rPr>
          <w:rFonts w:hint="eastAsia"/>
        </w:rPr>
        <w:t>屆時</w:t>
      </w:r>
      <w:r w:rsidRPr="0071689A">
        <w:rPr>
          <w:rFonts w:hint="eastAsia"/>
        </w:rPr>
        <w:t>是否容許更多養豬場之興設及其飼養過程相關廢棄物、廢(污)水之排泄，農委會自應深謀遠慮，將環境涵容能力納入通盤周妥考量，以期養豬產業與</w:t>
      </w:r>
      <w:r w:rsidR="00CE6D8B">
        <w:rPr>
          <w:rFonts w:hint="eastAsia"/>
        </w:rPr>
        <w:t>國內</w:t>
      </w:r>
      <w:r w:rsidRPr="0071689A">
        <w:rPr>
          <w:rFonts w:hint="eastAsia"/>
        </w:rPr>
        <w:t>環境兼容永續發展</w:t>
      </w:r>
      <w:r>
        <w:rPr>
          <w:rFonts w:hint="eastAsia"/>
        </w:rPr>
        <w:t>。</w:t>
      </w:r>
    </w:p>
    <w:p w:rsidR="00B76F6D" w:rsidRPr="002D7D1F" w:rsidRDefault="009656D5" w:rsidP="002D7D1F">
      <w:pPr>
        <w:pStyle w:val="2"/>
        <w:rPr>
          <w:b/>
        </w:rPr>
      </w:pPr>
      <w:r w:rsidRPr="002D7D1F">
        <w:rPr>
          <w:rFonts w:hint="eastAsia"/>
          <w:b/>
        </w:rPr>
        <w:t>農委會</w:t>
      </w:r>
      <w:r w:rsidR="00D7267B" w:rsidRPr="002D7D1F">
        <w:rPr>
          <w:rFonts w:hint="eastAsia"/>
          <w:b/>
        </w:rPr>
        <w:t>擬自111年1月1日起刪除兔化疫苗使用種類，</w:t>
      </w:r>
      <w:r w:rsidR="00FD3A09" w:rsidRPr="002D7D1F">
        <w:rPr>
          <w:rFonts w:hint="eastAsia"/>
          <w:b/>
        </w:rPr>
        <w:t>因涉及</w:t>
      </w:r>
      <w:r w:rsidR="00CA056D" w:rsidRPr="002D7D1F">
        <w:rPr>
          <w:rFonts w:hint="eastAsia"/>
          <w:b/>
        </w:rPr>
        <w:t>合法</w:t>
      </w:r>
      <w:r w:rsidR="00FD3A09" w:rsidRPr="002D7D1F">
        <w:rPr>
          <w:rFonts w:hint="eastAsia"/>
          <w:b/>
        </w:rPr>
        <w:t>授益處分之廢止事項，</w:t>
      </w:r>
      <w:r w:rsidR="002367A5" w:rsidRPr="002D7D1F">
        <w:rPr>
          <w:rFonts w:hint="eastAsia"/>
          <w:b/>
        </w:rPr>
        <w:t>自</w:t>
      </w:r>
      <w:r w:rsidR="006B4DB8" w:rsidRPr="002D7D1F">
        <w:rPr>
          <w:rFonts w:hint="eastAsia"/>
          <w:b/>
        </w:rPr>
        <w:t>應</w:t>
      </w:r>
      <w:r w:rsidR="002367A5" w:rsidRPr="002D7D1F">
        <w:rPr>
          <w:rFonts w:hint="eastAsia"/>
          <w:b/>
        </w:rPr>
        <w:t>符合相關行政程序、法定要件並</w:t>
      </w:r>
      <w:r w:rsidR="003C0285" w:rsidRPr="002D7D1F">
        <w:rPr>
          <w:rFonts w:hint="eastAsia"/>
          <w:b/>
        </w:rPr>
        <w:t>兼</w:t>
      </w:r>
      <w:r w:rsidR="002367A5" w:rsidRPr="002D7D1F">
        <w:rPr>
          <w:rFonts w:hint="eastAsia"/>
          <w:b/>
        </w:rPr>
        <w:t>顧</w:t>
      </w:r>
      <w:r w:rsidR="003C0285" w:rsidRPr="002D7D1F">
        <w:rPr>
          <w:rFonts w:hint="eastAsia"/>
          <w:b/>
        </w:rPr>
        <w:t>規範對象</w:t>
      </w:r>
      <w:r w:rsidR="002367A5" w:rsidRPr="002D7D1F">
        <w:rPr>
          <w:rFonts w:hint="eastAsia"/>
          <w:b/>
        </w:rPr>
        <w:t>信</w:t>
      </w:r>
      <w:r w:rsidR="00D7267B" w:rsidRPr="002D7D1F">
        <w:rPr>
          <w:rFonts w:hint="eastAsia"/>
          <w:b/>
        </w:rPr>
        <w:t>賴</w:t>
      </w:r>
      <w:r w:rsidR="003C0285" w:rsidRPr="002D7D1F">
        <w:rPr>
          <w:rFonts w:hint="eastAsia"/>
          <w:b/>
        </w:rPr>
        <w:t>利益之</w:t>
      </w:r>
      <w:r w:rsidR="00D7267B" w:rsidRPr="002D7D1F">
        <w:rPr>
          <w:rFonts w:hint="eastAsia"/>
          <w:b/>
        </w:rPr>
        <w:t>保護</w:t>
      </w:r>
      <w:r w:rsidR="002D7D1F" w:rsidRPr="002D7D1F">
        <w:rPr>
          <w:rFonts w:hint="eastAsia"/>
          <w:b/>
        </w:rPr>
        <w:t>或訂定過渡期間之緩衝條款</w:t>
      </w:r>
      <w:r w:rsidR="00D7267B" w:rsidRPr="002D7D1F">
        <w:rPr>
          <w:rFonts w:hint="eastAsia"/>
          <w:b/>
        </w:rPr>
        <w:t>，</w:t>
      </w:r>
      <w:r w:rsidR="002D7D1F" w:rsidRPr="002D7D1F">
        <w:rPr>
          <w:rFonts w:hint="eastAsia"/>
          <w:b/>
        </w:rPr>
        <w:t>俾減輕損害，</w:t>
      </w:r>
      <w:r w:rsidR="00D7267B" w:rsidRPr="002D7D1F">
        <w:rPr>
          <w:rFonts w:hint="eastAsia"/>
          <w:b/>
        </w:rPr>
        <w:t>以</w:t>
      </w:r>
      <w:r w:rsidR="002D7D1F">
        <w:rPr>
          <w:rFonts w:hint="eastAsia"/>
          <w:b/>
        </w:rPr>
        <w:t>落實</w:t>
      </w:r>
      <w:r w:rsidR="002D7D1F" w:rsidRPr="002D7D1F">
        <w:rPr>
          <w:rFonts w:hint="eastAsia"/>
          <w:b/>
        </w:rPr>
        <w:t>憲法保障人民權利之旨</w:t>
      </w:r>
      <w:r w:rsidRPr="002D7D1F">
        <w:rPr>
          <w:rFonts w:hint="eastAsia"/>
          <w:b/>
        </w:rPr>
        <w:t>：</w:t>
      </w:r>
    </w:p>
    <w:p w:rsidR="00F710AE" w:rsidRDefault="008E52A0" w:rsidP="00CA056D">
      <w:pPr>
        <w:pStyle w:val="3"/>
      </w:pPr>
      <w:r>
        <w:rPr>
          <w:rFonts w:hint="eastAsia"/>
        </w:rPr>
        <w:t>按</w:t>
      </w:r>
      <w:r w:rsidR="00EF3A3E">
        <w:rPr>
          <w:rFonts w:hint="eastAsia"/>
        </w:rPr>
        <w:t>行政程序法第123條、第126條規定：</w:t>
      </w:r>
      <w:r w:rsidR="00B556B9" w:rsidRPr="00B556B9">
        <w:rPr>
          <w:rFonts w:hint="eastAsia"/>
        </w:rPr>
        <w:t>「授予利益之合法行政處分，有下列各款情形之一者，得由原處分機關依職權為全部或一部之廢止：一、法規准許廢止者。二、原處分機關保留行政處分之廢止權者。三、附負擔之行政處分，受益人未履行該負擔者。四、行政處分所依據之法規或事實事後發生變更，致不廢止該處分對公益將有危害者。五、其他為防止或除去對公益之重大危害者。」</w:t>
      </w:r>
      <w:r w:rsidR="00282E90">
        <w:rPr>
          <w:rFonts w:hint="eastAsia"/>
        </w:rPr>
        <w:t>「</w:t>
      </w:r>
      <w:r w:rsidR="00EE26F0" w:rsidRPr="00CA056D">
        <w:rPr>
          <w:rFonts w:hAnsi="標楷體" w:hint="eastAsia"/>
        </w:rPr>
        <w:t>原處分機關依第</w:t>
      </w:r>
      <w:r w:rsidR="006A4186" w:rsidRPr="00CA056D">
        <w:rPr>
          <w:rFonts w:hAnsi="標楷體" w:hint="eastAsia"/>
        </w:rPr>
        <w:t>123</w:t>
      </w:r>
      <w:r w:rsidR="00EE26F0" w:rsidRPr="00CA056D">
        <w:rPr>
          <w:rFonts w:hAnsi="標楷體" w:hint="eastAsia"/>
        </w:rPr>
        <w:t>條第</w:t>
      </w:r>
      <w:r w:rsidR="006A4186" w:rsidRPr="00CA056D">
        <w:rPr>
          <w:rFonts w:hAnsi="標楷體" w:hint="eastAsia"/>
        </w:rPr>
        <w:t>4</w:t>
      </w:r>
      <w:r w:rsidR="00EE26F0" w:rsidRPr="00CA056D">
        <w:rPr>
          <w:rFonts w:hAnsi="標楷體" w:hint="eastAsia"/>
        </w:rPr>
        <w:t>款、第</w:t>
      </w:r>
      <w:r w:rsidR="006A4186" w:rsidRPr="00CA056D">
        <w:rPr>
          <w:rFonts w:hAnsi="標楷體" w:hint="eastAsia"/>
        </w:rPr>
        <w:t>5</w:t>
      </w:r>
      <w:r w:rsidR="00EE26F0" w:rsidRPr="00CA056D">
        <w:rPr>
          <w:rFonts w:hAnsi="標楷體" w:hint="eastAsia"/>
        </w:rPr>
        <w:t>款規定廢止授予利益之合法行政處分者，對受益人因信賴該處分致遭受財產上之損失，應給予合理之補償。</w:t>
      </w:r>
      <w:r w:rsidR="006A4186" w:rsidRPr="00CA056D">
        <w:rPr>
          <w:rFonts w:hAnsi="標楷體" w:hint="eastAsia"/>
        </w:rPr>
        <w:t>……</w:t>
      </w:r>
      <w:r w:rsidR="00EE26F0" w:rsidRPr="00CA056D">
        <w:rPr>
          <w:rFonts w:hAnsi="標楷體" w:hint="eastAsia"/>
        </w:rPr>
        <w:t>。</w:t>
      </w:r>
      <w:r w:rsidR="00282E90" w:rsidRPr="00CA056D">
        <w:rPr>
          <w:rFonts w:hAnsi="標楷體" w:hint="eastAsia"/>
        </w:rPr>
        <w:t>」</w:t>
      </w:r>
      <w:r w:rsidR="00DA4876" w:rsidRPr="00EC49A2">
        <w:rPr>
          <w:rFonts w:hAnsi="標楷體" w:hint="eastAsia"/>
        </w:rPr>
        <w:t>司法院釋字第</w:t>
      </w:r>
      <w:r w:rsidR="00EE38BA" w:rsidRPr="00EC49A2">
        <w:rPr>
          <w:rFonts w:hAnsi="標楷體" w:hint="eastAsia"/>
        </w:rPr>
        <w:t>525號解釋</w:t>
      </w:r>
      <w:r w:rsidR="00CA056D" w:rsidRPr="00EC49A2">
        <w:rPr>
          <w:rFonts w:hAnsi="標楷體" w:hint="eastAsia"/>
        </w:rPr>
        <w:t>尤</w:t>
      </w:r>
      <w:r w:rsidR="00EE38BA" w:rsidRPr="00EC49A2">
        <w:rPr>
          <w:rFonts w:hAnsi="標楷體" w:hint="eastAsia"/>
        </w:rPr>
        <w:t>明定</w:t>
      </w:r>
      <w:r w:rsidR="00EE38BA" w:rsidRPr="00CA056D">
        <w:rPr>
          <w:rFonts w:hAnsi="標楷體" w:hint="eastAsia"/>
        </w:rPr>
        <w:t>：「</w:t>
      </w:r>
      <w:r w:rsidR="00CA056D" w:rsidRPr="00CA056D">
        <w:rPr>
          <w:rFonts w:hAnsi="標楷體" w:hint="eastAsia"/>
        </w:rPr>
        <w:t>信賴保護原則攸關憲法上人民權利之保障，公權力行使涉及人民信賴利益而有保護之必要者，不限於授益行政處分之撤銷或廢止，即行政法規之廢止或變更亦有其適用。</w:t>
      </w:r>
      <w:r w:rsidR="002F524B" w:rsidRPr="00CA056D">
        <w:rPr>
          <w:rFonts w:hAnsi="標楷體" w:hint="eastAsia"/>
        </w:rPr>
        <w:t>行政法規公布</w:t>
      </w:r>
      <w:r w:rsidR="002F524B" w:rsidRPr="00CA056D">
        <w:rPr>
          <w:rFonts w:hAnsi="標楷體" w:hint="eastAsia"/>
        </w:rPr>
        <w:lastRenderedPageBreak/>
        <w:t>施行後，制定或發布法規之機關依法定程序予以修改或廢止時，應兼顧規範對象信賴利益之保護。除法規預先定有施行期間或因情事變遷而停止適用，不生信賴保護問題外，其因公益之必要廢止法規或修改內容致人民客觀上具體表現其因信賴而生之實體法上利益受損害，應採取合理之補救措施，或訂定過渡期間之條款，俾減輕損害，方符憲法保障人民權利之意旨。</w:t>
      </w:r>
      <w:r w:rsidR="00EE38BA" w:rsidRPr="00CA056D">
        <w:rPr>
          <w:rFonts w:hAnsi="標楷體" w:hint="eastAsia"/>
        </w:rPr>
        <w:t>」</w:t>
      </w:r>
      <w:r w:rsidR="006A4186" w:rsidRPr="00CA056D">
        <w:rPr>
          <w:rFonts w:hAnsi="標楷體" w:hint="eastAsia"/>
        </w:rPr>
        <w:t>是農委會</w:t>
      </w:r>
      <w:r w:rsidR="001F0B12" w:rsidRPr="00CA056D">
        <w:rPr>
          <w:rFonts w:hAnsi="標楷體" w:hint="eastAsia"/>
        </w:rPr>
        <w:t>修正</w:t>
      </w:r>
      <w:r w:rsidR="00CA056D">
        <w:rPr>
          <w:rFonts w:hAnsi="標楷體" w:hint="eastAsia"/>
        </w:rPr>
        <w:t>、廢止</w:t>
      </w:r>
      <w:r w:rsidR="001F0B12" w:rsidRPr="00CA056D">
        <w:rPr>
          <w:rFonts w:hAnsi="標楷體" w:hint="eastAsia"/>
        </w:rPr>
        <w:t>相關行政法規</w:t>
      </w:r>
      <w:r w:rsidR="00CA056D">
        <w:rPr>
          <w:rFonts w:hAnsi="標楷體" w:hint="eastAsia"/>
        </w:rPr>
        <w:t>或</w:t>
      </w:r>
      <w:r w:rsidR="006A4186" w:rsidRPr="00CA056D">
        <w:rPr>
          <w:rFonts w:hAnsi="標楷體" w:hint="eastAsia"/>
        </w:rPr>
        <w:t>廢止</w:t>
      </w:r>
      <w:r w:rsidR="00CA056D" w:rsidRPr="00B556B9">
        <w:rPr>
          <w:rFonts w:hint="eastAsia"/>
        </w:rPr>
        <w:t>合法</w:t>
      </w:r>
      <w:r w:rsidR="00CA056D">
        <w:rPr>
          <w:rFonts w:hint="eastAsia"/>
        </w:rPr>
        <w:t>授益</w:t>
      </w:r>
      <w:r w:rsidR="00CA056D" w:rsidRPr="00B556B9">
        <w:rPr>
          <w:rFonts w:hint="eastAsia"/>
        </w:rPr>
        <w:t>處分</w:t>
      </w:r>
      <w:r w:rsidR="00026C0E" w:rsidRPr="00CA056D">
        <w:rPr>
          <w:rFonts w:hAnsi="標楷體" w:hint="eastAsia"/>
        </w:rPr>
        <w:t>，</w:t>
      </w:r>
      <w:r w:rsidR="00CA056D" w:rsidRPr="00CA056D">
        <w:rPr>
          <w:rFonts w:hAnsi="標楷體" w:hint="eastAsia"/>
        </w:rPr>
        <w:t>致人民客觀上具體表現其因信賴而生之實體法上利益受損害，應採取合理之補救措施，或訂定過渡期間之條款</w:t>
      </w:r>
      <w:r w:rsidR="001F0B12" w:rsidRPr="00CA056D">
        <w:rPr>
          <w:rFonts w:hAnsi="標楷體" w:hint="eastAsia"/>
        </w:rPr>
        <w:t>，俾減輕損害，始符憲法保障人民權利之旨</w:t>
      </w:r>
      <w:r w:rsidR="00CA056D">
        <w:rPr>
          <w:rFonts w:hAnsi="標楷體" w:hint="eastAsia"/>
        </w:rPr>
        <w:t>，前開各規定，至為明確</w:t>
      </w:r>
      <w:r w:rsidR="001F0B12" w:rsidRPr="00CA056D">
        <w:rPr>
          <w:rFonts w:hAnsi="標楷體" w:hint="eastAsia"/>
        </w:rPr>
        <w:t>。</w:t>
      </w:r>
    </w:p>
    <w:p w:rsidR="00F81B1C" w:rsidRDefault="002909E5" w:rsidP="009F0E5D">
      <w:pPr>
        <w:pStyle w:val="3"/>
      </w:pPr>
      <w:r w:rsidRPr="00A307A7">
        <w:rPr>
          <w:rFonts w:hint="eastAsia"/>
        </w:rPr>
        <w:t>據</w:t>
      </w:r>
      <w:r w:rsidR="004A63C1">
        <w:rPr>
          <w:rFonts w:hint="eastAsia"/>
        </w:rPr>
        <w:t>農委</w:t>
      </w:r>
      <w:r w:rsidRPr="00A307A7">
        <w:rPr>
          <w:rFonts w:hint="eastAsia"/>
        </w:rPr>
        <w:t>會查復</w:t>
      </w:r>
      <w:r w:rsidR="00800B08">
        <w:rPr>
          <w:rFonts w:hint="eastAsia"/>
        </w:rPr>
        <w:t>略以</w:t>
      </w:r>
      <w:r w:rsidRPr="00A307A7">
        <w:rPr>
          <w:rFonts w:hint="eastAsia"/>
        </w:rPr>
        <w:t>，</w:t>
      </w:r>
      <w:r w:rsidR="00641987">
        <w:rPr>
          <w:rFonts w:hint="eastAsia"/>
        </w:rPr>
        <w:t>依據動物用藥品管理法第14條：「製造或輸入動物用藥品許可證有效期間最長為5年，期滿仍擬繼續製造或輸入者，應於期限屆滿之日前2個月至6個月內，向中央主管機關申請展延</w:t>
      </w:r>
      <w:r w:rsidR="00641987" w:rsidRPr="00D7267B">
        <w:rPr>
          <w:rFonts w:hAnsi="標楷體" w:hint="eastAsia"/>
        </w:rPr>
        <w:t>……</w:t>
      </w:r>
      <w:r w:rsidR="00641987">
        <w:rPr>
          <w:rFonts w:hint="eastAsia"/>
        </w:rPr>
        <w:t>。在前項許可證有效期間內，基於維護動物、人體健康或其他重大原因，中央主管機關得重新評估該動物用藥品，並限制其使用方法、範圍；必要時，得廢止前項許</w:t>
      </w:r>
      <w:r w:rsidR="00641987" w:rsidRPr="006139B0">
        <w:rPr>
          <w:rFonts w:hint="eastAsia"/>
        </w:rPr>
        <w:t>可證」</w:t>
      </w:r>
      <w:r w:rsidR="00E42458">
        <w:rPr>
          <w:rFonts w:hint="eastAsia"/>
        </w:rPr>
        <w:t>，</w:t>
      </w:r>
      <w:r w:rsidR="00641987" w:rsidRPr="001E32C1">
        <w:rPr>
          <w:rFonts w:hint="eastAsia"/>
        </w:rPr>
        <w:t>現有兔化疫苗若無危害動物、人體健康或其他重大原因，該會依法無法廢止該等許可證或禁止其展延</w:t>
      </w:r>
      <w:r w:rsidR="00641987" w:rsidRPr="006139B0">
        <w:rPr>
          <w:rFonts w:hint="eastAsia"/>
        </w:rPr>
        <w:t>。</w:t>
      </w:r>
      <w:r w:rsidR="008374B7" w:rsidRPr="006139B0">
        <w:rPr>
          <w:rFonts w:hint="eastAsia"/>
        </w:rPr>
        <w:t>嗣據</w:t>
      </w:r>
      <w:r w:rsidR="0008442A" w:rsidRPr="006139B0">
        <w:rPr>
          <w:rFonts w:hint="eastAsia"/>
        </w:rPr>
        <w:t>農委</w:t>
      </w:r>
      <w:r w:rsidR="00641987" w:rsidRPr="006139B0">
        <w:rPr>
          <w:rFonts w:hint="eastAsia"/>
        </w:rPr>
        <w:t>會</w:t>
      </w:r>
      <w:r w:rsidR="00800B08" w:rsidRPr="006139B0">
        <w:rPr>
          <w:rFonts w:hint="eastAsia"/>
        </w:rPr>
        <w:t>表示</w:t>
      </w:r>
      <w:r w:rsidR="00641987" w:rsidRPr="006139B0">
        <w:rPr>
          <w:rFonts w:hint="eastAsia"/>
        </w:rPr>
        <w:t>，</w:t>
      </w:r>
      <w:r w:rsidR="000873EF" w:rsidRPr="006139B0">
        <w:rPr>
          <w:rFonts w:hint="eastAsia"/>
        </w:rPr>
        <w:t>該會預計規劃於5</w:t>
      </w:r>
      <w:r w:rsidR="002E5EB2">
        <w:rPr>
          <w:rFonts w:hint="eastAsia"/>
        </w:rPr>
        <w:t>年內停止畜衛所生產兔化</w:t>
      </w:r>
      <w:r w:rsidR="000873EF" w:rsidRPr="006139B0">
        <w:rPr>
          <w:rFonts w:hint="eastAsia"/>
        </w:rPr>
        <w:t>疫苗，期間對於可同時生</w:t>
      </w:r>
      <w:r w:rsidR="000873EF" w:rsidRPr="00A307A7">
        <w:rPr>
          <w:rFonts w:hint="eastAsia"/>
        </w:rPr>
        <w:t>產兔化疫苗或組</w:t>
      </w:r>
      <w:r w:rsidR="009C0F99">
        <w:rPr>
          <w:rFonts w:hint="eastAsia"/>
        </w:rPr>
        <w:t>織</w:t>
      </w:r>
      <w:r w:rsidR="000873EF" w:rsidRPr="00A307A7">
        <w:rPr>
          <w:rFonts w:hint="eastAsia"/>
        </w:rPr>
        <w:t>培</w:t>
      </w:r>
      <w:r w:rsidR="009C0F99">
        <w:rPr>
          <w:rFonts w:hint="eastAsia"/>
        </w:rPr>
        <w:t>養</w:t>
      </w:r>
      <w:r w:rsidR="000873EF" w:rsidRPr="00A307A7">
        <w:rPr>
          <w:rFonts w:hint="eastAsia"/>
        </w:rPr>
        <w:t>疫苗之</w:t>
      </w:r>
      <w:r w:rsidR="00042E49">
        <w:rPr>
          <w:rFonts w:hint="eastAsia"/>
        </w:rPr>
        <w:t>民間</w:t>
      </w:r>
      <w:r w:rsidR="000873EF" w:rsidRPr="00A307A7">
        <w:rPr>
          <w:rFonts w:hint="eastAsia"/>
        </w:rPr>
        <w:t>廠商，逐步輔導其提高生產組</w:t>
      </w:r>
      <w:r w:rsidR="00042E49">
        <w:rPr>
          <w:rFonts w:hint="eastAsia"/>
        </w:rPr>
        <w:t>織</w:t>
      </w:r>
      <w:r w:rsidR="000873EF" w:rsidRPr="00A307A7">
        <w:rPr>
          <w:rFonts w:hint="eastAsia"/>
        </w:rPr>
        <w:t>培</w:t>
      </w:r>
      <w:r w:rsidR="00042E49">
        <w:rPr>
          <w:rFonts w:hint="eastAsia"/>
        </w:rPr>
        <w:t>養</w:t>
      </w:r>
      <w:r w:rsidR="00F92607">
        <w:rPr>
          <w:rFonts w:hint="eastAsia"/>
        </w:rPr>
        <w:t>疫苗之比率</w:t>
      </w:r>
      <w:r w:rsidR="000873EF" w:rsidRPr="00A307A7">
        <w:rPr>
          <w:rFonts w:hint="eastAsia"/>
        </w:rPr>
        <w:t>，至完全取代兔化疫苗</w:t>
      </w:r>
      <w:r w:rsidR="009C0F99">
        <w:rPr>
          <w:rFonts w:hint="eastAsia"/>
        </w:rPr>
        <w:t>；對</w:t>
      </w:r>
      <w:r w:rsidR="000873EF" w:rsidRPr="00A307A7">
        <w:rPr>
          <w:rFonts w:hint="eastAsia"/>
        </w:rPr>
        <w:t>單獨生產兔化疫苗之廠商亦輔導及協助其轉型生產組</w:t>
      </w:r>
      <w:r w:rsidR="009C0F99">
        <w:rPr>
          <w:rFonts w:hint="eastAsia"/>
        </w:rPr>
        <w:t>織</w:t>
      </w:r>
      <w:r w:rsidR="000873EF" w:rsidRPr="00A307A7">
        <w:rPr>
          <w:rFonts w:hint="eastAsia"/>
        </w:rPr>
        <w:t>培</w:t>
      </w:r>
      <w:r w:rsidR="009C0F99">
        <w:rPr>
          <w:rFonts w:hint="eastAsia"/>
        </w:rPr>
        <w:t>養</w:t>
      </w:r>
      <w:r w:rsidR="000873EF" w:rsidRPr="00A307A7">
        <w:rPr>
          <w:rFonts w:hint="eastAsia"/>
        </w:rPr>
        <w:t>疫苗，並配合修正</w:t>
      </w:r>
      <w:r w:rsidR="009C0F99" w:rsidRPr="00D7267B">
        <w:rPr>
          <w:rFonts w:hAnsi="標楷體" w:hint="eastAsia"/>
        </w:rPr>
        <w:t>「清除豬瘟暨口蹄疫所需疫苗之種類及其管理辦法」</w:t>
      </w:r>
      <w:r w:rsidR="000873EF" w:rsidRPr="00A307A7">
        <w:rPr>
          <w:rFonts w:hint="eastAsia"/>
        </w:rPr>
        <w:t>第2條規定，預計於110年公告自111年1月1日起</w:t>
      </w:r>
      <w:r w:rsidR="000873EF" w:rsidRPr="002E5EB2">
        <w:rPr>
          <w:rFonts w:hint="eastAsia"/>
        </w:rPr>
        <w:lastRenderedPageBreak/>
        <w:t>刪除兔化疫苗使用</w:t>
      </w:r>
      <w:r w:rsidR="000873EF" w:rsidRPr="00A307A7">
        <w:rPr>
          <w:rFonts w:hint="eastAsia"/>
        </w:rPr>
        <w:t>。</w:t>
      </w:r>
      <w:r w:rsidR="00F81B1C">
        <w:rPr>
          <w:rFonts w:hint="eastAsia"/>
        </w:rPr>
        <w:t>顯</w:t>
      </w:r>
      <w:r w:rsidR="00BA10B0">
        <w:rPr>
          <w:rFonts w:hint="eastAsia"/>
        </w:rPr>
        <w:t>見</w:t>
      </w:r>
      <w:r w:rsidR="00E73987" w:rsidRPr="002E5EB2">
        <w:rPr>
          <w:rFonts w:hint="eastAsia"/>
        </w:rPr>
        <w:t>該會核發</w:t>
      </w:r>
      <w:r w:rsidR="0008442A" w:rsidRPr="002E5EB2">
        <w:rPr>
          <w:rFonts w:hint="eastAsia"/>
        </w:rPr>
        <w:t>之</w:t>
      </w:r>
      <w:r w:rsidR="0022713D" w:rsidRPr="002E5EB2">
        <w:rPr>
          <w:rFonts w:hint="eastAsia"/>
        </w:rPr>
        <w:t>兔化</w:t>
      </w:r>
      <w:r w:rsidR="00695A10" w:rsidRPr="002E5EB2">
        <w:rPr>
          <w:rFonts w:hint="eastAsia"/>
        </w:rPr>
        <w:t>疫苗</w:t>
      </w:r>
      <w:r w:rsidR="0008442A" w:rsidRPr="002E5EB2">
        <w:rPr>
          <w:rFonts w:hint="eastAsia"/>
        </w:rPr>
        <w:t>相關</w:t>
      </w:r>
      <w:r w:rsidR="00E73987" w:rsidRPr="002E5EB2">
        <w:rPr>
          <w:rFonts w:hint="eastAsia"/>
        </w:rPr>
        <w:t>動物用藥品許可證</w:t>
      </w:r>
      <w:r w:rsidR="0008442A" w:rsidRPr="002E5EB2">
        <w:rPr>
          <w:rFonts w:hint="eastAsia"/>
        </w:rPr>
        <w:t>，</w:t>
      </w:r>
      <w:r w:rsidR="005541B3" w:rsidRPr="002E5EB2">
        <w:rPr>
          <w:rFonts w:hint="eastAsia"/>
        </w:rPr>
        <w:t>屆時</w:t>
      </w:r>
      <w:r w:rsidR="0008442A" w:rsidRPr="002E5EB2">
        <w:rPr>
          <w:rFonts w:hint="eastAsia"/>
        </w:rPr>
        <w:t>勢將遭該會廢止或不准其展延</w:t>
      </w:r>
      <w:r w:rsidR="009F0E5D" w:rsidRPr="002E5EB2">
        <w:rPr>
          <w:rFonts w:hint="eastAsia"/>
        </w:rPr>
        <w:t>。</w:t>
      </w:r>
      <w:r w:rsidR="004354EA" w:rsidRPr="002E5EB2">
        <w:rPr>
          <w:rFonts w:hint="eastAsia"/>
        </w:rPr>
        <w:t>則</w:t>
      </w:r>
      <w:r w:rsidR="00F81B1C" w:rsidRPr="002E5EB2">
        <w:rPr>
          <w:rFonts w:hint="eastAsia"/>
        </w:rPr>
        <w:t>兔化疫苗</w:t>
      </w:r>
      <w:r w:rsidR="004B62BC" w:rsidRPr="002E5EB2">
        <w:rPr>
          <w:rFonts w:hint="eastAsia"/>
        </w:rPr>
        <w:t>有否</w:t>
      </w:r>
      <w:r w:rsidR="00F81B1C" w:rsidRPr="002E5EB2">
        <w:rPr>
          <w:rFonts w:hint="eastAsia"/>
        </w:rPr>
        <w:t>符合</w:t>
      </w:r>
      <w:r w:rsidR="00800B08" w:rsidRPr="002E5EB2">
        <w:rPr>
          <w:rFonts w:hint="eastAsia"/>
        </w:rPr>
        <w:t>前述該會所稱暨</w:t>
      </w:r>
      <w:r w:rsidR="004B62BC" w:rsidRPr="002E5EB2">
        <w:rPr>
          <w:rFonts w:hint="eastAsia"/>
        </w:rPr>
        <w:t>上</w:t>
      </w:r>
      <w:r w:rsidR="00BA5206" w:rsidRPr="002E5EB2">
        <w:rPr>
          <w:rFonts w:hint="eastAsia"/>
        </w:rPr>
        <w:t>開動物用藥品管理法第14條所定「</w:t>
      </w:r>
      <w:r w:rsidR="001D50F4">
        <w:rPr>
          <w:rFonts w:hint="eastAsia"/>
        </w:rPr>
        <w:t>維護</w:t>
      </w:r>
      <w:r w:rsidR="00BA5206" w:rsidRPr="002E5EB2">
        <w:rPr>
          <w:rFonts w:hint="eastAsia"/>
        </w:rPr>
        <w:t>動物、人體健康或其他重大原因</w:t>
      </w:r>
      <w:r w:rsidR="001D50F4" w:rsidRPr="002E5EB2">
        <w:rPr>
          <w:rFonts w:hint="eastAsia"/>
        </w:rPr>
        <w:t>」</w:t>
      </w:r>
      <w:r w:rsidR="00800B08" w:rsidRPr="002E5EB2">
        <w:rPr>
          <w:rFonts w:hint="eastAsia"/>
        </w:rPr>
        <w:t>，以</w:t>
      </w:r>
      <w:r w:rsidR="00BA5206" w:rsidRPr="002E5EB2">
        <w:rPr>
          <w:rFonts w:hint="eastAsia"/>
        </w:rPr>
        <w:t>及行政程序法</w:t>
      </w:r>
      <w:r w:rsidR="009F0E5D" w:rsidRPr="002E5EB2">
        <w:rPr>
          <w:rFonts w:hint="eastAsia"/>
        </w:rPr>
        <w:t>第123條</w:t>
      </w:r>
      <w:r w:rsidR="00BA5206" w:rsidRPr="002E5EB2">
        <w:rPr>
          <w:rFonts w:hint="eastAsia"/>
        </w:rPr>
        <w:t>所定合法授益行政處分之廢止要件，該會</w:t>
      </w:r>
      <w:r w:rsidR="004B62BC" w:rsidRPr="002E5EB2">
        <w:rPr>
          <w:rFonts w:hint="eastAsia"/>
        </w:rPr>
        <w:t>自應有所</w:t>
      </w:r>
      <w:r w:rsidR="0022713D" w:rsidRPr="002E5EB2">
        <w:rPr>
          <w:rFonts w:hint="eastAsia"/>
        </w:rPr>
        <w:t>依據</w:t>
      </w:r>
      <w:r w:rsidR="00F95BE2">
        <w:rPr>
          <w:rFonts w:hint="eastAsia"/>
        </w:rPr>
        <w:t>，始能為之</w:t>
      </w:r>
      <w:r w:rsidR="004B62BC" w:rsidRPr="002E5EB2">
        <w:rPr>
          <w:rFonts w:hint="eastAsia"/>
        </w:rPr>
        <w:t>。又，兔化疫苗</w:t>
      </w:r>
      <w:r w:rsidR="00251864" w:rsidRPr="002E5EB2">
        <w:rPr>
          <w:rFonts w:hint="eastAsia"/>
        </w:rPr>
        <w:t>係</w:t>
      </w:r>
      <w:r w:rsidR="0029337B" w:rsidRPr="002E5EB2">
        <w:rPr>
          <w:rFonts w:hint="eastAsia"/>
        </w:rPr>
        <w:t>屬</w:t>
      </w:r>
      <w:r w:rsidR="004B62BC" w:rsidRPr="002E5EB2">
        <w:rPr>
          <w:rFonts w:hint="eastAsia"/>
        </w:rPr>
        <w:t>「清除豬瘟暨口蹄疫所需疫苗之種類及其管理辦法」第2條</w:t>
      </w:r>
      <w:r w:rsidR="003B41DD" w:rsidRPr="002E5EB2">
        <w:rPr>
          <w:rFonts w:hint="eastAsia"/>
        </w:rPr>
        <w:t>明</w:t>
      </w:r>
      <w:r w:rsidR="0022713D" w:rsidRPr="002E5EB2">
        <w:rPr>
          <w:rFonts w:hint="eastAsia"/>
        </w:rPr>
        <w:t>定之豬瘟疫苗</w:t>
      </w:r>
      <w:r w:rsidR="003B41DD" w:rsidRPr="002E5EB2">
        <w:rPr>
          <w:rFonts w:hint="eastAsia"/>
        </w:rPr>
        <w:t>種類</w:t>
      </w:r>
      <w:r w:rsidR="004B62BC" w:rsidRPr="002E5EB2">
        <w:rPr>
          <w:rFonts w:hint="eastAsia"/>
        </w:rPr>
        <w:t>，</w:t>
      </w:r>
      <w:r w:rsidR="00730934" w:rsidRPr="002E5EB2">
        <w:rPr>
          <w:rFonts w:hint="eastAsia"/>
        </w:rPr>
        <w:t>雖係</w:t>
      </w:r>
      <w:r w:rsidR="003B41DD" w:rsidRPr="002E5EB2">
        <w:rPr>
          <w:rFonts w:hint="eastAsia"/>
        </w:rPr>
        <w:t>農委會</w:t>
      </w:r>
      <w:r w:rsidR="00566E85" w:rsidRPr="002E5EB2">
        <w:rPr>
          <w:rFonts w:hint="eastAsia"/>
        </w:rPr>
        <w:t>依據動物傳染病防治條例第13條之1第2項</w:t>
      </w:r>
      <w:r w:rsidR="00932CF4" w:rsidRPr="002E5EB2">
        <w:rPr>
          <w:rFonts w:hint="eastAsia"/>
        </w:rPr>
        <w:t>：</w:t>
      </w:r>
      <w:r w:rsidR="00932CF4" w:rsidRPr="002E5EB2">
        <w:rPr>
          <w:rFonts w:hAnsi="標楷體" w:hint="eastAsia"/>
        </w:rPr>
        <w:t>「</w:t>
      </w:r>
      <w:r w:rsidR="004354EA" w:rsidRPr="002E5EB2">
        <w:rPr>
          <w:rFonts w:hAnsi="標楷體" w:hint="eastAsia"/>
        </w:rPr>
        <w:t>為清除特定之動物傳染病，中央主管機關得規定使用疫苗之種類……</w:t>
      </w:r>
      <w:r w:rsidR="00932CF4" w:rsidRPr="002E5EB2">
        <w:rPr>
          <w:rFonts w:hAnsi="標楷體" w:hint="eastAsia"/>
        </w:rPr>
        <w:t>」</w:t>
      </w:r>
      <w:r w:rsidR="00566E85" w:rsidRPr="002E5EB2">
        <w:rPr>
          <w:rFonts w:hint="eastAsia"/>
        </w:rPr>
        <w:t>授權</w:t>
      </w:r>
      <w:r w:rsidR="003B41DD" w:rsidRPr="002E5EB2">
        <w:rPr>
          <w:rFonts w:hint="eastAsia"/>
        </w:rPr>
        <w:t>訂定</w:t>
      </w:r>
      <w:r w:rsidR="00F83E4C" w:rsidRPr="002E5EB2">
        <w:rPr>
          <w:rFonts w:hint="eastAsia"/>
        </w:rPr>
        <w:t>。</w:t>
      </w:r>
      <w:r w:rsidR="00730934" w:rsidRPr="002E5EB2">
        <w:rPr>
          <w:rFonts w:hint="eastAsia"/>
        </w:rPr>
        <w:t>然</w:t>
      </w:r>
      <w:r w:rsidR="00F83E4C" w:rsidRPr="002E5EB2">
        <w:rPr>
          <w:rFonts w:hint="eastAsia"/>
        </w:rPr>
        <w:t>查</w:t>
      </w:r>
      <w:r w:rsidR="00800B08" w:rsidRPr="002E5EB2">
        <w:rPr>
          <w:rFonts w:hint="eastAsia"/>
        </w:rPr>
        <w:t>該</w:t>
      </w:r>
      <w:r w:rsidR="00F83E4C" w:rsidRPr="002E5EB2">
        <w:rPr>
          <w:rFonts w:hint="eastAsia"/>
        </w:rPr>
        <w:t>條例係授權該會得</w:t>
      </w:r>
      <w:r w:rsidR="00D7267B" w:rsidRPr="002E5EB2">
        <w:rPr>
          <w:rFonts w:hAnsi="標楷體" w:hint="eastAsia"/>
        </w:rPr>
        <w:t>「規定」使用疫苗之種類，並無授權該會得「刪除」使用疫苗之種類，因而該會</w:t>
      </w:r>
      <w:r w:rsidR="00D7267B" w:rsidRPr="002E5EB2">
        <w:rPr>
          <w:rFonts w:hint="eastAsia"/>
        </w:rPr>
        <w:t>自111年1月1日起</w:t>
      </w:r>
      <w:r w:rsidR="00800B08" w:rsidRPr="002E5EB2">
        <w:rPr>
          <w:rFonts w:hint="eastAsia"/>
        </w:rPr>
        <w:t>刪除</w:t>
      </w:r>
      <w:r w:rsidR="00F83E4C" w:rsidRPr="002E5EB2">
        <w:rPr>
          <w:rFonts w:hint="eastAsia"/>
        </w:rPr>
        <w:t>前開辦法第2條</w:t>
      </w:r>
      <w:r w:rsidR="00800B08" w:rsidRPr="002E5EB2">
        <w:rPr>
          <w:rFonts w:hint="eastAsia"/>
        </w:rPr>
        <w:t>明定之</w:t>
      </w:r>
      <w:r w:rsidR="00F83E4C" w:rsidRPr="002E5EB2">
        <w:rPr>
          <w:rFonts w:hint="eastAsia"/>
        </w:rPr>
        <w:t>兔化疫苗</w:t>
      </w:r>
      <w:r w:rsidR="00D7267B" w:rsidRPr="002E5EB2">
        <w:rPr>
          <w:rFonts w:hint="eastAsia"/>
        </w:rPr>
        <w:t>種類，恐乏法律具體明確授權依據</w:t>
      </w:r>
      <w:r w:rsidR="001D50F4">
        <w:rPr>
          <w:rFonts w:hint="eastAsia"/>
        </w:rPr>
        <w:t>足以援引</w:t>
      </w:r>
      <w:r w:rsidR="00C8371A">
        <w:rPr>
          <w:rFonts w:hint="eastAsia"/>
        </w:rPr>
        <w:t>刪除</w:t>
      </w:r>
      <w:r w:rsidR="00D7267B" w:rsidRPr="002E5EB2">
        <w:rPr>
          <w:rFonts w:hint="eastAsia"/>
        </w:rPr>
        <w:t>，凡此</w:t>
      </w:r>
      <w:r w:rsidR="007B1BF1" w:rsidRPr="002E5EB2">
        <w:rPr>
          <w:rFonts w:hint="eastAsia"/>
        </w:rPr>
        <w:t>攸關</w:t>
      </w:r>
      <w:r w:rsidR="00251864" w:rsidRPr="002E5EB2">
        <w:rPr>
          <w:rFonts w:hint="eastAsia"/>
        </w:rPr>
        <w:t>豬農權益與</w:t>
      </w:r>
      <w:r w:rsidR="009F0E5D" w:rsidRPr="002E5EB2">
        <w:rPr>
          <w:rFonts w:hint="eastAsia"/>
        </w:rPr>
        <w:t>疫苗相關業者之工作權及財產權</w:t>
      </w:r>
      <w:r w:rsidR="007B1BF1" w:rsidRPr="002E5EB2">
        <w:rPr>
          <w:rFonts w:hint="eastAsia"/>
        </w:rPr>
        <w:t>，該會</w:t>
      </w:r>
      <w:r w:rsidR="00800B08" w:rsidRPr="002E5EB2">
        <w:rPr>
          <w:rFonts w:hint="eastAsia"/>
        </w:rPr>
        <w:t>亟</w:t>
      </w:r>
      <w:r w:rsidR="007B1BF1" w:rsidRPr="002E5EB2">
        <w:rPr>
          <w:rFonts w:hint="eastAsia"/>
        </w:rPr>
        <w:t>應</w:t>
      </w:r>
      <w:r w:rsidR="00251864" w:rsidRPr="002E5EB2">
        <w:rPr>
          <w:rFonts w:hint="eastAsia"/>
        </w:rPr>
        <w:t>審慎</w:t>
      </w:r>
      <w:r w:rsidR="00D7267B" w:rsidRPr="002E5EB2">
        <w:rPr>
          <w:rFonts w:hint="eastAsia"/>
        </w:rPr>
        <w:t>完備相關法定要件及程序</w:t>
      </w:r>
      <w:r w:rsidR="007B1BF1" w:rsidRPr="002E5EB2">
        <w:rPr>
          <w:rFonts w:hint="eastAsia"/>
        </w:rPr>
        <w:t>。</w:t>
      </w:r>
      <w:r w:rsidR="00007D66" w:rsidRPr="002E5EB2">
        <w:rPr>
          <w:rFonts w:hint="eastAsia"/>
        </w:rPr>
        <w:t>此觀該</w:t>
      </w:r>
      <w:r w:rsidR="00007D66" w:rsidRPr="00251864">
        <w:rPr>
          <w:rFonts w:hint="eastAsia"/>
        </w:rPr>
        <w:t>會自承：</w:t>
      </w:r>
      <w:r w:rsidR="00007D66" w:rsidRPr="00251864">
        <w:rPr>
          <w:rFonts w:hAnsi="標楷體" w:hint="eastAsia"/>
        </w:rPr>
        <w:t>「</w:t>
      </w:r>
      <w:r w:rsidR="00007D66">
        <w:rPr>
          <w:rFonts w:hint="eastAsia"/>
        </w:rPr>
        <w:t>全面停止生產兔化疫苗部分，因案涉及目前業者之工作權及財產權，且兔化疫苗及組織培養疫苗所需生產設備及流程亦有所不同，需時間進行調整</w:t>
      </w:r>
      <w:r w:rsidR="00007D66">
        <w:rPr>
          <w:rFonts w:hAnsi="標楷體" w:hint="eastAsia"/>
        </w:rPr>
        <w:t>……</w:t>
      </w:r>
      <w:r w:rsidR="00007D66" w:rsidRPr="00F21242">
        <w:rPr>
          <w:rFonts w:hAnsi="標楷體" w:hint="eastAsia"/>
          <w:b/>
        </w:rPr>
        <w:t>」</w:t>
      </w:r>
      <w:r w:rsidR="00007D66" w:rsidRPr="00F21242">
        <w:rPr>
          <w:rFonts w:hAnsi="標楷體" w:hint="eastAsia"/>
        </w:rPr>
        <w:t>等語自明</w:t>
      </w:r>
      <w:r w:rsidR="00007D66" w:rsidRPr="00E42458">
        <w:rPr>
          <w:rFonts w:hAnsi="標楷體" w:hint="eastAsia"/>
        </w:rPr>
        <w:t>。</w:t>
      </w:r>
    </w:p>
    <w:p w:rsidR="00007D66" w:rsidRPr="00F92BC6" w:rsidRDefault="00007D66" w:rsidP="002D7D1F">
      <w:pPr>
        <w:pStyle w:val="3"/>
      </w:pPr>
      <w:r w:rsidRPr="00F92BC6">
        <w:rPr>
          <w:rFonts w:hint="eastAsia"/>
        </w:rPr>
        <w:t>綜上，</w:t>
      </w:r>
      <w:r w:rsidR="002D7D1F" w:rsidRPr="002D7D1F">
        <w:rPr>
          <w:rFonts w:hint="eastAsia"/>
        </w:rPr>
        <w:t>農委會擬自111年1月1日起刪除兔化疫苗使用種類，因涉及合法授益處分之廢止事項，自應符合相關行政程序、法定要件並兼顧規範對象信賴利益之保護或訂定過渡期間之緩衝條款，俾減輕損害，以落實憲法保障人民權利之旨</w:t>
      </w:r>
      <w:r w:rsidRPr="00F92BC6">
        <w:rPr>
          <w:rFonts w:hint="eastAsia"/>
        </w:rPr>
        <w:t>。</w:t>
      </w:r>
    </w:p>
    <w:p w:rsidR="00EC5E42" w:rsidRPr="00DF7A1C" w:rsidRDefault="002D429C" w:rsidP="00515C96">
      <w:pPr>
        <w:pStyle w:val="2"/>
        <w:rPr>
          <w:b/>
        </w:rPr>
      </w:pPr>
      <w:r w:rsidRPr="00DF7A1C">
        <w:rPr>
          <w:rFonts w:hint="eastAsia"/>
          <w:b/>
        </w:rPr>
        <w:t>農委會畜衛所</w:t>
      </w:r>
      <w:r w:rsidR="00515C96">
        <w:rPr>
          <w:rFonts w:hint="eastAsia"/>
          <w:b/>
        </w:rPr>
        <w:t>(豬病研究組)甫獲</w:t>
      </w:r>
      <w:r w:rsidR="00515C96" w:rsidRPr="00515C96">
        <w:rPr>
          <w:rFonts w:hint="eastAsia"/>
          <w:b/>
        </w:rPr>
        <w:t>OIE認證為</w:t>
      </w:r>
      <w:r w:rsidR="00515C96">
        <w:rPr>
          <w:rFonts w:hint="eastAsia"/>
          <w:b/>
        </w:rPr>
        <w:t>全球第6個</w:t>
      </w:r>
      <w:r w:rsidR="00515C96" w:rsidRPr="00515C96">
        <w:rPr>
          <w:rFonts w:hint="eastAsia"/>
          <w:b/>
        </w:rPr>
        <w:t>豬瘟參考實驗室</w:t>
      </w:r>
      <w:r w:rsidR="00515C96">
        <w:rPr>
          <w:rFonts w:hint="eastAsia"/>
          <w:b/>
        </w:rPr>
        <w:t>，顯</w:t>
      </w:r>
      <w:r w:rsidR="006A5F2E">
        <w:rPr>
          <w:rFonts w:hint="eastAsia"/>
          <w:b/>
        </w:rPr>
        <w:t>見</w:t>
      </w:r>
      <w:r w:rsidR="00515C96">
        <w:rPr>
          <w:rFonts w:hint="eastAsia"/>
          <w:b/>
        </w:rPr>
        <w:t>該所長期以來對豬瘟防治</w:t>
      </w:r>
      <w:r w:rsidR="006A5F2E">
        <w:rPr>
          <w:rFonts w:hint="eastAsia"/>
          <w:b/>
        </w:rPr>
        <w:t>成</w:t>
      </w:r>
      <w:r w:rsidR="00515C96">
        <w:rPr>
          <w:rFonts w:hint="eastAsia"/>
          <w:b/>
        </w:rPr>
        <w:t>效</w:t>
      </w:r>
      <w:r w:rsidR="00674B69">
        <w:rPr>
          <w:rFonts w:hint="eastAsia"/>
          <w:b/>
        </w:rPr>
        <w:t>及</w:t>
      </w:r>
      <w:r w:rsidR="003D1CAE">
        <w:rPr>
          <w:rFonts w:hint="eastAsia"/>
          <w:b/>
        </w:rPr>
        <w:t>研究</w:t>
      </w:r>
      <w:r w:rsidR="00EE798F">
        <w:rPr>
          <w:rFonts w:hint="eastAsia"/>
          <w:b/>
        </w:rPr>
        <w:t>水準已與全球</w:t>
      </w:r>
      <w:r w:rsidR="000D61C2">
        <w:rPr>
          <w:rFonts w:hint="eastAsia"/>
          <w:b/>
        </w:rPr>
        <w:t>頂尖實驗室</w:t>
      </w:r>
      <w:r w:rsidR="00EE798F">
        <w:rPr>
          <w:rFonts w:hint="eastAsia"/>
          <w:b/>
        </w:rPr>
        <w:t>並駕齊驅，</w:t>
      </w:r>
      <w:r w:rsidR="00674B69">
        <w:rPr>
          <w:rFonts w:hint="eastAsia"/>
          <w:b/>
        </w:rPr>
        <w:t>足資肯認，</w:t>
      </w:r>
      <w:r w:rsidR="00515C96">
        <w:rPr>
          <w:rFonts w:hint="eastAsia"/>
          <w:b/>
        </w:rPr>
        <w:t>然該所</w:t>
      </w:r>
      <w:r w:rsidRPr="00DF7A1C">
        <w:rPr>
          <w:rFonts w:hint="eastAsia"/>
          <w:b/>
        </w:rPr>
        <w:t>目前從事豬瘟疫苗製造生產工作，與該所</w:t>
      </w:r>
      <w:r w:rsidRPr="00DF7A1C">
        <w:rPr>
          <w:rFonts w:hint="eastAsia"/>
          <w:b/>
        </w:rPr>
        <w:lastRenderedPageBreak/>
        <w:t>暫行組織規程所定</w:t>
      </w:r>
      <w:r w:rsidRPr="00DF7A1C">
        <w:rPr>
          <w:rFonts w:hAnsi="標楷體" w:hint="eastAsia"/>
          <w:b/>
        </w:rPr>
        <w:t>「</w:t>
      </w:r>
      <w:r w:rsidR="001C5DEC" w:rsidRPr="00DF7A1C">
        <w:rPr>
          <w:rFonts w:hint="eastAsia"/>
          <w:b/>
        </w:rPr>
        <w:t>製造改進、指導、協助」</w:t>
      </w:r>
      <w:r w:rsidR="001C5DEC" w:rsidRPr="00DF7A1C">
        <w:rPr>
          <w:rFonts w:hAnsi="標楷體" w:hint="eastAsia"/>
          <w:b/>
        </w:rPr>
        <w:t>等</w:t>
      </w:r>
      <w:r w:rsidR="00C14975">
        <w:rPr>
          <w:rFonts w:hAnsi="標楷體" w:hint="eastAsia"/>
          <w:b/>
        </w:rPr>
        <w:t>法定</w:t>
      </w:r>
      <w:r w:rsidR="001C5DEC" w:rsidRPr="00DF7A1C">
        <w:rPr>
          <w:rFonts w:hAnsi="標楷體" w:hint="eastAsia"/>
          <w:b/>
        </w:rPr>
        <w:t>職掌事項難</w:t>
      </w:r>
      <w:r w:rsidR="00DD3735">
        <w:rPr>
          <w:rFonts w:hAnsi="標楷體" w:hint="eastAsia"/>
          <w:b/>
        </w:rPr>
        <w:t>謂</w:t>
      </w:r>
      <w:r w:rsidR="001C5DEC" w:rsidRPr="00DF7A1C">
        <w:rPr>
          <w:rFonts w:hAnsi="標楷體" w:hint="eastAsia"/>
          <w:b/>
        </w:rPr>
        <w:t>契合，亟應檢討</w:t>
      </w:r>
      <w:r w:rsidR="00472EC5">
        <w:rPr>
          <w:rFonts w:hAnsi="標楷體" w:hint="eastAsia"/>
          <w:b/>
        </w:rPr>
        <w:t>研議</w:t>
      </w:r>
      <w:r w:rsidR="003A7C76">
        <w:rPr>
          <w:rFonts w:hAnsi="標楷體" w:hint="eastAsia"/>
          <w:b/>
        </w:rPr>
        <w:t>改進</w:t>
      </w:r>
      <w:r w:rsidR="001C212A">
        <w:rPr>
          <w:rFonts w:hAnsi="標楷體" w:hint="eastAsia"/>
          <w:b/>
        </w:rPr>
        <w:t>，</w:t>
      </w:r>
      <w:r w:rsidR="003E00E6">
        <w:rPr>
          <w:rFonts w:hAnsi="標楷體" w:hint="eastAsia"/>
          <w:b/>
        </w:rPr>
        <w:t>以</w:t>
      </w:r>
      <w:r w:rsidR="00674B69">
        <w:rPr>
          <w:rFonts w:hAnsi="標楷體" w:hint="eastAsia"/>
          <w:b/>
        </w:rPr>
        <w:t>完備法制，</w:t>
      </w:r>
      <w:r w:rsidR="003E00E6">
        <w:rPr>
          <w:rFonts w:hAnsi="標楷體" w:hint="eastAsia"/>
          <w:b/>
        </w:rPr>
        <w:t>並</w:t>
      </w:r>
      <w:r w:rsidR="00515C96">
        <w:rPr>
          <w:rFonts w:hAnsi="標楷體" w:hint="eastAsia"/>
          <w:b/>
        </w:rPr>
        <w:t>弭爭議</w:t>
      </w:r>
      <w:r w:rsidR="001C5DEC" w:rsidRPr="00DF7A1C">
        <w:rPr>
          <w:rFonts w:hAnsi="標楷體" w:hint="eastAsia"/>
          <w:b/>
        </w:rPr>
        <w:t>：</w:t>
      </w:r>
    </w:p>
    <w:p w:rsidR="00B21495" w:rsidRPr="006139B0" w:rsidRDefault="00AF7430" w:rsidP="006E590D">
      <w:pPr>
        <w:pStyle w:val="3"/>
      </w:pPr>
      <w:r w:rsidRPr="006139B0">
        <w:rPr>
          <w:rFonts w:hint="eastAsia"/>
        </w:rPr>
        <w:t>按</w:t>
      </w:r>
      <w:r w:rsidR="000D61C2" w:rsidRPr="006139B0">
        <w:rPr>
          <w:rFonts w:hint="eastAsia"/>
        </w:rPr>
        <w:t>政府</w:t>
      </w:r>
      <w:r w:rsidR="00B21495" w:rsidRPr="006139B0">
        <w:rPr>
          <w:rFonts w:hint="eastAsia"/>
        </w:rPr>
        <w:t>機關行使職權</w:t>
      </w:r>
      <w:r w:rsidR="00AD409A" w:rsidRPr="006139B0">
        <w:rPr>
          <w:rFonts w:hint="eastAsia"/>
        </w:rPr>
        <w:t>除</w:t>
      </w:r>
      <w:r w:rsidR="00B21495" w:rsidRPr="006139B0">
        <w:rPr>
          <w:rFonts w:hint="eastAsia"/>
        </w:rPr>
        <w:t>應以組織法</w:t>
      </w:r>
      <w:r w:rsidR="00AD409A" w:rsidRPr="006139B0">
        <w:rPr>
          <w:rFonts w:hint="eastAsia"/>
        </w:rPr>
        <w:t>規</w:t>
      </w:r>
      <w:r w:rsidR="00B21495" w:rsidRPr="006139B0">
        <w:rPr>
          <w:rFonts w:hint="eastAsia"/>
        </w:rPr>
        <w:t>有無相關職掌為</w:t>
      </w:r>
      <w:r w:rsidR="00211377" w:rsidRPr="006139B0">
        <w:rPr>
          <w:rFonts w:hint="eastAsia"/>
        </w:rPr>
        <w:t>準，</w:t>
      </w:r>
      <w:r w:rsidR="00AD409A" w:rsidRPr="006139B0">
        <w:rPr>
          <w:rFonts w:hint="eastAsia"/>
        </w:rPr>
        <w:t>尤</w:t>
      </w:r>
      <w:r w:rsidR="00211377" w:rsidRPr="006139B0">
        <w:rPr>
          <w:rFonts w:hint="eastAsia"/>
        </w:rPr>
        <w:t>應以行為法(作用法)為</w:t>
      </w:r>
      <w:r w:rsidR="00B21495" w:rsidRPr="006139B0">
        <w:rPr>
          <w:rFonts w:hint="eastAsia"/>
        </w:rPr>
        <w:t>依據，</w:t>
      </w:r>
      <w:r w:rsidR="00993831" w:rsidRPr="006139B0">
        <w:rPr>
          <w:rFonts w:hint="eastAsia"/>
        </w:rPr>
        <w:t>始符合依法行政原則，其中組織法規所</w:t>
      </w:r>
      <w:r w:rsidR="00D236ED" w:rsidRPr="006139B0">
        <w:rPr>
          <w:rFonts w:hint="eastAsia"/>
        </w:rPr>
        <w:t>定機關職掌，積極</w:t>
      </w:r>
      <w:r w:rsidR="00F47B24" w:rsidRPr="006139B0">
        <w:rPr>
          <w:rFonts w:hint="eastAsia"/>
        </w:rPr>
        <w:t>而言</w:t>
      </w:r>
      <w:r w:rsidR="00D236ED" w:rsidRPr="006139B0">
        <w:rPr>
          <w:rFonts w:hint="eastAsia"/>
        </w:rPr>
        <w:t>，乃機關</w:t>
      </w:r>
      <w:r w:rsidR="006E3C8E" w:rsidRPr="006139B0">
        <w:rPr>
          <w:rFonts w:hint="eastAsia"/>
        </w:rPr>
        <w:t>應恪盡</w:t>
      </w:r>
      <w:r w:rsidR="00F47B24" w:rsidRPr="006139B0">
        <w:rPr>
          <w:rFonts w:hint="eastAsia"/>
        </w:rPr>
        <w:t>之</w:t>
      </w:r>
      <w:r w:rsidR="006E3C8E" w:rsidRPr="006139B0">
        <w:rPr>
          <w:rFonts w:hint="eastAsia"/>
        </w:rPr>
        <w:t>法定職掌事項，</w:t>
      </w:r>
      <w:r w:rsidR="00F47B24" w:rsidRPr="006139B0">
        <w:rPr>
          <w:rFonts w:hint="eastAsia"/>
        </w:rPr>
        <w:t>杜絕</w:t>
      </w:r>
      <w:r w:rsidR="006E3C8E" w:rsidRPr="006139B0">
        <w:rPr>
          <w:rFonts w:hint="eastAsia"/>
        </w:rPr>
        <w:t>任何</w:t>
      </w:r>
      <w:r w:rsidR="00D236ED" w:rsidRPr="006139B0">
        <w:rPr>
          <w:rFonts w:hint="eastAsia"/>
        </w:rPr>
        <w:t>推諉卸責</w:t>
      </w:r>
      <w:r w:rsidR="006E3C8E" w:rsidRPr="006139B0">
        <w:rPr>
          <w:rFonts w:hint="eastAsia"/>
        </w:rPr>
        <w:t>情事</w:t>
      </w:r>
      <w:r w:rsidR="001646FB" w:rsidRPr="006139B0">
        <w:rPr>
          <w:rFonts w:hint="eastAsia"/>
        </w:rPr>
        <w:t>；</w:t>
      </w:r>
      <w:r w:rsidR="00D236ED" w:rsidRPr="006139B0">
        <w:rPr>
          <w:rFonts w:hint="eastAsia"/>
        </w:rPr>
        <w:t>消極</w:t>
      </w:r>
      <w:r w:rsidR="001646FB" w:rsidRPr="006139B0">
        <w:rPr>
          <w:rFonts w:hint="eastAsia"/>
        </w:rPr>
        <w:t>而論，</w:t>
      </w:r>
      <w:r w:rsidR="00D236ED" w:rsidRPr="006139B0">
        <w:rPr>
          <w:rFonts w:hint="eastAsia"/>
        </w:rPr>
        <w:t>則</w:t>
      </w:r>
      <w:r w:rsidR="00EB3307" w:rsidRPr="006139B0">
        <w:rPr>
          <w:rFonts w:hint="eastAsia"/>
        </w:rPr>
        <w:t>係</w:t>
      </w:r>
      <w:r w:rsidR="00D236ED" w:rsidRPr="006139B0">
        <w:rPr>
          <w:rFonts w:hint="eastAsia"/>
        </w:rPr>
        <w:t>機關不得逾越該權限，亦即法定職掌即為</w:t>
      </w:r>
      <w:r w:rsidR="001646FB" w:rsidRPr="006139B0">
        <w:rPr>
          <w:rFonts w:hint="eastAsia"/>
        </w:rPr>
        <w:t>政府</w:t>
      </w:r>
      <w:r w:rsidR="00D236ED" w:rsidRPr="006139B0">
        <w:rPr>
          <w:rFonts w:hint="eastAsia"/>
        </w:rPr>
        <w:t>機關職權之限制，</w:t>
      </w:r>
      <w:r w:rsidR="00993831" w:rsidRPr="006139B0">
        <w:rPr>
          <w:rFonts w:hint="eastAsia"/>
        </w:rPr>
        <w:t>此分別有司法院釋字</w:t>
      </w:r>
      <w:r w:rsidR="00993831" w:rsidRPr="003A7C76">
        <w:rPr>
          <w:rFonts w:hint="eastAsia"/>
        </w:rPr>
        <w:t>第</w:t>
      </w:r>
      <w:r w:rsidR="00BA78DE" w:rsidRPr="003A7C76">
        <w:rPr>
          <w:rFonts w:hint="eastAsia"/>
        </w:rPr>
        <w:t>535</w:t>
      </w:r>
      <w:r w:rsidR="00BA78DE" w:rsidRPr="006139B0">
        <w:rPr>
          <w:rFonts w:hint="eastAsia"/>
        </w:rPr>
        <w:t>號解釋</w:t>
      </w:r>
      <w:r w:rsidR="00613D09" w:rsidRPr="006139B0">
        <w:rPr>
          <w:rFonts w:hint="eastAsia"/>
        </w:rPr>
        <w:t>及中央行政機關組織基準法、行政程序法、地方制度法</w:t>
      </w:r>
      <w:r w:rsidR="006E590D" w:rsidRPr="006139B0">
        <w:rPr>
          <w:rFonts w:hint="eastAsia"/>
        </w:rPr>
        <w:t>、行政院及所屬各機關組織調整作業原則</w:t>
      </w:r>
      <w:r w:rsidR="00741A2D" w:rsidRPr="006139B0">
        <w:rPr>
          <w:rFonts w:hint="eastAsia"/>
        </w:rPr>
        <w:t>與</w:t>
      </w:r>
      <w:r w:rsidR="00613D09" w:rsidRPr="006139B0">
        <w:rPr>
          <w:rFonts w:hint="eastAsia"/>
        </w:rPr>
        <w:t>行政院法制作業</w:t>
      </w:r>
      <w:r w:rsidR="003F3204" w:rsidRPr="006139B0">
        <w:rPr>
          <w:rFonts w:hint="eastAsia"/>
        </w:rPr>
        <w:t>實務</w:t>
      </w:r>
      <w:r w:rsidR="00613D09" w:rsidRPr="006139B0">
        <w:rPr>
          <w:rFonts w:hint="eastAsia"/>
        </w:rPr>
        <w:t>等相關規定</w:t>
      </w:r>
      <w:r w:rsidR="00E33E97" w:rsidRPr="006139B0">
        <w:rPr>
          <w:rFonts w:hint="eastAsia"/>
        </w:rPr>
        <w:t>精神</w:t>
      </w:r>
      <w:r w:rsidR="00741A2D" w:rsidRPr="006139B0">
        <w:rPr>
          <w:rFonts w:hint="eastAsia"/>
        </w:rPr>
        <w:t>及原則</w:t>
      </w:r>
      <w:r w:rsidR="00993831" w:rsidRPr="006139B0">
        <w:rPr>
          <w:rFonts w:hint="eastAsia"/>
        </w:rPr>
        <w:t>，足資參</w:t>
      </w:r>
      <w:r w:rsidR="00F47B24" w:rsidRPr="006139B0">
        <w:rPr>
          <w:rFonts w:hint="eastAsia"/>
        </w:rPr>
        <w:t>考</w:t>
      </w:r>
      <w:r w:rsidR="00993831" w:rsidRPr="006139B0">
        <w:rPr>
          <w:rFonts w:hint="eastAsia"/>
        </w:rPr>
        <w:t>。</w:t>
      </w:r>
    </w:p>
    <w:p w:rsidR="006A5F2E" w:rsidRDefault="005226A2" w:rsidP="002D429C">
      <w:pPr>
        <w:pStyle w:val="3"/>
      </w:pPr>
      <w:r>
        <w:rPr>
          <w:rFonts w:hint="eastAsia"/>
        </w:rPr>
        <w:t>經查</w:t>
      </w:r>
      <w:r w:rsidR="00812900">
        <w:rPr>
          <w:rFonts w:hint="eastAsia"/>
        </w:rPr>
        <w:t>，</w:t>
      </w:r>
      <w:r w:rsidR="00840087">
        <w:rPr>
          <w:rFonts w:hint="eastAsia"/>
        </w:rPr>
        <w:t>繼德國、英國、波蘭、加拿大及日本之後，畜衛所豬瘟研究組甫經</w:t>
      </w:r>
      <w:r w:rsidR="009D761D">
        <w:rPr>
          <w:rFonts w:hint="eastAsia"/>
        </w:rPr>
        <w:t>OIE</w:t>
      </w:r>
      <w:r w:rsidR="00840087">
        <w:rPr>
          <w:rFonts w:hint="eastAsia"/>
        </w:rPr>
        <w:t>於106年5月下旬在</w:t>
      </w:r>
      <w:r w:rsidR="009D761D">
        <w:rPr>
          <w:rFonts w:hint="eastAsia"/>
        </w:rPr>
        <w:t>法國巴黎召開之</w:t>
      </w:r>
      <w:r w:rsidR="006A5F2E">
        <w:rPr>
          <w:rFonts w:hint="eastAsia"/>
        </w:rPr>
        <w:t>第85屆年會</w:t>
      </w:r>
      <w:r>
        <w:rPr>
          <w:rFonts w:hint="eastAsia"/>
        </w:rPr>
        <w:t>認證</w:t>
      </w:r>
      <w:r w:rsidR="00D83A19">
        <w:rPr>
          <w:rFonts w:hint="eastAsia"/>
        </w:rPr>
        <w:t>成為</w:t>
      </w:r>
      <w:r w:rsidR="000A582D">
        <w:rPr>
          <w:rFonts w:hint="eastAsia"/>
        </w:rPr>
        <w:t>全球第6個</w:t>
      </w:r>
      <w:r w:rsidR="006A5F2E">
        <w:rPr>
          <w:rFonts w:hint="eastAsia"/>
        </w:rPr>
        <w:t>豬瘟參考實驗室</w:t>
      </w:r>
      <w:r w:rsidR="00D83A19">
        <w:rPr>
          <w:rFonts w:hint="eastAsia"/>
        </w:rPr>
        <w:t>，</w:t>
      </w:r>
      <w:r w:rsidR="006A5F2E">
        <w:rPr>
          <w:rFonts w:hint="eastAsia"/>
        </w:rPr>
        <w:t>顯示我國豬瘟</w:t>
      </w:r>
      <w:r w:rsidR="00840087">
        <w:rPr>
          <w:rFonts w:hint="eastAsia"/>
        </w:rPr>
        <w:t>防疫</w:t>
      </w:r>
      <w:r w:rsidR="006A5F2E">
        <w:rPr>
          <w:rFonts w:hint="eastAsia"/>
        </w:rPr>
        <w:t>研究水準</w:t>
      </w:r>
      <w:r w:rsidR="00840087">
        <w:rPr>
          <w:rFonts w:hint="eastAsia"/>
        </w:rPr>
        <w:t>獲國際認同，</w:t>
      </w:r>
      <w:r w:rsidR="007809E2">
        <w:rPr>
          <w:rFonts w:hint="eastAsia"/>
        </w:rPr>
        <w:t>已</w:t>
      </w:r>
      <w:r w:rsidR="006A5F2E">
        <w:rPr>
          <w:rFonts w:hint="eastAsia"/>
        </w:rPr>
        <w:t>與全球頂尖實驗室並駕齊驅</w:t>
      </w:r>
      <w:r w:rsidR="007809E2">
        <w:rPr>
          <w:rFonts w:hint="eastAsia"/>
        </w:rPr>
        <w:t>，</w:t>
      </w:r>
      <w:r w:rsidR="00840087">
        <w:rPr>
          <w:rFonts w:hint="eastAsia"/>
        </w:rPr>
        <w:t>相關人員努力成果足資肯認。</w:t>
      </w:r>
      <w:r w:rsidR="000D61C2">
        <w:rPr>
          <w:rFonts w:hint="eastAsia"/>
        </w:rPr>
        <w:t>然</w:t>
      </w:r>
      <w:r w:rsidR="000B2365">
        <w:rPr>
          <w:rFonts w:hint="eastAsia"/>
        </w:rPr>
        <w:t>據陳訴人指訴略以</w:t>
      </w:r>
      <w:r w:rsidR="00840087">
        <w:rPr>
          <w:rFonts w:hint="eastAsia"/>
        </w:rPr>
        <w:t>：</w:t>
      </w:r>
      <w:r w:rsidR="00A307A7" w:rsidRPr="00A307A7">
        <w:rPr>
          <w:rFonts w:hint="eastAsia"/>
        </w:rPr>
        <w:t>畜衛所</w:t>
      </w:r>
      <w:r w:rsidR="00840087">
        <w:rPr>
          <w:rFonts w:hint="eastAsia"/>
        </w:rPr>
        <w:t>並</w:t>
      </w:r>
      <w:r w:rsidR="00A307A7" w:rsidRPr="00A307A7">
        <w:rPr>
          <w:rFonts w:hint="eastAsia"/>
        </w:rPr>
        <w:t>非疫苗製造生產單位，顯無生產疫苗之必要</w:t>
      </w:r>
      <w:r w:rsidR="00840087">
        <w:rPr>
          <w:rFonts w:hint="eastAsia"/>
        </w:rPr>
        <w:t>等語</w:t>
      </w:r>
      <w:r w:rsidR="00A307A7" w:rsidRPr="00A307A7">
        <w:rPr>
          <w:rFonts w:hint="eastAsia"/>
        </w:rPr>
        <w:t>。</w:t>
      </w:r>
      <w:r w:rsidR="006A5F2E">
        <w:rPr>
          <w:rFonts w:hint="eastAsia"/>
        </w:rPr>
        <w:t>詢據</w:t>
      </w:r>
      <w:r w:rsidR="000B2365">
        <w:rPr>
          <w:rFonts w:hint="eastAsia"/>
        </w:rPr>
        <w:t>農委會查復</w:t>
      </w:r>
      <w:r w:rsidR="00766063">
        <w:rPr>
          <w:rFonts w:hint="eastAsia"/>
        </w:rPr>
        <w:t>略為，畜</w:t>
      </w:r>
      <w:r w:rsidR="00A307A7" w:rsidRPr="00A307A7">
        <w:rPr>
          <w:rFonts w:hint="eastAsia"/>
        </w:rPr>
        <w:t>衛所暫行組織規程、分層負責明細表及職務說明書，製劑研究組均載明負有疫苗製造之職責，「清除豬瘟暨口蹄疫所需疫苗之種類及其管理辦法」第2條亦明定兔化疫苗所需疫苗種毒應向畜衛所購買，且畜衛所便民服務項下疫苗與種毒株的販售亦為畜衛所重要工作。畜衛所對疫苗負有研究</w:t>
      </w:r>
      <w:r w:rsidR="000B2365">
        <w:rPr>
          <w:rFonts w:hint="eastAsia"/>
        </w:rPr>
        <w:t>開發、製造與改進之責，以促進產業永續發展及確保國人食之安全。</w:t>
      </w:r>
    </w:p>
    <w:p w:rsidR="00A307A7" w:rsidRDefault="000B2365" w:rsidP="00705AE5">
      <w:pPr>
        <w:pStyle w:val="3"/>
      </w:pPr>
      <w:r>
        <w:rPr>
          <w:rFonts w:hint="eastAsia"/>
        </w:rPr>
        <w:t>惟查</w:t>
      </w:r>
      <w:r w:rsidR="000D61C2">
        <w:rPr>
          <w:rFonts w:hint="eastAsia"/>
        </w:rPr>
        <w:t>，</w:t>
      </w:r>
      <w:r w:rsidR="00A307A7" w:rsidRPr="00A307A7">
        <w:rPr>
          <w:rFonts w:hint="eastAsia"/>
        </w:rPr>
        <w:t>畜衛所暫行組織規程第2條：「畜衛所掌理下列事項：一、動物保健衛生、疫病防治及研究試驗</w:t>
      </w:r>
      <w:r w:rsidR="00A307A7" w:rsidRPr="00A307A7">
        <w:rPr>
          <w:rFonts w:hint="eastAsia"/>
        </w:rPr>
        <w:lastRenderedPageBreak/>
        <w:t>等事項。二、豬瘟與海外惡性傳染病之診斷及防疫研究試驗等事項。三、動物疾病、疫學病理與病性鑑定技術等研究、獸醫技術輔導、學術文獻之編輯及獸醫講習等事項。四、動物用生物藥品之開發研究、</w:t>
      </w:r>
      <w:r w:rsidR="00A307A7" w:rsidRPr="001C2EFF">
        <w:rPr>
          <w:rFonts w:hint="eastAsia"/>
        </w:rPr>
        <w:t>製造改進</w:t>
      </w:r>
      <w:r w:rsidR="00A307A7" w:rsidRPr="00A307A7">
        <w:rPr>
          <w:rFonts w:hint="eastAsia"/>
        </w:rPr>
        <w:t>及其他公民營生物藥品製造技術之指導、協助等事項。」</w:t>
      </w:r>
      <w:r w:rsidR="00840087">
        <w:rPr>
          <w:rFonts w:hint="eastAsia"/>
        </w:rPr>
        <w:t>明定</w:t>
      </w:r>
      <w:r w:rsidR="00A307A7" w:rsidRPr="00A307A7">
        <w:rPr>
          <w:rFonts w:hint="eastAsia"/>
        </w:rPr>
        <w:t>畜衛所係掌理疫苗之「</w:t>
      </w:r>
      <w:r w:rsidR="006A5F2E">
        <w:rPr>
          <w:rFonts w:hint="eastAsia"/>
        </w:rPr>
        <w:t>防疫研究</w:t>
      </w:r>
      <w:r w:rsidR="00A307A7" w:rsidRPr="00A307A7">
        <w:rPr>
          <w:rFonts w:hint="eastAsia"/>
        </w:rPr>
        <w:t>試驗」、「開發研究」及「製造改進、指導、協助」</w:t>
      </w:r>
      <w:r w:rsidR="001646FB">
        <w:rPr>
          <w:rFonts w:hint="eastAsia"/>
        </w:rPr>
        <w:t>等事項</w:t>
      </w:r>
      <w:r w:rsidR="00A307A7" w:rsidRPr="00A307A7">
        <w:rPr>
          <w:rFonts w:hint="eastAsia"/>
        </w:rPr>
        <w:t>，與</w:t>
      </w:r>
      <w:r w:rsidR="006A5F2E">
        <w:rPr>
          <w:rFonts w:hint="eastAsia"/>
        </w:rPr>
        <w:t>該所目前實際從事之</w:t>
      </w:r>
      <w:r w:rsidR="00A307A7" w:rsidRPr="00A307A7">
        <w:rPr>
          <w:rFonts w:hint="eastAsia"/>
        </w:rPr>
        <w:t>「</w:t>
      </w:r>
      <w:r w:rsidR="006A5F2E">
        <w:rPr>
          <w:rFonts w:hint="eastAsia"/>
        </w:rPr>
        <w:t>疫苗</w:t>
      </w:r>
      <w:r w:rsidR="00A307A7" w:rsidRPr="00A307A7">
        <w:rPr>
          <w:rFonts w:hint="eastAsia"/>
        </w:rPr>
        <w:t>製造、生產</w:t>
      </w:r>
      <w:r w:rsidR="006A5F2E">
        <w:rPr>
          <w:rFonts w:hint="eastAsia"/>
        </w:rPr>
        <w:t>及種毒株</w:t>
      </w:r>
      <w:r w:rsidR="00A307A7" w:rsidRPr="00A307A7">
        <w:rPr>
          <w:rFonts w:hint="eastAsia"/>
        </w:rPr>
        <w:t>販售」</w:t>
      </w:r>
      <w:r w:rsidR="006A5F2E">
        <w:rPr>
          <w:rFonts w:hint="eastAsia"/>
        </w:rPr>
        <w:t>等業務</w:t>
      </w:r>
      <w:r w:rsidR="00AD5FEC">
        <w:rPr>
          <w:rFonts w:hint="eastAsia"/>
        </w:rPr>
        <w:t>容或有間</w:t>
      </w:r>
      <w:r w:rsidR="00C9730F">
        <w:rPr>
          <w:rFonts w:hint="eastAsia"/>
        </w:rPr>
        <w:t>，且</w:t>
      </w:r>
      <w:r w:rsidR="00705AE5" w:rsidRPr="00705AE5">
        <w:rPr>
          <w:rFonts w:hint="eastAsia"/>
        </w:rPr>
        <w:t>動物傳染病防治條例</w:t>
      </w:r>
      <w:r w:rsidR="00705AE5">
        <w:rPr>
          <w:rFonts w:hint="eastAsia"/>
        </w:rPr>
        <w:t>、</w:t>
      </w:r>
      <w:r w:rsidR="00705AE5" w:rsidRPr="00705AE5">
        <w:rPr>
          <w:rFonts w:hint="eastAsia"/>
        </w:rPr>
        <w:t>動物用藥品管理法</w:t>
      </w:r>
      <w:r w:rsidR="00705AE5">
        <w:rPr>
          <w:rFonts w:hint="eastAsia"/>
        </w:rPr>
        <w:t>等與畜衛所</w:t>
      </w:r>
      <w:r w:rsidR="00B470B7">
        <w:rPr>
          <w:rFonts w:hint="eastAsia"/>
        </w:rPr>
        <w:t>職掌事項有關之行為法、作用法，亦無該所得</w:t>
      </w:r>
      <w:r w:rsidR="00B470B7" w:rsidRPr="00A307A7">
        <w:rPr>
          <w:rFonts w:hint="eastAsia"/>
        </w:rPr>
        <w:t>「製造生產</w:t>
      </w:r>
      <w:r w:rsidR="00B470B7">
        <w:rPr>
          <w:rFonts w:hint="eastAsia"/>
        </w:rPr>
        <w:t>疫苗</w:t>
      </w:r>
      <w:r w:rsidR="00B470B7" w:rsidRPr="00A307A7">
        <w:rPr>
          <w:rFonts w:hint="eastAsia"/>
        </w:rPr>
        <w:t>」</w:t>
      </w:r>
      <w:r w:rsidR="00B470B7">
        <w:rPr>
          <w:rFonts w:hint="eastAsia"/>
        </w:rPr>
        <w:t>之明文</w:t>
      </w:r>
      <w:r w:rsidR="00DF5EF0">
        <w:rPr>
          <w:rFonts w:hint="eastAsia"/>
        </w:rPr>
        <w:t>。</w:t>
      </w:r>
    </w:p>
    <w:p w:rsidR="006A5F2E" w:rsidRDefault="000D61C2" w:rsidP="00F248B4">
      <w:pPr>
        <w:pStyle w:val="3"/>
      </w:pPr>
      <w:r>
        <w:rPr>
          <w:rFonts w:hint="eastAsia"/>
        </w:rPr>
        <w:t>雖據農委會於本院</w:t>
      </w:r>
      <w:r w:rsidR="00C92FDC">
        <w:rPr>
          <w:rFonts w:hint="eastAsia"/>
        </w:rPr>
        <w:t>詢問前、</w:t>
      </w:r>
      <w:r>
        <w:rPr>
          <w:rFonts w:hint="eastAsia"/>
        </w:rPr>
        <w:t>詢問時分別表示：</w:t>
      </w:r>
      <w:r w:rsidR="00C92FDC">
        <w:rPr>
          <w:rFonts w:hint="eastAsia"/>
        </w:rPr>
        <w:t>「畜衛所</w:t>
      </w:r>
      <w:r w:rsidR="00C92FDC" w:rsidRPr="00722B1D">
        <w:rPr>
          <w:rFonts w:hAnsi="標楷體" w:hint="eastAsia"/>
        </w:rPr>
        <w:t>分層負責明細表及職務說明書皆有明列該所負有製造生產疫苗之職責</w:t>
      </w:r>
      <w:r w:rsidR="000A343C" w:rsidRPr="00722B1D">
        <w:rPr>
          <w:rFonts w:hAnsi="標楷體" w:hint="eastAsia"/>
        </w:rPr>
        <w:t>……</w:t>
      </w:r>
      <w:r w:rsidR="00C92FDC">
        <w:rPr>
          <w:rFonts w:hint="eastAsia"/>
        </w:rPr>
        <w:t>」</w:t>
      </w:r>
      <w:r w:rsidR="00614585">
        <w:rPr>
          <w:rFonts w:hint="eastAsia"/>
        </w:rPr>
        <w:t>「</w:t>
      </w:r>
      <w:r w:rsidR="001C74A1" w:rsidRPr="001C74A1">
        <w:rPr>
          <w:rFonts w:hint="eastAsia"/>
        </w:rPr>
        <w:t>畜衛所保有製造生產疫苗的能力，對國家防疫是非常重要的，有人質疑該所的功能，是非公道，令人不解的</w:t>
      </w:r>
      <w:r w:rsidR="00614585">
        <w:rPr>
          <w:rFonts w:hint="eastAsia"/>
        </w:rPr>
        <w:t>」</w:t>
      </w:r>
      <w:r w:rsidR="001C74A1">
        <w:rPr>
          <w:rFonts w:hint="eastAsia"/>
        </w:rPr>
        <w:t>「</w:t>
      </w:r>
      <w:r w:rsidR="001C74A1" w:rsidRPr="001C74A1">
        <w:rPr>
          <w:rFonts w:hint="eastAsia"/>
        </w:rPr>
        <w:t>畜衛所並不是要與外面廠商競爭，雖然事實上，畜衛所的研發能力，其他業者是無法取代的。畜衛所製造生產一定量，是要維持其製造研發能力</w:t>
      </w:r>
      <w:r w:rsidR="001C74A1">
        <w:rPr>
          <w:rFonts w:hint="eastAsia"/>
        </w:rPr>
        <w:t>」</w:t>
      </w:r>
      <w:r w:rsidR="00614585">
        <w:rPr>
          <w:rFonts w:hint="eastAsia"/>
        </w:rPr>
        <w:t>云云</w:t>
      </w:r>
      <w:r w:rsidR="00B470B7">
        <w:rPr>
          <w:rFonts w:hint="eastAsia"/>
        </w:rPr>
        <w:t>。</w:t>
      </w:r>
      <w:r w:rsidR="000A343C">
        <w:rPr>
          <w:rFonts w:hint="eastAsia"/>
        </w:rPr>
        <w:t>然查，</w:t>
      </w:r>
      <w:r w:rsidR="00AD5FEC">
        <w:rPr>
          <w:rFonts w:hint="eastAsia"/>
        </w:rPr>
        <w:t>政府機關</w:t>
      </w:r>
      <w:r w:rsidR="00AD5FEC" w:rsidRPr="00AD5FEC">
        <w:rPr>
          <w:rFonts w:hint="eastAsia"/>
        </w:rPr>
        <w:t>分層負責明細表及職務說明書</w:t>
      </w:r>
      <w:r w:rsidR="00AD5FEC">
        <w:rPr>
          <w:rFonts w:hint="eastAsia"/>
        </w:rPr>
        <w:t>既均係依該機關組織法規</w:t>
      </w:r>
      <w:r w:rsidR="00B470B7">
        <w:rPr>
          <w:rFonts w:hint="eastAsia"/>
        </w:rPr>
        <w:t>之</w:t>
      </w:r>
      <w:r w:rsidR="00AD5FEC">
        <w:rPr>
          <w:rFonts w:hint="eastAsia"/>
        </w:rPr>
        <w:t>授權</w:t>
      </w:r>
      <w:r w:rsidR="00B470B7">
        <w:rPr>
          <w:rFonts w:hint="eastAsia"/>
        </w:rPr>
        <w:t>而據以</w:t>
      </w:r>
      <w:r w:rsidR="00AD5FEC">
        <w:rPr>
          <w:rFonts w:hint="eastAsia"/>
        </w:rPr>
        <w:t>訂定，</w:t>
      </w:r>
      <w:r w:rsidR="001646FB">
        <w:rPr>
          <w:rFonts w:hint="eastAsia"/>
        </w:rPr>
        <w:t>此</w:t>
      </w:r>
      <w:r w:rsidR="00BD6A53">
        <w:rPr>
          <w:rFonts w:hint="eastAsia"/>
        </w:rPr>
        <w:t>分別</w:t>
      </w:r>
      <w:r w:rsidR="001646FB">
        <w:rPr>
          <w:rFonts w:hint="eastAsia"/>
        </w:rPr>
        <w:t>觀畜衛所暫行組織規程</w:t>
      </w:r>
      <w:r w:rsidR="00A346CB">
        <w:rPr>
          <w:rFonts w:hint="eastAsia"/>
        </w:rPr>
        <w:t>第12條</w:t>
      </w:r>
      <w:r w:rsidR="00BD6A53">
        <w:rPr>
          <w:rFonts w:hint="eastAsia"/>
        </w:rPr>
        <w:t>規定</w:t>
      </w:r>
      <w:r w:rsidR="001646FB">
        <w:rPr>
          <w:rFonts w:hint="eastAsia"/>
        </w:rPr>
        <w:t>：</w:t>
      </w:r>
      <w:r w:rsidR="001646FB" w:rsidRPr="00722B1D">
        <w:rPr>
          <w:rFonts w:hAnsi="標楷體" w:hint="eastAsia"/>
        </w:rPr>
        <w:t>「</w:t>
      </w:r>
      <w:r w:rsidR="00A346CB" w:rsidRPr="00722B1D">
        <w:rPr>
          <w:rFonts w:hAnsi="標楷體" w:hint="eastAsia"/>
        </w:rPr>
        <w:t>本所分層負責明細表，由本所訂定，報行政院農業委員會備查。……</w:t>
      </w:r>
      <w:r w:rsidR="001646FB" w:rsidRPr="00722B1D">
        <w:rPr>
          <w:rFonts w:hAnsi="標楷體" w:hint="eastAsia"/>
        </w:rPr>
        <w:t>」</w:t>
      </w:r>
      <w:r w:rsidR="00BD6A53" w:rsidRPr="00722B1D">
        <w:rPr>
          <w:rFonts w:hAnsi="標楷體" w:hint="eastAsia"/>
        </w:rPr>
        <w:t>及</w:t>
      </w:r>
      <w:r w:rsidR="00766063">
        <w:rPr>
          <w:rFonts w:hAnsi="標楷體" w:hint="eastAsia"/>
        </w:rPr>
        <w:t>「</w:t>
      </w:r>
      <w:r w:rsidR="00BD6A53" w:rsidRPr="00722B1D">
        <w:rPr>
          <w:rFonts w:hAnsi="標楷體" w:hint="eastAsia"/>
        </w:rPr>
        <w:t>職務說明書訂定辦法</w:t>
      </w:r>
      <w:r w:rsidR="00766063">
        <w:rPr>
          <w:rFonts w:hAnsi="標楷體" w:hint="eastAsia"/>
        </w:rPr>
        <w:t>」</w:t>
      </w:r>
      <w:r w:rsidR="00BD6A53" w:rsidRPr="00722B1D">
        <w:rPr>
          <w:rFonts w:hAnsi="標楷體" w:hint="eastAsia"/>
        </w:rPr>
        <w:t>第2條規定：</w:t>
      </w:r>
      <w:r w:rsidR="001E5F37" w:rsidRPr="00722B1D">
        <w:rPr>
          <w:rFonts w:hAnsi="標楷體" w:hint="eastAsia"/>
        </w:rPr>
        <w:t>「職務說明書由各機關訂定之。職務說明書應包括下列各項：</w:t>
      </w:r>
      <w:r w:rsidR="00722B1D" w:rsidRPr="00722B1D">
        <w:rPr>
          <w:rFonts w:hAnsi="標楷體" w:hint="eastAsia"/>
        </w:rPr>
        <w:t>……</w:t>
      </w:r>
      <w:r w:rsidR="001E5F37" w:rsidRPr="00722B1D">
        <w:rPr>
          <w:rFonts w:hAnsi="標楷體" w:hint="eastAsia"/>
        </w:rPr>
        <w:t>。六、工作項目：係指依據機關組織法規、處務規程、辦事細則、分層負責明細表等規定所分配於本職務之工作項目。</w:t>
      </w:r>
      <w:r w:rsidR="00722B1D">
        <w:rPr>
          <w:rFonts w:hAnsi="標楷體" w:hint="eastAsia"/>
        </w:rPr>
        <w:t>……</w:t>
      </w:r>
      <w:r w:rsidR="001E5F37" w:rsidRPr="001E5F37">
        <w:rPr>
          <w:rFonts w:hAnsi="標楷體" w:hint="eastAsia"/>
        </w:rPr>
        <w:t>。</w:t>
      </w:r>
      <w:r w:rsidR="001E5F37">
        <w:rPr>
          <w:rFonts w:hAnsi="標楷體" w:hint="eastAsia"/>
        </w:rPr>
        <w:t>」</w:t>
      </w:r>
      <w:r w:rsidR="001646FB" w:rsidRPr="00A346CB">
        <w:rPr>
          <w:rFonts w:hAnsi="標楷體" w:hint="eastAsia"/>
        </w:rPr>
        <w:t>甚明，</w:t>
      </w:r>
      <w:r w:rsidR="00AD5FEC">
        <w:rPr>
          <w:rFonts w:hint="eastAsia"/>
        </w:rPr>
        <w:t>自不得逾越</w:t>
      </w:r>
      <w:r w:rsidR="00B470B7">
        <w:rPr>
          <w:rFonts w:hint="eastAsia"/>
        </w:rPr>
        <w:t>組織法規</w:t>
      </w:r>
      <w:r w:rsidR="00AD5FEC">
        <w:rPr>
          <w:rFonts w:hint="eastAsia"/>
        </w:rPr>
        <w:t>相關規定</w:t>
      </w:r>
      <w:r w:rsidR="001759B0">
        <w:rPr>
          <w:rFonts w:hint="eastAsia"/>
        </w:rPr>
        <w:t>。</w:t>
      </w:r>
      <w:r w:rsidR="00AD5FEC">
        <w:rPr>
          <w:rFonts w:hint="eastAsia"/>
        </w:rPr>
        <w:t>縱畜衛所研究實驗成果</w:t>
      </w:r>
      <w:r w:rsidR="00B470B7">
        <w:rPr>
          <w:rFonts w:hint="eastAsia"/>
        </w:rPr>
        <w:t>，以</w:t>
      </w:r>
      <w:r w:rsidR="00B470B7">
        <w:rPr>
          <w:rFonts w:hint="eastAsia"/>
        </w:rPr>
        <w:lastRenderedPageBreak/>
        <w:t>及長期</w:t>
      </w:r>
      <w:r w:rsidR="00AD5FEC">
        <w:rPr>
          <w:rFonts w:hint="eastAsia"/>
        </w:rPr>
        <w:t>對國家防疫</w:t>
      </w:r>
      <w:r w:rsidR="00B470B7">
        <w:rPr>
          <w:rFonts w:hint="eastAsia"/>
        </w:rPr>
        <w:t>之</w:t>
      </w:r>
      <w:r w:rsidR="00AD5FEC">
        <w:rPr>
          <w:rFonts w:hint="eastAsia"/>
        </w:rPr>
        <w:t>貢獻</w:t>
      </w:r>
      <w:r w:rsidR="00B470B7">
        <w:rPr>
          <w:rFonts w:hint="eastAsia"/>
        </w:rPr>
        <w:t>，有目共睹</w:t>
      </w:r>
      <w:r w:rsidR="00AD5FEC">
        <w:rPr>
          <w:rFonts w:hint="eastAsia"/>
        </w:rPr>
        <w:t>，</w:t>
      </w:r>
      <w:r w:rsidR="00B470B7">
        <w:rPr>
          <w:rFonts w:hint="eastAsia"/>
        </w:rPr>
        <w:t>專業能力及重要性至為明顯，</w:t>
      </w:r>
      <w:r w:rsidR="00AD5FEC">
        <w:rPr>
          <w:rFonts w:hint="eastAsia"/>
        </w:rPr>
        <w:t>惟為使</w:t>
      </w:r>
      <w:r w:rsidR="00722B1D">
        <w:rPr>
          <w:rFonts w:hint="eastAsia"/>
        </w:rPr>
        <w:t>畜衛所工作實名相符，</w:t>
      </w:r>
      <w:r w:rsidR="00B470B7">
        <w:rPr>
          <w:rFonts w:hint="eastAsia"/>
        </w:rPr>
        <w:t>杜絕外界質疑之空間，就其實際工作項目與組織法規難謂契合部分，農委會自有</w:t>
      </w:r>
      <w:r w:rsidR="00614180">
        <w:rPr>
          <w:rFonts w:hint="eastAsia"/>
        </w:rPr>
        <w:t>積極</w:t>
      </w:r>
      <w:r w:rsidR="00B470B7">
        <w:rPr>
          <w:rFonts w:hint="eastAsia"/>
        </w:rPr>
        <w:t>正視檢討之必要，此有該會於本院詢問時承諾：</w:t>
      </w:r>
      <w:r w:rsidR="00977DBE">
        <w:rPr>
          <w:rFonts w:hAnsi="標楷體" w:hint="eastAsia"/>
        </w:rPr>
        <w:t>「</w:t>
      </w:r>
      <w:r w:rsidR="00F248B4" w:rsidRPr="00F248B4">
        <w:rPr>
          <w:rFonts w:hAnsi="標楷體" w:hint="eastAsia"/>
        </w:rPr>
        <w:t>本所暫行組織規程若有不明確之處，本會回去</w:t>
      </w:r>
      <w:r w:rsidR="00F92607">
        <w:rPr>
          <w:rFonts w:hAnsi="標楷體" w:hint="eastAsia"/>
        </w:rPr>
        <w:t>會</w:t>
      </w:r>
      <w:r w:rsidR="00F248B4" w:rsidRPr="00F248B4">
        <w:rPr>
          <w:rFonts w:hAnsi="標楷體" w:hint="eastAsia"/>
        </w:rPr>
        <w:t>研究處理</w:t>
      </w:r>
      <w:r w:rsidR="00977DBE">
        <w:rPr>
          <w:rFonts w:hAnsi="標楷體" w:hint="eastAsia"/>
        </w:rPr>
        <w:t>」</w:t>
      </w:r>
      <w:r w:rsidR="00B470B7">
        <w:rPr>
          <w:rFonts w:hint="eastAsia"/>
        </w:rPr>
        <w:t>等</w:t>
      </w:r>
      <w:r w:rsidR="00D41345">
        <w:rPr>
          <w:rFonts w:hint="eastAsia"/>
        </w:rPr>
        <w:t>語足憑。</w:t>
      </w:r>
    </w:p>
    <w:p w:rsidR="00F248B4" w:rsidRPr="00F248B4" w:rsidRDefault="00EF0914" w:rsidP="00F248B4">
      <w:pPr>
        <w:pStyle w:val="3"/>
      </w:pPr>
      <w:r>
        <w:rPr>
          <w:rFonts w:hint="eastAsia"/>
        </w:rPr>
        <w:t>綜上，</w:t>
      </w:r>
      <w:r w:rsidR="00F248B4" w:rsidRPr="00F248B4">
        <w:rPr>
          <w:rFonts w:hint="eastAsia"/>
        </w:rPr>
        <w:t>農委會畜衛所(豬病研究組)甫獲OIE認證為全球第6個豬瘟參考實驗室，顯見該所長期以來對豬瘟防治成效</w:t>
      </w:r>
      <w:r w:rsidR="00A917AA">
        <w:rPr>
          <w:rFonts w:hint="eastAsia"/>
        </w:rPr>
        <w:t>及</w:t>
      </w:r>
      <w:r w:rsidR="00F248B4" w:rsidRPr="00F248B4">
        <w:rPr>
          <w:rFonts w:hint="eastAsia"/>
        </w:rPr>
        <w:t>研究水準已與全球頂尖實驗室並駕齊驅，</w:t>
      </w:r>
      <w:r w:rsidR="00A917AA" w:rsidRPr="00F248B4">
        <w:rPr>
          <w:rFonts w:hint="eastAsia"/>
        </w:rPr>
        <w:t>足資肯認</w:t>
      </w:r>
      <w:r w:rsidR="00F248B4" w:rsidRPr="00F248B4">
        <w:rPr>
          <w:rFonts w:hint="eastAsia"/>
        </w:rPr>
        <w:t>，然該所目前從事豬瘟疫苗製造生產工作，與該所暫行組織規程所定「製造改進、指導、協助」等法定職掌事項難謂契合，亟應檢討研議</w:t>
      </w:r>
      <w:r w:rsidR="00F248B4">
        <w:rPr>
          <w:rFonts w:hint="eastAsia"/>
        </w:rPr>
        <w:t>改進</w:t>
      </w:r>
      <w:r w:rsidR="001C2EFF" w:rsidRPr="001C2EFF">
        <w:rPr>
          <w:rFonts w:hint="eastAsia"/>
        </w:rPr>
        <w:t>，</w:t>
      </w:r>
      <w:r w:rsidR="003E00E6">
        <w:rPr>
          <w:rFonts w:hint="eastAsia"/>
        </w:rPr>
        <w:t>以</w:t>
      </w:r>
      <w:r w:rsidR="001C2EFF" w:rsidRPr="001C2EFF">
        <w:rPr>
          <w:rFonts w:hint="eastAsia"/>
        </w:rPr>
        <w:t>完備法制</w:t>
      </w:r>
      <w:r w:rsidR="00F248B4" w:rsidRPr="00F248B4">
        <w:rPr>
          <w:rFonts w:hint="eastAsia"/>
        </w:rPr>
        <w:t>，</w:t>
      </w:r>
      <w:r w:rsidR="003E00E6">
        <w:rPr>
          <w:rFonts w:hint="eastAsia"/>
        </w:rPr>
        <w:t>並</w:t>
      </w:r>
      <w:r w:rsidR="00F248B4" w:rsidRPr="00F248B4">
        <w:rPr>
          <w:rFonts w:hint="eastAsia"/>
        </w:rPr>
        <w:t>弭爭議</w:t>
      </w:r>
      <w:r w:rsidR="00F248B4">
        <w:rPr>
          <w:rFonts w:hint="eastAsia"/>
        </w:rPr>
        <w:t>。</w:t>
      </w:r>
    </w:p>
    <w:p w:rsidR="00D51CC5" w:rsidRDefault="00D51CC5" w:rsidP="00D51CC5">
      <w:pPr>
        <w:pStyle w:val="1"/>
        <w:numPr>
          <w:ilvl w:val="0"/>
          <w:numId w:val="1"/>
        </w:numPr>
        <w:ind w:left="2380" w:hanging="2380"/>
      </w:pP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End w:id="75"/>
      <w:bookmarkEnd w:id="76"/>
      <w:bookmarkEnd w:id="77"/>
      <w:r>
        <w:br w:type="page"/>
      </w:r>
      <w:bookmarkStart w:id="88" w:name="_Toc529222689"/>
      <w:bookmarkStart w:id="89" w:name="_Toc529223111"/>
      <w:bookmarkStart w:id="90" w:name="_Toc529223862"/>
      <w:bookmarkStart w:id="91" w:name="_Toc529228265"/>
      <w:bookmarkStart w:id="92" w:name="_Toc2400395"/>
      <w:bookmarkStart w:id="93" w:name="_Toc4316189"/>
      <w:bookmarkStart w:id="94" w:name="_Toc4473330"/>
      <w:bookmarkStart w:id="95" w:name="_Toc69556897"/>
      <w:bookmarkStart w:id="96" w:name="_Toc69556946"/>
      <w:bookmarkStart w:id="97" w:name="_Toc69609820"/>
      <w:bookmarkStart w:id="98" w:name="_Toc70241816"/>
      <w:bookmarkStart w:id="99" w:name="_Toc70242205"/>
      <w:bookmarkStart w:id="100" w:name="_Toc421794875"/>
      <w:bookmarkStart w:id="101" w:name="_Toc422834160"/>
      <w:r>
        <w:rPr>
          <w:rFonts w:hint="eastAsia"/>
        </w:rPr>
        <w:lastRenderedPageBreak/>
        <w:t>處理辦法：</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EF0914">
        <w:t xml:space="preserve"> </w:t>
      </w:r>
    </w:p>
    <w:p w:rsidR="00D51CC5" w:rsidRDefault="00D51CC5" w:rsidP="00D51CC5">
      <w:pPr>
        <w:pStyle w:val="2"/>
        <w:numPr>
          <w:ilvl w:val="1"/>
          <w:numId w:val="1"/>
        </w:numPr>
      </w:pPr>
      <w:bookmarkStart w:id="102" w:name="_Toc524895649"/>
      <w:bookmarkStart w:id="103" w:name="_Toc524896195"/>
      <w:bookmarkStart w:id="104" w:name="_Toc524896225"/>
      <w:bookmarkStart w:id="105" w:name="_Toc2400396"/>
      <w:bookmarkStart w:id="106" w:name="_Toc4316190"/>
      <w:bookmarkStart w:id="107" w:name="_Toc4473331"/>
      <w:bookmarkStart w:id="108" w:name="_Toc69556898"/>
      <w:bookmarkStart w:id="109" w:name="_Toc69556947"/>
      <w:bookmarkStart w:id="110" w:name="_Toc69609821"/>
      <w:bookmarkStart w:id="111" w:name="_Toc70241817"/>
      <w:bookmarkStart w:id="112" w:name="_Toc70242206"/>
      <w:bookmarkStart w:id="113" w:name="_Toc421794877"/>
      <w:bookmarkStart w:id="114" w:name="_Toc421795443"/>
      <w:bookmarkStart w:id="115" w:name="_Toc421796024"/>
      <w:bookmarkStart w:id="116" w:name="_Toc422728959"/>
      <w:bookmarkStart w:id="117" w:name="_Toc422834162"/>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End w:id="102"/>
      <w:bookmarkEnd w:id="103"/>
      <w:bookmarkEnd w:id="104"/>
      <w:r>
        <w:rPr>
          <w:rFonts w:hint="eastAsia"/>
        </w:rPr>
        <w:t>調查意見，函請</w:t>
      </w:r>
      <w:r w:rsidR="00EF0914">
        <w:rPr>
          <w:rFonts w:hint="eastAsia"/>
        </w:rPr>
        <w:t>行政院農業委員會</w:t>
      </w:r>
      <w:r>
        <w:rPr>
          <w:rFonts w:hint="eastAsia"/>
        </w:rPr>
        <w:t>確實檢討改進見復。</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D51CC5" w:rsidRDefault="00D51CC5" w:rsidP="009623BD">
      <w:pPr>
        <w:pStyle w:val="2"/>
      </w:pPr>
      <w:bookmarkStart w:id="129" w:name="_Toc70241819"/>
      <w:bookmarkStart w:id="130" w:name="_Toc70242208"/>
      <w:bookmarkStart w:id="131" w:name="_Toc421794878"/>
      <w:bookmarkStart w:id="132" w:name="_Toc421795444"/>
      <w:bookmarkStart w:id="133" w:name="_Toc421796025"/>
      <w:bookmarkStart w:id="134" w:name="_Toc422728960"/>
      <w:bookmarkStart w:id="135" w:name="_Toc422834163"/>
      <w:bookmarkStart w:id="136" w:name="_Toc70241818"/>
      <w:bookmarkStart w:id="137" w:name="_Toc70242207"/>
      <w:bookmarkStart w:id="138" w:name="_Toc69556899"/>
      <w:bookmarkStart w:id="139" w:name="_Toc69556948"/>
      <w:bookmarkStart w:id="140" w:name="_Toc69609822"/>
      <w:r>
        <w:rPr>
          <w:rFonts w:hint="eastAsia"/>
        </w:rPr>
        <w:t>調查意見</w:t>
      </w:r>
      <w:r w:rsidR="009623BD">
        <w:rPr>
          <w:rFonts w:hint="eastAsia"/>
        </w:rPr>
        <w:t>及處理辦法一</w:t>
      </w:r>
      <w:r>
        <w:rPr>
          <w:rFonts w:hint="eastAsia"/>
        </w:rPr>
        <w:t>，函復</w:t>
      </w:r>
      <w:r w:rsidR="009623BD" w:rsidRPr="009623BD">
        <w:rPr>
          <w:rFonts w:hint="eastAsia"/>
        </w:rPr>
        <w:t>立法委員林淑芬國會辦公室</w:t>
      </w:r>
      <w:r w:rsidR="009623BD">
        <w:rPr>
          <w:rFonts w:hint="eastAsia"/>
        </w:rPr>
        <w:t>及</w:t>
      </w:r>
      <w:r>
        <w:rPr>
          <w:rFonts w:hint="eastAsia"/>
        </w:rPr>
        <w:t>陳訴人。</w:t>
      </w:r>
      <w:bookmarkEnd w:id="129"/>
      <w:bookmarkEnd w:id="130"/>
      <w:bookmarkEnd w:id="131"/>
      <w:bookmarkEnd w:id="132"/>
      <w:bookmarkEnd w:id="133"/>
      <w:bookmarkEnd w:id="134"/>
      <w:bookmarkEnd w:id="135"/>
    </w:p>
    <w:p w:rsidR="00D51CC5" w:rsidRDefault="00D51CC5" w:rsidP="00D51CC5">
      <w:pPr>
        <w:pStyle w:val="2"/>
        <w:numPr>
          <w:ilvl w:val="1"/>
          <w:numId w:val="1"/>
        </w:numPr>
      </w:pPr>
      <w:bookmarkStart w:id="141" w:name="_Toc2400397"/>
      <w:bookmarkStart w:id="142" w:name="_Toc4316191"/>
      <w:bookmarkStart w:id="143" w:name="_Toc4473332"/>
      <w:bookmarkStart w:id="144" w:name="_Toc69556901"/>
      <w:bookmarkStart w:id="145" w:name="_Toc69556950"/>
      <w:bookmarkStart w:id="146" w:name="_Toc69609824"/>
      <w:bookmarkStart w:id="147" w:name="_Toc70241822"/>
      <w:bookmarkStart w:id="148" w:name="_Toc70242211"/>
      <w:bookmarkStart w:id="149" w:name="_Toc421794881"/>
      <w:bookmarkStart w:id="150" w:name="_Toc421795447"/>
      <w:bookmarkStart w:id="151" w:name="_Toc421796028"/>
      <w:bookmarkStart w:id="152" w:name="_Toc422728963"/>
      <w:bookmarkStart w:id="153" w:name="_Toc422834166"/>
      <w:bookmarkEnd w:id="118"/>
      <w:bookmarkEnd w:id="119"/>
      <w:bookmarkEnd w:id="120"/>
      <w:bookmarkEnd w:id="121"/>
      <w:bookmarkEnd w:id="122"/>
      <w:bookmarkEnd w:id="123"/>
      <w:bookmarkEnd w:id="124"/>
      <w:bookmarkEnd w:id="125"/>
      <w:bookmarkEnd w:id="126"/>
      <w:bookmarkEnd w:id="127"/>
      <w:bookmarkEnd w:id="128"/>
      <w:bookmarkEnd w:id="136"/>
      <w:bookmarkEnd w:id="137"/>
      <w:bookmarkEnd w:id="138"/>
      <w:bookmarkEnd w:id="139"/>
      <w:bookmarkEnd w:id="140"/>
      <w:r>
        <w:rPr>
          <w:rFonts w:hint="eastAsia"/>
          <w:color w:val="000000"/>
        </w:rPr>
        <w:t>檢附派查函及相關附件，送請</w:t>
      </w:r>
      <w:r w:rsidR="00614180">
        <w:rPr>
          <w:rFonts w:hint="eastAsia"/>
          <w:color w:val="000000"/>
        </w:rPr>
        <w:t>本院財政</w:t>
      </w:r>
      <w:r>
        <w:rPr>
          <w:rFonts w:hint="eastAsia"/>
          <w:color w:val="000000"/>
        </w:rPr>
        <w:t>及</w:t>
      </w:r>
      <w:r w:rsidR="00614180">
        <w:rPr>
          <w:rFonts w:hint="eastAsia"/>
          <w:color w:val="000000"/>
        </w:rPr>
        <w:t>經濟</w:t>
      </w:r>
      <w:r>
        <w:rPr>
          <w:rFonts w:hint="eastAsia"/>
          <w:color w:val="000000"/>
        </w:rPr>
        <w:t>委員會處理。</w:t>
      </w:r>
      <w:bookmarkEnd w:id="141"/>
      <w:bookmarkEnd w:id="142"/>
      <w:bookmarkEnd w:id="143"/>
      <w:bookmarkEnd w:id="144"/>
      <w:bookmarkEnd w:id="145"/>
      <w:bookmarkEnd w:id="146"/>
      <w:bookmarkEnd w:id="147"/>
      <w:bookmarkEnd w:id="148"/>
      <w:bookmarkEnd w:id="149"/>
      <w:bookmarkEnd w:id="150"/>
      <w:bookmarkEnd w:id="151"/>
      <w:bookmarkEnd w:id="152"/>
      <w:bookmarkEnd w:id="153"/>
    </w:p>
    <w:p w:rsidR="00D51CC5" w:rsidRPr="00EF0914" w:rsidRDefault="00D51CC5" w:rsidP="00D51CC5">
      <w:pPr>
        <w:pStyle w:val="ab"/>
        <w:spacing w:beforeLines="150" w:before="685" w:after="0"/>
        <w:ind w:leftChars="1100" w:left="3742"/>
        <w:rPr>
          <w:rFonts w:ascii="Times New Roman"/>
          <w:b/>
          <w:bCs/>
          <w:snapToGrid/>
          <w:spacing w:val="0"/>
          <w:kern w:val="0"/>
          <w:sz w:val="40"/>
        </w:rPr>
      </w:pPr>
      <w:r w:rsidRPr="00EF0914">
        <w:rPr>
          <w:rFonts w:hint="eastAsia"/>
          <w:b/>
          <w:bCs/>
          <w:snapToGrid/>
          <w:spacing w:val="12"/>
          <w:kern w:val="0"/>
          <w:sz w:val="40"/>
        </w:rPr>
        <w:t>調查委員：</w:t>
      </w:r>
      <w:r w:rsidR="00E86FC2">
        <w:rPr>
          <w:rFonts w:hint="eastAsia"/>
          <w:b/>
          <w:bCs/>
          <w:snapToGrid/>
          <w:spacing w:val="12"/>
          <w:kern w:val="0"/>
          <w:sz w:val="40"/>
        </w:rPr>
        <w:t>章仁香</w:t>
      </w:r>
    </w:p>
    <w:p w:rsidR="00D51CC5" w:rsidRPr="00E86FC2" w:rsidRDefault="00E86FC2" w:rsidP="00D51CC5">
      <w:pPr>
        <w:pStyle w:val="ab"/>
        <w:spacing w:before="0" w:after="0"/>
        <w:ind w:leftChars="1100" w:left="3742" w:firstLineChars="500" w:firstLine="2223"/>
        <w:rPr>
          <w:b/>
          <w:bCs/>
          <w:snapToGrid/>
          <w:spacing w:val="12"/>
          <w:kern w:val="0"/>
          <w:sz w:val="40"/>
          <w:szCs w:val="40"/>
        </w:rPr>
      </w:pPr>
      <w:r w:rsidRPr="00E86FC2">
        <w:rPr>
          <w:rFonts w:hint="eastAsia"/>
          <w:b/>
          <w:bCs/>
          <w:snapToGrid/>
          <w:spacing w:val="12"/>
          <w:kern w:val="0"/>
          <w:sz w:val="40"/>
          <w:szCs w:val="40"/>
        </w:rPr>
        <w:t>楊美鈴</w:t>
      </w:r>
    </w:p>
    <w:p w:rsidR="00DE74CA" w:rsidRDefault="00DE74CA" w:rsidP="00D51CC5">
      <w:pPr>
        <w:pStyle w:val="ab"/>
        <w:spacing w:before="0" w:after="0"/>
        <w:ind w:leftChars="1100" w:left="3742" w:firstLineChars="500" w:firstLine="2023"/>
        <w:rPr>
          <w:b/>
          <w:bCs/>
          <w:snapToGrid/>
          <w:spacing w:val="12"/>
          <w:kern w:val="0"/>
        </w:rPr>
      </w:pPr>
    </w:p>
    <w:p w:rsidR="00DE74CA" w:rsidRDefault="00DE74CA" w:rsidP="00D51CC5">
      <w:pPr>
        <w:pStyle w:val="ab"/>
        <w:spacing w:before="0" w:after="0"/>
        <w:ind w:leftChars="1100" w:left="3742" w:firstLineChars="500" w:firstLine="2023"/>
        <w:rPr>
          <w:b/>
          <w:bCs/>
          <w:snapToGrid/>
          <w:spacing w:val="12"/>
          <w:kern w:val="0"/>
        </w:rPr>
      </w:pPr>
    </w:p>
    <w:p w:rsidR="00DE74CA" w:rsidRDefault="00DE74CA" w:rsidP="00D51CC5">
      <w:pPr>
        <w:pStyle w:val="ab"/>
        <w:spacing w:before="0" w:after="0"/>
        <w:ind w:leftChars="1100" w:left="3742" w:firstLineChars="500" w:firstLine="2023"/>
        <w:rPr>
          <w:b/>
          <w:bCs/>
          <w:snapToGrid/>
          <w:spacing w:val="12"/>
          <w:kern w:val="0"/>
        </w:rPr>
      </w:pPr>
    </w:p>
    <w:p w:rsidR="003A4853" w:rsidRDefault="003A4853" w:rsidP="00D51CC5">
      <w:pPr>
        <w:pStyle w:val="ab"/>
        <w:spacing w:before="0" w:after="0"/>
        <w:ind w:leftChars="1100" w:left="3742" w:firstLineChars="500" w:firstLine="2023"/>
        <w:rPr>
          <w:b/>
          <w:bCs/>
          <w:snapToGrid/>
          <w:spacing w:val="12"/>
          <w:kern w:val="0"/>
        </w:rPr>
      </w:pPr>
    </w:p>
    <w:p w:rsidR="00DE74CA" w:rsidRDefault="00DE74CA" w:rsidP="00D51CC5">
      <w:pPr>
        <w:pStyle w:val="ab"/>
        <w:spacing w:before="0" w:after="0"/>
        <w:ind w:leftChars="1100" w:left="3742" w:firstLineChars="500" w:firstLine="2023"/>
        <w:rPr>
          <w:b/>
          <w:bCs/>
          <w:snapToGrid/>
          <w:spacing w:val="12"/>
          <w:kern w:val="0"/>
        </w:rPr>
      </w:pPr>
    </w:p>
    <w:p w:rsidR="00D51CC5" w:rsidRPr="00DB1170" w:rsidRDefault="00D51CC5" w:rsidP="00D51CC5">
      <w:pPr>
        <w:pStyle w:val="ab"/>
        <w:spacing w:before="0" w:after="0"/>
        <w:ind w:leftChars="1100" w:left="3742" w:firstLineChars="500" w:firstLine="2023"/>
        <w:rPr>
          <w:b/>
          <w:bCs/>
          <w:snapToGrid/>
          <w:spacing w:val="12"/>
          <w:kern w:val="0"/>
        </w:rPr>
      </w:pPr>
    </w:p>
    <w:p w:rsidR="00D51CC5" w:rsidRDefault="00D51CC5" w:rsidP="00D51CC5">
      <w:pPr>
        <w:pStyle w:val="ab"/>
        <w:spacing w:before="0" w:after="0"/>
        <w:ind w:leftChars="1100" w:left="3742" w:firstLineChars="500" w:firstLine="2023"/>
        <w:rPr>
          <w:b/>
          <w:bCs/>
          <w:snapToGrid/>
          <w:spacing w:val="12"/>
          <w:kern w:val="0"/>
        </w:rPr>
      </w:pPr>
    </w:p>
    <w:p w:rsidR="00D51CC5" w:rsidRDefault="00D51CC5" w:rsidP="00D51CC5">
      <w:pPr>
        <w:pStyle w:val="af0"/>
        <w:rPr>
          <w:rFonts w:hAnsi="標楷體"/>
          <w:bCs/>
        </w:rPr>
      </w:pPr>
      <w:r>
        <w:rPr>
          <w:rFonts w:hAnsi="標楷體" w:hint="eastAsia"/>
          <w:bCs/>
        </w:rPr>
        <w:t>中  華  民  國</w:t>
      </w:r>
      <w:r w:rsidR="00243EAC">
        <w:rPr>
          <w:rFonts w:hAnsi="標楷體" w:hint="eastAsia"/>
          <w:bCs/>
        </w:rPr>
        <w:t xml:space="preserve"> </w:t>
      </w:r>
      <w:r>
        <w:rPr>
          <w:rFonts w:hAnsi="標楷體" w:hint="eastAsia"/>
          <w:bCs/>
        </w:rPr>
        <w:t>10</w:t>
      </w:r>
      <w:r w:rsidR="00243EAC">
        <w:rPr>
          <w:rFonts w:hAnsi="標楷體" w:hint="eastAsia"/>
          <w:bCs/>
        </w:rPr>
        <w:t xml:space="preserve">6 </w:t>
      </w:r>
      <w:r>
        <w:rPr>
          <w:rFonts w:hAnsi="標楷體" w:hint="eastAsia"/>
          <w:bCs/>
        </w:rPr>
        <w:t>年</w:t>
      </w:r>
      <w:r w:rsidR="00243EAC">
        <w:rPr>
          <w:rFonts w:hAnsi="標楷體" w:hint="eastAsia"/>
          <w:bCs/>
        </w:rPr>
        <w:t xml:space="preserve"> </w:t>
      </w:r>
      <w:r w:rsidR="00E86FC2">
        <w:rPr>
          <w:rFonts w:hAnsi="標楷體" w:hint="eastAsia"/>
          <w:bCs/>
        </w:rPr>
        <w:t>8</w:t>
      </w:r>
      <w:r w:rsidR="00243EAC">
        <w:rPr>
          <w:rFonts w:hAnsi="標楷體" w:hint="eastAsia"/>
          <w:bCs/>
        </w:rPr>
        <w:t xml:space="preserve"> </w:t>
      </w:r>
      <w:r>
        <w:rPr>
          <w:rFonts w:hAnsi="標楷體" w:hint="eastAsia"/>
          <w:bCs/>
        </w:rPr>
        <w:t>月</w:t>
      </w:r>
      <w:r w:rsidR="00243EAC">
        <w:rPr>
          <w:rFonts w:hAnsi="標楷體" w:hint="eastAsia"/>
          <w:bCs/>
        </w:rPr>
        <w:t xml:space="preserve"> </w:t>
      </w:r>
      <w:r w:rsidR="00E86FC2">
        <w:rPr>
          <w:rFonts w:hAnsi="標楷體" w:hint="eastAsia"/>
          <w:bCs/>
        </w:rPr>
        <w:t>15</w:t>
      </w:r>
      <w:r>
        <w:rPr>
          <w:rFonts w:hAnsi="標楷體" w:hint="eastAsia"/>
          <w:bCs/>
        </w:rPr>
        <w:t xml:space="preserve">　日</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sectPr w:rsidR="00D51CC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8DD" w:rsidRDefault="008458DD">
      <w:r>
        <w:separator/>
      </w:r>
    </w:p>
  </w:endnote>
  <w:endnote w:type="continuationSeparator" w:id="0">
    <w:p w:rsidR="008458DD" w:rsidRDefault="0084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E8" w:rsidRDefault="006702E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B3A41">
      <w:rPr>
        <w:rStyle w:val="ad"/>
        <w:noProof/>
        <w:sz w:val="24"/>
      </w:rPr>
      <w:t>17</w:t>
    </w:r>
    <w:r>
      <w:rPr>
        <w:rStyle w:val="ad"/>
        <w:sz w:val="24"/>
      </w:rPr>
      <w:fldChar w:fldCharType="end"/>
    </w:r>
  </w:p>
  <w:p w:rsidR="006702E8" w:rsidRDefault="006702E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8DD" w:rsidRDefault="008458DD">
      <w:r>
        <w:separator/>
      </w:r>
    </w:p>
  </w:footnote>
  <w:footnote w:type="continuationSeparator" w:id="0">
    <w:p w:rsidR="008458DD" w:rsidRDefault="008458DD">
      <w:r>
        <w:continuationSeparator/>
      </w:r>
    </w:p>
  </w:footnote>
  <w:footnote w:id="1">
    <w:p w:rsidR="006702E8" w:rsidRPr="00850965" w:rsidRDefault="006702E8" w:rsidP="00661367">
      <w:pPr>
        <w:pStyle w:val="afd"/>
        <w:wordWrap w:val="0"/>
        <w:ind w:left="196" w:hangingChars="89" w:hanging="196"/>
        <w:jc w:val="both"/>
      </w:pPr>
      <w:r>
        <w:rPr>
          <w:rStyle w:val="aff"/>
        </w:rPr>
        <w:footnoteRef/>
      </w:r>
      <w:r>
        <w:t xml:space="preserve"> </w:t>
      </w:r>
      <w:r w:rsidRPr="003B3288">
        <w:rPr>
          <w:rFonts w:hint="eastAsia"/>
        </w:rPr>
        <w:t>相關法律</w:t>
      </w:r>
      <w:r>
        <w:rPr>
          <w:rFonts w:hint="eastAsia"/>
        </w:rPr>
        <w:t>規範略以</w:t>
      </w:r>
      <w:r w:rsidRPr="003B3288">
        <w:rPr>
          <w:rFonts w:hint="eastAsia"/>
        </w:rPr>
        <w:t>：動物保護法第1條：「為尊重動物生命及保護動物，特制定本法。……」野生動物保育法第1條：「為保育野生動物，維護物種多樣性，與自然生態之平衡，特制定本法。……」第10條：「地方主管機關得就野生動物重要棲息環境有特別保護必要者，劃定為野生動物保護區……」國家公園法第1條：「為保護國家特有之自然風景、野生物及史蹟，並供國民之育樂及研究，特制定本法。」濕地保育法第25條：「非經主管機關許可，重要濕地範圍內禁止從事下列行為。……：……。三、破壞生物洄游通道及野生動植物繁殖區或棲息環境。……。五、騷擾、毒害、獵捕、虐待、宰殺野生動物。六、未經目的事業主管機關許可之……捕撈、獵捕、撿拾生物資源。」森林法第56條之3：「有左列情形之一者，處</w:t>
      </w:r>
      <w:r>
        <w:rPr>
          <w:rFonts w:hint="eastAsia"/>
        </w:rPr>
        <w:t>新臺幣(下同)</w:t>
      </w:r>
      <w:r w:rsidRPr="003B3288">
        <w:rPr>
          <w:rFonts w:hint="eastAsia"/>
        </w:rPr>
        <w:t>1千元以上6萬元以下罰鍰：。……三、在自然保護區內騷擾或毀損野生動物巢穴。」社會秩序維護法第79條：「有下列各款行為之一者，處3千元以下罰鍰或申誡：……。三、虐待動物，不聽勸阻」</w:t>
      </w:r>
      <w:r>
        <w:rPr>
          <w:rFonts w:hint="eastAsia"/>
        </w:rPr>
        <w:t>。</w:t>
      </w:r>
    </w:p>
  </w:footnote>
  <w:footnote w:id="2">
    <w:p w:rsidR="006702E8" w:rsidRPr="006139B0" w:rsidRDefault="006702E8" w:rsidP="0062187D">
      <w:pPr>
        <w:pStyle w:val="afd"/>
        <w:ind w:left="209" w:hangingChars="95" w:hanging="209"/>
        <w:jc w:val="both"/>
      </w:pPr>
      <w:r>
        <w:rPr>
          <w:rStyle w:val="aff"/>
        </w:rPr>
        <w:footnoteRef/>
      </w:r>
      <w:r>
        <w:t xml:space="preserve"> </w:t>
      </w:r>
      <w:r w:rsidRPr="006139B0">
        <w:rPr>
          <w:rFonts w:hint="eastAsia"/>
        </w:rPr>
        <w:t>相關法令規定略以：傳染病防治法第25條：「地方主管機關應督導撲滅蚊、蠅、蚤、蝨、鼠、蟑螂及其他病媒。前項病媒孳生源之公、私場所，其所有人、管理人或使用人應依地方主管機關之通知或公告，主動清除之」</w:t>
      </w:r>
      <w:r>
        <w:rPr>
          <w:rFonts w:hint="eastAsia"/>
        </w:rPr>
        <w:t>及</w:t>
      </w:r>
      <w:r w:rsidRPr="006139B0">
        <w:rPr>
          <w:rFonts w:hint="eastAsia"/>
        </w:rPr>
        <w:t>動物傳染病防治條例第20條：「動物防疫人員對於罹患、疑患或可能感染動物傳染病之動物及污染或可能污染動物傳染病病原體之設備、場所，應於報經該主管機關核准後，依下列規定處理之：一、罹患、疑患或可能感染第6條第1項甲類動物傳染病之動物，其所有人或管理人應依動物防疫人員之指導，即時撲殺……」……</w:t>
      </w:r>
      <w:r>
        <w:rPr>
          <w:rFonts w:hint="eastAsia"/>
        </w:rPr>
        <w:t>。</w:t>
      </w:r>
    </w:p>
  </w:footnote>
  <w:footnote w:id="3">
    <w:p w:rsidR="006702E8" w:rsidRPr="004C0E7C" w:rsidRDefault="006702E8" w:rsidP="004F2BAA">
      <w:pPr>
        <w:pStyle w:val="afd"/>
        <w:wordWrap w:val="0"/>
        <w:ind w:left="196" w:hangingChars="89" w:hanging="196"/>
        <w:jc w:val="both"/>
      </w:pPr>
      <w:r>
        <w:rPr>
          <w:rStyle w:val="aff"/>
        </w:rPr>
        <w:footnoteRef/>
      </w:r>
      <w:r>
        <w:rPr>
          <w:rFonts w:hint="eastAsia"/>
        </w:rPr>
        <w:t xml:space="preserve"> </w:t>
      </w:r>
      <w:r w:rsidRPr="004C0E7C">
        <w:rPr>
          <w:rFonts w:hint="eastAsia"/>
        </w:rPr>
        <w:t>世界動物衛生組織前身為國際獸疫局</w:t>
      </w:r>
      <w:r w:rsidRPr="00766063">
        <w:rPr>
          <w:rFonts w:hint="eastAsia"/>
          <w:spacing w:val="-4"/>
        </w:rPr>
        <w:t>(Office International des Epizooties)，此即其法文簡稱OIE的由來，係成立於西元1924年，至西元2003年更名為</w:t>
      </w:r>
      <w:r>
        <w:rPr>
          <w:rFonts w:hint="eastAsia"/>
          <w:spacing w:val="-4"/>
        </w:rPr>
        <w:t xml:space="preserve"> </w:t>
      </w:r>
      <w:r w:rsidRPr="00766063">
        <w:rPr>
          <w:rFonts w:hint="eastAsia"/>
          <w:spacing w:val="-4"/>
        </w:rPr>
        <w:t xml:space="preserve">The World </w:t>
      </w:r>
      <w:proofErr w:type="spellStart"/>
      <w:r w:rsidRPr="00766063">
        <w:rPr>
          <w:rFonts w:hint="eastAsia"/>
          <w:spacing w:val="-4"/>
        </w:rPr>
        <w:t>Organisation</w:t>
      </w:r>
      <w:proofErr w:type="spellEnd"/>
      <w:r>
        <w:rPr>
          <w:rFonts w:hint="eastAsia"/>
        </w:rPr>
        <w:t xml:space="preserve"> </w:t>
      </w:r>
      <w:r w:rsidRPr="004C0E7C">
        <w:rPr>
          <w:rFonts w:hint="eastAsia"/>
        </w:rPr>
        <w:t>for Animal Health，縮寫仍保留OIE原名。其總部設在法國巴黎，旨在維護國際動物及其畜產品之貿易安全，促進國際間動物衛生合作。OIE負責制定全球動物衛生及防檢疫標準，例如陸生動物衛生法典及水生動物衛生法典等。</w:t>
      </w:r>
      <w:r>
        <w:rPr>
          <w:rFonts w:hint="eastAsia"/>
        </w:rPr>
        <w:t>有</w:t>
      </w:r>
      <w:r w:rsidRPr="004C0E7C">
        <w:rPr>
          <w:rFonts w:hint="eastAsia"/>
        </w:rPr>
        <w:t>鑑於動物衛生與食品安全及人類健康息息相關，OIE與聯合國糧農組織(</w:t>
      </w:r>
      <w:r w:rsidRPr="004C0E7C">
        <w:t>Food and Agriculture Organization</w:t>
      </w:r>
      <w:r w:rsidRPr="004C0E7C">
        <w:rPr>
          <w:rFonts w:hint="eastAsia"/>
        </w:rPr>
        <w:t>，簡稱 FAO)及世界衛生組織(</w:t>
      </w:r>
      <w:r w:rsidRPr="004C0E7C">
        <w:t>World Health Organization</w:t>
      </w:r>
      <w:r w:rsidRPr="004C0E7C">
        <w:rPr>
          <w:rFonts w:hint="eastAsia"/>
        </w:rPr>
        <w:t>，簡稱WHO)均建立合作關係，包括疫情通報、監控、衛生標準訂定及資訊分享等，我國係於西元1954年加入OIE成為會員，會員國數已達181個。參考資料來源：外交部網站</w:t>
      </w:r>
      <w:r w:rsidRPr="00BD6AC7">
        <w:rPr>
          <w:rFonts w:hint="eastAsia"/>
          <w:spacing w:val="-6"/>
        </w:rPr>
        <w:t>(</w:t>
      </w:r>
      <w:r w:rsidRPr="00BD6AC7">
        <w:rPr>
          <w:spacing w:val="-6"/>
        </w:rPr>
        <w:t>http://www.mofa.gov.tw/igo/News_Content.aspx?n=163B8937FBE0F186&amp;sms=53182B822F41930C&amp;s=55AF0CB9BAD8C406</w:t>
      </w:r>
      <w:r w:rsidRPr="00BD6AC7">
        <w:rPr>
          <w:rFonts w:hint="eastAsia"/>
          <w:spacing w:val="-6"/>
        </w:rPr>
        <w:t>)、農委會網站</w:t>
      </w:r>
      <w:r w:rsidRPr="00BD6AC7">
        <w:rPr>
          <w:rFonts w:hint="eastAsia"/>
          <w:spacing w:val="-2"/>
        </w:rPr>
        <w:t>(</w:t>
      </w:r>
      <w:r w:rsidRPr="00BD6AC7">
        <w:rPr>
          <w:spacing w:val="-2"/>
        </w:rPr>
        <w:t>http://www.baphiq.gov.</w:t>
      </w:r>
      <w:r w:rsidRPr="00BD6AC7">
        <w:rPr>
          <w:spacing w:val="-6"/>
        </w:rPr>
        <w:t>tw/view.php?catid=964</w:t>
      </w:r>
      <w:r w:rsidRPr="00BD6AC7">
        <w:rPr>
          <w:rFonts w:hint="eastAsia"/>
          <w:spacing w:val="-6"/>
        </w:rPr>
        <w:t>)</w:t>
      </w:r>
      <w:r w:rsidRPr="004C0E7C">
        <w:rPr>
          <w:rFonts w:hint="eastAsia"/>
        </w:rPr>
        <w:t>。</w:t>
      </w:r>
    </w:p>
  </w:footnote>
  <w:footnote w:id="4">
    <w:p w:rsidR="006702E8" w:rsidRPr="004C0E7C" w:rsidRDefault="006702E8" w:rsidP="004F2BAA">
      <w:pPr>
        <w:pStyle w:val="afd"/>
        <w:wordWrap w:val="0"/>
      </w:pPr>
      <w:r w:rsidRPr="004C0E7C">
        <w:rPr>
          <w:rStyle w:val="aff"/>
        </w:rPr>
        <w:footnoteRef/>
      </w:r>
      <w:r w:rsidRPr="004C0E7C">
        <w:t xml:space="preserve"> </w:t>
      </w:r>
      <w:r w:rsidRPr="004C0E7C">
        <w:rPr>
          <w:rFonts w:hint="eastAsia"/>
        </w:rPr>
        <w:t>資料來源：農委會查復及OIE</w:t>
      </w:r>
      <w:r w:rsidRPr="004C0E7C">
        <w:rPr>
          <w:rFonts w:hint="eastAsia"/>
        </w:rPr>
        <w:t>網站資料。</w:t>
      </w:r>
    </w:p>
  </w:footnote>
  <w:footnote w:id="5">
    <w:p w:rsidR="006702E8" w:rsidRPr="004C0E7C" w:rsidRDefault="006702E8" w:rsidP="004F2BAA">
      <w:pPr>
        <w:pStyle w:val="afd"/>
        <w:wordWrap w:val="0"/>
        <w:ind w:left="196" w:hangingChars="89" w:hanging="196"/>
        <w:jc w:val="both"/>
      </w:pPr>
      <w:r w:rsidRPr="004C0E7C">
        <w:rPr>
          <w:rStyle w:val="aff"/>
        </w:rPr>
        <w:footnoteRef/>
      </w:r>
      <w:r w:rsidRPr="004C0E7C">
        <w:rPr>
          <w:rFonts w:hint="eastAsia"/>
        </w:rPr>
        <w:t xml:space="preserve"> 依OIE</w:t>
      </w:r>
      <w:r w:rsidRPr="004C0E7C">
        <w:rPr>
          <w:rFonts w:hint="eastAsia"/>
        </w:rPr>
        <w:t>公布資料，歐洲除英國、法國、德國、荷蘭、比利時、西班牙、義大利、波蘭、斯洛伐克、斯洛維尼亞</w:t>
      </w:r>
      <w:r w:rsidRPr="004C0E7C">
        <w:rPr>
          <w:rFonts w:hAnsi="標楷體" w:hint="eastAsia"/>
        </w:rPr>
        <w:t>……</w:t>
      </w:r>
      <w:r w:rsidRPr="004C0E7C">
        <w:rPr>
          <w:rFonts w:hint="eastAsia"/>
        </w:rPr>
        <w:t>，美洲除美國、墨西哥及智利，亞洲除日本，大洋洲則除澳洲、紐西蘭、新喀里多尼亞之外，其餘國家尚屬豬瘟疫區國家。至成為豬瘟非疫區所需時間如下：美國於西元1961年開始豬瘟撲滅計畫，至西元1978年撲滅。日本從無豬瘟疫情開始至完全撲滅共花費15(1993-2007)年時間。墨西哥</w:t>
      </w:r>
      <w:r>
        <w:rPr>
          <w:rFonts w:hint="eastAsia"/>
        </w:rPr>
        <w:t>自</w:t>
      </w:r>
      <w:r w:rsidRPr="004C0E7C">
        <w:rPr>
          <w:rFonts w:hint="eastAsia"/>
        </w:rPr>
        <w:t>西元1996年開始豬瘟撲滅計畫，至西元2015年經OIE認定為豬瘟清淨國。資料來源：農委會。</w:t>
      </w:r>
    </w:p>
  </w:footnote>
  <w:footnote w:id="6">
    <w:p w:rsidR="006702E8" w:rsidRDefault="006702E8" w:rsidP="004F2BAA">
      <w:pPr>
        <w:pStyle w:val="afd"/>
        <w:wordWrap w:val="0"/>
      </w:pPr>
      <w:r>
        <w:rPr>
          <w:rStyle w:val="aff"/>
        </w:rPr>
        <w:footnoteRef/>
      </w:r>
      <w:r>
        <w:t xml:space="preserve"> </w:t>
      </w:r>
      <w:r w:rsidRPr="001F5653">
        <w:rPr>
          <w:rFonts w:hint="eastAsia"/>
        </w:rPr>
        <w:t>OIE</w:t>
      </w:r>
      <w:r w:rsidRPr="001F5653">
        <w:rPr>
          <w:rFonts w:hint="eastAsia"/>
        </w:rPr>
        <w:t>陸生動物衛生法典15.2.26-15.2.32章節</w:t>
      </w:r>
      <w:r>
        <w:rPr>
          <w:rFonts w:hint="eastAsia"/>
        </w:rPr>
        <w:t>。</w:t>
      </w:r>
    </w:p>
  </w:footnote>
  <w:footnote w:id="7">
    <w:p w:rsidR="006702E8" w:rsidRPr="00451E94" w:rsidRDefault="006702E8" w:rsidP="004F2BAA">
      <w:pPr>
        <w:pStyle w:val="afd"/>
        <w:wordWrap w:val="0"/>
        <w:ind w:left="209" w:hangingChars="95" w:hanging="209"/>
        <w:jc w:val="both"/>
      </w:pPr>
      <w:r>
        <w:rPr>
          <w:rStyle w:val="aff"/>
        </w:rPr>
        <w:footnoteRef/>
      </w:r>
      <w:r w:rsidRPr="00672D7C">
        <w:rPr>
          <w:rFonts w:hint="eastAsia"/>
          <w:spacing w:val="-12"/>
        </w:rPr>
        <w:t xml:space="preserve"> </w:t>
      </w:r>
      <w:r w:rsidRPr="00451E94">
        <w:rPr>
          <w:rFonts w:hint="eastAsia"/>
        </w:rPr>
        <w:t>自102年5月最後一例O型口蹄疫結束後，臺灣本島、澎湖縣及連江縣至104年已逾2年未有案例，符合OIE施打疫苗口蹄疫非疫區條件，防檢局遂於同年10月間向OIE遞送臺灣本島、澎湖及馬祖申請案，終獲OIE審查認可成為施打疫苗口蹄疫非疫區國家。至金門縣於104年5月及6月各確診1例A型口蹄疫案例，尚未符合申請條件。</w:t>
      </w:r>
    </w:p>
  </w:footnote>
  <w:footnote w:id="8">
    <w:p w:rsidR="006702E8" w:rsidRPr="00451E94" w:rsidRDefault="006702E8" w:rsidP="004F2BAA">
      <w:pPr>
        <w:pStyle w:val="afd"/>
        <w:wordWrap w:val="0"/>
        <w:ind w:left="196" w:hangingChars="89" w:hanging="196"/>
        <w:jc w:val="both"/>
      </w:pPr>
      <w:r w:rsidRPr="00451E94">
        <w:rPr>
          <w:rStyle w:val="aff"/>
        </w:rPr>
        <w:footnoteRef/>
      </w:r>
      <w:r w:rsidRPr="00451E94">
        <w:t xml:space="preserve"> </w:t>
      </w:r>
      <w:r w:rsidRPr="00451E94">
        <w:rPr>
          <w:rFonts w:hint="eastAsia"/>
        </w:rPr>
        <w:t>資料來源：農委會發布之7699</w:t>
      </w:r>
      <w:r w:rsidRPr="00451E94">
        <w:rPr>
          <w:rFonts w:hint="eastAsia"/>
        </w:rPr>
        <w:t>號新聞資料</w:t>
      </w:r>
      <w:r w:rsidRPr="004F2BAA">
        <w:rPr>
          <w:rFonts w:hint="eastAsia"/>
          <w:spacing w:val="-8"/>
        </w:rPr>
        <w:t>，106年5月26日，</w:t>
      </w:r>
      <w:r w:rsidRPr="004F2BAA">
        <w:rPr>
          <w:rFonts w:hint="eastAsia"/>
          <w:spacing w:val="-6"/>
        </w:rPr>
        <w:t>網址：</w:t>
      </w:r>
      <w:r w:rsidRPr="004F2BAA">
        <w:rPr>
          <w:spacing w:val="-6"/>
        </w:rPr>
        <w:t>http://www.coa.gov.</w:t>
      </w:r>
      <w:r w:rsidRPr="004F2BAA">
        <w:rPr>
          <w:rFonts w:hint="eastAsia"/>
          <w:spacing w:val="-6"/>
        </w:rPr>
        <w:t xml:space="preserve"> </w:t>
      </w:r>
      <w:proofErr w:type="spellStart"/>
      <w:r w:rsidRPr="004F2BAA">
        <w:rPr>
          <w:spacing w:val="-6"/>
        </w:rPr>
        <w:t>tw</w:t>
      </w:r>
      <w:proofErr w:type="spellEnd"/>
      <w:r w:rsidRPr="004F2BAA">
        <w:rPr>
          <w:spacing w:val="-6"/>
        </w:rPr>
        <w:t>/</w:t>
      </w:r>
      <w:proofErr w:type="spellStart"/>
      <w:r w:rsidRPr="004F2BAA">
        <w:rPr>
          <w:spacing w:val="-8"/>
        </w:rPr>
        <w:t>theme_data.php?theme</w:t>
      </w:r>
      <w:proofErr w:type="spellEnd"/>
      <w:r w:rsidRPr="004F2BAA">
        <w:rPr>
          <w:spacing w:val="-8"/>
        </w:rPr>
        <w:t>=</w:t>
      </w:r>
      <w:proofErr w:type="spellStart"/>
      <w:r w:rsidRPr="004F2BAA">
        <w:rPr>
          <w:spacing w:val="-8"/>
        </w:rPr>
        <w:t>news&amp;sub_theme</w:t>
      </w:r>
      <w:proofErr w:type="spellEnd"/>
      <w:r w:rsidRPr="004F2BAA">
        <w:rPr>
          <w:spacing w:val="-8"/>
        </w:rPr>
        <w:t>=</w:t>
      </w:r>
      <w:proofErr w:type="spellStart"/>
      <w:r w:rsidRPr="004F2BAA">
        <w:rPr>
          <w:spacing w:val="-8"/>
        </w:rPr>
        <w:t>agri&amp;id</w:t>
      </w:r>
      <w:proofErr w:type="spellEnd"/>
      <w:r w:rsidRPr="004F2BAA">
        <w:rPr>
          <w:spacing w:val="-8"/>
        </w:rPr>
        <w:t>=6950&amp;RWD_mode=Y</w:t>
      </w:r>
      <w:r w:rsidRPr="00451E94">
        <w:rPr>
          <w:rFonts w:hint="eastAsia"/>
        </w:rPr>
        <w:t>。</w:t>
      </w:r>
    </w:p>
  </w:footnote>
  <w:footnote w:id="9">
    <w:p w:rsidR="006702E8" w:rsidRPr="00451E94" w:rsidRDefault="006702E8" w:rsidP="004F2BAA">
      <w:pPr>
        <w:pStyle w:val="afd"/>
        <w:wordWrap w:val="0"/>
        <w:ind w:left="196" w:hangingChars="89" w:hanging="196"/>
        <w:jc w:val="both"/>
      </w:pPr>
      <w:r w:rsidRPr="00451E94">
        <w:rPr>
          <w:rStyle w:val="aff"/>
        </w:rPr>
        <w:footnoteRef/>
      </w:r>
      <w:r w:rsidRPr="00451E94">
        <w:rPr>
          <w:rFonts w:hint="eastAsia"/>
        </w:rPr>
        <w:t xml:space="preserve"> 依OIE</w:t>
      </w:r>
      <w:r w:rsidRPr="00451E94">
        <w:rPr>
          <w:rFonts w:hint="eastAsia"/>
        </w:rPr>
        <w:t>規範，申請口蹄疫非疫國（區）分為二種，一為「使用疫苗口蹄疫非疫國（區）」，另一為「不使用疫苗口蹄疫非疫國（區）」，申請條件</w:t>
      </w:r>
      <w:r>
        <w:rPr>
          <w:rFonts w:hint="eastAsia"/>
        </w:rPr>
        <w:t>並</w:t>
      </w:r>
      <w:r w:rsidRPr="00451E94">
        <w:rPr>
          <w:rFonts w:hint="eastAsia"/>
        </w:rPr>
        <w:t>不相同。申請成為「使用疫苗口蹄疫非疫國（區）」，需國內採全面性口蹄疫疫苗注射，且經監測過去2年無口蹄疫案例及過去12個月無口蹄疫病毒傳播之證據；而申請成為「不使用疫苗口蹄疫非疫國（區）」，除未注射口蹄疫疫苗外，且經監測過去12個月</w:t>
      </w:r>
      <w:r>
        <w:rPr>
          <w:rFonts w:hint="eastAsia"/>
        </w:rPr>
        <w:t>未</w:t>
      </w:r>
      <w:r w:rsidRPr="00451E94">
        <w:rPr>
          <w:rFonts w:hint="eastAsia"/>
        </w:rPr>
        <w:t>有口蹄疫案例及口蹄疫病毒感染。以上均需提交相關資料由OIE依程序排訂專家小組及科學委員會等嚴格審查通過後，經由每年5月舉辦之年度大會宣布始成為非疫區。故申請成為「不使用疫苗口蹄疫非疫國（區）」難度及條件較「使用疫苗口蹄疫非疫國（區）」為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47CC46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2"/>
  </w:num>
  <w:num w:numId="36">
    <w:abstractNumId w:val="0"/>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39"/>
    <w:rsid w:val="00001A52"/>
    <w:rsid w:val="00001A64"/>
    <w:rsid w:val="000020C0"/>
    <w:rsid w:val="00002A8C"/>
    <w:rsid w:val="00003238"/>
    <w:rsid w:val="00003D4D"/>
    <w:rsid w:val="00004C92"/>
    <w:rsid w:val="00006961"/>
    <w:rsid w:val="00007D66"/>
    <w:rsid w:val="00010DCE"/>
    <w:rsid w:val="000112BF"/>
    <w:rsid w:val="00012233"/>
    <w:rsid w:val="00012380"/>
    <w:rsid w:val="00013D5B"/>
    <w:rsid w:val="00014E10"/>
    <w:rsid w:val="00015268"/>
    <w:rsid w:val="0001561A"/>
    <w:rsid w:val="000161C7"/>
    <w:rsid w:val="00017318"/>
    <w:rsid w:val="00017D07"/>
    <w:rsid w:val="0002430F"/>
    <w:rsid w:val="00024684"/>
    <w:rsid w:val="000246F7"/>
    <w:rsid w:val="00025C16"/>
    <w:rsid w:val="00026C0E"/>
    <w:rsid w:val="00026CEC"/>
    <w:rsid w:val="000305AC"/>
    <w:rsid w:val="00030D34"/>
    <w:rsid w:val="00031131"/>
    <w:rsid w:val="0003114D"/>
    <w:rsid w:val="00031262"/>
    <w:rsid w:val="00031DA5"/>
    <w:rsid w:val="000321F9"/>
    <w:rsid w:val="000342B7"/>
    <w:rsid w:val="000352E8"/>
    <w:rsid w:val="0003618D"/>
    <w:rsid w:val="00036D76"/>
    <w:rsid w:val="00037A54"/>
    <w:rsid w:val="000429E0"/>
    <w:rsid w:val="00042ADA"/>
    <w:rsid w:val="00042E49"/>
    <w:rsid w:val="00044F7F"/>
    <w:rsid w:val="00045A07"/>
    <w:rsid w:val="00045B6C"/>
    <w:rsid w:val="00053F7D"/>
    <w:rsid w:val="00054075"/>
    <w:rsid w:val="00054B17"/>
    <w:rsid w:val="0005541A"/>
    <w:rsid w:val="00056B8F"/>
    <w:rsid w:val="00057F32"/>
    <w:rsid w:val="00060512"/>
    <w:rsid w:val="00062A25"/>
    <w:rsid w:val="00063060"/>
    <w:rsid w:val="00064B07"/>
    <w:rsid w:val="00065224"/>
    <w:rsid w:val="00065313"/>
    <w:rsid w:val="000660CF"/>
    <w:rsid w:val="0006761A"/>
    <w:rsid w:val="0007167E"/>
    <w:rsid w:val="00071820"/>
    <w:rsid w:val="00073A24"/>
    <w:rsid w:val="00073CB5"/>
    <w:rsid w:val="0007425C"/>
    <w:rsid w:val="00074553"/>
    <w:rsid w:val="00074920"/>
    <w:rsid w:val="000753BF"/>
    <w:rsid w:val="000760AB"/>
    <w:rsid w:val="00077553"/>
    <w:rsid w:val="00077C39"/>
    <w:rsid w:val="0008047E"/>
    <w:rsid w:val="00080B7B"/>
    <w:rsid w:val="00081B87"/>
    <w:rsid w:val="0008209C"/>
    <w:rsid w:val="000827C5"/>
    <w:rsid w:val="000839A2"/>
    <w:rsid w:val="00083A21"/>
    <w:rsid w:val="00084063"/>
    <w:rsid w:val="0008442A"/>
    <w:rsid w:val="000851A2"/>
    <w:rsid w:val="000861E1"/>
    <w:rsid w:val="000873EF"/>
    <w:rsid w:val="00090990"/>
    <w:rsid w:val="00090C43"/>
    <w:rsid w:val="000911D5"/>
    <w:rsid w:val="0009352E"/>
    <w:rsid w:val="00093C7E"/>
    <w:rsid w:val="00093F07"/>
    <w:rsid w:val="00094597"/>
    <w:rsid w:val="00095AA8"/>
    <w:rsid w:val="00095B7D"/>
    <w:rsid w:val="000962C2"/>
    <w:rsid w:val="00096AA1"/>
    <w:rsid w:val="00096B96"/>
    <w:rsid w:val="00097FAC"/>
    <w:rsid w:val="000A0B7D"/>
    <w:rsid w:val="000A1317"/>
    <w:rsid w:val="000A241B"/>
    <w:rsid w:val="000A2636"/>
    <w:rsid w:val="000A2F3F"/>
    <w:rsid w:val="000A2F4E"/>
    <w:rsid w:val="000A343C"/>
    <w:rsid w:val="000A582D"/>
    <w:rsid w:val="000A65A3"/>
    <w:rsid w:val="000A75C4"/>
    <w:rsid w:val="000B013F"/>
    <w:rsid w:val="000B0B4A"/>
    <w:rsid w:val="000B1F1C"/>
    <w:rsid w:val="000B2365"/>
    <w:rsid w:val="000B279A"/>
    <w:rsid w:val="000B61D2"/>
    <w:rsid w:val="000B6FAF"/>
    <w:rsid w:val="000B70A7"/>
    <w:rsid w:val="000C305D"/>
    <w:rsid w:val="000C3563"/>
    <w:rsid w:val="000C495F"/>
    <w:rsid w:val="000C5AA0"/>
    <w:rsid w:val="000C666A"/>
    <w:rsid w:val="000C78B5"/>
    <w:rsid w:val="000D0EC6"/>
    <w:rsid w:val="000D10F2"/>
    <w:rsid w:val="000D2133"/>
    <w:rsid w:val="000D2F69"/>
    <w:rsid w:val="000D37EC"/>
    <w:rsid w:val="000D5D27"/>
    <w:rsid w:val="000D61C2"/>
    <w:rsid w:val="000D686D"/>
    <w:rsid w:val="000E0484"/>
    <w:rsid w:val="000E0505"/>
    <w:rsid w:val="000E09CB"/>
    <w:rsid w:val="000E143A"/>
    <w:rsid w:val="000E6431"/>
    <w:rsid w:val="000E73EF"/>
    <w:rsid w:val="000F0C2E"/>
    <w:rsid w:val="000F0C70"/>
    <w:rsid w:val="000F195A"/>
    <w:rsid w:val="000F20C9"/>
    <w:rsid w:val="000F21A5"/>
    <w:rsid w:val="000F2A92"/>
    <w:rsid w:val="000F2D2C"/>
    <w:rsid w:val="000F381D"/>
    <w:rsid w:val="000F3B0D"/>
    <w:rsid w:val="000F559E"/>
    <w:rsid w:val="000F588E"/>
    <w:rsid w:val="000F5D42"/>
    <w:rsid w:val="0010013C"/>
    <w:rsid w:val="00102B9F"/>
    <w:rsid w:val="00103B01"/>
    <w:rsid w:val="00106699"/>
    <w:rsid w:val="001102E8"/>
    <w:rsid w:val="00110870"/>
    <w:rsid w:val="00111CFF"/>
    <w:rsid w:val="00112637"/>
    <w:rsid w:val="00112ABC"/>
    <w:rsid w:val="00112DD6"/>
    <w:rsid w:val="001132BB"/>
    <w:rsid w:val="001152A3"/>
    <w:rsid w:val="00115491"/>
    <w:rsid w:val="00116497"/>
    <w:rsid w:val="0012001E"/>
    <w:rsid w:val="00121995"/>
    <w:rsid w:val="001229AE"/>
    <w:rsid w:val="00122BDF"/>
    <w:rsid w:val="001241A7"/>
    <w:rsid w:val="00124BBB"/>
    <w:rsid w:val="0012522F"/>
    <w:rsid w:val="00126A55"/>
    <w:rsid w:val="001307B5"/>
    <w:rsid w:val="00130DFA"/>
    <w:rsid w:val="001315E8"/>
    <w:rsid w:val="00131EC1"/>
    <w:rsid w:val="00133830"/>
    <w:rsid w:val="00133F08"/>
    <w:rsid w:val="001342A1"/>
    <w:rsid w:val="001344A1"/>
    <w:rsid w:val="001345E6"/>
    <w:rsid w:val="0013496C"/>
    <w:rsid w:val="00135E75"/>
    <w:rsid w:val="00136340"/>
    <w:rsid w:val="00136C6F"/>
    <w:rsid w:val="00137001"/>
    <w:rsid w:val="001378B0"/>
    <w:rsid w:val="00137ABD"/>
    <w:rsid w:val="00140889"/>
    <w:rsid w:val="001417AB"/>
    <w:rsid w:val="00142E00"/>
    <w:rsid w:val="00146DA3"/>
    <w:rsid w:val="00150929"/>
    <w:rsid w:val="00152793"/>
    <w:rsid w:val="00152B1D"/>
    <w:rsid w:val="00152EC2"/>
    <w:rsid w:val="00153B7E"/>
    <w:rsid w:val="00153EE8"/>
    <w:rsid w:val="001545A9"/>
    <w:rsid w:val="00154EBE"/>
    <w:rsid w:val="00154FF0"/>
    <w:rsid w:val="00156BEF"/>
    <w:rsid w:val="00157732"/>
    <w:rsid w:val="001600C9"/>
    <w:rsid w:val="001637C7"/>
    <w:rsid w:val="00163DC7"/>
    <w:rsid w:val="001646FB"/>
    <w:rsid w:val="0016480E"/>
    <w:rsid w:val="00165245"/>
    <w:rsid w:val="00166055"/>
    <w:rsid w:val="00166437"/>
    <w:rsid w:val="00166AB9"/>
    <w:rsid w:val="00166D0D"/>
    <w:rsid w:val="00167516"/>
    <w:rsid w:val="00172B78"/>
    <w:rsid w:val="00174297"/>
    <w:rsid w:val="00174340"/>
    <w:rsid w:val="00174546"/>
    <w:rsid w:val="00175555"/>
    <w:rsid w:val="001759B0"/>
    <w:rsid w:val="001779B0"/>
    <w:rsid w:val="00177C5B"/>
    <w:rsid w:val="00180E06"/>
    <w:rsid w:val="0018113B"/>
    <w:rsid w:val="001817B3"/>
    <w:rsid w:val="00182655"/>
    <w:rsid w:val="00183014"/>
    <w:rsid w:val="00183568"/>
    <w:rsid w:val="00184034"/>
    <w:rsid w:val="00186ECB"/>
    <w:rsid w:val="00187A03"/>
    <w:rsid w:val="00190A7D"/>
    <w:rsid w:val="00190E9C"/>
    <w:rsid w:val="00191FCB"/>
    <w:rsid w:val="00192F26"/>
    <w:rsid w:val="00193388"/>
    <w:rsid w:val="00193468"/>
    <w:rsid w:val="00194D1A"/>
    <w:rsid w:val="001959C2"/>
    <w:rsid w:val="001965BD"/>
    <w:rsid w:val="0019785F"/>
    <w:rsid w:val="001979BB"/>
    <w:rsid w:val="001A1C67"/>
    <w:rsid w:val="001A26A6"/>
    <w:rsid w:val="001A38DA"/>
    <w:rsid w:val="001A44AF"/>
    <w:rsid w:val="001A51E3"/>
    <w:rsid w:val="001A689D"/>
    <w:rsid w:val="001A69AA"/>
    <w:rsid w:val="001A7809"/>
    <w:rsid w:val="001A7968"/>
    <w:rsid w:val="001B011E"/>
    <w:rsid w:val="001B26EE"/>
    <w:rsid w:val="001B2E98"/>
    <w:rsid w:val="001B3483"/>
    <w:rsid w:val="001B35F2"/>
    <w:rsid w:val="001B3C1E"/>
    <w:rsid w:val="001B43F0"/>
    <w:rsid w:val="001B4494"/>
    <w:rsid w:val="001B519E"/>
    <w:rsid w:val="001C0D8B"/>
    <w:rsid w:val="001C0DA8"/>
    <w:rsid w:val="001C1254"/>
    <w:rsid w:val="001C212A"/>
    <w:rsid w:val="001C2EFF"/>
    <w:rsid w:val="001C3C47"/>
    <w:rsid w:val="001C4421"/>
    <w:rsid w:val="001C483F"/>
    <w:rsid w:val="001C4F1B"/>
    <w:rsid w:val="001C52CD"/>
    <w:rsid w:val="001C5DEC"/>
    <w:rsid w:val="001C6110"/>
    <w:rsid w:val="001C7151"/>
    <w:rsid w:val="001C73DC"/>
    <w:rsid w:val="001C74A1"/>
    <w:rsid w:val="001C76C5"/>
    <w:rsid w:val="001C77A2"/>
    <w:rsid w:val="001C77E6"/>
    <w:rsid w:val="001D0A7E"/>
    <w:rsid w:val="001D0CB2"/>
    <w:rsid w:val="001D150B"/>
    <w:rsid w:val="001D2EA9"/>
    <w:rsid w:val="001D2EE6"/>
    <w:rsid w:val="001D50F4"/>
    <w:rsid w:val="001D554C"/>
    <w:rsid w:val="001D5748"/>
    <w:rsid w:val="001D5E88"/>
    <w:rsid w:val="001D6187"/>
    <w:rsid w:val="001D6889"/>
    <w:rsid w:val="001E0D8A"/>
    <w:rsid w:val="001E0F08"/>
    <w:rsid w:val="001E190A"/>
    <w:rsid w:val="001E309C"/>
    <w:rsid w:val="001E32C1"/>
    <w:rsid w:val="001E33E2"/>
    <w:rsid w:val="001E57FE"/>
    <w:rsid w:val="001E5F37"/>
    <w:rsid w:val="001E67BA"/>
    <w:rsid w:val="001E6B33"/>
    <w:rsid w:val="001E74C2"/>
    <w:rsid w:val="001E7AED"/>
    <w:rsid w:val="001E7DA2"/>
    <w:rsid w:val="001F0B12"/>
    <w:rsid w:val="001F17E8"/>
    <w:rsid w:val="001F25B3"/>
    <w:rsid w:val="001F317C"/>
    <w:rsid w:val="001F3BDB"/>
    <w:rsid w:val="001F49DE"/>
    <w:rsid w:val="001F49F7"/>
    <w:rsid w:val="001F5097"/>
    <w:rsid w:val="001F5653"/>
    <w:rsid w:val="001F5A48"/>
    <w:rsid w:val="001F6260"/>
    <w:rsid w:val="001F628B"/>
    <w:rsid w:val="001F78AD"/>
    <w:rsid w:val="00200007"/>
    <w:rsid w:val="002003EF"/>
    <w:rsid w:val="002008E4"/>
    <w:rsid w:val="00201D62"/>
    <w:rsid w:val="002030A5"/>
    <w:rsid w:val="00203131"/>
    <w:rsid w:val="0020419F"/>
    <w:rsid w:val="00205325"/>
    <w:rsid w:val="002061C1"/>
    <w:rsid w:val="00206DF3"/>
    <w:rsid w:val="00207065"/>
    <w:rsid w:val="0020727A"/>
    <w:rsid w:val="00207500"/>
    <w:rsid w:val="00210226"/>
    <w:rsid w:val="00211377"/>
    <w:rsid w:val="002115F0"/>
    <w:rsid w:val="002126A8"/>
    <w:rsid w:val="00212E88"/>
    <w:rsid w:val="0021301F"/>
    <w:rsid w:val="00213C9C"/>
    <w:rsid w:val="00214CB9"/>
    <w:rsid w:val="00216382"/>
    <w:rsid w:val="002164A4"/>
    <w:rsid w:val="00216BA3"/>
    <w:rsid w:val="0022009E"/>
    <w:rsid w:val="0022126A"/>
    <w:rsid w:val="00221B7C"/>
    <w:rsid w:val="0022208A"/>
    <w:rsid w:val="0022288B"/>
    <w:rsid w:val="00223241"/>
    <w:rsid w:val="002238AD"/>
    <w:rsid w:val="0022425C"/>
    <w:rsid w:val="0022438F"/>
    <w:rsid w:val="002246DE"/>
    <w:rsid w:val="00225BBF"/>
    <w:rsid w:val="00225CB1"/>
    <w:rsid w:val="00226384"/>
    <w:rsid w:val="002264D2"/>
    <w:rsid w:val="00226E15"/>
    <w:rsid w:val="0022713D"/>
    <w:rsid w:val="00227621"/>
    <w:rsid w:val="002302DC"/>
    <w:rsid w:val="002306D7"/>
    <w:rsid w:val="002321BF"/>
    <w:rsid w:val="002337CA"/>
    <w:rsid w:val="00235EE1"/>
    <w:rsid w:val="002367A5"/>
    <w:rsid w:val="00237D55"/>
    <w:rsid w:val="00241991"/>
    <w:rsid w:val="00242B77"/>
    <w:rsid w:val="00243500"/>
    <w:rsid w:val="00243EAC"/>
    <w:rsid w:val="00245042"/>
    <w:rsid w:val="00245B29"/>
    <w:rsid w:val="002460F6"/>
    <w:rsid w:val="0024625D"/>
    <w:rsid w:val="00250873"/>
    <w:rsid w:val="00250E89"/>
    <w:rsid w:val="0025171B"/>
    <w:rsid w:val="0025174A"/>
    <w:rsid w:val="0025175C"/>
    <w:rsid w:val="00251864"/>
    <w:rsid w:val="00252BC4"/>
    <w:rsid w:val="00253E01"/>
    <w:rsid w:val="00254014"/>
    <w:rsid w:val="00254EF9"/>
    <w:rsid w:val="0025629A"/>
    <w:rsid w:val="00257141"/>
    <w:rsid w:val="0025723F"/>
    <w:rsid w:val="00261ACD"/>
    <w:rsid w:val="00262B49"/>
    <w:rsid w:val="0026504D"/>
    <w:rsid w:val="0026532F"/>
    <w:rsid w:val="002653DB"/>
    <w:rsid w:val="00266019"/>
    <w:rsid w:val="00266477"/>
    <w:rsid w:val="00270920"/>
    <w:rsid w:val="00273A2F"/>
    <w:rsid w:val="002742BA"/>
    <w:rsid w:val="00274E33"/>
    <w:rsid w:val="002756C1"/>
    <w:rsid w:val="0027748C"/>
    <w:rsid w:val="00277944"/>
    <w:rsid w:val="00277EF4"/>
    <w:rsid w:val="002805E8"/>
    <w:rsid w:val="00280986"/>
    <w:rsid w:val="00280C51"/>
    <w:rsid w:val="00281ECE"/>
    <w:rsid w:val="002826CF"/>
    <w:rsid w:val="00282849"/>
    <w:rsid w:val="00282E90"/>
    <w:rsid w:val="00283066"/>
    <w:rsid w:val="002831C7"/>
    <w:rsid w:val="002831E5"/>
    <w:rsid w:val="00283D59"/>
    <w:rsid w:val="002840C6"/>
    <w:rsid w:val="00284FCD"/>
    <w:rsid w:val="002866D7"/>
    <w:rsid w:val="00286A36"/>
    <w:rsid w:val="00286DFF"/>
    <w:rsid w:val="00290032"/>
    <w:rsid w:val="002909E5"/>
    <w:rsid w:val="002915A0"/>
    <w:rsid w:val="0029337B"/>
    <w:rsid w:val="00295174"/>
    <w:rsid w:val="00295273"/>
    <w:rsid w:val="0029579D"/>
    <w:rsid w:val="00296172"/>
    <w:rsid w:val="00296B92"/>
    <w:rsid w:val="00297560"/>
    <w:rsid w:val="002A06D1"/>
    <w:rsid w:val="002A2C22"/>
    <w:rsid w:val="002A342A"/>
    <w:rsid w:val="002A384F"/>
    <w:rsid w:val="002A4C22"/>
    <w:rsid w:val="002A5B45"/>
    <w:rsid w:val="002A6FF9"/>
    <w:rsid w:val="002B02EB"/>
    <w:rsid w:val="002B1247"/>
    <w:rsid w:val="002B4298"/>
    <w:rsid w:val="002B42CC"/>
    <w:rsid w:val="002B4848"/>
    <w:rsid w:val="002B525C"/>
    <w:rsid w:val="002B54AD"/>
    <w:rsid w:val="002B54C2"/>
    <w:rsid w:val="002B60F8"/>
    <w:rsid w:val="002B71A4"/>
    <w:rsid w:val="002B7B31"/>
    <w:rsid w:val="002C0602"/>
    <w:rsid w:val="002C0BB9"/>
    <w:rsid w:val="002C2BC2"/>
    <w:rsid w:val="002C2C9B"/>
    <w:rsid w:val="002C319C"/>
    <w:rsid w:val="002C3373"/>
    <w:rsid w:val="002C3BC8"/>
    <w:rsid w:val="002C43F5"/>
    <w:rsid w:val="002C48FF"/>
    <w:rsid w:val="002C5C32"/>
    <w:rsid w:val="002C7E75"/>
    <w:rsid w:val="002D12B2"/>
    <w:rsid w:val="002D1F33"/>
    <w:rsid w:val="002D429C"/>
    <w:rsid w:val="002D4367"/>
    <w:rsid w:val="002D4CC2"/>
    <w:rsid w:val="002D5C16"/>
    <w:rsid w:val="002D5D66"/>
    <w:rsid w:val="002D6FF6"/>
    <w:rsid w:val="002D7D1F"/>
    <w:rsid w:val="002E0034"/>
    <w:rsid w:val="002E4050"/>
    <w:rsid w:val="002E5EB2"/>
    <w:rsid w:val="002E6063"/>
    <w:rsid w:val="002E6140"/>
    <w:rsid w:val="002E6BC1"/>
    <w:rsid w:val="002F005E"/>
    <w:rsid w:val="002F14CC"/>
    <w:rsid w:val="002F1FB8"/>
    <w:rsid w:val="002F372A"/>
    <w:rsid w:val="002F3DFF"/>
    <w:rsid w:val="002F524B"/>
    <w:rsid w:val="002F5E05"/>
    <w:rsid w:val="002F6545"/>
    <w:rsid w:val="002F65AA"/>
    <w:rsid w:val="002F65AF"/>
    <w:rsid w:val="00300075"/>
    <w:rsid w:val="003016F8"/>
    <w:rsid w:val="00301A66"/>
    <w:rsid w:val="00302D2C"/>
    <w:rsid w:val="00303E2D"/>
    <w:rsid w:val="0030479E"/>
    <w:rsid w:val="00305E53"/>
    <w:rsid w:val="00311115"/>
    <w:rsid w:val="003117E6"/>
    <w:rsid w:val="003133D6"/>
    <w:rsid w:val="0031413B"/>
    <w:rsid w:val="00314AE5"/>
    <w:rsid w:val="00314FC9"/>
    <w:rsid w:val="0031579E"/>
    <w:rsid w:val="0031598A"/>
    <w:rsid w:val="00315A16"/>
    <w:rsid w:val="0031633C"/>
    <w:rsid w:val="00317053"/>
    <w:rsid w:val="0032109C"/>
    <w:rsid w:val="00322B45"/>
    <w:rsid w:val="00323809"/>
    <w:rsid w:val="00323D41"/>
    <w:rsid w:val="00324682"/>
    <w:rsid w:val="0032540F"/>
    <w:rsid w:val="00325414"/>
    <w:rsid w:val="003269EC"/>
    <w:rsid w:val="00330088"/>
    <w:rsid w:val="003302F1"/>
    <w:rsid w:val="00333F30"/>
    <w:rsid w:val="00334261"/>
    <w:rsid w:val="00334C6C"/>
    <w:rsid w:val="003370D8"/>
    <w:rsid w:val="00337619"/>
    <w:rsid w:val="00337760"/>
    <w:rsid w:val="003403E2"/>
    <w:rsid w:val="0034048B"/>
    <w:rsid w:val="00341032"/>
    <w:rsid w:val="0034470E"/>
    <w:rsid w:val="003457B9"/>
    <w:rsid w:val="00345B8B"/>
    <w:rsid w:val="0035069A"/>
    <w:rsid w:val="00351414"/>
    <w:rsid w:val="00352DB0"/>
    <w:rsid w:val="00352EA2"/>
    <w:rsid w:val="003558D0"/>
    <w:rsid w:val="00355BE3"/>
    <w:rsid w:val="003565F6"/>
    <w:rsid w:val="00356F20"/>
    <w:rsid w:val="00357DAB"/>
    <w:rsid w:val="0036051F"/>
    <w:rsid w:val="00361063"/>
    <w:rsid w:val="00361C64"/>
    <w:rsid w:val="003620C2"/>
    <w:rsid w:val="0036221E"/>
    <w:rsid w:val="00362692"/>
    <w:rsid w:val="00362B2A"/>
    <w:rsid w:val="00362C50"/>
    <w:rsid w:val="00363C17"/>
    <w:rsid w:val="003661FD"/>
    <w:rsid w:val="00366CEA"/>
    <w:rsid w:val="00367065"/>
    <w:rsid w:val="0037094A"/>
    <w:rsid w:val="00371793"/>
    <w:rsid w:val="00371ED3"/>
    <w:rsid w:val="00372F61"/>
    <w:rsid w:val="00372FFC"/>
    <w:rsid w:val="00374874"/>
    <w:rsid w:val="00374B4D"/>
    <w:rsid w:val="00374C80"/>
    <w:rsid w:val="00376ACD"/>
    <w:rsid w:val="0037728A"/>
    <w:rsid w:val="0038017F"/>
    <w:rsid w:val="00380B7D"/>
    <w:rsid w:val="003815B0"/>
    <w:rsid w:val="00381A99"/>
    <w:rsid w:val="003829C2"/>
    <w:rsid w:val="003830B2"/>
    <w:rsid w:val="00384724"/>
    <w:rsid w:val="00386AC0"/>
    <w:rsid w:val="00386F3D"/>
    <w:rsid w:val="003919B7"/>
    <w:rsid w:val="00391D57"/>
    <w:rsid w:val="00391F9C"/>
    <w:rsid w:val="00392292"/>
    <w:rsid w:val="00393280"/>
    <w:rsid w:val="00393C78"/>
    <w:rsid w:val="003942DF"/>
    <w:rsid w:val="00395004"/>
    <w:rsid w:val="00396A62"/>
    <w:rsid w:val="00397098"/>
    <w:rsid w:val="00397186"/>
    <w:rsid w:val="003A26BB"/>
    <w:rsid w:val="003A4853"/>
    <w:rsid w:val="003A4B0B"/>
    <w:rsid w:val="003A6CE5"/>
    <w:rsid w:val="003A6E57"/>
    <w:rsid w:val="003A7C76"/>
    <w:rsid w:val="003B1017"/>
    <w:rsid w:val="003B24F3"/>
    <w:rsid w:val="003B2C0B"/>
    <w:rsid w:val="003B3288"/>
    <w:rsid w:val="003B3771"/>
    <w:rsid w:val="003B3C07"/>
    <w:rsid w:val="003B41DD"/>
    <w:rsid w:val="003B4A2F"/>
    <w:rsid w:val="003B4BF7"/>
    <w:rsid w:val="003B6775"/>
    <w:rsid w:val="003B7F8C"/>
    <w:rsid w:val="003C00E4"/>
    <w:rsid w:val="003C0285"/>
    <w:rsid w:val="003C22E5"/>
    <w:rsid w:val="003C3743"/>
    <w:rsid w:val="003C3E8A"/>
    <w:rsid w:val="003C4076"/>
    <w:rsid w:val="003C4A11"/>
    <w:rsid w:val="003C5641"/>
    <w:rsid w:val="003C5FE2"/>
    <w:rsid w:val="003C7C03"/>
    <w:rsid w:val="003C7DD1"/>
    <w:rsid w:val="003D05FB"/>
    <w:rsid w:val="003D1392"/>
    <w:rsid w:val="003D1B16"/>
    <w:rsid w:val="003D1CAE"/>
    <w:rsid w:val="003D21C0"/>
    <w:rsid w:val="003D22A1"/>
    <w:rsid w:val="003D290E"/>
    <w:rsid w:val="003D45BF"/>
    <w:rsid w:val="003D4C25"/>
    <w:rsid w:val="003D508A"/>
    <w:rsid w:val="003D5105"/>
    <w:rsid w:val="003D537F"/>
    <w:rsid w:val="003D5733"/>
    <w:rsid w:val="003D7012"/>
    <w:rsid w:val="003D7B75"/>
    <w:rsid w:val="003E0038"/>
    <w:rsid w:val="003E00E6"/>
    <w:rsid w:val="003E0208"/>
    <w:rsid w:val="003E080A"/>
    <w:rsid w:val="003E41F7"/>
    <w:rsid w:val="003E4B57"/>
    <w:rsid w:val="003E5AAD"/>
    <w:rsid w:val="003E5B8F"/>
    <w:rsid w:val="003E6D9E"/>
    <w:rsid w:val="003F0FF8"/>
    <w:rsid w:val="003F27E1"/>
    <w:rsid w:val="003F3204"/>
    <w:rsid w:val="003F3765"/>
    <w:rsid w:val="003F437A"/>
    <w:rsid w:val="003F46D8"/>
    <w:rsid w:val="003F4923"/>
    <w:rsid w:val="003F5C2B"/>
    <w:rsid w:val="00400722"/>
    <w:rsid w:val="004022FA"/>
    <w:rsid w:val="004023E9"/>
    <w:rsid w:val="0040454A"/>
    <w:rsid w:val="004049FA"/>
    <w:rsid w:val="004054FD"/>
    <w:rsid w:val="00405ABC"/>
    <w:rsid w:val="00405B4E"/>
    <w:rsid w:val="00413C49"/>
    <w:rsid w:val="00413F83"/>
    <w:rsid w:val="0041490C"/>
    <w:rsid w:val="00415187"/>
    <w:rsid w:val="00415FCF"/>
    <w:rsid w:val="00416191"/>
    <w:rsid w:val="00416721"/>
    <w:rsid w:val="00416B9F"/>
    <w:rsid w:val="004214DD"/>
    <w:rsid w:val="00421EF0"/>
    <w:rsid w:val="004224FA"/>
    <w:rsid w:val="00423D07"/>
    <w:rsid w:val="00423ECE"/>
    <w:rsid w:val="0042492B"/>
    <w:rsid w:val="00424A3D"/>
    <w:rsid w:val="0042564A"/>
    <w:rsid w:val="00425956"/>
    <w:rsid w:val="004259F4"/>
    <w:rsid w:val="0042691C"/>
    <w:rsid w:val="0043043A"/>
    <w:rsid w:val="00430695"/>
    <w:rsid w:val="004317C6"/>
    <w:rsid w:val="00431A3E"/>
    <w:rsid w:val="00431DC7"/>
    <w:rsid w:val="004326EE"/>
    <w:rsid w:val="00432A5F"/>
    <w:rsid w:val="00432A96"/>
    <w:rsid w:val="00433B9A"/>
    <w:rsid w:val="004354EA"/>
    <w:rsid w:val="004374E7"/>
    <w:rsid w:val="00441D14"/>
    <w:rsid w:val="00442576"/>
    <w:rsid w:val="0044346F"/>
    <w:rsid w:val="0044498E"/>
    <w:rsid w:val="00447422"/>
    <w:rsid w:val="00450F7D"/>
    <w:rsid w:val="00451E94"/>
    <w:rsid w:val="0045498A"/>
    <w:rsid w:val="00454BFF"/>
    <w:rsid w:val="00455467"/>
    <w:rsid w:val="00456301"/>
    <w:rsid w:val="00457D3D"/>
    <w:rsid w:val="0046071D"/>
    <w:rsid w:val="004618AB"/>
    <w:rsid w:val="00463567"/>
    <w:rsid w:val="004647FD"/>
    <w:rsid w:val="0046520A"/>
    <w:rsid w:val="004654EA"/>
    <w:rsid w:val="004668FB"/>
    <w:rsid w:val="004672AB"/>
    <w:rsid w:val="004678F0"/>
    <w:rsid w:val="00467F25"/>
    <w:rsid w:val="004705EE"/>
    <w:rsid w:val="004714FE"/>
    <w:rsid w:val="004722B4"/>
    <w:rsid w:val="00472BF3"/>
    <w:rsid w:val="00472C02"/>
    <w:rsid w:val="00472EC5"/>
    <w:rsid w:val="0047316E"/>
    <w:rsid w:val="004745A0"/>
    <w:rsid w:val="00475292"/>
    <w:rsid w:val="00476030"/>
    <w:rsid w:val="00477BAA"/>
    <w:rsid w:val="00481D14"/>
    <w:rsid w:val="00482C51"/>
    <w:rsid w:val="00483228"/>
    <w:rsid w:val="00483A92"/>
    <w:rsid w:val="00490077"/>
    <w:rsid w:val="004922B8"/>
    <w:rsid w:val="00492ED1"/>
    <w:rsid w:val="00495053"/>
    <w:rsid w:val="00495279"/>
    <w:rsid w:val="00495712"/>
    <w:rsid w:val="00496AB7"/>
    <w:rsid w:val="004A087D"/>
    <w:rsid w:val="004A08F3"/>
    <w:rsid w:val="004A1F59"/>
    <w:rsid w:val="004A29BE"/>
    <w:rsid w:val="004A3225"/>
    <w:rsid w:val="004A33EE"/>
    <w:rsid w:val="004A3AA8"/>
    <w:rsid w:val="004A40DC"/>
    <w:rsid w:val="004A4444"/>
    <w:rsid w:val="004A4C2C"/>
    <w:rsid w:val="004A4E3B"/>
    <w:rsid w:val="004A63C1"/>
    <w:rsid w:val="004A7884"/>
    <w:rsid w:val="004B05D3"/>
    <w:rsid w:val="004B13C7"/>
    <w:rsid w:val="004B22E1"/>
    <w:rsid w:val="004B27B5"/>
    <w:rsid w:val="004B36E8"/>
    <w:rsid w:val="004B3B7F"/>
    <w:rsid w:val="004B591D"/>
    <w:rsid w:val="004B62BC"/>
    <w:rsid w:val="004B778F"/>
    <w:rsid w:val="004C07F8"/>
    <w:rsid w:val="004C0E7C"/>
    <w:rsid w:val="004C1542"/>
    <w:rsid w:val="004C215B"/>
    <w:rsid w:val="004C3E46"/>
    <w:rsid w:val="004C4689"/>
    <w:rsid w:val="004D141F"/>
    <w:rsid w:val="004D1DC7"/>
    <w:rsid w:val="004D2742"/>
    <w:rsid w:val="004D4EE6"/>
    <w:rsid w:val="004D5B3C"/>
    <w:rsid w:val="004D6310"/>
    <w:rsid w:val="004E0062"/>
    <w:rsid w:val="004E05A1"/>
    <w:rsid w:val="004E126C"/>
    <w:rsid w:val="004E1B44"/>
    <w:rsid w:val="004E2302"/>
    <w:rsid w:val="004E47E4"/>
    <w:rsid w:val="004E5484"/>
    <w:rsid w:val="004E5FAF"/>
    <w:rsid w:val="004E6592"/>
    <w:rsid w:val="004E65BA"/>
    <w:rsid w:val="004E77BF"/>
    <w:rsid w:val="004E79E2"/>
    <w:rsid w:val="004F0F5D"/>
    <w:rsid w:val="004F218A"/>
    <w:rsid w:val="004F2BAA"/>
    <w:rsid w:val="004F4661"/>
    <w:rsid w:val="004F5E57"/>
    <w:rsid w:val="004F6710"/>
    <w:rsid w:val="004F77B6"/>
    <w:rsid w:val="00500C3E"/>
    <w:rsid w:val="00501B57"/>
    <w:rsid w:val="00502849"/>
    <w:rsid w:val="00504334"/>
    <w:rsid w:val="005045F7"/>
    <w:rsid w:val="005104D7"/>
    <w:rsid w:val="00510B9E"/>
    <w:rsid w:val="005113BA"/>
    <w:rsid w:val="005114C1"/>
    <w:rsid w:val="00511A7A"/>
    <w:rsid w:val="005126D3"/>
    <w:rsid w:val="00514160"/>
    <w:rsid w:val="00515C96"/>
    <w:rsid w:val="0051607E"/>
    <w:rsid w:val="0052045F"/>
    <w:rsid w:val="00520F3B"/>
    <w:rsid w:val="0052196E"/>
    <w:rsid w:val="00521AB7"/>
    <w:rsid w:val="005226A2"/>
    <w:rsid w:val="00524344"/>
    <w:rsid w:val="005243F6"/>
    <w:rsid w:val="005246B0"/>
    <w:rsid w:val="00526E66"/>
    <w:rsid w:val="005273E7"/>
    <w:rsid w:val="00527DFF"/>
    <w:rsid w:val="00527E53"/>
    <w:rsid w:val="00532C00"/>
    <w:rsid w:val="00532DC7"/>
    <w:rsid w:val="00535852"/>
    <w:rsid w:val="00535AF1"/>
    <w:rsid w:val="00536BC2"/>
    <w:rsid w:val="00537646"/>
    <w:rsid w:val="00537C54"/>
    <w:rsid w:val="00540F02"/>
    <w:rsid w:val="005425E1"/>
    <w:rsid w:val="005427C5"/>
    <w:rsid w:val="00542AFE"/>
    <w:rsid w:val="00542CF6"/>
    <w:rsid w:val="00542D43"/>
    <w:rsid w:val="005436CC"/>
    <w:rsid w:val="0054418F"/>
    <w:rsid w:val="00545881"/>
    <w:rsid w:val="00552651"/>
    <w:rsid w:val="005533F9"/>
    <w:rsid w:val="00553C03"/>
    <w:rsid w:val="005541B3"/>
    <w:rsid w:val="00554285"/>
    <w:rsid w:val="005555A7"/>
    <w:rsid w:val="005560C9"/>
    <w:rsid w:val="00556716"/>
    <w:rsid w:val="005624A6"/>
    <w:rsid w:val="00562BAB"/>
    <w:rsid w:val="005633EB"/>
    <w:rsid w:val="00563692"/>
    <w:rsid w:val="00564D52"/>
    <w:rsid w:val="00566E85"/>
    <w:rsid w:val="00571679"/>
    <w:rsid w:val="00574404"/>
    <w:rsid w:val="00576DFE"/>
    <w:rsid w:val="00576EDC"/>
    <w:rsid w:val="00580020"/>
    <w:rsid w:val="005810DD"/>
    <w:rsid w:val="00581178"/>
    <w:rsid w:val="005819B3"/>
    <w:rsid w:val="0058209B"/>
    <w:rsid w:val="005833C1"/>
    <w:rsid w:val="005843C7"/>
    <w:rsid w:val="005844E7"/>
    <w:rsid w:val="0058574C"/>
    <w:rsid w:val="00585C2F"/>
    <w:rsid w:val="00587273"/>
    <w:rsid w:val="00587712"/>
    <w:rsid w:val="005879D9"/>
    <w:rsid w:val="005908B8"/>
    <w:rsid w:val="005909E1"/>
    <w:rsid w:val="0059155B"/>
    <w:rsid w:val="00593254"/>
    <w:rsid w:val="0059512E"/>
    <w:rsid w:val="00595306"/>
    <w:rsid w:val="005A0FB1"/>
    <w:rsid w:val="005A2E11"/>
    <w:rsid w:val="005A3672"/>
    <w:rsid w:val="005A368F"/>
    <w:rsid w:val="005A3B93"/>
    <w:rsid w:val="005A6DD2"/>
    <w:rsid w:val="005A6EF4"/>
    <w:rsid w:val="005B0CAB"/>
    <w:rsid w:val="005B0EB1"/>
    <w:rsid w:val="005B2780"/>
    <w:rsid w:val="005B2BD3"/>
    <w:rsid w:val="005B3DE7"/>
    <w:rsid w:val="005B3E0A"/>
    <w:rsid w:val="005B5672"/>
    <w:rsid w:val="005B6BE5"/>
    <w:rsid w:val="005B73D8"/>
    <w:rsid w:val="005C0303"/>
    <w:rsid w:val="005C0473"/>
    <w:rsid w:val="005C1A42"/>
    <w:rsid w:val="005C1E44"/>
    <w:rsid w:val="005C3697"/>
    <w:rsid w:val="005C385D"/>
    <w:rsid w:val="005C4A3F"/>
    <w:rsid w:val="005C52F3"/>
    <w:rsid w:val="005C5E73"/>
    <w:rsid w:val="005D1CAF"/>
    <w:rsid w:val="005D3B20"/>
    <w:rsid w:val="005D4E09"/>
    <w:rsid w:val="005D4F4A"/>
    <w:rsid w:val="005D65D5"/>
    <w:rsid w:val="005E0AC0"/>
    <w:rsid w:val="005E0B6A"/>
    <w:rsid w:val="005E2620"/>
    <w:rsid w:val="005E2E3F"/>
    <w:rsid w:val="005E375E"/>
    <w:rsid w:val="005E4599"/>
    <w:rsid w:val="005E4723"/>
    <w:rsid w:val="005E4759"/>
    <w:rsid w:val="005E4E80"/>
    <w:rsid w:val="005E534B"/>
    <w:rsid w:val="005E54AC"/>
    <w:rsid w:val="005E5C68"/>
    <w:rsid w:val="005E65C0"/>
    <w:rsid w:val="005F0390"/>
    <w:rsid w:val="005F3C87"/>
    <w:rsid w:val="005F5241"/>
    <w:rsid w:val="005F6A0A"/>
    <w:rsid w:val="005F777B"/>
    <w:rsid w:val="00600546"/>
    <w:rsid w:val="006058CD"/>
    <w:rsid w:val="00607548"/>
    <w:rsid w:val="00611648"/>
    <w:rsid w:val="006119BD"/>
    <w:rsid w:val="00611B23"/>
    <w:rsid w:val="00612023"/>
    <w:rsid w:val="006139B0"/>
    <w:rsid w:val="00613D09"/>
    <w:rsid w:val="00614180"/>
    <w:rsid w:val="00614190"/>
    <w:rsid w:val="00614585"/>
    <w:rsid w:val="00614D87"/>
    <w:rsid w:val="006153D8"/>
    <w:rsid w:val="006163E5"/>
    <w:rsid w:val="006167EF"/>
    <w:rsid w:val="006173C7"/>
    <w:rsid w:val="006178EA"/>
    <w:rsid w:val="00617F75"/>
    <w:rsid w:val="0062187D"/>
    <w:rsid w:val="00622A99"/>
    <w:rsid w:val="00622E67"/>
    <w:rsid w:val="006246DC"/>
    <w:rsid w:val="0062492A"/>
    <w:rsid w:val="00625F51"/>
    <w:rsid w:val="00626EDC"/>
    <w:rsid w:val="00630777"/>
    <w:rsid w:val="006308F9"/>
    <w:rsid w:val="00631D08"/>
    <w:rsid w:val="00631F0F"/>
    <w:rsid w:val="00633CD7"/>
    <w:rsid w:val="00634921"/>
    <w:rsid w:val="00634D1D"/>
    <w:rsid w:val="00635772"/>
    <w:rsid w:val="006404A1"/>
    <w:rsid w:val="00640890"/>
    <w:rsid w:val="006412F7"/>
    <w:rsid w:val="00641987"/>
    <w:rsid w:val="006420B7"/>
    <w:rsid w:val="00642E8D"/>
    <w:rsid w:val="00644619"/>
    <w:rsid w:val="006446BB"/>
    <w:rsid w:val="00644CF3"/>
    <w:rsid w:val="00645330"/>
    <w:rsid w:val="00645AE5"/>
    <w:rsid w:val="006460D5"/>
    <w:rsid w:val="00646F34"/>
    <w:rsid w:val="006470EC"/>
    <w:rsid w:val="00647339"/>
    <w:rsid w:val="00651759"/>
    <w:rsid w:val="00654B3A"/>
    <w:rsid w:val="00655916"/>
    <w:rsid w:val="0065598E"/>
    <w:rsid w:val="00655AF2"/>
    <w:rsid w:val="00655BC5"/>
    <w:rsid w:val="006568BE"/>
    <w:rsid w:val="0066025D"/>
    <w:rsid w:val="006608D9"/>
    <w:rsid w:val="0066091A"/>
    <w:rsid w:val="00661367"/>
    <w:rsid w:val="00662255"/>
    <w:rsid w:val="00663C70"/>
    <w:rsid w:val="00665240"/>
    <w:rsid w:val="0066617E"/>
    <w:rsid w:val="006664C1"/>
    <w:rsid w:val="00666586"/>
    <w:rsid w:val="00667004"/>
    <w:rsid w:val="006702E8"/>
    <w:rsid w:val="006718A8"/>
    <w:rsid w:val="00672D7C"/>
    <w:rsid w:val="00673336"/>
    <w:rsid w:val="00673AB4"/>
    <w:rsid w:val="00674B69"/>
    <w:rsid w:val="006753C7"/>
    <w:rsid w:val="00675661"/>
    <w:rsid w:val="0067656A"/>
    <w:rsid w:val="006767A2"/>
    <w:rsid w:val="006773EC"/>
    <w:rsid w:val="00677ED6"/>
    <w:rsid w:val="00680504"/>
    <w:rsid w:val="00680A34"/>
    <w:rsid w:val="00681CD9"/>
    <w:rsid w:val="00683E30"/>
    <w:rsid w:val="00683F4F"/>
    <w:rsid w:val="006844DB"/>
    <w:rsid w:val="00684A90"/>
    <w:rsid w:val="006862A5"/>
    <w:rsid w:val="00686A3C"/>
    <w:rsid w:val="00687024"/>
    <w:rsid w:val="00687055"/>
    <w:rsid w:val="00690480"/>
    <w:rsid w:val="00691424"/>
    <w:rsid w:val="0069146E"/>
    <w:rsid w:val="006920C4"/>
    <w:rsid w:val="00693E58"/>
    <w:rsid w:val="00694627"/>
    <w:rsid w:val="00694B9D"/>
    <w:rsid w:val="00695A10"/>
    <w:rsid w:val="00695CB2"/>
    <w:rsid w:val="00695D1A"/>
    <w:rsid w:val="00695E22"/>
    <w:rsid w:val="006964E9"/>
    <w:rsid w:val="00696BC8"/>
    <w:rsid w:val="006979BF"/>
    <w:rsid w:val="006A1E3C"/>
    <w:rsid w:val="006A25FE"/>
    <w:rsid w:val="006A275D"/>
    <w:rsid w:val="006A4186"/>
    <w:rsid w:val="006A5F2E"/>
    <w:rsid w:val="006B187B"/>
    <w:rsid w:val="006B19B7"/>
    <w:rsid w:val="006B29B0"/>
    <w:rsid w:val="006B3340"/>
    <w:rsid w:val="006B38EB"/>
    <w:rsid w:val="006B4DB8"/>
    <w:rsid w:val="006B7093"/>
    <w:rsid w:val="006B7D65"/>
    <w:rsid w:val="006C100A"/>
    <w:rsid w:val="006C52E4"/>
    <w:rsid w:val="006C63AB"/>
    <w:rsid w:val="006D12E0"/>
    <w:rsid w:val="006D20E0"/>
    <w:rsid w:val="006D3691"/>
    <w:rsid w:val="006D39A6"/>
    <w:rsid w:val="006D4892"/>
    <w:rsid w:val="006D5559"/>
    <w:rsid w:val="006D680F"/>
    <w:rsid w:val="006D69F2"/>
    <w:rsid w:val="006E0D43"/>
    <w:rsid w:val="006E399B"/>
    <w:rsid w:val="006E3C8E"/>
    <w:rsid w:val="006E3D23"/>
    <w:rsid w:val="006E44B3"/>
    <w:rsid w:val="006E52DF"/>
    <w:rsid w:val="006E5575"/>
    <w:rsid w:val="006E590D"/>
    <w:rsid w:val="006E5EF0"/>
    <w:rsid w:val="006E6F62"/>
    <w:rsid w:val="006E73BB"/>
    <w:rsid w:val="006E76E0"/>
    <w:rsid w:val="006F11D4"/>
    <w:rsid w:val="006F2EC0"/>
    <w:rsid w:val="006F3264"/>
    <w:rsid w:val="006F3563"/>
    <w:rsid w:val="006F3C4E"/>
    <w:rsid w:val="006F3EFD"/>
    <w:rsid w:val="006F404A"/>
    <w:rsid w:val="006F42B9"/>
    <w:rsid w:val="006F6103"/>
    <w:rsid w:val="00700544"/>
    <w:rsid w:val="0070269A"/>
    <w:rsid w:val="00702B03"/>
    <w:rsid w:val="00703C46"/>
    <w:rsid w:val="00703E06"/>
    <w:rsid w:val="00704E00"/>
    <w:rsid w:val="00705AE5"/>
    <w:rsid w:val="00705F9E"/>
    <w:rsid w:val="00707557"/>
    <w:rsid w:val="00710E2C"/>
    <w:rsid w:val="00711941"/>
    <w:rsid w:val="00711A2F"/>
    <w:rsid w:val="00712993"/>
    <w:rsid w:val="0071689A"/>
    <w:rsid w:val="007175EE"/>
    <w:rsid w:val="007209E7"/>
    <w:rsid w:val="007217F4"/>
    <w:rsid w:val="00721ACF"/>
    <w:rsid w:val="007227C0"/>
    <w:rsid w:val="00722B1D"/>
    <w:rsid w:val="00722BEE"/>
    <w:rsid w:val="00723BDE"/>
    <w:rsid w:val="00723E25"/>
    <w:rsid w:val="007243FC"/>
    <w:rsid w:val="007256CC"/>
    <w:rsid w:val="00726182"/>
    <w:rsid w:val="007275B4"/>
    <w:rsid w:val="00727635"/>
    <w:rsid w:val="00730934"/>
    <w:rsid w:val="00731C02"/>
    <w:rsid w:val="00732329"/>
    <w:rsid w:val="00732383"/>
    <w:rsid w:val="007334CA"/>
    <w:rsid w:val="007337CA"/>
    <w:rsid w:val="00734AEF"/>
    <w:rsid w:val="00734CE4"/>
    <w:rsid w:val="00734E03"/>
    <w:rsid w:val="00735123"/>
    <w:rsid w:val="00737006"/>
    <w:rsid w:val="00741837"/>
    <w:rsid w:val="00741A2D"/>
    <w:rsid w:val="00742B5B"/>
    <w:rsid w:val="00744AB1"/>
    <w:rsid w:val="00745390"/>
    <w:rsid w:val="007453E6"/>
    <w:rsid w:val="007468AB"/>
    <w:rsid w:val="00746C9C"/>
    <w:rsid w:val="007472B1"/>
    <w:rsid w:val="00747D84"/>
    <w:rsid w:val="00747F0F"/>
    <w:rsid w:val="007513D3"/>
    <w:rsid w:val="007520E9"/>
    <w:rsid w:val="007540C5"/>
    <w:rsid w:val="0075427D"/>
    <w:rsid w:val="00755F76"/>
    <w:rsid w:val="0076057D"/>
    <w:rsid w:val="00760838"/>
    <w:rsid w:val="00760B1D"/>
    <w:rsid w:val="00760FBB"/>
    <w:rsid w:val="00763572"/>
    <w:rsid w:val="007638A3"/>
    <w:rsid w:val="00765CA9"/>
    <w:rsid w:val="00766063"/>
    <w:rsid w:val="0077001D"/>
    <w:rsid w:val="00770544"/>
    <w:rsid w:val="007709D8"/>
    <w:rsid w:val="00771113"/>
    <w:rsid w:val="0077309D"/>
    <w:rsid w:val="00775CF0"/>
    <w:rsid w:val="00776141"/>
    <w:rsid w:val="007774EE"/>
    <w:rsid w:val="00777590"/>
    <w:rsid w:val="007809E2"/>
    <w:rsid w:val="00781822"/>
    <w:rsid w:val="00782DAC"/>
    <w:rsid w:val="00782E7C"/>
    <w:rsid w:val="00783F21"/>
    <w:rsid w:val="007850D0"/>
    <w:rsid w:val="00787159"/>
    <w:rsid w:val="00791668"/>
    <w:rsid w:val="00791AA1"/>
    <w:rsid w:val="00792090"/>
    <w:rsid w:val="00792D70"/>
    <w:rsid w:val="00793C8D"/>
    <w:rsid w:val="00796892"/>
    <w:rsid w:val="007969B1"/>
    <w:rsid w:val="007975CE"/>
    <w:rsid w:val="007A002B"/>
    <w:rsid w:val="007A07B3"/>
    <w:rsid w:val="007A0B1A"/>
    <w:rsid w:val="007A1DC6"/>
    <w:rsid w:val="007A3793"/>
    <w:rsid w:val="007A49CA"/>
    <w:rsid w:val="007A56A0"/>
    <w:rsid w:val="007A5C0C"/>
    <w:rsid w:val="007A6389"/>
    <w:rsid w:val="007A72C9"/>
    <w:rsid w:val="007A7621"/>
    <w:rsid w:val="007B0AD0"/>
    <w:rsid w:val="007B1BF1"/>
    <w:rsid w:val="007B36CF"/>
    <w:rsid w:val="007B4849"/>
    <w:rsid w:val="007B4BE0"/>
    <w:rsid w:val="007B5FB5"/>
    <w:rsid w:val="007B6470"/>
    <w:rsid w:val="007B66DA"/>
    <w:rsid w:val="007C0544"/>
    <w:rsid w:val="007C1A41"/>
    <w:rsid w:val="007C1BA2"/>
    <w:rsid w:val="007C22D6"/>
    <w:rsid w:val="007C2B48"/>
    <w:rsid w:val="007C5080"/>
    <w:rsid w:val="007C6E5C"/>
    <w:rsid w:val="007C725B"/>
    <w:rsid w:val="007C7DC7"/>
    <w:rsid w:val="007D176A"/>
    <w:rsid w:val="007D20E9"/>
    <w:rsid w:val="007D2352"/>
    <w:rsid w:val="007D6207"/>
    <w:rsid w:val="007D7159"/>
    <w:rsid w:val="007D75BB"/>
    <w:rsid w:val="007D7881"/>
    <w:rsid w:val="007D7E3A"/>
    <w:rsid w:val="007E00D8"/>
    <w:rsid w:val="007E0E10"/>
    <w:rsid w:val="007E384A"/>
    <w:rsid w:val="007E4768"/>
    <w:rsid w:val="007E49EB"/>
    <w:rsid w:val="007E777B"/>
    <w:rsid w:val="007E7827"/>
    <w:rsid w:val="007F0605"/>
    <w:rsid w:val="007F2070"/>
    <w:rsid w:val="007F2146"/>
    <w:rsid w:val="007F2C25"/>
    <w:rsid w:val="007F30DA"/>
    <w:rsid w:val="007F6FFE"/>
    <w:rsid w:val="00800B08"/>
    <w:rsid w:val="00802D87"/>
    <w:rsid w:val="0080348D"/>
    <w:rsid w:val="00803DC3"/>
    <w:rsid w:val="00804253"/>
    <w:rsid w:val="008044A7"/>
    <w:rsid w:val="008053F5"/>
    <w:rsid w:val="00806075"/>
    <w:rsid w:val="00806D9F"/>
    <w:rsid w:val="00807AF7"/>
    <w:rsid w:val="00807C60"/>
    <w:rsid w:val="0081008A"/>
    <w:rsid w:val="00810198"/>
    <w:rsid w:val="00810BB9"/>
    <w:rsid w:val="00812005"/>
    <w:rsid w:val="00812900"/>
    <w:rsid w:val="00815DA8"/>
    <w:rsid w:val="00817455"/>
    <w:rsid w:val="0081745B"/>
    <w:rsid w:val="00820CEE"/>
    <w:rsid w:val="00820F59"/>
    <w:rsid w:val="008214A4"/>
    <w:rsid w:val="0082194D"/>
    <w:rsid w:val="00822667"/>
    <w:rsid w:val="00822795"/>
    <w:rsid w:val="008237C5"/>
    <w:rsid w:val="00826A83"/>
    <w:rsid w:val="00826EF5"/>
    <w:rsid w:val="008315DA"/>
    <w:rsid w:val="00831693"/>
    <w:rsid w:val="0083186D"/>
    <w:rsid w:val="00831BAE"/>
    <w:rsid w:val="0083236C"/>
    <w:rsid w:val="00834930"/>
    <w:rsid w:val="008374B7"/>
    <w:rsid w:val="00837557"/>
    <w:rsid w:val="00840087"/>
    <w:rsid w:val="00840104"/>
    <w:rsid w:val="00840C1F"/>
    <w:rsid w:val="00841FC5"/>
    <w:rsid w:val="0084232D"/>
    <w:rsid w:val="00844B5A"/>
    <w:rsid w:val="00844BB3"/>
    <w:rsid w:val="00845709"/>
    <w:rsid w:val="008458DD"/>
    <w:rsid w:val="00846929"/>
    <w:rsid w:val="008469E1"/>
    <w:rsid w:val="008471D1"/>
    <w:rsid w:val="00850965"/>
    <w:rsid w:val="0085183D"/>
    <w:rsid w:val="00851FC4"/>
    <w:rsid w:val="00852DD6"/>
    <w:rsid w:val="00853047"/>
    <w:rsid w:val="0085595F"/>
    <w:rsid w:val="00855AAE"/>
    <w:rsid w:val="008570D4"/>
    <w:rsid w:val="008572CA"/>
    <w:rsid w:val="008576BD"/>
    <w:rsid w:val="0086045F"/>
    <w:rsid w:val="00860463"/>
    <w:rsid w:val="00861D44"/>
    <w:rsid w:val="00864CCC"/>
    <w:rsid w:val="00865A41"/>
    <w:rsid w:val="0086772F"/>
    <w:rsid w:val="0087007F"/>
    <w:rsid w:val="008708E2"/>
    <w:rsid w:val="00871745"/>
    <w:rsid w:val="00872376"/>
    <w:rsid w:val="00872A2B"/>
    <w:rsid w:val="008731E4"/>
    <w:rsid w:val="008733DA"/>
    <w:rsid w:val="0087357F"/>
    <w:rsid w:val="00875C46"/>
    <w:rsid w:val="00875D5C"/>
    <w:rsid w:val="008838BC"/>
    <w:rsid w:val="00884CF3"/>
    <w:rsid w:val="008850E4"/>
    <w:rsid w:val="00885200"/>
    <w:rsid w:val="008853CB"/>
    <w:rsid w:val="00886B24"/>
    <w:rsid w:val="008900DF"/>
    <w:rsid w:val="008939AB"/>
    <w:rsid w:val="00894618"/>
    <w:rsid w:val="008948E9"/>
    <w:rsid w:val="00896688"/>
    <w:rsid w:val="00896BCE"/>
    <w:rsid w:val="00896CE5"/>
    <w:rsid w:val="0089746D"/>
    <w:rsid w:val="008A12F5"/>
    <w:rsid w:val="008A1E57"/>
    <w:rsid w:val="008A2B57"/>
    <w:rsid w:val="008A38B4"/>
    <w:rsid w:val="008A57F4"/>
    <w:rsid w:val="008A6329"/>
    <w:rsid w:val="008B087A"/>
    <w:rsid w:val="008B0928"/>
    <w:rsid w:val="008B0A96"/>
    <w:rsid w:val="008B1587"/>
    <w:rsid w:val="008B1B01"/>
    <w:rsid w:val="008B2279"/>
    <w:rsid w:val="008B3BCD"/>
    <w:rsid w:val="008B47BA"/>
    <w:rsid w:val="008B4896"/>
    <w:rsid w:val="008B4EBC"/>
    <w:rsid w:val="008B4FDD"/>
    <w:rsid w:val="008B556F"/>
    <w:rsid w:val="008B5D62"/>
    <w:rsid w:val="008B6DF8"/>
    <w:rsid w:val="008C0FAE"/>
    <w:rsid w:val="008C106C"/>
    <w:rsid w:val="008C10F1"/>
    <w:rsid w:val="008C1926"/>
    <w:rsid w:val="008C1E99"/>
    <w:rsid w:val="008C2C1F"/>
    <w:rsid w:val="008C30BC"/>
    <w:rsid w:val="008C6377"/>
    <w:rsid w:val="008C6CC4"/>
    <w:rsid w:val="008C6D1D"/>
    <w:rsid w:val="008D0A30"/>
    <w:rsid w:val="008D2045"/>
    <w:rsid w:val="008D2046"/>
    <w:rsid w:val="008D238F"/>
    <w:rsid w:val="008D402A"/>
    <w:rsid w:val="008D4258"/>
    <w:rsid w:val="008D506C"/>
    <w:rsid w:val="008D552E"/>
    <w:rsid w:val="008D6AE9"/>
    <w:rsid w:val="008D6C61"/>
    <w:rsid w:val="008E0085"/>
    <w:rsid w:val="008E15D2"/>
    <w:rsid w:val="008E1A76"/>
    <w:rsid w:val="008E1C1E"/>
    <w:rsid w:val="008E2AA6"/>
    <w:rsid w:val="008E311B"/>
    <w:rsid w:val="008E39CD"/>
    <w:rsid w:val="008E3C3A"/>
    <w:rsid w:val="008E4480"/>
    <w:rsid w:val="008E500B"/>
    <w:rsid w:val="008E52A0"/>
    <w:rsid w:val="008E6299"/>
    <w:rsid w:val="008F4086"/>
    <w:rsid w:val="008F46E7"/>
    <w:rsid w:val="008F62D9"/>
    <w:rsid w:val="008F6F0B"/>
    <w:rsid w:val="008F7272"/>
    <w:rsid w:val="008F7EED"/>
    <w:rsid w:val="00900224"/>
    <w:rsid w:val="0090068D"/>
    <w:rsid w:val="009006E1"/>
    <w:rsid w:val="00900F52"/>
    <w:rsid w:val="00901A7D"/>
    <w:rsid w:val="00901BF5"/>
    <w:rsid w:val="009043A0"/>
    <w:rsid w:val="00904863"/>
    <w:rsid w:val="00904BCC"/>
    <w:rsid w:val="00904BE4"/>
    <w:rsid w:val="0090565F"/>
    <w:rsid w:val="00906668"/>
    <w:rsid w:val="009066AB"/>
    <w:rsid w:val="00907127"/>
    <w:rsid w:val="0090772F"/>
    <w:rsid w:val="00907BA7"/>
    <w:rsid w:val="0091064E"/>
    <w:rsid w:val="0091096E"/>
    <w:rsid w:val="00911FC5"/>
    <w:rsid w:val="00913288"/>
    <w:rsid w:val="00913793"/>
    <w:rsid w:val="009140A6"/>
    <w:rsid w:val="00914A57"/>
    <w:rsid w:val="0091563C"/>
    <w:rsid w:val="00916A89"/>
    <w:rsid w:val="00922265"/>
    <w:rsid w:val="00922981"/>
    <w:rsid w:val="00923C35"/>
    <w:rsid w:val="0092424B"/>
    <w:rsid w:val="00925B3A"/>
    <w:rsid w:val="00925CFA"/>
    <w:rsid w:val="00930332"/>
    <w:rsid w:val="00930973"/>
    <w:rsid w:val="00931A10"/>
    <w:rsid w:val="00931C19"/>
    <w:rsid w:val="00931C9C"/>
    <w:rsid w:val="009328C7"/>
    <w:rsid w:val="00932CF4"/>
    <w:rsid w:val="009338DB"/>
    <w:rsid w:val="009371BA"/>
    <w:rsid w:val="00937395"/>
    <w:rsid w:val="00941429"/>
    <w:rsid w:val="009416D6"/>
    <w:rsid w:val="00941A57"/>
    <w:rsid w:val="00943F44"/>
    <w:rsid w:val="00944213"/>
    <w:rsid w:val="00945D3F"/>
    <w:rsid w:val="00946BA0"/>
    <w:rsid w:val="00947646"/>
    <w:rsid w:val="00947967"/>
    <w:rsid w:val="00955201"/>
    <w:rsid w:val="0095599B"/>
    <w:rsid w:val="00955E45"/>
    <w:rsid w:val="00956D0F"/>
    <w:rsid w:val="0096028B"/>
    <w:rsid w:val="00961BB5"/>
    <w:rsid w:val="009623BD"/>
    <w:rsid w:val="00964215"/>
    <w:rsid w:val="009645D7"/>
    <w:rsid w:val="00964B09"/>
    <w:rsid w:val="00965200"/>
    <w:rsid w:val="00965368"/>
    <w:rsid w:val="009656D5"/>
    <w:rsid w:val="009668B3"/>
    <w:rsid w:val="00966DEA"/>
    <w:rsid w:val="00970EAC"/>
    <w:rsid w:val="009710A0"/>
    <w:rsid w:val="00971195"/>
    <w:rsid w:val="00971471"/>
    <w:rsid w:val="00973365"/>
    <w:rsid w:val="00973D4F"/>
    <w:rsid w:val="009746E4"/>
    <w:rsid w:val="00974886"/>
    <w:rsid w:val="009757F5"/>
    <w:rsid w:val="009758A2"/>
    <w:rsid w:val="00977DBE"/>
    <w:rsid w:val="00982514"/>
    <w:rsid w:val="009849C2"/>
    <w:rsid w:val="00984CC6"/>
    <w:rsid w:val="00984D24"/>
    <w:rsid w:val="00985148"/>
    <w:rsid w:val="009858EB"/>
    <w:rsid w:val="00986750"/>
    <w:rsid w:val="00986BD8"/>
    <w:rsid w:val="00991430"/>
    <w:rsid w:val="00991712"/>
    <w:rsid w:val="00993831"/>
    <w:rsid w:val="00997C96"/>
    <w:rsid w:val="009A056D"/>
    <w:rsid w:val="009A0877"/>
    <w:rsid w:val="009A2208"/>
    <w:rsid w:val="009A25D0"/>
    <w:rsid w:val="009A44E6"/>
    <w:rsid w:val="009A4B3E"/>
    <w:rsid w:val="009A6FA8"/>
    <w:rsid w:val="009B0046"/>
    <w:rsid w:val="009B08D5"/>
    <w:rsid w:val="009B0934"/>
    <w:rsid w:val="009B1865"/>
    <w:rsid w:val="009B1A83"/>
    <w:rsid w:val="009B1DDD"/>
    <w:rsid w:val="009B30A2"/>
    <w:rsid w:val="009B3A41"/>
    <w:rsid w:val="009B5553"/>
    <w:rsid w:val="009C0DDE"/>
    <w:rsid w:val="009C0F99"/>
    <w:rsid w:val="009C1440"/>
    <w:rsid w:val="009C179F"/>
    <w:rsid w:val="009C2107"/>
    <w:rsid w:val="009C3216"/>
    <w:rsid w:val="009C3789"/>
    <w:rsid w:val="009C3EE5"/>
    <w:rsid w:val="009C497C"/>
    <w:rsid w:val="009C513D"/>
    <w:rsid w:val="009C5D7D"/>
    <w:rsid w:val="009C5D9E"/>
    <w:rsid w:val="009C770F"/>
    <w:rsid w:val="009D1ED2"/>
    <w:rsid w:val="009D2C3E"/>
    <w:rsid w:val="009D434E"/>
    <w:rsid w:val="009D54BF"/>
    <w:rsid w:val="009D75C8"/>
    <w:rsid w:val="009D761D"/>
    <w:rsid w:val="009D7BFF"/>
    <w:rsid w:val="009E0625"/>
    <w:rsid w:val="009E069E"/>
    <w:rsid w:val="009E2788"/>
    <w:rsid w:val="009E3034"/>
    <w:rsid w:val="009E40FE"/>
    <w:rsid w:val="009E4F75"/>
    <w:rsid w:val="009E549F"/>
    <w:rsid w:val="009E5B42"/>
    <w:rsid w:val="009E6178"/>
    <w:rsid w:val="009E738C"/>
    <w:rsid w:val="009F0E5D"/>
    <w:rsid w:val="009F17D3"/>
    <w:rsid w:val="009F28A8"/>
    <w:rsid w:val="009F2B4E"/>
    <w:rsid w:val="009F473E"/>
    <w:rsid w:val="009F6357"/>
    <w:rsid w:val="009F682A"/>
    <w:rsid w:val="009F7C4C"/>
    <w:rsid w:val="00A02180"/>
    <w:rsid w:val="00A022BE"/>
    <w:rsid w:val="00A02FE6"/>
    <w:rsid w:val="00A048E9"/>
    <w:rsid w:val="00A069EB"/>
    <w:rsid w:val="00A06DA3"/>
    <w:rsid w:val="00A0751F"/>
    <w:rsid w:val="00A10C10"/>
    <w:rsid w:val="00A11257"/>
    <w:rsid w:val="00A115E0"/>
    <w:rsid w:val="00A11CF5"/>
    <w:rsid w:val="00A1284A"/>
    <w:rsid w:val="00A13737"/>
    <w:rsid w:val="00A13E8C"/>
    <w:rsid w:val="00A14896"/>
    <w:rsid w:val="00A1514A"/>
    <w:rsid w:val="00A1585A"/>
    <w:rsid w:val="00A15C8F"/>
    <w:rsid w:val="00A17556"/>
    <w:rsid w:val="00A210DC"/>
    <w:rsid w:val="00A21868"/>
    <w:rsid w:val="00A242E7"/>
    <w:rsid w:val="00A24568"/>
    <w:rsid w:val="00A24A81"/>
    <w:rsid w:val="00A24C95"/>
    <w:rsid w:val="00A25664"/>
    <w:rsid w:val="00A2599A"/>
    <w:rsid w:val="00A26094"/>
    <w:rsid w:val="00A301BF"/>
    <w:rsid w:val="00A302B2"/>
    <w:rsid w:val="00A307A7"/>
    <w:rsid w:val="00A30E74"/>
    <w:rsid w:val="00A32D7E"/>
    <w:rsid w:val="00A331B4"/>
    <w:rsid w:val="00A3378A"/>
    <w:rsid w:val="00A343FE"/>
    <w:rsid w:val="00A346CB"/>
    <w:rsid w:val="00A3484E"/>
    <w:rsid w:val="00A3492E"/>
    <w:rsid w:val="00A356D3"/>
    <w:rsid w:val="00A36ADA"/>
    <w:rsid w:val="00A375F0"/>
    <w:rsid w:val="00A40FA9"/>
    <w:rsid w:val="00A418DF"/>
    <w:rsid w:val="00A41AF7"/>
    <w:rsid w:val="00A41C09"/>
    <w:rsid w:val="00A4382E"/>
    <w:rsid w:val="00A438D8"/>
    <w:rsid w:val="00A44132"/>
    <w:rsid w:val="00A444E3"/>
    <w:rsid w:val="00A46C56"/>
    <w:rsid w:val="00A473F5"/>
    <w:rsid w:val="00A5060C"/>
    <w:rsid w:val="00A51254"/>
    <w:rsid w:val="00A51F9D"/>
    <w:rsid w:val="00A52C57"/>
    <w:rsid w:val="00A52D17"/>
    <w:rsid w:val="00A53937"/>
    <w:rsid w:val="00A5416A"/>
    <w:rsid w:val="00A56753"/>
    <w:rsid w:val="00A56A52"/>
    <w:rsid w:val="00A57994"/>
    <w:rsid w:val="00A624D0"/>
    <w:rsid w:val="00A62928"/>
    <w:rsid w:val="00A63877"/>
    <w:rsid w:val="00A639F4"/>
    <w:rsid w:val="00A64770"/>
    <w:rsid w:val="00A65A84"/>
    <w:rsid w:val="00A66A11"/>
    <w:rsid w:val="00A67B8C"/>
    <w:rsid w:val="00A70D93"/>
    <w:rsid w:val="00A71B4C"/>
    <w:rsid w:val="00A7397A"/>
    <w:rsid w:val="00A73DDB"/>
    <w:rsid w:val="00A74383"/>
    <w:rsid w:val="00A745B2"/>
    <w:rsid w:val="00A76867"/>
    <w:rsid w:val="00A77317"/>
    <w:rsid w:val="00A81A32"/>
    <w:rsid w:val="00A834EE"/>
    <w:rsid w:val="00A835BD"/>
    <w:rsid w:val="00A83803"/>
    <w:rsid w:val="00A84772"/>
    <w:rsid w:val="00A8532B"/>
    <w:rsid w:val="00A85651"/>
    <w:rsid w:val="00A857C0"/>
    <w:rsid w:val="00A859ED"/>
    <w:rsid w:val="00A8684D"/>
    <w:rsid w:val="00A87B2B"/>
    <w:rsid w:val="00A87F3E"/>
    <w:rsid w:val="00A90810"/>
    <w:rsid w:val="00A917AA"/>
    <w:rsid w:val="00A92ABA"/>
    <w:rsid w:val="00A92CC5"/>
    <w:rsid w:val="00A937DA"/>
    <w:rsid w:val="00A93B95"/>
    <w:rsid w:val="00A9562C"/>
    <w:rsid w:val="00A95867"/>
    <w:rsid w:val="00A97B15"/>
    <w:rsid w:val="00AA00C1"/>
    <w:rsid w:val="00AA08A1"/>
    <w:rsid w:val="00AA0D84"/>
    <w:rsid w:val="00AA1F56"/>
    <w:rsid w:val="00AA42D5"/>
    <w:rsid w:val="00AA44AC"/>
    <w:rsid w:val="00AA4B29"/>
    <w:rsid w:val="00AA5722"/>
    <w:rsid w:val="00AA6709"/>
    <w:rsid w:val="00AA7B17"/>
    <w:rsid w:val="00AB114F"/>
    <w:rsid w:val="00AB1305"/>
    <w:rsid w:val="00AB2FAB"/>
    <w:rsid w:val="00AB5C14"/>
    <w:rsid w:val="00AB6D50"/>
    <w:rsid w:val="00AB6DAF"/>
    <w:rsid w:val="00AB7CD9"/>
    <w:rsid w:val="00AB7E67"/>
    <w:rsid w:val="00AC0857"/>
    <w:rsid w:val="00AC0D52"/>
    <w:rsid w:val="00AC0F96"/>
    <w:rsid w:val="00AC1962"/>
    <w:rsid w:val="00AC1EE7"/>
    <w:rsid w:val="00AC24AD"/>
    <w:rsid w:val="00AC2A36"/>
    <w:rsid w:val="00AC2F6E"/>
    <w:rsid w:val="00AC320C"/>
    <w:rsid w:val="00AC325A"/>
    <w:rsid w:val="00AC333F"/>
    <w:rsid w:val="00AC471B"/>
    <w:rsid w:val="00AC585C"/>
    <w:rsid w:val="00AC5B25"/>
    <w:rsid w:val="00AD0F51"/>
    <w:rsid w:val="00AD1925"/>
    <w:rsid w:val="00AD2390"/>
    <w:rsid w:val="00AD409A"/>
    <w:rsid w:val="00AD5FEC"/>
    <w:rsid w:val="00AE067D"/>
    <w:rsid w:val="00AE1A14"/>
    <w:rsid w:val="00AE2342"/>
    <w:rsid w:val="00AE422B"/>
    <w:rsid w:val="00AE5EE3"/>
    <w:rsid w:val="00AF1181"/>
    <w:rsid w:val="00AF2F79"/>
    <w:rsid w:val="00AF4653"/>
    <w:rsid w:val="00AF63CE"/>
    <w:rsid w:val="00AF7430"/>
    <w:rsid w:val="00AF7DB7"/>
    <w:rsid w:val="00B00821"/>
    <w:rsid w:val="00B00933"/>
    <w:rsid w:val="00B00F3A"/>
    <w:rsid w:val="00B01C62"/>
    <w:rsid w:val="00B027CC"/>
    <w:rsid w:val="00B02E0A"/>
    <w:rsid w:val="00B03959"/>
    <w:rsid w:val="00B03C1C"/>
    <w:rsid w:val="00B06A02"/>
    <w:rsid w:val="00B07A3A"/>
    <w:rsid w:val="00B07AD0"/>
    <w:rsid w:val="00B10330"/>
    <w:rsid w:val="00B109F2"/>
    <w:rsid w:val="00B11E72"/>
    <w:rsid w:val="00B11E92"/>
    <w:rsid w:val="00B123CD"/>
    <w:rsid w:val="00B12972"/>
    <w:rsid w:val="00B1333E"/>
    <w:rsid w:val="00B14763"/>
    <w:rsid w:val="00B149B1"/>
    <w:rsid w:val="00B149FA"/>
    <w:rsid w:val="00B15F0B"/>
    <w:rsid w:val="00B201E2"/>
    <w:rsid w:val="00B20E72"/>
    <w:rsid w:val="00B21495"/>
    <w:rsid w:val="00B23CCA"/>
    <w:rsid w:val="00B251C5"/>
    <w:rsid w:val="00B264CD"/>
    <w:rsid w:val="00B26981"/>
    <w:rsid w:val="00B27D12"/>
    <w:rsid w:val="00B30896"/>
    <w:rsid w:val="00B30F15"/>
    <w:rsid w:val="00B31CAB"/>
    <w:rsid w:val="00B3289C"/>
    <w:rsid w:val="00B349B2"/>
    <w:rsid w:val="00B34B55"/>
    <w:rsid w:val="00B400E4"/>
    <w:rsid w:val="00B40520"/>
    <w:rsid w:val="00B4105E"/>
    <w:rsid w:val="00B417ED"/>
    <w:rsid w:val="00B428A7"/>
    <w:rsid w:val="00B43A77"/>
    <w:rsid w:val="00B443E4"/>
    <w:rsid w:val="00B4580E"/>
    <w:rsid w:val="00B470B7"/>
    <w:rsid w:val="00B47246"/>
    <w:rsid w:val="00B514CF"/>
    <w:rsid w:val="00B52343"/>
    <w:rsid w:val="00B52B06"/>
    <w:rsid w:val="00B53F37"/>
    <w:rsid w:val="00B54CC5"/>
    <w:rsid w:val="00B556B9"/>
    <w:rsid w:val="00B563EA"/>
    <w:rsid w:val="00B56FE2"/>
    <w:rsid w:val="00B60E51"/>
    <w:rsid w:val="00B61460"/>
    <w:rsid w:val="00B61462"/>
    <w:rsid w:val="00B6155F"/>
    <w:rsid w:val="00B61588"/>
    <w:rsid w:val="00B630B2"/>
    <w:rsid w:val="00B63A54"/>
    <w:rsid w:val="00B65077"/>
    <w:rsid w:val="00B674E4"/>
    <w:rsid w:val="00B67BAA"/>
    <w:rsid w:val="00B73064"/>
    <w:rsid w:val="00B73571"/>
    <w:rsid w:val="00B741EC"/>
    <w:rsid w:val="00B74F9B"/>
    <w:rsid w:val="00B76CB4"/>
    <w:rsid w:val="00B76F6D"/>
    <w:rsid w:val="00B77D18"/>
    <w:rsid w:val="00B81599"/>
    <w:rsid w:val="00B821B0"/>
    <w:rsid w:val="00B830E3"/>
    <w:rsid w:val="00B8313A"/>
    <w:rsid w:val="00B8382E"/>
    <w:rsid w:val="00B8388D"/>
    <w:rsid w:val="00B85610"/>
    <w:rsid w:val="00B869B8"/>
    <w:rsid w:val="00B91559"/>
    <w:rsid w:val="00B926E8"/>
    <w:rsid w:val="00B93503"/>
    <w:rsid w:val="00B94860"/>
    <w:rsid w:val="00B961A3"/>
    <w:rsid w:val="00B96E59"/>
    <w:rsid w:val="00BA080E"/>
    <w:rsid w:val="00BA10B0"/>
    <w:rsid w:val="00BA31E8"/>
    <w:rsid w:val="00BA378A"/>
    <w:rsid w:val="00BA3BCD"/>
    <w:rsid w:val="00BA44BA"/>
    <w:rsid w:val="00BA458E"/>
    <w:rsid w:val="00BA4709"/>
    <w:rsid w:val="00BA5206"/>
    <w:rsid w:val="00BA55E0"/>
    <w:rsid w:val="00BA587F"/>
    <w:rsid w:val="00BA6944"/>
    <w:rsid w:val="00BA6A7B"/>
    <w:rsid w:val="00BA6BD4"/>
    <w:rsid w:val="00BA6C7A"/>
    <w:rsid w:val="00BA78DE"/>
    <w:rsid w:val="00BB12C0"/>
    <w:rsid w:val="00BB3752"/>
    <w:rsid w:val="00BB405D"/>
    <w:rsid w:val="00BB4492"/>
    <w:rsid w:val="00BB4E6E"/>
    <w:rsid w:val="00BB5F4B"/>
    <w:rsid w:val="00BB6688"/>
    <w:rsid w:val="00BB6E59"/>
    <w:rsid w:val="00BB6EA4"/>
    <w:rsid w:val="00BB73AD"/>
    <w:rsid w:val="00BC13D9"/>
    <w:rsid w:val="00BC1B28"/>
    <w:rsid w:val="00BC26B4"/>
    <w:rsid w:val="00BC26D4"/>
    <w:rsid w:val="00BC2968"/>
    <w:rsid w:val="00BC2A6E"/>
    <w:rsid w:val="00BC2DDE"/>
    <w:rsid w:val="00BC4C78"/>
    <w:rsid w:val="00BC653C"/>
    <w:rsid w:val="00BC75A8"/>
    <w:rsid w:val="00BD2DA5"/>
    <w:rsid w:val="00BD4044"/>
    <w:rsid w:val="00BD4F4D"/>
    <w:rsid w:val="00BD50E9"/>
    <w:rsid w:val="00BD6A53"/>
    <w:rsid w:val="00BD6AC7"/>
    <w:rsid w:val="00BE0C80"/>
    <w:rsid w:val="00BE3223"/>
    <w:rsid w:val="00BE377B"/>
    <w:rsid w:val="00BE3C18"/>
    <w:rsid w:val="00BE3DC2"/>
    <w:rsid w:val="00BE417B"/>
    <w:rsid w:val="00BE605A"/>
    <w:rsid w:val="00BE7504"/>
    <w:rsid w:val="00BE7DD5"/>
    <w:rsid w:val="00BF168F"/>
    <w:rsid w:val="00BF2A42"/>
    <w:rsid w:val="00BF2CEC"/>
    <w:rsid w:val="00BF2E98"/>
    <w:rsid w:val="00BF3B25"/>
    <w:rsid w:val="00BF76EE"/>
    <w:rsid w:val="00C0001F"/>
    <w:rsid w:val="00C00450"/>
    <w:rsid w:val="00C0115C"/>
    <w:rsid w:val="00C01A8D"/>
    <w:rsid w:val="00C030C4"/>
    <w:rsid w:val="00C030F6"/>
    <w:rsid w:val="00C03A58"/>
    <w:rsid w:val="00C03D8C"/>
    <w:rsid w:val="00C055EC"/>
    <w:rsid w:val="00C07A60"/>
    <w:rsid w:val="00C07C5E"/>
    <w:rsid w:val="00C10DC9"/>
    <w:rsid w:val="00C1136B"/>
    <w:rsid w:val="00C12FB3"/>
    <w:rsid w:val="00C13C2D"/>
    <w:rsid w:val="00C14975"/>
    <w:rsid w:val="00C15303"/>
    <w:rsid w:val="00C15A6A"/>
    <w:rsid w:val="00C16D47"/>
    <w:rsid w:val="00C17341"/>
    <w:rsid w:val="00C22429"/>
    <w:rsid w:val="00C2267E"/>
    <w:rsid w:val="00C227E2"/>
    <w:rsid w:val="00C23C60"/>
    <w:rsid w:val="00C24EEF"/>
    <w:rsid w:val="00C25CF6"/>
    <w:rsid w:val="00C26C36"/>
    <w:rsid w:val="00C26D5C"/>
    <w:rsid w:val="00C27D79"/>
    <w:rsid w:val="00C31D9E"/>
    <w:rsid w:val="00C32768"/>
    <w:rsid w:val="00C32900"/>
    <w:rsid w:val="00C32C23"/>
    <w:rsid w:val="00C334DC"/>
    <w:rsid w:val="00C346EA"/>
    <w:rsid w:val="00C3537B"/>
    <w:rsid w:val="00C365B6"/>
    <w:rsid w:val="00C37C5D"/>
    <w:rsid w:val="00C37D1D"/>
    <w:rsid w:val="00C37F0E"/>
    <w:rsid w:val="00C407EB"/>
    <w:rsid w:val="00C431DF"/>
    <w:rsid w:val="00C43AB2"/>
    <w:rsid w:val="00C44B99"/>
    <w:rsid w:val="00C456BD"/>
    <w:rsid w:val="00C45F0F"/>
    <w:rsid w:val="00C46F1C"/>
    <w:rsid w:val="00C50256"/>
    <w:rsid w:val="00C5069D"/>
    <w:rsid w:val="00C527BD"/>
    <w:rsid w:val="00C530DC"/>
    <w:rsid w:val="00C5350D"/>
    <w:rsid w:val="00C53A04"/>
    <w:rsid w:val="00C5550E"/>
    <w:rsid w:val="00C55EAE"/>
    <w:rsid w:val="00C561E4"/>
    <w:rsid w:val="00C6123C"/>
    <w:rsid w:val="00C6257B"/>
    <w:rsid w:val="00C62C68"/>
    <w:rsid w:val="00C6311A"/>
    <w:rsid w:val="00C6370C"/>
    <w:rsid w:val="00C63A0D"/>
    <w:rsid w:val="00C64A6D"/>
    <w:rsid w:val="00C66773"/>
    <w:rsid w:val="00C668CF"/>
    <w:rsid w:val="00C701EB"/>
    <w:rsid w:val="00C7084D"/>
    <w:rsid w:val="00C71432"/>
    <w:rsid w:val="00C71A51"/>
    <w:rsid w:val="00C722CC"/>
    <w:rsid w:val="00C7315E"/>
    <w:rsid w:val="00C74575"/>
    <w:rsid w:val="00C745DC"/>
    <w:rsid w:val="00C75895"/>
    <w:rsid w:val="00C75A11"/>
    <w:rsid w:val="00C76392"/>
    <w:rsid w:val="00C77B12"/>
    <w:rsid w:val="00C80406"/>
    <w:rsid w:val="00C805D2"/>
    <w:rsid w:val="00C810D3"/>
    <w:rsid w:val="00C818ED"/>
    <w:rsid w:val="00C8250F"/>
    <w:rsid w:val="00C82AEF"/>
    <w:rsid w:val="00C8371A"/>
    <w:rsid w:val="00C83C9F"/>
    <w:rsid w:val="00C84103"/>
    <w:rsid w:val="00C84713"/>
    <w:rsid w:val="00C85BB8"/>
    <w:rsid w:val="00C90165"/>
    <w:rsid w:val="00C90202"/>
    <w:rsid w:val="00C912AF"/>
    <w:rsid w:val="00C91B1A"/>
    <w:rsid w:val="00C92FDC"/>
    <w:rsid w:val="00C939C1"/>
    <w:rsid w:val="00C944F9"/>
    <w:rsid w:val="00C94840"/>
    <w:rsid w:val="00C94A54"/>
    <w:rsid w:val="00C951A6"/>
    <w:rsid w:val="00C9730F"/>
    <w:rsid w:val="00CA056D"/>
    <w:rsid w:val="00CA0B68"/>
    <w:rsid w:val="00CA134D"/>
    <w:rsid w:val="00CA26A3"/>
    <w:rsid w:val="00CA48B6"/>
    <w:rsid w:val="00CA4EE3"/>
    <w:rsid w:val="00CA53B2"/>
    <w:rsid w:val="00CA572A"/>
    <w:rsid w:val="00CA5A11"/>
    <w:rsid w:val="00CA727F"/>
    <w:rsid w:val="00CB027F"/>
    <w:rsid w:val="00CB0429"/>
    <w:rsid w:val="00CB0D15"/>
    <w:rsid w:val="00CB119E"/>
    <w:rsid w:val="00CB1565"/>
    <w:rsid w:val="00CB189E"/>
    <w:rsid w:val="00CB3131"/>
    <w:rsid w:val="00CB3EC6"/>
    <w:rsid w:val="00CB5E45"/>
    <w:rsid w:val="00CB6C0C"/>
    <w:rsid w:val="00CB764A"/>
    <w:rsid w:val="00CB7AD4"/>
    <w:rsid w:val="00CC0EBB"/>
    <w:rsid w:val="00CC138E"/>
    <w:rsid w:val="00CC153E"/>
    <w:rsid w:val="00CC1576"/>
    <w:rsid w:val="00CC1638"/>
    <w:rsid w:val="00CC294B"/>
    <w:rsid w:val="00CC3090"/>
    <w:rsid w:val="00CC50E4"/>
    <w:rsid w:val="00CC53B1"/>
    <w:rsid w:val="00CC5E71"/>
    <w:rsid w:val="00CC6297"/>
    <w:rsid w:val="00CC7690"/>
    <w:rsid w:val="00CC7C10"/>
    <w:rsid w:val="00CD1986"/>
    <w:rsid w:val="00CD3160"/>
    <w:rsid w:val="00CD31C8"/>
    <w:rsid w:val="00CD54BF"/>
    <w:rsid w:val="00CD5BCA"/>
    <w:rsid w:val="00CD6367"/>
    <w:rsid w:val="00CD71F2"/>
    <w:rsid w:val="00CE1745"/>
    <w:rsid w:val="00CE2B0E"/>
    <w:rsid w:val="00CE4BA7"/>
    <w:rsid w:val="00CE4D5C"/>
    <w:rsid w:val="00CE4FA3"/>
    <w:rsid w:val="00CE5048"/>
    <w:rsid w:val="00CE51A9"/>
    <w:rsid w:val="00CE5597"/>
    <w:rsid w:val="00CE5628"/>
    <w:rsid w:val="00CE5BD8"/>
    <w:rsid w:val="00CE6D8B"/>
    <w:rsid w:val="00CF0310"/>
    <w:rsid w:val="00CF05DA"/>
    <w:rsid w:val="00CF305D"/>
    <w:rsid w:val="00CF3C28"/>
    <w:rsid w:val="00CF3D3C"/>
    <w:rsid w:val="00CF58EB"/>
    <w:rsid w:val="00CF5EF9"/>
    <w:rsid w:val="00CF6FEC"/>
    <w:rsid w:val="00CF7A69"/>
    <w:rsid w:val="00D00CC9"/>
    <w:rsid w:val="00D0106E"/>
    <w:rsid w:val="00D0122F"/>
    <w:rsid w:val="00D018F7"/>
    <w:rsid w:val="00D02703"/>
    <w:rsid w:val="00D0588D"/>
    <w:rsid w:val="00D06383"/>
    <w:rsid w:val="00D10220"/>
    <w:rsid w:val="00D14EF6"/>
    <w:rsid w:val="00D15317"/>
    <w:rsid w:val="00D16264"/>
    <w:rsid w:val="00D16A7B"/>
    <w:rsid w:val="00D17AF5"/>
    <w:rsid w:val="00D20E85"/>
    <w:rsid w:val="00D2134A"/>
    <w:rsid w:val="00D234C7"/>
    <w:rsid w:val="00D236ED"/>
    <w:rsid w:val="00D24615"/>
    <w:rsid w:val="00D24CD1"/>
    <w:rsid w:val="00D26456"/>
    <w:rsid w:val="00D27FC2"/>
    <w:rsid w:val="00D3047C"/>
    <w:rsid w:val="00D314F9"/>
    <w:rsid w:val="00D330B5"/>
    <w:rsid w:val="00D34D53"/>
    <w:rsid w:val="00D3718C"/>
    <w:rsid w:val="00D37842"/>
    <w:rsid w:val="00D40CBB"/>
    <w:rsid w:val="00D41345"/>
    <w:rsid w:val="00D42DC2"/>
    <w:rsid w:val="00D4433F"/>
    <w:rsid w:val="00D44C9B"/>
    <w:rsid w:val="00D44F3A"/>
    <w:rsid w:val="00D4608E"/>
    <w:rsid w:val="00D478C2"/>
    <w:rsid w:val="00D47D6B"/>
    <w:rsid w:val="00D51CC5"/>
    <w:rsid w:val="00D537E1"/>
    <w:rsid w:val="00D55BB2"/>
    <w:rsid w:val="00D56298"/>
    <w:rsid w:val="00D579F5"/>
    <w:rsid w:val="00D6091A"/>
    <w:rsid w:val="00D612C2"/>
    <w:rsid w:val="00D613A5"/>
    <w:rsid w:val="00D61C0D"/>
    <w:rsid w:val="00D62F4B"/>
    <w:rsid w:val="00D6605A"/>
    <w:rsid w:val="00D6695F"/>
    <w:rsid w:val="00D66B34"/>
    <w:rsid w:val="00D6768A"/>
    <w:rsid w:val="00D67706"/>
    <w:rsid w:val="00D67F1D"/>
    <w:rsid w:val="00D70A2E"/>
    <w:rsid w:val="00D723A1"/>
    <w:rsid w:val="00D7267B"/>
    <w:rsid w:val="00D72DB0"/>
    <w:rsid w:val="00D74102"/>
    <w:rsid w:val="00D747BC"/>
    <w:rsid w:val="00D752C3"/>
    <w:rsid w:val="00D75644"/>
    <w:rsid w:val="00D7581F"/>
    <w:rsid w:val="00D76136"/>
    <w:rsid w:val="00D76A00"/>
    <w:rsid w:val="00D76F89"/>
    <w:rsid w:val="00D774B8"/>
    <w:rsid w:val="00D81102"/>
    <w:rsid w:val="00D81656"/>
    <w:rsid w:val="00D81AC6"/>
    <w:rsid w:val="00D8382F"/>
    <w:rsid w:val="00D83A19"/>
    <w:rsid w:val="00D83D87"/>
    <w:rsid w:val="00D84A6D"/>
    <w:rsid w:val="00D860F2"/>
    <w:rsid w:val="00D86A30"/>
    <w:rsid w:val="00D905CE"/>
    <w:rsid w:val="00D90963"/>
    <w:rsid w:val="00D927E7"/>
    <w:rsid w:val="00D92BE9"/>
    <w:rsid w:val="00D92CED"/>
    <w:rsid w:val="00D96EA8"/>
    <w:rsid w:val="00D97CB4"/>
    <w:rsid w:val="00D97DD4"/>
    <w:rsid w:val="00DA0D4F"/>
    <w:rsid w:val="00DA1450"/>
    <w:rsid w:val="00DA18F9"/>
    <w:rsid w:val="00DA1F29"/>
    <w:rsid w:val="00DA208F"/>
    <w:rsid w:val="00DA220B"/>
    <w:rsid w:val="00DA4876"/>
    <w:rsid w:val="00DA4B5A"/>
    <w:rsid w:val="00DA5A8A"/>
    <w:rsid w:val="00DA6B86"/>
    <w:rsid w:val="00DA7292"/>
    <w:rsid w:val="00DA7F1D"/>
    <w:rsid w:val="00DB26CD"/>
    <w:rsid w:val="00DB3169"/>
    <w:rsid w:val="00DB401E"/>
    <w:rsid w:val="00DB441C"/>
    <w:rsid w:val="00DB44AF"/>
    <w:rsid w:val="00DB4505"/>
    <w:rsid w:val="00DB509D"/>
    <w:rsid w:val="00DB6994"/>
    <w:rsid w:val="00DB71B7"/>
    <w:rsid w:val="00DC095E"/>
    <w:rsid w:val="00DC1414"/>
    <w:rsid w:val="00DC160C"/>
    <w:rsid w:val="00DC16A6"/>
    <w:rsid w:val="00DC19E2"/>
    <w:rsid w:val="00DC1F58"/>
    <w:rsid w:val="00DC2776"/>
    <w:rsid w:val="00DC314E"/>
    <w:rsid w:val="00DC339B"/>
    <w:rsid w:val="00DC535B"/>
    <w:rsid w:val="00DC5737"/>
    <w:rsid w:val="00DC5D40"/>
    <w:rsid w:val="00DC69A7"/>
    <w:rsid w:val="00DD03F7"/>
    <w:rsid w:val="00DD0E4C"/>
    <w:rsid w:val="00DD1ECD"/>
    <w:rsid w:val="00DD30E9"/>
    <w:rsid w:val="00DD3735"/>
    <w:rsid w:val="00DD48E7"/>
    <w:rsid w:val="00DD4F47"/>
    <w:rsid w:val="00DD7104"/>
    <w:rsid w:val="00DD7FBB"/>
    <w:rsid w:val="00DE0B9F"/>
    <w:rsid w:val="00DE2F80"/>
    <w:rsid w:val="00DE4238"/>
    <w:rsid w:val="00DE4B69"/>
    <w:rsid w:val="00DE51D1"/>
    <w:rsid w:val="00DE606B"/>
    <w:rsid w:val="00DE657F"/>
    <w:rsid w:val="00DE6D00"/>
    <w:rsid w:val="00DE7287"/>
    <w:rsid w:val="00DE74CA"/>
    <w:rsid w:val="00DF0067"/>
    <w:rsid w:val="00DF0724"/>
    <w:rsid w:val="00DF1218"/>
    <w:rsid w:val="00DF503D"/>
    <w:rsid w:val="00DF5C3E"/>
    <w:rsid w:val="00DF5EF0"/>
    <w:rsid w:val="00DF6462"/>
    <w:rsid w:val="00DF7A1C"/>
    <w:rsid w:val="00E00819"/>
    <w:rsid w:val="00E016CA"/>
    <w:rsid w:val="00E02FA0"/>
    <w:rsid w:val="00E036DC"/>
    <w:rsid w:val="00E069A2"/>
    <w:rsid w:val="00E07AED"/>
    <w:rsid w:val="00E10454"/>
    <w:rsid w:val="00E112E5"/>
    <w:rsid w:val="00E1256A"/>
    <w:rsid w:val="00E12810"/>
    <w:rsid w:val="00E12CC8"/>
    <w:rsid w:val="00E12FCE"/>
    <w:rsid w:val="00E13D8E"/>
    <w:rsid w:val="00E15053"/>
    <w:rsid w:val="00E156C2"/>
    <w:rsid w:val="00E2018F"/>
    <w:rsid w:val="00E21339"/>
    <w:rsid w:val="00E21CC7"/>
    <w:rsid w:val="00E24149"/>
    <w:rsid w:val="00E24747"/>
    <w:rsid w:val="00E24D9E"/>
    <w:rsid w:val="00E25849"/>
    <w:rsid w:val="00E270D3"/>
    <w:rsid w:val="00E303C3"/>
    <w:rsid w:val="00E315C9"/>
    <w:rsid w:val="00E3197E"/>
    <w:rsid w:val="00E3331A"/>
    <w:rsid w:val="00E33E97"/>
    <w:rsid w:val="00E342F8"/>
    <w:rsid w:val="00E351ED"/>
    <w:rsid w:val="00E35424"/>
    <w:rsid w:val="00E369DA"/>
    <w:rsid w:val="00E36B9A"/>
    <w:rsid w:val="00E36F52"/>
    <w:rsid w:val="00E421C4"/>
    <w:rsid w:val="00E42458"/>
    <w:rsid w:val="00E433CB"/>
    <w:rsid w:val="00E4363F"/>
    <w:rsid w:val="00E43B66"/>
    <w:rsid w:val="00E454BD"/>
    <w:rsid w:val="00E45DBC"/>
    <w:rsid w:val="00E4615F"/>
    <w:rsid w:val="00E4659A"/>
    <w:rsid w:val="00E46972"/>
    <w:rsid w:val="00E47AFC"/>
    <w:rsid w:val="00E5234C"/>
    <w:rsid w:val="00E54A02"/>
    <w:rsid w:val="00E55666"/>
    <w:rsid w:val="00E55924"/>
    <w:rsid w:val="00E55D59"/>
    <w:rsid w:val="00E5600C"/>
    <w:rsid w:val="00E56162"/>
    <w:rsid w:val="00E567DB"/>
    <w:rsid w:val="00E57734"/>
    <w:rsid w:val="00E57F29"/>
    <w:rsid w:val="00E6034B"/>
    <w:rsid w:val="00E60447"/>
    <w:rsid w:val="00E60970"/>
    <w:rsid w:val="00E60E83"/>
    <w:rsid w:val="00E615CF"/>
    <w:rsid w:val="00E65005"/>
    <w:rsid w:val="00E65024"/>
    <w:rsid w:val="00E6549E"/>
    <w:rsid w:val="00E65EDE"/>
    <w:rsid w:val="00E6632F"/>
    <w:rsid w:val="00E668F4"/>
    <w:rsid w:val="00E67742"/>
    <w:rsid w:val="00E67DEA"/>
    <w:rsid w:val="00E70A94"/>
    <w:rsid w:val="00E70F81"/>
    <w:rsid w:val="00E71632"/>
    <w:rsid w:val="00E71C93"/>
    <w:rsid w:val="00E72D87"/>
    <w:rsid w:val="00E73987"/>
    <w:rsid w:val="00E73DFB"/>
    <w:rsid w:val="00E743FD"/>
    <w:rsid w:val="00E75C67"/>
    <w:rsid w:val="00E76A7E"/>
    <w:rsid w:val="00E77055"/>
    <w:rsid w:val="00E77460"/>
    <w:rsid w:val="00E81F82"/>
    <w:rsid w:val="00E824F8"/>
    <w:rsid w:val="00E83ABC"/>
    <w:rsid w:val="00E844F2"/>
    <w:rsid w:val="00E84D4F"/>
    <w:rsid w:val="00E85466"/>
    <w:rsid w:val="00E86FC2"/>
    <w:rsid w:val="00E902FD"/>
    <w:rsid w:val="00E90AD0"/>
    <w:rsid w:val="00E921FC"/>
    <w:rsid w:val="00E92FCB"/>
    <w:rsid w:val="00E93786"/>
    <w:rsid w:val="00E94AB4"/>
    <w:rsid w:val="00E94F68"/>
    <w:rsid w:val="00E95F6E"/>
    <w:rsid w:val="00E9669B"/>
    <w:rsid w:val="00E97979"/>
    <w:rsid w:val="00E97B30"/>
    <w:rsid w:val="00E97D10"/>
    <w:rsid w:val="00E97E6B"/>
    <w:rsid w:val="00EA147F"/>
    <w:rsid w:val="00EA1B36"/>
    <w:rsid w:val="00EA2428"/>
    <w:rsid w:val="00EA2F8C"/>
    <w:rsid w:val="00EA4A27"/>
    <w:rsid w:val="00EA4FA6"/>
    <w:rsid w:val="00EA57D1"/>
    <w:rsid w:val="00EA5E7F"/>
    <w:rsid w:val="00EA6EF7"/>
    <w:rsid w:val="00EA7F1A"/>
    <w:rsid w:val="00EB0A60"/>
    <w:rsid w:val="00EB13B1"/>
    <w:rsid w:val="00EB1A25"/>
    <w:rsid w:val="00EB2F63"/>
    <w:rsid w:val="00EB3307"/>
    <w:rsid w:val="00EB4A0D"/>
    <w:rsid w:val="00EB5A57"/>
    <w:rsid w:val="00EB5BAA"/>
    <w:rsid w:val="00EB6B25"/>
    <w:rsid w:val="00EB6E52"/>
    <w:rsid w:val="00EB6FF3"/>
    <w:rsid w:val="00EB7BC7"/>
    <w:rsid w:val="00EC0988"/>
    <w:rsid w:val="00EC31DC"/>
    <w:rsid w:val="00EC49A2"/>
    <w:rsid w:val="00EC5099"/>
    <w:rsid w:val="00EC5C15"/>
    <w:rsid w:val="00EC5E42"/>
    <w:rsid w:val="00EC6C8E"/>
    <w:rsid w:val="00EC6F72"/>
    <w:rsid w:val="00ED03AB"/>
    <w:rsid w:val="00ED131B"/>
    <w:rsid w:val="00ED1BF5"/>
    <w:rsid w:val="00ED1CD4"/>
    <w:rsid w:val="00ED1D2B"/>
    <w:rsid w:val="00ED263C"/>
    <w:rsid w:val="00ED31F6"/>
    <w:rsid w:val="00ED3B92"/>
    <w:rsid w:val="00ED4000"/>
    <w:rsid w:val="00ED61E9"/>
    <w:rsid w:val="00ED64B5"/>
    <w:rsid w:val="00ED79B2"/>
    <w:rsid w:val="00ED7FA5"/>
    <w:rsid w:val="00EE26F0"/>
    <w:rsid w:val="00EE2AE6"/>
    <w:rsid w:val="00EE2B35"/>
    <w:rsid w:val="00EE38BA"/>
    <w:rsid w:val="00EE4625"/>
    <w:rsid w:val="00EE4984"/>
    <w:rsid w:val="00EE4E36"/>
    <w:rsid w:val="00EE6A3C"/>
    <w:rsid w:val="00EE7464"/>
    <w:rsid w:val="00EE798F"/>
    <w:rsid w:val="00EE7CCA"/>
    <w:rsid w:val="00EF0907"/>
    <w:rsid w:val="00EF0914"/>
    <w:rsid w:val="00EF1F80"/>
    <w:rsid w:val="00EF26DA"/>
    <w:rsid w:val="00EF3A3E"/>
    <w:rsid w:val="00EF3B71"/>
    <w:rsid w:val="00EF727D"/>
    <w:rsid w:val="00F008D4"/>
    <w:rsid w:val="00F01A66"/>
    <w:rsid w:val="00F01F29"/>
    <w:rsid w:val="00F06485"/>
    <w:rsid w:val="00F06818"/>
    <w:rsid w:val="00F07CA5"/>
    <w:rsid w:val="00F11789"/>
    <w:rsid w:val="00F11B2B"/>
    <w:rsid w:val="00F11EC5"/>
    <w:rsid w:val="00F1321E"/>
    <w:rsid w:val="00F138ED"/>
    <w:rsid w:val="00F146F0"/>
    <w:rsid w:val="00F1564E"/>
    <w:rsid w:val="00F15A31"/>
    <w:rsid w:val="00F16946"/>
    <w:rsid w:val="00F16A14"/>
    <w:rsid w:val="00F16B5A"/>
    <w:rsid w:val="00F21242"/>
    <w:rsid w:val="00F248B4"/>
    <w:rsid w:val="00F25B03"/>
    <w:rsid w:val="00F26823"/>
    <w:rsid w:val="00F27A42"/>
    <w:rsid w:val="00F30CBA"/>
    <w:rsid w:val="00F30EFB"/>
    <w:rsid w:val="00F32796"/>
    <w:rsid w:val="00F32885"/>
    <w:rsid w:val="00F32F7F"/>
    <w:rsid w:val="00F337B5"/>
    <w:rsid w:val="00F34948"/>
    <w:rsid w:val="00F350E9"/>
    <w:rsid w:val="00F362D7"/>
    <w:rsid w:val="00F3693F"/>
    <w:rsid w:val="00F37D7B"/>
    <w:rsid w:val="00F41D42"/>
    <w:rsid w:val="00F427CF"/>
    <w:rsid w:val="00F437A0"/>
    <w:rsid w:val="00F43CCA"/>
    <w:rsid w:val="00F43ECA"/>
    <w:rsid w:val="00F45381"/>
    <w:rsid w:val="00F45960"/>
    <w:rsid w:val="00F47B24"/>
    <w:rsid w:val="00F5033A"/>
    <w:rsid w:val="00F515DB"/>
    <w:rsid w:val="00F515FA"/>
    <w:rsid w:val="00F5314C"/>
    <w:rsid w:val="00F54A41"/>
    <w:rsid w:val="00F54B4A"/>
    <w:rsid w:val="00F55282"/>
    <w:rsid w:val="00F5688C"/>
    <w:rsid w:val="00F568D2"/>
    <w:rsid w:val="00F56F5A"/>
    <w:rsid w:val="00F6041C"/>
    <w:rsid w:val="00F624A7"/>
    <w:rsid w:val="00F62B3D"/>
    <w:rsid w:val="00F63537"/>
    <w:rsid w:val="00F635DD"/>
    <w:rsid w:val="00F6627B"/>
    <w:rsid w:val="00F667C3"/>
    <w:rsid w:val="00F67071"/>
    <w:rsid w:val="00F67893"/>
    <w:rsid w:val="00F67B7E"/>
    <w:rsid w:val="00F707C4"/>
    <w:rsid w:val="00F70980"/>
    <w:rsid w:val="00F710AE"/>
    <w:rsid w:val="00F7336E"/>
    <w:rsid w:val="00F734F2"/>
    <w:rsid w:val="00F736B2"/>
    <w:rsid w:val="00F7413B"/>
    <w:rsid w:val="00F74378"/>
    <w:rsid w:val="00F74790"/>
    <w:rsid w:val="00F75052"/>
    <w:rsid w:val="00F7648B"/>
    <w:rsid w:val="00F76D0F"/>
    <w:rsid w:val="00F76D68"/>
    <w:rsid w:val="00F804D3"/>
    <w:rsid w:val="00F81B1C"/>
    <w:rsid w:val="00F81CD2"/>
    <w:rsid w:val="00F82641"/>
    <w:rsid w:val="00F8315B"/>
    <w:rsid w:val="00F83E4C"/>
    <w:rsid w:val="00F851AD"/>
    <w:rsid w:val="00F857D4"/>
    <w:rsid w:val="00F90F18"/>
    <w:rsid w:val="00F92365"/>
    <w:rsid w:val="00F925F2"/>
    <w:rsid w:val="00F92607"/>
    <w:rsid w:val="00F92BC6"/>
    <w:rsid w:val="00F937E4"/>
    <w:rsid w:val="00F93B94"/>
    <w:rsid w:val="00F95BE2"/>
    <w:rsid w:val="00F95EE7"/>
    <w:rsid w:val="00F968AC"/>
    <w:rsid w:val="00FA0476"/>
    <w:rsid w:val="00FA2343"/>
    <w:rsid w:val="00FA39E6"/>
    <w:rsid w:val="00FA4E15"/>
    <w:rsid w:val="00FA575F"/>
    <w:rsid w:val="00FA5821"/>
    <w:rsid w:val="00FA6986"/>
    <w:rsid w:val="00FA739A"/>
    <w:rsid w:val="00FA7BC9"/>
    <w:rsid w:val="00FB0836"/>
    <w:rsid w:val="00FB1A34"/>
    <w:rsid w:val="00FB2739"/>
    <w:rsid w:val="00FB333A"/>
    <w:rsid w:val="00FB378E"/>
    <w:rsid w:val="00FB37F1"/>
    <w:rsid w:val="00FB38F4"/>
    <w:rsid w:val="00FB3D30"/>
    <w:rsid w:val="00FB47C0"/>
    <w:rsid w:val="00FB501B"/>
    <w:rsid w:val="00FB7770"/>
    <w:rsid w:val="00FC0C71"/>
    <w:rsid w:val="00FC0CB2"/>
    <w:rsid w:val="00FC1F7E"/>
    <w:rsid w:val="00FC1FC3"/>
    <w:rsid w:val="00FC2269"/>
    <w:rsid w:val="00FC22A0"/>
    <w:rsid w:val="00FC26FB"/>
    <w:rsid w:val="00FC3520"/>
    <w:rsid w:val="00FC4753"/>
    <w:rsid w:val="00FC4D30"/>
    <w:rsid w:val="00FC537D"/>
    <w:rsid w:val="00FC71A5"/>
    <w:rsid w:val="00FD130E"/>
    <w:rsid w:val="00FD2D3E"/>
    <w:rsid w:val="00FD3A09"/>
    <w:rsid w:val="00FD3B91"/>
    <w:rsid w:val="00FD402C"/>
    <w:rsid w:val="00FD4E51"/>
    <w:rsid w:val="00FD51B8"/>
    <w:rsid w:val="00FD576B"/>
    <w:rsid w:val="00FD579E"/>
    <w:rsid w:val="00FD6845"/>
    <w:rsid w:val="00FD75B4"/>
    <w:rsid w:val="00FE17D5"/>
    <w:rsid w:val="00FE2A2B"/>
    <w:rsid w:val="00FE35D2"/>
    <w:rsid w:val="00FE3CB9"/>
    <w:rsid w:val="00FE4516"/>
    <w:rsid w:val="00FE4931"/>
    <w:rsid w:val="00FE58A5"/>
    <w:rsid w:val="00FE5BF5"/>
    <w:rsid w:val="00FE64C8"/>
    <w:rsid w:val="00FE67E6"/>
    <w:rsid w:val="00FE7BEB"/>
    <w:rsid w:val="00FF1213"/>
    <w:rsid w:val="00FF1CBC"/>
    <w:rsid w:val="00FF3C46"/>
    <w:rsid w:val="00FF550D"/>
    <w:rsid w:val="00FF72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3CCED45-4EB4-4274-B7CE-081AACE3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qFormat/>
    <w:rsid w:val="004F5E57"/>
    <w:pPr>
      <w:numPr>
        <w:ilvl w:val="1"/>
        <w:numId w:val="25"/>
      </w:numPr>
      <w:outlineLvl w:val="1"/>
    </w:pPr>
    <w:rPr>
      <w:rFonts w:hAnsi="Arial"/>
      <w:bCs/>
      <w:kern w:val="32"/>
      <w:szCs w:val="48"/>
    </w:rPr>
  </w:style>
  <w:style w:type="paragraph" w:styleId="3">
    <w:name w:val="heading 3"/>
    <w:basedOn w:val="a7"/>
    <w:qFormat/>
    <w:rsid w:val="004F5E57"/>
    <w:pPr>
      <w:numPr>
        <w:ilvl w:val="2"/>
        <w:numId w:val="25"/>
      </w:numPr>
      <w:outlineLvl w:val="2"/>
    </w:pPr>
    <w:rPr>
      <w:rFonts w:hAnsi="Arial"/>
      <w:bCs/>
      <w:kern w:val="32"/>
      <w:szCs w:val="36"/>
    </w:rPr>
  </w:style>
  <w:style w:type="paragraph" w:styleId="4">
    <w:name w:val="heading 4"/>
    <w:basedOn w:val="a7"/>
    <w:qFormat/>
    <w:rsid w:val="004F5E57"/>
    <w:pPr>
      <w:numPr>
        <w:ilvl w:val="3"/>
        <w:numId w:val="25"/>
      </w:numPr>
      <w:outlineLvl w:val="3"/>
    </w:pPr>
    <w:rPr>
      <w:rFonts w:hAnsi="Arial"/>
      <w:kern w:val="32"/>
      <w:szCs w:val="36"/>
    </w:rPr>
  </w:style>
  <w:style w:type="paragraph" w:styleId="5">
    <w:name w:val="heading 5"/>
    <w:basedOn w:val="a7"/>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qFormat/>
    <w:rsid w:val="00B869B8"/>
    <w:pPr>
      <w:spacing w:before="720" w:after="720"/>
      <w:ind w:left="7371"/>
    </w:pPr>
    <w:rPr>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b"/>
    <w:qFormat/>
    <w:rsid w:val="00352EA2"/>
    <w:pPr>
      <w:spacing w:before="0" w:after="0"/>
      <w:ind w:left="0"/>
      <w:jc w:val="left"/>
    </w:pPr>
    <w:rPr>
      <w:b/>
      <w:bCs/>
      <w:szCs w:val="28"/>
    </w:rPr>
  </w:style>
  <w:style w:type="paragraph" w:customStyle="1" w:styleId="afc">
    <w:name w:val="協查人員"/>
    <w:basedOn w:val="ab"/>
    <w:qFormat/>
    <w:rsid w:val="00A62928"/>
    <w:pPr>
      <w:spacing w:beforeLines="50" w:before="228" w:after="0"/>
      <w:ind w:leftChars="1100" w:left="3742"/>
      <w:jc w:val="left"/>
    </w:pPr>
    <w:rPr>
      <w:bCs/>
      <w:snapToGrid/>
      <w:kern w:val="0"/>
      <w:szCs w:val="36"/>
    </w:rPr>
  </w:style>
  <w:style w:type="paragraph" w:styleId="afd">
    <w:name w:val="footnote text"/>
    <w:basedOn w:val="a7"/>
    <w:link w:val="afe"/>
    <w:uiPriority w:val="99"/>
    <w:unhideWhenUsed/>
    <w:rsid w:val="009B08D5"/>
    <w:pPr>
      <w:snapToGrid w:val="0"/>
      <w:jc w:val="left"/>
    </w:pPr>
    <w:rPr>
      <w:sz w:val="20"/>
    </w:rPr>
  </w:style>
  <w:style w:type="character" w:customStyle="1" w:styleId="afe">
    <w:name w:val="註腳文字 字元"/>
    <w:basedOn w:val="a8"/>
    <w:link w:val="afd"/>
    <w:uiPriority w:val="99"/>
    <w:rsid w:val="009B08D5"/>
    <w:rPr>
      <w:rFonts w:ascii="標楷體" w:eastAsia="標楷體"/>
      <w:kern w:val="2"/>
    </w:rPr>
  </w:style>
  <w:style w:type="character" w:styleId="aff">
    <w:name w:val="footnote reference"/>
    <w:basedOn w:val="a8"/>
    <w:uiPriority w:val="99"/>
    <w:semiHidden/>
    <w:unhideWhenUsed/>
    <w:rsid w:val="009B08D5"/>
    <w:rPr>
      <w:vertAlign w:val="superscript"/>
    </w:rPr>
  </w:style>
  <w:style w:type="paragraph" w:styleId="a">
    <w:name w:val="List Bullet"/>
    <w:basedOn w:val="a7"/>
    <w:uiPriority w:val="99"/>
    <w:unhideWhenUsed/>
    <w:rsid w:val="008A38B4"/>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47291-6D0E-4DC6-9170-4D4BC610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17</Pages>
  <Words>9379</Words>
  <Characters>222</Characters>
  <Application>Microsoft Office Word</Application>
  <DocSecurity>0</DocSecurity>
  <Lines>1</Lines>
  <Paragraphs>19</Paragraphs>
  <ScaleCrop>false</ScaleCrop>
  <Company>cy</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楊昌憲</dc:creator>
  <cp:lastModifiedBy>周慶安</cp:lastModifiedBy>
  <cp:revision>3</cp:revision>
  <cp:lastPrinted>2017-07-31T10:49:00Z</cp:lastPrinted>
  <dcterms:created xsi:type="dcterms:W3CDTF">2017-08-15T05:54:00Z</dcterms:created>
  <dcterms:modified xsi:type="dcterms:W3CDTF">2017-08-15T05:55:00Z</dcterms:modified>
</cp:coreProperties>
</file>