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644" w:rsidRPr="004D141F" w:rsidRDefault="00AB6A39" w:rsidP="00F37D7B">
      <w:pPr>
        <w:pStyle w:val="af2"/>
      </w:pPr>
      <w:r>
        <w:rPr>
          <w:rFonts w:hint="eastAsia"/>
        </w:rPr>
        <w:t>調查</w:t>
      </w:r>
      <w:r w:rsidR="00D75644" w:rsidRPr="004D141F">
        <w:rPr>
          <w:rFonts w:hint="eastAsia"/>
        </w:rPr>
        <w:t>報告</w:t>
      </w:r>
    </w:p>
    <w:p w:rsidR="00E25849" w:rsidRDefault="00E25849" w:rsidP="00890D22">
      <w:pPr>
        <w:pStyle w:val="1"/>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A05F2A">
        <w:rPr>
          <w:rFonts w:hint="eastAsia"/>
        </w:rPr>
        <w:t>據訴：高雄市政府處理岡山本洲</w:t>
      </w:r>
      <w:r w:rsidR="00997F0E">
        <w:rPr>
          <w:rFonts w:hint="eastAsia"/>
        </w:rPr>
        <w:t>工業</w:t>
      </w:r>
      <w:r w:rsidR="00A05F2A">
        <w:rPr>
          <w:rFonts w:hint="eastAsia"/>
        </w:rPr>
        <w:t>區之開發案，涉不正當聯結方式，違約拒絕辦理出售土地復審事宜，致台灣土地開發股份有限公司受有代墊之開發資金無法回收，且申購廠商因無法購地，權益嚴重受損等情。</w:t>
      </w:r>
    </w:p>
    <w:p w:rsidR="00874CD7" w:rsidRDefault="00874CD7" w:rsidP="00874CD7">
      <w:pPr>
        <w:pStyle w:val="1"/>
      </w:pPr>
      <w:r>
        <w:rPr>
          <w:rFonts w:hint="eastAsia"/>
        </w:rPr>
        <w:t>調查意見：</w:t>
      </w:r>
    </w:p>
    <w:p w:rsidR="00D0196A" w:rsidRDefault="00D0196A" w:rsidP="00874CD7">
      <w:pPr>
        <w:pStyle w:val="10"/>
        <w:ind w:left="680" w:firstLine="680"/>
      </w:pPr>
      <w:r w:rsidRPr="003A53C6">
        <w:rPr>
          <w:rFonts w:hint="eastAsia"/>
        </w:rPr>
        <w:t>查原高雄縣政府為繁榮地方經濟，加速產業升級及創造就業機會，依據促進產業升級條例（該條例已於</w:t>
      </w:r>
      <w:r>
        <w:rPr>
          <w:rFonts w:hint="eastAsia"/>
        </w:rPr>
        <w:t>民國【下同】</w:t>
      </w:r>
      <w:r w:rsidRPr="003A53C6">
        <w:rPr>
          <w:rFonts w:hint="eastAsia"/>
        </w:rPr>
        <w:t>99年5月12日廢止）及原行政院經濟建設委員會「振興經濟方案」促進民間投資行動計畫，選定台灣糖業股份有限公司釋出之原高雄縣岡山本洲農場，於85年間報奉經濟部核定公告編定為岡山工業區（岡山工業區於86年9月17日更名為岡山本洲工業區、99年12月25日高雄縣、市合併</w:t>
      </w:r>
      <w:r w:rsidRPr="003A53C6">
        <w:rPr>
          <w:rStyle w:val="afc"/>
        </w:rPr>
        <w:footnoteReference w:id="1"/>
      </w:r>
      <w:r w:rsidRPr="003A53C6">
        <w:rPr>
          <w:rFonts w:hint="eastAsia"/>
        </w:rPr>
        <w:t>後更名為岡山本洲產業園區，本報告統一稱作岡山本洲工業區），並於85年4月29日與</w:t>
      </w:r>
      <w:r w:rsidRPr="00331DE7">
        <w:rPr>
          <w:rFonts w:hint="eastAsia"/>
        </w:rPr>
        <w:t>台灣土地開發股份有限公司</w:t>
      </w:r>
      <w:r>
        <w:rPr>
          <w:rFonts w:hint="eastAsia"/>
        </w:rPr>
        <w:t>（下稱</w:t>
      </w:r>
      <w:r w:rsidRPr="003A53C6">
        <w:rPr>
          <w:rFonts w:hint="eastAsia"/>
        </w:rPr>
        <w:t>台開公司</w:t>
      </w:r>
      <w:r>
        <w:rPr>
          <w:rFonts w:hint="eastAsia"/>
        </w:rPr>
        <w:t>）</w:t>
      </w:r>
      <w:r w:rsidRPr="003A53C6">
        <w:rPr>
          <w:rFonts w:hint="eastAsia"/>
        </w:rPr>
        <w:t>簽立「委託開發高雄縣岡山工業區契約書」（下稱委託開發契約），委託台開公司辦理岡山本洲</w:t>
      </w:r>
      <w:r>
        <w:rPr>
          <w:rFonts w:hint="eastAsia"/>
        </w:rPr>
        <w:t>工業區開發工程之規劃、設計、發包、驗收及園區土地</w:t>
      </w:r>
      <w:r w:rsidRPr="003A53C6">
        <w:rPr>
          <w:rFonts w:hint="eastAsia"/>
        </w:rPr>
        <w:t>租售作業等開發有關事宜。岡山本洲工業區主體工程於86年6月開工，88年5月起公告出售土地，公共設施自92年10月起至95年3月底止陸續移交原高雄縣政府接管</w:t>
      </w:r>
      <w:r>
        <w:rPr>
          <w:rFonts w:hint="eastAsia"/>
        </w:rPr>
        <w:t>。</w:t>
      </w:r>
    </w:p>
    <w:p w:rsidR="00D0196A" w:rsidRDefault="008E6548" w:rsidP="00874CD7">
      <w:pPr>
        <w:pStyle w:val="10"/>
        <w:ind w:left="680" w:firstLine="680"/>
        <w:rPr>
          <w:rFonts w:hAnsi="標楷體"/>
          <w:bCs/>
        </w:rPr>
      </w:pPr>
      <w:r>
        <w:rPr>
          <w:rFonts w:hint="eastAsia"/>
        </w:rPr>
        <w:t>岡山本洲工業區總面積約208公頃</w:t>
      </w:r>
      <w:r w:rsidRPr="00950512">
        <w:rPr>
          <w:rFonts w:hint="eastAsia"/>
        </w:rPr>
        <w:t>（</w:t>
      </w:r>
      <w:r>
        <w:rPr>
          <w:rFonts w:hint="eastAsia"/>
        </w:rPr>
        <w:t>其中公共設施用地面積約75公頃、可售土地面積約133公頃</w:t>
      </w:r>
      <w:r w:rsidRPr="00950512">
        <w:rPr>
          <w:rFonts w:hint="eastAsia"/>
        </w:rPr>
        <w:t>）</w:t>
      </w:r>
      <w:r>
        <w:rPr>
          <w:rFonts w:hint="eastAsia"/>
        </w:rPr>
        <w:t>，因高雄市</w:t>
      </w:r>
      <w:r>
        <w:rPr>
          <w:rFonts w:hint="eastAsia"/>
        </w:rPr>
        <w:lastRenderedPageBreak/>
        <w:t>政府委託會計師事務所查核岡山本洲工業區開發成本，認為有業管費用分攤率、006688措施</w:t>
      </w:r>
      <w:r>
        <w:rPr>
          <w:rStyle w:val="afc"/>
        </w:rPr>
        <w:footnoteReference w:id="2"/>
      </w:r>
      <w:r>
        <w:rPr>
          <w:rFonts w:hint="eastAsia"/>
        </w:rPr>
        <w:t>代辦費等重大查核爭議，以及區內污水處理廠新建工程涉有履約糾紛等情，可能導致該工業區開發成本有過度歸墊等問題，經與台開公司召開協商會議未果，該府為避免爭議擴大，爰於103年</w:t>
      </w:r>
      <w:r w:rsidR="008F6D4D">
        <w:rPr>
          <w:rFonts w:hint="eastAsia"/>
        </w:rPr>
        <w:t>間</w:t>
      </w:r>
      <w:r w:rsidRPr="00950512">
        <w:rPr>
          <w:rFonts w:hint="eastAsia"/>
        </w:rPr>
        <w:t>通知台開公司暫停出售岡山本洲</w:t>
      </w:r>
      <w:r>
        <w:rPr>
          <w:rFonts w:hint="eastAsia"/>
        </w:rPr>
        <w:t>工業</w:t>
      </w:r>
      <w:r w:rsidRPr="00950512">
        <w:rPr>
          <w:rFonts w:hint="eastAsia"/>
        </w:rPr>
        <w:t>區土地</w:t>
      </w:r>
      <w:r>
        <w:rPr>
          <w:rFonts w:hint="eastAsia"/>
        </w:rPr>
        <w:t>（</w:t>
      </w:r>
      <w:r w:rsidRPr="00950512">
        <w:rPr>
          <w:rFonts w:hint="eastAsia"/>
        </w:rPr>
        <w:t>包括受理廠商申購土地、收取土地價款、收取保證金等行為）</w:t>
      </w:r>
      <w:r>
        <w:rPr>
          <w:rFonts w:hint="eastAsia"/>
        </w:rPr>
        <w:t>，迄至105年底，未出售土地尚餘6筆，其面積約3.58公頃。然台開公司則認為工業區土地不出售違背開發政策目的、造成園區用地閒置、違背委託開發契約、徒增未回收開發成本利息每月約計新臺幣（下同）500萬元，影響公司營運，爰向本院陳訴。</w:t>
      </w:r>
    </w:p>
    <w:p w:rsidR="0015305C" w:rsidRPr="00331DE7" w:rsidRDefault="00731C11" w:rsidP="00874CD7">
      <w:pPr>
        <w:pStyle w:val="10"/>
        <w:ind w:left="680" w:firstLine="680"/>
        <w:rPr>
          <w:rFonts w:hAnsi="標楷體"/>
          <w:bCs/>
        </w:rPr>
      </w:pPr>
      <w:r w:rsidRPr="00331DE7">
        <w:rPr>
          <w:rFonts w:hint="eastAsia"/>
        </w:rPr>
        <w:t>案</w:t>
      </w:r>
      <w:r w:rsidR="0015305C" w:rsidRPr="00331DE7">
        <w:rPr>
          <w:rFonts w:hAnsi="標楷體" w:hint="eastAsia"/>
          <w:bCs/>
        </w:rPr>
        <w:t>經調閱經濟部工業局（下稱工業局）及高雄市政府相關卷證資料，嗣於105年12月16日現地履勘並</w:t>
      </w:r>
      <w:r w:rsidR="00CB32D5" w:rsidRPr="00331DE7">
        <w:rPr>
          <w:rFonts w:hAnsi="標楷體" w:hint="eastAsia"/>
          <w:bCs/>
        </w:rPr>
        <w:t>與</w:t>
      </w:r>
      <w:r w:rsidR="0015305C" w:rsidRPr="00331DE7">
        <w:rPr>
          <w:rFonts w:hAnsi="標楷體" w:hint="eastAsia"/>
          <w:bCs/>
        </w:rPr>
        <w:t>高雄市政府及台開公司座談，復函請高雄市政府及台開公司補充說明到院，再於106年5月23日詢問工業局及高雄市政府相關主管人員，</w:t>
      </w:r>
      <w:r w:rsidR="00CB32D5" w:rsidRPr="00331DE7">
        <w:rPr>
          <w:rFonts w:hAnsi="標楷體" w:hint="eastAsia"/>
          <w:bCs/>
        </w:rPr>
        <w:t>業已調查竣事，</w:t>
      </w:r>
      <w:r w:rsidR="0015305C" w:rsidRPr="00331DE7">
        <w:rPr>
          <w:rFonts w:hAnsi="標楷體" w:hint="eastAsia"/>
          <w:bCs/>
        </w:rPr>
        <w:t>茲將調查</w:t>
      </w:r>
      <w:r w:rsidR="00CB32D5" w:rsidRPr="00331DE7">
        <w:rPr>
          <w:rFonts w:hAnsi="標楷體" w:hint="eastAsia"/>
          <w:bCs/>
        </w:rPr>
        <w:t>意見</w:t>
      </w:r>
      <w:r w:rsidR="0015305C" w:rsidRPr="00331DE7">
        <w:rPr>
          <w:rFonts w:hAnsi="標楷體" w:hint="eastAsia"/>
          <w:bCs/>
        </w:rPr>
        <w:t>臚述如下：</w:t>
      </w:r>
    </w:p>
    <w:p w:rsidR="0024416B" w:rsidRPr="00CB215D" w:rsidRDefault="00E655ED" w:rsidP="00CB215D">
      <w:pPr>
        <w:pStyle w:val="2"/>
        <w:spacing w:beforeLines="50" w:before="228"/>
        <w:ind w:left="1020" w:hanging="680"/>
        <w:rPr>
          <w:b/>
        </w:rPr>
      </w:pPr>
      <w:r w:rsidRPr="00CB215D">
        <w:rPr>
          <w:rFonts w:hint="eastAsia"/>
          <w:b/>
        </w:rPr>
        <w:t>高雄市政府對於業管費用分攤率如何調降，與台開公司既無共識、亦未達成合意，更未以書面完成契約之修訂，卻</w:t>
      </w:r>
      <w:r w:rsidR="00861DB9" w:rsidRPr="00CB215D">
        <w:rPr>
          <w:rFonts w:hint="eastAsia"/>
          <w:b/>
        </w:rPr>
        <w:t>自行</w:t>
      </w:r>
      <w:r w:rsidR="002F285E" w:rsidRPr="00CB215D">
        <w:rPr>
          <w:rFonts w:hint="eastAsia"/>
          <w:b/>
        </w:rPr>
        <w:t>認</w:t>
      </w:r>
      <w:r w:rsidR="00861DB9" w:rsidRPr="00CB215D">
        <w:rPr>
          <w:rFonts w:hint="eastAsia"/>
          <w:b/>
        </w:rPr>
        <w:t>定並逕為</w:t>
      </w:r>
      <w:r w:rsidRPr="00CB215D">
        <w:rPr>
          <w:rFonts w:hint="eastAsia"/>
          <w:b/>
        </w:rPr>
        <w:t>扣減該筆款項，</w:t>
      </w:r>
      <w:r w:rsidR="002D6F87" w:rsidRPr="00CB215D">
        <w:rPr>
          <w:rFonts w:hint="eastAsia"/>
          <w:b/>
        </w:rPr>
        <w:t>有失公允</w:t>
      </w:r>
      <w:r w:rsidR="003D4276">
        <w:rPr>
          <w:rFonts w:hint="eastAsia"/>
          <w:b/>
        </w:rPr>
        <w:t>。</w:t>
      </w:r>
    </w:p>
    <w:p w:rsidR="00CB215D" w:rsidRDefault="002359B9" w:rsidP="00CB215D">
      <w:pPr>
        <w:pStyle w:val="3"/>
      </w:pPr>
      <w:r>
        <w:rPr>
          <w:rFonts w:hint="eastAsia"/>
        </w:rPr>
        <w:t>針對高雄市政府及台開公司就業管費用分攤率之爭議事項，茲將雙方說明與陳訴，摘要整理如表1。</w:t>
      </w:r>
    </w:p>
    <w:p w:rsidR="002359B9" w:rsidRDefault="002359B9">
      <w:pPr>
        <w:widowControl/>
        <w:overflowPunct/>
        <w:autoSpaceDE/>
        <w:autoSpaceDN/>
        <w:jc w:val="left"/>
        <w:rPr>
          <w:rFonts w:hAnsi="華康楷書體W5(P)"/>
          <w:b/>
          <w:bCs/>
          <w:kern w:val="28"/>
          <w:sz w:val="28"/>
          <w:szCs w:val="28"/>
        </w:rPr>
      </w:pPr>
      <w:r>
        <w:rPr>
          <w:b/>
        </w:rPr>
        <w:br w:type="page"/>
      </w:r>
    </w:p>
    <w:p w:rsidR="00CB215D" w:rsidRPr="00B46286" w:rsidRDefault="00CB215D" w:rsidP="002359B9">
      <w:pPr>
        <w:pStyle w:val="a3"/>
        <w:numPr>
          <w:ilvl w:val="0"/>
          <w:numId w:val="43"/>
        </w:numPr>
        <w:ind w:left="0" w:firstLine="0"/>
        <w:jc w:val="center"/>
        <w:rPr>
          <w:b/>
          <w:spacing w:val="0"/>
        </w:rPr>
      </w:pPr>
      <w:r>
        <w:rPr>
          <w:rFonts w:hint="eastAsia"/>
          <w:b/>
          <w:spacing w:val="0"/>
        </w:rPr>
        <w:lastRenderedPageBreak/>
        <w:t>高雄市政府及台開公司針對</w:t>
      </w:r>
      <w:r w:rsidRPr="00B46286">
        <w:rPr>
          <w:rFonts w:hint="eastAsia"/>
          <w:b/>
          <w:spacing w:val="0"/>
        </w:rPr>
        <w:t>業管費用分攤率</w:t>
      </w:r>
      <w:r>
        <w:rPr>
          <w:rFonts w:hint="eastAsia"/>
          <w:b/>
          <w:spacing w:val="0"/>
        </w:rPr>
        <w:t>之說明與陳訴</w:t>
      </w:r>
    </w:p>
    <w:tbl>
      <w:tblPr>
        <w:tblStyle w:val="af6"/>
        <w:tblW w:w="9214" w:type="dxa"/>
        <w:tblInd w:w="-34" w:type="dxa"/>
        <w:tblLook w:val="04A0" w:firstRow="1" w:lastRow="0" w:firstColumn="1" w:lastColumn="0" w:noHBand="0" w:noVBand="1"/>
      </w:tblPr>
      <w:tblGrid>
        <w:gridCol w:w="1242"/>
        <w:gridCol w:w="7972"/>
      </w:tblGrid>
      <w:tr w:rsidR="00CB215D" w:rsidRPr="00DA13D7" w:rsidTr="009B7770">
        <w:trPr>
          <w:trHeight w:val="454"/>
        </w:trPr>
        <w:tc>
          <w:tcPr>
            <w:tcW w:w="1242" w:type="dxa"/>
            <w:shd w:val="clear" w:color="auto" w:fill="auto"/>
            <w:vAlign w:val="center"/>
          </w:tcPr>
          <w:p w:rsidR="00CB215D" w:rsidRPr="00DA13D7" w:rsidRDefault="00CB215D" w:rsidP="009B7770">
            <w:pPr>
              <w:jc w:val="center"/>
              <w:rPr>
                <w:rFonts w:hAnsi="標楷體"/>
                <w:sz w:val="28"/>
                <w:szCs w:val="28"/>
              </w:rPr>
            </w:pPr>
          </w:p>
        </w:tc>
        <w:tc>
          <w:tcPr>
            <w:tcW w:w="7972" w:type="dxa"/>
            <w:shd w:val="clear" w:color="auto" w:fill="auto"/>
            <w:vAlign w:val="center"/>
          </w:tcPr>
          <w:p w:rsidR="00CB215D" w:rsidRPr="00BC6494" w:rsidRDefault="00CB215D" w:rsidP="009B7770">
            <w:pPr>
              <w:jc w:val="center"/>
              <w:rPr>
                <w:rFonts w:hAnsi="標楷體"/>
                <w:b/>
                <w:sz w:val="28"/>
                <w:szCs w:val="28"/>
              </w:rPr>
            </w:pPr>
            <w:r>
              <w:rPr>
                <w:rFonts w:hAnsi="標楷體" w:hint="eastAsia"/>
                <w:b/>
                <w:sz w:val="28"/>
                <w:szCs w:val="28"/>
              </w:rPr>
              <w:t>雙方意見</w:t>
            </w:r>
          </w:p>
        </w:tc>
      </w:tr>
      <w:tr w:rsidR="00CB215D" w:rsidRPr="00DA13D7" w:rsidTr="009B7770">
        <w:tc>
          <w:tcPr>
            <w:tcW w:w="1242" w:type="dxa"/>
          </w:tcPr>
          <w:p w:rsidR="00CB215D" w:rsidRPr="00BC6494" w:rsidRDefault="00CB215D" w:rsidP="009B7770">
            <w:pPr>
              <w:jc w:val="center"/>
              <w:rPr>
                <w:rFonts w:hAnsi="標楷體"/>
                <w:b/>
                <w:sz w:val="28"/>
                <w:szCs w:val="28"/>
              </w:rPr>
            </w:pPr>
            <w:r w:rsidRPr="00BC6494">
              <w:rPr>
                <w:rFonts w:hAnsi="標楷體" w:hint="eastAsia"/>
                <w:b/>
                <w:sz w:val="28"/>
                <w:szCs w:val="28"/>
              </w:rPr>
              <w:t>高雄市</w:t>
            </w:r>
          </w:p>
          <w:p w:rsidR="00CB215D" w:rsidRPr="00DA13D7" w:rsidRDefault="00CB215D" w:rsidP="009B7770">
            <w:pPr>
              <w:jc w:val="center"/>
              <w:rPr>
                <w:rFonts w:hAnsi="標楷體"/>
                <w:sz w:val="24"/>
                <w:szCs w:val="24"/>
              </w:rPr>
            </w:pPr>
            <w:r w:rsidRPr="00BC6494">
              <w:rPr>
                <w:rFonts w:hAnsi="標楷體" w:hint="eastAsia"/>
                <w:b/>
                <w:sz w:val="28"/>
                <w:szCs w:val="28"/>
              </w:rPr>
              <w:t>政府</w:t>
            </w:r>
          </w:p>
        </w:tc>
        <w:tc>
          <w:tcPr>
            <w:tcW w:w="7972" w:type="dxa"/>
          </w:tcPr>
          <w:p w:rsidR="00CB215D" w:rsidRPr="00DA13D7" w:rsidRDefault="00CB215D" w:rsidP="009B7770">
            <w:pPr>
              <w:ind w:left="286" w:hangingChars="110" w:hanging="286"/>
              <w:rPr>
                <w:rFonts w:hAnsi="標楷體"/>
                <w:sz w:val="24"/>
                <w:szCs w:val="24"/>
              </w:rPr>
            </w:pPr>
            <w:r w:rsidRPr="00DA13D7">
              <w:rPr>
                <w:rFonts w:hAnsi="標楷體" w:hint="eastAsia"/>
                <w:sz w:val="24"/>
                <w:szCs w:val="24"/>
              </w:rPr>
              <w:t>1.委託開發契約第5條第2</w:t>
            </w:r>
            <w:r>
              <w:rPr>
                <w:rFonts w:hAnsi="標楷體" w:hint="eastAsia"/>
                <w:sz w:val="24"/>
                <w:szCs w:val="24"/>
              </w:rPr>
              <w:t>款僅規範工業區開發之資金利息，應加計業管費用分攤率計算</w:t>
            </w:r>
            <w:r w:rsidRPr="00DA13D7">
              <w:rPr>
                <w:rFonts w:hAnsi="標楷體" w:hint="eastAsia"/>
                <w:sz w:val="24"/>
                <w:szCs w:val="24"/>
              </w:rPr>
              <w:t>，並納入開發成本。惟業管費用分攤率如何計算，合約內並無規範，且台開公司</w:t>
            </w:r>
            <w:r>
              <w:rPr>
                <w:rFonts w:hAnsi="標楷體" w:hint="eastAsia"/>
                <w:sz w:val="24"/>
                <w:szCs w:val="24"/>
              </w:rPr>
              <w:t>未</w:t>
            </w:r>
            <w:r w:rsidRPr="00DA13D7">
              <w:rPr>
                <w:rFonts w:hAnsi="標楷體" w:hint="eastAsia"/>
                <w:sz w:val="24"/>
                <w:szCs w:val="24"/>
              </w:rPr>
              <w:t>提供合理說明。</w:t>
            </w:r>
          </w:p>
          <w:p w:rsidR="00CB215D" w:rsidRPr="00DA13D7" w:rsidRDefault="00CB215D" w:rsidP="009B7770">
            <w:pPr>
              <w:ind w:left="286" w:hangingChars="110" w:hanging="286"/>
              <w:rPr>
                <w:rFonts w:hAnsi="標楷體"/>
                <w:sz w:val="24"/>
                <w:szCs w:val="24"/>
              </w:rPr>
            </w:pPr>
            <w:r w:rsidRPr="00DA13D7">
              <w:rPr>
                <w:rFonts w:hAnsi="標楷體" w:hint="eastAsia"/>
                <w:sz w:val="24"/>
                <w:szCs w:val="24"/>
              </w:rPr>
              <w:t>2.參酌85年5月9日工業局召開</w:t>
            </w:r>
            <w:r>
              <w:rPr>
                <w:rFonts w:hAnsi="標楷體" w:hint="eastAsia"/>
                <w:sz w:val="24"/>
                <w:szCs w:val="24"/>
              </w:rPr>
              <w:t>之</w:t>
            </w:r>
            <w:r w:rsidRPr="00DA13D7">
              <w:rPr>
                <w:rFonts w:hAnsi="標楷體" w:hint="eastAsia"/>
                <w:sz w:val="24"/>
                <w:szCs w:val="24"/>
              </w:rPr>
              <w:t>工業區土地標準廠房或各種建築物價格審定小組第6次審查會議</w:t>
            </w:r>
            <w:r>
              <w:rPr>
                <w:rStyle w:val="afc"/>
                <w:rFonts w:hAnsi="標楷體"/>
                <w:sz w:val="24"/>
                <w:szCs w:val="24"/>
              </w:rPr>
              <w:footnoteReference w:id="3"/>
            </w:r>
            <w:r w:rsidRPr="00DA13D7">
              <w:rPr>
                <w:rFonts w:hAnsi="標楷體" w:hint="eastAsia"/>
                <w:sz w:val="24"/>
                <w:szCs w:val="24"/>
              </w:rPr>
              <w:t>，已闡釋「台開</w:t>
            </w:r>
            <w:r>
              <w:rPr>
                <w:rFonts w:hAnsi="標楷體" w:hint="eastAsia"/>
                <w:sz w:val="24"/>
                <w:szCs w:val="24"/>
              </w:rPr>
              <w:t>公司業管費用之內容」係</w:t>
            </w:r>
            <w:r w:rsidRPr="00DA13D7">
              <w:rPr>
                <w:rFonts w:hAnsi="標楷體" w:hint="eastAsia"/>
                <w:sz w:val="24"/>
                <w:szCs w:val="24"/>
              </w:rPr>
              <w:t>為補貼台開公司繳納之（利息）營業稅、印花稅。</w:t>
            </w:r>
          </w:p>
          <w:p w:rsidR="00CB215D" w:rsidRPr="00DA13D7" w:rsidRDefault="00CB215D" w:rsidP="009B7770">
            <w:pPr>
              <w:ind w:left="286" w:hangingChars="110" w:hanging="286"/>
              <w:rPr>
                <w:rFonts w:hAnsi="標楷體"/>
                <w:sz w:val="24"/>
                <w:szCs w:val="24"/>
              </w:rPr>
            </w:pPr>
            <w:r w:rsidRPr="00DA13D7">
              <w:rPr>
                <w:rFonts w:hAnsi="標楷體" w:hint="eastAsia"/>
                <w:sz w:val="24"/>
                <w:szCs w:val="24"/>
              </w:rPr>
              <w:t>3.</w:t>
            </w:r>
            <w:r>
              <w:rPr>
                <w:rFonts w:hAnsi="標楷體" w:hint="eastAsia"/>
                <w:sz w:val="24"/>
                <w:szCs w:val="24"/>
              </w:rPr>
              <w:t>本案借款</w:t>
            </w:r>
            <w:r w:rsidRPr="00DA13D7">
              <w:rPr>
                <w:rFonts w:hAnsi="標楷體" w:hint="eastAsia"/>
                <w:sz w:val="24"/>
                <w:szCs w:val="24"/>
              </w:rPr>
              <w:t>利率自85年6月8.16%，逐年下降至98年12月2.994%</w:t>
            </w:r>
            <w:r>
              <w:rPr>
                <w:rFonts w:hAnsi="標楷體" w:hint="eastAsia"/>
                <w:sz w:val="24"/>
                <w:szCs w:val="24"/>
              </w:rPr>
              <w:t>，惟</w:t>
            </w:r>
            <w:r w:rsidRPr="00DA13D7">
              <w:rPr>
                <w:rFonts w:hAnsi="標楷體" w:hint="eastAsia"/>
                <w:sz w:val="24"/>
                <w:szCs w:val="24"/>
              </w:rPr>
              <w:t>業管費用分攤率歷年來皆維持為0.9%</w:t>
            </w:r>
            <w:r>
              <w:rPr>
                <w:rFonts w:hAnsi="標楷體" w:hint="eastAsia"/>
                <w:sz w:val="24"/>
                <w:szCs w:val="24"/>
              </w:rPr>
              <w:t>。況</w:t>
            </w:r>
            <w:r w:rsidRPr="00DA13D7">
              <w:rPr>
                <w:rFonts w:hAnsi="標楷體" w:hint="eastAsia"/>
                <w:sz w:val="24"/>
                <w:szCs w:val="24"/>
              </w:rPr>
              <w:t>自88年6月22日起，營業稅稅率已自5%降為2%</w:t>
            </w:r>
            <w:r>
              <w:rPr>
                <w:rFonts w:hAnsi="標楷體" w:hint="eastAsia"/>
                <w:sz w:val="24"/>
                <w:szCs w:val="24"/>
              </w:rPr>
              <w:t>；</w:t>
            </w:r>
            <w:r w:rsidRPr="00DA13D7">
              <w:rPr>
                <w:rFonts w:hAnsi="標楷體" w:hint="eastAsia"/>
                <w:sz w:val="24"/>
                <w:szCs w:val="24"/>
              </w:rPr>
              <w:t>台開公司自94年8月出售信託部後</w:t>
            </w:r>
            <w:r>
              <w:rPr>
                <w:rFonts w:hAnsi="標楷體" w:hint="eastAsia"/>
                <w:sz w:val="24"/>
                <w:szCs w:val="24"/>
              </w:rPr>
              <w:t>，</w:t>
            </w:r>
            <w:r w:rsidRPr="00DA13D7">
              <w:rPr>
                <w:rFonts w:hAnsi="標楷體" w:hint="eastAsia"/>
                <w:sz w:val="24"/>
                <w:szCs w:val="24"/>
              </w:rPr>
              <w:t>即無需繳納印花稅0.4%。</w:t>
            </w:r>
          </w:p>
          <w:p w:rsidR="00CB215D" w:rsidRDefault="00CB215D" w:rsidP="009B7770">
            <w:pPr>
              <w:ind w:left="286" w:hangingChars="110" w:hanging="286"/>
              <w:rPr>
                <w:rFonts w:hAnsi="標楷體"/>
                <w:sz w:val="24"/>
                <w:szCs w:val="24"/>
              </w:rPr>
            </w:pPr>
            <w:r w:rsidRPr="00DA13D7">
              <w:rPr>
                <w:rFonts w:hAnsi="標楷體" w:hint="eastAsia"/>
                <w:sz w:val="24"/>
                <w:szCs w:val="24"/>
              </w:rPr>
              <w:t>4.業管費認列數為「產業園區委託申請設置規劃開發租售管理辦法」第19條明定受託公民營事業自行籌措資金得計列代辦費10%金額的2倍左右</w:t>
            </w:r>
            <w:r w:rsidRPr="00DA13D7">
              <w:rPr>
                <w:rStyle w:val="afc"/>
                <w:rFonts w:hAnsi="標楷體"/>
                <w:sz w:val="24"/>
                <w:szCs w:val="24"/>
              </w:rPr>
              <w:footnoteReference w:id="4"/>
            </w:r>
            <w:r w:rsidRPr="00DA13D7">
              <w:rPr>
                <w:rFonts w:hAnsi="標楷體" w:hint="eastAsia"/>
                <w:sz w:val="24"/>
                <w:szCs w:val="24"/>
              </w:rPr>
              <w:t>，顯不合理。規避實際上已經逾越10%之法定上限。</w:t>
            </w:r>
          </w:p>
          <w:p w:rsidR="00CB215D" w:rsidRPr="00BC6494" w:rsidRDefault="00CB215D" w:rsidP="009B7770">
            <w:pPr>
              <w:ind w:left="286" w:hangingChars="110" w:hanging="286"/>
              <w:rPr>
                <w:rFonts w:hAnsi="標楷體"/>
                <w:b/>
                <w:sz w:val="24"/>
                <w:szCs w:val="24"/>
              </w:rPr>
            </w:pPr>
            <w:r w:rsidRPr="00BC6494">
              <w:rPr>
                <w:rFonts w:hAnsi="標楷體" w:hint="eastAsia"/>
                <w:b/>
                <w:sz w:val="24"/>
                <w:szCs w:val="24"/>
              </w:rPr>
              <w:t>5.依上開理由，「推估」台開公司「可能」繳付之「業管費用」，合計約為6.97億元，台開公司開發成本應減列14.17億元。</w:t>
            </w:r>
          </w:p>
        </w:tc>
      </w:tr>
      <w:tr w:rsidR="00CB215D" w:rsidRPr="00DA13D7" w:rsidTr="009B7770">
        <w:trPr>
          <w:trHeight w:val="198"/>
        </w:trPr>
        <w:tc>
          <w:tcPr>
            <w:tcW w:w="1242" w:type="dxa"/>
          </w:tcPr>
          <w:p w:rsidR="00CB215D" w:rsidRPr="00BC6494" w:rsidRDefault="00CB215D" w:rsidP="009B7770">
            <w:pPr>
              <w:jc w:val="center"/>
              <w:rPr>
                <w:rFonts w:hAnsi="標楷體"/>
                <w:b/>
                <w:sz w:val="28"/>
                <w:szCs w:val="28"/>
              </w:rPr>
            </w:pPr>
            <w:r w:rsidRPr="00BC6494">
              <w:rPr>
                <w:rFonts w:hAnsi="標楷體" w:hint="eastAsia"/>
                <w:b/>
                <w:sz w:val="28"/>
                <w:szCs w:val="28"/>
              </w:rPr>
              <w:t>台開</w:t>
            </w:r>
          </w:p>
          <w:p w:rsidR="00CB215D" w:rsidRPr="00DA13D7" w:rsidRDefault="00CB215D" w:rsidP="009B7770">
            <w:pPr>
              <w:jc w:val="center"/>
              <w:rPr>
                <w:rFonts w:hAnsi="標楷體"/>
                <w:sz w:val="24"/>
                <w:szCs w:val="24"/>
              </w:rPr>
            </w:pPr>
            <w:r w:rsidRPr="00BC6494">
              <w:rPr>
                <w:rFonts w:hAnsi="標楷體" w:hint="eastAsia"/>
                <w:b/>
                <w:sz w:val="28"/>
                <w:szCs w:val="28"/>
              </w:rPr>
              <w:t>公司</w:t>
            </w:r>
          </w:p>
        </w:tc>
        <w:tc>
          <w:tcPr>
            <w:tcW w:w="7972" w:type="dxa"/>
          </w:tcPr>
          <w:p w:rsidR="00CB215D" w:rsidRPr="00DA13D7" w:rsidRDefault="00CB215D" w:rsidP="009B7770">
            <w:pPr>
              <w:ind w:left="286" w:hangingChars="110" w:hanging="286"/>
              <w:rPr>
                <w:rFonts w:hAnsi="標楷體"/>
                <w:sz w:val="24"/>
                <w:szCs w:val="24"/>
              </w:rPr>
            </w:pPr>
            <w:r w:rsidRPr="00DA13D7">
              <w:rPr>
                <w:rFonts w:hAnsi="標楷體" w:hint="eastAsia"/>
                <w:sz w:val="24"/>
                <w:szCs w:val="24"/>
              </w:rPr>
              <w:t>1.依委託開發契約第5條規定，業管費用分攤率與資金利息均為開發成本。</w:t>
            </w:r>
          </w:p>
          <w:p w:rsidR="00CB215D" w:rsidRPr="00DA13D7" w:rsidRDefault="00CB215D" w:rsidP="009B7770">
            <w:pPr>
              <w:ind w:left="286" w:hangingChars="110" w:hanging="286"/>
              <w:rPr>
                <w:rFonts w:hAnsi="標楷體"/>
                <w:sz w:val="24"/>
                <w:szCs w:val="24"/>
              </w:rPr>
            </w:pPr>
            <w:r w:rsidRPr="00DA13D7">
              <w:rPr>
                <w:rFonts w:hAnsi="標楷體" w:hint="eastAsia"/>
                <w:sz w:val="24"/>
                <w:szCs w:val="24"/>
              </w:rPr>
              <w:t>2.第1次成本及售價於87年11月30日經濟部工業區土地及標準廠房或各種建築物價格審定小組第21次審查會議核定開發成本後，再審定土地售價，自始業管費用分攤率即合意以0.9%計算。</w:t>
            </w:r>
          </w:p>
          <w:p w:rsidR="00CB215D" w:rsidRPr="00DA13D7" w:rsidRDefault="00CB215D" w:rsidP="009B7770">
            <w:pPr>
              <w:ind w:left="286" w:hangingChars="110" w:hanging="286"/>
              <w:rPr>
                <w:rFonts w:hAnsi="標楷體"/>
                <w:sz w:val="24"/>
                <w:szCs w:val="24"/>
              </w:rPr>
            </w:pPr>
            <w:r w:rsidRPr="00DA13D7">
              <w:rPr>
                <w:rFonts w:hAnsi="標楷體" w:hint="eastAsia"/>
                <w:sz w:val="24"/>
                <w:szCs w:val="24"/>
              </w:rPr>
              <w:t>3.其後歷次售價審定，均以0.9%計算核定開發成本，且經原高雄縣政府依法定程序設置之價格審定小組審定通過訂定售價，並經雙方用印在案。</w:t>
            </w:r>
          </w:p>
          <w:p w:rsidR="00CB215D" w:rsidRPr="00DA13D7" w:rsidRDefault="00CB215D" w:rsidP="009B7770">
            <w:pPr>
              <w:ind w:left="286" w:hangingChars="110" w:hanging="286"/>
              <w:rPr>
                <w:rFonts w:hAnsi="標楷體"/>
                <w:sz w:val="24"/>
                <w:szCs w:val="24"/>
              </w:rPr>
            </w:pPr>
            <w:r w:rsidRPr="00DA13D7">
              <w:rPr>
                <w:rFonts w:hAnsi="標楷體" w:hint="eastAsia"/>
                <w:sz w:val="24"/>
                <w:szCs w:val="24"/>
              </w:rPr>
              <w:t>4.台開公司仍屬省營機構時期，岡山本洲工業區利息成本之業管費用分攤率業經當時省府主計處及審計部審計處皆核定0.9%在案。</w:t>
            </w:r>
          </w:p>
          <w:p w:rsidR="00CB215D" w:rsidRPr="00DA13D7" w:rsidRDefault="00CB215D" w:rsidP="009B7770">
            <w:pPr>
              <w:ind w:left="286" w:hangingChars="110" w:hanging="286"/>
              <w:rPr>
                <w:rFonts w:hAnsi="標楷體"/>
                <w:sz w:val="24"/>
                <w:szCs w:val="24"/>
              </w:rPr>
            </w:pPr>
            <w:r w:rsidRPr="00DA13D7">
              <w:rPr>
                <w:rFonts w:hAnsi="標楷體" w:hint="eastAsia"/>
                <w:sz w:val="24"/>
                <w:szCs w:val="24"/>
              </w:rPr>
              <w:t>5.該公司受託開發且均獲開發主體核備結算作業之光華樂活創意園區、大里工業園區、臺中工業區科技大樓、臺中市精密機械科技創業園區一期等，其開發資金利息皆加計業管費用分攤率0.9%。</w:t>
            </w:r>
          </w:p>
          <w:p w:rsidR="00CB215D" w:rsidRPr="00DA13D7" w:rsidRDefault="00CB215D" w:rsidP="009B7770">
            <w:pPr>
              <w:ind w:left="286" w:hangingChars="110" w:hanging="286"/>
              <w:rPr>
                <w:rFonts w:hAnsi="標楷體"/>
                <w:sz w:val="24"/>
                <w:szCs w:val="24"/>
              </w:rPr>
            </w:pPr>
            <w:r w:rsidRPr="00DA13D7">
              <w:rPr>
                <w:rFonts w:hAnsi="標楷體" w:hint="eastAsia"/>
                <w:sz w:val="24"/>
                <w:szCs w:val="24"/>
              </w:rPr>
              <w:t>6.業管費用分攤率自始業經雙方合意進行多年，詎高雄市政府於縣市合併後，竟以單一查核會計師之意見，出爾反爾違反約定，甚至要求提供支出憑證，除違反契約約定、雙方合意，更違反行政一體及信賴保護原則。</w:t>
            </w:r>
          </w:p>
        </w:tc>
      </w:tr>
    </w:tbl>
    <w:p w:rsidR="00CB215D" w:rsidRDefault="00CB215D" w:rsidP="002359B9">
      <w:pPr>
        <w:pStyle w:val="4"/>
        <w:numPr>
          <w:ilvl w:val="0"/>
          <w:numId w:val="0"/>
        </w:numPr>
        <w:spacing w:afterLines="50" w:after="228"/>
      </w:pPr>
      <w:r w:rsidRPr="00C13AED">
        <w:rPr>
          <w:rFonts w:hint="eastAsia"/>
          <w:sz w:val="24"/>
          <w:szCs w:val="24"/>
        </w:rPr>
        <w:t>資料來源：</w:t>
      </w:r>
      <w:r>
        <w:rPr>
          <w:rFonts w:hint="eastAsia"/>
          <w:sz w:val="24"/>
          <w:szCs w:val="24"/>
        </w:rPr>
        <w:t>本院依高雄市政府及台開公司說明資料整理製作</w:t>
      </w:r>
    </w:p>
    <w:p w:rsidR="0065663A" w:rsidRPr="00861DB9" w:rsidRDefault="00175602" w:rsidP="002359B9">
      <w:pPr>
        <w:pStyle w:val="3"/>
      </w:pPr>
      <w:r w:rsidRPr="00861DB9">
        <w:rPr>
          <w:rFonts w:hint="eastAsia"/>
        </w:rPr>
        <w:lastRenderedPageBreak/>
        <w:t>按</w:t>
      </w:r>
      <w:r w:rsidR="008C6CAE" w:rsidRPr="00861DB9">
        <w:rPr>
          <w:rFonts w:hint="eastAsia"/>
        </w:rPr>
        <w:t>委託開發契約第5條規定：「一、為辦理本案土地補償及開發所需資金均由乙方（按指台開公司）籌措，並為債權債務之主體。</w:t>
      </w:r>
      <w:r w:rsidR="008C6CAE" w:rsidRPr="00861DB9">
        <w:rPr>
          <w:rFonts w:hint="eastAsia"/>
          <w:u w:val="single"/>
        </w:rPr>
        <w:t>二、乙方因辦理本工業區開發之資金利息，應自撥款之日起按乙方中長期借款之平均利率加計業管費用分攤率計算，納入開發成本</w:t>
      </w:r>
      <w:r w:rsidR="008C6CAE" w:rsidRPr="00861DB9">
        <w:rPr>
          <w:rFonts w:hint="eastAsia"/>
        </w:rPr>
        <w:t>。</w:t>
      </w:r>
      <w:r w:rsidR="008C6CAE" w:rsidRPr="00861DB9">
        <w:rPr>
          <w:rFonts w:hAnsi="標楷體" w:hint="eastAsia"/>
        </w:rPr>
        <w:t>……</w:t>
      </w:r>
      <w:r w:rsidR="008C6CAE" w:rsidRPr="00861DB9">
        <w:rPr>
          <w:rFonts w:hint="eastAsia"/>
        </w:rPr>
        <w:t>」</w:t>
      </w:r>
      <w:r w:rsidRPr="00861DB9">
        <w:rPr>
          <w:rFonts w:hint="eastAsia"/>
        </w:rPr>
        <w:t>第10條規定：「</w:t>
      </w:r>
      <w:r w:rsidRPr="00861DB9">
        <w:rPr>
          <w:rFonts w:hint="eastAsia"/>
          <w:u w:val="single"/>
        </w:rPr>
        <w:t>一、開發成本</w:t>
      </w:r>
      <w:r w:rsidRPr="00861DB9">
        <w:rPr>
          <w:rFonts w:hint="eastAsia"/>
        </w:rPr>
        <w:t>之核定：乙方應依甲方</w:t>
      </w:r>
      <w:r w:rsidR="008F69DE" w:rsidRPr="00861DB9">
        <w:rPr>
          <w:rFonts w:hint="eastAsia"/>
        </w:rPr>
        <w:t>（按指原高雄縣政府）</w:t>
      </w:r>
      <w:r w:rsidRPr="00861DB9">
        <w:rPr>
          <w:rFonts w:hint="eastAsia"/>
        </w:rPr>
        <w:t>委託開發公開甄選須知及本契約書第5條之規定編製開發成本之計算資料，</w:t>
      </w:r>
      <w:r w:rsidRPr="00861DB9">
        <w:rPr>
          <w:rFonts w:hint="eastAsia"/>
          <w:u w:val="single"/>
        </w:rPr>
        <w:t>函報甲方依程序核定</w:t>
      </w:r>
      <w:r w:rsidRPr="00861DB9">
        <w:rPr>
          <w:rFonts w:hint="eastAsia"/>
        </w:rPr>
        <w:t>。二、土地售價之審定：</w:t>
      </w:r>
      <w:r w:rsidRPr="00861DB9">
        <w:rPr>
          <w:rFonts w:hint="eastAsia"/>
          <w:u w:val="single"/>
        </w:rPr>
        <w:t>開發成本核定後</w:t>
      </w:r>
      <w:r w:rsidRPr="00861DB9">
        <w:rPr>
          <w:rFonts w:hint="eastAsia"/>
        </w:rPr>
        <w:t>，甲方應依促進產業升級條例暨其施行細則之規定</w:t>
      </w:r>
      <w:r w:rsidRPr="00861DB9">
        <w:rPr>
          <w:rFonts w:hint="eastAsia"/>
          <w:u w:val="single"/>
        </w:rPr>
        <w:t>層報中央主管機關審定出售基準日及其售價，憑以辦理公告出售</w:t>
      </w:r>
      <w:r w:rsidRPr="00861DB9">
        <w:rPr>
          <w:rFonts w:hint="eastAsia"/>
        </w:rPr>
        <w:t>。」</w:t>
      </w:r>
      <w:r w:rsidR="0065663A" w:rsidRPr="00861DB9">
        <w:rPr>
          <w:rFonts w:hint="eastAsia"/>
        </w:rPr>
        <w:t>依上開規定，</w:t>
      </w:r>
      <w:r w:rsidR="00861DB9">
        <w:rPr>
          <w:rFonts w:hint="eastAsia"/>
        </w:rPr>
        <w:t>岡山本洲</w:t>
      </w:r>
      <w:r w:rsidR="006423D7" w:rsidRPr="00861DB9">
        <w:rPr>
          <w:rFonts w:hint="eastAsia"/>
        </w:rPr>
        <w:t>工業區開發成本係由</w:t>
      </w:r>
      <w:r w:rsidR="0065663A" w:rsidRPr="00861DB9">
        <w:rPr>
          <w:rFonts w:hint="eastAsia"/>
        </w:rPr>
        <w:t>受託開發單位台開公司依</w:t>
      </w:r>
      <w:r w:rsidR="006423D7" w:rsidRPr="00861DB9">
        <w:rPr>
          <w:rFonts w:hint="eastAsia"/>
        </w:rPr>
        <w:t>相關法令及</w:t>
      </w:r>
      <w:r w:rsidR="0065663A" w:rsidRPr="00861DB9">
        <w:rPr>
          <w:rFonts w:hint="eastAsia"/>
        </w:rPr>
        <w:t>契約相關規定</w:t>
      </w:r>
      <w:r w:rsidR="006423D7" w:rsidRPr="00861DB9">
        <w:rPr>
          <w:rFonts w:hint="eastAsia"/>
        </w:rPr>
        <w:t>彙整</w:t>
      </w:r>
      <w:r w:rsidR="0065663A" w:rsidRPr="00861DB9">
        <w:rPr>
          <w:rFonts w:hint="eastAsia"/>
        </w:rPr>
        <w:t>編製開發成本計算資料，函報原高雄縣政府依程序核定開發成本後，</w:t>
      </w:r>
      <w:r w:rsidR="006423D7" w:rsidRPr="00861DB9">
        <w:rPr>
          <w:rFonts w:hint="eastAsia"/>
        </w:rPr>
        <w:t>再</w:t>
      </w:r>
      <w:r w:rsidR="0065663A" w:rsidRPr="00861DB9">
        <w:rPr>
          <w:rFonts w:hint="eastAsia"/>
        </w:rPr>
        <w:t>由原高雄縣政府層報中央主管機關工業局審定土地售價</w:t>
      </w:r>
      <w:r w:rsidR="00542CE9" w:rsidRPr="00861DB9">
        <w:rPr>
          <w:rStyle w:val="afc"/>
        </w:rPr>
        <w:footnoteReference w:id="5"/>
      </w:r>
      <w:r w:rsidR="0065663A" w:rsidRPr="00861DB9">
        <w:rPr>
          <w:rFonts w:hint="eastAsia"/>
        </w:rPr>
        <w:t>，據以辦理公告出售。</w:t>
      </w:r>
    </w:p>
    <w:p w:rsidR="00405953" w:rsidRPr="00AA31D5" w:rsidRDefault="006423D7" w:rsidP="002359B9">
      <w:pPr>
        <w:pStyle w:val="3"/>
      </w:pPr>
      <w:r w:rsidRPr="00AA31D5">
        <w:rPr>
          <w:rFonts w:hint="eastAsia"/>
        </w:rPr>
        <w:t>揆諸</w:t>
      </w:r>
      <w:r w:rsidR="008F69DE" w:rsidRPr="00AA31D5">
        <w:rPr>
          <w:rFonts w:hint="eastAsia"/>
        </w:rPr>
        <w:t>委託開發</w:t>
      </w:r>
      <w:r w:rsidR="00175602" w:rsidRPr="00AA31D5">
        <w:rPr>
          <w:rFonts w:hint="eastAsia"/>
        </w:rPr>
        <w:t>契約</w:t>
      </w:r>
      <w:r w:rsidR="008F69DE" w:rsidRPr="00AA31D5">
        <w:rPr>
          <w:rFonts w:hint="eastAsia"/>
        </w:rPr>
        <w:t>中</w:t>
      </w:r>
      <w:r w:rsidR="00175602" w:rsidRPr="00AA31D5">
        <w:rPr>
          <w:rFonts w:hint="eastAsia"/>
        </w:rPr>
        <w:t>雖未明文規範業管費用分攤率應如何計算，惟查</w:t>
      </w:r>
      <w:r w:rsidR="008F69DE" w:rsidRPr="00AA31D5">
        <w:rPr>
          <w:rFonts w:hint="eastAsia"/>
        </w:rPr>
        <w:t>岡山本洲工業區</w:t>
      </w:r>
      <w:r w:rsidR="00120B03" w:rsidRPr="00AA31D5">
        <w:rPr>
          <w:rFonts w:hint="eastAsia"/>
        </w:rPr>
        <w:t>自87年11月30日起至95年11月9日止，</w:t>
      </w:r>
      <w:r w:rsidRPr="00AA31D5">
        <w:rPr>
          <w:rFonts w:hint="eastAsia"/>
        </w:rPr>
        <w:t>合計</w:t>
      </w:r>
      <w:r w:rsidR="00120B03" w:rsidRPr="00AA31D5">
        <w:rPr>
          <w:rFonts w:hint="eastAsia"/>
        </w:rPr>
        <w:t>歷經7次「工業區土地或建築物租售及價格審定小組</w:t>
      </w:r>
      <w:r w:rsidR="00067579" w:rsidRPr="00AA31D5">
        <w:rPr>
          <w:rFonts w:hint="eastAsia"/>
        </w:rPr>
        <w:t>」</w:t>
      </w:r>
      <w:r w:rsidR="00120B03" w:rsidRPr="00AA31D5">
        <w:rPr>
          <w:rFonts w:hint="eastAsia"/>
        </w:rPr>
        <w:t>會議</w:t>
      </w:r>
      <w:r w:rsidR="003069AA" w:rsidRPr="00AA31D5">
        <w:rPr>
          <w:rFonts w:hint="eastAsia"/>
        </w:rPr>
        <w:t>審議</w:t>
      </w:r>
      <w:r w:rsidR="00067579" w:rsidRPr="00AA31D5">
        <w:rPr>
          <w:rFonts w:hint="eastAsia"/>
        </w:rPr>
        <w:t>，</w:t>
      </w:r>
      <w:r w:rsidR="00861DB9" w:rsidRPr="00AA31D5">
        <w:rPr>
          <w:rFonts w:hint="eastAsia"/>
        </w:rPr>
        <w:t>歷次會議</w:t>
      </w:r>
      <w:r w:rsidR="00067579" w:rsidRPr="00AA31D5">
        <w:rPr>
          <w:rFonts w:hint="eastAsia"/>
        </w:rPr>
        <w:t>均以「0.9%」作為業管費用分攤率，據以計算核定開發成本，進而</w:t>
      </w:r>
      <w:r w:rsidR="00120B03" w:rsidRPr="00AA31D5">
        <w:rPr>
          <w:rFonts w:hint="eastAsia"/>
        </w:rPr>
        <w:t>審定</w:t>
      </w:r>
      <w:r w:rsidR="008F69DE" w:rsidRPr="00AA31D5">
        <w:rPr>
          <w:rFonts w:hint="eastAsia"/>
        </w:rPr>
        <w:t>土地售價</w:t>
      </w:r>
      <w:r w:rsidR="00067579" w:rsidRPr="00AA31D5">
        <w:rPr>
          <w:rFonts w:hint="eastAsia"/>
        </w:rPr>
        <w:t>，有</w:t>
      </w:r>
      <w:r w:rsidR="005464E9" w:rsidRPr="00AA31D5">
        <w:rPr>
          <w:rFonts w:hint="eastAsia"/>
          <w:u w:val="single"/>
        </w:rPr>
        <w:t>87年11月30日</w:t>
      </w:r>
      <w:r w:rsidR="005464E9" w:rsidRPr="00AA31D5">
        <w:rPr>
          <w:rFonts w:hint="eastAsia"/>
        </w:rPr>
        <w:t>經濟部工業區土地及標準廠房或各種建築物價格審定小組第21次會議、</w:t>
      </w:r>
      <w:r w:rsidR="005464E9" w:rsidRPr="00AA31D5">
        <w:rPr>
          <w:rFonts w:hint="eastAsia"/>
          <w:u w:val="single"/>
        </w:rPr>
        <w:t>90年8月13日</w:t>
      </w:r>
      <w:r w:rsidR="005464E9" w:rsidRPr="00AA31D5">
        <w:rPr>
          <w:rFonts w:hint="eastAsia"/>
        </w:rPr>
        <w:t>原高雄縣工業區</w:t>
      </w:r>
      <w:r w:rsidR="005464E9" w:rsidRPr="00AA31D5">
        <w:rPr>
          <w:rFonts w:hint="eastAsia"/>
        </w:rPr>
        <w:lastRenderedPageBreak/>
        <w:t>土地或建築物租售及價格審定小組成立暨第1次會議、</w:t>
      </w:r>
      <w:r w:rsidR="005464E9" w:rsidRPr="00AA31D5">
        <w:rPr>
          <w:rFonts w:hint="eastAsia"/>
          <w:u w:val="single"/>
        </w:rPr>
        <w:t>92年8月15日</w:t>
      </w:r>
      <w:r w:rsidR="005464E9" w:rsidRPr="00AA31D5">
        <w:rPr>
          <w:rFonts w:hint="eastAsia"/>
        </w:rPr>
        <w:t>原高雄縣工業區土地或建築物租售及價格審定小組第4次會議、</w:t>
      </w:r>
      <w:r w:rsidR="005464E9" w:rsidRPr="00AA31D5">
        <w:rPr>
          <w:rFonts w:hint="eastAsia"/>
          <w:u w:val="single"/>
        </w:rPr>
        <w:t>93年3月8日</w:t>
      </w:r>
      <w:r w:rsidR="005464E9" w:rsidRPr="00AA31D5">
        <w:rPr>
          <w:rFonts w:hint="eastAsia"/>
        </w:rPr>
        <w:t>原高雄縣工業區土地或建築物租售及價格審定小組第5次會議、</w:t>
      </w:r>
      <w:r w:rsidR="005464E9" w:rsidRPr="00AA31D5">
        <w:rPr>
          <w:rFonts w:hint="eastAsia"/>
          <w:u w:val="single"/>
        </w:rPr>
        <w:t>94年4月14日</w:t>
      </w:r>
      <w:r w:rsidR="005464E9" w:rsidRPr="00AA31D5">
        <w:rPr>
          <w:rFonts w:hint="eastAsia"/>
        </w:rPr>
        <w:t>原高雄縣工業區土地或建築物租售及價格審定小組第8次會議、</w:t>
      </w:r>
      <w:r w:rsidR="005464E9" w:rsidRPr="00AA31D5">
        <w:rPr>
          <w:rFonts w:hint="eastAsia"/>
          <w:u w:val="single"/>
        </w:rPr>
        <w:t>95年2月22日</w:t>
      </w:r>
      <w:r w:rsidR="005464E9" w:rsidRPr="00AA31D5">
        <w:rPr>
          <w:rFonts w:hint="eastAsia"/>
        </w:rPr>
        <w:t>原高雄縣工業區土地或建築物租售及價格審定小組第10次會議、</w:t>
      </w:r>
      <w:r w:rsidR="005464E9" w:rsidRPr="00AA31D5">
        <w:rPr>
          <w:rFonts w:hint="eastAsia"/>
          <w:u w:val="single"/>
        </w:rPr>
        <w:t>95年11月9日</w:t>
      </w:r>
      <w:r w:rsidR="005464E9" w:rsidRPr="00AA31D5">
        <w:rPr>
          <w:rFonts w:hint="eastAsia"/>
        </w:rPr>
        <w:t>原高雄縣工業區土地或建築物租售及價格審定小組第12次會議等7次會議紀錄</w:t>
      </w:r>
      <w:r w:rsidR="00490DA5" w:rsidRPr="00AA31D5">
        <w:rPr>
          <w:rStyle w:val="afc"/>
        </w:rPr>
        <w:footnoteReference w:id="6"/>
      </w:r>
      <w:r w:rsidR="005464E9" w:rsidRPr="00AA31D5">
        <w:rPr>
          <w:rFonts w:hint="eastAsia"/>
        </w:rPr>
        <w:t>，及其歷次審定成本售價計算資料在卷可證</w:t>
      </w:r>
      <w:r w:rsidR="00405953" w:rsidRPr="00AA31D5">
        <w:rPr>
          <w:rFonts w:hint="eastAsia"/>
        </w:rPr>
        <w:t>。</w:t>
      </w:r>
      <w:r w:rsidR="00F169A3" w:rsidRPr="00AA31D5">
        <w:rPr>
          <w:rFonts w:hint="eastAsia"/>
        </w:rPr>
        <w:t>參以</w:t>
      </w:r>
      <w:r w:rsidR="00126D53" w:rsidRPr="00AA31D5">
        <w:rPr>
          <w:rFonts w:hint="eastAsia"/>
        </w:rPr>
        <w:t>委託開發契約</w:t>
      </w:r>
      <w:r w:rsidR="00405953" w:rsidRPr="00AA31D5">
        <w:rPr>
          <w:rFonts w:hint="eastAsia"/>
        </w:rPr>
        <w:t>第18條規定：「</w:t>
      </w:r>
      <w:r w:rsidR="00405953" w:rsidRPr="00AA31D5">
        <w:rPr>
          <w:rFonts w:hint="eastAsia"/>
          <w:u w:val="single"/>
        </w:rPr>
        <w:t>本契約之附件及雙方根據協議所訂之其他相關文件與本契約具有同等效力</w:t>
      </w:r>
      <w:r w:rsidR="00405953" w:rsidRPr="00AA31D5">
        <w:rPr>
          <w:rFonts w:hint="eastAsia"/>
        </w:rPr>
        <w:t>，本契約如有未盡事宜，雙方得另立協議補充之；無約定者，悉依促進產業升級條例及相關法令規定辦理。」</w:t>
      </w:r>
      <w:r w:rsidR="00703339" w:rsidRPr="00AA31D5">
        <w:rPr>
          <w:rFonts w:hint="eastAsia"/>
        </w:rPr>
        <w:t>參其文義，</w:t>
      </w:r>
      <w:r w:rsidR="00291F24" w:rsidRPr="00AA31D5">
        <w:rPr>
          <w:rFonts w:hint="eastAsia"/>
        </w:rPr>
        <w:t>台開公司</w:t>
      </w:r>
      <w:r w:rsidR="00703339" w:rsidRPr="00AA31D5">
        <w:rPr>
          <w:rFonts w:hint="eastAsia"/>
        </w:rPr>
        <w:t>依</w:t>
      </w:r>
      <w:r w:rsidR="00291F24" w:rsidRPr="00AA31D5">
        <w:rPr>
          <w:rFonts w:hint="eastAsia"/>
        </w:rPr>
        <w:t>該</w:t>
      </w:r>
      <w:r w:rsidR="00703339" w:rsidRPr="00AA31D5">
        <w:rPr>
          <w:rFonts w:hint="eastAsia"/>
        </w:rPr>
        <w:t>契約提出之履約文件、會議紀錄或</w:t>
      </w:r>
      <w:r w:rsidR="00291F24" w:rsidRPr="00AA31D5">
        <w:rPr>
          <w:rFonts w:hint="eastAsia"/>
        </w:rPr>
        <w:t>會議</w:t>
      </w:r>
      <w:r w:rsidR="00703339" w:rsidRPr="00AA31D5">
        <w:rPr>
          <w:rFonts w:hint="eastAsia"/>
        </w:rPr>
        <w:t>資料</w:t>
      </w:r>
      <w:r w:rsidR="00291F24" w:rsidRPr="00AA31D5">
        <w:rPr>
          <w:rFonts w:hint="eastAsia"/>
        </w:rPr>
        <w:t>，屬契約文件，與委託開發契約具有同等效力。</w:t>
      </w:r>
      <w:r w:rsidR="002D6F87">
        <w:rPr>
          <w:rFonts w:hint="eastAsia"/>
        </w:rPr>
        <w:t>再</w:t>
      </w:r>
      <w:r w:rsidR="00AC6954" w:rsidRPr="00AA31D5">
        <w:rPr>
          <w:rFonts w:hint="eastAsia"/>
        </w:rPr>
        <w:t>參照民法第153條第1項規定：「當事人互相表示意思一致者，無論其為明示或默示，契約即為成立。」</w:t>
      </w:r>
      <w:r w:rsidR="00F169A3" w:rsidRPr="00AA31D5">
        <w:rPr>
          <w:rFonts w:hint="eastAsia"/>
        </w:rPr>
        <w:t>原高雄縣政府</w:t>
      </w:r>
      <w:r w:rsidR="00F76B17" w:rsidRPr="00AA31D5">
        <w:rPr>
          <w:rFonts w:hint="eastAsia"/>
        </w:rPr>
        <w:t>既已知悉台開公司係以0.9%提列業管費用分攤率，嗣仍</w:t>
      </w:r>
      <w:r w:rsidR="003405C6" w:rsidRPr="00AA31D5">
        <w:rPr>
          <w:rFonts w:hint="eastAsia"/>
        </w:rPr>
        <w:t>核定</w:t>
      </w:r>
      <w:r w:rsidR="00F76B17" w:rsidRPr="00AA31D5">
        <w:rPr>
          <w:rFonts w:hint="eastAsia"/>
        </w:rPr>
        <w:t>該</w:t>
      </w:r>
      <w:r w:rsidR="00F169A3" w:rsidRPr="00AA31D5">
        <w:rPr>
          <w:rFonts w:hint="eastAsia"/>
        </w:rPr>
        <w:t>公司</w:t>
      </w:r>
      <w:r w:rsidR="00F76B17" w:rsidRPr="00AA31D5">
        <w:rPr>
          <w:rFonts w:hint="eastAsia"/>
        </w:rPr>
        <w:t>所</w:t>
      </w:r>
      <w:r w:rsidR="00F169A3" w:rsidRPr="00AA31D5">
        <w:rPr>
          <w:rFonts w:hint="eastAsia"/>
        </w:rPr>
        <w:t>報送之開發成本計算資料，</w:t>
      </w:r>
      <w:r w:rsidR="00F76B17" w:rsidRPr="00AA31D5">
        <w:rPr>
          <w:rFonts w:hint="eastAsia"/>
        </w:rPr>
        <w:t>並據以審定土地售價，足見雙方</w:t>
      </w:r>
      <w:r w:rsidR="000C02E6" w:rsidRPr="00AA31D5">
        <w:rPr>
          <w:rFonts w:hint="eastAsia"/>
        </w:rPr>
        <w:t>就業管費用分攤率計算方式</w:t>
      </w:r>
      <w:r w:rsidR="00F76B17" w:rsidRPr="00AA31D5">
        <w:rPr>
          <w:rFonts w:hint="eastAsia"/>
        </w:rPr>
        <w:t>已達成合意，契約自</w:t>
      </w:r>
      <w:r w:rsidR="000C02E6" w:rsidRPr="00AA31D5">
        <w:rPr>
          <w:rFonts w:hint="eastAsia"/>
        </w:rPr>
        <w:t>為</w:t>
      </w:r>
      <w:r w:rsidR="00F76B17" w:rsidRPr="00AA31D5">
        <w:rPr>
          <w:rFonts w:hint="eastAsia"/>
        </w:rPr>
        <w:t>成立。從而，</w:t>
      </w:r>
      <w:r w:rsidR="00A120F2" w:rsidRPr="00AA31D5">
        <w:rPr>
          <w:rFonts w:hint="eastAsia"/>
        </w:rPr>
        <w:t>高雄市政府</w:t>
      </w:r>
      <w:r w:rsidR="000C02E6" w:rsidRPr="00AA31D5">
        <w:rPr>
          <w:rFonts w:hint="eastAsia"/>
        </w:rPr>
        <w:t>嗣後</w:t>
      </w:r>
      <w:r w:rsidR="00AA31D5" w:rsidRPr="00AA31D5">
        <w:rPr>
          <w:rFonts w:hint="eastAsia"/>
        </w:rPr>
        <w:t>縱然</w:t>
      </w:r>
      <w:r w:rsidR="000C02E6" w:rsidRPr="00AA31D5">
        <w:rPr>
          <w:rFonts w:hint="eastAsia"/>
        </w:rPr>
        <w:t>認</w:t>
      </w:r>
      <w:r w:rsidR="00941D73" w:rsidRPr="00AA31D5">
        <w:rPr>
          <w:rFonts w:hint="eastAsia"/>
        </w:rPr>
        <w:t>為業管費用分攤率歷年來皆維持0.9%顯不合理，</w:t>
      </w:r>
      <w:r w:rsidR="00AA31D5" w:rsidRPr="00AA31D5">
        <w:rPr>
          <w:rFonts w:hint="eastAsia"/>
        </w:rPr>
        <w:t>然</w:t>
      </w:r>
      <w:r w:rsidR="00941D73" w:rsidRPr="00AA31D5">
        <w:rPr>
          <w:rFonts w:hint="eastAsia"/>
        </w:rPr>
        <w:t>未與台開公司達成合意</w:t>
      </w:r>
      <w:r w:rsidR="00AA31D5" w:rsidRPr="00AA31D5">
        <w:rPr>
          <w:rFonts w:hint="eastAsia"/>
        </w:rPr>
        <w:t>變更契約之前</w:t>
      </w:r>
      <w:r w:rsidR="00941D73" w:rsidRPr="00AA31D5">
        <w:rPr>
          <w:rFonts w:hint="eastAsia"/>
        </w:rPr>
        <w:t>，</w:t>
      </w:r>
      <w:r w:rsidR="00AA31D5">
        <w:rPr>
          <w:rFonts w:hint="eastAsia"/>
        </w:rPr>
        <w:t>該府</w:t>
      </w:r>
      <w:r w:rsidR="00941D73" w:rsidRPr="00AA31D5">
        <w:rPr>
          <w:rFonts w:hint="eastAsia"/>
        </w:rPr>
        <w:t>逕行扣減該筆款項，</w:t>
      </w:r>
      <w:r w:rsidR="00567138">
        <w:rPr>
          <w:rFonts w:hint="eastAsia"/>
        </w:rPr>
        <w:t>不無</w:t>
      </w:r>
      <w:r w:rsidR="002D6F87">
        <w:rPr>
          <w:rFonts w:hint="eastAsia"/>
        </w:rPr>
        <w:t>失</w:t>
      </w:r>
      <w:r w:rsidR="00567138">
        <w:rPr>
          <w:rFonts w:hint="eastAsia"/>
        </w:rPr>
        <w:t>信違約及</w:t>
      </w:r>
      <w:r w:rsidR="00567138">
        <w:rPr>
          <w:rFonts w:hint="eastAsia"/>
        </w:rPr>
        <w:lastRenderedPageBreak/>
        <w:t>有失</w:t>
      </w:r>
      <w:r w:rsidR="002D6F87">
        <w:rPr>
          <w:rFonts w:hint="eastAsia"/>
        </w:rPr>
        <w:t>公允</w:t>
      </w:r>
      <w:r w:rsidR="00567138">
        <w:rPr>
          <w:rFonts w:hint="eastAsia"/>
        </w:rPr>
        <w:t>之議</w:t>
      </w:r>
      <w:r w:rsidR="00941D73" w:rsidRPr="00AA31D5">
        <w:rPr>
          <w:rFonts w:hint="eastAsia"/>
        </w:rPr>
        <w:t>。</w:t>
      </w:r>
    </w:p>
    <w:p w:rsidR="005249C2" w:rsidRPr="00FE5629" w:rsidRDefault="005249C2" w:rsidP="002359B9">
      <w:pPr>
        <w:pStyle w:val="3"/>
      </w:pPr>
      <w:r w:rsidRPr="00FE5629">
        <w:rPr>
          <w:rFonts w:hint="eastAsia"/>
        </w:rPr>
        <w:t>復查原高雄縣政府</w:t>
      </w:r>
      <w:r w:rsidR="00B834BA" w:rsidRPr="00FE5629">
        <w:rPr>
          <w:rFonts w:hint="eastAsia"/>
        </w:rPr>
        <w:t>雖曾要求台開公司提出業管費用分攤率計算標準並提出調降之檢討方案，如94年4月14日原高雄縣政府召開原高雄縣工業區土地或建築物租售及價格審定小組第8次會議</w:t>
      </w:r>
      <w:r w:rsidR="003069AA" w:rsidRPr="00FE5629">
        <w:rPr>
          <w:rFonts w:hint="eastAsia"/>
        </w:rPr>
        <w:t>【</w:t>
      </w:r>
      <w:r w:rsidR="00B834BA" w:rsidRPr="00FE5629">
        <w:rPr>
          <w:rFonts w:hint="eastAsia"/>
        </w:rPr>
        <w:t>案由一</w:t>
      </w:r>
      <w:r w:rsidR="003069AA" w:rsidRPr="00FE5629">
        <w:rPr>
          <w:rFonts w:hint="eastAsia"/>
        </w:rPr>
        <w:t>】</w:t>
      </w:r>
      <w:r w:rsidR="00B834BA" w:rsidRPr="00FE5629">
        <w:rPr>
          <w:rStyle w:val="afc"/>
        </w:rPr>
        <w:footnoteReference w:id="7"/>
      </w:r>
      <w:r w:rsidR="00B834BA" w:rsidRPr="00FE5629">
        <w:rPr>
          <w:rFonts w:hint="eastAsia"/>
        </w:rPr>
        <w:t>、95年5月8日原高雄縣政府召開原高雄縣工業區土地或建築物租售及價格審定小組第11次會議</w:t>
      </w:r>
      <w:r w:rsidR="003069AA" w:rsidRPr="00FE5629">
        <w:rPr>
          <w:rFonts w:hint="eastAsia"/>
        </w:rPr>
        <w:t>【</w:t>
      </w:r>
      <w:r w:rsidR="00B834BA" w:rsidRPr="00FE5629">
        <w:rPr>
          <w:rFonts w:hint="eastAsia"/>
        </w:rPr>
        <w:t>案由二</w:t>
      </w:r>
      <w:r w:rsidR="003069AA" w:rsidRPr="00FE5629">
        <w:rPr>
          <w:rFonts w:hint="eastAsia"/>
        </w:rPr>
        <w:t>】</w:t>
      </w:r>
      <w:r w:rsidR="00B834BA" w:rsidRPr="00FE5629">
        <w:rPr>
          <w:rStyle w:val="afc"/>
        </w:rPr>
        <w:footnoteReference w:id="8"/>
      </w:r>
      <w:r w:rsidR="009B7770">
        <w:rPr>
          <w:rFonts w:hint="eastAsia"/>
        </w:rPr>
        <w:t>，以及</w:t>
      </w:r>
      <w:r w:rsidR="00B834BA" w:rsidRPr="00FE5629">
        <w:rPr>
          <w:rFonts w:hint="eastAsia"/>
        </w:rPr>
        <w:t>原高雄縣政府95年12月29日府建工字第0950300997號函</w:t>
      </w:r>
      <w:r w:rsidR="003069AA" w:rsidRPr="00FE5629">
        <w:rPr>
          <w:rFonts w:hint="eastAsia"/>
        </w:rPr>
        <w:t>，</w:t>
      </w:r>
      <w:r w:rsidR="00B834BA" w:rsidRPr="00FE5629">
        <w:rPr>
          <w:rFonts w:hint="eastAsia"/>
        </w:rPr>
        <w:t>惟後續</w:t>
      </w:r>
      <w:r w:rsidR="00FE5629" w:rsidRPr="00FE5629">
        <w:rPr>
          <w:rFonts w:hint="eastAsia"/>
        </w:rPr>
        <w:t>並</w:t>
      </w:r>
      <w:r w:rsidR="00B834BA" w:rsidRPr="00FE5629">
        <w:rPr>
          <w:rFonts w:hint="eastAsia"/>
        </w:rPr>
        <w:t>無</w:t>
      </w:r>
      <w:r w:rsidR="00FE5629" w:rsidRPr="00FE5629">
        <w:rPr>
          <w:rFonts w:hint="eastAsia"/>
        </w:rPr>
        <w:t>相關會議資料或會議紀錄等</w:t>
      </w:r>
      <w:r w:rsidR="003069AA" w:rsidRPr="00FE5629">
        <w:rPr>
          <w:rFonts w:hint="eastAsia"/>
        </w:rPr>
        <w:t>可</w:t>
      </w:r>
      <w:r w:rsidR="00057776" w:rsidRPr="00FE5629">
        <w:rPr>
          <w:rFonts w:hint="eastAsia"/>
        </w:rPr>
        <w:t>供佐證該府與台開公司</w:t>
      </w:r>
      <w:r w:rsidR="003069AA" w:rsidRPr="00FE5629">
        <w:rPr>
          <w:rFonts w:hint="eastAsia"/>
        </w:rPr>
        <w:t>已</w:t>
      </w:r>
      <w:r w:rsidR="00057776" w:rsidRPr="00FE5629">
        <w:rPr>
          <w:rFonts w:hint="eastAsia"/>
        </w:rPr>
        <w:t>達成合意，或</w:t>
      </w:r>
      <w:r w:rsidR="00FE5629" w:rsidRPr="00FE5629">
        <w:rPr>
          <w:rFonts w:hint="eastAsia"/>
        </w:rPr>
        <w:t>就</w:t>
      </w:r>
      <w:r w:rsidR="00057776" w:rsidRPr="00FE5629">
        <w:rPr>
          <w:rFonts w:hint="eastAsia"/>
        </w:rPr>
        <w:t>業管費用分攤率如何調降</w:t>
      </w:r>
      <w:r w:rsidR="005C43F8" w:rsidRPr="00FE5629">
        <w:rPr>
          <w:rFonts w:hint="eastAsia"/>
        </w:rPr>
        <w:t>獲致共識</w:t>
      </w:r>
      <w:r w:rsidR="00057776" w:rsidRPr="00FE5629">
        <w:rPr>
          <w:rFonts w:hint="eastAsia"/>
        </w:rPr>
        <w:t>之相關書面文件。參以委託開發契約第19條規定：「</w:t>
      </w:r>
      <w:r w:rsidR="00057776" w:rsidRPr="00FE5629">
        <w:rPr>
          <w:rFonts w:hint="eastAsia"/>
          <w:u w:val="single"/>
        </w:rPr>
        <w:t>本契約之修訂，經雙方同意後，以書面為之</w:t>
      </w:r>
      <w:r w:rsidR="00057776" w:rsidRPr="00FE5629">
        <w:rPr>
          <w:rFonts w:hint="eastAsia"/>
        </w:rPr>
        <w:t>。」高雄市政府與台開公司雙方對於業管費用分攤率如何調降既</w:t>
      </w:r>
      <w:r w:rsidR="005C43F8" w:rsidRPr="00FE5629">
        <w:rPr>
          <w:rFonts w:hint="eastAsia"/>
        </w:rPr>
        <w:t>無共識、亦</w:t>
      </w:r>
      <w:r w:rsidR="00057776" w:rsidRPr="00FE5629">
        <w:rPr>
          <w:rFonts w:hint="eastAsia"/>
        </w:rPr>
        <w:t>未達成合意，</w:t>
      </w:r>
      <w:r w:rsidR="005C43F8" w:rsidRPr="00FE5629">
        <w:rPr>
          <w:rFonts w:hint="eastAsia"/>
        </w:rPr>
        <w:t>更未以書面完成契約之修訂，高雄市政府</w:t>
      </w:r>
      <w:r w:rsidR="00567138">
        <w:rPr>
          <w:rFonts w:hint="eastAsia"/>
        </w:rPr>
        <w:t>自</w:t>
      </w:r>
      <w:r w:rsidR="00057776" w:rsidRPr="00FE5629">
        <w:rPr>
          <w:rFonts w:hint="eastAsia"/>
        </w:rPr>
        <w:t>難以原高雄縣政府曾對業管費用分攤率表示異議為由，作為該府得</w:t>
      </w:r>
      <w:r w:rsidR="005C43F8" w:rsidRPr="00FE5629">
        <w:rPr>
          <w:rFonts w:hint="eastAsia"/>
        </w:rPr>
        <w:t>逕予調降</w:t>
      </w:r>
      <w:r w:rsidR="00057776" w:rsidRPr="00FE5629">
        <w:rPr>
          <w:rFonts w:hint="eastAsia"/>
        </w:rPr>
        <w:t>業管費用分攤率之依據。</w:t>
      </w:r>
    </w:p>
    <w:p w:rsidR="009B7770" w:rsidRPr="00341CF0" w:rsidRDefault="009B7770" w:rsidP="002359B9">
      <w:pPr>
        <w:pStyle w:val="3"/>
      </w:pPr>
      <w:r w:rsidRPr="00341CF0">
        <w:rPr>
          <w:rFonts w:hint="eastAsia"/>
        </w:rPr>
        <w:t>另查，96年6月13日原高雄縣政府曾召開「討論本府、臺灣土地開發有限公司與高雄縣工商發展投資策進會相關本洲工業區開發議題」第2次會議</w:t>
      </w:r>
      <w:r w:rsidRPr="00341CF0">
        <w:rPr>
          <w:rStyle w:val="afc"/>
        </w:rPr>
        <w:footnoteReference w:id="9"/>
      </w:r>
      <w:r w:rsidRPr="00341CF0">
        <w:rPr>
          <w:rFonts w:hint="eastAsia"/>
        </w:rPr>
        <w:t>，該次會議議題二</w:t>
      </w:r>
      <w:r w:rsidRPr="00341CF0">
        <w:rPr>
          <w:rFonts w:hint="eastAsia"/>
          <w:u w:val="single"/>
        </w:rPr>
        <w:t>討論「千分之九業管費調降</w:t>
      </w:r>
      <w:r w:rsidRPr="00341CF0">
        <w:rPr>
          <w:rFonts w:hint="eastAsia"/>
        </w:rPr>
        <w:t>與第二期開發代辦費延遲撥繳及其所衍生之利息等問題」，並作成決議：「1.有關調降0.9%業管費之議題，由於台開公司表示基於維持辦理各開發案（台中機械一、二期、台中科技、大里及花蓮光華等）成本利息計算之一貫處理原則，不宜再調降，仍維持本洲</w:t>
      </w:r>
      <w:r w:rsidRPr="00341CF0">
        <w:rPr>
          <w:rFonts w:hint="eastAsia"/>
        </w:rPr>
        <w:lastRenderedPageBreak/>
        <w:t>工業區開發成本利息之業管費用分攤率為0.9%。</w:t>
      </w:r>
      <w:r w:rsidRPr="00341CF0">
        <w:rPr>
          <w:rFonts w:hint="eastAsia"/>
          <w:u w:val="single"/>
        </w:rPr>
        <w:t>本府擬針對此議題另做內部協調</w:t>
      </w:r>
      <w:r w:rsidRPr="00341CF0">
        <w:rPr>
          <w:rFonts w:hint="eastAsia"/>
        </w:rPr>
        <w:t>，同時惠請台開公司加速提昇銷售率。……」從該次會議議題係為討論「千分之九業管費調降」顯示，</w:t>
      </w:r>
      <w:r w:rsidR="004218B4" w:rsidRPr="00341CF0">
        <w:rPr>
          <w:rFonts w:hint="eastAsia"/>
        </w:rPr>
        <w:t>原高雄縣政府早已知悉岡山本洲工業區業管費用分攤率係以0.9%計算，</w:t>
      </w:r>
      <w:r w:rsidR="00763B13" w:rsidRPr="00341CF0">
        <w:rPr>
          <w:rFonts w:hint="eastAsia"/>
        </w:rPr>
        <w:t>且該次會議係為討論業管費用分攤率如何「調降」而非「存廢」</w:t>
      </w:r>
      <w:r w:rsidR="00312B66" w:rsidRPr="00341CF0">
        <w:rPr>
          <w:rFonts w:hint="eastAsia"/>
        </w:rPr>
        <w:t>；</w:t>
      </w:r>
      <w:r w:rsidR="00763B13" w:rsidRPr="00341CF0">
        <w:rPr>
          <w:rFonts w:hint="eastAsia"/>
        </w:rPr>
        <w:t>嗣據該次會議決議，原高雄縣政府將針對該項議題另做內部協調，</w:t>
      </w:r>
      <w:r w:rsidR="00312B66" w:rsidRPr="00341CF0">
        <w:rPr>
          <w:rFonts w:hint="eastAsia"/>
        </w:rPr>
        <w:t>惟截至本院詢問之日止，高雄市政府既未能提出原高雄縣政府內部有何協調結果，更遑論</w:t>
      </w:r>
      <w:r w:rsidR="00313CB9" w:rsidRPr="00341CF0">
        <w:rPr>
          <w:rFonts w:hint="eastAsia"/>
        </w:rPr>
        <w:t>有</w:t>
      </w:r>
      <w:r w:rsidR="004B67A2" w:rsidRPr="00341CF0">
        <w:rPr>
          <w:rFonts w:hint="eastAsia"/>
        </w:rPr>
        <w:t>與台開公司達成合意調降業管費用分攤率</w:t>
      </w:r>
      <w:r w:rsidR="00313CB9" w:rsidRPr="00341CF0">
        <w:rPr>
          <w:rFonts w:hint="eastAsia"/>
        </w:rPr>
        <w:t>之相關書面文件</w:t>
      </w:r>
      <w:r w:rsidR="004B67A2" w:rsidRPr="00341CF0">
        <w:rPr>
          <w:rFonts w:hint="eastAsia"/>
        </w:rPr>
        <w:t>，果若如此，</w:t>
      </w:r>
      <w:r w:rsidR="00313CB9" w:rsidRPr="00341CF0">
        <w:rPr>
          <w:rFonts w:hint="eastAsia"/>
        </w:rPr>
        <w:t>則台開公司認為業管費用分攤率</w:t>
      </w:r>
      <w:r w:rsidR="00312B66" w:rsidRPr="00341CF0">
        <w:rPr>
          <w:rFonts w:hint="eastAsia"/>
        </w:rPr>
        <w:t>遞予維持</w:t>
      </w:r>
      <w:r w:rsidR="00313CB9" w:rsidRPr="00341CF0">
        <w:rPr>
          <w:rFonts w:hint="eastAsia"/>
        </w:rPr>
        <w:t>為0.9%，</w:t>
      </w:r>
      <w:r w:rsidR="00341CF0">
        <w:rPr>
          <w:rFonts w:hint="eastAsia"/>
        </w:rPr>
        <w:t>尚</w:t>
      </w:r>
      <w:r w:rsidR="00313CB9" w:rsidRPr="00341CF0">
        <w:rPr>
          <w:rFonts w:hint="eastAsia"/>
        </w:rPr>
        <w:t>非無據。</w:t>
      </w:r>
    </w:p>
    <w:p w:rsidR="00CD2822" w:rsidRDefault="00567138" w:rsidP="002359B9">
      <w:pPr>
        <w:pStyle w:val="3"/>
      </w:pPr>
      <w:r>
        <w:rPr>
          <w:rFonts w:hint="eastAsia"/>
        </w:rPr>
        <w:t>又，</w:t>
      </w:r>
      <w:r w:rsidR="00CF4758" w:rsidRPr="001F73CD">
        <w:rPr>
          <w:rFonts w:hint="eastAsia"/>
        </w:rPr>
        <w:t>高雄市政府</w:t>
      </w:r>
      <w:r w:rsidR="00271A7F" w:rsidRPr="001F73CD">
        <w:rPr>
          <w:rFonts w:hint="eastAsia"/>
        </w:rPr>
        <w:t>雖</w:t>
      </w:r>
      <w:r w:rsidR="00CF4758" w:rsidRPr="001F73CD">
        <w:rPr>
          <w:rFonts w:hint="eastAsia"/>
        </w:rPr>
        <w:t>稱</w:t>
      </w:r>
      <w:r w:rsidR="00FE5629" w:rsidRPr="001F73CD">
        <w:rPr>
          <w:rFonts w:hint="eastAsia"/>
        </w:rPr>
        <w:t>，</w:t>
      </w:r>
      <w:r w:rsidR="00271A7F" w:rsidRPr="001F73CD">
        <w:rPr>
          <w:rFonts w:hint="eastAsia"/>
        </w:rPr>
        <w:t>工業區土地標準廠房或各種建築物價格審定小組所為之「開發成本認定及價格審定」係估算開發成本以計算出售價格，與查核實際支付之開發成本不同；參酌促進產業升級條例（現已廢止）時期相關法令規定，「開發成本審定售價時之開發成本認定」並不等於「開發收支結算時之實際支付開發成本」云云。</w:t>
      </w:r>
      <w:r w:rsidR="005C43F8" w:rsidRPr="001F73CD">
        <w:rPr>
          <w:rFonts w:hint="eastAsia"/>
        </w:rPr>
        <w:t>據本院函詢工業局表示略以：</w:t>
      </w:r>
      <w:r w:rsidR="00305A9F" w:rsidRPr="001F73CD">
        <w:rPr>
          <w:rFonts w:hint="eastAsia"/>
        </w:rPr>
        <w:t>開發成本於開發工程未完成前，其各項費用之成本數額包含實支數、核定預算數、未核定預算數及概估數，是以，</w:t>
      </w:r>
      <w:r w:rsidR="00305A9F" w:rsidRPr="001F73CD">
        <w:rPr>
          <w:rFonts w:hint="eastAsia"/>
          <w:u w:val="single"/>
        </w:rPr>
        <w:t>開發成本非固定數，惟實支數部分於歷次開發成本認定時，倘無會議決議係為爭議事項再另行研議處理，則於開發成本認定當時應視為已認列之數額</w:t>
      </w:r>
      <w:r w:rsidR="00305A9F" w:rsidRPr="001F73CD">
        <w:rPr>
          <w:rFonts w:hint="eastAsia"/>
        </w:rPr>
        <w:t>；</w:t>
      </w:r>
      <w:r w:rsidR="005C43F8" w:rsidRPr="001F73CD">
        <w:rPr>
          <w:rFonts w:hint="eastAsia"/>
        </w:rPr>
        <w:t>該局受託開發工業區開發成本項目之認定，原則係依委託開發契約中開發成本相關規定辦理，而開發成本各項費用之實支查核，仍經由該局</w:t>
      </w:r>
      <w:r w:rsidR="005C43F8" w:rsidRPr="001F73CD">
        <w:rPr>
          <w:rFonts w:hint="eastAsia"/>
          <w:u w:val="single"/>
        </w:rPr>
        <w:t>委託會計師每年配合工業區開發成本實支數辦理查核</w:t>
      </w:r>
      <w:r w:rsidR="005C43F8" w:rsidRPr="001F73CD">
        <w:rPr>
          <w:rFonts w:hint="eastAsia"/>
        </w:rPr>
        <w:t>，倘查核確認為無爭議部分，則</w:t>
      </w:r>
      <w:r w:rsidR="005C43F8" w:rsidRPr="001F73CD">
        <w:rPr>
          <w:rFonts w:hint="eastAsia"/>
        </w:rPr>
        <w:lastRenderedPageBreak/>
        <w:t>於每年度開發成本查核認定會議當時，即確認為已認列之數額</w:t>
      </w:r>
      <w:r w:rsidR="00305A9F" w:rsidRPr="001F73CD">
        <w:rPr>
          <w:rFonts w:hint="eastAsia"/>
        </w:rPr>
        <w:t>等語。</w:t>
      </w:r>
      <w:r w:rsidR="00D03E2E" w:rsidRPr="001F73CD">
        <w:rPr>
          <w:rFonts w:hint="eastAsia"/>
        </w:rPr>
        <w:t>參其意旨，開發成本之認定，原則</w:t>
      </w:r>
      <w:r w:rsidR="00EA6FD0" w:rsidRPr="001F73CD">
        <w:rPr>
          <w:rFonts w:hint="eastAsia"/>
        </w:rPr>
        <w:t>上係</w:t>
      </w:r>
      <w:r w:rsidR="00D03E2E" w:rsidRPr="001F73CD">
        <w:rPr>
          <w:rFonts w:hint="eastAsia"/>
        </w:rPr>
        <w:t>各項費用已實支部分，按實支數計列，未結算部分按核定之預算數，未核定預算或未執行部分則按概算數計列。由於開發工程未完成前，其各項費用之成本數額包含實支數、預算數及概估數，因此，於工業區開發完成並核定收支結算前，其開發成本尚非固定數，亦即</w:t>
      </w:r>
      <w:r w:rsidR="00EA6FD0" w:rsidRPr="001F73CD">
        <w:rPr>
          <w:rFonts w:hint="eastAsia"/>
        </w:rPr>
        <w:t>高雄市政</w:t>
      </w:r>
      <w:r w:rsidR="00D03E2E" w:rsidRPr="001F73CD">
        <w:rPr>
          <w:rFonts w:hint="eastAsia"/>
        </w:rPr>
        <w:t>府復稱「開發成本審定售價時</w:t>
      </w:r>
      <w:r w:rsidR="00341CF0">
        <w:rPr>
          <w:rFonts w:hint="eastAsia"/>
        </w:rPr>
        <w:t>之開發成本認定」並不等於「開發收支結算時之實際支付開發成本」，尚</w:t>
      </w:r>
      <w:r w:rsidR="00D03E2E" w:rsidRPr="001F73CD">
        <w:rPr>
          <w:rFonts w:hint="eastAsia"/>
        </w:rPr>
        <w:t>非無見。</w:t>
      </w:r>
      <w:r w:rsidR="001F73CD" w:rsidRPr="001F73CD">
        <w:rPr>
          <w:rFonts w:hint="eastAsia"/>
        </w:rPr>
        <w:t>惟觀諸工業局查復文義</w:t>
      </w:r>
      <w:r w:rsidR="00D03E2E" w:rsidRPr="001F73CD">
        <w:rPr>
          <w:rFonts w:hint="eastAsia"/>
        </w:rPr>
        <w:t>，開發成本中尚未確定者，僅指以預</w:t>
      </w:r>
      <w:r w:rsidR="00EA6FD0" w:rsidRPr="001F73CD">
        <w:rPr>
          <w:rFonts w:hint="eastAsia"/>
        </w:rPr>
        <w:t>算數或概估數計列者而言，至於利息計算方式（如業管費用分攤率），既已</w:t>
      </w:r>
      <w:r w:rsidR="00D03E2E" w:rsidRPr="001F73CD">
        <w:rPr>
          <w:rFonts w:hint="eastAsia"/>
        </w:rPr>
        <w:t>於歷次開發成本</w:t>
      </w:r>
      <w:r w:rsidR="00EA6FD0" w:rsidRPr="001F73CD">
        <w:rPr>
          <w:rFonts w:hint="eastAsia"/>
        </w:rPr>
        <w:t>計算</w:t>
      </w:r>
      <w:r w:rsidR="00D03E2E" w:rsidRPr="001F73CD">
        <w:rPr>
          <w:rFonts w:hint="eastAsia"/>
        </w:rPr>
        <w:t>資料</w:t>
      </w:r>
      <w:r w:rsidR="00EA6FD0" w:rsidRPr="001F73CD">
        <w:rPr>
          <w:rFonts w:hint="eastAsia"/>
        </w:rPr>
        <w:t>中</w:t>
      </w:r>
      <w:r w:rsidR="00D03E2E" w:rsidRPr="001F73CD">
        <w:rPr>
          <w:rFonts w:hint="eastAsia"/>
        </w:rPr>
        <w:t>明</w:t>
      </w:r>
      <w:r w:rsidR="00EA6FD0" w:rsidRPr="001F73CD">
        <w:rPr>
          <w:rFonts w:hint="eastAsia"/>
        </w:rPr>
        <w:t>確記</w:t>
      </w:r>
      <w:r w:rsidR="00D03E2E" w:rsidRPr="001F73CD">
        <w:rPr>
          <w:rFonts w:hint="eastAsia"/>
        </w:rPr>
        <w:t>載其加計之利率，且</w:t>
      </w:r>
      <w:r w:rsidR="002C10F8" w:rsidRPr="001F73CD">
        <w:rPr>
          <w:rFonts w:hint="eastAsia"/>
        </w:rPr>
        <w:t>歷次價格審定小組會議亦無</w:t>
      </w:r>
      <w:r w:rsidR="00D03E2E" w:rsidRPr="001F73CD">
        <w:rPr>
          <w:rFonts w:hint="eastAsia"/>
        </w:rPr>
        <w:t>決議認係爭議事項</w:t>
      </w:r>
      <w:r w:rsidR="00EA6FD0" w:rsidRPr="001F73CD">
        <w:rPr>
          <w:rFonts w:hint="eastAsia"/>
        </w:rPr>
        <w:t>應予保留，或</w:t>
      </w:r>
      <w:r w:rsidR="00D03E2E" w:rsidRPr="001F73CD">
        <w:rPr>
          <w:rFonts w:hint="eastAsia"/>
        </w:rPr>
        <w:t>須另行研議處理，</w:t>
      </w:r>
      <w:r w:rsidR="00EA6FD0" w:rsidRPr="001F73CD">
        <w:rPr>
          <w:rFonts w:hint="eastAsia"/>
        </w:rPr>
        <w:t>則其計算方式</w:t>
      </w:r>
      <w:r w:rsidR="002C10F8" w:rsidRPr="001F73CD">
        <w:rPr>
          <w:rFonts w:hint="eastAsia"/>
        </w:rPr>
        <w:t>、所提列之利率</w:t>
      </w:r>
      <w:r w:rsidR="00EA6FD0" w:rsidRPr="001F73CD">
        <w:rPr>
          <w:rFonts w:hint="eastAsia"/>
        </w:rPr>
        <w:t>，</w:t>
      </w:r>
      <w:r w:rsidR="002C10F8" w:rsidRPr="001F73CD">
        <w:rPr>
          <w:rFonts w:hint="eastAsia"/>
        </w:rPr>
        <w:t>即應告確定，在未經雙方合意變更前，</w:t>
      </w:r>
      <w:r w:rsidR="00D03E2E" w:rsidRPr="001F73CD">
        <w:rPr>
          <w:rFonts w:hint="eastAsia"/>
        </w:rPr>
        <w:t>實</w:t>
      </w:r>
      <w:r w:rsidR="002C10F8" w:rsidRPr="001F73CD">
        <w:rPr>
          <w:rFonts w:hint="eastAsia"/>
        </w:rPr>
        <w:t>不宜逕為調整或刪減。</w:t>
      </w:r>
    </w:p>
    <w:p w:rsidR="001F73CD" w:rsidRPr="002F285E" w:rsidRDefault="001F73CD" w:rsidP="002359B9">
      <w:pPr>
        <w:pStyle w:val="3"/>
      </w:pPr>
      <w:r w:rsidRPr="002F285E">
        <w:rPr>
          <w:rFonts w:hint="eastAsia"/>
        </w:rPr>
        <w:t>參</w:t>
      </w:r>
      <w:r w:rsidR="007B2D68" w:rsidRPr="002F285E">
        <w:rPr>
          <w:rFonts w:hint="eastAsia"/>
        </w:rPr>
        <w:t>據</w:t>
      </w:r>
      <w:r w:rsidRPr="002F285E">
        <w:rPr>
          <w:rFonts w:hint="eastAsia"/>
        </w:rPr>
        <w:t>工業區委託申請編訂開發租售及管理辦法第14條規定：「（第1項）公民營事業受託開發工業區期間，其開發資金之調度與使用情形，應依委託開發之工業主管機關製定之制式表格按月報請該工業主管機關備查。（第2項）</w:t>
      </w:r>
      <w:r w:rsidRPr="002F285E">
        <w:rPr>
          <w:rFonts w:hint="eastAsia"/>
          <w:u w:val="single"/>
        </w:rPr>
        <w:t>前項月報工業主管機關得視需要委託會計師查核</w:t>
      </w:r>
      <w:r w:rsidRPr="002F285E">
        <w:rPr>
          <w:rFonts w:hint="eastAsia"/>
        </w:rPr>
        <w:t>，其所需費用應納入工業區開發成本。」產業園區委託申請設置規劃開發租售管理辦法第21條規定：「</w:t>
      </w:r>
      <w:r w:rsidRPr="002F285E">
        <w:rPr>
          <w:rFonts w:hint="eastAsia"/>
          <w:u w:val="single"/>
        </w:rPr>
        <w:t>主管機關得視實際需要委託會計師查核公民營事業辦理受託業務之收支情形</w:t>
      </w:r>
      <w:r w:rsidRPr="002F285E">
        <w:rPr>
          <w:rFonts w:hint="eastAsia"/>
        </w:rPr>
        <w:t>，其所需費用，納入開發成本。」</w:t>
      </w:r>
      <w:r w:rsidR="007B2D68" w:rsidRPr="002F285E">
        <w:rPr>
          <w:rFonts w:hint="eastAsia"/>
        </w:rPr>
        <w:t>是以</w:t>
      </w:r>
      <w:r w:rsidR="00CD2822" w:rsidRPr="002F285E">
        <w:rPr>
          <w:rFonts w:hint="eastAsia"/>
        </w:rPr>
        <w:t>岡山</w:t>
      </w:r>
      <w:r w:rsidR="008F6D4D">
        <w:rPr>
          <w:rFonts w:hint="eastAsia"/>
        </w:rPr>
        <w:t>本洲</w:t>
      </w:r>
      <w:r w:rsidR="00CD2822" w:rsidRPr="002F285E">
        <w:rPr>
          <w:rFonts w:hint="eastAsia"/>
        </w:rPr>
        <w:t>工業區</w:t>
      </w:r>
      <w:r w:rsidR="007B2D68" w:rsidRPr="002F285E">
        <w:rPr>
          <w:rFonts w:hint="eastAsia"/>
        </w:rPr>
        <w:t>受託開發</w:t>
      </w:r>
      <w:r w:rsidR="00CD2822" w:rsidRPr="002F285E">
        <w:rPr>
          <w:rFonts w:hint="eastAsia"/>
        </w:rPr>
        <w:t>期間，原高雄縣政府本得視需要委託會計師查核</w:t>
      </w:r>
      <w:r w:rsidR="007B2D68" w:rsidRPr="002F285E">
        <w:rPr>
          <w:rFonts w:hint="eastAsia"/>
        </w:rPr>
        <w:t>該</w:t>
      </w:r>
      <w:r w:rsidR="00CD2822" w:rsidRPr="002F285E">
        <w:rPr>
          <w:rFonts w:hint="eastAsia"/>
        </w:rPr>
        <w:t>工業區開發資金之調度、使用與收</w:t>
      </w:r>
      <w:r w:rsidR="00CD2822" w:rsidRPr="002F285E">
        <w:rPr>
          <w:rFonts w:hint="eastAsia"/>
        </w:rPr>
        <w:lastRenderedPageBreak/>
        <w:t>支情形，惟</w:t>
      </w:r>
      <w:r w:rsidR="007023C0" w:rsidRPr="002F285E">
        <w:rPr>
          <w:rFonts w:hint="eastAsia"/>
        </w:rPr>
        <w:t>原高雄縣政府自85年4月29日與台開公司簽立委託開發契約以降，除台開公司曾於94年間自行委託會計師事務所出具開發成本專案查核報告書，並報送原高雄縣政府同意備查</w:t>
      </w:r>
      <w:r w:rsidR="007023C0" w:rsidRPr="002F285E">
        <w:rPr>
          <w:rStyle w:val="afc"/>
        </w:rPr>
        <w:footnoteReference w:id="10"/>
      </w:r>
      <w:r w:rsidR="007023C0" w:rsidRPr="002F285E">
        <w:rPr>
          <w:rFonts w:hint="eastAsia"/>
        </w:rPr>
        <w:t>之外，原高雄縣政府至99年</w:t>
      </w:r>
      <w:r w:rsidR="00CD2822" w:rsidRPr="002F285E">
        <w:rPr>
          <w:rFonts w:hint="eastAsia"/>
        </w:rPr>
        <w:t>間</w:t>
      </w:r>
      <w:r w:rsidR="007023C0" w:rsidRPr="002F285E">
        <w:rPr>
          <w:rFonts w:hint="eastAsia"/>
        </w:rPr>
        <w:t>始委託會計師事務所查核岡山本洲工業區開發成本</w:t>
      </w:r>
      <w:r w:rsidR="00CD2822" w:rsidRPr="002F285E">
        <w:rPr>
          <w:rFonts w:hint="eastAsia"/>
        </w:rPr>
        <w:t>，期間間隔將近15年</w:t>
      </w:r>
      <w:r w:rsidR="007B2D68" w:rsidRPr="002F285E">
        <w:rPr>
          <w:rFonts w:hint="eastAsia"/>
        </w:rPr>
        <w:t>，</w:t>
      </w:r>
      <w:r w:rsidR="002D6F87">
        <w:rPr>
          <w:rFonts w:hint="eastAsia"/>
        </w:rPr>
        <w:t>是以台開公司訴稱：「業管費用分攤率自始業經雙方合意進</w:t>
      </w:r>
      <w:r w:rsidR="00341CF0">
        <w:rPr>
          <w:rFonts w:hint="eastAsia"/>
        </w:rPr>
        <w:t>行多年」等語，尚</w:t>
      </w:r>
      <w:r w:rsidR="002D6F87">
        <w:rPr>
          <w:rFonts w:hint="eastAsia"/>
        </w:rPr>
        <w:t>非無據，</w:t>
      </w:r>
      <w:r w:rsidR="002F285E" w:rsidRPr="002F285E">
        <w:rPr>
          <w:rFonts w:hint="eastAsia"/>
        </w:rPr>
        <w:t>鑑於</w:t>
      </w:r>
      <w:r w:rsidR="005D1870" w:rsidRPr="002F285E">
        <w:rPr>
          <w:rFonts w:hint="eastAsia"/>
        </w:rPr>
        <w:t>本案業管費用分攤率計算方式行之多年，</w:t>
      </w:r>
      <w:r w:rsidR="007B2D68" w:rsidRPr="002F285E">
        <w:rPr>
          <w:rFonts w:hint="eastAsia"/>
        </w:rPr>
        <w:t>高雄市政府未</w:t>
      </w:r>
      <w:r w:rsidR="002F285E" w:rsidRPr="002F285E">
        <w:rPr>
          <w:rFonts w:hint="eastAsia"/>
        </w:rPr>
        <w:t>能與</w:t>
      </w:r>
      <w:r w:rsidR="002D6F87">
        <w:rPr>
          <w:rFonts w:hint="eastAsia"/>
        </w:rPr>
        <w:t>台開公司達成合意，卻</w:t>
      </w:r>
      <w:r w:rsidR="007B2D68" w:rsidRPr="002F285E">
        <w:rPr>
          <w:rFonts w:hint="eastAsia"/>
        </w:rPr>
        <w:t>欲片面更改</w:t>
      </w:r>
      <w:r w:rsidR="005D1870" w:rsidRPr="002F285E">
        <w:rPr>
          <w:rFonts w:hint="eastAsia"/>
        </w:rPr>
        <w:t>，</w:t>
      </w:r>
      <w:r w:rsidR="007B2D68" w:rsidRPr="002F285E">
        <w:rPr>
          <w:rFonts w:hint="eastAsia"/>
        </w:rPr>
        <w:t>是否妥適，容非無</w:t>
      </w:r>
      <w:r w:rsidR="00BB51DD">
        <w:rPr>
          <w:rFonts w:hint="eastAsia"/>
        </w:rPr>
        <w:t>疑</w:t>
      </w:r>
      <w:r w:rsidR="007B2D68" w:rsidRPr="002F285E">
        <w:rPr>
          <w:rFonts w:hint="eastAsia"/>
        </w:rPr>
        <w:t>。</w:t>
      </w:r>
    </w:p>
    <w:p w:rsidR="00373DA5" w:rsidRPr="00373DA5" w:rsidRDefault="00E655ED" w:rsidP="002359B9">
      <w:pPr>
        <w:pStyle w:val="3"/>
      </w:pPr>
      <w:r>
        <w:rPr>
          <w:rFonts w:hint="eastAsia"/>
        </w:rPr>
        <w:t>綜上</w:t>
      </w:r>
      <w:r w:rsidR="00003271">
        <w:rPr>
          <w:rFonts w:hint="eastAsia"/>
        </w:rPr>
        <w:t>，委託開發契約中雖未明文規範業管費用分攤率應如何計算，惟查岡山本洲工業區歷次「工業區土地或建築物租售及價格審定小組」會議，均以「0.9%」提列</w:t>
      </w:r>
      <w:r w:rsidR="00AE7CF7">
        <w:rPr>
          <w:rFonts w:hint="eastAsia"/>
        </w:rPr>
        <w:t>業管費用分攤率，原高雄縣政府既已知悉台開公司係以0.9%提列業管費用分攤率，嗣仍核定該公司所</w:t>
      </w:r>
      <w:r w:rsidR="00AE7CF7" w:rsidRPr="008C27A2">
        <w:rPr>
          <w:rFonts w:hint="eastAsia"/>
        </w:rPr>
        <w:t>報送之開發成本計算資料</w:t>
      </w:r>
      <w:r w:rsidR="00AE7CF7">
        <w:rPr>
          <w:rFonts w:hint="eastAsia"/>
        </w:rPr>
        <w:t>，並據以審定土地售價，足見雙方就業管費用分攤率計算方式已達成合意，契約自為成立。</w:t>
      </w:r>
      <w:r w:rsidRPr="00E655ED">
        <w:rPr>
          <w:rFonts w:hint="eastAsia"/>
        </w:rPr>
        <w:t>高雄縣、市合併後，</w:t>
      </w:r>
      <w:r>
        <w:rPr>
          <w:rFonts w:hint="eastAsia"/>
        </w:rPr>
        <w:t>高雄市政府依法概括承受</w:t>
      </w:r>
      <w:r w:rsidRPr="00E655ED">
        <w:rPr>
          <w:rFonts w:hint="eastAsia"/>
        </w:rPr>
        <w:t>委託開發契約之相關權利義務</w:t>
      </w:r>
      <w:r>
        <w:rPr>
          <w:rFonts w:hint="eastAsia"/>
        </w:rPr>
        <w:t>，該</w:t>
      </w:r>
      <w:r w:rsidR="00AE7CF7" w:rsidRPr="00057776">
        <w:rPr>
          <w:rFonts w:hint="eastAsia"/>
        </w:rPr>
        <w:t>府對於業管費用分攤率如何調降</w:t>
      </w:r>
      <w:r>
        <w:rPr>
          <w:rFonts w:hint="eastAsia"/>
        </w:rPr>
        <w:t>，與台開公司</w:t>
      </w:r>
      <w:r w:rsidR="00AE7CF7" w:rsidRPr="00057776">
        <w:rPr>
          <w:rFonts w:hint="eastAsia"/>
        </w:rPr>
        <w:t>既</w:t>
      </w:r>
      <w:r w:rsidR="00AE7CF7">
        <w:rPr>
          <w:rFonts w:hint="eastAsia"/>
        </w:rPr>
        <w:t>無共識、亦</w:t>
      </w:r>
      <w:r w:rsidR="00AE7CF7" w:rsidRPr="00057776">
        <w:rPr>
          <w:rFonts w:hint="eastAsia"/>
        </w:rPr>
        <w:t>未達成合意，</w:t>
      </w:r>
      <w:r w:rsidR="00AE7CF7">
        <w:rPr>
          <w:rFonts w:hint="eastAsia"/>
        </w:rPr>
        <w:t>更未以書面完成契約之修訂，卻</w:t>
      </w:r>
      <w:r w:rsidR="002F285E">
        <w:rPr>
          <w:rFonts w:hint="eastAsia"/>
        </w:rPr>
        <w:t>自行認定並</w:t>
      </w:r>
      <w:r w:rsidR="00AE7CF7">
        <w:rPr>
          <w:rFonts w:hint="eastAsia"/>
        </w:rPr>
        <w:t>逕行扣減該筆款項，</w:t>
      </w:r>
      <w:r w:rsidR="002D6F87">
        <w:rPr>
          <w:rFonts w:hint="eastAsia"/>
        </w:rPr>
        <w:t>有失公允</w:t>
      </w:r>
      <w:r w:rsidR="00AE7CF7">
        <w:rPr>
          <w:rFonts w:hint="eastAsia"/>
        </w:rPr>
        <w:t>。</w:t>
      </w:r>
    </w:p>
    <w:p w:rsidR="00A0585E" w:rsidRDefault="00A30278" w:rsidP="002359B9">
      <w:pPr>
        <w:pStyle w:val="2"/>
        <w:spacing w:beforeLines="50" w:before="228"/>
        <w:ind w:left="1020" w:hanging="680"/>
        <w:rPr>
          <w:b/>
        </w:rPr>
      </w:pPr>
      <w:r w:rsidRPr="002359B9">
        <w:rPr>
          <w:rFonts w:hint="eastAsia"/>
          <w:b/>
        </w:rPr>
        <w:t>台開公司酌減代辦費20%及減列未開支工程費之作法，經工業局審認符合爭取納入006688措施代辦費酌減比例需達50%之開辦原則，</w:t>
      </w:r>
      <w:r w:rsidR="002D6F87" w:rsidRPr="002359B9">
        <w:rPr>
          <w:rFonts w:hint="eastAsia"/>
          <w:b/>
        </w:rPr>
        <w:t>惟</w:t>
      </w:r>
      <w:r w:rsidRPr="002359B9">
        <w:rPr>
          <w:rFonts w:hint="eastAsia"/>
          <w:b/>
        </w:rPr>
        <w:t>高雄市政府</w:t>
      </w:r>
      <w:r w:rsidR="002D6F87" w:rsidRPr="002359B9">
        <w:rPr>
          <w:rFonts w:hint="eastAsia"/>
          <w:b/>
        </w:rPr>
        <w:t>卻</w:t>
      </w:r>
      <w:r w:rsidRPr="002359B9">
        <w:rPr>
          <w:rFonts w:hint="eastAsia"/>
          <w:b/>
        </w:rPr>
        <w:t>片面認</w:t>
      </w:r>
      <w:r w:rsidRPr="002359B9">
        <w:rPr>
          <w:rFonts w:hint="eastAsia"/>
          <w:b/>
        </w:rPr>
        <w:lastRenderedPageBreak/>
        <w:t>定台開公司違反契約，又未與台開公司獲致合意，逕自減列</w:t>
      </w:r>
      <w:r w:rsidR="00B03426" w:rsidRPr="002359B9">
        <w:rPr>
          <w:rFonts w:hint="eastAsia"/>
          <w:b/>
        </w:rPr>
        <w:t>該筆款項，</w:t>
      </w:r>
      <w:r w:rsidRPr="002359B9">
        <w:rPr>
          <w:rFonts w:hint="eastAsia"/>
          <w:b/>
        </w:rPr>
        <w:t>難謂</w:t>
      </w:r>
      <w:r w:rsidR="002D6F87" w:rsidRPr="002359B9">
        <w:rPr>
          <w:rFonts w:hint="eastAsia"/>
          <w:b/>
        </w:rPr>
        <w:t>允當</w:t>
      </w:r>
      <w:r w:rsidR="003D4276">
        <w:rPr>
          <w:rFonts w:hint="eastAsia"/>
          <w:b/>
        </w:rPr>
        <w:t>。</w:t>
      </w:r>
    </w:p>
    <w:p w:rsidR="004D64A5" w:rsidRPr="002359B9" w:rsidRDefault="004D64A5" w:rsidP="004D64A5">
      <w:pPr>
        <w:pStyle w:val="3"/>
      </w:pPr>
      <w:r>
        <w:rPr>
          <w:rFonts w:hint="eastAsia"/>
        </w:rPr>
        <w:t>針對高雄市政府及台開公司就006688措施代辦費之爭議事項，茲將雙方說明與陳訴，摘要整理如表2。</w:t>
      </w:r>
    </w:p>
    <w:p w:rsidR="00CB215D" w:rsidRPr="0062763E" w:rsidRDefault="00CB215D" w:rsidP="00CB215D">
      <w:pPr>
        <w:pStyle w:val="a3"/>
        <w:jc w:val="center"/>
        <w:rPr>
          <w:b/>
          <w:spacing w:val="0"/>
        </w:rPr>
      </w:pPr>
      <w:r>
        <w:rPr>
          <w:rFonts w:hint="eastAsia"/>
          <w:b/>
          <w:spacing w:val="0"/>
        </w:rPr>
        <w:t>高雄市政府及台開公司針對006688措施</w:t>
      </w:r>
      <w:r w:rsidRPr="0062763E">
        <w:rPr>
          <w:rFonts w:hint="eastAsia"/>
          <w:b/>
          <w:spacing w:val="0"/>
        </w:rPr>
        <w:t>代辦費</w:t>
      </w:r>
      <w:r>
        <w:rPr>
          <w:rFonts w:hint="eastAsia"/>
          <w:b/>
          <w:spacing w:val="0"/>
        </w:rPr>
        <w:t>之說明與陳訴</w:t>
      </w:r>
    </w:p>
    <w:tbl>
      <w:tblPr>
        <w:tblStyle w:val="af6"/>
        <w:tblW w:w="0" w:type="auto"/>
        <w:tblLook w:val="04A0" w:firstRow="1" w:lastRow="0" w:firstColumn="1" w:lastColumn="0" w:noHBand="0" w:noVBand="1"/>
      </w:tblPr>
      <w:tblGrid>
        <w:gridCol w:w="1526"/>
        <w:gridCol w:w="7513"/>
      </w:tblGrid>
      <w:tr w:rsidR="00CB215D" w:rsidRPr="00D37B1F" w:rsidTr="009B7770">
        <w:trPr>
          <w:trHeight w:val="454"/>
        </w:trPr>
        <w:tc>
          <w:tcPr>
            <w:tcW w:w="1526" w:type="dxa"/>
            <w:shd w:val="clear" w:color="auto" w:fill="auto"/>
            <w:vAlign w:val="center"/>
          </w:tcPr>
          <w:p w:rsidR="00CB215D" w:rsidRPr="00D37B1F" w:rsidRDefault="00CB215D" w:rsidP="009B7770">
            <w:pPr>
              <w:jc w:val="center"/>
              <w:rPr>
                <w:rFonts w:hAnsi="標楷體"/>
                <w:sz w:val="28"/>
                <w:szCs w:val="28"/>
              </w:rPr>
            </w:pPr>
          </w:p>
        </w:tc>
        <w:tc>
          <w:tcPr>
            <w:tcW w:w="7513" w:type="dxa"/>
            <w:shd w:val="clear" w:color="auto" w:fill="auto"/>
            <w:vAlign w:val="center"/>
          </w:tcPr>
          <w:p w:rsidR="00CB215D" w:rsidRPr="00DA0DB6" w:rsidRDefault="00CB215D" w:rsidP="009B7770">
            <w:pPr>
              <w:jc w:val="center"/>
              <w:rPr>
                <w:rFonts w:hAnsi="標楷體"/>
                <w:b/>
                <w:sz w:val="28"/>
                <w:szCs w:val="28"/>
              </w:rPr>
            </w:pPr>
            <w:r w:rsidRPr="00DA0DB6">
              <w:rPr>
                <w:rFonts w:hAnsi="標楷體" w:hint="eastAsia"/>
                <w:b/>
                <w:sz w:val="28"/>
                <w:szCs w:val="28"/>
              </w:rPr>
              <w:t>雙方意見</w:t>
            </w:r>
          </w:p>
        </w:tc>
      </w:tr>
      <w:tr w:rsidR="00CB215D" w:rsidRPr="00D37B1F" w:rsidTr="009B7770">
        <w:tc>
          <w:tcPr>
            <w:tcW w:w="1526" w:type="dxa"/>
          </w:tcPr>
          <w:p w:rsidR="00CB215D" w:rsidRPr="00DA0DB6" w:rsidRDefault="00CB215D" w:rsidP="009B7770">
            <w:pPr>
              <w:spacing w:line="340" w:lineRule="exact"/>
              <w:jc w:val="center"/>
              <w:rPr>
                <w:rFonts w:hAnsi="標楷體"/>
                <w:b/>
                <w:sz w:val="28"/>
                <w:szCs w:val="28"/>
              </w:rPr>
            </w:pPr>
            <w:r w:rsidRPr="00DA0DB6">
              <w:rPr>
                <w:rFonts w:hAnsi="標楷體" w:hint="eastAsia"/>
                <w:b/>
                <w:sz w:val="28"/>
                <w:szCs w:val="28"/>
              </w:rPr>
              <w:t>高雄市</w:t>
            </w:r>
          </w:p>
          <w:p w:rsidR="00CB215D" w:rsidRPr="00DA0DB6" w:rsidRDefault="00CB215D" w:rsidP="009B7770">
            <w:pPr>
              <w:spacing w:line="340" w:lineRule="exact"/>
              <w:jc w:val="center"/>
              <w:rPr>
                <w:rFonts w:hAnsi="標楷體"/>
                <w:b/>
                <w:sz w:val="28"/>
                <w:szCs w:val="28"/>
              </w:rPr>
            </w:pPr>
            <w:r w:rsidRPr="00DA0DB6">
              <w:rPr>
                <w:rFonts w:hAnsi="標楷體" w:hint="eastAsia"/>
                <w:b/>
                <w:sz w:val="28"/>
                <w:szCs w:val="28"/>
              </w:rPr>
              <w:t>政府</w:t>
            </w:r>
          </w:p>
        </w:tc>
        <w:tc>
          <w:tcPr>
            <w:tcW w:w="7513" w:type="dxa"/>
          </w:tcPr>
          <w:p w:rsidR="00CB215D" w:rsidRPr="00313CB9" w:rsidRDefault="00CB215D" w:rsidP="00313CB9">
            <w:pPr>
              <w:ind w:left="286" w:hangingChars="110" w:hanging="286"/>
              <w:rPr>
                <w:rFonts w:hAnsi="標楷體"/>
                <w:sz w:val="24"/>
                <w:szCs w:val="24"/>
              </w:rPr>
            </w:pPr>
            <w:r w:rsidRPr="00313CB9">
              <w:rPr>
                <w:rFonts w:hAnsi="標楷體" w:hint="eastAsia"/>
                <w:sz w:val="24"/>
                <w:szCs w:val="24"/>
              </w:rPr>
              <w:t>1.參酌工業局、原高雄縣政府及台開公司間三方協議書內容，有關岡山本洲工業區土地納入006688措施及擴大實施案，經三方協議應減列代辦費20%至50%。</w:t>
            </w:r>
          </w:p>
          <w:p w:rsidR="00CB215D" w:rsidRPr="00313CB9" w:rsidRDefault="00CB215D" w:rsidP="00313CB9">
            <w:pPr>
              <w:ind w:left="286" w:hangingChars="110" w:hanging="286"/>
              <w:rPr>
                <w:rFonts w:hAnsi="標楷體"/>
                <w:sz w:val="24"/>
                <w:szCs w:val="24"/>
              </w:rPr>
            </w:pPr>
            <w:r w:rsidRPr="00313CB9">
              <w:rPr>
                <w:rFonts w:hAnsi="標楷體" w:hint="eastAsia"/>
                <w:sz w:val="24"/>
                <w:szCs w:val="24"/>
              </w:rPr>
              <w:t>2.析言之，委託開發契約第11條約定之代辦費：</w:t>
            </w:r>
          </w:p>
          <w:p w:rsidR="00CB215D" w:rsidRPr="00313CB9" w:rsidRDefault="00CB215D" w:rsidP="00313CB9">
            <w:pPr>
              <w:ind w:left="624" w:hangingChars="240" w:hanging="624"/>
              <w:rPr>
                <w:rFonts w:hAnsi="標楷體"/>
                <w:sz w:val="24"/>
                <w:szCs w:val="24"/>
              </w:rPr>
            </w:pPr>
            <w:r w:rsidRPr="00313CB9">
              <w:rPr>
                <w:rFonts w:hAnsi="標楷體" w:hint="eastAsia"/>
                <w:sz w:val="24"/>
                <w:szCs w:val="24"/>
              </w:rPr>
              <w:t>（1）92年間開辦006688措施第1期，應減列代辦費20%；</w:t>
            </w:r>
          </w:p>
          <w:p w:rsidR="00CB215D" w:rsidRPr="00313CB9" w:rsidRDefault="00CB215D" w:rsidP="00313CB9">
            <w:pPr>
              <w:ind w:left="624" w:hangingChars="240" w:hanging="624"/>
              <w:rPr>
                <w:rFonts w:hAnsi="標楷體"/>
                <w:sz w:val="24"/>
                <w:szCs w:val="24"/>
              </w:rPr>
            </w:pPr>
            <w:r w:rsidRPr="00313CB9">
              <w:rPr>
                <w:rFonts w:hAnsi="標楷體" w:hint="eastAsia"/>
                <w:sz w:val="24"/>
                <w:szCs w:val="24"/>
              </w:rPr>
              <w:t>（2）94年間開辦006688措施第2期，以及以後各期，均應減列代辦費50%。</w:t>
            </w:r>
          </w:p>
          <w:p w:rsidR="00CB215D" w:rsidRPr="00313CB9" w:rsidRDefault="00CB215D" w:rsidP="00313CB9">
            <w:pPr>
              <w:ind w:left="286" w:hangingChars="110" w:hanging="286"/>
              <w:rPr>
                <w:rFonts w:hAnsi="標楷體"/>
                <w:sz w:val="24"/>
                <w:szCs w:val="24"/>
              </w:rPr>
            </w:pPr>
            <w:r w:rsidRPr="00313CB9">
              <w:rPr>
                <w:rFonts w:hAnsi="標楷體" w:hint="eastAsia"/>
                <w:sz w:val="24"/>
                <w:szCs w:val="24"/>
              </w:rPr>
              <w:t>3.惟台開公司自006688措施第2期起，即未依三方協議書酌減代辦費50%；而係改為「酌減代辦費20%及減列園區未開支工程保留款」。</w:t>
            </w:r>
          </w:p>
          <w:p w:rsidR="00CB215D" w:rsidRPr="00313CB9" w:rsidRDefault="00CB215D" w:rsidP="00313CB9">
            <w:pPr>
              <w:ind w:left="286" w:hangingChars="110" w:hanging="286"/>
              <w:rPr>
                <w:rFonts w:hAnsi="標楷體"/>
                <w:sz w:val="24"/>
                <w:szCs w:val="24"/>
              </w:rPr>
            </w:pPr>
            <w:r w:rsidRPr="00313CB9">
              <w:rPr>
                <w:rFonts w:hAnsi="標楷體" w:hint="eastAsia"/>
                <w:sz w:val="24"/>
                <w:szCs w:val="24"/>
              </w:rPr>
              <w:t>4.</w:t>
            </w:r>
            <w:r w:rsidRPr="00313CB9">
              <w:rPr>
                <w:rFonts w:hAnsi="標楷體" w:hint="eastAsia"/>
                <w:b/>
                <w:sz w:val="24"/>
                <w:szCs w:val="24"/>
              </w:rPr>
              <w:t>依歷次006688措施三方協議書，台開公司應減列代辦費2.27億元</w:t>
            </w:r>
            <w:r w:rsidRPr="00313CB9">
              <w:rPr>
                <w:rFonts w:hAnsi="標楷體" w:hint="eastAsia"/>
                <w:sz w:val="24"/>
                <w:szCs w:val="24"/>
              </w:rPr>
              <w:t>。</w:t>
            </w:r>
          </w:p>
        </w:tc>
      </w:tr>
      <w:tr w:rsidR="00CB215D" w:rsidRPr="00D37B1F" w:rsidTr="009B7770">
        <w:tc>
          <w:tcPr>
            <w:tcW w:w="1526" w:type="dxa"/>
          </w:tcPr>
          <w:p w:rsidR="00CB215D" w:rsidRPr="00DA0DB6" w:rsidRDefault="00CB215D" w:rsidP="009B7770">
            <w:pPr>
              <w:jc w:val="center"/>
              <w:rPr>
                <w:rFonts w:hAnsi="標楷體"/>
                <w:b/>
                <w:sz w:val="28"/>
                <w:szCs w:val="28"/>
              </w:rPr>
            </w:pPr>
            <w:r w:rsidRPr="00DA0DB6">
              <w:rPr>
                <w:rFonts w:hAnsi="標楷體" w:hint="eastAsia"/>
                <w:b/>
                <w:sz w:val="28"/>
                <w:szCs w:val="28"/>
              </w:rPr>
              <w:t>台開</w:t>
            </w:r>
          </w:p>
          <w:p w:rsidR="00CB215D" w:rsidRPr="00DA0DB6" w:rsidRDefault="00CB215D" w:rsidP="009B7770">
            <w:pPr>
              <w:jc w:val="center"/>
              <w:rPr>
                <w:rFonts w:hAnsi="標楷體"/>
                <w:b/>
                <w:sz w:val="28"/>
                <w:szCs w:val="28"/>
              </w:rPr>
            </w:pPr>
            <w:r w:rsidRPr="00DA0DB6">
              <w:rPr>
                <w:rFonts w:hAnsi="標楷體" w:hint="eastAsia"/>
                <w:b/>
                <w:sz w:val="28"/>
                <w:szCs w:val="28"/>
              </w:rPr>
              <w:t>公司</w:t>
            </w:r>
          </w:p>
        </w:tc>
        <w:tc>
          <w:tcPr>
            <w:tcW w:w="7513" w:type="dxa"/>
          </w:tcPr>
          <w:p w:rsidR="00CB215D" w:rsidRPr="00313CB9" w:rsidRDefault="00CB215D" w:rsidP="004B6A3B">
            <w:pPr>
              <w:ind w:left="286" w:hangingChars="110" w:hanging="286"/>
              <w:rPr>
                <w:rFonts w:hAnsi="標楷體"/>
                <w:sz w:val="24"/>
                <w:szCs w:val="24"/>
              </w:rPr>
            </w:pPr>
            <w:r w:rsidRPr="00313CB9">
              <w:rPr>
                <w:rFonts w:hAnsi="標楷體" w:hint="eastAsia"/>
                <w:sz w:val="24"/>
                <w:szCs w:val="24"/>
              </w:rPr>
              <w:t>1.006688措施係產業園區開發管理基金依各工業區開發成本檢討後，開發成本歸墊受託開發單位，但不重行審定售價，並與受託開發單位協商開發成本歸墊事宜達成協議後，雙方另行簽訂協議書。</w:t>
            </w:r>
          </w:p>
          <w:p w:rsidR="00CB215D" w:rsidRPr="00313CB9" w:rsidRDefault="00CB215D" w:rsidP="00313CB9">
            <w:pPr>
              <w:ind w:left="286" w:hangingChars="110" w:hanging="286"/>
              <w:rPr>
                <w:rFonts w:hAnsi="標楷體"/>
                <w:sz w:val="24"/>
                <w:szCs w:val="24"/>
              </w:rPr>
            </w:pPr>
            <w:r w:rsidRPr="00313CB9">
              <w:rPr>
                <w:rFonts w:hAnsi="標楷體" w:hint="eastAsia"/>
                <w:sz w:val="24"/>
                <w:szCs w:val="24"/>
              </w:rPr>
              <w:t>2.該園區部分土地納入006688相關措施（包括：第2期、延長並擴大006688措施第2期，以及006688措施第3期）時，其開發成本歸墊，已配合工業局以酌減代辦費20%、開發成本預估工程保留款及其他開發成本項目之結餘抑注金額作為計算原則，其實質酌減比例達50%，相關算式皆經原高雄縣政府函轉工業局酌參，並確定已達工業局對代辦費酌減50%之要求後，再行簽訂三方協議書。三方法律關係依據契約，應依此同意扣代戴辦費之意思表示，履行後續契約，不應再次重複減列代辦費。</w:t>
            </w:r>
          </w:p>
        </w:tc>
      </w:tr>
    </w:tbl>
    <w:p w:rsidR="00CB215D" w:rsidRDefault="00CB215D" w:rsidP="001D3E7D">
      <w:pPr>
        <w:pStyle w:val="4"/>
        <w:numPr>
          <w:ilvl w:val="0"/>
          <w:numId w:val="0"/>
        </w:numPr>
        <w:spacing w:afterLines="50" w:after="228"/>
      </w:pPr>
      <w:r w:rsidRPr="00C13AED">
        <w:rPr>
          <w:rFonts w:hint="eastAsia"/>
          <w:sz w:val="24"/>
          <w:szCs w:val="24"/>
        </w:rPr>
        <w:t>資料來源：</w:t>
      </w:r>
      <w:r>
        <w:rPr>
          <w:rFonts w:hint="eastAsia"/>
          <w:sz w:val="24"/>
          <w:szCs w:val="24"/>
        </w:rPr>
        <w:t>本院依高雄市政府及台開公司說明資料整理製作</w:t>
      </w:r>
    </w:p>
    <w:p w:rsidR="00E655ED" w:rsidRDefault="00FB6A29" w:rsidP="001D3E7D">
      <w:pPr>
        <w:pStyle w:val="3"/>
      </w:pPr>
      <w:r>
        <w:rPr>
          <w:rFonts w:hint="eastAsia"/>
        </w:rPr>
        <w:t>查工業局、原高雄縣政府</w:t>
      </w:r>
      <w:r w:rsidR="00330880">
        <w:rPr>
          <w:rFonts w:hint="eastAsia"/>
        </w:rPr>
        <w:t>與</w:t>
      </w:r>
      <w:r>
        <w:rPr>
          <w:rFonts w:hint="eastAsia"/>
        </w:rPr>
        <w:t>台開公司三方</w:t>
      </w:r>
      <w:r w:rsidR="00330880">
        <w:rPr>
          <w:rFonts w:hint="eastAsia"/>
        </w:rPr>
        <w:t>係</w:t>
      </w:r>
      <w:r>
        <w:rPr>
          <w:rFonts w:hint="eastAsia"/>
        </w:rPr>
        <w:t>分別於</w:t>
      </w:r>
      <w:r w:rsidRPr="00330880">
        <w:rPr>
          <w:rFonts w:hint="eastAsia"/>
          <w:u w:val="single"/>
        </w:rPr>
        <w:t>92年12月</w:t>
      </w:r>
      <w:r>
        <w:rPr>
          <w:rFonts w:hint="eastAsia"/>
        </w:rPr>
        <w:t>簽訂</w:t>
      </w:r>
      <w:r w:rsidR="00330880" w:rsidRPr="00330880">
        <w:rPr>
          <w:rFonts w:hint="eastAsia"/>
        </w:rPr>
        <w:t>「高雄縣岡山本洲工業區部分土地納入『工業區土地租金優惠措施</w:t>
      </w:r>
      <w:r w:rsidR="00330880" w:rsidRPr="00330880">
        <w:rPr>
          <w:rFonts w:hint="eastAsia"/>
          <w:u w:val="single"/>
        </w:rPr>
        <w:t>（006688措施）</w:t>
      </w:r>
      <w:r w:rsidR="00330880" w:rsidRPr="00330880">
        <w:rPr>
          <w:rFonts w:hint="eastAsia"/>
        </w:rPr>
        <w:t>』作業協議書」</w:t>
      </w:r>
      <w:r>
        <w:t>、</w:t>
      </w:r>
      <w:r w:rsidRPr="00330880">
        <w:rPr>
          <w:rFonts w:hint="eastAsia"/>
          <w:u w:val="single"/>
        </w:rPr>
        <w:t>94年6月</w:t>
      </w:r>
      <w:r>
        <w:rPr>
          <w:rFonts w:hint="eastAsia"/>
        </w:rPr>
        <w:t>簽訂</w:t>
      </w:r>
      <w:r w:rsidR="00330880" w:rsidRPr="00330880">
        <w:rPr>
          <w:rFonts w:hint="eastAsia"/>
        </w:rPr>
        <w:t>「高雄縣岡山本洲工業區部分土地納入『工業區土地租金優惠調整措施擴大</w:t>
      </w:r>
      <w:r w:rsidR="00330880" w:rsidRPr="00330880">
        <w:rPr>
          <w:rFonts w:hint="eastAsia"/>
        </w:rPr>
        <w:lastRenderedPageBreak/>
        <w:t>實施案</w:t>
      </w:r>
      <w:r w:rsidR="00330880" w:rsidRPr="00330880">
        <w:rPr>
          <w:rFonts w:hint="eastAsia"/>
          <w:u w:val="single"/>
        </w:rPr>
        <w:t>（006688措施擴大實施案）</w:t>
      </w:r>
      <w:r w:rsidR="00330880" w:rsidRPr="00330880">
        <w:rPr>
          <w:rFonts w:hint="eastAsia"/>
        </w:rPr>
        <w:t>』作業協議書」</w:t>
      </w:r>
      <w:r>
        <w:rPr>
          <w:rFonts w:hint="eastAsia"/>
        </w:rPr>
        <w:t>、</w:t>
      </w:r>
      <w:r w:rsidRPr="00330880">
        <w:rPr>
          <w:rFonts w:hint="eastAsia"/>
          <w:u w:val="single"/>
        </w:rPr>
        <w:t>96年7月</w:t>
      </w:r>
      <w:r>
        <w:rPr>
          <w:rFonts w:hint="eastAsia"/>
        </w:rPr>
        <w:t>簽訂</w:t>
      </w:r>
      <w:r w:rsidR="00330880" w:rsidRPr="00330880">
        <w:rPr>
          <w:rFonts w:hint="eastAsia"/>
        </w:rPr>
        <w:t>「高雄縣岡山本洲工業區部分土地納入『</w:t>
      </w:r>
      <w:r w:rsidR="00330880" w:rsidRPr="00330880">
        <w:rPr>
          <w:rFonts w:hint="eastAsia"/>
          <w:u w:val="single"/>
        </w:rPr>
        <w:t>延長並擴大006688措施第2期</w:t>
      </w:r>
      <w:r w:rsidR="00330880" w:rsidRPr="00330880">
        <w:rPr>
          <w:rFonts w:hint="eastAsia"/>
        </w:rPr>
        <w:t>』作業協議書」</w:t>
      </w:r>
      <w:r>
        <w:rPr>
          <w:rFonts w:hint="eastAsia"/>
        </w:rPr>
        <w:t>、</w:t>
      </w:r>
      <w:r w:rsidRPr="00330880">
        <w:rPr>
          <w:rFonts w:hint="eastAsia"/>
          <w:u w:val="single"/>
        </w:rPr>
        <w:t>98年12月</w:t>
      </w:r>
      <w:r>
        <w:rPr>
          <w:rFonts w:hint="eastAsia"/>
        </w:rPr>
        <w:t>簽訂</w:t>
      </w:r>
      <w:r w:rsidR="00330880" w:rsidRPr="00330880">
        <w:rPr>
          <w:rFonts w:hint="eastAsia"/>
        </w:rPr>
        <w:t>「高雄縣岡山本洲工業區部分土地納入『</w:t>
      </w:r>
      <w:r w:rsidR="00330880" w:rsidRPr="00330880">
        <w:rPr>
          <w:rFonts w:hint="eastAsia"/>
          <w:u w:val="single"/>
        </w:rPr>
        <w:t>006688措施第3期</w:t>
      </w:r>
      <w:r w:rsidR="00330880" w:rsidRPr="00330880">
        <w:rPr>
          <w:rFonts w:hint="eastAsia"/>
        </w:rPr>
        <w:t>』作業協議書」</w:t>
      </w:r>
      <w:r w:rsidR="00330880">
        <w:rPr>
          <w:rFonts w:hint="eastAsia"/>
        </w:rPr>
        <w:t>。</w:t>
      </w:r>
    </w:p>
    <w:p w:rsidR="00330880" w:rsidRDefault="00330880" w:rsidP="001D3E7D">
      <w:pPr>
        <w:pStyle w:val="3"/>
      </w:pPr>
      <w:r>
        <w:rPr>
          <w:rFonts w:hint="eastAsia"/>
        </w:rPr>
        <w:t>據本院函詢工業局表示，</w:t>
      </w:r>
      <w:r w:rsidRPr="00330880">
        <w:rPr>
          <w:rFonts w:hint="eastAsia"/>
        </w:rPr>
        <w:t>006688措施係委託契約外之政策優惠措施，政府需編列預算支應租金收入及貸款本息差額，而受託開發單位取回已投入之工業區開發成本。基於雙方委託開發契約權利義務負擔原則及精神，且受託開發單位租售實質作業減少（受託開發單位僅執行收件初審、通知承租人繳納擔保金及辦理建廠等，其餘事宜由工業區服務中心辦理，受託開發單位毋須執行最後銷售管理作業），以及招商成效負擔亦相對降低（政府動用財政資源提供出租優惠，加速工業區去化與利用，受託開發單位招商負擔相對降低），爰應相對減少其代辦費收入。</w:t>
      </w:r>
    </w:p>
    <w:p w:rsidR="00065016" w:rsidRDefault="00065016" w:rsidP="001D3E7D">
      <w:pPr>
        <w:pStyle w:val="3"/>
      </w:pPr>
      <w:r>
        <w:rPr>
          <w:rFonts w:hint="eastAsia"/>
        </w:rPr>
        <w:t>查</w:t>
      </w:r>
      <w:r w:rsidR="00F34211" w:rsidRPr="00F34211">
        <w:rPr>
          <w:rFonts w:hint="eastAsia"/>
        </w:rPr>
        <w:t>岡山本洲工業區為爭取納入006688措施擴大實施案，前經</w:t>
      </w:r>
      <w:r>
        <w:rPr>
          <w:rFonts w:hint="eastAsia"/>
        </w:rPr>
        <w:t>工業</w:t>
      </w:r>
      <w:r w:rsidR="00F34211" w:rsidRPr="00F34211">
        <w:rPr>
          <w:rFonts w:hint="eastAsia"/>
        </w:rPr>
        <w:t>局94年5月17日工地字第09400340101號函復</w:t>
      </w:r>
      <w:r w:rsidRPr="00F34211">
        <w:rPr>
          <w:rFonts w:hint="eastAsia"/>
        </w:rPr>
        <w:t>原高雄縣政府</w:t>
      </w:r>
      <w:r>
        <w:rPr>
          <w:rFonts w:hint="eastAsia"/>
        </w:rPr>
        <w:t>及</w:t>
      </w:r>
      <w:r w:rsidR="00F34211" w:rsidRPr="00F34211">
        <w:rPr>
          <w:rFonts w:hint="eastAsia"/>
        </w:rPr>
        <w:t>台開公司略以：「……二、本案台灣土地開發信託投資股份有限公司上開函復代辦費酌減建議方案，經查符合行政院函示售價需參考市場行情價格重新認定及代辦費酌減比例需達50%之開辦要件；故本案原則同意……將旨揭工業區納入006688措施擴大實施案予以開辦……」台開公司嗣以94年6月15日94不動公有字第002366號函原高雄縣政府略以：「……二、有關本006688措施擴大實施案茲因行政院核示代辦費酌減比例需達50%作為開辦原則，為利岡山本洲工業區儘速開辦，以掌握商機，</w:t>
      </w:r>
      <w:r w:rsidR="00F34211" w:rsidRPr="00065016">
        <w:rPr>
          <w:rFonts w:hint="eastAsia"/>
          <w:u w:val="single"/>
        </w:rPr>
        <w:t>業已同意代辦費酌減50%並簽</w:t>
      </w:r>
      <w:r w:rsidR="00F34211" w:rsidRPr="00065016">
        <w:rPr>
          <w:rFonts w:hint="eastAsia"/>
          <w:u w:val="single"/>
        </w:rPr>
        <w:lastRenderedPageBreak/>
        <w:t>訂三方協議書</w:t>
      </w:r>
      <w:r w:rsidR="00F34211" w:rsidRPr="00F34211">
        <w:rPr>
          <w:rFonts w:hint="eastAsia"/>
        </w:rPr>
        <w:t>在案。</w:t>
      </w:r>
      <w:r w:rsidR="00F34211" w:rsidRPr="00065016">
        <w:rPr>
          <w:rFonts w:hint="eastAsia"/>
          <w:u w:val="single"/>
        </w:rPr>
        <w:t>惟就代辦費酌減部分，仍依貴我雙方前已簽訂原600億元額度之協議書代辦費酌減20%之比例分配辦理，另不足部分則於岡山本洲工業區開發成本未開支保留款項下酌減調整</w:t>
      </w:r>
      <w:r w:rsidR="00F34211" w:rsidRPr="00F34211">
        <w:rPr>
          <w:rFonts w:hint="eastAsia"/>
        </w:rPr>
        <w:t>，屆時將依實際納入額度調整開發成本送貴府核定。」其後之延長並擴大006688措施第2期、006688措施第3期，台開公司亦均以代辦費酌減20%，不足部分則於岡山本洲工業區開發成本未開支保留款項下酌減調整辦理，上開調降開發費用並納入「高雄縣岡山本洲工業區審定成本售價計算資料」審定。</w:t>
      </w:r>
    </w:p>
    <w:p w:rsidR="00F34211" w:rsidRPr="001734CD" w:rsidRDefault="00065016" w:rsidP="001D3E7D">
      <w:pPr>
        <w:pStyle w:val="3"/>
      </w:pPr>
      <w:r w:rsidRPr="001734CD">
        <w:rPr>
          <w:rFonts w:hint="eastAsia"/>
        </w:rPr>
        <w:t>為釐清高雄市政府質疑</w:t>
      </w:r>
      <w:r w:rsidR="00F34211" w:rsidRPr="001734CD">
        <w:rPr>
          <w:rFonts w:hint="eastAsia"/>
        </w:rPr>
        <w:t>台開公司上開「酌減代辦費20%及減列未開支工程費」之作法，</w:t>
      </w:r>
      <w:r w:rsidRPr="001734CD">
        <w:rPr>
          <w:rFonts w:hint="eastAsia"/>
        </w:rPr>
        <w:t>是否違反</w:t>
      </w:r>
      <w:r w:rsidR="00F34211" w:rsidRPr="001734CD">
        <w:rPr>
          <w:rFonts w:hint="eastAsia"/>
        </w:rPr>
        <w:t>「代辦費酌減比例需達50%」</w:t>
      </w:r>
      <w:r w:rsidRPr="001734CD">
        <w:rPr>
          <w:rFonts w:hint="eastAsia"/>
        </w:rPr>
        <w:t>之</w:t>
      </w:r>
      <w:r w:rsidR="00F34211" w:rsidRPr="001734CD">
        <w:rPr>
          <w:rFonts w:hint="eastAsia"/>
        </w:rPr>
        <w:t>開辦原則</w:t>
      </w:r>
      <w:r w:rsidRPr="001734CD">
        <w:rPr>
          <w:rFonts w:hint="eastAsia"/>
        </w:rPr>
        <w:t>，據本院</w:t>
      </w:r>
      <w:r w:rsidR="002D6F87">
        <w:rPr>
          <w:rFonts w:hint="eastAsia"/>
        </w:rPr>
        <w:t>進一步</w:t>
      </w:r>
      <w:r w:rsidRPr="001734CD">
        <w:rPr>
          <w:rFonts w:hint="eastAsia"/>
        </w:rPr>
        <w:t>函詢</w:t>
      </w:r>
      <w:r w:rsidR="00F34211" w:rsidRPr="001734CD">
        <w:rPr>
          <w:rFonts w:hint="eastAsia"/>
        </w:rPr>
        <w:t>工業局表示，006688措施（600億元額度）及006688措施擴大實施案（300億元額度）部分，依行政院94年1月31日</w:t>
      </w:r>
      <w:r w:rsidR="002D6F87">
        <w:rPr>
          <w:rFonts w:hint="eastAsia"/>
        </w:rPr>
        <w:t>院臺經字第0940002253號</w:t>
      </w:r>
      <w:r w:rsidR="00F34211" w:rsidRPr="001734CD">
        <w:rPr>
          <w:rFonts w:hint="eastAsia"/>
        </w:rPr>
        <w:t>函示代辦費計算方式</w:t>
      </w:r>
      <w:r w:rsidR="002D6F87">
        <w:rPr>
          <w:rFonts w:hint="eastAsia"/>
        </w:rPr>
        <w:t>係</w:t>
      </w:r>
      <w:r w:rsidR="00F34211" w:rsidRPr="001734CD">
        <w:rPr>
          <w:rFonts w:hint="eastAsia"/>
        </w:rPr>
        <w:t>採「還原折損法及合理報酬法」，其中實質酌減比例需達20%，則酌減代辦費20%及減列未開支工程費之作法，符合代辦費酌減比例需達50%之開辦原則。至於006688措施延長並擴大第2期，以及第3期減列部分，台開公司於協議成本計算資料中之代辦費項下，將納入適用006688措施額度比例予以減列50%。工業局並以006688措施第3期岡山本洲工業區之檢討協議成本為例，經該局試算結果，006688措施第3期檢討審定成本售價為每平方公尺18,780元（結算基準日98年8月31日），而依協議書檢討之協議成本為每平方公尺18,230元，差額為每平方公尺550元，降幅2.9%，代辦費實質酌減比例約達50%。</w:t>
      </w:r>
      <w:r w:rsidR="00EE5B77" w:rsidRPr="001734CD">
        <w:rPr>
          <w:rFonts w:hint="eastAsia"/>
          <w:u w:val="single"/>
        </w:rPr>
        <w:t>意</w:t>
      </w:r>
      <w:r w:rsidR="001734CD" w:rsidRPr="001734CD">
        <w:rPr>
          <w:rFonts w:hint="eastAsia"/>
          <w:u w:val="single"/>
        </w:rPr>
        <w:t>謂</w:t>
      </w:r>
      <w:r w:rsidR="00EE5B77" w:rsidRPr="001734CD">
        <w:rPr>
          <w:rFonts w:hint="eastAsia"/>
          <w:u w:val="single"/>
        </w:rPr>
        <w:t>台開公司以酌減代辦費20%及減列未開支工程費之作法，符合代辦費酌</w:t>
      </w:r>
      <w:r w:rsidR="00EE5B77" w:rsidRPr="001734CD">
        <w:rPr>
          <w:rFonts w:hint="eastAsia"/>
          <w:u w:val="single"/>
        </w:rPr>
        <w:lastRenderedPageBreak/>
        <w:t>減比例需達50%</w:t>
      </w:r>
      <w:r w:rsidR="001D3E7D">
        <w:rPr>
          <w:rFonts w:hint="eastAsia"/>
          <w:u w:val="single"/>
        </w:rPr>
        <w:t>之開辦原則，並未</w:t>
      </w:r>
      <w:r w:rsidR="00EE5B77" w:rsidRPr="001734CD">
        <w:rPr>
          <w:rFonts w:hint="eastAsia"/>
          <w:u w:val="single"/>
        </w:rPr>
        <w:t>違反三方協議書之規定</w:t>
      </w:r>
      <w:r w:rsidR="00EE5B77" w:rsidRPr="001734CD">
        <w:rPr>
          <w:rFonts w:hint="eastAsia"/>
        </w:rPr>
        <w:t>。</w:t>
      </w:r>
    </w:p>
    <w:p w:rsidR="00EE5B77" w:rsidRPr="001734CD" w:rsidRDefault="00EE5B77" w:rsidP="001D3E7D">
      <w:pPr>
        <w:pStyle w:val="3"/>
      </w:pPr>
      <w:r w:rsidRPr="001734CD">
        <w:rPr>
          <w:rFonts w:hint="eastAsia"/>
        </w:rPr>
        <w:t>高雄市政府雖辯稱</w:t>
      </w:r>
      <w:r w:rsidR="001734CD" w:rsidRPr="001734CD">
        <w:rPr>
          <w:rFonts w:hint="eastAsia"/>
        </w:rPr>
        <w:t>，</w:t>
      </w:r>
      <w:r w:rsidRPr="001734CD">
        <w:rPr>
          <w:rFonts w:hint="eastAsia"/>
        </w:rPr>
        <w:t>依經濟部94年1月17日經工字第09402600470號函說明四、五，代辦費酌減之計算方式「還原折損法+合理報酬法」應僅適用於「006688措施(600億元額度)」，並未適用於「006688措施擴大實施案(300億元額度)」云云</w:t>
      </w:r>
      <w:r w:rsidR="002F1353" w:rsidRPr="001734CD">
        <w:rPr>
          <w:rFonts w:hint="eastAsia"/>
        </w:rPr>
        <w:t>。</w:t>
      </w:r>
      <w:r w:rsidR="003D4276">
        <w:rPr>
          <w:rFonts w:hint="eastAsia"/>
        </w:rPr>
        <w:t>惟</w:t>
      </w:r>
      <w:r w:rsidR="00C13630" w:rsidRPr="001734CD">
        <w:rPr>
          <w:rFonts w:hint="eastAsia"/>
        </w:rPr>
        <w:t>查</w:t>
      </w:r>
      <w:r w:rsidR="00B975C9" w:rsidRPr="001734CD">
        <w:rPr>
          <w:rFonts w:hint="eastAsia"/>
        </w:rPr>
        <w:t>促進產業升級條例第4條第1項規定：「本條例所稱工業主管機關︰在中央為經濟部工業局；在直轄市為直轄市政府建設局；在縣 (市) 為縣 (市) 政府。」</w:t>
      </w:r>
      <w:r w:rsidR="00C13630" w:rsidRPr="001734CD">
        <w:rPr>
          <w:rFonts w:hint="eastAsia"/>
        </w:rPr>
        <w:t>又，</w:t>
      </w:r>
      <w:r w:rsidR="00B975C9" w:rsidRPr="001734CD">
        <w:rPr>
          <w:rFonts w:hint="eastAsia"/>
        </w:rPr>
        <w:t>促進產業升級條例既屬中央法律，相關疑義解釋原則上應以中央主管機關之見解為準，地方機關之法律見解與中央主管機關有異時，應受中央主管機關見解之拘束</w:t>
      </w:r>
      <w:r w:rsidR="002F1353" w:rsidRPr="001734CD">
        <w:rPr>
          <w:rFonts w:hint="eastAsia"/>
        </w:rPr>
        <w:t>。</w:t>
      </w:r>
      <w:r w:rsidR="00B975C9" w:rsidRPr="001734CD">
        <w:rPr>
          <w:rFonts w:hint="eastAsia"/>
        </w:rPr>
        <w:t>工業局既為中央工業主管機關，</w:t>
      </w:r>
      <w:r w:rsidR="002F1353" w:rsidRPr="001734CD">
        <w:rPr>
          <w:rFonts w:hint="eastAsia"/>
        </w:rPr>
        <w:t>自應以其見解</w:t>
      </w:r>
      <w:r w:rsidR="00B975C9" w:rsidRPr="001734CD">
        <w:rPr>
          <w:rFonts w:hint="eastAsia"/>
        </w:rPr>
        <w:t>為準</w:t>
      </w:r>
      <w:r w:rsidR="002F1353" w:rsidRPr="001734CD">
        <w:rPr>
          <w:rFonts w:hint="eastAsia"/>
        </w:rPr>
        <w:t>。</w:t>
      </w:r>
    </w:p>
    <w:p w:rsidR="002F1353" w:rsidRPr="001734CD" w:rsidRDefault="002F1353" w:rsidP="001D3E7D">
      <w:pPr>
        <w:pStyle w:val="3"/>
      </w:pPr>
      <w:r w:rsidRPr="001734CD">
        <w:rPr>
          <w:rFonts w:hint="eastAsia"/>
        </w:rPr>
        <w:t>再</w:t>
      </w:r>
      <w:r w:rsidR="003D4276">
        <w:rPr>
          <w:rFonts w:hint="eastAsia"/>
        </w:rPr>
        <w:t>查</w:t>
      </w:r>
      <w:r w:rsidRPr="001734CD">
        <w:rPr>
          <w:rFonts w:hint="eastAsia"/>
        </w:rPr>
        <w:t>，台開公司94年6月15日94不動公有字第002366號函業</w:t>
      </w:r>
      <w:r w:rsidR="00A73897" w:rsidRPr="001734CD">
        <w:rPr>
          <w:rFonts w:hint="eastAsia"/>
        </w:rPr>
        <w:t>已</w:t>
      </w:r>
      <w:r w:rsidRPr="001734CD">
        <w:rPr>
          <w:rFonts w:hint="eastAsia"/>
        </w:rPr>
        <w:t>將上開計算原則（即以</w:t>
      </w:r>
      <w:r w:rsidRPr="001734CD">
        <w:rPr>
          <w:rFonts w:hint="eastAsia"/>
          <w:u w:val="single"/>
        </w:rPr>
        <w:t>代辦費酌減20%之比例分配辦理，另不足部分則於岡山本洲工業區開發成本未開支保留款項下酌減調整</w:t>
      </w:r>
      <w:r w:rsidRPr="001734CD">
        <w:rPr>
          <w:rFonts w:hint="eastAsia"/>
        </w:rPr>
        <w:t>）報送原高雄縣政府，</w:t>
      </w:r>
      <w:r w:rsidR="00502272" w:rsidRPr="001734CD">
        <w:rPr>
          <w:rFonts w:hint="eastAsia"/>
        </w:rPr>
        <w:t>原高雄縣政府收受公文後，對</w:t>
      </w:r>
      <w:r w:rsidR="002D6F87">
        <w:rPr>
          <w:rFonts w:hint="eastAsia"/>
        </w:rPr>
        <w:t>該計算原則</w:t>
      </w:r>
      <w:r w:rsidR="00502272" w:rsidRPr="001734CD">
        <w:rPr>
          <w:rFonts w:hint="eastAsia"/>
        </w:rPr>
        <w:t>並</w:t>
      </w:r>
      <w:r w:rsidR="00A73897" w:rsidRPr="001734CD">
        <w:rPr>
          <w:rFonts w:hint="eastAsia"/>
        </w:rPr>
        <w:t>無</w:t>
      </w:r>
      <w:r w:rsidR="00502272" w:rsidRPr="001734CD">
        <w:rPr>
          <w:rFonts w:hint="eastAsia"/>
        </w:rPr>
        <w:t>不同意見</w:t>
      </w:r>
      <w:r w:rsidR="00A73897" w:rsidRPr="001734CD">
        <w:rPr>
          <w:rFonts w:hint="eastAsia"/>
        </w:rPr>
        <w:t>；</w:t>
      </w:r>
      <w:r w:rsidRPr="001734CD">
        <w:rPr>
          <w:rFonts w:hint="eastAsia"/>
        </w:rPr>
        <w:t>嗣後</w:t>
      </w:r>
      <w:r w:rsidR="00A73897" w:rsidRPr="001734CD">
        <w:rPr>
          <w:rFonts w:hint="eastAsia"/>
        </w:rPr>
        <w:t>台開公司亦將上開</w:t>
      </w:r>
      <w:r w:rsidR="00C763A5" w:rsidRPr="001734CD">
        <w:rPr>
          <w:rFonts w:hint="eastAsia"/>
        </w:rPr>
        <w:t>調降開發費用之修正</w:t>
      </w:r>
      <w:r w:rsidR="00A73897" w:rsidRPr="001734CD">
        <w:rPr>
          <w:rFonts w:hint="eastAsia"/>
        </w:rPr>
        <w:t>原則明確載於</w:t>
      </w:r>
      <w:r w:rsidRPr="001734CD">
        <w:rPr>
          <w:rFonts w:hint="eastAsia"/>
        </w:rPr>
        <w:t>歷次成本售價計算資料中，</w:t>
      </w:r>
      <w:r w:rsidR="00A73897" w:rsidRPr="001734CD">
        <w:rPr>
          <w:rFonts w:hint="eastAsia"/>
        </w:rPr>
        <w:t>依程序報請原高雄縣政府重新核定開發成本、</w:t>
      </w:r>
      <w:r w:rsidRPr="001734CD">
        <w:rPr>
          <w:rFonts w:hint="eastAsia"/>
        </w:rPr>
        <w:t>審定</w:t>
      </w:r>
      <w:r w:rsidR="00A73897" w:rsidRPr="001734CD">
        <w:rPr>
          <w:rFonts w:hint="eastAsia"/>
        </w:rPr>
        <w:t>土地售價</w:t>
      </w:r>
      <w:r w:rsidRPr="001734CD">
        <w:t>，</w:t>
      </w:r>
      <w:r w:rsidR="0075432C" w:rsidRPr="001734CD">
        <w:rPr>
          <w:rFonts w:hint="eastAsia"/>
        </w:rPr>
        <w:t>相關</w:t>
      </w:r>
      <w:r w:rsidR="001734CD" w:rsidRPr="001734CD">
        <w:rPr>
          <w:rFonts w:hint="eastAsia"/>
        </w:rPr>
        <w:t>價格審定小組會議均</w:t>
      </w:r>
      <w:r w:rsidR="00A73897" w:rsidRPr="001734CD">
        <w:rPr>
          <w:rFonts w:hint="eastAsia"/>
        </w:rPr>
        <w:t>無決議認係爭議事項應予保留，或須另行研議處理</w:t>
      </w:r>
      <w:r w:rsidR="00AC6954" w:rsidRPr="001734CD">
        <w:t>，</w:t>
      </w:r>
      <w:r w:rsidR="00AC6954" w:rsidRPr="001734CD">
        <w:rPr>
          <w:rFonts w:hint="eastAsia"/>
        </w:rPr>
        <w:t>自可認為原高雄縣政府固未明示承諾（同意）上開計算原則，但從該府之行為得推知其有承諾（同意）上開計算原則之默示意思表示</w:t>
      </w:r>
      <w:r w:rsidR="00C763A5" w:rsidRPr="001734CD">
        <w:rPr>
          <w:rFonts w:hint="eastAsia"/>
        </w:rPr>
        <w:t>，</w:t>
      </w:r>
      <w:r w:rsidR="00612E35" w:rsidRPr="001734CD">
        <w:rPr>
          <w:rFonts w:hint="eastAsia"/>
        </w:rPr>
        <w:t>基此，雙方契約已然成立，</w:t>
      </w:r>
      <w:r w:rsidR="00DE5953" w:rsidRPr="001734CD">
        <w:rPr>
          <w:rFonts w:hint="eastAsia"/>
        </w:rPr>
        <w:t>則高雄市政府</w:t>
      </w:r>
      <w:r w:rsidR="00612E35" w:rsidRPr="001734CD">
        <w:rPr>
          <w:rFonts w:hint="eastAsia"/>
        </w:rPr>
        <w:t>嗣後</w:t>
      </w:r>
      <w:r w:rsidR="00C763A5" w:rsidRPr="001734CD">
        <w:rPr>
          <w:rFonts w:hint="eastAsia"/>
        </w:rPr>
        <w:t>未與台開公司獲致合意，</w:t>
      </w:r>
      <w:r w:rsidR="00DE5953" w:rsidRPr="001734CD">
        <w:rPr>
          <w:rFonts w:hint="eastAsia"/>
        </w:rPr>
        <w:t>逕自減列</w:t>
      </w:r>
      <w:r w:rsidR="00C763A5" w:rsidRPr="001734CD">
        <w:rPr>
          <w:rFonts w:hint="eastAsia"/>
        </w:rPr>
        <w:t>該筆款項，自</w:t>
      </w:r>
      <w:r w:rsidR="001734CD" w:rsidRPr="001734CD">
        <w:rPr>
          <w:rFonts w:hint="eastAsia"/>
        </w:rPr>
        <w:t>難謂</w:t>
      </w:r>
      <w:r w:rsidR="002D6F87">
        <w:rPr>
          <w:rFonts w:hint="eastAsia"/>
        </w:rPr>
        <w:t>允當</w:t>
      </w:r>
      <w:r w:rsidR="00C763A5" w:rsidRPr="001734CD">
        <w:rPr>
          <w:rFonts w:hint="eastAsia"/>
        </w:rPr>
        <w:t>。</w:t>
      </w:r>
    </w:p>
    <w:p w:rsidR="00C763A5" w:rsidRDefault="00C763A5" w:rsidP="001D3E7D">
      <w:pPr>
        <w:pStyle w:val="3"/>
      </w:pPr>
      <w:r>
        <w:rPr>
          <w:rFonts w:hint="eastAsia"/>
        </w:rPr>
        <w:lastRenderedPageBreak/>
        <w:t>綜上，</w:t>
      </w:r>
      <w:r w:rsidR="00162125" w:rsidRPr="00EE5B77">
        <w:rPr>
          <w:rFonts w:hint="eastAsia"/>
        </w:rPr>
        <w:t>台開公司以酌減代辦費20%及減列未開支工程費之作法，</w:t>
      </w:r>
      <w:r w:rsidR="00A30278">
        <w:rPr>
          <w:rFonts w:hint="eastAsia"/>
        </w:rPr>
        <w:t>業經工業局審認</w:t>
      </w:r>
      <w:r w:rsidR="00162125" w:rsidRPr="00EE5B77">
        <w:rPr>
          <w:rFonts w:hint="eastAsia"/>
        </w:rPr>
        <w:t>符合</w:t>
      </w:r>
      <w:r w:rsidR="00162125">
        <w:rPr>
          <w:rFonts w:hint="eastAsia"/>
        </w:rPr>
        <w:t>爭取納入006688措施</w:t>
      </w:r>
      <w:r w:rsidR="00162125" w:rsidRPr="00EE5B77">
        <w:rPr>
          <w:rFonts w:hint="eastAsia"/>
        </w:rPr>
        <w:t>代辦費酌減比例需達50%之</w:t>
      </w:r>
      <w:r w:rsidR="00162125">
        <w:rPr>
          <w:rFonts w:hint="eastAsia"/>
        </w:rPr>
        <w:t>開辦</w:t>
      </w:r>
      <w:r w:rsidR="00162125" w:rsidRPr="00EE5B77">
        <w:rPr>
          <w:rFonts w:hint="eastAsia"/>
        </w:rPr>
        <w:t>原則，並不違反</w:t>
      </w:r>
      <w:r w:rsidR="00162125">
        <w:rPr>
          <w:rFonts w:hint="eastAsia"/>
        </w:rPr>
        <w:t>工業局、原高雄縣政府</w:t>
      </w:r>
      <w:r w:rsidR="00A30278">
        <w:rPr>
          <w:rFonts w:hint="eastAsia"/>
        </w:rPr>
        <w:t>與</w:t>
      </w:r>
      <w:r w:rsidR="00162125">
        <w:rPr>
          <w:rFonts w:hint="eastAsia"/>
        </w:rPr>
        <w:t>台開公司</w:t>
      </w:r>
      <w:r w:rsidR="00A30278">
        <w:rPr>
          <w:rFonts w:hint="eastAsia"/>
        </w:rPr>
        <w:t>三方所簽訂</w:t>
      </w:r>
      <w:r w:rsidR="00162125" w:rsidRPr="00EE5B77">
        <w:rPr>
          <w:rFonts w:hint="eastAsia"/>
        </w:rPr>
        <w:t>協議書之規定</w:t>
      </w:r>
      <w:r w:rsidR="00A30278">
        <w:rPr>
          <w:rFonts w:hint="eastAsia"/>
        </w:rPr>
        <w:t>；</w:t>
      </w:r>
      <w:r w:rsidR="00162125">
        <w:rPr>
          <w:rFonts w:hint="eastAsia"/>
        </w:rPr>
        <w:t>且台開公司</w:t>
      </w:r>
      <w:r w:rsidR="0075432C">
        <w:rPr>
          <w:rFonts w:hint="eastAsia"/>
        </w:rPr>
        <w:t>早已</w:t>
      </w:r>
      <w:r w:rsidR="00162125">
        <w:rPr>
          <w:rFonts w:hint="eastAsia"/>
        </w:rPr>
        <w:t>將上開計算原則報送原高雄縣政府，嗣後亦將修正原則明確載於歷次成本售價計算資料中，依程序報請原高雄縣政府重新核定開發成本、審定土地售價</w:t>
      </w:r>
      <w:r w:rsidR="0075432C">
        <w:rPr>
          <w:rFonts w:hint="eastAsia"/>
        </w:rPr>
        <w:t>，</w:t>
      </w:r>
      <w:r w:rsidR="00A30278">
        <w:rPr>
          <w:rFonts w:hint="eastAsia"/>
        </w:rPr>
        <w:t>該府均無異議，</w:t>
      </w:r>
      <w:r w:rsidR="00A30278" w:rsidRPr="00C763A5">
        <w:rPr>
          <w:rFonts w:hint="eastAsia"/>
        </w:rPr>
        <w:t>則高雄市政府</w:t>
      </w:r>
      <w:r w:rsidR="00A30278">
        <w:rPr>
          <w:rFonts w:hint="eastAsia"/>
        </w:rPr>
        <w:t>片面認定台開公司違反契約，又未與台開公司獲致合意，</w:t>
      </w:r>
      <w:r w:rsidR="00A30278" w:rsidRPr="00C763A5">
        <w:rPr>
          <w:rFonts w:hint="eastAsia"/>
        </w:rPr>
        <w:t>逕自減列該筆款項，</w:t>
      </w:r>
      <w:r w:rsidR="00A30278">
        <w:rPr>
          <w:rFonts w:hint="eastAsia"/>
        </w:rPr>
        <w:t>難謂</w:t>
      </w:r>
      <w:r w:rsidR="002D6F87">
        <w:rPr>
          <w:rFonts w:hint="eastAsia"/>
        </w:rPr>
        <w:t>允當</w:t>
      </w:r>
      <w:r w:rsidR="00A30278">
        <w:rPr>
          <w:rFonts w:hint="eastAsia"/>
        </w:rPr>
        <w:t>。</w:t>
      </w:r>
    </w:p>
    <w:p w:rsidR="00A36FAC" w:rsidRDefault="00FE0F2C" w:rsidP="001D3E7D">
      <w:pPr>
        <w:pStyle w:val="2"/>
        <w:spacing w:beforeLines="50" w:before="228"/>
        <w:ind w:left="1020" w:hanging="680"/>
        <w:rPr>
          <w:b/>
        </w:rPr>
      </w:pPr>
      <w:r w:rsidRPr="001D3E7D">
        <w:rPr>
          <w:rFonts w:hint="eastAsia"/>
          <w:b/>
        </w:rPr>
        <w:t>高雄市政府就污水處理廠履約糾紛固已向臺灣高雄地方法院提起民事損害賠償訴訟，惟訴訟結果與</w:t>
      </w:r>
      <w:r w:rsidR="001734CD" w:rsidRPr="001D3E7D">
        <w:rPr>
          <w:rFonts w:hint="eastAsia"/>
          <w:b/>
        </w:rPr>
        <w:t>岡山</w:t>
      </w:r>
      <w:r w:rsidR="003D4276">
        <w:rPr>
          <w:rFonts w:hint="eastAsia"/>
          <w:b/>
        </w:rPr>
        <w:t>本洲</w:t>
      </w:r>
      <w:r w:rsidR="001734CD" w:rsidRPr="001D3E7D">
        <w:rPr>
          <w:rFonts w:hint="eastAsia"/>
          <w:b/>
        </w:rPr>
        <w:t>工業區</w:t>
      </w:r>
      <w:r w:rsidR="00341CF0">
        <w:rPr>
          <w:rFonts w:hint="eastAsia"/>
          <w:b/>
        </w:rPr>
        <w:t>是否出售土地並</w:t>
      </w:r>
      <w:r w:rsidR="003D4276">
        <w:rPr>
          <w:rFonts w:hint="eastAsia"/>
          <w:b/>
        </w:rPr>
        <w:t>無因果關係</w:t>
      </w:r>
      <w:r w:rsidRPr="001D3E7D">
        <w:rPr>
          <w:rFonts w:hint="eastAsia"/>
          <w:b/>
        </w:rPr>
        <w:t>，該府以此為由暫停出售土地，難謂</w:t>
      </w:r>
      <w:r w:rsidR="001734CD" w:rsidRPr="001D3E7D">
        <w:rPr>
          <w:rFonts w:hint="eastAsia"/>
          <w:b/>
        </w:rPr>
        <w:t>合</w:t>
      </w:r>
      <w:r w:rsidRPr="001D3E7D">
        <w:rPr>
          <w:rFonts w:hint="eastAsia"/>
          <w:b/>
        </w:rPr>
        <w:t>理</w:t>
      </w:r>
      <w:r w:rsidR="003D4276">
        <w:rPr>
          <w:rFonts w:hint="eastAsia"/>
          <w:b/>
        </w:rPr>
        <w:t>。</w:t>
      </w:r>
    </w:p>
    <w:p w:rsidR="003D4276" w:rsidRPr="001D3E7D" w:rsidRDefault="003D4276" w:rsidP="003D4276">
      <w:pPr>
        <w:pStyle w:val="3"/>
      </w:pPr>
      <w:r>
        <w:rPr>
          <w:rFonts w:hint="eastAsia"/>
        </w:rPr>
        <w:t>針對高雄市政府及台開公司就污水處理廠之爭議事項，茲將雙方說明與陳訴，摘要整理如表3。</w:t>
      </w:r>
    </w:p>
    <w:p w:rsidR="003D4276" w:rsidRDefault="003D4276">
      <w:pPr>
        <w:widowControl/>
        <w:overflowPunct/>
        <w:autoSpaceDE/>
        <w:autoSpaceDN/>
        <w:jc w:val="left"/>
        <w:rPr>
          <w:rFonts w:hAnsi="華康楷書體W5(P)"/>
          <w:b/>
          <w:bCs/>
          <w:kern w:val="28"/>
          <w:sz w:val="28"/>
          <w:szCs w:val="28"/>
        </w:rPr>
      </w:pPr>
      <w:r>
        <w:rPr>
          <w:b/>
        </w:rPr>
        <w:br w:type="page"/>
      </w:r>
    </w:p>
    <w:p w:rsidR="00CB215D" w:rsidRPr="0062763E" w:rsidRDefault="00CB215D" w:rsidP="00CB215D">
      <w:pPr>
        <w:pStyle w:val="a3"/>
        <w:jc w:val="center"/>
        <w:rPr>
          <w:b/>
          <w:spacing w:val="0"/>
        </w:rPr>
      </w:pPr>
      <w:r>
        <w:rPr>
          <w:rFonts w:hint="eastAsia"/>
          <w:b/>
          <w:spacing w:val="0"/>
        </w:rPr>
        <w:lastRenderedPageBreak/>
        <w:t>高雄市政府及台開公司針對</w:t>
      </w:r>
      <w:r w:rsidRPr="0062763E">
        <w:rPr>
          <w:rFonts w:hint="eastAsia"/>
          <w:b/>
          <w:spacing w:val="0"/>
        </w:rPr>
        <w:t>污水處理廠</w:t>
      </w:r>
      <w:r>
        <w:rPr>
          <w:rFonts w:hint="eastAsia"/>
          <w:b/>
          <w:spacing w:val="0"/>
        </w:rPr>
        <w:t>之說明與陳訴</w:t>
      </w:r>
    </w:p>
    <w:tbl>
      <w:tblPr>
        <w:tblStyle w:val="af6"/>
        <w:tblW w:w="9498" w:type="dxa"/>
        <w:tblInd w:w="-176" w:type="dxa"/>
        <w:tblLook w:val="04A0" w:firstRow="1" w:lastRow="0" w:firstColumn="1" w:lastColumn="0" w:noHBand="0" w:noVBand="1"/>
      </w:tblPr>
      <w:tblGrid>
        <w:gridCol w:w="1277"/>
        <w:gridCol w:w="8221"/>
      </w:tblGrid>
      <w:tr w:rsidR="00CB215D" w:rsidRPr="002829D7" w:rsidTr="009B7770">
        <w:trPr>
          <w:trHeight w:val="454"/>
        </w:trPr>
        <w:tc>
          <w:tcPr>
            <w:tcW w:w="1277" w:type="dxa"/>
            <w:shd w:val="clear" w:color="auto" w:fill="auto"/>
            <w:vAlign w:val="center"/>
          </w:tcPr>
          <w:p w:rsidR="00CB215D" w:rsidRPr="002829D7" w:rsidRDefault="00CB215D" w:rsidP="009B7770">
            <w:pPr>
              <w:jc w:val="center"/>
              <w:rPr>
                <w:rFonts w:hAnsi="標楷體"/>
                <w:sz w:val="28"/>
                <w:szCs w:val="28"/>
              </w:rPr>
            </w:pPr>
          </w:p>
        </w:tc>
        <w:tc>
          <w:tcPr>
            <w:tcW w:w="8221" w:type="dxa"/>
            <w:shd w:val="clear" w:color="auto" w:fill="auto"/>
            <w:vAlign w:val="center"/>
          </w:tcPr>
          <w:p w:rsidR="00CB215D" w:rsidRPr="002829D7" w:rsidRDefault="00CB215D" w:rsidP="009B7770">
            <w:pPr>
              <w:jc w:val="center"/>
              <w:rPr>
                <w:rFonts w:hAnsi="標楷體"/>
                <w:b/>
                <w:sz w:val="28"/>
                <w:szCs w:val="28"/>
              </w:rPr>
            </w:pPr>
            <w:r w:rsidRPr="002829D7">
              <w:rPr>
                <w:rFonts w:hAnsi="標楷體" w:hint="eastAsia"/>
                <w:b/>
                <w:sz w:val="28"/>
                <w:szCs w:val="28"/>
              </w:rPr>
              <w:t>雙方意見</w:t>
            </w:r>
          </w:p>
        </w:tc>
      </w:tr>
      <w:tr w:rsidR="00CB215D" w:rsidRPr="00D37B1F" w:rsidTr="009B7770">
        <w:tc>
          <w:tcPr>
            <w:tcW w:w="1277" w:type="dxa"/>
          </w:tcPr>
          <w:p w:rsidR="00CB215D" w:rsidRPr="002829D7" w:rsidRDefault="00CB215D" w:rsidP="009B7770">
            <w:pPr>
              <w:jc w:val="center"/>
              <w:rPr>
                <w:rFonts w:hAnsi="標楷體"/>
                <w:b/>
                <w:sz w:val="28"/>
                <w:szCs w:val="28"/>
              </w:rPr>
            </w:pPr>
            <w:r w:rsidRPr="002829D7">
              <w:rPr>
                <w:rFonts w:hAnsi="標楷體" w:hint="eastAsia"/>
                <w:b/>
                <w:sz w:val="28"/>
                <w:szCs w:val="28"/>
              </w:rPr>
              <w:t>高雄市</w:t>
            </w:r>
          </w:p>
          <w:p w:rsidR="00CB215D" w:rsidRPr="002829D7" w:rsidRDefault="00CB215D" w:rsidP="009B7770">
            <w:pPr>
              <w:jc w:val="center"/>
              <w:rPr>
                <w:rFonts w:hAnsi="標楷體"/>
                <w:b/>
                <w:sz w:val="28"/>
                <w:szCs w:val="28"/>
              </w:rPr>
            </w:pPr>
            <w:r w:rsidRPr="002829D7">
              <w:rPr>
                <w:rFonts w:hAnsi="標楷體" w:hint="eastAsia"/>
                <w:b/>
                <w:sz w:val="28"/>
                <w:szCs w:val="28"/>
              </w:rPr>
              <w:t>政府</w:t>
            </w:r>
          </w:p>
        </w:tc>
        <w:tc>
          <w:tcPr>
            <w:tcW w:w="8221" w:type="dxa"/>
          </w:tcPr>
          <w:p w:rsidR="00CB215D" w:rsidRPr="00C9108E" w:rsidRDefault="00CB215D" w:rsidP="00CB215D">
            <w:pPr>
              <w:ind w:left="308" w:hangingChars="110" w:hanging="308"/>
              <w:rPr>
                <w:rFonts w:hAnsi="標楷體"/>
                <w:sz w:val="26"/>
                <w:szCs w:val="26"/>
              </w:rPr>
            </w:pPr>
            <w:r w:rsidRPr="00C9108E">
              <w:rPr>
                <w:rFonts w:hAnsi="標楷體" w:hint="eastAsia"/>
                <w:sz w:val="26"/>
                <w:szCs w:val="26"/>
              </w:rPr>
              <w:t>1.台開公司受託辦理污水處理廠新建工程，涉有規避環境影響評估法、設計規劃污水處理系統未臻周全、工程驗收缺失等問題，前經審計部高雄市審計處及高雄市環境工程技師公會認定在案。</w:t>
            </w:r>
          </w:p>
          <w:p w:rsidR="00CB215D" w:rsidRPr="00C9108E" w:rsidRDefault="00CB215D" w:rsidP="00CB215D">
            <w:pPr>
              <w:ind w:left="308" w:hangingChars="110" w:hanging="308"/>
              <w:rPr>
                <w:rFonts w:hAnsi="標楷體"/>
                <w:sz w:val="26"/>
                <w:szCs w:val="26"/>
              </w:rPr>
            </w:pPr>
            <w:r w:rsidRPr="00C9108E">
              <w:rPr>
                <w:rFonts w:hAnsi="標楷體" w:hint="eastAsia"/>
                <w:sz w:val="26"/>
                <w:szCs w:val="26"/>
              </w:rPr>
              <w:t>2.高雄市政府於縣市合併後，需編列預算6.5億元修繕污水處理廠及園區破損污水管線，以回復污水處理廠處理功能，避免繼續污染當地環境。</w:t>
            </w:r>
          </w:p>
          <w:p w:rsidR="00CB215D" w:rsidRPr="00C9108E" w:rsidRDefault="00CB215D" w:rsidP="00CB215D">
            <w:pPr>
              <w:ind w:left="308" w:hangingChars="110" w:hanging="308"/>
              <w:rPr>
                <w:rFonts w:hAnsi="標楷體"/>
                <w:sz w:val="26"/>
                <w:szCs w:val="26"/>
              </w:rPr>
            </w:pPr>
            <w:r w:rsidRPr="00C9108E">
              <w:rPr>
                <w:rFonts w:hAnsi="標楷體" w:hint="eastAsia"/>
                <w:sz w:val="26"/>
                <w:szCs w:val="26"/>
              </w:rPr>
              <w:t>3.已投入5.32億元修繕污水處理設施，後續需再投入2.5億元增加高低污染廢水分流、處理，以達成放流水及廢水回收等承諾。</w:t>
            </w:r>
          </w:p>
          <w:p w:rsidR="00CB215D" w:rsidRPr="00C9108E" w:rsidRDefault="00CB215D" w:rsidP="00CB215D">
            <w:pPr>
              <w:ind w:left="308" w:hangingChars="110" w:hanging="308"/>
              <w:rPr>
                <w:rFonts w:hAnsi="標楷體"/>
                <w:sz w:val="26"/>
                <w:szCs w:val="26"/>
              </w:rPr>
            </w:pPr>
            <w:r w:rsidRPr="00C9108E">
              <w:rPr>
                <w:rFonts w:hAnsi="標楷體" w:hint="eastAsia"/>
                <w:sz w:val="26"/>
                <w:szCs w:val="26"/>
              </w:rPr>
              <w:t>4.台開公司並未移交中水管線，而係誤交給台灣省自來水公司，據該自來水公司表示該管線已長年作為自來水管線使用，如逕行改送中水，將影響該區域之自來水品質。</w:t>
            </w:r>
          </w:p>
          <w:p w:rsidR="00CB215D" w:rsidRPr="00C9108E" w:rsidRDefault="00CB215D" w:rsidP="00CB215D">
            <w:pPr>
              <w:ind w:left="308" w:hangingChars="110" w:hanging="308"/>
              <w:rPr>
                <w:rFonts w:hAnsi="標楷體"/>
                <w:sz w:val="26"/>
                <w:szCs w:val="26"/>
              </w:rPr>
            </w:pPr>
            <w:r w:rsidRPr="00C9108E">
              <w:rPr>
                <w:rFonts w:hAnsi="標楷體" w:hint="eastAsia"/>
                <w:sz w:val="26"/>
                <w:szCs w:val="26"/>
              </w:rPr>
              <w:t>5.經與台開公司多次協商無果後，先行就台開公司履行污水處理廠新建工程及中水管線未施作之疏失，</w:t>
            </w:r>
            <w:r w:rsidRPr="00C9108E">
              <w:rPr>
                <w:rFonts w:hAnsi="標楷體" w:hint="eastAsia"/>
                <w:b/>
                <w:sz w:val="26"/>
                <w:szCs w:val="26"/>
              </w:rPr>
              <w:t>於104年9月18日向臺灣高雄地方法院提起民事損害賠償訴訟，</w:t>
            </w:r>
            <w:r>
              <w:rPr>
                <w:rFonts w:hAnsi="標楷體" w:hint="eastAsia"/>
                <w:b/>
                <w:sz w:val="26"/>
                <w:szCs w:val="26"/>
              </w:rPr>
              <w:t>求償67,062,769元及至清償日止按年息5%計算之利息，</w:t>
            </w:r>
            <w:r w:rsidRPr="00C9108E">
              <w:rPr>
                <w:rFonts w:hAnsi="標楷體" w:hint="eastAsia"/>
                <w:b/>
                <w:sz w:val="26"/>
                <w:szCs w:val="26"/>
              </w:rPr>
              <w:t>刻正審理中</w:t>
            </w:r>
            <w:r w:rsidRPr="00C9108E">
              <w:rPr>
                <w:rFonts w:hAnsi="標楷體" w:hint="eastAsia"/>
                <w:sz w:val="26"/>
                <w:szCs w:val="26"/>
              </w:rPr>
              <w:t>。</w:t>
            </w:r>
          </w:p>
        </w:tc>
      </w:tr>
      <w:tr w:rsidR="00CB215D" w:rsidRPr="00D37B1F" w:rsidTr="009B7770">
        <w:tc>
          <w:tcPr>
            <w:tcW w:w="1277" w:type="dxa"/>
            <w:tcBorders>
              <w:bottom w:val="single" w:sz="4" w:space="0" w:color="auto"/>
            </w:tcBorders>
          </w:tcPr>
          <w:p w:rsidR="00CB215D" w:rsidRPr="002829D7" w:rsidRDefault="00CB215D" w:rsidP="009B7770">
            <w:pPr>
              <w:jc w:val="center"/>
              <w:rPr>
                <w:rFonts w:hAnsi="標楷體"/>
                <w:b/>
                <w:sz w:val="28"/>
                <w:szCs w:val="28"/>
              </w:rPr>
            </w:pPr>
            <w:r w:rsidRPr="002829D7">
              <w:rPr>
                <w:rFonts w:hAnsi="標楷體" w:hint="eastAsia"/>
                <w:b/>
                <w:sz w:val="28"/>
                <w:szCs w:val="28"/>
              </w:rPr>
              <w:t>台開</w:t>
            </w:r>
          </w:p>
          <w:p w:rsidR="00CB215D" w:rsidRPr="002829D7" w:rsidRDefault="00CB215D" w:rsidP="009B7770">
            <w:pPr>
              <w:jc w:val="center"/>
              <w:rPr>
                <w:rFonts w:hAnsi="標楷體"/>
                <w:b/>
                <w:sz w:val="28"/>
                <w:szCs w:val="28"/>
              </w:rPr>
            </w:pPr>
            <w:r w:rsidRPr="002829D7">
              <w:rPr>
                <w:rFonts w:hAnsi="標楷體" w:hint="eastAsia"/>
                <w:b/>
                <w:sz w:val="28"/>
                <w:szCs w:val="28"/>
              </w:rPr>
              <w:t>公司</w:t>
            </w:r>
          </w:p>
        </w:tc>
        <w:tc>
          <w:tcPr>
            <w:tcW w:w="8221" w:type="dxa"/>
            <w:tcBorders>
              <w:bottom w:val="single" w:sz="4" w:space="0" w:color="auto"/>
            </w:tcBorders>
          </w:tcPr>
          <w:p w:rsidR="00CB215D" w:rsidRPr="00C9108E" w:rsidRDefault="00CB215D" w:rsidP="00CB215D">
            <w:pPr>
              <w:ind w:left="308" w:hangingChars="110" w:hanging="308"/>
              <w:rPr>
                <w:rFonts w:hAnsi="標楷體"/>
                <w:sz w:val="26"/>
                <w:szCs w:val="26"/>
              </w:rPr>
            </w:pPr>
            <w:r w:rsidRPr="00C9108E">
              <w:rPr>
                <w:rFonts w:hAnsi="標楷體" w:hint="eastAsia"/>
                <w:sz w:val="26"/>
                <w:szCs w:val="26"/>
              </w:rPr>
              <w:t>1.高雄市政府有依約復審出售土地之義務，與污水處理廠並無關聯，縱有訴訟亦無拒絕履行復審售地之義務。</w:t>
            </w:r>
          </w:p>
          <w:p w:rsidR="00CB215D" w:rsidRPr="00C9108E" w:rsidRDefault="00CB215D" w:rsidP="00CB215D">
            <w:pPr>
              <w:ind w:left="308" w:hangingChars="110" w:hanging="308"/>
              <w:rPr>
                <w:rFonts w:hAnsi="標楷體"/>
                <w:sz w:val="26"/>
                <w:szCs w:val="26"/>
              </w:rPr>
            </w:pPr>
            <w:r w:rsidRPr="00C9108E">
              <w:rPr>
                <w:rFonts w:hAnsi="標楷體" w:hint="eastAsia"/>
                <w:sz w:val="26"/>
                <w:szCs w:val="26"/>
              </w:rPr>
              <w:t>2.污水處理廠起造人為原高雄縣政府，細部設計階段皆經該府派員會同參與，且相關預算書圖</w:t>
            </w:r>
            <w:r>
              <w:rPr>
                <w:rFonts w:hAnsi="標楷體" w:hint="eastAsia"/>
                <w:sz w:val="26"/>
                <w:szCs w:val="26"/>
              </w:rPr>
              <w:t>均</w:t>
            </w:r>
            <w:r w:rsidRPr="00C9108E">
              <w:rPr>
                <w:rFonts w:hAnsi="標楷體" w:hint="eastAsia"/>
                <w:sz w:val="26"/>
                <w:szCs w:val="26"/>
              </w:rPr>
              <w:t>報請原高雄縣政府同意備查後，再據以發包施工。95年3月30日移交原高雄縣政府接管使用，當時運作皆正常。</w:t>
            </w:r>
          </w:p>
          <w:p w:rsidR="00CB215D" w:rsidRPr="00C9108E" w:rsidRDefault="00CB215D" w:rsidP="00CB215D">
            <w:pPr>
              <w:ind w:left="308" w:hangingChars="110" w:hanging="308"/>
              <w:rPr>
                <w:rFonts w:hAnsi="標楷體"/>
                <w:sz w:val="26"/>
                <w:szCs w:val="26"/>
              </w:rPr>
            </w:pPr>
            <w:r w:rsidRPr="00C9108E">
              <w:rPr>
                <w:rFonts w:hAnsi="標楷體" w:hint="eastAsia"/>
                <w:sz w:val="26"/>
                <w:szCs w:val="26"/>
              </w:rPr>
              <w:t>3.排放水質及排水量均由顧問公司規劃後呈由該府准予備查在案，同意放寬進駐廠商之產業類別係高雄市政府權責。</w:t>
            </w:r>
          </w:p>
          <w:p w:rsidR="00CB215D" w:rsidRPr="00C9108E" w:rsidRDefault="00CB215D" w:rsidP="00CB215D">
            <w:pPr>
              <w:ind w:left="308" w:hangingChars="110" w:hanging="308"/>
              <w:rPr>
                <w:rFonts w:hAnsi="標楷體"/>
                <w:sz w:val="26"/>
                <w:szCs w:val="26"/>
              </w:rPr>
            </w:pPr>
            <w:r w:rsidRPr="00C9108E">
              <w:rPr>
                <w:rFonts w:hAnsi="標楷體" w:hint="eastAsia"/>
                <w:sz w:val="26"/>
                <w:szCs w:val="26"/>
              </w:rPr>
              <w:t>4.污水處理廠機械設備及園區污水管線損壞，係進駐廠商未依規範作排放水之前處理，直接排入pH值過酸之排放水所造成，係管理機關管理不當。96年12月18日高雄市環工技師公會「岡山本洲污水處理設備故障原因鑑定報告」鑑定結果，亦是如此認為。</w:t>
            </w:r>
          </w:p>
          <w:p w:rsidR="00CB215D" w:rsidRPr="00C9108E" w:rsidRDefault="00CB215D" w:rsidP="00CB215D">
            <w:pPr>
              <w:ind w:left="308" w:hangingChars="110" w:hanging="308"/>
              <w:rPr>
                <w:rFonts w:hAnsi="標楷體"/>
                <w:sz w:val="26"/>
                <w:szCs w:val="26"/>
              </w:rPr>
            </w:pPr>
            <w:r w:rsidRPr="00C9108E">
              <w:rPr>
                <w:rFonts w:hAnsi="標楷體" w:hint="eastAsia"/>
                <w:sz w:val="26"/>
                <w:szCs w:val="26"/>
              </w:rPr>
              <w:t>5.據台灣自來水股份有限公司第七區管理處106年3月17日台水七工字第1060005845號函略以：「三、經查本公司89年11月15日89工務字第09189號函，有關『高雄縣岡山本洲工業區開發主體自來水工程設施會勘點交及移交接管紀錄』內容，移交項目為地上及地下式消防栓、制水閥及電子螺旋水錶、竣工圖等，並無移交『中水道回收系統』等事宜。」</w:t>
            </w:r>
            <w:r>
              <w:rPr>
                <w:rFonts w:hAnsi="標楷體" w:hint="eastAsia"/>
                <w:sz w:val="26"/>
                <w:szCs w:val="26"/>
              </w:rPr>
              <w:t>顯示</w:t>
            </w:r>
            <w:r w:rsidRPr="00C9108E">
              <w:rPr>
                <w:rFonts w:hAnsi="標楷體" w:hint="eastAsia"/>
                <w:sz w:val="26"/>
                <w:szCs w:val="26"/>
              </w:rPr>
              <w:t>中水道管線</w:t>
            </w:r>
            <w:r>
              <w:rPr>
                <w:rFonts w:hAnsi="標楷體" w:hint="eastAsia"/>
                <w:sz w:val="26"/>
                <w:szCs w:val="26"/>
              </w:rPr>
              <w:t>早已</w:t>
            </w:r>
            <w:r w:rsidRPr="00C9108E">
              <w:rPr>
                <w:rFonts w:hAnsi="標楷體" w:hint="eastAsia"/>
                <w:sz w:val="26"/>
                <w:szCs w:val="26"/>
              </w:rPr>
              <w:t>移交予高雄市政府，高雄市政府屢稱該公司將中水道管線移交予自來水公司之說法顯屬錯誤。</w:t>
            </w:r>
          </w:p>
        </w:tc>
      </w:tr>
    </w:tbl>
    <w:p w:rsidR="00CB215D" w:rsidRPr="00B46286" w:rsidRDefault="00CB215D" w:rsidP="00CB215D">
      <w:pPr>
        <w:pStyle w:val="4"/>
        <w:numPr>
          <w:ilvl w:val="0"/>
          <w:numId w:val="0"/>
        </w:numPr>
        <w:spacing w:afterLines="50" w:after="228"/>
        <w:rPr>
          <w:color w:val="FF0000"/>
        </w:rPr>
      </w:pPr>
      <w:r w:rsidRPr="00C13AED">
        <w:rPr>
          <w:rFonts w:hint="eastAsia"/>
          <w:sz w:val="24"/>
          <w:szCs w:val="24"/>
        </w:rPr>
        <w:t>資料來源：</w:t>
      </w:r>
      <w:r>
        <w:rPr>
          <w:rFonts w:hint="eastAsia"/>
          <w:sz w:val="24"/>
          <w:szCs w:val="24"/>
        </w:rPr>
        <w:t>本院依高雄市政府及台開公司說明資料整理製作</w:t>
      </w:r>
    </w:p>
    <w:p w:rsidR="00A36FAC" w:rsidRDefault="006F1D57" w:rsidP="003D4276">
      <w:pPr>
        <w:pStyle w:val="3"/>
      </w:pPr>
      <w:r>
        <w:rPr>
          <w:rFonts w:hint="eastAsia"/>
        </w:rPr>
        <w:lastRenderedPageBreak/>
        <w:t>按原高雄縣政府為處理岡山本洲工業區內廠商製程過程之事業廢</w:t>
      </w:r>
      <w:r w:rsidRPr="006F1D57">
        <w:rPr>
          <w:rFonts w:hint="eastAsia"/>
        </w:rPr>
        <w:t>（</w:t>
      </w:r>
      <w:r>
        <w:rPr>
          <w:rFonts w:hint="eastAsia"/>
        </w:rPr>
        <w:t>污</w:t>
      </w:r>
      <w:r w:rsidRPr="006F1D57">
        <w:rPr>
          <w:rFonts w:hint="eastAsia"/>
        </w:rPr>
        <w:t>）</w:t>
      </w:r>
      <w:r>
        <w:rPr>
          <w:rFonts w:hint="eastAsia"/>
        </w:rPr>
        <w:t>水，委託台開公司辦理規劃設計興建該工業區污水處理設施。其中污水處理廠部分，經台開公司委託康城工程顧問股份有限公司規劃設計監造，</w:t>
      </w:r>
      <w:r w:rsidR="002B3E3C">
        <w:rPr>
          <w:rFonts w:hint="eastAsia"/>
        </w:rPr>
        <w:t>其設計報告及設計圖，經原高雄縣政府</w:t>
      </w:r>
      <w:r w:rsidR="002B3E3C" w:rsidRPr="002B3E3C">
        <w:rPr>
          <w:rFonts w:hint="eastAsia"/>
        </w:rPr>
        <w:t>88年9月17日88府建工字第171410號函審查</w:t>
      </w:r>
      <w:r w:rsidR="00932BF4">
        <w:rPr>
          <w:rFonts w:hint="eastAsia"/>
        </w:rPr>
        <w:t>認為</w:t>
      </w:r>
      <w:r w:rsidR="002B3E3C" w:rsidRPr="002B3E3C">
        <w:rPr>
          <w:rFonts w:hint="eastAsia"/>
        </w:rPr>
        <w:t>功能符合要求</w:t>
      </w:r>
      <w:r w:rsidR="002D6F87">
        <w:rPr>
          <w:rFonts w:hint="eastAsia"/>
        </w:rPr>
        <w:t>；</w:t>
      </w:r>
      <w:r w:rsidR="00932BF4">
        <w:rPr>
          <w:rFonts w:hint="eastAsia"/>
        </w:rPr>
        <w:t>設計書圖及預算書亦經原</w:t>
      </w:r>
      <w:r w:rsidR="00932BF4" w:rsidRPr="00932BF4">
        <w:rPr>
          <w:rFonts w:hint="eastAsia"/>
        </w:rPr>
        <w:t>高雄縣政府90年4月17日90府建工字第58304號函准予備查</w:t>
      </w:r>
      <w:r w:rsidR="00932BF4">
        <w:rPr>
          <w:rFonts w:hint="eastAsia"/>
        </w:rPr>
        <w:t>。嗣經台開公司辦理</w:t>
      </w:r>
      <w:r w:rsidR="00804BD6">
        <w:rPr>
          <w:rFonts w:hint="eastAsia"/>
        </w:rPr>
        <w:t>污水處理廠新建工程</w:t>
      </w:r>
      <w:r w:rsidR="00932BF4">
        <w:rPr>
          <w:rFonts w:hint="eastAsia"/>
        </w:rPr>
        <w:t>招標，於90年5月9日開標，</w:t>
      </w:r>
      <w:r w:rsidR="00932BF4" w:rsidRPr="00932BF4">
        <w:rPr>
          <w:rFonts w:hint="eastAsia"/>
        </w:rPr>
        <w:t>由普春環保工程股份有限公司與華盛營造工程股份有限公司共同得標</w:t>
      </w:r>
      <w:r w:rsidR="00932BF4">
        <w:rPr>
          <w:rFonts w:hint="eastAsia"/>
        </w:rPr>
        <w:t>。該污水處理廠新建工程於92年間竣工，嗣於95年3月30日切結驗收，並自95年3月31日</w:t>
      </w:r>
      <w:r w:rsidR="00804BD6">
        <w:rPr>
          <w:rFonts w:hint="eastAsia"/>
        </w:rPr>
        <w:t>起</w:t>
      </w:r>
      <w:r w:rsidR="00932BF4">
        <w:rPr>
          <w:rFonts w:hint="eastAsia"/>
        </w:rPr>
        <w:t>移交原高雄縣政府接管。</w:t>
      </w:r>
      <w:r w:rsidR="00932BF4" w:rsidRPr="00932BF4">
        <w:rPr>
          <w:rFonts w:hint="eastAsia"/>
        </w:rPr>
        <w:t>原高雄縣政府</w:t>
      </w:r>
      <w:r w:rsidR="00AA74A2">
        <w:rPr>
          <w:rFonts w:hint="eastAsia"/>
        </w:rPr>
        <w:t>再</w:t>
      </w:r>
      <w:r w:rsidR="00932BF4">
        <w:rPr>
          <w:rFonts w:hint="eastAsia"/>
        </w:rPr>
        <w:t>以</w:t>
      </w:r>
      <w:r w:rsidR="00932BF4" w:rsidRPr="00932BF4">
        <w:rPr>
          <w:rFonts w:hint="eastAsia"/>
        </w:rPr>
        <w:t>95年5月10日府建工字第0950111031號函檢送該府已鈐印之岡山本洲工業區開發工程「污水處理廠新建工程」及「岡山本洲工業區污水處理廠管理大樓空調安裝工程」點交清冊予台開公司</w:t>
      </w:r>
      <w:r w:rsidR="00932BF4">
        <w:rPr>
          <w:rFonts w:hint="eastAsia"/>
        </w:rPr>
        <w:t>；</w:t>
      </w:r>
      <w:r w:rsidR="00932BF4" w:rsidRPr="00932BF4">
        <w:rPr>
          <w:rFonts w:hint="eastAsia"/>
        </w:rPr>
        <w:t>該函並以副本抄送岡山本洲工業區服務中心，請該中心依據促進產業升級條例第63條第2項規定，辦理設施之管理維護</w:t>
      </w:r>
      <w:r w:rsidR="00932BF4">
        <w:rPr>
          <w:rFonts w:hint="eastAsia"/>
        </w:rPr>
        <w:t>。</w:t>
      </w:r>
    </w:p>
    <w:p w:rsidR="00932BF4" w:rsidRPr="007F411B" w:rsidRDefault="00AA74A2" w:rsidP="003D4276">
      <w:pPr>
        <w:pStyle w:val="3"/>
      </w:pPr>
      <w:r w:rsidRPr="007F411B">
        <w:rPr>
          <w:rFonts w:hint="eastAsia"/>
        </w:rPr>
        <w:t>嗣因</w:t>
      </w:r>
      <w:r w:rsidR="006F7421" w:rsidRPr="007F411B">
        <w:rPr>
          <w:rFonts w:hint="eastAsia"/>
        </w:rPr>
        <w:t>高雄市政府</w:t>
      </w:r>
      <w:r w:rsidR="00002246" w:rsidRPr="007F411B">
        <w:rPr>
          <w:rFonts w:hint="eastAsia"/>
        </w:rPr>
        <w:t>認為台開公司受託辦理污水處理廠新建工程，涉有規避環境影響評估法、設計規劃污水處理系統未臻周全、工程驗收缺失等問題，導致該府需編列預算修繕污水處理廠及園區破損污水管線，以回復污水處理廠處理功能，</w:t>
      </w:r>
      <w:r w:rsidRPr="007F411B">
        <w:rPr>
          <w:rFonts w:hint="eastAsia"/>
        </w:rPr>
        <w:t>該府</w:t>
      </w:r>
      <w:r w:rsidR="002D6F87">
        <w:rPr>
          <w:rFonts w:hint="eastAsia"/>
        </w:rPr>
        <w:t>爰</w:t>
      </w:r>
      <w:r w:rsidR="00002246" w:rsidRPr="007F411B">
        <w:rPr>
          <w:rFonts w:hint="eastAsia"/>
        </w:rPr>
        <w:t>於104年9月18日就台開公司履行污水處理廠新建工程</w:t>
      </w:r>
      <w:r w:rsidR="001D4B81" w:rsidRPr="007F411B">
        <w:rPr>
          <w:rFonts w:hint="eastAsia"/>
        </w:rPr>
        <w:t>及中水管線未施作之疏失，向臺灣高雄地方法院提起民事損害賠償訴訟。</w:t>
      </w:r>
      <w:r w:rsidR="00C62AAD" w:rsidRPr="007F411B">
        <w:rPr>
          <w:rFonts w:hint="eastAsia"/>
        </w:rPr>
        <w:t>本項履約糾紛</w:t>
      </w:r>
      <w:r w:rsidR="00002246" w:rsidRPr="007F411B">
        <w:rPr>
          <w:rFonts w:hint="eastAsia"/>
        </w:rPr>
        <w:t>刻</w:t>
      </w:r>
      <w:r w:rsidR="00C62AAD" w:rsidRPr="007F411B">
        <w:rPr>
          <w:rFonts w:hint="eastAsia"/>
        </w:rPr>
        <w:t>於法院</w:t>
      </w:r>
      <w:r w:rsidR="00002246" w:rsidRPr="007F411B">
        <w:rPr>
          <w:rFonts w:hint="eastAsia"/>
        </w:rPr>
        <w:t>審理中，</w:t>
      </w:r>
      <w:r w:rsidR="00C62AAD" w:rsidRPr="007F411B">
        <w:rPr>
          <w:rFonts w:hint="eastAsia"/>
        </w:rPr>
        <w:t>固</w:t>
      </w:r>
      <w:r w:rsidR="00002246" w:rsidRPr="007F411B">
        <w:rPr>
          <w:rFonts w:hint="eastAsia"/>
        </w:rPr>
        <w:t>應靜候法院審理</w:t>
      </w:r>
      <w:r w:rsidR="00C62AAD" w:rsidRPr="007F411B">
        <w:rPr>
          <w:rFonts w:hint="eastAsia"/>
        </w:rPr>
        <w:t>，</w:t>
      </w:r>
      <w:r w:rsidR="009740C1" w:rsidRPr="007F411B">
        <w:rPr>
          <w:rFonts w:hint="eastAsia"/>
        </w:rPr>
        <w:t>惟須進一步探究者，乃高雄市政府以污水處理廠涉及履約糾紛，決定暫停出</w:t>
      </w:r>
      <w:r w:rsidR="009740C1" w:rsidRPr="007F411B">
        <w:rPr>
          <w:rFonts w:hint="eastAsia"/>
        </w:rPr>
        <w:lastRenderedPageBreak/>
        <w:t>售土地，</w:t>
      </w:r>
      <w:r w:rsidR="00C62AAD" w:rsidRPr="007F411B">
        <w:rPr>
          <w:rFonts w:hint="eastAsia"/>
        </w:rPr>
        <w:t>其</w:t>
      </w:r>
      <w:r w:rsidR="009740C1" w:rsidRPr="007F411B">
        <w:rPr>
          <w:rFonts w:hint="eastAsia"/>
        </w:rPr>
        <w:t>理由是否允當</w:t>
      </w:r>
      <w:r w:rsidR="003C1E65" w:rsidRPr="007F411B">
        <w:rPr>
          <w:rFonts w:hint="eastAsia"/>
        </w:rPr>
        <w:t>？</w:t>
      </w:r>
    </w:p>
    <w:p w:rsidR="00083734" w:rsidRPr="00E360B2" w:rsidRDefault="007F411B" w:rsidP="003D4276">
      <w:pPr>
        <w:pStyle w:val="3"/>
      </w:pPr>
      <w:r w:rsidRPr="00E360B2">
        <w:rPr>
          <w:rFonts w:hint="eastAsia"/>
        </w:rPr>
        <w:t>參據委託開發契約第2條第1項第4款及第5條第4項規定：「</w:t>
      </w:r>
      <w:r w:rsidR="002D6F87">
        <w:rPr>
          <w:rFonts w:hint="eastAsia"/>
        </w:rPr>
        <w:t>（甲方權責）</w:t>
      </w:r>
      <w:r w:rsidRPr="00E360B2">
        <w:rPr>
          <w:rFonts w:hint="eastAsia"/>
        </w:rPr>
        <w:t>成立工程督導小組，督導本工業區各項開發工程之預算審查、發包、施工」、「甲方為督導本區域之各項相關工程，所需工程督導作業費為各項工程發包金額之1.5%，應列入開發成本之行政作業經費。」原高雄縣政府對於岡山</w:t>
      </w:r>
      <w:r w:rsidR="002D6F87">
        <w:rPr>
          <w:rFonts w:hint="eastAsia"/>
        </w:rPr>
        <w:t>本洲</w:t>
      </w:r>
      <w:r w:rsidRPr="00E360B2">
        <w:rPr>
          <w:rFonts w:hint="eastAsia"/>
        </w:rPr>
        <w:t>工業區各項開發工程預算審查、發包、施工負</w:t>
      </w:r>
      <w:r w:rsidR="002D6F87">
        <w:rPr>
          <w:rFonts w:hint="eastAsia"/>
        </w:rPr>
        <w:t>有</w:t>
      </w:r>
      <w:r w:rsidRPr="00E360B2">
        <w:rPr>
          <w:rFonts w:hint="eastAsia"/>
        </w:rPr>
        <w:t>督導之權責，倘</w:t>
      </w:r>
      <w:r w:rsidR="00231FA0">
        <w:rPr>
          <w:rFonts w:hint="eastAsia"/>
        </w:rPr>
        <w:t>開發工程有所疏漏，該</w:t>
      </w:r>
      <w:r w:rsidR="00E360B2" w:rsidRPr="00E360B2">
        <w:rPr>
          <w:rFonts w:hint="eastAsia"/>
        </w:rPr>
        <w:t>府自難辭其咎</w:t>
      </w:r>
      <w:r w:rsidRPr="00E360B2">
        <w:rPr>
          <w:rFonts w:hint="eastAsia"/>
        </w:rPr>
        <w:t>。</w:t>
      </w:r>
      <w:r w:rsidR="00E360B2" w:rsidRPr="00E360B2">
        <w:rPr>
          <w:rFonts w:hint="eastAsia"/>
        </w:rPr>
        <w:t>況查</w:t>
      </w:r>
      <w:r w:rsidR="00983589" w:rsidRPr="00E360B2">
        <w:rPr>
          <w:rFonts w:hint="eastAsia"/>
        </w:rPr>
        <w:t>審計部高雄市審計處101年9月19日審高市三字第1010030632號函送審核通知、審計部「高雄市岡山本洲產業園區污水處理設施興建及使用管理維護情形」專案審計報告（103年12月編印）、高雄市環境工程技師公會96年12月「岡山本洲污水處理設備故障原因鑑定報告」、100年5月「岡山本洲工業區污水處理廠設備故障、污水管線損壞原因鑑定暨權責釐清案鑑定報告」，其等多係敘明相關設備損壞之原因，對於設備損壞之責任，權責係數如何分配仍</w:t>
      </w:r>
      <w:r w:rsidR="00E360B2" w:rsidRPr="00E360B2">
        <w:rPr>
          <w:rFonts w:hint="eastAsia"/>
        </w:rPr>
        <w:t>有</w:t>
      </w:r>
      <w:r w:rsidR="00983589" w:rsidRPr="00E360B2">
        <w:rPr>
          <w:rFonts w:hint="eastAsia"/>
        </w:rPr>
        <w:t>待進一步釐清。</w:t>
      </w:r>
    </w:p>
    <w:p w:rsidR="00FE0F2C" w:rsidRPr="00FE0F2C" w:rsidRDefault="00983589" w:rsidP="003D4276">
      <w:pPr>
        <w:pStyle w:val="3"/>
      </w:pPr>
      <w:r w:rsidRPr="00FE0F2C">
        <w:rPr>
          <w:rFonts w:hint="eastAsia"/>
        </w:rPr>
        <w:t>縱</w:t>
      </w:r>
      <w:r w:rsidR="00083734" w:rsidRPr="00FE0F2C">
        <w:rPr>
          <w:rFonts w:hint="eastAsia"/>
        </w:rPr>
        <w:t>然</w:t>
      </w:r>
      <w:r w:rsidRPr="00FE0F2C">
        <w:rPr>
          <w:rFonts w:hint="eastAsia"/>
        </w:rPr>
        <w:t>高雄市政府已向臺灣高雄地方法院提起民事損害賠償訴訟，</w:t>
      </w:r>
      <w:r w:rsidR="00083734" w:rsidRPr="00FE0F2C">
        <w:rPr>
          <w:rFonts w:hint="eastAsia"/>
        </w:rPr>
        <w:t>法院</w:t>
      </w:r>
      <w:r w:rsidRPr="00FE0F2C">
        <w:rPr>
          <w:rFonts w:hint="eastAsia"/>
        </w:rPr>
        <w:t>亦僅係認定雙方責任歸屬及賠償金額，與</w:t>
      </w:r>
      <w:r w:rsidR="007F411B">
        <w:rPr>
          <w:rFonts w:hint="eastAsia"/>
        </w:rPr>
        <w:t>岡山</w:t>
      </w:r>
      <w:r w:rsidR="00231FA0">
        <w:rPr>
          <w:rFonts w:hint="eastAsia"/>
        </w:rPr>
        <w:t>本洲</w:t>
      </w:r>
      <w:r w:rsidR="007F411B">
        <w:rPr>
          <w:rFonts w:hint="eastAsia"/>
        </w:rPr>
        <w:t>工業區</w:t>
      </w:r>
      <w:r w:rsidR="00231FA0">
        <w:rPr>
          <w:rFonts w:hint="eastAsia"/>
        </w:rPr>
        <w:t>得</w:t>
      </w:r>
      <w:r w:rsidR="00083734" w:rsidRPr="00FE0F2C">
        <w:rPr>
          <w:rFonts w:hint="eastAsia"/>
        </w:rPr>
        <w:t>否</w:t>
      </w:r>
      <w:r w:rsidRPr="00FE0F2C">
        <w:rPr>
          <w:rFonts w:hint="eastAsia"/>
        </w:rPr>
        <w:t>出售土地</w:t>
      </w:r>
      <w:r w:rsidR="00341CF0">
        <w:rPr>
          <w:rFonts w:hint="eastAsia"/>
        </w:rPr>
        <w:t>並</w:t>
      </w:r>
      <w:r w:rsidR="00645E34">
        <w:rPr>
          <w:rFonts w:hint="eastAsia"/>
        </w:rPr>
        <w:t>無因果關係</w:t>
      </w:r>
      <w:r w:rsidRPr="00FE0F2C">
        <w:rPr>
          <w:rFonts w:hint="eastAsia"/>
        </w:rPr>
        <w:t>。倘法院審理後認為高雄市政府請求事項有理由，因而為不利於台開公司之判決，亦僅生高雄市政府向台開公司請求損害賠償金額，或於開發成本中扣除損害賠償金額等問題。況保留未出售土地</w:t>
      </w:r>
      <w:r w:rsidR="00083734" w:rsidRPr="00FE0F2C">
        <w:rPr>
          <w:rFonts w:hint="eastAsia"/>
        </w:rPr>
        <w:t>經台開公司按審定售價加計利息設算，其地價款</w:t>
      </w:r>
      <w:r w:rsidR="00D15B1F">
        <w:rPr>
          <w:rFonts w:hint="eastAsia"/>
        </w:rPr>
        <w:t>至105年底</w:t>
      </w:r>
      <w:r w:rsidR="00083734" w:rsidRPr="00FE0F2C">
        <w:rPr>
          <w:rFonts w:hint="eastAsia"/>
        </w:rPr>
        <w:t>總計約9.22億元，</w:t>
      </w:r>
      <w:r w:rsidR="00231FA0">
        <w:rPr>
          <w:rFonts w:hint="eastAsia"/>
        </w:rPr>
        <w:t>相較</w:t>
      </w:r>
      <w:r w:rsidR="00083734" w:rsidRPr="00FE0F2C">
        <w:rPr>
          <w:rFonts w:hint="eastAsia"/>
        </w:rPr>
        <w:t>高雄市政府求償金額約0.67億元，兩者比例</w:t>
      </w:r>
      <w:r w:rsidR="00341CF0">
        <w:rPr>
          <w:rFonts w:hint="eastAsia"/>
        </w:rPr>
        <w:t>亦</w:t>
      </w:r>
      <w:r w:rsidR="00083734" w:rsidRPr="00FE0F2C">
        <w:rPr>
          <w:rFonts w:hint="eastAsia"/>
        </w:rPr>
        <w:t>不相當。</w:t>
      </w:r>
    </w:p>
    <w:p w:rsidR="00FE0F2C" w:rsidRDefault="001413CB" w:rsidP="003D4276">
      <w:pPr>
        <w:pStyle w:val="3"/>
      </w:pPr>
      <w:r>
        <w:rPr>
          <w:rFonts w:hint="eastAsia"/>
        </w:rPr>
        <w:t>按委託開發契約第2條第2項第4款、同條第1項第10</w:t>
      </w:r>
      <w:r>
        <w:rPr>
          <w:rFonts w:hint="eastAsia"/>
        </w:rPr>
        <w:lastRenderedPageBreak/>
        <w:t>款規定，台開公司負責「辦理本工業區申購廠商送審資料之初審」、高雄市政府則須「辦理本工業區申購廠商資格之復審」，為</w:t>
      </w:r>
      <w:r w:rsidR="00D15B1F">
        <w:rPr>
          <w:rFonts w:hint="eastAsia"/>
        </w:rPr>
        <w:t>順利完成</w:t>
      </w:r>
      <w:r>
        <w:rPr>
          <w:rFonts w:hint="eastAsia"/>
        </w:rPr>
        <w:t>工業區內土地租售作業，高雄市政府對於申購廠商資格復審自有無可迴避之義務，</w:t>
      </w:r>
      <w:r w:rsidR="00FE0F2C">
        <w:rPr>
          <w:rFonts w:hint="eastAsia"/>
        </w:rPr>
        <w:t>基此，台開公司陳訴稱，</w:t>
      </w:r>
      <w:r w:rsidR="00FE0F2C" w:rsidRPr="00FE0F2C">
        <w:rPr>
          <w:rFonts w:hint="eastAsia"/>
        </w:rPr>
        <w:t>高雄市政府有依約復審出售土地之義務，與污水處理廠並無關聯，縱有訴訟亦無拒絕履行復審售地之義務</w:t>
      </w:r>
      <w:r w:rsidR="00FE0F2C">
        <w:rPr>
          <w:rFonts w:hint="eastAsia"/>
        </w:rPr>
        <w:t>等語，非無理由。</w:t>
      </w:r>
    </w:p>
    <w:p w:rsidR="00645E34" w:rsidRPr="00FE0F2C" w:rsidRDefault="00645E34" w:rsidP="00645E34">
      <w:pPr>
        <w:pStyle w:val="3"/>
      </w:pPr>
      <w:r>
        <w:rPr>
          <w:rFonts w:hint="eastAsia"/>
        </w:rPr>
        <w:t>綜上，</w:t>
      </w:r>
      <w:r w:rsidRPr="00645E34">
        <w:rPr>
          <w:rFonts w:hint="eastAsia"/>
        </w:rPr>
        <w:t>高雄市政府就污水處理廠履約糾紛固已向臺灣高雄地方法院提</w:t>
      </w:r>
      <w:r w:rsidR="00341CF0">
        <w:rPr>
          <w:rFonts w:hint="eastAsia"/>
        </w:rPr>
        <w:t>起民事損害賠償訴訟，惟訴訟結果與岡山本洲工業區是否出售土地並</w:t>
      </w:r>
      <w:r w:rsidRPr="00645E34">
        <w:rPr>
          <w:rFonts w:hint="eastAsia"/>
        </w:rPr>
        <w:t>無因果關係，該府以此為由暫停出售土地，難謂合理</w:t>
      </w:r>
      <w:r>
        <w:rPr>
          <w:rFonts w:hint="eastAsia"/>
        </w:rPr>
        <w:t>。</w:t>
      </w:r>
    </w:p>
    <w:p w:rsidR="00D159A5" w:rsidRPr="00645E34" w:rsidRDefault="00D159A5" w:rsidP="00331DE7">
      <w:pPr>
        <w:pStyle w:val="2"/>
        <w:spacing w:beforeLines="50" w:before="228"/>
        <w:ind w:left="1020" w:hanging="680"/>
        <w:rPr>
          <w:b/>
        </w:rPr>
      </w:pPr>
      <w:r w:rsidRPr="00645E34">
        <w:rPr>
          <w:rFonts w:hint="eastAsia"/>
          <w:b/>
        </w:rPr>
        <w:t>高雄市政府以違反行政一致性及誠信原則之理由，片面決定暫停出售土地，違反「產業用地政策革新方案」減少土地閒置、滿足廠商取得設廠用地需求、促進既有產業用地有效率利用之政策目的，不但無助於契約糾紛之解決，更徒增開發成本利息費用，洵有過當。</w:t>
      </w:r>
    </w:p>
    <w:p w:rsidR="001413CB" w:rsidRPr="00E360B2" w:rsidRDefault="001413CB" w:rsidP="00D159A5">
      <w:pPr>
        <w:pStyle w:val="3"/>
      </w:pPr>
      <w:r w:rsidRPr="00E360B2">
        <w:rPr>
          <w:rFonts w:hint="eastAsia"/>
        </w:rPr>
        <w:t>按行政程序法第7條規定：「行政行為，應依下列原則為之：一、</w:t>
      </w:r>
      <w:r w:rsidRPr="00E360B2">
        <w:rPr>
          <w:rFonts w:hint="eastAsia"/>
          <w:u w:val="single"/>
        </w:rPr>
        <w:t>採取之方法應有助於目的之達成</w:t>
      </w:r>
      <w:r w:rsidRPr="00E360B2">
        <w:rPr>
          <w:rFonts w:hint="eastAsia"/>
        </w:rPr>
        <w:t>。二、有多種同樣能達成目的之方法時，應</w:t>
      </w:r>
      <w:r w:rsidRPr="00E360B2">
        <w:rPr>
          <w:rFonts w:hint="eastAsia"/>
          <w:u w:val="single"/>
        </w:rPr>
        <w:t>選擇對人民權益損害最少者</w:t>
      </w:r>
      <w:r w:rsidRPr="00E360B2">
        <w:rPr>
          <w:rFonts w:hint="eastAsia"/>
        </w:rPr>
        <w:t>。三、採取之方法所造成之損害不得與欲達成目的之利益顯失均衡。」第8條規定：「行政行為，應</w:t>
      </w:r>
      <w:r w:rsidRPr="00E360B2">
        <w:rPr>
          <w:rFonts w:hint="eastAsia"/>
          <w:u w:val="single"/>
        </w:rPr>
        <w:t>以誠實信用之方法</w:t>
      </w:r>
      <w:r w:rsidRPr="00E360B2">
        <w:rPr>
          <w:rFonts w:hint="eastAsia"/>
        </w:rPr>
        <w:t>為之，並應</w:t>
      </w:r>
      <w:r w:rsidRPr="00E360B2">
        <w:rPr>
          <w:rFonts w:hint="eastAsia"/>
          <w:u w:val="single"/>
        </w:rPr>
        <w:t>保護人民正當合理之信賴</w:t>
      </w:r>
      <w:r w:rsidRPr="00E360B2">
        <w:rPr>
          <w:rFonts w:hint="eastAsia"/>
        </w:rPr>
        <w:t>。」第10條規定：「行政機關行使裁量權，不得逾越法定之裁量範圍，並應符合法規授權之目的。」</w:t>
      </w:r>
      <w:r w:rsidR="00D15B1F" w:rsidRPr="00E360B2">
        <w:rPr>
          <w:rFonts w:hint="eastAsia"/>
        </w:rPr>
        <w:t>次按民法第148條規定：「（第1項）權利之行使，不得違反公共利益，或以損害他人為主要目的。（第2項）</w:t>
      </w:r>
      <w:r w:rsidR="00D15B1F" w:rsidRPr="00E360B2">
        <w:rPr>
          <w:rFonts w:hint="eastAsia"/>
          <w:u w:val="single"/>
        </w:rPr>
        <w:t>行使權利，履行義務，應依誠實及信用方法</w:t>
      </w:r>
      <w:r w:rsidR="00D15B1F" w:rsidRPr="00E360B2">
        <w:rPr>
          <w:rFonts w:hint="eastAsia"/>
        </w:rPr>
        <w:t>。」</w:t>
      </w:r>
      <w:r w:rsidR="00E360B2" w:rsidRPr="00E360B2">
        <w:rPr>
          <w:rFonts w:hint="eastAsia"/>
        </w:rPr>
        <w:t>再按最高法院91年</w:t>
      </w:r>
      <w:r w:rsidR="002B200B">
        <w:rPr>
          <w:rFonts w:hint="eastAsia"/>
        </w:rPr>
        <w:t>度</w:t>
      </w:r>
      <w:r w:rsidR="00E360B2" w:rsidRPr="00E360B2">
        <w:rPr>
          <w:rFonts w:hint="eastAsia"/>
        </w:rPr>
        <w:t>台上字第754</w:t>
      </w:r>
      <w:r w:rsidR="00E360B2" w:rsidRPr="00E360B2">
        <w:rPr>
          <w:rFonts w:hint="eastAsia"/>
        </w:rPr>
        <w:lastRenderedPageBreak/>
        <w:t>號判決亦認為：「所謂誠信原則，係指一切法律關係，應</w:t>
      </w:r>
      <w:r w:rsidR="00231FA0">
        <w:rPr>
          <w:rFonts w:hint="eastAsia"/>
        </w:rPr>
        <w:t>各就其具體的情形，依正義衡平之理念加以調整，而求其妥適正當。」是以，</w:t>
      </w:r>
      <w:r w:rsidR="00E360B2" w:rsidRPr="00E360B2">
        <w:rPr>
          <w:rFonts w:hint="eastAsia"/>
        </w:rPr>
        <w:t>誠信原則適用於一切法律關係，不論公法或私法，公權力主體與一般私人均受拘束。</w:t>
      </w:r>
    </w:p>
    <w:p w:rsidR="00E73B5C" w:rsidRDefault="00475FBF" w:rsidP="00D159A5">
      <w:pPr>
        <w:pStyle w:val="3"/>
      </w:pPr>
      <w:r>
        <w:rPr>
          <w:rFonts w:hint="eastAsia"/>
        </w:rPr>
        <w:t>查</w:t>
      </w:r>
      <w:r w:rsidR="00EB7DBB" w:rsidRPr="00C54926">
        <w:rPr>
          <w:rFonts w:hint="eastAsia"/>
        </w:rPr>
        <w:t>委託開發契約第5條規定：「一、為辦理</w:t>
      </w:r>
      <w:r w:rsidR="00EB7DBB" w:rsidRPr="00475FBF">
        <w:rPr>
          <w:rFonts w:hint="eastAsia"/>
          <w:u w:val="single"/>
        </w:rPr>
        <w:t>本案土地補償及開發所需資金均由乙方籌措，並為債權債務之主體</w:t>
      </w:r>
      <w:r w:rsidR="00EB7DBB" w:rsidRPr="00C54926">
        <w:rPr>
          <w:rFonts w:hint="eastAsia"/>
        </w:rPr>
        <w:t>。二、乙方因辦理本工業區開發之</w:t>
      </w:r>
      <w:r w:rsidR="00EB7DBB" w:rsidRPr="00475FBF">
        <w:rPr>
          <w:rFonts w:hint="eastAsia"/>
          <w:u w:val="single"/>
        </w:rPr>
        <w:t>資金利息，應自撥款之日起按乙方中長期借款之平均利率加計業管費用分攤率計算</w:t>
      </w:r>
      <w:r w:rsidR="00EB7DBB" w:rsidRPr="00C54926">
        <w:rPr>
          <w:rFonts w:hint="eastAsia"/>
        </w:rPr>
        <w:t>，納入開發成本。</w:t>
      </w:r>
      <w:r w:rsidR="00EB7DBB" w:rsidRPr="00475FBF">
        <w:rPr>
          <w:rFonts w:hAnsi="標楷體" w:hint="eastAsia"/>
        </w:rPr>
        <w:t>……</w:t>
      </w:r>
      <w:r w:rsidR="00EB7DBB" w:rsidRPr="00C54926">
        <w:rPr>
          <w:rFonts w:hint="eastAsia"/>
        </w:rPr>
        <w:t>七、本區</w:t>
      </w:r>
      <w:r w:rsidR="00EB7DBB" w:rsidRPr="00475FBF">
        <w:rPr>
          <w:rFonts w:hint="eastAsia"/>
          <w:u w:val="single"/>
        </w:rPr>
        <w:t>土地出售之收入</w:t>
      </w:r>
      <w:r w:rsidR="00EB7DBB" w:rsidRPr="00C54926">
        <w:rPr>
          <w:rFonts w:hint="eastAsia"/>
        </w:rPr>
        <w:t>，除承購人附繳之工業區開發管理基金，依法繳交開發管理基金外，</w:t>
      </w:r>
      <w:r w:rsidR="00EB7DBB" w:rsidRPr="00475FBF">
        <w:rPr>
          <w:rFonts w:hint="eastAsia"/>
          <w:u w:val="single"/>
        </w:rPr>
        <w:t>優先償還乙方已投入之各項開發成本。</w:t>
      </w:r>
      <w:r w:rsidR="00EB7DBB" w:rsidRPr="00C54926">
        <w:rPr>
          <w:rFonts w:hint="eastAsia"/>
        </w:rPr>
        <w:t>」第10條規定：「</w:t>
      </w:r>
      <w:r w:rsidR="00EB7DBB">
        <w:rPr>
          <w:rFonts w:hint="eastAsia"/>
        </w:rPr>
        <w:t>一、開發成本之核定：乙方應依甲方委託開發公開甄選須知及本契約書第5條之規定編製開發成本之計算資料，函報甲方依程序核定。二、土地售價之審定：</w:t>
      </w:r>
      <w:r w:rsidR="00EB7DBB" w:rsidRPr="00475FBF">
        <w:rPr>
          <w:rFonts w:hint="eastAsia"/>
          <w:u w:val="single"/>
        </w:rPr>
        <w:t>開發成本核定後，甲方應依促進產業升級條例暨其施行細則之規定層報中央主管機關審定出售基準日及其售價，憑以辦理公告出售</w:t>
      </w:r>
      <w:r w:rsidR="00EB7DBB">
        <w:rPr>
          <w:rFonts w:hint="eastAsia"/>
        </w:rPr>
        <w:t>。</w:t>
      </w:r>
      <w:r w:rsidR="00EB7DBB" w:rsidRPr="00C54926">
        <w:rPr>
          <w:rFonts w:hint="eastAsia"/>
        </w:rPr>
        <w:t>」</w:t>
      </w:r>
      <w:r>
        <w:rPr>
          <w:rFonts w:hint="eastAsia"/>
        </w:rPr>
        <w:t>是以，</w:t>
      </w:r>
      <w:r w:rsidR="00EB7DBB" w:rsidRPr="00C54926">
        <w:rPr>
          <w:rFonts w:hint="eastAsia"/>
        </w:rPr>
        <w:t>岡山本洲工業區之開發，</w:t>
      </w:r>
      <w:r>
        <w:rPr>
          <w:rFonts w:hint="eastAsia"/>
        </w:rPr>
        <w:t>乃</w:t>
      </w:r>
      <w:r w:rsidR="00EB7DBB" w:rsidRPr="00C54926">
        <w:rPr>
          <w:rFonts w:hint="eastAsia"/>
        </w:rPr>
        <w:t>係委託台開公司自行籌措資金</w:t>
      </w:r>
      <w:r>
        <w:rPr>
          <w:rFonts w:hint="eastAsia"/>
        </w:rPr>
        <w:t>，並為債權債務之主體</w:t>
      </w:r>
      <w:r w:rsidR="00EB7DBB" w:rsidRPr="00C54926">
        <w:rPr>
          <w:rFonts w:hint="eastAsia"/>
        </w:rPr>
        <w:t>，</w:t>
      </w:r>
      <w:r>
        <w:rPr>
          <w:rFonts w:hint="eastAsia"/>
        </w:rPr>
        <w:t>經該公司</w:t>
      </w:r>
      <w:r w:rsidR="00EB7DBB" w:rsidRPr="00C54926">
        <w:rPr>
          <w:rFonts w:hint="eastAsia"/>
        </w:rPr>
        <w:t>向金融機構貸款獲取資金</w:t>
      </w:r>
      <w:r>
        <w:rPr>
          <w:rFonts w:hint="eastAsia"/>
        </w:rPr>
        <w:t>後</w:t>
      </w:r>
      <w:r w:rsidR="00EB7DBB" w:rsidRPr="00C54926">
        <w:rPr>
          <w:rFonts w:hint="eastAsia"/>
        </w:rPr>
        <w:t>，</w:t>
      </w:r>
      <w:r>
        <w:rPr>
          <w:rFonts w:hint="eastAsia"/>
        </w:rPr>
        <w:t>用</w:t>
      </w:r>
      <w:r w:rsidR="00EB7DBB" w:rsidRPr="00C54926">
        <w:rPr>
          <w:rFonts w:hint="eastAsia"/>
        </w:rPr>
        <w:t>以投資取得土地及進行公共工程之施作，開發成為工業區。開發後，</w:t>
      </w:r>
      <w:r>
        <w:rPr>
          <w:rFonts w:hint="eastAsia"/>
        </w:rPr>
        <w:t>再</w:t>
      </w:r>
      <w:r w:rsidR="00EB7DBB">
        <w:rPr>
          <w:rFonts w:hint="eastAsia"/>
        </w:rPr>
        <w:t>以開發成本為基礎，審定</w:t>
      </w:r>
      <w:r>
        <w:rPr>
          <w:rFonts w:hint="eastAsia"/>
        </w:rPr>
        <w:t>土地</w:t>
      </w:r>
      <w:r w:rsidR="00EB7DBB" w:rsidRPr="00C54926">
        <w:rPr>
          <w:rFonts w:hint="eastAsia"/>
        </w:rPr>
        <w:t>租售價格</w:t>
      </w:r>
      <w:r w:rsidR="00EB7DBB">
        <w:rPr>
          <w:rStyle w:val="afc"/>
        </w:rPr>
        <w:footnoteReference w:id="11"/>
      </w:r>
      <w:r w:rsidR="00EB7DBB" w:rsidRPr="00C54926">
        <w:rPr>
          <w:rFonts w:hint="eastAsia"/>
        </w:rPr>
        <w:t>，公告出售，</w:t>
      </w:r>
      <w:r>
        <w:rPr>
          <w:rFonts w:hint="eastAsia"/>
        </w:rPr>
        <w:t>並</w:t>
      </w:r>
      <w:r w:rsidR="00EB7DBB" w:rsidRPr="00C54926">
        <w:rPr>
          <w:rFonts w:hint="eastAsia"/>
        </w:rPr>
        <w:t>以所得價款償還貸款本息。</w:t>
      </w:r>
      <w:r w:rsidR="00EB7DBB">
        <w:rPr>
          <w:rFonts w:hint="eastAsia"/>
        </w:rPr>
        <w:t>由於</w:t>
      </w:r>
      <w:r w:rsidR="00EB7DBB" w:rsidRPr="00C54926">
        <w:rPr>
          <w:rFonts w:hint="eastAsia"/>
        </w:rPr>
        <w:t>工業區</w:t>
      </w:r>
      <w:r w:rsidR="00EB7DBB">
        <w:rPr>
          <w:rFonts w:hint="eastAsia"/>
        </w:rPr>
        <w:t>開發</w:t>
      </w:r>
      <w:r w:rsidR="00EB7DBB" w:rsidRPr="00C54926">
        <w:rPr>
          <w:rFonts w:hint="eastAsia"/>
        </w:rPr>
        <w:t>資金來源為受託開發單位向金融機構貸款，而償債來源為</w:t>
      </w:r>
      <w:r w:rsidR="00EB7DBB" w:rsidRPr="00C54926">
        <w:rPr>
          <w:rFonts w:hint="eastAsia"/>
        </w:rPr>
        <w:lastRenderedPageBreak/>
        <w:t>出售土地價款，</w:t>
      </w:r>
      <w:r>
        <w:rPr>
          <w:rFonts w:hint="eastAsia"/>
        </w:rPr>
        <w:t>故</w:t>
      </w:r>
      <w:r w:rsidR="00EB7DBB" w:rsidRPr="00C54926">
        <w:rPr>
          <w:rFonts w:hint="eastAsia"/>
        </w:rPr>
        <w:t>倘工業區土地未能順利出售，</w:t>
      </w:r>
      <w:r w:rsidR="00EB7DBB">
        <w:rPr>
          <w:rFonts w:hint="eastAsia"/>
        </w:rPr>
        <w:t>不僅</w:t>
      </w:r>
      <w:r w:rsidR="00EB7DBB" w:rsidRPr="00C54926">
        <w:rPr>
          <w:rFonts w:hint="eastAsia"/>
        </w:rPr>
        <w:t>無法償還本金，</w:t>
      </w:r>
      <w:r w:rsidR="00E360B2" w:rsidRPr="00C54926">
        <w:rPr>
          <w:rFonts w:hint="eastAsia"/>
        </w:rPr>
        <w:t>利息費用</w:t>
      </w:r>
      <w:r>
        <w:rPr>
          <w:rFonts w:hint="eastAsia"/>
        </w:rPr>
        <w:t>尚</w:t>
      </w:r>
      <w:r w:rsidR="00EB7DBB">
        <w:rPr>
          <w:rFonts w:hint="eastAsia"/>
        </w:rPr>
        <w:t>須持續支付</w:t>
      </w:r>
      <w:r w:rsidR="00EB7DBB" w:rsidRPr="00C54926">
        <w:rPr>
          <w:rFonts w:hint="eastAsia"/>
        </w:rPr>
        <w:t>，</w:t>
      </w:r>
      <w:r w:rsidR="00E360B2" w:rsidRPr="00C54926">
        <w:rPr>
          <w:rFonts w:hint="eastAsia"/>
        </w:rPr>
        <w:t>開發成本</w:t>
      </w:r>
      <w:r w:rsidR="00EB7DBB" w:rsidRPr="00C54926">
        <w:rPr>
          <w:rFonts w:hint="eastAsia"/>
        </w:rPr>
        <w:t>勢將增加。</w:t>
      </w:r>
      <w:r w:rsidR="00EB7DBB">
        <w:rPr>
          <w:rFonts w:hint="eastAsia"/>
        </w:rPr>
        <w:t>又倘</w:t>
      </w:r>
      <w:r w:rsidR="00EB7DBB" w:rsidRPr="00C54926">
        <w:rPr>
          <w:rFonts w:hint="eastAsia"/>
        </w:rPr>
        <w:t>該工業區已投入開發成本大於已回收開發成本，</w:t>
      </w:r>
      <w:r w:rsidR="00EB7DBB">
        <w:rPr>
          <w:rFonts w:hint="eastAsia"/>
        </w:rPr>
        <w:t>則</w:t>
      </w:r>
      <w:r w:rsidR="00EB7DBB" w:rsidRPr="00C54926">
        <w:rPr>
          <w:rFonts w:hint="eastAsia"/>
        </w:rPr>
        <w:t>暫緩</w:t>
      </w:r>
      <w:r w:rsidR="00600E7F">
        <w:rPr>
          <w:rFonts w:hint="eastAsia"/>
        </w:rPr>
        <w:t>出售</w:t>
      </w:r>
      <w:r w:rsidR="00EB7DBB" w:rsidRPr="00C54926">
        <w:rPr>
          <w:rFonts w:hint="eastAsia"/>
        </w:rPr>
        <w:t>該工業區土地，將造成受託開發單位</w:t>
      </w:r>
      <w:r w:rsidR="00EB7DBB">
        <w:rPr>
          <w:rFonts w:hint="eastAsia"/>
        </w:rPr>
        <w:t>已</w:t>
      </w:r>
      <w:r w:rsidR="00EB7DBB" w:rsidRPr="00C54926">
        <w:rPr>
          <w:rFonts w:hint="eastAsia"/>
        </w:rPr>
        <w:t>投入開發資金無法回收</w:t>
      </w:r>
      <w:r w:rsidR="00EB7DBB">
        <w:rPr>
          <w:rFonts w:hint="eastAsia"/>
        </w:rPr>
        <w:t>等</w:t>
      </w:r>
      <w:r w:rsidR="00EB7DBB" w:rsidRPr="00C54926">
        <w:rPr>
          <w:rFonts w:hint="eastAsia"/>
        </w:rPr>
        <w:t>情事。</w:t>
      </w:r>
    </w:p>
    <w:p w:rsidR="001413CB" w:rsidRPr="00331DE7" w:rsidRDefault="00E73B5C" w:rsidP="00D159A5">
      <w:pPr>
        <w:pStyle w:val="3"/>
      </w:pPr>
      <w:r w:rsidRPr="00331DE7">
        <w:rPr>
          <w:rFonts w:hint="eastAsia"/>
        </w:rPr>
        <w:t>參據委託開發契約第2條第2項第4款、同條第1項第10款規定，台開公司負責「辦理本工業區申購廠商送審資料之初審」、高雄市政府</w:t>
      </w:r>
      <w:r w:rsidR="00600E7F" w:rsidRPr="00331DE7">
        <w:rPr>
          <w:rFonts w:hint="eastAsia"/>
        </w:rPr>
        <w:t>負責</w:t>
      </w:r>
      <w:r w:rsidRPr="00331DE7">
        <w:rPr>
          <w:rFonts w:hint="eastAsia"/>
        </w:rPr>
        <w:t>「辦理本工業區申購廠商資格之復審」，</w:t>
      </w:r>
      <w:r w:rsidR="005871EE" w:rsidRPr="00331DE7">
        <w:rPr>
          <w:rFonts w:hint="eastAsia"/>
        </w:rPr>
        <w:t>為順利完成工業區</w:t>
      </w:r>
      <w:r w:rsidRPr="00331DE7">
        <w:rPr>
          <w:rFonts w:hint="eastAsia"/>
        </w:rPr>
        <w:t>土地租售作業，</w:t>
      </w:r>
      <w:r w:rsidR="00600E7F" w:rsidRPr="00331DE7">
        <w:rPr>
          <w:rFonts w:hint="eastAsia"/>
        </w:rPr>
        <w:t>既滿足廠商取得設廠用地需求，並避免開發成本中利息費用持續增加，而有墊高土地售價，與市場價格脫節，惡化未出售土地處分機會之虞，</w:t>
      </w:r>
      <w:r w:rsidRPr="00331DE7">
        <w:rPr>
          <w:rFonts w:hint="eastAsia"/>
        </w:rPr>
        <w:t>自應</w:t>
      </w:r>
      <w:r w:rsidR="00600E7F" w:rsidRPr="00331DE7">
        <w:rPr>
          <w:rFonts w:hint="eastAsia"/>
        </w:rPr>
        <w:t>解</w:t>
      </w:r>
      <w:r w:rsidRPr="00331DE7">
        <w:rPr>
          <w:rFonts w:hint="eastAsia"/>
        </w:rPr>
        <w:t>為高雄市政府對於申購廠商資格復審有無可迴避之義務，除有不符出售手冊、出售要點、出售須知或相關公告等情形，不予出售外，即應同意出售。此亦為工業局105年10月21日工地字第10500818880號函、105年12月15日工地字第10501017120號函所稱：「</w:t>
      </w:r>
      <w:r w:rsidRPr="00331DE7">
        <w:rPr>
          <w:rFonts w:hint="eastAsia"/>
          <w:u w:val="single"/>
        </w:rPr>
        <w:t>開發成本查核尚有爭議時，未出售土地仍應依現行出售機制受理廠商之申請案件，才不致影響購地廠商之權益</w:t>
      </w:r>
      <w:r w:rsidRPr="00331DE7">
        <w:rPr>
          <w:rFonts w:hint="eastAsia"/>
        </w:rPr>
        <w:t>。至於開發成本查核爭議事項，則再行協商辦理。」</w:t>
      </w:r>
      <w:r w:rsidR="005871EE" w:rsidRPr="00331DE7">
        <w:rPr>
          <w:rFonts w:hint="eastAsia"/>
        </w:rPr>
        <w:t>之意旨。</w:t>
      </w:r>
    </w:p>
    <w:p w:rsidR="00881612" w:rsidRPr="00A0112B" w:rsidRDefault="000D0068" w:rsidP="00D159A5">
      <w:pPr>
        <w:pStyle w:val="3"/>
      </w:pPr>
      <w:r w:rsidRPr="00A0112B">
        <w:rPr>
          <w:rFonts w:hint="eastAsia"/>
        </w:rPr>
        <w:t>再</w:t>
      </w:r>
      <w:r w:rsidR="005871EE" w:rsidRPr="00A0112B">
        <w:rPr>
          <w:rFonts w:hint="eastAsia"/>
        </w:rPr>
        <w:t>按委託開發契約前言約定：「</w:t>
      </w:r>
      <w:r w:rsidR="005871EE" w:rsidRPr="00A0112B">
        <w:rPr>
          <w:rFonts w:hAnsi="標楷體" w:hint="eastAsia"/>
        </w:rPr>
        <w:t>……</w:t>
      </w:r>
      <w:r w:rsidR="005871EE" w:rsidRPr="00A0112B">
        <w:rPr>
          <w:rFonts w:hint="eastAsia"/>
        </w:rPr>
        <w:t>雙方同意依據促進產業升級條例暨其施行細則之規定訂定本契約書</w:t>
      </w:r>
      <w:r w:rsidR="008801E7" w:rsidRPr="00A0112B">
        <w:rPr>
          <w:rFonts w:hAnsi="標楷體" w:hint="eastAsia"/>
        </w:rPr>
        <w:t>……</w:t>
      </w:r>
      <w:r w:rsidR="005871EE" w:rsidRPr="00A0112B">
        <w:rPr>
          <w:rFonts w:hint="eastAsia"/>
        </w:rPr>
        <w:t>」促進產業升級條例(</w:t>
      </w:r>
      <w:r w:rsidR="008801E7" w:rsidRPr="00A0112B">
        <w:rPr>
          <w:rFonts w:hint="eastAsia"/>
        </w:rPr>
        <w:t>99年5月12日公布</w:t>
      </w:r>
      <w:r w:rsidR="005871EE" w:rsidRPr="00A0112B">
        <w:rPr>
          <w:rFonts w:hint="eastAsia"/>
        </w:rPr>
        <w:t>廢止)第1條規定：「為促進產業升級，健全經濟發展，特制定本條例。」產業創新條例第1條規定：「為促進產業創新，改善產業環境，提升產業競爭力，特制定本條例。」</w:t>
      </w:r>
      <w:r w:rsidR="005871EE" w:rsidRPr="00A0112B">
        <w:rPr>
          <w:rStyle w:val="afc"/>
        </w:rPr>
        <w:footnoteReference w:id="12"/>
      </w:r>
      <w:r w:rsidR="004F3A3E">
        <w:rPr>
          <w:rFonts w:hint="eastAsia"/>
        </w:rPr>
        <w:t>據高雄市政府表示，委託開發契</w:t>
      </w:r>
      <w:r w:rsidR="004F3A3E">
        <w:rPr>
          <w:rFonts w:hint="eastAsia"/>
        </w:rPr>
        <w:lastRenderedPageBreak/>
        <w:t>約應為民事法律關係。</w:t>
      </w:r>
      <w:r w:rsidRPr="00A0112B">
        <w:rPr>
          <w:rFonts w:hint="eastAsia"/>
        </w:rPr>
        <w:t>本案委託開發契約既被定性為私法之民事契約</w:t>
      </w:r>
      <w:r w:rsidR="00A0112B" w:rsidRPr="00A0112B">
        <w:rPr>
          <w:rStyle w:val="afc"/>
        </w:rPr>
        <w:footnoteReference w:id="13"/>
      </w:r>
      <w:r w:rsidRPr="00A0112B">
        <w:rPr>
          <w:rFonts w:hint="eastAsia"/>
        </w:rPr>
        <w:t>，主辦機關與受託開發單位間之法律關係</w:t>
      </w:r>
      <w:r w:rsidR="004E4B73" w:rsidRPr="00A0112B">
        <w:rPr>
          <w:rFonts w:hint="eastAsia"/>
        </w:rPr>
        <w:t>與相關權利義務</w:t>
      </w:r>
      <w:r w:rsidRPr="00A0112B">
        <w:rPr>
          <w:rFonts w:hint="eastAsia"/>
        </w:rPr>
        <w:t>自應依促進產業升級條例、產業創新條例及其子法相關規定與委託開發契約內容而定，如委託開發契約未約定者，</w:t>
      </w:r>
      <w:r w:rsidRPr="00A0112B">
        <w:rPr>
          <w:rFonts w:hAnsi="標楷體" w:hint="eastAsia"/>
        </w:rPr>
        <w:t>則依民</w:t>
      </w:r>
      <w:r w:rsidR="004E4B73" w:rsidRPr="00A0112B">
        <w:rPr>
          <w:rFonts w:hAnsi="標楷體" w:hint="eastAsia"/>
        </w:rPr>
        <w:t>事</w:t>
      </w:r>
      <w:r w:rsidRPr="00A0112B">
        <w:rPr>
          <w:rFonts w:hAnsi="標楷體" w:hint="eastAsia"/>
        </w:rPr>
        <w:t>法相關規定辦理，主辦機關行使權利，不得違反公共利益，或以損害他人為主要目的並應依誠實及信用方法為之。</w:t>
      </w:r>
    </w:p>
    <w:p w:rsidR="00A13E4A" w:rsidRPr="00331DE7" w:rsidRDefault="006019DC" w:rsidP="00D159A5">
      <w:pPr>
        <w:pStyle w:val="3"/>
      </w:pPr>
      <w:r>
        <w:rPr>
          <w:rFonts w:hint="eastAsia"/>
        </w:rPr>
        <w:t>又</w:t>
      </w:r>
      <w:r w:rsidR="00881612">
        <w:rPr>
          <w:rFonts w:hint="eastAsia"/>
        </w:rPr>
        <w:t>查，解釋當事人所立書據之真意，以當時之事實及其他一切證據資料為其判斷之標準，不能拘泥字面或截取書據中一二語，任意推解致失真意（最高法院19年上字第28號判例參照）</w:t>
      </w:r>
      <w:r>
        <w:rPr>
          <w:rFonts w:hint="eastAsia"/>
        </w:rPr>
        <w:t>。復按</w:t>
      </w:r>
      <w:r w:rsidR="003C4755">
        <w:rPr>
          <w:rFonts w:hint="eastAsia"/>
        </w:rPr>
        <w:t>解釋意思表示，應探求當事人之真意，不得拘泥於所用之辭句，為民法第98條所規定，而所謂探求當事人之真意，如兩造就其真意有爭執時，應從該意思表示所根基之原因事實、經濟目的、一般社會之理性客觀認知、經驗法則及當事人所欲使該意思表示發生之法律效果而為探求，並將誠信原則涵攝在內，藉以檢視其解釋結果對兩造之權利義務是否符合公平正義（最高法院96年度</w:t>
      </w:r>
      <w:r w:rsidR="002B200B">
        <w:rPr>
          <w:rFonts w:hint="eastAsia"/>
        </w:rPr>
        <w:t>台</w:t>
      </w:r>
      <w:r w:rsidR="003C4755">
        <w:rPr>
          <w:rFonts w:hint="eastAsia"/>
        </w:rPr>
        <w:t>上字第286號裁判意旨參照）</w:t>
      </w:r>
      <w:r>
        <w:rPr>
          <w:rFonts w:hint="eastAsia"/>
        </w:rPr>
        <w:t>。高雄市政府雖辯稱，其係因</w:t>
      </w:r>
      <w:r w:rsidRPr="006019DC">
        <w:rPr>
          <w:rFonts w:hint="eastAsia"/>
        </w:rPr>
        <w:t>岡山本洲工業區開發成本查核發現重大爭議，以及區內污水處理廠新建工程涉有履約糾紛為由，</w:t>
      </w:r>
      <w:r>
        <w:rPr>
          <w:rFonts w:hint="eastAsia"/>
        </w:rPr>
        <w:t>為避免爭議擴大，爰</w:t>
      </w:r>
      <w:r w:rsidRPr="006019DC">
        <w:rPr>
          <w:rFonts w:hint="eastAsia"/>
        </w:rPr>
        <w:t>決定暫停出售土地</w:t>
      </w:r>
      <w:r w:rsidR="00D91532">
        <w:rPr>
          <w:rFonts w:hint="eastAsia"/>
        </w:rPr>
        <w:t>；且先後</w:t>
      </w:r>
      <w:r w:rsidR="00D91532" w:rsidRPr="00950512">
        <w:rPr>
          <w:rFonts w:hint="eastAsia"/>
        </w:rPr>
        <w:t>於103年1月20日、103年1月27日、103年2月19日、103年3月5日、103年12月17日</w:t>
      </w:r>
      <w:r w:rsidR="00D91532">
        <w:rPr>
          <w:rFonts w:hint="eastAsia"/>
        </w:rPr>
        <w:t>（該次會議未作會議紀錄）</w:t>
      </w:r>
      <w:r w:rsidR="00D91532" w:rsidRPr="00950512">
        <w:rPr>
          <w:rFonts w:hint="eastAsia"/>
        </w:rPr>
        <w:t>、104年3月12</w:t>
      </w:r>
      <w:r w:rsidR="00D91532" w:rsidRPr="00950512">
        <w:rPr>
          <w:rFonts w:hint="eastAsia"/>
        </w:rPr>
        <w:lastRenderedPageBreak/>
        <w:t>日及104年9月2</w:t>
      </w:r>
      <w:r w:rsidR="00D91532">
        <w:rPr>
          <w:rFonts w:hint="eastAsia"/>
        </w:rPr>
        <w:t>日</w:t>
      </w:r>
      <w:r w:rsidR="00D91532" w:rsidRPr="00950512">
        <w:rPr>
          <w:rFonts w:hint="eastAsia"/>
        </w:rPr>
        <w:t>召開「高雄市岡山本洲產業園區開發成本結算前會議」，期望減少查核爭議項目、降低爭議金額</w:t>
      </w:r>
      <w:r w:rsidR="008F6D4D">
        <w:rPr>
          <w:rFonts w:hint="eastAsia"/>
        </w:rPr>
        <w:t>，惜未獲共識</w:t>
      </w:r>
      <w:r w:rsidR="00D91532">
        <w:rPr>
          <w:rFonts w:hint="eastAsia"/>
        </w:rPr>
        <w:t>云云。</w:t>
      </w:r>
      <w:r w:rsidR="005760AE" w:rsidRPr="00331DE7">
        <w:rPr>
          <w:rFonts w:hint="eastAsia"/>
        </w:rPr>
        <w:t>惟</w:t>
      </w:r>
      <w:r w:rsidRPr="00331DE7">
        <w:rPr>
          <w:rFonts w:hint="eastAsia"/>
        </w:rPr>
        <w:t>據本院檢視</w:t>
      </w:r>
      <w:r w:rsidR="004E4B73" w:rsidRPr="00331DE7">
        <w:rPr>
          <w:rFonts w:hint="eastAsia"/>
        </w:rPr>
        <w:t>相關卷證資料</w:t>
      </w:r>
      <w:r w:rsidRPr="00331DE7">
        <w:rPr>
          <w:rFonts w:hint="eastAsia"/>
        </w:rPr>
        <w:t>發</w:t>
      </w:r>
      <w:r w:rsidRPr="00331DE7">
        <w:rPr>
          <w:rFonts w:hAnsi="標楷體" w:hint="eastAsia"/>
        </w:rPr>
        <w:t>現</w:t>
      </w:r>
      <w:r w:rsidR="00881612" w:rsidRPr="00331DE7">
        <w:rPr>
          <w:rFonts w:hAnsi="標楷體" w:hint="eastAsia"/>
        </w:rPr>
        <w:t>，</w:t>
      </w:r>
      <w:r w:rsidRPr="00331DE7">
        <w:rPr>
          <w:rFonts w:hAnsi="標楷體" w:hint="eastAsia"/>
        </w:rPr>
        <w:t>高雄市政府</w:t>
      </w:r>
      <w:r w:rsidR="00881612" w:rsidRPr="00331DE7">
        <w:rPr>
          <w:rFonts w:hAnsi="標楷體" w:hint="eastAsia"/>
        </w:rPr>
        <w:t>除未基於行政一致</w:t>
      </w:r>
      <w:r w:rsidRPr="00331DE7">
        <w:rPr>
          <w:rFonts w:hAnsi="標楷體" w:hint="eastAsia"/>
        </w:rPr>
        <w:t>性外，</w:t>
      </w:r>
      <w:r w:rsidR="004F3A3E">
        <w:rPr>
          <w:rFonts w:hAnsi="標楷體" w:hint="eastAsia"/>
        </w:rPr>
        <w:t>其</w:t>
      </w:r>
      <w:r w:rsidR="005760AE" w:rsidRPr="00331DE7">
        <w:rPr>
          <w:rFonts w:hAnsi="標楷體" w:hint="eastAsia"/>
        </w:rPr>
        <w:t>所持理由與</w:t>
      </w:r>
      <w:r w:rsidRPr="00331DE7">
        <w:rPr>
          <w:rFonts w:hAnsi="標楷體" w:hint="eastAsia"/>
        </w:rPr>
        <w:t>所為行止，亦難謂符合誠信原則</w:t>
      </w:r>
      <w:r w:rsidR="00A13E4A" w:rsidRPr="00331DE7">
        <w:rPr>
          <w:rFonts w:hAnsi="標楷體" w:hint="eastAsia"/>
        </w:rPr>
        <w:t>（詳如</w:t>
      </w:r>
      <w:r w:rsidR="008F6D4D">
        <w:rPr>
          <w:rFonts w:hAnsi="標楷體" w:hint="eastAsia"/>
        </w:rPr>
        <w:t>上開</w:t>
      </w:r>
      <w:r w:rsidR="00A0112B" w:rsidRPr="00331DE7">
        <w:rPr>
          <w:rFonts w:hAnsi="標楷體" w:hint="eastAsia"/>
        </w:rPr>
        <w:t>調查意見第</w:t>
      </w:r>
      <w:r w:rsidR="00D91532">
        <w:rPr>
          <w:rFonts w:hAnsi="標楷體" w:hint="eastAsia"/>
        </w:rPr>
        <w:t>一至三</w:t>
      </w:r>
      <w:r w:rsidR="00A0112B" w:rsidRPr="00331DE7">
        <w:rPr>
          <w:rFonts w:hAnsi="標楷體" w:hint="eastAsia"/>
        </w:rPr>
        <w:t>項</w:t>
      </w:r>
      <w:r w:rsidR="00A13E4A" w:rsidRPr="00331DE7">
        <w:rPr>
          <w:rFonts w:hAnsi="標楷體" w:hint="eastAsia"/>
        </w:rPr>
        <w:t>）</w:t>
      </w:r>
      <w:r w:rsidR="00A13E4A" w:rsidRPr="00331DE7">
        <w:rPr>
          <w:rFonts w:hint="eastAsia"/>
        </w:rPr>
        <w:t>。</w:t>
      </w:r>
      <w:r w:rsidR="004E4B73" w:rsidRPr="00331DE7">
        <w:rPr>
          <w:rFonts w:hint="eastAsia"/>
        </w:rPr>
        <w:t>況民事法律倘有</w:t>
      </w:r>
      <w:r w:rsidR="005760AE" w:rsidRPr="00331DE7">
        <w:rPr>
          <w:rFonts w:hint="eastAsia"/>
        </w:rPr>
        <w:t>爭議，自可循調解、仲裁、訴訟等法律途徑處理</w:t>
      </w:r>
      <w:r w:rsidR="004F3A3E">
        <w:rPr>
          <w:rFonts w:hint="eastAsia"/>
        </w:rPr>
        <w:t>；對於未來債權之保障，民事訴訟法第七編「保全程序」亦有相關機制</w:t>
      </w:r>
      <w:r w:rsidR="005760AE" w:rsidRPr="00331DE7">
        <w:rPr>
          <w:rFonts w:hint="eastAsia"/>
        </w:rPr>
        <w:t>，然高雄市政</w:t>
      </w:r>
      <w:r w:rsidR="004E4B73" w:rsidRPr="00331DE7">
        <w:rPr>
          <w:rFonts w:hAnsi="標楷體" w:hint="eastAsia"/>
        </w:rPr>
        <w:t>府</w:t>
      </w:r>
      <w:r w:rsidR="005760AE" w:rsidRPr="00331DE7">
        <w:rPr>
          <w:rFonts w:hAnsi="標楷體" w:hint="eastAsia"/>
        </w:rPr>
        <w:t>不思此途，</w:t>
      </w:r>
      <w:r w:rsidR="004E4B73" w:rsidRPr="00331DE7">
        <w:rPr>
          <w:rFonts w:hAnsi="標楷體" w:hint="eastAsia"/>
        </w:rPr>
        <w:t>於</w:t>
      </w:r>
      <w:r w:rsidR="004E4B73" w:rsidRPr="00331DE7">
        <w:rPr>
          <w:rFonts w:hint="eastAsia"/>
        </w:rPr>
        <w:t>雙方</w:t>
      </w:r>
      <w:r w:rsidR="005760AE" w:rsidRPr="00331DE7">
        <w:rPr>
          <w:rFonts w:hint="eastAsia"/>
        </w:rPr>
        <w:t>應負</w:t>
      </w:r>
      <w:r w:rsidR="004E4B73" w:rsidRPr="00331DE7">
        <w:rPr>
          <w:rFonts w:hint="eastAsia"/>
        </w:rPr>
        <w:t>權</w:t>
      </w:r>
      <w:r w:rsidR="005760AE" w:rsidRPr="00331DE7">
        <w:rPr>
          <w:rFonts w:hint="eastAsia"/>
        </w:rPr>
        <w:t>責</w:t>
      </w:r>
      <w:r w:rsidR="004E4B73" w:rsidRPr="00331DE7">
        <w:rPr>
          <w:rFonts w:hint="eastAsia"/>
        </w:rPr>
        <w:t>尚未釐清之際，</w:t>
      </w:r>
      <w:r w:rsidR="005760AE" w:rsidRPr="00331DE7">
        <w:rPr>
          <w:rFonts w:hint="eastAsia"/>
        </w:rPr>
        <w:t>即片面</w:t>
      </w:r>
      <w:r w:rsidR="004E4B73" w:rsidRPr="00331DE7">
        <w:rPr>
          <w:rFonts w:hint="eastAsia"/>
        </w:rPr>
        <w:t>拒絕出售土地，無異將</w:t>
      </w:r>
      <w:r w:rsidR="005760AE" w:rsidRPr="00331DE7">
        <w:rPr>
          <w:rFonts w:hint="eastAsia"/>
        </w:rPr>
        <w:t>全數</w:t>
      </w:r>
      <w:r w:rsidR="004E4B73" w:rsidRPr="00331DE7">
        <w:rPr>
          <w:rFonts w:hint="eastAsia"/>
        </w:rPr>
        <w:t>責任</w:t>
      </w:r>
      <w:r w:rsidR="005760AE" w:rsidRPr="00331DE7">
        <w:rPr>
          <w:rFonts w:hint="eastAsia"/>
        </w:rPr>
        <w:t>歸</w:t>
      </w:r>
      <w:r w:rsidR="004E4B73" w:rsidRPr="00331DE7">
        <w:rPr>
          <w:rFonts w:hint="eastAsia"/>
        </w:rPr>
        <w:t>責</w:t>
      </w:r>
      <w:r w:rsidR="004F3A3E">
        <w:rPr>
          <w:rFonts w:hint="eastAsia"/>
        </w:rPr>
        <w:t>予</w:t>
      </w:r>
      <w:r w:rsidR="004E4B73" w:rsidRPr="00331DE7">
        <w:rPr>
          <w:rFonts w:hint="eastAsia"/>
        </w:rPr>
        <w:t>台開公司，</w:t>
      </w:r>
      <w:r w:rsidR="0052077C" w:rsidRPr="00331DE7">
        <w:rPr>
          <w:rFonts w:hint="eastAsia"/>
        </w:rPr>
        <w:t>不但無助於契約糾紛之處理，更徒增開發成本利息費用</w:t>
      </w:r>
      <w:r w:rsidR="004F3A3E">
        <w:rPr>
          <w:rFonts w:hint="eastAsia"/>
        </w:rPr>
        <w:t>（</w:t>
      </w:r>
      <w:r w:rsidR="00A0112B" w:rsidRPr="00331DE7">
        <w:rPr>
          <w:rFonts w:hint="eastAsia"/>
        </w:rPr>
        <w:t>據台開公司訴稱</w:t>
      </w:r>
      <w:r w:rsidR="004F3A3E">
        <w:rPr>
          <w:rFonts w:hint="eastAsia"/>
        </w:rPr>
        <w:t>，未回收開發成本利</w:t>
      </w:r>
      <w:r w:rsidR="00A0112B" w:rsidRPr="00331DE7">
        <w:rPr>
          <w:rFonts w:hint="eastAsia"/>
        </w:rPr>
        <w:t>息</w:t>
      </w:r>
      <w:r w:rsidR="004F3A3E">
        <w:rPr>
          <w:rFonts w:hint="eastAsia"/>
        </w:rPr>
        <w:t>每月</w:t>
      </w:r>
      <w:r w:rsidR="00A0112B" w:rsidRPr="00331DE7">
        <w:rPr>
          <w:rFonts w:hint="eastAsia"/>
        </w:rPr>
        <w:t>高達約500萬元，若</w:t>
      </w:r>
      <w:r w:rsidR="004F3A3E">
        <w:rPr>
          <w:rFonts w:hint="eastAsia"/>
        </w:rPr>
        <w:t>此，</w:t>
      </w:r>
      <w:r w:rsidR="00A0112B" w:rsidRPr="00331DE7">
        <w:rPr>
          <w:rFonts w:hint="eastAsia"/>
        </w:rPr>
        <w:t>累計3年，利息費用將無端支出1.8億元</w:t>
      </w:r>
      <w:r w:rsidR="004F3A3E">
        <w:rPr>
          <w:rFonts w:hint="eastAsia"/>
        </w:rPr>
        <w:t>）</w:t>
      </w:r>
      <w:r w:rsidR="005760AE" w:rsidRPr="00331DE7">
        <w:rPr>
          <w:rFonts w:hint="eastAsia"/>
        </w:rPr>
        <w:t>。</w:t>
      </w:r>
    </w:p>
    <w:p w:rsidR="000D0068" w:rsidRPr="00331DE7" w:rsidRDefault="00E93D8B" w:rsidP="00D159A5">
      <w:pPr>
        <w:pStyle w:val="3"/>
      </w:pPr>
      <w:r w:rsidRPr="00331DE7">
        <w:rPr>
          <w:rFonts w:hint="eastAsia"/>
        </w:rPr>
        <w:t>再查行政院</w:t>
      </w:r>
      <w:r w:rsidR="00F210E1" w:rsidRPr="00331DE7">
        <w:rPr>
          <w:rFonts w:hint="eastAsia"/>
        </w:rPr>
        <w:t>前以</w:t>
      </w:r>
      <w:r w:rsidRPr="00331DE7">
        <w:rPr>
          <w:rFonts w:hint="eastAsia"/>
        </w:rPr>
        <w:t>104年1月8日院臺經字第1030074545號函核定經濟部所報「產業用地政策革新方案」，該方案</w:t>
      </w:r>
      <w:r w:rsidR="004F3A3E">
        <w:rPr>
          <w:rFonts w:hint="eastAsia"/>
        </w:rPr>
        <w:t>以</w:t>
      </w:r>
      <w:r w:rsidR="00F210E1" w:rsidRPr="00331DE7">
        <w:rPr>
          <w:rFonts w:hint="eastAsia"/>
        </w:rPr>
        <w:t>「</w:t>
      </w:r>
      <w:r w:rsidRPr="00331DE7">
        <w:rPr>
          <w:rFonts w:hint="eastAsia"/>
        </w:rPr>
        <w:t>活化既有土地</w:t>
      </w:r>
      <w:r w:rsidR="00F210E1" w:rsidRPr="00331DE7">
        <w:rPr>
          <w:rFonts w:hint="eastAsia"/>
        </w:rPr>
        <w:t>」</w:t>
      </w:r>
      <w:r w:rsidR="00F210E1" w:rsidRPr="00331DE7">
        <w:t>、</w:t>
      </w:r>
      <w:r w:rsidR="00F210E1" w:rsidRPr="00331DE7">
        <w:rPr>
          <w:rFonts w:hint="eastAsia"/>
        </w:rPr>
        <w:t>「</w:t>
      </w:r>
      <w:r w:rsidRPr="00331DE7">
        <w:rPr>
          <w:rFonts w:hint="eastAsia"/>
        </w:rPr>
        <w:t>增設</w:t>
      </w:r>
      <w:r w:rsidR="00F210E1" w:rsidRPr="00331DE7">
        <w:rPr>
          <w:rFonts w:hint="eastAsia"/>
        </w:rPr>
        <w:t>適地性用地」</w:t>
      </w:r>
      <w:r w:rsidR="004F3A3E">
        <w:rPr>
          <w:rFonts w:hint="eastAsia"/>
        </w:rPr>
        <w:t>為</w:t>
      </w:r>
      <w:r w:rsidRPr="00331DE7">
        <w:rPr>
          <w:rFonts w:hint="eastAsia"/>
        </w:rPr>
        <w:t>二大主軸</w:t>
      </w:r>
      <w:r w:rsidR="00F210E1" w:rsidRPr="00331DE7">
        <w:rPr>
          <w:rFonts w:hint="eastAsia"/>
        </w:rPr>
        <w:t>，並研擬強化土地清查及媒合機制、提高閒置土地持有成本等10項具體作法</w:t>
      </w:r>
      <w:r w:rsidR="003F08CD" w:rsidRPr="00331DE7">
        <w:rPr>
          <w:rFonts w:hint="eastAsia"/>
        </w:rPr>
        <w:t>；</w:t>
      </w:r>
      <w:r w:rsidR="00F210E1" w:rsidRPr="00331DE7">
        <w:rPr>
          <w:rFonts w:hint="eastAsia"/>
        </w:rPr>
        <w:t>該方案亦將岡山本洲工業區定為「立即」可供釋出之產業用地。</w:t>
      </w:r>
      <w:r w:rsidR="00475FBF" w:rsidRPr="00331DE7">
        <w:rPr>
          <w:rFonts w:hint="eastAsia"/>
        </w:rPr>
        <w:t>原高雄縣政府為繁榮地方經濟，加速產業升級，創造地方就業機會，與台開公司簽訂委託開發契約辦理岡山本洲工業區開發案，岡山本洲工業區乃為當地工業區用地供給之重要來源，負有繁榮經濟，創造就業機會等重責大任。</w:t>
      </w:r>
      <w:r w:rsidR="003F08CD" w:rsidRPr="00331DE7">
        <w:rPr>
          <w:rFonts w:hint="eastAsia"/>
        </w:rPr>
        <w:t>惟高雄市政府以違反行政一致性及誠信原則之理由</w:t>
      </w:r>
      <w:r w:rsidR="000D0068" w:rsidRPr="00331DE7">
        <w:rPr>
          <w:rFonts w:hint="eastAsia"/>
        </w:rPr>
        <w:t>，</w:t>
      </w:r>
      <w:r w:rsidR="003F08CD" w:rsidRPr="00331DE7">
        <w:rPr>
          <w:rFonts w:hint="eastAsia"/>
        </w:rPr>
        <w:t>片面決定</w:t>
      </w:r>
      <w:r w:rsidR="000D0068" w:rsidRPr="00331DE7">
        <w:rPr>
          <w:rFonts w:hint="eastAsia"/>
        </w:rPr>
        <w:t>暫停出售土地，</w:t>
      </w:r>
      <w:r w:rsidR="003F08CD" w:rsidRPr="00331DE7">
        <w:rPr>
          <w:rFonts w:hint="eastAsia"/>
        </w:rPr>
        <w:t>自103年2月起迄今已超過3年，顯已</w:t>
      </w:r>
      <w:r w:rsidR="00131783" w:rsidRPr="00331DE7">
        <w:rPr>
          <w:rFonts w:hint="eastAsia"/>
        </w:rPr>
        <w:t>違反</w:t>
      </w:r>
      <w:r w:rsidR="003F08CD" w:rsidRPr="00331DE7">
        <w:rPr>
          <w:rFonts w:hint="eastAsia"/>
        </w:rPr>
        <w:t>「產業用地政策革新方案」減少土地閒置、滿足廠商取得設廠用地需求、促進既有產業用地有效</w:t>
      </w:r>
      <w:r w:rsidR="003F08CD" w:rsidRPr="00331DE7">
        <w:rPr>
          <w:rFonts w:hint="eastAsia"/>
        </w:rPr>
        <w:lastRenderedPageBreak/>
        <w:t>率利用之政策目的，</w:t>
      </w:r>
      <w:r w:rsidR="000D0068" w:rsidRPr="00331DE7">
        <w:rPr>
          <w:rFonts w:hint="eastAsia"/>
        </w:rPr>
        <w:t>不僅無助於履約糾紛之解決，</w:t>
      </w:r>
      <w:r w:rsidR="003F08CD" w:rsidRPr="00331DE7">
        <w:rPr>
          <w:rFonts w:hint="eastAsia"/>
        </w:rPr>
        <w:t>更</w:t>
      </w:r>
      <w:r w:rsidR="000D0068" w:rsidRPr="00331DE7">
        <w:rPr>
          <w:rFonts w:hint="eastAsia"/>
        </w:rPr>
        <w:t>徒增未回收開發成本利息，形成高雄市政府、高雄市民、台開公司、申購廠商四輸之局面。</w:t>
      </w:r>
    </w:p>
    <w:p w:rsidR="00B56976" w:rsidRDefault="00131783" w:rsidP="000D1878">
      <w:pPr>
        <w:pStyle w:val="3"/>
      </w:pPr>
      <w:r w:rsidRPr="00331DE7">
        <w:rPr>
          <w:rFonts w:hint="eastAsia"/>
        </w:rPr>
        <w:t>綜上所述，</w:t>
      </w:r>
      <w:r w:rsidR="00CF65A8">
        <w:rPr>
          <w:rFonts w:hint="eastAsia"/>
        </w:rPr>
        <w:t>高雄市政府以</w:t>
      </w:r>
      <w:r w:rsidR="00CF65A8" w:rsidRPr="006019DC">
        <w:rPr>
          <w:rFonts w:hint="eastAsia"/>
        </w:rPr>
        <w:t>岡山本洲工業區開發成本查核發現重大爭議，以及區內污水處理廠新建工程涉有履約糾紛</w:t>
      </w:r>
      <w:r w:rsidR="00CF65A8">
        <w:rPr>
          <w:rFonts w:hint="eastAsia"/>
        </w:rPr>
        <w:t>等情</w:t>
      </w:r>
      <w:r w:rsidR="00CF65A8" w:rsidRPr="006019DC">
        <w:rPr>
          <w:rFonts w:hint="eastAsia"/>
        </w:rPr>
        <w:t>為由，決定暫停出售土地</w:t>
      </w:r>
      <w:r w:rsidR="00CF65A8">
        <w:rPr>
          <w:rFonts w:hint="eastAsia"/>
        </w:rPr>
        <w:t>，惟據本院檢視相關卷證資料，該</w:t>
      </w:r>
      <w:r w:rsidRPr="00331DE7">
        <w:rPr>
          <w:rFonts w:hint="eastAsia"/>
        </w:rPr>
        <w:t>府</w:t>
      </w:r>
      <w:r w:rsidR="00CF65A8">
        <w:rPr>
          <w:rFonts w:hint="eastAsia"/>
        </w:rPr>
        <w:t>所持理由與所為行止不僅</w:t>
      </w:r>
      <w:r w:rsidRPr="00331DE7">
        <w:rPr>
          <w:rFonts w:hint="eastAsia"/>
        </w:rPr>
        <w:t>違反行政一致性及誠信原則，</w:t>
      </w:r>
      <w:r w:rsidR="00CF65A8">
        <w:rPr>
          <w:rFonts w:hint="eastAsia"/>
        </w:rPr>
        <w:t>且該府</w:t>
      </w:r>
      <w:r w:rsidRPr="00331DE7">
        <w:rPr>
          <w:rFonts w:hint="eastAsia"/>
        </w:rPr>
        <w:t>片面決定暫停出售土地，已違反「產業用地政策革新方案」減少土地閒置、滿足廠商取得設廠用地需求、促進既有產業用地有效率利用之政策目的，不但無助於契約糾紛之解決，更徒增開發成本利息費用，洵有過當</w:t>
      </w:r>
      <w:r w:rsidR="00CF65A8">
        <w:rPr>
          <w:rFonts w:hint="eastAsia"/>
        </w:rPr>
        <w:t>。</w:t>
      </w:r>
      <w:r w:rsidR="00E16117">
        <w:rPr>
          <w:rFonts w:hint="eastAsia"/>
        </w:rPr>
        <w:t>高雄市政府允宜本於施政延續性及誠信原則</w:t>
      </w:r>
      <w:r w:rsidR="00CF65A8">
        <w:rPr>
          <w:rFonts w:hint="eastAsia"/>
        </w:rPr>
        <w:t>，</w:t>
      </w:r>
      <w:r w:rsidR="00E16117">
        <w:rPr>
          <w:rFonts w:hint="eastAsia"/>
        </w:rPr>
        <w:t>依據委託開發契約之約定</w:t>
      </w:r>
      <w:r w:rsidR="000D1878">
        <w:rPr>
          <w:rFonts w:hint="eastAsia"/>
        </w:rPr>
        <w:t>，確實檢討改進</w:t>
      </w:r>
      <w:r w:rsidR="00E16117">
        <w:rPr>
          <w:rFonts w:hint="eastAsia"/>
        </w:rPr>
        <w:t>，</w:t>
      </w:r>
      <w:r w:rsidR="000D1878">
        <w:rPr>
          <w:rFonts w:hint="eastAsia"/>
        </w:rPr>
        <w:t>以維持政</w:t>
      </w:r>
      <w:r w:rsidR="000D1878" w:rsidRPr="000D1878">
        <w:rPr>
          <w:rFonts w:hint="eastAsia"/>
        </w:rPr>
        <w:t>府與民間合作</w:t>
      </w:r>
      <w:r w:rsidR="000D1878">
        <w:rPr>
          <w:rFonts w:hint="eastAsia"/>
        </w:rPr>
        <w:t>開發之</w:t>
      </w:r>
      <w:r w:rsidR="000D1878" w:rsidRPr="000D1878">
        <w:rPr>
          <w:rFonts w:hint="eastAsia"/>
        </w:rPr>
        <w:t>良好模式</w:t>
      </w:r>
      <w:r w:rsidR="000D1878">
        <w:rPr>
          <w:rFonts w:hint="eastAsia"/>
        </w:rPr>
        <w:t>，並維護受託開發者應有之權益，進而避免土地閒置，</w:t>
      </w:r>
      <w:r w:rsidR="005B2BCB">
        <w:rPr>
          <w:rFonts w:hint="eastAsia"/>
        </w:rPr>
        <w:t>加速產業升級，</w:t>
      </w:r>
      <w:r w:rsidR="000D1878">
        <w:rPr>
          <w:rFonts w:hint="eastAsia"/>
        </w:rPr>
        <w:t>帶動</w:t>
      </w:r>
      <w:r w:rsidR="005B2BCB">
        <w:rPr>
          <w:rFonts w:hint="eastAsia"/>
        </w:rPr>
        <w:t>地方經濟</w:t>
      </w:r>
      <w:r w:rsidR="00CF65A8">
        <w:rPr>
          <w:rFonts w:hint="eastAsia"/>
        </w:rPr>
        <w:t>繁榮</w:t>
      </w:r>
      <w:r w:rsidR="000D1878">
        <w:rPr>
          <w:rFonts w:hint="eastAsia"/>
        </w:rPr>
        <w:t>。</w:t>
      </w:r>
    </w:p>
    <w:p w:rsidR="00D91532" w:rsidRDefault="00D91532">
      <w:pPr>
        <w:widowControl/>
        <w:overflowPunct/>
        <w:autoSpaceDE/>
        <w:autoSpaceDN/>
        <w:jc w:val="left"/>
        <w:rPr>
          <w:rFonts w:hAnsi="Arial"/>
          <w:bCs/>
          <w:kern w:val="32"/>
          <w:szCs w:val="52"/>
        </w:rPr>
      </w:pPr>
    </w:p>
    <w:p w:rsidR="00874CD7" w:rsidRPr="00331DE7" w:rsidRDefault="00874CD7" w:rsidP="00874CD7">
      <w:pPr>
        <w:pStyle w:val="1"/>
      </w:pPr>
      <w:r w:rsidRPr="00331DE7">
        <w:rPr>
          <w:rFonts w:hint="eastAsia"/>
        </w:rPr>
        <w:t>處理辦法：</w:t>
      </w:r>
    </w:p>
    <w:p w:rsidR="00331DE7" w:rsidRPr="00331DE7" w:rsidRDefault="00331DE7" w:rsidP="00874CD7">
      <w:pPr>
        <w:pStyle w:val="2"/>
        <w:ind w:left="1020" w:hanging="680"/>
        <w:rPr>
          <w:rFonts w:hAnsi="標楷體"/>
        </w:rPr>
      </w:pPr>
      <w:bookmarkStart w:id="25" w:name="_Toc2400396"/>
      <w:bookmarkStart w:id="26" w:name="_Toc4316190"/>
      <w:bookmarkStart w:id="27" w:name="_Toc4473331"/>
      <w:bookmarkStart w:id="28" w:name="_Toc69556898"/>
      <w:bookmarkStart w:id="29" w:name="_Toc69556947"/>
      <w:bookmarkStart w:id="30" w:name="_Toc69609821"/>
      <w:bookmarkStart w:id="31" w:name="_Toc70241817"/>
      <w:bookmarkStart w:id="32" w:name="_Toc70242206"/>
      <w:bookmarkStart w:id="33" w:name="_Toc524902735"/>
      <w:bookmarkStart w:id="34" w:name="_Toc525066149"/>
      <w:bookmarkStart w:id="35" w:name="_Toc525070840"/>
      <w:bookmarkStart w:id="36" w:name="_Toc525938380"/>
      <w:bookmarkStart w:id="37" w:name="_Toc525939228"/>
      <w:bookmarkStart w:id="38" w:name="_Toc525939733"/>
      <w:bookmarkStart w:id="39" w:name="_Toc529218273"/>
      <w:bookmarkStart w:id="40" w:name="_Toc529222690"/>
      <w:bookmarkStart w:id="41" w:name="_Toc529223112"/>
      <w:bookmarkStart w:id="42" w:name="_Toc529223863"/>
      <w:bookmarkStart w:id="43" w:name="_Toc529228266"/>
      <w:r w:rsidRPr="00331DE7">
        <w:rPr>
          <w:rFonts w:hint="eastAsia"/>
        </w:rPr>
        <w:t>影附調查意見，函請高雄市政府確實檢討改進見復。</w:t>
      </w:r>
    </w:p>
    <w:p w:rsidR="00331DE7" w:rsidRPr="00331DE7" w:rsidRDefault="00331DE7" w:rsidP="00874CD7">
      <w:pPr>
        <w:pStyle w:val="2"/>
        <w:ind w:left="1020" w:hanging="680"/>
        <w:rPr>
          <w:rFonts w:hAnsi="標楷體"/>
        </w:rPr>
      </w:pPr>
      <w:bookmarkStart w:id="44" w:name="_Toc70241819"/>
      <w:bookmarkStart w:id="45" w:name="_Toc70242208"/>
      <w:bookmarkStart w:id="46" w:name="_Toc69556899"/>
      <w:bookmarkStart w:id="47" w:name="_Toc69556948"/>
      <w:bookmarkStart w:id="48" w:name="_Toc69609822"/>
      <w:bookmarkEnd w:id="25"/>
      <w:bookmarkEnd w:id="26"/>
      <w:bookmarkEnd w:id="27"/>
      <w:bookmarkEnd w:id="28"/>
      <w:bookmarkEnd w:id="29"/>
      <w:bookmarkEnd w:id="30"/>
      <w:bookmarkEnd w:id="31"/>
      <w:bookmarkEnd w:id="32"/>
      <w:r w:rsidRPr="00331DE7">
        <w:rPr>
          <w:rFonts w:hAnsi="標楷體" w:hint="eastAsia"/>
        </w:rPr>
        <w:t>影附調查意見，函復本案陳訴人。</w:t>
      </w:r>
      <w:bookmarkEnd w:id="44"/>
      <w:bookmarkEnd w:id="45"/>
    </w:p>
    <w:bookmarkEnd w:id="33"/>
    <w:bookmarkEnd w:id="34"/>
    <w:bookmarkEnd w:id="35"/>
    <w:bookmarkEnd w:id="36"/>
    <w:bookmarkEnd w:id="37"/>
    <w:bookmarkEnd w:id="38"/>
    <w:bookmarkEnd w:id="39"/>
    <w:bookmarkEnd w:id="40"/>
    <w:bookmarkEnd w:id="41"/>
    <w:bookmarkEnd w:id="42"/>
    <w:bookmarkEnd w:id="43"/>
    <w:bookmarkEnd w:id="46"/>
    <w:bookmarkEnd w:id="47"/>
    <w:bookmarkEnd w:id="48"/>
    <w:p w:rsidR="00874CD7" w:rsidRPr="00E42933" w:rsidRDefault="00874CD7" w:rsidP="00874CD7">
      <w:pPr>
        <w:pStyle w:val="aa"/>
        <w:spacing w:before="0" w:after="0"/>
        <w:ind w:leftChars="1100" w:left="3742"/>
        <w:rPr>
          <w:rFonts w:hAnsi="標楷體"/>
          <w:b w:val="0"/>
          <w:bCs/>
          <w:snapToGrid/>
          <w:spacing w:val="12"/>
          <w:kern w:val="0"/>
          <w:sz w:val="40"/>
        </w:rPr>
      </w:pPr>
    </w:p>
    <w:p w:rsidR="00874CD7" w:rsidRPr="007F2480" w:rsidRDefault="00874CD7" w:rsidP="00BB2191">
      <w:pPr>
        <w:pStyle w:val="aa"/>
        <w:spacing w:before="0" w:after="0" w:line="680" w:lineRule="exact"/>
        <w:ind w:leftChars="1100" w:left="3742"/>
        <w:rPr>
          <w:rFonts w:hAnsi="標楷體"/>
          <w:b w:val="0"/>
          <w:bCs/>
          <w:snapToGrid/>
          <w:spacing w:val="12"/>
          <w:kern w:val="0"/>
          <w:sz w:val="40"/>
        </w:rPr>
      </w:pPr>
      <w:r w:rsidRPr="007F2480">
        <w:rPr>
          <w:rFonts w:hAnsi="標楷體" w:hint="eastAsia"/>
          <w:b w:val="0"/>
          <w:bCs/>
          <w:snapToGrid/>
          <w:spacing w:val="12"/>
          <w:kern w:val="0"/>
          <w:sz w:val="40"/>
        </w:rPr>
        <w:t>調查委員：</w:t>
      </w:r>
      <w:r w:rsidR="00BB2191" w:rsidRPr="007F2480">
        <w:rPr>
          <w:rFonts w:hAnsi="標楷體" w:hint="eastAsia"/>
          <w:b w:val="0"/>
          <w:bCs/>
          <w:snapToGrid/>
          <w:spacing w:val="12"/>
          <w:kern w:val="0"/>
          <w:sz w:val="40"/>
        </w:rPr>
        <w:t>陳慶財</w:t>
      </w:r>
    </w:p>
    <w:p w:rsidR="00BB2191" w:rsidRPr="007F2480" w:rsidRDefault="00BB2191" w:rsidP="00BB2191">
      <w:pPr>
        <w:pStyle w:val="aa"/>
        <w:spacing w:before="0" w:after="0" w:line="680" w:lineRule="exact"/>
        <w:ind w:leftChars="1750" w:left="5953"/>
        <w:rPr>
          <w:rFonts w:hAnsi="標楷體"/>
          <w:b w:val="0"/>
          <w:bCs/>
          <w:snapToGrid/>
          <w:spacing w:val="12"/>
          <w:kern w:val="0"/>
          <w:sz w:val="40"/>
        </w:rPr>
      </w:pPr>
      <w:r w:rsidRPr="007F2480">
        <w:rPr>
          <w:rFonts w:hAnsi="標楷體" w:hint="eastAsia"/>
          <w:b w:val="0"/>
          <w:bCs/>
          <w:snapToGrid/>
          <w:spacing w:val="12"/>
          <w:kern w:val="0"/>
          <w:sz w:val="40"/>
        </w:rPr>
        <w:t>蔡培村</w:t>
      </w:r>
    </w:p>
    <w:p w:rsidR="00B80338" w:rsidRDefault="00BB2191" w:rsidP="002B2CCF">
      <w:pPr>
        <w:pStyle w:val="aa"/>
        <w:spacing w:before="0" w:after="0" w:line="680" w:lineRule="exact"/>
        <w:ind w:leftChars="1750" w:left="5953"/>
        <w:rPr>
          <w:rFonts w:hAnsi="Arial"/>
          <w:bCs/>
          <w:kern w:val="32"/>
          <w:szCs w:val="48"/>
        </w:rPr>
      </w:pPr>
      <w:r w:rsidRPr="007F2480">
        <w:rPr>
          <w:rFonts w:hAnsi="標楷體" w:hint="eastAsia"/>
          <w:b w:val="0"/>
          <w:bCs/>
          <w:snapToGrid/>
          <w:spacing w:val="12"/>
          <w:kern w:val="0"/>
          <w:sz w:val="40"/>
        </w:rPr>
        <w:t>章仁香</w:t>
      </w:r>
      <w:bookmarkStart w:id="49" w:name="_GoBack"/>
      <w:bookmarkEnd w:id="49"/>
    </w:p>
    <w:sectPr w:rsidR="00B80338" w:rsidSect="004E5AB2">
      <w:footerReference w:type="default" r:id="rId10"/>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173B" w:rsidRDefault="0089173B">
      <w:r>
        <w:separator/>
      </w:r>
    </w:p>
  </w:endnote>
  <w:endnote w:type="continuationSeparator" w:id="0">
    <w:p w:rsidR="0089173B" w:rsidRDefault="008917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3520" w:rsidRDefault="00873520">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2B2CCF">
      <w:rPr>
        <w:rStyle w:val="ac"/>
        <w:noProof/>
        <w:sz w:val="24"/>
      </w:rPr>
      <w:t>2</w:t>
    </w:r>
    <w:r>
      <w:rPr>
        <w:rStyle w:val="ac"/>
        <w:sz w:val="24"/>
      </w:rPr>
      <w:fldChar w:fldCharType="end"/>
    </w:r>
  </w:p>
  <w:p w:rsidR="00873520" w:rsidRDefault="00873520">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173B" w:rsidRDefault="0089173B">
      <w:r>
        <w:separator/>
      </w:r>
    </w:p>
  </w:footnote>
  <w:footnote w:type="continuationSeparator" w:id="0">
    <w:p w:rsidR="0089173B" w:rsidRDefault="0089173B">
      <w:r>
        <w:continuationSeparator/>
      </w:r>
    </w:p>
  </w:footnote>
  <w:footnote w:id="1">
    <w:p w:rsidR="00873520" w:rsidRPr="00AE3746" w:rsidRDefault="00873520" w:rsidP="00D0196A">
      <w:pPr>
        <w:pStyle w:val="afa"/>
        <w:ind w:left="242" w:hangingChars="110" w:hanging="242"/>
      </w:pPr>
      <w:r w:rsidRPr="00AE3746">
        <w:rPr>
          <w:rStyle w:val="afc"/>
        </w:rPr>
        <w:footnoteRef/>
      </w:r>
      <w:r w:rsidRPr="00AE3746">
        <w:t xml:space="preserve"> </w:t>
      </w:r>
      <w:r w:rsidRPr="00AE3746">
        <w:rPr>
          <w:rFonts w:hint="eastAsia"/>
        </w:rPr>
        <w:t>依地方制度法第87條之3第1項規定：「縣（市）改制或與其他直轄市、縣（市）合併改制為直轄市者，原直轄市、縣（市）及鄉（鎮、市）之機關（構）與學校人員、原有資產、負債及其他權利義務，由改制後之直轄市概括承受。」99年12月25日高雄縣、市合併後，原高雄縣政府於委託開發契約之相關權利義務悉由高雄市政府概括承受。</w:t>
      </w:r>
    </w:p>
  </w:footnote>
  <w:footnote w:id="2">
    <w:p w:rsidR="00873520" w:rsidRPr="00C13AED" w:rsidRDefault="00873520" w:rsidP="008E6548">
      <w:pPr>
        <w:pStyle w:val="afa"/>
        <w:ind w:left="242" w:hangingChars="110" w:hanging="242"/>
      </w:pPr>
      <w:r>
        <w:rPr>
          <w:rStyle w:val="afc"/>
        </w:rPr>
        <w:footnoteRef/>
      </w:r>
      <w:r>
        <w:rPr>
          <w:rFonts w:hint="eastAsia"/>
        </w:rPr>
        <w:t xml:space="preserve"> </w:t>
      </w:r>
      <w:r w:rsidRPr="00A21A1F">
        <w:rPr>
          <w:rFonts w:hint="eastAsia"/>
        </w:rPr>
        <w:t>為吸引廠商進駐工業區投資設廠，經濟部自91年5月1日起推出「工業區土地租金優惠調整措施」，簡稱「</w:t>
      </w:r>
      <w:r>
        <w:rPr>
          <w:rFonts w:hint="eastAsia"/>
        </w:rPr>
        <w:t>006688措施</w:t>
      </w:r>
      <w:r w:rsidRPr="00A21A1F">
        <w:rPr>
          <w:rFonts w:hint="eastAsia"/>
        </w:rPr>
        <w:t>」</w:t>
      </w:r>
      <w:r>
        <w:rPr>
          <w:rFonts w:hint="eastAsia"/>
        </w:rPr>
        <w:t>。</w:t>
      </w:r>
    </w:p>
  </w:footnote>
  <w:footnote w:id="3">
    <w:p w:rsidR="00873520" w:rsidRPr="006B1E99" w:rsidRDefault="00873520" w:rsidP="00CB215D">
      <w:pPr>
        <w:pStyle w:val="afa"/>
      </w:pPr>
      <w:r>
        <w:rPr>
          <w:rStyle w:val="afc"/>
        </w:rPr>
        <w:footnoteRef/>
      </w:r>
      <w:r>
        <w:rPr>
          <w:rFonts w:hint="eastAsia"/>
        </w:rPr>
        <w:t xml:space="preserve"> </w:t>
      </w:r>
      <w:r w:rsidRPr="006B1E99">
        <w:rPr>
          <w:rFonts w:hint="eastAsia"/>
        </w:rPr>
        <w:t>該次會議係為審定「花蓮光華工業區」土地出售價格</w:t>
      </w:r>
      <w:r>
        <w:rPr>
          <w:rFonts w:hint="eastAsia"/>
        </w:rPr>
        <w:t>。</w:t>
      </w:r>
    </w:p>
  </w:footnote>
  <w:footnote w:id="4">
    <w:p w:rsidR="00873520" w:rsidRPr="00E60D28" w:rsidRDefault="00873520" w:rsidP="00CB215D">
      <w:pPr>
        <w:pStyle w:val="afa"/>
        <w:ind w:left="242" w:hangingChars="110" w:hanging="242"/>
      </w:pPr>
      <w:r>
        <w:rPr>
          <w:rStyle w:val="afc"/>
        </w:rPr>
        <w:footnoteRef/>
      </w:r>
      <w:r>
        <w:t xml:space="preserve"> </w:t>
      </w:r>
      <w:r>
        <w:rPr>
          <w:rFonts w:hint="eastAsia"/>
        </w:rPr>
        <w:t>據高雄市政府表示，本案代辦費按台開公司開發成本表帳列各項土地及地上物取得補償費用、規劃調查費用、各項公共設施費用及行政作業費計約119.45億元。依合約以10%計算後，再扣除台開公司自行依006688措施調整減列之代辦費約0.25億元，即台開公司帳列代辦費認列數約11.69億元。</w:t>
      </w:r>
    </w:p>
  </w:footnote>
  <w:footnote w:id="5">
    <w:p w:rsidR="00873520" w:rsidRPr="00542CE9" w:rsidRDefault="00873520" w:rsidP="003069AA">
      <w:pPr>
        <w:pStyle w:val="afa"/>
        <w:ind w:left="242" w:hangingChars="110" w:hanging="242"/>
        <w:jc w:val="both"/>
      </w:pPr>
      <w:r>
        <w:rPr>
          <w:rStyle w:val="afc"/>
        </w:rPr>
        <w:footnoteRef/>
      </w:r>
      <w:r>
        <w:t xml:space="preserve"> </w:t>
      </w:r>
      <w:r w:rsidRPr="00A071E1">
        <w:rPr>
          <w:rFonts w:hint="eastAsia"/>
        </w:rPr>
        <w:t>查岡山本洲工業區第2次審定售價係於90年8月13日審定，當時工業區土地價格審定機制</w:t>
      </w:r>
      <w:r>
        <w:rPr>
          <w:rFonts w:hint="eastAsia"/>
        </w:rPr>
        <w:t>係</w:t>
      </w:r>
      <w:r w:rsidRPr="00A071E1">
        <w:rPr>
          <w:rFonts w:hint="eastAsia"/>
        </w:rPr>
        <w:t>依</w:t>
      </w:r>
      <w:r>
        <w:rPr>
          <w:rFonts w:hint="eastAsia"/>
        </w:rPr>
        <w:t>88年12月31日修正公布之</w:t>
      </w:r>
      <w:r w:rsidRPr="00A071E1">
        <w:rPr>
          <w:rFonts w:hint="eastAsia"/>
        </w:rPr>
        <w:t>促進產業升級條例第54條</w:t>
      </w:r>
      <w:r>
        <w:rPr>
          <w:rFonts w:hint="eastAsia"/>
        </w:rPr>
        <w:t>第1項</w:t>
      </w:r>
      <w:r w:rsidRPr="00A071E1">
        <w:rPr>
          <w:rFonts w:hint="eastAsia"/>
        </w:rPr>
        <w:t>規定：</w:t>
      </w:r>
      <w:r>
        <w:rPr>
          <w:rFonts w:hint="eastAsia"/>
        </w:rPr>
        <w:t>「</w:t>
      </w:r>
      <w:r w:rsidRPr="00A071E1">
        <w:rPr>
          <w:rFonts w:hint="eastAsia"/>
        </w:rPr>
        <w:t>工業主管機關開發之工業區，其土地或建築物之租售價格及區內原有工廠應負擔之開發建設費用，除第34條第1項規定之配售社區用地外，</w:t>
      </w:r>
      <w:r w:rsidRPr="00A071E1">
        <w:rPr>
          <w:rFonts w:hint="eastAsia"/>
          <w:u w:val="single"/>
        </w:rPr>
        <w:t>由各該開發工業區之工業主管機關審定</w:t>
      </w:r>
      <w:r w:rsidRPr="00A071E1">
        <w:rPr>
          <w:rFonts w:hint="eastAsia"/>
        </w:rPr>
        <w:t>。</w:t>
      </w:r>
      <w:r>
        <w:rPr>
          <w:rFonts w:hint="eastAsia"/>
        </w:rPr>
        <w:t>」</w:t>
      </w:r>
      <w:r w:rsidRPr="00A071E1">
        <w:rPr>
          <w:rFonts w:hint="eastAsia"/>
        </w:rPr>
        <w:t>是以，該工業區第2次以後之審定售價係由</w:t>
      </w:r>
      <w:r>
        <w:rPr>
          <w:rFonts w:hint="eastAsia"/>
        </w:rPr>
        <w:t>原</w:t>
      </w:r>
      <w:r w:rsidRPr="00A071E1">
        <w:rPr>
          <w:rFonts w:hint="eastAsia"/>
        </w:rPr>
        <w:t>高雄縣政府或高雄市政府</w:t>
      </w:r>
      <w:r>
        <w:rPr>
          <w:rFonts w:hint="eastAsia"/>
        </w:rPr>
        <w:t>提送該管</w:t>
      </w:r>
      <w:r w:rsidRPr="00A071E1">
        <w:rPr>
          <w:rFonts w:hint="eastAsia"/>
        </w:rPr>
        <w:t>工業區土地或建築物租售及價格審定小組予以審定</w:t>
      </w:r>
      <w:r>
        <w:rPr>
          <w:rFonts w:hint="eastAsia"/>
        </w:rPr>
        <w:t>。</w:t>
      </w:r>
    </w:p>
  </w:footnote>
  <w:footnote w:id="6">
    <w:p w:rsidR="00873520" w:rsidRPr="00490DA5" w:rsidRDefault="00873520" w:rsidP="00490DA5">
      <w:pPr>
        <w:pStyle w:val="afa"/>
        <w:ind w:left="242" w:hangingChars="110" w:hanging="242"/>
        <w:jc w:val="both"/>
      </w:pPr>
      <w:r>
        <w:rPr>
          <w:rStyle w:val="afc"/>
        </w:rPr>
        <w:footnoteRef/>
      </w:r>
      <w:r>
        <w:t xml:space="preserve"> </w:t>
      </w:r>
      <w:r>
        <w:rPr>
          <w:rFonts w:hint="eastAsia"/>
        </w:rPr>
        <w:t>核定文號分別為：經濟部87年12月23日經（87）工字第87890761號函、原高雄縣政府90年8月27日90府建工字第134016號函、原高雄縣政府92年8月27日92府建工字第920151095號函、原高雄縣政府93年3月15日府建工字第0930044777號函、原高雄縣政府94年4月26日府建工字第0940084473號函、原高雄縣政府95年2月27日府建工字第0950048637號函、原高雄縣政府95年11月28日府建工字第0950276627號函。</w:t>
      </w:r>
    </w:p>
  </w:footnote>
  <w:footnote w:id="7">
    <w:p w:rsidR="00873520" w:rsidRPr="00B834BA" w:rsidRDefault="00873520">
      <w:pPr>
        <w:pStyle w:val="afa"/>
      </w:pPr>
      <w:r>
        <w:rPr>
          <w:rStyle w:val="afc"/>
        </w:rPr>
        <w:footnoteRef/>
      </w:r>
      <w:r>
        <w:t xml:space="preserve"> </w:t>
      </w:r>
      <w:r w:rsidRPr="00B834BA">
        <w:rPr>
          <w:rFonts w:hint="eastAsia"/>
        </w:rPr>
        <w:t>原高雄縣政府94年4月26日府建工字第0940084473</w:t>
      </w:r>
      <w:r>
        <w:rPr>
          <w:rFonts w:hint="eastAsia"/>
        </w:rPr>
        <w:t>號函送會議紀錄。</w:t>
      </w:r>
    </w:p>
  </w:footnote>
  <w:footnote w:id="8">
    <w:p w:rsidR="00873520" w:rsidRPr="00B834BA" w:rsidRDefault="00873520">
      <w:pPr>
        <w:pStyle w:val="afa"/>
      </w:pPr>
      <w:r>
        <w:rPr>
          <w:rStyle w:val="afc"/>
        </w:rPr>
        <w:footnoteRef/>
      </w:r>
      <w:r>
        <w:t xml:space="preserve"> </w:t>
      </w:r>
      <w:r w:rsidRPr="00B834BA">
        <w:rPr>
          <w:rFonts w:hint="eastAsia"/>
        </w:rPr>
        <w:t>原高雄縣政府95年5月18日府建工字第0950116845</w:t>
      </w:r>
      <w:r>
        <w:rPr>
          <w:rFonts w:hint="eastAsia"/>
        </w:rPr>
        <w:t>號函送會議紀錄。</w:t>
      </w:r>
    </w:p>
  </w:footnote>
  <w:footnote w:id="9">
    <w:p w:rsidR="00873520" w:rsidRPr="00B834BA" w:rsidRDefault="00873520" w:rsidP="009B7770">
      <w:pPr>
        <w:pStyle w:val="afa"/>
      </w:pPr>
      <w:r>
        <w:rPr>
          <w:rStyle w:val="afc"/>
        </w:rPr>
        <w:footnoteRef/>
      </w:r>
      <w:r>
        <w:rPr>
          <w:rFonts w:hint="eastAsia"/>
        </w:rPr>
        <w:t xml:space="preserve"> </w:t>
      </w:r>
      <w:r w:rsidRPr="00B834BA">
        <w:rPr>
          <w:rFonts w:hint="eastAsia"/>
        </w:rPr>
        <w:t>原高雄縣政府96年7月2日府建工字第0960152638號函送會議紀錄</w:t>
      </w:r>
      <w:r>
        <w:rPr>
          <w:rFonts w:hint="eastAsia"/>
        </w:rPr>
        <w:t>。</w:t>
      </w:r>
    </w:p>
  </w:footnote>
  <w:footnote w:id="10">
    <w:p w:rsidR="00873520" w:rsidRPr="007023C0" w:rsidRDefault="00873520" w:rsidP="007023C0">
      <w:pPr>
        <w:pStyle w:val="afa"/>
        <w:ind w:left="242" w:hangingChars="110" w:hanging="242"/>
      </w:pPr>
      <w:r>
        <w:rPr>
          <w:rStyle w:val="afc"/>
        </w:rPr>
        <w:footnoteRef/>
      </w:r>
      <w:r>
        <w:t xml:space="preserve"> </w:t>
      </w:r>
      <w:r w:rsidRPr="007023C0">
        <w:rPr>
          <w:rFonts w:hint="eastAsia"/>
        </w:rPr>
        <w:t>原高雄縣政府於99年7月20日召開「查核高雄縣岡山本洲工業區開發成本」檢討會議</w:t>
      </w:r>
      <w:r>
        <w:rPr>
          <w:rFonts w:hint="eastAsia"/>
        </w:rPr>
        <w:t>，並以</w:t>
      </w:r>
      <w:r w:rsidRPr="007023C0">
        <w:rPr>
          <w:rFonts w:hint="eastAsia"/>
        </w:rPr>
        <w:t>94年10月11日府建工字第0940218785號函檢送會議紀錄</w:t>
      </w:r>
      <w:r>
        <w:rPr>
          <w:rFonts w:hint="eastAsia"/>
        </w:rPr>
        <w:t>，同意會計師事務所查核範圍，並決議該府與台開公司之雙方契約書無須修正。</w:t>
      </w:r>
    </w:p>
  </w:footnote>
  <w:footnote w:id="11">
    <w:p w:rsidR="00873520" w:rsidRPr="00AA014D" w:rsidRDefault="00873520" w:rsidP="00EB7DBB">
      <w:pPr>
        <w:pStyle w:val="afa"/>
        <w:ind w:left="242" w:hangingChars="110" w:hanging="242"/>
      </w:pPr>
      <w:r>
        <w:rPr>
          <w:rStyle w:val="afc"/>
        </w:rPr>
        <w:footnoteRef/>
      </w:r>
      <w:r>
        <w:t xml:space="preserve"> </w:t>
      </w:r>
      <w:r>
        <w:rPr>
          <w:rFonts w:hint="eastAsia"/>
        </w:rPr>
        <w:t>據工業局表示，</w:t>
      </w:r>
      <w:r w:rsidRPr="00AA014D">
        <w:rPr>
          <w:rFonts w:hint="eastAsia"/>
        </w:rPr>
        <w:t>價格審定小組審定內容參考依據，包括工業區之土地及設施現況、開發成本計算資料、市場行情及公告</w:t>
      </w:r>
      <w:r>
        <w:rPr>
          <w:rFonts w:hint="eastAsia"/>
        </w:rPr>
        <w:t>土地</w:t>
      </w:r>
      <w:r w:rsidRPr="00AA014D">
        <w:rPr>
          <w:rFonts w:hint="eastAsia"/>
        </w:rPr>
        <w:t>現值。於開發成本未回收前，</w:t>
      </w:r>
      <w:r w:rsidRPr="00AA014D">
        <w:rPr>
          <w:rFonts w:hint="eastAsia"/>
          <w:u w:val="single"/>
        </w:rPr>
        <w:t>審定售價原則係按工業區開發成本為基礎審定售價</w:t>
      </w:r>
      <w:r w:rsidRPr="00AA014D">
        <w:rPr>
          <w:rFonts w:hint="eastAsia"/>
        </w:rPr>
        <w:t>，並配合預計出售時間，訂定利息結算基準日。至利息結算基準日以後之售價，則自基準日之次日起按月加計開發成本利息。</w:t>
      </w:r>
    </w:p>
  </w:footnote>
  <w:footnote w:id="12">
    <w:p w:rsidR="00873520" w:rsidRPr="005871EE" w:rsidRDefault="00873520" w:rsidP="005871EE">
      <w:pPr>
        <w:pStyle w:val="afa"/>
        <w:ind w:left="242" w:hangingChars="110" w:hanging="242"/>
      </w:pPr>
      <w:r>
        <w:rPr>
          <w:rStyle w:val="afc"/>
        </w:rPr>
        <w:footnoteRef/>
      </w:r>
      <w:r>
        <w:t xml:space="preserve"> </w:t>
      </w:r>
      <w:r>
        <w:rPr>
          <w:rFonts w:hint="eastAsia"/>
        </w:rPr>
        <w:t>按</w:t>
      </w:r>
      <w:r w:rsidRPr="005871EE">
        <w:rPr>
          <w:rFonts w:hint="eastAsia"/>
        </w:rPr>
        <w:t>產業創新條例第68條規定：「本條例施行前，依原獎勵投資條例或原促進產業升級條例編定之工業用地或工業區，其土地之取得、租售、使用及管理，適用本條例之規定</w:t>
      </w:r>
      <w:r>
        <w:rPr>
          <w:rFonts w:hint="eastAsia"/>
        </w:rPr>
        <w:t>。</w:t>
      </w:r>
      <w:r w:rsidRPr="005871EE">
        <w:rPr>
          <w:rFonts w:hint="eastAsia"/>
        </w:rPr>
        <w:t>」故</w:t>
      </w:r>
      <w:r>
        <w:rPr>
          <w:rFonts w:hint="eastAsia"/>
        </w:rPr>
        <w:t>委託</w:t>
      </w:r>
      <w:r w:rsidRPr="005871EE">
        <w:rPr>
          <w:rFonts w:hint="eastAsia"/>
        </w:rPr>
        <w:t>開發契約亦應受產業創新條例</w:t>
      </w:r>
      <w:r>
        <w:rPr>
          <w:rFonts w:hint="eastAsia"/>
        </w:rPr>
        <w:t>之</w:t>
      </w:r>
      <w:r w:rsidRPr="005871EE">
        <w:rPr>
          <w:rFonts w:hint="eastAsia"/>
        </w:rPr>
        <w:t>規範。</w:t>
      </w:r>
    </w:p>
  </w:footnote>
  <w:footnote w:id="13">
    <w:p w:rsidR="00873520" w:rsidRPr="00A0112B" w:rsidRDefault="00873520" w:rsidP="00231FA0">
      <w:pPr>
        <w:pStyle w:val="afa"/>
        <w:ind w:left="242" w:hangingChars="110" w:hanging="242"/>
      </w:pPr>
      <w:r>
        <w:rPr>
          <w:rStyle w:val="afc"/>
        </w:rPr>
        <w:footnoteRef/>
      </w:r>
      <w:r>
        <w:t xml:space="preserve"> </w:t>
      </w:r>
      <w:r>
        <w:rPr>
          <w:rFonts w:hint="eastAsia"/>
        </w:rPr>
        <w:t>參照最高行政法院94年度裁字第00470號裁定，其認為花蓮縣政府與台開公司依獎勵投資條例協議合致訂立之「合作開發光華工業區協議書」應屬公法契約。惟</w:t>
      </w:r>
      <w:r w:rsidRPr="00D91532">
        <w:rPr>
          <w:rFonts w:hint="eastAsia"/>
        </w:rPr>
        <w:t>不論公法或私法，誠信原則適用於一切法律關係，公權力主體與一般私人均受拘束</w:t>
      </w:r>
      <w:r>
        <w:rPr>
          <w:rFonts w:hint="eastAsia"/>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40E010C"/>
    <w:multiLevelType w:val="multilevel"/>
    <w:tmpl w:val="C9CE6A14"/>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3CFE143F"/>
    <w:multiLevelType w:val="hybridMultilevel"/>
    <w:tmpl w:val="6DE2F84E"/>
    <w:lvl w:ilvl="0" w:tplc="6D389D22">
      <w:start w:val="1"/>
      <w:numFmt w:val="decimal"/>
      <w:pStyle w:val="a1"/>
      <w:lvlText w:val="圖%1　"/>
      <w:lvlJc w:val="left"/>
      <w:pPr>
        <w:ind w:left="480" w:hanging="480"/>
      </w:pPr>
      <w:rPr>
        <w:rFonts w:ascii="標楷體" w:eastAsia="標楷體" w:hint="eastAsia"/>
        <w:b/>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4A5F5684"/>
    <w:multiLevelType w:val="hybridMultilevel"/>
    <w:tmpl w:val="6C707962"/>
    <w:lvl w:ilvl="0" w:tplc="0B041DC8">
      <w:start w:val="1"/>
      <w:numFmt w:val="decimal"/>
      <w:pStyle w:val="a3"/>
      <w:lvlText w:val="表%1　"/>
      <w:lvlJc w:val="left"/>
      <w:pPr>
        <w:ind w:left="480" w:hanging="480"/>
      </w:pPr>
      <w:rPr>
        <w:rFonts w:ascii="標楷體" w:eastAsia="標楷體" w:hint="eastAsia"/>
        <w:b/>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5"/>
  </w:num>
  <w:num w:numId="23">
    <w:abstractNumId w:val="3"/>
  </w:num>
  <w:num w:numId="24">
    <w:abstractNumId w:val="6"/>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7"/>
  </w:num>
  <w:num w:numId="29">
    <w:abstractNumId w:val="7"/>
  </w:num>
  <w:num w:numId="30">
    <w:abstractNumId w:val="4"/>
  </w:num>
  <w:num w:numId="31">
    <w:abstractNumId w:val="4"/>
  </w:num>
  <w:num w:numId="32">
    <w:abstractNumId w:val="1"/>
  </w:num>
  <w:num w:numId="33">
    <w:abstractNumId w:val="1"/>
  </w:num>
  <w:num w:numId="34">
    <w:abstractNumId w:val="1"/>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num>
  <w:num w:numId="37">
    <w:abstractNumId w:val="1"/>
  </w:num>
  <w:num w:numId="38">
    <w:abstractNumId w:val="1"/>
  </w:num>
  <w:num w:numId="39">
    <w:abstractNumId w:val="1"/>
  </w:num>
  <w:num w:numId="40">
    <w:abstractNumId w:val="1"/>
  </w:num>
  <w:num w:numId="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
  </w:num>
  <w:num w:numId="43">
    <w:abstractNumId w:val="5"/>
    <w:lvlOverride w:ilvl="0">
      <w:startOverride w:val="1"/>
    </w:lvlOverride>
  </w:num>
  <w:num w:numId="44">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isplayBackgroundShape/>
  <w:mirrorMargins/>
  <w:bordersDoNotSurroundHeader/>
  <w:bordersDoNotSurroundFooter/>
  <w:hideSpellingErrors/>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0638"/>
    <w:rsid w:val="00000DB2"/>
    <w:rsid w:val="00002246"/>
    <w:rsid w:val="00002B5B"/>
    <w:rsid w:val="00003271"/>
    <w:rsid w:val="00005F03"/>
    <w:rsid w:val="00005F55"/>
    <w:rsid w:val="00006961"/>
    <w:rsid w:val="000112BF"/>
    <w:rsid w:val="00012233"/>
    <w:rsid w:val="00015789"/>
    <w:rsid w:val="00017318"/>
    <w:rsid w:val="00017585"/>
    <w:rsid w:val="000237BE"/>
    <w:rsid w:val="00024513"/>
    <w:rsid w:val="000246F7"/>
    <w:rsid w:val="00025910"/>
    <w:rsid w:val="0002704F"/>
    <w:rsid w:val="0003114D"/>
    <w:rsid w:val="00036A41"/>
    <w:rsid w:val="00036D76"/>
    <w:rsid w:val="00040953"/>
    <w:rsid w:val="00044BF9"/>
    <w:rsid w:val="00045325"/>
    <w:rsid w:val="000454FD"/>
    <w:rsid w:val="00047498"/>
    <w:rsid w:val="00051D35"/>
    <w:rsid w:val="000543C7"/>
    <w:rsid w:val="00057776"/>
    <w:rsid w:val="00057A9E"/>
    <w:rsid w:val="00057F32"/>
    <w:rsid w:val="00062A25"/>
    <w:rsid w:val="00065016"/>
    <w:rsid w:val="00066D0B"/>
    <w:rsid w:val="00067579"/>
    <w:rsid w:val="00073CB5"/>
    <w:rsid w:val="0007425C"/>
    <w:rsid w:val="00077553"/>
    <w:rsid w:val="00080E66"/>
    <w:rsid w:val="00081984"/>
    <w:rsid w:val="00082570"/>
    <w:rsid w:val="00083734"/>
    <w:rsid w:val="00083AAF"/>
    <w:rsid w:val="00084C68"/>
    <w:rsid w:val="000851A2"/>
    <w:rsid w:val="0009352E"/>
    <w:rsid w:val="00095BFE"/>
    <w:rsid w:val="00096B96"/>
    <w:rsid w:val="000A0638"/>
    <w:rsid w:val="000A2F3F"/>
    <w:rsid w:val="000A75AA"/>
    <w:rsid w:val="000A7658"/>
    <w:rsid w:val="000B0B4A"/>
    <w:rsid w:val="000B279A"/>
    <w:rsid w:val="000B61D2"/>
    <w:rsid w:val="000B70A7"/>
    <w:rsid w:val="000B73DD"/>
    <w:rsid w:val="000C02E6"/>
    <w:rsid w:val="000C0953"/>
    <w:rsid w:val="000C1981"/>
    <w:rsid w:val="000C1A34"/>
    <w:rsid w:val="000C495F"/>
    <w:rsid w:val="000C5671"/>
    <w:rsid w:val="000C605C"/>
    <w:rsid w:val="000C6177"/>
    <w:rsid w:val="000D0068"/>
    <w:rsid w:val="000D1878"/>
    <w:rsid w:val="000D41F5"/>
    <w:rsid w:val="000D5418"/>
    <w:rsid w:val="000E25DC"/>
    <w:rsid w:val="000E4CEF"/>
    <w:rsid w:val="000E60E7"/>
    <w:rsid w:val="000E6431"/>
    <w:rsid w:val="000E68F3"/>
    <w:rsid w:val="000F21A5"/>
    <w:rsid w:val="000F2D8B"/>
    <w:rsid w:val="000F3BD2"/>
    <w:rsid w:val="000F62B9"/>
    <w:rsid w:val="00102B9F"/>
    <w:rsid w:val="00103C17"/>
    <w:rsid w:val="00104D55"/>
    <w:rsid w:val="00106428"/>
    <w:rsid w:val="001069A9"/>
    <w:rsid w:val="00107D97"/>
    <w:rsid w:val="0011251D"/>
    <w:rsid w:val="00112637"/>
    <w:rsid w:val="00112ABC"/>
    <w:rsid w:val="00112D42"/>
    <w:rsid w:val="00113A05"/>
    <w:rsid w:val="00114FCD"/>
    <w:rsid w:val="00115AF0"/>
    <w:rsid w:val="00115E67"/>
    <w:rsid w:val="00116696"/>
    <w:rsid w:val="0012001E"/>
    <w:rsid w:val="00120B03"/>
    <w:rsid w:val="00122091"/>
    <w:rsid w:val="001255E9"/>
    <w:rsid w:val="00126A55"/>
    <w:rsid w:val="00126D53"/>
    <w:rsid w:val="001275BC"/>
    <w:rsid w:val="00131783"/>
    <w:rsid w:val="00133F08"/>
    <w:rsid w:val="001345E6"/>
    <w:rsid w:val="001378B0"/>
    <w:rsid w:val="001413CB"/>
    <w:rsid w:val="001414B5"/>
    <w:rsid w:val="00142E00"/>
    <w:rsid w:val="00142E52"/>
    <w:rsid w:val="00143F0F"/>
    <w:rsid w:val="0014477A"/>
    <w:rsid w:val="0014631F"/>
    <w:rsid w:val="00152793"/>
    <w:rsid w:val="0015305C"/>
    <w:rsid w:val="00153B7E"/>
    <w:rsid w:val="001545A9"/>
    <w:rsid w:val="00162125"/>
    <w:rsid w:val="001637C7"/>
    <w:rsid w:val="001645A2"/>
    <w:rsid w:val="00164696"/>
    <w:rsid w:val="0016480E"/>
    <w:rsid w:val="00166AF1"/>
    <w:rsid w:val="001734CD"/>
    <w:rsid w:val="00174297"/>
    <w:rsid w:val="00175602"/>
    <w:rsid w:val="00177CD0"/>
    <w:rsid w:val="00180E06"/>
    <w:rsid w:val="00180EBE"/>
    <w:rsid w:val="001817B3"/>
    <w:rsid w:val="00183014"/>
    <w:rsid w:val="00192653"/>
    <w:rsid w:val="001930AF"/>
    <w:rsid w:val="001959C2"/>
    <w:rsid w:val="001A34FB"/>
    <w:rsid w:val="001A51E3"/>
    <w:rsid w:val="001A5F5A"/>
    <w:rsid w:val="001A7968"/>
    <w:rsid w:val="001B0078"/>
    <w:rsid w:val="001B03DD"/>
    <w:rsid w:val="001B2E98"/>
    <w:rsid w:val="001B3483"/>
    <w:rsid w:val="001B3C1E"/>
    <w:rsid w:val="001B4494"/>
    <w:rsid w:val="001B509C"/>
    <w:rsid w:val="001C0D8B"/>
    <w:rsid w:val="001C0DA8"/>
    <w:rsid w:val="001C0E29"/>
    <w:rsid w:val="001C6BBE"/>
    <w:rsid w:val="001D0B1F"/>
    <w:rsid w:val="001D3E7D"/>
    <w:rsid w:val="001D4385"/>
    <w:rsid w:val="001D4AD7"/>
    <w:rsid w:val="001D4B81"/>
    <w:rsid w:val="001E0D8A"/>
    <w:rsid w:val="001E1B3C"/>
    <w:rsid w:val="001E2BED"/>
    <w:rsid w:val="001E50B3"/>
    <w:rsid w:val="001E5639"/>
    <w:rsid w:val="001E67BA"/>
    <w:rsid w:val="001E73F3"/>
    <w:rsid w:val="001E74C2"/>
    <w:rsid w:val="001E7E28"/>
    <w:rsid w:val="001F12B9"/>
    <w:rsid w:val="001F4F82"/>
    <w:rsid w:val="001F52E2"/>
    <w:rsid w:val="001F5A48"/>
    <w:rsid w:val="001F5A7F"/>
    <w:rsid w:val="001F6260"/>
    <w:rsid w:val="001F73CD"/>
    <w:rsid w:val="001F764D"/>
    <w:rsid w:val="00200007"/>
    <w:rsid w:val="00201F05"/>
    <w:rsid w:val="002030A5"/>
    <w:rsid w:val="00203131"/>
    <w:rsid w:val="00212509"/>
    <w:rsid w:val="00212E88"/>
    <w:rsid w:val="00213C9C"/>
    <w:rsid w:val="00215EFB"/>
    <w:rsid w:val="0022009E"/>
    <w:rsid w:val="002208A3"/>
    <w:rsid w:val="002209AD"/>
    <w:rsid w:val="0022112D"/>
    <w:rsid w:val="00222293"/>
    <w:rsid w:val="00223241"/>
    <w:rsid w:val="00223F46"/>
    <w:rsid w:val="0022425C"/>
    <w:rsid w:val="002246DE"/>
    <w:rsid w:val="00231FA0"/>
    <w:rsid w:val="00233273"/>
    <w:rsid w:val="0023384B"/>
    <w:rsid w:val="002359AF"/>
    <w:rsid w:val="002359B9"/>
    <w:rsid w:val="00240994"/>
    <w:rsid w:val="002422F3"/>
    <w:rsid w:val="0024416B"/>
    <w:rsid w:val="00244F01"/>
    <w:rsid w:val="002466D9"/>
    <w:rsid w:val="00252BC4"/>
    <w:rsid w:val="00254014"/>
    <w:rsid w:val="00254B39"/>
    <w:rsid w:val="0026244F"/>
    <w:rsid w:val="0026504D"/>
    <w:rsid w:val="002701EA"/>
    <w:rsid w:val="0027048B"/>
    <w:rsid w:val="00271A7F"/>
    <w:rsid w:val="00273A2F"/>
    <w:rsid w:val="00273A4D"/>
    <w:rsid w:val="00280986"/>
    <w:rsid w:val="00281ECE"/>
    <w:rsid w:val="002829D7"/>
    <w:rsid w:val="00282CF7"/>
    <w:rsid w:val="002831C7"/>
    <w:rsid w:val="00283BC2"/>
    <w:rsid w:val="002840C6"/>
    <w:rsid w:val="002848C0"/>
    <w:rsid w:val="0029075F"/>
    <w:rsid w:val="00290968"/>
    <w:rsid w:val="00291F24"/>
    <w:rsid w:val="00295174"/>
    <w:rsid w:val="0029532B"/>
    <w:rsid w:val="00295462"/>
    <w:rsid w:val="00296172"/>
    <w:rsid w:val="00296B92"/>
    <w:rsid w:val="002A04EC"/>
    <w:rsid w:val="002A2C22"/>
    <w:rsid w:val="002A3D75"/>
    <w:rsid w:val="002A692F"/>
    <w:rsid w:val="002B02EB"/>
    <w:rsid w:val="002B200B"/>
    <w:rsid w:val="002B2BAF"/>
    <w:rsid w:val="002B2CCF"/>
    <w:rsid w:val="002B3E3C"/>
    <w:rsid w:val="002B7514"/>
    <w:rsid w:val="002B7A53"/>
    <w:rsid w:val="002C0602"/>
    <w:rsid w:val="002C10F8"/>
    <w:rsid w:val="002C2495"/>
    <w:rsid w:val="002D0917"/>
    <w:rsid w:val="002D3815"/>
    <w:rsid w:val="002D5C16"/>
    <w:rsid w:val="002D6F87"/>
    <w:rsid w:val="002D7A68"/>
    <w:rsid w:val="002D7DF7"/>
    <w:rsid w:val="002E1B50"/>
    <w:rsid w:val="002E2E16"/>
    <w:rsid w:val="002E3BF6"/>
    <w:rsid w:val="002E492F"/>
    <w:rsid w:val="002E599C"/>
    <w:rsid w:val="002F1353"/>
    <w:rsid w:val="002F2476"/>
    <w:rsid w:val="002F285E"/>
    <w:rsid w:val="002F3DFF"/>
    <w:rsid w:val="002F5149"/>
    <w:rsid w:val="002F5E05"/>
    <w:rsid w:val="002F5F00"/>
    <w:rsid w:val="002F670B"/>
    <w:rsid w:val="0030230E"/>
    <w:rsid w:val="003046D1"/>
    <w:rsid w:val="00305A9F"/>
    <w:rsid w:val="003069AA"/>
    <w:rsid w:val="00307A76"/>
    <w:rsid w:val="00312B66"/>
    <w:rsid w:val="003135C7"/>
    <w:rsid w:val="00313CB9"/>
    <w:rsid w:val="00315A16"/>
    <w:rsid w:val="00317053"/>
    <w:rsid w:val="003173EF"/>
    <w:rsid w:val="0032109C"/>
    <w:rsid w:val="003216BC"/>
    <w:rsid w:val="00322673"/>
    <w:rsid w:val="00322B45"/>
    <w:rsid w:val="00323809"/>
    <w:rsid w:val="00323D41"/>
    <w:rsid w:val="00325414"/>
    <w:rsid w:val="00326E2A"/>
    <w:rsid w:val="003302F1"/>
    <w:rsid w:val="00330880"/>
    <w:rsid w:val="00330E6E"/>
    <w:rsid w:val="00331CA1"/>
    <w:rsid w:val="00331DE7"/>
    <w:rsid w:val="003401C1"/>
    <w:rsid w:val="003405C6"/>
    <w:rsid w:val="00340E0F"/>
    <w:rsid w:val="00341CF0"/>
    <w:rsid w:val="0034470E"/>
    <w:rsid w:val="00346748"/>
    <w:rsid w:val="00346805"/>
    <w:rsid w:val="00347C3E"/>
    <w:rsid w:val="00352DB0"/>
    <w:rsid w:val="00352E8E"/>
    <w:rsid w:val="003554BC"/>
    <w:rsid w:val="00361063"/>
    <w:rsid w:val="00365455"/>
    <w:rsid w:val="0037094A"/>
    <w:rsid w:val="00371ED3"/>
    <w:rsid w:val="00372FFC"/>
    <w:rsid w:val="003733F7"/>
    <w:rsid w:val="00373DA5"/>
    <w:rsid w:val="00374A65"/>
    <w:rsid w:val="0037625F"/>
    <w:rsid w:val="0037728A"/>
    <w:rsid w:val="0038007C"/>
    <w:rsid w:val="00380B7D"/>
    <w:rsid w:val="00381A99"/>
    <w:rsid w:val="0038240E"/>
    <w:rsid w:val="003829C2"/>
    <w:rsid w:val="003830B2"/>
    <w:rsid w:val="00384724"/>
    <w:rsid w:val="00386DFE"/>
    <w:rsid w:val="003919B7"/>
    <w:rsid w:val="00391D57"/>
    <w:rsid w:val="00392292"/>
    <w:rsid w:val="003A1D07"/>
    <w:rsid w:val="003A2B14"/>
    <w:rsid w:val="003A53C6"/>
    <w:rsid w:val="003A5927"/>
    <w:rsid w:val="003A6C2D"/>
    <w:rsid w:val="003B01A2"/>
    <w:rsid w:val="003B1017"/>
    <w:rsid w:val="003B2FA4"/>
    <w:rsid w:val="003B3C07"/>
    <w:rsid w:val="003B6081"/>
    <w:rsid w:val="003B6775"/>
    <w:rsid w:val="003B6864"/>
    <w:rsid w:val="003B6AF8"/>
    <w:rsid w:val="003C1E65"/>
    <w:rsid w:val="003C4755"/>
    <w:rsid w:val="003C5FE2"/>
    <w:rsid w:val="003D05FB"/>
    <w:rsid w:val="003D1B16"/>
    <w:rsid w:val="003D4276"/>
    <w:rsid w:val="003D45BF"/>
    <w:rsid w:val="003D4D7E"/>
    <w:rsid w:val="003D508A"/>
    <w:rsid w:val="003D537F"/>
    <w:rsid w:val="003D7B75"/>
    <w:rsid w:val="003E0208"/>
    <w:rsid w:val="003E06B3"/>
    <w:rsid w:val="003E0A82"/>
    <w:rsid w:val="003E4B57"/>
    <w:rsid w:val="003E737D"/>
    <w:rsid w:val="003F08CD"/>
    <w:rsid w:val="003F1774"/>
    <w:rsid w:val="003F27E1"/>
    <w:rsid w:val="003F437A"/>
    <w:rsid w:val="003F4B27"/>
    <w:rsid w:val="003F52B1"/>
    <w:rsid w:val="003F5C2B"/>
    <w:rsid w:val="003F677C"/>
    <w:rsid w:val="003F6EF5"/>
    <w:rsid w:val="003F74F3"/>
    <w:rsid w:val="00402240"/>
    <w:rsid w:val="004023E9"/>
    <w:rsid w:val="00402AA0"/>
    <w:rsid w:val="00402D36"/>
    <w:rsid w:val="0040454A"/>
    <w:rsid w:val="00405953"/>
    <w:rsid w:val="00405B68"/>
    <w:rsid w:val="004139FD"/>
    <w:rsid w:val="00413F83"/>
    <w:rsid w:val="0041490C"/>
    <w:rsid w:val="00416191"/>
    <w:rsid w:val="00416721"/>
    <w:rsid w:val="004218B4"/>
    <w:rsid w:val="00421EF0"/>
    <w:rsid w:val="004224FA"/>
    <w:rsid w:val="00423D07"/>
    <w:rsid w:val="00425992"/>
    <w:rsid w:val="00425B65"/>
    <w:rsid w:val="0042731E"/>
    <w:rsid w:val="00427685"/>
    <w:rsid w:val="00427936"/>
    <w:rsid w:val="00441CE0"/>
    <w:rsid w:val="0044233D"/>
    <w:rsid w:val="00443385"/>
    <w:rsid w:val="0044346F"/>
    <w:rsid w:val="004516B1"/>
    <w:rsid w:val="00461622"/>
    <w:rsid w:val="0046520A"/>
    <w:rsid w:val="0046536D"/>
    <w:rsid w:val="00466A89"/>
    <w:rsid w:val="004671D1"/>
    <w:rsid w:val="004672AB"/>
    <w:rsid w:val="004714FE"/>
    <w:rsid w:val="00471B58"/>
    <w:rsid w:val="004746D2"/>
    <w:rsid w:val="004759CD"/>
    <w:rsid w:val="00475FBF"/>
    <w:rsid w:val="00477BAA"/>
    <w:rsid w:val="0048350F"/>
    <w:rsid w:val="0048591A"/>
    <w:rsid w:val="00485DAF"/>
    <w:rsid w:val="00487BC2"/>
    <w:rsid w:val="00490DA5"/>
    <w:rsid w:val="00495053"/>
    <w:rsid w:val="004A1F59"/>
    <w:rsid w:val="004A246F"/>
    <w:rsid w:val="004A29BE"/>
    <w:rsid w:val="004A3225"/>
    <w:rsid w:val="004A33EE"/>
    <w:rsid w:val="004A3AA8"/>
    <w:rsid w:val="004A5C7B"/>
    <w:rsid w:val="004B13C7"/>
    <w:rsid w:val="004B2C57"/>
    <w:rsid w:val="004B3BD9"/>
    <w:rsid w:val="004B5900"/>
    <w:rsid w:val="004B5A34"/>
    <w:rsid w:val="004B67A2"/>
    <w:rsid w:val="004B6A3B"/>
    <w:rsid w:val="004B778F"/>
    <w:rsid w:val="004C0609"/>
    <w:rsid w:val="004C0AB5"/>
    <w:rsid w:val="004C4BF4"/>
    <w:rsid w:val="004C5734"/>
    <w:rsid w:val="004D141F"/>
    <w:rsid w:val="004D2742"/>
    <w:rsid w:val="004D43E5"/>
    <w:rsid w:val="004D6310"/>
    <w:rsid w:val="004D64A5"/>
    <w:rsid w:val="004D68C8"/>
    <w:rsid w:val="004E0062"/>
    <w:rsid w:val="004E05A1"/>
    <w:rsid w:val="004E4739"/>
    <w:rsid w:val="004E4B73"/>
    <w:rsid w:val="004E5AB2"/>
    <w:rsid w:val="004F3A3E"/>
    <w:rsid w:val="004F5E57"/>
    <w:rsid w:val="004F5F2C"/>
    <w:rsid w:val="004F6710"/>
    <w:rsid w:val="004F76AB"/>
    <w:rsid w:val="00500C3E"/>
    <w:rsid w:val="00502272"/>
    <w:rsid w:val="00502849"/>
    <w:rsid w:val="00504334"/>
    <w:rsid w:val="0050498D"/>
    <w:rsid w:val="00506D16"/>
    <w:rsid w:val="005104D7"/>
    <w:rsid w:val="00510B9E"/>
    <w:rsid w:val="00512797"/>
    <w:rsid w:val="00516309"/>
    <w:rsid w:val="0052077C"/>
    <w:rsid w:val="00521ED9"/>
    <w:rsid w:val="005222A6"/>
    <w:rsid w:val="00522456"/>
    <w:rsid w:val="0052288A"/>
    <w:rsid w:val="00523433"/>
    <w:rsid w:val="005249C2"/>
    <w:rsid w:val="00526568"/>
    <w:rsid w:val="00526E5A"/>
    <w:rsid w:val="005270AE"/>
    <w:rsid w:val="00530520"/>
    <w:rsid w:val="00535EC7"/>
    <w:rsid w:val="00536BC2"/>
    <w:rsid w:val="005425E1"/>
    <w:rsid w:val="0054267A"/>
    <w:rsid w:val="005427C5"/>
    <w:rsid w:val="00542CE9"/>
    <w:rsid w:val="00542CF6"/>
    <w:rsid w:val="005464E9"/>
    <w:rsid w:val="005464F1"/>
    <w:rsid w:val="00546548"/>
    <w:rsid w:val="005476EA"/>
    <w:rsid w:val="00553C03"/>
    <w:rsid w:val="00556DB3"/>
    <w:rsid w:val="00556EB0"/>
    <w:rsid w:val="005577A9"/>
    <w:rsid w:val="00561CD8"/>
    <w:rsid w:val="00563360"/>
    <w:rsid w:val="00563692"/>
    <w:rsid w:val="005645D1"/>
    <w:rsid w:val="00564F91"/>
    <w:rsid w:val="00566205"/>
    <w:rsid w:val="00567138"/>
    <w:rsid w:val="00571679"/>
    <w:rsid w:val="0057350A"/>
    <w:rsid w:val="005736F1"/>
    <w:rsid w:val="005760AE"/>
    <w:rsid w:val="00576793"/>
    <w:rsid w:val="0058365F"/>
    <w:rsid w:val="005844E7"/>
    <w:rsid w:val="005871EE"/>
    <w:rsid w:val="005877D6"/>
    <w:rsid w:val="005908B8"/>
    <w:rsid w:val="005925AB"/>
    <w:rsid w:val="00592AC0"/>
    <w:rsid w:val="0059512E"/>
    <w:rsid w:val="00596D59"/>
    <w:rsid w:val="005A150F"/>
    <w:rsid w:val="005A2939"/>
    <w:rsid w:val="005A2A13"/>
    <w:rsid w:val="005A3798"/>
    <w:rsid w:val="005A4BB5"/>
    <w:rsid w:val="005A6DD2"/>
    <w:rsid w:val="005A7416"/>
    <w:rsid w:val="005A7663"/>
    <w:rsid w:val="005A7B48"/>
    <w:rsid w:val="005B2BCB"/>
    <w:rsid w:val="005B63AA"/>
    <w:rsid w:val="005B6AC8"/>
    <w:rsid w:val="005B73E6"/>
    <w:rsid w:val="005C0F9C"/>
    <w:rsid w:val="005C385D"/>
    <w:rsid w:val="005C388F"/>
    <w:rsid w:val="005C43F8"/>
    <w:rsid w:val="005C6967"/>
    <w:rsid w:val="005D0CE8"/>
    <w:rsid w:val="005D181C"/>
    <w:rsid w:val="005D1870"/>
    <w:rsid w:val="005D3B20"/>
    <w:rsid w:val="005D3B72"/>
    <w:rsid w:val="005D4AA3"/>
    <w:rsid w:val="005D7069"/>
    <w:rsid w:val="005D70DD"/>
    <w:rsid w:val="005D7645"/>
    <w:rsid w:val="005E0AA4"/>
    <w:rsid w:val="005E1EE0"/>
    <w:rsid w:val="005E3ED4"/>
    <w:rsid w:val="005E4759"/>
    <w:rsid w:val="005E5C68"/>
    <w:rsid w:val="005E65C0"/>
    <w:rsid w:val="005F0390"/>
    <w:rsid w:val="005F3904"/>
    <w:rsid w:val="005F6FF8"/>
    <w:rsid w:val="00600E7F"/>
    <w:rsid w:val="006011B5"/>
    <w:rsid w:val="006019DC"/>
    <w:rsid w:val="00602DBA"/>
    <w:rsid w:val="006072CD"/>
    <w:rsid w:val="00607887"/>
    <w:rsid w:val="006107FD"/>
    <w:rsid w:val="006109E2"/>
    <w:rsid w:val="00612023"/>
    <w:rsid w:val="00612E35"/>
    <w:rsid w:val="00614190"/>
    <w:rsid w:val="00614ED0"/>
    <w:rsid w:val="00622764"/>
    <w:rsid w:val="00622A99"/>
    <w:rsid w:val="00622E67"/>
    <w:rsid w:val="00623543"/>
    <w:rsid w:val="006261E5"/>
    <w:rsid w:val="00626EDC"/>
    <w:rsid w:val="0062763E"/>
    <w:rsid w:val="00633D46"/>
    <w:rsid w:val="00640A87"/>
    <w:rsid w:val="006423D7"/>
    <w:rsid w:val="0064356A"/>
    <w:rsid w:val="0064564F"/>
    <w:rsid w:val="00645813"/>
    <w:rsid w:val="00645E34"/>
    <w:rsid w:val="006470EC"/>
    <w:rsid w:val="00650B4C"/>
    <w:rsid w:val="00653C89"/>
    <w:rsid w:val="006542D6"/>
    <w:rsid w:val="0065436A"/>
    <w:rsid w:val="0065598E"/>
    <w:rsid w:val="00655AF2"/>
    <w:rsid w:val="00655BC5"/>
    <w:rsid w:val="00655E29"/>
    <w:rsid w:val="00655FB9"/>
    <w:rsid w:val="0065663A"/>
    <w:rsid w:val="006568BE"/>
    <w:rsid w:val="0066025D"/>
    <w:rsid w:val="0066091A"/>
    <w:rsid w:val="00662963"/>
    <w:rsid w:val="00665B0A"/>
    <w:rsid w:val="00676520"/>
    <w:rsid w:val="006773EC"/>
    <w:rsid w:val="006800B1"/>
    <w:rsid w:val="00680504"/>
    <w:rsid w:val="00681CD9"/>
    <w:rsid w:val="00683909"/>
    <w:rsid w:val="00683E30"/>
    <w:rsid w:val="00687024"/>
    <w:rsid w:val="00687997"/>
    <w:rsid w:val="0069282A"/>
    <w:rsid w:val="0069297C"/>
    <w:rsid w:val="00695E22"/>
    <w:rsid w:val="0069648A"/>
    <w:rsid w:val="006A03B1"/>
    <w:rsid w:val="006A1806"/>
    <w:rsid w:val="006A350F"/>
    <w:rsid w:val="006A79F2"/>
    <w:rsid w:val="006B0210"/>
    <w:rsid w:val="006B0BEB"/>
    <w:rsid w:val="006B1077"/>
    <w:rsid w:val="006B1E99"/>
    <w:rsid w:val="006B4545"/>
    <w:rsid w:val="006B61DE"/>
    <w:rsid w:val="006B7093"/>
    <w:rsid w:val="006B7417"/>
    <w:rsid w:val="006C0911"/>
    <w:rsid w:val="006C2118"/>
    <w:rsid w:val="006C542B"/>
    <w:rsid w:val="006C5869"/>
    <w:rsid w:val="006D3691"/>
    <w:rsid w:val="006E2D4E"/>
    <w:rsid w:val="006E335D"/>
    <w:rsid w:val="006E4F0A"/>
    <w:rsid w:val="006E5EF0"/>
    <w:rsid w:val="006E6608"/>
    <w:rsid w:val="006F0851"/>
    <w:rsid w:val="006F088C"/>
    <w:rsid w:val="006F1D57"/>
    <w:rsid w:val="006F1D68"/>
    <w:rsid w:val="006F3563"/>
    <w:rsid w:val="006F42B9"/>
    <w:rsid w:val="006F53B2"/>
    <w:rsid w:val="006F6103"/>
    <w:rsid w:val="006F7421"/>
    <w:rsid w:val="0070017A"/>
    <w:rsid w:val="0070231F"/>
    <w:rsid w:val="007023C0"/>
    <w:rsid w:val="007030AB"/>
    <w:rsid w:val="00703339"/>
    <w:rsid w:val="00703EB3"/>
    <w:rsid w:val="00704E00"/>
    <w:rsid w:val="00706E76"/>
    <w:rsid w:val="00707AB6"/>
    <w:rsid w:val="00710373"/>
    <w:rsid w:val="007209E7"/>
    <w:rsid w:val="00724E7F"/>
    <w:rsid w:val="00726182"/>
    <w:rsid w:val="007261DD"/>
    <w:rsid w:val="00727635"/>
    <w:rsid w:val="00731C11"/>
    <w:rsid w:val="00732329"/>
    <w:rsid w:val="007327B6"/>
    <w:rsid w:val="007337CA"/>
    <w:rsid w:val="00734CE4"/>
    <w:rsid w:val="00735123"/>
    <w:rsid w:val="00741837"/>
    <w:rsid w:val="00742CBA"/>
    <w:rsid w:val="00744E94"/>
    <w:rsid w:val="007453E6"/>
    <w:rsid w:val="0075432C"/>
    <w:rsid w:val="00760BAB"/>
    <w:rsid w:val="00763B13"/>
    <w:rsid w:val="0077309D"/>
    <w:rsid w:val="007774EE"/>
    <w:rsid w:val="00781822"/>
    <w:rsid w:val="00783F21"/>
    <w:rsid w:val="007840D5"/>
    <w:rsid w:val="00787159"/>
    <w:rsid w:val="0079043A"/>
    <w:rsid w:val="00791668"/>
    <w:rsid w:val="00791AA1"/>
    <w:rsid w:val="00791EDC"/>
    <w:rsid w:val="00792031"/>
    <w:rsid w:val="00792700"/>
    <w:rsid w:val="00792DE1"/>
    <w:rsid w:val="00793ADD"/>
    <w:rsid w:val="0079530B"/>
    <w:rsid w:val="00796385"/>
    <w:rsid w:val="00797B51"/>
    <w:rsid w:val="007A1201"/>
    <w:rsid w:val="007A3344"/>
    <w:rsid w:val="007A3793"/>
    <w:rsid w:val="007A48EC"/>
    <w:rsid w:val="007A72E5"/>
    <w:rsid w:val="007B2D68"/>
    <w:rsid w:val="007C0C04"/>
    <w:rsid w:val="007C1BA2"/>
    <w:rsid w:val="007C2B48"/>
    <w:rsid w:val="007C378F"/>
    <w:rsid w:val="007C7DF6"/>
    <w:rsid w:val="007D20E9"/>
    <w:rsid w:val="007D3DD7"/>
    <w:rsid w:val="007D4691"/>
    <w:rsid w:val="007D6669"/>
    <w:rsid w:val="007D7881"/>
    <w:rsid w:val="007D7E3A"/>
    <w:rsid w:val="007E0E10"/>
    <w:rsid w:val="007E249F"/>
    <w:rsid w:val="007E4768"/>
    <w:rsid w:val="007E4B42"/>
    <w:rsid w:val="007E55E9"/>
    <w:rsid w:val="007E777B"/>
    <w:rsid w:val="007F2070"/>
    <w:rsid w:val="007F2480"/>
    <w:rsid w:val="007F2537"/>
    <w:rsid w:val="007F3007"/>
    <w:rsid w:val="007F411B"/>
    <w:rsid w:val="00804BD6"/>
    <w:rsid w:val="008053F5"/>
    <w:rsid w:val="00807AF7"/>
    <w:rsid w:val="00810198"/>
    <w:rsid w:val="008137F7"/>
    <w:rsid w:val="00815DA8"/>
    <w:rsid w:val="0082194D"/>
    <w:rsid w:val="008221F9"/>
    <w:rsid w:val="00825E9D"/>
    <w:rsid w:val="008260F4"/>
    <w:rsid w:val="00826EF5"/>
    <w:rsid w:val="00827D2F"/>
    <w:rsid w:val="00831693"/>
    <w:rsid w:val="00835512"/>
    <w:rsid w:val="00840104"/>
    <w:rsid w:val="00840C1F"/>
    <w:rsid w:val="00841FC5"/>
    <w:rsid w:val="00845709"/>
    <w:rsid w:val="0085015D"/>
    <w:rsid w:val="00853763"/>
    <w:rsid w:val="008556EB"/>
    <w:rsid w:val="008576BD"/>
    <w:rsid w:val="008600A2"/>
    <w:rsid w:val="00860463"/>
    <w:rsid w:val="00861DB9"/>
    <w:rsid w:val="00861E6F"/>
    <w:rsid w:val="00864559"/>
    <w:rsid w:val="0086547F"/>
    <w:rsid w:val="0086716F"/>
    <w:rsid w:val="00867287"/>
    <w:rsid w:val="008733DA"/>
    <w:rsid w:val="00873520"/>
    <w:rsid w:val="00874CD7"/>
    <w:rsid w:val="008772D8"/>
    <w:rsid w:val="008801E7"/>
    <w:rsid w:val="00881612"/>
    <w:rsid w:val="00883942"/>
    <w:rsid w:val="008850E4"/>
    <w:rsid w:val="008850F7"/>
    <w:rsid w:val="0088633E"/>
    <w:rsid w:val="00890D22"/>
    <w:rsid w:val="0089173B"/>
    <w:rsid w:val="00892CC9"/>
    <w:rsid w:val="00893261"/>
    <w:rsid w:val="008939AB"/>
    <w:rsid w:val="0089497E"/>
    <w:rsid w:val="00895315"/>
    <w:rsid w:val="008953B9"/>
    <w:rsid w:val="008A12F5"/>
    <w:rsid w:val="008A3FFD"/>
    <w:rsid w:val="008A7443"/>
    <w:rsid w:val="008B1587"/>
    <w:rsid w:val="008B1B01"/>
    <w:rsid w:val="008B2358"/>
    <w:rsid w:val="008B31B8"/>
    <w:rsid w:val="008B3BCD"/>
    <w:rsid w:val="008B6DF8"/>
    <w:rsid w:val="008B74CD"/>
    <w:rsid w:val="008C106C"/>
    <w:rsid w:val="008C10F1"/>
    <w:rsid w:val="008C18D2"/>
    <w:rsid w:val="008C1926"/>
    <w:rsid w:val="008C1E99"/>
    <w:rsid w:val="008C250C"/>
    <w:rsid w:val="008C27A2"/>
    <w:rsid w:val="008C2834"/>
    <w:rsid w:val="008C43AE"/>
    <w:rsid w:val="008C4C70"/>
    <w:rsid w:val="008C66C9"/>
    <w:rsid w:val="008C6CAE"/>
    <w:rsid w:val="008D2FF6"/>
    <w:rsid w:val="008D381E"/>
    <w:rsid w:val="008D544F"/>
    <w:rsid w:val="008D5EE9"/>
    <w:rsid w:val="008D6FC5"/>
    <w:rsid w:val="008D78A1"/>
    <w:rsid w:val="008E0085"/>
    <w:rsid w:val="008E22B1"/>
    <w:rsid w:val="008E2AA6"/>
    <w:rsid w:val="008E311B"/>
    <w:rsid w:val="008E50F0"/>
    <w:rsid w:val="008E6548"/>
    <w:rsid w:val="008F1293"/>
    <w:rsid w:val="008F46E7"/>
    <w:rsid w:val="008F593E"/>
    <w:rsid w:val="008F69DE"/>
    <w:rsid w:val="008F6D4D"/>
    <w:rsid w:val="008F6F0B"/>
    <w:rsid w:val="008F729C"/>
    <w:rsid w:val="008F7525"/>
    <w:rsid w:val="009019BA"/>
    <w:rsid w:val="0090505A"/>
    <w:rsid w:val="009055ED"/>
    <w:rsid w:val="00907A7F"/>
    <w:rsid w:val="00907BA7"/>
    <w:rsid w:val="0091064E"/>
    <w:rsid w:val="00911FC5"/>
    <w:rsid w:val="00914784"/>
    <w:rsid w:val="00915079"/>
    <w:rsid w:val="0092719B"/>
    <w:rsid w:val="00931A10"/>
    <w:rsid w:val="00932BF4"/>
    <w:rsid w:val="00935696"/>
    <w:rsid w:val="00941C0F"/>
    <w:rsid w:val="00941D73"/>
    <w:rsid w:val="00945498"/>
    <w:rsid w:val="009472DC"/>
    <w:rsid w:val="00947967"/>
    <w:rsid w:val="00947D83"/>
    <w:rsid w:val="00950512"/>
    <w:rsid w:val="0095126E"/>
    <w:rsid w:val="0095149C"/>
    <w:rsid w:val="00955084"/>
    <w:rsid w:val="00955201"/>
    <w:rsid w:val="0096281A"/>
    <w:rsid w:val="00964FA6"/>
    <w:rsid w:val="00965200"/>
    <w:rsid w:val="009668B3"/>
    <w:rsid w:val="00967989"/>
    <w:rsid w:val="0097026F"/>
    <w:rsid w:val="00971471"/>
    <w:rsid w:val="009715FA"/>
    <w:rsid w:val="00972377"/>
    <w:rsid w:val="009740C1"/>
    <w:rsid w:val="00975349"/>
    <w:rsid w:val="00980A48"/>
    <w:rsid w:val="00983589"/>
    <w:rsid w:val="009849C2"/>
    <w:rsid w:val="00984BE8"/>
    <w:rsid w:val="00984D24"/>
    <w:rsid w:val="009858EB"/>
    <w:rsid w:val="00985A9C"/>
    <w:rsid w:val="00985B68"/>
    <w:rsid w:val="009924C5"/>
    <w:rsid w:val="00992868"/>
    <w:rsid w:val="00997F0E"/>
    <w:rsid w:val="009A0380"/>
    <w:rsid w:val="009A10E5"/>
    <w:rsid w:val="009A3F47"/>
    <w:rsid w:val="009A5BD8"/>
    <w:rsid w:val="009B0046"/>
    <w:rsid w:val="009B03FF"/>
    <w:rsid w:val="009B0C5D"/>
    <w:rsid w:val="009B2306"/>
    <w:rsid w:val="009B7770"/>
    <w:rsid w:val="009B7EFD"/>
    <w:rsid w:val="009C030B"/>
    <w:rsid w:val="009C1440"/>
    <w:rsid w:val="009C2107"/>
    <w:rsid w:val="009C545C"/>
    <w:rsid w:val="009C56C6"/>
    <w:rsid w:val="009C5D9E"/>
    <w:rsid w:val="009C6194"/>
    <w:rsid w:val="009C788E"/>
    <w:rsid w:val="009D0FD7"/>
    <w:rsid w:val="009D144C"/>
    <w:rsid w:val="009D2C3E"/>
    <w:rsid w:val="009D2FDC"/>
    <w:rsid w:val="009D39C8"/>
    <w:rsid w:val="009E0625"/>
    <w:rsid w:val="009E0821"/>
    <w:rsid w:val="009E3034"/>
    <w:rsid w:val="009E3079"/>
    <w:rsid w:val="009E549F"/>
    <w:rsid w:val="009E68CB"/>
    <w:rsid w:val="009F0EF6"/>
    <w:rsid w:val="009F187D"/>
    <w:rsid w:val="009F28A8"/>
    <w:rsid w:val="009F41BA"/>
    <w:rsid w:val="009F473E"/>
    <w:rsid w:val="009F682A"/>
    <w:rsid w:val="00A0112B"/>
    <w:rsid w:val="00A022BE"/>
    <w:rsid w:val="00A02B43"/>
    <w:rsid w:val="00A0585E"/>
    <w:rsid w:val="00A05F2A"/>
    <w:rsid w:val="00A071BB"/>
    <w:rsid w:val="00A071E1"/>
    <w:rsid w:val="00A07315"/>
    <w:rsid w:val="00A07B7E"/>
    <w:rsid w:val="00A103B3"/>
    <w:rsid w:val="00A120F2"/>
    <w:rsid w:val="00A12B13"/>
    <w:rsid w:val="00A1330B"/>
    <w:rsid w:val="00A13E4A"/>
    <w:rsid w:val="00A153AD"/>
    <w:rsid w:val="00A160D9"/>
    <w:rsid w:val="00A16265"/>
    <w:rsid w:val="00A21A1F"/>
    <w:rsid w:val="00A22412"/>
    <w:rsid w:val="00A24362"/>
    <w:rsid w:val="00A24C95"/>
    <w:rsid w:val="00A2599A"/>
    <w:rsid w:val="00A26094"/>
    <w:rsid w:val="00A26520"/>
    <w:rsid w:val="00A26747"/>
    <w:rsid w:val="00A26789"/>
    <w:rsid w:val="00A301BF"/>
    <w:rsid w:val="00A30278"/>
    <w:rsid w:val="00A302B2"/>
    <w:rsid w:val="00A330A8"/>
    <w:rsid w:val="00A331B4"/>
    <w:rsid w:val="00A3484E"/>
    <w:rsid w:val="00A356D3"/>
    <w:rsid w:val="00A362F4"/>
    <w:rsid w:val="00A36ADA"/>
    <w:rsid w:val="00A36FAC"/>
    <w:rsid w:val="00A438D8"/>
    <w:rsid w:val="00A473F5"/>
    <w:rsid w:val="00A51F9D"/>
    <w:rsid w:val="00A53B62"/>
    <w:rsid w:val="00A5416A"/>
    <w:rsid w:val="00A57F78"/>
    <w:rsid w:val="00A60F4B"/>
    <w:rsid w:val="00A639F4"/>
    <w:rsid w:val="00A73897"/>
    <w:rsid w:val="00A7439C"/>
    <w:rsid w:val="00A76140"/>
    <w:rsid w:val="00A80843"/>
    <w:rsid w:val="00A80CC6"/>
    <w:rsid w:val="00A81A32"/>
    <w:rsid w:val="00A835BD"/>
    <w:rsid w:val="00A8484F"/>
    <w:rsid w:val="00A84F8C"/>
    <w:rsid w:val="00A85BD3"/>
    <w:rsid w:val="00A8631F"/>
    <w:rsid w:val="00A90DEB"/>
    <w:rsid w:val="00A94295"/>
    <w:rsid w:val="00A94431"/>
    <w:rsid w:val="00A97B15"/>
    <w:rsid w:val="00AA014D"/>
    <w:rsid w:val="00AA1E91"/>
    <w:rsid w:val="00AA31D5"/>
    <w:rsid w:val="00AA42D5"/>
    <w:rsid w:val="00AA74A2"/>
    <w:rsid w:val="00AA7B0F"/>
    <w:rsid w:val="00AB156A"/>
    <w:rsid w:val="00AB2FAB"/>
    <w:rsid w:val="00AB4C46"/>
    <w:rsid w:val="00AB5785"/>
    <w:rsid w:val="00AB5C14"/>
    <w:rsid w:val="00AB6A39"/>
    <w:rsid w:val="00AC10ED"/>
    <w:rsid w:val="00AC1EE7"/>
    <w:rsid w:val="00AC278D"/>
    <w:rsid w:val="00AC333F"/>
    <w:rsid w:val="00AC37E5"/>
    <w:rsid w:val="00AC585C"/>
    <w:rsid w:val="00AC664E"/>
    <w:rsid w:val="00AC6954"/>
    <w:rsid w:val="00AD1925"/>
    <w:rsid w:val="00AD27E2"/>
    <w:rsid w:val="00AD303A"/>
    <w:rsid w:val="00AD7FBE"/>
    <w:rsid w:val="00AE067D"/>
    <w:rsid w:val="00AE3746"/>
    <w:rsid w:val="00AE69B3"/>
    <w:rsid w:val="00AE7CF7"/>
    <w:rsid w:val="00AF0AB2"/>
    <w:rsid w:val="00AF1181"/>
    <w:rsid w:val="00AF2C74"/>
    <w:rsid w:val="00AF2F79"/>
    <w:rsid w:val="00AF4653"/>
    <w:rsid w:val="00AF7DB7"/>
    <w:rsid w:val="00B03426"/>
    <w:rsid w:val="00B048B8"/>
    <w:rsid w:val="00B10D02"/>
    <w:rsid w:val="00B1118B"/>
    <w:rsid w:val="00B11D7C"/>
    <w:rsid w:val="00B17717"/>
    <w:rsid w:val="00B201E2"/>
    <w:rsid w:val="00B2167A"/>
    <w:rsid w:val="00B21B2F"/>
    <w:rsid w:val="00B31478"/>
    <w:rsid w:val="00B32AA3"/>
    <w:rsid w:val="00B33383"/>
    <w:rsid w:val="00B33A10"/>
    <w:rsid w:val="00B33DFA"/>
    <w:rsid w:val="00B34A8A"/>
    <w:rsid w:val="00B3514B"/>
    <w:rsid w:val="00B37A22"/>
    <w:rsid w:val="00B37C2A"/>
    <w:rsid w:val="00B400C2"/>
    <w:rsid w:val="00B443E4"/>
    <w:rsid w:val="00B44583"/>
    <w:rsid w:val="00B46286"/>
    <w:rsid w:val="00B4673D"/>
    <w:rsid w:val="00B4683F"/>
    <w:rsid w:val="00B54054"/>
    <w:rsid w:val="00B5484D"/>
    <w:rsid w:val="00B54E0C"/>
    <w:rsid w:val="00B55304"/>
    <w:rsid w:val="00B563EA"/>
    <w:rsid w:val="00B56976"/>
    <w:rsid w:val="00B56CDF"/>
    <w:rsid w:val="00B60E51"/>
    <w:rsid w:val="00B63A54"/>
    <w:rsid w:val="00B64909"/>
    <w:rsid w:val="00B665B0"/>
    <w:rsid w:val="00B67F43"/>
    <w:rsid w:val="00B70892"/>
    <w:rsid w:val="00B71D16"/>
    <w:rsid w:val="00B7689E"/>
    <w:rsid w:val="00B76E82"/>
    <w:rsid w:val="00B77D18"/>
    <w:rsid w:val="00B77F39"/>
    <w:rsid w:val="00B80338"/>
    <w:rsid w:val="00B8313A"/>
    <w:rsid w:val="00B834BA"/>
    <w:rsid w:val="00B86514"/>
    <w:rsid w:val="00B908E1"/>
    <w:rsid w:val="00B9184F"/>
    <w:rsid w:val="00B93503"/>
    <w:rsid w:val="00B95E31"/>
    <w:rsid w:val="00B975C9"/>
    <w:rsid w:val="00BA31E8"/>
    <w:rsid w:val="00BA55E0"/>
    <w:rsid w:val="00BA5BC2"/>
    <w:rsid w:val="00BA6BD4"/>
    <w:rsid w:val="00BA6C7A"/>
    <w:rsid w:val="00BB17D1"/>
    <w:rsid w:val="00BB2191"/>
    <w:rsid w:val="00BB3040"/>
    <w:rsid w:val="00BB3752"/>
    <w:rsid w:val="00BB51DD"/>
    <w:rsid w:val="00BB641B"/>
    <w:rsid w:val="00BB6688"/>
    <w:rsid w:val="00BC1911"/>
    <w:rsid w:val="00BC26D4"/>
    <w:rsid w:val="00BC6494"/>
    <w:rsid w:val="00BC6741"/>
    <w:rsid w:val="00BC7123"/>
    <w:rsid w:val="00BD2F6E"/>
    <w:rsid w:val="00BD3CA4"/>
    <w:rsid w:val="00BD4E75"/>
    <w:rsid w:val="00BE0C80"/>
    <w:rsid w:val="00BE64F3"/>
    <w:rsid w:val="00BF2980"/>
    <w:rsid w:val="00BF2A42"/>
    <w:rsid w:val="00BF2CEA"/>
    <w:rsid w:val="00BF735B"/>
    <w:rsid w:val="00BF7B1D"/>
    <w:rsid w:val="00BF7F0E"/>
    <w:rsid w:val="00C01A5A"/>
    <w:rsid w:val="00C03D8C"/>
    <w:rsid w:val="00C04752"/>
    <w:rsid w:val="00C055EC"/>
    <w:rsid w:val="00C10DC9"/>
    <w:rsid w:val="00C12FB3"/>
    <w:rsid w:val="00C13630"/>
    <w:rsid w:val="00C13AED"/>
    <w:rsid w:val="00C17341"/>
    <w:rsid w:val="00C21D3F"/>
    <w:rsid w:val="00C21E56"/>
    <w:rsid w:val="00C24EEF"/>
    <w:rsid w:val="00C25CF6"/>
    <w:rsid w:val="00C26C36"/>
    <w:rsid w:val="00C30619"/>
    <w:rsid w:val="00C325C4"/>
    <w:rsid w:val="00C32768"/>
    <w:rsid w:val="00C431DF"/>
    <w:rsid w:val="00C43E6A"/>
    <w:rsid w:val="00C456BD"/>
    <w:rsid w:val="00C530DC"/>
    <w:rsid w:val="00C5350D"/>
    <w:rsid w:val="00C54926"/>
    <w:rsid w:val="00C6123C"/>
    <w:rsid w:val="00C613EC"/>
    <w:rsid w:val="00C62AAD"/>
    <w:rsid w:val="00C6311A"/>
    <w:rsid w:val="00C63FB2"/>
    <w:rsid w:val="00C7084D"/>
    <w:rsid w:val="00C7222D"/>
    <w:rsid w:val="00C7315E"/>
    <w:rsid w:val="00C75895"/>
    <w:rsid w:val="00C75CC7"/>
    <w:rsid w:val="00C763A5"/>
    <w:rsid w:val="00C80BA0"/>
    <w:rsid w:val="00C82298"/>
    <w:rsid w:val="00C83C9F"/>
    <w:rsid w:val="00C905C3"/>
    <w:rsid w:val="00C90D5F"/>
    <w:rsid w:val="00C9108E"/>
    <w:rsid w:val="00C94840"/>
    <w:rsid w:val="00C94D21"/>
    <w:rsid w:val="00CA40CC"/>
    <w:rsid w:val="00CA4EE3"/>
    <w:rsid w:val="00CA6991"/>
    <w:rsid w:val="00CB027F"/>
    <w:rsid w:val="00CB0656"/>
    <w:rsid w:val="00CB15FB"/>
    <w:rsid w:val="00CB2093"/>
    <w:rsid w:val="00CB215D"/>
    <w:rsid w:val="00CB24F1"/>
    <w:rsid w:val="00CB32D5"/>
    <w:rsid w:val="00CB7C17"/>
    <w:rsid w:val="00CB7DC7"/>
    <w:rsid w:val="00CC0A34"/>
    <w:rsid w:val="00CC0EBB"/>
    <w:rsid w:val="00CC59CA"/>
    <w:rsid w:val="00CC6297"/>
    <w:rsid w:val="00CC750A"/>
    <w:rsid w:val="00CC7690"/>
    <w:rsid w:val="00CD1986"/>
    <w:rsid w:val="00CD2822"/>
    <w:rsid w:val="00CD53B3"/>
    <w:rsid w:val="00CD54BF"/>
    <w:rsid w:val="00CE4D5C"/>
    <w:rsid w:val="00CE5B21"/>
    <w:rsid w:val="00CE6D16"/>
    <w:rsid w:val="00CE7A76"/>
    <w:rsid w:val="00CF05DA"/>
    <w:rsid w:val="00CF0ACF"/>
    <w:rsid w:val="00CF4758"/>
    <w:rsid w:val="00CF58EB"/>
    <w:rsid w:val="00CF65A8"/>
    <w:rsid w:val="00CF6EEF"/>
    <w:rsid w:val="00CF6FEC"/>
    <w:rsid w:val="00D0106E"/>
    <w:rsid w:val="00D017B1"/>
    <w:rsid w:val="00D0196A"/>
    <w:rsid w:val="00D03E2E"/>
    <w:rsid w:val="00D06383"/>
    <w:rsid w:val="00D06818"/>
    <w:rsid w:val="00D12AAF"/>
    <w:rsid w:val="00D159A5"/>
    <w:rsid w:val="00D15B1F"/>
    <w:rsid w:val="00D15F01"/>
    <w:rsid w:val="00D17744"/>
    <w:rsid w:val="00D20E85"/>
    <w:rsid w:val="00D21FE0"/>
    <w:rsid w:val="00D23B01"/>
    <w:rsid w:val="00D241C2"/>
    <w:rsid w:val="00D24615"/>
    <w:rsid w:val="00D276D5"/>
    <w:rsid w:val="00D3092C"/>
    <w:rsid w:val="00D340EF"/>
    <w:rsid w:val="00D37842"/>
    <w:rsid w:val="00D37B1F"/>
    <w:rsid w:val="00D42D1A"/>
    <w:rsid w:val="00D42DC2"/>
    <w:rsid w:val="00D4343F"/>
    <w:rsid w:val="00D5315F"/>
    <w:rsid w:val="00D537E1"/>
    <w:rsid w:val="00D55BB2"/>
    <w:rsid w:val="00D6091A"/>
    <w:rsid w:val="00D61AB2"/>
    <w:rsid w:val="00D65D6B"/>
    <w:rsid w:val="00D6605A"/>
    <w:rsid w:val="00D664E1"/>
    <w:rsid w:val="00D6695F"/>
    <w:rsid w:val="00D669DC"/>
    <w:rsid w:val="00D71F25"/>
    <w:rsid w:val="00D73AA6"/>
    <w:rsid w:val="00D75644"/>
    <w:rsid w:val="00D7634F"/>
    <w:rsid w:val="00D81656"/>
    <w:rsid w:val="00D83D87"/>
    <w:rsid w:val="00D84A6D"/>
    <w:rsid w:val="00D85126"/>
    <w:rsid w:val="00D86A30"/>
    <w:rsid w:val="00D91532"/>
    <w:rsid w:val="00D92104"/>
    <w:rsid w:val="00D93203"/>
    <w:rsid w:val="00D97CB4"/>
    <w:rsid w:val="00D97DD4"/>
    <w:rsid w:val="00DA0DB6"/>
    <w:rsid w:val="00DA13D7"/>
    <w:rsid w:val="00DA2661"/>
    <w:rsid w:val="00DA54DB"/>
    <w:rsid w:val="00DA5A8A"/>
    <w:rsid w:val="00DA6B98"/>
    <w:rsid w:val="00DB0106"/>
    <w:rsid w:val="00DB26CD"/>
    <w:rsid w:val="00DB3F77"/>
    <w:rsid w:val="00DB441C"/>
    <w:rsid w:val="00DB44AF"/>
    <w:rsid w:val="00DC0E34"/>
    <w:rsid w:val="00DC1F58"/>
    <w:rsid w:val="00DC339B"/>
    <w:rsid w:val="00DC5D40"/>
    <w:rsid w:val="00DC5DD4"/>
    <w:rsid w:val="00DC663E"/>
    <w:rsid w:val="00DC69A7"/>
    <w:rsid w:val="00DC6DD4"/>
    <w:rsid w:val="00DD05E4"/>
    <w:rsid w:val="00DD194D"/>
    <w:rsid w:val="00DD2529"/>
    <w:rsid w:val="00DD30E9"/>
    <w:rsid w:val="00DD4F47"/>
    <w:rsid w:val="00DD7E2E"/>
    <w:rsid w:val="00DD7FBB"/>
    <w:rsid w:val="00DE0B9F"/>
    <w:rsid w:val="00DE2A9E"/>
    <w:rsid w:val="00DE2F3D"/>
    <w:rsid w:val="00DE4238"/>
    <w:rsid w:val="00DE4F60"/>
    <w:rsid w:val="00DE5953"/>
    <w:rsid w:val="00DE657F"/>
    <w:rsid w:val="00DF1218"/>
    <w:rsid w:val="00DF6462"/>
    <w:rsid w:val="00E02FA0"/>
    <w:rsid w:val="00E030EE"/>
    <w:rsid w:val="00E036DC"/>
    <w:rsid w:val="00E0428A"/>
    <w:rsid w:val="00E04FFF"/>
    <w:rsid w:val="00E10454"/>
    <w:rsid w:val="00E112E5"/>
    <w:rsid w:val="00E122D8"/>
    <w:rsid w:val="00E12CC8"/>
    <w:rsid w:val="00E15352"/>
    <w:rsid w:val="00E16117"/>
    <w:rsid w:val="00E21CC7"/>
    <w:rsid w:val="00E23EFC"/>
    <w:rsid w:val="00E24D9E"/>
    <w:rsid w:val="00E25849"/>
    <w:rsid w:val="00E27786"/>
    <w:rsid w:val="00E308CB"/>
    <w:rsid w:val="00E3197E"/>
    <w:rsid w:val="00E342F8"/>
    <w:rsid w:val="00E351ED"/>
    <w:rsid w:val="00E360B2"/>
    <w:rsid w:val="00E461BB"/>
    <w:rsid w:val="00E54752"/>
    <w:rsid w:val="00E5789B"/>
    <w:rsid w:val="00E6034B"/>
    <w:rsid w:val="00E60D28"/>
    <w:rsid w:val="00E60E04"/>
    <w:rsid w:val="00E620D7"/>
    <w:rsid w:val="00E634DD"/>
    <w:rsid w:val="00E6549E"/>
    <w:rsid w:val="00E655ED"/>
    <w:rsid w:val="00E65650"/>
    <w:rsid w:val="00E65842"/>
    <w:rsid w:val="00E65933"/>
    <w:rsid w:val="00E65EDE"/>
    <w:rsid w:val="00E70F81"/>
    <w:rsid w:val="00E73B5C"/>
    <w:rsid w:val="00E7529D"/>
    <w:rsid w:val="00E77055"/>
    <w:rsid w:val="00E77460"/>
    <w:rsid w:val="00E77E1A"/>
    <w:rsid w:val="00E82F12"/>
    <w:rsid w:val="00E83ABC"/>
    <w:rsid w:val="00E842B8"/>
    <w:rsid w:val="00E844F2"/>
    <w:rsid w:val="00E85BC8"/>
    <w:rsid w:val="00E86629"/>
    <w:rsid w:val="00E9048D"/>
    <w:rsid w:val="00E90AD0"/>
    <w:rsid w:val="00E92FCB"/>
    <w:rsid w:val="00E93A36"/>
    <w:rsid w:val="00E93D8B"/>
    <w:rsid w:val="00E96084"/>
    <w:rsid w:val="00EA147F"/>
    <w:rsid w:val="00EA4A27"/>
    <w:rsid w:val="00EA4FA6"/>
    <w:rsid w:val="00EA56CB"/>
    <w:rsid w:val="00EA6FD0"/>
    <w:rsid w:val="00EA7170"/>
    <w:rsid w:val="00EB1A25"/>
    <w:rsid w:val="00EB7DBB"/>
    <w:rsid w:val="00EC3A42"/>
    <w:rsid w:val="00EC54C5"/>
    <w:rsid w:val="00EC7363"/>
    <w:rsid w:val="00ED03AB"/>
    <w:rsid w:val="00ED1CD4"/>
    <w:rsid w:val="00ED1D2B"/>
    <w:rsid w:val="00ED642F"/>
    <w:rsid w:val="00ED64B5"/>
    <w:rsid w:val="00EE12D6"/>
    <w:rsid w:val="00EE2306"/>
    <w:rsid w:val="00EE5B77"/>
    <w:rsid w:val="00EE6341"/>
    <w:rsid w:val="00EE7CCA"/>
    <w:rsid w:val="00EF4B26"/>
    <w:rsid w:val="00F00CB4"/>
    <w:rsid w:val="00F02E08"/>
    <w:rsid w:val="00F06C1D"/>
    <w:rsid w:val="00F077F4"/>
    <w:rsid w:val="00F12764"/>
    <w:rsid w:val="00F13C54"/>
    <w:rsid w:val="00F142B4"/>
    <w:rsid w:val="00F169A3"/>
    <w:rsid w:val="00F16A14"/>
    <w:rsid w:val="00F210E1"/>
    <w:rsid w:val="00F21321"/>
    <w:rsid w:val="00F25829"/>
    <w:rsid w:val="00F30DFA"/>
    <w:rsid w:val="00F31946"/>
    <w:rsid w:val="00F33FBC"/>
    <w:rsid w:val="00F34211"/>
    <w:rsid w:val="00F3481E"/>
    <w:rsid w:val="00F362D7"/>
    <w:rsid w:val="00F37D7B"/>
    <w:rsid w:val="00F4147C"/>
    <w:rsid w:val="00F41EF0"/>
    <w:rsid w:val="00F42D9B"/>
    <w:rsid w:val="00F436CC"/>
    <w:rsid w:val="00F45865"/>
    <w:rsid w:val="00F46A07"/>
    <w:rsid w:val="00F473FA"/>
    <w:rsid w:val="00F5277B"/>
    <w:rsid w:val="00F5314C"/>
    <w:rsid w:val="00F5363C"/>
    <w:rsid w:val="00F53ED5"/>
    <w:rsid w:val="00F5688C"/>
    <w:rsid w:val="00F5697D"/>
    <w:rsid w:val="00F569D6"/>
    <w:rsid w:val="00F56FF0"/>
    <w:rsid w:val="00F60048"/>
    <w:rsid w:val="00F635DD"/>
    <w:rsid w:val="00F6627B"/>
    <w:rsid w:val="00F66B57"/>
    <w:rsid w:val="00F67336"/>
    <w:rsid w:val="00F729B8"/>
    <w:rsid w:val="00F72CFF"/>
    <w:rsid w:val="00F7336E"/>
    <w:rsid w:val="00F734F2"/>
    <w:rsid w:val="00F75052"/>
    <w:rsid w:val="00F76B17"/>
    <w:rsid w:val="00F771D8"/>
    <w:rsid w:val="00F804D3"/>
    <w:rsid w:val="00F81BD4"/>
    <w:rsid w:val="00F81CD2"/>
    <w:rsid w:val="00F82641"/>
    <w:rsid w:val="00F90F18"/>
    <w:rsid w:val="00F937E4"/>
    <w:rsid w:val="00F94CD8"/>
    <w:rsid w:val="00F95543"/>
    <w:rsid w:val="00F957FE"/>
    <w:rsid w:val="00F95EE7"/>
    <w:rsid w:val="00F9640C"/>
    <w:rsid w:val="00FA08AB"/>
    <w:rsid w:val="00FA221B"/>
    <w:rsid w:val="00FA39E6"/>
    <w:rsid w:val="00FA3A7B"/>
    <w:rsid w:val="00FA731F"/>
    <w:rsid w:val="00FA7BC9"/>
    <w:rsid w:val="00FB21CB"/>
    <w:rsid w:val="00FB378E"/>
    <w:rsid w:val="00FB37F1"/>
    <w:rsid w:val="00FB3E09"/>
    <w:rsid w:val="00FB47C0"/>
    <w:rsid w:val="00FB501B"/>
    <w:rsid w:val="00FB6A29"/>
    <w:rsid w:val="00FB7770"/>
    <w:rsid w:val="00FC427B"/>
    <w:rsid w:val="00FC51AD"/>
    <w:rsid w:val="00FC722C"/>
    <w:rsid w:val="00FD0394"/>
    <w:rsid w:val="00FD09E5"/>
    <w:rsid w:val="00FD14E3"/>
    <w:rsid w:val="00FD15A3"/>
    <w:rsid w:val="00FD3B91"/>
    <w:rsid w:val="00FD576B"/>
    <w:rsid w:val="00FD579E"/>
    <w:rsid w:val="00FD6845"/>
    <w:rsid w:val="00FD6A22"/>
    <w:rsid w:val="00FD7879"/>
    <w:rsid w:val="00FE0F2C"/>
    <w:rsid w:val="00FE4516"/>
    <w:rsid w:val="00FE5629"/>
    <w:rsid w:val="00FE64C8"/>
    <w:rsid w:val="00FE6C65"/>
    <w:rsid w:val="00FE760E"/>
    <w:rsid w:val="00FF34D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4F5E57"/>
    <w:pPr>
      <w:numPr>
        <w:ilvl w:val="1"/>
        <w:numId w:val="25"/>
      </w:numPr>
      <w:outlineLvl w:val="1"/>
    </w:pPr>
    <w:rPr>
      <w:rFonts w:hAnsi="Arial"/>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uiPriority w:val="99"/>
    <w:semiHidden/>
    <w:unhideWhenUsed/>
    <w:rsid w:val="00047498"/>
    <w:pPr>
      <w:snapToGrid w:val="0"/>
      <w:jc w:val="left"/>
    </w:pPr>
    <w:rPr>
      <w:sz w:val="20"/>
    </w:rPr>
  </w:style>
  <w:style w:type="character" w:customStyle="1" w:styleId="afb">
    <w:name w:val="註腳文字 字元"/>
    <w:basedOn w:val="a7"/>
    <w:link w:val="afa"/>
    <w:uiPriority w:val="99"/>
    <w:semiHidden/>
    <w:rsid w:val="00047498"/>
    <w:rPr>
      <w:rFonts w:ascii="標楷體" w:eastAsia="標楷體"/>
      <w:kern w:val="2"/>
    </w:rPr>
  </w:style>
  <w:style w:type="character" w:styleId="afc">
    <w:name w:val="footnote reference"/>
    <w:basedOn w:val="a7"/>
    <w:uiPriority w:val="99"/>
    <w:semiHidden/>
    <w:unhideWhenUsed/>
    <w:rsid w:val="00047498"/>
    <w:rPr>
      <w:vertAlign w:val="superscript"/>
    </w:rPr>
  </w:style>
  <w:style w:type="character" w:styleId="afd">
    <w:name w:val="Placeholder Text"/>
    <w:basedOn w:val="a7"/>
    <w:uiPriority w:val="99"/>
    <w:semiHidden/>
    <w:rsid w:val="00A26789"/>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4F5E57"/>
    <w:pPr>
      <w:numPr>
        <w:ilvl w:val="1"/>
        <w:numId w:val="25"/>
      </w:numPr>
      <w:outlineLvl w:val="1"/>
    </w:pPr>
    <w:rPr>
      <w:rFonts w:hAnsi="Arial"/>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uiPriority w:val="99"/>
    <w:semiHidden/>
    <w:unhideWhenUsed/>
    <w:rsid w:val="00047498"/>
    <w:pPr>
      <w:snapToGrid w:val="0"/>
      <w:jc w:val="left"/>
    </w:pPr>
    <w:rPr>
      <w:sz w:val="20"/>
    </w:rPr>
  </w:style>
  <w:style w:type="character" w:customStyle="1" w:styleId="afb">
    <w:name w:val="註腳文字 字元"/>
    <w:basedOn w:val="a7"/>
    <w:link w:val="afa"/>
    <w:uiPriority w:val="99"/>
    <w:semiHidden/>
    <w:rsid w:val="00047498"/>
    <w:rPr>
      <w:rFonts w:ascii="標楷體" w:eastAsia="標楷體"/>
      <w:kern w:val="2"/>
    </w:rPr>
  </w:style>
  <w:style w:type="character" w:styleId="afc">
    <w:name w:val="footnote reference"/>
    <w:basedOn w:val="a7"/>
    <w:uiPriority w:val="99"/>
    <w:semiHidden/>
    <w:unhideWhenUsed/>
    <w:rsid w:val="00047498"/>
    <w:rPr>
      <w:vertAlign w:val="superscript"/>
    </w:rPr>
  </w:style>
  <w:style w:type="character" w:styleId="afd">
    <w:name w:val="Placeholder Text"/>
    <w:basedOn w:val="a7"/>
    <w:uiPriority w:val="99"/>
    <w:semiHidden/>
    <w:rsid w:val="00A2678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5DDC6D-68BA-4D0B-8225-47AF31D2C0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0</TotalTime>
  <Pages>23</Pages>
  <Words>2202</Words>
  <Characters>12554</Characters>
  <Application>Microsoft Office Word</Application>
  <DocSecurity>0</DocSecurity>
  <Lines>104</Lines>
  <Paragraphs>29</Paragraphs>
  <ScaleCrop>false</ScaleCrop>
  <Company>cy</Company>
  <LinksUpToDate>false</LinksUpToDate>
  <CharactersWithSpaces>14727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黃冠豪</dc:creator>
  <cp:lastModifiedBy>stud01</cp:lastModifiedBy>
  <cp:revision>2</cp:revision>
  <cp:lastPrinted>2017-08-11T06:27:00Z</cp:lastPrinted>
  <dcterms:created xsi:type="dcterms:W3CDTF">2017-08-15T06:41:00Z</dcterms:created>
  <dcterms:modified xsi:type="dcterms:W3CDTF">2017-08-15T06:41:00Z</dcterms:modified>
</cp:coreProperties>
</file>