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1F7C29" w:rsidRDefault="0025106C" w:rsidP="00F231DC">
      <w:pPr>
        <w:pStyle w:val="1"/>
        <w:rPr>
          <w:rFonts w:hAnsi="標楷體"/>
          <w:szCs w:val="32"/>
        </w:rPr>
      </w:pPr>
      <w:r>
        <w:rPr>
          <w:rFonts w:hint="eastAsia"/>
        </w:rPr>
        <w:t>被糾正機關：</w:t>
      </w:r>
      <w:r w:rsidR="00F241E3">
        <w:rPr>
          <w:rFonts w:hint="eastAsia"/>
        </w:rPr>
        <w:t>國防部陸軍司令部</w:t>
      </w:r>
      <w:r w:rsidRPr="001F7C29">
        <w:rPr>
          <w:rFonts w:hAnsi="標楷體" w:hint="eastAsia"/>
          <w:szCs w:val="32"/>
        </w:rPr>
        <w:t>。</w:t>
      </w:r>
    </w:p>
    <w:p w:rsidR="00E25849" w:rsidRPr="00016373" w:rsidRDefault="0025106C" w:rsidP="004A524A">
      <w:pPr>
        <w:pStyle w:val="1"/>
      </w:pPr>
      <w:r w:rsidRPr="001F7C29">
        <w:rPr>
          <w:rFonts w:hint="eastAsia"/>
        </w:rPr>
        <w:t>案　　　由：</w:t>
      </w:r>
      <w:r w:rsidR="001945D7" w:rsidRPr="0014102F">
        <w:rPr>
          <w:rFonts w:hint="eastAsia"/>
          <w:b/>
        </w:rPr>
        <w:t>國防部陸軍司令部陸軍第十軍團指揮部</w:t>
      </w:r>
      <w:r w:rsidR="0014102F">
        <w:rPr>
          <w:rFonts w:hint="eastAsia"/>
          <w:b/>
        </w:rPr>
        <w:t>步兵</w:t>
      </w:r>
      <w:r w:rsidR="001945D7" w:rsidRPr="0014102F">
        <w:rPr>
          <w:rFonts w:hint="eastAsia"/>
          <w:b/>
        </w:rPr>
        <w:t>104旅</w:t>
      </w:r>
      <w:r w:rsidR="00016373" w:rsidRPr="0014102F">
        <w:rPr>
          <w:rFonts w:hint="eastAsia"/>
          <w:b/>
        </w:rPr>
        <w:t>於</w:t>
      </w:r>
      <w:r w:rsidR="00016373" w:rsidRPr="0014102F">
        <w:rPr>
          <w:rFonts w:hAnsi="標楷體" w:hint="eastAsia"/>
          <w:b/>
        </w:rPr>
        <w:t>104年7月間發生</w:t>
      </w:r>
      <w:r w:rsidR="00C40C7C" w:rsidRPr="0014102F">
        <w:rPr>
          <w:rFonts w:hint="eastAsia"/>
          <w:b/>
        </w:rPr>
        <w:t>前</w:t>
      </w:r>
      <w:r w:rsidR="0014102F">
        <w:rPr>
          <w:rFonts w:hint="eastAsia"/>
          <w:b/>
        </w:rPr>
        <w:t>上校</w:t>
      </w:r>
      <w:r w:rsidR="00C40C7C" w:rsidRPr="0014102F">
        <w:rPr>
          <w:rFonts w:hint="eastAsia"/>
          <w:b/>
        </w:rPr>
        <w:t>參謀主任</w:t>
      </w:r>
      <w:r w:rsidR="001945D7" w:rsidRPr="0014102F">
        <w:rPr>
          <w:rFonts w:hint="eastAsia"/>
          <w:b/>
        </w:rPr>
        <w:t>仲崇嶠涉及對</w:t>
      </w:r>
      <w:r w:rsidR="00B64507" w:rsidRPr="0014102F">
        <w:rPr>
          <w:rFonts w:hint="eastAsia"/>
          <w:b/>
        </w:rPr>
        <w:t>其部屬A女</w:t>
      </w:r>
      <w:r w:rsidR="001945D7" w:rsidRPr="0014102F">
        <w:rPr>
          <w:rFonts w:hint="eastAsia"/>
          <w:b/>
        </w:rPr>
        <w:t>強制猥褻</w:t>
      </w:r>
      <w:r w:rsidR="0078370F" w:rsidRPr="0014102F">
        <w:rPr>
          <w:rFonts w:hint="eastAsia"/>
          <w:b/>
        </w:rPr>
        <w:t>案，</w:t>
      </w:r>
      <w:r w:rsidR="00016373" w:rsidRPr="0014102F">
        <w:rPr>
          <w:rFonts w:hint="eastAsia"/>
          <w:b/>
        </w:rPr>
        <w:t>仲崇嶠於105年4月26日向陸軍司令部申請退伍時，</w:t>
      </w:r>
      <w:r w:rsidR="00C40C7C" w:rsidRPr="0014102F">
        <w:rPr>
          <w:rFonts w:hint="eastAsia"/>
          <w:b/>
        </w:rPr>
        <w:t>該</w:t>
      </w:r>
      <w:r w:rsidR="00016373" w:rsidRPr="0014102F">
        <w:rPr>
          <w:rFonts w:hint="eastAsia"/>
          <w:b/>
        </w:rPr>
        <w:t>部明知</w:t>
      </w:r>
      <w:r w:rsidR="00C1215F">
        <w:rPr>
          <w:rFonts w:hint="eastAsia"/>
          <w:b/>
        </w:rPr>
        <w:t>臺灣</w:t>
      </w:r>
      <w:r w:rsidR="00016373" w:rsidRPr="0014102F">
        <w:rPr>
          <w:rFonts w:hint="eastAsia"/>
          <w:b/>
        </w:rPr>
        <w:t>臺中地</w:t>
      </w:r>
      <w:r w:rsidR="00C1215F">
        <w:rPr>
          <w:rFonts w:hint="eastAsia"/>
          <w:b/>
        </w:rPr>
        <w:t>方法院</w:t>
      </w:r>
      <w:r w:rsidR="00016373" w:rsidRPr="0014102F">
        <w:rPr>
          <w:rFonts w:hint="eastAsia"/>
          <w:b/>
        </w:rPr>
        <w:t>檢</w:t>
      </w:r>
      <w:r w:rsidR="00C1215F">
        <w:rPr>
          <w:rFonts w:hint="eastAsia"/>
          <w:b/>
        </w:rPr>
        <w:t>察</w:t>
      </w:r>
      <w:r w:rsidR="00016373" w:rsidRPr="0014102F">
        <w:rPr>
          <w:rFonts w:hint="eastAsia"/>
          <w:b/>
        </w:rPr>
        <w:t>署已於105年3月1日對其提起公訴，竟於短短3日即火速核定其退伍</w:t>
      </w:r>
      <w:r w:rsidR="00927816">
        <w:rPr>
          <w:rFonts w:hAnsi="標楷體" w:hint="eastAsia"/>
          <w:b/>
        </w:rPr>
        <w:t>。</w:t>
      </w:r>
      <w:r w:rsidR="00016373" w:rsidRPr="0014102F">
        <w:rPr>
          <w:rFonts w:hint="eastAsia"/>
          <w:b/>
        </w:rPr>
        <w:t>且</w:t>
      </w:r>
      <w:r w:rsidR="00C1215F">
        <w:rPr>
          <w:rFonts w:hint="eastAsia"/>
          <w:b/>
        </w:rPr>
        <w:t>第</w:t>
      </w:r>
      <w:r w:rsidR="0014102F" w:rsidRPr="0014102F">
        <w:rPr>
          <w:rFonts w:hint="eastAsia"/>
          <w:b/>
        </w:rPr>
        <w:t>十軍團</w:t>
      </w:r>
      <w:r w:rsidR="00C1215F">
        <w:rPr>
          <w:rFonts w:hint="eastAsia"/>
          <w:b/>
        </w:rPr>
        <w:t>指揮部</w:t>
      </w:r>
      <w:r w:rsidR="00016373" w:rsidRPr="0014102F">
        <w:rPr>
          <w:rFonts w:hint="eastAsia"/>
          <w:b/>
        </w:rPr>
        <w:t>受理</w:t>
      </w:r>
      <w:r w:rsidR="0014102F">
        <w:rPr>
          <w:rFonts w:hint="eastAsia"/>
          <w:b/>
        </w:rPr>
        <w:t>A女</w:t>
      </w:r>
      <w:r w:rsidR="00016373" w:rsidRPr="0014102F">
        <w:rPr>
          <w:rFonts w:hint="eastAsia"/>
          <w:b/>
        </w:rPr>
        <w:t>性騷擾申訴後，於後續性騷擾申覆會草率認定性騷擾不成立</w:t>
      </w:r>
      <w:r w:rsidR="00F760A5">
        <w:rPr>
          <w:rFonts w:hAnsi="標楷體" w:hint="eastAsia"/>
          <w:b/>
        </w:rPr>
        <w:t>，</w:t>
      </w:r>
      <w:r w:rsidR="00C40C7C" w:rsidRPr="0014102F">
        <w:rPr>
          <w:rFonts w:hint="eastAsia"/>
          <w:b/>
        </w:rPr>
        <w:t>嗣</w:t>
      </w:r>
      <w:r w:rsidR="00016373" w:rsidRPr="0014102F">
        <w:rPr>
          <w:rFonts w:hint="eastAsia"/>
          <w:b/>
        </w:rPr>
        <w:t>雖撤銷原性騷擾申訴決定，卻未重為決定，遲至</w:t>
      </w:r>
      <w:r w:rsidR="00927816">
        <w:rPr>
          <w:rFonts w:hint="eastAsia"/>
          <w:b/>
        </w:rPr>
        <w:t>本院調查委員詢問後始於</w:t>
      </w:r>
      <w:r w:rsidR="00016373" w:rsidRPr="0014102F">
        <w:rPr>
          <w:rFonts w:hint="eastAsia"/>
          <w:b/>
        </w:rPr>
        <w:t>106年6月6日重新作成性騷擾成立之決議</w:t>
      </w:r>
      <w:r w:rsidR="00F760A5">
        <w:rPr>
          <w:rFonts w:hAnsi="標楷體" w:hint="eastAsia"/>
          <w:b/>
        </w:rPr>
        <w:t>；</w:t>
      </w:r>
      <w:r w:rsidR="00927816">
        <w:rPr>
          <w:rFonts w:hint="eastAsia"/>
          <w:b/>
        </w:rPr>
        <w:t>又</w:t>
      </w:r>
      <w:r w:rsidR="00016373" w:rsidRPr="0014102F">
        <w:rPr>
          <w:rFonts w:hint="eastAsia"/>
          <w:b/>
        </w:rPr>
        <w:t>於A女提出申訴後，</w:t>
      </w:r>
      <w:r w:rsidR="00927816">
        <w:rPr>
          <w:rFonts w:hint="eastAsia"/>
          <w:b/>
        </w:rPr>
        <w:t>未徵詢其意願</w:t>
      </w:r>
      <w:r w:rsidR="00016373" w:rsidRPr="0014102F">
        <w:rPr>
          <w:rFonts w:hint="eastAsia"/>
          <w:b/>
        </w:rPr>
        <w:t>竟將</w:t>
      </w:r>
      <w:r w:rsidR="00C1215F">
        <w:rPr>
          <w:rFonts w:hint="eastAsia"/>
          <w:b/>
        </w:rPr>
        <w:t>其</w:t>
      </w:r>
      <w:r w:rsidR="00016373" w:rsidRPr="0014102F">
        <w:rPr>
          <w:rFonts w:hint="eastAsia"/>
          <w:b/>
        </w:rPr>
        <w:t>調職，</w:t>
      </w:r>
      <w:r w:rsidR="00016373" w:rsidRPr="0014102F">
        <w:rPr>
          <w:rFonts w:cs="細明體" w:hint="eastAsia"/>
          <w:b/>
        </w:rPr>
        <w:t>違反性</w:t>
      </w:r>
      <w:r w:rsidR="00927816">
        <w:rPr>
          <w:rFonts w:cs="細明體" w:hint="eastAsia"/>
          <w:b/>
        </w:rPr>
        <w:t>別</w:t>
      </w:r>
      <w:r w:rsidR="00016373" w:rsidRPr="0014102F">
        <w:rPr>
          <w:rFonts w:cs="細明體" w:hint="eastAsia"/>
          <w:b/>
        </w:rPr>
        <w:t>工</w:t>
      </w:r>
      <w:r w:rsidR="00927816">
        <w:rPr>
          <w:rFonts w:cs="細明體" w:hint="eastAsia"/>
          <w:b/>
        </w:rPr>
        <w:t>作平等</w:t>
      </w:r>
      <w:r w:rsidR="00016373" w:rsidRPr="0014102F">
        <w:rPr>
          <w:rFonts w:cs="細明體" w:hint="eastAsia"/>
          <w:b/>
        </w:rPr>
        <w:t>法第36條之規定</w:t>
      </w:r>
      <w:r w:rsidR="00927816">
        <w:rPr>
          <w:rFonts w:hAnsi="標楷體" w:hint="eastAsia"/>
          <w:b/>
        </w:rPr>
        <w:t>。另</w:t>
      </w:r>
      <w:r w:rsidR="00016373" w:rsidRPr="0014102F">
        <w:rPr>
          <w:rFonts w:hint="eastAsia"/>
          <w:b/>
        </w:rPr>
        <w:t>104旅忽視A女孕後照顧幼兒之需求，於其得到科長准假離營後</w:t>
      </w:r>
      <w:r w:rsidR="00C1215F">
        <w:rPr>
          <w:rFonts w:hint="eastAsia"/>
          <w:b/>
        </w:rPr>
        <w:t>竟</w:t>
      </w:r>
      <w:r w:rsidR="00016373" w:rsidRPr="0014102F">
        <w:rPr>
          <w:rFonts w:hint="eastAsia"/>
          <w:b/>
        </w:rPr>
        <w:t>將其緊急召回</w:t>
      </w:r>
      <w:r w:rsidR="00C831BF" w:rsidRPr="0014102F">
        <w:rPr>
          <w:rFonts w:hint="eastAsia"/>
          <w:b/>
        </w:rPr>
        <w:t>並核予</w:t>
      </w:r>
      <w:r w:rsidR="00016373" w:rsidRPr="0014102F">
        <w:rPr>
          <w:rFonts w:hint="eastAsia"/>
          <w:b/>
        </w:rPr>
        <w:t>申誡乙次</w:t>
      </w:r>
      <w:r w:rsidR="00C831BF" w:rsidRPr="0014102F">
        <w:rPr>
          <w:rFonts w:hint="eastAsia"/>
          <w:b/>
        </w:rPr>
        <w:t>處分，</w:t>
      </w:r>
      <w:r w:rsidR="00016373" w:rsidRPr="0014102F">
        <w:rPr>
          <w:rFonts w:hint="eastAsia"/>
          <w:b/>
        </w:rPr>
        <w:t>嗣後更加重為記過乙次</w:t>
      </w:r>
      <w:r w:rsidR="00C40C7C" w:rsidRPr="0014102F">
        <w:rPr>
          <w:rFonts w:hint="eastAsia"/>
          <w:b/>
        </w:rPr>
        <w:t>；</w:t>
      </w:r>
      <w:r w:rsidR="00016373" w:rsidRPr="0014102F">
        <w:rPr>
          <w:rFonts w:hint="eastAsia"/>
          <w:b/>
        </w:rPr>
        <w:t>而A女之配偶於案發後在「國防部發言人臉書」留言申訴，卻遭記過處分</w:t>
      </w:r>
      <w:r w:rsidR="00927816">
        <w:rPr>
          <w:rFonts w:hAnsi="標楷體" w:hint="eastAsia"/>
          <w:b/>
        </w:rPr>
        <w:t>。</w:t>
      </w:r>
      <w:r w:rsidR="00C831BF" w:rsidRPr="0014102F">
        <w:rPr>
          <w:rFonts w:hint="eastAsia"/>
          <w:b/>
        </w:rPr>
        <w:t>上述</w:t>
      </w:r>
      <w:r w:rsidR="00016373" w:rsidRPr="0014102F">
        <w:rPr>
          <w:rFonts w:hint="eastAsia"/>
          <w:b/>
          <w:color w:val="000000"/>
        </w:rPr>
        <w:t>違</w:t>
      </w:r>
      <w:r w:rsidR="00016373" w:rsidRPr="0014102F">
        <w:rPr>
          <w:rFonts w:hint="eastAsia"/>
          <w:b/>
        </w:rPr>
        <w:t>失情節嚴重，</w:t>
      </w:r>
      <w:r w:rsidR="00016373" w:rsidRPr="0014102F">
        <w:rPr>
          <w:rFonts w:hint="eastAsia"/>
          <w:b/>
          <w:spacing w:val="-2"/>
        </w:rPr>
        <w:t>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241E3" w:rsidRDefault="00C2359B" w:rsidP="00053F56">
      <w:pPr>
        <w:pStyle w:val="10"/>
        <w:kinsoku w:val="0"/>
        <w:ind w:left="680" w:firstLine="680"/>
        <w:rPr>
          <w:rFonts w:ascii="Times New Roman"/>
        </w:rPr>
      </w:pPr>
      <w:r>
        <w:rPr>
          <w:rFonts w:hAnsi="標楷體" w:hint="eastAsia"/>
        </w:rPr>
        <w:t>有關</w:t>
      </w:r>
      <w:r w:rsidR="00F241E3" w:rsidRPr="00131066">
        <w:rPr>
          <w:rFonts w:hAnsi="標楷體" w:hint="eastAsia"/>
        </w:rPr>
        <w:t>國防部陸軍司令部陸軍第十軍團指揮部</w:t>
      </w:r>
      <w:r w:rsidR="00C1215F" w:rsidRPr="00C1215F">
        <w:rPr>
          <w:rFonts w:hint="eastAsia"/>
        </w:rPr>
        <w:t>(下稱十軍團)</w:t>
      </w:r>
      <w:r w:rsidR="00927816">
        <w:rPr>
          <w:rFonts w:hAnsi="標楷體" w:hint="eastAsia"/>
        </w:rPr>
        <w:t>步兵</w:t>
      </w:r>
      <w:r w:rsidR="00F241E3" w:rsidRPr="00131066">
        <w:rPr>
          <w:rFonts w:hAnsi="標楷體" w:hint="eastAsia"/>
        </w:rPr>
        <w:t>104旅</w:t>
      </w:r>
      <w:r w:rsidR="00684436">
        <w:rPr>
          <w:rFonts w:hAnsi="標楷體" w:hint="eastAsia"/>
        </w:rPr>
        <w:t>(下稱104旅)</w:t>
      </w:r>
      <w:r>
        <w:rPr>
          <w:rFonts w:hAnsi="標楷體" w:hint="eastAsia"/>
        </w:rPr>
        <w:t>前</w:t>
      </w:r>
      <w:r w:rsidR="00F241E3" w:rsidRPr="00131066">
        <w:rPr>
          <w:rFonts w:hAnsi="標楷體" w:hint="eastAsia"/>
        </w:rPr>
        <w:t>上校參謀主任</w:t>
      </w:r>
      <w:r>
        <w:rPr>
          <w:rFonts w:hAnsi="標楷體" w:hint="eastAsia"/>
        </w:rPr>
        <w:t>仲崇嶠</w:t>
      </w:r>
      <w:r w:rsidR="00F241E3" w:rsidRPr="00131066">
        <w:rPr>
          <w:rFonts w:hAnsi="標楷體" w:hint="eastAsia"/>
        </w:rPr>
        <w:t>涉及對部屬</w:t>
      </w:r>
      <w:r>
        <w:rPr>
          <w:rFonts w:hAnsi="標楷體" w:hint="eastAsia"/>
        </w:rPr>
        <w:t>A女</w:t>
      </w:r>
      <w:r w:rsidR="00F241E3" w:rsidRPr="00131066">
        <w:rPr>
          <w:rFonts w:hAnsi="標楷體" w:hint="eastAsia"/>
        </w:rPr>
        <w:t>強制猥褻事件，疑涉違反偵查不公開、保密規定及不當發布新聞等情案，經本院函請國防部</w:t>
      </w:r>
      <w:r w:rsidR="00F241E3" w:rsidRPr="00131066">
        <w:rPr>
          <w:rStyle w:val="afc"/>
          <w:rFonts w:hAnsi="標楷體"/>
        </w:rPr>
        <w:footnoteReference w:id="1"/>
      </w:r>
      <w:r w:rsidR="00F241E3" w:rsidRPr="00131066">
        <w:rPr>
          <w:rFonts w:hAnsi="標楷體" w:hint="eastAsia"/>
        </w:rPr>
        <w:t>、臺</w:t>
      </w:r>
      <w:r w:rsidR="00F241E3" w:rsidRPr="00131066">
        <w:rPr>
          <w:rFonts w:hAnsi="標楷體" w:hint="eastAsia"/>
        </w:rPr>
        <w:lastRenderedPageBreak/>
        <w:t>灣臺中地方法院(下稱臺中地院)</w:t>
      </w:r>
      <w:r w:rsidR="00F241E3" w:rsidRPr="00131066">
        <w:rPr>
          <w:rStyle w:val="afc"/>
          <w:rFonts w:hAnsi="標楷體"/>
        </w:rPr>
        <w:footnoteReference w:id="2"/>
      </w:r>
      <w:r w:rsidR="00F241E3" w:rsidRPr="00131066">
        <w:rPr>
          <w:rFonts w:hAnsi="標楷體" w:hint="eastAsia"/>
        </w:rPr>
        <w:t>提供書面說明及相關卷證資料。嗣於106年3月7日請A女至本院作證，同月9日仲崇嶠至本院接受詢問，同年4月18日國防部人事參謀次長室中將次長(下稱人事次長)傅</w:t>
      </w:r>
      <w:r w:rsidR="00E37149">
        <w:rPr>
          <w:rFonts w:hAnsi="標楷體" w:hint="eastAsia"/>
        </w:rPr>
        <w:t>○○</w:t>
      </w:r>
      <w:r w:rsidR="00F241E3" w:rsidRPr="00131066">
        <w:rPr>
          <w:rFonts w:hAnsi="標楷體" w:hint="eastAsia"/>
        </w:rPr>
        <w:t>、陸軍司令部人事軍務處少將處長龍</w:t>
      </w:r>
      <w:r w:rsidR="00E37149">
        <w:rPr>
          <w:rFonts w:hAnsi="標楷體" w:hint="eastAsia"/>
        </w:rPr>
        <w:t>○○</w:t>
      </w:r>
      <w:r w:rsidR="00F241E3" w:rsidRPr="00131066">
        <w:rPr>
          <w:rFonts w:hAnsi="標楷體" w:hint="eastAsia"/>
        </w:rPr>
        <w:t>、十軍團少將副指揮官曹</w:t>
      </w:r>
      <w:r w:rsidR="00E37149">
        <w:rPr>
          <w:rFonts w:hAnsi="標楷體" w:hint="eastAsia"/>
        </w:rPr>
        <w:t>○○</w:t>
      </w:r>
      <w:r w:rsidR="00F241E3" w:rsidRPr="00131066">
        <w:rPr>
          <w:rFonts w:hAnsi="標楷體" w:hint="eastAsia"/>
        </w:rPr>
        <w:t>、勞動部勞動條件及就業平等司司長謝</w:t>
      </w:r>
      <w:r w:rsidR="00E37149">
        <w:rPr>
          <w:rFonts w:hAnsi="標楷體" w:hint="eastAsia"/>
        </w:rPr>
        <w:t>○○</w:t>
      </w:r>
      <w:r w:rsidR="00F241E3" w:rsidRPr="00131066">
        <w:rPr>
          <w:rFonts w:hAnsi="標楷體" w:hint="eastAsia"/>
        </w:rPr>
        <w:t>率同相關主管人員至本院接受詢問。</w:t>
      </w:r>
      <w:r w:rsidR="00F241E3" w:rsidRPr="00E911A8">
        <w:rPr>
          <w:rFonts w:ascii="Times New Roman" w:hint="eastAsia"/>
        </w:rPr>
        <w:t>業經調查竣事</w:t>
      </w:r>
      <w:r w:rsidR="00F241E3">
        <w:rPr>
          <w:rFonts w:ascii="Times New Roman" w:hint="eastAsia"/>
        </w:rPr>
        <w:t>，</w:t>
      </w:r>
      <w:r w:rsidR="0077598A">
        <w:rPr>
          <w:rFonts w:ascii="Times New Roman" w:hint="eastAsia"/>
        </w:rPr>
        <w:t>國防部</w:t>
      </w:r>
      <w:r w:rsidR="001F11B0" w:rsidRPr="00131066">
        <w:rPr>
          <w:rFonts w:hAnsi="標楷體" w:hint="eastAsia"/>
        </w:rPr>
        <w:t>陸軍司令部</w:t>
      </w:r>
      <w:r w:rsidR="001F11B0">
        <w:rPr>
          <w:rFonts w:hAnsi="標楷體" w:hint="eastAsia"/>
        </w:rPr>
        <w:t>及</w:t>
      </w:r>
      <w:r w:rsidR="0077598A">
        <w:rPr>
          <w:rFonts w:hAnsi="標楷體" w:hint="eastAsia"/>
        </w:rPr>
        <w:t>所轄</w:t>
      </w:r>
      <w:r w:rsidR="001F11B0">
        <w:rPr>
          <w:rFonts w:hAnsi="標楷體" w:hint="eastAsia"/>
        </w:rPr>
        <w:t>十軍團在處理本案時</w:t>
      </w:r>
      <w:r w:rsidR="00F241E3">
        <w:rPr>
          <w:rFonts w:hint="eastAsia"/>
        </w:rPr>
        <w:t>確有疏失之處</w:t>
      </w:r>
      <w:r w:rsidR="001F11B0" w:rsidRPr="00810D28">
        <w:rPr>
          <w:rFonts w:hint="eastAsia"/>
          <w:bCs/>
        </w:rPr>
        <w:t>。茲臚列事實與理由如下</w:t>
      </w:r>
      <w:r w:rsidR="001F11B0" w:rsidRPr="00810D28">
        <w:rPr>
          <w:rFonts w:hAnsi="標楷體" w:hint="eastAsia"/>
          <w:spacing w:val="-6"/>
        </w:rPr>
        <w:t>：</w:t>
      </w:r>
    </w:p>
    <w:p w:rsidR="00F241E3" w:rsidRPr="00131066" w:rsidRDefault="00F241E3" w:rsidP="00F241E3">
      <w:pPr>
        <w:pStyle w:val="2"/>
        <w:numPr>
          <w:ilvl w:val="1"/>
          <w:numId w:val="1"/>
        </w:numPr>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131066">
        <w:rPr>
          <w:rFonts w:hint="eastAsia"/>
        </w:rPr>
        <w:t>陸軍司令部在仲崇嶠於105年4月26日申請退伍時</w:t>
      </w:r>
      <w:r w:rsidRPr="00131066">
        <w:rPr>
          <w:rFonts w:hAnsi="標楷體" w:hint="eastAsia"/>
        </w:rPr>
        <w:t>，</w:t>
      </w:r>
      <w:r w:rsidRPr="00131066">
        <w:rPr>
          <w:rFonts w:hint="eastAsia"/>
        </w:rPr>
        <w:t>明知</w:t>
      </w:r>
      <w:r w:rsidR="0077598A">
        <w:rPr>
          <w:rFonts w:hint="eastAsia"/>
        </w:rPr>
        <w:t>臺灣</w:t>
      </w:r>
      <w:r w:rsidRPr="00131066">
        <w:rPr>
          <w:rFonts w:hint="eastAsia"/>
        </w:rPr>
        <w:t>臺中地</w:t>
      </w:r>
      <w:r w:rsidR="0077598A">
        <w:rPr>
          <w:rFonts w:hint="eastAsia"/>
        </w:rPr>
        <w:t>方法院</w:t>
      </w:r>
      <w:r w:rsidRPr="00131066">
        <w:rPr>
          <w:rFonts w:hint="eastAsia"/>
        </w:rPr>
        <w:t>檢</w:t>
      </w:r>
      <w:r w:rsidR="0077598A">
        <w:rPr>
          <w:rFonts w:hint="eastAsia"/>
        </w:rPr>
        <w:t>察</w:t>
      </w:r>
      <w:r w:rsidRPr="00131066">
        <w:rPr>
          <w:rFonts w:hint="eastAsia"/>
        </w:rPr>
        <w:t>署已於105年3月1日對仲崇嶠因涉犯強制猥褻罪而提起公訴，依104年5月20日修正公布並自105年5月2日施行前之舊公務員懲戒法第2條規定仲崇嶠有應受懲戒之事由。惟該部不僅未依法將仲崇嶠送請本院審查並先行停止職務</w:t>
      </w:r>
      <w:r w:rsidRPr="00131066">
        <w:rPr>
          <w:rFonts w:hAnsi="標楷體" w:hint="eastAsia"/>
        </w:rPr>
        <w:t>，靜</w:t>
      </w:r>
      <w:r w:rsidRPr="00131066">
        <w:rPr>
          <w:rFonts w:hint="eastAsia"/>
        </w:rPr>
        <w:t>待本院調查結果再決定是否准許退伍，竟於其申請退伍後，短短3日即火速於105年4月29日核定退伍並自105年5月1日零時生效，遲至退伍後之105年12月28日始核定記「大過兩次」懲罰，核有明確違失。</w:t>
      </w:r>
    </w:p>
    <w:p w:rsidR="00F241E3" w:rsidRPr="00131066" w:rsidRDefault="00F241E3" w:rsidP="00F241E3">
      <w:pPr>
        <w:pStyle w:val="3"/>
        <w:numPr>
          <w:ilvl w:val="2"/>
          <w:numId w:val="1"/>
        </w:numPr>
      </w:pPr>
      <w:r w:rsidRPr="00131066">
        <w:rPr>
          <w:rFonts w:hint="eastAsia"/>
        </w:rPr>
        <w:t>104年5月20日修正公布並自105年5月2日施行前之舊公務員懲戒法第2條規定：「公務員有左列各款情事之一者，應受懲戒：一、違法。二、廢弛職務或其他失職行為。」同法第4條第2項規定：「主管長官對於所屬公務員，依第19條之規定送請監察院審查或公務員懲戒委員會審議而認為情節重大者，亦得依職權先行停止其職務。」同法第7條第1項規定：「公務員因案在公務員懲戒委員會審議中者，不得資遣或申請退休。其經監察院提出彈劾案者，</w:t>
      </w:r>
      <w:r w:rsidRPr="00131066">
        <w:rPr>
          <w:rFonts w:hint="eastAsia"/>
        </w:rPr>
        <w:lastRenderedPageBreak/>
        <w:t>亦同。」同法第19條第1項本文規定：「各院、部、會長官，地方最高行政長官或其他相當之主管長官，認為所屬公務員有第2條所定情事者，應備文聲敘事由，連同證據送請監察院審查。」</w:t>
      </w:r>
    </w:p>
    <w:p w:rsidR="00F241E3" w:rsidRPr="00131066" w:rsidRDefault="00F241E3" w:rsidP="00F241E3">
      <w:pPr>
        <w:pStyle w:val="3"/>
        <w:numPr>
          <w:ilvl w:val="2"/>
          <w:numId w:val="1"/>
        </w:numPr>
      </w:pPr>
      <w:r w:rsidRPr="00131066">
        <w:rPr>
          <w:rFonts w:hint="eastAsia"/>
        </w:rPr>
        <w:t>經查，</w:t>
      </w:r>
      <w:r w:rsidR="0077598A">
        <w:rPr>
          <w:rFonts w:hint="eastAsia"/>
        </w:rPr>
        <w:t>臺灣</w:t>
      </w:r>
      <w:r w:rsidR="0077598A" w:rsidRPr="00131066">
        <w:rPr>
          <w:rFonts w:hint="eastAsia"/>
        </w:rPr>
        <w:t>臺中地</w:t>
      </w:r>
      <w:r w:rsidR="0077598A">
        <w:rPr>
          <w:rFonts w:hint="eastAsia"/>
        </w:rPr>
        <w:t>方法院</w:t>
      </w:r>
      <w:r w:rsidR="0077598A" w:rsidRPr="00131066">
        <w:rPr>
          <w:rFonts w:hint="eastAsia"/>
        </w:rPr>
        <w:t>檢</w:t>
      </w:r>
      <w:r w:rsidR="0077598A">
        <w:rPr>
          <w:rFonts w:hint="eastAsia"/>
        </w:rPr>
        <w:t>察</w:t>
      </w:r>
      <w:r w:rsidR="0077598A" w:rsidRPr="00131066">
        <w:rPr>
          <w:rFonts w:hint="eastAsia"/>
        </w:rPr>
        <w:t>署</w:t>
      </w:r>
      <w:r w:rsidR="0077598A">
        <w:rPr>
          <w:rFonts w:hint="eastAsia"/>
        </w:rPr>
        <w:t>(下稱</w:t>
      </w:r>
      <w:r w:rsidRPr="00131066">
        <w:rPr>
          <w:rFonts w:hint="eastAsia"/>
        </w:rPr>
        <w:t>臺中地檢署</w:t>
      </w:r>
      <w:r w:rsidR="0077598A">
        <w:rPr>
          <w:rFonts w:hint="eastAsia"/>
        </w:rPr>
        <w:t>)</w:t>
      </w:r>
      <w:r w:rsidRPr="00131066">
        <w:rPr>
          <w:rFonts w:hint="eastAsia"/>
        </w:rPr>
        <w:t>於105年3月1日以104年度偵字第21462號起訴書認仲崇嶠涉犯陸海空軍刑法第76條第1項第7款、刑法第224條之強制猥褻罪嫌而提起公訴後，仲崇嶠於同年4月26日申請退伍，有其親自簽章之「軍官士官士兵支領退伍除役給與申請書」及切結書在卷為憑。據</w:t>
      </w:r>
      <w:r w:rsidRPr="00131066">
        <w:rPr>
          <w:rFonts w:hAnsi="標楷體" w:hint="eastAsia"/>
        </w:rPr>
        <w:t>陸軍司令部105年4月7日作成105年議決字第025號決議書記載略以：「</w:t>
      </w:r>
      <w:r w:rsidRPr="00131066">
        <w:rPr>
          <w:rFonts w:hint="eastAsia"/>
        </w:rPr>
        <w:t>A女之配偶所述仲員涉嫌妨害性自主</w:t>
      </w:r>
      <w:r w:rsidR="00684436">
        <w:rPr>
          <w:rFonts w:hint="eastAsia"/>
        </w:rPr>
        <w:t>一</w:t>
      </w:r>
      <w:r w:rsidRPr="00131066">
        <w:rPr>
          <w:rFonts w:hint="eastAsia"/>
        </w:rPr>
        <w:t>事，業經臺中地檢署檢察官以仲員涉犯強制猥褻罪嫌予以起訴，且仲員另對A女提起誣告部分亦經檢察官為不起訴處分</w:t>
      </w:r>
      <w:r w:rsidRPr="00131066">
        <w:rPr>
          <w:rFonts w:hAnsi="標楷體" w:hint="eastAsia"/>
        </w:rPr>
        <w:t>」</w:t>
      </w:r>
      <w:r w:rsidRPr="00131066">
        <w:rPr>
          <w:rFonts w:hint="eastAsia"/>
        </w:rPr>
        <w:t>等語，足徵陸軍司令部在仲崇嶠申請退伍時</w:t>
      </w:r>
      <w:r w:rsidRPr="00131066">
        <w:rPr>
          <w:rFonts w:hAnsi="標楷體" w:hint="eastAsia"/>
        </w:rPr>
        <w:t>，</w:t>
      </w:r>
      <w:r w:rsidRPr="00131066">
        <w:rPr>
          <w:rFonts w:hint="eastAsia"/>
        </w:rPr>
        <w:t>明知臺中地檢署已於105年3月1日對仲崇嶠因涉犯強制猥褻罪而提起公訴</w:t>
      </w:r>
      <w:r w:rsidR="00684436">
        <w:rPr>
          <w:rFonts w:hint="eastAsia"/>
        </w:rPr>
        <w:t>一</w:t>
      </w:r>
      <w:r w:rsidRPr="00131066">
        <w:rPr>
          <w:rFonts w:hint="eastAsia"/>
        </w:rPr>
        <w:t>事</w:t>
      </w:r>
      <w:r w:rsidRPr="00131066">
        <w:rPr>
          <w:rFonts w:hAnsi="標楷體" w:hint="eastAsia"/>
        </w:rPr>
        <w:t>。</w:t>
      </w:r>
    </w:p>
    <w:p w:rsidR="00F241E3" w:rsidRPr="00131066" w:rsidRDefault="00F241E3" w:rsidP="00F241E3">
      <w:pPr>
        <w:pStyle w:val="3"/>
        <w:numPr>
          <w:ilvl w:val="2"/>
          <w:numId w:val="1"/>
        </w:numPr>
      </w:pPr>
      <w:r w:rsidRPr="00131066">
        <w:rPr>
          <w:rFonts w:hint="eastAsia"/>
        </w:rPr>
        <w:t>陸軍司令部知悉仲崇嶠因涉犯妨害性自主罪，於105年3月1日經臺中地檢署涉犯陸海空軍刑法第76條第1項第7款、刑法第224條提起公訴之事實，依舊公務員懲戒法第2條規定仲崇嶠有應受懲戒之事由，該部本應依該法第19條第1項本文規定送請本院審查</w:t>
      </w:r>
      <w:r>
        <w:rPr>
          <w:rFonts w:hint="eastAsia"/>
        </w:rPr>
        <w:t>並依同法第4條第2項規定先行停止其職務</w:t>
      </w:r>
      <w:r w:rsidRPr="00131066">
        <w:rPr>
          <w:rFonts w:hint="eastAsia"/>
        </w:rPr>
        <w:t>，如經本院提案彈劾</w:t>
      </w:r>
      <w:r w:rsidRPr="00131066">
        <w:rPr>
          <w:rFonts w:hAnsi="標楷體" w:hint="eastAsia"/>
        </w:rPr>
        <w:t>，依法不得申請退伍</w:t>
      </w:r>
      <w:r w:rsidRPr="00131066">
        <w:rPr>
          <w:rFonts w:hint="eastAsia"/>
        </w:rPr>
        <w:t>。然而，其不僅未依法移送本院審查並停止其職務</w:t>
      </w:r>
      <w:r w:rsidRPr="00131066">
        <w:rPr>
          <w:rFonts w:hAnsi="標楷體" w:hint="eastAsia"/>
        </w:rPr>
        <w:t>，靜</w:t>
      </w:r>
      <w:r w:rsidRPr="00131066">
        <w:rPr>
          <w:rFonts w:hint="eastAsia"/>
        </w:rPr>
        <w:t>待本院調查結果再決定是否准許申請退伍</w:t>
      </w:r>
      <w:r w:rsidRPr="00131066">
        <w:rPr>
          <w:rFonts w:hAnsi="標楷體" w:hint="eastAsia"/>
        </w:rPr>
        <w:t>，</w:t>
      </w:r>
      <w:r w:rsidRPr="00131066">
        <w:rPr>
          <w:rFonts w:hint="eastAsia"/>
        </w:rPr>
        <w:t>竟在仲崇嶠於105年4月26日申請退伍3日後，火速於同年4月29日以國陸人勤字第1050012565號令核定仲崇嶠退伍，並自105年5月1日零時生效，即有明確違失。</w:t>
      </w:r>
    </w:p>
    <w:p w:rsidR="00F241E3" w:rsidRPr="00131066" w:rsidRDefault="00F241E3" w:rsidP="00F241E3">
      <w:pPr>
        <w:pStyle w:val="3"/>
        <w:numPr>
          <w:ilvl w:val="2"/>
          <w:numId w:val="1"/>
        </w:numPr>
      </w:pPr>
      <w:r w:rsidRPr="00131066">
        <w:rPr>
          <w:rFonts w:hint="eastAsia"/>
        </w:rPr>
        <w:lastRenderedPageBreak/>
        <w:t>十軍團於仲崇嶠退伍後，始於105年12月28日核定記「大過兩次」之懲罰</w:t>
      </w:r>
      <w:r w:rsidRPr="00131066">
        <w:rPr>
          <w:rFonts w:hAnsi="標楷體" w:hint="eastAsia"/>
        </w:rPr>
        <w:t>：</w:t>
      </w:r>
    </w:p>
    <w:p w:rsidR="00F241E3" w:rsidRPr="00131066" w:rsidRDefault="00F241E3" w:rsidP="00F241E3">
      <w:pPr>
        <w:pStyle w:val="4"/>
        <w:numPr>
          <w:ilvl w:val="3"/>
          <w:numId w:val="1"/>
        </w:numPr>
        <w:ind w:hanging="483"/>
      </w:pPr>
      <w:r w:rsidRPr="00131066">
        <w:rPr>
          <w:rFonts w:hint="eastAsia"/>
        </w:rPr>
        <w:t>臺中地院於105年11月30日認定仲崇嶠觸犯刑法第224條強制猥褻罪而判處有期徒刑8月後，十軍團始於同年12月23日召開懲罰評議會，經</w:t>
      </w:r>
      <w:r w:rsidRPr="00131066">
        <w:rPr>
          <w:rFonts w:hint="eastAsia"/>
          <w:szCs w:val="32"/>
        </w:rPr>
        <w:t>與會委員認仲崇嶠觸犯強制猥褻罪，確有陸海空軍懲罰法第15條第13款：「實施性侵害，經調查屬實者」之違失行為。</w:t>
      </w:r>
    </w:p>
    <w:p w:rsidR="00F241E3" w:rsidRPr="00131066" w:rsidRDefault="00F241E3" w:rsidP="00F241E3">
      <w:pPr>
        <w:pStyle w:val="4"/>
        <w:numPr>
          <w:ilvl w:val="3"/>
          <w:numId w:val="1"/>
        </w:numPr>
        <w:ind w:hanging="483"/>
      </w:pPr>
      <w:r w:rsidRPr="00131066">
        <w:rPr>
          <w:rFonts w:hint="eastAsia"/>
        </w:rPr>
        <w:t>十軍團以105年12月28日陸十軍人字第1050016483號令核定仲崇嶠「大過兩次」，懲罰依據為陸海空軍懲罰法第15條第13款規定(實施性侵害、性騷擾或性霸凌，經調查屬實者)，事由為「104年7月19日在104旅貴賓室，對被害人為親吻及撫摸胸部等性侵害行為，經一審刑事判決有罪」。</w:t>
      </w:r>
    </w:p>
    <w:p w:rsidR="00F241E3" w:rsidRPr="00131066" w:rsidRDefault="00F241E3" w:rsidP="00F241E3">
      <w:pPr>
        <w:pStyle w:val="3"/>
        <w:numPr>
          <w:ilvl w:val="2"/>
          <w:numId w:val="1"/>
        </w:numPr>
      </w:pPr>
      <w:r w:rsidRPr="00131066">
        <w:rPr>
          <w:rFonts w:hint="eastAsia"/>
        </w:rPr>
        <w:t>綜上</w:t>
      </w:r>
      <w:r w:rsidRPr="00131066">
        <w:rPr>
          <w:rFonts w:hAnsi="標楷體" w:hint="eastAsia"/>
        </w:rPr>
        <w:t>，</w:t>
      </w:r>
      <w:r w:rsidRPr="00131066">
        <w:rPr>
          <w:rFonts w:hint="eastAsia"/>
        </w:rPr>
        <w:t>陸軍司令部在仲崇嶠於105年4月26日申請退伍時</w:t>
      </w:r>
      <w:r w:rsidRPr="00131066">
        <w:rPr>
          <w:rFonts w:hAnsi="標楷體" w:hint="eastAsia"/>
        </w:rPr>
        <w:t>，</w:t>
      </w:r>
      <w:r w:rsidRPr="00131066">
        <w:rPr>
          <w:rFonts w:hint="eastAsia"/>
        </w:rPr>
        <w:t>明知臺中地檢署已於105年3月1日對仲崇嶠因涉犯強制猥褻罪而提起公訴，依104年5月20日修正公布並自105年5月2日施行前之舊公務員懲戒法第2條規定仲崇嶠有應受懲戒之事由。惟該部不僅未依法將仲崇嶠送請本院審查並先行停止職務</w:t>
      </w:r>
      <w:r w:rsidRPr="00131066">
        <w:rPr>
          <w:rFonts w:hAnsi="標楷體" w:hint="eastAsia"/>
        </w:rPr>
        <w:t>，靜</w:t>
      </w:r>
      <w:r w:rsidRPr="00131066">
        <w:rPr>
          <w:rFonts w:hint="eastAsia"/>
        </w:rPr>
        <w:t>待本院調查結果再決定是否准許退伍，竟於其申請退伍後，短短3日即火速於105年4月29日核定退伍並自105年5月1日零時生效，遲至退伍後之105年12月28日始核定記「大過兩次」懲罰，核有明確違失。</w:t>
      </w:r>
    </w:p>
    <w:p w:rsidR="00F241E3" w:rsidRPr="00131066" w:rsidRDefault="00F241E3" w:rsidP="00F241E3">
      <w:pPr>
        <w:pStyle w:val="2"/>
        <w:numPr>
          <w:ilvl w:val="1"/>
          <w:numId w:val="1"/>
        </w:numPr>
      </w:pPr>
      <w:r w:rsidRPr="00131066">
        <w:rPr>
          <w:rFonts w:hint="eastAsia"/>
        </w:rPr>
        <w:t>十軍團於104年7月20日受理A女提出性騷擾申訴後，於同年8月5日召開性騷擾申訴會認定仲崇嶠性騷擾不成立，嗣其明知臺中憲兵隊於同年8月</w:t>
      </w:r>
      <w:r w:rsidR="002214C8">
        <w:rPr>
          <w:rFonts w:hint="eastAsia"/>
        </w:rPr>
        <w:t>18</w:t>
      </w:r>
      <w:r w:rsidRPr="00131066">
        <w:rPr>
          <w:rFonts w:hint="eastAsia"/>
        </w:rPr>
        <w:t>日將仲崇嶠以涉犯強制觸摸罪嫌函送臺中地檢署偵辦，卻於同年12月4日召開性騷擾申覆會時，未通知A女及相關證</w:t>
      </w:r>
      <w:r w:rsidRPr="00131066">
        <w:rPr>
          <w:rFonts w:hint="eastAsia"/>
        </w:rPr>
        <w:lastRenderedPageBreak/>
        <w:t>人出席即</w:t>
      </w:r>
      <w:r w:rsidRPr="00131066">
        <w:rPr>
          <w:rFonts w:hAnsi="標楷體" w:hint="eastAsia"/>
        </w:rPr>
        <w:t>草率認定</w:t>
      </w:r>
      <w:r w:rsidRPr="00131066">
        <w:rPr>
          <w:rFonts w:hint="eastAsia"/>
        </w:rPr>
        <w:t>仲崇嶠性騷擾不成立。其</w:t>
      </w:r>
      <w:r w:rsidRPr="00131066">
        <w:rPr>
          <w:rFonts w:hAnsi="標楷體" w:hint="eastAsia"/>
        </w:rPr>
        <w:t>於105年3月1日</w:t>
      </w:r>
      <w:r w:rsidR="003D527D">
        <w:rPr>
          <w:rFonts w:hAnsi="標楷體" w:hint="eastAsia"/>
        </w:rPr>
        <w:t>臺</w:t>
      </w:r>
      <w:r w:rsidRPr="00131066">
        <w:rPr>
          <w:rFonts w:hAnsi="標楷體" w:hint="eastAsia"/>
        </w:rPr>
        <w:t>中地檢署對仲崇嶠因涉犯強制猥褻罪而提起公訴後，雖於同年5月20日撤銷原性騷擾申訴決定，卻未重為決定而任令申訴案懸而未決，且在臺中地院於105年11月30日判處仲崇嶠有期徒刑8月，A女再次提起性騷擾申訴後</w:t>
      </w:r>
      <w:r w:rsidRPr="00131066">
        <w:rPr>
          <w:rFonts w:hint="eastAsia"/>
        </w:rPr>
        <w:t>，竟以仲崇嶠所犯係屬性侵害犯罪而非性騷擾為由，於同年12月20日決議不受理。其遲至本院調查委員詢問後，始於106年6月6日重新作成仲崇嶠性騷擾成立之申訴審議決議書</w:t>
      </w:r>
      <w:r w:rsidRPr="00131066">
        <w:rPr>
          <w:rFonts w:hAnsi="標楷體" w:hint="eastAsia"/>
        </w:rPr>
        <w:t>，實</w:t>
      </w:r>
      <w:r w:rsidRPr="00131066">
        <w:rPr>
          <w:rFonts w:hint="eastAsia"/>
        </w:rPr>
        <w:t>有嚴重違失。</w:t>
      </w:r>
    </w:p>
    <w:p w:rsidR="00F241E3" w:rsidRPr="00131066" w:rsidRDefault="00F241E3" w:rsidP="00F241E3">
      <w:pPr>
        <w:pStyle w:val="3"/>
        <w:numPr>
          <w:ilvl w:val="2"/>
          <w:numId w:val="1"/>
        </w:numPr>
      </w:pPr>
      <w:r w:rsidRPr="00131066">
        <w:rPr>
          <w:rFonts w:hint="eastAsia"/>
        </w:rPr>
        <w:t>十軍團對性騷擾申訴之處理過程</w:t>
      </w:r>
      <w:r w:rsidRPr="00131066">
        <w:rPr>
          <w:rFonts w:hAnsi="標楷體" w:hint="eastAsia"/>
        </w:rPr>
        <w:t>：</w:t>
      </w:r>
    </w:p>
    <w:p w:rsidR="00F241E3" w:rsidRPr="00131066" w:rsidRDefault="00F241E3" w:rsidP="00F241E3">
      <w:pPr>
        <w:pStyle w:val="4"/>
        <w:numPr>
          <w:ilvl w:val="3"/>
          <w:numId w:val="1"/>
        </w:numPr>
        <w:ind w:hanging="483"/>
      </w:pPr>
      <w:r w:rsidRPr="00131066">
        <w:rPr>
          <w:rFonts w:hint="eastAsia"/>
        </w:rPr>
        <w:t>十軍團於104年7月20日進行行政調查時，A女除親筆書寫調查報告書外，另填具「疑似性騷擾事件申訴書」，對參謀主任仲崇嶠提出性騷擾之申訴。十軍團指揮官指示由人事部門成立「性騷擾申訴會」，並外聘社會公正人士及專家學者續行調查及審議作業。</w:t>
      </w:r>
    </w:p>
    <w:p w:rsidR="00F241E3" w:rsidRPr="00131066" w:rsidRDefault="00F241E3" w:rsidP="00F241E3">
      <w:pPr>
        <w:pStyle w:val="4"/>
        <w:numPr>
          <w:ilvl w:val="3"/>
          <w:numId w:val="1"/>
        </w:numPr>
        <w:ind w:hanging="483"/>
      </w:pPr>
      <w:r w:rsidRPr="00131066">
        <w:rPr>
          <w:rFonts w:hint="eastAsia"/>
        </w:rPr>
        <w:t>十軍團於104年</w:t>
      </w:r>
      <w:r w:rsidRPr="00131066">
        <w:t>8</w:t>
      </w:r>
      <w:r w:rsidRPr="00131066">
        <w:rPr>
          <w:rFonts w:hint="eastAsia"/>
        </w:rPr>
        <w:t>月</w:t>
      </w:r>
      <w:r w:rsidRPr="00131066">
        <w:t>5</w:t>
      </w:r>
      <w:r w:rsidRPr="00131066">
        <w:rPr>
          <w:rFonts w:hint="eastAsia"/>
        </w:rPr>
        <w:t>日召開性騷擾申訴會：</w:t>
      </w:r>
    </w:p>
    <w:p w:rsidR="00F241E3" w:rsidRPr="00131066" w:rsidRDefault="00F241E3" w:rsidP="00F241E3">
      <w:pPr>
        <w:pStyle w:val="5"/>
        <w:numPr>
          <w:ilvl w:val="4"/>
          <w:numId w:val="1"/>
        </w:numPr>
      </w:pPr>
      <w:r w:rsidRPr="00131066">
        <w:rPr>
          <w:rFonts w:hint="eastAsia"/>
        </w:rPr>
        <w:t>會中除由申訴人A女及被申訴人仲崇嶠到場說明外，亦請證人</w:t>
      </w:r>
      <w:r w:rsidRPr="00131066">
        <w:t>5</w:t>
      </w:r>
      <w:r w:rsidRPr="00131066">
        <w:rPr>
          <w:rFonts w:hint="eastAsia"/>
        </w:rPr>
        <w:t>員到場接受詢答。詢答結束後進行投票，應投6員，投票結果，不成立4票，成立1票，棄權1員(蘇姓外聘委員雖參與審議但最後未參與表決)，決議性騷擾案不成立</w:t>
      </w:r>
      <w:r w:rsidRPr="00131066">
        <w:rPr>
          <w:rFonts w:hAnsi="標楷體" w:hint="eastAsia"/>
        </w:rPr>
        <w:t>，</w:t>
      </w:r>
      <w:r w:rsidRPr="00131066">
        <w:rPr>
          <w:rFonts w:hint="eastAsia"/>
        </w:rPr>
        <w:t>嗣於同年8月19日作成審議決定書</w:t>
      </w:r>
      <w:r w:rsidRPr="00131066">
        <w:rPr>
          <w:rFonts w:hAnsi="標楷體" w:hint="eastAsia"/>
        </w:rPr>
        <w:t>。</w:t>
      </w:r>
    </w:p>
    <w:p w:rsidR="00F241E3" w:rsidRPr="00131066" w:rsidRDefault="00F241E3" w:rsidP="00F241E3">
      <w:pPr>
        <w:pStyle w:val="5"/>
        <w:numPr>
          <w:ilvl w:val="4"/>
          <w:numId w:val="1"/>
        </w:numPr>
      </w:pPr>
      <w:r w:rsidRPr="00131066">
        <w:rPr>
          <w:rFonts w:hint="eastAsia"/>
        </w:rPr>
        <w:t>理由：被申訴人表示當日僅對申訴人A女口頭慰問，無肢體碰觸之行為，綜合審酌調查報告內容及相關證人之證述等客觀事證，因案件關係人所知案情均由申訴人轉達，且無第三人證及相關物證，故認定被申訴人性騷擾不成立。</w:t>
      </w:r>
    </w:p>
    <w:p w:rsidR="00F241E3" w:rsidRPr="00131066" w:rsidRDefault="00F241E3" w:rsidP="00F241E3">
      <w:pPr>
        <w:pStyle w:val="3"/>
        <w:numPr>
          <w:ilvl w:val="2"/>
          <w:numId w:val="1"/>
        </w:numPr>
      </w:pPr>
      <w:r w:rsidRPr="00131066">
        <w:rPr>
          <w:rFonts w:hint="eastAsia"/>
        </w:rPr>
        <w:t>十軍團對性騷擾申覆之處理過程</w:t>
      </w:r>
      <w:r w:rsidRPr="00131066">
        <w:rPr>
          <w:rFonts w:hAnsi="標楷體" w:hint="eastAsia"/>
        </w:rPr>
        <w:t>：</w:t>
      </w:r>
    </w:p>
    <w:p w:rsidR="00F241E3" w:rsidRPr="00131066" w:rsidRDefault="00F241E3" w:rsidP="00F241E3">
      <w:pPr>
        <w:pStyle w:val="4"/>
        <w:numPr>
          <w:ilvl w:val="3"/>
          <w:numId w:val="1"/>
        </w:numPr>
        <w:ind w:hanging="483"/>
      </w:pPr>
      <w:r w:rsidRPr="00131066">
        <w:rPr>
          <w:rFonts w:hint="eastAsia"/>
        </w:rPr>
        <w:lastRenderedPageBreak/>
        <w:t>十軍團於104年12月4日召開性騷擾申覆會：</w:t>
      </w:r>
    </w:p>
    <w:p w:rsidR="00F241E3" w:rsidRPr="00131066" w:rsidRDefault="00F241E3" w:rsidP="00F241E3">
      <w:pPr>
        <w:pStyle w:val="5"/>
        <w:numPr>
          <w:ilvl w:val="4"/>
          <w:numId w:val="1"/>
        </w:numPr>
      </w:pPr>
      <w:r w:rsidRPr="00131066">
        <w:rPr>
          <w:rFonts w:hint="eastAsia"/>
        </w:rPr>
        <w:t>會中僅請被申覆人仲崇嶠到場接受詢答</w:t>
      </w:r>
      <w:r w:rsidRPr="00131066">
        <w:rPr>
          <w:rFonts w:hAnsi="標楷體" w:hint="eastAsia"/>
        </w:rPr>
        <w:t>，</w:t>
      </w:r>
      <w:r w:rsidRPr="00131066">
        <w:rPr>
          <w:rFonts w:hint="eastAsia"/>
        </w:rPr>
        <w:t>A女及相關證人並未出席</w:t>
      </w:r>
      <w:r w:rsidRPr="00131066">
        <w:rPr>
          <w:rFonts w:hAnsi="標楷體" w:hint="eastAsia"/>
        </w:rPr>
        <w:t>。</w:t>
      </w:r>
      <w:r w:rsidRPr="00131066">
        <w:rPr>
          <w:rFonts w:hint="eastAsia"/>
        </w:rPr>
        <w:t>詢答結束後進行投票，應投6員，投票結果，不成立5票，成立0票，公勤未出席1員，決議性騷擾案不成立</w:t>
      </w:r>
      <w:r w:rsidRPr="00131066">
        <w:rPr>
          <w:rFonts w:hAnsi="標楷體" w:hint="eastAsia"/>
        </w:rPr>
        <w:t>，</w:t>
      </w:r>
      <w:r w:rsidRPr="00131066">
        <w:rPr>
          <w:rFonts w:hint="eastAsia"/>
        </w:rPr>
        <w:t>嗣於同年12月21日作成審議決定書</w:t>
      </w:r>
      <w:r w:rsidRPr="00131066">
        <w:rPr>
          <w:rFonts w:hAnsi="標楷體" w:hint="eastAsia"/>
        </w:rPr>
        <w:t>。</w:t>
      </w:r>
    </w:p>
    <w:p w:rsidR="00F241E3" w:rsidRDefault="00F241E3" w:rsidP="00F241E3">
      <w:pPr>
        <w:pStyle w:val="5"/>
        <w:numPr>
          <w:ilvl w:val="4"/>
          <w:numId w:val="1"/>
        </w:numPr>
      </w:pPr>
      <w:r w:rsidRPr="00131066">
        <w:rPr>
          <w:rFonts w:hint="eastAsia"/>
        </w:rPr>
        <w:t>理由：成立性騷擾事實應依證據認定之，無證據即不得認定有性騷擾事實。申覆人A女固指訴被申覆人仲崇嶠於104年7月19日，3次對其有擁抱及親吻等性騷擾行為，惟查本案經調查現場並無目擊證人，而審酌本案證人之陳述，係由申覆人轉述得知，即屬傳聞難採為不利於被申覆人之認定，又申覆人所舉物證，經鑑驗得知亦無從直接證明被申覆人有性騷擾事實，從而經委員參照調查報告，審酌本案發生之背景、環境、兩造關係及認知，並詢問當事人給予當事人充分陳述意見及答辯，依一般生活經驗法則及論理法則判斷，尚難認定被申覆人有性騷擾事實。復無證據得以證明被申覆人有申覆人A女指訴之性騷擾行為，爰經審議決議性騷擾不成立。</w:t>
      </w:r>
    </w:p>
    <w:p w:rsidR="002214C8" w:rsidRPr="00131066" w:rsidRDefault="002214C8" w:rsidP="002214C8">
      <w:pPr>
        <w:pStyle w:val="4"/>
      </w:pPr>
      <w:r w:rsidRPr="00131066">
        <w:rPr>
          <w:rFonts w:hint="eastAsia"/>
        </w:rPr>
        <w:t>臺中憲兵隊以104年8月18日憲隊臺中字第1040000809號刑事案件調查移送書，將仲崇嶠以涉犯性騷擾防治法第25條第1項規定</w:t>
      </w:r>
      <w:r>
        <w:rPr>
          <w:rFonts w:hint="eastAsia"/>
        </w:rPr>
        <w:t>之強制觸摸罪嫌</w:t>
      </w:r>
      <w:r w:rsidRPr="00131066">
        <w:rPr>
          <w:rFonts w:hint="eastAsia"/>
        </w:rPr>
        <w:t>移請臺中地檢署偵辦</w:t>
      </w:r>
      <w:r w:rsidR="0077598A">
        <w:rPr>
          <w:rFonts w:hint="eastAsia"/>
        </w:rPr>
        <w:t>，並副知十軍團</w:t>
      </w:r>
      <w:r w:rsidR="00704DA6">
        <w:rPr>
          <w:rFonts w:hAnsi="標楷體" w:hint="eastAsia"/>
        </w:rPr>
        <w:t>。</w:t>
      </w:r>
      <w:r w:rsidR="00704DA6">
        <w:rPr>
          <w:rFonts w:hint="eastAsia"/>
        </w:rPr>
        <w:t>足徵</w:t>
      </w:r>
      <w:r w:rsidR="00704DA6" w:rsidRPr="00131066">
        <w:rPr>
          <w:rFonts w:hint="eastAsia"/>
        </w:rPr>
        <w:t>十軍團</w:t>
      </w:r>
      <w:r w:rsidR="00704DA6">
        <w:rPr>
          <w:rFonts w:hint="eastAsia"/>
        </w:rPr>
        <w:t>在審議</w:t>
      </w:r>
      <w:r w:rsidR="00704DA6" w:rsidRPr="00131066">
        <w:rPr>
          <w:rFonts w:hint="eastAsia"/>
        </w:rPr>
        <w:t>性騷擾申覆</w:t>
      </w:r>
      <w:r w:rsidR="00704DA6">
        <w:rPr>
          <w:rFonts w:hint="eastAsia"/>
        </w:rPr>
        <w:t>案時</w:t>
      </w:r>
      <w:r w:rsidR="00704DA6">
        <w:rPr>
          <w:rFonts w:hAnsi="標楷體" w:hint="eastAsia"/>
        </w:rPr>
        <w:t>，</w:t>
      </w:r>
      <w:r w:rsidR="00704DA6">
        <w:rPr>
          <w:rFonts w:hint="eastAsia"/>
        </w:rPr>
        <w:t>已明知仲崇嶠被移送臺中地檢署偵辦之情事</w:t>
      </w:r>
      <w:r w:rsidRPr="00131066">
        <w:rPr>
          <w:rFonts w:hint="eastAsia"/>
        </w:rPr>
        <w:t>。</w:t>
      </w:r>
    </w:p>
    <w:p w:rsidR="00F241E3" w:rsidRPr="00131066" w:rsidRDefault="00F241E3" w:rsidP="00F241E3">
      <w:pPr>
        <w:pStyle w:val="3"/>
        <w:numPr>
          <w:ilvl w:val="2"/>
          <w:numId w:val="1"/>
        </w:numPr>
      </w:pPr>
      <w:r w:rsidRPr="00131066">
        <w:rPr>
          <w:rFonts w:hint="eastAsia"/>
        </w:rPr>
        <w:t>國防部對訴願之處理過程</w:t>
      </w:r>
      <w:r w:rsidRPr="00131066">
        <w:rPr>
          <w:rFonts w:hAnsi="標楷體" w:hint="eastAsia"/>
        </w:rPr>
        <w:t>：</w:t>
      </w:r>
    </w:p>
    <w:p w:rsidR="00F241E3" w:rsidRPr="00131066" w:rsidRDefault="00F241E3" w:rsidP="00F241E3">
      <w:pPr>
        <w:pStyle w:val="4"/>
        <w:numPr>
          <w:ilvl w:val="3"/>
          <w:numId w:val="1"/>
        </w:numPr>
        <w:ind w:hanging="483"/>
      </w:pPr>
      <w:r w:rsidRPr="00131066">
        <w:rPr>
          <w:rFonts w:hint="eastAsia"/>
        </w:rPr>
        <w:t>A女不服申覆決定，於105年1月18日向國防部訴願審議會提出訴願。</w:t>
      </w:r>
    </w:p>
    <w:p w:rsidR="00F241E3" w:rsidRPr="00131066" w:rsidRDefault="00F241E3" w:rsidP="00F241E3">
      <w:pPr>
        <w:pStyle w:val="4"/>
        <w:numPr>
          <w:ilvl w:val="3"/>
          <w:numId w:val="1"/>
        </w:numPr>
        <w:ind w:hanging="483"/>
      </w:pPr>
      <w:r w:rsidRPr="00131066">
        <w:rPr>
          <w:rFonts w:hint="eastAsia"/>
        </w:rPr>
        <w:lastRenderedPageBreak/>
        <w:t>A女提起訴願後，臺中地檢署檢察官於105年3月1日認仲崇嶠涉犯強制猥褻罪嫌，對其提起公訴。</w:t>
      </w:r>
    </w:p>
    <w:p w:rsidR="00F241E3" w:rsidRPr="00131066" w:rsidRDefault="00F241E3" w:rsidP="00F241E3">
      <w:pPr>
        <w:pStyle w:val="4"/>
        <w:numPr>
          <w:ilvl w:val="3"/>
          <w:numId w:val="1"/>
        </w:numPr>
        <w:ind w:hanging="483"/>
      </w:pPr>
      <w:r w:rsidRPr="00131066">
        <w:rPr>
          <w:rFonts w:hint="eastAsia"/>
        </w:rPr>
        <w:t>因陸軍司令部指出十軍團處理本案有「性騷擾申訴會調查程序未符規定」、「調查人員非核定人員」、「調查報告實體效力未補正」等缺失，十軍團人事行政處105年5月4日簽呈簽會法律事務組時表示，依訴願法第58條第2項行政自我審查先行原則，既已審查出原處分有調查程序不符法規等缺失，決議撤銷原處分，並建議重行召開性騷擾申訴會審議。該簽呈嗣經十軍團指揮官於105年5月5日批核在案。</w:t>
      </w:r>
    </w:p>
    <w:p w:rsidR="00F241E3" w:rsidRPr="00131066" w:rsidRDefault="00F241E3" w:rsidP="00F241E3">
      <w:pPr>
        <w:pStyle w:val="4"/>
        <w:numPr>
          <w:ilvl w:val="3"/>
          <w:numId w:val="1"/>
        </w:numPr>
        <w:ind w:hanging="483"/>
      </w:pPr>
      <w:r w:rsidRPr="00131066">
        <w:rPr>
          <w:rFonts w:hint="eastAsia"/>
        </w:rPr>
        <w:t>十軍團指揮部以105年5月20日陸十軍人字第1050006499號函告知仲崇嶠及A女律師該部撤銷「性騷擾申訴會」之決議處分，A女律師於收到該函當日即向國防部訴願審議會提出「撤回訴願書」，主張本件訴願業經十軍團指揮部撤銷原處分，故無訴願實益，嗣經國防部訴願審議會於105年5月24日函復A女律師同意撤回在案。依訴願法第60條規定，訴願經撤回後，不得復提起同一之訴願。</w:t>
      </w:r>
    </w:p>
    <w:p w:rsidR="00F241E3" w:rsidRPr="00131066" w:rsidRDefault="00F241E3" w:rsidP="00F241E3">
      <w:pPr>
        <w:pStyle w:val="3"/>
        <w:numPr>
          <w:ilvl w:val="2"/>
          <w:numId w:val="1"/>
        </w:numPr>
      </w:pPr>
      <w:r w:rsidRPr="00131066">
        <w:rPr>
          <w:rFonts w:hint="eastAsia"/>
        </w:rPr>
        <w:t>十軍團撤銷原處分後對A女再次申訴之處理過程：</w:t>
      </w:r>
    </w:p>
    <w:p w:rsidR="00F241E3" w:rsidRPr="00131066" w:rsidRDefault="00F241E3" w:rsidP="00F241E3">
      <w:pPr>
        <w:pStyle w:val="4"/>
        <w:numPr>
          <w:ilvl w:val="3"/>
          <w:numId w:val="1"/>
        </w:numPr>
        <w:ind w:hanging="483"/>
      </w:pPr>
      <w:r w:rsidRPr="00131066">
        <w:rPr>
          <w:rFonts w:hint="eastAsia"/>
        </w:rPr>
        <w:t>十軍團於105年5月5日撤銷性騷擾不成立之原處分，卻未另行召開性騷擾申訴會重為審議決定，任令性騷擾申訴案懸而未決。</w:t>
      </w:r>
    </w:p>
    <w:p w:rsidR="00F241E3" w:rsidRPr="00131066" w:rsidRDefault="00F241E3" w:rsidP="00F241E3">
      <w:pPr>
        <w:pStyle w:val="4"/>
        <w:numPr>
          <w:ilvl w:val="3"/>
          <w:numId w:val="1"/>
        </w:numPr>
        <w:ind w:hanging="483"/>
      </w:pPr>
      <w:r w:rsidRPr="00131066">
        <w:rPr>
          <w:rFonts w:hint="eastAsia"/>
        </w:rPr>
        <w:t>臺中地院判決於105年11月30日認定仲崇嶠犯強制猥褻罪處有期徒刑8月後，A女再次向十軍團提起性騷擾申訴。</w:t>
      </w:r>
    </w:p>
    <w:p w:rsidR="00F241E3" w:rsidRPr="00131066" w:rsidRDefault="00F241E3" w:rsidP="00F241E3">
      <w:pPr>
        <w:pStyle w:val="4"/>
        <w:numPr>
          <w:ilvl w:val="3"/>
          <w:numId w:val="1"/>
        </w:numPr>
        <w:ind w:hanging="483"/>
      </w:pPr>
      <w:r w:rsidRPr="00131066">
        <w:rPr>
          <w:rFonts w:hint="eastAsia"/>
        </w:rPr>
        <w:t>十軍團性騷擾申訴會於105年12月20日作成申訴審議決定書決議不受理。不受理之理由為：被申訴人既經臺中地院依陸海空軍刑法第76條第1項</w:t>
      </w:r>
      <w:r w:rsidRPr="00131066">
        <w:rPr>
          <w:rFonts w:hint="eastAsia"/>
        </w:rPr>
        <w:lastRenderedPageBreak/>
        <w:t>第7款、刑法第224條判決犯強制猥褻罪，核屬性侵害防治法所列性侵害犯罪範疇，揆諸</w:t>
      </w:r>
      <w:r w:rsidR="00BC58D8" w:rsidRPr="00516285">
        <w:rPr>
          <w:rFonts w:hint="eastAsia"/>
        </w:rPr>
        <w:t>國軍人員性騷擾處理及性侵害預防</w:t>
      </w:r>
      <w:r w:rsidRPr="00131066">
        <w:rPr>
          <w:rFonts w:hint="eastAsia"/>
        </w:rPr>
        <w:t>實施規定第3點所稱性騷擾定義，申訴人所提之申訴自非適用該實施規定處理，本件申訴已欠缺法定程式且無從補正，應予不受理決議。</w:t>
      </w:r>
    </w:p>
    <w:p w:rsidR="00F241E3" w:rsidRPr="00131066" w:rsidRDefault="00F241E3" w:rsidP="00F241E3">
      <w:pPr>
        <w:pStyle w:val="4"/>
        <w:numPr>
          <w:ilvl w:val="3"/>
          <w:numId w:val="1"/>
        </w:numPr>
        <w:ind w:hanging="483"/>
      </w:pPr>
      <w:r w:rsidRPr="00131066">
        <w:rPr>
          <w:rFonts w:hint="eastAsia"/>
        </w:rPr>
        <w:t>性騷擾防治法第1條第2項但書規定：「但適用性別工作平等法及性別平等教育法者，除第12條、第24條及第25條外，不適用本法之規定。」性別工作平等法(下稱</w:t>
      </w:r>
      <w:r w:rsidR="00FB010A">
        <w:rPr>
          <w:rFonts w:hint="eastAsia"/>
        </w:rPr>
        <w:t>性工法</w:t>
      </w:r>
      <w:r w:rsidRPr="00131066">
        <w:rPr>
          <w:rFonts w:hint="eastAsia"/>
        </w:rPr>
        <w:t>)第12條第1項規定：「本法所稱性騷擾，謂下列二款情形之一：一、受僱者於執行職務時，任何人以性要求、具有性意味或性別歧視之言詞或行為，對其造成敵意性、脅迫性或冒犯性之工作環境，致侵犯或干擾其人格尊嚴、人身自由或影響其工作表現。二、雇主對受僱者或求職者為明示或暗示之性要求、具有性意味或性別歧視、配置、報酬、考績、陞遷、降調、獎懲等之交換條件。」國防部10</w:t>
      </w:r>
      <w:r w:rsidR="00BC58D8">
        <w:rPr>
          <w:rFonts w:hint="eastAsia"/>
        </w:rPr>
        <w:t>5</w:t>
      </w:r>
      <w:r w:rsidRPr="00131066">
        <w:rPr>
          <w:rFonts w:hint="eastAsia"/>
        </w:rPr>
        <w:t>年</w:t>
      </w:r>
      <w:r w:rsidR="00BC58D8">
        <w:rPr>
          <w:rFonts w:hint="eastAsia"/>
        </w:rPr>
        <w:t>6</w:t>
      </w:r>
      <w:r w:rsidRPr="00131066">
        <w:rPr>
          <w:rFonts w:hint="eastAsia"/>
        </w:rPr>
        <w:t>月</w:t>
      </w:r>
      <w:r w:rsidR="00BC58D8">
        <w:rPr>
          <w:rFonts w:hint="eastAsia"/>
        </w:rPr>
        <w:t>6</w:t>
      </w:r>
      <w:r w:rsidRPr="00131066">
        <w:rPr>
          <w:rFonts w:hint="eastAsia"/>
        </w:rPr>
        <w:t>日</w:t>
      </w:r>
      <w:r w:rsidR="0077598A">
        <w:rPr>
          <w:rFonts w:hint="eastAsia"/>
        </w:rPr>
        <w:t>修正施</w:t>
      </w:r>
      <w:r w:rsidRPr="00131066">
        <w:rPr>
          <w:rFonts w:hint="eastAsia"/>
        </w:rPr>
        <w:t>行之</w:t>
      </w:r>
      <w:r w:rsidR="00BC58D8" w:rsidRPr="00516285">
        <w:rPr>
          <w:rFonts w:hint="eastAsia"/>
        </w:rPr>
        <w:t>國軍人員性騷擾處理及性侵害預防實施規定</w:t>
      </w:r>
      <w:r w:rsidRPr="00131066">
        <w:rPr>
          <w:rFonts w:hint="eastAsia"/>
        </w:rPr>
        <w:t>第3點規定：「</w:t>
      </w:r>
      <w:r w:rsidRPr="00131066">
        <w:rPr>
          <w:rFonts w:cs="細明體"/>
        </w:rPr>
        <w:t>本規定所稱性騷擾，指當事人間有下列情形之一者：</w:t>
      </w:r>
      <w:r w:rsidRPr="00131066">
        <w:rPr>
          <w:rFonts w:cs="細明體" w:hint="eastAsia"/>
        </w:rPr>
        <w:t>(一)</w:t>
      </w:r>
      <w:r w:rsidRPr="00131066">
        <w:rPr>
          <w:rFonts w:cs="細明體"/>
        </w:rPr>
        <w:t>適用性別工作平等法：</w:t>
      </w:r>
      <w:r w:rsidRPr="00131066">
        <w:rPr>
          <w:rFonts w:hint="eastAsia"/>
        </w:rPr>
        <w:t>國軍人員於執行職務時，任何人以性要求、具有性意味或性別歧視之言詞或行為，對其造成敵意性、脅迫性或冒犯性之工作環境，致侵犯或干擾其人格尊嚴、人身自由或影響其工作表現。……。(二)</w:t>
      </w:r>
      <w:r w:rsidRPr="00131066">
        <w:rPr>
          <w:rFonts w:cs="細明體"/>
        </w:rPr>
        <w:t>適用性</w:t>
      </w:r>
      <w:r w:rsidRPr="00131066">
        <w:rPr>
          <w:rFonts w:cs="細明體" w:hint="eastAsia"/>
        </w:rPr>
        <w:t>騷擾防治</w:t>
      </w:r>
      <w:r w:rsidRPr="00131066">
        <w:rPr>
          <w:rFonts w:cs="細明體"/>
        </w:rPr>
        <w:t>法：指性侵害犯罪以外，國軍人員於非執行職務時，對他人實施違反其意願而與性或性別有關之行為，且有下列情形之一者：</w:t>
      </w:r>
      <w:r w:rsidRPr="00131066">
        <w:rPr>
          <w:rFonts w:hint="eastAsia"/>
        </w:rPr>
        <w:t>……。」依上開規定，受僱者於執行職務時被性騷擾，應適用</w:t>
      </w:r>
      <w:r w:rsidR="00FB010A">
        <w:rPr>
          <w:rFonts w:hint="eastAsia"/>
        </w:rPr>
        <w:t>性工法</w:t>
      </w:r>
      <w:r w:rsidRPr="00131066">
        <w:rPr>
          <w:rFonts w:hint="eastAsia"/>
        </w:rPr>
        <w:t>而非性騷擾防</w:t>
      </w:r>
      <w:r w:rsidRPr="00131066">
        <w:rPr>
          <w:rFonts w:hint="eastAsia"/>
        </w:rPr>
        <w:lastRenderedPageBreak/>
        <w:t>治法，而</w:t>
      </w:r>
      <w:r w:rsidR="00FB010A">
        <w:rPr>
          <w:rFonts w:hint="eastAsia"/>
        </w:rPr>
        <w:t>性工法</w:t>
      </w:r>
      <w:r w:rsidRPr="00131066">
        <w:rPr>
          <w:rFonts w:hint="eastAsia"/>
        </w:rPr>
        <w:t>之性騷擾定義包含性侵害。</w:t>
      </w:r>
    </w:p>
    <w:p w:rsidR="00F241E3" w:rsidRPr="00131066" w:rsidRDefault="00F241E3" w:rsidP="00F241E3">
      <w:pPr>
        <w:pStyle w:val="4"/>
        <w:numPr>
          <w:ilvl w:val="3"/>
          <w:numId w:val="1"/>
        </w:numPr>
        <w:ind w:hanging="483"/>
      </w:pPr>
      <w:r w:rsidRPr="00131066">
        <w:rPr>
          <w:rFonts w:hint="eastAsia"/>
        </w:rPr>
        <w:t>本件A女執行職務時被強制猥褻，應適用</w:t>
      </w:r>
      <w:r w:rsidR="00FB010A">
        <w:rPr>
          <w:rFonts w:hint="eastAsia"/>
        </w:rPr>
        <w:t>性工法</w:t>
      </w:r>
      <w:r w:rsidRPr="00131066">
        <w:rPr>
          <w:rFonts w:hint="eastAsia"/>
        </w:rPr>
        <w:t>，強制猥褻雖屬性侵害，但</w:t>
      </w:r>
      <w:r w:rsidR="00FB010A">
        <w:rPr>
          <w:rFonts w:hint="eastAsia"/>
        </w:rPr>
        <w:t>性工法</w:t>
      </w:r>
      <w:r w:rsidRPr="00131066">
        <w:rPr>
          <w:rFonts w:hint="eastAsia"/>
        </w:rPr>
        <w:t>之性騷擾定義包含性侵害，故構成</w:t>
      </w:r>
      <w:r w:rsidR="00FB010A">
        <w:rPr>
          <w:rFonts w:hint="eastAsia"/>
        </w:rPr>
        <w:t>性工法</w:t>
      </w:r>
      <w:r w:rsidRPr="00131066">
        <w:rPr>
          <w:rFonts w:hint="eastAsia"/>
        </w:rPr>
        <w:t>之性騷擾。十軍團卻以A女提申訴與上開實施規定第3點所稱性騷擾定義不合為由，為不受理之決議，誠有不當。</w:t>
      </w:r>
    </w:p>
    <w:p w:rsidR="00F241E3" w:rsidRPr="00131066" w:rsidRDefault="00F241E3" w:rsidP="00F241E3">
      <w:pPr>
        <w:pStyle w:val="4"/>
        <w:numPr>
          <w:ilvl w:val="3"/>
          <w:numId w:val="1"/>
        </w:numPr>
        <w:ind w:hanging="483"/>
      </w:pPr>
      <w:r w:rsidRPr="00131066">
        <w:rPr>
          <w:rFonts w:hint="eastAsia"/>
        </w:rPr>
        <w:t>十軍團遲至本案調查委員於106年4月18日詢問後，始於106年6月6日重新召開性騷擾申訴會決議被申訴人仲崇嶠性騷擾「成立」，並作成申訴審議決議書。</w:t>
      </w:r>
    </w:p>
    <w:p w:rsidR="00F241E3" w:rsidRPr="00131066" w:rsidRDefault="00F241E3" w:rsidP="00F241E3">
      <w:pPr>
        <w:pStyle w:val="3"/>
        <w:numPr>
          <w:ilvl w:val="2"/>
          <w:numId w:val="1"/>
        </w:numPr>
      </w:pPr>
      <w:r w:rsidRPr="00131066">
        <w:rPr>
          <w:rFonts w:hint="eastAsia"/>
        </w:rPr>
        <w:t>綜上，十軍團於104年7月20日受理A女提出性騷擾申訴後，於同年8月5日召開性騷擾申訴會認定仲崇嶠「性騷擾不成立」，嗣該軍團明知臺中憲兵隊於同年8月</w:t>
      </w:r>
      <w:r w:rsidR="00BC58D8">
        <w:rPr>
          <w:rFonts w:hint="eastAsia"/>
        </w:rPr>
        <w:t>18</w:t>
      </w:r>
      <w:r w:rsidRPr="00131066">
        <w:rPr>
          <w:rFonts w:hint="eastAsia"/>
        </w:rPr>
        <w:t>日將仲崇嶠以涉犯強制觸摸罪嫌函送臺中地檢署偵辦，卻於同年12月4日召開性騷擾申覆會時，未通知A女及相關證人出席</w:t>
      </w:r>
      <w:r w:rsidRPr="00131066">
        <w:rPr>
          <w:rFonts w:hAnsi="標楷體" w:hint="eastAsia"/>
        </w:rPr>
        <w:t>，草率認定</w:t>
      </w:r>
      <w:r w:rsidRPr="00131066">
        <w:rPr>
          <w:rFonts w:hint="eastAsia"/>
        </w:rPr>
        <w:t>仲崇嶠「性騷擾不成立」。十軍團於105年3月1日臺中地檢署對仲崇嶠因涉犯強制猥褻罪而提起公訴後，雖於同年5月20日撤銷原性騷擾申訴決定，卻未重為決定而任令申訴案懸而未決，且在臺中地院於105年11月30日判處仲崇嶠有期徒刑8月，A女再次提起性騷擾申訴後，竟以仲崇嶠所犯係屬性侵害而非性騷擾為由，於同年12月20日決議不受理。該軍團遲至本院調查委員詢問後，始於106年6月6日重新作成仲崇嶠性騷擾成立之申訴審議決議書</w:t>
      </w:r>
      <w:r w:rsidRPr="00131066">
        <w:rPr>
          <w:rFonts w:hAnsi="標楷體" w:hint="eastAsia"/>
        </w:rPr>
        <w:t>，實</w:t>
      </w:r>
      <w:r w:rsidRPr="00131066">
        <w:rPr>
          <w:rFonts w:hint="eastAsia"/>
        </w:rPr>
        <w:t>有嚴重違失。</w:t>
      </w:r>
    </w:p>
    <w:p w:rsidR="00F241E3" w:rsidRPr="00131066" w:rsidRDefault="00F241E3" w:rsidP="00F241E3">
      <w:pPr>
        <w:pStyle w:val="2"/>
        <w:numPr>
          <w:ilvl w:val="1"/>
          <w:numId w:val="1"/>
        </w:numPr>
        <w:rPr>
          <w:b w:val="0"/>
        </w:rPr>
      </w:pPr>
      <w:r w:rsidRPr="00131066">
        <w:rPr>
          <w:rFonts w:hint="eastAsia"/>
        </w:rPr>
        <w:t>A女於104年7月20日16時提出性騷擾申訴後</w:t>
      </w:r>
      <w:r w:rsidRPr="00131066">
        <w:rPr>
          <w:rFonts w:hAnsi="標楷體" w:hint="eastAsia"/>
        </w:rPr>
        <w:t>，</w:t>
      </w:r>
      <w:r w:rsidRPr="00131066">
        <w:rPr>
          <w:rFonts w:hint="eastAsia"/>
        </w:rPr>
        <w:t>十軍團雖於當日21時將仲崇嶠由104旅安排至十軍團靜待調查</w:t>
      </w:r>
      <w:r w:rsidRPr="00131066">
        <w:rPr>
          <w:rFonts w:hAnsi="標楷體" w:hint="eastAsia"/>
        </w:rPr>
        <w:t>，但</w:t>
      </w:r>
      <w:r w:rsidRPr="00131066">
        <w:rPr>
          <w:rFonts w:hAnsi="標楷體" w:cs="細明體" w:hint="eastAsia"/>
        </w:rPr>
        <w:t>未徵詢A女意願，竟於同年8月16日將A女由104旅調職</w:t>
      </w:r>
      <w:r w:rsidRPr="00131066">
        <w:rPr>
          <w:rFonts w:hint="eastAsia"/>
        </w:rPr>
        <w:t>至第五地區支援指揮部衛生營</w:t>
      </w:r>
      <w:r w:rsidRPr="00131066">
        <w:rPr>
          <w:rFonts w:hAnsi="標楷體" w:cs="細明體" w:hint="eastAsia"/>
        </w:rPr>
        <w:t>，違反</w:t>
      </w:r>
      <w:r w:rsidR="00FB010A">
        <w:rPr>
          <w:rFonts w:hAnsi="標楷體" w:cs="細明體" w:hint="eastAsia"/>
        </w:rPr>
        <w:t>性工法</w:t>
      </w:r>
      <w:r w:rsidRPr="00131066">
        <w:rPr>
          <w:rFonts w:hAnsi="標楷體" w:cs="細明體" w:hint="eastAsia"/>
        </w:rPr>
        <w:t>第</w:t>
      </w:r>
      <w:r w:rsidRPr="00131066">
        <w:rPr>
          <w:rFonts w:hAnsi="標楷體" w:cs="細明體" w:hint="eastAsia"/>
        </w:rPr>
        <w:lastRenderedPageBreak/>
        <w:t>36條關於不得因提出申訴而予以調職之規定，核有明確違失。</w:t>
      </w:r>
    </w:p>
    <w:p w:rsidR="00F241E3" w:rsidRPr="00131066" w:rsidRDefault="00F241E3" w:rsidP="00F241E3">
      <w:pPr>
        <w:pStyle w:val="3"/>
        <w:numPr>
          <w:ilvl w:val="2"/>
          <w:numId w:val="1"/>
        </w:numPr>
      </w:pPr>
      <w:r w:rsidRPr="00131066">
        <w:rPr>
          <w:rFonts w:hint="eastAsia"/>
        </w:rPr>
        <w:t>依101年5月8日施行之</w:t>
      </w:r>
      <w:r w:rsidR="00BC58D8" w:rsidRPr="00131066">
        <w:rPr>
          <w:rFonts w:hint="eastAsia"/>
        </w:rPr>
        <w:t>國軍人員</w:t>
      </w:r>
      <w:r w:rsidRPr="00131066">
        <w:rPr>
          <w:rFonts w:hint="eastAsia"/>
        </w:rPr>
        <w:t>性騷擾</w:t>
      </w:r>
      <w:r w:rsidR="00BC58D8">
        <w:rPr>
          <w:rFonts w:hint="eastAsia"/>
        </w:rPr>
        <w:t>處理</w:t>
      </w:r>
      <w:r w:rsidRPr="00131066">
        <w:rPr>
          <w:rFonts w:hint="eastAsia"/>
        </w:rPr>
        <w:t>實施規定</w:t>
      </w:r>
      <w:r w:rsidR="00BC58D8">
        <w:rPr>
          <w:rFonts w:hint="eastAsia"/>
        </w:rPr>
        <w:t>(下稱性騷擾實施規定)</w:t>
      </w:r>
      <w:r w:rsidRPr="00131066">
        <w:rPr>
          <w:rFonts w:hint="eastAsia"/>
        </w:rPr>
        <w:t>第14點第1款規定</w:t>
      </w:r>
      <w:r w:rsidRPr="00131066">
        <w:rPr>
          <w:rFonts w:hAnsi="標楷體" w:hint="eastAsia"/>
        </w:rPr>
        <w:t>，</w:t>
      </w:r>
      <w:r w:rsidRPr="00131066">
        <w:rPr>
          <w:rFonts w:hint="eastAsia"/>
        </w:rPr>
        <w:t>單位接受性騷擾申訴案件，認定有影響人身安全者，</w:t>
      </w:r>
      <w:r w:rsidRPr="00131066">
        <w:rPr>
          <w:rFonts w:hAnsi="標楷體" w:cs="細明體"/>
        </w:rPr>
        <w:t>應於二十四小時</w:t>
      </w:r>
      <w:r w:rsidRPr="00131066">
        <w:rPr>
          <w:rFonts w:hAnsi="標楷體" w:cs="細明體" w:hint="eastAsia"/>
        </w:rPr>
        <w:t>內</w:t>
      </w:r>
      <w:r w:rsidRPr="00131066">
        <w:rPr>
          <w:rFonts w:hint="eastAsia"/>
        </w:rPr>
        <w:t>立即隔離當事人，</w:t>
      </w:r>
      <w:r w:rsidRPr="00131066">
        <w:rPr>
          <w:rFonts w:hAnsi="標楷體" w:cs="細明體"/>
        </w:rPr>
        <w:t>保護被害人不受到二度傷害；疑似加害人為單位主官</w:t>
      </w:r>
      <w:r w:rsidRPr="00131066">
        <w:rPr>
          <w:rFonts w:hAnsi="標楷體" w:cs="細明體" w:hint="eastAsia"/>
        </w:rPr>
        <w:t>(</w:t>
      </w:r>
      <w:r w:rsidRPr="00131066">
        <w:rPr>
          <w:rFonts w:hAnsi="標楷體" w:cs="細明體"/>
        </w:rPr>
        <w:t>管</w:t>
      </w:r>
      <w:r w:rsidRPr="00131066">
        <w:rPr>
          <w:rFonts w:hAnsi="標楷體" w:cs="細明體" w:hint="eastAsia"/>
        </w:rPr>
        <w:t>)</w:t>
      </w:r>
      <w:r w:rsidRPr="00131066">
        <w:rPr>
          <w:rFonts w:hAnsi="標楷體" w:cs="細明體"/>
        </w:rPr>
        <w:t>，必要時由五級代理人暫代職務</w:t>
      </w:r>
      <w:r w:rsidRPr="00131066">
        <w:rPr>
          <w:rFonts w:hAnsi="標楷體" w:cs="細明體" w:hint="eastAsia"/>
        </w:rPr>
        <w:t>。</w:t>
      </w:r>
      <w:r w:rsidRPr="00131066">
        <w:rPr>
          <w:rFonts w:hint="eastAsia"/>
        </w:rPr>
        <w:t>依104年9月21日修正</w:t>
      </w:r>
      <w:r w:rsidR="00551FB3">
        <w:rPr>
          <w:rFonts w:hint="eastAsia"/>
        </w:rPr>
        <w:t>施行</w:t>
      </w:r>
      <w:r w:rsidRPr="00131066">
        <w:rPr>
          <w:rFonts w:hint="eastAsia"/>
        </w:rPr>
        <w:t>之國軍人員性騷擾處理及性侵害預防實施規定第14點第1款更修正為</w:t>
      </w:r>
      <w:r w:rsidRPr="00131066">
        <w:rPr>
          <w:rFonts w:hAnsi="標楷體" w:hint="eastAsia"/>
        </w:rPr>
        <w:t>「</w:t>
      </w:r>
      <w:r w:rsidRPr="00131066">
        <w:rPr>
          <w:rFonts w:hint="eastAsia"/>
        </w:rPr>
        <w:t>立即隔離當事人，被申訴人應暫調離原單位</w:t>
      </w:r>
      <w:r w:rsidRPr="00131066">
        <w:rPr>
          <w:rFonts w:hAnsi="標楷體" w:hint="eastAsia"/>
        </w:rPr>
        <w:t>……</w:t>
      </w:r>
      <w:r w:rsidR="00704DA6" w:rsidRPr="00131066">
        <w:rPr>
          <w:rFonts w:hint="eastAsia"/>
        </w:rPr>
        <w:t>。</w:t>
      </w:r>
      <w:r w:rsidRPr="00131066">
        <w:rPr>
          <w:rFonts w:hAnsi="標楷體" w:hint="eastAsia"/>
        </w:rPr>
        <w:t>」</w:t>
      </w:r>
      <w:r w:rsidRPr="00131066">
        <w:rPr>
          <w:rFonts w:hint="eastAsia"/>
        </w:rPr>
        <w:t>可見將被申訴人調離原單位</w:t>
      </w:r>
      <w:r w:rsidRPr="00131066">
        <w:rPr>
          <w:rFonts w:hAnsi="標楷體" w:hint="eastAsia"/>
        </w:rPr>
        <w:t>，</w:t>
      </w:r>
      <w:r w:rsidRPr="00131066">
        <w:rPr>
          <w:rFonts w:hint="eastAsia"/>
        </w:rPr>
        <w:t>即足以達成隔離當事人及避免被害人受二度傷害之規範目的</w:t>
      </w:r>
      <w:r w:rsidRPr="00131066">
        <w:rPr>
          <w:rFonts w:hAnsi="標楷體" w:hint="eastAsia"/>
        </w:rPr>
        <w:t>。</w:t>
      </w:r>
    </w:p>
    <w:p w:rsidR="00F241E3" w:rsidRPr="00131066" w:rsidRDefault="00FB010A" w:rsidP="00F241E3">
      <w:pPr>
        <w:pStyle w:val="3"/>
        <w:numPr>
          <w:ilvl w:val="2"/>
          <w:numId w:val="1"/>
        </w:numPr>
      </w:pPr>
      <w:r>
        <w:rPr>
          <w:rFonts w:hint="eastAsia"/>
        </w:rPr>
        <w:t>性工法</w:t>
      </w:r>
      <w:r w:rsidR="00F241E3" w:rsidRPr="00131066">
        <w:rPr>
          <w:rFonts w:hint="eastAsia"/>
        </w:rPr>
        <w:t>第36條規定</w:t>
      </w:r>
      <w:r w:rsidR="00F241E3" w:rsidRPr="00131066">
        <w:rPr>
          <w:rFonts w:hAnsi="標楷體" w:hint="eastAsia"/>
        </w:rPr>
        <w:t>：「</w:t>
      </w:r>
      <w:r w:rsidR="00F241E3" w:rsidRPr="00131066">
        <w:rPr>
          <w:rFonts w:hint="eastAsia"/>
        </w:rPr>
        <w:t>雇主不得因受僱者提出本法之申訴或協助他人申訴，而予以解僱、調職或其他不利之處分</w:t>
      </w:r>
      <w:r w:rsidR="00F241E3" w:rsidRPr="00131066">
        <w:rPr>
          <w:rFonts w:hAnsi="標楷體" w:hint="eastAsia"/>
        </w:rPr>
        <w:t>。」</w:t>
      </w:r>
      <w:r w:rsidR="00F241E3" w:rsidRPr="00131066">
        <w:rPr>
          <w:rFonts w:hint="eastAsia"/>
        </w:rPr>
        <w:t>同法第2條第2項規定</w:t>
      </w:r>
      <w:r w:rsidR="00F241E3" w:rsidRPr="00131066">
        <w:rPr>
          <w:rFonts w:hAnsi="標楷體" w:hint="eastAsia"/>
        </w:rPr>
        <w:t>：「</w:t>
      </w:r>
      <w:r w:rsidR="00F241E3" w:rsidRPr="00131066">
        <w:rPr>
          <w:rFonts w:hint="eastAsia"/>
        </w:rPr>
        <w:t>本法於軍職人員亦適用之。但第33條、第34條、第38條及第38條之1之規定，不在此限。</w:t>
      </w:r>
      <w:r w:rsidR="00F241E3" w:rsidRPr="00131066">
        <w:rPr>
          <w:rFonts w:hAnsi="標楷體" w:hint="eastAsia"/>
        </w:rPr>
        <w:t>」</w:t>
      </w:r>
      <w:r w:rsidR="00F241E3" w:rsidRPr="00131066">
        <w:rPr>
          <w:rFonts w:hint="eastAsia"/>
        </w:rPr>
        <w:t>可見軍職人員亦有</w:t>
      </w:r>
      <w:r>
        <w:rPr>
          <w:rFonts w:hint="eastAsia"/>
        </w:rPr>
        <w:t>性工法</w:t>
      </w:r>
      <w:r w:rsidR="00F241E3" w:rsidRPr="00131066">
        <w:rPr>
          <w:rFonts w:hint="eastAsia"/>
        </w:rPr>
        <w:t>第36條規定之適用</w:t>
      </w:r>
      <w:r w:rsidR="00F241E3" w:rsidRPr="00131066">
        <w:rPr>
          <w:rFonts w:hAnsi="標楷體" w:hint="eastAsia"/>
        </w:rPr>
        <w:t>。</w:t>
      </w:r>
    </w:p>
    <w:p w:rsidR="00F241E3" w:rsidRPr="00131066" w:rsidRDefault="00F241E3" w:rsidP="00F241E3">
      <w:pPr>
        <w:pStyle w:val="3"/>
        <w:numPr>
          <w:ilvl w:val="2"/>
          <w:numId w:val="1"/>
        </w:numPr>
      </w:pPr>
      <w:r w:rsidRPr="00131066">
        <w:rPr>
          <w:rFonts w:hAnsi="標楷體" w:hint="eastAsia"/>
          <w:szCs w:val="32"/>
        </w:rPr>
        <w:t>仲崇嶠及A女調職經過：</w:t>
      </w:r>
    </w:p>
    <w:p w:rsidR="00F241E3" w:rsidRPr="00131066" w:rsidRDefault="00F241E3" w:rsidP="00F241E3">
      <w:pPr>
        <w:pStyle w:val="4"/>
        <w:numPr>
          <w:ilvl w:val="3"/>
          <w:numId w:val="1"/>
        </w:numPr>
        <w:ind w:hanging="483"/>
      </w:pPr>
      <w:r w:rsidRPr="00131066">
        <w:rPr>
          <w:rFonts w:hint="eastAsia"/>
        </w:rPr>
        <w:t>A女於104年7月20日16時提出性騷擾申訴後，十軍團於當日21時將仲崇嶠</w:t>
      </w:r>
      <w:r w:rsidRPr="00131066">
        <w:rPr>
          <w:rFonts w:cs="細明體" w:hint="eastAsia"/>
        </w:rPr>
        <w:t>由104旅</w:t>
      </w:r>
      <w:r w:rsidRPr="00131066">
        <w:rPr>
          <w:rFonts w:hint="eastAsia"/>
        </w:rPr>
        <w:t>安排至軍團靜待調查，納編作戰處執行「長青14號」操演任務，至任務結束後調整職務擔任作戰處作戰科科長，調職人令於同年12月1日生效。</w:t>
      </w:r>
    </w:p>
    <w:p w:rsidR="00F241E3" w:rsidRPr="00131066" w:rsidRDefault="00F241E3" w:rsidP="00F241E3">
      <w:pPr>
        <w:pStyle w:val="4"/>
        <w:numPr>
          <w:ilvl w:val="3"/>
          <w:numId w:val="1"/>
        </w:numPr>
        <w:ind w:hanging="483"/>
      </w:pPr>
      <w:r w:rsidRPr="00131066">
        <w:rPr>
          <w:rFonts w:hint="eastAsia"/>
        </w:rPr>
        <w:t>另A女於104年8月16日被十軍團</w:t>
      </w:r>
      <w:r w:rsidRPr="00131066">
        <w:rPr>
          <w:rFonts w:cs="細明體" w:hint="eastAsia"/>
        </w:rPr>
        <w:t>由104旅</w:t>
      </w:r>
      <w:r w:rsidRPr="00131066">
        <w:rPr>
          <w:rFonts w:hint="eastAsia"/>
        </w:rPr>
        <w:t>調職至第五地區支援指揮部衛生營。A女於本院詢問時證述：「案發</w:t>
      </w:r>
      <w:r w:rsidRPr="00131066">
        <w:rPr>
          <w:rFonts w:hint="eastAsia"/>
          <w:szCs w:val="32"/>
        </w:rPr>
        <w:t>1個月後調職，調到陸軍第五地區支援指揮部衛生營，換一個全新的單位，都沒有告知就調職了。」</w:t>
      </w:r>
    </w:p>
    <w:p w:rsidR="00F241E3" w:rsidRPr="00131066" w:rsidRDefault="00F241E3" w:rsidP="00F241E3">
      <w:pPr>
        <w:pStyle w:val="3"/>
        <w:numPr>
          <w:ilvl w:val="2"/>
          <w:numId w:val="1"/>
        </w:numPr>
      </w:pPr>
      <w:r w:rsidRPr="00131066">
        <w:rPr>
          <w:rFonts w:hint="eastAsia"/>
        </w:rPr>
        <w:lastRenderedPageBreak/>
        <w:t>綜上</w:t>
      </w:r>
      <w:r w:rsidRPr="00131066">
        <w:rPr>
          <w:rFonts w:hAnsi="標楷體" w:hint="eastAsia"/>
        </w:rPr>
        <w:t>，</w:t>
      </w:r>
      <w:r w:rsidRPr="00131066">
        <w:rPr>
          <w:rFonts w:hint="eastAsia"/>
        </w:rPr>
        <w:t>十軍團雖於A女提出性騷擾申訴後即將仲崇嶠安排至十軍團靜待調查</w:t>
      </w:r>
      <w:r w:rsidRPr="00131066">
        <w:rPr>
          <w:rFonts w:hAnsi="標楷體" w:hint="eastAsia"/>
        </w:rPr>
        <w:t>，</w:t>
      </w:r>
      <w:r w:rsidRPr="00131066">
        <w:rPr>
          <w:rFonts w:hint="eastAsia"/>
        </w:rPr>
        <w:t>符合性騷擾實施規定第14點第1款</w:t>
      </w:r>
      <w:r w:rsidRPr="00131066">
        <w:rPr>
          <w:rFonts w:hAnsi="標楷體" w:cs="細明體" w:hint="eastAsia"/>
        </w:rPr>
        <w:t>之要求；惟十軍團未徵詢A女意願即逕將A女調職，違反</w:t>
      </w:r>
      <w:r w:rsidR="00FB010A">
        <w:rPr>
          <w:rFonts w:hAnsi="標楷體" w:cs="細明體" w:hint="eastAsia"/>
        </w:rPr>
        <w:t>性工法</w:t>
      </w:r>
      <w:r w:rsidRPr="00131066">
        <w:rPr>
          <w:rFonts w:hAnsi="標楷體" w:cs="細明體" w:hint="eastAsia"/>
        </w:rPr>
        <w:t>第36條關於不得因提出申訴而予以調職之規定，核有明確違失。</w:t>
      </w:r>
    </w:p>
    <w:p w:rsidR="00F241E3" w:rsidRPr="00131066" w:rsidRDefault="00F241E3" w:rsidP="00F241E3">
      <w:pPr>
        <w:pStyle w:val="2"/>
        <w:numPr>
          <w:ilvl w:val="1"/>
          <w:numId w:val="1"/>
        </w:numPr>
        <w:rPr>
          <w:b w:val="0"/>
        </w:rPr>
      </w:pPr>
      <w:r w:rsidRPr="00131066">
        <w:rPr>
          <w:rFonts w:hint="eastAsia"/>
        </w:rPr>
        <w:t>A女原本排定104年7月18日至19日留值</w:t>
      </w:r>
      <w:r w:rsidRPr="00131066">
        <w:rPr>
          <w:rFonts w:hAnsi="標楷體" w:hint="eastAsia"/>
        </w:rPr>
        <w:t>，</w:t>
      </w:r>
      <w:r w:rsidRPr="00131066">
        <w:rPr>
          <w:rFonts w:hint="eastAsia"/>
        </w:rPr>
        <w:t>因甫生育幼兒，尚有哺乳母奶需求，經其直屬林姓中校作戰情報科長准假自</w:t>
      </w:r>
      <w:r w:rsidRPr="00131066">
        <w:t>18</w:t>
      </w:r>
      <w:r w:rsidRPr="00131066">
        <w:rPr>
          <w:rFonts w:hint="eastAsia"/>
        </w:rPr>
        <w:t>日</w:t>
      </w:r>
      <w:r w:rsidRPr="00131066">
        <w:t>19</w:t>
      </w:r>
      <w:r w:rsidRPr="00131066">
        <w:rPr>
          <w:rFonts w:hint="eastAsia"/>
        </w:rPr>
        <w:t>時45分至19日7時10分後</w:t>
      </w:r>
      <w:r w:rsidRPr="00131066">
        <w:rPr>
          <w:rFonts w:hAnsi="標楷體" w:hint="eastAsia"/>
        </w:rPr>
        <w:t>，</w:t>
      </w:r>
      <w:r w:rsidRPr="00131066">
        <w:rPr>
          <w:rFonts w:hint="eastAsia"/>
        </w:rPr>
        <w:t>即離營返家。惟</w:t>
      </w:r>
      <w:r w:rsidRPr="00131066">
        <w:t>19</w:t>
      </w:r>
      <w:r w:rsidRPr="00131066">
        <w:rPr>
          <w:rFonts w:hint="eastAsia"/>
        </w:rPr>
        <w:t>日約</w:t>
      </w:r>
      <w:r w:rsidRPr="00131066">
        <w:t>5</w:t>
      </w:r>
      <w:r w:rsidRPr="00131066">
        <w:rPr>
          <w:rFonts w:hint="eastAsia"/>
        </w:rPr>
        <w:t>時</w:t>
      </w:r>
      <w:r w:rsidRPr="00131066">
        <w:t>55</w:t>
      </w:r>
      <w:r w:rsidRPr="00131066">
        <w:rPr>
          <w:rFonts w:hint="eastAsia"/>
        </w:rPr>
        <w:t>分仲崇嶠在集合場實施點名，A女未到，仲崇嶠認林姓科長無核假權限，竟要求緊急召回A女</w:t>
      </w:r>
      <w:r w:rsidRPr="00131066">
        <w:rPr>
          <w:rFonts w:hAnsi="標楷體" w:hint="eastAsia"/>
        </w:rPr>
        <w:t>，當時A女正</w:t>
      </w:r>
      <w:r w:rsidRPr="00131066">
        <w:rPr>
          <w:rFonts w:hint="eastAsia"/>
        </w:rPr>
        <w:t>哺乳母奶，被迫放下手邊照顧幼兒工作緊急返營</w:t>
      </w:r>
      <w:r w:rsidRPr="00131066">
        <w:rPr>
          <w:rFonts w:hAnsi="標楷體" w:hint="eastAsia"/>
        </w:rPr>
        <w:t>，且事後以「A女於104年7月18日值勤時間逕自請事假，且未依規定找代理人代為值勤，致資訊室無人留值」為由先遭受「申誡乙次」之處分，嗣後更加重為「記過乙次」處分</w:t>
      </w:r>
      <w:r w:rsidRPr="00131066">
        <w:rPr>
          <w:rFonts w:hint="eastAsia"/>
          <w:kern w:val="2"/>
        </w:rPr>
        <w:t>。</w:t>
      </w:r>
      <w:r w:rsidRPr="00131066">
        <w:rPr>
          <w:rFonts w:hint="eastAsia"/>
        </w:rPr>
        <w:t>十軍團104旅忽視A女孕後照顧幼兒之需求</w:t>
      </w:r>
      <w:r w:rsidRPr="00131066">
        <w:rPr>
          <w:rFonts w:hAnsi="標楷體" w:hint="eastAsia"/>
        </w:rPr>
        <w:t>，不僅未協助其找到適當代理人並完成請假手續，竟於其得到科長准假離營後，以科長無核假權限為由將其緊急召回，並對其為上開處分，實有不當。</w:t>
      </w:r>
    </w:p>
    <w:p w:rsidR="00F241E3" w:rsidRPr="00131066" w:rsidRDefault="00F241E3" w:rsidP="00F241E3">
      <w:pPr>
        <w:pStyle w:val="3"/>
        <w:numPr>
          <w:ilvl w:val="2"/>
          <w:numId w:val="1"/>
        </w:numPr>
        <w:rPr>
          <w:bCs w:val="0"/>
        </w:rPr>
      </w:pPr>
      <w:r w:rsidRPr="00131066">
        <w:rPr>
          <w:rFonts w:hint="eastAsia"/>
        </w:rPr>
        <w:t>A女原本排定104年7月18日至19日假日留值</w:t>
      </w:r>
      <w:r w:rsidRPr="00131066">
        <w:rPr>
          <w:rFonts w:hAnsi="標楷體" w:hint="eastAsia"/>
        </w:rPr>
        <w:t>，</w:t>
      </w:r>
      <w:r w:rsidRPr="00131066">
        <w:rPr>
          <w:rFonts w:hint="eastAsia"/>
        </w:rPr>
        <w:t>因甫生育幼兒，尚有哺乳母奶需求，經其直屬林姓中校作戰情報科長准假自</w:t>
      </w:r>
      <w:r w:rsidRPr="00131066">
        <w:t>18</w:t>
      </w:r>
      <w:r w:rsidRPr="00131066">
        <w:rPr>
          <w:rFonts w:hint="eastAsia"/>
        </w:rPr>
        <w:t>日</w:t>
      </w:r>
      <w:r w:rsidRPr="00131066">
        <w:t>19</w:t>
      </w:r>
      <w:r w:rsidRPr="00131066">
        <w:rPr>
          <w:rFonts w:hint="eastAsia"/>
        </w:rPr>
        <w:t>時45分至19日7時10分後，即離營返家等情</w:t>
      </w:r>
      <w:r w:rsidRPr="00131066">
        <w:rPr>
          <w:rFonts w:hAnsi="標楷體" w:hint="eastAsia"/>
        </w:rPr>
        <w:t>，業經林姓科長於104年7月20日在十軍團行政調查時證述明確。惟仲崇嶠表示</w:t>
      </w:r>
      <w:r w:rsidRPr="00131066">
        <w:rPr>
          <w:rFonts w:hint="eastAsia"/>
          <w:bCs w:val="0"/>
        </w:rPr>
        <w:t>假日留值必須要簽奉高勤官核准請假後才可離營</w:t>
      </w:r>
      <w:r w:rsidRPr="00131066">
        <w:rPr>
          <w:rFonts w:hAnsi="標楷體" w:hint="eastAsia"/>
          <w:bCs w:val="0"/>
        </w:rPr>
        <w:t>，</w:t>
      </w:r>
      <w:r w:rsidRPr="00131066">
        <w:rPr>
          <w:rFonts w:hint="eastAsia"/>
          <w:bCs w:val="0"/>
        </w:rPr>
        <w:t>其為當日104旅留值高勤官，林姓科長並無核假權限，遂要求留值之許姓通信官電洽A女並緊急召回A女向仲崇嶠報到說明，肇生後續強制猥褻案件</w:t>
      </w:r>
      <w:r w:rsidRPr="00131066">
        <w:rPr>
          <w:rFonts w:hAnsi="標楷體" w:hint="eastAsia"/>
          <w:bCs w:val="0"/>
        </w:rPr>
        <w:t>。</w:t>
      </w:r>
      <w:r w:rsidRPr="00131066">
        <w:rPr>
          <w:rFonts w:hAnsi="標楷體" w:hint="eastAsia"/>
        </w:rPr>
        <w:t>事後104旅以「A女於104年7月18日值勤時間逕自請事假，且未依規定找代理人代為值勤，致資訊室無人</w:t>
      </w:r>
      <w:r w:rsidRPr="00131066">
        <w:rPr>
          <w:rFonts w:hAnsi="標楷體" w:hint="eastAsia"/>
        </w:rPr>
        <w:lastRenderedPageBreak/>
        <w:t>留值」為由，先對A女為「申誡乙次」之處分，嗣後更加重為「記過乙次」處分，直至本案調查委員詢問後，104旅始於106年4月21日註銷該記過處分。</w:t>
      </w:r>
    </w:p>
    <w:p w:rsidR="00F241E3" w:rsidRPr="00131066" w:rsidRDefault="00F241E3" w:rsidP="00F241E3">
      <w:pPr>
        <w:pStyle w:val="3"/>
        <w:numPr>
          <w:ilvl w:val="2"/>
          <w:numId w:val="1"/>
        </w:numPr>
      </w:pPr>
      <w:r w:rsidRPr="00131066">
        <w:rPr>
          <w:rFonts w:ascii="Times New Roman" w:hAnsi="標楷體" w:hint="eastAsia"/>
          <w:bCs w:val="0"/>
          <w:kern w:val="0"/>
        </w:rPr>
        <w:t>國防部代表</w:t>
      </w:r>
      <w:r w:rsidRPr="00131066">
        <w:rPr>
          <w:rFonts w:hAnsi="標楷體" w:cs="細明體" w:hint="eastAsia"/>
        </w:rPr>
        <w:t>人事次長傅</w:t>
      </w:r>
      <w:r w:rsidR="00E37149">
        <w:rPr>
          <w:rFonts w:hAnsi="標楷體" w:hint="eastAsia"/>
        </w:rPr>
        <w:t>○○</w:t>
      </w:r>
      <w:r w:rsidRPr="00131066">
        <w:rPr>
          <w:rFonts w:hAnsi="標楷體" w:cs="細明體" w:hint="eastAsia"/>
        </w:rPr>
        <w:t>、十軍團少將副指揮官曹</w:t>
      </w:r>
      <w:r w:rsidR="00E37149">
        <w:rPr>
          <w:rFonts w:hAnsi="標楷體" w:hint="eastAsia"/>
        </w:rPr>
        <w:t>○○</w:t>
      </w:r>
      <w:r w:rsidRPr="00131066">
        <w:rPr>
          <w:rFonts w:hAnsi="標楷體" w:cs="細明體" w:hint="eastAsia"/>
        </w:rPr>
        <w:t>、上校處長楊</w:t>
      </w:r>
      <w:r w:rsidR="00E37149">
        <w:rPr>
          <w:rFonts w:hAnsi="標楷體" w:hint="eastAsia"/>
        </w:rPr>
        <w:t>○○</w:t>
      </w:r>
      <w:r w:rsidRPr="00131066">
        <w:rPr>
          <w:rFonts w:ascii="Times New Roman" w:hAnsi="標楷體" w:hint="eastAsia"/>
          <w:bCs w:val="0"/>
          <w:kern w:val="0"/>
        </w:rPr>
        <w:t>於本院詢問時表示</w:t>
      </w:r>
      <w:r w:rsidRPr="00131066">
        <w:rPr>
          <w:rFonts w:ascii="Times New Roman" w:hAnsi="標楷體"/>
          <w:bCs w:val="0"/>
          <w:kern w:val="0"/>
        </w:rPr>
        <w:t>：</w:t>
      </w:r>
    </w:p>
    <w:p w:rsidR="00F241E3" w:rsidRPr="00131066" w:rsidRDefault="00F241E3" w:rsidP="00F241E3">
      <w:pPr>
        <w:pStyle w:val="4"/>
        <w:numPr>
          <w:ilvl w:val="3"/>
          <w:numId w:val="1"/>
        </w:numPr>
        <w:ind w:hanging="483"/>
      </w:pPr>
      <w:r w:rsidRPr="00131066">
        <w:rPr>
          <w:rFonts w:cs="細明體" w:hint="eastAsia"/>
        </w:rPr>
        <w:t>曹</w:t>
      </w:r>
      <w:r w:rsidR="00E37149">
        <w:rPr>
          <w:rFonts w:hAnsi="標楷體" w:hint="eastAsia"/>
        </w:rPr>
        <w:t>○○</w:t>
      </w:r>
      <w:r w:rsidRPr="00131066">
        <w:rPr>
          <w:rFonts w:cs="細明體" w:hint="eastAsia"/>
        </w:rPr>
        <w:t>、楊</w:t>
      </w:r>
      <w:r w:rsidR="00E37149">
        <w:rPr>
          <w:rFonts w:hAnsi="標楷體" w:hint="eastAsia"/>
        </w:rPr>
        <w:t>○○</w:t>
      </w:r>
      <w:r w:rsidRPr="00131066">
        <w:rPr>
          <w:rFonts w:cs="細明體" w:hint="eastAsia"/>
        </w:rPr>
        <w:t>雖稱：</w:t>
      </w:r>
      <w:r w:rsidRPr="00131066">
        <w:rPr>
          <w:rFonts w:hint="eastAsia"/>
        </w:rPr>
        <w:t>當時有排表，是A女親自排定也看過，但當時因為留值，請假需要留守主官核准，並非科長就可以核准。科長有錯，科長後來被記過且調職。如果A女有提出報告，有人可以代替，就可以回去哺育母乳</w:t>
      </w:r>
      <w:r w:rsidRPr="00131066">
        <w:rPr>
          <w:rFonts w:hint="eastAsia"/>
          <w:szCs w:val="32"/>
        </w:rPr>
        <w:t>等語</w:t>
      </w:r>
      <w:r w:rsidRPr="00131066">
        <w:rPr>
          <w:rFonts w:hint="eastAsia"/>
        </w:rPr>
        <w:t>。另據國防部於本院詢問後提供書面資料表示，A女</w:t>
      </w:r>
      <w:r w:rsidRPr="00131066">
        <w:rPr>
          <w:rFonts w:hint="eastAsia"/>
          <w:szCs w:val="32"/>
        </w:rPr>
        <w:t>職務為資訊作業士，依其職務性質及規定，如有臨時事故，可由上一級許姓通信官暫代處理業務</w:t>
      </w:r>
      <w:r w:rsidRPr="00131066">
        <w:rPr>
          <w:rFonts w:hint="eastAsia"/>
        </w:rPr>
        <w:t>。</w:t>
      </w:r>
    </w:p>
    <w:p w:rsidR="00F241E3" w:rsidRPr="00131066" w:rsidRDefault="00F241E3" w:rsidP="00F241E3">
      <w:pPr>
        <w:pStyle w:val="4"/>
        <w:numPr>
          <w:ilvl w:val="3"/>
          <w:numId w:val="1"/>
        </w:numPr>
        <w:ind w:hanging="483"/>
      </w:pPr>
      <w:r w:rsidRPr="00131066">
        <w:rPr>
          <w:rFonts w:hint="eastAsia"/>
        </w:rPr>
        <w:t>惟人事次長傅中將表示：國防部對懷孕的官兵會照顧，本案未給予A女較好的照顧跟方便，較缺乏同理心。部屬有困難時，部隊長官應該要幫A女找到可以請假的辦法，並找到適當的代理人，完成請假手續，讓A女可以回家哺乳，這麼一來部屬也會感激長官等語。</w:t>
      </w:r>
    </w:p>
    <w:p w:rsidR="00F241E3" w:rsidRPr="00131066" w:rsidRDefault="00F241E3" w:rsidP="00F241E3">
      <w:pPr>
        <w:pStyle w:val="3"/>
        <w:numPr>
          <w:ilvl w:val="2"/>
          <w:numId w:val="1"/>
        </w:numPr>
      </w:pPr>
      <w:r w:rsidRPr="00131066">
        <w:rPr>
          <w:rFonts w:ascii="Times New Roman" w:hAnsi="標楷體" w:hint="eastAsia"/>
          <w:bCs w:val="0"/>
          <w:kern w:val="0"/>
        </w:rPr>
        <w:t>A</w:t>
      </w:r>
      <w:r w:rsidRPr="00131066">
        <w:rPr>
          <w:rFonts w:ascii="Times New Roman" w:hAnsi="標楷體" w:hint="eastAsia"/>
          <w:bCs w:val="0"/>
          <w:kern w:val="0"/>
        </w:rPr>
        <w:t>女於本院詢問時表示</w:t>
      </w:r>
      <w:r w:rsidRPr="00131066">
        <w:rPr>
          <w:rFonts w:hAnsi="標楷體" w:hint="eastAsia"/>
          <w:bCs w:val="0"/>
          <w:kern w:val="0"/>
        </w:rPr>
        <w:t>：</w:t>
      </w:r>
      <w:r w:rsidRPr="00131066">
        <w:rPr>
          <w:rFonts w:hint="eastAsia"/>
        </w:rPr>
        <w:t>有請事假到隔天。平時留守均由科長准假，當天也是，讓我回家照顧小孩。</w:t>
      </w:r>
    </w:p>
    <w:p w:rsidR="00F241E3" w:rsidRPr="00131066" w:rsidRDefault="00F241E3" w:rsidP="00F241E3">
      <w:pPr>
        <w:pStyle w:val="3"/>
        <w:numPr>
          <w:ilvl w:val="2"/>
          <w:numId w:val="1"/>
        </w:numPr>
      </w:pPr>
      <w:r w:rsidRPr="00131066">
        <w:rPr>
          <w:rFonts w:hint="eastAsia"/>
        </w:rPr>
        <w:t>綜上</w:t>
      </w:r>
      <w:r w:rsidRPr="00131066">
        <w:rPr>
          <w:rFonts w:hAnsi="標楷體" w:hint="eastAsia"/>
        </w:rPr>
        <w:t>，</w:t>
      </w:r>
      <w:r w:rsidRPr="00131066">
        <w:rPr>
          <w:rFonts w:hint="eastAsia"/>
        </w:rPr>
        <w:t>A女原本排定104年7月18日至19日留值</w:t>
      </w:r>
      <w:r w:rsidRPr="00131066">
        <w:rPr>
          <w:rFonts w:hAnsi="標楷體" w:hint="eastAsia"/>
        </w:rPr>
        <w:t>，</w:t>
      </w:r>
      <w:r w:rsidRPr="00131066">
        <w:rPr>
          <w:rFonts w:hint="eastAsia"/>
        </w:rPr>
        <w:t>因甫生育幼兒，尚有哺乳母奶需求，經其直屬林姓中校作戰情報科長准假自</w:t>
      </w:r>
      <w:r w:rsidRPr="00131066">
        <w:t>18</w:t>
      </w:r>
      <w:r w:rsidRPr="00131066">
        <w:rPr>
          <w:rFonts w:hint="eastAsia"/>
        </w:rPr>
        <w:t>日</w:t>
      </w:r>
      <w:r w:rsidRPr="00131066">
        <w:t>19</w:t>
      </w:r>
      <w:r w:rsidRPr="00131066">
        <w:rPr>
          <w:rFonts w:hint="eastAsia"/>
        </w:rPr>
        <w:t>時45分至19日7時10分後，即離營返家。惟仲崇嶠認林姓科長無核假權限，竟要求緊急召回A女</w:t>
      </w:r>
      <w:r w:rsidRPr="00131066">
        <w:rPr>
          <w:rFonts w:hAnsi="標楷體" w:hint="eastAsia"/>
        </w:rPr>
        <w:t>，當時A女正</w:t>
      </w:r>
      <w:r w:rsidRPr="00131066">
        <w:rPr>
          <w:rFonts w:hint="eastAsia"/>
        </w:rPr>
        <w:t>哺乳母奶，被迫放下手邊照顧幼兒工作緊急返營</w:t>
      </w:r>
      <w:r w:rsidRPr="00131066">
        <w:rPr>
          <w:rFonts w:hAnsi="標楷體" w:hint="eastAsia"/>
        </w:rPr>
        <w:t>，</w:t>
      </w:r>
      <w:r w:rsidRPr="00131066">
        <w:rPr>
          <w:rFonts w:hint="eastAsia"/>
        </w:rPr>
        <w:t>離原本預定收假時間僅提早1小時</w:t>
      </w:r>
      <w:r w:rsidRPr="00131066">
        <w:rPr>
          <w:rFonts w:hAnsi="標楷體" w:hint="eastAsia"/>
        </w:rPr>
        <w:t>，顯</w:t>
      </w:r>
      <w:r w:rsidRPr="00131066">
        <w:rPr>
          <w:rFonts w:hint="eastAsia"/>
        </w:rPr>
        <w:t>無緊急召回之必要</w:t>
      </w:r>
      <w:r w:rsidRPr="00131066">
        <w:rPr>
          <w:rFonts w:hAnsi="標楷體" w:hint="eastAsia"/>
        </w:rPr>
        <w:t>。</w:t>
      </w:r>
      <w:r w:rsidRPr="00131066">
        <w:rPr>
          <w:rFonts w:hint="eastAsia"/>
        </w:rPr>
        <w:t>十軍團104旅忽視A女孕後照顧幼兒之需求</w:t>
      </w:r>
      <w:r w:rsidRPr="00131066">
        <w:rPr>
          <w:rFonts w:hAnsi="標楷體" w:hint="eastAsia"/>
        </w:rPr>
        <w:t>，不僅未協助其找到適當代理人並完成請假手續，竟於其得到科</w:t>
      </w:r>
      <w:r w:rsidRPr="00131066">
        <w:rPr>
          <w:rFonts w:hAnsi="標楷體" w:hint="eastAsia"/>
        </w:rPr>
        <w:lastRenderedPageBreak/>
        <w:t>長准假離營後，以科長無核假權限為由將其緊急召回，並對其先為「申誡乙次」之處分，嗣後更加重為「記過乙次」處分，實有不當。</w:t>
      </w:r>
    </w:p>
    <w:p w:rsidR="00F241E3" w:rsidRPr="00131066" w:rsidRDefault="00F241E3" w:rsidP="00F241E3">
      <w:pPr>
        <w:pStyle w:val="2"/>
        <w:numPr>
          <w:ilvl w:val="1"/>
          <w:numId w:val="1"/>
        </w:numPr>
        <w:rPr>
          <w:b w:val="0"/>
        </w:rPr>
      </w:pPr>
      <w:r w:rsidRPr="00131066">
        <w:rPr>
          <w:rFonts w:hint="eastAsia"/>
        </w:rPr>
        <w:t>A女之配偶B男，任職104旅旅部連，於104年7月20日</w:t>
      </w:r>
      <w:r w:rsidRPr="00131066">
        <w:rPr>
          <w:rFonts w:hAnsi="標楷體" w:hint="eastAsia"/>
        </w:rPr>
        <w:t>在「國防部發言人臉書」留言，指控其妻遭該旅上校參謀主任熊抱強吻，希望國防部能督促十軍團公正處理。投訴一事經其單位內社群軟體群組散佈，遭部分媒體登載。該</w:t>
      </w:r>
      <w:r w:rsidRPr="00131066">
        <w:rPr>
          <w:rFonts w:hint="eastAsia"/>
        </w:rPr>
        <w:t>旅部連</w:t>
      </w:r>
      <w:r w:rsidRPr="00131066">
        <w:rPr>
          <w:rFonts w:hAnsi="標楷體" w:hint="eastAsia"/>
        </w:rPr>
        <w:t>對B男以「不當使用通訊軟體之作為，傳播未經證實內容，對當事人造成負面名譽」為由，核予記過1次處分。B男向國防部陸軍司令部官兵權益保障會申請救濟，經陸軍司令部105年議決字第025號決議書決議「原處置撤銷，另為適法之處理」後，</w:t>
      </w:r>
      <w:r w:rsidRPr="00131066">
        <w:rPr>
          <w:rFonts w:hint="eastAsia"/>
        </w:rPr>
        <w:t>該旅部連</w:t>
      </w:r>
      <w:r w:rsidRPr="00131066">
        <w:rPr>
          <w:rFonts w:hAnsi="標楷體" w:hint="eastAsia"/>
        </w:rPr>
        <w:t>始於105年4月22日註銷該記過處分。該</w:t>
      </w:r>
      <w:r w:rsidRPr="00131066">
        <w:rPr>
          <w:rFonts w:hint="eastAsia"/>
        </w:rPr>
        <w:t>旅部連對於</w:t>
      </w:r>
      <w:r w:rsidRPr="00131066">
        <w:rPr>
          <w:rFonts w:hAnsi="標楷體" w:hint="eastAsia"/>
        </w:rPr>
        <w:t>依體制內申訴途徑為其配偶發聲之B男，給予記過</w:t>
      </w:r>
      <w:r w:rsidRPr="00131066">
        <w:rPr>
          <w:rFonts w:hint="eastAsia"/>
        </w:rPr>
        <w:t>處分</w:t>
      </w:r>
      <w:r w:rsidRPr="00131066">
        <w:rPr>
          <w:rFonts w:hAnsi="標楷體" w:hint="eastAsia"/>
        </w:rPr>
        <w:t>，限制其言論自由，侵害其捍衛家人之權益，實屬不當。</w:t>
      </w:r>
    </w:p>
    <w:p w:rsidR="00F241E3" w:rsidRPr="00131066" w:rsidRDefault="00F241E3" w:rsidP="00F241E3">
      <w:pPr>
        <w:pStyle w:val="3"/>
        <w:numPr>
          <w:ilvl w:val="2"/>
          <w:numId w:val="1"/>
        </w:numPr>
      </w:pPr>
      <w:r w:rsidRPr="00131066">
        <w:rPr>
          <w:rFonts w:hAnsi="標楷體" w:hint="eastAsia"/>
        </w:rPr>
        <w:t>B男在「國防部發言人臉書」留言，指控其在十軍團所屬104旅擔任士官之妻子A女，遭該旅上校參謀主任熊抱強吻，希望國防部能重視此事件，並督促十軍團公正處理。嗣經國防部發言人答</w:t>
      </w:r>
      <w:r w:rsidR="00507351">
        <w:rPr>
          <w:rFonts w:hAnsi="標楷體" w:hint="eastAsia"/>
        </w:rPr>
        <w:t>復</w:t>
      </w:r>
      <w:r w:rsidRPr="00131066">
        <w:rPr>
          <w:rFonts w:hAnsi="標楷體" w:hint="eastAsia"/>
        </w:rPr>
        <w:t>：「有關您的申訴內容，本部非常重視，已交予陸軍司令部查辦，如屬實，一定會依規定嚴辦。」B男向「國防部發言人臉書」投訴一事經由其單位內社群軟體(Line)群組散佈，遭部分媒體登載該情事。</w:t>
      </w:r>
    </w:p>
    <w:p w:rsidR="00F241E3" w:rsidRPr="00131066" w:rsidRDefault="00F241E3" w:rsidP="00F241E3">
      <w:pPr>
        <w:pStyle w:val="3"/>
        <w:numPr>
          <w:ilvl w:val="2"/>
          <w:numId w:val="1"/>
        </w:numPr>
      </w:pPr>
      <w:r w:rsidRPr="00131066">
        <w:rPr>
          <w:rFonts w:hAnsi="標楷體" w:hint="eastAsia"/>
        </w:rPr>
        <w:t>B男上開行為，經陸軍步兵104旅旅部連以104年10月14日陸十常旅字第1040000271號令核予「記過乙次」，懲罰依據為陸海空軍懲罰法第15條第14款規定(其他違失行為違反已送立法院備查或國防部頒定之法令-「國軍資通安全獎懲規定」第4點第2款第6目「在網路散播……詆毀個人或單位名譽等相</w:t>
      </w:r>
      <w:r w:rsidRPr="00131066">
        <w:rPr>
          <w:rFonts w:hAnsi="標楷體" w:hint="eastAsia"/>
        </w:rPr>
        <w:lastRenderedPageBreak/>
        <w:t>關文字、圖片」……)，懲罰事由為「B男於104年7月20日於社群軟體群組(Line)張貼截圖之圖片，不當使用通訊軟體之作為，傳播未經證實內容，對當事人造成負面名譽」。</w:t>
      </w:r>
    </w:p>
    <w:p w:rsidR="00F241E3" w:rsidRPr="00131066" w:rsidRDefault="00F241E3" w:rsidP="00F241E3">
      <w:pPr>
        <w:pStyle w:val="3"/>
        <w:numPr>
          <w:ilvl w:val="2"/>
          <w:numId w:val="1"/>
        </w:numPr>
      </w:pPr>
      <w:r w:rsidRPr="00131066">
        <w:rPr>
          <w:rFonts w:hAnsi="標楷體" w:hint="eastAsia"/>
        </w:rPr>
        <w:t>B男不服上開「記過乙次」懲罰，於104年11月9日向國防部陸軍司令部官兵權益保障會申請權益保障，經陸軍司令部於105年4月7日作成105年議決字第025號決議書，主文：「原處置撤銷，另為適法之處理」，該決議書經國防部陸軍司令部以105年4月12日國陸督法字第1050000733號令分送104旅及B男。理由如下：</w:t>
      </w:r>
    </w:p>
    <w:p w:rsidR="00F241E3" w:rsidRPr="00131066" w:rsidRDefault="00F241E3" w:rsidP="00F241E3">
      <w:pPr>
        <w:pStyle w:val="4"/>
        <w:numPr>
          <w:ilvl w:val="3"/>
          <w:numId w:val="1"/>
        </w:numPr>
        <w:ind w:hanging="483"/>
      </w:pPr>
      <w:r w:rsidRPr="00131066">
        <w:rPr>
          <w:rFonts w:hint="eastAsia"/>
        </w:rPr>
        <w:t>申請人B男雖未待十軍團調查，於104年7月20日透過國防部發言人臉書投訴前揭情事，並逕自運用網路社群所屬旅部連Line群組，張貼前揭投訴國防部發言人臉書之截圖，藉由文字、圖片散播其妻遭強制猥褻或性騷擾之言論，衡酌申請人基於保護配偶立場，必然相信配偶所述遭侵害情事，尚難期待並要求申請人履行一定程度之查證義務，且由其動機及行止亦難得以確認係為損害仲員名譽為目的，又係為保護其妻之合法利益，尚無法以誹謗刑責相繩，依舉重明輕之理，如以申請人未經調查及運用通訊軟體傳播其妻遭仲員強制猥褻之言論為由，核予「記過乙次」懲罰者，已限制並侵害申請人基於捍衛家人權益並進而發表言論之自由，其懲罰顯有不當。</w:t>
      </w:r>
    </w:p>
    <w:p w:rsidR="00F241E3" w:rsidRPr="00131066" w:rsidRDefault="00F241E3" w:rsidP="00F241E3">
      <w:pPr>
        <w:pStyle w:val="4"/>
        <w:numPr>
          <w:ilvl w:val="3"/>
          <w:numId w:val="1"/>
        </w:numPr>
        <w:ind w:hanging="483"/>
      </w:pPr>
      <w:r w:rsidRPr="00131066">
        <w:rPr>
          <w:rFonts w:hint="eastAsia"/>
        </w:rPr>
        <w:t>申請人所述仲員涉嫌妨害性自主</w:t>
      </w:r>
      <w:r w:rsidR="00507351">
        <w:rPr>
          <w:rFonts w:hint="eastAsia"/>
        </w:rPr>
        <w:t>一</w:t>
      </w:r>
      <w:r w:rsidRPr="00131066">
        <w:rPr>
          <w:rFonts w:hint="eastAsia"/>
        </w:rPr>
        <w:t>事，業經臺中地檢署檢察官以仲員涉犯強制猥褻罪嫌予以起訴，且仲員另對A女提起誣告部分亦經檢察官為不起訴處分，足徵申請人前揭投訴內容並非憑空捏造，尚非無據。準此，申請人前揭行為即與「國</w:t>
      </w:r>
      <w:r w:rsidRPr="00131066">
        <w:rPr>
          <w:rFonts w:hint="eastAsia"/>
        </w:rPr>
        <w:lastRenderedPageBreak/>
        <w:t>軍資通安全獎懲規定」第4點第2款第6目「在網路散播……詆毀個人或單位名譽等相關文字、圖片」要件不符，尚不得依陸海空軍懲罰法第15條第14款規定核予「記過乙次」懲罰，該懲罰自有違誤，應予撤銷，另為適法之處理。</w:t>
      </w:r>
    </w:p>
    <w:p w:rsidR="00F241E3" w:rsidRPr="00F241E3" w:rsidRDefault="00F241E3" w:rsidP="00F241E3">
      <w:pPr>
        <w:pStyle w:val="3"/>
        <w:numPr>
          <w:ilvl w:val="2"/>
          <w:numId w:val="1"/>
        </w:numPr>
      </w:pPr>
      <w:r w:rsidRPr="00131066">
        <w:rPr>
          <w:rFonts w:hAnsi="標楷體" w:hint="eastAsia"/>
        </w:rPr>
        <w:t>104旅於接獲前揭陸軍司令部官兵權益保障會所為決議書後，另以105年4月22日陸十常人字第1050001011號令註銷原本104旅旅部連對B男為「記過乙次」之懲罰人令(104年10月14日陸十常旅字第1040000271號令)。</w:t>
      </w:r>
    </w:p>
    <w:p w:rsidR="00F241E3" w:rsidRPr="00131066" w:rsidRDefault="00F241E3" w:rsidP="00F241E3">
      <w:pPr>
        <w:pStyle w:val="3"/>
        <w:numPr>
          <w:ilvl w:val="2"/>
          <w:numId w:val="1"/>
        </w:numPr>
      </w:pPr>
      <w:r w:rsidRPr="00131066">
        <w:rPr>
          <w:rFonts w:hint="eastAsia"/>
        </w:rPr>
        <w:t>綜上</w:t>
      </w:r>
      <w:r w:rsidRPr="00131066">
        <w:rPr>
          <w:rFonts w:hAnsi="標楷體" w:hint="eastAsia"/>
        </w:rPr>
        <w:t>，</w:t>
      </w:r>
      <w:r w:rsidRPr="00131066">
        <w:rPr>
          <w:rFonts w:hint="eastAsia"/>
        </w:rPr>
        <w:t>A女之配偶B男，任職104旅旅部連，於104年7月20日</w:t>
      </w:r>
      <w:r w:rsidRPr="00131066">
        <w:rPr>
          <w:rFonts w:hAnsi="標楷體" w:hint="eastAsia"/>
        </w:rPr>
        <w:t>在「國防部發言人臉書」留言，指控其妻遭該旅上校參謀主任熊抱強吻，希望國防部能督促十軍團公正處理。投訴一事經其單位內社群軟體群組散佈，遭部分媒體登載。該</w:t>
      </w:r>
      <w:r w:rsidRPr="00131066">
        <w:rPr>
          <w:rFonts w:hint="eastAsia"/>
        </w:rPr>
        <w:t>旅部連</w:t>
      </w:r>
      <w:r w:rsidRPr="00131066">
        <w:rPr>
          <w:rFonts w:hAnsi="標楷體" w:hint="eastAsia"/>
        </w:rPr>
        <w:t>對B男以「不當使用通訊軟體之作為，傳播未經證實內容，對當事人造成負面名譽」為由，核予記過1次處分。B男向國防部陸軍司令部官兵權益保障會申請救濟，經陸軍司令部105年議決字第025號決議書決議「原處置撤銷，另為適法之處理」後，</w:t>
      </w:r>
      <w:r w:rsidRPr="00131066">
        <w:rPr>
          <w:rFonts w:hint="eastAsia"/>
        </w:rPr>
        <w:t>該旅部連</w:t>
      </w:r>
      <w:r w:rsidRPr="00131066">
        <w:rPr>
          <w:rFonts w:hAnsi="標楷體" w:hint="eastAsia"/>
        </w:rPr>
        <w:t>始於105年4月22日註銷該記過處分。該</w:t>
      </w:r>
      <w:r w:rsidRPr="00131066">
        <w:rPr>
          <w:rFonts w:hint="eastAsia"/>
        </w:rPr>
        <w:t>旅部連對於</w:t>
      </w:r>
      <w:r w:rsidRPr="00131066">
        <w:rPr>
          <w:rFonts w:hAnsi="標楷體" w:hint="eastAsia"/>
        </w:rPr>
        <w:t>依體制內申訴途徑為其配偶發聲之B男，給予記過</w:t>
      </w:r>
      <w:r w:rsidRPr="00131066">
        <w:rPr>
          <w:rFonts w:hint="eastAsia"/>
        </w:rPr>
        <w:t>處分</w:t>
      </w:r>
      <w:r w:rsidRPr="00131066">
        <w:rPr>
          <w:rFonts w:hAnsi="標楷體" w:hint="eastAsia"/>
        </w:rPr>
        <w:t>，限制其言論自由，侵害其捍衛家人之權益，實屬不當。</w:t>
      </w:r>
    </w:p>
    <w:p w:rsidR="00286B1B" w:rsidRDefault="00E25849" w:rsidP="00C86866">
      <w:pPr>
        <w:pStyle w:val="10"/>
        <w:ind w:left="680" w:firstLine="680"/>
        <w:rPr>
          <w:rFonts w:ascii="Times New Roman"/>
          <w:spacing w:val="-4"/>
        </w:rPr>
      </w:pPr>
      <w:r>
        <w:br w:type="page"/>
      </w:r>
      <w:bookmarkStart w:id="45" w:name="_Toc524902730"/>
      <w:bookmarkEnd w:id="35"/>
      <w:bookmarkEnd w:id="36"/>
      <w:bookmarkEnd w:id="37"/>
      <w:bookmarkEnd w:id="38"/>
      <w:bookmarkEnd w:id="39"/>
      <w:bookmarkEnd w:id="40"/>
      <w:bookmarkEnd w:id="41"/>
      <w:bookmarkEnd w:id="42"/>
      <w:bookmarkEnd w:id="43"/>
      <w:bookmarkEnd w:id="44"/>
      <w:r w:rsidR="008C7369">
        <w:rPr>
          <w:rFonts w:hint="eastAsia"/>
        </w:rPr>
        <w:lastRenderedPageBreak/>
        <w:t>綜上</w:t>
      </w:r>
      <w:r w:rsidR="0077598A">
        <w:rPr>
          <w:rFonts w:hint="eastAsia"/>
        </w:rPr>
        <w:t>論結</w:t>
      </w:r>
      <w:r w:rsidR="000512D1">
        <w:rPr>
          <w:rFonts w:hint="eastAsia"/>
        </w:rPr>
        <w:t>，</w:t>
      </w:r>
      <w:r w:rsidR="0077598A" w:rsidRPr="0077598A">
        <w:rPr>
          <w:rFonts w:hint="eastAsia"/>
        </w:rPr>
        <w:t>十軍團步兵104旅於</w:t>
      </w:r>
      <w:r w:rsidR="0077598A" w:rsidRPr="0077598A">
        <w:rPr>
          <w:rFonts w:hAnsi="標楷體" w:hint="eastAsia"/>
        </w:rPr>
        <w:t>104年7月間發生</w:t>
      </w:r>
      <w:r w:rsidR="0077598A" w:rsidRPr="0077598A">
        <w:rPr>
          <w:rFonts w:hint="eastAsia"/>
        </w:rPr>
        <w:t>前上校參謀主任仲崇嶠涉及對其部屬A女強制猥褻案，仲崇嶠於105年4月26日向陸軍司令部申請退伍時，該部明知臺中地檢署已於105年3月1日對其因涉犯強制猥褻罪提起公訴，卻未依當時公務員懲戒法相關規定將其送請本院審查並先行停止職務，竟於短短3日即火速核定其退伍</w:t>
      </w:r>
      <w:r w:rsidR="0077598A" w:rsidRPr="0077598A">
        <w:rPr>
          <w:rFonts w:hAnsi="標楷體" w:hint="eastAsia"/>
        </w:rPr>
        <w:t>。</w:t>
      </w:r>
      <w:r w:rsidR="0077598A" w:rsidRPr="0077598A">
        <w:rPr>
          <w:rFonts w:hint="eastAsia"/>
        </w:rPr>
        <w:t>且十軍團受理A女性騷擾申訴後，明知臺中憲兵隊已將仲崇嶠以涉犯強制觸摸罪嫌函送臺中地檢署偵辦，卻於後續性騷擾申覆會，草率認定性騷擾不成立</w:t>
      </w:r>
      <w:r w:rsidR="0077598A" w:rsidRPr="0077598A">
        <w:rPr>
          <w:rFonts w:hAnsi="標楷體" w:hint="eastAsia"/>
        </w:rPr>
        <w:t>；</w:t>
      </w:r>
      <w:r w:rsidR="0077598A" w:rsidRPr="0077598A">
        <w:rPr>
          <w:rFonts w:hint="eastAsia"/>
        </w:rPr>
        <w:t>嗣經臺中地檢署提起公訴後，十軍團雖撤銷原性騷擾申訴決定，卻未重為決定，遲至本院調查委員詢問後始於106年6月6日重新作成性騷擾成立之決議。又十軍團於A女提出申訴後，未徵詢其意願竟將A女由104旅調職，</w:t>
      </w:r>
      <w:r w:rsidR="0077598A" w:rsidRPr="0077598A">
        <w:rPr>
          <w:rFonts w:cs="細明體" w:hint="eastAsia"/>
        </w:rPr>
        <w:t>違反性別工作平等法第36條之規定</w:t>
      </w:r>
      <w:r w:rsidR="0077598A" w:rsidRPr="0077598A">
        <w:rPr>
          <w:rFonts w:hAnsi="標楷體" w:hint="eastAsia"/>
        </w:rPr>
        <w:t>。另</w:t>
      </w:r>
      <w:r w:rsidR="0077598A" w:rsidRPr="0077598A">
        <w:rPr>
          <w:rFonts w:hint="eastAsia"/>
        </w:rPr>
        <w:t>104旅忽視A女孕後照顧幼兒之需求，於其得到科長准假離營後，以科長無核假權限為由將其緊急召回並核予申誡乙次處分，嗣後更加重為「記過乙次」；而A女之配偶於案發後在「國防部發言人臉書」留言申訴，卻遭記過處分，限制其言論自由，侵害其捍衛家人之權益</w:t>
      </w:r>
      <w:r w:rsidR="0077598A" w:rsidRPr="0077598A">
        <w:rPr>
          <w:rFonts w:hAnsi="標楷體" w:hint="eastAsia"/>
        </w:rPr>
        <w:t>。</w:t>
      </w:r>
      <w:r w:rsidR="008D1922">
        <w:rPr>
          <w:rFonts w:hint="eastAsia"/>
        </w:rPr>
        <w:t>上述</w:t>
      </w:r>
      <w:r w:rsidR="008D1922" w:rsidRPr="00F603B5">
        <w:rPr>
          <w:rFonts w:hint="eastAsia"/>
          <w:color w:val="000000"/>
        </w:rPr>
        <w:t>違</w:t>
      </w:r>
      <w:r w:rsidR="008D1922" w:rsidRPr="00016373">
        <w:rPr>
          <w:rFonts w:hint="eastAsia"/>
        </w:rPr>
        <w:t>失情節嚴重</w:t>
      </w:r>
      <w:r w:rsidR="00EF0C72">
        <w:rPr>
          <w:rFonts w:hint="eastAsia"/>
        </w:rPr>
        <w:t>，</w:t>
      </w:r>
      <w:r w:rsidR="00053F56" w:rsidRPr="000B1A6D">
        <w:rPr>
          <w:rFonts w:ascii="Times New Roman"/>
          <w:spacing w:val="-4"/>
        </w:rPr>
        <w:t>爰依監察法第</w:t>
      </w:r>
      <w:r w:rsidR="00053F56" w:rsidRPr="000B1A6D">
        <w:rPr>
          <w:rFonts w:ascii="Times New Roman"/>
          <w:spacing w:val="-4"/>
        </w:rPr>
        <w:t>24</w:t>
      </w:r>
      <w:r w:rsidR="00053F56" w:rsidRPr="000B1A6D">
        <w:rPr>
          <w:rFonts w:ascii="Times New Roman"/>
          <w:spacing w:val="-4"/>
        </w:rPr>
        <w:t>條規定提案糾正，移送行政院轉飭所屬確實檢討改善見復。</w:t>
      </w:r>
    </w:p>
    <w:p w:rsidR="001F560F" w:rsidRDefault="001F560F" w:rsidP="00C86866">
      <w:pPr>
        <w:pStyle w:val="10"/>
        <w:ind w:left="680" w:firstLine="680"/>
        <w:rPr>
          <w:rFonts w:hint="eastAsia"/>
        </w:rPr>
      </w:pPr>
    </w:p>
    <w:p w:rsidR="00286B1B" w:rsidRPr="001F560F" w:rsidRDefault="00286B1B" w:rsidP="00286B1B">
      <w:pPr>
        <w:pStyle w:val="aa"/>
        <w:spacing w:beforeLines="50" w:before="228" w:after="0"/>
        <w:ind w:leftChars="1100" w:left="3742"/>
        <w:rPr>
          <w:bCs/>
          <w:snapToGrid/>
          <w:spacing w:val="12"/>
          <w:kern w:val="0"/>
          <w:sz w:val="40"/>
        </w:rPr>
      </w:pPr>
      <w:bookmarkStart w:id="46" w:name="_Toc524895649"/>
      <w:bookmarkStart w:id="47" w:name="_Toc524896195"/>
      <w:bookmarkStart w:id="48" w:name="_Toc524896225"/>
      <w:bookmarkEnd w:id="46"/>
      <w:bookmarkEnd w:id="47"/>
      <w:bookmarkEnd w:id="48"/>
      <w:r w:rsidRPr="001F560F">
        <w:rPr>
          <w:rFonts w:hint="eastAsia"/>
          <w:bCs/>
          <w:snapToGrid/>
          <w:spacing w:val="12"/>
          <w:kern w:val="0"/>
          <w:sz w:val="40"/>
        </w:rPr>
        <w:t>提案委員：</w:t>
      </w:r>
      <w:r w:rsidR="00E37149" w:rsidRPr="001F560F">
        <w:rPr>
          <w:rFonts w:hAnsi="標楷體" w:hint="eastAsia"/>
          <w:bCs/>
          <w:snapToGrid/>
          <w:spacing w:val="12"/>
          <w:kern w:val="0"/>
          <w:sz w:val="40"/>
        </w:rPr>
        <w:t>高鳳仙</w:t>
      </w:r>
    </w:p>
    <w:p w:rsidR="00286B1B" w:rsidRPr="001F560F" w:rsidRDefault="00E37149" w:rsidP="001F560F">
      <w:pPr>
        <w:pStyle w:val="aa"/>
        <w:spacing w:beforeLines="50" w:before="228" w:after="0"/>
        <w:ind w:leftChars="1125" w:left="3827" w:firstLineChars="497" w:firstLine="2209"/>
        <w:rPr>
          <w:bCs/>
          <w:snapToGrid/>
          <w:spacing w:val="0"/>
          <w:kern w:val="0"/>
        </w:rPr>
      </w:pPr>
      <w:bookmarkStart w:id="49" w:name="_GoBack"/>
      <w:bookmarkEnd w:id="49"/>
      <w:r w:rsidRPr="001F560F">
        <w:rPr>
          <w:rFonts w:hAnsi="標楷體" w:hint="eastAsia"/>
          <w:bCs/>
          <w:snapToGrid/>
          <w:spacing w:val="12"/>
          <w:kern w:val="0"/>
          <w:sz w:val="40"/>
        </w:rPr>
        <w:t>楊美鈴</w:t>
      </w:r>
    </w:p>
    <w:bookmarkEnd w:id="45"/>
    <w:p w:rsidR="0077598A" w:rsidRDefault="0077598A" w:rsidP="00286B1B">
      <w:pPr>
        <w:pStyle w:val="aa"/>
        <w:spacing w:beforeLines="50" w:before="228" w:after="0"/>
        <w:ind w:leftChars="1100" w:left="3742"/>
        <w:rPr>
          <w:b w:val="0"/>
          <w:bCs/>
          <w:snapToGrid/>
          <w:spacing w:val="0"/>
          <w:kern w:val="0"/>
        </w:rPr>
      </w:pPr>
    </w:p>
    <w:sectPr w:rsidR="007759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5C5" w:rsidRDefault="004F75C5">
      <w:r>
        <w:separator/>
      </w:r>
    </w:p>
  </w:endnote>
  <w:endnote w:type="continuationSeparator" w:id="0">
    <w:p w:rsidR="004F75C5" w:rsidRDefault="004F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B" w:rsidRDefault="007B108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F560F">
      <w:rPr>
        <w:rStyle w:val="ac"/>
        <w:noProof/>
        <w:sz w:val="24"/>
      </w:rPr>
      <w:t>16</w:t>
    </w:r>
    <w:r>
      <w:rPr>
        <w:rStyle w:val="ac"/>
        <w:sz w:val="24"/>
      </w:rPr>
      <w:fldChar w:fldCharType="end"/>
    </w:r>
  </w:p>
  <w:p w:rsidR="007B108B" w:rsidRDefault="007B10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5C5" w:rsidRDefault="004F75C5">
      <w:r>
        <w:separator/>
      </w:r>
    </w:p>
  </w:footnote>
  <w:footnote w:type="continuationSeparator" w:id="0">
    <w:p w:rsidR="004F75C5" w:rsidRDefault="004F75C5">
      <w:r>
        <w:continuationSeparator/>
      </w:r>
    </w:p>
  </w:footnote>
  <w:footnote w:id="1">
    <w:p w:rsidR="00F241E3" w:rsidRDefault="00F241E3" w:rsidP="00F241E3">
      <w:pPr>
        <w:pStyle w:val="afa"/>
        <w:ind w:left="142" w:hanging="142"/>
      </w:pPr>
      <w:r>
        <w:rPr>
          <w:rStyle w:val="afc"/>
        </w:rPr>
        <w:footnoteRef/>
      </w:r>
      <w:r>
        <w:rPr>
          <w:rFonts w:hint="eastAsia"/>
        </w:rPr>
        <w:t xml:space="preserve"> </w:t>
      </w:r>
      <w:r>
        <w:rPr>
          <w:rFonts w:asciiTheme="minorEastAsia" w:eastAsiaTheme="minorEastAsia" w:hAnsiTheme="minorEastAsia" w:hint="eastAsia"/>
        </w:rPr>
        <w:t>國防</w:t>
      </w:r>
      <w:r w:rsidRPr="00842486">
        <w:rPr>
          <w:rFonts w:asciiTheme="minorEastAsia" w:eastAsiaTheme="minorEastAsia" w:hAnsiTheme="minorEastAsia" w:hint="eastAsia"/>
        </w:rPr>
        <w:t>部10</w:t>
      </w:r>
      <w:r>
        <w:rPr>
          <w:rFonts w:asciiTheme="minorEastAsia" w:eastAsiaTheme="minorEastAsia" w:hAnsiTheme="minorEastAsia" w:hint="eastAsia"/>
        </w:rPr>
        <w:t>6</w:t>
      </w:r>
      <w:r w:rsidRPr="00842486">
        <w:rPr>
          <w:rFonts w:asciiTheme="minorEastAsia" w:eastAsiaTheme="minorEastAsia" w:hAnsiTheme="minorEastAsia" w:hint="eastAsia"/>
        </w:rPr>
        <w:t>年</w:t>
      </w:r>
      <w:r>
        <w:rPr>
          <w:rFonts w:asciiTheme="minorEastAsia" w:eastAsiaTheme="minorEastAsia" w:hAnsiTheme="minorEastAsia" w:hint="eastAsia"/>
        </w:rPr>
        <w:t>1</w:t>
      </w:r>
      <w:r w:rsidRPr="00842486">
        <w:rPr>
          <w:rFonts w:asciiTheme="minorEastAsia" w:eastAsiaTheme="minorEastAsia" w:hAnsiTheme="minorEastAsia" w:hint="eastAsia"/>
        </w:rPr>
        <w:t>月</w:t>
      </w:r>
      <w:r>
        <w:rPr>
          <w:rFonts w:asciiTheme="minorEastAsia" w:eastAsiaTheme="minorEastAsia" w:hAnsiTheme="minorEastAsia" w:hint="eastAsia"/>
        </w:rPr>
        <w:t>11</w:t>
      </w:r>
      <w:r w:rsidRPr="00842486">
        <w:rPr>
          <w:rFonts w:asciiTheme="minorEastAsia" w:eastAsiaTheme="minorEastAsia" w:hAnsiTheme="minorEastAsia" w:hint="eastAsia"/>
        </w:rPr>
        <w:t>日</w:t>
      </w:r>
      <w:r>
        <w:rPr>
          <w:rFonts w:asciiTheme="minorEastAsia" w:eastAsiaTheme="minorEastAsia" w:hAnsiTheme="minorEastAsia" w:hint="eastAsia"/>
        </w:rPr>
        <w:t>國人整備</w:t>
      </w:r>
      <w:r w:rsidRPr="00842486">
        <w:rPr>
          <w:rFonts w:asciiTheme="minorEastAsia" w:eastAsiaTheme="minorEastAsia" w:hAnsiTheme="minorEastAsia" w:hint="eastAsia"/>
        </w:rPr>
        <w:t>字第10</w:t>
      </w:r>
      <w:r>
        <w:rPr>
          <w:rFonts w:asciiTheme="minorEastAsia" w:eastAsiaTheme="minorEastAsia" w:hAnsiTheme="minorEastAsia" w:hint="eastAsia"/>
        </w:rPr>
        <w:t>60000657</w:t>
      </w:r>
      <w:r w:rsidRPr="00842486">
        <w:rPr>
          <w:rFonts w:asciiTheme="minorEastAsia" w:eastAsiaTheme="minorEastAsia" w:hAnsiTheme="minorEastAsia" w:hint="eastAsia"/>
        </w:rPr>
        <w:t>號函。</w:t>
      </w:r>
    </w:p>
  </w:footnote>
  <w:footnote w:id="2">
    <w:p w:rsidR="00F241E3" w:rsidRDefault="00F241E3" w:rsidP="00F241E3">
      <w:pPr>
        <w:pStyle w:val="afa"/>
        <w:ind w:left="3061" w:hanging="3061"/>
      </w:pPr>
      <w:r>
        <w:rPr>
          <w:rStyle w:val="afc"/>
        </w:rPr>
        <w:footnoteRef/>
      </w:r>
      <w:r>
        <w:rPr>
          <w:rFonts w:hint="eastAsia"/>
        </w:rPr>
        <w:t xml:space="preserve"> </w:t>
      </w:r>
      <w:r>
        <w:rPr>
          <w:rFonts w:asciiTheme="minorEastAsia" w:eastAsiaTheme="minorEastAsia" w:hAnsiTheme="minorEastAsia" w:hint="eastAsia"/>
        </w:rPr>
        <w:t>臺中地院</w:t>
      </w:r>
      <w:r w:rsidRPr="00842486">
        <w:rPr>
          <w:rFonts w:asciiTheme="minorEastAsia" w:eastAsiaTheme="minorEastAsia" w:hAnsiTheme="minorEastAsia" w:hint="eastAsia"/>
        </w:rPr>
        <w:t>10</w:t>
      </w:r>
      <w:r>
        <w:rPr>
          <w:rFonts w:asciiTheme="minorEastAsia" w:eastAsiaTheme="minorEastAsia" w:hAnsiTheme="minorEastAsia" w:hint="eastAsia"/>
        </w:rPr>
        <w:t>5</w:t>
      </w:r>
      <w:r w:rsidRPr="00842486">
        <w:rPr>
          <w:rFonts w:asciiTheme="minorEastAsia" w:eastAsiaTheme="minorEastAsia" w:hAnsiTheme="minorEastAsia" w:hint="eastAsia"/>
        </w:rPr>
        <w:t>年</w:t>
      </w:r>
      <w:r>
        <w:rPr>
          <w:rFonts w:asciiTheme="minorEastAsia" w:eastAsiaTheme="minorEastAsia" w:hAnsiTheme="minorEastAsia" w:hint="eastAsia"/>
        </w:rPr>
        <w:t>12</w:t>
      </w:r>
      <w:r w:rsidRPr="00842486">
        <w:rPr>
          <w:rFonts w:asciiTheme="minorEastAsia" w:eastAsiaTheme="minorEastAsia" w:hAnsiTheme="minorEastAsia" w:hint="eastAsia"/>
        </w:rPr>
        <w:t>月2</w:t>
      </w:r>
      <w:r>
        <w:rPr>
          <w:rFonts w:asciiTheme="minorEastAsia" w:eastAsiaTheme="minorEastAsia" w:hAnsiTheme="minorEastAsia" w:hint="eastAsia"/>
        </w:rPr>
        <w:t>3</w:t>
      </w:r>
      <w:r w:rsidRPr="00842486">
        <w:rPr>
          <w:rFonts w:asciiTheme="minorEastAsia" w:eastAsiaTheme="minorEastAsia" w:hAnsiTheme="minorEastAsia" w:hint="eastAsia"/>
        </w:rPr>
        <w:t>日</w:t>
      </w:r>
      <w:r>
        <w:rPr>
          <w:rFonts w:asciiTheme="minorEastAsia" w:eastAsiaTheme="minorEastAsia" w:hAnsiTheme="minorEastAsia" w:hint="eastAsia"/>
        </w:rPr>
        <w:t>中院麟刑國</w:t>
      </w:r>
      <w:r w:rsidRPr="00842486">
        <w:rPr>
          <w:rFonts w:asciiTheme="minorEastAsia" w:eastAsiaTheme="minorEastAsia" w:hAnsiTheme="minorEastAsia" w:hint="eastAsia"/>
        </w:rPr>
        <w:t>10</w:t>
      </w:r>
      <w:r>
        <w:rPr>
          <w:rFonts w:asciiTheme="minorEastAsia" w:eastAsiaTheme="minorEastAsia" w:hAnsiTheme="minorEastAsia" w:hint="eastAsia"/>
        </w:rPr>
        <w:t>5軍訴5</w:t>
      </w:r>
      <w:r w:rsidRPr="00842486">
        <w:rPr>
          <w:rFonts w:asciiTheme="minorEastAsia" w:eastAsiaTheme="minorEastAsia" w:hAnsiTheme="minorEastAsia" w:hint="eastAsia"/>
        </w:rPr>
        <w:t>字第</w:t>
      </w:r>
      <w:r>
        <w:rPr>
          <w:rFonts w:asciiTheme="minorEastAsia" w:eastAsiaTheme="minorEastAsia" w:hAnsiTheme="minorEastAsia" w:hint="eastAsia"/>
        </w:rPr>
        <w:t>1050149487</w:t>
      </w:r>
      <w:r w:rsidRPr="00842486">
        <w:rPr>
          <w:rFonts w:asciiTheme="minorEastAsia" w:eastAsiaTheme="minorEastAsia" w:hAnsiTheme="minorEastAsia"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3633D1"/>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F16453"/>
    <w:multiLevelType w:val="multilevel"/>
    <w:tmpl w:val="6ADE328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373"/>
    <w:rsid w:val="00017318"/>
    <w:rsid w:val="000246F7"/>
    <w:rsid w:val="0003114D"/>
    <w:rsid w:val="00036D76"/>
    <w:rsid w:val="00050778"/>
    <w:rsid w:val="000512D1"/>
    <w:rsid w:val="00053BF7"/>
    <w:rsid w:val="00053F56"/>
    <w:rsid w:val="00055EFD"/>
    <w:rsid w:val="00057F32"/>
    <w:rsid w:val="00057F34"/>
    <w:rsid w:val="00062A25"/>
    <w:rsid w:val="00067A3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176E"/>
    <w:rsid w:val="000E6431"/>
    <w:rsid w:val="000F0D35"/>
    <w:rsid w:val="000F21A5"/>
    <w:rsid w:val="00102B9F"/>
    <w:rsid w:val="00112637"/>
    <w:rsid w:val="0012001E"/>
    <w:rsid w:val="00126A55"/>
    <w:rsid w:val="00133F08"/>
    <w:rsid w:val="001345E6"/>
    <w:rsid w:val="001378B0"/>
    <w:rsid w:val="0014102F"/>
    <w:rsid w:val="00142E00"/>
    <w:rsid w:val="00152793"/>
    <w:rsid w:val="001545A9"/>
    <w:rsid w:val="001637C7"/>
    <w:rsid w:val="0016480E"/>
    <w:rsid w:val="00164C92"/>
    <w:rsid w:val="00165385"/>
    <w:rsid w:val="00174297"/>
    <w:rsid w:val="001817B3"/>
    <w:rsid w:val="00183014"/>
    <w:rsid w:val="001945D7"/>
    <w:rsid w:val="001959C2"/>
    <w:rsid w:val="001A7968"/>
    <w:rsid w:val="001B3483"/>
    <w:rsid w:val="001B3C1E"/>
    <w:rsid w:val="001B4494"/>
    <w:rsid w:val="001C0D8B"/>
    <w:rsid w:val="001C0DA8"/>
    <w:rsid w:val="001D0CC2"/>
    <w:rsid w:val="001E0D8A"/>
    <w:rsid w:val="001E67BA"/>
    <w:rsid w:val="001E74C2"/>
    <w:rsid w:val="001F11B0"/>
    <w:rsid w:val="001F560F"/>
    <w:rsid w:val="001F5A48"/>
    <w:rsid w:val="001F6260"/>
    <w:rsid w:val="001F7C29"/>
    <w:rsid w:val="00200007"/>
    <w:rsid w:val="002030A5"/>
    <w:rsid w:val="00203131"/>
    <w:rsid w:val="00212E88"/>
    <w:rsid w:val="00213C9C"/>
    <w:rsid w:val="0022009E"/>
    <w:rsid w:val="002214C8"/>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67320"/>
    <w:rsid w:val="00371833"/>
    <w:rsid w:val="00371ED3"/>
    <w:rsid w:val="0037728A"/>
    <w:rsid w:val="00380B7D"/>
    <w:rsid w:val="00381A99"/>
    <w:rsid w:val="003829C2"/>
    <w:rsid w:val="003838C4"/>
    <w:rsid w:val="00384724"/>
    <w:rsid w:val="003919B7"/>
    <w:rsid w:val="00391D57"/>
    <w:rsid w:val="00392292"/>
    <w:rsid w:val="003A5B7B"/>
    <w:rsid w:val="003B1017"/>
    <w:rsid w:val="003B3C07"/>
    <w:rsid w:val="003B6775"/>
    <w:rsid w:val="003C5FE2"/>
    <w:rsid w:val="003D05FB"/>
    <w:rsid w:val="003D1B16"/>
    <w:rsid w:val="003D45BF"/>
    <w:rsid w:val="003D508A"/>
    <w:rsid w:val="003D527D"/>
    <w:rsid w:val="003D537F"/>
    <w:rsid w:val="003D7B75"/>
    <w:rsid w:val="003E0208"/>
    <w:rsid w:val="003E4B57"/>
    <w:rsid w:val="003F27E1"/>
    <w:rsid w:val="003F437A"/>
    <w:rsid w:val="003F5C2B"/>
    <w:rsid w:val="004023E9"/>
    <w:rsid w:val="00403880"/>
    <w:rsid w:val="00413F83"/>
    <w:rsid w:val="0041490C"/>
    <w:rsid w:val="00416191"/>
    <w:rsid w:val="00416721"/>
    <w:rsid w:val="00421EF0"/>
    <w:rsid w:val="004224FA"/>
    <w:rsid w:val="00422C0B"/>
    <w:rsid w:val="00423D07"/>
    <w:rsid w:val="004255DB"/>
    <w:rsid w:val="0044346F"/>
    <w:rsid w:val="0046520A"/>
    <w:rsid w:val="004672AB"/>
    <w:rsid w:val="004714FE"/>
    <w:rsid w:val="00485CDE"/>
    <w:rsid w:val="00495053"/>
    <w:rsid w:val="004A1F59"/>
    <w:rsid w:val="004A29BE"/>
    <w:rsid w:val="004A3225"/>
    <w:rsid w:val="004A33EE"/>
    <w:rsid w:val="004A3AA8"/>
    <w:rsid w:val="004A524A"/>
    <w:rsid w:val="004A5D8A"/>
    <w:rsid w:val="004B13C7"/>
    <w:rsid w:val="004B778F"/>
    <w:rsid w:val="004C5DD4"/>
    <w:rsid w:val="004D141F"/>
    <w:rsid w:val="004D6310"/>
    <w:rsid w:val="004E0062"/>
    <w:rsid w:val="004E05A1"/>
    <w:rsid w:val="004F47B2"/>
    <w:rsid w:val="004F5E57"/>
    <w:rsid w:val="004F6710"/>
    <w:rsid w:val="004F75C5"/>
    <w:rsid w:val="00502849"/>
    <w:rsid w:val="00504334"/>
    <w:rsid w:val="00507351"/>
    <w:rsid w:val="005104D7"/>
    <w:rsid w:val="00510B9E"/>
    <w:rsid w:val="00531D2C"/>
    <w:rsid w:val="00536BC2"/>
    <w:rsid w:val="005425E1"/>
    <w:rsid w:val="005427C5"/>
    <w:rsid w:val="00542CF6"/>
    <w:rsid w:val="00551FB3"/>
    <w:rsid w:val="00553C03"/>
    <w:rsid w:val="00563692"/>
    <w:rsid w:val="00571349"/>
    <w:rsid w:val="00574CA2"/>
    <w:rsid w:val="005908B8"/>
    <w:rsid w:val="0059512E"/>
    <w:rsid w:val="005A0AEC"/>
    <w:rsid w:val="005A6DD2"/>
    <w:rsid w:val="005B3D75"/>
    <w:rsid w:val="005C385D"/>
    <w:rsid w:val="005D3B20"/>
    <w:rsid w:val="005E5C68"/>
    <w:rsid w:val="005E65C0"/>
    <w:rsid w:val="005F0390"/>
    <w:rsid w:val="005F33E6"/>
    <w:rsid w:val="00612023"/>
    <w:rsid w:val="00614190"/>
    <w:rsid w:val="00622A99"/>
    <w:rsid w:val="00622E67"/>
    <w:rsid w:val="00626EDC"/>
    <w:rsid w:val="006470EC"/>
    <w:rsid w:val="00650F52"/>
    <w:rsid w:val="0065598E"/>
    <w:rsid w:val="00655AF2"/>
    <w:rsid w:val="006568BE"/>
    <w:rsid w:val="0066025D"/>
    <w:rsid w:val="006773EC"/>
    <w:rsid w:val="00680504"/>
    <w:rsid w:val="00681CD9"/>
    <w:rsid w:val="00683E30"/>
    <w:rsid w:val="00684436"/>
    <w:rsid w:val="00687024"/>
    <w:rsid w:val="00696415"/>
    <w:rsid w:val="006D3691"/>
    <w:rsid w:val="006E2DCE"/>
    <w:rsid w:val="006F3563"/>
    <w:rsid w:val="006F42B9"/>
    <w:rsid w:val="006F6103"/>
    <w:rsid w:val="00704DA6"/>
    <w:rsid w:val="00704E00"/>
    <w:rsid w:val="007209E7"/>
    <w:rsid w:val="00726182"/>
    <w:rsid w:val="00732329"/>
    <w:rsid w:val="007337CA"/>
    <w:rsid w:val="00734CE4"/>
    <w:rsid w:val="00735123"/>
    <w:rsid w:val="00741837"/>
    <w:rsid w:val="007453E6"/>
    <w:rsid w:val="0075243E"/>
    <w:rsid w:val="007666F5"/>
    <w:rsid w:val="0077309D"/>
    <w:rsid w:val="0077598A"/>
    <w:rsid w:val="007774EE"/>
    <w:rsid w:val="00781822"/>
    <w:rsid w:val="0078370F"/>
    <w:rsid w:val="00783F21"/>
    <w:rsid w:val="00787159"/>
    <w:rsid w:val="00791668"/>
    <w:rsid w:val="00791AA1"/>
    <w:rsid w:val="007A3793"/>
    <w:rsid w:val="007B108B"/>
    <w:rsid w:val="007B338D"/>
    <w:rsid w:val="007C1BA2"/>
    <w:rsid w:val="007D20E9"/>
    <w:rsid w:val="007D7881"/>
    <w:rsid w:val="007D7E3A"/>
    <w:rsid w:val="007E0E10"/>
    <w:rsid w:val="007E4768"/>
    <w:rsid w:val="007E5BDD"/>
    <w:rsid w:val="007E777B"/>
    <w:rsid w:val="007F2070"/>
    <w:rsid w:val="008006DB"/>
    <w:rsid w:val="008053F5"/>
    <w:rsid w:val="00810198"/>
    <w:rsid w:val="00815DA8"/>
    <w:rsid w:val="0082194D"/>
    <w:rsid w:val="00826EF5"/>
    <w:rsid w:val="00831693"/>
    <w:rsid w:val="00840104"/>
    <w:rsid w:val="00841FC5"/>
    <w:rsid w:val="00845709"/>
    <w:rsid w:val="008576BD"/>
    <w:rsid w:val="00860463"/>
    <w:rsid w:val="00866BBB"/>
    <w:rsid w:val="008733DA"/>
    <w:rsid w:val="008850E4"/>
    <w:rsid w:val="00896CE1"/>
    <w:rsid w:val="008A12F5"/>
    <w:rsid w:val="008A45D1"/>
    <w:rsid w:val="008B1587"/>
    <w:rsid w:val="008B1B01"/>
    <w:rsid w:val="008B3BCD"/>
    <w:rsid w:val="008B4841"/>
    <w:rsid w:val="008B6DF8"/>
    <w:rsid w:val="008C106C"/>
    <w:rsid w:val="008C10F1"/>
    <w:rsid w:val="008C1E99"/>
    <w:rsid w:val="008C7369"/>
    <w:rsid w:val="008D1922"/>
    <w:rsid w:val="008E0085"/>
    <w:rsid w:val="008E2AA6"/>
    <w:rsid w:val="008E311B"/>
    <w:rsid w:val="008F46E7"/>
    <w:rsid w:val="008F6F0B"/>
    <w:rsid w:val="00907BA7"/>
    <w:rsid w:val="0091064E"/>
    <w:rsid w:val="00911FC5"/>
    <w:rsid w:val="00927816"/>
    <w:rsid w:val="00931A10"/>
    <w:rsid w:val="00935730"/>
    <w:rsid w:val="00941A07"/>
    <w:rsid w:val="00942ABC"/>
    <w:rsid w:val="00947967"/>
    <w:rsid w:val="00953E80"/>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16F6F"/>
    <w:rsid w:val="00A231D3"/>
    <w:rsid w:val="00A24C95"/>
    <w:rsid w:val="00A26094"/>
    <w:rsid w:val="00A301BF"/>
    <w:rsid w:val="00A302B2"/>
    <w:rsid w:val="00A331B4"/>
    <w:rsid w:val="00A3484E"/>
    <w:rsid w:val="00A36ADA"/>
    <w:rsid w:val="00A438D8"/>
    <w:rsid w:val="00A473F5"/>
    <w:rsid w:val="00A511A7"/>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07587"/>
    <w:rsid w:val="00B26B68"/>
    <w:rsid w:val="00B329D6"/>
    <w:rsid w:val="00B443E4"/>
    <w:rsid w:val="00B563EA"/>
    <w:rsid w:val="00B60E51"/>
    <w:rsid w:val="00B63A54"/>
    <w:rsid w:val="00B640C5"/>
    <w:rsid w:val="00B64507"/>
    <w:rsid w:val="00B77D18"/>
    <w:rsid w:val="00B8313A"/>
    <w:rsid w:val="00B83C6B"/>
    <w:rsid w:val="00B93503"/>
    <w:rsid w:val="00B950B4"/>
    <w:rsid w:val="00BA31E8"/>
    <w:rsid w:val="00BA55E0"/>
    <w:rsid w:val="00BA6BD4"/>
    <w:rsid w:val="00BB3752"/>
    <w:rsid w:val="00BB6688"/>
    <w:rsid w:val="00BC26D4"/>
    <w:rsid w:val="00BC58D8"/>
    <w:rsid w:val="00BC64F2"/>
    <w:rsid w:val="00BD57D3"/>
    <w:rsid w:val="00BD7D5D"/>
    <w:rsid w:val="00BE3AA9"/>
    <w:rsid w:val="00BF247D"/>
    <w:rsid w:val="00BF2A42"/>
    <w:rsid w:val="00BF5368"/>
    <w:rsid w:val="00C03D8C"/>
    <w:rsid w:val="00C055EC"/>
    <w:rsid w:val="00C10DC9"/>
    <w:rsid w:val="00C1215F"/>
    <w:rsid w:val="00C12FB3"/>
    <w:rsid w:val="00C17341"/>
    <w:rsid w:val="00C2359B"/>
    <w:rsid w:val="00C24EEF"/>
    <w:rsid w:val="00C25CF6"/>
    <w:rsid w:val="00C26C36"/>
    <w:rsid w:val="00C32768"/>
    <w:rsid w:val="00C40C7C"/>
    <w:rsid w:val="00C431DF"/>
    <w:rsid w:val="00C456BD"/>
    <w:rsid w:val="00C530DC"/>
    <w:rsid w:val="00C5350D"/>
    <w:rsid w:val="00C6123C"/>
    <w:rsid w:val="00C7084D"/>
    <w:rsid w:val="00C7315E"/>
    <w:rsid w:val="00C75895"/>
    <w:rsid w:val="00C831BF"/>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15C7"/>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7149"/>
    <w:rsid w:val="00E6034B"/>
    <w:rsid w:val="00E6549E"/>
    <w:rsid w:val="00E65EDE"/>
    <w:rsid w:val="00E70294"/>
    <w:rsid w:val="00E70F81"/>
    <w:rsid w:val="00E77055"/>
    <w:rsid w:val="00E77460"/>
    <w:rsid w:val="00E829E9"/>
    <w:rsid w:val="00E83ABC"/>
    <w:rsid w:val="00E844F2"/>
    <w:rsid w:val="00E92FCB"/>
    <w:rsid w:val="00EA147F"/>
    <w:rsid w:val="00ED03AB"/>
    <w:rsid w:val="00ED0CAC"/>
    <w:rsid w:val="00ED1CD4"/>
    <w:rsid w:val="00ED1D2B"/>
    <w:rsid w:val="00ED64B5"/>
    <w:rsid w:val="00EE7CCA"/>
    <w:rsid w:val="00EF0C72"/>
    <w:rsid w:val="00F16A14"/>
    <w:rsid w:val="00F231DC"/>
    <w:rsid w:val="00F241E3"/>
    <w:rsid w:val="00F362D7"/>
    <w:rsid w:val="00F37D7B"/>
    <w:rsid w:val="00F42ACB"/>
    <w:rsid w:val="00F5314C"/>
    <w:rsid w:val="00F635DD"/>
    <w:rsid w:val="00F6627B"/>
    <w:rsid w:val="00F734F2"/>
    <w:rsid w:val="00F75052"/>
    <w:rsid w:val="00F760A5"/>
    <w:rsid w:val="00F804D3"/>
    <w:rsid w:val="00F81CD2"/>
    <w:rsid w:val="00F82641"/>
    <w:rsid w:val="00F86248"/>
    <w:rsid w:val="00F90F18"/>
    <w:rsid w:val="00F937E4"/>
    <w:rsid w:val="00F95EE7"/>
    <w:rsid w:val="00F97CB9"/>
    <w:rsid w:val="00FA39E6"/>
    <w:rsid w:val="00FA7B48"/>
    <w:rsid w:val="00FA7BC9"/>
    <w:rsid w:val="00FB010A"/>
    <w:rsid w:val="00FB311D"/>
    <w:rsid w:val="00FB378E"/>
    <w:rsid w:val="00FB37F1"/>
    <w:rsid w:val="00FB47C0"/>
    <w:rsid w:val="00FB501B"/>
    <w:rsid w:val="00FB7770"/>
    <w:rsid w:val="00FD3B91"/>
    <w:rsid w:val="00FD576B"/>
    <w:rsid w:val="00FD579E"/>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585775-0801-464A-8D17-D092389A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6B68"/>
    <w:pPr>
      <w:widowControl/>
      <w:overflowPunct/>
      <w:autoSpaceDE/>
      <w:autoSpaceDN/>
      <w:snapToGrid w:val="0"/>
      <w:jc w:val="left"/>
    </w:pPr>
    <w:rPr>
      <w:rFonts w:ascii="Times New Roman"/>
      <w:sz w:val="20"/>
    </w:rPr>
  </w:style>
  <w:style w:type="character" w:customStyle="1" w:styleId="afb">
    <w:name w:val="註腳文字 字元"/>
    <w:basedOn w:val="a7"/>
    <w:link w:val="afa"/>
    <w:uiPriority w:val="99"/>
    <w:rsid w:val="00B26B68"/>
    <w:rPr>
      <w:rFonts w:eastAsia="標楷體"/>
      <w:kern w:val="2"/>
    </w:rPr>
  </w:style>
  <w:style w:type="character" w:styleId="afc">
    <w:name w:val="footnote reference"/>
    <w:uiPriority w:val="99"/>
    <w:semiHidden/>
    <w:unhideWhenUsed/>
    <w:rsid w:val="00B26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D5AB-D5E8-4997-98D2-550012E0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1480</Words>
  <Characters>8436</Characters>
  <Application>Microsoft Office Word</Application>
  <DocSecurity>0</DocSecurity>
  <Lines>70</Lines>
  <Paragraphs>19</Paragraphs>
  <ScaleCrop>false</ScaleCrop>
  <Company>cy</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吳婉珣</cp:lastModifiedBy>
  <cp:revision>2</cp:revision>
  <cp:lastPrinted>2017-07-13T06:20:00Z</cp:lastPrinted>
  <dcterms:created xsi:type="dcterms:W3CDTF">2017-07-21T02:44:00Z</dcterms:created>
  <dcterms:modified xsi:type="dcterms:W3CDTF">2017-07-21T02:44:00Z</dcterms:modified>
</cp:coreProperties>
</file>