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73F8F" w:rsidRDefault="00D75644" w:rsidP="00F37D7B">
      <w:pPr>
        <w:pStyle w:val="af2"/>
        <w:rPr>
          <w:rFonts w:hAnsi="標楷體"/>
          <w:color w:val="000000" w:themeColor="text1"/>
        </w:rPr>
      </w:pPr>
      <w:r w:rsidRPr="00673F8F">
        <w:rPr>
          <w:rFonts w:hAnsi="標楷體" w:hint="eastAsia"/>
          <w:color w:val="000000" w:themeColor="text1"/>
        </w:rPr>
        <w:t>調查報告</w:t>
      </w:r>
    </w:p>
    <w:p w:rsidR="00123239" w:rsidRDefault="00123239" w:rsidP="004E05A1">
      <w:pPr>
        <w:pStyle w:val="1"/>
        <w:ind w:left="2380" w:hanging="2380"/>
        <w:rPr>
          <w:rFonts w:hAnsi="標楷體"/>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673F8F">
        <w:rPr>
          <w:rFonts w:hAnsi="標楷體" w:hint="eastAsia"/>
          <w:color w:val="000000" w:themeColor="text1"/>
        </w:rPr>
        <w:t>案　　由：</w:t>
      </w:r>
      <w:r w:rsidRPr="00673F8F">
        <w:rPr>
          <w:rFonts w:hAnsi="標楷體"/>
          <w:color w:val="000000" w:themeColor="text1"/>
          <w:szCs w:val="32"/>
        </w:rPr>
        <w:t>據審計部</w:t>
      </w:r>
      <w:proofErr w:type="gramStart"/>
      <w:r w:rsidRPr="00673F8F">
        <w:rPr>
          <w:rFonts w:hAnsi="標楷體"/>
          <w:color w:val="000000" w:themeColor="text1"/>
          <w:szCs w:val="32"/>
        </w:rPr>
        <w:t>104</w:t>
      </w:r>
      <w:proofErr w:type="gramEnd"/>
      <w:r w:rsidRPr="00673F8F">
        <w:rPr>
          <w:rFonts w:hAnsi="標楷體"/>
          <w:color w:val="000000" w:themeColor="text1"/>
          <w:szCs w:val="32"/>
        </w:rPr>
        <w:t>年度中央政府總決算審核報告，</w:t>
      </w:r>
      <w:r w:rsidRPr="00673F8F">
        <w:rPr>
          <w:rFonts w:hAnsi="標楷體" w:hint="eastAsia"/>
          <w:color w:val="000000" w:themeColor="text1"/>
        </w:rPr>
        <w:t>國立高雄應用科技大學辦理燕巢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學院新建工程，未確實審查初步規劃設計報告，且</w:t>
      </w:r>
      <w:proofErr w:type="gramStart"/>
      <w:r w:rsidRPr="00673F8F">
        <w:rPr>
          <w:rFonts w:hAnsi="標楷體" w:hint="eastAsia"/>
          <w:color w:val="000000" w:themeColor="text1"/>
        </w:rPr>
        <w:t>未完成校區</w:t>
      </w:r>
      <w:proofErr w:type="gramEnd"/>
      <w:r w:rsidRPr="00673F8F">
        <w:rPr>
          <w:rFonts w:hAnsi="標楷體" w:hint="eastAsia"/>
          <w:color w:val="000000" w:themeColor="text1"/>
        </w:rPr>
        <w:t>整體發展規劃書修訂及遲未確認使用單位需求，延宕興建計畫執行，亟待</w:t>
      </w:r>
      <w:proofErr w:type="gramStart"/>
      <w:r w:rsidRPr="00673F8F">
        <w:rPr>
          <w:rFonts w:hAnsi="標楷體" w:hint="eastAsia"/>
          <w:color w:val="000000" w:themeColor="text1"/>
        </w:rPr>
        <w:t>研</w:t>
      </w:r>
      <w:proofErr w:type="gramEnd"/>
      <w:r w:rsidRPr="00673F8F">
        <w:rPr>
          <w:rFonts w:hAnsi="標楷體" w:hint="eastAsia"/>
          <w:color w:val="000000" w:themeColor="text1"/>
        </w:rPr>
        <w:t>謀改善案。</w:t>
      </w:r>
    </w:p>
    <w:p w:rsidR="00E25849" w:rsidRPr="00673F8F" w:rsidRDefault="00E25849" w:rsidP="004E05A1">
      <w:pPr>
        <w:pStyle w:val="1"/>
        <w:ind w:left="2380" w:hanging="2380"/>
        <w:rPr>
          <w:rFonts w:hAnsi="標楷體"/>
          <w:color w:val="000000" w:themeColor="text1"/>
        </w:rPr>
      </w:pPr>
      <w:r w:rsidRPr="00673F8F">
        <w:rPr>
          <w:rFonts w:hAnsi="標楷體"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AD3185" w:rsidRDefault="003077FF" w:rsidP="00AD3185">
      <w:pPr>
        <w:pStyle w:val="10"/>
        <w:ind w:left="680" w:firstLine="680"/>
        <w:rPr>
          <w:rFonts w:hAnsi="標楷體"/>
          <w:color w:val="000000" w:themeColor="text1"/>
        </w:rPr>
      </w:pPr>
      <w:bookmarkStart w:id="24" w:name="_Toc524902730"/>
      <w:r w:rsidRPr="00673F8F">
        <w:rPr>
          <w:rFonts w:hAnsi="標楷體" w:hint="eastAsia"/>
          <w:color w:val="000000" w:themeColor="text1"/>
          <w:szCs w:val="32"/>
        </w:rPr>
        <w:t>本院教育及文化委員會針對</w:t>
      </w:r>
      <w:r w:rsidRPr="00673F8F">
        <w:rPr>
          <w:rFonts w:hAnsi="標楷體"/>
          <w:color w:val="000000" w:themeColor="text1"/>
          <w:szCs w:val="32"/>
        </w:rPr>
        <w:t>審計部</w:t>
      </w:r>
      <w:r w:rsidRPr="00673F8F">
        <w:rPr>
          <w:rFonts w:hAnsi="標楷體" w:hint="eastAsia"/>
          <w:color w:val="000000" w:themeColor="text1"/>
          <w:szCs w:val="32"/>
        </w:rPr>
        <w:t>民國(下同)</w:t>
      </w:r>
      <w:proofErr w:type="gramStart"/>
      <w:r w:rsidRPr="00673F8F">
        <w:rPr>
          <w:rFonts w:hAnsi="標楷體"/>
          <w:color w:val="000000" w:themeColor="text1"/>
          <w:szCs w:val="32"/>
        </w:rPr>
        <w:t>104</w:t>
      </w:r>
      <w:proofErr w:type="gramEnd"/>
      <w:r w:rsidRPr="00673F8F">
        <w:rPr>
          <w:rFonts w:hAnsi="標楷體"/>
          <w:color w:val="000000" w:themeColor="text1"/>
          <w:szCs w:val="32"/>
        </w:rPr>
        <w:t>年度中央政府總決算審核報告</w:t>
      </w:r>
      <w:r w:rsidRPr="00673F8F">
        <w:rPr>
          <w:rFonts w:hAnsi="標楷體" w:hint="eastAsia"/>
          <w:color w:val="000000" w:themeColor="text1"/>
          <w:szCs w:val="32"/>
        </w:rPr>
        <w:t>決議調查，國立</w:t>
      </w:r>
      <w:r w:rsidRPr="00673F8F">
        <w:rPr>
          <w:rFonts w:hAnsi="標楷體" w:hint="eastAsia"/>
          <w:color w:val="000000" w:themeColor="text1"/>
        </w:rPr>
        <w:t>高雄應用</w:t>
      </w:r>
      <w:r w:rsidR="009E7C28" w:rsidRPr="00673F8F">
        <w:rPr>
          <w:rFonts w:hAnsi="標楷體" w:hint="eastAsia"/>
          <w:color w:val="000000" w:themeColor="text1"/>
        </w:rPr>
        <w:t>科技</w:t>
      </w:r>
      <w:r w:rsidRPr="00673F8F">
        <w:rPr>
          <w:rFonts w:hAnsi="標楷體" w:hint="eastAsia"/>
          <w:color w:val="000000" w:themeColor="text1"/>
        </w:rPr>
        <w:t>大學</w:t>
      </w:r>
      <w:r w:rsidR="009E7C28" w:rsidRPr="00673F8F">
        <w:rPr>
          <w:rFonts w:hAnsi="標楷體" w:hint="eastAsia"/>
          <w:color w:val="000000" w:themeColor="text1"/>
        </w:rPr>
        <w:t>(下稱高應大)</w:t>
      </w:r>
      <w:r w:rsidRPr="00673F8F">
        <w:rPr>
          <w:rFonts w:hAnsi="標楷體" w:hint="eastAsia"/>
          <w:color w:val="000000" w:themeColor="text1"/>
        </w:rPr>
        <w:t>辦理</w:t>
      </w:r>
      <w:r w:rsidR="00AD3185">
        <w:rPr>
          <w:rFonts w:hAnsi="標楷體" w:hint="eastAsia"/>
          <w:color w:val="000000" w:themeColor="text1"/>
        </w:rPr>
        <w:t>「</w:t>
      </w:r>
      <w:r w:rsidRPr="00673F8F">
        <w:rPr>
          <w:rFonts w:hAnsi="標楷體" w:hint="eastAsia"/>
          <w:color w:val="000000" w:themeColor="text1"/>
        </w:rPr>
        <w:t>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學院新建工程</w:t>
      </w:r>
      <w:r w:rsidR="00AD3185">
        <w:rPr>
          <w:rFonts w:hAnsi="標楷體" w:hint="eastAsia"/>
          <w:color w:val="000000" w:themeColor="text1"/>
        </w:rPr>
        <w:t>」</w:t>
      </w:r>
      <w:r w:rsidRPr="00673F8F">
        <w:rPr>
          <w:rFonts w:hAnsi="標楷體" w:hint="eastAsia"/>
          <w:color w:val="000000" w:themeColor="text1"/>
        </w:rPr>
        <w:t>涉有未盡職責及效能過低等</w:t>
      </w:r>
      <w:proofErr w:type="gramStart"/>
      <w:r w:rsidRPr="00673F8F">
        <w:rPr>
          <w:rFonts w:hAnsi="標楷體" w:hint="eastAsia"/>
          <w:color w:val="000000" w:themeColor="text1"/>
        </w:rPr>
        <w:t>情案，嗣</w:t>
      </w:r>
      <w:proofErr w:type="gramEnd"/>
      <w:r w:rsidRPr="00673F8F">
        <w:rPr>
          <w:rFonts w:hAnsi="標楷體" w:hint="eastAsia"/>
          <w:color w:val="000000" w:themeColor="text1"/>
        </w:rPr>
        <w:t>經調閱相關卷證資料、現場履</w:t>
      </w:r>
      <w:proofErr w:type="gramStart"/>
      <w:r w:rsidR="00673F8F" w:rsidRPr="00673F8F">
        <w:rPr>
          <w:rFonts w:hAnsi="標楷體" w:hint="eastAsia"/>
          <w:color w:val="000000" w:themeColor="text1"/>
        </w:rPr>
        <w:t>勘</w:t>
      </w:r>
      <w:proofErr w:type="gramEnd"/>
      <w:r w:rsidRPr="00673F8F">
        <w:rPr>
          <w:rFonts w:hAnsi="標楷體" w:hint="eastAsia"/>
          <w:color w:val="000000" w:themeColor="text1"/>
        </w:rPr>
        <w:t>及詢問教育部</w:t>
      </w:r>
      <w:r w:rsidR="00D5441A" w:rsidRPr="00673F8F">
        <w:rPr>
          <w:rFonts w:hAnsi="標楷體" w:hint="eastAsia"/>
          <w:color w:val="000000" w:themeColor="text1"/>
        </w:rPr>
        <w:t>、</w:t>
      </w:r>
      <w:r w:rsidR="00FB7547" w:rsidRPr="00673F8F">
        <w:rPr>
          <w:rFonts w:hAnsi="標楷體" w:hint="eastAsia"/>
          <w:color w:val="000000" w:themeColor="text1"/>
        </w:rPr>
        <w:t>高</w:t>
      </w:r>
      <w:r w:rsidR="009E7C28" w:rsidRPr="00673F8F">
        <w:rPr>
          <w:rFonts w:hAnsi="標楷體" w:hint="eastAsia"/>
          <w:color w:val="000000" w:themeColor="text1"/>
        </w:rPr>
        <w:t>應</w:t>
      </w:r>
      <w:r w:rsidR="00FB7547" w:rsidRPr="00673F8F">
        <w:rPr>
          <w:rFonts w:hAnsi="標楷體" w:hint="eastAsia"/>
          <w:color w:val="000000" w:themeColor="text1"/>
        </w:rPr>
        <w:t>大</w:t>
      </w:r>
      <w:r w:rsidR="008023B4" w:rsidRPr="00673F8F">
        <w:rPr>
          <w:rFonts w:hAnsi="標楷體" w:hint="eastAsia"/>
          <w:color w:val="000000" w:themeColor="text1"/>
        </w:rPr>
        <w:t>、</w:t>
      </w:r>
      <w:r w:rsidR="00D5441A" w:rsidRPr="00673F8F">
        <w:rPr>
          <w:rFonts w:hAnsi="標楷體" w:hint="eastAsia"/>
          <w:color w:val="000000" w:themeColor="text1"/>
        </w:rPr>
        <w:t>高雄市政府</w:t>
      </w:r>
      <w:r w:rsidRPr="00673F8F">
        <w:rPr>
          <w:rFonts w:hAnsi="標楷體" w:hint="eastAsia"/>
          <w:color w:val="000000" w:themeColor="text1"/>
        </w:rPr>
        <w:t>等相關人員，業</w:t>
      </w:r>
      <w:r w:rsidR="00FB7547" w:rsidRPr="00673F8F">
        <w:rPr>
          <w:rFonts w:hAnsi="標楷體" w:hint="eastAsia"/>
          <w:color w:val="000000" w:themeColor="text1"/>
        </w:rPr>
        <w:t>已</w:t>
      </w:r>
      <w:proofErr w:type="gramStart"/>
      <w:r w:rsidR="00FB7547" w:rsidRPr="00673F8F">
        <w:rPr>
          <w:rFonts w:hAnsi="標楷體" w:hint="eastAsia"/>
          <w:color w:val="000000" w:themeColor="text1"/>
        </w:rPr>
        <w:t>調查竣事</w:t>
      </w:r>
      <w:proofErr w:type="gramEnd"/>
      <w:r w:rsidR="00FB7547" w:rsidRPr="00673F8F">
        <w:rPr>
          <w:rFonts w:hAnsi="標楷體" w:hint="eastAsia"/>
          <w:color w:val="000000" w:themeColor="text1"/>
        </w:rPr>
        <w:t>。經</w:t>
      </w:r>
      <w:r w:rsidR="00FB7547" w:rsidRPr="00673F8F">
        <w:rPr>
          <w:rFonts w:hAnsi="標楷體" w:cs="Arial" w:hint="eastAsia"/>
          <w:color w:val="000000" w:themeColor="text1"/>
          <w:szCs w:val="32"/>
        </w:rPr>
        <w:t>查</w:t>
      </w:r>
      <w:r w:rsidR="00D915F6" w:rsidRPr="00673F8F">
        <w:rPr>
          <w:rFonts w:hAnsi="標楷體" w:hint="eastAsia"/>
          <w:color w:val="000000" w:themeColor="text1"/>
        </w:rPr>
        <w:t>本院</w:t>
      </w:r>
      <w:r w:rsidR="00AD3185">
        <w:rPr>
          <w:rFonts w:hAnsi="標楷體" w:hint="eastAsia"/>
          <w:color w:val="000000" w:themeColor="text1"/>
        </w:rPr>
        <w:t>前</w:t>
      </w:r>
      <w:r w:rsidR="00D915F6" w:rsidRPr="00673F8F">
        <w:rPr>
          <w:rFonts w:hAnsi="標楷體" w:hint="eastAsia"/>
          <w:color w:val="000000" w:themeColor="text1"/>
        </w:rPr>
        <w:t>於101年間曾依據</w:t>
      </w:r>
      <w:proofErr w:type="gramStart"/>
      <w:r w:rsidR="00D915F6" w:rsidRPr="00673F8F">
        <w:rPr>
          <w:rFonts w:hAnsi="標楷體" w:hint="eastAsia"/>
          <w:color w:val="000000" w:themeColor="text1"/>
        </w:rPr>
        <w:t>審計部函報</w:t>
      </w:r>
      <w:proofErr w:type="gramEnd"/>
      <w:r w:rsidR="00D915F6" w:rsidRPr="00673F8F">
        <w:rPr>
          <w:rFonts w:hAnsi="標楷體" w:hint="eastAsia"/>
          <w:color w:val="000000" w:themeColor="text1"/>
        </w:rPr>
        <w:t>事項，調查「高應大燕巢校區校園整體規劃及管理學院搬遷計畫執行情形」，針對高應大辦理國有土地之無償撥用欠缺經驗，申辦水土保持計畫協調不足，事先整體規劃不周，編列預算疏漏，或因已完成之大樓未能有效使用，執行第1階段搬遷計畫遲延4年之久，搬遷時又未能妥適處置學生安全及生活機能，提出相關意見促請檢討改善</w:t>
      </w:r>
      <w:r w:rsidR="002F15E1" w:rsidRPr="00673F8F">
        <w:rPr>
          <w:rFonts w:hAnsi="標楷體" w:hint="eastAsia"/>
          <w:color w:val="000000" w:themeColor="text1"/>
        </w:rPr>
        <w:t>(101</w:t>
      </w:r>
      <w:proofErr w:type="gramStart"/>
      <w:r w:rsidR="002F15E1" w:rsidRPr="00673F8F">
        <w:rPr>
          <w:rFonts w:hAnsi="標楷體" w:hint="eastAsia"/>
          <w:color w:val="000000" w:themeColor="text1"/>
        </w:rPr>
        <w:t>教調</w:t>
      </w:r>
      <w:proofErr w:type="gramEnd"/>
      <w:r w:rsidR="002F15E1" w:rsidRPr="00673F8F">
        <w:rPr>
          <w:rFonts w:hAnsi="標楷體" w:hint="eastAsia"/>
          <w:color w:val="000000" w:themeColor="text1"/>
        </w:rPr>
        <w:t>14)</w:t>
      </w:r>
      <w:r w:rsidR="00AD3185">
        <w:rPr>
          <w:rFonts w:hAnsi="標楷體" w:hint="eastAsia"/>
          <w:color w:val="000000" w:themeColor="text1"/>
        </w:rPr>
        <w:t>，</w:t>
      </w:r>
      <w:proofErr w:type="gramStart"/>
      <w:r w:rsidR="00AD3185">
        <w:rPr>
          <w:rFonts w:hAnsi="標楷體" w:hint="eastAsia"/>
          <w:color w:val="000000" w:themeColor="text1"/>
        </w:rPr>
        <w:t>合先敘</w:t>
      </w:r>
      <w:proofErr w:type="gramEnd"/>
      <w:r w:rsidR="00AD3185">
        <w:rPr>
          <w:rFonts w:hAnsi="標楷體" w:hint="eastAsia"/>
          <w:color w:val="000000" w:themeColor="text1"/>
        </w:rPr>
        <w:t>明。</w:t>
      </w:r>
    </w:p>
    <w:p w:rsidR="00F53F80" w:rsidRPr="00673F8F" w:rsidRDefault="00D4207D" w:rsidP="00AD3185">
      <w:pPr>
        <w:pStyle w:val="10"/>
        <w:ind w:left="680" w:firstLine="680"/>
        <w:rPr>
          <w:rFonts w:hAnsi="標楷體"/>
          <w:color w:val="000000" w:themeColor="text1"/>
        </w:rPr>
      </w:pPr>
      <w:r w:rsidRPr="00673F8F">
        <w:rPr>
          <w:rFonts w:hAnsi="標楷體" w:hint="eastAsia"/>
          <w:color w:val="000000" w:themeColor="text1"/>
        </w:rPr>
        <w:t>本案教育部於99年2月9日核定高應大燕巢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學院新建工程規劃構想書，</w:t>
      </w:r>
      <w:r w:rsidR="00AD3185" w:rsidRPr="00673F8F">
        <w:rPr>
          <w:rFonts w:hAnsi="標楷體" w:hint="eastAsia"/>
          <w:color w:val="000000" w:themeColor="text1"/>
        </w:rPr>
        <w:t>高應大</w:t>
      </w:r>
      <w:r w:rsidR="008C0A12">
        <w:rPr>
          <w:rFonts w:hAnsi="標楷體" w:hint="eastAsia"/>
          <w:color w:val="000000" w:themeColor="text1"/>
        </w:rPr>
        <w:t>於</w:t>
      </w:r>
      <w:r w:rsidRPr="00673F8F">
        <w:rPr>
          <w:rFonts w:hAnsi="標楷體"/>
          <w:color w:val="000000" w:themeColor="text1"/>
        </w:rPr>
        <w:t>102</w:t>
      </w:r>
      <w:r w:rsidRPr="00673F8F">
        <w:rPr>
          <w:rFonts w:hAnsi="標楷體" w:hint="eastAsia"/>
          <w:color w:val="000000" w:themeColor="text1"/>
        </w:rPr>
        <w:t>年</w:t>
      </w:r>
      <w:r w:rsidRPr="00673F8F">
        <w:rPr>
          <w:rFonts w:hAnsi="標楷體"/>
          <w:color w:val="000000" w:themeColor="text1"/>
        </w:rPr>
        <w:t>11</w:t>
      </w:r>
      <w:r w:rsidRPr="00673F8F">
        <w:rPr>
          <w:rFonts w:hAnsi="標楷體" w:hint="eastAsia"/>
          <w:color w:val="000000" w:themeColor="text1"/>
        </w:rPr>
        <w:t>月</w:t>
      </w:r>
      <w:r w:rsidRPr="00673F8F">
        <w:rPr>
          <w:rFonts w:hAnsi="標楷體"/>
          <w:color w:val="000000" w:themeColor="text1"/>
        </w:rPr>
        <w:t>15</w:t>
      </w:r>
      <w:r w:rsidRPr="00673F8F">
        <w:rPr>
          <w:rFonts w:hAnsi="標楷體" w:hint="eastAsia"/>
          <w:color w:val="000000" w:themeColor="text1"/>
        </w:rPr>
        <w:t>日與委託規劃設計及施工監造技術服務之林</w:t>
      </w:r>
      <w:r w:rsidR="00123239">
        <w:rPr>
          <w:rFonts w:ascii="新細明體" w:eastAsia="新細明體" w:hAnsi="新細明體" w:hint="eastAsia"/>
          <w:color w:val="000000" w:themeColor="text1"/>
        </w:rPr>
        <w:t>○</w:t>
      </w:r>
      <w:r w:rsidRPr="00673F8F">
        <w:rPr>
          <w:rFonts w:hAnsi="標楷體" w:hint="eastAsia"/>
          <w:color w:val="000000" w:themeColor="text1"/>
        </w:rPr>
        <w:t>建築師事務所終止契約，而暫緩執行</w:t>
      </w:r>
      <w:r w:rsidR="002F15E1" w:rsidRPr="00673F8F">
        <w:rPr>
          <w:rFonts w:hAnsi="標楷體" w:hint="eastAsia"/>
          <w:color w:val="000000" w:themeColor="text1"/>
        </w:rPr>
        <w:t>本案</w:t>
      </w:r>
      <w:r w:rsidRPr="00673F8F">
        <w:rPr>
          <w:rFonts w:hAnsi="標楷體" w:hint="eastAsia"/>
          <w:color w:val="000000" w:themeColor="text1"/>
        </w:rPr>
        <w:t>，</w:t>
      </w:r>
      <w:proofErr w:type="gramStart"/>
      <w:r w:rsidR="009F7540" w:rsidRPr="00673F8F">
        <w:rPr>
          <w:rFonts w:hAnsi="標楷體" w:hint="eastAsia"/>
          <w:color w:val="000000" w:themeColor="text1"/>
        </w:rPr>
        <w:t>核其處置</w:t>
      </w:r>
      <w:proofErr w:type="gramEnd"/>
      <w:r w:rsidR="009F7540" w:rsidRPr="00673F8F">
        <w:rPr>
          <w:rFonts w:hAnsi="標楷體" w:hint="eastAsia"/>
          <w:color w:val="000000" w:themeColor="text1"/>
        </w:rPr>
        <w:t>過程有欠</w:t>
      </w:r>
      <w:proofErr w:type="gramStart"/>
      <w:r w:rsidR="009F7540" w:rsidRPr="00673F8F">
        <w:rPr>
          <w:rFonts w:hAnsi="標楷體" w:hint="eastAsia"/>
          <w:color w:val="000000" w:themeColor="text1"/>
        </w:rPr>
        <w:t>謹慎妥</w:t>
      </w:r>
      <w:proofErr w:type="gramEnd"/>
      <w:r w:rsidR="009F7540" w:rsidRPr="00673F8F">
        <w:rPr>
          <w:rFonts w:hAnsi="標楷體" w:hint="eastAsia"/>
          <w:color w:val="000000" w:themeColor="text1"/>
        </w:rPr>
        <w:t>適，</w:t>
      </w:r>
      <w:r w:rsidRPr="00673F8F">
        <w:rPr>
          <w:rFonts w:hAnsi="標楷體" w:hint="eastAsia"/>
          <w:color w:val="000000" w:themeColor="text1"/>
        </w:rPr>
        <w:t>不僅</w:t>
      </w:r>
      <w:r w:rsidR="009F7540" w:rsidRPr="00673F8F">
        <w:rPr>
          <w:rFonts w:hAnsi="標楷體" w:hint="eastAsia"/>
          <w:color w:val="000000" w:themeColor="text1"/>
        </w:rPr>
        <w:t>延宕</w:t>
      </w:r>
      <w:r w:rsidRPr="00673F8F">
        <w:rPr>
          <w:rFonts w:hAnsi="標楷體" w:hint="eastAsia"/>
          <w:color w:val="000000" w:themeColor="text1"/>
        </w:rPr>
        <w:t>新建工程</w:t>
      </w:r>
      <w:r w:rsidR="009F7540" w:rsidRPr="00673F8F">
        <w:rPr>
          <w:rFonts w:hAnsi="標楷體" w:hint="eastAsia"/>
          <w:color w:val="000000" w:themeColor="text1"/>
        </w:rPr>
        <w:t>進度</w:t>
      </w:r>
      <w:r w:rsidRPr="00673F8F">
        <w:rPr>
          <w:rFonts w:hAnsi="標楷體" w:hint="eastAsia"/>
          <w:color w:val="000000" w:themeColor="text1"/>
        </w:rPr>
        <w:t>，</w:t>
      </w:r>
      <w:r w:rsidR="009F7540" w:rsidRPr="00673F8F">
        <w:rPr>
          <w:rFonts w:hAnsi="標楷體" w:hint="eastAsia"/>
          <w:color w:val="000000" w:themeColor="text1"/>
        </w:rPr>
        <w:t>更</w:t>
      </w:r>
      <w:r w:rsidRPr="00673F8F">
        <w:rPr>
          <w:rFonts w:hAnsi="標楷體" w:hint="eastAsia"/>
          <w:color w:val="000000" w:themeColor="text1"/>
        </w:rPr>
        <w:t>涉及</w:t>
      </w:r>
      <w:r w:rsidR="009F7540" w:rsidRPr="00673F8F">
        <w:rPr>
          <w:rFonts w:hAnsi="標楷體" w:hint="eastAsia"/>
          <w:color w:val="000000" w:themeColor="text1"/>
        </w:rPr>
        <w:t>高應大設立</w:t>
      </w:r>
      <w:r w:rsidR="009F7540" w:rsidRPr="00673F8F">
        <w:rPr>
          <w:rFonts w:hAnsi="標楷體"/>
          <w:color w:val="000000" w:themeColor="text1"/>
        </w:rPr>
        <w:t>第二校區</w:t>
      </w:r>
      <w:r w:rsidR="009F7540" w:rsidRPr="00673F8F">
        <w:rPr>
          <w:rFonts w:hAnsi="標楷體" w:hint="eastAsia"/>
          <w:color w:val="000000" w:themeColor="text1"/>
        </w:rPr>
        <w:t>之法令</w:t>
      </w:r>
      <w:r w:rsidR="00673F8F" w:rsidRPr="00673F8F">
        <w:rPr>
          <w:rFonts w:hAnsi="標楷體" w:hint="eastAsia"/>
          <w:color w:val="000000" w:themeColor="text1"/>
        </w:rPr>
        <w:t>規範及</w:t>
      </w:r>
      <w:r w:rsidR="009F7540" w:rsidRPr="00673F8F">
        <w:rPr>
          <w:rFonts w:hAnsi="標楷體" w:hint="eastAsia"/>
          <w:color w:val="000000" w:themeColor="text1"/>
        </w:rPr>
        <w:t>政策</w:t>
      </w:r>
      <w:r w:rsidR="00AD3185">
        <w:rPr>
          <w:rFonts w:hAnsi="標楷體" w:hint="eastAsia"/>
          <w:color w:val="000000" w:themeColor="text1"/>
        </w:rPr>
        <w:t>檢討</w:t>
      </w:r>
      <w:r w:rsidR="009F7540" w:rsidRPr="00673F8F">
        <w:rPr>
          <w:rFonts w:hAnsi="標楷體" w:hint="eastAsia"/>
          <w:color w:val="000000" w:themeColor="text1"/>
        </w:rPr>
        <w:t>，茲將調查意見分述如下：</w:t>
      </w:r>
    </w:p>
    <w:p w:rsidR="009F7540" w:rsidRPr="00673F8F" w:rsidRDefault="001620AA" w:rsidP="009F7540">
      <w:pPr>
        <w:pStyle w:val="2"/>
        <w:rPr>
          <w:rFonts w:hAnsi="標楷體"/>
          <w:b/>
          <w:color w:val="000000" w:themeColor="text1"/>
        </w:rPr>
      </w:pPr>
      <w:proofErr w:type="gramStart"/>
      <w:r w:rsidRPr="00673F8F">
        <w:rPr>
          <w:rFonts w:hAnsi="標楷體" w:hint="eastAsia"/>
          <w:b/>
          <w:color w:val="000000" w:themeColor="text1"/>
        </w:rPr>
        <w:t>教育部未</w:t>
      </w:r>
      <w:r w:rsidRPr="00673F8F">
        <w:rPr>
          <w:rFonts w:hAnsi="標楷體" w:cs="Arial" w:hint="eastAsia"/>
          <w:b/>
          <w:color w:val="000000" w:themeColor="text1"/>
          <w:szCs w:val="32"/>
        </w:rPr>
        <w:t>衡酌</w:t>
      </w:r>
      <w:proofErr w:type="gramEnd"/>
      <w:r w:rsidRPr="00673F8F">
        <w:rPr>
          <w:rFonts w:hAnsi="標楷體" w:cs="Arial" w:hint="eastAsia"/>
          <w:b/>
          <w:color w:val="000000" w:themeColor="text1"/>
          <w:szCs w:val="32"/>
        </w:rPr>
        <w:t>目前高雄地區大學分布情形、考量區域均衡發展及地方需求，亦未參酌高應大整體發展、財</w:t>
      </w:r>
      <w:r w:rsidRPr="00673F8F">
        <w:rPr>
          <w:rFonts w:hAnsi="標楷體" w:cs="Arial" w:hint="eastAsia"/>
          <w:b/>
          <w:color w:val="000000" w:themeColor="text1"/>
          <w:szCs w:val="32"/>
        </w:rPr>
        <w:lastRenderedPageBreak/>
        <w:t>務狀況、教學資源及現有校地開發使用情形，遲未</w:t>
      </w:r>
      <w:r w:rsidRPr="00673F8F">
        <w:rPr>
          <w:rFonts w:hAnsi="標楷體" w:hint="eastAsia"/>
          <w:b/>
          <w:color w:val="000000" w:themeColor="text1"/>
        </w:rPr>
        <w:t>修訂完成校區整體發展規劃書，致高應大燕巢校區校園發展面臨</w:t>
      </w:r>
      <w:r w:rsidRPr="00673F8F">
        <w:rPr>
          <w:rFonts w:hAnsi="標楷體"/>
          <w:b/>
          <w:color w:val="000000" w:themeColor="text1"/>
        </w:rPr>
        <w:t>「大學整</w:t>
      </w:r>
      <w:proofErr w:type="gramStart"/>
      <w:r w:rsidRPr="00673F8F">
        <w:rPr>
          <w:rFonts w:hAnsi="標楷體"/>
          <w:b/>
          <w:color w:val="000000" w:themeColor="text1"/>
        </w:rPr>
        <w:t>併</w:t>
      </w:r>
      <w:proofErr w:type="gramEnd"/>
      <w:r w:rsidRPr="00673F8F">
        <w:rPr>
          <w:rFonts w:hAnsi="標楷體" w:hint="eastAsia"/>
          <w:b/>
          <w:color w:val="000000" w:themeColor="text1"/>
        </w:rPr>
        <w:t>未果」及「兩</w:t>
      </w:r>
      <w:r w:rsidRPr="00673F8F">
        <w:rPr>
          <w:rFonts w:hAnsi="標楷體"/>
          <w:b/>
          <w:color w:val="000000" w:themeColor="text1"/>
        </w:rPr>
        <w:t>校區經營</w:t>
      </w:r>
      <w:r w:rsidRPr="00673F8F">
        <w:rPr>
          <w:rFonts w:hAnsi="標楷體" w:hint="eastAsia"/>
          <w:b/>
          <w:color w:val="000000" w:themeColor="text1"/>
        </w:rPr>
        <w:t>不易</w:t>
      </w:r>
      <w:r w:rsidRPr="00673F8F">
        <w:rPr>
          <w:rFonts w:hAnsi="標楷體"/>
          <w:b/>
          <w:color w:val="000000" w:themeColor="text1"/>
        </w:rPr>
        <w:t>」</w:t>
      </w:r>
      <w:r w:rsidRPr="00673F8F">
        <w:rPr>
          <w:rFonts w:hAnsi="標楷體" w:hint="eastAsia"/>
          <w:b/>
          <w:color w:val="000000" w:themeColor="text1"/>
        </w:rPr>
        <w:t>之挑戰，亟待</w:t>
      </w:r>
      <w:r w:rsidRPr="00673F8F">
        <w:rPr>
          <w:rFonts w:hAnsi="標楷體" w:cs="Arial" w:hint="eastAsia"/>
          <w:b/>
          <w:color w:val="000000" w:themeColor="text1"/>
          <w:szCs w:val="32"/>
        </w:rPr>
        <w:t>教育部協同高應大積極</w:t>
      </w:r>
      <w:r w:rsidRPr="00673F8F">
        <w:rPr>
          <w:rFonts w:hAnsi="標楷體" w:hint="eastAsia"/>
          <w:b/>
          <w:color w:val="000000" w:themeColor="text1"/>
        </w:rPr>
        <w:t>檢討改善。</w:t>
      </w:r>
    </w:p>
    <w:p w:rsidR="009E7C28" w:rsidRPr="00673F8F" w:rsidRDefault="002F15E1" w:rsidP="00342FA5">
      <w:pPr>
        <w:pStyle w:val="3"/>
        <w:numPr>
          <w:ilvl w:val="2"/>
          <w:numId w:val="14"/>
        </w:numPr>
        <w:rPr>
          <w:rFonts w:hAnsi="標楷體" w:cs="Arial"/>
          <w:color w:val="000000" w:themeColor="text1"/>
          <w:szCs w:val="32"/>
        </w:rPr>
      </w:pPr>
      <w:r w:rsidRPr="00673F8F">
        <w:rPr>
          <w:rFonts w:hAnsi="標楷體" w:hint="eastAsia"/>
          <w:color w:val="000000" w:themeColor="text1"/>
        </w:rPr>
        <w:t>按大學法(83年1月5日版本)第4條第1項：「大學之設立，須合於大學設立標準；大學設立標準，由教育部定之。」</w:t>
      </w:r>
      <w:r w:rsidR="002727F1" w:rsidRPr="00673F8F">
        <w:rPr>
          <w:rFonts w:hAnsi="標楷體" w:hint="eastAsia"/>
          <w:color w:val="000000" w:themeColor="text1"/>
        </w:rPr>
        <w:t>同法修正第4條第5項：「大學及其分校、分部、附設專科部設立標準、變更或停辦之要件、核准程序及其他應遵行事項之辦法，由教育部定之。」</w:t>
      </w:r>
      <w:r w:rsidR="00DC014A" w:rsidRPr="00673F8F">
        <w:rPr>
          <w:rFonts w:hAnsi="標楷體" w:hint="eastAsia"/>
          <w:color w:val="000000" w:themeColor="text1"/>
        </w:rPr>
        <w:t>此係大學與大學分校、分部之設立、變更、停辦，</w:t>
      </w:r>
      <w:proofErr w:type="gramStart"/>
      <w:r w:rsidR="00DC014A" w:rsidRPr="00673F8F">
        <w:rPr>
          <w:rFonts w:hAnsi="標楷體" w:hint="eastAsia"/>
          <w:color w:val="000000" w:themeColor="text1"/>
        </w:rPr>
        <w:t>均須經</w:t>
      </w:r>
      <w:proofErr w:type="gramEnd"/>
      <w:r w:rsidR="00DC014A" w:rsidRPr="00673F8F">
        <w:rPr>
          <w:rFonts w:hAnsi="標楷體" w:hint="eastAsia"/>
          <w:color w:val="000000" w:themeColor="text1"/>
        </w:rPr>
        <w:t>教育部核准之</w:t>
      </w:r>
      <w:proofErr w:type="gramStart"/>
      <w:r w:rsidR="00DC014A" w:rsidRPr="00673F8F">
        <w:rPr>
          <w:rFonts w:hAnsi="標楷體" w:hint="eastAsia"/>
          <w:color w:val="000000" w:themeColor="text1"/>
        </w:rPr>
        <w:t>準</w:t>
      </w:r>
      <w:proofErr w:type="gramEnd"/>
      <w:r w:rsidR="00DC014A" w:rsidRPr="00673F8F">
        <w:rPr>
          <w:rFonts w:hAnsi="標楷體" w:hint="eastAsia"/>
          <w:color w:val="000000" w:themeColor="text1"/>
        </w:rPr>
        <w:t>據</w:t>
      </w:r>
      <w:r w:rsidR="00673F8F">
        <w:rPr>
          <w:rFonts w:hAnsi="標楷體" w:hint="eastAsia"/>
          <w:color w:val="000000" w:themeColor="text1"/>
        </w:rPr>
        <w:t>。</w:t>
      </w:r>
      <w:r w:rsidRPr="00673F8F">
        <w:rPr>
          <w:rFonts w:hAnsi="標楷體" w:cs="Arial" w:hint="eastAsia"/>
          <w:color w:val="000000" w:themeColor="text1"/>
          <w:szCs w:val="32"/>
        </w:rPr>
        <w:t>依教育部85年10月30日訂頒「大學及分部設立標準」</w:t>
      </w:r>
      <w:r w:rsidR="00634617" w:rsidRPr="00673F8F">
        <w:rPr>
          <w:rFonts w:hAnsi="標楷體" w:cs="Arial" w:hint="eastAsia"/>
          <w:color w:val="000000" w:themeColor="text1"/>
          <w:szCs w:val="32"/>
        </w:rPr>
        <w:t>(</w:t>
      </w:r>
      <w:r w:rsidR="00634617" w:rsidRPr="00673F8F">
        <w:rPr>
          <w:rFonts w:hAnsi="標楷體" w:cs="Arial"/>
          <w:color w:val="000000" w:themeColor="text1"/>
          <w:szCs w:val="32"/>
        </w:rPr>
        <w:t>96</w:t>
      </w:r>
      <w:r w:rsidR="00634617" w:rsidRPr="00673F8F">
        <w:rPr>
          <w:rFonts w:hAnsi="標楷體" w:cs="Arial" w:hint="eastAsia"/>
          <w:color w:val="000000" w:themeColor="text1"/>
          <w:szCs w:val="32"/>
        </w:rPr>
        <w:t>年</w:t>
      </w:r>
      <w:r w:rsidR="00634617" w:rsidRPr="00673F8F">
        <w:rPr>
          <w:rFonts w:hAnsi="標楷體" w:cs="Arial"/>
          <w:color w:val="000000" w:themeColor="text1"/>
          <w:szCs w:val="32"/>
        </w:rPr>
        <w:t>2</w:t>
      </w:r>
      <w:r w:rsidR="00634617" w:rsidRPr="00673F8F">
        <w:rPr>
          <w:rFonts w:hAnsi="標楷體" w:cs="Arial" w:hint="eastAsia"/>
          <w:color w:val="000000" w:themeColor="text1"/>
          <w:szCs w:val="32"/>
        </w:rPr>
        <w:t>月</w:t>
      </w:r>
      <w:r w:rsidR="00634617" w:rsidRPr="00673F8F">
        <w:rPr>
          <w:rFonts w:hAnsi="標楷體" w:cs="Arial"/>
          <w:color w:val="000000" w:themeColor="text1"/>
          <w:szCs w:val="32"/>
        </w:rPr>
        <w:t>13</w:t>
      </w:r>
      <w:r w:rsidR="00634617" w:rsidRPr="00673F8F">
        <w:rPr>
          <w:rFonts w:hAnsi="標楷體" w:cs="Arial" w:hint="eastAsia"/>
          <w:color w:val="000000" w:themeColor="text1"/>
          <w:szCs w:val="32"/>
        </w:rPr>
        <w:t>日名稱修正為「</w:t>
      </w:r>
      <w:r w:rsidR="00634617" w:rsidRPr="00673F8F">
        <w:rPr>
          <w:rFonts w:hAnsi="標楷體" w:cs="Arial"/>
          <w:color w:val="000000" w:themeColor="text1"/>
          <w:szCs w:val="32"/>
        </w:rPr>
        <w:t>大學及其分校分部專科部設立變更停辦辦法</w:t>
      </w:r>
      <w:r w:rsidR="00634617" w:rsidRPr="00673F8F">
        <w:rPr>
          <w:rFonts w:hAnsi="標楷體" w:cs="Arial" w:hint="eastAsia"/>
          <w:color w:val="000000" w:themeColor="text1"/>
          <w:szCs w:val="32"/>
        </w:rPr>
        <w:t>」)</w:t>
      </w:r>
      <w:r w:rsidR="000A6E78" w:rsidRPr="00673F8F">
        <w:rPr>
          <w:rFonts w:hAnsi="標楷體" w:cs="Arial" w:hint="eastAsia"/>
          <w:color w:val="000000" w:themeColor="text1"/>
          <w:szCs w:val="32"/>
        </w:rPr>
        <w:t>第9條第1項前段：</w:t>
      </w:r>
      <w:r w:rsidRPr="00673F8F">
        <w:rPr>
          <w:rFonts w:hAnsi="標楷體" w:cs="Arial" w:hint="eastAsia"/>
          <w:color w:val="000000" w:themeColor="text1"/>
          <w:szCs w:val="32"/>
        </w:rPr>
        <w:t>「大學校院申請設立分部，應考量學校資源條件及地區需求，提出籌設分部計畫，公立大學校院應經校務會議通過。」及</w:t>
      </w:r>
      <w:r w:rsidR="002727F1" w:rsidRPr="00673F8F">
        <w:rPr>
          <w:rFonts w:hAnsi="標楷體" w:cs="Arial" w:hint="eastAsia"/>
          <w:color w:val="000000" w:themeColor="text1"/>
          <w:szCs w:val="32"/>
        </w:rPr>
        <w:t>88</w:t>
      </w:r>
      <w:r w:rsidRPr="00673F8F">
        <w:rPr>
          <w:rFonts w:hAnsi="標楷體" w:cs="Arial" w:hint="eastAsia"/>
          <w:color w:val="000000" w:themeColor="text1"/>
          <w:szCs w:val="32"/>
        </w:rPr>
        <w:t>年</w:t>
      </w:r>
      <w:r w:rsidR="002727F1" w:rsidRPr="00673F8F">
        <w:rPr>
          <w:rFonts w:hAnsi="標楷體" w:cs="Arial" w:hint="eastAsia"/>
          <w:color w:val="000000" w:themeColor="text1"/>
          <w:szCs w:val="32"/>
        </w:rPr>
        <w:t>5</w:t>
      </w:r>
      <w:r w:rsidRPr="00673F8F">
        <w:rPr>
          <w:rFonts w:hAnsi="標楷體" w:cs="Arial" w:hint="eastAsia"/>
          <w:color w:val="000000" w:themeColor="text1"/>
          <w:szCs w:val="32"/>
        </w:rPr>
        <w:t>月</w:t>
      </w:r>
      <w:r w:rsidR="002727F1" w:rsidRPr="00673F8F">
        <w:rPr>
          <w:rFonts w:hAnsi="標楷體" w:cs="Arial" w:hint="eastAsia"/>
          <w:color w:val="000000" w:themeColor="text1"/>
          <w:szCs w:val="32"/>
        </w:rPr>
        <w:t>4</w:t>
      </w:r>
      <w:r w:rsidRPr="00673F8F">
        <w:rPr>
          <w:rFonts w:hAnsi="標楷體" w:cs="Arial" w:hint="eastAsia"/>
          <w:color w:val="000000" w:themeColor="text1"/>
          <w:szCs w:val="32"/>
        </w:rPr>
        <w:t>日訂頒「國立大學申請設立分部共同注意事項」第5點第1</w:t>
      </w:r>
      <w:r w:rsidR="000A6E78" w:rsidRPr="00673F8F">
        <w:rPr>
          <w:rFonts w:hAnsi="標楷體" w:cs="Arial" w:hint="eastAsia"/>
          <w:color w:val="000000" w:themeColor="text1"/>
          <w:szCs w:val="32"/>
        </w:rPr>
        <w:t>項</w:t>
      </w:r>
      <w:r w:rsidRPr="00673F8F">
        <w:rPr>
          <w:rFonts w:hAnsi="標楷體" w:cs="Arial" w:hint="eastAsia"/>
          <w:color w:val="000000" w:themeColor="text1"/>
          <w:szCs w:val="32"/>
        </w:rPr>
        <w:t>及第</w:t>
      </w:r>
      <w:r w:rsidR="002727F1" w:rsidRPr="00673F8F">
        <w:rPr>
          <w:rFonts w:hAnsi="標楷體" w:cs="Arial" w:hint="eastAsia"/>
          <w:color w:val="000000" w:themeColor="text1"/>
          <w:szCs w:val="32"/>
        </w:rPr>
        <w:t>2</w:t>
      </w:r>
      <w:r w:rsidRPr="00673F8F">
        <w:rPr>
          <w:rFonts w:hAnsi="標楷體" w:cs="Arial" w:hint="eastAsia"/>
          <w:color w:val="000000" w:themeColor="text1"/>
          <w:szCs w:val="32"/>
        </w:rPr>
        <w:t>項：「</w:t>
      </w:r>
      <w:proofErr w:type="gramStart"/>
      <w:r w:rsidRPr="00673F8F">
        <w:rPr>
          <w:rFonts w:hAnsi="標楷體" w:cs="Arial" w:hint="eastAsia"/>
          <w:color w:val="000000" w:themeColor="text1"/>
          <w:szCs w:val="32"/>
        </w:rPr>
        <w:t>教育部應衡酌</w:t>
      </w:r>
      <w:proofErr w:type="gramEnd"/>
      <w:r w:rsidRPr="00673F8F">
        <w:rPr>
          <w:rFonts w:hAnsi="標楷體" w:cs="Arial" w:hint="eastAsia"/>
          <w:color w:val="000000" w:themeColor="text1"/>
          <w:szCs w:val="32"/>
        </w:rPr>
        <w:t>國家重大建設</w:t>
      </w:r>
      <w:r w:rsidR="000A6E78" w:rsidRPr="00673F8F">
        <w:rPr>
          <w:rFonts w:hAnsi="標楷體" w:cs="Arial" w:hint="eastAsia"/>
          <w:color w:val="000000" w:themeColor="text1"/>
          <w:szCs w:val="32"/>
        </w:rPr>
        <w:t>、全國大學之分布情形，考量區域均衡發展、</w:t>
      </w:r>
      <w:r w:rsidRPr="00673F8F">
        <w:rPr>
          <w:rFonts w:hAnsi="標楷體" w:cs="Arial" w:hint="eastAsia"/>
          <w:color w:val="000000" w:themeColor="text1"/>
          <w:szCs w:val="32"/>
        </w:rPr>
        <w:t>地方需求及政府財政狀況，並參酌申請大學之整體發展、財務狀況、教學資源…</w:t>
      </w:r>
      <w:proofErr w:type="gramStart"/>
      <w:r w:rsidR="009E7C28" w:rsidRPr="00673F8F">
        <w:rPr>
          <w:rFonts w:hAnsi="標楷體" w:cs="Arial" w:hint="eastAsia"/>
          <w:color w:val="000000" w:themeColor="text1"/>
          <w:szCs w:val="32"/>
        </w:rPr>
        <w:t>…</w:t>
      </w:r>
      <w:proofErr w:type="gramEnd"/>
      <w:r w:rsidRPr="00673F8F">
        <w:rPr>
          <w:rFonts w:hAnsi="標楷體" w:cs="Arial" w:hint="eastAsia"/>
          <w:color w:val="000000" w:themeColor="text1"/>
          <w:szCs w:val="32"/>
        </w:rPr>
        <w:t>現有校地開發使用及各項評鑑結果等</w:t>
      </w:r>
      <w:r w:rsidR="002727F1" w:rsidRPr="00673F8F">
        <w:rPr>
          <w:rFonts w:hAnsi="標楷體" w:cs="Arial" w:hint="eastAsia"/>
          <w:color w:val="000000" w:themeColor="text1"/>
          <w:szCs w:val="32"/>
        </w:rPr>
        <w:t>，</w:t>
      </w:r>
      <w:r w:rsidRPr="00673F8F">
        <w:rPr>
          <w:rFonts w:hAnsi="標楷體" w:cs="Arial" w:hint="eastAsia"/>
          <w:color w:val="000000" w:themeColor="text1"/>
          <w:szCs w:val="32"/>
        </w:rPr>
        <w:t>審核之。</w:t>
      </w:r>
      <w:r w:rsidR="002727F1" w:rsidRPr="00673F8F">
        <w:rPr>
          <w:rFonts w:hAnsi="標楷體" w:cs="Arial" w:hint="eastAsia"/>
          <w:color w:val="000000" w:themeColor="text1"/>
          <w:szCs w:val="32"/>
        </w:rPr>
        <w:t>」「</w:t>
      </w:r>
      <w:r w:rsidR="002727F1" w:rsidRPr="00673F8F">
        <w:rPr>
          <w:rFonts w:hAnsi="標楷體" w:hint="eastAsia"/>
          <w:color w:val="000000" w:themeColor="text1"/>
        </w:rPr>
        <w:t>分部校地選擇應考慮交通方便、基地安全、環境安寧及無公害污染者為原則，校舍規劃應配合原地形地貌，不得破壞水土保持及生態環境，其申請開發基地地理位置及範圍並應符合各該主管機關之政策及法令規定。</w:t>
      </w:r>
      <w:r w:rsidRPr="00673F8F">
        <w:rPr>
          <w:rFonts w:hAnsi="標楷體" w:cs="Arial" w:hint="eastAsia"/>
          <w:color w:val="000000" w:themeColor="text1"/>
          <w:szCs w:val="32"/>
        </w:rPr>
        <w:t>」</w:t>
      </w:r>
      <w:proofErr w:type="gramStart"/>
      <w:r w:rsidR="009E7C28" w:rsidRPr="00673F8F">
        <w:rPr>
          <w:rFonts w:hAnsi="標楷體" w:cs="Arial" w:hint="eastAsia"/>
          <w:color w:val="000000" w:themeColor="text1"/>
          <w:szCs w:val="32"/>
        </w:rPr>
        <w:t>均有明文</w:t>
      </w:r>
      <w:proofErr w:type="gramEnd"/>
      <w:r w:rsidR="009E7C28" w:rsidRPr="00673F8F">
        <w:rPr>
          <w:rFonts w:hAnsi="標楷體" w:cs="Arial" w:hint="eastAsia"/>
          <w:color w:val="000000" w:themeColor="text1"/>
          <w:szCs w:val="32"/>
        </w:rPr>
        <w:t>。</w:t>
      </w:r>
    </w:p>
    <w:p w:rsidR="009E7C28" w:rsidRPr="00673F8F" w:rsidRDefault="009E7C28" w:rsidP="009E7C28">
      <w:pPr>
        <w:pStyle w:val="3"/>
        <w:rPr>
          <w:rFonts w:hAnsi="標楷體"/>
          <w:color w:val="000000" w:themeColor="text1"/>
        </w:rPr>
      </w:pPr>
      <w:r w:rsidRPr="00673F8F">
        <w:rPr>
          <w:rFonts w:hAnsi="標楷體" w:cs="Arial" w:hint="eastAsia"/>
          <w:color w:val="000000" w:themeColor="text1"/>
          <w:szCs w:val="32"/>
        </w:rPr>
        <w:t>高應大前身為設立於</w:t>
      </w:r>
      <w:r w:rsidRPr="00673F8F">
        <w:rPr>
          <w:rFonts w:hAnsi="標楷體" w:cs="Arial"/>
          <w:color w:val="000000" w:themeColor="text1"/>
          <w:szCs w:val="32"/>
        </w:rPr>
        <w:t>52年8月</w:t>
      </w:r>
      <w:r w:rsidRPr="00673F8F">
        <w:rPr>
          <w:rFonts w:hAnsi="標楷體" w:cs="Arial" w:hint="eastAsia"/>
          <w:color w:val="000000" w:themeColor="text1"/>
          <w:szCs w:val="32"/>
        </w:rPr>
        <w:t>之國立高雄工業專科學校，教育部79年間指示該校</w:t>
      </w:r>
      <w:r w:rsidRPr="00673F8F">
        <w:rPr>
          <w:rFonts w:hAnsi="標楷體" w:cs="Arial"/>
          <w:color w:val="000000" w:themeColor="text1"/>
          <w:szCs w:val="32"/>
        </w:rPr>
        <w:t>接辦</w:t>
      </w:r>
      <w:r w:rsidRPr="00673F8F">
        <w:rPr>
          <w:rFonts w:hAnsi="標楷體" w:cs="Arial" w:hint="eastAsia"/>
          <w:color w:val="000000" w:themeColor="text1"/>
          <w:szCs w:val="32"/>
        </w:rPr>
        <w:t>位於</w:t>
      </w:r>
      <w:r w:rsidRPr="00673F8F">
        <w:rPr>
          <w:rFonts w:hAnsi="標楷體" w:cs="Arial"/>
          <w:color w:val="000000" w:themeColor="text1"/>
          <w:szCs w:val="32"/>
        </w:rPr>
        <w:t>高雄市苓雅區</w:t>
      </w:r>
      <w:r w:rsidRPr="00673F8F">
        <w:rPr>
          <w:rFonts w:hAnsi="標楷體" w:cs="Arial" w:hint="eastAsia"/>
          <w:color w:val="000000" w:themeColor="text1"/>
          <w:szCs w:val="32"/>
        </w:rPr>
        <w:t>之</w:t>
      </w:r>
      <w:r w:rsidRPr="00673F8F">
        <w:rPr>
          <w:rFonts w:hAnsi="標楷體" w:cs="Arial"/>
          <w:color w:val="000000" w:themeColor="text1"/>
          <w:szCs w:val="32"/>
        </w:rPr>
        <w:t>私立國際商業專科學校</w:t>
      </w:r>
      <w:r w:rsidRPr="00673F8F">
        <w:rPr>
          <w:rFonts w:hAnsi="標楷體" w:cs="Arial" w:hint="eastAsia"/>
          <w:color w:val="000000" w:themeColor="text1"/>
          <w:szCs w:val="32"/>
        </w:rPr>
        <w:t>，改名為「國立高雄工</w:t>
      </w:r>
      <w:r w:rsidRPr="00673F8F">
        <w:rPr>
          <w:rFonts w:hAnsi="標楷體" w:cs="Arial" w:hint="eastAsia"/>
          <w:color w:val="000000" w:themeColor="text1"/>
          <w:szCs w:val="32"/>
        </w:rPr>
        <w:lastRenderedPageBreak/>
        <w:t>商專科學校」，因原建工校區面積9.8公頃不敷使用，</w:t>
      </w:r>
      <w:r w:rsidRPr="00673F8F">
        <w:rPr>
          <w:rFonts w:hAnsi="標楷體" w:cs="Arial"/>
          <w:color w:val="000000" w:themeColor="text1"/>
          <w:szCs w:val="32"/>
        </w:rPr>
        <w:t>82年獲得</w:t>
      </w:r>
      <w:r w:rsidRPr="00673F8F">
        <w:rPr>
          <w:rFonts w:hAnsi="標楷體" w:cs="Arial" w:hint="eastAsia"/>
          <w:color w:val="000000" w:themeColor="text1"/>
          <w:szCs w:val="32"/>
        </w:rPr>
        <w:t>前</w:t>
      </w:r>
      <w:r w:rsidRPr="00673F8F">
        <w:rPr>
          <w:rFonts w:hAnsi="標楷體"/>
          <w:color w:val="000000" w:themeColor="text1"/>
        </w:rPr>
        <w:t>高雄縣政府</w:t>
      </w:r>
      <w:r w:rsidRPr="00673F8F">
        <w:rPr>
          <w:rFonts w:hAnsi="標楷體" w:hint="eastAsia"/>
          <w:color w:val="000000" w:themeColor="text1"/>
        </w:rPr>
        <w:t>(99年12月25日與高雄市合併升格改制為高雄市政府)</w:t>
      </w:r>
      <w:r w:rsidRPr="00673F8F">
        <w:rPr>
          <w:rFonts w:hAnsi="標楷體"/>
          <w:color w:val="000000" w:themeColor="text1"/>
        </w:rPr>
        <w:t>同意無償撥用燕巢</w:t>
      </w:r>
      <w:r w:rsidRPr="00673F8F">
        <w:rPr>
          <w:rFonts w:hAnsi="標楷體" w:hint="eastAsia"/>
          <w:color w:val="000000" w:themeColor="text1"/>
        </w:rPr>
        <w:t>校區110.4公頃用地，其中適合開發使用之特定目的事業用地為29.9公頃。由於該校</w:t>
      </w:r>
      <w:r w:rsidRPr="00673F8F">
        <w:rPr>
          <w:rFonts w:hAnsi="標楷體"/>
          <w:color w:val="000000" w:themeColor="text1"/>
        </w:rPr>
        <w:t>辦學績效優異，</w:t>
      </w:r>
      <w:r w:rsidRPr="00673F8F">
        <w:rPr>
          <w:rFonts w:hAnsi="標楷體" w:hint="eastAsia"/>
          <w:color w:val="000000" w:themeColor="text1"/>
        </w:rPr>
        <w:t>教育部</w:t>
      </w:r>
      <w:r w:rsidRPr="00673F8F">
        <w:rPr>
          <w:rFonts w:hAnsi="標楷體"/>
          <w:color w:val="000000" w:themeColor="text1"/>
        </w:rPr>
        <w:t>自86年7月</w:t>
      </w:r>
      <w:r w:rsidRPr="00673F8F">
        <w:rPr>
          <w:rFonts w:hAnsi="標楷體" w:hint="eastAsia"/>
          <w:color w:val="000000" w:themeColor="text1"/>
        </w:rPr>
        <w:t>同意</w:t>
      </w:r>
      <w:r w:rsidRPr="00673F8F">
        <w:rPr>
          <w:rFonts w:hAnsi="標楷體"/>
          <w:color w:val="000000" w:themeColor="text1"/>
        </w:rPr>
        <w:t>改制更名為「國立高雄科學技術學院」</w:t>
      </w:r>
      <w:r w:rsidRPr="00673F8F">
        <w:rPr>
          <w:rFonts w:hAnsi="標楷體" w:hint="eastAsia"/>
          <w:color w:val="000000" w:themeColor="text1"/>
        </w:rPr>
        <w:t>，且於</w:t>
      </w:r>
      <w:r w:rsidRPr="00673F8F">
        <w:rPr>
          <w:rFonts w:hAnsi="標楷體"/>
          <w:color w:val="000000" w:themeColor="text1"/>
        </w:rPr>
        <w:t>89年8月改名為「國立高雄應用科技大學」</w:t>
      </w:r>
      <w:r w:rsidRPr="00673F8F">
        <w:rPr>
          <w:rFonts w:hAnsi="標楷體" w:hint="eastAsia"/>
          <w:color w:val="000000" w:themeColor="text1"/>
        </w:rPr>
        <w:t>，又於90及95學年度</w:t>
      </w:r>
      <w:r w:rsidRPr="00673F8F">
        <w:rPr>
          <w:rFonts w:hAnsi="標楷體"/>
          <w:color w:val="000000" w:themeColor="text1"/>
        </w:rPr>
        <w:t>增設「人文社會學院」</w:t>
      </w:r>
      <w:r w:rsidRPr="00673F8F">
        <w:rPr>
          <w:rFonts w:hAnsi="標楷體" w:hint="eastAsia"/>
          <w:color w:val="000000" w:themeColor="text1"/>
        </w:rPr>
        <w:t>及</w:t>
      </w:r>
      <w:r w:rsidRPr="00673F8F">
        <w:rPr>
          <w:rFonts w:hAnsi="標楷體"/>
          <w:color w:val="000000" w:themeColor="text1"/>
        </w:rPr>
        <w:t>「電資學院」</w:t>
      </w:r>
      <w:r w:rsidRPr="00673F8F">
        <w:rPr>
          <w:rFonts w:hAnsi="標楷體" w:hint="eastAsia"/>
          <w:color w:val="000000" w:themeColor="text1"/>
        </w:rPr>
        <w:t>，高應大</w:t>
      </w:r>
      <w:r w:rsidRPr="00673F8F">
        <w:rPr>
          <w:rFonts w:hAnsi="標楷體"/>
          <w:color w:val="000000" w:themeColor="text1"/>
        </w:rPr>
        <w:t>1</w:t>
      </w:r>
      <w:r w:rsidRPr="00673F8F">
        <w:rPr>
          <w:rFonts w:hAnsi="標楷體" w:hint="eastAsia"/>
          <w:color w:val="000000" w:themeColor="text1"/>
        </w:rPr>
        <w:t>05</w:t>
      </w:r>
      <w:r w:rsidRPr="00673F8F">
        <w:rPr>
          <w:rFonts w:hAnsi="標楷體"/>
          <w:color w:val="000000" w:themeColor="text1"/>
        </w:rPr>
        <w:t>學年度已達4個學院、18個系、</w:t>
      </w:r>
      <w:r w:rsidRPr="00673F8F">
        <w:rPr>
          <w:rFonts w:hAnsi="標楷體" w:hint="eastAsia"/>
          <w:color w:val="000000" w:themeColor="text1"/>
        </w:rPr>
        <w:t>19</w:t>
      </w:r>
      <w:r w:rsidRPr="00673F8F">
        <w:rPr>
          <w:rFonts w:hAnsi="標楷體"/>
          <w:color w:val="000000" w:themeColor="text1"/>
        </w:rPr>
        <w:t>個碩士班、</w:t>
      </w:r>
      <w:r w:rsidRPr="00673F8F">
        <w:rPr>
          <w:rFonts w:hAnsi="標楷體" w:hint="eastAsia"/>
          <w:color w:val="000000" w:themeColor="text1"/>
        </w:rPr>
        <w:t>8</w:t>
      </w:r>
      <w:r w:rsidRPr="00673F8F">
        <w:rPr>
          <w:rFonts w:hAnsi="標楷體"/>
          <w:color w:val="000000" w:themeColor="text1"/>
        </w:rPr>
        <w:t>個博士班，學生人數為大學部7,</w:t>
      </w:r>
      <w:r w:rsidRPr="00673F8F">
        <w:rPr>
          <w:rFonts w:hAnsi="標楷體" w:hint="eastAsia"/>
          <w:color w:val="000000" w:themeColor="text1"/>
        </w:rPr>
        <w:t>532</w:t>
      </w:r>
      <w:r w:rsidRPr="00673F8F">
        <w:rPr>
          <w:rFonts w:hAnsi="標楷體"/>
          <w:color w:val="000000" w:themeColor="text1"/>
        </w:rPr>
        <w:t>人、碩士生1,</w:t>
      </w:r>
      <w:r w:rsidRPr="00673F8F">
        <w:rPr>
          <w:rFonts w:hAnsi="標楷體" w:hint="eastAsia"/>
          <w:color w:val="000000" w:themeColor="text1"/>
        </w:rPr>
        <w:t>212</w:t>
      </w:r>
      <w:r w:rsidRPr="00673F8F">
        <w:rPr>
          <w:rFonts w:hAnsi="標楷體"/>
          <w:color w:val="000000" w:themeColor="text1"/>
        </w:rPr>
        <w:t>人、博士生</w:t>
      </w:r>
      <w:r w:rsidRPr="00673F8F">
        <w:rPr>
          <w:rFonts w:hAnsi="標楷體" w:hint="eastAsia"/>
          <w:color w:val="000000" w:themeColor="text1"/>
        </w:rPr>
        <w:t>276</w:t>
      </w:r>
      <w:r w:rsidRPr="00673F8F">
        <w:rPr>
          <w:rFonts w:hAnsi="標楷體"/>
          <w:color w:val="000000" w:themeColor="text1"/>
        </w:rPr>
        <w:t>人，進修推廣</w:t>
      </w:r>
      <w:r w:rsidRPr="00673F8F">
        <w:rPr>
          <w:rFonts w:hAnsi="標楷體" w:hint="eastAsia"/>
          <w:color w:val="000000" w:themeColor="text1"/>
        </w:rPr>
        <w:t>處2</w:t>
      </w:r>
      <w:r w:rsidRPr="00673F8F">
        <w:rPr>
          <w:rFonts w:hAnsi="標楷體"/>
          <w:color w:val="000000" w:themeColor="text1"/>
        </w:rPr>
        <w:t>,</w:t>
      </w:r>
      <w:r w:rsidRPr="00673F8F">
        <w:rPr>
          <w:rFonts w:hAnsi="標楷體" w:hint="eastAsia"/>
          <w:color w:val="000000" w:themeColor="text1"/>
        </w:rPr>
        <w:t>999</w:t>
      </w:r>
      <w:r w:rsidRPr="00673F8F">
        <w:rPr>
          <w:rFonts w:hAnsi="標楷體"/>
          <w:color w:val="000000" w:themeColor="text1"/>
        </w:rPr>
        <w:t>人</w:t>
      </w:r>
      <w:r w:rsidRPr="00673F8F">
        <w:rPr>
          <w:rFonts w:hAnsi="標楷體" w:hint="eastAsia"/>
          <w:color w:val="000000" w:themeColor="text1"/>
        </w:rPr>
        <w:t>及</w:t>
      </w:r>
      <w:r w:rsidRPr="00673F8F">
        <w:rPr>
          <w:rFonts w:hAnsi="標楷體"/>
          <w:color w:val="000000" w:themeColor="text1"/>
        </w:rPr>
        <w:t>進修學院大學部</w:t>
      </w:r>
      <w:r w:rsidRPr="00673F8F">
        <w:rPr>
          <w:rFonts w:hAnsi="標楷體" w:hint="eastAsia"/>
          <w:color w:val="000000" w:themeColor="text1"/>
        </w:rPr>
        <w:t>824</w:t>
      </w:r>
      <w:r w:rsidRPr="00673F8F">
        <w:rPr>
          <w:rFonts w:hAnsi="標楷體"/>
          <w:color w:val="000000" w:themeColor="text1"/>
        </w:rPr>
        <w:t>人，合計1</w:t>
      </w:r>
      <w:r w:rsidRPr="00673F8F">
        <w:rPr>
          <w:rFonts w:hAnsi="標楷體" w:hint="eastAsia"/>
          <w:color w:val="000000" w:themeColor="text1"/>
        </w:rPr>
        <w:t>2</w:t>
      </w:r>
      <w:r w:rsidRPr="00673F8F">
        <w:rPr>
          <w:rFonts w:hAnsi="標楷體"/>
          <w:color w:val="000000" w:themeColor="text1"/>
        </w:rPr>
        <w:t>,</w:t>
      </w:r>
      <w:r w:rsidRPr="00673F8F">
        <w:rPr>
          <w:rFonts w:hAnsi="標楷體" w:hint="eastAsia"/>
          <w:color w:val="000000" w:themeColor="text1"/>
        </w:rPr>
        <w:t>843</w:t>
      </w:r>
      <w:r w:rsidRPr="00673F8F">
        <w:rPr>
          <w:rFonts w:hAnsi="標楷體"/>
          <w:color w:val="000000" w:themeColor="text1"/>
        </w:rPr>
        <w:t>人。</w:t>
      </w:r>
    </w:p>
    <w:p w:rsidR="001C3767" w:rsidRPr="00673F8F" w:rsidRDefault="006B07D1" w:rsidP="009E7C28">
      <w:pPr>
        <w:pStyle w:val="3"/>
        <w:rPr>
          <w:rFonts w:hAnsi="標楷體"/>
          <w:color w:val="000000" w:themeColor="text1"/>
        </w:rPr>
      </w:pPr>
      <w:r w:rsidRPr="00673F8F">
        <w:rPr>
          <w:rFonts w:hAnsi="標楷體" w:hint="eastAsia"/>
          <w:color w:val="000000" w:themeColor="text1"/>
        </w:rPr>
        <w:t>本案</w:t>
      </w:r>
      <w:r w:rsidR="00DC014A" w:rsidRPr="00673F8F">
        <w:rPr>
          <w:rFonts w:hAnsi="標楷體" w:hint="eastAsia"/>
          <w:color w:val="000000" w:themeColor="text1"/>
        </w:rPr>
        <w:t>高應大辦理「電資學院大樓新建工程」，於96年9月10日提送工程規劃構想書，至99年5月13日提送初步規劃設計報告書(含30%設計圖說)</w:t>
      </w:r>
      <w:proofErr w:type="gramStart"/>
      <w:r w:rsidR="00DC014A" w:rsidRPr="00673F8F">
        <w:rPr>
          <w:rFonts w:hAnsi="標楷體" w:hint="eastAsia"/>
          <w:color w:val="000000" w:themeColor="text1"/>
        </w:rPr>
        <w:t>予行</w:t>
      </w:r>
      <w:proofErr w:type="gramEnd"/>
      <w:r w:rsidR="00DC014A" w:rsidRPr="00673F8F">
        <w:rPr>
          <w:rFonts w:hAnsi="標楷體" w:hint="eastAsia"/>
          <w:color w:val="000000" w:themeColor="text1"/>
        </w:rPr>
        <w:t>政院公共工程委員會(下稱工程會)審議，卻因高應大委託規劃設計之技術服務廠商誤植</w:t>
      </w:r>
      <w:r w:rsidRPr="00673F8F">
        <w:rPr>
          <w:rFonts w:hAnsi="標楷體" w:hint="eastAsia"/>
          <w:color w:val="000000" w:themeColor="text1"/>
        </w:rPr>
        <w:t>數據</w:t>
      </w:r>
      <w:r w:rsidR="00DC014A" w:rsidRPr="00673F8F">
        <w:rPr>
          <w:rFonts w:hAnsi="標楷體" w:hint="eastAsia"/>
          <w:color w:val="000000" w:themeColor="text1"/>
        </w:rPr>
        <w:t>，工程會</w:t>
      </w:r>
      <w:r w:rsidRPr="00673F8F">
        <w:rPr>
          <w:rFonts w:hAnsi="標楷體" w:hint="eastAsia"/>
          <w:color w:val="000000" w:themeColor="text1"/>
        </w:rPr>
        <w:t>即於99年5月27日</w:t>
      </w:r>
      <w:r w:rsidR="00DC014A" w:rsidRPr="00673F8F">
        <w:rPr>
          <w:rFonts w:hAnsi="標楷體" w:hint="eastAsia"/>
          <w:color w:val="000000" w:themeColor="text1"/>
        </w:rPr>
        <w:t>以</w:t>
      </w:r>
      <w:r w:rsidRPr="00673F8F">
        <w:rPr>
          <w:rFonts w:hAnsi="標楷體" w:hint="eastAsia"/>
          <w:color w:val="000000" w:themeColor="text1"/>
        </w:rPr>
        <w:t>「設計後之公共空間面積約占總樓地板面積之41%，較原規劃需求28%高出甚多」為由，退還教育部查明，及</w:t>
      </w:r>
      <w:proofErr w:type="gramStart"/>
      <w:r w:rsidRPr="00673F8F">
        <w:rPr>
          <w:rFonts w:hAnsi="標楷體" w:hint="eastAsia"/>
          <w:color w:val="000000" w:themeColor="text1"/>
        </w:rPr>
        <w:t>釐</w:t>
      </w:r>
      <w:proofErr w:type="gramEnd"/>
      <w:r w:rsidRPr="00673F8F">
        <w:rPr>
          <w:rFonts w:hAnsi="標楷體" w:hint="eastAsia"/>
          <w:color w:val="000000" w:themeColor="text1"/>
        </w:rPr>
        <w:t>清各空間設計之妥適性及經費之合理性。</w:t>
      </w:r>
      <w:proofErr w:type="gramStart"/>
      <w:r w:rsidRPr="00673F8F">
        <w:rPr>
          <w:rFonts w:hAnsi="標楷體" w:hint="eastAsia"/>
          <w:color w:val="000000" w:themeColor="text1"/>
        </w:rPr>
        <w:t>惟查教育部</w:t>
      </w:r>
      <w:proofErr w:type="gramEnd"/>
      <w:r w:rsidRPr="00673F8F">
        <w:rPr>
          <w:rFonts w:hAnsi="標楷體" w:hint="eastAsia"/>
          <w:color w:val="000000" w:themeColor="text1"/>
        </w:rPr>
        <w:t>雖於</w:t>
      </w:r>
      <w:r w:rsidRPr="00673F8F">
        <w:rPr>
          <w:rFonts w:hAnsi="標楷體"/>
          <w:color w:val="000000" w:themeColor="text1"/>
        </w:rPr>
        <w:t>100</w:t>
      </w:r>
      <w:r w:rsidRPr="00673F8F">
        <w:rPr>
          <w:rFonts w:hAnsi="標楷體" w:hint="eastAsia"/>
          <w:color w:val="000000" w:themeColor="text1"/>
        </w:rPr>
        <w:t>年</w:t>
      </w:r>
      <w:r w:rsidRPr="00673F8F">
        <w:rPr>
          <w:rFonts w:hAnsi="標楷體"/>
          <w:color w:val="000000" w:themeColor="text1"/>
        </w:rPr>
        <w:t>4</w:t>
      </w:r>
      <w:r w:rsidRPr="00673F8F">
        <w:rPr>
          <w:rFonts w:hAnsi="標楷體" w:hint="eastAsia"/>
          <w:color w:val="000000" w:themeColor="text1"/>
        </w:rPr>
        <w:t>月</w:t>
      </w:r>
      <w:r w:rsidRPr="00673F8F">
        <w:rPr>
          <w:rFonts w:hAnsi="標楷體"/>
          <w:color w:val="000000" w:themeColor="text1"/>
        </w:rPr>
        <w:t>26</w:t>
      </w:r>
      <w:r w:rsidRPr="00673F8F">
        <w:rPr>
          <w:rFonts w:hAnsi="標楷體" w:hint="eastAsia"/>
          <w:color w:val="000000" w:themeColor="text1"/>
        </w:rPr>
        <w:t>日同意調整燕巢校區開發期程，卻因高應大遲未修正「燕巢校區整體發展規劃書」，且</w:t>
      </w:r>
      <w:r w:rsidR="00A420D6" w:rsidRPr="00673F8F">
        <w:rPr>
          <w:rFonts w:hAnsi="標楷體" w:hint="eastAsia"/>
          <w:color w:val="000000" w:themeColor="text1"/>
        </w:rPr>
        <w:t>受高雄3所科技大學合併案之不可抗力因素影響，又</w:t>
      </w:r>
      <w:r w:rsidRPr="00673F8F">
        <w:rPr>
          <w:rFonts w:hAnsi="標楷體" w:hint="eastAsia"/>
          <w:color w:val="000000" w:themeColor="text1"/>
        </w:rPr>
        <w:t>高應大電資學院</w:t>
      </w:r>
      <w:r w:rsidR="00A40B89" w:rsidRPr="00673F8F">
        <w:rPr>
          <w:rFonts w:hAnsi="標楷體" w:hint="eastAsia"/>
          <w:color w:val="000000" w:themeColor="text1"/>
        </w:rPr>
        <w:t>、工學院分別於</w:t>
      </w:r>
      <w:r w:rsidRPr="00673F8F">
        <w:rPr>
          <w:rFonts w:hAnsi="標楷體"/>
          <w:color w:val="000000" w:themeColor="text1"/>
        </w:rPr>
        <w:t>103</w:t>
      </w:r>
      <w:r w:rsidRPr="00673F8F">
        <w:rPr>
          <w:rFonts w:hAnsi="標楷體" w:hint="eastAsia"/>
          <w:color w:val="000000" w:themeColor="text1"/>
        </w:rPr>
        <w:t>年</w:t>
      </w:r>
      <w:r w:rsidRPr="00673F8F">
        <w:rPr>
          <w:rFonts w:hAnsi="標楷體"/>
          <w:color w:val="000000" w:themeColor="text1"/>
        </w:rPr>
        <w:t>11</w:t>
      </w:r>
      <w:r w:rsidRPr="00673F8F">
        <w:rPr>
          <w:rFonts w:hAnsi="標楷體" w:hint="eastAsia"/>
          <w:color w:val="000000" w:themeColor="text1"/>
        </w:rPr>
        <w:t>月</w:t>
      </w:r>
      <w:r w:rsidRPr="00673F8F">
        <w:rPr>
          <w:rFonts w:hAnsi="標楷體"/>
          <w:color w:val="000000" w:themeColor="text1"/>
        </w:rPr>
        <w:t>12</w:t>
      </w:r>
      <w:r w:rsidRPr="00673F8F">
        <w:rPr>
          <w:rFonts w:hAnsi="標楷體" w:hint="eastAsia"/>
          <w:color w:val="000000" w:themeColor="text1"/>
        </w:rPr>
        <w:t>日</w:t>
      </w:r>
      <w:r w:rsidR="00A40B89" w:rsidRPr="00673F8F">
        <w:rPr>
          <w:rFonts w:hAnsi="標楷體" w:hint="eastAsia"/>
          <w:color w:val="000000" w:themeColor="text1"/>
        </w:rPr>
        <w:t>及</w:t>
      </w:r>
      <w:r w:rsidR="00A40B89" w:rsidRPr="00673F8F">
        <w:rPr>
          <w:rFonts w:hAnsi="標楷體"/>
          <w:color w:val="000000" w:themeColor="text1"/>
        </w:rPr>
        <w:t>103</w:t>
      </w:r>
      <w:r w:rsidR="00A40B89" w:rsidRPr="00673F8F">
        <w:rPr>
          <w:rFonts w:hAnsi="標楷體" w:hint="eastAsia"/>
          <w:color w:val="000000" w:themeColor="text1"/>
        </w:rPr>
        <w:t>年</w:t>
      </w:r>
      <w:r w:rsidR="00A40B89" w:rsidRPr="00673F8F">
        <w:rPr>
          <w:rFonts w:hAnsi="標楷體"/>
          <w:color w:val="000000" w:themeColor="text1"/>
        </w:rPr>
        <w:t>12</w:t>
      </w:r>
      <w:r w:rsidR="00A40B89" w:rsidRPr="00673F8F">
        <w:rPr>
          <w:rFonts w:hAnsi="標楷體" w:hint="eastAsia"/>
          <w:color w:val="000000" w:themeColor="text1"/>
        </w:rPr>
        <w:t>月</w:t>
      </w:r>
      <w:r w:rsidR="00A40B89" w:rsidRPr="00673F8F">
        <w:rPr>
          <w:rFonts w:hAnsi="標楷體"/>
          <w:color w:val="000000" w:themeColor="text1"/>
        </w:rPr>
        <w:t>1</w:t>
      </w:r>
      <w:r w:rsidR="00A40B89" w:rsidRPr="00673F8F">
        <w:rPr>
          <w:rFonts w:hAnsi="標楷體" w:hint="eastAsia"/>
          <w:color w:val="000000" w:themeColor="text1"/>
        </w:rPr>
        <w:t>日之</w:t>
      </w:r>
      <w:r w:rsidRPr="00673F8F">
        <w:rPr>
          <w:rFonts w:hAnsi="標楷體" w:hint="eastAsia"/>
          <w:color w:val="000000" w:themeColor="text1"/>
        </w:rPr>
        <w:t>院</w:t>
      </w:r>
      <w:proofErr w:type="gramStart"/>
      <w:r w:rsidRPr="00673F8F">
        <w:rPr>
          <w:rFonts w:hAnsi="標楷體" w:hint="eastAsia"/>
          <w:color w:val="000000" w:themeColor="text1"/>
        </w:rPr>
        <w:t>務</w:t>
      </w:r>
      <w:proofErr w:type="gramEnd"/>
      <w:r w:rsidRPr="00673F8F">
        <w:rPr>
          <w:rFonts w:hAnsi="標楷體" w:hint="eastAsia"/>
          <w:color w:val="000000" w:themeColor="text1"/>
        </w:rPr>
        <w:t>會議</w:t>
      </w:r>
      <w:r w:rsidR="00A40B89" w:rsidRPr="00673F8F">
        <w:rPr>
          <w:rFonts w:hAnsi="標楷體" w:hint="eastAsia"/>
          <w:color w:val="000000" w:themeColor="text1"/>
        </w:rPr>
        <w:t>決議</w:t>
      </w:r>
      <w:r w:rsidRPr="00673F8F">
        <w:rPr>
          <w:rFonts w:hAnsi="標楷體" w:hint="eastAsia"/>
          <w:color w:val="000000" w:themeColor="text1"/>
        </w:rPr>
        <w:t>，各系所無意願搬遷至燕巢校區</w:t>
      </w:r>
      <w:r w:rsidR="00A40B89" w:rsidRPr="00673F8F">
        <w:rPr>
          <w:rFonts w:hAnsi="標楷體" w:hint="eastAsia"/>
          <w:color w:val="000000" w:themeColor="text1"/>
        </w:rPr>
        <w:t>。</w:t>
      </w:r>
      <w:proofErr w:type="gramStart"/>
      <w:r w:rsidR="00A40B89" w:rsidRPr="00673F8F">
        <w:rPr>
          <w:rFonts w:hAnsi="標楷體" w:hint="eastAsia"/>
          <w:color w:val="000000" w:themeColor="text1"/>
        </w:rPr>
        <w:t>嗣</w:t>
      </w:r>
      <w:proofErr w:type="gramEnd"/>
      <w:r w:rsidR="00A420D6" w:rsidRPr="00673F8F">
        <w:rPr>
          <w:rFonts w:hAnsi="標楷體" w:hint="eastAsia"/>
          <w:color w:val="000000" w:themeColor="text1"/>
        </w:rPr>
        <w:t>105年8月高應大新校長楊</w:t>
      </w:r>
      <w:r w:rsidR="006955D1">
        <w:rPr>
          <w:rFonts w:ascii="新細明體" w:eastAsia="新細明體" w:hAnsi="新細明體" w:hint="eastAsia"/>
          <w:color w:val="000000" w:themeColor="text1"/>
        </w:rPr>
        <w:t>○</w:t>
      </w:r>
      <w:proofErr w:type="gramStart"/>
      <w:r w:rsidR="00A420D6" w:rsidRPr="00673F8F">
        <w:rPr>
          <w:rFonts w:hAnsi="標楷體" w:hint="eastAsia"/>
          <w:color w:val="000000" w:themeColor="text1"/>
        </w:rPr>
        <w:t>煜</w:t>
      </w:r>
      <w:proofErr w:type="gramEnd"/>
      <w:r w:rsidR="00A420D6" w:rsidRPr="00673F8F">
        <w:rPr>
          <w:rFonts w:hAnsi="標楷體" w:hint="eastAsia"/>
          <w:color w:val="000000" w:themeColor="text1"/>
        </w:rPr>
        <w:t>上任後，高應大</w:t>
      </w:r>
      <w:r w:rsidR="00A40B89" w:rsidRPr="00673F8F">
        <w:rPr>
          <w:rFonts w:hAnsi="標楷體" w:hint="eastAsia"/>
          <w:color w:val="000000" w:themeColor="text1"/>
        </w:rPr>
        <w:t>分別於105年10月31日、12月7日、12月14日、12月19日及12月26日之主管業務會報、行政會議、校務發</w:t>
      </w:r>
      <w:r w:rsidR="00A40B89" w:rsidRPr="00673F8F">
        <w:rPr>
          <w:rFonts w:hAnsi="標楷體" w:hint="eastAsia"/>
          <w:color w:val="000000" w:themeColor="text1"/>
        </w:rPr>
        <w:lastRenderedPageBreak/>
        <w:t>展委員會或校務會議提案討論，均決議</w:t>
      </w:r>
      <w:proofErr w:type="gramStart"/>
      <w:r w:rsidR="00A40B89" w:rsidRPr="00673F8F">
        <w:rPr>
          <w:rFonts w:hAnsi="標楷體" w:hint="eastAsia"/>
          <w:color w:val="000000" w:themeColor="text1"/>
        </w:rPr>
        <w:t>採</w:t>
      </w:r>
      <w:proofErr w:type="gramEnd"/>
      <w:r w:rsidR="00A40B89" w:rsidRPr="00673F8F">
        <w:rPr>
          <w:rFonts w:hAnsi="標楷體" w:hint="eastAsia"/>
          <w:color w:val="000000" w:themeColor="text1"/>
        </w:rPr>
        <w:t>行「建工校區精緻固本、燕巢校區穩健發展」為原則之「兩校區整體發展規劃方案」</w:t>
      </w:r>
      <w:r w:rsidR="001C3767" w:rsidRPr="00673F8F">
        <w:rPr>
          <w:rFonts w:hAnsi="標楷體" w:hint="eastAsia"/>
          <w:color w:val="000000" w:themeColor="text1"/>
        </w:rPr>
        <w:t>，高應大</w:t>
      </w:r>
      <w:r w:rsidR="00A1674C">
        <w:rPr>
          <w:rFonts w:hAnsi="標楷體" w:hint="eastAsia"/>
          <w:color w:val="000000" w:themeColor="text1"/>
        </w:rPr>
        <w:t>以</w:t>
      </w:r>
      <w:r w:rsidR="00A1674C" w:rsidRPr="00A1674C">
        <w:rPr>
          <w:rFonts w:hAnsi="標楷體" w:hint="eastAsia"/>
          <w:color w:val="000000" w:themeColor="text1"/>
        </w:rPr>
        <w:t>燕巢校區交通不便及生活機能不佳之現況，復因近年歷次天災後，山坡地開發、環境保護及水土保持等法規及審查趨於嚴苛為由，於</w:t>
      </w:r>
      <w:r w:rsidR="001C3767" w:rsidRPr="00673F8F">
        <w:rPr>
          <w:rFonts w:hAnsi="標楷體" w:hint="eastAsia"/>
          <w:color w:val="000000" w:themeColor="text1"/>
        </w:rPr>
        <w:t>105年12月26日校務會議現場出席67位代表，經舉手表決均一致贊成兩校區同時發展；高應大亦評估若將工學院及電資學院搬遷至燕巢校區上課，恐將造成後續招生因難等情事。</w:t>
      </w:r>
    </w:p>
    <w:p w:rsidR="00F417AD" w:rsidRPr="00673F8F" w:rsidRDefault="00F417AD" w:rsidP="00A420D6">
      <w:pPr>
        <w:pStyle w:val="3"/>
        <w:rPr>
          <w:rFonts w:hAnsi="標楷體"/>
          <w:color w:val="000000" w:themeColor="text1"/>
        </w:rPr>
      </w:pPr>
      <w:proofErr w:type="gramStart"/>
      <w:r w:rsidRPr="00673F8F">
        <w:rPr>
          <w:rFonts w:hAnsi="標楷體" w:hint="eastAsia"/>
          <w:color w:val="000000" w:themeColor="text1"/>
        </w:rPr>
        <w:t>復按大學</w:t>
      </w:r>
      <w:proofErr w:type="gramEnd"/>
      <w:r w:rsidRPr="00673F8F">
        <w:rPr>
          <w:rFonts w:hAnsi="標楷體" w:hint="eastAsia"/>
          <w:color w:val="000000" w:themeColor="text1"/>
        </w:rPr>
        <w:t>法第7條第2項：「</w:t>
      </w:r>
      <w:proofErr w:type="gramStart"/>
      <w:r w:rsidRPr="00673F8F">
        <w:rPr>
          <w:rFonts w:hAnsi="標楷體" w:hint="eastAsia"/>
          <w:color w:val="000000" w:themeColor="text1"/>
        </w:rPr>
        <w:t>教育部得衡酌</w:t>
      </w:r>
      <w:proofErr w:type="gramEnd"/>
      <w:r w:rsidRPr="00673F8F">
        <w:rPr>
          <w:rFonts w:hAnsi="標楷體" w:hint="eastAsia"/>
          <w:color w:val="000000" w:themeColor="text1"/>
        </w:rPr>
        <w:t>高等教育整體發展、教育資源分布、學校地緣位置等條件，並輔以經費補助及行政協助方式，擬訂國立大學合併計畫報行政院核定後，由各該國立大學執行。」教育部訂頒「國立大學合併推動辦法」係為推動國立大學合併，以有效協助學校整合教育資源及提升整體競爭力為目標。</w:t>
      </w:r>
      <w:r w:rsidR="004F04DE">
        <w:rPr>
          <w:rFonts w:hAnsi="標楷體" w:hint="eastAsia"/>
          <w:color w:val="000000" w:themeColor="text1"/>
        </w:rPr>
        <w:t>經查</w:t>
      </w:r>
      <w:r w:rsidR="00673F8F" w:rsidRPr="00673F8F">
        <w:rPr>
          <w:rFonts w:hAnsi="標楷體" w:hint="eastAsia"/>
          <w:color w:val="000000" w:themeColor="text1"/>
        </w:rPr>
        <w:t>高應大與國立高雄師範大學合併案，雖經高應大91年5月8日校務會議決議同意合併，但國立高雄師範大學不同意合併</w:t>
      </w:r>
      <w:r w:rsidR="004F04DE">
        <w:rPr>
          <w:rFonts w:hAnsi="標楷體" w:hint="eastAsia"/>
          <w:color w:val="000000" w:themeColor="text1"/>
        </w:rPr>
        <w:t>。</w:t>
      </w:r>
      <w:r w:rsidR="00673F8F" w:rsidRPr="00673F8F">
        <w:rPr>
          <w:rFonts w:hAnsi="標楷體" w:hint="eastAsia"/>
          <w:color w:val="000000" w:themeColor="text1"/>
        </w:rPr>
        <w:t>高應大於「燕巢校區校園整體規劃」(94年11月18日提報)第7章第3節載有高應大與國立高雄師範大學燕巢校區資源互補規劃，並有兩校合併規劃構想及合併之校園與校舍計畫藍圖。且</w:t>
      </w:r>
      <w:r w:rsidR="00673F8F" w:rsidRPr="00673F8F">
        <w:rPr>
          <w:rFonts w:hAnsi="標楷體"/>
          <w:color w:val="000000" w:themeColor="text1"/>
        </w:rPr>
        <w:t>高雄市政府及分布</w:t>
      </w:r>
      <w:r w:rsidR="00673F8F" w:rsidRPr="00673F8F">
        <w:rPr>
          <w:rFonts w:hAnsi="標楷體" w:hint="eastAsia"/>
          <w:color w:val="000000" w:themeColor="text1"/>
        </w:rPr>
        <w:t>於</w:t>
      </w:r>
      <w:r w:rsidR="00673F8F" w:rsidRPr="00673F8F">
        <w:rPr>
          <w:rFonts w:hAnsi="標楷體"/>
          <w:color w:val="000000" w:themeColor="text1"/>
        </w:rPr>
        <w:t>楠梓區或燕巢區「</w:t>
      </w:r>
      <w:proofErr w:type="gramStart"/>
      <w:r w:rsidR="00673F8F" w:rsidRPr="00673F8F">
        <w:rPr>
          <w:rFonts w:hAnsi="標楷體"/>
          <w:color w:val="000000" w:themeColor="text1"/>
        </w:rPr>
        <w:t>典寶溪</w:t>
      </w:r>
      <w:proofErr w:type="gramEnd"/>
      <w:r w:rsidR="00673F8F" w:rsidRPr="00673F8F">
        <w:rPr>
          <w:rFonts w:hAnsi="標楷體"/>
          <w:color w:val="000000" w:themeColor="text1"/>
        </w:rPr>
        <w:t>」流域內</w:t>
      </w:r>
      <w:r w:rsidR="00673F8F" w:rsidRPr="00673F8F">
        <w:rPr>
          <w:rFonts w:hAnsi="標楷體" w:hint="eastAsia"/>
          <w:color w:val="000000" w:themeColor="text1"/>
        </w:rPr>
        <w:t>之</w:t>
      </w:r>
      <w:r w:rsidR="00673F8F" w:rsidRPr="00673F8F">
        <w:rPr>
          <w:rFonts w:hAnsi="標楷體"/>
          <w:color w:val="000000" w:themeColor="text1"/>
        </w:rPr>
        <w:t>高應大、國立高雄大學、國立高雄第一科技大學、國立海洋科技大學、國立高雄師範大學、私立義守大學及私立樹德科技大學等7所大學</w:t>
      </w:r>
      <w:r w:rsidR="00673F8F" w:rsidRPr="00673F8F">
        <w:rPr>
          <w:rFonts w:hAnsi="標楷體" w:hint="eastAsia"/>
          <w:color w:val="000000" w:themeColor="text1"/>
        </w:rPr>
        <w:t>，於97</w:t>
      </w:r>
      <w:r w:rsidR="00673F8F" w:rsidRPr="00673F8F">
        <w:rPr>
          <w:rFonts w:hAnsi="標楷體"/>
          <w:color w:val="000000" w:themeColor="text1"/>
        </w:rPr>
        <w:t>年</w:t>
      </w:r>
      <w:r w:rsidR="00673F8F" w:rsidRPr="00673F8F">
        <w:rPr>
          <w:rFonts w:hAnsi="標楷體" w:hint="eastAsia"/>
          <w:color w:val="000000" w:themeColor="text1"/>
        </w:rPr>
        <w:t>間</w:t>
      </w:r>
      <w:r w:rsidR="00673F8F" w:rsidRPr="00673F8F">
        <w:rPr>
          <w:rFonts w:hAnsi="標楷體"/>
          <w:color w:val="000000" w:themeColor="text1"/>
        </w:rPr>
        <w:t>組成高雄學園，</w:t>
      </w:r>
      <w:r w:rsidR="00673F8F" w:rsidRPr="00673F8F">
        <w:rPr>
          <w:rFonts w:hAnsi="標楷體" w:hint="eastAsia"/>
          <w:color w:val="000000" w:themeColor="text1"/>
        </w:rPr>
        <w:t>其</w:t>
      </w:r>
      <w:r w:rsidR="00673F8F" w:rsidRPr="00673F8F">
        <w:rPr>
          <w:rFonts w:hAnsi="標楷體"/>
          <w:color w:val="000000" w:themeColor="text1"/>
        </w:rPr>
        <w:t>主要任務為強化聯盟資源</w:t>
      </w:r>
      <w:r w:rsidR="00673F8F">
        <w:rPr>
          <w:rFonts w:hAnsi="標楷體" w:hint="eastAsia"/>
          <w:color w:val="000000" w:themeColor="text1"/>
        </w:rPr>
        <w:t>。</w:t>
      </w:r>
      <w:r w:rsidR="004F04DE">
        <w:rPr>
          <w:rFonts w:hAnsi="標楷體" w:hint="eastAsia"/>
          <w:color w:val="000000" w:themeColor="text1"/>
        </w:rPr>
        <w:t>另</w:t>
      </w:r>
      <w:r w:rsidR="00673F8F" w:rsidRPr="00673F8F">
        <w:rPr>
          <w:rFonts w:hAnsi="標楷體" w:hint="eastAsia"/>
          <w:color w:val="000000" w:themeColor="text1"/>
        </w:rPr>
        <w:t>教育部分別於94年、103年間亦推動高應大、國立高雄海洋科技大學及國立高雄第一科技大學評估合併未果</w:t>
      </w:r>
      <w:r w:rsidR="00A1674C">
        <w:rPr>
          <w:rFonts w:hAnsi="標楷體" w:hint="eastAsia"/>
          <w:color w:val="000000" w:themeColor="text1"/>
        </w:rPr>
        <w:t>，復據相關媒體106年7月10日報導上揭三校合併</w:t>
      </w:r>
      <w:r w:rsidR="008C7A4D">
        <w:rPr>
          <w:rFonts w:hAnsi="標楷體" w:hint="eastAsia"/>
          <w:color w:val="000000" w:themeColor="text1"/>
        </w:rPr>
        <w:t>案出現轉</w:t>
      </w:r>
      <w:proofErr w:type="gramStart"/>
      <w:r w:rsidR="008C7A4D">
        <w:rPr>
          <w:rFonts w:hAnsi="標楷體" w:hint="eastAsia"/>
          <w:color w:val="000000" w:themeColor="text1"/>
        </w:rPr>
        <w:t>圜</w:t>
      </w:r>
      <w:proofErr w:type="gramEnd"/>
      <w:r w:rsidR="008C7A4D">
        <w:rPr>
          <w:rFonts w:hAnsi="標楷體" w:hint="eastAsia"/>
          <w:color w:val="000000" w:themeColor="text1"/>
        </w:rPr>
        <w:t>，尚</w:t>
      </w:r>
      <w:r w:rsidR="008C7A4D">
        <w:rPr>
          <w:rFonts w:hAnsi="標楷體" w:hint="eastAsia"/>
          <w:color w:val="000000" w:themeColor="text1"/>
        </w:rPr>
        <w:lastRenderedPageBreak/>
        <w:t>待行政院審議等情。</w:t>
      </w:r>
    </w:p>
    <w:p w:rsidR="00120878" w:rsidRPr="00673F8F" w:rsidRDefault="00F417AD" w:rsidP="002C068A">
      <w:pPr>
        <w:pStyle w:val="3"/>
        <w:rPr>
          <w:rFonts w:hAnsi="標楷體"/>
          <w:color w:val="000000" w:themeColor="text1"/>
        </w:rPr>
      </w:pPr>
      <w:r w:rsidRPr="00673F8F">
        <w:rPr>
          <w:rFonts w:hAnsi="標楷體" w:hint="eastAsia"/>
          <w:color w:val="000000" w:themeColor="text1"/>
        </w:rPr>
        <w:t>綜上</w:t>
      </w:r>
      <w:r w:rsidR="002C068A" w:rsidRPr="00673F8F">
        <w:rPr>
          <w:rFonts w:hAnsi="標楷體" w:hint="eastAsia"/>
          <w:color w:val="000000" w:themeColor="text1"/>
        </w:rPr>
        <w:t>，</w:t>
      </w:r>
      <w:r w:rsidRPr="00673F8F">
        <w:rPr>
          <w:rFonts w:hAnsi="標楷體" w:hint="eastAsia"/>
          <w:color w:val="000000" w:themeColor="text1"/>
        </w:rPr>
        <w:t>高應大</w:t>
      </w:r>
      <w:r w:rsidR="001620AA" w:rsidRPr="00673F8F">
        <w:rPr>
          <w:rFonts w:hAnsi="標楷體" w:hint="eastAsia"/>
          <w:color w:val="000000" w:themeColor="text1"/>
        </w:rPr>
        <w:t>前於</w:t>
      </w:r>
      <w:r w:rsidR="000D4F2E" w:rsidRPr="00673F8F">
        <w:rPr>
          <w:rFonts w:hAnsi="標楷體" w:hint="eastAsia"/>
          <w:color w:val="000000" w:themeColor="text1"/>
        </w:rPr>
        <w:t>94年11月18日提報「燕巢校區校園整體規劃」</w:t>
      </w:r>
      <w:r w:rsidR="00F067AD">
        <w:rPr>
          <w:rFonts w:hAnsi="標楷體" w:hint="eastAsia"/>
          <w:color w:val="000000" w:themeColor="text1"/>
        </w:rPr>
        <w:t>，</w:t>
      </w:r>
      <w:r w:rsidR="00120878" w:rsidRPr="00673F8F">
        <w:rPr>
          <w:rFonts w:hAnsi="標楷體" w:hint="eastAsia"/>
          <w:color w:val="000000" w:themeColor="text1"/>
        </w:rPr>
        <w:t>教育部卻未</w:t>
      </w:r>
      <w:r w:rsidR="00120878" w:rsidRPr="00673F8F">
        <w:rPr>
          <w:rFonts w:hAnsi="標楷體" w:cs="Arial" w:hint="eastAsia"/>
          <w:color w:val="000000" w:themeColor="text1"/>
          <w:szCs w:val="32"/>
        </w:rPr>
        <w:t>衡酌</w:t>
      </w:r>
      <w:r w:rsidR="001620AA" w:rsidRPr="00673F8F">
        <w:rPr>
          <w:rFonts w:hAnsi="標楷體" w:cs="Arial" w:hint="eastAsia"/>
          <w:color w:val="000000" w:themeColor="text1"/>
          <w:szCs w:val="32"/>
        </w:rPr>
        <w:t>目前</w:t>
      </w:r>
      <w:r w:rsidR="00120878" w:rsidRPr="00673F8F">
        <w:rPr>
          <w:rFonts w:hAnsi="標楷體" w:cs="Arial" w:hint="eastAsia"/>
          <w:color w:val="000000" w:themeColor="text1"/>
          <w:szCs w:val="32"/>
        </w:rPr>
        <w:t>高雄地區大學分布情形、考量區域均衡發展</w:t>
      </w:r>
      <w:r w:rsidR="001620AA" w:rsidRPr="00673F8F">
        <w:rPr>
          <w:rFonts w:hAnsi="標楷體" w:cs="Arial" w:hint="eastAsia"/>
          <w:color w:val="000000" w:themeColor="text1"/>
          <w:szCs w:val="32"/>
        </w:rPr>
        <w:t>及</w:t>
      </w:r>
      <w:r w:rsidR="00120878" w:rsidRPr="00673F8F">
        <w:rPr>
          <w:rFonts w:hAnsi="標楷體" w:cs="Arial" w:hint="eastAsia"/>
          <w:color w:val="000000" w:themeColor="text1"/>
          <w:szCs w:val="32"/>
        </w:rPr>
        <w:t>地方需求，亦未參酌高應大整體發展、財務狀況、教學資源及現有校地開發使用情形，</w:t>
      </w:r>
      <w:r w:rsidR="001620AA" w:rsidRPr="00673F8F">
        <w:rPr>
          <w:rFonts w:hAnsi="標楷體" w:cs="Arial" w:hint="eastAsia"/>
          <w:color w:val="000000" w:themeColor="text1"/>
          <w:szCs w:val="32"/>
        </w:rPr>
        <w:t>遲未</w:t>
      </w:r>
      <w:r w:rsidR="001620AA" w:rsidRPr="00673F8F">
        <w:rPr>
          <w:rFonts w:hAnsi="標楷體" w:hint="eastAsia"/>
          <w:color w:val="000000" w:themeColor="text1"/>
        </w:rPr>
        <w:t>修訂完成校區整體發展規劃書，致高應大燕巢校區校園發展面臨</w:t>
      </w:r>
      <w:r w:rsidR="001620AA" w:rsidRPr="00673F8F">
        <w:rPr>
          <w:rFonts w:hAnsi="標楷體"/>
          <w:color w:val="000000" w:themeColor="text1"/>
        </w:rPr>
        <w:t>「大學整併</w:t>
      </w:r>
      <w:r w:rsidR="001620AA" w:rsidRPr="00673F8F">
        <w:rPr>
          <w:rFonts w:hAnsi="標楷體" w:hint="eastAsia"/>
          <w:color w:val="000000" w:themeColor="text1"/>
        </w:rPr>
        <w:t>未果」及「兩</w:t>
      </w:r>
      <w:r w:rsidR="001620AA" w:rsidRPr="00673F8F">
        <w:rPr>
          <w:rFonts w:hAnsi="標楷體"/>
          <w:color w:val="000000" w:themeColor="text1"/>
        </w:rPr>
        <w:t>校區經營</w:t>
      </w:r>
      <w:r w:rsidR="001620AA" w:rsidRPr="00673F8F">
        <w:rPr>
          <w:rFonts w:hAnsi="標楷體" w:hint="eastAsia"/>
          <w:color w:val="000000" w:themeColor="text1"/>
        </w:rPr>
        <w:t>不易</w:t>
      </w:r>
      <w:r w:rsidR="001620AA" w:rsidRPr="00673F8F">
        <w:rPr>
          <w:rFonts w:hAnsi="標楷體"/>
          <w:color w:val="000000" w:themeColor="text1"/>
        </w:rPr>
        <w:t>」</w:t>
      </w:r>
      <w:r w:rsidR="001620AA" w:rsidRPr="00673F8F">
        <w:rPr>
          <w:rFonts w:hAnsi="標楷體" w:hint="eastAsia"/>
          <w:color w:val="000000" w:themeColor="text1"/>
        </w:rPr>
        <w:t>之挑戰，亟待</w:t>
      </w:r>
      <w:r w:rsidR="001620AA" w:rsidRPr="00673F8F">
        <w:rPr>
          <w:rFonts w:hAnsi="標楷體" w:cs="Arial" w:hint="eastAsia"/>
          <w:color w:val="000000" w:themeColor="text1"/>
          <w:szCs w:val="32"/>
        </w:rPr>
        <w:t>教育部協同高應大積極</w:t>
      </w:r>
      <w:r w:rsidR="001620AA" w:rsidRPr="00673F8F">
        <w:rPr>
          <w:rFonts w:hAnsi="標楷體" w:hint="eastAsia"/>
          <w:color w:val="000000" w:themeColor="text1"/>
        </w:rPr>
        <w:t>檢討改善；另隨著行政行為形式的多元化、高等教育環境的快速變化及少子化的衝擊，教育部</w:t>
      </w:r>
      <w:r w:rsidR="00120878" w:rsidRPr="00673F8F">
        <w:rPr>
          <w:rFonts w:hAnsi="標楷體" w:hint="eastAsia"/>
          <w:color w:val="000000" w:themeColor="text1"/>
        </w:rPr>
        <w:t>允宜</w:t>
      </w:r>
      <w:r w:rsidR="0052716E">
        <w:rPr>
          <w:rFonts w:hAnsi="標楷體" w:hint="eastAsia"/>
          <w:color w:val="000000" w:themeColor="text1"/>
        </w:rPr>
        <w:t>衡酌</w:t>
      </w:r>
      <w:r w:rsidR="00120878" w:rsidRPr="00673F8F">
        <w:rPr>
          <w:rFonts w:hAnsi="標楷體" w:hint="eastAsia"/>
          <w:color w:val="000000" w:themeColor="text1"/>
        </w:rPr>
        <w:t>情事變更原則，</w:t>
      </w:r>
      <w:r w:rsidR="00B81DE4">
        <w:rPr>
          <w:rFonts w:hAnsi="標楷體" w:hint="eastAsia"/>
          <w:color w:val="000000" w:themeColor="text1"/>
        </w:rPr>
        <w:t>在</w:t>
      </w:r>
      <w:r w:rsidR="00120878" w:rsidRPr="00673F8F">
        <w:rPr>
          <w:rFonts w:hAnsi="標楷體" w:hint="eastAsia"/>
          <w:color w:val="000000" w:themeColor="text1"/>
        </w:rPr>
        <w:t>事實情況已與當時所預料之情形大為不同，若再要求依原事實情況而為之，會有顯失公平之虞，</w:t>
      </w:r>
      <w:r w:rsidR="001620AA" w:rsidRPr="00673F8F">
        <w:rPr>
          <w:rFonts w:hAnsi="標楷體" w:hint="eastAsia"/>
          <w:color w:val="000000" w:themeColor="text1"/>
        </w:rPr>
        <w:t>實應</w:t>
      </w:r>
      <w:r w:rsidR="00120878" w:rsidRPr="00673F8F">
        <w:rPr>
          <w:rFonts w:hAnsi="標楷體" w:hint="eastAsia"/>
          <w:color w:val="000000" w:themeColor="text1"/>
        </w:rPr>
        <w:t>儘速</w:t>
      </w:r>
      <w:r w:rsidR="001620AA" w:rsidRPr="00673F8F">
        <w:rPr>
          <w:rFonts w:hAnsi="標楷體" w:hint="eastAsia"/>
          <w:color w:val="000000" w:themeColor="text1"/>
        </w:rPr>
        <w:t>檢討並調整各級學校</w:t>
      </w:r>
      <w:r w:rsidR="001620AA" w:rsidRPr="00673F8F">
        <w:rPr>
          <w:rFonts w:hAnsi="標楷體" w:hint="eastAsia"/>
          <w:color w:val="000000" w:themeColor="text1"/>
          <w:szCs w:val="32"/>
        </w:rPr>
        <w:t>第二校區開發及監督控管之機制，方屬正辦。</w:t>
      </w:r>
    </w:p>
    <w:p w:rsidR="00002EB8" w:rsidRPr="00673F8F" w:rsidRDefault="001620AA" w:rsidP="00002EB8">
      <w:pPr>
        <w:pStyle w:val="2"/>
        <w:rPr>
          <w:rFonts w:hAnsi="標楷體"/>
          <w:b/>
          <w:color w:val="000000" w:themeColor="text1"/>
        </w:rPr>
      </w:pPr>
      <w:r w:rsidRPr="00673F8F">
        <w:rPr>
          <w:rFonts w:hAnsi="標楷體" w:hint="eastAsia"/>
          <w:b/>
          <w:color w:val="000000" w:themeColor="text1"/>
        </w:rPr>
        <w:t>高應大辦理燕巢</w:t>
      </w:r>
      <w:proofErr w:type="gramStart"/>
      <w:r w:rsidRPr="00673F8F">
        <w:rPr>
          <w:rFonts w:hAnsi="標楷體" w:hint="eastAsia"/>
          <w:b/>
          <w:color w:val="000000" w:themeColor="text1"/>
        </w:rPr>
        <w:t>校區電資</w:t>
      </w:r>
      <w:proofErr w:type="gramEnd"/>
      <w:r w:rsidRPr="00673F8F">
        <w:rPr>
          <w:rFonts w:hAnsi="標楷體" w:hint="eastAsia"/>
          <w:b/>
          <w:color w:val="000000" w:themeColor="text1"/>
        </w:rPr>
        <w:t>學院新建工程，</w:t>
      </w:r>
      <w:r w:rsidR="00B11D16" w:rsidRPr="00673F8F">
        <w:rPr>
          <w:rFonts w:hAnsi="標楷體" w:hint="eastAsia"/>
          <w:b/>
          <w:color w:val="000000" w:themeColor="text1"/>
        </w:rPr>
        <w:t>未切實審查初步規劃設計報告，復因調整燕巢校區開發順序，導致延宕行政作業期程，</w:t>
      </w:r>
      <w:r w:rsidR="00002EB8" w:rsidRPr="00673F8F">
        <w:rPr>
          <w:rFonts w:hAnsi="標楷體" w:hint="eastAsia"/>
          <w:b/>
          <w:color w:val="000000" w:themeColor="text1"/>
        </w:rPr>
        <w:t>且未依限完成而臨時暫緩推動工程發包，雖後續廣納高應大師生意見，</w:t>
      </w:r>
      <w:r w:rsidR="00B11D16" w:rsidRPr="00673F8F">
        <w:rPr>
          <w:rFonts w:hAnsi="標楷體" w:hint="eastAsia"/>
          <w:b/>
          <w:color w:val="000000" w:themeColor="text1"/>
        </w:rPr>
        <w:t>惟</w:t>
      </w:r>
      <w:r w:rsidR="00002EB8" w:rsidRPr="00673F8F">
        <w:rPr>
          <w:rFonts w:hAnsi="標楷體" w:hint="eastAsia"/>
          <w:b/>
          <w:color w:val="000000" w:themeColor="text1"/>
        </w:rPr>
        <w:t>未儘速修訂</w:t>
      </w:r>
      <w:r w:rsidR="00B11D16" w:rsidRPr="00673F8F">
        <w:rPr>
          <w:rFonts w:hAnsi="標楷體" w:hint="eastAsia"/>
          <w:b/>
          <w:color w:val="000000" w:themeColor="text1"/>
        </w:rPr>
        <w:t>完成校區整體發展規劃，</w:t>
      </w:r>
      <w:r w:rsidR="00002EB8" w:rsidRPr="00673F8F">
        <w:rPr>
          <w:rFonts w:hAnsi="標楷體" w:hint="eastAsia"/>
          <w:b/>
          <w:color w:val="000000" w:themeColor="text1"/>
        </w:rPr>
        <w:t>不僅無法發揮經費支出533萬餘元之效能，而且影響建工校區無使用執照及危險建築物之改建期程，恐造成教學空間不足之窘境，</w:t>
      </w:r>
      <w:proofErr w:type="gramStart"/>
      <w:r w:rsidR="00002EB8" w:rsidRPr="00673F8F">
        <w:rPr>
          <w:rFonts w:hAnsi="標楷體" w:hint="eastAsia"/>
          <w:b/>
          <w:color w:val="000000" w:themeColor="text1"/>
        </w:rPr>
        <w:t>洵有未洽</w:t>
      </w:r>
      <w:proofErr w:type="gramEnd"/>
      <w:r w:rsidR="00002EB8" w:rsidRPr="00673F8F">
        <w:rPr>
          <w:rFonts w:hAnsi="標楷體" w:hint="eastAsia"/>
          <w:b/>
          <w:color w:val="000000" w:themeColor="text1"/>
        </w:rPr>
        <w:t>。</w:t>
      </w:r>
    </w:p>
    <w:p w:rsidR="00D757E6" w:rsidRPr="00673F8F" w:rsidRDefault="00002EB8" w:rsidP="00002EB8">
      <w:pPr>
        <w:pStyle w:val="3"/>
        <w:rPr>
          <w:rFonts w:hAnsi="標楷體"/>
          <w:color w:val="000000" w:themeColor="text1"/>
        </w:rPr>
      </w:pPr>
      <w:r w:rsidRPr="00673F8F">
        <w:rPr>
          <w:rFonts w:hAnsi="標楷體" w:hint="eastAsia"/>
          <w:color w:val="000000" w:themeColor="text1"/>
        </w:rPr>
        <w:t>本案高應大於96年9月10日函報教育部審查燕巢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學院新建工程規劃構想書，教育部為協助大專校院加速完成整</w:t>
      </w:r>
      <w:proofErr w:type="gramStart"/>
      <w:r w:rsidRPr="00673F8F">
        <w:rPr>
          <w:rFonts w:hAnsi="標楷體" w:hint="eastAsia"/>
          <w:color w:val="000000" w:themeColor="text1"/>
        </w:rPr>
        <w:t>併</w:t>
      </w:r>
      <w:proofErr w:type="gramEnd"/>
      <w:r w:rsidRPr="00673F8F">
        <w:rPr>
          <w:rFonts w:hAnsi="標楷體" w:hint="eastAsia"/>
          <w:color w:val="000000" w:themeColor="text1"/>
        </w:rPr>
        <w:t>或遷校計畫、建構優質教學環境，將「電資學院新建工程」納入行政院</w:t>
      </w:r>
      <w:r w:rsidRPr="00673F8F">
        <w:rPr>
          <w:rFonts w:hAnsi="標楷體"/>
          <w:color w:val="000000" w:themeColor="text1"/>
        </w:rPr>
        <w:t>98</w:t>
      </w:r>
      <w:r w:rsidRPr="00673F8F">
        <w:rPr>
          <w:rFonts w:hAnsi="標楷體" w:hint="eastAsia"/>
          <w:color w:val="000000" w:themeColor="text1"/>
        </w:rPr>
        <w:t>年</w:t>
      </w:r>
      <w:r w:rsidRPr="00673F8F">
        <w:rPr>
          <w:rFonts w:hAnsi="標楷體"/>
          <w:color w:val="000000" w:themeColor="text1"/>
        </w:rPr>
        <w:t>1</w:t>
      </w:r>
      <w:r w:rsidRPr="00673F8F">
        <w:rPr>
          <w:rFonts w:hAnsi="標楷體" w:hint="eastAsia"/>
          <w:color w:val="000000" w:themeColor="text1"/>
        </w:rPr>
        <w:t>月</w:t>
      </w:r>
      <w:r w:rsidRPr="00673F8F">
        <w:rPr>
          <w:rFonts w:hAnsi="標楷體"/>
          <w:color w:val="000000" w:themeColor="text1"/>
        </w:rPr>
        <w:t>22</w:t>
      </w:r>
      <w:r w:rsidRPr="00673F8F">
        <w:rPr>
          <w:rFonts w:hAnsi="標楷體" w:hint="eastAsia"/>
          <w:color w:val="000000" w:themeColor="text1"/>
        </w:rPr>
        <w:t>日第</w:t>
      </w:r>
      <w:r w:rsidRPr="00673F8F">
        <w:rPr>
          <w:rFonts w:hAnsi="標楷體"/>
          <w:color w:val="000000" w:themeColor="text1"/>
        </w:rPr>
        <w:t>3129</w:t>
      </w:r>
      <w:r w:rsidRPr="00673F8F">
        <w:rPr>
          <w:rFonts w:hAnsi="標楷體" w:hint="eastAsia"/>
          <w:color w:val="000000" w:themeColor="text1"/>
        </w:rPr>
        <w:t>次院會通過「加速推動國立大專校院營建工程方案」，於99年3月29日核定經費8億1,660萬元，其中教育部補助7億2,660萬元，高應大自籌</w:t>
      </w:r>
      <w:r w:rsidRPr="00673F8F">
        <w:rPr>
          <w:rFonts w:hAnsi="標楷體" w:hint="eastAsia"/>
          <w:color w:val="000000" w:themeColor="text1"/>
        </w:rPr>
        <w:lastRenderedPageBreak/>
        <w:t>9,000萬元，並以達成99年6月前完成發包為目標，原定103年完工啟用。</w:t>
      </w:r>
      <w:proofErr w:type="gramStart"/>
      <w:r w:rsidRPr="00673F8F">
        <w:rPr>
          <w:rFonts w:hAnsi="標楷體" w:hint="eastAsia"/>
          <w:color w:val="000000" w:themeColor="text1"/>
        </w:rPr>
        <w:t>然高應</w:t>
      </w:r>
      <w:proofErr w:type="gramEnd"/>
      <w:r w:rsidRPr="00673F8F">
        <w:rPr>
          <w:rFonts w:hAnsi="標楷體" w:hint="eastAsia"/>
          <w:color w:val="000000" w:themeColor="text1"/>
        </w:rPr>
        <w:t>大</w:t>
      </w:r>
      <w:r w:rsidR="00D757E6" w:rsidRPr="00673F8F">
        <w:rPr>
          <w:rFonts w:hAnsi="標楷體" w:hint="eastAsia"/>
          <w:color w:val="000000" w:themeColor="text1"/>
        </w:rPr>
        <w:t>於</w:t>
      </w:r>
      <w:r w:rsidRPr="00673F8F">
        <w:rPr>
          <w:rFonts w:hAnsi="標楷體" w:hint="eastAsia"/>
          <w:color w:val="000000" w:themeColor="text1"/>
        </w:rPr>
        <w:t>99年3月17日委託規劃設計及施工監造技術服務勞務採購，</w:t>
      </w:r>
      <w:r w:rsidR="00D757E6" w:rsidRPr="00673F8F">
        <w:rPr>
          <w:rFonts w:hAnsi="標楷體" w:hint="eastAsia"/>
          <w:color w:val="000000" w:themeColor="text1"/>
        </w:rPr>
        <w:t>以1,847萬9,025元</w:t>
      </w:r>
      <w:proofErr w:type="gramStart"/>
      <w:r w:rsidR="00D757E6" w:rsidRPr="00673F8F">
        <w:rPr>
          <w:rFonts w:hAnsi="標楷體" w:hint="eastAsia"/>
          <w:color w:val="000000" w:themeColor="text1"/>
        </w:rPr>
        <w:t>決標予林</w:t>
      </w:r>
      <w:proofErr w:type="gramEnd"/>
      <w:r w:rsidR="0082155F">
        <w:rPr>
          <w:rFonts w:ascii="新細明體" w:eastAsia="新細明體" w:hAnsi="新細明體" w:hint="eastAsia"/>
          <w:color w:val="000000" w:themeColor="text1"/>
        </w:rPr>
        <w:t>○</w:t>
      </w:r>
      <w:r w:rsidR="00D757E6" w:rsidRPr="00673F8F">
        <w:rPr>
          <w:rFonts w:hAnsi="標楷體" w:hint="eastAsia"/>
          <w:color w:val="000000" w:themeColor="text1"/>
        </w:rPr>
        <w:t>建築師事務所，復</w:t>
      </w:r>
      <w:r w:rsidRPr="00673F8F">
        <w:rPr>
          <w:rFonts w:hAnsi="標楷體" w:hint="eastAsia"/>
          <w:color w:val="000000" w:themeColor="text1"/>
        </w:rPr>
        <w:t>於99年5月13日提送工程會</w:t>
      </w:r>
      <w:r w:rsidR="00D757E6" w:rsidRPr="00673F8F">
        <w:rPr>
          <w:rFonts w:hAnsi="標楷體" w:hint="eastAsia"/>
          <w:color w:val="000000" w:themeColor="text1"/>
        </w:rPr>
        <w:t>審查</w:t>
      </w:r>
      <w:r w:rsidRPr="00673F8F">
        <w:rPr>
          <w:rFonts w:hAnsi="標楷體" w:hint="eastAsia"/>
          <w:color w:val="000000" w:themeColor="text1"/>
        </w:rPr>
        <w:t>初步規劃設計報告書(含30%設計圖說)，因高應大修正設計過程中，未及時</w:t>
      </w:r>
      <w:r w:rsidR="00D757E6" w:rsidRPr="00673F8F">
        <w:rPr>
          <w:rFonts w:hAnsi="標楷體" w:hint="eastAsia"/>
          <w:color w:val="000000" w:themeColor="text1"/>
        </w:rPr>
        <w:t>審核及</w:t>
      </w:r>
      <w:r w:rsidRPr="00673F8F">
        <w:rPr>
          <w:rFonts w:hAnsi="標楷體" w:hint="eastAsia"/>
          <w:color w:val="000000" w:themeColor="text1"/>
        </w:rPr>
        <w:t>更正</w:t>
      </w:r>
      <w:r w:rsidR="00D757E6" w:rsidRPr="00673F8F">
        <w:rPr>
          <w:rFonts w:hAnsi="標楷體" w:hint="eastAsia"/>
          <w:color w:val="000000" w:themeColor="text1"/>
        </w:rPr>
        <w:t>數據，而誤植公共空間面積占總樓地板面積之比例，案經教育部99年6月18日召開「高應大燕巢</w:t>
      </w:r>
      <w:proofErr w:type="gramStart"/>
      <w:r w:rsidR="00D757E6" w:rsidRPr="00673F8F">
        <w:rPr>
          <w:rFonts w:hAnsi="標楷體" w:hint="eastAsia"/>
          <w:color w:val="000000" w:themeColor="text1"/>
        </w:rPr>
        <w:t>校區電資</w:t>
      </w:r>
      <w:proofErr w:type="gramEnd"/>
      <w:r w:rsidR="00D757E6" w:rsidRPr="00673F8F">
        <w:rPr>
          <w:rFonts w:hAnsi="標楷體" w:hint="eastAsia"/>
          <w:color w:val="000000" w:themeColor="text1"/>
        </w:rPr>
        <w:t>學院大樓30％基本設計報告書」疑義事項專案會議，</w:t>
      </w:r>
      <w:proofErr w:type="gramStart"/>
      <w:r w:rsidR="00D757E6" w:rsidRPr="00673F8F">
        <w:rPr>
          <w:rFonts w:hAnsi="標楷體" w:hint="eastAsia"/>
          <w:color w:val="000000" w:themeColor="text1"/>
        </w:rPr>
        <w:t>嗣</w:t>
      </w:r>
      <w:proofErr w:type="gramEnd"/>
      <w:r w:rsidR="00D757E6" w:rsidRPr="00673F8F">
        <w:rPr>
          <w:rFonts w:hAnsi="標楷體" w:hint="eastAsia"/>
          <w:color w:val="000000" w:themeColor="text1"/>
        </w:rPr>
        <w:t>高應大99年11月16日將該工程基本設計階段之必要圖說、總工程建造經費之概算、基本資料表函送工程會審議。惟因行政院99年8月11日核定同意修正「政府公共工程計畫與經費審議作業要點」第8點第1款規定，增列主管機關應本於權責先行審查同意前揭基本設計報告書後，再函送工程會辦理工程專業審議，致</w:t>
      </w:r>
      <w:r w:rsidR="00957CED" w:rsidRPr="00673F8F">
        <w:rPr>
          <w:rFonts w:hAnsi="標楷體" w:hint="eastAsia"/>
          <w:color w:val="000000" w:themeColor="text1"/>
        </w:rPr>
        <w:t>高應大</w:t>
      </w:r>
      <w:r w:rsidR="00D757E6" w:rsidRPr="00673F8F">
        <w:rPr>
          <w:rFonts w:hAnsi="標楷體" w:hint="eastAsia"/>
          <w:color w:val="000000" w:themeColor="text1"/>
        </w:rPr>
        <w:t>遲</w:t>
      </w:r>
      <w:r w:rsidR="00957CED" w:rsidRPr="00673F8F">
        <w:rPr>
          <w:rFonts w:hAnsi="標楷體" w:hint="eastAsia"/>
          <w:color w:val="000000" w:themeColor="text1"/>
        </w:rPr>
        <w:t>至</w:t>
      </w:r>
      <w:r w:rsidR="00D757E6" w:rsidRPr="00673F8F">
        <w:rPr>
          <w:rFonts w:hAnsi="標楷體" w:hint="eastAsia"/>
          <w:color w:val="000000" w:themeColor="text1"/>
        </w:rPr>
        <w:t>101年1月26日</w:t>
      </w:r>
      <w:r w:rsidR="00957CED" w:rsidRPr="00673F8F">
        <w:rPr>
          <w:rFonts w:hAnsi="標楷體" w:hint="eastAsia"/>
          <w:color w:val="000000" w:themeColor="text1"/>
        </w:rPr>
        <w:t>始再次</w:t>
      </w:r>
      <w:r w:rsidR="00D757E6" w:rsidRPr="00673F8F">
        <w:rPr>
          <w:rFonts w:hAnsi="標楷體" w:hint="eastAsia"/>
          <w:color w:val="000000" w:themeColor="text1"/>
        </w:rPr>
        <w:t>提送</w:t>
      </w:r>
      <w:r w:rsidR="00957CED" w:rsidRPr="00673F8F">
        <w:rPr>
          <w:rFonts w:hAnsi="標楷體" w:hint="eastAsia"/>
          <w:color w:val="000000" w:themeColor="text1"/>
        </w:rPr>
        <w:t>審議，造成計畫進度明顯延宕，而錯失99年6月前完成發包作業之時機。</w:t>
      </w:r>
    </w:p>
    <w:p w:rsidR="00360B51" w:rsidRPr="00673F8F" w:rsidRDefault="00D757E6" w:rsidP="00D757E6">
      <w:pPr>
        <w:pStyle w:val="3"/>
        <w:rPr>
          <w:rFonts w:hAnsi="標楷體"/>
          <w:color w:val="000000" w:themeColor="text1"/>
        </w:rPr>
      </w:pPr>
      <w:r w:rsidRPr="00673F8F">
        <w:rPr>
          <w:rFonts w:hAnsi="標楷體" w:hint="eastAsia"/>
          <w:color w:val="000000" w:themeColor="text1"/>
        </w:rPr>
        <w:t>教育部於99年10月21日「加速推動國立大專校院營建工程方案第6次總量管制會議」原則同意</w:t>
      </w:r>
      <w:r w:rsidR="00957CED" w:rsidRPr="00673F8F">
        <w:rPr>
          <w:rFonts w:hAnsi="標楷體" w:hint="eastAsia"/>
          <w:color w:val="000000" w:themeColor="text1"/>
        </w:rPr>
        <w:t>本案</w:t>
      </w:r>
      <w:r w:rsidRPr="00673F8F">
        <w:rPr>
          <w:rFonts w:hAnsi="標楷體" w:hint="eastAsia"/>
          <w:color w:val="000000" w:themeColor="text1"/>
        </w:rPr>
        <w:t>工程回歸「工程總量管制」作業機制</w:t>
      </w:r>
      <w:r w:rsidR="00957CED" w:rsidRPr="00673F8F">
        <w:rPr>
          <w:rFonts w:hAnsi="標楷體" w:hint="eastAsia"/>
          <w:color w:val="000000" w:themeColor="text1"/>
        </w:rPr>
        <w:t>，</w:t>
      </w:r>
      <w:r w:rsidRPr="00673F8F">
        <w:rPr>
          <w:rFonts w:hAnsi="標楷體" w:hint="eastAsia"/>
          <w:color w:val="000000" w:themeColor="text1"/>
        </w:rPr>
        <w:t>並於</w:t>
      </w:r>
      <w:proofErr w:type="gramStart"/>
      <w:r w:rsidRPr="00673F8F">
        <w:rPr>
          <w:rFonts w:hAnsi="標楷體" w:hint="eastAsia"/>
          <w:color w:val="000000" w:themeColor="text1"/>
        </w:rPr>
        <w:t>100年2月10日復請</w:t>
      </w:r>
      <w:r w:rsidR="00957CED" w:rsidRPr="00673F8F">
        <w:rPr>
          <w:rFonts w:hAnsi="標楷體" w:hint="eastAsia"/>
          <w:color w:val="000000" w:themeColor="text1"/>
        </w:rPr>
        <w:t>高應大</w:t>
      </w:r>
      <w:proofErr w:type="gramEnd"/>
      <w:r w:rsidRPr="00673F8F">
        <w:rPr>
          <w:rFonts w:hAnsi="標楷體" w:hint="eastAsia"/>
          <w:color w:val="000000" w:themeColor="text1"/>
        </w:rPr>
        <w:t>究明</w:t>
      </w:r>
      <w:r w:rsidR="00957CED" w:rsidRPr="00673F8F">
        <w:rPr>
          <w:rFonts w:hAnsi="標楷體" w:hint="eastAsia"/>
          <w:color w:val="000000" w:themeColor="text1"/>
        </w:rPr>
        <w:t>經費支應來源及</w:t>
      </w:r>
      <w:r w:rsidRPr="00673F8F">
        <w:rPr>
          <w:rFonts w:hAnsi="標楷體" w:hint="eastAsia"/>
          <w:color w:val="000000" w:themeColor="text1"/>
        </w:rPr>
        <w:t>取得建築執照</w:t>
      </w:r>
      <w:r w:rsidR="00957CED" w:rsidRPr="00673F8F">
        <w:rPr>
          <w:rFonts w:hAnsi="標楷體" w:hint="eastAsia"/>
          <w:color w:val="000000" w:themeColor="text1"/>
        </w:rPr>
        <w:t>等</w:t>
      </w:r>
      <w:r w:rsidRPr="00673F8F">
        <w:rPr>
          <w:rFonts w:hAnsi="標楷體" w:hint="eastAsia"/>
          <w:color w:val="000000" w:themeColor="text1"/>
        </w:rPr>
        <w:t>因素。</w:t>
      </w:r>
      <w:r w:rsidR="00957CED" w:rsidRPr="00673F8F">
        <w:rPr>
          <w:rFonts w:hAnsi="標楷體" w:hint="eastAsia"/>
          <w:color w:val="000000" w:themeColor="text1"/>
        </w:rPr>
        <w:t>高應大</w:t>
      </w:r>
      <w:r w:rsidRPr="00673F8F">
        <w:rPr>
          <w:rFonts w:hAnsi="標楷體" w:hint="eastAsia"/>
          <w:color w:val="000000" w:themeColor="text1"/>
        </w:rPr>
        <w:t>於100年4月15日函復教育部，相關經費將以</w:t>
      </w:r>
      <w:proofErr w:type="gramStart"/>
      <w:r w:rsidRPr="00673F8F">
        <w:rPr>
          <w:rFonts w:hAnsi="標楷體" w:hint="eastAsia"/>
          <w:color w:val="000000" w:themeColor="text1"/>
        </w:rPr>
        <w:t>100</w:t>
      </w:r>
      <w:proofErr w:type="gramEnd"/>
      <w:r w:rsidRPr="00673F8F">
        <w:rPr>
          <w:rFonts w:hAnsi="標楷體" w:hint="eastAsia"/>
          <w:color w:val="000000" w:themeColor="text1"/>
        </w:rPr>
        <w:t>年度預算1,000萬元先行支應，不足部分願以自有資金先行辦理</w:t>
      </w:r>
      <w:r w:rsidR="00957CED" w:rsidRPr="00673F8F">
        <w:rPr>
          <w:rFonts w:hAnsi="標楷體" w:hint="eastAsia"/>
          <w:color w:val="000000" w:themeColor="text1"/>
        </w:rPr>
        <w:t>。</w:t>
      </w:r>
      <w:proofErr w:type="gramStart"/>
      <w:r w:rsidRPr="00673F8F">
        <w:rPr>
          <w:rFonts w:hAnsi="標楷體" w:hint="eastAsia"/>
          <w:color w:val="000000" w:themeColor="text1"/>
        </w:rPr>
        <w:t>另</w:t>
      </w:r>
      <w:r w:rsidR="00957CED" w:rsidRPr="00673F8F">
        <w:rPr>
          <w:rFonts w:hAnsi="標楷體" w:hint="eastAsia"/>
          <w:color w:val="000000" w:themeColor="text1"/>
        </w:rPr>
        <w:t>高應</w:t>
      </w:r>
      <w:proofErr w:type="gramEnd"/>
      <w:r w:rsidR="00957CED" w:rsidRPr="00673F8F">
        <w:rPr>
          <w:rFonts w:hAnsi="標楷體" w:hint="eastAsia"/>
          <w:color w:val="000000" w:themeColor="text1"/>
        </w:rPr>
        <w:t>大</w:t>
      </w:r>
      <w:r w:rsidR="00360B51" w:rsidRPr="00673F8F">
        <w:rPr>
          <w:rFonts w:hAnsi="標楷體" w:hint="eastAsia"/>
          <w:color w:val="000000" w:themeColor="text1"/>
        </w:rPr>
        <w:t>於100年7月8日</w:t>
      </w:r>
      <w:r w:rsidRPr="00673F8F">
        <w:rPr>
          <w:rFonts w:hAnsi="標楷體" w:hint="eastAsia"/>
          <w:color w:val="000000" w:themeColor="text1"/>
        </w:rPr>
        <w:t>考量</w:t>
      </w:r>
      <w:r w:rsidR="00957CED" w:rsidRPr="00673F8F">
        <w:rPr>
          <w:rFonts w:hAnsi="標楷體" w:hint="eastAsia"/>
          <w:color w:val="000000" w:themeColor="text1"/>
        </w:rPr>
        <w:t>部分師生</w:t>
      </w:r>
      <w:r w:rsidRPr="00673F8F">
        <w:rPr>
          <w:rFonts w:hAnsi="標楷體" w:hint="eastAsia"/>
          <w:color w:val="000000" w:themeColor="text1"/>
        </w:rPr>
        <w:t>陸續搬遷</w:t>
      </w:r>
      <w:r w:rsidR="00957CED" w:rsidRPr="00673F8F">
        <w:rPr>
          <w:rFonts w:hAnsi="標楷體" w:hint="eastAsia"/>
          <w:color w:val="000000" w:themeColor="text1"/>
        </w:rPr>
        <w:t>至燕巢校區</w:t>
      </w:r>
      <w:r w:rsidRPr="00673F8F">
        <w:rPr>
          <w:rFonts w:hAnsi="標楷體" w:hint="eastAsia"/>
          <w:color w:val="000000" w:themeColor="text1"/>
        </w:rPr>
        <w:t>後，活動空間需求增加</w:t>
      </w:r>
      <w:r w:rsidR="00957CED" w:rsidRPr="00673F8F">
        <w:rPr>
          <w:rFonts w:hAnsi="標楷體" w:hint="eastAsia"/>
          <w:color w:val="000000" w:themeColor="text1"/>
        </w:rPr>
        <w:t>而</w:t>
      </w:r>
      <w:r w:rsidRPr="00673F8F">
        <w:rPr>
          <w:rFonts w:hAnsi="標楷體" w:hint="eastAsia"/>
          <w:color w:val="000000" w:themeColor="text1"/>
        </w:rPr>
        <w:t>擬調整</w:t>
      </w:r>
      <w:r w:rsidR="00957CED" w:rsidRPr="00673F8F">
        <w:rPr>
          <w:rFonts w:hAnsi="標楷體" w:hint="eastAsia"/>
          <w:color w:val="000000" w:themeColor="text1"/>
        </w:rPr>
        <w:t>「先辦理多功能健康活動中心、第3期公共建設及景觀工程</w:t>
      </w:r>
      <w:proofErr w:type="gramStart"/>
      <w:r w:rsidR="00957CED" w:rsidRPr="00673F8F">
        <w:rPr>
          <w:rFonts w:hAnsi="標楷體" w:hint="eastAsia"/>
          <w:color w:val="000000" w:themeColor="text1"/>
        </w:rPr>
        <w:t>暨典寶溪</w:t>
      </w:r>
      <w:proofErr w:type="gramEnd"/>
      <w:r w:rsidR="00957CED" w:rsidRPr="00673F8F">
        <w:rPr>
          <w:rFonts w:hAnsi="標楷體" w:hint="eastAsia"/>
          <w:color w:val="000000" w:themeColor="text1"/>
        </w:rPr>
        <w:t>護岸工程，後續依序興建電資學院大樓、工學院一、二館」之</w:t>
      </w:r>
      <w:r w:rsidRPr="00673F8F">
        <w:rPr>
          <w:rFonts w:hAnsi="標楷體" w:hint="eastAsia"/>
          <w:color w:val="000000" w:themeColor="text1"/>
        </w:rPr>
        <w:t>開發順序，</w:t>
      </w:r>
      <w:r w:rsidR="00360B51" w:rsidRPr="00673F8F">
        <w:rPr>
          <w:rFonts w:hAnsi="標楷體" w:hint="eastAsia"/>
          <w:color w:val="000000" w:themeColor="text1"/>
        </w:rPr>
        <w:t>造成</w:t>
      </w:r>
      <w:r w:rsidRPr="00673F8F">
        <w:rPr>
          <w:rFonts w:hAnsi="標楷體" w:hint="eastAsia"/>
          <w:color w:val="000000" w:themeColor="text1"/>
        </w:rPr>
        <w:t>審議進度再度空耗。</w:t>
      </w:r>
      <w:r w:rsidR="000554A3" w:rsidRPr="00673F8F">
        <w:rPr>
          <w:rFonts w:hAnsi="標楷體" w:hint="eastAsia"/>
          <w:color w:val="000000" w:themeColor="text1"/>
        </w:rPr>
        <w:t>經</w:t>
      </w:r>
      <w:r w:rsidR="00360B51" w:rsidRPr="00673F8F">
        <w:rPr>
          <w:rFonts w:hAnsi="標楷體" w:hint="eastAsia"/>
          <w:color w:val="000000" w:themeColor="text1"/>
        </w:rPr>
        <w:t>查教育部</w:t>
      </w:r>
      <w:r w:rsidR="00360B51" w:rsidRPr="00673F8F">
        <w:rPr>
          <w:rFonts w:hAnsi="標楷體" w:hint="eastAsia"/>
          <w:color w:val="000000" w:themeColor="text1"/>
        </w:rPr>
        <w:lastRenderedPageBreak/>
        <w:t>為瞭解高應大燕巢校區開發之現況及調整規劃，於100年9月7日簡報業務略</w:t>
      </w:r>
      <w:proofErr w:type="gramStart"/>
      <w:r w:rsidR="00360B51" w:rsidRPr="00673F8F">
        <w:rPr>
          <w:rFonts w:hAnsi="標楷體" w:hint="eastAsia"/>
          <w:color w:val="000000" w:themeColor="text1"/>
        </w:rPr>
        <w:t>以</w:t>
      </w:r>
      <w:proofErr w:type="gramEnd"/>
      <w:r w:rsidR="00360B51" w:rsidRPr="00673F8F">
        <w:rPr>
          <w:rFonts w:hAnsi="標楷體" w:hint="eastAsia"/>
          <w:color w:val="000000" w:themeColor="text1"/>
        </w:rPr>
        <w:t>：「因工程經費籌措日益困難，於99年底完成『加速推動大專校院營建工程方案』發包後，教育部即於100年3月7日函知各校，除全部自籌經費案外，至103年底不再受理新興工程審查與補助。除電資學院大樓同意持續推動…</w:t>
      </w:r>
      <w:proofErr w:type="gramStart"/>
      <w:r w:rsidR="00360B51" w:rsidRPr="00673F8F">
        <w:rPr>
          <w:rFonts w:hAnsi="標楷體" w:hint="eastAsia"/>
          <w:color w:val="000000" w:themeColor="text1"/>
        </w:rPr>
        <w:t>…</w:t>
      </w:r>
      <w:proofErr w:type="gramEnd"/>
      <w:r w:rsidR="00360B51" w:rsidRPr="00673F8F">
        <w:rPr>
          <w:rFonts w:hAnsi="標楷體" w:hint="eastAsia"/>
          <w:color w:val="000000" w:themeColor="text1"/>
        </w:rPr>
        <w:t>高應大後續工程，因水土保持計畫受阻之故，</w:t>
      </w:r>
      <w:proofErr w:type="gramStart"/>
      <w:r w:rsidR="00360B51" w:rsidRPr="00673F8F">
        <w:rPr>
          <w:rFonts w:hAnsi="標楷體" w:hint="eastAsia"/>
          <w:color w:val="000000" w:themeColor="text1"/>
        </w:rPr>
        <w:t>均受其</w:t>
      </w:r>
      <w:proofErr w:type="gramEnd"/>
      <w:r w:rsidR="00360B51" w:rsidRPr="00673F8F">
        <w:rPr>
          <w:rFonts w:hAnsi="標楷體" w:hint="eastAsia"/>
          <w:color w:val="000000" w:themeColor="text1"/>
        </w:rPr>
        <w:t>限制。</w:t>
      </w:r>
      <w:proofErr w:type="gramStart"/>
      <w:r w:rsidR="00360B51" w:rsidRPr="00673F8F">
        <w:rPr>
          <w:rFonts w:hAnsi="標楷體" w:hint="eastAsia"/>
          <w:color w:val="000000" w:themeColor="text1"/>
        </w:rPr>
        <w:t>且電資</w:t>
      </w:r>
      <w:proofErr w:type="gramEnd"/>
      <w:r w:rsidR="00360B51" w:rsidRPr="00673F8F">
        <w:rPr>
          <w:rFonts w:hAnsi="標楷體" w:hint="eastAsia"/>
          <w:color w:val="000000" w:themeColor="text1"/>
        </w:rPr>
        <w:t>學院大樓新建工程，擬先繼續執行至細部設計完成後暫緩發包。」並決議：「有關多功能健康活動中心等工程推動順序之調整，原則尊重學校之調整考量；至於電資學院大樓新建工程後續之推動，係屬學校行政自主事項，請自行依相關法令規定及權責，審酌辦理。」復查</w:t>
      </w:r>
      <w:r w:rsidR="000554A3" w:rsidRPr="00673F8F">
        <w:rPr>
          <w:rFonts w:hAnsi="標楷體" w:hint="eastAsia"/>
          <w:color w:val="000000" w:themeColor="text1"/>
        </w:rPr>
        <w:t>教育</w:t>
      </w:r>
      <w:r w:rsidR="000554A3" w:rsidRPr="00673F8F">
        <w:rPr>
          <w:rFonts w:hAnsi="標楷體" w:hint="eastAsia"/>
          <w:color w:val="000000" w:themeColor="text1"/>
          <w:szCs w:val="24"/>
        </w:rPr>
        <w:t>部</w:t>
      </w:r>
      <w:r w:rsidR="000554A3" w:rsidRPr="00673F8F">
        <w:rPr>
          <w:rFonts w:hAnsi="標楷體"/>
          <w:color w:val="000000" w:themeColor="text1"/>
          <w:szCs w:val="24"/>
        </w:rPr>
        <w:t>101</w:t>
      </w:r>
      <w:r w:rsidR="000554A3" w:rsidRPr="00673F8F">
        <w:rPr>
          <w:rFonts w:hAnsi="標楷體" w:hint="eastAsia"/>
          <w:color w:val="000000" w:themeColor="text1"/>
          <w:szCs w:val="24"/>
        </w:rPr>
        <w:t>年</w:t>
      </w:r>
      <w:r w:rsidR="000554A3" w:rsidRPr="00673F8F">
        <w:rPr>
          <w:rFonts w:hAnsi="標楷體"/>
          <w:color w:val="000000" w:themeColor="text1"/>
          <w:szCs w:val="24"/>
        </w:rPr>
        <w:t>5</w:t>
      </w:r>
      <w:r w:rsidR="000554A3" w:rsidRPr="00673F8F">
        <w:rPr>
          <w:rFonts w:hAnsi="標楷體" w:hint="eastAsia"/>
          <w:color w:val="000000" w:themeColor="text1"/>
          <w:szCs w:val="24"/>
        </w:rPr>
        <w:t>月</w:t>
      </w:r>
      <w:r w:rsidR="000554A3" w:rsidRPr="00673F8F">
        <w:rPr>
          <w:rFonts w:hAnsi="標楷體"/>
          <w:color w:val="000000" w:themeColor="text1"/>
          <w:szCs w:val="24"/>
        </w:rPr>
        <w:t>11</w:t>
      </w:r>
      <w:r w:rsidR="000554A3" w:rsidRPr="00673F8F">
        <w:rPr>
          <w:rFonts w:hAnsi="標楷體" w:hint="eastAsia"/>
          <w:color w:val="000000" w:themeColor="text1"/>
          <w:szCs w:val="24"/>
        </w:rPr>
        <w:t>日函請高應大依據核定修正之「燕巢校區整體發展規劃書」後，規劃設計報告書再行報部。故</w:t>
      </w:r>
      <w:r w:rsidR="000554A3" w:rsidRPr="00673F8F">
        <w:rPr>
          <w:rFonts w:hAnsi="標楷體" w:hint="eastAsia"/>
          <w:color w:val="000000" w:themeColor="text1"/>
        </w:rPr>
        <w:t>高應大雖於</w:t>
      </w:r>
      <w:r w:rsidR="00360B51" w:rsidRPr="00673F8F">
        <w:rPr>
          <w:rFonts w:hAnsi="標楷體" w:hint="eastAsia"/>
          <w:color w:val="000000" w:themeColor="text1"/>
        </w:rPr>
        <w:t>101年7月9日提送修正版之「燕巢校區整體發展規劃書」，經教育部於102年7月9日</w:t>
      </w:r>
      <w:proofErr w:type="gramStart"/>
      <w:r w:rsidR="00360B51" w:rsidRPr="00673F8F">
        <w:rPr>
          <w:rFonts w:hAnsi="標楷體" w:hint="eastAsia"/>
          <w:color w:val="000000" w:themeColor="text1"/>
        </w:rPr>
        <w:t>函復請於</w:t>
      </w:r>
      <w:proofErr w:type="gramEnd"/>
      <w:r w:rsidR="00360B51" w:rsidRPr="00673F8F">
        <w:rPr>
          <w:rFonts w:hAnsi="標楷體" w:hint="eastAsia"/>
          <w:color w:val="000000" w:themeColor="text1"/>
        </w:rPr>
        <w:t>同年7月19日前</w:t>
      </w:r>
      <w:r w:rsidR="000554A3" w:rsidRPr="00673F8F">
        <w:rPr>
          <w:rFonts w:hAnsi="標楷體" w:hint="eastAsia"/>
          <w:color w:val="000000" w:themeColor="text1"/>
        </w:rPr>
        <w:t>再</w:t>
      </w:r>
      <w:r w:rsidR="00360B51" w:rsidRPr="00673F8F">
        <w:rPr>
          <w:rFonts w:hAnsi="標楷體" w:hint="eastAsia"/>
          <w:color w:val="000000" w:themeColor="text1"/>
        </w:rPr>
        <w:t>修正報部，以利後續工程推展。</w:t>
      </w:r>
      <w:proofErr w:type="gramStart"/>
      <w:r w:rsidR="00360B51" w:rsidRPr="00673F8F">
        <w:rPr>
          <w:rFonts w:hAnsi="標楷體" w:hint="eastAsia"/>
          <w:color w:val="000000" w:themeColor="text1"/>
        </w:rPr>
        <w:t>惟</w:t>
      </w:r>
      <w:proofErr w:type="gramEnd"/>
      <w:r w:rsidR="000554A3" w:rsidRPr="00673F8F">
        <w:rPr>
          <w:rFonts w:hAnsi="標楷體" w:hint="eastAsia"/>
          <w:color w:val="000000" w:themeColor="text1"/>
        </w:rPr>
        <w:t>高應大卻</w:t>
      </w:r>
      <w:r w:rsidR="00360B51" w:rsidRPr="00673F8F">
        <w:rPr>
          <w:rFonts w:hAnsi="標楷體" w:hint="eastAsia"/>
          <w:color w:val="000000" w:themeColor="text1"/>
        </w:rPr>
        <w:t>以「燕巢校區整體發展規劃書」須經校內相關會議討論後再配合修正為由，遲未提送修正規劃書報部</w:t>
      </w:r>
      <w:r w:rsidR="000554A3" w:rsidRPr="00673F8F">
        <w:rPr>
          <w:rFonts w:hAnsi="標楷體" w:hint="eastAsia"/>
          <w:color w:val="000000" w:themeColor="text1"/>
        </w:rPr>
        <w:t>，亦</w:t>
      </w:r>
      <w:r w:rsidR="00360B51" w:rsidRPr="00673F8F">
        <w:rPr>
          <w:rFonts w:hAnsi="標楷體" w:hint="eastAsia"/>
          <w:color w:val="000000" w:themeColor="text1"/>
        </w:rPr>
        <w:t>經教育部多次催辦</w:t>
      </w:r>
      <w:r w:rsidR="000554A3" w:rsidRPr="00673F8F">
        <w:rPr>
          <w:rFonts w:hAnsi="標楷體" w:hint="eastAsia"/>
          <w:color w:val="000000" w:themeColor="text1"/>
        </w:rPr>
        <w:t>，高應大</w:t>
      </w:r>
      <w:r w:rsidR="00360B51" w:rsidRPr="00673F8F">
        <w:rPr>
          <w:rFonts w:hAnsi="標楷體" w:hint="eastAsia"/>
          <w:color w:val="000000" w:themeColor="text1"/>
        </w:rPr>
        <w:t>仍未</w:t>
      </w:r>
      <w:r w:rsidR="000554A3" w:rsidRPr="00673F8F">
        <w:rPr>
          <w:rFonts w:hAnsi="標楷體" w:hint="eastAsia"/>
          <w:color w:val="000000" w:themeColor="text1"/>
        </w:rPr>
        <w:t>修正</w:t>
      </w:r>
      <w:r w:rsidR="00360B51" w:rsidRPr="00673F8F">
        <w:rPr>
          <w:rFonts w:hAnsi="標楷體" w:hint="eastAsia"/>
          <w:color w:val="000000" w:themeColor="text1"/>
        </w:rPr>
        <w:t>完成「燕巢校區整體發展規劃書」，</w:t>
      </w:r>
      <w:r w:rsidR="00360B51" w:rsidRPr="00673F8F">
        <w:rPr>
          <w:rFonts w:hAnsi="標楷體" w:hint="eastAsia"/>
          <w:color w:val="000000" w:themeColor="text1"/>
          <w:spacing w:val="-2"/>
        </w:rPr>
        <w:t>亦未再</w:t>
      </w:r>
      <w:proofErr w:type="gramStart"/>
      <w:r w:rsidR="000554A3" w:rsidRPr="00673F8F">
        <w:rPr>
          <w:rFonts w:hAnsi="標楷體" w:hint="eastAsia"/>
          <w:color w:val="000000" w:themeColor="text1"/>
          <w:spacing w:val="-2"/>
        </w:rPr>
        <w:t>研</w:t>
      </w:r>
      <w:proofErr w:type="gramEnd"/>
      <w:r w:rsidR="000554A3" w:rsidRPr="00673F8F">
        <w:rPr>
          <w:rFonts w:hAnsi="標楷體" w:hint="eastAsia"/>
          <w:color w:val="000000" w:themeColor="text1"/>
          <w:spacing w:val="-2"/>
        </w:rPr>
        <w:t>提</w:t>
      </w:r>
      <w:r w:rsidR="00360B51" w:rsidRPr="00673F8F">
        <w:rPr>
          <w:rFonts w:hAnsi="標楷體" w:hint="eastAsia"/>
          <w:color w:val="000000" w:themeColor="text1"/>
          <w:spacing w:val="-2"/>
        </w:rPr>
        <w:t>規劃設計報告書暨30％設計圖說送審，</w:t>
      </w:r>
      <w:r w:rsidR="00360B51" w:rsidRPr="00673F8F">
        <w:rPr>
          <w:rFonts w:hAnsi="標楷體" w:hint="eastAsia"/>
          <w:color w:val="000000" w:themeColor="text1"/>
        </w:rPr>
        <w:t>影響後續細部設計之進行。</w:t>
      </w:r>
    </w:p>
    <w:p w:rsidR="000554A3" w:rsidRPr="00673F8F" w:rsidRDefault="000554A3" w:rsidP="000554A3">
      <w:pPr>
        <w:pStyle w:val="3"/>
        <w:rPr>
          <w:rFonts w:hAnsi="標楷體"/>
          <w:color w:val="000000" w:themeColor="text1"/>
        </w:rPr>
      </w:pPr>
      <w:r w:rsidRPr="00673F8F">
        <w:rPr>
          <w:rFonts w:hAnsi="標楷體" w:hint="eastAsia"/>
          <w:color w:val="000000" w:themeColor="text1"/>
        </w:rPr>
        <w:t>又查高應大總務處營</w:t>
      </w:r>
      <w:proofErr w:type="gramStart"/>
      <w:r w:rsidRPr="00673F8F">
        <w:rPr>
          <w:rFonts w:hAnsi="標楷體" w:hint="eastAsia"/>
          <w:color w:val="000000" w:themeColor="text1"/>
        </w:rPr>
        <w:t>繕</w:t>
      </w:r>
      <w:proofErr w:type="gramEnd"/>
      <w:r w:rsidRPr="00673F8F">
        <w:rPr>
          <w:rFonts w:hAnsi="標楷體" w:hint="eastAsia"/>
          <w:color w:val="000000" w:themeColor="text1"/>
        </w:rPr>
        <w:t>組於102年1月4日簽辦略</w:t>
      </w:r>
      <w:proofErr w:type="gramStart"/>
      <w:r w:rsidRPr="00673F8F">
        <w:rPr>
          <w:rFonts w:hAnsi="標楷體" w:hint="eastAsia"/>
          <w:color w:val="000000" w:themeColor="text1"/>
        </w:rPr>
        <w:t>以</w:t>
      </w:r>
      <w:proofErr w:type="gramEnd"/>
      <w:r w:rsidRPr="00673F8F">
        <w:rPr>
          <w:rFonts w:hAnsi="標楷體" w:hint="eastAsia"/>
          <w:color w:val="000000" w:themeColor="text1"/>
        </w:rPr>
        <w:t>：「本案經整體考量，因政策變更已影響工程構想書原核定99年至103年之期程，加上使用單位未確認需求，如繼續進行細部設計，日後將因履約期間過長，導致增加費用、產生履約爭議或重複設計情事，擬依契約第16條第4項之廠商繼續履行反而</w:t>
      </w:r>
      <w:r w:rsidRPr="00673F8F">
        <w:rPr>
          <w:rFonts w:hAnsi="標楷體" w:hint="eastAsia"/>
          <w:color w:val="000000" w:themeColor="text1"/>
        </w:rPr>
        <w:lastRenderedPageBreak/>
        <w:t>不符公共利益者，及第16條第6項之非因政策變更而有終止或解除契約必要者，辦理本案契約暫停執行及終止作業。」並經高應大校長楊正宏於102年3月7日核定。高應大復於</w:t>
      </w:r>
      <w:r w:rsidRPr="00673F8F">
        <w:rPr>
          <w:rFonts w:hAnsi="標楷體"/>
          <w:color w:val="000000" w:themeColor="text1"/>
        </w:rPr>
        <w:t>102</w:t>
      </w:r>
      <w:r w:rsidRPr="00673F8F">
        <w:rPr>
          <w:rFonts w:hAnsi="標楷體" w:hint="eastAsia"/>
          <w:color w:val="000000" w:themeColor="text1"/>
        </w:rPr>
        <w:t>年</w:t>
      </w:r>
      <w:r w:rsidRPr="00673F8F">
        <w:rPr>
          <w:rFonts w:hAnsi="標楷體"/>
          <w:color w:val="000000" w:themeColor="text1"/>
        </w:rPr>
        <w:t>3</w:t>
      </w:r>
      <w:r w:rsidRPr="00673F8F">
        <w:rPr>
          <w:rFonts w:hAnsi="標楷體" w:hint="eastAsia"/>
          <w:color w:val="000000" w:themeColor="text1"/>
        </w:rPr>
        <w:t>月</w:t>
      </w:r>
      <w:r w:rsidRPr="00673F8F">
        <w:rPr>
          <w:rFonts w:hAnsi="標楷體"/>
          <w:color w:val="000000" w:themeColor="text1"/>
        </w:rPr>
        <w:t>19</w:t>
      </w:r>
      <w:r w:rsidRPr="00673F8F">
        <w:rPr>
          <w:rFonts w:hAnsi="標楷體" w:hint="eastAsia"/>
          <w:color w:val="000000" w:themeColor="text1"/>
        </w:rPr>
        <w:t>日「</w:t>
      </w:r>
      <w:proofErr w:type="gramStart"/>
      <w:r w:rsidRPr="00673F8F">
        <w:rPr>
          <w:rFonts w:hAnsi="標楷體" w:hint="eastAsia"/>
          <w:color w:val="000000" w:themeColor="text1"/>
        </w:rPr>
        <w:t>研</w:t>
      </w:r>
      <w:proofErr w:type="gramEnd"/>
      <w:r w:rsidRPr="00673F8F">
        <w:rPr>
          <w:rFonts w:hAnsi="標楷體" w:hint="eastAsia"/>
          <w:color w:val="000000" w:themeColor="text1"/>
        </w:rPr>
        <w:t>商燕巢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學院大樓新建工程委託規劃設計及施工監造技術服務勞務採購契約履約事宜」會議作成結論，因燕巢校區開發順序及搬遷期程變更，經考量決議終止契約，並於同年</w:t>
      </w:r>
      <w:r w:rsidRPr="00673F8F">
        <w:rPr>
          <w:rFonts w:hAnsi="標楷體"/>
          <w:color w:val="000000" w:themeColor="text1"/>
        </w:rPr>
        <w:t>3</w:t>
      </w:r>
      <w:r w:rsidRPr="00673F8F">
        <w:rPr>
          <w:rFonts w:hAnsi="標楷體" w:hint="eastAsia"/>
          <w:color w:val="000000" w:themeColor="text1"/>
        </w:rPr>
        <w:t>月</w:t>
      </w:r>
      <w:r w:rsidRPr="00673F8F">
        <w:rPr>
          <w:rFonts w:hAnsi="標楷體"/>
          <w:color w:val="000000" w:themeColor="text1"/>
        </w:rPr>
        <w:t>22</w:t>
      </w:r>
      <w:r w:rsidRPr="00673F8F">
        <w:rPr>
          <w:rFonts w:hAnsi="標楷體" w:hint="eastAsia"/>
          <w:color w:val="000000" w:themeColor="text1"/>
        </w:rPr>
        <w:t>日函知林</w:t>
      </w:r>
      <w:r w:rsidR="003431B8">
        <w:rPr>
          <w:rFonts w:ascii="新細明體" w:eastAsia="新細明體" w:hAnsi="新細明體" w:hint="eastAsia"/>
          <w:color w:val="000000" w:themeColor="text1"/>
        </w:rPr>
        <w:t>○</w:t>
      </w:r>
      <w:bookmarkStart w:id="25" w:name="_GoBack"/>
      <w:bookmarkEnd w:id="25"/>
      <w:r w:rsidRPr="00673F8F">
        <w:rPr>
          <w:rFonts w:hAnsi="標楷體" w:hint="eastAsia"/>
          <w:color w:val="000000" w:themeColor="text1"/>
        </w:rPr>
        <w:t>建築師事務所暫停執行契約，同年</w:t>
      </w:r>
      <w:r w:rsidRPr="00673F8F">
        <w:rPr>
          <w:rFonts w:hAnsi="標楷體"/>
          <w:color w:val="000000" w:themeColor="text1"/>
        </w:rPr>
        <w:t>5</w:t>
      </w:r>
      <w:r w:rsidRPr="00673F8F">
        <w:rPr>
          <w:rFonts w:hAnsi="標楷體" w:hint="eastAsia"/>
          <w:color w:val="000000" w:themeColor="text1"/>
        </w:rPr>
        <w:t>月</w:t>
      </w:r>
      <w:r w:rsidRPr="00673F8F">
        <w:rPr>
          <w:rFonts w:hAnsi="標楷體"/>
          <w:color w:val="000000" w:themeColor="text1"/>
        </w:rPr>
        <w:t>16</w:t>
      </w:r>
      <w:r w:rsidRPr="00673F8F">
        <w:rPr>
          <w:rFonts w:hAnsi="標楷體" w:hint="eastAsia"/>
          <w:color w:val="000000" w:themeColor="text1"/>
        </w:rPr>
        <w:t>日報請教育部核准。教育部</w:t>
      </w:r>
      <w:r w:rsidRPr="00673F8F">
        <w:rPr>
          <w:rFonts w:hAnsi="標楷體"/>
          <w:color w:val="000000" w:themeColor="text1"/>
        </w:rPr>
        <w:t>102</w:t>
      </w:r>
      <w:r w:rsidRPr="00673F8F">
        <w:rPr>
          <w:rFonts w:hAnsi="標楷體" w:hint="eastAsia"/>
          <w:color w:val="000000" w:themeColor="text1"/>
        </w:rPr>
        <w:t>年</w:t>
      </w:r>
      <w:r w:rsidRPr="00673F8F">
        <w:rPr>
          <w:rFonts w:hAnsi="標楷體"/>
          <w:color w:val="000000" w:themeColor="text1"/>
        </w:rPr>
        <w:t>6</w:t>
      </w:r>
      <w:r w:rsidRPr="00673F8F">
        <w:rPr>
          <w:rFonts w:hAnsi="標楷體" w:hint="eastAsia"/>
          <w:color w:val="000000" w:themeColor="text1"/>
        </w:rPr>
        <w:t>月</w:t>
      </w:r>
      <w:r w:rsidRPr="00673F8F">
        <w:rPr>
          <w:rFonts w:hAnsi="標楷體"/>
          <w:color w:val="000000" w:themeColor="text1"/>
        </w:rPr>
        <w:t>6</w:t>
      </w:r>
      <w:r w:rsidRPr="00673F8F">
        <w:rPr>
          <w:rFonts w:hAnsi="標楷體" w:hint="eastAsia"/>
          <w:color w:val="000000" w:themeColor="text1"/>
        </w:rPr>
        <w:t>日函復高應大略</w:t>
      </w:r>
      <w:proofErr w:type="gramStart"/>
      <w:r w:rsidRPr="00673F8F">
        <w:rPr>
          <w:rFonts w:hAnsi="標楷體" w:hint="eastAsia"/>
          <w:color w:val="000000" w:themeColor="text1"/>
        </w:rPr>
        <w:t>以</w:t>
      </w:r>
      <w:proofErr w:type="gramEnd"/>
      <w:r w:rsidRPr="00673F8F">
        <w:rPr>
          <w:rFonts w:hAnsi="標楷體" w:hint="eastAsia"/>
          <w:color w:val="000000" w:themeColor="text1"/>
        </w:rPr>
        <w:t>：「所陳因燕巢校區開發順序及搬遷時程變更，致本工程將延後執行；惟以時程遞延而工程內容調整，</w:t>
      </w:r>
      <w:proofErr w:type="gramStart"/>
      <w:r w:rsidRPr="00673F8F">
        <w:rPr>
          <w:rFonts w:hAnsi="標楷體" w:hint="eastAsia"/>
          <w:color w:val="000000" w:themeColor="text1"/>
        </w:rPr>
        <w:t>似非須終止</w:t>
      </w:r>
      <w:proofErr w:type="gramEnd"/>
      <w:r w:rsidRPr="00673F8F">
        <w:rPr>
          <w:rFonts w:hAnsi="標楷體" w:hint="eastAsia"/>
          <w:color w:val="000000" w:themeColor="text1"/>
        </w:rPr>
        <w:t>契約之理由。並請該校自行考量如繼續履約反不符公共利益可暫停執行；如評估終止契約符合學校權益得自行核處。」高應大乃於</w:t>
      </w:r>
      <w:r w:rsidRPr="00673F8F">
        <w:rPr>
          <w:rFonts w:hAnsi="標楷體"/>
          <w:color w:val="000000" w:themeColor="text1"/>
        </w:rPr>
        <w:t>102</w:t>
      </w:r>
      <w:r w:rsidRPr="00673F8F">
        <w:rPr>
          <w:rFonts w:hAnsi="標楷體" w:hint="eastAsia"/>
          <w:color w:val="000000" w:themeColor="text1"/>
        </w:rPr>
        <w:t>年</w:t>
      </w:r>
      <w:r w:rsidRPr="00673F8F">
        <w:rPr>
          <w:rFonts w:hAnsi="標楷體"/>
          <w:color w:val="000000" w:themeColor="text1"/>
        </w:rPr>
        <w:t>11</w:t>
      </w:r>
      <w:r w:rsidRPr="00673F8F">
        <w:rPr>
          <w:rFonts w:hAnsi="標楷體" w:hint="eastAsia"/>
          <w:color w:val="000000" w:themeColor="text1"/>
        </w:rPr>
        <w:t>月</w:t>
      </w:r>
      <w:r w:rsidRPr="00673F8F">
        <w:rPr>
          <w:rFonts w:hAnsi="標楷體"/>
          <w:color w:val="000000" w:themeColor="text1"/>
        </w:rPr>
        <w:t>15</w:t>
      </w:r>
      <w:r w:rsidRPr="00673F8F">
        <w:rPr>
          <w:rFonts w:hAnsi="標楷體" w:hint="eastAsia"/>
          <w:color w:val="000000" w:themeColor="text1"/>
        </w:rPr>
        <w:t>日召開「燕巢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學院大樓新建工程委託規劃設計及施工監造技術服務勞務採購契約終止契約實際完成履約標的(細部設計成果)審議會議」，經雙方協議合意終止契約，工程結算金額為594萬5,367元(若含5%營業稅則為</w:t>
      </w:r>
      <w:r w:rsidRPr="00673F8F">
        <w:rPr>
          <w:rFonts w:hAnsi="標楷體"/>
          <w:color w:val="000000" w:themeColor="text1"/>
        </w:rPr>
        <w:t>624</w:t>
      </w:r>
      <w:r w:rsidRPr="00673F8F">
        <w:rPr>
          <w:rFonts w:hAnsi="標楷體" w:hint="eastAsia"/>
          <w:color w:val="000000" w:themeColor="text1"/>
        </w:rPr>
        <w:t>萬</w:t>
      </w:r>
      <w:r w:rsidRPr="00673F8F">
        <w:rPr>
          <w:rFonts w:hAnsi="標楷體"/>
          <w:color w:val="000000" w:themeColor="text1"/>
        </w:rPr>
        <w:t>2,636</w:t>
      </w:r>
      <w:r w:rsidRPr="00673F8F">
        <w:rPr>
          <w:rFonts w:hAnsi="標楷體" w:hint="eastAsia"/>
          <w:color w:val="000000" w:themeColor="text1"/>
        </w:rPr>
        <w:t>元)，高應大於102年12月25日辦理勞務採購驗收，檢討逾期日數81日，依契約第7條第1項扣罰逾期罰款142萬6,949元，惟案經臺灣高等法院高雄分院104年11月11日建</w:t>
      </w:r>
      <w:proofErr w:type="gramStart"/>
      <w:r w:rsidRPr="00673F8F">
        <w:rPr>
          <w:rFonts w:hAnsi="標楷體" w:hint="eastAsia"/>
          <w:color w:val="000000" w:themeColor="text1"/>
        </w:rPr>
        <w:t>上易字第</w:t>
      </w:r>
      <w:r w:rsidRPr="00673F8F">
        <w:rPr>
          <w:rFonts w:hAnsi="標楷體"/>
          <w:color w:val="000000" w:themeColor="text1"/>
        </w:rPr>
        <w:t>8</w:t>
      </w:r>
      <w:r w:rsidRPr="00673F8F">
        <w:rPr>
          <w:rFonts w:hAnsi="標楷體" w:hint="eastAsia"/>
          <w:color w:val="000000" w:themeColor="text1"/>
        </w:rPr>
        <w:t>號</w:t>
      </w:r>
      <w:proofErr w:type="gramEnd"/>
      <w:r w:rsidRPr="00673F8F">
        <w:rPr>
          <w:rFonts w:hAnsi="標楷體" w:hint="eastAsia"/>
          <w:color w:val="000000" w:themeColor="text1"/>
        </w:rPr>
        <w:t>民事判決，高應大退還廠商81萬8</w:t>
      </w:r>
      <w:r w:rsidRPr="00673F8F">
        <w:rPr>
          <w:rFonts w:hAnsi="標楷體"/>
          <w:color w:val="000000" w:themeColor="text1"/>
        </w:rPr>
        <w:t>,</w:t>
      </w:r>
      <w:r w:rsidRPr="00673F8F">
        <w:rPr>
          <w:rFonts w:hAnsi="標楷體" w:hint="eastAsia"/>
          <w:color w:val="000000" w:themeColor="text1"/>
        </w:rPr>
        <w:t>230元，即逾期罰款修正為60萬8,719元，故高應大辦理「燕巢</w:t>
      </w:r>
      <w:proofErr w:type="gramStart"/>
      <w:r w:rsidRPr="00673F8F">
        <w:rPr>
          <w:rFonts w:hAnsi="標楷體" w:hint="eastAsia"/>
          <w:color w:val="000000" w:themeColor="text1"/>
        </w:rPr>
        <w:t>校區電資</w:t>
      </w:r>
      <w:proofErr w:type="gramEnd"/>
      <w:r w:rsidRPr="00673F8F">
        <w:rPr>
          <w:rFonts w:hAnsi="標楷體" w:hint="eastAsia"/>
          <w:color w:val="000000" w:themeColor="text1"/>
        </w:rPr>
        <w:t>學院新建工程委託規劃設計及施工監造技術服務」支付勞務採購金額533萬6</w:t>
      </w:r>
      <w:r w:rsidRPr="00673F8F">
        <w:rPr>
          <w:rFonts w:hAnsi="標楷體"/>
          <w:color w:val="000000" w:themeColor="text1"/>
        </w:rPr>
        <w:t>,</w:t>
      </w:r>
      <w:r w:rsidRPr="00673F8F">
        <w:rPr>
          <w:rFonts w:hAnsi="標楷體" w:hint="eastAsia"/>
          <w:color w:val="000000" w:themeColor="text1"/>
        </w:rPr>
        <w:t>648元，</w:t>
      </w:r>
      <w:r w:rsidR="00157E6B" w:rsidRPr="00673F8F">
        <w:rPr>
          <w:rFonts w:hAnsi="標楷體" w:hint="eastAsia"/>
          <w:color w:val="000000" w:themeColor="text1"/>
        </w:rPr>
        <w:t>其中雖包含該工程基地內地形地物測量費及地質鑽探調查費，</w:t>
      </w:r>
      <w:r w:rsidR="0092384C" w:rsidRPr="00673F8F">
        <w:rPr>
          <w:rFonts w:hAnsi="標楷體" w:hint="eastAsia"/>
          <w:color w:val="000000" w:themeColor="text1"/>
        </w:rPr>
        <w:t>但</w:t>
      </w:r>
      <w:r w:rsidR="00157E6B" w:rsidRPr="00673F8F">
        <w:rPr>
          <w:rFonts w:hAnsi="標楷體" w:hint="eastAsia"/>
          <w:color w:val="000000" w:themeColor="text1"/>
        </w:rPr>
        <w:t>若因政策變更</w:t>
      </w:r>
      <w:r w:rsidR="0092384C" w:rsidRPr="00673F8F">
        <w:rPr>
          <w:rFonts w:hAnsi="標楷體" w:hint="eastAsia"/>
          <w:color w:val="000000" w:themeColor="text1"/>
        </w:rPr>
        <w:t>而未能持續後續作業，仍屬</w:t>
      </w:r>
      <w:r w:rsidRPr="00673F8F">
        <w:rPr>
          <w:rFonts w:hAnsi="標楷體" w:hint="eastAsia"/>
          <w:color w:val="000000" w:themeColor="text1"/>
        </w:rPr>
        <w:t>無法發揮經費支出效能</w:t>
      </w:r>
      <w:r w:rsidR="0092384C" w:rsidRPr="00673F8F">
        <w:rPr>
          <w:rFonts w:hAnsi="標楷體" w:hint="eastAsia"/>
          <w:color w:val="000000" w:themeColor="text1"/>
        </w:rPr>
        <w:t>之不當浪</w:t>
      </w:r>
      <w:r w:rsidR="0092384C" w:rsidRPr="00673F8F">
        <w:rPr>
          <w:rFonts w:hAnsi="標楷體" w:hint="eastAsia"/>
          <w:color w:val="000000" w:themeColor="text1"/>
        </w:rPr>
        <w:lastRenderedPageBreak/>
        <w:t>費。</w:t>
      </w:r>
    </w:p>
    <w:p w:rsidR="0092384C" w:rsidRDefault="0092384C" w:rsidP="000554A3">
      <w:pPr>
        <w:pStyle w:val="3"/>
        <w:rPr>
          <w:rFonts w:hAnsi="標楷體"/>
          <w:color w:val="000000" w:themeColor="text1"/>
        </w:rPr>
      </w:pPr>
      <w:proofErr w:type="gramStart"/>
      <w:r w:rsidRPr="00673F8F">
        <w:rPr>
          <w:rFonts w:hAnsi="標楷體" w:hint="eastAsia"/>
          <w:color w:val="000000" w:themeColor="text1"/>
        </w:rPr>
        <w:t>末查高應大</w:t>
      </w:r>
      <w:proofErr w:type="gramEnd"/>
      <w:r w:rsidRPr="00673F8F">
        <w:rPr>
          <w:rFonts w:hAnsi="標楷體" w:hint="eastAsia"/>
          <w:color w:val="000000" w:themeColor="text1"/>
        </w:rPr>
        <w:t>因應兩校區整體發展規劃，短期(</w:t>
      </w:r>
      <w:r w:rsidRPr="00673F8F">
        <w:rPr>
          <w:rFonts w:hAnsi="標楷體"/>
          <w:color w:val="000000" w:themeColor="text1"/>
        </w:rPr>
        <w:t>106</w:t>
      </w:r>
      <w:r w:rsidRPr="00673F8F">
        <w:rPr>
          <w:rFonts w:hAnsi="標楷體" w:hint="eastAsia"/>
          <w:color w:val="000000" w:themeColor="text1"/>
        </w:rPr>
        <w:t>年</w:t>
      </w:r>
      <w:r w:rsidRPr="00673F8F">
        <w:rPr>
          <w:rFonts w:hAnsi="標楷體"/>
          <w:color w:val="000000" w:themeColor="text1"/>
        </w:rPr>
        <w:t>-110</w:t>
      </w:r>
      <w:r w:rsidRPr="00673F8F">
        <w:rPr>
          <w:rFonts w:hAnsi="標楷體" w:hint="eastAsia"/>
          <w:color w:val="000000" w:themeColor="text1"/>
        </w:rPr>
        <w:t>年)內尚有應克服事項，包括建工校區因應教學區北棟、中棟、</w:t>
      </w:r>
      <w:proofErr w:type="gramStart"/>
      <w:r w:rsidRPr="00673F8F">
        <w:rPr>
          <w:rFonts w:hAnsi="標楷體" w:hint="eastAsia"/>
          <w:color w:val="000000" w:themeColor="text1"/>
        </w:rPr>
        <w:t>南棟面臨</w:t>
      </w:r>
      <w:proofErr w:type="gramEnd"/>
      <w:r w:rsidRPr="00673F8F">
        <w:rPr>
          <w:rFonts w:hAnsi="標楷體" w:hint="eastAsia"/>
          <w:color w:val="000000" w:themeColor="text1"/>
        </w:rPr>
        <w:t>建物使用執照到期，</w:t>
      </w:r>
      <w:proofErr w:type="gramStart"/>
      <w:r w:rsidRPr="00673F8F">
        <w:rPr>
          <w:rFonts w:hAnsi="標楷體" w:hint="eastAsia"/>
          <w:color w:val="000000" w:themeColor="text1"/>
        </w:rPr>
        <w:t>且毅志樓</w:t>
      </w:r>
      <w:proofErr w:type="gramEnd"/>
      <w:r w:rsidRPr="00673F8F">
        <w:rPr>
          <w:rFonts w:hAnsi="標楷體" w:hint="eastAsia"/>
          <w:color w:val="000000" w:themeColor="text1"/>
        </w:rPr>
        <w:t>未取得使用執照部分，需於</w:t>
      </w:r>
      <w:r w:rsidRPr="00673F8F">
        <w:rPr>
          <w:rFonts w:hAnsi="標楷體"/>
          <w:color w:val="000000" w:themeColor="text1"/>
        </w:rPr>
        <w:t>106</w:t>
      </w:r>
      <w:r w:rsidRPr="00673F8F">
        <w:rPr>
          <w:rFonts w:hAnsi="標楷體" w:hint="eastAsia"/>
          <w:color w:val="000000" w:themeColor="text1"/>
        </w:rPr>
        <w:t>年底前完成相關補照，倘無法如期取得</w:t>
      </w:r>
      <w:r w:rsidR="00A56A96" w:rsidRPr="00673F8F">
        <w:rPr>
          <w:rFonts w:hAnsi="標楷體" w:hint="eastAsia"/>
          <w:color w:val="000000" w:themeColor="text1"/>
        </w:rPr>
        <w:t>仍</w:t>
      </w:r>
      <w:r w:rsidRPr="00673F8F">
        <w:rPr>
          <w:rFonts w:hAnsi="標楷體" w:hint="eastAsia"/>
          <w:color w:val="000000" w:themeColor="text1"/>
        </w:rPr>
        <w:t>應</w:t>
      </w:r>
      <w:proofErr w:type="gramStart"/>
      <w:r w:rsidRPr="00673F8F">
        <w:rPr>
          <w:rFonts w:hAnsi="標楷體" w:hint="eastAsia"/>
          <w:color w:val="000000" w:themeColor="text1"/>
        </w:rPr>
        <w:t>研</w:t>
      </w:r>
      <w:proofErr w:type="gramEnd"/>
      <w:r w:rsidRPr="00673F8F">
        <w:rPr>
          <w:rFonts w:hAnsi="標楷體" w:hint="eastAsia"/>
          <w:color w:val="000000" w:themeColor="text1"/>
        </w:rPr>
        <w:t>擬相關配套措施，以確保建</w:t>
      </w:r>
      <w:r w:rsidR="00A56A96" w:rsidRPr="00673F8F">
        <w:rPr>
          <w:rFonts w:hAnsi="標楷體" w:hint="eastAsia"/>
          <w:color w:val="000000" w:themeColor="text1"/>
        </w:rPr>
        <w:t>築</w:t>
      </w:r>
      <w:r w:rsidRPr="00673F8F">
        <w:rPr>
          <w:rFonts w:hAnsi="標楷體" w:hint="eastAsia"/>
          <w:color w:val="000000" w:themeColor="text1"/>
        </w:rPr>
        <w:t>物使用之合法性</w:t>
      </w:r>
      <w:r w:rsidR="00A56A96" w:rsidRPr="00673F8F">
        <w:rPr>
          <w:rFonts w:hAnsi="標楷體" w:hint="eastAsia"/>
          <w:color w:val="000000" w:themeColor="text1"/>
        </w:rPr>
        <w:t>。雖</w:t>
      </w:r>
      <w:proofErr w:type="gramStart"/>
      <w:r w:rsidR="00A56A96" w:rsidRPr="00673F8F">
        <w:rPr>
          <w:rFonts w:hAnsi="標楷體" w:hint="eastAsia"/>
          <w:color w:val="000000" w:themeColor="text1"/>
        </w:rPr>
        <w:t>詢</w:t>
      </w:r>
      <w:proofErr w:type="gramEnd"/>
      <w:r w:rsidR="00A56A96" w:rsidRPr="00673F8F">
        <w:rPr>
          <w:rFonts w:hAnsi="標楷體" w:hint="eastAsia"/>
          <w:color w:val="000000" w:themeColor="text1"/>
        </w:rPr>
        <w:t>據</w:t>
      </w:r>
      <w:r w:rsidRPr="00673F8F">
        <w:rPr>
          <w:rFonts w:hAnsi="標楷體" w:hint="eastAsia"/>
          <w:color w:val="000000" w:themeColor="text1"/>
        </w:rPr>
        <w:t>高應大將於</w:t>
      </w:r>
      <w:r w:rsidRPr="00673F8F">
        <w:rPr>
          <w:rFonts w:hAnsi="標楷體"/>
          <w:color w:val="000000" w:themeColor="text1"/>
        </w:rPr>
        <w:t>106</w:t>
      </w:r>
      <w:r w:rsidRPr="00673F8F">
        <w:rPr>
          <w:rFonts w:hAnsi="標楷體" w:hint="eastAsia"/>
          <w:color w:val="000000" w:themeColor="text1"/>
        </w:rPr>
        <w:t>年底停</w:t>
      </w:r>
      <w:r w:rsidR="00A56A96" w:rsidRPr="00673F8F">
        <w:rPr>
          <w:rFonts w:hAnsi="標楷體" w:hint="eastAsia"/>
          <w:color w:val="000000" w:themeColor="text1"/>
        </w:rPr>
        <w:t>止使用，並改建綜合教學大樓，惟仍須於短時間內建置上課教室</w:t>
      </w:r>
      <w:r w:rsidR="00A56A96" w:rsidRPr="00673F8F">
        <w:rPr>
          <w:rFonts w:hAnsi="標楷體"/>
          <w:color w:val="000000" w:themeColor="text1"/>
        </w:rPr>
        <w:t>21</w:t>
      </w:r>
      <w:r w:rsidR="00A56A96" w:rsidRPr="00673F8F">
        <w:rPr>
          <w:rFonts w:hAnsi="標楷體" w:hint="eastAsia"/>
          <w:color w:val="000000" w:themeColor="text1"/>
        </w:rPr>
        <w:t>間、管理學院及人文社會學院系所特色教室、教師休息室、夜間辦公室等迫切之教學空間。是</w:t>
      </w:r>
      <w:proofErr w:type="gramStart"/>
      <w:r w:rsidR="00A56A96" w:rsidRPr="00673F8F">
        <w:rPr>
          <w:rFonts w:hAnsi="標楷體" w:hint="eastAsia"/>
          <w:color w:val="000000" w:themeColor="text1"/>
        </w:rPr>
        <w:t>以</w:t>
      </w:r>
      <w:proofErr w:type="gramEnd"/>
      <w:r w:rsidR="00A56A96" w:rsidRPr="00673F8F">
        <w:rPr>
          <w:rFonts w:hAnsi="標楷體" w:hint="eastAsia"/>
          <w:color w:val="000000" w:themeColor="text1"/>
        </w:rPr>
        <w:t>，高應大辦理燕巢</w:t>
      </w:r>
      <w:proofErr w:type="gramStart"/>
      <w:r w:rsidR="00A56A96" w:rsidRPr="00673F8F">
        <w:rPr>
          <w:rFonts w:hAnsi="標楷體" w:hint="eastAsia"/>
          <w:color w:val="000000" w:themeColor="text1"/>
        </w:rPr>
        <w:t>校區電資</w:t>
      </w:r>
      <w:proofErr w:type="gramEnd"/>
      <w:r w:rsidR="00A56A96" w:rsidRPr="00673F8F">
        <w:rPr>
          <w:rFonts w:hAnsi="標楷體" w:hint="eastAsia"/>
          <w:color w:val="000000" w:themeColor="text1"/>
        </w:rPr>
        <w:t>學院新建工程，未切實審查初步規劃設計報告，復因調整燕巢校區開發順序，導致延宕行政作業期程，且未依限完成而臨時暫緩推動工程發包，雖後續廣納高應大師生意見，惟未儘速修訂完成校區整體發展規劃，不僅無法發揮經費支出533萬餘元之效能，而且影響建工校區無使用執照及危險建築物之改建期程，恐造成教學空間不足之窘境，</w:t>
      </w:r>
      <w:proofErr w:type="gramStart"/>
      <w:r w:rsidR="00A56A96" w:rsidRPr="00673F8F">
        <w:rPr>
          <w:rFonts w:hAnsi="標楷體" w:hint="eastAsia"/>
          <w:color w:val="000000" w:themeColor="text1"/>
        </w:rPr>
        <w:t>洵有未洽</w:t>
      </w:r>
      <w:proofErr w:type="gramEnd"/>
      <w:r w:rsidRPr="00673F8F">
        <w:rPr>
          <w:rFonts w:hAnsi="標楷體" w:hint="eastAsia"/>
          <w:color w:val="000000" w:themeColor="text1"/>
        </w:rPr>
        <w:t>。</w:t>
      </w:r>
    </w:p>
    <w:p w:rsidR="00F8352A" w:rsidRPr="001B6116" w:rsidRDefault="001B6116" w:rsidP="00F8352A">
      <w:pPr>
        <w:pStyle w:val="2"/>
        <w:rPr>
          <w:rFonts w:hAnsi="標楷體"/>
          <w:b/>
          <w:color w:val="000000" w:themeColor="text1"/>
        </w:rPr>
      </w:pPr>
      <w:r w:rsidRPr="001B6116">
        <w:rPr>
          <w:rFonts w:hAnsi="標楷體" w:hint="eastAsia"/>
          <w:b/>
          <w:color w:val="000000" w:themeColor="text1"/>
        </w:rPr>
        <w:t>高應大燕巢校區橫跨</w:t>
      </w:r>
      <w:proofErr w:type="gramStart"/>
      <w:r w:rsidRPr="001B6116">
        <w:rPr>
          <w:rFonts w:hAnsi="標楷體" w:hint="eastAsia"/>
          <w:b/>
          <w:color w:val="000000" w:themeColor="text1"/>
        </w:rPr>
        <w:t>於典寶溪</w:t>
      </w:r>
      <w:proofErr w:type="gramEnd"/>
      <w:r w:rsidRPr="001B6116">
        <w:rPr>
          <w:rFonts w:hAnsi="標楷體" w:hint="eastAsia"/>
          <w:b/>
          <w:color w:val="000000" w:themeColor="text1"/>
        </w:rPr>
        <w:t>，原規劃部分校舍建物位處山坡地，為避免災害發生及減輕投入鉅額經費，</w:t>
      </w:r>
      <w:proofErr w:type="gramStart"/>
      <w:r w:rsidRPr="001B6116">
        <w:rPr>
          <w:rFonts w:hAnsi="標楷體" w:hint="eastAsia"/>
          <w:b/>
          <w:color w:val="000000" w:themeColor="text1"/>
        </w:rPr>
        <w:t>高應大復提</w:t>
      </w:r>
      <w:proofErr w:type="gramEnd"/>
      <w:r w:rsidRPr="001B6116">
        <w:rPr>
          <w:rFonts w:hAnsi="標楷體" w:hint="eastAsia"/>
          <w:b/>
          <w:color w:val="000000" w:themeColor="text1"/>
        </w:rPr>
        <w:t>「兩校區整體發展規劃方案」，教育部允宜成立「整體發展規劃諮詢委員會」，協助高應大辦理有關跨部會及地方政府之山坡地開發、水土保持</w:t>
      </w:r>
      <w:proofErr w:type="gramStart"/>
      <w:r w:rsidRPr="001B6116">
        <w:rPr>
          <w:rFonts w:hAnsi="標楷體" w:hint="eastAsia"/>
          <w:b/>
          <w:color w:val="000000" w:themeColor="text1"/>
        </w:rPr>
        <w:t>及典寶溪</w:t>
      </w:r>
      <w:proofErr w:type="gramEnd"/>
      <w:r w:rsidRPr="001B6116">
        <w:rPr>
          <w:rFonts w:hAnsi="標楷體" w:hint="eastAsia"/>
          <w:b/>
          <w:color w:val="000000" w:themeColor="text1"/>
        </w:rPr>
        <w:t>河川治理等問題，並協助規劃調整燕巢校區開發範圍，以確保山坡地之公共安全。</w:t>
      </w:r>
    </w:p>
    <w:p w:rsidR="00E2176D" w:rsidRPr="009C5B0C" w:rsidRDefault="00E2176D" w:rsidP="00A538DB">
      <w:pPr>
        <w:pStyle w:val="3"/>
      </w:pPr>
      <w:r>
        <w:rPr>
          <w:rFonts w:hAnsi="標楷體" w:hint="eastAsia"/>
          <w:color w:val="000000" w:themeColor="text1"/>
          <w:szCs w:val="32"/>
        </w:rPr>
        <w:t>本案</w:t>
      </w:r>
      <w:r w:rsidRPr="00673F8F">
        <w:rPr>
          <w:rFonts w:hAnsi="標楷體" w:hint="eastAsia"/>
          <w:color w:val="000000" w:themeColor="text1"/>
          <w:szCs w:val="32"/>
        </w:rPr>
        <w:t>教育部96年1月4日召開「</w:t>
      </w:r>
      <w:r w:rsidRPr="00673F8F">
        <w:rPr>
          <w:rFonts w:hAnsi="標楷體" w:hint="eastAsia"/>
          <w:color w:val="000000" w:themeColor="text1"/>
        </w:rPr>
        <w:t>未來發展及燕巢校區整體搬遷</w:t>
      </w:r>
      <w:r w:rsidRPr="00673F8F">
        <w:rPr>
          <w:rFonts w:hAnsi="標楷體" w:hint="eastAsia"/>
          <w:color w:val="000000" w:themeColor="text1"/>
          <w:szCs w:val="32"/>
        </w:rPr>
        <w:t>規劃案」，</w:t>
      </w:r>
      <w:proofErr w:type="gramStart"/>
      <w:r>
        <w:rPr>
          <w:rFonts w:hAnsi="標楷體" w:hint="eastAsia"/>
          <w:color w:val="000000" w:themeColor="text1"/>
          <w:szCs w:val="32"/>
        </w:rPr>
        <w:t>原依短</w:t>
      </w:r>
      <w:proofErr w:type="gramEnd"/>
      <w:r>
        <w:rPr>
          <w:rFonts w:hAnsi="標楷體" w:hint="eastAsia"/>
          <w:color w:val="000000" w:themeColor="text1"/>
          <w:szCs w:val="32"/>
        </w:rPr>
        <w:t>、中、長期規劃搬遷</w:t>
      </w:r>
      <w:r w:rsidRPr="00673F8F">
        <w:rPr>
          <w:rFonts w:hAnsi="標楷體" w:hint="eastAsia"/>
          <w:color w:val="000000" w:themeColor="text1"/>
          <w:szCs w:val="32"/>
        </w:rPr>
        <w:t>時程</w:t>
      </w:r>
      <w:r>
        <w:rPr>
          <w:rFonts w:hAnsi="標楷體" w:hint="eastAsia"/>
          <w:color w:val="000000" w:themeColor="text1"/>
          <w:szCs w:val="32"/>
        </w:rPr>
        <w:t>，</w:t>
      </w:r>
      <w:r>
        <w:rPr>
          <w:rFonts w:hint="eastAsia"/>
        </w:rPr>
        <w:t>係以遷校</w:t>
      </w:r>
      <w:r w:rsidRPr="00A538DB">
        <w:rPr>
          <w:rFonts w:hint="eastAsia"/>
        </w:rPr>
        <w:t>為目標</w:t>
      </w:r>
      <w:r>
        <w:rPr>
          <w:rFonts w:hint="eastAsia"/>
        </w:rPr>
        <w:t>。</w:t>
      </w:r>
      <w:r w:rsidRPr="00673F8F">
        <w:rPr>
          <w:rFonts w:hAnsi="標楷體" w:hint="eastAsia"/>
          <w:color w:val="000000" w:themeColor="text1"/>
          <w:szCs w:val="32"/>
        </w:rPr>
        <w:t>經多次檢討修正後，高應大於105年1月15日函報</w:t>
      </w:r>
      <w:r>
        <w:rPr>
          <w:rFonts w:hAnsi="標楷體" w:hint="eastAsia"/>
          <w:color w:val="000000" w:themeColor="text1"/>
          <w:szCs w:val="32"/>
        </w:rPr>
        <w:t>教育部，有關</w:t>
      </w:r>
      <w:r w:rsidRPr="00673F8F">
        <w:rPr>
          <w:rFonts w:hAnsi="標楷體" w:hint="eastAsia"/>
          <w:color w:val="000000" w:themeColor="text1"/>
          <w:szCs w:val="32"/>
        </w:rPr>
        <w:t>燕巢校區未來整</w:t>
      </w:r>
      <w:r w:rsidRPr="00673F8F">
        <w:rPr>
          <w:rFonts w:hAnsi="標楷體" w:hint="eastAsia"/>
          <w:color w:val="000000" w:themeColor="text1"/>
          <w:szCs w:val="32"/>
        </w:rPr>
        <w:lastRenderedPageBreak/>
        <w:t>體規劃(103-106中程校務發展計畫書)校舍興建發展分為3期，第1期95-98年，第2期為99-104年，第3期為105-108年</w:t>
      </w:r>
      <w:r>
        <w:rPr>
          <w:rFonts w:hAnsi="標楷體" w:hint="eastAsia"/>
          <w:color w:val="000000" w:themeColor="text1"/>
          <w:szCs w:val="32"/>
        </w:rPr>
        <w:t>，</w:t>
      </w:r>
      <w:r>
        <w:rPr>
          <w:rFonts w:hint="eastAsia"/>
        </w:rPr>
        <w:t>其目的乃在於能發揮行政、教學、研究等整體效益為著眼點。經查</w:t>
      </w:r>
      <w:r w:rsidRPr="00673F8F">
        <w:rPr>
          <w:rFonts w:hAnsi="標楷體" w:hint="eastAsia"/>
          <w:color w:val="000000" w:themeColor="text1"/>
        </w:rPr>
        <w:t>教育部於106年3月24日召開「高應大兩校區整體發展諮詢督導會議</w:t>
      </w:r>
      <w:r>
        <w:rPr>
          <w:rFonts w:hAnsi="標楷體" w:hint="eastAsia"/>
          <w:color w:val="000000" w:themeColor="text1"/>
        </w:rPr>
        <w:t>」，</w:t>
      </w:r>
      <w:r w:rsidRPr="00673F8F">
        <w:rPr>
          <w:rFonts w:hAnsi="標楷體" w:hint="eastAsia"/>
          <w:color w:val="000000" w:themeColor="text1"/>
        </w:rPr>
        <w:t>諮詢委員</w:t>
      </w:r>
      <w:r w:rsidRPr="00673F8F">
        <w:rPr>
          <w:rFonts w:hAnsi="標楷體"/>
          <w:color w:val="000000" w:themeColor="text1"/>
        </w:rPr>
        <w:t>綜合</w:t>
      </w:r>
      <w:r w:rsidRPr="00673F8F">
        <w:rPr>
          <w:rFonts w:hAnsi="標楷體" w:hint="eastAsia"/>
          <w:color w:val="000000" w:themeColor="text1"/>
        </w:rPr>
        <w:t>建議</w:t>
      </w:r>
      <w:r>
        <w:rPr>
          <w:rFonts w:hAnsi="標楷體" w:hint="eastAsia"/>
          <w:color w:val="000000" w:themeColor="text1"/>
        </w:rPr>
        <w:t>略</w:t>
      </w:r>
      <w:proofErr w:type="gramStart"/>
      <w:r>
        <w:rPr>
          <w:rFonts w:hAnsi="標楷體" w:hint="eastAsia"/>
          <w:color w:val="000000" w:themeColor="text1"/>
        </w:rPr>
        <w:t>以</w:t>
      </w:r>
      <w:proofErr w:type="gramEnd"/>
      <w:r>
        <w:rPr>
          <w:rFonts w:hAnsi="標楷體" w:hint="eastAsia"/>
          <w:color w:val="000000" w:themeColor="text1"/>
        </w:rPr>
        <w:t>：</w:t>
      </w:r>
    </w:p>
    <w:p w:rsidR="009C5B0C" w:rsidRDefault="009C5B0C" w:rsidP="009C5B0C">
      <w:pPr>
        <w:pStyle w:val="4"/>
        <w:rPr>
          <w:rFonts w:hAnsi="標楷體"/>
          <w:color w:val="000000" w:themeColor="text1"/>
        </w:rPr>
      </w:pPr>
      <w:r w:rsidRPr="009C5B0C">
        <w:rPr>
          <w:rFonts w:hAnsi="標楷體" w:hint="eastAsia"/>
          <w:color w:val="000000" w:themeColor="text1"/>
        </w:rPr>
        <w:t>目前</w:t>
      </w:r>
      <w:r>
        <w:rPr>
          <w:rFonts w:hAnsi="標楷體" w:hint="eastAsia"/>
          <w:color w:val="000000" w:themeColor="text1"/>
        </w:rPr>
        <w:t>高應大</w:t>
      </w:r>
      <w:r w:rsidRPr="009C5B0C">
        <w:rPr>
          <w:rFonts w:hAnsi="標楷體" w:hint="eastAsia"/>
          <w:color w:val="000000" w:themeColor="text1"/>
        </w:rPr>
        <w:t>擬修正改</w:t>
      </w:r>
      <w:proofErr w:type="gramStart"/>
      <w:r>
        <w:rPr>
          <w:rFonts w:hAnsi="標楷體" w:hint="eastAsia"/>
          <w:color w:val="000000" w:themeColor="text1"/>
        </w:rPr>
        <w:t>採</w:t>
      </w:r>
      <w:proofErr w:type="gramEnd"/>
      <w:r w:rsidRPr="009C5B0C">
        <w:rPr>
          <w:rFonts w:hAnsi="標楷體" w:hint="eastAsia"/>
          <w:color w:val="000000" w:themeColor="text1"/>
        </w:rPr>
        <w:t>兩校區</w:t>
      </w:r>
      <w:proofErr w:type="gramStart"/>
      <w:r w:rsidRPr="009C5B0C">
        <w:rPr>
          <w:rFonts w:hAnsi="標楷體" w:hint="eastAsia"/>
          <w:color w:val="000000" w:themeColor="text1"/>
        </w:rPr>
        <w:t>併</w:t>
      </w:r>
      <w:proofErr w:type="gramEnd"/>
      <w:r w:rsidRPr="009C5B0C">
        <w:rPr>
          <w:rFonts w:hAnsi="標楷體" w:hint="eastAsia"/>
          <w:color w:val="000000" w:themeColor="text1"/>
        </w:rPr>
        <w:t>行發展，此將與原核定目標相違，其變更理由是否合宜</w:t>
      </w:r>
      <w:r>
        <w:rPr>
          <w:rFonts w:hAnsi="標楷體" w:hint="eastAsia"/>
          <w:color w:val="000000" w:themeColor="text1"/>
        </w:rPr>
        <w:t>。</w:t>
      </w:r>
    </w:p>
    <w:p w:rsidR="009C5B0C" w:rsidRDefault="009C5B0C" w:rsidP="009C5B0C">
      <w:pPr>
        <w:pStyle w:val="4"/>
        <w:rPr>
          <w:rFonts w:hAnsi="標楷體"/>
          <w:color w:val="000000" w:themeColor="text1"/>
        </w:rPr>
      </w:pPr>
      <w:r w:rsidRPr="009C5B0C">
        <w:rPr>
          <w:rFonts w:hAnsi="標楷體" w:hint="eastAsia"/>
          <w:color w:val="000000" w:themeColor="text1"/>
        </w:rPr>
        <w:t>校</w:t>
      </w:r>
      <w:r>
        <w:rPr>
          <w:rFonts w:hAnsi="標楷體" w:hint="eastAsia"/>
          <w:color w:val="000000" w:themeColor="text1"/>
        </w:rPr>
        <w:t>區規劃</w:t>
      </w:r>
      <w:r w:rsidRPr="009C5B0C">
        <w:rPr>
          <w:rFonts w:hAnsi="標楷體" w:hint="eastAsia"/>
          <w:color w:val="000000" w:themeColor="text1"/>
        </w:rPr>
        <w:t>機制</w:t>
      </w:r>
      <w:r>
        <w:rPr>
          <w:rFonts w:hAnsi="標楷體" w:hint="eastAsia"/>
          <w:color w:val="000000" w:themeColor="text1"/>
        </w:rPr>
        <w:t>及搬遷事宜，高應大</w:t>
      </w:r>
      <w:r w:rsidRPr="009C5B0C">
        <w:rPr>
          <w:rFonts w:hAnsi="標楷體" w:hint="eastAsia"/>
          <w:color w:val="000000" w:themeColor="text1"/>
        </w:rPr>
        <w:t>似乎較難著力推動，建議</w:t>
      </w:r>
      <w:r>
        <w:rPr>
          <w:rFonts w:hAnsi="標楷體" w:hint="eastAsia"/>
          <w:color w:val="000000" w:themeColor="text1"/>
        </w:rPr>
        <w:t>教育</w:t>
      </w:r>
      <w:r w:rsidRPr="009C5B0C">
        <w:rPr>
          <w:rFonts w:hAnsi="標楷體" w:hint="eastAsia"/>
          <w:color w:val="000000" w:themeColor="text1"/>
        </w:rPr>
        <w:t>部組</w:t>
      </w:r>
      <w:r>
        <w:rPr>
          <w:rFonts w:hAnsi="標楷體" w:hint="eastAsia"/>
          <w:color w:val="000000" w:themeColor="text1"/>
        </w:rPr>
        <w:t>成</w:t>
      </w:r>
      <w:r w:rsidRPr="009C5B0C">
        <w:rPr>
          <w:rFonts w:hAnsi="標楷體" w:hint="eastAsia"/>
          <w:color w:val="000000" w:themeColor="text1"/>
        </w:rPr>
        <w:t>整體發展規劃諮詢小組</w:t>
      </w:r>
      <w:r>
        <w:rPr>
          <w:rFonts w:hAnsi="標楷體" w:hint="eastAsia"/>
          <w:color w:val="000000" w:themeColor="text1"/>
        </w:rPr>
        <w:t>。</w:t>
      </w:r>
    </w:p>
    <w:p w:rsidR="009C5B0C" w:rsidRDefault="009C5B0C" w:rsidP="009C5B0C">
      <w:pPr>
        <w:pStyle w:val="4"/>
        <w:rPr>
          <w:rFonts w:hAnsi="標楷體"/>
          <w:color w:val="000000" w:themeColor="text1"/>
        </w:rPr>
      </w:pPr>
      <w:r w:rsidRPr="009C5B0C">
        <w:rPr>
          <w:rFonts w:hAnsi="標楷體" w:hint="eastAsia"/>
          <w:color w:val="000000" w:themeColor="text1"/>
        </w:rPr>
        <w:t>允宜充分說明原規劃內容窒礙難行之處，未來如擬朝兩校區發展比例，仍宜</w:t>
      </w:r>
      <w:proofErr w:type="gramStart"/>
      <w:r w:rsidRPr="009C5B0C">
        <w:rPr>
          <w:rFonts w:hAnsi="標楷體" w:hint="eastAsia"/>
          <w:color w:val="000000" w:themeColor="text1"/>
        </w:rPr>
        <w:t>有主校區</w:t>
      </w:r>
      <w:proofErr w:type="gramEnd"/>
      <w:r w:rsidRPr="009C5B0C">
        <w:rPr>
          <w:rFonts w:hAnsi="標楷體" w:hint="eastAsia"/>
          <w:color w:val="000000" w:themeColor="text1"/>
        </w:rPr>
        <w:t>、</w:t>
      </w:r>
      <w:proofErr w:type="gramStart"/>
      <w:r w:rsidRPr="009C5B0C">
        <w:rPr>
          <w:rFonts w:hAnsi="標楷體" w:hint="eastAsia"/>
          <w:color w:val="000000" w:themeColor="text1"/>
        </w:rPr>
        <w:t>副校區</w:t>
      </w:r>
      <w:proofErr w:type="gramEnd"/>
      <w:r w:rsidRPr="009C5B0C">
        <w:rPr>
          <w:rFonts w:hAnsi="標楷體" w:hint="eastAsia"/>
          <w:color w:val="000000" w:themeColor="text1"/>
        </w:rPr>
        <w:t>之概念。</w:t>
      </w:r>
    </w:p>
    <w:p w:rsidR="009C5B0C" w:rsidRDefault="009C5B0C" w:rsidP="009C5B0C">
      <w:pPr>
        <w:pStyle w:val="4"/>
        <w:rPr>
          <w:rFonts w:hAnsi="標楷體"/>
          <w:color w:val="000000" w:themeColor="text1"/>
        </w:rPr>
      </w:pPr>
      <w:r w:rsidRPr="009C5B0C">
        <w:rPr>
          <w:rFonts w:hAnsi="標楷體" w:hint="eastAsia"/>
          <w:color w:val="000000" w:themeColor="text1"/>
        </w:rPr>
        <w:t>如</w:t>
      </w:r>
      <w:proofErr w:type="gramStart"/>
      <w:r w:rsidRPr="009C5B0C">
        <w:rPr>
          <w:rFonts w:hAnsi="標楷體" w:hint="eastAsia"/>
          <w:color w:val="000000" w:themeColor="text1"/>
        </w:rPr>
        <w:t>採</w:t>
      </w:r>
      <w:proofErr w:type="gramEnd"/>
      <w:r w:rsidRPr="009C5B0C">
        <w:rPr>
          <w:rFonts w:hAnsi="標楷體" w:hint="eastAsia"/>
          <w:color w:val="000000" w:themeColor="text1"/>
        </w:rPr>
        <w:t>兩校區</w:t>
      </w:r>
      <w:proofErr w:type="gramStart"/>
      <w:r w:rsidRPr="009C5B0C">
        <w:rPr>
          <w:rFonts w:hAnsi="標楷體" w:hint="eastAsia"/>
          <w:color w:val="000000" w:themeColor="text1"/>
        </w:rPr>
        <w:t>併</w:t>
      </w:r>
      <w:proofErr w:type="gramEnd"/>
      <w:r w:rsidRPr="009C5B0C">
        <w:rPr>
          <w:rFonts w:hAnsi="標楷體" w:hint="eastAsia"/>
          <w:color w:val="000000" w:themeColor="text1"/>
        </w:rPr>
        <w:t>行發展方案，建工</w:t>
      </w:r>
      <w:proofErr w:type="gramStart"/>
      <w:r w:rsidRPr="009C5B0C">
        <w:rPr>
          <w:rFonts w:hAnsi="標楷體" w:hint="eastAsia"/>
          <w:color w:val="000000" w:themeColor="text1"/>
        </w:rPr>
        <w:t>校區短中</w:t>
      </w:r>
      <w:proofErr w:type="gramEnd"/>
      <w:r w:rsidRPr="009C5B0C">
        <w:rPr>
          <w:rFonts w:hAnsi="標楷體" w:hint="eastAsia"/>
          <w:color w:val="000000" w:themeColor="text1"/>
        </w:rPr>
        <w:t>長期仍需投入</w:t>
      </w:r>
      <w:r w:rsidRPr="009C5B0C">
        <w:rPr>
          <w:rFonts w:hAnsi="標楷體"/>
          <w:color w:val="000000" w:themeColor="text1"/>
        </w:rPr>
        <w:t>21</w:t>
      </w:r>
      <w:r w:rsidRPr="009C5B0C">
        <w:rPr>
          <w:rFonts w:hAnsi="標楷體" w:hint="eastAsia"/>
          <w:color w:val="000000" w:themeColor="text1"/>
        </w:rPr>
        <w:t>億</w:t>
      </w:r>
      <w:r>
        <w:rPr>
          <w:rFonts w:hAnsi="標楷體" w:hint="eastAsia"/>
          <w:color w:val="000000" w:themeColor="text1"/>
        </w:rPr>
        <w:t>餘</w:t>
      </w:r>
      <w:r w:rsidRPr="009C5B0C">
        <w:rPr>
          <w:rFonts w:hAnsi="標楷體" w:hint="eastAsia"/>
          <w:color w:val="000000" w:themeColor="text1"/>
        </w:rPr>
        <w:t>元，其規劃設計及需求經費應再逐案審議</w:t>
      </w:r>
      <w:r>
        <w:rPr>
          <w:rFonts w:hAnsi="標楷體" w:hint="eastAsia"/>
          <w:color w:val="000000" w:themeColor="text1"/>
        </w:rPr>
        <w:t>。另</w:t>
      </w:r>
      <w:r w:rsidRPr="009C5B0C">
        <w:rPr>
          <w:rFonts w:hAnsi="標楷體" w:hint="eastAsia"/>
          <w:color w:val="000000" w:themeColor="text1"/>
        </w:rPr>
        <w:t>燕巢校區之工程經費</w:t>
      </w:r>
      <w:r>
        <w:rPr>
          <w:rFonts w:hAnsi="標楷體" w:hint="eastAsia"/>
          <w:color w:val="000000" w:themeColor="text1"/>
        </w:rPr>
        <w:t>及</w:t>
      </w:r>
      <w:r w:rsidRPr="009C5B0C">
        <w:rPr>
          <w:rFonts w:hAnsi="標楷體" w:hint="eastAsia"/>
          <w:color w:val="000000" w:themeColor="text1"/>
        </w:rPr>
        <w:t>內容是否合乎原規劃</w:t>
      </w:r>
      <w:r>
        <w:rPr>
          <w:rFonts w:hAnsi="標楷體" w:hint="eastAsia"/>
          <w:color w:val="000000" w:themeColor="text1"/>
        </w:rPr>
        <w:t>項目。</w:t>
      </w:r>
    </w:p>
    <w:p w:rsidR="009C5B0C" w:rsidRDefault="009C5B0C" w:rsidP="009C5B0C">
      <w:pPr>
        <w:pStyle w:val="4"/>
        <w:rPr>
          <w:rFonts w:hAnsi="標楷體"/>
          <w:color w:val="000000" w:themeColor="text1"/>
        </w:rPr>
      </w:pPr>
      <w:r>
        <w:rPr>
          <w:rFonts w:hAnsi="標楷體" w:hint="eastAsia"/>
          <w:color w:val="000000" w:themeColor="text1"/>
        </w:rPr>
        <w:t>應予</w:t>
      </w:r>
      <w:proofErr w:type="gramStart"/>
      <w:r>
        <w:rPr>
          <w:rFonts w:hAnsi="標楷體" w:hint="eastAsia"/>
          <w:color w:val="000000" w:themeColor="text1"/>
        </w:rPr>
        <w:t>釐</w:t>
      </w:r>
      <w:proofErr w:type="gramEnd"/>
      <w:r>
        <w:rPr>
          <w:rFonts w:hAnsi="標楷體" w:hint="eastAsia"/>
          <w:color w:val="000000" w:themeColor="text1"/>
        </w:rPr>
        <w:t>清相關</w:t>
      </w:r>
      <w:r w:rsidRPr="009C5B0C">
        <w:rPr>
          <w:rFonts w:hAnsi="標楷體" w:hint="eastAsia"/>
          <w:color w:val="000000" w:themeColor="text1"/>
        </w:rPr>
        <w:t>環境影響評估、水土保持及建築設計之法令修正</w:t>
      </w:r>
      <w:r>
        <w:rPr>
          <w:rFonts w:hAnsi="標楷體" w:hint="eastAsia"/>
          <w:color w:val="000000" w:themeColor="text1"/>
        </w:rPr>
        <w:t>情形。</w:t>
      </w:r>
    </w:p>
    <w:p w:rsidR="008C7A4D" w:rsidRPr="008C7A4D" w:rsidRDefault="008C7A4D" w:rsidP="008C7A4D">
      <w:pPr>
        <w:pStyle w:val="3"/>
        <w:rPr>
          <w:rFonts w:hAnsi="標楷體"/>
          <w:color w:val="000000" w:themeColor="text1"/>
        </w:rPr>
      </w:pPr>
      <w:r w:rsidRPr="008C7A4D">
        <w:rPr>
          <w:rFonts w:hAnsi="標楷體" w:hint="eastAsia"/>
          <w:color w:val="000000" w:themeColor="text1"/>
        </w:rPr>
        <w:t>高應大考量若執行燕巢校區原整體發展規劃之內容</w:t>
      </w:r>
      <w:r w:rsidR="006B4076">
        <w:rPr>
          <w:rFonts w:hAnsi="標楷體" w:hint="eastAsia"/>
          <w:color w:val="000000" w:themeColor="text1"/>
        </w:rPr>
        <w:t>之</w:t>
      </w:r>
      <w:r w:rsidRPr="008C7A4D">
        <w:rPr>
          <w:rFonts w:hAnsi="標楷體" w:hint="eastAsia"/>
          <w:color w:val="000000" w:themeColor="text1"/>
        </w:rPr>
        <w:t>窒礙難行理由</w:t>
      </w:r>
      <w:r w:rsidR="006B4076">
        <w:rPr>
          <w:rFonts w:hAnsi="標楷體" w:hint="eastAsia"/>
          <w:color w:val="000000" w:themeColor="text1"/>
        </w:rPr>
        <w:t>，</w:t>
      </w:r>
      <w:r w:rsidR="009C5B0C">
        <w:rPr>
          <w:rFonts w:hAnsi="標楷體" w:hint="eastAsia"/>
          <w:color w:val="000000" w:themeColor="text1"/>
        </w:rPr>
        <w:t>及</w:t>
      </w:r>
      <w:r w:rsidR="006B4076">
        <w:rPr>
          <w:rFonts w:hAnsi="標楷體" w:hint="eastAsia"/>
          <w:color w:val="000000" w:themeColor="text1"/>
        </w:rPr>
        <w:t>修正為</w:t>
      </w:r>
      <w:r w:rsidR="006B4076" w:rsidRPr="00673F8F">
        <w:rPr>
          <w:rFonts w:hAnsi="標楷體" w:hint="eastAsia"/>
          <w:color w:val="000000" w:themeColor="text1"/>
        </w:rPr>
        <w:t>兩校區整體發展</w:t>
      </w:r>
      <w:r w:rsidR="006B4076">
        <w:rPr>
          <w:rFonts w:hAnsi="標楷體" w:hint="eastAsia"/>
          <w:color w:val="000000" w:themeColor="text1"/>
        </w:rPr>
        <w:t>之</w:t>
      </w:r>
      <w:r w:rsidR="009C5B0C">
        <w:rPr>
          <w:rFonts w:hAnsi="標楷體" w:hint="eastAsia"/>
          <w:color w:val="000000" w:themeColor="text1"/>
        </w:rPr>
        <w:t>檢討</w:t>
      </w:r>
      <w:r w:rsidRPr="008C7A4D">
        <w:rPr>
          <w:rFonts w:hAnsi="標楷體" w:hint="eastAsia"/>
          <w:color w:val="000000" w:themeColor="text1"/>
        </w:rPr>
        <w:t>略</w:t>
      </w:r>
      <w:proofErr w:type="gramStart"/>
      <w:r w:rsidRPr="008C7A4D">
        <w:rPr>
          <w:rFonts w:hAnsi="標楷體" w:hint="eastAsia"/>
          <w:color w:val="000000" w:themeColor="text1"/>
        </w:rPr>
        <w:t>以</w:t>
      </w:r>
      <w:proofErr w:type="gramEnd"/>
      <w:r w:rsidRPr="008C7A4D">
        <w:rPr>
          <w:rFonts w:hAnsi="標楷體" w:hint="eastAsia"/>
          <w:color w:val="000000" w:themeColor="text1"/>
        </w:rPr>
        <w:t>：</w:t>
      </w:r>
    </w:p>
    <w:p w:rsidR="008C7A4D" w:rsidRPr="009C348C" w:rsidRDefault="008C7A4D" w:rsidP="008C7A4D">
      <w:pPr>
        <w:pStyle w:val="4"/>
        <w:rPr>
          <w:rFonts w:hAnsi="標楷體"/>
          <w:color w:val="000000" w:themeColor="text1"/>
        </w:rPr>
      </w:pPr>
      <w:proofErr w:type="gramStart"/>
      <w:r w:rsidRPr="009C348C">
        <w:rPr>
          <w:rFonts w:hAnsi="標楷體" w:hint="eastAsia"/>
          <w:color w:val="000000" w:themeColor="text1"/>
        </w:rPr>
        <w:t>典寶溪以北</w:t>
      </w:r>
      <w:proofErr w:type="gramEnd"/>
      <w:r w:rsidRPr="009C348C">
        <w:rPr>
          <w:rFonts w:hAnsi="標楷體" w:hint="eastAsia"/>
          <w:color w:val="000000" w:themeColor="text1"/>
        </w:rPr>
        <w:t>屬於山坡地建築物，對於颱風和地震防災能力較差，921集集大地震和88</w:t>
      </w:r>
      <w:proofErr w:type="gramStart"/>
      <w:r w:rsidRPr="009C348C">
        <w:rPr>
          <w:rFonts w:hAnsi="標楷體" w:hint="eastAsia"/>
          <w:color w:val="000000" w:themeColor="text1"/>
        </w:rPr>
        <w:t>莫拉克</w:t>
      </w:r>
      <w:proofErr w:type="gramEnd"/>
      <w:r w:rsidRPr="009C348C">
        <w:rPr>
          <w:rFonts w:hAnsi="標楷體" w:hint="eastAsia"/>
          <w:color w:val="000000" w:themeColor="text1"/>
        </w:rPr>
        <w:t>風災(造成</w:t>
      </w:r>
      <w:proofErr w:type="gramStart"/>
      <w:r w:rsidRPr="009C348C">
        <w:rPr>
          <w:rFonts w:hAnsi="標楷體" w:hint="eastAsia"/>
          <w:color w:val="000000" w:themeColor="text1"/>
        </w:rPr>
        <w:t>小林村滅村</w:t>
      </w:r>
      <w:proofErr w:type="gramEnd"/>
      <w:r w:rsidRPr="009C348C">
        <w:rPr>
          <w:rFonts w:hAnsi="標楷體" w:hint="eastAsia"/>
          <w:color w:val="000000" w:themeColor="text1"/>
        </w:rPr>
        <w:t>)，重災區皆在山坡地，殷</w:t>
      </w:r>
      <w:proofErr w:type="gramStart"/>
      <w:r w:rsidRPr="009C348C">
        <w:rPr>
          <w:rFonts w:hAnsi="標楷體" w:hint="eastAsia"/>
          <w:color w:val="000000" w:themeColor="text1"/>
        </w:rPr>
        <w:t>鑑</w:t>
      </w:r>
      <w:proofErr w:type="gramEnd"/>
      <w:r w:rsidRPr="009C348C">
        <w:rPr>
          <w:rFonts w:hAnsi="標楷體" w:hint="eastAsia"/>
          <w:color w:val="000000" w:themeColor="text1"/>
        </w:rPr>
        <w:t>不遠。燕巢校區硬體建設仍有不確定性，倘若運動場和規劃發展區域因水土保持法規更新而無法開發，則其可建設區域不及30公頃，效益不大。</w:t>
      </w:r>
    </w:p>
    <w:p w:rsidR="008C7A4D" w:rsidRPr="009C348C" w:rsidRDefault="008C7A4D" w:rsidP="008C7A4D">
      <w:pPr>
        <w:pStyle w:val="4"/>
        <w:rPr>
          <w:rFonts w:hAnsi="標楷體"/>
          <w:color w:val="000000" w:themeColor="text1"/>
        </w:rPr>
      </w:pPr>
      <w:r w:rsidRPr="009C348C">
        <w:rPr>
          <w:rFonts w:hAnsi="標楷體" w:hint="eastAsia"/>
          <w:color w:val="000000" w:themeColor="text1"/>
        </w:rPr>
        <w:t>山坡地建物需有大規模完整監測和防災計畫，必須投入額外經費支應；建築物高度受到22公尺限</w:t>
      </w:r>
      <w:r w:rsidRPr="009C348C">
        <w:rPr>
          <w:rFonts w:hAnsi="標楷體" w:hint="eastAsia"/>
          <w:color w:val="000000" w:themeColor="text1"/>
        </w:rPr>
        <w:lastRenderedPageBreak/>
        <w:t>制，無法用高度換取使用空間，負擔太重。全部搬遷必須再投入至少30億元以上經費，政府財政困難，開發期程無法掌握，不利高應大學校發展。</w:t>
      </w:r>
    </w:p>
    <w:p w:rsidR="008C7A4D" w:rsidRDefault="008C7A4D" w:rsidP="008C7A4D">
      <w:pPr>
        <w:pStyle w:val="4"/>
        <w:rPr>
          <w:rFonts w:hAnsi="標楷體"/>
          <w:color w:val="000000" w:themeColor="text1"/>
        </w:rPr>
      </w:pPr>
      <w:r w:rsidRPr="009C348C">
        <w:rPr>
          <w:rFonts w:hAnsi="標楷體" w:hint="eastAsia"/>
          <w:color w:val="000000" w:themeColor="text1"/>
        </w:rPr>
        <w:t>原規劃之運動操場因建築法規修改而無法順利興建，致學生活動場地較為不足，難以構成完整校園。燕巢校區開發事業計畫書之特定目的事業用地面積29.8公頃，目前完成使用地變更編定登記面積為17.7公頃，依建蔽率60%計算，可配置建築面積含道路用地約10.6公頃，扣除3級坡限制不得建築的面積後，實際可配置建築面積更少，復因山坡地建築物高度受到限制，將造成新建物</w:t>
      </w:r>
      <w:proofErr w:type="gramStart"/>
      <w:r w:rsidRPr="009C348C">
        <w:rPr>
          <w:rFonts w:hAnsi="標楷體" w:hint="eastAsia"/>
          <w:color w:val="000000" w:themeColor="text1"/>
        </w:rPr>
        <w:t>間棟距</w:t>
      </w:r>
      <w:proofErr w:type="gramEnd"/>
      <w:r w:rsidRPr="009C348C">
        <w:rPr>
          <w:rFonts w:hAnsi="標楷體" w:hint="eastAsia"/>
          <w:color w:val="000000" w:themeColor="text1"/>
        </w:rPr>
        <w:t>不大，而讓使用人員產生壓迫感。</w:t>
      </w:r>
    </w:p>
    <w:p w:rsidR="009C348C" w:rsidRDefault="009C348C" w:rsidP="008C7A4D">
      <w:pPr>
        <w:pStyle w:val="4"/>
        <w:rPr>
          <w:rFonts w:hAnsi="標楷體"/>
          <w:color w:val="000000" w:themeColor="text1"/>
        </w:rPr>
      </w:pPr>
      <w:r w:rsidRPr="009C348C">
        <w:rPr>
          <w:rFonts w:hAnsi="標楷體" w:hint="eastAsia"/>
          <w:color w:val="000000" w:themeColor="text1"/>
        </w:rPr>
        <w:t>高應大部分行政單位於106年2月搬遷至燕巢校區辦公，包括：校長室、副校長室、秘書室、總務處、主計室及人事室等；建工校區為因應3棟教學大樓逐年面臨建物使用執照到期而無教室可用，除逐年編列預算改建外，搬遷至燕巢校區</w:t>
      </w:r>
      <w:r>
        <w:rPr>
          <w:rFonts w:hAnsi="標楷體" w:hint="eastAsia"/>
          <w:color w:val="000000" w:themeColor="text1"/>
        </w:rPr>
        <w:t>之</w:t>
      </w:r>
      <w:r w:rsidRPr="009C348C">
        <w:rPr>
          <w:rFonts w:hAnsi="標楷體" w:hint="eastAsia"/>
          <w:color w:val="000000" w:themeColor="text1"/>
        </w:rPr>
        <w:t>行政單位</w:t>
      </w:r>
      <w:r>
        <w:rPr>
          <w:rFonts w:hAnsi="標楷體" w:hint="eastAsia"/>
          <w:color w:val="000000" w:themeColor="text1"/>
        </w:rPr>
        <w:t>，其</w:t>
      </w:r>
      <w:r w:rsidRPr="009C348C">
        <w:rPr>
          <w:rFonts w:hAnsi="標楷體" w:hint="eastAsia"/>
          <w:color w:val="000000" w:themeColor="text1"/>
        </w:rPr>
        <w:t>所遺空間將暫時調整為教學空間使用</w:t>
      </w:r>
      <w:r>
        <w:rPr>
          <w:rFonts w:hAnsi="標楷體" w:hint="eastAsia"/>
          <w:color w:val="000000" w:themeColor="text1"/>
        </w:rPr>
        <w:t>，</w:t>
      </w:r>
      <w:r w:rsidRPr="009C348C">
        <w:rPr>
          <w:rFonts w:hAnsi="標楷體" w:hint="eastAsia"/>
          <w:color w:val="000000" w:themeColor="text1"/>
        </w:rPr>
        <w:t>以因應教學空間不足之窘境。</w:t>
      </w:r>
    </w:p>
    <w:p w:rsidR="003317A0" w:rsidRDefault="003317A0" w:rsidP="009C348C">
      <w:pPr>
        <w:pStyle w:val="4"/>
        <w:rPr>
          <w:rFonts w:hAnsi="標楷體"/>
          <w:color w:val="000000" w:themeColor="text1"/>
        </w:rPr>
      </w:pPr>
      <w:r w:rsidRPr="003317A0">
        <w:rPr>
          <w:rFonts w:hAnsi="標楷體" w:hint="eastAsia"/>
          <w:color w:val="000000" w:themeColor="text1"/>
        </w:rPr>
        <w:t>現行建築技術規則對於山坡地開發建築之限制，平均坡度超過30%者不得開發建築，以燕巢校區之坡度而言，1級坡以下(＜5</w:t>
      </w:r>
      <w:proofErr w:type="gramStart"/>
      <w:r w:rsidRPr="003317A0">
        <w:rPr>
          <w:rFonts w:hAnsi="標楷體" w:hint="eastAsia"/>
          <w:color w:val="000000" w:themeColor="text1"/>
        </w:rPr>
        <w:t>﹪</w:t>
      </w:r>
      <w:proofErr w:type="gramEnd"/>
      <w:r w:rsidRPr="003317A0">
        <w:rPr>
          <w:rFonts w:hAnsi="標楷體" w:hint="eastAsia"/>
          <w:color w:val="000000" w:themeColor="text1"/>
        </w:rPr>
        <w:t>)約占6.17</w:t>
      </w:r>
      <w:proofErr w:type="gramStart"/>
      <w:r w:rsidRPr="003317A0">
        <w:rPr>
          <w:rFonts w:hAnsi="標楷體" w:hint="eastAsia"/>
          <w:color w:val="000000" w:themeColor="text1"/>
        </w:rPr>
        <w:t>﹪</w:t>
      </w:r>
      <w:proofErr w:type="gramEnd"/>
      <w:r w:rsidRPr="003317A0">
        <w:rPr>
          <w:rFonts w:hAnsi="標楷體" w:hint="eastAsia"/>
          <w:color w:val="000000" w:themeColor="text1"/>
        </w:rPr>
        <w:t>，2級坡以下(5~15)約占11.02</w:t>
      </w:r>
      <w:proofErr w:type="gramStart"/>
      <w:r w:rsidRPr="003317A0">
        <w:rPr>
          <w:rFonts w:hAnsi="標楷體" w:hint="eastAsia"/>
          <w:color w:val="000000" w:themeColor="text1"/>
        </w:rPr>
        <w:t>﹪</w:t>
      </w:r>
      <w:proofErr w:type="gramEnd"/>
      <w:r w:rsidRPr="003317A0">
        <w:rPr>
          <w:rFonts w:hAnsi="標楷體" w:hint="eastAsia"/>
          <w:color w:val="000000" w:themeColor="text1"/>
        </w:rPr>
        <w:t>，3級坡(15~30</w:t>
      </w:r>
      <w:proofErr w:type="gramStart"/>
      <w:r w:rsidRPr="003317A0">
        <w:rPr>
          <w:rFonts w:hAnsi="標楷體" w:hint="eastAsia"/>
          <w:color w:val="000000" w:themeColor="text1"/>
        </w:rPr>
        <w:t>﹪</w:t>
      </w:r>
      <w:proofErr w:type="gramEnd"/>
      <w:r w:rsidRPr="003317A0">
        <w:rPr>
          <w:rFonts w:hAnsi="標楷體" w:hint="eastAsia"/>
          <w:color w:val="000000" w:themeColor="text1"/>
        </w:rPr>
        <w:t>)占18.83</w:t>
      </w:r>
      <w:proofErr w:type="gramStart"/>
      <w:r w:rsidRPr="003317A0">
        <w:rPr>
          <w:rFonts w:hAnsi="標楷體" w:hint="eastAsia"/>
          <w:color w:val="000000" w:themeColor="text1"/>
        </w:rPr>
        <w:t>﹪</w:t>
      </w:r>
      <w:proofErr w:type="gramEnd"/>
      <w:r w:rsidRPr="003317A0">
        <w:rPr>
          <w:rFonts w:hAnsi="標楷體" w:hint="eastAsia"/>
          <w:color w:val="000000" w:themeColor="text1"/>
        </w:rPr>
        <w:t>，4級坡(30~40</w:t>
      </w:r>
      <w:proofErr w:type="gramStart"/>
      <w:r w:rsidRPr="003317A0">
        <w:rPr>
          <w:rFonts w:hAnsi="標楷體" w:hint="eastAsia"/>
          <w:color w:val="000000" w:themeColor="text1"/>
        </w:rPr>
        <w:t>﹪</w:t>
      </w:r>
      <w:proofErr w:type="gramEnd"/>
      <w:r w:rsidRPr="003317A0">
        <w:rPr>
          <w:rFonts w:hAnsi="標楷體" w:hint="eastAsia"/>
          <w:color w:val="000000" w:themeColor="text1"/>
        </w:rPr>
        <w:t>)占16.33</w:t>
      </w:r>
      <w:proofErr w:type="gramStart"/>
      <w:r w:rsidRPr="003317A0">
        <w:rPr>
          <w:rFonts w:hAnsi="標楷體" w:hint="eastAsia"/>
          <w:color w:val="000000" w:themeColor="text1"/>
        </w:rPr>
        <w:t>﹪</w:t>
      </w:r>
      <w:proofErr w:type="gramEnd"/>
      <w:r w:rsidRPr="003317A0">
        <w:rPr>
          <w:rFonts w:hAnsi="標楷體" w:hint="eastAsia"/>
          <w:color w:val="000000" w:themeColor="text1"/>
        </w:rPr>
        <w:t>5級坡(40~55</w:t>
      </w:r>
      <w:proofErr w:type="gramStart"/>
      <w:r w:rsidRPr="003317A0">
        <w:rPr>
          <w:rFonts w:hAnsi="標楷體" w:hint="eastAsia"/>
          <w:color w:val="000000" w:themeColor="text1"/>
        </w:rPr>
        <w:t>﹪</w:t>
      </w:r>
      <w:proofErr w:type="gramEnd"/>
      <w:r w:rsidRPr="003317A0">
        <w:rPr>
          <w:rFonts w:hAnsi="標楷體" w:hint="eastAsia"/>
          <w:color w:val="000000" w:themeColor="text1"/>
        </w:rPr>
        <w:t>)占32.06</w:t>
      </w:r>
      <w:proofErr w:type="gramStart"/>
      <w:r w:rsidRPr="003317A0">
        <w:rPr>
          <w:rFonts w:hAnsi="標楷體" w:hint="eastAsia"/>
          <w:color w:val="000000" w:themeColor="text1"/>
        </w:rPr>
        <w:t>﹪</w:t>
      </w:r>
      <w:proofErr w:type="gramEnd"/>
      <w:r w:rsidRPr="003317A0">
        <w:rPr>
          <w:rFonts w:hAnsi="標楷體" w:hint="eastAsia"/>
          <w:color w:val="000000" w:themeColor="text1"/>
        </w:rPr>
        <w:t>，6級坡(＞55</w:t>
      </w:r>
      <w:proofErr w:type="gramStart"/>
      <w:r w:rsidRPr="003317A0">
        <w:rPr>
          <w:rFonts w:hAnsi="標楷體" w:hint="eastAsia"/>
          <w:color w:val="000000" w:themeColor="text1"/>
        </w:rPr>
        <w:t>﹪</w:t>
      </w:r>
      <w:proofErr w:type="gramEnd"/>
      <w:r w:rsidRPr="003317A0">
        <w:rPr>
          <w:rFonts w:hAnsi="標楷體" w:hint="eastAsia"/>
          <w:color w:val="000000" w:themeColor="text1"/>
        </w:rPr>
        <w:t>)占15.59</w:t>
      </w:r>
      <w:proofErr w:type="gramStart"/>
      <w:r w:rsidRPr="003317A0">
        <w:rPr>
          <w:rFonts w:hAnsi="標楷體" w:hint="eastAsia"/>
          <w:color w:val="000000" w:themeColor="text1"/>
        </w:rPr>
        <w:t>﹪</w:t>
      </w:r>
      <w:proofErr w:type="gramEnd"/>
      <w:r w:rsidRPr="003317A0">
        <w:rPr>
          <w:rFonts w:hAnsi="標楷體" w:hint="eastAsia"/>
          <w:color w:val="000000" w:themeColor="text1"/>
        </w:rPr>
        <w:t>，故高應大燕巢校區土地使用必須考慮地形因素，在水土保持上能得到最佳的保障下，審慎的開發使用。因涉及地質及地形等天然因素，並考量山坡地開發法規限制，日後如持續進行開發，仍需面臨相關環境風險，或需調整原校園規劃配</w:t>
      </w:r>
      <w:r w:rsidRPr="003317A0">
        <w:rPr>
          <w:rFonts w:hAnsi="標楷體" w:hint="eastAsia"/>
          <w:color w:val="000000" w:themeColor="text1"/>
        </w:rPr>
        <w:lastRenderedPageBreak/>
        <w:t>置並修正開發計畫書、環境影響評估報告書及水土保持計畫書等。</w:t>
      </w:r>
    </w:p>
    <w:p w:rsidR="009C348C" w:rsidRDefault="009C348C" w:rsidP="009C348C">
      <w:pPr>
        <w:pStyle w:val="4"/>
        <w:rPr>
          <w:rFonts w:hAnsi="標楷體"/>
          <w:color w:val="000000" w:themeColor="text1"/>
        </w:rPr>
      </w:pPr>
      <w:r w:rsidRPr="009C348C">
        <w:rPr>
          <w:rFonts w:hAnsi="標楷體" w:hint="eastAsia"/>
          <w:color w:val="000000" w:themeColor="text1"/>
        </w:rPr>
        <w:t>高應大兩校區整體建築及空間規劃，將配合校務發展需要及校務基金財務狀況，調整規劃開發範圍</w:t>
      </w:r>
      <w:r>
        <w:rPr>
          <w:rFonts w:hAnsi="標楷體" w:hint="eastAsia"/>
          <w:color w:val="000000" w:themeColor="text1"/>
        </w:rPr>
        <w:t>。</w:t>
      </w:r>
      <w:r w:rsidRPr="009C348C">
        <w:rPr>
          <w:rFonts w:hAnsi="標楷體" w:hint="eastAsia"/>
          <w:color w:val="000000" w:themeColor="text1"/>
        </w:rPr>
        <w:t>部分未開發之燕巢校區土地擬歸還原撥用單位</w:t>
      </w:r>
      <w:r>
        <w:rPr>
          <w:rFonts w:hAnsi="標楷體" w:hint="eastAsia"/>
          <w:color w:val="000000" w:themeColor="text1"/>
        </w:rPr>
        <w:t>，</w:t>
      </w:r>
      <w:r w:rsidRPr="009C348C">
        <w:rPr>
          <w:rFonts w:hAnsi="標楷體" w:hint="eastAsia"/>
          <w:color w:val="000000" w:themeColor="text1"/>
        </w:rPr>
        <w:t>建工校區規劃進行</w:t>
      </w:r>
      <w:proofErr w:type="gramStart"/>
      <w:r w:rsidRPr="009C348C">
        <w:rPr>
          <w:rFonts w:hAnsi="標楷體" w:hint="eastAsia"/>
          <w:color w:val="000000" w:themeColor="text1"/>
        </w:rPr>
        <w:t>毅志樓宿舍</w:t>
      </w:r>
      <w:proofErr w:type="gramEnd"/>
      <w:r w:rsidRPr="009C348C">
        <w:rPr>
          <w:rFonts w:hAnsi="標楷體" w:hint="eastAsia"/>
          <w:color w:val="000000" w:themeColor="text1"/>
        </w:rPr>
        <w:t>改建工程、東側機車棚改建工程、綜合教學大樓新建工程</w:t>
      </w:r>
      <w:r>
        <w:rPr>
          <w:rFonts w:hAnsi="標楷體" w:hint="eastAsia"/>
          <w:color w:val="000000" w:themeColor="text1"/>
        </w:rPr>
        <w:t>、</w:t>
      </w:r>
      <w:r w:rsidRPr="009C348C">
        <w:rPr>
          <w:rFonts w:hAnsi="標楷體" w:hint="eastAsia"/>
          <w:color w:val="000000" w:themeColor="text1"/>
        </w:rPr>
        <w:t>產學研究綜合大樓新建工程及</w:t>
      </w:r>
      <w:proofErr w:type="gramStart"/>
      <w:r w:rsidRPr="009C348C">
        <w:rPr>
          <w:rFonts w:hAnsi="標楷體" w:hint="eastAsia"/>
          <w:color w:val="000000" w:themeColor="text1"/>
        </w:rPr>
        <w:t>研</w:t>
      </w:r>
      <w:proofErr w:type="gramEnd"/>
      <w:r w:rsidRPr="009C348C">
        <w:rPr>
          <w:rFonts w:hAnsi="標楷體" w:hint="eastAsia"/>
          <w:color w:val="000000" w:themeColor="text1"/>
        </w:rPr>
        <w:t>發育成綜合大樓新建工程，工程造價概估14億8</w:t>
      </w:r>
      <w:r>
        <w:rPr>
          <w:rFonts w:hAnsi="標楷體" w:hint="eastAsia"/>
          <w:color w:val="000000" w:themeColor="text1"/>
        </w:rPr>
        <w:t>千</w:t>
      </w:r>
      <w:r w:rsidRPr="009C348C">
        <w:rPr>
          <w:rFonts w:hAnsi="標楷體" w:hint="eastAsia"/>
          <w:color w:val="000000" w:themeColor="text1"/>
        </w:rPr>
        <w:t>萬</w:t>
      </w:r>
      <w:r>
        <w:rPr>
          <w:rFonts w:hAnsi="標楷體" w:hint="eastAsia"/>
          <w:color w:val="000000" w:themeColor="text1"/>
        </w:rPr>
        <w:t>餘</w:t>
      </w:r>
      <w:r w:rsidRPr="009C348C">
        <w:rPr>
          <w:rFonts w:hAnsi="標楷體" w:hint="eastAsia"/>
          <w:color w:val="000000" w:themeColor="text1"/>
        </w:rPr>
        <w:t>元</w:t>
      </w:r>
      <w:r>
        <w:rPr>
          <w:rFonts w:hAnsi="標楷體" w:hint="eastAsia"/>
          <w:color w:val="000000" w:themeColor="text1"/>
        </w:rPr>
        <w:t>，</w:t>
      </w:r>
      <w:r w:rsidRPr="009C348C">
        <w:rPr>
          <w:rFonts w:hAnsi="標楷體" w:hint="eastAsia"/>
          <w:color w:val="000000" w:themeColor="text1"/>
        </w:rPr>
        <w:t>加計燕巢校區教職員生宿舍第2期新建工程及燕巢校區多功能健康活動中心新建工程，</w:t>
      </w:r>
      <w:r>
        <w:rPr>
          <w:rFonts w:hAnsi="標楷體" w:hint="eastAsia"/>
          <w:color w:val="000000" w:themeColor="text1"/>
        </w:rPr>
        <w:t>故</w:t>
      </w:r>
      <w:r w:rsidRPr="009C348C">
        <w:rPr>
          <w:rFonts w:hAnsi="標楷體" w:hint="eastAsia"/>
          <w:color w:val="000000" w:themeColor="text1"/>
        </w:rPr>
        <w:t>兩</w:t>
      </w:r>
      <w:proofErr w:type="gramStart"/>
      <w:r w:rsidRPr="009C348C">
        <w:rPr>
          <w:rFonts w:hAnsi="標楷體" w:hint="eastAsia"/>
          <w:color w:val="000000" w:themeColor="text1"/>
        </w:rPr>
        <w:t>校區短</w:t>
      </w:r>
      <w:proofErr w:type="gramEnd"/>
      <w:r>
        <w:rPr>
          <w:rFonts w:hAnsi="標楷體" w:hint="eastAsia"/>
          <w:color w:val="000000" w:themeColor="text1"/>
        </w:rPr>
        <w:t>、</w:t>
      </w:r>
      <w:r w:rsidRPr="009C348C">
        <w:rPr>
          <w:rFonts w:hAnsi="標楷體" w:hint="eastAsia"/>
          <w:color w:val="000000" w:themeColor="text1"/>
        </w:rPr>
        <w:t>中</w:t>
      </w:r>
      <w:r>
        <w:rPr>
          <w:rFonts w:hAnsi="標楷體" w:hint="eastAsia"/>
          <w:color w:val="000000" w:themeColor="text1"/>
        </w:rPr>
        <w:t>、</w:t>
      </w:r>
      <w:r w:rsidRPr="009C348C">
        <w:rPr>
          <w:rFonts w:hAnsi="標楷體" w:hint="eastAsia"/>
          <w:color w:val="000000" w:themeColor="text1"/>
        </w:rPr>
        <w:t>長期預估投入</w:t>
      </w:r>
      <w:r w:rsidRPr="009C348C">
        <w:rPr>
          <w:rFonts w:hAnsi="標楷體"/>
          <w:color w:val="000000" w:themeColor="text1"/>
        </w:rPr>
        <w:t>21</w:t>
      </w:r>
      <w:r w:rsidRPr="009C348C">
        <w:rPr>
          <w:rFonts w:hAnsi="標楷體" w:hint="eastAsia"/>
          <w:color w:val="000000" w:themeColor="text1"/>
        </w:rPr>
        <w:t>億</w:t>
      </w:r>
      <w:r w:rsidRPr="009C348C">
        <w:rPr>
          <w:rFonts w:hAnsi="標楷體"/>
          <w:color w:val="000000" w:themeColor="text1"/>
        </w:rPr>
        <w:t>9</w:t>
      </w:r>
      <w:r>
        <w:rPr>
          <w:rFonts w:hAnsi="標楷體" w:hint="eastAsia"/>
          <w:color w:val="000000" w:themeColor="text1"/>
        </w:rPr>
        <w:t>千</w:t>
      </w:r>
      <w:r w:rsidRPr="009C348C">
        <w:rPr>
          <w:rFonts w:hAnsi="標楷體" w:hint="eastAsia"/>
          <w:color w:val="000000" w:themeColor="text1"/>
        </w:rPr>
        <w:t>萬</w:t>
      </w:r>
      <w:r>
        <w:rPr>
          <w:rFonts w:hAnsi="標楷體" w:hint="eastAsia"/>
          <w:color w:val="000000" w:themeColor="text1"/>
        </w:rPr>
        <w:t>餘</w:t>
      </w:r>
      <w:r w:rsidRPr="009C348C">
        <w:rPr>
          <w:rFonts w:hAnsi="標楷體" w:hint="eastAsia"/>
          <w:color w:val="000000" w:themeColor="text1"/>
        </w:rPr>
        <w:t>元。</w:t>
      </w:r>
    </w:p>
    <w:p w:rsidR="006B4076" w:rsidRPr="001B6116" w:rsidRDefault="003317A0" w:rsidP="003317A0">
      <w:pPr>
        <w:pStyle w:val="3"/>
        <w:rPr>
          <w:rFonts w:hAnsi="標楷體"/>
          <w:color w:val="000000" w:themeColor="text1"/>
        </w:rPr>
      </w:pPr>
      <w:r w:rsidRPr="001B6116">
        <w:rPr>
          <w:rFonts w:hAnsi="標楷體" w:hint="eastAsia"/>
          <w:color w:val="000000" w:themeColor="text1"/>
        </w:rPr>
        <w:t>綜上，</w:t>
      </w:r>
      <w:r w:rsidR="006B4076" w:rsidRPr="001B6116">
        <w:rPr>
          <w:rFonts w:hAnsi="標楷體" w:hint="eastAsia"/>
          <w:color w:val="000000" w:themeColor="text1"/>
        </w:rPr>
        <w:t>高應大燕巢校區橫跨</w:t>
      </w:r>
      <w:proofErr w:type="gramStart"/>
      <w:r w:rsidR="006B4076" w:rsidRPr="001B6116">
        <w:rPr>
          <w:rFonts w:hAnsi="標楷體" w:hint="eastAsia"/>
          <w:color w:val="000000" w:themeColor="text1"/>
        </w:rPr>
        <w:t>於典寶溪</w:t>
      </w:r>
      <w:proofErr w:type="gramEnd"/>
      <w:r w:rsidR="006B4076" w:rsidRPr="001B6116">
        <w:rPr>
          <w:rFonts w:hAnsi="標楷體" w:hint="eastAsia"/>
          <w:color w:val="000000" w:themeColor="text1"/>
        </w:rPr>
        <w:t>，</w:t>
      </w:r>
      <w:r w:rsidR="00E852FB" w:rsidRPr="001B6116">
        <w:rPr>
          <w:rFonts w:hAnsi="標楷體" w:hint="eastAsia"/>
          <w:color w:val="000000" w:themeColor="text1"/>
        </w:rPr>
        <w:t>原</w:t>
      </w:r>
      <w:r w:rsidR="006B4076" w:rsidRPr="001B6116">
        <w:rPr>
          <w:rFonts w:hAnsi="標楷體" w:hint="eastAsia"/>
          <w:color w:val="000000" w:themeColor="text1"/>
        </w:rPr>
        <w:t>規劃</w:t>
      </w:r>
      <w:r w:rsidR="00E852FB" w:rsidRPr="001B6116">
        <w:rPr>
          <w:rFonts w:hAnsi="標楷體" w:hint="eastAsia"/>
          <w:color w:val="000000" w:themeColor="text1"/>
        </w:rPr>
        <w:t>部分</w:t>
      </w:r>
      <w:r w:rsidR="006B4076" w:rsidRPr="001B6116">
        <w:rPr>
          <w:rFonts w:hAnsi="標楷體" w:hint="eastAsia"/>
          <w:color w:val="000000" w:themeColor="text1"/>
        </w:rPr>
        <w:t>校舍建物位處山坡地，</w:t>
      </w:r>
      <w:r w:rsidR="001B6116" w:rsidRPr="001B6116">
        <w:rPr>
          <w:rFonts w:hAnsi="標楷體" w:hint="eastAsia"/>
          <w:color w:val="000000" w:themeColor="text1"/>
        </w:rPr>
        <w:t>為避免災害發生及減輕投入鉅額經費，</w:t>
      </w:r>
      <w:proofErr w:type="gramStart"/>
      <w:r w:rsidR="001B6116" w:rsidRPr="001B6116">
        <w:rPr>
          <w:rFonts w:hAnsi="標楷體" w:hint="eastAsia"/>
          <w:color w:val="000000" w:themeColor="text1"/>
        </w:rPr>
        <w:t>高應大復提</w:t>
      </w:r>
      <w:proofErr w:type="gramEnd"/>
      <w:r w:rsidR="001B6116" w:rsidRPr="001B6116">
        <w:rPr>
          <w:rFonts w:hAnsi="標楷體" w:hint="eastAsia"/>
          <w:color w:val="000000" w:themeColor="text1"/>
        </w:rPr>
        <w:t>「兩校區整體發展規劃方案」，教育部允宜</w:t>
      </w:r>
      <w:r w:rsidR="006B4076" w:rsidRPr="001B6116">
        <w:rPr>
          <w:rFonts w:hAnsi="標楷體" w:hint="eastAsia"/>
          <w:color w:val="000000" w:themeColor="text1"/>
        </w:rPr>
        <w:t>成立「整體發展規劃諮詢委員會」，協助</w:t>
      </w:r>
      <w:r w:rsidR="001B6116" w:rsidRPr="001B6116">
        <w:rPr>
          <w:rFonts w:hAnsi="標楷體" w:hint="eastAsia"/>
          <w:color w:val="000000" w:themeColor="text1"/>
        </w:rPr>
        <w:t>高應大辦理</w:t>
      </w:r>
      <w:r w:rsidR="006B4076" w:rsidRPr="001B6116">
        <w:rPr>
          <w:rFonts w:hAnsi="標楷體" w:hint="eastAsia"/>
          <w:color w:val="000000" w:themeColor="text1"/>
        </w:rPr>
        <w:t>有關跨部會</w:t>
      </w:r>
      <w:r w:rsidR="001B6116" w:rsidRPr="001B6116">
        <w:rPr>
          <w:rFonts w:hAnsi="標楷體" w:hint="eastAsia"/>
          <w:color w:val="000000" w:themeColor="text1"/>
        </w:rPr>
        <w:t>及地方政府</w:t>
      </w:r>
      <w:r w:rsidR="006B4076" w:rsidRPr="001B6116">
        <w:rPr>
          <w:rFonts w:hAnsi="標楷體" w:hint="eastAsia"/>
          <w:color w:val="000000" w:themeColor="text1"/>
        </w:rPr>
        <w:t>之</w:t>
      </w:r>
      <w:r w:rsidR="001B6116" w:rsidRPr="001B6116">
        <w:rPr>
          <w:rFonts w:hAnsi="標楷體" w:hint="eastAsia"/>
          <w:color w:val="000000" w:themeColor="text1"/>
        </w:rPr>
        <w:t>山坡地開發、水土保持</w:t>
      </w:r>
      <w:proofErr w:type="gramStart"/>
      <w:r w:rsidR="001B6116" w:rsidRPr="001B6116">
        <w:rPr>
          <w:rFonts w:hAnsi="標楷體" w:hint="eastAsia"/>
          <w:color w:val="000000" w:themeColor="text1"/>
        </w:rPr>
        <w:t>及典寶溪</w:t>
      </w:r>
      <w:proofErr w:type="gramEnd"/>
      <w:r w:rsidR="001B6116" w:rsidRPr="001B6116">
        <w:rPr>
          <w:rFonts w:hAnsi="標楷體" w:hint="eastAsia"/>
          <w:color w:val="000000" w:themeColor="text1"/>
        </w:rPr>
        <w:t>河川治理等問題，並協助</w:t>
      </w:r>
      <w:r w:rsidR="001B6116" w:rsidRPr="009C348C">
        <w:rPr>
          <w:rFonts w:hAnsi="標楷體" w:hint="eastAsia"/>
          <w:color w:val="000000" w:themeColor="text1"/>
        </w:rPr>
        <w:t>規劃調整</w:t>
      </w:r>
      <w:r w:rsidR="001B6116">
        <w:rPr>
          <w:rFonts w:hAnsi="標楷體" w:hint="eastAsia"/>
          <w:color w:val="000000" w:themeColor="text1"/>
        </w:rPr>
        <w:t>燕巢校區</w:t>
      </w:r>
      <w:r w:rsidR="001B6116" w:rsidRPr="009C348C">
        <w:rPr>
          <w:rFonts w:hAnsi="標楷體" w:hint="eastAsia"/>
          <w:color w:val="000000" w:themeColor="text1"/>
        </w:rPr>
        <w:t>開發範圍</w:t>
      </w:r>
      <w:r w:rsidR="001B6116">
        <w:rPr>
          <w:rFonts w:hAnsi="標楷體" w:hint="eastAsia"/>
          <w:color w:val="000000" w:themeColor="text1"/>
        </w:rPr>
        <w:t>，以確保山坡地之公共安全。</w:t>
      </w:r>
    </w:p>
    <w:p w:rsidR="00F067AD" w:rsidRPr="008C0A12" w:rsidRDefault="00F067AD" w:rsidP="001B6116">
      <w:pPr>
        <w:pStyle w:val="2"/>
        <w:rPr>
          <w:b/>
        </w:rPr>
      </w:pPr>
      <w:r w:rsidRPr="008C0A12">
        <w:rPr>
          <w:rFonts w:hAnsi="標楷體" w:hint="eastAsia"/>
          <w:b/>
          <w:color w:val="000000" w:themeColor="text1"/>
        </w:rPr>
        <w:t>高應大管理學院及人文社會學院已搬遷至燕巢校區，惟燕巢校區之食衣住行等尚有缺失</w:t>
      </w:r>
      <w:r w:rsidR="008C0A12" w:rsidRPr="008C0A12">
        <w:rPr>
          <w:rFonts w:hAnsi="標楷體" w:hint="eastAsia"/>
          <w:b/>
          <w:color w:val="000000" w:themeColor="text1"/>
        </w:rPr>
        <w:t>事項</w:t>
      </w:r>
      <w:r w:rsidRPr="008C0A12">
        <w:rPr>
          <w:rFonts w:hAnsi="標楷體" w:hint="eastAsia"/>
          <w:b/>
          <w:color w:val="000000" w:themeColor="text1"/>
        </w:rPr>
        <w:t>，</w:t>
      </w:r>
      <w:r w:rsidR="008C0A12" w:rsidRPr="008C0A12">
        <w:rPr>
          <w:rFonts w:hAnsi="標楷體" w:hint="eastAsia"/>
          <w:b/>
          <w:color w:val="000000" w:themeColor="text1"/>
        </w:rPr>
        <w:t>高應</w:t>
      </w:r>
      <w:proofErr w:type="gramStart"/>
      <w:r w:rsidR="008C0A12" w:rsidRPr="008C0A12">
        <w:rPr>
          <w:rFonts w:hAnsi="標楷體" w:hint="eastAsia"/>
          <w:b/>
          <w:color w:val="000000" w:themeColor="text1"/>
        </w:rPr>
        <w:t>大</w:t>
      </w:r>
      <w:r w:rsidR="008C0A12" w:rsidRPr="008C0A12">
        <w:rPr>
          <w:rFonts w:hAnsi="標楷體"/>
          <w:b/>
          <w:color w:val="000000" w:themeColor="text1"/>
          <w:szCs w:val="36"/>
        </w:rPr>
        <w:t>為求永續</w:t>
      </w:r>
      <w:proofErr w:type="gramEnd"/>
      <w:r w:rsidR="008C0A12" w:rsidRPr="008C0A12">
        <w:rPr>
          <w:rFonts w:hAnsi="標楷體"/>
          <w:b/>
          <w:color w:val="000000" w:themeColor="text1"/>
          <w:szCs w:val="36"/>
        </w:rPr>
        <w:t>發展</w:t>
      </w:r>
      <w:r w:rsidR="008C0A12" w:rsidRPr="008C0A12">
        <w:rPr>
          <w:rFonts w:hAnsi="標楷體" w:hint="eastAsia"/>
          <w:b/>
          <w:color w:val="000000" w:themeColor="text1"/>
        </w:rPr>
        <w:t>，</w:t>
      </w:r>
      <w:r w:rsidR="008C0A12" w:rsidRPr="008C0A12">
        <w:rPr>
          <w:rFonts w:hAnsi="標楷體" w:hint="eastAsia"/>
          <w:b/>
          <w:color w:val="000000" w:themeColor="text1"/>
          <w:szCs w:val="36"/>
        </w:rPr>
        <w:t>允應謹慎考量經費分配，</w:t>
      </w:r>
      <w:r w:rsidR="008C0A12" w:rsidRPr="008C0A12">
        <w:rPr>
          <w:rFonts w:hAnsi="標楷體"/>
          <w:b/>
          <w:color w:val="000000" w:themeColor="text1"/>
          <w:szCs w:val="36"/>
        </w:rPr>
        <w:t>每年滾動式</w:t>
      </w:r>
      <w:r w:rsidR="008C0A12" w:rsidRPr="008C0A12">
        <w:rPr>
          <w:rFonts w:hAnsi="標楷體" w:hint="eastAsia"/>
          <w:b/>
          <w:color w:val="000000" w:themeColor="text1"/>
          <w:szCs w:val="36"/>
        </w:rPr>
        <w:t>檢討與</w:t>
      </w:r>
      <w:r w:rsidR="008C0A12" w:rsidRPr="008C0A12">
        <w:rPr>
          <w:rFonts w:hAnsi="標楷體"/>
          <w:b/>
          <w:color w:val="000000" w:themeColor="text1"/>
          <w:szCs w:val="36"/>
        </w:rPr>
        <w:t>修正，</w:t>
      </w:r>
      <w:r w:rsidR="008C0A12" w:rsidRPr="008C0A12">
        <w:rPr>
          <w:rFonts w:hAnsi="標楷體" w:hint="eastAsia"/>
          <w:b/>
          <w:color w:val="000000" w:themeColor="text1"/>
          <w:szCs w:val="36"/>
        </w:rPr>
        <w:t>並妥善</w:t>
      </w:r>
      <w:r w:rsidR="008C0A12" w:rsidRPr="008C0A12">
        <w:rPr>
          <w:rFonts w:hAnsi="標楷體" w:hint="eastAsia"/>
          <w:b/>
          <w:color w:val="000000" w:themeColor="text1"/>
        </w:rPr>
        <w:t>利用燕巢校區空間，以發揚高應大</w:t>
      </w:r>
      <w:r w:rsidR="008C0A12" w:rsidRPr="008C0A12">
        <w:rPr>
          <w:rFonts w:hAnsi="標楷體"/>
          <w:b/>
          <w:color w:val="000000" w:themeColor="text1"/>
          <w:szCs w:val="36"/>
        </w:rPr>
        <w:t>雄厚的科技教育實力</w:t>
      </w:r>
      <w:r w:rsidR="008C0A12" w:rsidRPr="008C0A12">
        <w:rPr>
          <w:rFonts w:hAnsi="標楷體" w:hint="eastAsia"/>
          <w:b/>
          <w:color w:val="000000" w:themeColor="text1"/>
          <w:szCs w:val="36"/>
        </w:rPr>
        <w:t>及</w:t>
      </w:r>
      <w:r w:rsidR="008C0A12" w:rsidRPr="008C0A12">
        <w:rPr>
          <w:rFonts w:hAnsi="標楷體" w:hint="eastAsia"/>
          <w:b/>
          <w:color w:val="000000" w:themeColor="text1"/>
        </w:rPr>
        <w:t>優良校風，並吸引優秀人才加入高應大的行列。</w:t>
      </w:r>
    </w:p>
    <w:p w:rsidR="00F067AD" w:rsidRDefault="00F067AD" w:rsidP="00F067AD">
      <w:pPr>
        <w:pStyle w:val="3"/>
      </w:pPr>
      <w:r w:rsidRPr="00673F8F">
        <w:rPr>
          <w:rFonts w:hint="eastAsia"/>
        </w:rPr>
        <w:t>依</w:t>
      </w:r>
      <w:r>
        <w:rPr>
          <w:rFonts w:hint="eastAsia"/>
        </w:rPr>
        <w:t>據</w:t>
      </w:r>
      <w:r w:rsidRPr="00673F8F">
        <w:rPr>
          <w:rFonts w:hint="eastAsia"/>
        </w:rPr>
        <w:t>高應大燕巢校區校舍原興建時程分為2期，第1期為95至98年，興建管理學院1期、多功能球場、學生宿舍1期；第2期為99至104年，興建管理學院2期、人文社會學院、行政大樓、</w:t>
      </w:r>
      <w:proofErr w:type="gramStart"/>
      <w:r w:rsidRPr="00673F8F">
        <w:rPr>
          <w:rFonts w:hint="eastAsia"/>
        </w:rPr>
        <w:t>圖資大樓</w:t>
      </w:r>
      <w:proofErr w:type="gramEnd"/>
      <w:r w:rsidRPr="00673F8F">
        <w:rPr>
          <w:rFonts w:hint="eastAsia"/>
        </w:rPr>
        <w:t>(含國際</w:t>
      </w:r>
      <w:r w:rsidRPr="00673F8F">
        <w:rPr>
          <w:rFonts w:hint="eastAsia"/>
        </w:rPr>
        <w:lastRenderedPageBreak/>
        <w:t>會議中心)、學生健康活動中心、電資學院、學生宿舍第2期，其中管理學院及人文社會學院</w:t>
      </w:r>
      <w:r w:rsidRPr="00673F8F">
        <w:rPr>
          <w:rFonts w:hAnsi="標楷體" w:hint="eastAsia"/>
          <w:color w:val="000000" w:themeColor="text1"/>
        </w:rPr>
        <w:t>及行政大樓</w:t>
      </w:r>
      <w:r w:rsidRPr="00673F8F">
        <w:rPr>
          <w:rFonts w:hint="eastAsia"/>
        </w:rPr>
        <w:t>分別於100年9月</w:t>
      </w:r>
      <w:r>
        <w:rPr>
          <w:rFonts w:hint="eastAsia"/>
        </w:rPr>
        <w:t>、</w:t>
      </w:r>
      <w:r w:rsidRPr="00673F8F">
        <w:rPr>
          <w:rFonts w:hint="eastAsia"/>
        </w:rPr>
        <w:t>104年7月</w:t>
      </w:r>
      <w:r w:rsidRPr="00673F8F">
        <w:rPr>
          <w:rFonts w:hAnsi="標楷體" w:hint="eastAsia"/>
          <w:color w:val="000000" w:themeColor="text1"/>
        </w:rPr>
        <w:t>及106年2月</w:t>
      </w:r>
      <w:r w:rsidRPr="00673F8F">
        <w:rPr>
          <w:rFonts w:hint="eastAsia"/>
        </w:rPr>
        <w:t>搬遷進駐使用。</w:t>
      </w:r>
    </w:p>
    <w:p w:rsidR="00AB7EC5" w:rsidRDefault="00F74AF7" w:rsidP="00F067AD">
      <w:pPr>
        <w:pStyle w:val="3"/>
        <w:rPr>
          <w:rFonts w:hAnsi="標楷體"/>
          <w:color w:val="000000" w:themeColor="text1"/>
        </w:rPr>
      </w:pPr>
      <w:r w:rsidRPr="00AB7EC5">
        <w:rPr>
          <w:rFonts w:hAnsi="標楷體" w:hint="eastAsia"/>
          <w:color w:val="000000" w:themeColor="text1"/>
        </w:rPr>
        <w:t>高雄市</w:t>
      </w:r>
      <w:r w:rsidR="00F067AD" w:rsidRPr="00AB7EC5">
        <w:rPr>
          <w:rFonts w:hAnsi="標楷體" w:hint="eastAsia"/>
          <w:color w:val="000000" w:themeColor="text1"/>
        </w:rPr>
        <w:t>政府</w:t>
      </w:r>
      <w:r w:rsidR="00C211E8" w:rsidRPr="00AB7EC5">
        <w:rPr>
          <w:rFonts w:hAnsi="標楷體" w:hint="eastAsia"/>
          <w:color w:val="000000" w:themeColor="text1"/>
        </w:rPr>
        <w:t>雖</w:t>
      </w:r>
      <w:r w:rsidRPr="00AB7EC5">
        <w:rPr>
          <w:rFonts w:hAnsi="標楷體" w:hint="eastAsia"/>
          <w:color w:val="000000" w:themeColor="text1"/>
        </w:rPr>
        <w:t>規劃燕巢附近區域發展為</w:t>
      </w:r>
      <w:r w:rsidR="00F067AD" w:rsidRPr="00AB7EC5">
        <w:rPr>
          <w:rFonts w:hAnsi="標楷體" w:hint="eastAsia"/>
          <w:color w:val="000000" w:themeColor="text1"/>
        </w:rPr>
        <w:t>大學城</w:t>
      </w:r>
      <w:r w:rsidRPr="00AB7EC5">
        <w:rPr>
          <w:rFonts w:hAnsi="標楷體" w:hint="eastAsia"/>
          <w:color w:val="000000" w:themeColor="text1"/>
        </w:rPr>
        <w:t>，</w:t>
      </w:r>
      <w:r w:rsidR="00C211E8" w:rsidRPr="00AB7EC5">
        <w:rPr>
          <w:rFonts w:hAnsi="標楷體" w:hint="eastAsia"/>
          <w:color w:val="000000" w:themeColor="text1"/>
        </w:rPr>
        <w:t>然</w:t>
      </w:r>
      <w:r w:rsidRPr="00AB7EC5">
        <w:rPr>
          <w:rFonts w:hAnsi="標楷體" w:hint="eastAsia"/>
          <w:color w:val="000000" w:themeColor="text1"/>
        </w:rPr>
        <w:t>目前</w:t>
      </w:r>
      <w:r w:rsidR="00C211E8" w:rsidRPr="00AB7EC5">
        <w:rPr>
          <w:rFonts w:hAnsi="標楷體" w:hint="eastAsia"/>
          <w:color w:val="000000" w:themeColor="text1"/>
        </w:rPr>
        <w:t>周邊部分基礎設施</w:t>
      </w:r>
      <w:r w:rsidRPr="00AB7EC5">
        <w:rPr>
          <w:rFonts w:hAnsi="標楷體" w:hint="eastAsia"/>
          <w:color w:val="000000" w:themeColor="text1"/>
        </w:rPr>
        <w:t>卻未</w:t>
      </w:r>
      <w:r w:rsidR="00F067AD" w:rsidRPr="00AB7EC5">
        <w:rPr>
          <w:rFonts w:hAnsi="標楷體" w:hint="eastAsia"/>
          <w:color w:val="000000" w:themeColor="text1"/>
        </w:rPr>
        <w:t>實際建設，</w:t>
      </w:r>
      <w:r w:rsidRPr="00AB7EC5">
        <w:rPr>
          <w:rFonts w:hAnsi="標楷體" w:hint="eastAsia"/>
          <w:color w:val="000000" w:themeColor="text1"/>
        </w:rPr>
        <w:t>導致燕巢校區交通不便</w:t>
      </w:r>
      <w:r w:rsidR="00C211E8" w:rsidRPr="00AB7EC5">
        <w:rPr>
          <w:rFonts w:hAnsi="標楷體" w:hint="eastAsia"/>
          <w:color w:val="000000" w:themeColor="text1"/>
        </w:rPr>
        <w:t>、</w:t>
      </w:r>
      <w:r w:rsidRPr="00AB7EC5">
        <w:rPr>
          <w:rFonts w:hAnsi="標楷體" w:hint="eastAsia"/>
          <w:color w:val="000000" w:themeColor="text1"/>
        </w:rPr>
        <w:t>機能不佳</w:t>
      </w:r>
      <w:r w:rsidR="00C211E8" w:rsidRPr="00AB7EC5">
        <w:rPr>
          <w:rFonts w:hAnsi="標楷體" w:hint="eastAsia"/>
          <w:color w:val="000000" w:themeColor="text1"/>
        </w:rPr>
        <w:t>及無法形成生活圈</w:t>
      </w:r>
      <w:r w:rsidRPr="00AB7EC5">
        <w:rPr>
          <w:rFonts w:hAnsi="標楷體" w:hint="eastAsia"/>
          <w:color w:val="000000" w:themeColor="text1"/>
        </w:rPr>
        <w:t>之現況</w:t>
      </w:r>
      <w:r w:rsidR="00F067AD" w:rsidRPr="00AB7EC5">
        <w:rPr>
          <w:rFonts w:hAnsi="標楷體" w:hint="eastAsia"/>
          <w:color w:val="000000" w:themeColor="text1"/>
        </w:rPr>
        <w:t>，亦影響</w:t>
      </w:r>
      <w:r w:rsidRPr="00AB7EC5">
        <w:rPr>
          <w:rFonts w:hAnsi="標楷體" w:hint="eastAsia"/>
          <w:color w:val="000000" w:themeColor="text1"/>
        </w:rPr>
        <w:t>高應大</w:t>
      </w:r>
      <w:r w:rsidR="00F067AD" w:rsidRPr="00AB7EC5">
        <w:rPr>
          <w:rFonts w:hAnsi="標楷體" w:hint="eastAsia"/>
          <w:color w:val="000000" w:themeColor="text1"/>
        </w:rPr>
        <w:t>新生進駐、學生來源及優秀教師流失、學校校車交通費支出、上下課交通安全等問題，</w:t>
      </w:r>
      <w:r w:rsidR="00AB7EC5" w:rsidRPr="00AB7EC5">
        <w:rPr>
          <w:rFonts w:hAnsi="標楷體" w:hint="eastAsia"/>
          <w:color w:val="000000" w:themeColor="text1"/>
        </w:rPr>
        <w:t>高應大燕巢校區</w:t>
      </w:r>
      <w:r w:rsidR="00F067AD" w:rsidRPr="00AB7EC5">
        <w:rPr>
          <w:rFonts w:hAnsi="標楷體" w:hint="eastAsia"/>
          <w:color w:val="000000" w:themeColor="text1"/>
        </w:rPr>
        <w:t>不僅</w:t>
      </w:r>
      <w:r w:rsidR="00AB7EC5" w:rsidRPr="00AB7EC5">
        <w:rPr>
          <w:rFonts w:hAnsi="標楷體" w:hint="eastAsia"/>
          <w:color w:val="000000" w:themeColor="text1"/>
        </w:rPr>
        <w:t>出現師生</w:t>
      </w:r>
      <w:r w:rsidR="00F067AD" w:rsidRPr="00AB7EC5">
        <w:rPr>
          <w:rFonts w:hAnsi="標楷體" w:hint="eastAsia"/>
          <w:color w:val="000000" w:themeColor="text1"/>
        </w:rPr>
        <w:t>食宿問題難以解決，</w:t>
      </w:r>
      <w:r w:rsidRPr="00AB7EC5">
        <w:rPr>
          <w:rFonts w:hAnsi="標楷體" w:hint="eastAsia"/>
          <w:color w:val="000000" w:themeColor="text1"/>
        </w:rPr>
        <w:t>甚至無法提供</w:t>
      </w:r>
      <w:r w:rsidR="00C211E8" w:rsidRPr="00AB7EC5">
        <w:rPr>
          <w:rFonts w:hAnsi="標楷體" w:hint="eastAsia"/>
          <w:color w:val="000000" w:themeColor="text1"/>
        </w:rPr>
        <w:t>穩定</w:t>
      </w:r>
      <w:r w:rsidR="00F067AD" w:rsidRPr="00AB7EC5">
        <w:rPr>
          <w:rFonts w:hAnsi="標楷體" w:hint="eastAsia"/>
          <w:color w:val="000000" w:themeColor="text1"/>
        </w:rPr>
        <w:t>用</w:t>
      </w:r>
      <w:r w:rsidR="00C211E8" w:rsidRPr="00AB7EC5">
        <w:rPr>
          <w:rFonts w:hAnsi="標楷體" w:hint="eastAsia"/>
          <w:color w:val="000000" w:themeColor="text1"/>
        </w:rPr>
        <w:t>水用</w:t>
      </w:r>
      <w:r w:rsidR="00F067AD" w:rsidRPr="00AB7EC5">
        <w:rPr>
          <w:rFonts w:hAnsi="標楷體" w:hint="eastAsia"/>
          <w:color w:val="000000" w:themeColor="text1"/>
        </w:rPr>
        <w:t>電</w:t>
      </w:r>
      <w:r w:rsidRPr="00AB7EC5">
        <w:rPr>
          <w:rFonts w:hAnsi="標楷體" w:hint="eastAsia"/>
          <w:color w:val="000000" w:themeColor="text1"/>
        </w:rPr>
        <w:t>等</w:t>
      </w:r>
      <w:r w:rsidR="00F067AD" w:rsidRPr="00AB7EC5">
        <w:rPr>
          <w:rFonts w:hAnsi="標楷體" w:hint="eastAsia"/>
          <w:color w:val="000000" w:themeColor="text1"/>
        </w:rPr>
        <w:t>生活機能</w:t>
      </w:r>
      <w:r w:rsidR="00C211E8" w:rsidRPr="00AB7EC5">
        <w:rPr>
          <w:rFonts w:hAnsi="標楷體" w:hint="eastAsia"/>
          <w:color w:val="000000" w:themeColor="text1"/>
        </w:rPr>
        <w:t>。</w:t>
      </w:r>
    </w:p>
    <w:p w:rsidR="00E30D8C" w:rsidRDefault="00AB7EC5" w:rsidP="00E30D8C">
      <w:pPr>
        <w:pStyle w:val="3"/>
        <w:rPr>
          <w:rFonts w:hAnsi="標楷體"/>
          <w:color w:val="000000" w:themeColor="text1"/>
        </w:rPr>
      </w:pPr>
      <w:r>
        <w:rPr>
          <w:rFonts w:hAnsi="標楷體" w:hint="eastAsia"/>
          <w:color w:val="000000" w:themeColor="text1"/>
        </w:rPr>
        <w:t>復</w:t>
      </w:r>
      <w:r w:rsidR="00C211E8" w:rsidRPr="00AB7EC5">
        <w:rPr>
          <w:rFonts w:hAnsi="標楷體" w:hint="eastAsia"/>
          <w:color w:val="000000" w:themeColor="text1"/>
        </w:rPr>
        <w:t>據高應大針對管理學院招生變化分析</w:t>
      </w:r>
      <w:r w:rsidRPr="00AB7EC5">
        <w:rPr>
          <w:rFonts w:hAnsi="標楷體" w:hint="eastAsia"/>
          <w:color w:val="000000" w:themeColor="text1"/>
        </w:rPr>
        <w:t>及</w:t>
      </w:r>
      <w:r w:rsidR="00C211E8" w:rsidRPr="00AB7EC5">
        <w:rPr>
          <w:rFonts w:hAnsi="標楷體" w:hint="eastAsia"/>
          <w:color w:val="000000" w:themeColor="text1"/>
        </w:rPr>
        <w:t>燕巢校區生活機能之意見調查</w:t>
      </w:r>
      <w:r w:rsidRPr="00AB7EC5">
        <w:rPr>
          <w:rFonts w:hAnsi="標楷體" w:hint="eastAsia"/>
          <w:color w:val="000000" w:themeColor="text1"/>
        </w:rPr>
        <w:t>，</w:t>
      </w:r>
      <w:r w:rsidRPr="008C0A12">
        <w:rPr>
          <w:rFonts w:hAnsi="標楷體" w:hint="eastAsia"/>
          <w:color w:val="000000" w:themeColor="text1"/>
        </w:rPr>
        <w:t>依建議</w:t>
      </w:r>
      <w:proofErr w:type="gramStart"/>
      <w:r w:rsidRPr="008C0A12">
        <w:rPr>
          <w:rFonts w:hAnsi="標楷體" w:hint="eastAsia"/>
          <w:color w:val="000000" w:themeColor="text1"/>
        </w:rPr>
        <w:t>盤點少子化</w:t>
      </w:r>
      <w:proofErr w:type="gramEnd"/>
      <w:r w:rsidR="008C0A12">
        <w:rPr>
          <w:rFonts w:hAnsi="標楷體" w:hint="eastAsia"/>
          <w:color w:val="000000" w:themeColor="text1"/>
        </w:rPr>
        <w:t>趨勢</w:t>
      </w:r>
      <w:r w:rsidRPr="008C0A12">
        <w:rPr>
          <w:rFonts w:hAnsi="標楷體" w:hint="eastAsia"/>
          <w:color w:val="000000" w:themeColor="text1"/>
        </w:rPr>
        <w:t>、交通、生活及辦學之基本需求，</w:t>
      </w:r>
      <w:r w:rsidR="008C0A12">
        <w:rPr>
          <w:rFonts w:hAnsi="標楷體" w:hint="eastAsia"/>
          <w:color w:val="000000" w:themeColor="text1"/>
        </w:rPr>
        <w:t>高應</w:t>
      </w:r>
      <w:proofErr w:type="gramStart"/>
      <w:r w:rsidR="008C0A12">
        <w:rPr>
          <w:rFonts w:hAnsi="標楷體" w:hint="eastAsia"/>
          <w:color w:val="000000" w:themeColor="text1"/>
        </w:rPr>
        <w:t>大</w:t>
      </w:r>
      <w:r w:rsidR="008C0A12" w:rsidRPr="008C0A12">
        <w:rPr>
          <w:rFonts w:hAnsi="標楷體"/>
          <w:color w:val="000000" w:themeColor="text1"/>
        </w:rPr>
        <w:t>為求永續</w:t>
      </w:r>
      <w:proofErr w:type="gramEnd"/>
      <w:r w:rsidR="008C0A12" w:rsidRPr="008C0A12">
        <w:rPr>
          <w:rFonts w:hAnsi="標楷體"/>
          <w:color w:val="000000" w:themeColor="text1"/>
        </w:rPr>
        <w:t>發展</w:t>
      </w:r>
      <w:r w:rsidR="008C0A12">
        <w:rPr>
          <w:rFonts w:hAnsi="標楷體" w:hint="eastAsia"/>
          <w:color w:val="000000" w:themeColor="text1"/>
        </w:rPr>
        <w:t>，</w:t>
      </w:r>
      <w:r w:rsidR="008C0A12" w:rsidRPr="008C0A12">
        <w:rPr>
          <w:rFonts w:hAnsi="標楷體" w:hint="eastAsia"/>
          <w:color w:val="000000" w:themeColor="text1"/>
        </w:rPr>
        <w:t>允應</w:t>
      </w:r>
      <w:r w:rsidRPr="008C0A12">
        <w:rPr>
          <w:rFonts w:hAnsi="標楷體" w:hint="eastAsia"/>
          <w:color w:val="000000" w:themeColor="text1"/>
        </w:rPr>
        <w:t>謹慎考量經費分配，</w:t>
      </w:r>
      <w:r w:rsidRPr="008C0A12">
        <w:rPr>
          <w:rFonts w:hAnsi="標楷體"/>
          <w:color w:val="000000" w:themeColor="text1"/>
        </w:rPr>
        <w:t>每年滾動式</w:t>
      </w:r>
      <w:r w:rsidR="008C0A12" w:rsidRPr="008C0A12">
        <w:rPr>
          <w:rFonts w:hAnsi="標楷體" w:hint="eastAsia"/>
          <w:color w:val="000000" w:themeColor="text1"/>
        </w:rPr>
        <w:t>檢討與</w:t>
      </w:r>
      <w:r w:rsidRPr="008C0A12">
        <w:rPr>
          <w:rFonts w:hAnsi="標楷體"/>
          <w:color w:val="000000" w:themeColor="text1"/>
        </w:rPr>
        <w:t>修正，</w:t>
      </w:r>
      <w:r w:rsidR="008C0A12" w:rsidRPr="008C0A12">
        <w:rPr>
          <w:rFonts w:hAnsi="標楷體" w:hint="eastAsia"/>
          <w:color w:val="000000" w:themeColor="text1"/>
        </w:rPr>
        <w:t>並</w:t>
      </w:r>
      <w:r w:rsidRPr="00AB7EC5">
        <w:rPr>
          <w:rFonts w:hAnsi="標楷體" w:hint="eastAsia"/>
          <w:color w:val="000000" w:themeColor="text1"/>
        </w:rPr>
        <w:t>利用燕巢校區空間，規劃發展創新研究園區，營造優質的研發環境，</w:t>
      </w:r>
      <w:r>
        <w:rPr>
          <w:rFonts w:hAnsi="標楷體" w:hint="eastAsia"/>
          <w:color w:val="000000" w:themeColor="text1"/>
        </w:rPr>
        <w:t>並儘速完成</w:t>
      </w:r>
      <w:r w:rsidRPr="00AB7EC5">
        <w:rPr>
          <w:rFonts w:hAnsi="標楷體" w:hint="eastAsia"/>
          <w:color w:val="000000" w:themeColor="text1"/>
        </w:rPr>
        <w:t>教職員生宿舍第2期新建工程</w:t>
      </w:r>
      <w:r>
        <w:rPr>
          <w:rFonts w:hAnsi="標楷體" w:hint="eastAsia"/>
          <w:color w:val="000000" w:themeColor="text1"/>
        </w:rPr>
        <w:t>；</w:t>
      </w:r>
      <w:r w:rsidRPr="00AB7EC5">
        <w:rPr>
          <w:rFonts w:hAnsi="標楷體" w:hint="eastAsia"/>
          <w:color w:val="000000" w:themeColor="text1"/>
        </w:rPr>
        <w:t>另</w:t>
      </w:r>
      <w:r w:rsidR="008C0A12">
        <w:rPr>
          <w:rFonts w:hAnsi="標楷體" w:hint="eastAsia"/>
          <w:color w:val="000000" w:themeColor="text1"/>
        </w:rPr>
        <w:t>亦應</w:t>
      </w:r>
      <w:r w:rsidRPr="00AB7EC5">
        <w:rPr>
          <w:rFonts w:hAnsi="標楷體" w:hint="eastAsia"/>
          <w:color w:val="000000" w:themeColor="text1"/>
        </w:rPr>
        <w:t>規劃國際產學育成辦公室，達到活化校產、提升產能的目標</w:t>
      </w:r>
      <w:r>
        <w:rPr>
          <w:rFonts w:hAnsi="標楷體" w:hint="eastAsia"/>
          <w:color w:val="000000" w:themeColor="text1"/>
        </w:rPr>
        <w:t>，以發揚高應大</w:t>
      </w:r>
      <w:r w:rsidRPr="00AB7EC5">
        <w:rPr>
          <w:rFonts w:hAnsi="標楷體"/>
          <w:color w:val="000000" w:themeColor="text1"/>
        </w:rPr>
        <w:t>雄厚的科技教育實力</w:t>
      </w:r>
      <w:r w:rsidRPr="00AB7EC5">
        <w:rPr>
          <w:rFonts w:hAnsi="標楷體" w:hint="eastAsia"/>
          <w:color w:val="000000" w:themeColor="text1"/>
        </w:rPr>
        <w:t>及</w:t>
      </w:r>
      <w:r>
        <w:rPr>
          <w:rFonts w:hAnsi="標楷體" w:hint="eastAsia"/>
          <w:color w:val="000000" w:themeColor="text1"/>
        </w:rPr>
        <w:t>優良校風，</w:t>
      </w:r>
      <w:r w:rsidR="008C0A12">
        <w:rPr>
          <w:rFonts w:hAnsi="標楷體" w:hint="eastAsia"/>
          <w:color w:val="000000" w:themeColor="text1"/>
        </w:rPr>
        <w:t>並</w:t>
      </w:r>
      <w:r w:rsidRPr="00AB7EC5">
        <w:rPr>
          <w:rFonts w:hAnsi="標楷體" w:hint="eastAsia"/>
          <w:color w:val="000000" w:themeColor="text1"/>
        </w:rPr>
        <w:t>吸引優秀人才加入高應大的</w:t>
      </w:r>
      <w:r>
        <w:rPr>
          <w:rFonts w:hAnsi="標楷體" w:hint="eastAsia"/>
          <w:color w:val="000000" w:themeColor="text1"/>
        </w:rPr>
        <w:t>行列</w:t>
      </w:r>
      <w:r w:rsidRPr="00AB7EC5">
        <w:rPr>
          <w:rFonts w:hAnsi="標楷體" w:hint="eastAsia"/>
          <w:color w:val="000000" w:themeColor="text1"/>
        </w:rPr>
        <w:t>。</w:t>
      </w: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bookmarkEnd w:id="24"/>
    </w:p>
    <w:p w:rsidR="00E25849" w:rsidRPr="00E30D8C" w:rsidRDefault="00E25849" w:rsidP="00E30D8C">
      <w:pPr>
        <w:pStyle w:val="1"/>
        <w:ind w:left="2380" w:hanging="2380"/>
      </w:pPr>
      <w:r w:rsidRPr="00E30D8C">
        <w:rPr>
          <w:rFonts w:hint="eastAsia"/>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Pr="00673F8F" w:rsidRDefault="00FB7770" w:rsidP="00FB7770">
      <w:pPr>
        <w:pStyle w:val="2"/>
        <w:rPr>
          <w:rFonts w:hAnsi="標楷體"/>
          <w:color w:val="000000" w:themeColor="text1"/>
        </w:rPr>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673F8F">
        <w:rPr>
          <w:rFonts w:hAnsi="標楷體" w:hint="eastAsia"/>
          <w:color w:val="000000" w:themeColor="text1"/>
        </w:rPr>
        <w:t>調查意見</w:t>
      </w:r>
      <w:r w:rsidR="00CB4D56" w:rsidRPr="00673F8F">
        <w:rPr>
          <w:rFonts w:hAnsi="標楷體" w:hint="eastAsia"/>
          <w:color w:val="000000" w:themeColor="text1"/>
        </w:rPr>
        <w:t>一</w:t>
      </w:r>
      <w:r w:rsidR="00F8352A">
        <w:rPr>
          <w:rFonts w:hAnsi="標楷體" w:hint="eastAsia"/>
          <w:color w:val="000000" w:themeColor="text1"/>
        </w:rPr>
        <w:t>至四</w:t>
      </w:r>
      <w:r w:rsidRPr="00673F8F">
        <w:rPr>
          <w:rFonts w:hAnsi="標楷體" w:hint="eastAsia"/>
          <w:color w:val="000000" w:themeColor="text1"/>
        </w:rPr>
        <w:t>，</w:t>
      </w:r>
      <w:r w:rsidR="00CB4D56" w:rsidRPr="00673F8F">
        <w:rPr>
          <w:rFonts w:hAnsi="標楷體" w:hint="eastAsia"/>
          <w:color w:val="000000" w:themeColor="text1"/>
        </w:rPr>
        <w:t>函請教育部</w:t>
      </w:r>
      <w:proofErr w:type="gramStart"/>
      <w:r w:rsidR="00A56A96" w:rsidRPr="00673F8F">
        <w:rPr>
          <w:rFonts w:hAnsi="標楷體" w:hint="eastAsia"/>
          <w:color w:val="000000" w:themeColor="text1"/>
        </w:rPr>
        <w:t>暨</w:t>
      </w:r>
      <w:r w:rsidR="00CB4D56" w:rsidRPr="00673F8F">
        <w:rPr>
          <w:rFonts w:hAnsi="標楷體" w:hint="eastAsia"/>
          <w:color w:val="000000" w:themeColor="text1"/>
        </w:rPr>
        <w:t>轉</w:t>
      </w:r>
      <w:r w:rsidR="00A56A96" w:rsidRPr="00673F8F">
        <w:rPr>
          <w:rFonts w:hAnsi="標楷體" w:hint="eastAsia"/>
          <w:color w:val="000000" w:themeColor="text1"/>
        </w:rPr>
        <w:t>促</w:t>
      </w:r>
      <w:r w:rsidR="00CB4D56" w:rsidRPr="00673F8F">
        <w:rPr>
          <w:rFonts w:hAnsi="標楷體" w:hint="eastAsia"/>
          <w:color w:val="000000" w:themeColor="text1"/>
        </w:rPr>
        <w:t>國立</w:t>
      </w:r>
      <w:proofErr w:type="gramEnd"/>
      <w:r w:rsidR="00CB4D56" w:rsidRPr="00673F8F">
        <w:rPr>
          <w:rFonts w:hAnsi="標楷體" w:hint="eastAsia"/>
          <w:color w:val="000000" w:themeColor="text1"/>
        </w:rPr>
        <w:t>高雄應用科技大學</w:t>
      </w:r>
      <w:bookmarkEnd w:id="53"/>
      <w:bookmarkEnd w:id="54"/>
      <w:bookmarkEnd w:id="55"/>
      <w:bookmarkEnd w:id="56"/>
      <w:bookmarkEnd w:id="57"/>
      <w:bookmarkEnd w:id="58"/>
      <w:bookmarkEnd w:id="59"/>
      <w:r w:rsidR="00CB4D56" w:rsidRPr="00673F8F">
        <w:rPr>
          <w:rFonts w:hAnsi="標楷體" w:hint="eastAsia"/>
          <w:color w:val="000000" w:themeColor="text1"/>
        </w:rPr>
        <w:t>確實檢討改進。</w:t>
      </w:r>
    </w:p>
    <w:p w:rsidR="00FB7770" w:rsidRPr="00673F8F" w:rsidRDefault="00FB7770" w:rsidP="00F804D3">
      <w:pPr>
        <w:pStyle w:val="2"/>
        <w:rPr>
          <w:rFonts w:hAnsi="標楷體"/>
          <w:color w:val="000000" w:themeColor="text1"/>
        </w:rPr>
      </w:pPr>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69556899"/>
      <w:bookmarkStart w:id="89" w:name="_Toc69556948"/>
      <w:bookmarkStart w:id="90" w:name="_Toc69609822"/>
      <w:bookmarkEnd w:id="60"/>
      <w:bookmarkEnd w:id="61"/>
      <w:bookmarkEnd w:id="62"/>
      <w:bookmarkEnd w:id="63"/>
      <w:bookmarkEnd w:id="64"/>
      <w:bookmarkEnd w:id="65"/>
      <w:bookmarkEnd w:id="66"/>
      <w:bookmarkEnd w:id="67"/>
      <w:r w:rsidRPr="00673F8F">
        <w:rPr>
          <w:rFonts w:hAnsi="標楷體" w:hint="eastAsia"/>
          <w:color w:val="000000" w:themeColor="text1"/>
        </w:rPr>
        <w:t>調查意見</w:t>
      </w:r>
      <w:r w:rsidR="00CB4D56" w:rsidRPr="00673F8F">
        <w:rPr>
          <w:rFonts w:hAnsi="標楷體" w:hint="eastAsia"/>
          <w:color w:val="000000" w:themeColor="text1"/>
        </w:rPr>
        <w:t>一</w:t>
      </w:r>
      <w:r w:rsidR="00F8352A">
        <w:rPr>
          <w:rFonts w:hAnsi="標楷體" w:hint="eastAsia"/>
          <w:color w:val="000000" w:themeColor="text1"/>
        </w:rPr>
        <w:t>至四</w:t>
      </w:r>
      <w:r w:rsidRPr="00673F8F">
        <w:rPr>
          <w:rFonts w:hAnsi="標楷體" w:hint="eastAsia"/>
          <w:color w:val="000000" w:themeColor="text1"/>
        </w:rPr>
        <w:t>，函復審計部。</w:t>
      </w:r>
      <w:bookmarkEnd w:id="79"/>
      <w:bookmarkEnd w:id="80"/>
      <w:bookmarkEnd w:id="81"/>
      <w:bookmarkEnd w:id="82"/>
      <w:bookmarkEnd w:id="83"/>
      <w:bookmarkEnd w:id="84"/>
      <w:bookmarkEnd w:id="85"/>
    </w:p>
    <w:bookmarkEnd w:id="68"/>
    <w:bookmarkEnd w:id="69"/>
    <w:bookmarkEnd w:id="70"/>
    <w:bookmarkEnd w:id="71"/>
    <w:bookmarkEnd w:id="72"/>
    <w:bookmarkEnd w:id="73"/>
    <w:bookmarkEnd w:id="74"/>
    <w:bookmarkEnd w:id="75"/>
    <w:bookmarkEnd w:id="76"/>
    <w:bookmarkEnd w:id="77"/>
    <w:bookmarkEnd w:id="78"/>
    <w:bookmarkEnd w:id="86"/>
    <w:bookmarkEnd w:id="87"/>
    <w:bookmarkEnd w:id="88"/>
    <w:bookmarkEnd w:id="89"/>
    <w:bookmarkEnd w:id="90"/>
    <w:p w:rsidR="00E25849" w:rsidRPr="00E30D8C" w:rsidRDefault="00E25849" w:rsidP="003A1CC1">
      <w:pPr>
        <w:pStyle w:val="aa"/>
        <w:spacing w:beforeLines="50" w:before="228" w:after="0" w:line="480" w:lineRule="exact"/>
        <w:ind w:leftChars="1100" w:left="3742"/>
        <w:rPr>
          <w:rFonts w:hAnsi="標楷體"/>
          <w:bCs/>
          <w:snapToGrid/>
          <w:color w:val="000000" w:themeColor="text1"/>
          <w:spacing w:val="0"/>
          <w:kern w:val="0"/>
          <w:sz w:val="40"/>
        </w:rPr>
      </w:pPr>
      <w:r w:rsidRPr="00E30D8C">
        <w:rPr>
          <w:rFonts w:hAnsi="標楷體" w:hint="eastAsia"/>
          <w:bCs/>
          <w:snapToGrid/>
          <w:color w:val="000000" w:themeColor="text1"/>
          <w:spacing w:val="12"/>
          <w:kern w:val="0"/>
          <w:sz w:val="40"/>
        </w:rPr>
        <w:t>調查委員：</w:t>
      </w:r>
      <w:r w:rsidR="00E30D8C" w:rsidRPr="00E30D8C">
        <w:rPr>
          <w:rFonts w:hAnsi="標楷體" w:hint="eastAsia"/>
          <w:bCs/>
          <w:snapToGrid/>
          <w:color w:val="000000" w:themeColor="text1"/>
          <w:spacing w:val="12"/>
          <w:kern w:val="0"/>
          <w:sz w:val="40"/>
        </w:rPr>
        <w:t>江綺雯</w:t>
      </w:r>
    </w:p>
    <w:p w:rsidR="00E25849" w:rsidRPr="00E30D8C" w:rsidRDefault="00E30D8C" w:rsidP="003A1CC1">
      <w:pPr>
        <w:pStyle w:val="aa"/>
        <w:spacing w:beforeLines="50" w:before="228" w:afterLines="50" w:after="228" w:line="480" w:lineRule="exact"/>
        <w:ind w:leftChars="1100" w:left="3742" w:firstLineChars="500" w:firstLine="2223"/>
        <w:rPr>
          <w:rFonts w:hAnsi="標楷體"/>
          <w:bCs/>
          <w:snapToGrid/>
          <w:color w:val="000000" w:themeColor="text1"/>
          <w:spacing w:val="12"/>
          <w:kern w:val="0"/>
          <w:sz w:val="40"/>
          <w:szCs w:val="40"/>
        </w:rPr>
      </w:pPr>
      <w:r w:rsidRPr="00E30D8C">
        <w:rPr>
          <w:rFonts w:hAnsi="標楷體" w:hint="eastAsia"/>
          <w:bCs/>
          <w:snapToGrid/>
          <w:color w:val="000000" w:themeColor="text1"/>
          <w:spacing w:val="12"/>
          <w:kern w:val="0"/>
          <w:sz w:val="40"/>
          <w:szCs w:val="40"/>
        </w:rPr>
        <w:t>楊美鈴</w:t>
      </w:r>
    </w:p>
    <w:p w:rsidR="00E25849" w:rsidRPr="00673F8F" w:rsidRDefault="00E25849">
      <w:pPr>
        <w:pStyle w:val="af"/>
        <w:rPr>
          <w:rFonts w:hAnsi="標楷體"/>
          <w:bCs/>
          <w:color w:val="000000" w:themeColor="text1"/>
        </w:rPr>
      </w:pPr>
      <w:r w:rsidRPr="00673F8F">
        <w:rPr>
          <w:rFonts w:hAnsi="標楷體" w:hint="eastAsia"/>
          <w:bCs/>
          <w:color w:val="000000" w:themeColor="text1"/>
        </w:rPr>
        <w:t>中華民國</w:t>
      </w:r>
      <w:r w:rsidR="00CB4D56" w:rsidRPr="00673F8F">
        <w:rPr>
          <w:rFonts w:hAnsi="標楷體" w:hint="eastAsia"/>
          <w:bCs/>
          <w:color w:val="000000" w:themeColor="text1"/>
        </w:rPr>
        <w:t xml:space="preserve"> </w:t>
      </w:r>
      <w:r w:rsidR="001E74C2" w:rsidRPr="00673F8F">
        <w:rPr>
          <w:rFonts w:hAnsi="標楷體" w:hint="eastAsia"/>
          <w:bCs/>
          <w:color w:val="000000" w:themeColor="text1"/>
        </w:rPr>
        <w:t>10</w:t>
      </w:r>
      <w:r w:rsidR="00CB4D56" w:rsidRPr="00673F8F">
        <w:rPr>
          <w:rFonts w:hAnsi="標楷體" w:hint="eastAsia"/>
          <w:bCs/>
          <w:color w:val="000000" w:themeColor="text1"/>
        </w:rPr>
        <w:t xml:space="preserve">6 </w:t>
      </w:r>
      <w:r w:rsidRPr="00673F8F">
        <w:rPr>
          <w:rFonts w:hAnsi="標楷體" w:hint="eastAsia"/>
          <w:bCs/>
          <w:color w:val="000000" w:themeColor="text1"/>
        </w:rPr>
        <w:t>年</w:t>
      </w:r>
      <w:r w:rsidR="00CB4D56" w:rsidRPr="00673F8F">
        <w:rPr>
          <w:rFonts w:hAnsi="標楷體" w:hint="eastAsia"/>
          <w:bCs/>
          <w:color w:val="000000" w:themeColor="text1"/>
        </w:rPr>
        <w:t xml:space="preserve"> </w:t>
      </w:r>
      <w:r w:rsidR="008C0A12">
        <w:rPr>
          <w:rFonts w:hAnsi="標楷體" w:hint="eastAsia"/>
          <w:bCs/>
          <w:color w:val="000000" w:themeColor="text1"/>
        </w:rPr>
        <w:t>7</w:t>
      </w:r>
      <w:r w:rsidR="00CB4D56" w:rsidRPr="00673F8F">
        <w:rPr>
          <w:rFonts w:hAnsi="標楷體" w:hint="eastAsia"/>
          <w:bCs/>
          <w:color w:val="000000" w:themeColor="text1"/>
        </w:rPr>
        <w:t xml:space="preserve"> </w:t>
      </w:r>
      <w:r w:rsidRPr="00673F8F">
        <w:rPr>
          <w:rFonts w:hAnsi="標楷體" w:hint="eastAsia"/>
          <w:bCs/>
          <w:color w:val="000000" w:themeColor="text1"/>
        </w:rPr>
        <w:t>月</w:t>
      </w:r>
      <w:r w:rsidR="00E30D8C">
        <w:rPr>
          <w:rFonts w:hAnsi="標楷體" w:hint="eastAsia"/>
          <w:bCs/>
          <w:color w:val="000000" w:themeColor="text1"/>
        </w:rPr>
        <w:t>13</w:t>
      </w:r>
      <w:r w:rsidRPr="00673F8F">
        <w:rPr>
          <w:rFonts w:hAnsi="標楷體" w:hint="eastAsia"/>
          <w:bCs/>
          <w:color w:val="000000" w:themeColor="text1"/>
        </w:rPr>
        <w:t>日</w:t>
      </w:r>
    </w:p>
    <w:sectPr w:rsidR="00E25849" w:rsidRPr="00673F8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2B" w:rsidRDefault="0097312B">
      <w:r>
        <w:separator/>
      </w:r>
    </w:p>
  </w:endnote>
  <w:endnote w:type="continuationSeparator" w:id="0">
    <w:p w:rsidR="0097312B" w:rsidRDefault="0097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DB" w:rsidRDefault="00A538D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431B8">
      <w:rPr>
        <w:rStyle w:val="ac"/>
        <w:noProof/>
        <w:sz w:val="24"/>
      </w:rPr>
      <w:t>8</w:t>
    </w:r>
    <w:r>
      <w:rPr>
        <w:rStyle w:val="ac"/>
        <w:sz w:val="24"/>
      </w:rPr>
      <w:fldChar w:fldCharType="end"/>
    </w:r>
  </w:p>
  <w:p w:rsidR="00A538DB" w:rsidRDefault="00A538D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2B" w:rsidRDefault="0097312B">
      <w:r>
        <w:separator/>
      </w:r>
    </w:p>
  </w:footnote>
  <w:footnote w:type="continuationSeparator" w:id="0">
    <w:p w:rsidR="0097312B" w:rsidRDefault="00973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A648E20"/>
    <w:lvl w:ilvl="0">
      <w:start w:val="1"/>
      <w:numFmt w:val="ideographLegalTraditional"/>
      <w:pStyle w:val="1"/>
      <w:suff w:val="nothing"/>
      <w:lvlText w:val="%1、"/>
      <w:lvlJc w:val="left"/>
      <w:pPr>
        <w:ind w:left="309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DB4849"/>
    <w:multiLevelType w:val="hybridMultilevel"/>
    <w:tmpl w:val="488A27D6"/>
    <w:lvl w:ilvl="0" w:tplc="7ABE3F28">
      <w:start w:val="1"/>
      <w:numFmt w:val="decimal"/>
      <w:lvlText w:val="(%1)"/>
      <w:lvlJc w:val="left"/>
      <w:pPr>
        <w:tabs>
          <w:tab w:val="num" w:pos="720"/>
        </w:tabs>
        <w:ind w:left="720" w:hanging="360"/>
      </w:p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690AA7"/>
    <w:multiLevelType w:val="hybridMultilevel"/>
    <w:tmpl w:val="488A27D6"/>
    <w:lvl w:ilvl="0" w:tplc="7ABE3F28">
      <w:start w:val="1"/>
      <w:numFmt w:val="decimal"/>
      <w:lvlText w:val="(%1)"/>
      <w:lvlJc w:val="left"/>
      <w:pPr>
        <w:tabs>
          <w:tab w:val="num" w:pos="720"/>
        </w:tabs>
        <w:ind w:left="720" w:hanging="360"/>
      </w:p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934A81"/>
    <w:multiLevelType w:val="hybridMultilevel"/>
    <w:tmpl w:val="488A27D6"/>
    <w:lvl w:ilvl="0" w:tplc="7ABE3F28">
      <w:start w:val="1"/>
      <w:numFmt w:val="decimal"/>
      <w:lvlText w:val="(%1)"/>
      <w:lvlJc w:val="left"/>
      <w:pPr>
        <w:tabs>
          <w:tab w:val="num" w:pos="720"/>
        </w:tabs>
        <w:ind w:left="720" w:hanging="360"/>
      </w:p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1">
    <w:nsid w:val="7C757035"/>
    <w:multiLevelType w:val="hybridMultilevel"/>
    <w:tmpl w:val="488A27D6"/>
    <w:lvl w:ilvl="0" w:tplc="7ABE3F28">
      <w:start w:val="1"/>
      <w:numFmt w:val="decimal"/>
      <w:lvlText w:val="(%1)"/>
      <w:lvlJc w:val="left"/>
      <w:pPr>
        <w:tabs>
          <w:tab w:val="num" w:pos="720"/>
        </w:tabs>
        <w:ind w:left="720" w:hanging="360"/>
      </w:p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9"/>
  </w:num>
  <w:num w:numId="8">
    <w:abstractNumId w:val="5"/>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EB8"/>
    <w:rsid w:val="00006961"/>
    <w:rsid w:val="000112BF"/>
    <w:rsid w:val="00012233"/>
    <w:rsid w:val="00012A8F"/>
    <w:rsid w:val="00017318"/>
    <w:rsid w:val="000246F7"/>
    <w:rsid w:val="000304CB"/>
    <w:rsid w:val="00030CB3"/>
    <w:rsid w:val="0003114D"/>
    <w:rsid w:val="00036D76"/>
    <w:rsid w:val="000554A3"/>
    <w:rsid w:val="00057F32"/>
    <w:rsid w:val="00062A25"/>
    <w:rsid w:val="00073CB5"/>
    <w:rsid w:val="0007425C"/>
    <w:rsid w:val="000751FA"/>
    <w:rsid w:val="00077553"/>
    <w:rsid w:val="000851A2"/>
    <w:rsid w:val="00092DA5"/>
    <w:rsid w:val="0009352E"/>
    <w:rsid w:val="00096B96"/>
    <w:rsid w:val="000A2F3F"/>
    <w:rsid w:val="000A6E78"/>
    <w:rsid w:val="000B0B4A"/>
    <w:rsid w:val="000B279A"/>
    <w:rsid w:val="000B61D2"/>
    <w:rsid w:val="000B70A7"/>
    <w:rsid w:val="000B73DD"/>
    <w:rsid w:val="000C495F"/>
    <w:rsid w:val="000D4F2E"/>
    <w:rsid w:val="000E6431"/>
    <w:rsid w:val="000F21A5"/>
    <w:rsid w:val="000F6628"/>
    <w:rsid w:val="00102B9F"/>
    <w:rsid w:val="00112637"/>
    <w:rsid w:val="00112ABC"/>
    <w:rsid w:val="0012001E"/>
    <w:rsid w:val="00120878"/>
    <w:rsid w:val="00123239"/>
    <w:rsid w:val="00126A55"/>
    <w:rsid w:val="00133F08"/>
    <w:rsid w:val="001345E6"/>
    <w:rsid w:val="00135168"/>
    <w:rsid w:val="001378B0"/>
    <w:rsid w:val="00142E00"/>
    <w:rsid w:val="00145CA3"/>
    <w:rsid w:val="00151D00"/>
    <w:rsid w:val="00152793"/>
    <w:rsid w:val="00153B7E"/>
    <w:rsid w:val="001545A9"/>
    <w:rsid w:val="00157E6B"/>
    <w:rsid w:val="001620AA"/>
    <w:rsid w:val="001637C7"/>
    <w:rsid w:val="0016480E"/>
    <w:rsid w:val="00170C99"/>
    <w:rsid w:val="00174297"/>
    <w:rsid w:val="00180E06"/>
    <w:rsid w:val="001817B3"/>
    <w:rsid w:val="00181FAF"/>
    <w:rsid w:val="00183014"/>
    <w:rsid w:val="00185E51"/>
    <w:rsid w:val="001959C2"/>
    <w:rsid w:val="001A51E3"/>
    <w:rsid w:val="001A7968"/>
    <w:rsid w:val="001B2E98"/>
    <w:rsid w:val="001B3483"/>
    <w:rsid w:val="001B3C1E"/>
    <w:rsid w:val="001B4494"/>
    <w:rsid w:val="001B6116"/>
    <w:rsid w:val="001C0D8B"/>
    <w:rsid w:val="001C0DA8"/>
    <w:rsid w:val="001C3767"/>
    <w:rsid w:val="001D4AD7"/>
    <w:rsid w:val="001E0D8A"/>
    <w:rsid w:val="001E67BA"/>
    <w:rsid w:val="001E74C2"/>
    <w:rsid w:val="001F1C89"/>
    <w:rsid w:val="001F4F82"/>
    <w:rsid w:val="001F5A48"/>
    <w:rsid w:val="001F6260"/>
    <w:rsid w:val="00200007"/>
    <w:rsid w:val="002030A5"/>
    <w:rsid w:val="00203131"/>
    <w:rsid w:val="00212E88"/>
    <w:rsid w:val="00213C9C"/>
    <w:rsid w:val="0022009E"/>
    <w:rsid w:val="00223241"/>
    <w:rsid w:val="0022425C"/>
    <w:rsid w:val="002246DE"/>
    <w:rsid w:val="00252BC4"/>
    <w:rsid w:val="00254014"/>
    <w:rsid w:val="00254B39"/>
    <w:rsid w:val="0026504D"/>
    <w:rsid w:val="002727F1"/>
    <w:rsid w:val="00273A2F"/>
    <w:rsid w:val="00280986"/>
    <w:rsid w:val="00281ECE"/>
    <w:rsid w:val="002831C7"/>
    <w:rsid w:val="002840C6"/>
    <w:rsid w:val="00291403"/>
    <w:rsid w:val="00295174"/>
    <w:rsid w:val="00296172"/>
    <w:rsid w:val="00296B92"/>
    <w:rsid w:val="0029715A"/>
    <w:rsid w:val="002A2C22"/>
    <w:rsid w:val="002B02EB"/>
    <w:rsid w:val="002B5898"/>
    <w:rsid w:val="002B7601"/>
    <w:rsid w:val="002C0602"/>
    <w:rsid w:val="002C068A"/>
    <w:rsid w:val="002D5C16"/>
    <w:rsid w:val="002F15E1"/>
    <w:rsid w:val="002F2476"/>
    <w:rsid w:val="002F3DFF"/>
    <w:rsid w:val="002F5E05"/>
    <w:rsid w:val="003040AA"/>
    <w:rsid w:val="003077FF"/>
    <w:rsid w:val="00307A76"/>
    <w:rsid w:val="00315A16"/>
    <w:rsid w:val="00317053"/>
    <w:rsid w:val="0032109C"/>
    <w:rsid w:val="00322B45"/>
    <w:rsid w:val="00323809"/>
    <w:rsid w:val="00323D41"/>
    <w:rsid w:val="0032508D"/>
    <w:rsid w:val="00325414"/>
    <w:rsid w:val="003302F1"/>
    <w:rsid w:val="003317A0"/>
    <w:rsid w:val="0033642D"/>
    <w:rsid w:val="00342FA5"/>
    <w:rsid w:val="003431B8"/>
    <w:rsid w:val="0034470E"/>
    <w:rsid w:val="00350E9F"/>
    <w:rsid w:val="003511C7"/>
    <w:rsid w:val="00352DB0"/>
    <w:rsid w:val="00360B51"/>
    <w:rsid w:val="00360FF8"/>
    <w:rsid w:val="00361063"/>
    <w:rsid w:val="0037094A"/>
    <w:rsid w:val="00371ED3"/>
    <w:rsid w:val="00372FFC"/>
    <w:rsid w:val="00373F6F"/>
    <w:rsid w:val="00375251"/>
    <w:rsid w:val="0037728A"/>
    <w:rsid w:val="00380B7D"/>
    <w:rsid w:val="00381A99"/>
    <w:rsid w:val="003829C2"/>
    <w:rsid w:val="003830B2"/>
    <w:rsid w:val="00384724"/>
    <w:rsid w:val="003919B7"/>
    <w:rsid w:val="00391D57"/>
    <w:rsid w:val="00392292"/>
    <w:rsid w:val="00394F45"/>
    <w:rsid w:val="003A1CC1"/>
    <w:rsid w:val="003A1FC4"/>
    <w:rsid w:val="003A5927"/>
    <w:rsid w:val="003B1017"/>
    <w:rsid w:val="003B3C07"/>
    <w:rsid w:val="003B6081"/>
    <w:rsid w:val="003B6775"/>
    <w:rsid w:val="003C5FE2"/>
    <w:rsid w:val="003D05FB"/>
    <w:rsid w:val="003D1B16"/>
    <w:rsid w:val="003D45BF"/>
    <w:rsid w:val="003D508A"/>
    <w:rsid w:val="003D537F"/>
    <w:rsid w:val="003D7B75"/>
    <w:rsid w:val="003E004A"/>
    <w:rsid w:val="003E0208"/>
    <w:rsid w:val="003E4B57"/>
    <w:rsid w:val="003F27E1"/>
    <w:rsid w:val="003F3BC0"/>
    <w:rsid w:val="003F437A"/>
    <w:rsid w:val="003F5C2B"/>
    <w:rsid w:val="00402240"/>
    <w:rsid w:val="004023E9"/>
    <w:rsid w:val="0040454A"/>
    <w:rsid w:val="00413F83"/>
    <w:rsid w:val="0041490C"/>
    <w:rsid w:val="00416191"/>
    <w:rsid w:val="00416721"/>
    <w:rsid w:val="00417131"/>
    <w:rsid w:val="00421EF0"/>
    <w:rsid w:val="004224FA"/>
    <w:rsid w:val="00423D07"/>
    <w:rsid w:val="00427936"/>
    <w:rsid w:val="00441FE3"/>
    <w:rsid w:val="0044346F"/>
    <w:rsid w:val="004530DC"/>
    <w:rsid w:val="0046520A"/>
    <w:rsid w:val="004672AB"/>
    <w:rsid w:val="004714FE"/>
    <w:rsid w:val="00477BAA"/>
    <w:rsid w:val="00495053"/>
    <w:rsid w:val="004A1F59"/>
    <w:rsid w:val="004A29BE"/>
    <w:rsid w:val="004A3225"/>
    <w:rsid w:val="004A33EE"/>
    <w:rsid w:val="004A35C6"/>
    <w:rsid w:val="004A3AA8"/>
    <w:rsid w:val="004B13C7"/>
    <w:rsid w:val="004B778F"/>
    <w:rsid w:val="004C0609"/>
    <w:rsid w:val="004C24ED"/>
    <w:rsid w:val="004D141F"/>
    <w:rsid w:val="004D2742"/>
    <w:rsid w:val="004D6310"/>
    <w:rsid w:val="004E0062"/>
    <w:rsid w:val="004E05A1"/>
    <w:rsid w:val="004F04DE"/>
    <w:rsid w:val="004F5E57"/>
    <w:rsid w:val="004F6710"/>
    <w:rsid w:val="00500C3E"/>
    <w:rsid w:val="00502849"/>
    <w:rsid w:val="00504334"/>
    <w:rsid w:val="0050498D"/>
    <w:rsid w:val="005104D7"/>
    <w:rsid w:val="00510B9E"/>
    <w:rsid w:val="0052716E"/>
    <w:rsid w:val="00536BC2"/>
    <w:rsid w:val="005404F7"/>
    <w:rsid w:val="005425E1"/>
    <w:rsid w:val="005427C5"/>
    <w:rsid w:val="00542CF6"/>
    <w:rsid w:val="00553C03"/>
    <w:rsid w:val="00563692"/>
    <w:rsid w:val="0057144D"/>
    <w:rsid w:val="00571679"/>
    <w:rsid w:val="005844E7"/>
    <w:rsid w:val="005908B8"/>
    <w:rsid w:val="0059512E"/>
    <w:rsid w:val="005A6DD2"/>
    <w:rsid w:val="005C385D"/>
    <w:rsid w:val="005D3B20"/>
    <w:rsid w:val="005D7E41"/>
    <w:rsid w:val="005E4759"/>
    <w:rsid w:val="005E5C68"/>
    <w:rsid w:val="005E65C0"/>
    <w:rsid w:val="005F0390"/>
    <w:rsid w:val="006072CD"/>
    <w:rsid w:val="00612023"/>
    <w:rsid w:val="00614190"/>
    <w:rsid w:val="00615068"/>
    <w:rsid w:val="00622A99"/>
    <w:rsid w:val="00622E67"/>
    <w:rsid w:val="00626EDC"/>
    <w:rsid w:val="00634617"/>
    <w:rsid w:val="00637E03"/>
    <w:rsid w:val="006470EC"/>
    <w:rsid w:val="006542D6"/>
    <w:rsid w:val="0065598E"/>
    <w:rsid w:val="00655AF2"/>
    <w:rsid w:val="00655BC5"/>
    <w:rsid w:val="006568BE"/>
    <w:rsid w:val="0066025D"/>
    <w:rsid w:val="0066091A"/>
    <w:rsid w:val="00673F8F"/>
    <w:rsid w:val="006773EC"/>
    <w:rsid w:val="00680504"/>
    <w:rsid w:val="00681CD9"/>
    <w:rsid w:val="00683E30"/>
    <w:rsid w:val="00687024"/>
    <w:rsid w:val="00692878"/>
    <w:rsid w:val="006955D1"/>
    <w:rsid w:val="00695E22"/>
    <w:rsid w:val="006A69BE"/>
    <w:rsid w:val="006B07D1"/>
    <w:rsid w:val="006B4076"/>
    <w:rsid w:val="006B7093"/>
    <w:rsid w:val="006B7417"/>
    <w:rsid w:val="006D3691"/>
    <w:rsid w:val="006E5EF0"/>
    <w:rsid w:val="006F3563"/>
    <w:rsid w:val="006F42B9"/>
    <w:rsid w:val="006F6103"/>
    <w:rsid w:val="00704E00"/>
    <w:rsid w:val="007101E6"/>
    <w:rsid w:val="007209E7"/>
    <w:rsid w:val="00726182"/>
    <w:rsid w:val="00727635"/>
    <w:rsid w:val="00732329"/>
    <w:rsid w:val="007337CA"/>
    <w:rsid w:val="00734CE4"/>
    <w:rsid w:val="00735123"/>
    <w:rsid w:val="00741837"/>
    <w:rsid w:val="00744F76"/>
    <w:rsid w:val="007453E6"/>
    <w:rsid w:val="0077309D"/>
    <w:rsid w:val="00775488"/>
    <w:rsid w:val="007774EE"/>
    <w:rsid w:val="00781822"/>
    <w:rsid w:val="00783F21"/>
    <w:rsid w:val="00787159"/>
    <w:rsid w:val="0079043A"/>
    <w:rsid w:val="00791668"/>
    <w:rsid w:val="00791AA1"/>
    <w:rsid w:val="007A3793"/>
    <w:rsid w:val="007C1BA2"/>
    <w:rsid w:val="007C2B48"/>
    <w:rsid w:val="007C3428"/>
    <w:rsid w:val="007D20E9"/>
    <w:rsid w:val="007D7881"/>
    <w:rsid w:val="007D7E3A"/>
    <w:rsid w:val="007E0E10"/>
    <w:rsid w:val="007E4768"/>
    <w:rsid w:val="007E777B"/>
    <w:rsid w:val="007F037C"/>
    <w:rsid w:val="007F2070"/>
    <w:rsid w:val="008023B4"/>
    <w:rsid w:val="008053F5"/>
    <w:rsid w:val="00807AF7"/>
    <w:rsid w:val="00810198"/>
    <w:rsid w:val="00814A19"/>
    <w:rsid w:val="00815DA8"/>
    <w:rsid w:val="0082155F"/>
    <w:rsid w:val="0082194D"/>
    <w:rsid w:val="008221F9"/>
    <w:rsid w:val="00826EF5"/>
    <w:rsid w:val="00831693"/>
    <w:rsid w:val="00840104"/>
    <w:rsid w:val="00840C1F"/>
    <w:rsid w:val="00841FC5"/>
    <w:rsid w:val="00845709"/>
    <w:rsid w:val="008544B5"/>
    <w:rsid w:val="008569C5"/>
    <w:rsid w:val="008571B6"/>
    <w:rsid w:val="008576BD"/>
    <w:rsid w:val="00860463"/>
    <w:rsid w:val="008733DA"/>
    <w:rsid w:val="008850E4"/>
    <w:rsid w:val="00885C6C"/>
    <w:rsid w:val="008939AB"/>
    <w:rsid w:val="008A12F5"/>
    <w:rsid w:val="008B1587"/>
    <w:rsid w:val="008B1B01"/>
    <w:rsid w:val="008B3BCD"/>
    <w:rsid w:val="008B466F"/>
    <w:rsid w:val="008B6DF8"/>
    <w:rsid w:val="008C0A12"/>
    <w:rsid w:val="008C106C"/>
    <w:rsid w:val="008C10F1"/>
    <w:rsid w:val="008C1926"/>
    <w:rsid w:val="008C1E99"/>
    <w:rsid w:val="008C7A4D"/>
    <w:rsid w:val="008D3D75"/>
    <w:rsid w:val="008D7C1B"/>
    <w:rsid w:val="008E0085"/>
    <w:rsid w:val="008E2AA6"/>
    <w:rsid w:val="008E311B"/>
    <w:rsid w:val="008F46E7"/>
    <w:rsid w:val="008F6F0B"/>
    <w:rsid w:val="00907BA7"/>
    <w:rsid w:val="0091064E"/>
    <w:rsid w:val="009106A5"/>
    <w:rsid w:val="00911FC5"/>
    <w:rsid w:val="009173F3"/>
    <w:rsid w:val="0092384C"/>
    <w:rsid w:val="00931430"/>
    <w:rsid w:val="00931A10"/>
    <w:rsid w:val="00947967"/>
    <w:rsid w:val="00955201"/>
    <w:rsid w:val="00956366"/>
    <w:rsid w:val="00957CED"/>
    <w:rsid w:val="009605F8"/>
    <w:rsid w:val="0096416D"/>
    <w:rsid w:val="00965200"/>
    <w:rsid w:val="009668B3"/>
    <w:rsid w:val="00971471"/>
    <w:rsid w:val="0097312B"/>
    <w:rsid w:val="009849C2"/>
    <w:rsid w:val="00984D24"/>
    <w:rsid w:val="009858EB"/>
    <w:rsid w:val="00993429"/>
    <w:rsid w:val="009A3F47"/>
    <w:rsid w:val="009B0046"/>
    <w:rsid w:val="009C1440"/>
    <w:rsid w:val="009C2107"/>
    <w:rsid w:val="009C348C"/>
    <w:rsid w:val="009C5B0C"/>
    <w:rsid w:val="009C5D9E"/>
    <w:rsid w:val="009D1383"/>
    <w:rsid w:val="009D2C3E"/>
    <w:rsid w:val="009E0625"/>
    <w:rsid w:val="009E3034"/>
    <w:rsid w:val="009E549F"/>
    <w:rsid w:val="009E7C28"/>
    <w:rsid w:val="009F28A8"/>
    <w:rsid w:val="009F473E"/>
    <w:rsid w:val="009F56B6"/>
    <w:rsid w:val="009F682A"/>
    <w:rsid w:val="009F7540"/>
    <w:rsid w:val="00A022BE"/>
    <w:rsid w:val="00A072B5"/>
    <w:rsid w:val="00A07B4B"/>
    <w:rsid w:val="00A1674C"/>
    <w:rsid w:val="00A24C95"/>
    <w:rsid w:val="00A2599A"/>
    <w:rsid w:val="00A26094"/>
    <w:rsid w:val="00A301BF"/>
    <w:rsid w:val="00A302B2"/>
    <w:rsid w:val="00A331B4"/>
    <w:rsid w:val="00A3484E"/>
    <w:rsid w:val="00A356D3"/>
    <w:rsid w:val="00A36ADA"/>
    <w:rsid w:val="00A40B89"/>
    <w:rsid w:val="00A420D6"/>
    <w:rsid w:val="00A438D8"/>
    <w:rsid w:val="00A473F5"/>
    <w:rsid w:val="00A51F9D"/>
    <w:rsid w:val="00A538DB"/>
    <w:rsid w:val="00A5416A"/>
    <w:rsid w:val="00A56A96"/>
    <w:rsid w:val="00A639F4"/>
    <w:rsid w:val="00A75558"/>
    <w:rsid w:val="00A81A32"/>
    <w:rsid w:val="00A835BD"/>
    <w:rsid w:val="00A9724D"/>
    <w:rsid w:val="00A97B15"/>
    <w:rsid w:val="00AA42D5"/>
    <w:rsid w:val="00AB2FAB"/>
    <w:rsid w:val="00AB5C14"/>
    <w:rsid w:val="00AB7EC5"/>
    <w:rsid w:val="00AC1EE7"/>
    <w:rsid w:val="00AC333F"/>
    <w:rsid w:val="00AC585C"/>
    <w:rsid w:val="00AD1925"/>
    <w:rsid w:val="00AD3185"/>
    <w:rsid w:val="00AE067D"/>
    <w:rsid w:val="00AF1181"/>
    <w:rsid w:val="00AF2F79"/>
    <w:rsid w:val="00AF4653"/>
    <w:rsid w:val="00AF7DB7"/>
    <w:rsid w:val="00B10D02"/>
    <w:rsid w:val="00B11D16"/>
    <w:rsid w:val="00B16F5A"/>
    <w:rsid w:val="00B201E2"/>
    <w:rsid w:val="00B23EAF"/>
    <w:rsid w:val="00B443E4"/>
    <w:rsid w:val="00B5484D"/>
    <w:rsid w:val="00B563EA"/>
    <w:rsid w:val="00B56CDF"/>
    <w:rsid w:val="00B60E51"/>
    <w:rsid w:val="00B63A54"/>
    <w:rsid w:val="00B66C3D"/>
    <w:rsid w:val="00B77D18"/>
    <w:rsid w:val="00B81DE4"/>
    <w:rsid w:val="00B8313A"/>
    <w:rsid w:val="00B93503"/>
    <w:rsid w:val="00BA31E8"/>
    <w:rsid w:val="00BA55E0"/>
    <w:rsid w:val="00BA6BD4"/>
    <w:rsid w:val="00BA6C7A"/>
    <w:rsid w:val="00BB17D1"/>
    <w:rsid w:val="00BB3752"/>
    <w:rsid w:val="00BB6688"/>
    <w:rsid w:val="00BC0210"/>
    <w:rsid w:val="00BC26D4"/>
    <w:rsid w:val="00BE0C80"/>
    <w:rsid w:val="00BF2A42"/>
    <w:rsid w:val="00C03D8C"/>
    <w:rsid w:val="00C055EC"/>
    <w:rsid w:val="00C10DC9"/>
    <w:rsid w:val="00C12FB3"/>
    <w:rsid w:val="00C17341"/>
    <w:rsid w:val="00C211E8"/>
    <w:rsid w:val="00C24EEF"/>
    <w:rsid w:val="00C25CF6"/>
    <w:rsid w:val="00C26C36"/>
    <w:rsid w:val="00C30332"/>
    <w:rsid w:val="00C32768"/>
    <w:rsid w:val="00C431DF"/>
    <w:rsid w:val="00C456BD"/>
    <w:rsid w:val="00C522A0"/>
    <w:rsid w:val="00C530DC"/>
    <w:rsid w:val="00C5350D"/>
    <w:rsid w:val="00C6123C"/>
    <w:rsid w:val="00C6311A"/>
    <w:rsid w:val="00C7084D"/>
    <w:rsid w:val="00C7315E"/>
    <w:rsid w:val="00C75895"/>
    <w:rsid w:val="00C83C9F"/>
    <w:rsid w:val="00C94840"/>
    <w:rsid w:val="00CA4EE3"/>
    <w:rsid w:val="00CB027F"/>
    <w:rsid w:val="00CB4D56"/>
    <w:rsid w:val="00CC0EBB"/>
    <w:rsid w:val="00CC6297"/>
    <w:rsid w:val="00CC7690"/>
    <w:rsid w:val="00CD1986"/>
    <w:rsid w:val="00CD54BF"/>
    <w:rsid w:val="00CE4D5C"/>
    <w:rsid w:val="00CF05DA"/>
    <w:rsid w:val="00CF58EB"/>
    <w:rsid w:val="00CF6FEC"/>
    <w:rsid w:val="00D0106E"/>
    <w:rsid w:val="00D06383"/>
    <w:rsid w:val="00D14194"/>
    <w:rsid w:val="00D1706A"/>
    <w:rsid w:val="00D20E85"/>
    <w:rsid w:val="00D24615"/>
    <w:rsid w:val="00D37842"/>
    <w:rsid w:val="00D4207D"/>
    <w:rsid w:val="00D42DC2"/>
    <w:rsid w:val="00D537E1"/>
    <w:rsid w:val="00D5441A"/>
    <w:rsid w:val="00D55BB2"/>
    <w:rsid w:val="00D6091A"/>
    <w:rsid w:val="00D6605A"/>
    <w:rsid w:val="00D6695F"/>
    <w:rsid w:val="00D75644"/>
    <w:rsid w:val="00D757E6"/>
    <w:rsid w:val="00D77441"/>
    <w:rsid w:val="00D81656"/>
    <w:rsid w:val="00D83D87"/>
    <w:rsid w:val="00D84A6D"/>
    <w:rsid w:val="00D86A30"/>
    <w:rsid w:val="00D915F6"/>
    <w:rsid w:val="00D97CB4"/>
    <w:rsid w:val="00D97DD4"/>
    <w:rsid w:val="00DA5A8A"/>
    <w:rsid w:val="00DB1170"/>
    <w:rsid w:val="00DB26CD"/>
    <w:rsid w:val="00DB441C"/>
    <w:rsid w:val="00DB44AF"/>
    <w:rsid w:val="00DC014A"/>
    <w:rsid w:val="00DC1F58"/>
    <w:rsid w:val="00DC339B"/>
    <w:rsid w:val="00DC5D40"/>
    <w:rsid w:val="00DC69A7"/>
    <w:rsid w:val="00DD30E9"/>
    <w:rsid w:val="00DD4F47"/>
    <w:rsid w:val="00DD7FBB"/>
    <w:rsid w:val="00DE0B9F"/>
    <w:rsid w:val="00DE1F60"/>
    <w:rsid w:val="00DE2A9E"/>
    <w:rsid w:val="00DE4238"/>
    <w:rsid w:val="00DE657F"/>
    <w:rsid w:val="00DF1218"/>
    <w:rsid w:val="00DF6462"/>
    <w:rsid w:val="00E02FA0"/>
    <w:rsid w:val="00E036DC"/>
    <w:rsid w:val="00E10454"/>
    <w:rsid w:val="00E112E5"/>
    <w:rsid w:val="00E122D8"/>
    <w:rsid w:val="00E12CC8"/>
    <w:rsid w:val="00E15352"/>
    <w:rsid w:val="00E2176D"/>
    <w:rsid w:val="00E21CC7"/>
    <w:rsid w:val="00E21ED0"/>
    <w:rsid w:val="00E24D9E"/>
    <w:rsid w:val="00E25849"/>
    <w:rsid w:val="00E30D8C"/>
    <w:rsid w:val="00E3197E"/>
    <w:rsid w:val="00E342F8"/>
    <w:rsid w:val="00E351ED"/>
    <w:rsid w:val="00E578C5"/>
    <w:rsid w:val="00E6034B"/>
    <w:rsid w:val="00E6549E"/>
    <w:rsid w:val="00E65EDE"/>
    <w:rsid w:val="00E70F81"/>
    <w:rsid w:val="00E77055"/>
    <w:rsid w:val="00E77460"/>
    <w:rsid w:val="00E83ABC"/>
    <w:rsid w:val="00E844F2"/>
    <w:rsid w:val="00E852FB"/>
    <w:rsid w:val="00E90AD0"/>
    <w:rsid w:val="00E92FCB"/>
    <w:rsid w:val="00EA147F"/>
    <w:rsid w:val="00EA4A27"/>
    <w:rsid w:val="00EA4FA6"/>
    <w:rsid w:val="00EB1A25"/>
    <w:rsid w:val="00EC7363"/>
    <w:rsid w:val="00ED03AB"/>
    <w:rsid w:val="00ED1963"/>
    <w:rsid w:val="00ED1CD4"/>
    <w:rsid w:val="00ED1D2B"/>
    <w:rsid w:val="00ED64B5"/>
    <w:rsid w:val="00EE7CCA"/>
    <w:rsid w:val="00EF69D4"/>
    <w:rsid w:val="00F067AD"/>
    <w:rsid w:val="00F11497"/>
    <w:rsid w:val="00F12915"/>
    <w:rsid w:val="00F16A14"/>
    <w:rsid w:val="00F362D7"/>
    <w:rsid w:val="00F37D7B"/>
    <w:rsid w:val="00F4003E"/>
    <w:rsid w:val="00F417AD"/>
    <w:rsid w:val="00F5314C"/>
    <w:rsid w:val="00F53F80"/>
    <w:rsid w:val="00F5688C"/>
    <w:rsid w:val="00F60048"/>
    <w:rsid w:val="00F635DD"/>
    <w:rsid w:val="00F6627B"/>
    <w:rsid w:val="00F7336E"/>
    <w:rsid w:val="00F734F2"/>
    <w:rsid w:val="00F74AF7"/>
    <w:rsid w:val="00F75052"/>
    <w:rsid w:val="00F804D3"/>
    <w:rsid w:val="00F816CB"/>
    <w:rsid w:val="00F81CD2"/>
    <w:rsid w:val="00F82641"/>
    <w:rsid w:val="00F8352A"/>
    <w:rsid w:val="00F90F18"/>
    <w:rsid w:val="00F937E4"/>
    <w:rsid w:val="00F95EE7"/>
    <w:rsid w:val="00FA39E6"/>
    <w:rsid w:val="00FA7BC9"/>
    <w:rsid w:val="00FB378E"/>
    <w:rsid w:val="00FB37F1"/>
    <w:rsid w:val="00FB47C0"/>
    <w:rsid w:val="00FB501B"/>
    <w:rsid w:val="00FB7547"/>
    <w:rsid w:val="00FB7770"/>
    <w:rsid w:val="00FC6F58"/>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0751FA"/>
    <w:pPr>
      <w:numPr>
        <w:numId w:val="6"/>
      </w:numPr>
      <w:outlineLvl w:val="0"/>
    </w:pPr>
    <w:rPr>
      <w:rFonts w:hAnsi="Arial"/>
      <w:bCs/>
      <w:kern w:val="32"/>
      <w:szCs w:val="52"/>
    </w:rPr>
  </w:style>
  <w:style w:type="paragraph" w:styleId="2">
    <w:name w:val="heading 2"/>
    <w:aliases w:val="標題110/111,節"/>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8569C5"/>
    <w:pPr>
      <w:snapToGrid w:val="0"/>
      <w:jc w:val="left"/>
    </w:pPr>
    <w:rPr>
      <w:sz w:val="20"/>
    </w:rPr>
  </w:style>
  <w:style w:type="character" w:customStyle="1" w:styleId="afc">
    <w:name w:val="註腳文字 字元"/>
    <w:basedOn w:val="a7"/>
    <w:link w:val="afb"/>
    <w:uiPriority w:val="99"/>
    <w:semiHidden/>
    <w:rsid w:val="008569C5"/>
    <w:rPr>
      <w:rFonts w:ascii="標楷體" w:eastAsia="標楷體"/>
      <w:kern w:val="2"/>
    </w:rPr>
  </w:style>
  <w:style w:type="character" w:styleId="afd">
    <w:name w:val="footnote reference"/>
    <w:basedOn w:val="a7"/>
    <w:uiPriority w:val="99"/>
    <w:semiHidden/>
    <w:unhideWhenUsed/>
    <w:rsid w:val="008569C5"/>
    <w:rPr>
      <w:vertAlign w:val="superscript"/>
    </w:rPr>
  </w:style>
  <w:style w:type="paragraph" w:customStyle="1" w:styleId="afe">
    <w:name w:val="(一)內文"/>
    <w:basedOn w:val="8"/>
    <w:link w:val="aff"/>
    <w:qFormat/>
    <w:rsid w:val="009106A5"/>
    <w:pPr>
      <w:numPr>
        <w:ilvl w:val="0"/>
        <w:numId w:val="0"/>
      </w:numPr>
      <w:overflowPunct/>
      <w:autoSpaceDE/>
      <w:autoSpaceDN/>
      <w:adjustRightInd w:val="0"/>
      <w:snapToGrid w:val="0"/>
      <w:spacing w:line="520" w:lineRule="exact"/>
      <w:ind w:leftChars="676" w:left="1622" w:firstLineChars="200" w:firstLine="640"/>
    </w:pPr>
    <w:rPr>
      <w:rFonts w:hAnsi="標楷體"/>
      <w:noProof/>
      <w:kern w:val="2"/>
      <w:szCs w:val="32"/>
    </w:rPr>
  </w:style>
  <w:style w:type="character" w:customStyle="1" w:styleId="aff">
    <w:name w:val="(一)內文 字元"/>
    <w:basedOn w:val="a7"/>
    <w:link w:val="afe"/>
    <w:rsid w:val="009106A5"/>
    <w:rPr>
      <w:rFonts w:ascii="標楷體" w:eastAsia="標楷體" w:hAnsi="標楷體"/>
      <w:noProof/>
      <w:kern w:val="2"/>
      <w:sz w:val="32"/>
      <w:szCs w:val="32"/>
    </w:rPr>
  </w:style>
  <w:style w:type="character" w:styleId="aff0">
    <w:name w:val="Emphasis"/>
    <w:basedOn w:val="a7"/>
    <w:uiPriority w:val="20"/>
    <w:qFormat/>
    <w:rsid w:val="000F6628"/>
    <w:rPr>
      <w:b w:val="0"/>
      <w:bCs w:val="0"/>
      <w:i w:val="0"/>
      <w:iCs w:val="0"/>
      <w:color w:val="DD4B39"/>
    </w:rPr>
  </w:style>
  <w:style w:type="character" w:customStyle="1" w:styleId="st1">
    <w:name w:val="st1"/>
    <w:basedOn w:val="a7"/>
    <w:rsid w:val="000F6628"/>
  </w:style>
  <w:style w:type="paragraph" w:styleId="aff1">
    <w:name w:val="caption"/>
    <w:basedOn w:val="a6"/>
    <w:next w:val="a6"/>
    <w:link w:val="aff2"/>
    <w:qFormat/>
    <w:rsid w:val="00170C99"/>
    <w:pPr>
      <w:overflowPunct/>
      <w:autoSpaceDE/>
      <w:autoSpaceDN/>
      <w:spacing w:before="120" w:after="120"/>
      <w:jc w:val="center"/>
    </w:pPr>
    <w:rPr>
      <w:rFonts w:hAnsi="標楷體"/>
      <w:sz w:val="24"/>
      <w:szCs w:val="24"/>
    </w:rPr>
  </w:style>
  <w:style w:type="character" w:customStyle="1" w:styleId="aff2">
    <w:name w:val="標號 字元"/>
    <w:link w:val="aff1"/>
    <w:rsid w:val="00170C99"/>
    <w:rPr>
      <w:rFonts w:ascii="標楷體" w:eastAsia="標楷體" w:hAnsi="標楷體"/>
      <w:kern w:val="2"/>
      <w:sz w:val="24"/>
      <w:szCs w:val="24"/>
    </w:rPr>
  </w:style>
  <w:style w:type="paragraph" w:styleId="HTML">
    <w:name w:val="HTML Preformatted"/>
    <w:basedOn w:val="a6"/>
    <w:link w:val="HTML0"/>
    <w:uiPriority w:val="99"/>
    <w:unhideWhenUsed/>
    <w:rsid w:val="000A6E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A6E78"/>
    <w:rPr>
      <w:rFonts w:ascii="細明體" w:eastAsia="細明體" w:hAnsi="細明體" w:cs="細明體"/>
      <w:sz w:val="24"/>
      <w:szCs w:val="24"/>
    </w:rPr>
  </w:style>
  <w:style w:type="paragraph" w:styleId="Web">
    <w:name w:val="Normal (Web)"/>
    <w:basedOn w:val="a6"/>
    <w:uiPriority w:val="99"/>
    <w:semiHidden/>
    <w:unhideWhenUsed/>
    <w:rsid w:val="000D4F2E"/>
    <w:pPr>
      <w:widowControl/>
      <w:overflowPunct/>
      <w:autoSpaceDE/>
      <w:autoSpaceDN/>
      <w:spacing w:after="150"/>
      <w:jc w:val="left"/>
    </w:pPr>
    <w:rPr>
      <w:rFonts w:ascii="微軟正黑體" w:eastAsia="微軟正黑體" w:hAnsi="微軟正黑體" w:cs="新細明體"/>
      <w:color w:val="808080"/>
      <w:kern w:val="0"/>
      <w:sz w:val="24"/>
      <w:szCs w:val="24"/>
    </w:rPr>
  </w:style>
  <w:style w:type="character" w:customStyle="1" w:styleId="af4">
    <w:name w:val="頁尾 字元"/>
    <w:basedOn w:val="a7"/>
    <w:link w:val="af3"/>
    <w:uiPriority w:val="99"/>
    <w:rsid w:val="001620AA"/>
    <w:rPr>
      <w:rFonts w:ascii="標楷體" w:eastAsia="標楷體"/>
      <w:kern w:val="2"/>
    </w:rPr>
  </w:style>
  <w:style w:type="paragraph" w:customStyle="1" w:styleId="aff3">
    <w:name w:val="(一)凸排"/>
    <w:basedOn w:val="3"/>
    <w:link w:val="aff4"/>
    <w:qFormat/>
    <w:rsid w:val="001620AA"/>
    <w:pPr>
      <w:numPr>
        <w:ilvl w:val="0"/>
        <w:numId w:val="0"/>
      </w:numPr>
      <w:overflowPunct/>
      <w:autoSpaceDE/>
      <w:autoSpaceDN/>
      <w:adjustRightInd w:val="0"/>
      <w:snapToGrid w:val="0"/>
      <w:spacing w:line="520" w:lineRule="exact"/>
      <w:ind w:leftChars="461" w:left="1784" w:hangingChars="212" w:hanging="678"/>
    </w:pPr>
    <w:rPr>
      <w:rFonts w:hAnsi="標楷體"/>
      <w:bCs w:val="0"/>
      <w:noProof/>
      <w:color w:val="000000"/>
      <w:kern w:val="2"/>
      <w:szCs w:val="32"/>
    </w:rPr>
  </w:style>
  <w:style w:type="character" w:customStyle="1" w:styleId="aff4">
    <w:name w:val="(一)凸排 字元"/>
    <w:basedOn w:val="a7"/>
    <w:link w:val="aff3"/>
    <w:rsid w:val="001620AA"/>
    <w:rPr>
      <w:rFonts w:ascii="標楷體" w:eastAsia="標楷體" w:hAnsi="標楷體"/>
      <w:noProof/>
      <w:color w:val="000000"/>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0751FA"/>
    <w:pPr>
      <w:numPr>
        <w:numId w:val="6"/>
      </w:numPr>
      <w:outlineLvl w:val="0"/>
    </w:pPr>
    <w:rPr>
      <w:rFonts w:hAnsi="Arial"/>
      <w:bCs/>
      <w:kern w:val="32"/>
      <w:szCs w:val="52"/>
    </w:rPr>
  </w:style>
  <w:style w:type="paragraph" w:styleId="2">
    <w:name w:val="heading 2"/>
    <w:aliases w:val="標題110/111,節"/>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8569C5"/>
    <w:pPr>
      <w:snapToGrid w:val="0"/>
      <w:jc w:val="left"/>
    </w:pPr>
    <w:rPr>
      <w:sz w:val="20"/>
    </w:rPr>
  </w:style>
  <w:style w:type="character" w:customStyle="1" w:styleId="afc">
    <w:name w:val="註腳文字 字元"/>
    <w:basedOn w:val="a7"/>
    <w:link w:val="afb"/>
    <w:uiPriority w:val="99"/>
    <w:semiHidden/>
    <w:rsid w:val="008569C5"/>
    <w:rPr>
      <w:rFonts w:ascii="標楷體" w:eastAsia="標楷體"/>
      <w:kern w:val="2"/>
    </w:rPr>
  </w:style>
  <w:style w:type="character" w:styleId="afd">
    <w:name w:val="footnote reference"/>
    <w:basedOn w:val="a7"/>
    <w:uiPriority w:val="99"/>
    <w:semiHidden/>
    <w:unhideWhenUsed/>
    <w:rsid w:val="008569C5"/>
    <w:rPr>
      <w:vertAlign w:val="superscript"/>
    </w:rPr>
  </w:style>
  <w:style w:type="paragraph" w:customStyle="1" w:styleId="afe">
    <w:name w:val="(一)內文"/>
    <w:basedOn w:val="8"/>
    <w:link w:val="aff"/>
    <w:qFormat/>
    <w:rsid w:val="009106A5"/>
    <w:pPr>
      <w:numPr>
        <w:ilvl w:val="0"/>
        <w:numId w:val="0"/>
      </w:numPr>
      <w:overflowPunct/>
      <w:autoSpaceDE/>
      <w:autoSpaceDN/>
      <w:adjustRightInd w:val="0"/>
      <w:snapToGrid w:val="0"/>
      <w:spacing w:line="520" w:lineRule="exact"/>
      <w:ind w:leftChars="676" w:left="1622" w:firstLineChars="200" w:firstLine="640"/>
    </w:pPr>
    <w:rPr>
      <w:rFonts w:hAnsi="標楷體"/>
      <w:noProof/>
      <w:kern w:val="2"/>
      <w:szCs w:val="32"/>
    </w:rPr>
  </w:style>
  <w:style w:type="character" w:customStyle="1" w:styleId="aff">
    <w:name w:val="(一)內文 字元"/>
    <w:basedOn w:val="a7"/>
    <w:link w:val="afe"/>
    <w:rsid w:val="009106A5"/>
    <w:rPr>
      <w:rFonts w:ascii="標楷體" w:eastAsia="標楷體" w:hAnsi="標楷體"/>
      <w:noProof/>
      <w:kern w:val="2"/>
      <w:sz w:val="32"/>
      <w:szCs w:val="32"/>
    </w:rPr>
  </w:style>
  <w:style w:type="character" w:styleId="aff0">
    <w:name w:val="Emphasis"/>
    <w:basedOn w:val="a7"/>
    <w:uiPriority w:val="20"/>
    <w:qFormat/>
    <w:rsid w:val="000F6628"/>
    <w:rPr>
      <w:b w:val="0"/>
      <w:bCs w:val="0"/>
      <w:i w:val="0"/>
      <w:iCs w:val="0"/>
      <w:color w:val="DD4B39"/>
    </w:rPr>
  </w:style>
  <w:style w:type="character" w:customStyle="1" w:styleId="st1">
    <w:name w:val="st1"/>
    <w:basedOn w:val="a7"/>
    <w:rsid w:val="000F6628"/>
  </w:style>
  <w:style w:type="paragraph" w:styleId="aff1">
    <w:name w:val="caption"/>
    <w:basedOn w:val="a6"/>
    <w:next w:val="a6"/>
    <w:link w:val="aff2"/>
    <w:qFormat/>
    <w:rsid w:val="00170C99"/>
    <w:pPr>
      <w:overflowPunct/>
      <w:autoSpaceDE/>
      <w:autoSpaceDN/>
      <w:spacing w:before="120" w:after="120"/>
      <w:jc w:val="center"/>
    </w:pPr>
    <w:rPr>
      <w:rFonts w:hAnsi="標楷體"/>
      <w:sz w:val="24"/>
      <w:szCs w:val="24"/>
    </w:rPr>
  </w:style>
  <w:style w:type="character" w:customStyle="1" w:styleId="aff2">
    <w:name w:val="標號 字元"/>
    <w:link w:val="aff1"/>
    <w:rsid w:val="00170C99"/>
    <w:rPr>
      <w:rFonts w:ascii="標楷體" w:eastAsia="標楷體" w:hAnsi="標楷體"/>
      <w:kern w:val="2"/>
      <w:sz w:val="24"/>
      <w:szCs w:val="24"/>
    </w:rPr>
  </w:style>
  <w:style w:type="paragraph" w:styleId="HTML">
    <w:name w:val="HTML Preformatted"/>
    <w:basedOn w:val="a6"/>
    <w:link w:val="HTML0"/>
    <w:uiPriority w:val="99"/>
    <w:unhideWhenUsed/>
    <w:rsid w:val="000A6E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A6E78"/>
    <w:rPr>
      <w:rFonts w:ascii="細明體" w:eastAsia="細明體" w:hAnsi="細明體" w:cs="細明體"/>
      <w:sz w:val="24"/>
      <w:szCs w:val="24"/>
    </w:rPr>
  </w:style>
  <w:style w:type="paragraph" w:styleId="Web">
    <w:name w:val="Normal (Web)"/>
    <w:basedOn w:val="a6"/>
    <w:uiPriority w:val="99"/>
    <w:semiHidden/>
    <w:unhideWhenUsed/>
    <w:rsid w:val="000D4F2E"/>
    <w:pPr>
      <w:widowControl/>
      <w:overflowPunct/>
      <w:autoSpaceDE/>
      <w:autoSpaceDN/>
      <w:spacing w:after="150"/>
      <w:jc w:val="left"/>
    </w:pPr>
    <w:rPr>
      <w:rFonts w:ascii="微軟正黑體" w:eastAsia="微軟正黑體" w:hAnsi="微軟正黑體" w:cs="新細明體"/>
      <w:color w:val="808080"/>
      <w:kern w:val="0"/>
      <w:sz w:val="24"/>
      <w:szCs w:val="24"/>
    </w:rPr>
  </w:style>
  <w:style w:type="character" w:customStyle="1" w:styleId="af4">
    <w:name w:val="頁尾 字元"/>
    <w:basedOn w:val="a7"/>
    <w:link w:val="af3"/>
    <w:uiPriority w:val="99"/>
    <w:rsid w:val="001620AA"/>
    <w:rPr>
      <w:rFonts w:ascii="標楷體" w:eastAsia="標楷體"/>
      <w:kern w:val="2"/>
    </w:rPr>
  </w:style>
  <w:style w:type="paragraph" w:customStyle="1" w:styleId="aff3">
    <w:name w:val="(一)凸排"/>
    <w:basedOn w:val="3"/>
    <w:link w:val="aff4"/>
    <w:qFormat/>
    <w:rsid w:val="001620AA"/>
    <w:pPr>
      <w:numPr>
        <w:ilvl w:val="0"/>
        <w:numId w:val="0"/>
      </w:numPr>
      <w:overflowPunct/>
      <w:autoSpaceDE/>
      <w:autoSpaceDN/>
      <w:adjustRightInd w:val="0"/>
      <w:snapToGrid w:val="0"/>
      <w:spacing w:line="520" w:lineRule="exact"/>
      <w:ind w:leftChars="461" w:left="1784" w:hangingChars="212" w:hanging="678"/>
    </w:pPr>
    <w:rPr>
      <w:rFonts w:hAnsi="標楷體"/>
      <w:bCs w:val="0"/>
      <w:noProof/>
      <w:color w:val="000000"/>
      <w:kern w:val="2"/>
      <w:szCs w:val="32"/>
    </w:rPr>
  </w:style>
  <w:style w:type="character" w:customStyle="1" w:styleId="aff4">
    <w:name w:val="(一)凸排 字元"/>
    <w:basedOn w:val="a7"/>
    <w:link w:val="aff3"/>
    <w:rsid w:val="001620AA"/>
    <w:rPr>
      <w:rFonts w:ascii="標楷體" w:eastAsia="標楷體" w:hAnsi="標楷體"/>
      <w:noProof/>
      <w:color w:val="000000"/>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7916">
      <w:bodyDiv w:val="1"/>
      <w:marLeft w:val="0"/>
      <w:marRight w:val="0"/>
      <w:marTop w:val="0"/>
      <w:marBottom w:val="0"/>
      <w:divBdr>
        <w:top w:val="none" w:sz="0" w:space="0" w:color="auto"/>
        <w:left w:val="none" w:sz="0" w:space="0" w:color="auto"/>
        <w:bottom w:val="none" w:sz="0" w:space="0" w:color="auto"/>
        <w:right w:val="none" w:sz="0" w:space="0" w:color="auto"/>
      </w:divBdr>
      <w:divsChild>
        <w:div w:id="1845775793">
          <w:marLeft w:val="0"/>
          <w:marRight w:val="0"/>
          <w:marTop w:val="0"/>
          <w:marBottom w:val="225"/>
          <w:divBdr>
            <w:top w:val="none" w:sz="0" w:space="0" w:color="auto"/>
            <w:left w:val="none" w:sz="0" w:space="0" w:color="auto"/>
            <w:bottom w:val="none" w:sz="0" w:space="0" w:color="auto"/>
            <w:right w:val="none" w:sz="0" w:space="0" w:color="auto"/>
          </w:divBdr>
          <w:divsChild>
            <w:div w:id="386072839">
              <w:marLeft w:val="0"/>
              <w:marRight w:val="0"/>
              <w:marTop w:val="0"/>
              <w:marBottom w:val="0"/>
              <w:divBdr>
                <w:top w:val="none" w:sz="0" w:space="0" w:color="auto"/>
                <w:left w:val="none" w:sz="0" w:space="0" w:color="auto"/>
                <w:bottom w:val="none" w:sz="0" w:space="0" w:color="auto"/>
                <w:right w:val="none" w:sz="0" w:space="0" w:color="auto"/>
              </w:divBdr>
              <w:divsChild>
                <w:div w:id="770005496">
                  <w:marLeft w:val="0"/>
                  <w:marRight w:val="0"/>
                  <w:marTop w:val="0"/>
                  <w:marBottom w:val="0"/>
                  <w:divBdr>
                    <w:top w:val="none" w:sz="0" w:space="0" w:color="auto"/>
                    <w:left w:val="none" w:sz="0" w:space="0" w:color="auto"/>
                    <w:bottom w:val="none" w:sz="0" w:space="0" w:color="auto"/>
                    <w:right w:val="none" w:sz="0" w:space="0" w:color="auto"/>
                  </w:divBdr>
                  <w:divsChild>
                    <w:div w:id="996114078">
                      <w:marLeft w:val="0"/>
                      <w:marRight w:val="0"/>
                      <w:marTop w:val="0"/>
                      <w:marBottom w:val="0"/>
                      <w:divBdr>
                        <w:top w:val="none" w:sz="0" w:space="0" w:color="auto"/>
                        <w:left w:val="none" w:sz="0" w:space="0" w:color="auto"/>
                        <w:bottom w:val="none" w:sz="0" w:space="0" w:color="auto"/>
                        <w:right w:val="none" w:sz="0" w:space="0" w:color="auto"/>
                      </w:divBdr>
                      <w:divsChild>
                        <w:div w:id="1551841499">
                          <w:marLeft w:val="0"/>
                          <w:marRight w:val="0"/>
                          <w:marTop w:val="0"/>
                          <w:marBottom w:val="0"/>
                          <w:divBdr>
                            <w:top w:val="none" w:sz="0" w:space="0" w:color="auto"/>
                            <w:left w:val="none" w:sz="0" w:space="0" w:color="auto"/>
                            <w:bottom w:val="none" w:sz="0" w:space="0" w:color="auto"/>
                            <w:right w:val="none" w:sz="0" w:space="0" w:color="auto"/>
                          </w:divBdr>
                          <w:divsChild>
                            <w:div w:id="352193466">
                              <w:marLeft w:val="0"/>
                              <w:marRight w:val="0"/>
                              <w:marTop w:val="0"/>
                              <w:marBottom w:val="0"/>
                              <w:divBdr>
                                <w:top w:val="none" w:sz="0" w:space="0" w:color="auto"/>
                                <w:left w:val="none" w:sz="0" w:space="0" w:color="auto"/>
                                <w:bottom w:val="none" w:sz="0" w:space="0" w:color="auto"/>
                                <w:right w:val="none" w:sz="0" w:space="0" w:color="auto"/>
                              </w:divBdr>
                              <w:divsChild>
                                <w:div w:id="472329918">
                                  <w:marLeft w:val="0"/>
                                  <w:marRight w:val="0"/>
                                  <w:marTop w:val="0"/>
                                  <w:marBottom w:val="0"/>
                                  <w:divBdr>
                                    <w:top w:val="none" w:sz="0" w:space="0" w:color="auto"/>
                                    <w:left w:val="none" w:sz="0" w:space="0" w:color="auto"/>
                                    <w:bottom w:val="none" w:sz="0" w:space="0" w:color="auto"/>
                                    <w:right w:val="none" w:sz="0" w:space="0" w:color="auto"/>
                                  </w:divBdr>
                                </w:div>
                                <w:div w:id="11518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225705">
      <w:bodyDiv w:val="1"/>
      <w:marLeft w:val="0"/>
      <w:marRight w:val="0"/>
      <w:marTop w:val="0"/>
      <w:marBottom w:val="0"/>
      <w:divBdr>
        <w:top w:val="none" w:sz="0" w:space="0" w:color="auto"/>
        <w:left w:val="none" w:sz="0" w:space="0" w:color="auto"/>
        <w:bottom w:val="none" w:sz="0" w:space="0" w:color="auto"/>
        <w:right w:val="none" w:sz="0" w:space="0" w:color="auto"/>
      </w:divBdr>
      <w:divsChild>
        <w:div w:id="1968966087">
          <w:marLeft w:val="0"/>
          <w:marRight w:val="0"/>
          <w:marTop w:val="0"/>
          <w:marBottom w:val="0"/>
          <w:divBdr>
            <w:top w:val="none" w:sz="0" w:space="0" w:color="auto"/>
            <w:left w:val="none" w:sz="0" w:space="0" w:color="auto"/>
            <w:bottom w:val="none" w:sz="0" w:space="0" w:color="auto"/>
            <w:right w:val="none" w:sz="0" w:space="0" w:color="auto"/>
          </w:divBdr>
          <w:divsChild>
            <w:div w:id="2018070096">
              <w:marLeft w:val="0"/>
              <w:marRight w:val="0"/>
              <w:marTop w:val="0"/>
              <w:marBottom w:val="0"/>
              <w:divBdr>
                <w:top w:val="none" w:sz="0" w:space="0" w:color="auto"/>
                <w:left w:val="none" w:sz="0" w:space="0" w:color="auto"/>
                <w:bottom w:val="none" w:sz="0" w:space="0" w:color="auto"/>
                <w:right w:val="none" w:sz="0" w:space="0" w:color="auto"/>
              </w:divBdr>
              <w:divsChild>
                <w:div w:id="695237060">
                  <w:marLeft w:val="0"/>
                  <w:marRight w:val="0"/>
                  <w:marTop w:val="0"/>
                  <w:marBottom w:val="0"/>
                  <w:divBdr>
                    <w:top w:val="none" w:sz="0" w:space="0" w:color="auto"/>
                    <w:left w:val="none" w:sz="0" w:space="0" w:color="auto"/>
                    <w:bottom w:val="none" w:sz="0" w:space="0" w:color="auto"/>
                    <w:right w:val="none" w:sz="0" w:space="0" w:color="auto"/>
                  </w:divBdr>
                  <w:divsChild>
                    <w:div w:id="1995252202">
                      <w:marLeft w:val="0"/>
                      <w:marRight w:val="0"/>
                      <w:marTop w:val="0"/>
                      <w:marBottom w:val="0"/>
                      <w:divBdr>
                        <w:top w:val="none" w:sz="0" w:space="0" w:color="auto"/>
                        <w:left w:val="none" w:sz="0" w:space="0" w:color="auto"/>
                        <w:bottom w:val="none" w:sz="0" w:space="0" w:color="auto"/>
                        <w:right w:val="none" w:sz="0" w:space="0" w:color="auto"/>
                      </w:divBdr>
                      <w:divsChild>
                        <w:div w:id="1056972645">
                          <w:marLeft w:val="0"/>
                          <w:marRight w:val="0"/>
                          <w:marTop w:val="0"/>
                          <w:marBottom w:val="0"/>
                          <w:divBdr>
                            <w:top w:val="none" w:sz="0" w:space="0" w:color="auto"/>
                            <w:left w:val="none" w:sz="0" w:space="0" w:color="auto"/>
                            <w:bottom w:val="none" w:sz="0" w:space="0" w:color="auto"/>
                            <w:right w:val="none" w:sz="0" w:space="0" w:color="auto"/>
                          </w:divBdr>
                          <w:divsChild>
                            <w:div w:id="330766423">
                              <w:marLeft w:val="0"/>
                              <w:marRight w:val="0"/>
                              <w:marTop w:val="0"/>
                              <w:marBottom w:val="0"/>
                              <w:divBdr>
                                <w:top w:val="none" w:sz="0" w:space="0" w:color="auto"/>
                                <w:left w:val="none" w:sz="0" w:space="0" w:color="auto"/>
                                <w:bottom w:val="none" w:sz="0" w:space="0" w:color="auto"/>
                                <w:right w:val="none" w:sz="0" w:space="0" w:color="auto"/>
                              </w:divBdr>
                              <w:divsChild>
                                <w:div w:id="1782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8751-E384-4E00-B583-56196A2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114</TotalTime>
  <Pages>13</Pages>
  <Words>1255</Words>
  <Characters>7159</Characters>
  <Application>Microsoft Office Word</Application>
  <DocSecurity>0</DocSecurity>
  <Lines>59</Lines>
  <Paragraphs>16</Paragraphs>
  <ScaleCrop>false</ScaleCrop>
  <Company>cy</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stud01</cp:lastModifiedBy>
  <cp:revision>10</cp:revision>
  <cp:lastPrinted>2017-07-10T01:31:00Z</cp:lastPrinted>
  <dcterms:created xsi:type="dcterms:W3CDTF">2017-07-17T01:35:00Z</dcterms:created>
  <dcterms:modified xsi:type="dcterms:W3CDTF">2017-07-17T05:57:00Z</dcterms:modified>
</cp:coreProperties>
</file>