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AE16DB" w:rsidRPr="00422902">
        <w:rPr>
          <w:noProof/>
        </w:rPr>
        <w:t>交通部臺灣鐵路管理局近年來車站電扶梯故障頻傳，高雄、花蓮車站於105年5月相繼發生電扶梯意外致旅客受傷，置旅客安全於威脅中，究係產品採購瑕疵或驗收把關欠嚴謹，致品質不良？抑或維修保養管理不善？此攸關公共安全，均有深入瞭解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027C2B" w:rsidP="00A639F4">
      <w:pPr>
        <w:pStyle w:val="10"/>
        <w:ind w:left="680" w:firstLine="680"/>
      </w:pPr>
      <w:bookmarkStart w:id="49" w:name="_Toc524902730"/>
      <w:r w:rsidRPr="00027C2B">
        <w:rPr>
          <w:rFonts w:hint="eastAsia"/>
        </w:rPr>
        <w:t>交通部臺灣鐵路管理局</w:t>
      </w:r>
      <w:r>
        <w:rPr>
          <w:rFonts w:hint="eastAsia"/>
        </w:rPr>
        <w:t>(下稱臺鐵局)之</w:t>
      </w:r>
      <w:r w:rsidRPr="00027C2B">
        <w:rPr>
          <w:rFonts w:hint="eastAsia"/>
        </w:rPr>
        <w:t>高雄、花蓮車站於</w:t>
      </w:r>
      <w:r w:rsidRPr="002B7392">
        <w:rPr>
          <w:rFonts w:hint="eastAsia"/>
        </w:rPr>
        <w:t>民國(下同)</w:t>
      </w:r>
      <w:r w:rsidRPr="00027C2B">
        <w:rPr>
          <w:rFonts w:hint="eastAsia"/>
        </w:rPr>
        <w:t>105年5</w:t>
      </w:r>
      <w:r>
        <w:rPr>
          <w:rFonts w:hint="eastAsia"/>
        </w:rPr>
        <w:t>月1日及3日相繼發生電扶梯意外致旅客受傷</w:t>
      </w:r>
      <w:r w:rsidR="0075574D">
        <w:rPr>
          <w:rFonts w:hint="eastAsia"/>
        </w:rPr>
        <w:t>；同年12月17日晚上</w:t>
      </w:r>
      <w:r>
        <w:rPr>
          <w:rFonts w:hint="eastAsia"/>
        </w:rPr>
        <w:t>22時20分</w:t>
      </w:r>
      <w:r w:rsidR="0075574D">
        <w:rPr>
          <w:rFonts w:hint="eastAsia"/>
        </w:rPr>
        <w:t>新北市「歡樂耶誕派對」演唱會結束後，因板橋車站月台人潮湧現，於南下（第2）月台電扶梯</w:t>
      </w:r>
      <w:r>
        <w:rPr>
          <w:rFonts w:hint="eastAsia"/>
        </w:rPr>
        <w:t>亦</w:t>
      </w:r>
      <w:r w:rsidR="0075574D">
        <w:rPr>
          <w:rFonts w:hint="eastAsia"/>
        </w:rPr>
        <w:t>有4名旅客跌倒受傷。</w:t>
      </w:r>
      <w:r w:rsidR="00207853">
        <w:rPr>
          <w:rFonts w:hint="eastAsia"/>
        </w:rPr>
        <w:t>臺鐵局</w:t>
      </w:r>
      <w:r w:rsidR="00AC6154" w:rsidRPr="00AC6154">
        <w:rPr>
          <w:rFonts w:hint="eastAsia"/>
        </w:rPr>
        <w:t>近年來車站電扶梯故障頻傳，</w:t>
      </w:r>
      <w:r>
        <w:rPr>
          <w:rFonts w:hint="eastAsia"/>
        </w:rPr>
        <w:t>上述</w:t>
      </w:r>
      <w:r w:rsidR="00AC6154" w:rsidRPr="00AC6154">
        <w:rPr>
          <w:rFonts w:hint="eastAsia"/>
        </w:rPr>
        <w:t>高雄、花蓮車站相繼發生電扶梯意外致旅客受傷，</w:t>
      </w:r>
      <w:r w:rsidR="002E1436">
        <w:rPr>
          <w:rFonts w:hint="eastAsia"/>
        </w:rPr>
        <w:t>板橋車站亦因人潮推擠致旅客受傷，在在</w:t>
      </w:r>
      <w:r w:rsidR="00AC6154" w:rsidRPr="00AC6154">
        <w:rPr>
          <w:rFonts w:hint="eastAsia"/>
        </w:rPr>
        <w:t>置旅客安全於威脅</w:t>
      </w:r>
      <w:r w:rsidR="002E1436">
        <w:rPr>
          <w:rFonts w:hint="eastAsia"/>
        </w:rPr>
        <w:t>之</w:t>
      </w:r>
      <w:r w:rsidR="00AC6154" w:rsidRPr="00AC6154">
        <w:rPr>
          <w:rFonts w:hint="eastAsia"/>
        </w:rPr>
        <w:t>中</w:t>
      </w:r>
      <w:r w:rsidR="00207853">
        <w:rPr>
          <w:rFonts w:hint="eastAsia"/>
        </w:rPr>
        <w:t>。</w:t>
      </w:r>
      <w:r w:rsidR="00AB7A4B" w:rsidRPr="00AB7A4B">
        <w:rPr>
          <w:rFonts w:hint="eastAsia"/>
        </w:rPr>
        <w:t>鐵路</w:t>
      </w:r>
      <w:r w:rsidR="00AB7A4B">
        <w:rPr>
          <w:rFonts w:hint="eastAsia"/>
        </w:rPr>
        <w:t>係</w:t>
      </w:r>
      <w:r w:rsidR="00AB7A4B" w:rsidRPr="00AB7A4B">
        <w:rPr>
          <w:rFonts w:hint="eastAsia"/>
        </w:rPr>
        <w:t>重要之</w:t>
      </w:r>
      <w:r w:rsidR="00AB7A4B">
        <w:rPr>
          <w:rFonts w:hint="eastAsia"/>
        </w:rPr>
        <w:t>大眾</w:t>
      </w:r>
      <w:r w:rsidR="00AB7A4B" w:rsidRPr="00AB7A4B">
        <w:rPr>
          <w:rFonts w:hint="eastAsia"/>
        </w:rPr>
        <w:t>交通運輸工具</w:t>
      </w:r>
      <w:r w:rsidR="00AB7A4B">
        <w:rPr>
          <w:rFonts w:hint="eastAsia"/>
        </w:rPr>
        <w:t>，其中車站電扶梯品質之良窳、維護保養之落實，</w:t>
      </w:r>
      <w:r w:rsidR="00207853" w:rsidRPr="00207853">
        <w:rPr>
          <w:rFonts w:hint="eastAsia"/>
        </w:rPr>
        <w:t>攸關</w:t>
      </w:r>
      <w:r w:rsidR="00AB7A4B">
        <w:rPr>
          <w:rFonts w:hint="eastAsia"/>
        </w:rPr>
        <w:t>民眾生命之</w:t>
      </w:r>
      <w:r w:rsidR="00207853" w:rsidRPr="00207853">
        <w:rPr>
          <w:rFonts w:hint="eastAsia"/>
        </w:rPr>
        <w:t>公共安全</w:t>
      </w:r>
      <w:r w:rsidR="00207853">
        <w:rPr>
          <w:rFonts w:hint="eastAsia"/>
        </w:rPr>
        <w:t>，本院交通及採購</w:t>
      </w:r>
      <w:r w:rsidR="00207853" w:rsidRPr="00E21CC7">
        <w:rPr>
          <w:rFonts w:hint="eastAsia"/>
        </w:rPr>
        <w:t>委員會</w:t>
      </w:r>
      <w:r w:rsidR="00207853">
        <w:rPr>
          <w:rFonts w:hint="eastAsia"/>
        </w:rPr>
        <w:t>爰決議</w:t>
      </w:r>
      <w:r w:rsidR="00207853" w:rsidRPr="00E21CC7">
        <w:rPr>
          <w:rFonts w:hint="eastAsia"/>
        </w:rPr>
        <w:t>推派調查</w:t>
      </w:r>
      <w:r w:rsidR="00241269">
        <w:rPr>
          <w:rFonts w:hint="eastAsia"/>
        </w:rPr>
        <w:t>，</w:t>
      </w:r>
      <w:r w:rsidRPr="009C7FF2">
        <w:rPr>
          <w:rFonts w:hint="eastAsia"/>
        </w:rPr>
        <w:t>案經調閱</w:t>
      </w:r>
      <w:r>
        <w:rPr>
          <w:rFonts w:hAnsi="標楷體" w:hint="eastAsia"/>
        </w:rPr>
        <w:t>交通部</w:t>
      </w:r>
      <w:r w:rsidRPr="009C7FF2">
        <w:rPr>
          <w:rFonts w:hint="eastAsia"/>
        </w:rPr>
        <w:t>、</w:t>
      </w:r>
      <w:r>
        <w:rPr>
          <w:rFonts w:hint="eastAsia"/>
        </w:rPr>
        <w:t>臺</w:t>
      </w:r>
      <w:r>
        <w:rPr>
          <w:rFonts w:hAnsi="標楷體" w:hint="eastAsia"/>
        </w:rPr>
        <w:t>鐵局</w:t>
      </w:r>
      <w:r w:rsidRPr="009C7FF2">
        <w:rPr>
          <w:rFonts w:hint="eastAsia"/>
        </w:rPr>
        <w:t>、</w:t>
      </w:r>
      <w:r w:rsidRPr="00453AD0">
        <w:rPr>
          <w:rFonts w:hint="eastAsia"/>
        </w:rPr>
        <w:t>交通部鐵路</w:t>
      </w:r>
      <w:r>
        <w:rPr>
          <w:rFonts w:hint="eastAsia"/>
        </w:rPr>
        <w:t>改建工程</w:t>
      </w:r>
      <w:r w:rsidRPr="00453AD0">
        <w:rPr>
          <w:rFonts w:hint="eastAsia"/>
        </w:rPr>
        <w:t>局</w:t>
      </w:r>
      <w:r w:rsidRPr="009C7FF2">
        <w:t>(</w:t>
      </w:r>
      <w:r w:rsidRPr="009C7FF2">
        <w:rPr>
          <w:rFonts w:hint="eastAsia"/>
        </w:rPr>
        <w:t>下稱</w:t>
      </w:r>
      <w:r>
        <w:rPr>
          <w:rFonts w:hint="eastAsia"/>
        </w:rPr>
        <w:t>鐵工局</w:t>
      </w:r>
      <w:r w:rsidRPr="009C7FF2">
        <w:t>)</w:t>
      </w:r>
      <w:r>
        <w:rPr>
          <w:rFonts w:hint="eastAsia"/>
        </w:rPr>
        <w:t>、審計部及交通部高速鐵路工程局(下稱高鐵局)</w:t>
      </w:r>
      <w:r w:rsidRPr="009C7FF2">
        <w:rPr>
          <w:rFonts w:hint="eastAsia"/>
        </w:rPr>
        <w:t>等機關卷證資料，並</w:t>
      </w:r>
      <w:r>
        <w:rPr>
          <w:rFonts w:hint="eastAsia"/>
        </w:rPr>
        <w:t>分赴高雄、新左營、</w:t>
      </w:r>
      <w:r w:rsidR="00241269">
        <w:rPr>
          <w:rFonts w:hint="eastAsia"/>
        </w:rPr>
        <w:t>員林、花蓮、松山等</w:t>
      </w:r>
      <w:r>
        <w:rPr>
          <w:rFonts w:hint="eastAsia"/>
        </w:rPr>
        <w:t>車站</w:t>
      </w:r>
      <w:r w:rsidRPr="009C7FF2">
        <w:rPr>
          <w:rFonts w:hint="eastAsia"/>
        </w:rPr>
        <w:t>現場履勘</w:t>
      </w:r>
      <w:r>
        <w:rPr>
          <w:rFonts w:hint="eastAsia"/>
        </w:rPr>
        <w:t>，另</w:t>
      </w:r>
      <w:r w:rsidRPr="009C7FF2">
        <w:rPr>
          <w:rFonts w:hint="eastAsia"/>
        </w:rPr>
        <w:t>詢問</w:t>
      </w:r>
      <w:r>
        <w:rPr>
          <w:rFonts w:hint="eastAsia"/>
        </w:rPr>
        <w:t>臺鐵局及鐵工局</w:t>
      </w:r>
      <w:r w:rsidRPr="009C7FF2">
        <w:rPr>
          <w:rFonts w:hint="eastAsia"/>
        </w:rPr>
        <w:t>等機關人員</w:t>
      </w:r>
      <w:r w:rsidR="00241269">
        <w:rPr>
          <w:rFonts w:hint="eastAsia"/>
        </w:rPr>
        <w:t>。</w:t>
      </w:r>
      <w:r w:rsidR="00207853">
        <w:rPr>
          <w:rFonts w:hint="eastAsia"/>
        </w:rPr>
        <w:t>本案</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073CB5" w:rsidRPr="00E036DC" w:rsidRDefault="00C04D4D" w:rsidP="00DE4238">
      <w:pPr>
        <w:pStyle w:val="2"/>
        <w:rPr>
          <w:b/>
        </w:rPr>
      </w:pPr>
      <w:r>
        <w:rPr>
          <w:rFonts w:hint="eastAsia"/>
          <w:b/>
        </w:rPr>
        <w:t>臺鐵局迄無專責單位</w:t>
      </w:r>
      <w:r w:rsidR="000C5A33">
        <w:rPr>
          <w:rFonts w:hint="eastAsia"/>
          <w:b/>
        </w:rPr>
        <w:t>及人員</w:t>
      </w:r>
      <w:r>
        <w:rPr>
          <w:rFonts w:hint="eastAsia"/>
          <w:b/>
        </w:rPr>
        <w:t>負責機電設備(含電扶梯)之採購及維修，無法有效督導及查核廠商是否確實維護保養，且對於歷年故障情形，未能分析研判其原因與樣態，制定改善對策</w:t>
      </w:r>
      <w:r w:rsidR="002577CB">
        <w:rPr>
          <w:rFonts w:hint="eastAsia"/>
          <w:b/>
        </w:rPr>
        <w:t>，</w:t>
      </w:r>
      <w:r w:rsidR="00C4131D">
        <w:rPr>
          <w:rFonts w:hint="eastAsia"/>
          <w:b/>
        </w:rPr>
        <w:t>允宜</w:t>
      </w:r>
      <w:r w:rsidR="002577CB">
        <w:rPr>
          <w:rFonts w:hint="eastAsia"/>
          <w:b/>
        </w:rPr>
        <w:t>儘速</w:t>
      </w:r>
      <w:r w:rsidR="00C4131D">
        <w:rPr>
          <w:rFonts w:hint="eastAsia"/>
          <w:b/>
        </w:rPr>
        <w:t>成立專責單位，以避免類似情況</w:t>
      </w:r>
      <w:r w:rsidR="00241269">
        <w:rPr>
          <w:rFonts w:hint="eastAsia"/>
          <w:b/>
        </w:rPr>
        <w:t>一</w:t>
      </w:r>
      <w:r w:rsidR="00C4131D">
        <w:rPr>
          <w:rFonts w:hint="eastAsia"/>
          <w:b/>
        </w:rPr>
        <w:t>再發生。</w:t>
      </w:r>
    </w:p>
    <w:p w:rsidR="000A6BA3" w:rsidRDefault="00DE3EBE" w:rsidP="00B63316">
      <w:pPr>
        <w:pStyle w:val="3"/>
      </w:pPr>
      <w:r>
        <w:rPr>
          <w:rFonts w:hint="eastAsia"/>
        </w:rPr>
        <w:lastRenderedPageBreak/>
        <w:t>查</w:t>
      </w:r>
      <w:r w:rsidR="000A6BA3">
        <w:rPr>
          <w:rFonts w:hint="eastAsia"/>
        </w:rPr>
        <w:t>臺鐵局及交通部鐵路改建工程局(下稱鐵工局)統計資料顯示，</w:t>
      </w:r>
      <w:r w:rsidR="00BC468B">
        <w:rPr>
          <w:rFonts w:hint="eastAsia"/>
        </w:rPr>
        <w:t>自102年1月起至105年12月止，臺鐵局所負責維保之全臺各車站電扶梯之故障次數</w:t>
      </w:r>
      <w:r w:rsidR="00B63316">
        <w:rPr>
          <w:rFonts w:hint="eastAsia"/>
        </w:rPr>
        <w:t>(有無造成旅客受傷均統計)</w:t>
      </w:r>
      <w:r w:rsidR="00BC468B">
        <w:rPr>
          <w:rFonts w:hint="eastAsia"/>
        </w:rPr>
        <w:t>達2,498次，每月平均發生約52次(其中103年度每月平均發生約65次)；鐵工局負責之</w:t>
      </w:r>
      <w:r w:rsidR="00BC468B" w:rsidRPr="00AD3C42">
        <w:rPr>
          <w:rFonts w:hint="eastAsia"/>
        </w:rPr>
        <w:t>基隆、員林、高雄、屏東、潮州</w:t>
      </w:r>
      <w:r w:rsidR="00BC468B">
        <w:rPr>
          <w:rFonts w:hint="eastAsia"/>
        </w:rPr>
        <w:t>等5車站電扶梯之故障次數亦有89次，每月平均發生約1.85次(其中104年度每月平均發生約2次)。</w:t>
      </w:r>
      <w:r w:rsidR="000A6BA3">
        <w:rPr>
          <w:rFonts w:hint="eastAsia"/>
        </w:rPr>
        <w:t>其中以「</w:t>
      </w:r>
      <w:r w:rsidR="000A6BA3" w:rsidRPr="000A6BA3">
        <w:rPr>
          <w:rFonts w:hint="eastAsia"/>
        </w:rPr>
        <w:t>梳齒板、踏板、踏板輪</w:t>
      </w:r>
      <w:r w:rsidR="000A6BA3">
        <w:rPr>
          <w:rFonts w:hint="eastAsia"/>
        </w:rPr>
        <w:t>」故障之情形為最多，「</w:t>
      </w:r>
      <w:r w:rsidR="000A6BA3" w:rsidRPr="000A6BA3">
        <w:rPr>
          <w:rFonts w:hint="eastAsia"/>
        </w:rPr>
        <w:t>電源系統、線路、跳電</w:t>
      </w:r>
      <w:r w:rsidR="000A6BA3">
        <w:rPr>
          <w:rFonts w:hint="eastAsia"/>
        </w:rPr>
        <w:t>」次之，「</w:t>
      </w:r>
      <w:r w:rsidR="000A6BA3" w:rsidRPr="000A6BA3">
        <w:rPr>
          <w:rFonts w:hint="eastAsia"/>
        </w:rPr>
        <w:t>扶手帶、驅動鏈條及相關零件</w:t>
      </w:r>
      <w:r w:rsidR="000A6BA3">
        <w:rPr>
          <w:rFonts w:hint="eastAsia"/>
        </w:rPr>
        <w:t>」再次之；另亦有「</w:t>
      </w:r>
      <w:r w:rsidR="000A6BA3" w:rsidRPr="000A6BA3">
        <w:rPr>
          <w:rFonts w:hint="eastAsia"/>
        </w:rPr>
        <w:t>控制盤及相關零件</w:t>
      </w:r>
      <w:r w:rsidR="000A6BA3">
        <w:rPr>
          <w:rFonts w:hint="eastAsia"/>
        </w:rPr>
        <w:t>」故障、或障礙物(</w:t>
      </w:r>
      <w:r w:rsidR="000A6BA3" w:rsidRPr="000A6BA3">
        <w:rPr>
          <w:rFonts w:hint="eastAsia"/>
        </w:rPr>
        <w:t>異物</w:t>
      </w:r>
      <w:r w:rsidR="000A6BA3">
        <w:rPr>
          <w:rFonts w:hint="eastAsia"/>
        </w:rPr>
        <w:t>)入侵導致電扶梯自動停止，無法啟動之情形</w:t>
      </w:r>
      <w:r w:rsidR="00B63316">
        <w:rPr>
          <w:rFonts w:hint="eastAsia"/>
        </w:rPr>
        <w:t>；而旅客自身之人為因素亦常有發現</w:t>
      </w:r>
      <w:r w:rsidR="000A6BA3">
        <w:rPr>
          <w:rFonts w:hint="eastAsia"/>
        </w:rPr>
        <w:t>。</w:t>
      </w:r>
      <w:r w:rsidR="00B63316">
        <w:rPr>
          <w:rFonts w:hint="eastAsia"/>
        </w:rPr>
        <w:t>另查，</w:t>
      </w:r>
      <w:r w:rsidR="00ED540A">
        <w:rPr>
          <w:rFonts w:hint="eastAsia"/>
        </w:rPr>
        <w:t>同期</w:t>
      </w:r>
      <w:r w:rsidR="00B63316" w:rsidRPr="00B63316">
        <w:rPr>
          <w:rFonts w:hint="eastAsia"/>
        </w:rPr>
        <w:t>搭乘</w:t>
      </w:r>
      <w:r w:rsidR="00B63316">
        <w:rPr>
          <w:rFonts w:hint="eastAsia"/>
        </w:rPr>
        <w:t>車站</w:t>
      </w:r>
      <w:r w:rsidR="00B63316" w:rsidRPr="00B63316">
        <w:rPr>
          <w:rFonts w:hint="eastAsia"/>
        </w:rPr>
        <w:t>電扶梯</w:t>
      </w:r>
      <w:r w:rsidR="00B63316">
        <w:rPr>
          <w:rFonts w:hint="eastAsia"/>
        </w:rPr>
        <w:t>導致旅客</w:t>
      </w:r>
      <w:r w:rsidR="00B63316" w:rsidRPr="00B63316">
        <w:rPr>
          <w:rFonts w:hint="eastAsia"/>
        </w:rPr>
        <w:t>受傷</w:t>
      </w:r>
      <w:r w:rsidR="00ED540A">
        <w:rPr>
          <w:rFonts w:hint="eastAsia"/>
        </w:rPr>
        <w:t>者</w:t>
      </w:r>
      <w:r w:rsidR="00B63316">
        <w:rPr>
          <w:rFonts w:hint="eastAsia"/>
        </w:rPr>
        <w:t>計有23件</w:t>
      </w:r>
      <w:r w:rsidR="00ED540A">
        <w:rPr>
          <w:rFonts w:hint="eastAsia"/>
        </w:rPr>
        <w:t>(未有亡故事件)</w:t>
      </w:r>
      <w:r w:rsidR="00B63316">
        <w:rPr>
          <w:rFonts w:hint="eastAsia"/>
        </w:rPr>
        <w:t>，其</w:t>
      </w:r>
      <w:r w:rsidR="00B63316" w:rsidRPr="00B63316">
        <w:rPr>
          <w:rFonts w:hint="eastAsia"/>
        </w:rPr>
        <w:t>原因大多係旅客使用不當造成，歸責</w:t>
      </w:r>
      <w:r w:rsidR="00ED540A">
        <w:rPr>
          <w:rFonts w:hint="eastAsia"/>
        </w:rPr>
        <w:t>於</w:t>
      </w:r>
      <w:r w:rsidR="00B63316" w:rsidRPr="00B63316">
        <w:rPr>
          <w:rFonts w:hint="eastAsia"/>
        </w:rPr>
        <w:t>電扶梯故障造成旅客</w:t>
      </w:r>
      <w:r w:rsidR="00ED540A">
        <w:rPr>
          <w:rFonts w:hint="eastAsia"/>
        </w:rPr>
        <w:t>受</w:t>
      </w:r>
      <w:r w:rsidR="00B63316" w:rsidRPr="00B63316">
        <w:rPr>
          <w:rFonts w:hint="eastAsia"/>
        </w:rPr>
        <w:t>傷</w:t>
      </w:r>
      <w:r w:rsidR="00ED540A">
        <w:rPr>
          <w:rFonts w:hint="eastAsia"/>
        </w:rPr>
        <w:t>件數</w:t>
      </w:r>
      <w:r w:rsidR="00B63316" w:rsidRPr="00B63316">
        <w:rPr>
          <w:rFonts w:hint="eastAsia"/>
        </w:rPr>
        <w:t>占總</w:t>
      </w:r>
      <w:r w:rsidR="00ED540A">
        <w:rPr>
          <w:rFonts w:hint="eastAsia"/>
        </w:rPr>
        <w:t>受</w:t>
      </w:r>
      <w:r w:rsidR="00B63316" w:rsidRPr="00B63316">
        <w:rPr>
          <w:rFonts w:hint="eastAsia"/>
        </w:rPr>
        <w:t>傷事</w:t>
      </w:r>
      <w:r w:rsidR="00ED540A">
        <w:rPr>
          <w:rFonts w:hint="eastAsia"/>
        </w:rPr>
        <w:t>件</w:t>
      </w:r>
      <w:r w:rsidR="00B63316" w:rsidRPr="00B63316">
        <w:rPr>
          <w:rFonts w:hint="eastAsia"/>
        </w:rPr>
        <w:t>之比率</w:t>
      </w:r>
      <w:r w:rsidR="00ED540A">
        <w:rPr>
          <w:rFonts w:hint="eastAsia"/>
        </w:rPr>
        <w:t>不到1％</w:t>
      </w:r>
      <w:r w:rsidR="00B63316" w:rsidRPr="00B63316">
        <w:rPr>
          <w:rFonts w:hint="eastAsia"/>
        </w:rPr>
        <w:t>。</w:t>
      </w:r>
    </w:p>
    <w:p w:rsidR="00073CB5" w:rsidRDefault="003571C8" w:rsidP="002577CB">
      <w:pPr>
        <w:pStyle w:val="3"/>
      </w:pPr>
      <w:r>
        <w:rPr>
          <w:rFonts w:hint="eastAsia"/>
        </w:rPr>
        <w:t>惟</w:t>
      </w:r>
      <w:r w:rsidR="00ED540A">
        <w:rPr>
          <w:rFonts w:hint="eastAsia"/>
        </w:rPr>
        <w:t>據交通</w:t>
      </w:r>
      <w:r w:rsidR="002577CB">
        <w:rPr>
          <w:rFonts w:hint="eastAsia"/>
        </w:rPr>
        <w:t>部</w:t>
      </w:r>
      <w:r w:rsidR="00ED540A">
        <w:rPr>
          <w:rFonts w:hint="eastAsia"/>
        </w:rPr>
        <w:t>函稱，</w:t>
      </w:r>
      <w:r w:rsidR="00BC468B">
        <w:rPr>
          <w:rFonts w:hint="eastAsia"/>
        </w:rPr>
        <w:t>中華民國電梯協會、交通部鐵路監理營運小組、臺鐵局</w:t>
      </w:r>
      <w:r w:rsidR="00ED540A">
        <w:rPr>
          <w:rFonts w:hint="eastAsia"/>
        </w:rPr>
        <w:t>皆</w:t>
      </w:r>
      <w:r w:rsidR="00BC468B">
        <w:rPr>
          <w:rFonts w:hint="eastAsia"/>
        </w:rPr>
        <w:t>認為，</w:t>
      </w:r>
      <w:r w:rsidR="00ED540A">
        <w:rPr>
          <w:rFonts w:hint="eastAsia"/>
        </w:rPr>
        <w:t>運輸業大量使用電扶梯之單位如</w:t>
      </w:r>
      <w:r w:rsidR="00193ABA">
        <w:rPr>
          <w:rFonts w:hint="eastAsia"/>
        </w:rPr>
        <w:t>臺北大眾捷運股份有限公司(下稱</w:t>
      </w:r>
      <w:r w:rsidR="00193ABA" w:rsidRPr="005143C6">
        <w:rPr>
          <w:rFonts w:hint="eastAsia"/>
        </w:rPr>
        <w:t>臺北捷運公司</w:t>
      </w:r>
      <w:r w:rsidR="00193ABA">
        <w:rPr>
          <w:rFonts w:hint="eastAsia"/>
        </w:rPr>
        <w:t>)</w:t>
      </w:r>
      <w:r w:rsidR="00ED540A">
        <w:rPr>
          <w:rFonts w:hint="eastAsia"/>
        </w:rPr>
        <w:t>，即有專責單位及人員負責電梯及電扶梯之採購及維修，除可有效督導並查核所委託之專業廠商及技術人員確實依</w:t>
      </w:r>
      <w:r w:rsidR="002577CB">
        <w:rPr>
          <w:rFonts w:hint="eastAsia"/>
        </w:rPr>
        <w:t>「</w:t>
      </w:r>
      <w:r w:rsidR="002577CB" w:rsidRPr="002577CB">
        <w:rPr>
          <w:rFonts w:hint="eastAsia"/>
        </w:rPr>
        <w:t>建築物昇降設備設置及檢查管理辦法</w:t>
      </w:r>
      <w:r w:rsidR="002577CB">
        <w:rPr>
          <w:rFonts w:hint="eastAsia"/>
        </w:rPr>
        <w:t>」</w:t>
      </w:r>
      <w:r w:rsidR="00ED540A">
        <w:rPr>
          <w:rFonts w:hint="eastAsia"/>
        </w:rPr>
        <w:t>及作業程序實施各項維保作業，亦具備初步維修設備能力，倘有</w:t>
      </w:r>
      <w:r w:rsidR="002577CB">
        <w:rPr>
          <w:rFonts w:hint="eastAsia"/>
        </w:rPr>
        <w:t>輕</w:t>
      </w:r>
      <w:r w:rsidR="00ED540A">
        <w:rPr>
          <w:rFonts w:hint="eastAsia"/>
        </w:rPr>
        <w:t>微故障時，</w:t>
      </w:r>
      <w:r w:rsidR="000C5A33">
        <w:rPr>
          <w:rFonts w:hint="eastAsia"/>
        </w:rPr>
        <w:t>皆能及時修復</w:t>
      </w:r>
      <w:r w:rsidR="00BF7A2F">
        <w:rPr>
          <w:rFonts w:hint="eastAsia"/>
        </w:rPr>
        <w:t>。</w:t>
      </w:r>
      <w:r w:rsidR="000C5A33">
        <w:rPr>
          <w:rFonts w:hint="eastAsia"/>
        </w:rPr>
        <w:t>惟臺鐵局目前缺乏專責單位及人員</w:t>
      </w:r>
      <w:r w:rsidR="00DE3EBE">
        <w:rPr>
          <w:rFonts w:hint="eastAsia"/>
        </w:rPr>
        <w:t>，除較無法有效督導並查核外，易使不肖廠商僅維持設備堪用而不確實更新設備，且設備一旦發生故障，亦無法進行初步修復，皆須</w:t>
      </w:r>
      <w:r w:rsidR="00BF7A2F">
        <w:rPr>
          <w:rFonts w:hint="eastAsia"/>
        </w:rPr>
        <w:t>由</w:t>
      </w:r>
      <w:r w:rsidR="00DE3EBE">
        <w:rPr>
          <w:rFonts w:hint="eastAsia"/>
        </w:rPr>
        <w:t>廠商進行維護，</w:t>
      </w:r>
      <w:r w:rsidR="00BF7A2F">
        <w:rPr>
          <w:rFonts w:hint="eastAsia"/>
        </w:rPr>
        <w:t>致</w:t>
      </w:r>
      <w:r w:rsidR="00DE3EBE">
        <w:rPr>
          <w:rFonts w:hint="eastAsia"/>
        </w:rPr>
        <w:t>拉長修復之時間。</w:t>
      </w:r>
    </w:p>
    <w:p w:rsidR="00D90E6B" w:rsidRDefault="00DE3EBE" w:rsidP="00BF7A2F">
      <w:pPr>
        <w:pStyle w:val="3"/>
      </w:pPr>
      <w:r>
        <w:rPr>
          <w:rFonts w:hint="eastAsia"/>
        </w:rPr>
        <w:lastRenderedPageBreak/>
        <w:t>經查，</w:t>
      </w:r>
      <w:r w:rsidR="00B4372E">
        <w:rPr>
          <w:rFonts w:hint="eastAsia"/>
        </w:rPr>
        <w:t>臺鐵局目前尚未有負責電梯</w:t>
      </w:r>
      <w:r w:rsidR="002577CB">
        <w:rPr>
          <w:rFonts w:hint="eastAsia"/>
        </w:rPr>
        <w:t>、</w:t>
      </w:r>
      <w:r w:rsidR="00B4372E">
        <w:rPr>
          <w:rFonts w:hint="eastAsia"/>
        </w:rPr>
        <w:t>電扶梯採購及維修之專責單位及人員</w:t>
      </w:r>
      <w:r w:rsidR="002577CB">
        <w:rPr>
          <w:rFonts w:hint="eastAsia"/>
        </w:rPr>
        <w:t>。</w:t>
      </w:r>
      <w:r w:rsidR="00B4372E">
        <w:rPr>
          <w:rFonts w:hint="eastAsia"/>
        </w:rPr>
        <w:t>本案調查期間，臺鐵局之承辦單位(</w:t>
      </w:r>
      <w:r w:rsidR="00B4372E" w:rsidRPr="00B4372E">
        <w:rPr>
          <w:rFonts w:hint="eastAsia"/>
        </w:rPr>
        <w:t>聯絡窗口</w:t>
      </w:r>
      <w:r w:rsidR="00B4372E">
        <w:rPr>
          <w:rFonts w:hint="eastAsia"/>
        </w:rPr>
        <w:t>)</w:t>
      </w:r>
      <w:r w:rsidR="00B4372E" w:rsidRPr="00B4372E">
        <w:rPr>
          <w:rFonts w:hint="eastAsia"/>
        </w:rPr>
        <w:t>係運務處</w:t>
      </w:r>
      <w:r w:rsidR="00B4372E">
        <w:rPr>
          <w:rFonts w:hint="eastAsia"/>
        </w:rPr>
        <w:t>，該處對於電扶梯等機電設備均非其所長，亦非其專業，</w:t>
      </w:r>
      <w:r w:rsidR="00B4372E" w:rsidRPr="00B4372E">
        <w:rPr>
          <w:rFonts w:hint="eastAsia"/>
        </w:rPr>
        <w:t>無法有效執行及檢討改善</w:t>
      </w:r>
      <w:r w:rsidR="00B4372E">
        <w:rPr>
          <w:rFonts w:hint="eastAsia"/>
        </w:rPr>
        <w:t>；且臺鐵局對於歷年相關故障情形</w:t>
      </w:r>
      <w:r w:rsidR="00D90E6B">
        <w:rPr>
          <w:rFonts w:hint="eastAsia"/>
        </w:rPr>
        <w:t>缺乏統計數據(</w:t>
      </w:r>
      <w:r w:rsidR="00BF7A2F">
        <w:rPr>
          <w:rFonts w:hint="eastAsia"/>
        </w:rPr>
        <w:t>嗣於函復本院時所提數據亦未完整，</w:t>
      </w:r>
      <w:r w:rsidR="00D90E6B">
        <w:rPr>
          <w:rFonts w:hint="eastAsia"/>
        </w:rPr>
        <w:t>仍有缺漏)</w:t>
      </w:r>
      <w:r w:rsidR="00B4372E">
        <w:rPr>
          <w:rFonts w:hint="eastAsia"/>
        </w:rPr>
        <w:t>，</w:t>
      </w:r>
      <w:r w:rsidR="00D90E6B">
        <w:rPr>
          <w:rFonts w:hint="eastAsia"/>
        </w:rPr>
        <w:t>亦</w:t>
      </w:r>
      <w:r w:rsidR="00B4372E">
        <w:rPr>
          <w:rFonts w:hint="eastAsia"/>
        </w:rPr>
        <w:t>未予以分析研判其樣態與原因(如某機件損壞頻率、旅客人數與搭乘習慣、大陸製造品之故障率……等)，再</w:t>
      </w:r>
      <w:r w:rsidR="00BF7A2F">
        <w:rPr>
          <w:rFonts w:hint="eastAsia"/>
        </w:rPr>
        <w:t>據以</w:t>
      </w:r>
      <w:r w:rsidR="00B4372E">
        <w:rPr>
          <w:rFonts w:hint="eastAsia"/>
        </w:rPr>
        <w:t>制定改善對策(如加強有效宣導、落實維保廠商履約管理、設定</w:t>
      </w:r>
      <w:r w:rsidR="00BF7A2F" w:rsidRPr="00BF7A2F">
        <w:rPr>
          <w:rFonts w:hint="eastAsia"/>
        </w:rPr>
        <w:t>關鍵績效指標</w:t>
      </w:r>
      <w:r w:rsidR="00B4372E">
        <w:rPr>
          <w:rFonts w:hint="eastAsia"/>
        </w:rPr>
        <w:t>……等)</w:t>
      </w:r>
      <w:r w:rsidR="00D90E6B">
        <w:rPr>
          <w:rFonts w:hint="eastAsia"/>
        </w:rPr>
        <w:t>，迄本案調查期間，該局始應調查所需，針對上述歷年故障情形進行統計、故障態樣與原因之研判分析，制定改善對策。據該局復稱，該</w:t>
      </w:r>
      <w:r w:rsidR="00D90E6B" w:rsidRPr="00D90E6B">
        <w:rPr>
          <w:rFonts w:hint="eastAsia"/>
        </w:rPr>
        <w:t>局</w:t>
      </w:r>
      <w:r w:rsidR="00D90E6B">
        <w:rPr>
          <w:rFonts w:hint="eastAsia"/>
        </w:rPr>
        <w:t>已</w:t>
      </w:r>
      <w:r w:rsidR="00D90E6B" w:rsidRPr="00D90E6B">
        <w:rPr>
          <w:rFonts w:hint="eastAsia"/>
        </w:rPr>
        <w:t>規劃於106年度成立電梯科，負責各車站電梯、電扶梯設備維護及後續更新作業。</w:t>
      </w:r>
    </w:p>
    <w:p w:rsidR="00DE3EBE" w:rsidRDefault="00D90E6B" w:rsidP="00B4372E">
      <w:pPr>
        <w:pStyle w:val="3"/>
      </w:pPr>
      <w:r>
        <w:rPr>
          <w:rFonts w:hint="eastAsia"/>
        </w:rPr>
        <w:t>綜上</w:t>
      </w:r>
      <w:r w:rsidR="00B4372E">
        <w:rPr>
          <w:rFonts w:hint="eastAsia"/>
        </w:rPr>
        <w:t>，</w:t>
      </w:r>
      <w:r w:rsidRPr="00D90E6B">
        <w:rPr>
          <w:rFonts w:hint="eastAsia"/>
        </w:rPr>
        <w:t>臺鐵局</w:t>
      </w:r>
      <w:r>
        <w:rPr>
          <w:rFonts w:hint="eastAsia"/>
        </w:rPr>
        <w:t>車站電扶梯故障及旅客因而受傷事件頻傳，</w:t>
      </w:r>
      <w:r w:rsidRPr="00D90E6B">
        <w:rPr>
          <w:rFonts w:hint="eastAsia"/>
        </w:rPr>
        <w:t>迄無專責單位及人員負責機電設備(含電扶梯)之採購及維修，無法有效督導及查核廠商是否確實維護保養，且對於歷年故障情形，未能分析研判其原因與樣態，制定改善對策。臺鐵局允宜</w:t>
      </w:r>
      <w:r w:rsidR="002577CB">
        <w:rPr>
          <w:rFonts w:hint="eastAsia"/>
        </w:rPr>
        <w:t>儘速</w:t>
      </w:r>
      <w:r w:rsidRPr="00D90E6B">
        <w:rPr>
          <w:rFonts w:hint="eastAsia"/>
        </w:rPr>
        <w:t>成立專責單位，</w:t>
      </w:r>
      <w:r w:rsidR="00B4372E">
        <w:rPr>
          <w:rFonts w:hint="eastAsia"/>
        </w:rPr>
        <w:t>以避免或減少</w:t>
      </w:r>
      <w:r>
        <w:rPr>
          <w:rFonts w:hint="eastAsia"/>
        </w:rPr>
        <w:t>類似故障或旅客受傷情事</w:t>
      </w:r>
      <w:r w:rsidR="002577CB">
        <w:rPr>
          <w:rFonts w:hint="eastAsia"/>
        </w:rPr>
        <w:t>一</w:t>
      </w:r>
      <w:r w:rsidR="00B4372E">
        <w:rPr>
          <w:rFonts w:hint="eastAsia"/>
        </w:rPr>
        <w:t>再發生。</w:t>
      </w:r>
    </w:p>
    <w:p w:rsidR="003571C8" w:rsidRPr="003571C8" w:rsidRDefault="002577CB" w:rsidP="003571C8">
      <w:pPr>
        <w:pStyle w:val="2"/>
        <w:rPr>
          <w:b/>
        </w:rPr>
      </w:pPr>
      <w:r w:rsidRPr="003571C8">
        <w:rPr>
          <w:rFonts w:hint="eastAsia"/>
          <w:b/>
        </w:rPr>
        <w:t>臺鐵局與鐵工局</w:t>
      </w:r>
      <w:r w:rsidR="003571C8">
        <w:rPr>
          <w:rFonts w:hint="eastAsia"/>
          <w:b/>
        </w:rPr>
        <w:t>對於</w:t>
      </w:r>
      <w:r w:rsidR="00882C48">
        <w:rPr>
          <w:rFonts w:hint="eastAsia"/>
          <w:b/>
        </w:rPr>
        <w:t>旅客</w:t>
      </w:r>
      <w:r w:rsidR="00784BCD">
        <w:rPr>
          <w:rFonts w:hint="eastAsia"/>
          <w:b/>
        </w:rPr>
        <w:t>未妥適</w:t>
      </w:r>
      <w:r w:rsidR="00882C48">
        <w:rPr>
          <w:rFonts w:hint="eastAsia"/>
          <w:b/>
        </w:rPr>
        <w:t>使用</w:t>
      </w:r>
      <w:r w:rsidR="003571C8">
        <w:rPr>
          <w:rFonts w:hint="eastAsia"/>
          <w:b/>
        </w:rPr>
        <w:t>車站電扶梯</w:t>
      </w:r>
      <w:r w:rsidR="00882C48">
        <w:rPr>
          <w:rFonts w:hint="eastAsia"/>
          <w:b/>
        </w:rPr>
        <w:t>導致受傷事件</w:t>
      </w:r>
      <w:r w:rsidR="00784BCD">
        <w:rPr>
          <w:rFonts w:hint="eastAsia"/>
          <w:b/>
        </w:rPr>
        <w:t>發生</w:t>
      </w:r>
      <w:r w:rsidR="00882C48">
        <w:rPr>
          <w:rFonts w:hint="eastAsia"/>
          <w:b/>
        </w:rPr>
        <w:t>，應</w:t>
      </w:r>
      <w:r w:rsidR="004E7752">
        <w:rPr>
          <w:rFonts w:hint="eastAsia"/>
          <w:b/>
        </w:rPr>
        <w:t>落實</w:t>
      </w:r>
      <w:r w:rsidR="00882C48">
        <w:rPr>
          <w:rFonts w:hint="eastAsia"/>
          <w:b/>
        </w:rPr>
        <w:t>有效宣導，並加強人</w:t>
      </w:r>
      <w:r w:rsidR="00CF788E">
        <w:rPr>
          <w:rFonts w:hint="eastAsia"/>
          <w:b/>
        </w:rPr>
        <w:t>員</w:t>
      </w:r>
      <w:r w:rsidR="00882C48">
        <w:rPr>
          <w:rFonts w:hint="eastAsia"/>
          <w:b/>
        </w:rPr>
        <w:t>管制</w:t>
      </w:r>
      <w:r w:rsidR="00CF788E">
        <w:rPr>
          <w:rFonts w:hint="eastAsia"/>
          <w:b/>
        </w:rPr>
        <w:t>及引導</w:t>
      </w:r>
      <w:r w:rsidR="00882C48">
        <w:rPr>
          <w:rFonts w:hint="eastAsia"/>
          <w:b/>
        </w:rPr>
        <w:t>，以維護旅客安全。</w:t>
      </w:r>
    </w:p>
    <w:p w:rsidR="003571C8" w:rsidRDefault="00882C48" w:rsidP="003571C8">
      <w:pPr>
        <w:pStyle w:val="3"/>
      </w:pPr>
      <w:r>
        <w:rPr>
          <w:rFonts w:hint="eastAsia"/>
        </w:rPr>
        <w:t>105年5月1日</w:t>
      </w:r>
      <w:r w:rsidR="00DB6333">
        <w:rPr>
          <w:rFonts w:hint="eastAsia"/>
        </w:rPr>
        <w:t>上午10時50分，</w:t>
      </w:r>
      <w:r w:rsidR="00A12E9F">
        <w:rPr>
          <w:rFonts w:hint="eastAsia"/>
        </w:rPr>
        <w:t>臺鐵局</w:t>
      </w:r>
      <w:r w:rsidR="00DB6333">
        <w:rPr>
          <w:rFonts w:hint="eastAsia"/>
        </w:rPr>
        <w:t>第3137次區間車到達高雄車站第5月台後，旅客下車搭乘北端向上電扶梯時，電扶梯突然停止，致9</w:t>
      </w:r>
      <w:r w:rsidR="001955F8">
        <w:rPr>
          <w:rFonts w:hint="eastAsia"/>
        </w:rPr>
        <w:t>名旅客重心不穩跌倒，身體多處受傷</w:t>
      </w:r>
      <w:r w:rsidR="00DB6333">
        <w:rPr>
          <w:rFonts w:hint="eastAsia"/>
        </w:rPr>
        <w:t>；</w:t>
      </w:r>
      <w:r w:rsidR="00A12E9F">
        <w:rPr>
          <w:rFonts w:hint="eastAsia"/>
        </w:rPr>
        <w:t>同</w:t>
      </w:r>
      <w:r w:rsidR="00DB6333">
        <w:rPr>
          <w:rFonts w:hint="eastAsia"/>
        </w:rPr>
        <w:t>年月3日上午10時8分，</w:t>
      </w:r>
      <w:r w:rsidR="00A12E9F">
        <w:rPr>
          <w:rFonts w:hint="eastAsia"/>
        </w:rPr>
        <w:t>花蓮</w:t>
      </w:r>
      <w:r w:rsidR="002145F0">
        <w:rPr>
          <w:rFonts w:hint="eastAsia"/>
        </w:rPr>
        <w:t>車</w:t>
      </w:r>
      <w:r w:rsidR="00A12E9F">
        <w:rPr>
          <w:rFonts w:hint="eastAsia"/>
        </w:rPr>
        <w:t>站</w:t>
      </w:r>
      <w:r w:rsidR="00DB6333">
        <w:rPr>
          <w:rFonts w:hint="eastAsia"/>
        </w:rPr>
        <w:t>後站電扶梯發生異常</w:t>
      </w:r>
      <w:r w:rsidR="003165D7">
        <w:rPr>
          <w:rFonts w:hint="eastAsia"/>
        </w:rPr>
        <w:t>(馬達聯軸器故障)，</w:t>
      </w:r>
      <w:r w:rsidR="00DB6333">
        <w:rPr>
          <w:rFonts w:hint="eastAsia"/>
        </w:rPr>
        <w:t>導致</w:t>
      </w:r>
      <w:r w:rsidR="00DB6333">
        <w:rPr>
          <w:rFonts w:hint="eastAsia"/>
        </w:rPr>
        <w:lastRenderedPageBreak/>
        <w:t>往上運轉之電扶梯突然變成反向運轉，造成8名旅客重心不穩而跌倒受傷</w:t>
      </w:r>
      <w:r w:rsidR="00C54FE8">
        <w:rPr>
          <w:rFonts w:hint="eastAsia"/>
        </w:rPr>
        <w:t>；</w:t>
      </w:r>
      <w:r w:rsidR="003165D7">
        <w:rPr>
          <w:rFonts w:hint="eastAsia"/>
        </w:rPr>
        <w:t>同</w:t>
      </w:r>
      <w:r w:rsidR="00C54FE8">
        <w:rPr>
          <w:rFonts w:hint="eastAsia"/>
        </w:rPr>
        <w:t>年12月17日晚上新北市「歡樂耶誕派對」演唱會結束後，因板橋車站月台人潮湧現，站方為避免旅客推擠，</w:t>
      </w:r>
      <w:r w:rsidR="002145F0">
        <w:rPr>
          <w:rFonts w:hint="eastAsia"/>
        </w:rPr>
        <w:t>雖</w:t>
      </w:r>
      <w:r w:rsidR="00C54FE8">
        <w:rPr>
          <w:rFonts w:hint="eastAsia"/>
        </w:rPr>
        <w:t>機動停止南下（第2）月台電扶梯運轉，惟22時20分火車進站，旅客</w:t>
      </w:r>
      <w:r w:rsidR="002145F0">
        <w:rPr>
          <w:rFonts w:hint="eastAsia"/>
        </w:rPr>
        <w:t>仍利用已停止運轉之電扶梯</w:t>
      </w:r>
      <w:r w:rsidR="00C54FE8">
        <w:rPr>
          <w:rFonts w:hint="eastAsia"/>
        </w:rPr>
        <w:t>往下快速移動，造成4名旅客跌倒受傷。</w:t>
      </w:r>
    </w:p>
    <w:p w:rsidR="00CF788E" w:rsidRDefault="00D55B9C" w:rsidP="00D55B9C">
      <w:pPr>
        <w:pStyle w:val="3"/>
      </w:pPr>
      <w:r w:rsidRPr="00D55B9C">
        <w:rPr>
          <w:rFonts w:hint="eastAsia"/>
        </w:rPr>
        <w:t>臺鐵局與鐵工局</w:t>
      </w:r>
      <w:r>
        <w:rPr>
          <w:rFonts w:hint="eastAsia"/>
        </w:rPr>
        <w:t>事後</w:t>
      </w:r>
      <w:r w:rsidR="001955F8">
        <w:rPr>
          <w:rFonts w:hint="eastAsia"/>
        </w:rPr>
        <w:t>針對</w:t>
      </w:r>
      <w:r w:rsidR="002145F0">
        <w:rPr>
          <w:rFonts w:hint="eastAsia"/>
        </w:rPr>
        <w:t>上開</w:t>
      </w:r>
      <w:r w:rsidR="001955F8">
        <w:rPr>
          <w:rFonts w:hint="eastAsia"/>
        </w:rPr>
        <w:t>事件發生原因進行分析，高雄車站部分，經研判主要原因應為異物掉落後，侵入運轉中之踏階構件，使踏階與梳子板擠壓碰撞，以致電扶梯緊急停止；花蓮車站部分，經研判係馬達使用已逾12年，</w:t>
      </w:r>
      <w:r w:rsidR="001955F8" w:rsidRPr="00E65B3E">
        <w:rPr>
          <w:rFonts w:hint="eastAsia"/>
        </w:rPr>
        <w:t>馬達</w:t>
      </w:r>
      <w:r w:rsidR="00A23EBA">
        <w:rPr>
          <w:rFonts w:hint="eastAsia"/>
        </w:rPr>
        <w:t>聯軸器</w:t>
      </w:r>
      <w:r w:rsidR="001955F8" w:rsidRPr="00E65B3E">
        <w:rPr>
          <w:rFonts w:hint="eastAsia"/>
        </w:rPr>
        <w:t>磨損</w:t>
      </w:r>
      <w:r w:rsidR="001955F8">
        <w:rPr>
          <w:rFonts w:hint="eastAsia"/>
        </w:rPr>
        <w:t>，</w:t>
      </w:r>
      <w:r w:rsidR="001955F8" w:rsidRPr="00E65B3E">
        <w:rPr>
          <w:rFonts w:hint="eastAsia"/>
        </w:rPr>
        <w:t>造成系統無法即時停止</w:t>
      </w:r>
      <w:r w:rsidR="001955F8">
        <w:rPr>
          <w:rFonts w:hint="eastAsia"/>
        </w:rPr>
        <w:t>，</w:t>
      </w:r>
      <w:r w:rsidR="001955F8" w:rsidRPr="00E65B3E">
        <w:rPr>
          <w:rFonts w:hint="eastAsia"/>
        </w:rPr>
        <w:t>導致</w:t>
      </w:r>
      <w:r w:rsidR="001955F8">
        <w:rPr>
          <w:rFonts w:hint="eastAsia"/>
        </w:rPr>
        <w:t>電</w:t>
      </w:r>
      <w:r w:rsidR="001955F8" w:rsidRPr="00E65B3E">
        <w:rPr>
          <w:rFonts w:hint="eastAsia"/>
        </w:rPr>
        <w:t>扶梯向下滑動</w:t>
      </w:r>
      <w:r w:rsidR="001955F8">
        <w:rPr>
          <w:rFonts w:hint="eastAsia"/>
        </w:rPr>
        <w:t>；板橋車站部分，</w:t>
      </w:r>
      <w:r w:rsidR="00CF788E">
        <w:rPr>
          <w:rFonts w:hint="eastAsia"/>
        </w:rPr>
        <w:t>因</w:t>
      </w:r>
      <w:r w:rsidR="00A23EBA">
        <w:rPr>
          <w:rFonts w:hint="eastAsia"/>
        </w:rPr>
        <w:t>大量</w:t>
      </w:r>
      <w:r w:rsidR="00CF788E">
        <w:rPr>
          <w:rFonts w:hint="eastAsia"/>
        </w:rPr>
        <w:t>旅客往下快速移動，動態能量超過靜載（滿載）1.6倍以上，以致制動器失效，電扶梯向下移動。臺鐵局</w:t>
      </w:r>
      <w:r w:rsidR="002145F0">
        <w:rPr>
          <w:rFonts w:hint="eastAsia"/>
        </w:rPr>
        <w:t>業</w:t>
      </w:r>
      <w:r w:rsidR="00CF788E">
        <w:rPr>
          <w:rFonts w:hint="eastAsia"/>
        </w:rPr>
        <w:t>以板橋車</w:t>
      </w:r>
      <w:r w:rsidR="002145F0">
        <w:rPr>
          <w:rFonts w:hint="eastAsia"/>
        </w:rPr>
        <w:t>站事件作成案例，通令各</w:t>
      </w:r>
      <w:r w:rsidR="00B63BC0">
        <w:rPr>
          <w:rFonts w:hint="eastAsia"/>
        </w:rPr>
        <w:t>車站</w:t>
      </w:r>
      <w:r w:rsidR="002145F0">
        <w:rPr>
          <w:rFonts w:hint="eastAsia"/>
        </w:rPr>
        <w:t>，未來如遇類似活動除機動關閉電扶梯外，另</w:t>
      </w:r>
      <w:r w:rsidR="00CF788E">
        <w:rPr>
          <w:rFonts w:hint="eastAsia"/>
        </w:rPr>
        <w:t>增派人力加強人員管制及引導(管制旅客利用電扶梯通行)，以維護旅客安全。</w:t>
      </w:r>
    </w:p>
    <w:p w:rsidR="00784BCD" w:rsidRDefault="00784BCD" w:rsidP="003571C8">
      <w:pPr>
        <w:pStyle w:val="3"/>
      </w:pPr>
      <w:r>
        <w:rPr>
          <w:rFonts w:hint="eastAsia"/>
        </w:rPr>
        <w:t>本案赴員林車站履勘時發現，該站雖為新建之車站且尚在保固期，</w:t>
      </w:r>
      <w:r w:rsidR="00415D0B">
        <w:rPr>
          <w:rFonts w:hint="eastAsia"/>
        </w:rPr>
        <w:t>然</w:t>
      </w:r>
      <w:r w:rsidRPr="00AB199A">
        <w:rPr>
          <w:rFonts w:hint="eastAsia"/>
        </w:rPr>
        <w:t>105年</w:t>
      </w:r>
      <w:r w:rsidR="00415D0B">
        <w:rPr>
          <w:rFonts w:hint="eastAsia"/>
        </w:rPr>
        <w:t>間該站仍</w:t>
      </w:r>
      <w:r w:rsidRPr="00AB199A">
        <w:rPr>
          <w:rFonts w:hint="eastAsia"/>
        </w:rPr>
        <w:t>發生3次</w:t>
      </w:r>
      <w:r w:rsidR="00415D0B" w:rsidRPr="00AB199A">
        <w:rPr>
          <w:rFonts w:hint="eastAsia"/>
        </w:rPr>
        <w:t>電扶梯</w:t>
      </w:r>
      <w:r w:rsidRPr="00AB199A">
        <w:rPr>
          <w:rFonts w:hint="eastAsia"/>
        </w:rPr>
        <w:t>故障</w:t>
      </w:r>
      <w:r>
        <w:rPr>
          <w:rFonts w:hint="eastAsia"/>
        </w:rPr>
        <w:t>事件</w:t>
      </w:r>
      <w:r w:rsidR="00415D0B">
        <w:rPr>
          <w:rFonts w:hint="eastAsia"/>
        </w:rPr>
        <w:t>，惟究其發生原因，係旅客行李或異物撞擊、夾腳拖鞋捲入踏階等導致電扶梯故障，足見宣導旅客正確使用電扶梯之重要性。</w:t>
      </w:r>
    </w:p>
    <w:p w:rsidR="00D55B9C" w:rsidRDefault="002145F0" w:rsidP="003571C8">
      <w:pPr>
        <w:pStyle w:val="3"/>
      </w:pPr>
      <w:r>
        <w:rPr>
          <w:rFonts w:hint="eastAsia"/>
        </w:rPr>
        <w:t>經</w:t>
      </w:r>
      <w:r w:rsidR="00784BCD">
        <w:rPr>
          <w:rFonts w:hint="eastAsia"/>
        </w:rPr>
        <w:t>查</w:t>
      </w:r>
      <w:r w:rsidR="00CF788E">
        <w:rPr>
          <w:rFonts w:hint="eastAsia"/>
        </w:rPr>
        <w:t>，臺鐵局各車站之電扶梯，每年雖均委託維護保養之專業廠商向當地主管建築機關或其委託之檢查機構申請安全檢查並取得新年度使用許可證，然</w:t>
      </w:r>
      <w:r w:rsidR="00887A29">
        <w:rPr>
          <w:rFonts w:hint="eastAsia"/>
        </w:rPr>
        <w:t>旅客頻繁利用電扶梯通行之安全性，亦與旅客本身之習慣有莫大之關聯。如上述高雄車站之「異物掉落」，亦可能係因旅客快速移動所導致；板橋車站</w:t>
      </w:r>
      <w:r w:rsidR="00887A29">
        <w:rPr>
          <w:rFonts w:hint="eastAsia"/>
        </w:rPr>
        <w:lastRenderedPageBreak/>
        <w:t>旅客受傷，則更為</w:t>
      </w:r>
      <w:r w:rsidR="00D06425">
        <w:rPr>
          <w:rFonts w:hint="eastAsia"/>
        </w:rPr>
        <w:t>大量</w:t>
      </w:r>
      <w:r w:rsidR="00887A29">
        <w:rPr>
          <w:rFonts w:hint="eastAsia"/>
        </w:rPr>
        <w:t>旅客為趕搭火車</w:t>
      </w:r>
      <w:r w:rsidR="00D06425">
        <w:rPr>
          <w:rFonts w:hint="eastAsia"/>
        </w:rPr>
        <w:t>下衝</w:t>
      </w:r>
      <w:r w:rsidR="00887A29">
        <w:rPr>
          <w:rFonts w:hint="eastAsia"/>
        </w:rPr>
        <w:t>，使原已靜止之電扶梯制動器失效而</w:t>
      </w:r>
      <w:r w:rsidR="00650808">
        <w:rPr>
          <w:rFonts w:hint="eastAsia"/>
        </w:rPr>
        <w:t>向下移動。另爭議多時之「旅客搭電扶梯靠右站立」或「旅客於電扶梯上行走」</w:t>
      </w:r>
      <w:r w:rsidR="00C64911">
        <w:rPr>
          <w:rFonts w:hint="eastAsia"/>
        </w:rPr>
        <w:t>一</w:t>
      </w:r>
      <w:r w:rsidR="00650808">
        <w:rPr>
          <w:rFonts w:hint="eastAsia"/>
        </w:rPr>
        <w:t>節，是否會對電扶梯零件磨耗及故障率造成影響，仍未有定論</w:t>
      </w:r>
      <w:r>
        <w:rPr>
          <w:rFonts w:hint="eastAsia"/>
        </w:rPr>
        <w:t>；</w:t>
      </w:r>
      <w:r w:rsidR="00650808">
        <w:rPr>
          <w:rFonts w:hint="eastAsia"/>
        </w:rPr>
        <w:t>惟「電扶梯上行走」是旅客受傷的主要原因之一，則為不爭之事實</w:t>
      </w:r>
      <w:r>
        <w:rPr>
          <w:rFonts w:hint="eastAsia"/>
        </w:rPr>
        <w:t>。</w:t>
      </w:r>
      <w:r w:rsidR="00F31033" w:rsidRPr="00F45E6E">
        <w:rPr>
          <w:rFonts w:hint="eastAsia"/>
        </w:rPr>
        <w:t>民眾於電扶梯運行中走動，未能「緊握扶手，站穩踏階」，跌倒受傷之風險相對增加。</w:t>
      </w:r>
      <w:r w:rsidR="00650808">
        <w:rPr>
          <w:rFonts w:hint="eastAsia"/>
        </w:rPr>
        <w:t>加以電扶梯之運行速度</w:t>
      </w:r>
      <w:r w:rsidR="00F31033">
        <w:rPr>
          <w:rFonts w:hint="eastAsia"/>
        </w:rPr>
        <w:t>，其設定原則依照最新CNS15930-1</w:t>
      </w:r>
      <w:r>
        <w:rPr>
          <w:rFonts w:hint="eastAsia"/>
        </w:rPr>
        <w:t>規定，最快</w:t>
      </w:r>
      <w:r w:rsidR="00F31033">
        <w:rPr>
          <w:rFonts w:hint="eastAsia"/>
        </w:rPr>
        <w:t>不得超過每分鐘45m，當電扶梯之傾斜角度超過30度，則運行速度不得超過每分鐘30m，臺鐵局各</w:t>
      </w:r>
      <w:r w:rsidR="00B63BC0">
        <w:rPr>
          <w:rFonts w:hint="eastAsia"/>
        </w:rPr>
        <w:t>車站</w:t>
      </w:r>
      <w:r w:rsidR="00F31033">
        <w:rPr>
          <w:rFonts w:hint="eastAsia"/>
        </w:rPr>
        <w:t>目前多採每分鐘22m-30m運轉，至於臺北捷運公司營運初期採每分鐘39m運轉，惟自從2004年跨年夜捷運臺北車站發生「掀頭皮」事件後，多數車站已陸續調降電扶梯速度為每分鐘30m；另速度的設定，尚需考量現場環境、旅客流量及旅客屬性(如老弱婦孺及提行李重物者)等因素，如花蓮車站因旅客攜帶行李居多，且電扶梯長度甚短，在月台及地下道淨空有限的情況下，電扶梯運行速度調降至</w:t>
      </w:r>
      <w:r>
        <w:rPr>
          <w:rFonts w:hint="eastAsia"/>
        </w:rPr>
        <w:t>每分鐘</w:t>
      </w:r>
      <w:r w:rsidR="00F31033">
        <w:rPr>
          <w:rFonts w:hint="eastAsia"/>
        </w:rPr>
        <w:t>22m，以維旅客使用安全。故較快的「運行速度」如無相關配套措施，對旅客搭乘電扶梯安全性確實會有影響，尤其人潮眾多時前後未保持安全距離、踏出電扶梯後未立即離開踏台範圍</w:t>
      </w:r>
      <w:r>
        <w:rPr>
          <w:rFonts w:hint="eastAsia"/>
        </w:rPr>
        <w:t>以及</w:t>
      </w:r>
      <w:r w:rsidR="00F31033">
        <w:rPr>
          <w:rFonts w:hint="eastAsia"/>
        </w:rPr>
        <w:t>年長者、小孩及提行李者反應較慢，皆有可能因為「運行速度」增加而提高事故發生的機率。</w:t>
      </w:r>
    </w:p>
    <w:p w:rsidR="00784BCD" w:rsidRDefault="00784BCD" w:rsidP="00784BCD">
      <w:pPr>
        <w:pStyle w:val="3"/>
      </w:pPr>
      <w:r>
        <w:rPr>
          <w:rFonts w:hint="eastAsia"/>
        </w:rPr>
        <w:t>綜上，為避免旅客未妥適使用</w:t>
      </w:r>
      <w:r w:rsidRPr="00784BCD">
        <w:rPr>
          <w:rFonts w:hint="eastAsia"/>
        </w:rPr>
        <w:t>車站</w:t>
      </w:r>
      <w:r>
        <w:rPr>
          <w:rFonts w:hint="eastAsia"/>
        </w:rPr>
        <w:t>電扶梯</w:t>
      </w:r>
      <w:r w:rsidRPr="00784BCD">
        <w:rPr>
          <w:rFonts w:hint="eastAsia"/>
        </w:rPr>
        <w:t>導致受傷事件</w:t>
      </w:r>
      <w:r>
        <w:rPr>
          <w:rFonts w:hint="eastAsia"/>
        </w:rPr>
        <w:t>發生</w:t>
      </w:r>
      <w:r w:rsidRPr="00784BCD">
        <w:rPr>
          <w:rFonts w:hint="eastAsia"/>
        </w:rPr>
        <w:t>，臺鐵局與鐵工局</w:t>
      </w:r>
      <w:r>
        <w:rPr>
          <w:rFonts w:hint="eastAsia"/>
        </w:rPr>
        <w:t>雖已宣導旅客於使用電扶梯時</w:t>
      </w:r>
      <w:r w:rsidR="00415D0B">
        <w:rPr>
          <w:rFonts w:hint="eastAsia"/>
        </w:rPr>
        <w:t>須</w:t>
      </w:r>
      <w:r>
        <w:rPr>
          <w:rFonts w:hint="eastAsia"/>
        </w:rPr>
        <w:t>「緊握扶手，站穩踏階」，</w:t>
      </w:r>
      <w:r w:rsidR="0089766D">
        <w:rPr>
          <w:rFonts w:hint="eastAsia"/>
        </w:rPr>
        <w:t>惟</w:t>
      </w:r>
      <w:r w:rsidR="00415D0B">
        <w:rPr>
          <w:rFonts w:hint="eastAsia"/>
        </w:rPr>
        <w:t>不時可見旅客於</w:t>
      </w:r>
      <w:r w:rsidR="0089766D">
        <w:rPr>
          <w:rFonts w:hint="eastAsia"/>
        </w:rPr>
        <w:t>電扶梯</w:t>
      </w:r>
      <w:r w:rsidR="00415D0B">
        <w:rPr>
          <w:rFonts w:hint="eastAsia"/>
        </w:rPr>
        <w:t>上行走甚至奔跑</w:t>
      </w:r>
      <w:r w:rsidR="0089766D">
        <w:rPr>
          <w:rFonts w:hint="eastAsia"/>
        </w:rPr>
        <w:t>之情形；另全臺各地舉辦各種大型活動益趨頻繁，各</w:t>
      </w:r>
      <w:r w:rsidR="002145F0">
        <w:rPr>
          <w:rFonts w:hint="eastAsia"/>
        </w:rPr>
        <w:t>車站之旅客運輸量亦日</w:t>
      </w:r>
      <w:r w:rsidR="002145F0">
        <w:rPr>
          <w:rFonts w:hint="eastAsia"/>
        </w:rPr>
        <w:lastRenderedPageBreak/>
        <w:t>趨繁重，</w:t>
      </w:r>
      <w:r w:rsidR="00D06425">
        <w:rPr>
          <w:rFonts w:hint="eastAsia"/>
        </w:rPr>
        <w:t>該兩</w:t>
      </w:r>
      <w:r w:rsidR="002145F0">
        <w:rPr>
          <w:rFonts w:hint="eastAsia"/>
        </w:rPr>
        <w:t>機關絕不可因部分車站以往未曾發生</w:t>
      </w:r>
      <w:r w:rsidR="00D06425">
        <w:rPr>
          <w:rFonts w:hint="eastAsia"/>
        </w:rPr>
        <w:t>事故而掉以輕心，反</w:t>
      </w:r>
      <w:r w:rsidRPr="00784BCD">
        <w:rPr>
          <w:rFonts w:hint="eastAsia"/>
        </w:rPr>
        <w:t>應</w:t>
      </w:r>
      <w:r w:rsidR="0089766D">
        <w:rPr>
          <w:rFonts w:hint="eastAsia"/>
        </w:rPr>
        <w:t>落實</w:t>
      </w:r>
      <w:r w:rsidRPr="00784BCD">
        <w:rPr>
          <w:rFonts w:hint="eastAsia"/>
        </w:rPr>
        <w:t>有效宣導，並加強人員管制及引導，以維護旅客安全</w:t>
      </w:r>
      <w:r w:rsidR="0089766D">
        <w:rPr>
          <w:rFonts w:hint="eastAsia"/>
        </w:rPr>
        <w:t>。</w:t>
      </w:r>
    </w:p>
    <w:p w:rsidR="00D55B9C" w:rsidRPr="00334278" w:rsidRDefault="00334278" w:rsidP="00334278">
      <w:pPr>
        <w:pStyle w:val="2"/>
        <w:rPr>
          <w:b/>
        </w:rPr>
      </w:pPr>
      <w:r w:rsidRPr="00334278">
        <w:rPr>
          <w:rFonts w:hint="eastAsia"/>
          <w:b/>
        </w:rPr>
        <w:t>臺鐵局及鐵工局對於受傷旅客事後之關懷慰問及後續賠償作業</w:t>
      </w:r>
      <w:r>
        <w:rPr>
          <w:rFonts w:hint="eastAsia"/>
          <w:b/>
        </w:rPr>
        <w:t>，允宜更妥善執行及注重效率，以維護旅客權益及機關良好形象。</w:t>
      </w:r>
    </w:p>
    <w:p w:rsidR="00D55B9C" w:rsidRDefault="00334278" w:rsidP="003571C8">
      <w:pPr>
        <w:pStyle w:val="3"/>
      </w:pPr>
      <w:r>
        <w:rPr>
          <w:rFonts w:hint="eastAsia"/>
        </w:rPr>
        <w:t>查</w:t>
      </w:r>
      <w:r w:rsidR="00D55B9C">
        <w:rPr>
          <w:rFonts w:hint="eastAsia"/>
        </w:rPr>
        <w:t>臺鐵局及鐵工局</w:t>
      </w:r>
      <w:r w:rsidR="00AA5D1F">
        <w:rPr>
          <w:rFonts w:hint="eastAsia"/>
        </w:rPr>
        <w:t>於105年5月高雄車站及花蓮車站、同年12月板橋車站發生旅客受傷事件</w:t>
      </w:r>
      <w:r w:rsidR="00D55B9C">
        <w:rPr>
          <w:rFonts w:hint="eastAsia"/>
        </w:rPr>
        <w:t>後，均協助受傷旅客就醫，並持續關懷慰問工作及後續賠償作業</w:t>
      </w:r>
      <w:r w:rsidR="00AA5D1F">
        <w:rPr>
          <w:rFonts w:hint="eastAsia"/>
        </w:rPr>
        <w:t>。惟高雄車站部分，迄106年</w:t>
      </w:r>
      <w:r w:rsidR="00C10C23">
        <w:rPr>
          <w:rFonts w:hint="eastAsia"/>
        </w:rPr>
        <w:t>5</w:t>
      </w:r>
      <w:r w:rsidR="00AA5D1F">
        <w:rPr>
          <w:rFonts w:hint="eastAsia"/>
        </w:rPr>
        <w:t>月仍有1人進行協調中，尚未結案，其餘雖已結案，然</w:t>
      </w:r>
      <w:r w:rsidR="002145F0">
        <w:rPr>
          <w:rFonts w:hint="eastAsia"/>
        </w:rPr>
        <w:t>遲</w:t>
      </w:r>
      <w:r w:rsidR="00AA5D1F">
        <w:rPr>
          <w:rFonts w:hint="eastAsia"/>
        </w:rPr>
        <w:t>至105年7月始完成；花蓮車站部分，</w:t>
      </w:r>
      <w:r w:rsidR="008307AD">
        <w:rPr>
          <w:rFonts w:hint="eastAsia"/>
        </w:rPr>
        <w:t>雖8名旅客均已結案，惟其間仍召開5次之協調會後，始於105年7月底完成；板橋車站部分，4名旅客中</w:t>
      </w:r>
      <w:r w:rsidR="009E665B">
        <w:rPr>
          <w:rFonts w:hint="eastAsia"/>
        </w:rPr>
        <w:t>迄106年5月</w:t>
      </w:r>
      <w:r w:rsidR="008307AD">
        <w:rPr>
          <w:rFonts w:hint="eastAsia"/>
        </w:rPr>
        <w:t>仍有1人尚未結案。</w:t>
      </w:r>
    </w:p>
    <w:p w:rsidR="00A710B2" w:rsidRDefault="00A710B2" w:rsidP="00A710B2">
      <w:pPr>
        <w:pStyle w:val="3"/>
      </w:pPr>
      <w:r w:rsidRPr="00A710B2">
        <w:rPr>
          <w:rFonts w:hint="eastAsia"/>
        </w:rPr>
        <w:t>臺鐵局及鐵工局對於受傷旅客事後之關懷慰問及後續賠償作業，</w:t>
      </w:r>
      <w:r>
        <w:rPr>
          <w:rFonts w:hint="eastAsia"/>
        </w:rPr>
        <w:t>雖</w:t>
      </w:r>
      <w:r w:rsidR="004E7752">
        <w:rPr>
          <w:rFonts w:hint="eastAsia"/>
        </w:rPr>
        <w:t>訂</w:t>
      </w:r>
      <w:r>
        <w:rPr>
          <w:rFonts w:hint="eastAsia"/>
        </w:rPr>
        <w:t>有「旅客傷亡案件送醫後續處理注意事項」之規範以資遵循，</w:t>
      </w:r>
      <w:r w:rsidR="00CF030F">
        <w:rPr>
          <w:rFonts w:hint="eastAsia"/>
        </w:rPr>
        <w:t>惟</w:t>
      </w:r>
      <w:r w:rsidR="00310108">
        <w:rPr>
          <w:rFonts w:hint="eastAsia"/>
        </w:rPr>
        <w:t>每件意外事件發生的原委不一，</w:t>
      </w:r>
      <w:r w:rsidR="00CF030F">
        <w:rPr>
          <w:rFonts w:hint="eastAsia"/>
        </w:rPr>
        <w:t>旅客受傷</w:t>
      </w:r>
      <w:r w:rsidR="00310108">
        <w:rPr>
          <w:rFonts w:hint="eastAsia"/>
        </w:rPr>
        <w:t>情形各異</w:t>
      </w:r>
      <w:r w:rsidR="00CF030F">
        <w:rPr>
          <w:rFonts w:hint="eastAsia"/>
        </w:rPr>
        <w:t>，個別旅客亦有不同之需求，</w:t>
      </w:r>
      <w:r w:rsidR="004E7752">
        <w:rPr>
          <w:rFonts w:hint="eastAsia"/>
        </w:rPr>
        <w:t>恐難</w:t>
      </w:r>
      <w:r w:rsidR="00310108">
        <w:rPr>
          <w:rFonts w:hint="eastAsia"/>
        </w:rPr>
        <w:t>訂定一</w:t>
      </w:r>
      <w:r w:rsidR="004E7752">
        <w:rPr>
          <w:rFonts w:hint="eastAsia"/>
        </w:rPr>
        <w:t>致性</w:t>
      </w:r>
      <w:r w:rsidR="00310108">
        <w:rPr>
          <w:rFonts w:hint="eastAsia"/>
        </w:rPr>
        <w:t>的賠償標準，端視事件發生原委、機關有無過失、旅客自身</w:t>
      </w:r>
      <w:r w:rsidR="002145F0">
        <w:rPr>
          <w:rFonts w:hint="eastAsia"/>
        </w:rPr>
        <w:t>有無</w:t>
      </w:r>
      <w:r w:rsidR="00310108">
        <w:rPr>
          <w:rFonts w:hint="eastAsia"/>
        </w:rPr>
        <w:t>疏忽等因素，分別作</w:t>
      </w:r>
      <w:r w:rsidR="00895BCB">
        <w:rPr>
          <w:rFonts w:hint="eastAsia"/>
        </w:rPr>
        <w:t>適切之</w:t>
      </w:r>
      <w:r w:rsidR="00310108">
        <w:rPr>
          <w:rFonts w:hint="eastAsia"/>
        </w:rPr>
        <w:t>處理。是故，</w:t>
      </w:r>
      <w:r w:rsidR="00CF030F">
        <w:rPr>
          <w:rFonts w:hint="eastAsia"/>
        </w:rPr>
        <w:t>在處理類案</w:t>
      </w:r>
      <w:r w:rsidR="00ED251E">
        <w:rPr>
          <w:rFonts w:hint="eastAsia"/>
        </w:rPr>
        <w:t>時</w:t>
      </w:r>
      <w:r w:rsidR="00CF030F">
        <w:rPr>
          <w:rFonts w:hint="eastAsia"/>
        </w:rPr>
        <w:t>，更應</w:t>
      </w:r>
      <w:r w:rsidRPr="00A710B2">
        <w:rPr>
          <w:rFonts w:hint="eastAsia"/>
        </w:rPr>
        <w:t>妥善執行及注重效率，</w:t>
      </w:r>
      <w:r w:rsidR="00CF030F">
        <w:rPr>
          <w:rFonts w:hint="eastAsia"/>
        </w:rPr>
        <w:t>隨時記錄</w:t>
      </w:r>
      <w:r w:rsidR="00310108">
        <w:rPr>
          <w:rFonts w:hint="eastAsia"/>
        </w:rPr>
        <w:t>與更新</w:t>
      </w:r>
      <w:r w:rsidR="00CF030F">
        <w:rPr>
          <w:rFonts w:hint="eastAsia"/>
        </w:rPr>
        <w:t>，</w:t>
      </w:r>
      <w:r w:rsidR="00310108">
        <w:rPr>
          <w:rFonts w:hint="eastAsia"/>
        </w:rPr>
        <w:t>依據民法及相關規定與傷者洽談</w:t>
      </w:r>
      <w:r w:rsidR="00CF030F">
        <w:rPr>
          <w:rFonts w:hint="eastAsia"/>
        </w:rPr>
        <w:t>和解，俾</w:t>
      </w:r>
      <w:r w:rsidRPr="00A710B2">
        <w:rPr>
          <w:rFonts w:hint="eastAsia"/>
        </w:rPr>
        <w:t>維護旅客權益及機關良好形象。</w:t>
      </w:r>
    </w:p>
    <w:p w:rsidR="00ED251E" w:rsidRDefault="00ED251E" w:rsidP="00BA2F6F">
      <w:pPr>
        <w:pStyle w:val="2"/>
        <w:rPr>
          <w:b/>
        </w:rPr>
      </w:pPr>
      <w:r w:rsidRPr="00BA2F6F">
        <w:rPr>
          <w:rFonts w:hint="eastAsia"/>
          <w:b/>
        </w:rPr>
        <w:t>臺鐵局及鐵工局辦理電扶梯</w:t>
      </w:r>
      <w:r w:rsidR="00C70C73" w:rsidRPr="00BA2F6F">
        <w:rPr>
          <w:rFonts w:hint="eastAsia"/>
          <w:b/>
        </w:rPr>
        <w:t>採購</w:t>
      </w:r>
      <w:r w:rsidR="00BA2F6F" w:rsidRPr="00BA2F6F">
        <w:rPr>
          <w:rFonts w:hint="eastAsia"/>
          <w:b/>
        </w:rPr>
        <w:t>或維保採購</w:t>
      </w:r>
      <w:r w:rsidR="00C70C73" w:rsidRPr="00BA2F6F">
        <w:rPr>
          <w:rFonts w:hint="eastAsia"/>
          <w:b/>
        </w:rPr>
        <w:t>作業及</w:t>
      </w:r>
      <w:r w:rsidR="00BA2F6F" w:rsidRPr="00BA2F6F">
        <w:rPr>
          <w:rFonts w:hint="eastAsia"/>
          <w:b/>
        </w:rPr>
        <w:t>其</w:t>
      </w:r>
      <w:r w:rsidR="00C70C73" w:rsidRPr="00BA2F6F">
        <w:rPr>
          <w:rFonts w:hint="eastAsia"/>
          <w:b/>
        </w:rPr>
        <w:t>履約管理</w:t>
      </w:r>
      <w:r w:rsidR="002D7AD8">
        <w:rPr>
          <w:rFonts w:hint="eastAsia"/>
          <w:b/>
        </w:rPr>
        <w:t>時</w:t>
      </w:r>
      <w:r w:rsidR="00BA2F6F" w:rsidRPr="00BA2F6F">
        <w:rPr>
          <w:rFonts w:hint="eastAsia"/>
          <w:b/>
        </w:rPr>
        <w:t>，應確保電扶梯之品質</w:t>
      </w:r>
      <w:r w:rsidR="00BA2F6F">
        <w:rPr>
          <w:rFonts w:hint="eastAsia"/>
          <w:b/>
        </w:rPr>
        <w:t>，並</w:t>
      </w:r>
      <w:r w:rsidR="00BA2F6F" w:rsidRPr="00BA2F6F">
        <w:rPr>
          <w:rFonts w:hint="eastAsia"/>
          <w:b/>
        </w:rPr>
        <w:t>切實督促廠商落實契約義務</w:t>
      </w:r>
      <w:r w:rsidR="00BA2F6F">
        <w:rPr>
          <w:rFonts w:hint="eastAsia"/>
          <w:b/>
        </w:rPr>
        <w:t>，</w:t>
      </w:r>
      <w:r w:rsidR="00957CDB">
        <w:rPr>
          <w:rFonts w:hint="eastAsia"/>
          <w:b/>
        </w:rPr>
        <w:t>另訂定關鍵績效指標(KPI)，確實達成，</w:t>
      </w:r>
      <w:r w:rsidR="00BA2F6F">
        <w:rPr>
          <w:rFonts w:hint="eastAsia"/>
          <w:b/>
        </w:rPr>
        <w:t>以減少電扶梯之故障率，俾維護旅客之安全。</w:t>
      </w:r>
    </w:p>
    <w:p w:rsidR="00BA2F6F" w:rsidRDefault="002145F0" w:rsidP="00BE44B3">
      <w:pPr>
        <w:pStyle w:val="3"/>
      </w:pPr>
      <w:r>
        <w:rPr>
          <w:rFonts w:hint="eastAsia"/>
        </w:rPr>
        <w:t>按</w:t>
      </w:r>
      <w:r w:rsidR="002D7AD8" w:rsidRPr="00BE44B3">
        <w:rPr>
          <w:rFonts w:hint="eastAsia"/>
        </w:rPr>
        <w:t>目前</w:t>
      </w:r>
      <w:r w:rsidR="002D7AD8">
        <w:rPr>
          <w:rFonts w:hint="eastAsia"/>
        </w:rPr>
        <w:t>全臺</w:t>
      </w:r>
      <w:r w:rsidR="00BE44B3" w:rsidRPr="007B2F96">
        <w:rPr>
          <w:rFonts w:hint="eastAsia"/>
        </w:rPr>
        <w:t>各</w:t>
      </w:r>
      <w:r w:rsidR="00BE44B3">
        <w:rPr>
          <w:rFonts w:hint="eastAsia"/>
        </w:rPr>
        <w:t>車站</w:t>
      </w:r>
      <w:r w:rsidR="00BE44B3" w:rsidRPr="007B2F96">
        <w:rPr>
          <w:rFonts w:hint="eastAsia"/>
        </w:rPr>
        <w:t>電扶梯總數合計203部，其中157</w:t>
      </w:r>
      <w:r w:rsidR="00BE44B3" w:rsidRPr="007B2F96">
        <w:rPr>
          <w:rFonts w:hint="eastAsia"/>
        </w:rPr>
        <w:lastRenderedPageBreak/>
        <w:t>部由鐵工局建置，</w:t>
      </w:r>
      <w:r w:rsidR="00FB4508" w:rsidRPr="007B2F96">
        <w:rPr>
          <w:rFonts w:hint="eastAsia"/>
        </w:rPr>
        <w:t>建置比例約佔77％，</w:t>
      </w:r>
      <w:r w:rsidR="00BE44B3" w:rsidRPr="007B2F96">
        <w:rPr>
          <w:rFonts w:hint="eastAsia"/>
        </w:rPr>
        <w:t>其餘</w:t>
      </w:r>
      <w:r w:rsidR="00BE44B3">
        <w:rPr>
          <w:rFonts w:hint="eastAsia"/>
        </w:rPr>
        <w:t>46部</w:t>
      </w:r>
      <w:r w:rsidR="00BE44B3" w:rsidRPr="007B2F96">
        <w:rPr>
          <w:rFonts w:hint="eastAsia"/>
        </w:rPr>
        <w:t>由</w:t>
      </w:r>
      <w:r w:rsidR="00BE44B3">
        <w:rPr>
          <w:rFonts w:hint="eastAsia"/>
        </w:rPr>
        <w:t>臺鐵</w:t>
      </w:r>
      <w:r w:rsidR="00BE44B3" w:rsidRPr="007B2F96">
        <w:rPr>
          <w:rFonts w:hint="eastAsia"/>
        </w:rPr>
        <w:t>局自行建置，建置比例約</w:t>
      </w:r>
      <w:r w:rsidR="00BE44B3">
        <w:rPr>
          <w:rFonts w:hint="eastAsia"/>
        </w:rPr>
        <w:t>佔</w:t>
      </w:r>
      <w:r w:rsidR="00BE44B3" w:rsidRPr="007B2F96">
        <w:rPr>
          <w:rFonts w:hint="eastAsia"/>
        </w:rPr>
        <w:t>23％。</w:t>
      </w:r>
    </w:p>
    <w:p w:rsidR="00BE44B3" w:rsidRDefault="00BE44B3" w:rsidP="00BE44B3">
      <w:pPr>
        <w:pStyle w:val="3"/>
      </w:pPr>
      <w:r>
        <w:rPr>
          <w:rFonts w:hint="eastAsia"/>
        </w:rPr>
        <w:t>經查，鐵工局</w:t>
      </w:r>
      <w:r w:rsidRPr="00C94B32">
        <w:rPr>
          <w:rFonts w:hint="eastAsia"/>
        </w:rPr>
        <w:t>前</w:t>
      </w:r>
      <w:r w:rsidR="00FB4508">
        <w:rPr>
          <w:rFonts w:hint="eastAsia"/>
        </w:rPr>
        <w:t>辦理</w:t>
      </w:r>
      <w:r w:rsidR="002D7AD8">
        <w:rPr>
          <w:rFonts w:hint="eastAsia"/>
        </w:rPr>
        <w:t>電扶梯工程採購案</w:t>
      </w:r>
      <w:r w:rsidRPr="00C94B32">
        <w:rPr>
          <w:rFonts w:hint="eastAsia"/>
        </w:rPr>
        <w:t>均採公開招標</w:t>
      </w:r>
      <w:r>
        <w:rPr>
          <w:rFonts w:hint="eastAsia"/>
        </w:rPr>
        <w:t>、</w:t>
      </w:r>
      <w:r w:rsidRPr="00C94B32">
        <w:rPr>
          <w:rFonts w:hint="eastAsia"/>
        </w:rPr>
        <w:t>最低標決標為原則</w:t>
      </w:r>
      <w:r w:rsidR="002145F0">
        <w:rPr>
          <w:rFonts w:hint="eastAsia"/>
        </w:rPr>
        <w:t>。</w:t>
      </w:r>
      <w:r w:rsidRPr="00C94B32">
        <w:rPr>
          <w:rFonts w:hint="eastAsia"/>
        </w:rPr>
        <w:t>依規模達巨額採購金額以上可訂定「特定資格」單獨發包，未達巨額採購金額以上採單獨發包或併同土建工程發包</w:t>
      </w:r>
      <w:r w:rsidR="002145F0">
        <w:rPr>
          <w:rFonts w:hint="eastAsia"/>
        </w:rPr>
        <w:t>。</w:t>
      </w:r>
      <w:r w:rsidR="002D7AD8">
        <w:rPr>
          <w:rFonts w:hint="eastAsia"/>
        </w:rPr>
        <w:t>鐵工</w:t>
      </w:r>
      <w:r w:rsidR="002D7AD8" w:rsidRPr="00E0575D">
        <w:rPr>
          <w:rFonts w:hint="eastAsia"/>
        </w:rPr>
        <w:t>局為避免較低資本之設備廠商低價搶標，在辦理南工處電梯及電扶梯標採購案時，將左營、高雄、鳳山、屏東及潮州</w:t>
      </w:r>
      <w:r w:rsidR="002145F0">
        <w:rPr>
          <w:rFonts w:hint="eastAsia"/>
        </w:rPr>
        <w:t>等</w:t>
      </w:r>
      <w:r w:rsidR="00B63BC0">
        <w:rPr>
          <w:rFonts w:hint="eastAsia"/>
        </w:rPr>
        <w:t>車站</w:t>
      </w:r>
      <w:r w:rsidR="002145F0">
        <w:rPr>
          <w:rFonts w:hint="eastAsia"/>
        </w:rPr>
        <w:t>所</w:t>
      </w:r>
      <w:r w:rsidR="002D7AD8" w:rsidRPr="00E0575D">
        <w:rPr>
          <w:rFonts w:hint="eastAsia"/>
        </w:rPr>
        <w:t>計畫之電扶梯整併成一個採購標的，屬巨額採購且訂定基本資格及特定資格，以吸引具規模及產品達一定品質水準以上之設備廠商有參與競標的意願，避免採購到品質低劣之設備。</w:t>
      </w:r>
      <w:r w:rsidR="002D7AD8">
        <w:rPr>
          <w:rFonts w:hint="eastAsia"/>
        </w:rPr>
        <w:t>據</w:t>
      </w:r>
      <w:r>
        <w:rPr>
          <w:rFonts w:hint="eastAsia"/>
        </w:rPr>
        <w:t>鐵工</w:t>
      </w:r>
      <w:r w:rsidRPr="00C94B32">
        <w:rPr>
          <w:rFonts w:hint="eastAsia"/>
        </w:rPr>
        <w:t>局</w:t>
      </w:r>
      <w:r w:rsidR="002D7AD8">
        <w:rPr>
          <w:rFonts w:hint="eastAsia"/>
        </w:rPr>
        <w:t>復稱，</w:t>
      </w:r>
      <w:r w:rsidR="002D7AD8" w:rsidRPr="00C94B32">
        <w:rPr>
          <w:rFonts w:hint="eastAsia"/>
        </w:rPr>
        <w:t>未來</w:t>
      </w:r>
      <w:r w:rsidRPr="00C94B32">
        <w:rPr>
          <w:rFonts w:hint="eastAsia"/>
        </w:rPr>
        <w:t>電扶梯工程將依</w:t>
      </w:r>
      <w:r>
        <w:rPr>
          <w:rFonts w:hint="eastAsia"/>
        </w:rPr>
        <w:t>行政院公共工</w:t>
      </w:r>
      <w:r w:rsidRPr="00C94B32">
        <w:rPr>
          <w:rFonts w:hint="eastAsia"/>
        </w:rPr>
        <w:t>程</w:t>
      </w:r>
      <w:r>
        <w:rPr>
          <w:rFonts w:hint="eastAsia"/>
        </w:rPr>
        <w:t>委員</w:t>
      </w:r>
      <w:r w:rsidRPr="00C94B32">
        <w:rPr>
          <w:rFonts w:hint="eastAsia"/>
        </w:rPr>
        <w:t>會105年9月23日機關巨額工程採購採最有利標決標作業要點辦理。</w:t>
      </w:r>
      <w:r>
        <w:rPr>
          <w:rFonts w:hint="eastAsia"/>
        </w:rPr>
        <w:t>而臺鐵</w:t>
      </w:r>
      <w:r w:rsidRPr="007409CC">
        <w:rPr>
          <w:rFonts w:hint="eastAsia"/>
        </w:rPr>
        <w:t>局目前各</w:t>
      </w:r>
      <w:r w:rsidR="00B63BC0">
        <w:rPr>
          <w:rFonts w:hint="eastAsia"/>
        </w:rPr>
        <w:t>車站</w:t>
      </w:r>
      <w:r w:rsidRPr="007409CC">
        <w:rPr>
          <w:rFonts w:hint="eastAsia"/>
        </w:rPr>
        <w:t>電扶梯維保</w:t>
      </w:r>
      <w:r>
        <w:rPr>
          <w:rFonts w:hint="eastAsia"/>
        </w:rPr>
        <w:t>採購作業</w:t>
      </w:r>
      <w:r w:rsidR="00CC15DF">
        <w:rPr>
          <w:rFonts w:hint="eastAsia"/>
        </w:rPr>
        <w:t>亦</w:t>
      </w:r>
      <w:r w:rsidRPr="007409CC">
        <w:rPr>
          <w:rFonts w:hint="eastAsia"/>
        </w:rPr>
        <w:t>採公開招標</w:t>
      </w:r>
      <w:r>
        <w:rPr>
          <w:rFonts w:hint="eastAsia"/>
        </w:rPr>
        <w:t>、</w:t>
      </w:r>
      <w:r w:rsidRPr="007409CC">
        <w:rPr>
          <w:rFonts w:hint="eastAsia"/>
        </w:rPr>
        <w:t>最低標決標方式辦理</w:t>
      </w:r>
      <w:r>
        <w:rPr>
          <w:rFonts w:hint="eastAsia"/>
        </w:rPr>
        <w:t>，</w:t>
      </w:r>
      <w:r w:rsidRPr="007409CC">
        <w:rPr>
          <w:rFonts w:hint="eastAsia"/>
        </w:rPr>
        <w:t>惟近年來發現以最低標辦理採購</w:t>
      </w:r>
      <w:r>
        <w:rPr>
          <w:rFonts w:hint="eastAsia"/>
        </w:rPr>
        <w:t>，品質不易掌控，</w:t>
      </w:r>
      <w:r w:rsidR="002D7AD8">
        <w:rPr>
          <w:rFonts w:hint="eastAsia"/>
        </w:rPr>
        <w:t>105年</w:t>
      </w:r>
      <w:r>
        <w:rPr>
          <w:rFonts w:hint="eastAsia"/>
        </w:rPr>
        <w:t>後，</w:t>
      </w:r>
      <w:r w:rsidR="002D7AD8">
        <w:rPr>
          <w:rFonts w:hint="eastAsia"/>
        </w:rPr>
        <w:t>該局</w:t>
      </w:r>
      <w:r>
        <w:rPr>
          <w:rFonts w:hint="eastAsia"/>
        </w:rPr>
        <w:t>已</w:t>
      </w:r>
      <w:r w:rsidR="002145F0">
        <w:rPr>
          <w:rFonts w:hint="eastAsia"/>
        </w:rPr>
        <w:t>囑</w:t>
      </w:r>
      <w:r>
        <w:rPr>
          <w:rFonts w:hint="eastAsia"/>
        </w:rPr>
        <w:t>各部門重新檢討採購決標方式，</w:t>
      </w:r>
      <w:r w:rsidRPr="007409CC">
        <w:rPr>
          <w:rFonts w:hint="eastAsia"/>
        </w:rPr>
        <w:t>將配合研議未來各項設備維護及更新採購以最有利標方式辦理之可行性。</w:t>
      </w:r>
      <w:r w:rsidR="002D7AD8">
        <w:rPr>
          <w:rFonts w:hint="eastAsia"/>
        </w:rPr>
        <w:t>據</w:t>
      </w:r>
      <w:r>
        <w:rPr>
          <w:rFonts w:hint="eastAsia"/>
        </w:rPr>
        <w:t>臺鐵</w:t>
      </w:r>
      <w:r w:rsidRPr="007409CC">
        <w:rPr>
          <w:rFonts w:hint="eastAsia"/>
        </w:rPr>
        <w:t>局</w:t>
      </w:r>
      <w:r w:rsidR="002D7AD8">
        <w:rPr>
          <w:rFonts w:hint="eastAsia"/>
        </w:rPr>
        <w:t>復稱，</w:t>
      </w:r>
      <w:r w:rsidRPr="007409CC">
        <w:rPr>
          <w:rFonts w:hint="eastAsia"/>
        </w:rPr>
        <w:t>為提升電扶梯維護採購品質，由北區電（扶）梯維護案試辦改以異質採購最低標方式辦理，履約期間自105年5月1日起至109年5月1日止，轄區內合計137部電扶梯，</w:t>
      </w:r>
      <w:r w:rsidR="00990A23">
        <w:rPr>
          <w:rFonts w:hint="eastAsia"/>
        </w:rPr>
        <w:t>約</w:t>
      </w:r>
      <w:r w:rsidRPr="007409CC">
        <w:rPr>
          <w:rFonts w:hint="eastAsia"/>
        </w:rPr>
        <w:t>占</w:t>
      </w:r>
      <w:r>
        <w:rPr>
          <w:rFonts w:hint="eastAsia"/>
        </w:rPr>
        <w:t>該</w:t>
      </w:r>
      <w:r w:rsidRPr="007409CC">
        <w:rPr>
          <w:rFonts w:hint="eastAsia"/>
        </w:rPr>
        <w:t>局電扶梯總數6</w:t>
      </w:r>
      <w:r w:rsidR="00990A23">
        <w:rPr>
          <w:rFonts w:hint="eastAsia"/>
        </w:rPr>
        <w:t>8</w:t>
      </w:r>
      <w:r w:rsidRPr="007409CC">
        <w:rPr>
          <w:rFonts w:hint="eastAsia"/>
        </w:rPr>
        <w:t>％。</w:t>
      </w:r>
    </w:p>
    <w:p w:rsidR="008B5399" w:rsidRDefault="00990A23" w:rsidP="005421C9">
      <w:pPr>
        <w:pStyle w:val="3"/>
      </w:pPr>
      <w:r>
        <w:rPr>
          <w:rFonts w:hint="eastAsia"/>
        </w:rPr>
        <w:t>另本案履勘時發現，</w:t>
      </w:r>
      <w:r w:rsidR="005421C9">
        <w:rPr>
          <w:rFonts w:hint="eastAsia"/>
        </w:rPr>
        <w:t>松山車站係自102年度至105年度止，故障總次數及每月平均故障次數最高之車站，其</w:t>
      </w:r>
      <w:r w:rsidR="000B7642">
        <w:rPr>
          <w:rFonts w:hint="eastAsia"/>
        </w:rPr>
        <w:t>電扶梯</w:t>
      </w:r>
      <w:r w:rsidR="005421C9">
        <w:rPr>
          <w:rFonts w:hint="eastAsia"/>
        </w:rPr>
        <w:t>製造商</w:t>
      </w:r>
      <w:r w:rsidR="000B7642">
        <w:rPr>
          <w:rFonts w:hint="eastAsia"/>
        </w:rPr>
        <w:t>係</w:t>
      </w:r>
      <w:r w:rsidR="005421C9">
        <w:rPr>
          <w:rFonts w:hint="eastAsia"/>
        </w:rPr>
        <w:t>「百朝」(</w:t>
      </w:r>
      <w:r w:rsidR="000B7642">
        <w:rPr>
          <w:rFonts w:hint="eastAsia"/>
        </w:rPr>
        <w:t>大陸製</w:t>
      </w:r>
      <w:r w:rsidR="005421C9">
        <w:rPr>
          <w:rFonts w:hint="eastAsia"/>
        </w:rPr>
        <w:t>)</w:t>
      </w:r>
      <w:r w:rsidR="002145F0">
        <w:rPr>
          <w:rFonts w:hint="eastAsia"/>
        </w:rPr>
        <w:t>。另</w:t>
      </w:r>
      <w:r w:rsidR="000B7642">
        <w:rPr>
          <w:rFonts w:hint="eastAsia"/>
        </w:rPr>
        <w:t>以個別電扶梯故障情形統計觀之，「百朝」</w:t>
      </w:r>
      <w:r w:rsidR="002145F0">
        <w:rPr>
          <w:rFonts w:hint="eastAsia"/>
        </w:rPr>
        <w:t>製造者</w:t>
      </w:r>
      <w:r w:rsidR="005421C9">
        <w:rPr>
          <w:rFonts w:hint="eastAsia"/>
        </w:rPr>
        <w:t>即囊括</w:t>
      </w:r>
      <w:r w:rsidR="000B7642">
        <w:rPr>
          <w:rFonts w:hint="eastAsia"/>
        </w:rPr>
        <w:t>故障總次數及每月平均故障次數</w:t>
      </w:r>
      <w:r w:rsidR="005421C9">
        <w:rPr>
          <w:rFonts w:hint="eastAsia"/>
        </w:rPr>
        <w:t>前21名中之16名(占76%)，且前6名均是「百朝」</w:t>
      </w:r>
      <w:r w:rsidR="002145F0">
        <w:rPr>
          <w:rFonts w:hint="eastAsia"/>
        </w:rPr>
        <w:t>製造</w:t>
      </w:r>
      <w:r w:rsidR="005421C9">
        <w:rPr>
          <w:rFonts w:hint="eastAsia"/>
        </w:rPr>
        <w:t>。</w:t>
      </w:r>
      <w:r w:rsidR="005421C9" w:rsidRPr="008D2A00">
        <w:rPr>
          <w:rFonts w:hint="eastAsia"/>
        </w:rPr>
        <w:t>臺鐵局所屬</w:t>
      </w:r>
      <w:r w:rsidR="005421C9" w:rsidRPr="008D2A00">
        <w:rPr>
          <w:rFonts w:hint="eastAsia"/>
        </w:rPr>
        <w:lastRenderedPageBreak/>
        <w:t>車站目前使用百朝電扶梯者計七堵</w:t>
      </w:r>
      <w:r w:rsidR="005421C9">
        <w:rPr>
          <w:rFonts w:hint="eastAsia"/>
        </w:rPr>
        <w:t>車站</w:t>
      </w:r>
      <w:r w:rsidR="005421C9" w:rsidRPr="008D2A00">
        <w:rPr>
          <w:rFonts w:hint="eastAsia"/>
        </w:rPr>
        <w:t>7部及松山</w:t>
      </w:r>
      <w:r w:rsidR="005421C9">
        <w:rPr>
          <w:rFonts w:hint="eastAsia"/>
        </w:rPr>
        <w:t>車站</w:t>
      </w:r>
      <w:r w:rsidR="005421C9" w:rsidRPr="008D2A00">
        <w:rPr>
          <w:rFonts w:hint="eastAsia"/>
        </w:rPr>
        <w:t>16部，均為鐵工局</w:t>
      </w:r>
      <w:r w:rsidR="000B7642">
        <w:rPr>
          <w:rFonts w:hint="eastAsia"/>
        </w:rPr>
        <w:t>所</w:t>
      </w:r>
      <w:r w:rsidR="005421C9" w:rsidRPr="008D2A00">
        <w:rPr>
          <w:rFonts w:hint="eastAsia"/>
        </w:rPr>
        <w:t>建置。</w:t>
      </w:r>
      <w:r w:rsidR="009B5EC9">
        <w:rPr>
          <w:rFonts w:hint="eastAsia"/>
        </w:rPr>
        <w:t>又</w:t>
      </w:r>
      <w:r w:rsidR="009B5EC9" w:rsidRPr="00F00B65">
        <w:rPr>
          <w:rFonts w:hint="eastAsia"/>
        </w:rPr>
        <w:t>南港</w:t>
      </w:r>
      <w:r w:rsidR="00B63BC0">
        <w:rPr>
          <w:rFonts w:hint="eastAsia"/>
        </w:rPr>
        <w:t>車站</w:t>
      </w:r>
      <w:r w:rsidR="009B5EC9">
        <w:rPr>
          <w:rFonts w:hint="eastAsia"/>
        </w:rPr>
        <w:t>與松山</w:t>
      </w:r>
      <w:r w:rsidR="00B63BC0">
        <w:rPr>
          <w:rFonts w:hint="eastAsia"/>
        </w:rPr>
        <w:t>車站</w:t>
      </w:r>
      <w:r w:rsidR="009B5EC9">
        <w:rPr>
          <w:rFonts w:hint="eastAsia"/>
        </w:rPr>
        <w:t>係</w:t>
      </w:r>
      <w:r w:rsidR="009B5EC9" w:rsidRPr="00F00B65">
        <w:rPr>
          <w:rFonts w:hint="eastAsia"/>
        </w:rPr>
        <w:t>同</w:t>
      </w:r>
      <w:r w:rsidR="009B5EC9">
        <w:rPr>
          <w:rFonts w:hint="eastAsia"/>
        </w:rPr>
        <w:t>時期興建，</w:t>
      </w:r>
      <w:r w:rsidR="002145F0">
        <w:rPr>
          <w:rFonts w:hint="eastAsia"/>
        </w:rPr>
        <w:t>其電扶梯廠牌在</w:t>
      </w:r>
      <w:r w:rsidR="009B5EC9">
        <w:rPr>
          <w:rFonts w:hint="eastAsia"/>
        </w:rPr>
        <w:t>南港</w:t>
      </w:r>
      <w:r w:rsidR="00B63BC0">
        <w:rPr>
          <w:rFonts w:hint="eastAsia"/>
        </w:rPr>
        <w:t>車站</w:t>
      </w:r>
      <w:r w:rsidR="009B5EC9">
        <w:rPr>
          <w:rFonts w:hint="eastAsia"/>
        </w:rPr>
        <w:t>為三菱</w:t>
      </w:r>
      <w:r w:rsidR="009B5EC9" w:rsidRPr="00F00B65">
        <w:rPr>
          <w:rFonts w:hint="eastAsia"/>
        </w:rPr>
        <w:t>，松山</w:t>
      </w:r>
      <w:r w:rsidR="00B63BC0">
        <w:rPr>
          <w:rFonts w:hint="eastAsia"/>
        </w:rPr>
        <w:t>車站</w:t>
      </w:r>
      <w:r w:rsidR="009B5EC9">
        <w:rPr>
          <w:rFonts w:hint="eastAsia"/>
        </w:rPr>
        <w:t>為</w:t>
      </w:r>
      <w:r w:rsidR="009B5EC9" w:rsidRPr="00F00B65">
        <w:rPr>
          <w:rFonts w:hint="eastAsia"/>
        </w:rPr>
        <w:t>百朝</w:t>
      </w:r>
      <w:r w:rsidR="002145F0">
        <w:rPr>
          <w:rFonts w:hint="eastAsia"/>
        </w:rPr>
        <w:t>。</w:t>
      </w:r>
      <w:r w:rsidR="009B5EC9" w:rsidRPr="00F00B65">
        <w:rPr>
          <w:rFonts w:hint="eastAsia"/>
        </w:rPr>
        <w:t>臺鐵</w:t>
      </w:r>
      <w:r w:rsidR="009B5EC9">
        <w:rPr>
          <w:rFonts w:hint="eastAsia"/>
        </w:rPr>
        <w:t>局</w:t>
      </w:r>
      <w:r w:rsidR="009B5EC9" w:rsidRPr="00F00B65">
        <w:rPr>
          <w:rFonts w:hint="eastAsia"/>
        </w:rPr>
        <w:t>接管</w:t>
      </w:r>
      <w:r w:rsidR="009B5EC9">
        <w:rPr>
          <w:rFonts w:hint="eastAsia"/>
        </w:rPr>
        <w:t>此2</w:t>
      </w:r>
      <w:r w:rsidR="00B63BC0">
        <w:rPr>
          <w:rFonts w:hint="eastAsia"/>
        </w:rPr>
        <w:t>車站</w:t>
      </w:r>
      <w:r w:rsidR="009B5EC9" w:rsidRPr="00F00B65">
        <w:rPr>
          <w:rFonts w:hint="eastAsia"/>
        </w:rPr>
        <w:t>後，</w:t>
      </w:r>
      <w:r w:rsidR="009B5EC9">
        <w:rPr>
          <w:rFonts w:hint="eastAsia"/>
        </w:rPr>
        <w:t>納入同一維護合約委託相同廠商進行設備維護</w:t>
      </w:r>
      <w:r w:rsidR="009B5EC9" w:rsidRPr="00F00B65">
        <w:rPr>
          <w:rFonts w:hint="eastAsia"/>
        </w:rPr>
        <w:t>，</w:t>
      </w:r>
      <w:r w:rsidR="009B5EC9">
        <w:rPr>
          <w:rFonts w:hint="eastAsia"/>
        </w:rPr>
        <w:t>惟</w:t>
      </w:r>
      <w:r w:rsidR="009B5EC9" w:rsidRPr="00F00B65">
        <w:rPr>
          <w:rFonts w:hint="eastAsia"/>
        </w:rPr>
        <w:t>松山</w:t>
      </w:r>
      <w:r w:rsidR="00B63BC0">
        <w:rPr>
          <w:rFonts w:hint="eastAsia"/>
        </w:rPr>
        <w:t>車站</w:t>
      </w:r>
      <w:r w:rsidR="009B5EC9">
        <w:rPr>
          <w:rFonts w:hint="eastAsia"/>
        </w:rPr>
        <w:t>因設備本身品質不佳，</w:t>
      </w:r>
      <w:r w:rsidR="009B5EC9" w:rsidRPr="00F00B65">
        <w:rPr>
          <w:rFonts w:hint="eastAsia"/>
        </w:rPr>
        <w:t>故障率</w:t>
      </w:r>
      <w:r w:rsidR="009B5EC9">
        <w:rPr>
          <w:rFonts w:hint="eastAsia"/>
        </w:rPr>
        <w:t>卻</w:t>
      </w:r>
      <w:r w:rsidR="009B5EC9" w:rsidRPr="00F00B65">
        <w:rPr>
          <w:rFonts w:hint="eastAsia"/>
        </w:rPr>
        <w:t>偏高</w:t>
      </w:r>
      <w:r w:rsidR="009B5EC9">
        <w:rPr>
          <w:rFonts w:hint="eastAsia"/>
        </w:rPr>
        <w:t>，常遭旅客詬病，反之南港</w:t>
      </w:r>
      <w:r w:rsidR="00B63BC0">
        <w:rPr>
          <w:rFonts w:hint="eastAsia"/>
        </w:rPr>
        <w:t>車站</w:t>
      </w:r>
      <w:r w:rsidR="009B5EC9">
        <w:rPr>
          <w:rFonts w:hint="eastAsia"/>
        </w:rPr>
        <w:t>則無此方面問題</w:t>
      </w:r>
      <w:r w:rsidR="002145F0">
        <w:rPr>
          <w:rFonts w:hint="eastAsia"/>
        </w:rPr>
        <w:t>。</w:t>
      </w:r>
      <w:r w:rsidR="009B5EC9">
        <w:rPr>
          <w:rFonts w:hint="eastAsia"/>
        </w:rPr>
        <w:t>而</w:t>
      </w:r>
      <w:r w:rsidR="009B5EC9" w:rsidRPr="00F00B65">
        <w:rPr>
          <w:rFonts w:hint="eastAsia"/>
        </w:rPr>
        <w:t>七堵</w:t>
      </w:r>
      <w:r w:rsidR="00B63BC0">
        <w:rPr>
          <w:rFonts w:hint="eastAsia"/>
        </w:rPr>
        <w:t>車站</w:t>
      </w:r>
      <w:r w:rsidR="009B5EC9" w:rsidRPr="00F00B65">
        <w:rPr>
          <w:rFonts w:hint="eastAsia"/>
        </w:rPr>
        <w:t>旅客人數與南港</w:t>
      </w:r>
      <w:r w:rsidR="00B63BC0">
        <w:rPr>
          <w:rFonts w:hint="eastAsia"/>
        </w:rPr>
        <w:t>車站</w:t>
      </w:r>
      <w:r w:rsidR="009B5EC9" w:rsidRPr="00F00B65">
        <w:rPr>
          <w:rFonts w:hint="eastAsia"/>
        </w:rPr>
        <w:t>較為接近，</w:t>
      </w:r>
      <w:r w:rsidR="009B5EC9">
        <w:rPr>
          <w:rFonts w:hint="eastAsia"/>
        </w:rPr>
        <w:t>惟自</w:t>
      </w:r>
      <w:r w:rsidR="009B5EC9" w:rsidRPr="00F00B65">
        <w:rPr>
          <w:rFonts w:hint="eastAsia"/>
        </w:rPr>
        <w:t>臺鐵</w:t>
      </w:r>
      <w:r w:rsidR="009B5EC9">
        <w:rPr>
          <w:rFonts w:hint="eastAsia"/>
        </w:rPr>
        <w:t>局接續</w:t>
      </w:r>
      <w:r w:rsidR="009B5EC9" w:rsidRPr="00F00B65">
        <w:rPr>
          <w:rFonts w:hint="eastAsia"/>
        </w:rPr>
        <w:t>維護後，故障率</w:t>
      </w:r>
      <w:r w:rsidR="009B5EC9">
        <w:rPr>
          <w:rFonts w:hint="eastAsia"/>
        </w:rPr>
        <w:t>亦</w:t>
      </w:r>
      <w:r w:rsidR="009B5EC9" w:rsidRPr="00F00B65">
        <w:rPr>
          <w:rFonts w:hint="eastAsia"/>
        </w:rPr>
        <w:t>偏高。</w:t>
      </w:r>
      <w:r w:rsidR="008B5399" w:rsidRPr="009E6CDA">
        <w:rPr>
          <w:rFonts w:hint="eastAsia"/>
        </w:rPr>
        <w:t>鐵工局將設備交</w:t>
      </w:r>
      <w:r w:rsidR="008B5399">
        <w:rPr>
          <w:rFonts w:hint="eastAsia"/>
        </w:rPr>
        <w:t>予</w:t>
      </w:r>
      <w:r w:rsidR="008B5399" w:rsidRPr="009E6CDA">
        <w:rPr>
          <w:rFonts w:hint="eastAsia"/>
        </w:rPr>
        <w:t>臺鐵</w:t>
      </w:r>
      <w:r w:rsidR="008B5399">
        <w:rPr>
          <w:rFonts w:hint="eastAsia"/>
        </w:rPr>
        <w:t>局</w:t>
      </w:r>
      <w:r w:rsidR="008B5399" w:rsidRPr="009E6CDA">
        <w:rPr>
          <w:rFonts w:hint="eastAsia"/>
        </w:rPr>
        <w:t>維保廠商接續維護後，因</w:t>
      </w:r>
      <w:r w:rsidR="008B5399">
        <w:rPr>
          <w:rFonts w:hint="eastAsia"/>
        </w:rPr>
        <w:t>「</w:t>
      </w:r>
      <w:r w:rsidR="008B5399" w:rsidRPr="009E6CDA">
        <w:rPr>
          <w:rFonts w:hint="eastAsia"/>
        </w:rPr>
        <w:t>百朝</w:t>
      </w:r>
      <w:r w:rsidR="008B5399">
        <w:rPr>
          <w:rFonts w:hint="eastAsia"/>
        </w:rPr>
        <w:t>」之</w:t>
      </w:r>
      <w:r w:rsidR="008B5399" w:rsidRPr="009E6CDA">
        <w:rPr>
          <w:rFonts w:hint="eastAsia"/>
        </w:rPr>
        <w:t>零件</w:t>
      </w:r>
      <w:r w:rsidR="008B5399">
        <w:rPr>
          <w:rFonts w:hint="eastAsia"/>
        </w:rPr>
        <w:t>均來自</w:t>
      </w:r>
      <w:r w:rsidR="008B5399" w:rsidRPr="009E6CDA">
        <w:rPr>
          <w:rFonts w:hint="eastAsia"/>
        </w:rPr>
        <w:t>大陸，且鐵工局移交</w:t>
      </w:r>
      <w:r w:rsidR="008B5399">
        <w:rPr>
          <w:rFonts w:hint="eastAsia"/>
        </w:rPr>
        <w:t>之</w:t>
      </w:r>
      <w:r w:rsidR="008B5399" w:rsidRPr="009E6CDA">
        <w:rPr>
          <w:rFonts w:hint="eastAsia"/>
        </w:rPr>
        <w:t>零件有限，維保廠商維護困難，</w:t>
      </w:r>
      <w:r w:rsidR="008B5399">
        <w:rPr>
          <w:rFonts w:hint="eastAsia"/>
        </w:rPr>
        <w:t>又</w:t>
      </w:r>
      <w:r w:rsidR="008B5399" w:rsidRPr="009E6CDA">
        <w:rPr>
          <w:rFonts w:hint="eastAsia"/>
        </w:rPr>
        <w:t>因電扶梯使用多年後</w:t>
      </w:r>
      <w:r w:rsidR="008B5399">
        <w:rPr>
          <w:rFonts w:hint="eastAsia"/>
        </w:rPr>
        <w:t>，</w:t>
      </w:r>
      <w:r w:rsidR="008B5399" w:rsidRPr="009E6CDA">
        <w:rPr>
          <w:rFonts w:hint="eastAsia"/>
        </w:rPr>
        <w:t>部分零件均已耗損，亟待更新，</w:t>
      </w:r>
      <w:r w:rsidR="008B5399">
        <w:rPr>
          <w:rFonts w:hint="eastAsia"/>
        </w:rPr>
        <w:t>此為</w:t>
      </w:r>
      <w:r w:rsidR="008B5399" w:rsidRPr="009E6CDA">
        <w:rPr>
          <w:rFonts w:hint="eastAsia"/>
        </w:rPr>
        <w:t>松山</w:t>
      </w:r>
      <w:r w:rsidR="00B63BC0">
        <w:rPr>
          <w:rFonts w:hint="eastAsia"/>
        </w:rPr>
        <w:t>車站</w:t>
      </w:r>
      <w:r w:rsidR="008B5399" w:rsidRPr="009E6CDA">
        <w:rPr>
          <w:rFonts w:hint="eastAsia"/>
        </w:rPr>
        <w:t>故障率特別高</w:t>
      </w:r>
      <w:r w:rsidR="008B5399">
        <w:rPr>
          <w:rFonts w:hint="eastAsia"/>
        </w:rPr>
        <w:t>之</w:t>
      </w:r>
      <w:r w:rsidR="008B5399" w:rsidRPr="009E6CDA">
        <w:rPr>
          <w:rFonts w:hint="eastAsia"/>
        </w:rPr>
        <w:t>主要原因</w:t>
      </w:r>
      <w:r w:rsidR="008B5399">
        <w:rPr>
          <w:rFonts w:hint="eastAsia"/>
        </w:rPr>
        <w:t>。</w:t>
      </w:r>
      <w:r w:rsidR="009B5EC9">
        <w:rPr>
          <w:rFonts w:hint="eastAsia"/>
        </w:rPr>
        <w:t>據</w:t>
      </w:r>
      <w:r w:rsidR="009B5EC9" w:rsidRPr="009E6CDA">
        <w:rPr>
          <w:rFonts w:hint="eastAsia"/>
        </w:rPr>
        <w:t>臺鐵</w:t>
      </w:r>
      <w:r w:rsidR="009B5EC9">
        <w:rPr>
          <w:rFonts w:hint="eastAsia"/>
        </w:rPr>
        <w:t>局復稱，</w:t>
      </w:r>
      <w:r w:rsidR="008B5399" w:rsidRPr="009E6CDA">
        <w:rPr>
          <w:rFonts w:hint="eastAsia"/>
        </w:rPr>
        <w:t>未來建置電</w:t>
      </w:r>
      <w:r w:rsidR="009B5EC9">
        <w:rPr>
          <w:rFonts w:hint="eastAsia"/>
        </w:rPr>
        <w:t>扶</w:t>
      </w:r>
      <w:r w:rsidR="008B5399" w:rsidRPr="009E6CDA">
        <w:rPr>
          <w:rFonts w:hint="eastAsia"/>
        </w:rPr>
        <w:t>梯，</w:t>
      </w:r>
      <w:r w:rsidR="008B5399">
        <w:rPr>
          <w:rFonts w:hint="eastAsia"/>
        </w:rPr>
        <w:t>將朝著廠牌單一化之</w:t>
      </w:r>
      <w:r w:rsidR="009B5EC9">
        <w:rPr>
          <w:rFonts w:hint="eastAsia"/>
        </w:rPr>
        <w:t>目標調整，</w:t>
      </w:r>
      <w:r w:rsidR="008B5399" w:rsidRPr="009E6CDA">
        <w:rPr>
          <w:rFonts w:hint="eastAsia"/>
        </w:rPr>
        <w:t>保固期限</w:t>
      </w:r>
      <w:r w:rsidR="008B5399">
        <w:rPr>
          <w:rFonts w:hint="eastAsia"/>
        </w:rPr>
        <w:t>亦預計</w:t>
      </w:r>
      <w:r w:rsidR="008B5399" w:rsidRPr="009E6CDA">
        <w:rPr>
          <w:rFonts w:hint="eastAsia"/>
        </w:rPr>
        <w:t>由2年</w:t>
      </w:r>
      <w:r w:rsidR="008B5399">
        <w:rPr>
          <w:rFonts w:hint="eastAsia"/>
        </w:rPr>
        <w:t>延長為</w:t>
      </w:r>
      <w:r w:rsidR="008B5399" w:rsidRPr="009E6CDA">
        <w:rPr>
          <w:rFonts w:hint="eastAsia"/>
        </w:rPr>
        <w:t>5年，避免廠商</w:t>
      </w:r>
      <w:r w:rsidR="008B5399">
        <w:rPr>
          <w:rFonts w:hint="eastAsia"/>
        </w:rPr>
        <w:t>使</w:t>
      </w:r>
      <w:r w:rsidR="008B5399" w:rsidRPr="009E6CDA">
        <w:rPr>
          <w:rFonts w:hint="eastAsia"/>
        </w:rPr>
        <w:t>用次級零件。</w:t>
      </w:r>
    </w:p>
    <w:p w:rsidR="008B5399" w:rsidRDefault="00B253E1" w:rsidP="00BE44B3">
      <w:pPr>
        <w:pStyle w:val="3"/>
      </w:pPr>
      <w:r>
        <w:rPr>
          <w:rFonts w:hint="eastAsia"/>
        </w:rPr>
        <w:t>據臺鐵局分析稱，</w:t>
      </w:r>
      <w:r w:rsidR="008B5399">
        <w:rPr>
          <w:rFonts w:hint="eastAsia"/>
        </w:rPr>
        <w:t>近年來中國大陸經濟發展迅速，已成為全球最大電梯需求市場，許多國內、外電梯大廠紛紛赴大陸投資設廠，造成國內目前許多電梯的來源</w:t>
      </w:r>
      <w:r w:rsidR="009B5EC9">
        <w:rPr>
          <w:rFonts w:hint="eastAsia"/>
        </w:rPr>
        <w:t>亦</w:t>
      </w:r>
      <w:r w:rsidR="008B5399">
        <w:rPr>
          <w:rFonts w:hint="eastAsia"/>
        </w:rPr>
        <w:t>來自對岸，以往國內民眾對於大陸製品多有一份不信任感，但大陸製造是否即為劣質品</w:t>
      </w:r>
      <w:r>
        <w:rPr>
          <w:rFonts w:hint="eastAsia"/>
        </w:rPr>
        <w:t>，</w:t>
      </w:r>
      <w:r w:rsidR="008B5399">
        <w:rPr>
          <w:rFonts w:hint="eastAsia"/>
        </w:rPr>
        <w:t>尚有待商榷，在難以判定設備為廠商直接代理大陸製品或於大陸設廠代工的情況下，廠牌才是設備好壞的關鍵因素。</w:t>
      </w:r>
    </w:p>
    <w:p w:rsidR="00850F67" w:rsidRPr="00850F67" w:rsidRDefault="002145F0" w:rsidP="00850F67">
      <w:pPr>
        <w:pStyle w:val="3"/>
      </w:pPr>
      <w:r>
        <w:rPr>
          <w:rFonts w:hint="eastAsia"/>
        </w:rPr>
        <w:t>次</w:t>
      </w:r>
      <w:r w:rsidR="00B253E1">
        <w:rPr>
          <w:rFonts w:hint="eastAsia"/>
        </w:rPr>
        <w:t>查，在</w:t>
      </w:r>
      <w:r w:rsidR="00850F67" w:rsidRPr="009E71EE">
        <w:rPr>
          <w:rFonts w:hint="eastAsia"/>
        </w:rPr>
        <w:t>改善電扶梯故障事件以提升服務水準之關鍵績效指標(KPI</w:t>
      </w:r>
      <w:r w:rsidR="00850F67" w:rsidRPr="00366591">
        <w:rPr>
          <w:rFonts w:hint="eastAsia"/>
        </w:rPr>
        <w:t>,Key Performance Indicators</w:t>
      </w:r>
      <w:r w:rsidR="00850F67">
        <w:rPr>
          <w:rFonts w:hint="eastAsia"/>
        </w:rPr>
        <w:t>)</w:t>
      </w:r>
      <w:r w:rsidR="00B253E1">
        <w:rPr>
          <w:rFonts w:hint="eastAsia"/>
        </w:rPr>
        <w:t>方面</w:t>
      </w:r>
      <w:r w:rsidR="00850F67">
        <w:rPr>
          <w:rFonts w:hint="eastAsia"/>
        </w:rPr>
        <w:t>，臺鐵</w:t>
      </w:r>
      <w:r w:rsidR="00850F67" w:rsidRPr="0058067C">
        <w:rPr>
          <w:rFonts w:hint="eastAsia"/>
        </w:rPr>
        <w:t>局目前</w:t>
      </w:r>
      <w:r w:rsidR="00B253E1">
        <w:rPr>
          <w:rFonts w:hint="eastAsia"/>
        </w:rPr>
        <w:t>所</w:t>
      </w:r>
      <w:r w:rsidR="00850F67" w:rsidRPr="0058067C">
        <w:rPr>
          <w:rFonts w:hint="eastAsia"/>
        </w:rPr>
        <w:t>轄計228站，其中已設置電扶梯車站計33站，未來各項鐵路建設計畫完成後，預計將增加</w:t>
      </w:r>
      <w:r w:rsidR="00B253E1">
        <w:rPr>
          <w:rFonts w:hint="eastAsia"/>
        </w:rPr>
        <w:t>至</w:t>
      </w:r>
      <w:r w:rsidR="00850F67" w:rsidRPr="0058067C">
        <w:rPr>
          <w:rFonts w:hint="eastAsia"/>
        </w:rPr>
        <w:t>57站，隨著設備</w:t>
      </w:r>
      <w:r w:rsidR="00850F67">
        <w:rPr>
          <w:rFonts w:hint="eastAsia"/>
        </w:rPr>
        <w:t>逐</w:t>
      </w:r>
      <w:r w:rsidR="00850F67" w:rsidRPr="0058067C">
        <w:rPr>
          <w:rFonts w:hint="eastAsia"/>
        </w:rPr>
        <w:t>漸普及，確有針對電扶梯訂定相關績效指標之必要性。</w:t>
      </w:r>
      <w:r w:rsidR="00B253E1">
        <w:rPr>
          <w:rFonts w:hint="eastAsia"/>
        </w:rPr>
        <w:t>而鐵工局於</w:t>
      </w:r>
      <w:r w:rsidR="00850F67">
        <w:rPr>
          <w:rFonts w:hint="eastAsia"/>
        </w:rPr>
        <w:t>各車站新</w:t>
      </w:r>
      <w:r w:rsidR="00850F67">
        <w:rPr>
          <w:rFonts w:hint="eastAsia"/>
        </w:rPr>
        <w:lastRenderedPageBreak/>
        <w:t>設電扶梯，皆要求驗收前</w:t>
      </w:r>
      <w:r w:rsidR="00B253E1">
        <w:rPr>
          <w:rFonts w:hint="eastAsia"/>
        </w:rPr>
        <w:t>須</w:t>
      </w:r>
      <w:r w:rsidR="00850F67">
        <w:rPr>
          <w:rFonts w:hint="eastAsia"/>
        </w:rPr>
        <w:t>做可用度測試，車站開始營運通車後，最初60天得為准許之試用調整期，廠商應於試用調整期屆滿時依規定進行為期半年之可用度測試，每部電扶梯必須可靠地操作並有不少於99</w:t>
      </w:r>
      <w:r w:rsidR="00FB4508">
        <w:rPr>
          <w:rFonts w:hint="eastAsia"/>
        </w:rPr>
        <w:t>％</w:t>
      </w:r>
      <w:r w:rsidR="00850F67">
        <w:rPr>
          <w:rFonts w:hint="eastAsia"/>
        </w:rPr>
        <w:t>之可用度</w:t>
      </w:r>
      <w:r w:rsidR="00AB6D6C">
        <w:rPr>
          <w:rStyle w:val="afd"/>
        </w:rPr>
        <w:footnoteReference w:id="1"/>
      </w:r>
      <w:r w:rsidR="00850F67">
        <w:rPr>
          <w:rFonts w:hint="eastAsia"/>
        </w:rPr>
        <w:t>(A)</w:t>
      </w:r>
      <w:r w:rsidR="00BB217E" w:rsidRPr="00850F67">
        <w:rPr>
          <w:rFonts w:hint="eastAsia"/>
        </w:rPr>
        <w:t>。測試標準與捷運系統相同，皆須符合可用度99％以上。</w:t>
      </w:r>
    </w:p>
    <w:p w:rsidR="00850F67" w:rsidRDefault="00B253E1" w:rsidP="00FC60E5">
      <w:pPr>
        <w:pStyle w:val="3"/>
      </w:pPr>
      <w:r>
        <w:rPr>
          <w:rFonts w:hint="eastAsia"/>
        </w:rPr>
        <w:t>反觀</w:t>
      </w:r>
      <w:r w:rsidR="006459EF">
        <w:rPr>
          <w:rFonts w:hint="eastAsia"/>
        </w:rPr>
        <w:t>台</w:t>
      </w:r>
      <w:r w:rsidR="00A65B53" w:rsidRPr="00A65B53">
        <w:rPr>
          <w:rFonts w:hint="eastAsia"/>
        </w:rPr>
        <w:t>灣高鐵公司</w:t>
      </w:r>
      <w:r>
        <w:rPr>
          <w:rFonts w:hint="eastAsia"/>
        </w:rPr>
        <w:t>均已</w:t>
      </w:r>
      <w:r w:rsidR="00A65B53" w:rsidRPr="00A65B53">
        <w:rPr>
          <w:rFonts w:hint="eastAsia"/>
        </w:rPr>
        <w:t>訂有「車站電扶梯可用度」績效指標(計算方式為以可用總時數/應運轉總時數)</w:t>
      </w:r>
      <w:r w:rsidR="00FC60E5">
        <w:rPr>
          <w:rFonts w:hint="eastAsia"/>
        </w:rPr>
        <w:t>，</w:t>
      </w:r>
      <w:r w:rsidR="00A65B53" w:rsidRPr="00A65B53">
        <w:rPr>
          <w:rFonts w:hint="eastAsia"/>
        </w:rPr>
        <w:t>105年目標為&gt;99.5%，截至105年10月止電扶梯可用度為99.9%；另該公司亦訂有「年度安全」績效指標，包括：重傷及死亡受傷率、輕傷受傷率、輕傷且就醫受傷率等。</w:t>
      </w:r>
    </w:p>
    <w:p w:rsidR="00850F67" w:rsidRDefault="002145F0" w:rsidP="00BE44B3">
      <w:pPr>
        <w:pStyle w:val="3"/>
      </w:pPr>
      <w:r>
        <w:rPr>
          <w:rFonts w:hint="eastAsia"/>
        </w:rPr>
        <w:t>復</w:t>
      </w:r>
      <w:r w:rsidR="00FC60E5">
        <w:rPr>
          <w:rFonts w:hint="eastAsia"/>
        </w:rPr>
        <w:t>查，</w:t>
      </w:r>
      <w:r w:rsidR="00850F67">
        <w:rPr>
          <w:rFonts w:hint="eastAsia"/>
        </w:rPr>
        <w:t>臺鐵局各車站之電扶梯設備，均委託合格之專業技術廠商辦理設備維護保養作業，無論設備之新舊及樣式，依該局訂立之維護合約，均規定廠商每月需進行2次維護保養工作，該局亦責成管理站每日應至少巡檢設備2次。另維護廠商需依規定於電扶梯使用許可證使用期限屆滿前2個月內，向當地主管建築機關或其委託之檢查機構申請安全檢查並取得新年度之使用許可證（每年1次，竣工檢查合格達15年者，每半年1次）。</w:t>
      </w:r>
    </w:p>
    <w:p w:rsidR="00850F67" w:rsidRDefault="002145F0" w:rsidP="00BE44B3">
      <w:pPr>
        <w:pStyle w:val="3"/>
      </w:pPr>
      <w:r>
        <w:rPr>
          <w:rFonts w:hint="eastAsia"/>
        </w:rPr>
        <w:t>再</w:t>
      </w:r>
      <w:r w:rsidR="00FC60E5">
        <w:rPr>
          <w:rFonts w:hint="eastAsia"/>
        </w:rPr>
        <w:t>查，</w:t>
      </w:r>
      <w:r w:rsidR="005421C9" w:rsidRPr="00DF016B">
        <w:rPr>
          <w:rFonts w:hint="eastAsia"/>
        </w:rPr>
        <w:t>重大鐵路改建工程之綜合規劃、設計與施工</w:t>
      </w:r>
      <w:r w:rsidR="00FC60E5">
        <w:rPr>
          <w:rFonts w:hint="eastAsia"/>
        </w:rPr>
        <w:t>，</w:t>
      </w:r>
      <w:r w:rsidR="00FC60E5" w:rsidRPr="00DF016B">
        <w:rPr>
          <w:rFonts w:hint="eastAsia"/>
        </w:rPr>
        <w:t>目前</w:t>
      </w:r>
      <w:r w:rsidR="005421C9" w:rsidRPr="00DF016B">
        <w:rPr>
          <w:rFonts w:hint="eastAsia"/>
        </w:rPr>
        <w:t>均由鐵工局主辦，建置完成後再交</w:t>
      </w:r>
      <w:r w:rsidR="005421C9">
        <w:rPr>
          <w:rFonts w:hint="eastAsia"/>
        </w:rPr>
        <w:t>臺鐵</w:t>
      </w:r>
      <w:r w:rsidR="005421C9" w:rsidRPr="00DF016B">
        <w:rPr>
          <w:rFonts w:hint="eastAsia"/>
        </w:rPr>
        <w:t>局接管使用</w:t>
      </w:r>
      <w:r w:rsidR="005421C9">
        <w:rPr>
          <w:rFonts w:hint="eastAsia"/>
        </w:rPr>
        <w:t>及維保</w:t>
      </w:r>
      <w:r w:rsidR="005421C9" w:rsidRPr="00DF016B">
        <w:rPr>
          <w:rFonts w:hint="eastAsia"/>
        </w:rPr>
        <w:t>，因移交之設施種類繁多，部分設施移交過程難免產生意見分歧，近年來隨著「萬板專案」</w:t>
      </w:r>
      <w:r w:rsidR="00D65386">
        <w:rPr>
          <w:rFonts w:hint="eastAsia"/>
        </w:rPr>
        <w:t>(萬華板橋鐵路地下化工程)</w:t>
      </w:r>
      <w:r w:rsidR="005421C9" w:rsidRPr="00DF016B">
        <w:rPr>
          <w:rFonts w:hint="eastAsia"/>
        </w:rPr>
        <w:t>等</w:t>
      </w:r>
      <w:r w:rsidR="00FC60E5">
        <w:rPr>
          <w:rFonts w:hint="eastAsia"/>
        </w:rPr>
        <w:t>專案計畫</w:t>
      </w:r>
      <w:r w:rsidR="005421C9" w:rsidRPr="00DF016B">
        <w:rPr>
          <w:rFonts w:hint="eastAsia"/>
        </w:rPr>
        <w:t>陸續完成，兩局對於移交程序</w:t>
      </w:r>
      <w:r w:rsidR="00FC60E5">
        <w:rPr>
          <w:rFonts w:hint="eastAsia"/>
        </w:rPr>
        <w:t>應</w:t>
      </w:r>
      <w:r w:rsidR="005421C9" w:rsidRPr="00DF016B">
        <w:rPr>
          <w:rFonts w:hint="eastAsia"/>
        </w:rPr>
        <w:t>已累積相當的經驗與默契。藉</w:t>
      </w:r>
      <w:r w:rsidR="005421C9" w:rsidRPr="00DF016B">
        <w:rPr>
          <w:rFonts w:hint="eastAsia"/>
        </w:rPr>
        <w:lastRenderedPageBreak/>
        <w:t>由規劃設計及驗收階段的共同參與，建置符合</w:t>
      </w:r>
      <w:r w:rsidR="005421C9">
        <w:rPr>
          <w:rFonts w:hint="eastAsia"/>
        </w:rPr>
        <w:t>臺鐵</w:t>
      </w:r>
      <w:r w:rsidR="005421C9" w:rsidRPr="00DF016B">
        <w:rPr>
          <w:rFonts w:hint="eastAsia"/>
        </w:rPr>
        <w:t>局使用的設施與設備，並訂定「鐵路改建工程各類財產移交程序」，以利設備保固期屆滿後順利移交</w:t>
      </w:r>
      <w:r w:rsidR="005421C9">
        <w:rPr>
          <w:rFonts w:hint="eastAsia"/>
        </w:rPr>
        <w:t>臺鐵</w:t>
      </w:r>
      <w:r w:rsidR="005421C9" w:rsidRPr="00DF016B">
        <w:rPr>
          <w:rFonts w:hint="eastAsia"/>
        </w:rPr>
        <w:t>局接續維護。</w:t>
      </w:r>
      <w:r w:rsidR="00FC60E5">
        <w:rPr>
          <w:rFonts w:hint="eastAsia"/>
        </w:rPr>
        <w:t>而</w:t>
      </w:r>
      <w:r w:rsidR="005421C9">
        <w:rPr>
          <w:rFonts w:hint="eastAsia"/>
        </w:rPr>
        <w:t>臺鐵</w:t>
      </w:r>
      <w:r w:rsidR="005421C9" w:rsidRPr="00DF016B">
        <w:rPr>
          <w:rFonts w:hint="eastAsia"/>
        </w:rPr>
        <w:t>局與鐵工局、高鐵局每3個月</w:t>
      </w:r>
      <w:r w:rsidR="00FC60E5">
        <w:rPr>
          <w:rFonts w:hint="eastAsia"/>
        </w:rPr>
        <w:t>所</w:t>
      </w:r>
      <w:r w:rsidR="005421C9" w:rsidRPr="00DF016B">
        <w:rPr>
          <w:rFonts w:hint="eastAsia"/>
        </w:rPr>
        <w:t>定期召開</w:t>
      </w:r>
      <w:r w:rsidR="00FC60E5">
        <w:rPr>
          <w:rFonts w:hint="eastAsia"/>
        </w:rPr>
        <w:t>之</w:t>
      </w:r>
      <w:r w:rsidR="005421C9" w:rsidRPr="00DF016B">
        <w:rPr>
          <w:rFonts w:hint="eastAsia"/>
        </w:rPr>
        <w:t>三鐵聯席會議（截至105年底已召開36次），由3位副局長共同主持，</w:t>
      </w:r>
      <w:r w:rsidR="00FC60E5">
        <w:rPr>
          <w:rFonts w:hint="eastAsia"/>
        </w:rPr>
        <w:t>期</w:t>
      </w:r>
      <w:r w:rsidR="005421C9" w:rsidRPr="00DF016B">
        <w:rPr>
          <w:rFonts w:hint="eastAsia"/>
        </w:rPr>
        <w:t>建立良好的溝通平台，共同解決各項待協調問題。</w:t>
      </w:r>
    </w:p>
    <w:p w:rsidR="008B5399" w:rsidRDefault="00463A0A" w:rsidP="00BE44B3">
      <w:pPr>
        <w:pStyle w:val="3"/>
      </w:pPr>
      <w:r>
        <w:rPr>
          <w:rFonts w:hint="eastAsia"/>
        </w:rPr>
        <w:t>另查，</w:t>
      </w:r>
      <w:r w:rsidR="008B5399">
        <w:rPr>
          <w:rFonts w:hint="eastAsia"/>
        </w:rPr>
        <w:t>臺鐵</w:t>
      </w:r>
      <w:r w:rsidR="008B5399" w:rsidRPr="0092157F">
        <w:rPr>
          <w:rFonts w:hint="eastAsia"/>
        </w:rPr>
        <w:t>局辦理電扶梯工程</w:t>
      </w:r>
      <w:r w:rsidR="00FC60E5">
        <w:rPr>
          <w:rFonts w:hint="eastAsia"/>
        </w:rPr>
        <w:t>採購或維保採購</w:t>
      </w:r>
      <w:r w:rsidR="008B5399" w:rsidRPr="0092157F">
        <w:rPr>
          <w:rFonts w:hint="eastAsia"/>
        </w:rPr>
        <w:t>時，依工程採購契約範本編制契約，訂定保固期限3至5年，明</w:t>
      </w:r>
      <w:r w:rsidR="008B5399">
        <w:rPr>
          <w:rFonts w:hint="eastAsia"/>
        </w:rPr>
        <w:t>定</w:t>
      </w:r>
      <w:r w:rsidR="008B5399" w:rsidRPr="0092157F">
        <w:rPr>
          <w:rFonts w:hint="eastAsia"/>
        </w:rPr>
        <w:t>該期間內廠商定期維護頻率，如未達到契約標準，將依契約條款進行罰則等處置；</w:t>
      </w:r>
      <w:r w:rsidR="00FC60E5">
        <w:rPr>
          <w:rFonts w:hint="eastAsia"/>
        </w:rPr>
        <w:t>至於</w:t>
      </w:r>
      <w:r w:rsidR="008B5399" w:rsidRPr="0092157F">
        <w:rPr>
          <w:rFonts w:hint="eastAsia"/>
        </w:rPr>
        <w:t>保固不確實則延後保固期之作法，因涉及延長後仍無法達成保固確實之狀況，</w:t>
      </w:r>
      <w:r w:rsidR="008B5399">
        <w:rPr>
          <w:rFonts w:hint="eastAsia"/>
        </w:rPr>
        <w:t>該</w:t>
      </w:r>
      <w:r w:rsidR="008B5399" w:rsidRPr="0092157F">
        <w:rPr>
          <w:rFonts w:hint="eastAsia"/>
        </w:rPr>
        <w:t>局將評估納入契約條款之可行方式。</w:t>
      </w:r>
    </w:p>
    <w:p w:rsidR="000165E6" w:rsidRDefault="009B5EC9" w:rsidP="000165E6">
      <w:pPr>
        <w:pStyle w:val="3"/>
      </w:pPr>
      <w:r>
        <w:rPr>
          <w:rFonts w:hint="eastAsia"/>
        </w:rPr>
        <w:t>綜上，</w:t>
      </w:r>
      <w:r w:rsidR="000165E6" w:rsidRPr="00FC60E5">
        <w:rPr>
          <w:rFonts w:hint="eastAsia"/>
        </w:rPr>
        <w:t>臺鐵局及鐵工局辦理電扶梯採購或維保採購作業</w:t>
      </w:r>
      <w:r w:rsidR="000165E6">
        <w:rPr>
          <w:rFonts w:hint="eastAsia"/>
        </w:rPr>
        <w:t>時，無論</w:t>
      </w:r>
      <w:r w:rsidR="000165E6" w:rsidRPr="00F00B65">
        <w:rPr>
          <w:rFonts w:hint="eastAsia"/>
        </w:rPr>
        <w:t>設備</w:t>
      </w:r>
      <w:r w:rsidR="000165E6">
        <w:rPr>
          <w:rFonts w:hint="eastAsia"/>
        </w:rPr>
        <w:t>是否為大陸製造，其廠牌</w:t>
      </w:r>
      <w:r w:rsidR="000165E6" w:rsidRPr="00F00B65">
        <w:rPr>
          <w:rFonts w:hint="eastAsia"/>
        </w:rPr>
        <w:t>品質</w:t>
      </w:r>
      <w:r w:rsidR="000165E6">
        <w:rPr>
          <w:rFonts w:hint="eastAsia"/>
        </w:rPr>
        <w:t>之</w:t>
      </w:r>
      <w:r w:rsidR="000165E6" w:rsidRPr="00F00B65">
        <w:rPr>
          <w:rFonts w:hint="eastAsia"/>
        </w:rPr>
        <w:t>好壞對故障率確實有影響，</w:t>
      </w:r>
      <w:r w:rsidR="000165E6">
        <w:rPr>
          <w:rFonts w:hint="eastAsia"/>
        </w:rPr>
        <w:t>爰於採購過程，更</w:t>
      </w:r>
      <w:r w:rsidR="000165E6" w:rsidRPr="00FC60E5">
        <w:rPr>
          <w:rFonts w:hint="eastAsia"/>
        </w:rPr>
        <w:t>應確保電扶梯之品質</w:t>
      </w:r>
      <w:r w:rsidR="000165E6">
        <w:rPr>
          <w:rFonts w:hint="eastAsia"/>
        </w:rPr>
        <w:t>要求</w:t>
      </w:r>
      <w:r w:rsidR="00463A0A">
        <w:rPr>
          <w:rFonts w:hint="eastAsia"/>
        </w:rPr>
        <w:t>，從故障率、不同廠牌等研析，採行適切之採購招標方式</w:t>
      </w:r>
      <w:r w:rsidR="000165E6">
        <w:rPr>
          <w:rFonts w:hint="eastAsia"/>
        </w:rPr>
        <w:t>；而於</w:t>
      </w:r>
      <w:r w:rsidR="000165E6" w:rsidRPr="00FC60E5">
        <w:rPr>
          <w:rFonts w:hint="eastAsia"/>
        </w:rPr>
        <w:t>履約管理時，</w:t>
      </w:r>
      <w:r w:rsidR="000165E6">
        <w:rPr>
          <w:rFonts w:hint="eastAsia"/>
        </w:rPr>
        <w:t>亦應</w:t>
      </w:r>
      <w:r w:rsidR="000165E6" w:rsidRPr="00FC60E5">
        <w:rPr>
          <w:rFonts w:hint="eastAsia"/>
        </w:rPr>
        <w:t>切實督促廠商落實契約義務</w:t>
      </w:r>
      <w:r w:rsidR="00463A0A">
        <w:rPr>
          <w:rFonts w:hint="eastAsia"/>
        </w:rPr>
        <w:t>，評估</w:t>
      </w:r>
      <w:r w:rsidR="00463A0A" w:rsidRPr="0092157F">
        <w:rPr>
          <w:rFonts w:hint="eastAsia"/>
        </w:rPr>
        <w:t>保固不確實則延後保固期</w:t>
      </w:r>
      <w:r w:rsidR="00463A0A">
        <w:rPr>
          <w:rFonts w:hint="eastAsia"/>
        </w:rPr>
        <w:t>作法</w:t>
      </w:r>
      <w:r w:rsidR="00463A0A" w:rsidRPr="0092157F">
        <w:rPr>
          <w:rFonts w:hint="eastAsia"/>
        </w:rPr>
        <w:t>之</w:t>
      </w:r>
      <w:r w:rsidR="00463A0A">
        <w:rPr>
          <w:rFonts w:hint="eastAsia"/>
        </w:rPr>
        <w:t>可行性</w:t>
      </w:r>
      <w:r w:rsidR="000165E6">
        <w:rPr>
          <w:rFonts w:hint="eastAsia"/>
        </w:rPr>
        <w:t>；台灣高鐵公司所訂</w:t>
      </w:r>
      <w:r w:rsidR="000165E6" w:rsidRPr="00FC60E5">
        <w:rPr>
          <w:rFonts w:hint="eastAsia"/>
        </w:rPr>
        <w:t>定</w:t>
      </w:r>
      <w:r w:rsidR="000165E6">
        <w:rPr>
          <w:rFonts w:hint="eastAsia"/>
        </w:rPr>
        <w:t>之</w:t>
      </w:r>
      <w:r w:rsidR="000165E6" w:rsidRPr="00FC60E5">
        <w:rPr>
          <w:rFonts w:hint="eastAsia"/>
        </w:rPr>
        <w:t>關鍵績效指標(KPI)</w:t>
      </w:r>
      <w:r w:rsidR="000165E6">
        <w:rPr>
          <w:rFonts w:hint="eastAsia"/>
        </w:rPr>
        <w:t>，</w:t>
      </w:r>
      <w:r w:rsidR="00463A0A">
        <w:rPr>
          <w:rFonts w:hint="eastAsia"/>
        </w:rPr>
        <w:t>亦</w:t>
      </w:r>
      <w:r w:rsidR="000165E6">
        <w:rPr>
          <w:rFonts w:hint="eastAsia"/>
        </w:rPr>
        <w:t>可作為</w:t>
      </w:r>
      <w:r w:rsidR="000165E6" w:rsidRPr="00FC60E5">
        <w:rPr>
          <w:rFonts w:hint="eastAsia"/>
        </w:rPr>
        <w:t>臺鐵局及鐵工局</w:t>
      </w:r>
      <w:r w:rsidR="000165E6">
        <w:rPr>
          <w:rFonts w:hint="eastAsia"/>
        </w:rPr>
        <w:t>日後</w:t>
      </w:r>
      <w:r w:rsidR="000165E6" w:rsidRPr="0058067C">
        <w:rPr>
          <w:rFonts w:hint="eastAsia"/>
        </w:rPr>
        <w:t>辦理相關績效指標設定</w:t>
      </w:r>
      <w:r w:rsidR="000165E6">
        <w:rPr>
          <w:rFonts w:hint="eastAsia"/>
        </w:rPr>
        <w:t>之參考，設定後</w:t>
      </w:r>
      <w:r w:rsidR="000165E6" w:rsidRPr="00FC60E5">
        <w:rPr>
          <w:rFonts w:hint="eastAsia"/>
        </w:rPr>
        <w:t>確實達成，以減少電扶梯之故障率，俾維護旅客之安全。</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調查意見，函請</w:t>
      </w:r>
      <w:r w:rsidR="00517A2F">
        <w:rPr>
          <w:rFonts w:hint="eastAsia"/>
        </w:rPr>
        <w:t>交通部轉飭所屬</w:t>
      </w:r>
      <w:r>
        <w:rPr>
          <w:rFonts w:hint="eastAsia"/>
        </w:rPr>
        <w:t>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E25849" w:rsidRDefault="00E25849">
      <w:pPr>
        <w:pStyle w:val="2"/>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Pr>
          <w:rFonts w:hint="eastAsia"/>
          <w:color w:val="000000"/>
        </w:rPr>
        <w:t>檢附派查函及相關附件，送請</w:t>
      </w:r>
      <w:r w:rsidR="00AE16DB">
        <w:rPr>
          <w:rFonts w:hint="eastAsia"/>
          <w:color w:val="000000"/>
        </w:rPr>
        <w:t>交通</w:t>
      </w:r>
      <w:r>
        <w:rPr>
          <w:rFonts w:hint="eastAsia"/>
          <w:color w:val="000000"/>
        </w:rPr>
        <w:t>及</w:t>
      </w:r>
      <w:r w:rsidR="00AE16DB">
        <w:rPr>
          <w:rFonts w:hint="eastAsia"/>
          <w:color w:val="000000"/>
        </w:rPr>
        <w:t>採購</w:t>
      </w:r>
      <w:r>
        <w:rPr>
          <w:rFonts w:hint="eastAsia"/>
          <w:color w:val="000000"/>
        </w:rPr>
        <w:t>委員會處理。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221A67" w:rsidRDefault="00E25849" w:rsidP="00221A67">
      <w:pPr>
        <w:pStyle w:val="aa"/>
        <w:spacing w:beforeLines="150" w:before="685" w:after="0"/>
        <w:ind w:leftChars="1100" w:left="3742"/>
        <w:rPr>
          <w:b w:val="0"/>
          <w:bCs/>
          <w:snapToGrid/>
          <w:spacing w:val="12"/>
          <w:kern w:val="0"/>
          <w:sz w:val="40"/>
          <w:lang w:eastAsia="zh-HK"/>
        </w:rPr>
      </w:pPr>
      <w:r>
        <w:rPr>
          <w:rFonts w:hint="eastAsia"/>
          <w:b w:val="0"/>
          <w:bCs/>
          <w:snapToGrid/>
          <w:spacing w:val="12"/>
          <w:kern w:val="0"/>
          <w:sz w:val="40"/>
        </w:rPr>
        <w:t>調查委員：</w:t>
      </w:r>
      <w:r w:rsidR="00221A67">
        <w:rPr>
          <w:rFonts w:hint="eastAsia"/>
          <w:b w:val="0"/>
          <w:bCs/>
          <w:snapToGrid/>
          <w:spacing w:val="12"/>
          <w:kern w:val="0"/>
          <w:sz w:val="40"/>
          <w:lang w:eastAsia="zh-HK"/>
        </w:rPr>
        <w:t>江明蒼</w:t>
      </w:r>
    </w:p>
    <w:p w:rsidR="00221A67" w:rsidRDefault="00221A67" w:rsidP="00221A67">
      <w:pPr>
        <w:pStyle w:val="aa"/>
        <w:spacing w:before="0" w:after="0"/>
        <w:ind w:leftChars="1750" w:left="5953"/>
        <w:rPr>
          <w:b w:val="0"/>
          <w:bCs/>
          <w:sz w:val="40"/>
          <w:szCs w:val="40"/>
          <w:lang w:eastAsia="zh-HK"/>
        </w:rPr>
      </w:pPr>
      <w:r w:rsidRPr="00221A67">
        <w:rPr>
          <w:rFonts w:hint="eastAsia"/>
          <w:b w:val="0"/>
          <w:bCs/>
          <w:sz w:val="40"/>
          <w:szCs w:val="40"/>
          <w:lang w:eastAsia="zh-HK"/>
        </w:rPr>
        <w:t>李月德</w:t>
      </w:r>
    </w:p>
    <w:p w:rsidR="00221A67" w:rsidRPr="00221A67" w:rsidRDefault="00221A67" w:rsidP="00221A67">
      <w:pPr>
        <w:pStyle w:val="aa"/>
        <w:spacing w:before="0" w:after="0"/>
        <w:ind w:leftChars="1750" w:left="5953"/>
        <w:rPr>
          <w:rFonts w:hint="eastAsia"/>
          <w:b w:val="0"/>
          <w:bCs/>
          <w:sz w:val="40"/>
          <w:szCs w:val="40"/>
        </w:rPr>
      </w:pPr>
      <w:bookmarkStart w:id="114" w:name="_GoBack"/>
      <w:bookmarkEnd w:id="114"/>
      <w:r>
        <w:rPr>
          <w:rFonts w:hint="eastAsia"/>
          <w:b w:val="0"/>
          <w:bCs/>
          <w:sz w:val="40"/>
          <w:szCs w:val="40"/>
          <w:lang w:eastAsia="zh-HK"/>
        </w:rPr>
        <w:t>章仁香</w:t>
      </w:r>
    </w:p>
    <w:sectPr w:rsidR="00221A67" w:rsidRPr="00221A67" w:rsidSect="00221A67">
      <w:footerReference w:type="default" r:id="rId9"/>
      <w:pgSz w:w="11907" w:h="16840" w:code="9"/>
      <w:pgMar w:top="1701" w:right="1418" w:bottom="1418" w:left="1418" w:header="851" w:footer="680"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A61" w:rsidRDefault="00592A61">
      <w:r>
        <w:separator/>
      </w:r>
    </w:p>
  </w:endnote>
  <w:endnote w:type="continuationSeparator" w:id="0">
    <w:p w:rsidR="00592A61" w:rsidRDefault="0059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872911"/>
      <w:docPartObj>
        <w:docPartGallery w:val="Page Numbers (Bottom of Page)"/>
        <w:docPartUnique/>
      </w:docPartObj>
    </w:sdtPr>
    <w:sdtContent>
      <w:p w:rsidR="008122F4" w:rsidRPr="00221A67" w:rsidRDefault="00221A67" w:rsidP="00221A67">
        <w:pPr>
          <w:pStyle w:val="af3"/>
          <w:jc w:val="center"/>
          <w:rPr>
            <w:rFonts w:hint="eastAsia"/>
          </w:rPr>
        </w:pPr>
        <w:r w:rsidRPr="00221A67">
          <w:rPr>
            <w:rFonts w:ascii="Times New Roman"/>
            <w:b/>
            <w:sz w:val="24"/>
            <w:szCs w:val="24"/>
          </w:rPr>
          <w:fldChar w:fldCharType="begin"/>
        </w:r>
        <w:r w:rsidRPr="00221A67">
          <w:rPr>
            <w:rFonts w:ascii="Times New Roman"/>
            <w:b/>
            <w:sz w:val="24"/>
            <w:szCs w:val="24"/>
          </w:rPr>
          <w:instrText>PAGE   \* MERGEFORMAT</w:instrText>
        </w:r>
        <w:r w:rsidRPr="00221A67">
          <w:rPr>
            <w:rFonts w:ascii="Times New Roman"/>
            <w:b/>
            <w:sz w:val="24"/>
            <w:szCs w:val="24"/>
          </w:rPr>
          <w:fldChar w:fldCharType="separate"/>
        </w:r>
        <w:r w:rsidRPr="00221A67">
          <w:rPr>
            <w:rFonts w:ascii="Times New Roman"/>
            <w:b/>
            <w:noProof/>
            <w:sz w:val="24"/>
            <w:szCs w:val="24"/>
            <w:lang w:val="zh-TW"/>
          </w:rPr>
          <w:t>11</w:t>
        </w:r>
        <w:r w:rsidRPr="00221A67">
          <w:rPr>
            <w:rFonts w:ascii="Times New Roman"/>
            <w:b/>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A61" w:rsidRDefault="00592A61">
      <w:r>
        <w:separator/>
      </w:r>
    </w:p>
  </w:footnote>
  <w:footnote w:type="continuationSeparator" w:id="0">
    <w:p w:rsidR="00592A61" w:rsidRDefault="00592A61">
      <w:r>
        <w:continuationSeparator/>
      </w:r>
    </w:p>
  </w:footnote>
  <w:footnote w:id="1">
    <w:p w:rsidR="008122F4" w:rsidRDefault="008122F4" w:rsidP="00AB6D6C">
      <w:pPr>
        <w:pStyle w:val="afb"/>
        <w:ind w:left="55" w:hangingChars="25" w:hanging="55"/>
        <w:jc w:val="both"/>
      </w:pPr>
      <w:r>
        <w:rPr>
          <w:rStyle w:val="afd"/>
        </w:rPr>
        <w:footnoteRef/>
      </w:r>
      <w:r>
        <w:rPr>
          <w:rFonts w:hint="eastAsia"/>
        </w:rPr>
        <w:t>可用度</w:t>
      </w:r>
      <w:r w:rsidRPr="00AB6D6C">
        <w:rPr>
          <w:rFonts w:hAnsi="標楷體"/>
          <w:position w:val="-20"/>
          <w:sz w:val="16"/>
          <w:szCs w:val="16"/>
        </w:rPr>
        <w:object w:dxaOrig="1939"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8.5pt" o:ole="">
            <v:imagedata r:id="rId1" o:title=""/>
          </v:shape>
          <o:OLEObject Type="Embed" ProgID="Equation.3" ShapeID="_x0000_i1025" DrawAspect="Content" ObjectID="_1559714062" r:id="rId2"/>
        </w:object>
      </w:r>
      <w:r>
        <w:rPr>
          <w:rFonts w:hAnsi="標楷體" w:hint="eastAsia"/>
          <w:sz w:val="16"/>
          <w:szCs w:val="16"/>
        </w:rPr>
        <w:t>，</w:t>
      </w:r>
      <w:r w:rsidRPr="00AB6D6C">
        <w:rPr>
          <w:rFonts w:hint="eastAsia"/>
        </w:rPr>
        <w:t>其中MTBF係每部電扶梯操作模式之故障間隔平均時間，而MTTR係故障報告後之平均修復時間</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20A"/>
    <w:rsid w:val="000112BF"/>
    <w:rsid w:val="00012233"/>
    <w:rsid w:val="000136F2"/>
    <w:rsid w:val="000165E6"/>
    <w:rsid w:val="00017318"/>
    <w:rsid w:val="000246A3"/>
    <w:rsid w:val="000246F7"/>
    <w:rsid w:val="00027C2B"/>
    <w:rsid w:val="0003114D"/>
    <w:rsid w:val="00035B0C"/>
    <w:rsid w:val="00036D76"/>
    <w:rsid w:val="00044871"/>
    <w:rsid w:val="00046526"/>
    <w:rsid w:val="00057F32"/>
    <w:rsid w:val="00062A25"/>
    <w:rsid w:val="00073CB5"/>
    <w:rsid w:val="0007425C"/>
    <w:rsid w:val="00077553"/>
    <w:rsid w:val="000851A2"/>
    <w:rsid w:val="00086207"/>
    <w:rsid w:val="0009352E"/>
    <w:rsid w:val="00096B96"/>
    <w:rsid w:val="000A2F3F"/>
    <w:rsid w:val="000A44BD"/>
    <w:rsid w:val="000A6BA3"/>
    <w:rsid w:val="000B0B4A"/>
    <w:rsid w:val="000B279A"/>
    <w:rsid w:val="000B61D2"/>
    <w:rsid w:val="000B70A7"/>
    <w:rsid w:val="000B73DD"/>
    <w:rsid w:val="000B7642"/>
    <w:rsid w:val="000C495F"/>
    <w:rsid w:val="000C5A33"/>
    <w:rsid w:val="000E5C6E"/>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56F2B"/>
    <w:rsid w:val="00162081"/>
    <w:rsid w:val="0016318C"/>
    <w:rsid w:val="001637C7"/>
    <w:rsid w:val="0016480E"/>
    <w:rsid w:val="00174297"/>
    <w:rsid w:val="00177D9C"/>
    <w:rsid w:val="00180E06"/>
    <w:rsid w:val="001817B3"/>
    <w:rsid w:val="00183014"/>
    <w:rsid w:val="00193ABA"/>
    <w:rsid w:val="001955F8"/>
    <w:rsid w:val="001959C2"/>
    <w:rsid w:val="001A51E3"/>
    <w:rsid w:val="001A7968"/>
    <w:rsid w:val="001B2E98"/>
    <w:rsid w:val="001B3483"/>
    <w:rsid w:val="001B3C1E"/>
    <w:rsid w:val="001B4494"/>
    <w:rsid w:val="001C0D8B"/>
    <w:rsid w:val="001C0DA8"/>
    <w:rsid w:val="001D4AD7"/>
    <w:rsid w:val="001E0D8A"/>
    <w:rsid w:val="001E30B2"/>
    <w:rsid w:val="001E67BA"/>
    <w:rsid w:val="001E74C2"/>
    <w:rsid w:val="001F0F77"/>
    <w:rsid w:val="001F4F82"/>
    <w:rsid w:val="001F5A48"/>
    <w:rsid w:val="001F6260"/>
    <w:rsid w:val="00200007"/>
    <w:rsid w:val="00201E27"/>
    <w:rsid w:val="002030A5"/>
    <w:rsid w:val="00203131"/>
    <w:rsid w:val="00207853"/>
    <w:rsid w:val="002123BD"/>
    <w:rsid w:val="00212E88"/>
    <w:rsid w:val="00213C9C"/>
    <w:rsid w:val="002145F0"/>
    <w:rsid w:val="0022009E"/>
    <w:rsid w:val="00221A67"/>
    <w:rsid w:val="00223241"/>
    <w:rsid w:val="0022425C"/>
    <w:rsid w:val="002246DE"/>
    <w:rsid w:val="00236CD8"/>
    <w:rsid w:val="00241269"/>
    <w:rsid w:val="00252BC4"/>
    <w:rsid w:val="00254014"/>
    <w:rsid w:val="00254B39"/>
    <w:rsid w:val="002577CB"/>
    <w:rsid w:val="0026504D"/>
    <w:rsid w:val="00273A2F"/>
    <w:rsid w:val="00280986"/>
    <w:rsid w:val="00281ECE"/>
    <w:rsid w:val="00282230"/>
    <w:rsid w:val="002831C7"/>
    <w:rsid w:val="002840C6"/>
    <w:rsid w:val="00295174"/>
    <w:rsid w:val="00296172"/>
    <w:rsid w:val="00296B92"/>
    <w:rsid w:val="002A2C22"/>
    <w:rsid w:val="002B02EB"/>
    <w:rsid w:val="002B318F"/>
    <w:rsid w:val="002C0602"/>
    <w:rsid w:val="002C1810"/>
    <w:rsid w:val="002D5C16"/>
    <w:rsid w:val="002D6C0A"/>
    <w:rsid w:val="002D7AD8"/>
    <w:rsid w:val="002E1436"/>
    <w:rsid w:val="002F2476"/>
    <w:rsid w:val="002F3DFF"/>
    <w:rsid w:val="002F5E05"/>
    <w:rsid w:val="00307A76"/>
    <w:rsid w:val="00310108"/>
    <w:rsid w:val="00315A16"/>
    <w:rsid w:val="003165D7"/>
    <w:rsid w:val="00317053"/>
    <w:rsid w:val="0032109C"/>
    <w:rsid w:val="00322B45"/>
    <w:rsid w:val="00323809"/>
    <w:rsid w:val="00323AC8"/>
    <w:rsid w:val="00323D41"/>
    <w:rsid w:val="00325414"/>
    <w:rsid w:val="003302F1"/>
    <w:rsid w:val="00333FB5"/>
    <w:rsid w:val="00334278"/>
    <w:rsid w:val="0034470E"/>
    <w:rsid w:val="00352DB0"/>
    <w:rsid w:val="003571C8"/>
    <w:rsid w:val="00361063"/>
    <w:rsid w:val="00366591"/>
    <w:rsid w:val="0037094A"/>
    <w:rsid w:val="00371ED3"/>
    <w:rsid w:val="00372FFC"/>
    <w:rsid w:val="0037728A"/>
    <w:rsid w:val="00380B7D"/>
    <w:rsid w:val="00381A99"/>
    <w:rsid w:val="003829C2"/>
    <w:rsid w:val="003830B2"/>
    <w:rsid w:val="00384724"/>
    <w:rsid w:val="003919B7"/>
    <w:rsid w:val="00391D57"/>
    <w:rsid w:val="00392292"/>
    <w:rsid w:val="003A1246"/>
    <w:rsid w:val="003A5927"/>
    <w:rsid w:val="003B1017"/>
    <w:rsid w:val="003B3C07"/>
    <w:rsid w:val="003B6081"/>
    <w:rsid w:val="003B6775"/>
    <w:rsid w:val="003B6D62"/>
    <w:rsid w:val="003C5FE2"/>
    <w:rsid w:val="003D05FB"/>
    <w:rsid w:val="003D1B16"/>
    <w:rsid w:val="003D45BF"/>
    <w:rsid w:val="003D508A"/>
    <w:rsid w:val="003D537F"/>
    <w:rsid w:val="003D7B75"/>
    <w:rsid w:val="003E0208"/>
    <w:rsid w:val="003E4B57"/>
    <w:rsid w:val="003F27E1"/>
    <w:rsid w:val="003F437A"/>
    <w:rsid w:val="003F5C2B"/>
    <w:rsid w:val="00400B64"/>
    <w:rsid w:val="00402240"/>
    <w:rsid w:val="004023E9"/>
    <w:rsid w:val="0040454A"/>
    <w:rsid w:val="00413F83"/>
    <w:rsid w:val="0041490C"/>
    <w:rsid w:val="00415D0B"/>
    <w:rsid w:val="00416191"/>
    <w:rsid w:val="00416721"/>
    <w:rsid w:val="00421EF0"/>
    <w:rsid w:val="004224FA"/>
    <w:rsid w:val="00423D07"/>
    <w:rsid w:val="00427936"/>
    <w:rsid w:val="00436F09"/>
    <w:rsid w:val="004372D0"/>
    <w:rsid w:val="00441F7E"/>
    <w:rsid w:val="00442626"/>
    <w:rsid w:val="0044346F"/>
    <w:rsid w:val="004559E4"/>
    <w:rsid w:val="00463A0A"/>
    <w:rsid w:val="0046520A"/>
    <w:rsid w:val="004672AB"/>
    <w:rsid w:val="004714FE"/>
    <w:rsid w:val="004750B3"/>
    <w:rsid w:val="00477BAA"/>
    <w:rsid w:val="0049108D"/>
    <w:rsid w:val="004917D0"/>
    <w:rsid w:val="00492895"/>
    <w:rsid w:val="00495053"/>
    <w:rsid w:val="004A1F59"/>
    <w:rsid w:val="004A29BE"/>
    <w:rsid w:val="004A3225"/>
    <w:rsid w:val="004A33EE"/>
    <w:rsid w:val="004A3AA8"/>
    <w:rsid w:val="004A4FDD"/>
    <w:rsid w:val="004B13C7"/>
    <w:rsid w:val="004B778F"/>
    <w:rsid w:val="004C0609"/>
    <w:rsid w:val="004D141F"/>
    <w:rsid w:val="004D2742"/>
    <w:rsid w:val="004D6310"/>
    <w:rsid w:val="004E0062"/>
    <w:rsid w:val="004E05A1"/>
    <w:rsid w:val="004E1D74"/>
    <w:rsid w:val="004E69C7"/>
    <w:rsid w:val="004E7752"/>
    <w:rsid w:val="004F5E57"/>
    <w:rsid w:val="004F6710"/>
    <w:rsid w:val="00500C3E"/>
    <w:rsid w:val="00502849"/>
    <w:rsid w:val="00504334"/>
    <w:rsid w:val="0050498D"/>
    <w:rsid w:val="005104D7"/>
    <w:rsid w:val="00510B9E"/>
    <w:rsid w:val="005143C6"/>
    <w:rsid w:val="00517A2F"/>
    <w:rsid w:val="005265F9"/>
    <w:rsid w:val="00536BC2"/>
    <w:rsid w:val="005421C9"/>
    <w:rsid w:val="005425E1"/>
    <w:rsid w:val="005427C5"/>
    <w:rsid w:val="00542CF6"/>
    <w:rsid w:val="005505B1"/>
    <w:rsid w:val="00553C03"/>
    <w:rsid w:val="0055456A"/>
    <w:rsid w:val="00563692"/>
    <w:rsid w:val="00571679"/>
    <w:rsid w:val="00577F21"/>
    <w:rsid w:val="0058067C"/>
    <w:rsid w:val="005844E7"/>
    <w:rsid w:val="00590826"/>
    <w:rsid w:val="005908B8"/>
    <w:rsid w:val="00592A61"/>
    <w:rsid w:val="0059512E"/>
    <w:rsid w:val="005968A7"/>
    <w:rsid w:val="00596DBF"/>
    <w:rsid w:val="005A6DD2"/>
    <w:rsid w:val="005C3653"/>
    <w:rsid w:val="005C385D"/>
    <w:rsid w:val="005D3B20"/>
    <w:rsid w:val="005E4759"/>
    <w:rsid w:val="005E5C68"/>
    <w:rsid w:val="005E65C0"/>
    <w:rsid w:val="005F0390"/>
    <w:rsid w:val="006013E0"/>
    <w:rsid w:val="006072CD"/>
    <w:rsid w:val="00612023"/>
    <w:rsid w:val="00614190"/>
    <w:rsid w:val="00622A99"/>
    <w:rsid w:val="00622E67"/>
    <w:rsid w:val="00624C7C"/>
    <w:rsid w:val="00626EDC"/>
    <w:rsid w:val="006459EF"/>
    <w:rsid w:val="006470EC"/>
    <w:rsid w:val="00650808"/>
    <w:rsid w:val="006542D6"/>
    <w:rsid w:val="0065598E"/>
    <w:rsid w:val="00655AF2"/>
    <w:rsid w:val="00655BC5"/>
    <w:rsid w:val="006568BE"/>
    <w:rsid w:val="0066025D"/>
    <w:rsid w:val="0066091A"/>
    <w:rsid w:val="00670493"/>
    <w:rsid w:val="006773EC"/>
    <w:rsid w:val="00680504"/>
    <w:rsid w:val="00681CD9"/>
    <w:rsid w:val="00683E30"/>
    <w:rsid w:val="00686EF8"/>
    <w:rsid w:val="00687024"/>
    <w:rsid w:val="00694A7B"/>
    <w:rsid w:val="00694A95"/>
    <w:rsid w:val="00695E22"/>
    <w:rsid w:val="006B7093"/>
    <w:rsid w:val="006B7417"/>
    <w:rsid w:val="006D3691"/>
    <w:rsid w:val="006E5EF0"/>
    <w:rsid w:val="006F3563"/>
    <w:rsid w:val="006F42B9"/>
    <w:rsid w:val="006F6103"/>
    <w:rsid w:val="00704E00"/>
    <w:rsid w:val="007209E7"/>
    <w:rsid w:val="00726182"/>
    <w:rsid w:val="00727635"/>
    <w:rsid w:val="00732329"/>
    <w:rsid w:val="007337CA"/>
    <w:rsid w:val="00734CE4"/>
    <w:rsid w:val="00735123"/>
    <w:rsid w:val="007409CC"/>
    <w:rsid w:val="00741837"/>
    <w:rsid w:val="007453E6"/>
    <w:rsid w:val="0075574D"/>
    <w:rsid w:val="00762C76"/>
    <w:rsid w:val="0076766A"/>
    <w:rsid w:val="0077309D"/>
    <w:rsid w:val="007774EE"/>
    <w:rsid w:val="00781822"/>
    <w:rsid w:val="00783F21"/>
    <w:rsid w:val="00784BCD"/>
    <w:rsid w:val="00787159"/>
    <w:rsid w:val="0079043A"/>
    <w:rsid w:val="00791668"/>
    <w:rsid w:val="00791AA1"/>
    <w:rsid w:val="007A3793"/>
    <w:rsid w:val="007B2F96"/>
    <w:rsid w:val="007B73C9"/>
    <w:rsid w:val="007C0123"/>
    <w:rsid w:val="007C1BA2"/>
    <w:rsid w:val="007C2B48"/>
    <w:rsid w:val="007C5F0D"/>
    <w:rsid w:val="007D20E9"/>
    <w:rsid w:val="007D31B6"/>
    <w:rsid w:val="007D7881"/>
    <w:rsid w:val="007D7E3A"/>
    <w:rsid w:val="007E0E10"/>
    <w:rsid w:val="007E4768"/>
    <w:rsid w:val="007E777B"/>
    <w:rsid w:val="007F2070"/>
    <w:rsid w:val="008053F5"/>
    <w:rsid w:val="00807AF7"/>
    <w:rsid w:val="00810198"/>
    <w:rsid w:val="008122F4"/>
    <w:rsid w:val="00815DA8"/>
    <w:rsid w:val="0082194D"/>
    <w:rsid w:val="008221F9"/>
    <w:rsid w:val="00826EF5"/>
    <w:rsid w:val="008307AD"/>
    <w:rsid w:val="00831693"/>
    <w:rsid w:val="00840104"/>
    <w:rsid w:val="00840530"/>
    <w:rsid w:val="00840C1F"/>
    <w:rsid w:val="00841FC5"/>
    <w:rsid w:val="00845709"/>
    <w:rsid w:val="00850F67"/>
    <w:rsid w:val="008576BD"/>
    <w:rsid w:val="00860463"/>
    <w:rsid w:val="008733DA"/>
    <w:rsid w:val="00882C48"/>
    <w:rsid w:val="00884137"/>
    <w:rsid w:val="008850E4"/>
    <w:rsid w:val="00887538"/>
    <w:rsid w:val="00887A29"/>
    <w:rsid w:val="008939AB"/>
    <w:rsid w:val="00895BCB"/>
    <w:rsid w:val="0089766D"/>
    <w:rsid w:val="008A12F5"/>
    <w:rsid w:val="008B1587"/>
    <w:rsid w:val="008B1B01"/>
    <w:rsid w:val="008B38C2"/>
    <w:rsid w:val="008B3BCD"/>
    <w:rsid w:val="008B5399"/>
    <w:rsid w:val="008B6DF8"/>
    <w:rsid w:val="008C106C"/>
    <w:rsid w:val="008C10F1"/>
    <w:rsid w:val="008C1926"/>
    <w:rsid w:val="008C1E99"/>
    <w:rsid w:val="008D2A00"/>
    <w:rsid w:val="008E0085"/>
    <w:rsid w:val="008E2AA6"/>
    <w:rsid w:val="008E311B"/>
    <w:rsid w:val="008F46E7"/>
    <w:rsid w:val="008F4BB7"/>
    <w:rsid w:val="008F6F0B"/>
    <w:rsid w:val="00905625"/>
    <w:rsid w:val="00907BA7"/>
    <w:rsid w:val="0091064E"/>
    <w:rsid w:val="00911FC5"/>
    <w:rsid w:val="0092157F"/>
    <w:rsid w:val="00931A10"/>
    <w:rsid w:val="00947967"/>
    <w:rsid w:val="00955201"/>
    <w:rsid w:val="00955ECB"/>
    <w:rsid w:val="00957CDB"/>
    <w:rsid w:val="00965200"/>
    <w:rsid w:val="009668B3"/>
    <w:rsid w:val="00971471"/>
    <w:rsid w:val="009849C2"/>
    <w:rsid w:val="00984D24"/>
    <w:rsid w:val="009858EB"/>
    <w:rsid w:val="00985DDA"/>
    <w:rsid w:val="00990A23"/>
    <w:rsid w:val="009935D4"/>
    <w:rsid w:val="009A3F47"/>
    <w:rsid w:val="009B0046"/>
    <w:rsid w:val="009B5EC9"/>
    <w:rsid w:val="009C13E0"/>
    <w:rsid w:val="009C1440"/>
    <w:rsid w:val="009C2107"/>
    <w:rsid w:val="009C5D9E"/>
    <w:rsid w:val="009D2C3E"/>
    <w:rsid w:val="009E0625"/>
    <w:rsid w:val="009E3034"/>
    <w:rsid w:val="009E549F"/>
    <w:rsid w:val="009E665B"/>
    <w:rsid w:val="009E6CDA"/>
    <w:rsid w:val="009F28A8"/>
    <w:rsid w:val="009F473E"/>
    <w:rsid w:val="009F682A"/>
    <w:rsid w:val="00A00B8F"/>
    <w:rsid w:val="00A022BE"/>
    <w:rsid w:val="00A031A6"/>
    <w:rsid w:val="00A07B4B"/>
    <w:rsid w:val="00A10517"/>
    <w:rsid w:val="00A12E9F"/>
    <w:rsid w:val="00A23EBA"/>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65B53"/>
    <w:rsid w:val="00A67A4C"/>
    <w:rsid w:val="00A710B2"/>
    <w:rsid w:val="00A81A32"/>
    <w:rsid w:val="00A835BD"/>
    <w:rsid w:val="00A8479F"/>
    <w:rsid w:val="00A97B15"/>
    <w:rsid w:val="00AA42D5"/>
    <w:rsid w:val="00AA5D1F"/>
    <w:rsid w:val="00AB199A"/>
    <w:rsid w:val="00AB2FAB"/>
    <w:rsid w:val="00AB5C14"/>
    <w:rsid w:val="00AB6D6C"/>
    <w:rsid w:val="00AB7A4B"/>
    <w:rsid w:val="00AC1EE7"/>
    <w:rsid w:val="00AC333F"/>
    <w:rsid w:val="00AC585C"/>
    <w:rsid w:val="00AC6154"/>
    <w:rsid w:val="00AD1925"/>
    <w:rsid w:val="00AD3C42"/>
    <w:rsid w:val="00AE067D"/>
    <w:rsid w:val="00AE16DB"/>
    <w:rsid w:val="00AF1181"/>
    <w:rsid w:val="00AF2F79"/>
    <w:rsid w:val="00AF4653"/>
    <w:rsid w:val="00AF5F17"/>
    <w:rsid w:val="00AF7DB7"/>
    <w:rsid w:val="00B10D02"/>
    <w:rsid w:val="00B201E2"/>
    <w:rsid w:val="00B253E1"/>
    <w:rsid w:val="00B332F4"/>
    <w:rsid w:val="00B343E0"/>
    <w:rsid w:val="00B4372E"/>
    <w:rsid w:val="00B443E4"/>
    <w:rsid w:val="00B5484D"/>
    <w:rsid w:val="00B563EA"/>
    <w:rsid w:val="00B56CDF"/>
    <w:rsid w:val="00B60E51"/>
    <w:rsid w:val="00B63316"/>
    <w:rsid w:val="00B63A54"/>
    <w:rsid w:val="00B63BC0"/>
    <w:rsid w:val="00B711E9"/>
    <w:rsid w:val="00B77D18"/>
    <w:rsid w:val="00B8313A"/>
    <w:rsid w:val="00B9064A"/>
    <w:rsid w:val="00B93503"/>
    <w:rsid w:val="00BA2F6F"/>
    <w:rsid w:val="00BA31E8"/>
    <w:rsid w:val="00BA55E0"/>
    <w:rsid w:val="00BA6BD4"/>
    <w:rsid w:val="00BA6C7A"/>
    <w:rsid w:val="00BB174A"/>
    <w:rsid w:val="00BB17D1"/>
    <w:rsid w:val="00BB217E"/>
    <w:rsid w:val="00BB3752"/>
    <w:rsid w:val="00BB3CC4"/>
    <w:rsid w:val="00BB4058"/>
    <w:rsid w:val="00BB4375"/>
    <w:rsid w:val="00BB43F6"/>
    <w:rsid w:val="00BB6688"/>
    <w:rsid w:val="00BC26D4"/>
    <w:rsid w:val="00BC468B"/>
    <w:rsid w:val="00BE0C80"/>
    <w:rsid w:val="00BE44B3"/>
    <w:rsid w:val="00BE537F"/>
    <w:rsid w:val="00BF2A42"/>
    <w:rsid w:val="00BF7A2F"/>
    <w:rsid w:val="00C03D8C"/>
    <w:rsid w:val="00C04D4D"/>
    <w:rsid w:val="00C055EC"/>
    <w:rsid w:val="00C06778"/>
    <w:rsid w:val="00C07D0F"/>
    <w:rsid w:val="00C10C23"/>
    <w:rsid w:val="00C10DC9"/>
    <w:rsid w:val="00C12FB3"/>
    <w:rsid w:val="00C130A7"/>
    <w:rsid w:val="00C17341"/>
    <w:rsid w:val="00C21250"/>
    <w:rsid w:val="00C24EEF"/>
    <w:rsid w:val="00C25CF6"/>
    <w:rsid w:val="00C26C36"/>
    <w:rsid w:val="00C32768"/>
    <w:rsid w:val="00C4131D"/>
    <w:rsid w:val="00C431DF"/>
    <w:rsid w:val="00C456BD"/>
    <w:rsid w:val="00C530DC"/>
    <w:rsid w:val="00C5350D"/>
    <w:rsid w:val="00C54FE8"/>
    <w:rsid w:val="00C6123C"/>
    <w:rsid w:val="00C6311A"/>
    <w:rsid w:val="00C64911"/>
    <w:rsid w:val="00C7084D"/>
    <w:rsid w:val="00C70C73"/>
    <w:rsid w:val="00C7315E"/>
    <w:rsid w:val="00C75895"/>
    <w:rsid w:val="00C83C9F"/>
    <w:rsid w:val="00C94840"/>
    <w:rsid w:val="00C94B32"/>
    <w:rsid w:val="00CA4EE3"/>
    <w:rsid w:val="00CB027F"/>
    <w:rsid w:val="00CC0EBB"/>
    <w:rsid w:val="00CC15DF"/>
    <w:rsid w:val="00CC6297"/>
    <w:rsid w:val="00CC7690"/>
    <w:rsid w:val="00CD1986"/>
    <w:rsid w:val="00CD54BF"/>
    <w:rsid w:val="00CE4D5C"/>
    <w:rsid w:val="00CF030F"/>
    <w:rsid w:val="00CF05DA"/>
    <w:rsid w:val="00CF58EB"/>
    <w:rsid w:val="00CF6FEC"/>
    <w:rsid w:val="00CF788E"/>
    <w:rsid w:val="00D0106E"/>
    <w:rsid w:val="00D06383"/>
    <w:rsid w:val="00D06425"/>
    <w:rsid w:val="00D20E85"/>
    <w:rsid w:val="00D24615"/>
    <w:rsid w:val="00D37842"/>
    <w:rsid w:val="00D42DC2"/>
    <w:rsid w:val="00D506BF"/>
    <w:rsid w:val="00D537E1"/>
    <w:rsid w:val="00D55B9C"/>
    <w:rsid w:val="00D55BB2"/>
    <w:rsid w:val="00D6091A"/>
    <w:rsid w:val="00D65386"/>
    <w:rsid w:val="00D6605A"/>
    <w:rsid w:val="00D6695F"/>
    <w:rsid w:val="00D66B4A"/>
    <w:rsid w:val="00D75644"/>
    <w:rsid w:val="00D81656"/>
    <w:rsid w:val="00D83D87"/>
    <w:rsid w:val="00D84A6D"/>
    <w:rsid w:val="00D86A30"/>
    <w:rsid w:val="00D90E6B"/>
    <w:rsid w:val="00D97CB4"/>
    <w:rsid w:val="00D97DD4"/>
    <w:rsid w:val="00DA5A8A"/>
    <w:rsid w:val="00DB1170"/>
    <w:rsid w:val="00DB26CD"/>
    <w:rsid w:val="00DB441C"/>
    <w:rsid w:val="00DB44AF"/>
    <w:rsid w:val="00DB6333"/>
    <w:rsid w:val="00DB6944"/>
    <w:rsid w:val="00DC1F58"/>
    <w:rsid w:val="00DC339B"/>
    <w:rsid w:val="00DC5D40"/>
    <w:rsid w:val="00DC69A7"/>
    <w:rsid w:val="00DD21D1"/>
    <w:rsid w:val="00DD30E9"/>
    <w:rsid w:val="00DD4F47"/>
    <w:rsid w:val="00DD7FBB"/>
    <w:rsid w:val="00DE0B9F"/>
    <w:rsid w:val="00DE2A9E"/>
    <w:rsid w:val="00DE3EBE"/>
    <w:rsid w:val="00DE4238"/>
    <w:rsid w:val="00DE657F"/>
    <w:rsid w:val="00DF016B"/>
    <w:rsid w:val="00DF1218"/>
    <w:rsid w:val="00DF4DC6"/>
    <w:rsid w:val="00DF6462"/>
    <w:rsid w:val="00E02FA0"/>
    <w:rsid w:val="00E036DC"/>
    <w:rsid w:val="00E0575D"/>
    <w:rsid w:val="00E057A5"/>
    <w:rsid w:val="00E10454"/>
    <w:rsid w:val="00E112E5"/>
    <w:rsid w:val="00E122D8"/>
    <w:rsid w:val="00E12CC8"/>
    <w:rsid w:val="00E15352"/>
    <w:rsid w:val="00E21CC7"/>
    <w:rsid w:val="00E24D9E"/>
    <w:rsid w:val="00E25849"/>
    <w:rsid w:val="00E3197E"/>
    <w:rsid w:val="00E342F8"/>
    <w:rsid w:val="00E351ED"/>
    <w:rsid w:val="00E42DA3"/>
    <w:rsid w:val="00E6034B"/>
    <w:rsid w:val="00E60B57"/>
    <w:rsid w:val="00E61522"/>
    <w:rsid w:val="00E6484B"/>
    <w:rsid w:val="00E6549E"/>
    <w:rsid w:val="00E65EDE"/>
    <w:rsid w:val="00E70F81"/>
    <w:rsid w:val="00E73013"/>
    <w:rsid w:val="00E77055"/>
    <w:rsid w:val="00E77460"/>
    <w:rsid w:val="00E83ABC"/>
    <w:rsid w:val="00E844F2"/>
    <w:rsid w:val="00E90AD0"/>
    <w:rsid w:val="00E92FCB"/>
    <w:rsid w:val="00EA147F"/>
    <w:rsid w:val="00EA2A01"/>
    <w:rsid w:val="00EA4A27"/>
    <w:rsid w:val="00EA4FA6"/>
    <w:rsid w:val="00EB1A25"/>
    <w:rsid w:val="00EC7363"/>
    <w:rsid w:val="00ED03AB"/>
    <w:rsid w:val="00ED1963"/>
    <w:rsid w:val="00ED1CD4"/>
    <w:rsid w:val="00ED1D2B"/>
    <w:rsid w:val="00ED251E"/>
    <w:rsid w:val="00ED540A"/>
    <w:rsid w:val="00ED64B5"/>
    <w:rsid w:val="00EE7CCA"/>
    <w:rsid w:val="00F00B65"/>
    <w:rsid w:val="00F1251E"/>
    <w:rsid w:val="00F16A14"/>
    <w:rsid w:val="00F31033"/>
    <w:rsid w:val="00F362D7"/>
    <w:rsid w:val="00F37D7B"/>
    <w:rsid w:val="00F44E45"/>
    <w:rsid w:val="00F45E6E"/>
    <w:rsid w:val="00F51502"/>
    <w:rsid w:val="00F5314C"/>
    <w:rsid w:val="00F55915"/>
    <w:rsid w:val="00F5688C"/>
    <w:rsid w:val="00F60048"/>
    <w:rsid w:val="00F61E93"/>
    <w:rsid w:val="00F635DD"/>
    <w:rsid w:val="00F6627B"/>
    <w:rsid w:val="00F7336E"/>
    <w:rsid w:val="00F734F2"/>
    <w:rsid w:val="00F75052"/>
    <w:rsid w:val="00F804D3"/>
    <w:rsid w:val="00F816CB"/>
    <w:rsid w:val="00F81CD2"/>
    <w:rsid w:val="00F82641"/>
    <w:rsid w:val="00F85CBC"/>
    <w:rsid w:val="00F860F9"/>
    <w:rsid w:val="00F90F18"/>
    <w:rsid w:val="00F937E4"/>
    <w:rsid w:val="00F95EE7"/>
    <w:rsid w:val="00FA1436"/>
    <w:rsid w:val="00FA39E6"/>
    <w:rsid w:val="00FA7BC9"/>
    <w:rsid w:val="00FB378E"/>
    <w:rsid w:val="00FB37F1"/>
    <w:rsid w:val="00FB4508"/>
    <w:rsid w:val="00FB47C0"/>
    <w:rsid w:val="00FB501B"/>
    <w:rsid w:val="00FB7770"/>
    <w:rsid w:val="00FC60E5"/>
    <w:rsid w:val="00FD3B91"/>
    <w:rsid w:val="00FD576B"/>
    <w:rsid w:val="00FD579E"/>
    <w:rsid w:val="00FD6845"/>
    <w:rsid w:val="00FE0407"/>
    <w:rsid w:val="00FE2B07"/>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0E901A-6B3C-497E-868F-9EB9C4BD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BB174A"/>
    <w:pPr>
      <w:snapToGrid w:val="0"/>
      <w:jc w:val="left"/>
    </w:pPr>
    <w:rPr>
      <w:sz w:val="20"/>
    </w:rPr>
  </w:style>
  <w:style w:type="character" w:customStyle="1" w:styleId="afc">
    <w:name w:val="註腳文字 字元"/>
    <w:basedOn w:val="a7"/>
    <w:link w:val="afb"/>
    <w:uiPriority w:val="99"/>
    <w:semiHidden/>
    <w:rsid w:val="00BB174A"/>
    <w:rPr>
      <w:rFonts w:ascii="標楷體" w:eastAsia="標楷體"/>
      <w:kern w:val="2"/>
    </w:rPr>
  </w:style>
  <w:style w:type="character" w:styleId="afd">
    <w:name w:val="footnote reference"/>
    <w:basedOn w:val="a7"/>
    <w:uiPriority w:val="99"/>
    <w:semiHidden/>
    <w:unhideWhenUsed/>
    <w:rsid w:val="00BB174A"/>
    <w:rPr>
      <w:vertAlign w:val="superscript"/>
    </w:rPr>
  </w:style>
  <w:style w:type="character" w:customStyle="1" w:styleId="30">
    <w:name w:val="標題 3 字元"/>
    <w:basedOn w:val="a7"/>
    <w:link w:val="3"/>
    <w:rsid w:val="005968A7"/>
    <w:rPr>
      <w:rFonts w:ascii="標楷體" w:eastAsia="標楷體" w:hAnsi="Arial"/>
      <w:bCs/>
      <w:kern w:val="32"/>
      <w:sz w:val="32"/>
      <w:szCs w:val="36"/>
    </w:rPr>
  </w:style>
  <w:style w:type="character" w:customStyle="1" w:styleId="af4">
    <w:name w:val="頁尾 字元"/>
    <w:basedOn w:val="a7"/>
    <w:link w:val="af3"/>
    <w:uiPriority w:val="99"/>
    <w:rsid w:val="00221A6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5083">
      <w:bodyDiv w:val="1"/>
      <w:marLeft w:val="0"/>
      <w:marRight w:val="0"/>
      <w:marTop w:val="0"/>
      <w:marBottom w:val="0"/>
      <w:divBdr>
        <w:top w:val="none" w:sz="0" w:space="0" w:color="auto"/>
        <w:left w:val="none" w:sz="0" w:space="0" w:color="auto"/>
        <w:bottom w:val="none" w:sz="0" w:space="0" w:color="auto"/>
        <w:right w:val="none" w:sz="0" w:space="0" w:color="auto"/>
      </w:divBdr>
    </w:div>
    <w:div w:id="549459476">
      <w:bodyDiv w:val="1"/>
      <w:marLeft w:val="0"/>
      <w:marRight w:val="0"/>
      <w:marTop w:val="0"/>
      <w:marBottom w:val="0"/>
      <w:divBdr>
        <w:top w:val="none" w:sz="0" w:space="0" w:color="auto"/>
        <w:left w:val="none" w:sz="0" w:space="0" w:color="auto"/>
        <w:bottom w:val="none" w:sz="0" w:space="0" w:color="auto"/>
        <w:right w:val="none" w:sz="0" w:space="0" w:color="auto"/>
      </w:divBdr>
    </w:div>
    <w:div w:id="909926756">
      <w:bodyDiv w:val="1"/>
      <w:marLeft w:val="0"/>
      <w:marRight w:val="0"/>
      <w:marTop w:val="0"/>
      <w:marBottom w:val="0"/>
      <w:divBdr>
        <w:top w:val="none" w:sz="0" w:space="0" w:color="auto"/>
        <w:left w:val="none" w:sz="0" w:space="0" w:color="auto"/>
        <w:bottom w:val="none" w:sz="0" w:space="0" w:color="auto"/>
        <w:right w:val="none" w:sz="0" w:space="0" w:color="auto"/>
      </w:divBdr>
    </w:div>
    <w:div w:id="1225798815">
      <w:bodyDiv w:val="1"/>
      <w:marLeft w:val="0"/>
      <w:marRight w:val="0"/>
      <w:marTop w:val="0"/>
      <w:marBottom w:val="0"/>
      <w:divBdr>
        <w:top w:val="none" w:sz="0" w:space="0" w:color="auto"/>
        <w:left w:val="none" w:sz="0" w:space="0" w:color="auto"/>
        <w:bottom w:val="none" w:sz="0" w:space="0" w:color="auto"/>
        <w:right w:val="none" w:sz="0" w:space="0" w:color="auto"/>
      </w:divBdr>
    </w:div>
    <w:div w:id="1375813838">
      <w:bodyDiv w:val="1"/>
      <w:marLeft w:val="0"/>
      <w:marRight w:val="0"/>
      <w:marTop w:val="0"/>
      <w:marBottom w:val="0"/>
      <w:divBdr>
        <w:top w:val="none" w:sz="0" w:space="0" w:color="auto"/>
        <w:left w:val="none" w:sz="0" w:space="0" w:color="auto"/>
        <w:bottom w:val="none" w:sz="0" w:space="0" w:color="auto"/>
        <w:right w:val="none" w:sz="0" w:space="0" w:color="auto"/>
      </w:divBdr>
    </w:div>
    <w:div w:id="14129644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A3CF8-3BA7-47EC-9AE8-42B44074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954</Words>
  <Characters>5440</Characters>
  <Application>Microsoft Office Word</Application>
  <DocSecurity>0</DocSecurity>
  <Lines>45</Lines>
  <Paragraphs>12</Paragraphs>
  <ScaleCrop>false</ScaleCrop>
  <Company>cy</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龔盟芳</cp:lastModifiedBy>
  <cp:revision>2</cp:revision>
  <cp:lastPrinted>2017-05-22T06:59:00Z</cp:lastPrinted>
  <dcterms:created xsi:type="dcterms:W3CDTF">2017-06-23T01:08:00Z</dcterms:created>
  <dcterms:modified xsi:type="dcterms:W3CDTF">2017-06-23T01:08:00Z</dcterms:modified>
</cp:coreProperties>
</file>