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96BC8" w:rsidRDefault="00D75644" w:rsidP="00F37D7B">
      <w:pPr>
        <w:pStyle w:val="af2"/>
        <w:rPr>
          <w:color w:val="000000" w:themeColor="text1"/>
        </w:rPr>
      </w:pPr>
      <w:r w:rsidRPr="00596BC8">
        <w:rPr>
          <w:rFonts w:hint="eastAsia"/>
          <w:color w:val="000000" w:themeColor="text1"/>
        </w:rPr>
        <w:t>調查報告</w:t>
      </w:r>
    </w:p>
    <w:p w:rsidR="00E25849" w:rsidRPr="00596BC8"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83464264"/>
      <w:r w:rsidRPr="00596BC8">
        <w:rPr>
          <w:rFonts w:hint="eastAsia"/>
          <w:color w:val="000000" w:themeColor="text1"/>
        </w:rPr>
        <w:t>案</w:t>
      </w:r>
      <w:r w:rsidRPr="00596BC8">
        <w:rPr>
          <w:rFonts w:hint="eastAsia"/>
          <w:color w:val="000000" w:themeColor="text1"/>
          <w:sz w:val="33"/>
          <w:szCs w:val="33"/>
        </w:rPr>
        <w:t xml:space="preserve">　　</w:t>
      </w:r>
      <w:r w:rsidRPr="00596BC8">
        <w:rPr>
          <w:rFonts w:hint="eastAsia"/>
          <w:color w:val="000000" w:themeColor="text1"/>
        </w:rPr>
        <w:t>由</w:t>
      </w:r>
      <w:r w:rsidRPr="00596BC8">
        <w:rPr>
          <w:rFonts w:hint="eastAsia"/>
          <w:color w:val="000000" w:themeColor="text1"/>
          <w:szCs w:val="3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F2122" w:rsidRPr="00596BC8">
        <w:rPr>
          <w:rFonts w:hAnsi="標楷體" w:hint="eastAsia"/>
          <w:color w:val="000000" w:themeColor="text1"/>
          <w:spacing w:val="4"/>
        </w:rPr>
        <w:t>據審計部</w:t>
      </w:r>
      <w:proofErr w:type="gramStart"/>
      <w:r w:rsidR="004F2122" w:rsidRPr="00596BC8">
        <w:rPr>
          <w:rFonts w:hAnsi="標楷體" w:hint="eastAsia"/>
          <w:color w:val="000000" w:themeColor="text1"/>
          <w:spacing w:val="4"/>
        </w:rPr>
        <w:t>104</w:t>
      </w:r>
      <w:proofErr w:type="gramEnd"/>
      <w:r w:rsidR="004F2122" w:rsidRPr="00596BC8">
        <w:rPr>
          <w:rFonts w:hAnsi="標楷體" w:hint="eastAsia"/>
          <w:color w:val="000000" w:themeColor="text1"/>
          <w:spacing w:val="4"/>
        </w:rPr>
        <w:t>年度雲林縣總決算審核報告，</w:t>
      </w:r>
      <w:r w:rsidR="004F2122" w:rsidRPr="00596BC8">
        <w:rPr>
          <w:rFonts w:hAnsi="標楷體" w:hint="eastAsia"/>
          <w:color w:val="000000" w:themeColor="text1"/>
        </w:rPr>
        <w:t>雲林縣政府爭取補助設置抽水站，有助減緩口湖鄉水井村及水林鄉瓊埔村之淹水問題，惟抽水站工程執行情形未盡周全，亟待</w:t>
      </w:r>
      <w:proofErr w:type="gramStart"/>
      <w:r w:rsidR="004F2122" w:rsidRPr="00596BC8">
        <w:rPr>
          <w:rFonts w:hAnsi="標楷體" w:hint="eastAsia"/>
          <w:color w:val="000000" w:themeColor="text1"/>
        </w:rPr>
        <w:t>研</w:t>
      </w:r>
      <w:proofErr w:type="gramEnd"/>
      <w:r w:rsidR="004F2122" w:rsidRPr="00596BC8">
        <w:rPr>
          <w:rFonts w:hAnsi="標楷體" w:hint="eastAsia"/>
          <w:color w:val="000000" w:themeColor="text1"/>
        </w:rPr>
        <w:t>謀改進</w:t>
      </w:r>
      <w:proofErr w:type="gramStart"/>
      <w:r w:rsidR="004F2122" w:rsidRPr="00596BC8">
        <w:rPr>
          <w:rFonts w:hAnsi="標楷體" w:hint="eastAsia"/>
          <w:color w:val="000000" w:themeColor="text1"/>
        </w:rPr>
        <w:t>等情案</w:t>
      </w:r>
      <w:proofErr w:type="gramEnd"/>
      <w:r w:rsidR="004F2122" w:rsidRPr="00596BC8">
        <w:rPr>
          <w:rFonts w:hAnsi="標楷體" w:hint="eastAsia"/>
          <w:color w:val="000000" w:themeColor="text1"/>
        </w:rPr>
        <w:t>。</w:t>
      </w:r>
      <w:bookmarkEnd w:id="24"/>
    </w:p>
    <w:p w:rsidR="00E25849" w:rsidRPr="00596BC8"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83464308"/>
      <w:r w:rsidRPr="00596BC8">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96BC8" w:rsidRDefault="00E74C29" w:rsidP="00A639F4">
      <w:pPr>
        <w:pStyle w:val="10"/>
        <w:ind w:left="680" w:firstLine="680"/>
        <w:rPr>
          <w:color w:val="000000" w:themeColor="text1"/>
        </w:rPr>
      </w:pPr>
      <w:bookmarkStart w:id="49" w:name="_Toc524902730"/>
      <w:r w:rsidRPr="00596BC8">
        <w:rPr>
          <w:rFonts w:hint="eastAsia"/>
          <w:color w:val="000000" w:themeColor="text1"/>
          <w:szCs w:val="32"/>
        </w:rPr>
        <w:t>本案係本院地方政府年度總決算審核報告審議小組會議決議調查</w:t>
      </w:r>
      <w:r w:rsidR="00A551A5">
        <w:rPr>
          <w:rFonts w:hint="eastAsia"/>
          <w:color w:val="000000" w:themeColor="text1"/>
          <w:szCs w:val="32"/>
        </w:rPr>
        <w:t>，</w:t>
      </w:r>
      <w:r w:rsidRPr="00596BC8">
        <w:rPr>
          <w:rFonts w:hint="eastAsia"/>
          <w:color w:val="000000" w:themeColor="text1"/>
          <w:szCs w:val="32"/>
        </w:rPr>
        <w:t>雲林縣</w:t>
      </w:r>
      <w:r>
        <w:rPr>
          <w:rFonts w:hint="eastAsia"/>
          <w:color w:val="000000" w:themeColor="text1"/>
          <w:szCs w:val="32"/>
        </w:rPr>
        <w:t>政府辦理</w:t>
      </w:r>
      <w:proofErr w:type="gramStart"/>
      <w:r w:rsidRPr="00596BC8">
        <w:rPr>
          <w:color w:val="000000" w:themeColor="text1"/>
        </w:rPr>
        <w:t>蔦</w:t>
      </w:r>
      <w:proofErr w:type="gramEnd"/>
      <w:r w:rsidRPr="00596BC8">
        <w:rPr>
          <w:color w:val="000000" w:themeColor="text1"/>
        </w:rPr>
        <w:t>松大排</w:t>
      </w:r>
      <w:r w:rsidR="00BC48C5">
        <w:rPr>
          <w:rFonts w:hint="eastAsia"/>
          <w:color w:val="000000" w:themeColor="text1"/>
        </w:rPr>
        <w:t>設置</w:t>
      </w:r>
      <w:r w:rsidRPr="00596BC8">
        <w:rPr>
          <w:color w:val="000000" w:themeColor="text1"/>
        </w:rPr>
        <w:t>抽水站工程</w:t>
      </w:r>
      <w:r>
        <w:rPr>
          <w:rFonts w:hAnsi="標楷體" w:hint="eastAsia"/>
          <w:color w:val="000000" w:themeColor="text1"/>
        </w:rPr>
        <w:t>涉有</w:t>
      </w:r>
      <w:r w:rsidRPr="00596BC8">
        <w:rPr>
          <w:rFonts w:hAnsi="標楷體" w:hint="eastAsia"/>
          <w:color w:val="000000" w:themeColor="text1"/>
        </w:rPr>
        <w:t>未</w:t>
      </w:r>
      <w:proofErr w:type="gramStart"/>
      <w:r w:rsidRPr="00596BC8">
        <w:rPr>
          <w:rFonts w:hAnsi="標楷體" w:hint="eastAsia"/>
          <w:color w:val="000000" w:themeColor="text1"/>
        </w:rPr>
        <w:t>盡周全</w:t>
      </w:r>
      <w:r w:rsidR="00A551A5">
        <w:rPr>
          <w:rFonts w:hAnsi="標楷體" w:hint="eastAsia"/>
          <w:color w:val="000000" w:themeColor="text1"/>
        </w:rPr>
        <w:t>等情</w:t>
      </w:r>
      <w:r>
        <w:rPr>
          <w:rFonts w:hAnsi="標楷體" w:hint="eastAsia"/>
          <w:color w:val="000000" w:themeColor="text1"/>
        </w:rPr>
        <w:t>案，</w:t>
      </w:r>
      <w:r>
        <w:rPr>
          <w:rFonts w:hint="eastAsia"/>
          <w:color w:val="000000" w:themeColor="text1"/>
        </w:rPr>
        <w:t>嗣</w:t>
      </w:r>
      <w:proofErr w:type="gramEnd"/>
      <w:r w:rsidRPr="00596BC8">
        <w:rPr>
          <w:rFonts w:hint="eastAsia"/>
          <w:color w:val="000000" w:themeColor="text1"/>
        </w:rPr>
        <w:t>經調閱</w:t>
      </w:r>
      <w:r>
        <w:rPr>
          <w:rFonts w:hint="eastAsia"/>
          <w:color w:val="000000" w:themeColor="text1"/>
        </w:rPr>
        <w:t>相關卷證資料及</w:t>
      </w:r>
      <w:r w:rsidRPr="00596BC8">
        <w:rPr>
          <w:rFonts w:hint="eastAsia"/>
          <w:color w:val="000000" w:themeColor="text1"/>
        </w:rPr>
        <w:t>詢問經濟部水利署</w:t>
      </w:r>
      <w:r>
        <w:rPr>
          <w:rFonts w:hint="eastAsia"/>
          <w:color w:val="000000" w:themeColor="text1"/>
        </w:rPr>
        <w:t>及</w:t>
      </w:r>
      <w:r w:rsidRPr="00596BC8">
        <w:rPr>
          <w:rFonts w:hint="eastAsia"/>
          <w:color w:val="000000" w:themeColor="text1"/>
        </w:rPr>
        <w:t>雲林縣政府</w:t>
      </w:r>
      <w:r w:rsidR="00A551A5">
        <w:rPr>
          <w:rFonts w:hint="eastAsia"/>
          <w:color w:val="000000" w:themeColor="text1"/>
        </w:rPr>
        <w:t>等</w:t>
      </w:r>
      <w:r w:rsidRPr="00596BC8">
        <w:rPr>
          <w:rFonts w:hint="eastAsia"/>
          <w:color w:val="000000" w:themeColor="text1"/>
        </w:rPr>
        <w:t>相關人員</w:t>
      </w:r>
      <w:r w:rsidRPr="00596BC8">
        <w:rPr>
          <w:rFonts w:hAnsi="標楷體" w:hint="eastAsia"/>
          <w:color w:val="000000" w:themeColor="text1"/>
        </w:rPr>
        <w:t>，</w:t>
      </w:r>
      <w:r>
        <w:rPr>
          <w:rFonts w:hAnsi="標楷體" w:hint="eastAsia"/>
          <w:color w:val="000000" w:themeColor="text1"/>
        </w:rPr>
        <w:t>業</w:t>
      </w:r>
      <w:r w:rsidR="00FB501B" w:rsidRPr="00596BC8">
        <w:rPr>
          <w:rFonts w:hint="eastAsia"/>
          <w:color w:val="000000" w:themeColor="text1"/>
        </w:rPr>
        <w:t>已</w:t>
      </w:r>
      <w:proofErr w:type="gramStart"/>
      <w:r w:rsidR="00FB501B" w:rsidRPr="00596BC8">
        <w:rPr>
          <w:rFonts w:hint="eastAsia"/>
          <w:color w:val="000000" w:themeColor="text1"/>
        </w:rPr>
        <w:t>調查竣</w:t>
      </w:r>
      <w:r w:rsidR="00307A76" w:rsidRPr="00596BC8">
        <w:rPr>
          <w:rFonts w:hint="eastAsia"/>
          <w:color w:val="000000" w:themeColor="text1"/>
        </w:rPr>
        <w:t>事</w:t>
      </w:r>
      <w:proofErr w:type="gramEnd"/>
      <w:r w:rsidR="00FB501B" w:rsidRPr="00596BC8">
        <w:rPr>
          <w:rFonts w:hint="eastAsia"/>
          <w:color w:val="000000" w:themeColor="text1"/>
        </w:rPr>
        <w:t>，</w:t>
      </w:r>
      <w:r w:rsidR="00307A76" w:rsidRPr="00596BC8">
        <w:rPr>
          <w:rFonts w:hint="eastAsia"/>
          <w:color w:val="000000" w:themeColor="text1"/>
        </w:rPr>
        <w:t>茲</w:t>
      </w:r>
      <w:r>
        <w:rPr>
          <w:rFonts w:hint="eastAsia"/>
          <w:color w:val="000000" w:themeColor="text1"/>
        </w:rPr>
        <w:t>將</w:t>
      </w:r>
      <w:r w:rsidR="00FB501B" w:rsidRPr="00596BC8">
        <w:rPr>
          <w:rFonts w:hint="eastAsia"/>
          <w:color w:val="000000" w:themeColor="text1"/>
        </w:rPr>
        <w:t>調查意見</w:t>
      </w:r>
      <w:r>
        <w:rPr>
          <w:rFonts w:hint="eastAsia"/>
          <w:color w:val="000000" w:themeColor="text1"/>
        </w:rPr>
        <w:t>分述</w:t>
      </w:r>
      <w:r w:rsidR="00FB501B" w:rsidRPr="00596BC8">
        <w:rPr>
          <w:rFonts w:hint="eastAsia"/>
          <w:color w:val="000000" w:themeColor="text1"/>
        </w:rPr>
        <w:t>如下：</w:t>
      </w:r>
    </w:p>
    <w:p w:rsidR="00B814A5" w:rsidRDefault="000912C5" w:rsidP="00DE4238">
      <w:pPr>
        <w:pStyle w:val="2"/>
        <w:rPr>
          <w:b/>
          <w:color w:val="000000" w:themeColor="text1"/>
        </w:rPr>
      </w:pPr>
      <w:bookmarkStart w:id="50" w:name="_Toc483464309"/>
      <w:bookmarkStart w:id="51" w:name="_Toc421794873"/>
      <w:bookmarkEnd w:id="50"/>
      <w:r>
        <w:rPr>
          <w:rFonts w:hint="eastAsia"/>
          <w:b/>
          <w:color w:val="000000" w:themeColor="text1"/>
        </w:rPr>
        <w:t>雲林縣政府</w:t>
      </w:r>
      <w:r w:rsidR="0091183A">
        <w:rPr>
          <w:rFonts w:hint="eastAsia"/>
          <w:b/>
          <w:color w:val="000000" w:themeColor="text1"/>
        </w:rPr>
        <w:t>為</w:t>
      </w:r>
      <w:r w:rsidR="0091183A" w:rsidRPr="000912C5">
        <w:rPr>
          <w:rFonts w:hint="eastAsia"/>
          <w:b/>
          <w:color w:val="000000" w:themeColor="text1"/>
        </w:rPr>
        <w:t>減緩口湖鄉及水林鄉淹水問題</w:t>
      </w:r>
      <w:r w:rsidR="0091183A">
        <w:rPr>
          <w:rFonts w:hint="eastAsia"/>
          <w:b/>
          <w:color w:val="000000" w:themeColor="text1"/>
        </w:rPr>
        <w:t>，</w:t>
      </w:r>
      <w:r>
        <w:rPr>
          <w:rFonts w:hint="eastAsia"/>
          <w:b/>
          <w:color w:val="000000" w:themeColor="text1"/>
        </w:rPr>
        <w:t>辦理</w:t>
      </w:r>
      <w:r w:rsidRPr="00D647E9">
        <w:rPr>
          <w:b/>
          <w:color w:val="000000" w:themeColor="text1"/>
        </w:rPr>
        <w:t>「</w:t>
      </w:r>
      <w:proofErr w:type="gramStart"/>
      <w:r w:rsidRPr="00D647E9">
        <w:rPr>
          <w:b/>
          <w:color w:val="000000" w:themeColor="text1"/>
        </w:rPr>
        <w:t>蔦</w:t>
      </w:r>
      <w:proofErr w:type="gramEnd"/>
      <w:r w:rsidRPr="00D647E9">
        <w:rPr>
          <w:b/>
          <w:color w:val="000000" w:themeColor="text1"/>
        </w:rPr>
        <w:t>松大排治理工程</w:t>
      </w:r>
      <w:r w:rsidRPr="00D647E9">
        <w:rPr>
          <w:rFonts w:hint="eastAsia"/>
          <w:b/>
          <w:color w:val="000000" w:themeColor="text1"/>
        </w:rPr>
        <w:t>之</w:t>
      </w:r>
      <w:r w:rsidRPr="00D647E9">
        <w:rPr>
          <w:b/>
          <w:color w:val="000000" w:themeColor="text1"/>
        </w:rPr>
        <w:t>東瓊</w:t>
      </w:r>
      <w:proofErr w:type="gramStart"/>
      <w:r w:rsidRPr="00D647E9">
        <w:rPr>
          <w:b/>
          <w:color w:val="000000" w:themeColor="text1"/>
        </w:rPr>
        <w:t>埔</w:t>
      </w:r>
      <w:proofErr w:type="gramEnd"/>
      <w:r w:rsidRPr="00D647E9">
        <w:rPr>
          <w:b/>
          <w:color w:val="000000" w:themeColor="text1"/>
        </w:rPr>
        <w:t>中排</w:t>
      </w:r>
      <w:proofErr w:type="gramStart"/>
      <w:r w:rsidRPr="00D647E9">
        <w:rPr>
          <w:b/>
          <w:color w:val="000000" w:themeColor="text1"/>
        </w:rPr>
        <w:t>一</w:t>
      </w:r>
      <w:proofErr w:type="gramEnd"/>
      <w:r w:rsidRPr="00D647E9">
        <w:rPr>
          <w:b/>
          <w:color w:val="000000" w:themeColor="text1"/>
        </w:rPr>
        <w:t>抽水站工程及東水井中排</w:t>
      </w:r>
      <w:proofErr w:type="gramStart"/>
      <w:r w:rsidRPr="00D647E9">
        <w:rPr>
          <w:b/>
          <w:color w:val="000000" w:themeColor="text1"/>
        </w:rPr>
        <w:t>一</w:t>
      </w:r>
      <w:proofErr w:type="gramEnd"/>
      <w:r w:rsidRPr="00D647E9">
        <w:rPr>
          <w:b/>
          <w:color w:val="000000" w:themeColor="text1"/>
        </w:rPr>
        <w:t>抽水站工程」</w:t>
      </w:r>
      <w:r w:rsidRPr="00D647E9">
        <w:rPr>
          <w:rFonts w:hint="eastAsia"/>
          <w:b/>
          <w:color w:val="000000" w:themeColor="text1"/>
        </w:rPr>
        <w:t>，</w:t>
      </w:r>
      <w:r w:rsidRPr="000912C5">
        <w:rPr>
          <w:rFonts w:hint="eastAsia"/>
          <w:b/>
          <w:color w:val="000000" w:themeColor="text1"/>
        </w:rPr>
        <w:t>惟</w:t>
      </w:r>
      <w:r w:rsidRPr="00D647E9">
        <w:rPr>
          <w:rFonts w:hint="eastAsia"/>
          <w:b/>
          <w:color w:val="000000" w:themeColor="text1"/>
        </w:rPr>
        <w:t>未有效</w:t>
      </w:r>
      <w:r>
        <w:rPr>
          <w:rFonts w:hint="eastAsia"/>
          <w:b/>
          <w:color w:val="000000" w:themeColor="text1"/>
        </w:rPr>
        <w:t>進行工程</w:t>
      </w:r>
      <w:r w:rsidRPr="00D647E9">
        <w:rPr>
          <w:rFonts w:hint="eastAsia"/>
          <w:b/>
          <w:color w:val="000000" w:themeColor="text1"/>
        </w:rPr>
        <w:t>控管流程及</w:t>
      </w:r>
      <w:r>
        <w:rPr>
          <w:rFonts w:hint="eastAsia"/>
          <w:b/>
          <w:color w:val="000000" w:themeColor="text1"/>
        </w:rPr>
        <w:t>落實</w:t>
      </w:r>
      <w:r w:rsidRPr="00D647E9">
        <w:rPr>
          <w:rFonts w:hint="eastAsia"/>
          <w:b/>
          <w:color w:val="000000" w:themeColor="text1"/>
        </w:rPr>
        <w:t>監督機制，任令</w:t>
      </w:r>
      <w:r>
        <w:rPr>
          <w:rFonts w:hint="eastAsia"/>
          <w:b/>
          <w:color w:val="000000" w:themeColor="text1"/>
        </w:rPr>
        <w:t>公共工程施工</w:t>
      </w:r>
      <w:r w:rsidRPr="00D647E9">
        <w:rPr>
          <w:rFonts w:hint="eastAsia"/>
          <w:b/>
          <w:color w:val="000000" w:themeColor="text1"/>
        </w:rPr>
        <w:t>品質</w:t>
      </w:r>
      <w:r w:rsidRPr="00D647E9">
        <w:rPr>
          <w:b/>
          <w:color w:val="000000" w:themeColor="text1"/>
        </w:rPr>
        <w:t>低落</w:t>
      </w:r>
      <w:r w:rsidRPr="00D647E9">
        <w:rPr>
          <w:rFonts w:hint="eastAsia"/>
          <w:b/>
          <w:color w:val="000000" w:themeColor="text1"/>
        </w:rPr>
        <w:t>，造成</w:t>
      </w:r>
      <w:r>
        <w:rPr>
          <w:rFonts w:hint="eastAsia"/>
          <w:b/>
          <w:color w:val="000000" w:themeColor="text1"/>
        </w:rPr>
        <w:t>抽水站的</w:t>
      </w:r>
      <w:r w:rsidRPr="00D647E9">
        <w:rPr>
          <w:rFonts w:hint="eastAsia"/>
          <w:b/>
          <w:color w:val="000000" w:themeColor="text1"/>
        </w:rPr>
        <w:t>主</w:t>
      </w:r>
      <w:r w:rsidRPr="00D647E9">
        <w:rPr>
          <w:b/>
          <w:color w:val="000000" w:themeColor="text1"/>
        </w:rPr>
        <w:t>抽水機</w:t>
      </w:r>
      <w:proofErr w:type="gramStart"/>
      <w:r w:rsidRPr="00D647E9">
        <w:rPr>
          <w:rFonts w:hint="eastAsia"/>
          <w:b/>
          <w:color w:val="000000" w:themeColor="text1"/>
        </w:rPr>
        <w:t>豎軸偏心</w:t>
      </w:r>
      <w:proofErr w:type="gramEnd"/>
      <w:r w:rsidRPr="00D647E9">
        <w:rPr>
          <w:rFonts w:hint="eastAsia"/>
          <w:b/>
          <w:color w:val="000000" w:themeColor="text1"/>
        </w:rPr>
        <w:t>晃動、驗收期程延宕及不當支付工程價款等情事，核有違失</w:t>
      </w:r>
      <w:r>
        <w:rPr>
          <w:rFonts w:hint="eastAsia"/>
          <w:b/>
          <w:color w:val="000000" w:themeColor="text1"/>
        </w:rPr>
        <w:t>。</w:t>
      </w:r>
    </w:p>
    <w:p w:rsidR="0091183A" w:rsidRDefault="0091183A" w:rsidP="0091183A">
      <w:pPr>
        <w:pStyle w:val="3"/>
      </w:pPr>
      <w:r w:rsidRPr="0091183A">
        <w:rPr>
          <w:rFonts w:hint="eastAsia"/>
        </w:rPr>
        <w:t>按政府採購法第70條第1項、第2項：「</w:t>
      </w:r>
      <w:r>
        <w:rPr>
          <w:rFonts w:hint="eastAsia"/>
        </w:rPr>
        <w:t>機關辦理工程採購，應明</w:t>
      </w:r>
      <w:r w:rsidR="00B01EC0">
        <w:rPr>
          <w:rFonts w:hint="eastAsia"/>
        </w:rPr>
        <w:t>訂</w:t>
      </w:r>
      <w:r>
        <w:rPr>
          <w:rFonts w:hint="eastAsia"/>
        </w:rPr>
        <w:t>廠商執行品質</w:t>
      </w:r>
      <w:r w:rsidRPr="0091183A">
        <w:rPr>
          <w:rFonts w:hint="eastAsia"/>
        </w:rPr>
        <w:t>管理</w:t>
      </w:r>
      <w:r>
        <w:rPr>
          <w:rFonts w:hint="eastAsia"/>
        </w:rPr>
        <w:t>、環境保護、施工安全衛生之責任，並對重點項目訂定檢查程序及檢驗標準。機關於廠商履約過程，得辦理分段查驗，其結果並得供驗收之用。」明定機關辦理工程採購，應規定廠商於履約時執行品質管理之責任，並對重點項目訂定檢查及檢驗規定，且分段查驗之結果可作為驗收憑據。依據</w:t>
      </w:r>
      <w:r w:rsidR="002B0FB5">
        <w:rPr>
          <w:rFonts w:hint="eastAsia"/>
        </w:rPr>
        <w:t>「</w:t>
      </w:r>
      <w:r w:rsidRPr="0091183A">
        <w:rPr>
          <w:rFonts w:hint="eastAsia"/>
        </w:rPr>
        <w:t>公共工程施工品質管理作業要點</w:t>
      </w:r>
      <w:r w:rsidR="002B0FB5">
        <w:rPr>
          <w:rFonts w:hint="eastAsia"/>
        </w:rPr>
        <w:t>」</w:t>
      </w:r>
      <w:r w:rsidRPr="0091183A">
        <w:rPr>
          <w:rFonts w:hint="eastAsia"/>
        </w:rPr>
        <w:t>第9</w:t>
      </w:r>
      <w:r w:rsidR="00B01EC0">
        <w:rPr>
          <w:rFonts w:hint="eastAsia"/>
        </w:rPr>
        <w:t>點</w:t>
      </w:r>
      <w:r w:rsidRPr="0091183A">
        <w:rPr>
          <w:rFonts w:hint="eastAsia"/>
        </w:rPr>
        <w:t>規定略</w:t>
      </w:r>
      <w:proofErr w:type="gramStart"/>
      <w:r w:rsidRPr="0091183A">
        <w:rPr>
          <w:rFonts w:hint="eastAsia"/>
        </w:rPr>
        <w:t>以</w:t>
      </w:r>
      <w:proofErr w:type="gramEnd"/>
      <w:r w:rsidRPr="0091183A">
        <w:rPr>
          <w:rFonts w:hint="eastAsia"/>
        </w:rPr>
        <w:t>：「</w:t>
      </w:r>
      <w:r>
        <w:rPr>
          <w:rFonts w:hint="eastAsia"/>
        </w:rPr>
        <w:t>機關委託監造，應於招標文件內訂定廠商監造不實或管理不善，致機關遭受損害之責任及罰則。」同要點第11</w:t>
      </w:r>
      <w:r w:rsidR="00B01EC0">
        <w:rPr>
          <w:rFonts w:hint="eastAsia"/>
        </w:rPr>
        <w:t>點</w:t>
      </w:r>
      <w:r>
        <w:rPr>
          <w:rFonts w:hint="eastAsia"/>
        </w:rPr>
        <w:t>亦規定，</w:t>
      </w:r>
      <w:r>
        <w:rPr>
          <w:rFonts w:hint="eastAsia"/>
        </w:rPr>
        <w:lastRenderedPageBreak/>
        <w:t>監造單位及其所派駐現場人員工作重點，包括：</w:t>
      </w:r>
      <w:proofErr w:type="gramStart"/>
      <w:r>
        <w:rPr>
          <w:rFonts w:hint="eastAsia"/>
        </w:rPr>
        <w:t>訂定監造</w:t>
      </w:r>
      <w:proofErr w:type="gramEnd"/>
      <w:r>
        <w:rPr>
          <w:rFonts w:hint="eastAsia"/>
        </w:rPr>
        <w:t>計畫，並監督、查證廠商履約；抽查施工作業及抽驗材料設備，並填具抽查(驗)紀錄表；發現缺失時，應即通知廠商限期改善，並確認其改善成果</w:t>
      </w:r>
      <w:r w:rsidR="002B0FB5">
        <w:rPr>
          <w:rFonts w:hint="eastAsia"/>
        </w:rPr>
        <w:t>…</w:t>
      </w:r>
      <w:proofErr w:type="gramStart"/>
      <w:r w:rsidR="002B0FB5">
        <w:rPr>
          <w:rFonts w:hint="eastAsia"/>
        </w:rPr>
        <w:t>…</w:t>
      </w:r>
      <w:proofErr w:type="gramEnd"/>
      <w:r>
        <w:rPr>
          <w:rFonts w:hint="eastAsia"/>
        </w:rPr>
        <w:t>機電設備測試及試運轉之監督等事項。</w:t>
      </w:r>
      <w:r w:rsidR="002B0FB5">
        <w:rPr>
          <w:rFonts w:hint="eastAsia"/>
        </w:rPr>
        <w:t>同要點第15</w:t>
      </w:r>
      <w:r w:rsidR="00B01EC0">
        <w:rPr>
          <w:rFonts w:hint="eastAsia"/>
        </w:rPr>
        <w:t>點</w:t>
      </w:r>
      <w:r w:rsidR="002B0FB5">
        <w:rPr>
          <w:rFonts w:hint="eastAsia"/>
        </w:rPr>
        <w:t>規定：「</w:t>
      </w:r>
      <w:r w:rsidR="002B0FB5" w:rsidRPr="002B0FB5">
        <w:rPr>
          <w:rFonts w:hint="eastAsia"/>
        </w:rPr>
        <w:t>機關應隨時督導工程施工情形，並留存紀錄備查。…</w:t>
      </w:r>
      <w:proofErr w:type="gramStart"/>
      <w:r w:rsidR="002B0FB5" w:rsidRPr="002B0FB5">
        <w:rPr>
          <w:rFonts w:hint="eastAsia"/>
        </w:rPr>
        <w:t>…</w:t>
      </w:r>
      <w:proofErr w:type="gramEnd"/>
      <w:r w:rsidR="002B0FB5" w:rsidRPr="002B0FB5">
        <w:rPr>
          <w:rFonts w:hint="eastAsia"/>
        </w:rPr>
        <w:t>機關發現工程缺失時，應即以書面通知設計監造單位或廠商限期改善。」</w:t>
      </w:r>
    </w:p>
    <w:p w:rsidR="0091183A" w:rsidRDefault="0091183A" w:rsidP="0091183A">
      <w:pPr>
        <w:pStyle w:val="3"/>
        <w:rPr>
          <w:color w:val="000000" w:themeColor="text1"/>
        </w:rPr>
      </w:pPr>
      <w:r>
        <w:rPr>
          <w:rFonts w:hint="eastAsia"/>
        </w:rPr>
        <w:t>本案</w:t>
      </w:r>
      <w:r w:rsidRPr="00596BC8">
        <w:rPr>
          <w:rFonts w:hAnsi="標楷體" w:hint="eastAsia"/>
          <w:color w:val="000000" w:themeColor="text1"/>
        </w:rPr>
        <w:t>「</w:t>
      </w:r>
      <w:proofErr w:type="gramStart"/>
      <w:r w:rsidRPr="00596BC8">
        <w:rPr>
          <w:color w:val="000000" w:themeColor="text1"/>
        </w:rPr>
        <w:t>蔦</w:t>
      </w:r>
      <w:proofErr w:type="gramEnd"/>
      <w:r w:rsidRPr="00596BC8">
        <w:rPr>
          <w:color w:val="000000" w:themeColor="text1"/>
        </w:rPr>
        <w:t>松大排</w:t>
      </w:r>
      <w:r w:rsidRPr="0091183A">
        <w:t>治理</w:t>
      </w:r>
      <w:r w:rsidRPr="00596BC8">
        <w:rPr>
          <w:color w:val="000000" w:themeColor="text1"/>
        </w:rPr>
        <w:t>工程(第1期)-東瓊</w:t>
      </w:r>
      <w:proofErr w:type="gramStart"/>
      <w:r w:rsidRPr="00596BC8">
        <w:rPr>
          <w:color w:val="000000" w:themeColor="text1"/>
        </w:rPr>
        <w:t>埔</w:t>
      </w:r>
      <w:proofErr w:type="gramEnd"/>
      <w:r w:rsidRPr="00596BC8">
        <w:rPr>
          <w:color w:val="000000" w:themeColor="text1"/>
        </w:rPr>
        <w:t>中排</w:t>
      </w:r>
      <w:proofErr w:type="gramStart"/>
      <w:r w:rsidRPr="00596BC8">
        <w:rPr>
          <w:color w:val="000000" w:themeColor="text1"/>
        </w:rPr>
        <w:t>一</w:t>
      </w:r>
      <w:proofErr w:type="gramEnd"/>
      <w:r w:rsidRPr="00596BC8">
        <w:rPr>
          <w:color w:val="000000" w:themeColor="text1"/>
        </w:rPr>
        <w:t>抽水站工程及東水井中排</w:t>
      </w:r>
      <w:proofErr w:type="gramStart"/>
      <w:r w:rsidRPr="00596BC8">
        <w:rPr>
          <w:color w:val="000000" w:themeColor="text1"/>
        </w:rPr>
        <w:t>一</w:t>
      </w:r>
      <w:proofErr w:type="gramEnd"/>
      <w:r w:rsidRPr="00596BC8">
        <w:rPr>
          <w:color w:val="000000" w:themeColor="text1"/>
        </w:rPr>
        <w:t>抽水站工程</w:t>
      </w:r>
      <w:r w:rsidRPr="00596BC8">
        <w:rPr>
          <w:rFonts w:hint="eastAsia"/>
          <w:color w:val="000000" w:themeColor="text1"/>
        </w:rPr>
        <w:t>」</w:t>
      </w:r>
      <w:r>
        <w:rPr>
          <w:rFonts w:hint="eastAsia"/>
          <w:color w:val="000000" w:themeColor="text1"/>
        </w:rPr>
        <w:t>，為解決雲林縣</w:t>
      </w:r>
      <w:r w:rsidRPr="00596BC8">
        <w:t>水林鄉</w:t>
      </w:r>
      <w:r>
        <w:rPr>
          <w:rFonts w:hint="eastAsia"/>
        </w:rPr>
        <w:t>及</w:t>
      </w:r>
      <w:r w:rsidRPr="00596BC8">
        <w:t>口湖鄉</w:t>
      </w:r>
      <w:proofErr w:type="gramStart"/>
      <w:r w:rsidRPr="00596BC8">
        <w:t>蔦</w:t>
      </w:r>
      <w:proofErr w:type="gramEnd"/>
      <w:r w:rsidRPr="00596BC8">
        <w:t>松大排</w:t>
      </w:r>
      <w:r>
        <w:rPr>
          <w:rFonts w:hint="eastAsia"/>
        </w:rPr>
        <w:t>區域之淹水問題，</w:t>
      </w:r>
      <w:r w:rsidRPr="00596BC8">
        <w:rPr>
          <w:rFonts w:hint="eastAsia"/>
          <w:color w:val="000000" w:themeColor="text1"/>
        </w:rPr>
        <w:t>雲林縣政府於</w:t>
      </w:r>
      <w:r w:rsidR="000C7FE2">
        <w:rPr>
          <w:rFonts w:hint="eastAsia"/>
          <w:color w:val="000000" w:themeColor="text1"/>
        </w:rPr>
        <w:t>民國(下同)</w:t>
      </w:r>
      <w:r w:rsidRPr="00596BC8">
        <w:rPr>
          <w:rFonts w:hint="eastAsia"/>
          <w:color w:val="000000" w:themeColor="text1"/>
        </w:rPr>
        <w:t>96年</w:t>
      </w:r>
      <w:r w:rsidRPr="00596BC8">
        <w:rPr>
          <w:color w:val="000000" w:themeColor="text1"/>
        </w:rPr>
        <w:t>8月10日</w:t>
      </w:r>
      <w:r>
        <w:rPr>
          <w:rFonts w:hint="eastAsia"/>
          <w:color w:val="000000" w:themeColor="text1"/>
        </w:rPr>
        <w:t>委託</w:t>
      </w:r>
      <w:r w:rsidRPr="00596BC8">
        <w:rPr>
          <w:color w:val="000000" w:themeColor="text1"/>
        </w:rPr>
        <w:t>京揚工程科技股份有限公司</w:t>
      </w:r>
      <w:r w:rsidRPr="00596BC8">
        <w:rPr>
          <w:rFonts w:hint="eastAsia"/>
          <w:color w:val="000000" w:themeColor="text1"/>
        </w:rPr>
        <w:t>(</w:t>
      </w:r>
      <w:r w:rsidRPr="00596BC8">
        <w:rPr>
          <w:color w:val="000000" w:themeColor="text1"/>
        </w:rPr>
        <w:t>下稱設計監造單位</w:t>
      </w:r>
      <w:r w:rsidRPr="00596BC8">
        <w:rPr>
          <w:rFonts w:hint="eastAsia"/>
          <w:color w:val="000000" w:themeColor="text1"/>
        </w:rPr>
        <w:t>)</w:t>
      </w:r>
      <w:r>
        <w:rPr>
          <w:rFonts w:hint="eastAsia"/>
          <w:color w:val="000000" w:themeColor="text1"/>
        </w:rPr>
        <w:t>辦理工程</w:t>
      </w:r>
      <w:r w:rsidRPr="00596BC8">
        <w:rPr>
          <w:rFonts w:hint="eastAsia"/>
          <w:color w:val="000000" w:themeColor="text1"/>
        </w:rPr>
        <w:t>設計及施工監造技術服務</w:t>
      </w:r>
      <w:r>
        <w:rPr>
          <w:rFonts w:hint="eastAsia"/>
          <w:color w:val="000000" w:themeColor="text1"/>
        </w:rPr>
        <w:t>，經多次公開招標未果，至</w:t>
      </w:r>
      <w:r w:rsidRPr="00596BC8">
        <w:rPr>
          <w:color w:val="000000" w:themeColor="text1"/>
        </w:rPr>
        <w:t>99年1月15日</w:t>
      </w:r>
      <w:r w:rsidRPr="00596BC8">
        <w:rPr>
          <w:rFonts w:hint="eastAsia"/>
          <w:color w:val="000000" w:themeColor="text1"/>
        </w:rPr>
        <w:t>以</w:t>
      </w:r>
      <w:r w:rsidR="000C7FE2">
        <w:rPr>
          <w:rFonts w:hint="eastAsia"/>
          <w:color w:val="000000" w:themeColor="text1"/>
        </w:rPr>
        <w:t>新臺幣(下同)</w:t>
      </w:r>
      <w:r w:rsidRPr="00596BC8">
        <w:rPr>
          <w:color w:val="000000" w:themeColor="text1"/>
        </w:rPr>
        <w:t>3,988萬</w:t>
      </w:r>
      <w:r w:rsidRPr="00596BC8">
        <w:rPr>
          <w:rFonts w:hint="eastAsia"/>
          <w:color w:val="000000" w:themeColor="text1"/>
        </w:rPr>
        <w:t>3</w:t>
      </w:r>
      <w:r w:rsidRPr="00596BC8">
        <w:rPr>
          <w:color w:val="000000" w:themeColor="text1"/>
        </w:rPr>
        <w:t>,</w:t>
      </w:r>
      <w:r w:rsidRPr="00596BC8">
        <w:rPr>
          <w:rFonts w:hint="eastAsia"/>
          <w:color w:val="000000" w:themeColor="text1"/>
        </w:rPr>
        <w:t>553元</w:t>
      </w:r>
      <w:proofErr w:type="gramStart"/>
      <w:r w:rsidRPr="00596BC8">
        <w:rPr>
          <w:color w:val="000000" w:themeColor="text1"/>
        </w:rPr>
        <w:t>決標</w:t>
      </w:r>
      <w:r w:rsidRPr="00596BC8">
        <w:rPr>
          <w:rFonts w:hint="eastAsia"/>
          <w:color w:val="000000" w:themeColor="text1"/>
        </w:rPr>
        <w:t>予</w:t>
      </w:r>
      <w:r w:rsidRPr="00596BC8">
        <w:rPr>
          <w:color w:val="000000" w:themeColor="text1"/>
        </w:rPr>
        <w:t>榮興</w:t>
      </w:r>
      <w:proofErr w:type="gramEnd"/>
      <w:r w:rsidRPr="00596BC8">
        <w:rPr>
          <w:color w:val="000000" w:themeColor="text1"/>
        </w:rPr>
        <w:t>鐵工廠股份有限公司及</w:t>
      </w:r>
      <w:proofErr w:type="gramStart"/>
      <w:r w:rsidRPr="00596BC8">
        <w:rPr>
          <w:color w:val="000000" w:themeColor="text1"/>
        </w:rPr>
        <w:t>祥</w:t>
      </w:r>
      <w:proofErr w:type="gramEnd"/>
      <w:r w:rsidRPr="00596BC8">
        <w:rPr>
          <w:color w:val="000000" w:themeColor="text1"/>
        </w:rPr>
        <w:t>鎮營造工程股份有限公司</w:t>
      </w:r>
      <w:r w:rsidRPr="00596BC8">
        <w:rPr>
          <w:rFonts w:hint="eastAsia"/>
          <w:color w:val="000000" w:themeColor="text1"/>
        </w:rPr>
        <w:t>(</w:t>
      </w:r>
      <w:r w:rsidRPr="00596BC8">
        <w:rPr>
          <w:color w:val="000000" w:themeColor="text1"/>
        </w:rPr>
        <w:t>共同投標</w:t>
      </w:r>
      <w:r w:rsidRPr="00596BC8">
        <w:rPr>
          <w:rFonts w:hint="eastAsia"/>
          <w:color w:val="000000" w:themeColor="text1"/>
        </w:rPr>
        <w:t>，下稱廠商)</w:t>
      </w:r>
      <w:r w:rsidRPr="00596BC8">
        <w:rPr>
          <w:color w:val="000000" w:themeColor="text1"/>
        </w:rPr>
        <w:t>，</w:t>
      </w:r>
      <w:r w:rsidRPr="00596BC8">
        <w:rPr>
          <w:rFonts w:hint="eastAsia"/>
          <w:color w:val="000000" w:themeColor="text1"/>
        </w:rPr>
        <w:t>並</w:t>
      </w:r>
      <w:r w:rsidRPr="00596BC8">
        <w:rPr>
          <w:color w:val="000000" w:themeColor="text1"/>
        </w:rPr>
        <w:t>於99年4月12日開工，契約工期360日曆天，原預定100年4月6日完工</w:t>
      </w:r>
      <w:r>
        <w:rPr>
          <w:rFonts w:hint="eastAsia"/>
          <w:color w:val="000000" w:themeColor="text1"/>
        </w:rPr>
        <w:t>。</w:t>
      </w:r>
      <w:proofErr w:type="gramStart"/>
      <w:r>
        <w:rPr>
          <w:rFonts w:hint="eastAsia"/>
          <w:color w:val="000000" w:themeColor="text1"/>
        </w:rPr>
        <w:t>惟</w:t>
      </w:r>
      <w:proofErr w:type="gramEnd"/>
      <w:r>
        <w:rPr>
          <w:rFonts w:hint="eastAsia"/>
          <w:color w:val="000000" w:themeColor="text1"/>
        </w:rPr>
        <w:t>雲林縣政府未督促施工廠商落實自主檢查，亦未要求</w:t>
      </w:r>
      <w:r w:rsidRPr="0091183A">
        <w:rPr>
          <w:rFonts w:hint="eastAsia"/>
          <w:color w:val="000000" w:themeColor="text1"/>
        </w:rPr>
        <w:t>設計監造單位確實執行各項檢查，任令公共工程施工品質</w:t>
      </w:r>
      <w:r w:rsidRPr="0091183A">
        <w:rPr>
          <w:color w:val="000000" w:themeColor="text1"/>
        </w:rPr>
        <w:t>低落</w:t>
      </w:r>
      <w:r w:rsidRPr="0091183A">
        <w:rPr>
          <w:rFonts w:hint="eastAsia"/>
          <w:color w:val="000000" w:themeColor="text1"/>
        </w:rPr>
        <w:t>，導致</w:t>
      </w:r>
      <w:r w:rsidRPr="00596BC8">
        <w:rPr>
          <w:rFonts w:hint="eastAsia"/>
          <w:color w:val="000000" w:themeColor="text1"/>
        </w:rPr>
        <w:t>雲林縣政府水利處</w:t>
      </w:r>
      <w:r w:rsidRPr="00596BC8">
        <w:rPr>
          <w:color w:val="000000" w:themeColor="text1"/>
        </w:rPr>
        <w:t>辦理第4次驗收</w:t>
      </w:r>
      <w:r>
        <w:rPr>
          <w:rFonts w:hint="eastAsia"/>
          <w:color w:val="000000" w:themeColor="text1"/>
        </w:rPr>
        <w:t>後</w:t>
      </w:r>
      <w:r w:rsidRPr="00596BC8">
        <w:rPr>
          <w:color w:val="000000" w:themeColor="text1"/>
        </w:rPr>
        <w:t>，仍有缺失待改善</w:t>
      </w:r>
      <w:r>
        <w:rPr>
          <w:rFonts w:hint="eastAsia"/>
          <w:color w:val="000000" w:themeColor="text1"/>
        </w:rPr>
        <w:t>事項</w:t>
      </w:r>
      <w:r w:rsidRPr="00596BC8">
        <w:rPr>
          <w:rFonts w:hint="eastAsia"/>
          <w:color w:val="000000" w:themeColor="text1"/>
        </w:rPr>
        <w:t>，</w:t>
      </w:r>
      <w:r>
        <w:rPr>
          <w:rFonts w:hint="eastAsia"/>
          <w:color w:val="000000" w:themeColor="text1"/>
        </w:rPr>
        <w:t>至</w:t>
      </w:r>
      <w:r w:rsidRPr="00596BC8">
        <w:rPr>
          <w:rFonts w:hint="eastAsia"/>
          <w:color w:val="000000" w:themeColor="text1"/>
        </w:rPr>
        <w:t>103年1</w:t>
      </w:r>
      <w:r w:rsidR="00F20F6C">
        <w:rPr>
          <w:rFonts w:hint="eastAsia"/>
          <w:color w:val="000000" w:themeColor="text1"/>
        </w:rPr>
        <w:t>2</w:t>
      </w:r>
      <w:r w:rsidRPr="00596BC8">
        <w:rPr>
          <w:rFonts w:hint="eastAsia"/>
          <w:color w:val="000000" w:themeColor="text1"/>
        </w:rPr>
        <w:t>月</w:t>
      </w:r>
      <w:r w:rsidR="00F20F6C">
        <w:rPr>
          <w:rFonts w:hint="eastAsia"/>
          <w:color w:val="000000" w:themeColor="text1"/>
        </w:rPr>
        <w:t>9</w:t>
      </w:r>
      <w:r w:rsidRPr="00596BC8">
        <w:rPr>
          <w:rFonts w:hint="eastAsia"/>
          <w:color w:val="000000" w:themeColor="text1"/>
        </w:rPr>
        <w:t>日</w:t>
      </w:r>
      <w:r w:rsidR="00F20F6C">
        <w:rPr>
          <w:rFonts w:hint="eastAsia"/>
          <w:color w:val="000000" w:themeColor="text1"/>
        </w:rPr>
        <w:t>始因廠商無力改善而</w:t>
      </w:r>
      <w:r w:rsidRPr="00596BC8">
        <w:rPr>
          <w:rFonts w:hint="eastAsia"/>
          <w:color w:val="000000" w:themeColor="text1"/>
        </w:rPr>
        <w:t>終止契約</w:t>
      </w:r>
      <w:r>
        <w:rPr>
          <w:rFonts w:hint="eastAsia"/>
          <w:color w:val="000000" w:themeColor="text1"/>
        </w:rPr>
        <w:t>，</w:t>
      </w:r>
      <w:proofErr w:type="gramStart"/>
      <w:r>
        <w:rPr>
          <w:rFonts w:hint="eastAsia"/>
          <w:color w:val="000000" w:themeColor="text1"/>
        </w:rPr>
        <w:t>核其</w:t>
      </w:r>
      <w:r w:rsidRPr="0091183A">
        <w:rPr>
          <w:rFonts w:hint="eastAsia"/>
          <w:color w:val="000000" w:themeColor="text1"/>
        </w:rPr>
        <w:t>設置</w:t>
      </w:r>
      <w:proofErr w:type="gramEnd"/>
      <w:r w:rsidRPr="0091183A">
        <w:rPr>
          <w:rFonts w:hint="eastAsia"/>
          <w:color w:val="000000" w:themeColor="text1"/>
        </w:rPr>
        <w:t>抽水站之</w:t>
      </w:r>
      <w:r>
        <w:rPr>
          <w:rFonts w:hint="eastAsia"/>
          <w:color w:val="000000" w:themeColor="text1"/>
        </w:rPr>
        <w:t>履約過程</w:t>
      </w:r>
      <w:r w:rsidRPr="0091183A">
        <w:rPr>
          <w:rFonts w:hint="eastAsia"/>
          <w:color w:val="000000" w:themeColor="text1"/>
        </w:rPr>
        <w:t>發生</w:t>
      </w:r>
      <w:proofErr w:type="gramStart"/>
      <w:r w:rsidRPr="0091183A">
        <w:rPr>
          <w:rFonts w:hint="eastAsia"/>
          <w:color w:val="000000" w:themeColor="text1"/>
        </w:rPr>
        <w:t>諸多違</w:t>
      </w:r>
      <w:proofErr w:type="gramEnd"/>
      <w:r w:rsidRPr="0091183A">
        <w:rPr>
          <w:rFonts w:hint="eastAsia"/>
          <w:color w:val="000000" w:themeColor="text1"/>
        </w:rPr>
        <w:t>失情事，</w:t>
      </w:r>
      <w:proofErr w:type="gramStart"/>
      <w:r w:rsidRPr="0091183A">
        <w:rPr>
          <w:rFonts w:hint="eastAsia"/>
          <w:color w:val="000000" w:themeColor="text1"/>
        </w:rPr>
        <w:t>列述如下</w:t>
      </w:r>
      <w:proofErr w:type="gramEnd"/>
      <w:r w:rsidRPr="0091183A">
        <w:rPr>
          <w:rFonts w:hint="eastAsia"/>
          <w:color w:val="000000" w:themeColor="text1"/>
        </w:rPr>
        <w:t>：</w:t>
      </w:r>
    </w:p>
    <w:p w:rsidR="00D647E9" w:rsidRPr="0091183A" w:rsidRDefault="0091183A" w:rsidP="0091183A">
      <w:pPr>
        <w:pStyle w:val="4"/>
      </w:pPr>
      <w:r w:rsidRPr="00263B6E">
        <w:rPr>
          <w:b/>
        </w:rPr>
        <w:t>抽水站設備</w:t>
      </w:r>
      <w:r w:rsidRPr="00263B6E">
        <w:rPr>
          <w:rFonts w:hint="eastAsia"/>
          <w:b/>
        </w:rPr>
        <w:t>未符品質及性能需求部分</w:t>
      </w:r>
      <w:r w:rsidRPr="0091183A">
        <w:rPr>
          <w:rFonts w:hint="eastAsia"/>
        </w:rPr>
        <w:t>：</w:t>
      </w:r>
    </w:p>
    <w:p w:rsidR="00263B6E" w:rsidRPr="00263B6E" w:rsidRDefault="00263B6E" w:rsidP="00263B6E">
      <w:pPr>
        <w:pStyle w:val="5"/>
      </w:pPr>
      <w:r>
        <w:rPr>
          <w:rFonts w:hint="eastAsia"/>
        </w:rPr>
        <w:t>依據</w:t>
      </w:r>
      <w:r w:rsidRPr="00263B6E">
        <w:rPr>
          <w:rFonts w:hint="eastAsia"/>
        </w:rPr>
        <w:t>工程契約書第10條第3款第4目</w:t>
      </w:r>
      <w:r>
        <w:rPr>
          <w:rFonts w:hint="eastAsia"/>
        </w:rPr>
        <w:t>、</w:t>
      </w:r>
      <w:r w:rsidRPr="00263B6E">
        <w:rPr>
          <w:rFonts w:hint="eastAsia"/>
        </w:rPr>
        <w:t>第15條第3款</w:t>
      </w:r>
      <w:r>
        <w:rPr>
          <w:rFonts w:hint="eastAsia"/>
        </w:rPr>
        <w:t>：</w:t>
      </w:r>
      <w:r w:rsidRPr="00263B6E">
        <w:rPr>
          <w:rFonts w:hint="eastAsia"/>
        </w:rPr>
        <w:t>「監造作業(三)工程司之職權</w:t>
      </w:r>
      <w:r>
        <w:rPr>
          <w:rFonts w:hint="eastAsia"/>
        </w:rPr>
        <w:t>…</w:t>
      </w:r>
      <w:proofErr w:type="gramStart"/>
      <w:r>
        <w:rPr>
          <w:rFonts w:hint="eastAsia"/>
        </w:rPr>
        <w:t>…</w:t>
      </w:r>
      <w:proofErr w:type="gramEnd"/>
      <w:r w:rsidRPr="00263B6E">
        <w:rPr>
          <w:rFonts w:hint="eastAsia"/>
        </w:rPr>
        <w:t>工程及材料機具設備之檢(試)驗。」「驗收(三)查驗或驗收有試車、試轉運或試用測試程序者…</w:t>
      </w:r>
      <w:proofErr w:type="gramStart"/>
      <w:r w:rsidRPr="00263B6E">
        <w:rPr>
          <w:rFonts w:hint="eastAsia"/>
        </w:rPr>
        <w:t>…</w:t>
      </w:r>
      <w:proofErr w:type="gramEnd"/>
      <w:r w:rsidRPr="00263B6E">
        <w:rPr>
          <w:rFonts w:hint="eastAsia"/>
        </w:rPr>
        <w:t>廠商應就履約標的於抽水站竣工前依施工規範之</w:t>
      </w:r>
      <w:r w:rsidRPr="00263B6E">
        <w:rPr>
          <w:rFonts w:hint="eastAsia"/>
        </w:rPr>
        <w:lastRenderedPageBreak/>
        <w:t>規定辦理試車、試運轉或試用測試程序，以作為查驗或驗收之用。」施工說明及設備規範第1.2.2</w:t>
      </w:r>
      <w:r>
        <w:rPr>
          <w:rFonts w:hint="eastAsia"/>
        </w:rPr>
        <w:t>、</w:t>
      </w:r>
      <w:r w:rsidRPr="00263B6E">
        <w:rPr>
          <w:rFonts w:hint="eastAsia"/>
        </w:rPr>
        <w:t>1.3</w:t>
      </w:r>
      <w:r>
        <w:rPr>
          <w:rFonts w:hint="eastAsia"/>
        </w:rPr>
        <w:t>、</w:t>
      </w:r>
      <w:r w:rsidRPr="00263B6E">
        <w:rPr>
          <w:rFonts w:hint="eastAsia"/>
        </w:rPr>
        <w:t>1.18.5.2</w:t>
      </w:r>
      <w:r>
        <w:rPr>
          <w:rFonts w:hint="eastAsia"/>
        </w:rPr>
        <w:t>及</w:t>
      </w:r>
      <w:r w:rsidRPr="00263B6E">
        <w:rPr>
          <w:rFonts w:hint="eastAsia"/>
        </w:rPr>
        <w:t>1.19.1</w:t>
      </w:r>
      <w:r>
        <w:rPr>
          <w:rFonts w:hint="eastAsia"/>
        </w:rPr>
        <w:t>點分別規定</w:t>
      </w:r>
      <w:r w:rsidRPr="00263B6E">
        <w:rPr>
          <w:rFonts w:hint="eastAsia"/>
        </w:rPr>
        <w:t>：「所有機械設備之測試、檢驗均完成且合格後，方可裝貨運往工地。」</w:t>
      </w:r>
      <w:r>
        <w:rPr>
          <w:rFonts w:hint="eastAsia"/>
        </w:rPr>
        <w:t>「</w:t>
      </w:r>
      <w:r w:rsidRPr="00263B6E">
        <w:rPr>
          <w:rFonts w:hint="eastAsia"/>
        </w:rPr>
        <w:t>整合試運轉時，主抽水機組須進行有水負載試車達10分鐘以上。」「在驗收前，一切試驗項目，應隨時</w:t>
      </w:r>
      <w:proofErr w:type="gramStart"/>
      <w:r w:rsidRPr="00263B6E">
        <w:rPr>
          <w:rFonts w:hint="eastAsia"/>
        </w:rPr>
        <w:t>儘</w:t>
      </w:r>
      <w:proofErr w:type="gramEnd"/>
      <w:r w:rsidRPr="00263B6E">
        <w:rPr>
          <w:rFonts w:hint="eastAsia"/>
        </w:rPr>
        <w:t>力完成。一切試車工作則由廠商執行，而由業主及工程司驗證。」「完工…</w:t>
      </w:r>
      <w:proofErr w:type="gramStart"/>
      <w:r w:rsidRPr="00263B6E">
        <w:rPr>
          <w:rFonts w:hint="eastAsia"/>
        </w:rPr>
        <w:t>…</w:t>
      </w:r>
      <w:proofErr w:type="gramEnd"/>
      <w:r w:rsidRPr="00263B6E">
        <w:rPr>
          <w:rFonts w:hint="eastAsia"/>
        </w:rPr>
        <w:t>整體系統功能應經性能檢測合格可完全符合設備規範規定之要求。」監造計畫書第6章設備功能運轉測試抽驗程序及標準</w:t>
      </w:r>
      <w:r>
        <w:rPr>
          <w:rFonts w:hint="eastAsia"/>
        </w:rPr>
        <w:t>第</w:t>
      </w:r>
      <w:r w:rsidRPr="00263B6E">
        <w:rPr>
          <w:rFonts w:hint="eastAsia"/>
        </w:rPr>
        <w:t>6.1</w:t>
      </w:r>
      <w:r>
        <w:rPr>
          <w:rFonts w:hint="eastAsia"/>
        </w:rPr>
        <w:t>點</w:t>
      </w:r>
      <w:r w:rsidRPr="00263B6E">
        <w:rPr>
          <w:rFonts w:hint="eastAsia"/>
        </w:rPr>
        <w:t>抽驗項目包含：立軸主抽水機組</w:t>
      </w:r>
      <w:r>
        <w:rPr>
          <w:rFonts w:hint="eastAsia"/>
        </w:rPr>
        <w:t>、</w:t>
      </w:r>
      <w:r w:rsidRPr="00263B6E">
        <w:rPr>
          <w:rFonts w:hint="eastAsia"/>
        </w:rPr>
        <w:t>角齒輪減速機及傳動組件</w:t>
      </w:r>
      <w:r>
        <w:rPr>
          <w:rFonts w:hint="eastAsia"/>
        </w:rPr>
        <w:t>、</w:t>
      </w:r>
      <w:r w:rsidRPr="00263B6E">
        <w:rPr>
          <w:rFonts w:hint="eastAsia"/>
        </w:rPr>
        <w:t>柴油引擎機組</w:t>
      </w:r>
      <w:r>
        <w:rPr>
          <w:rFonts w:hint="eastAsia"/>
        </w:rPr>
        <w:t>、</w:t>
      </w:r>
      <w:r w:rsidRPr="00263B6E">
        <w:rPr>
          <w:rFonts w:hint="eastAsia"/>
        </w:rPr>
        <w:t>站用發電機組</w:t>
      </w:r>
      <w:r>
        <w:rPr>
          <w:rFonts w:hint="eastAsia"/>
        </w:rPr>
        <w:t>等</w:t>
      </w:r>
      <w:r w:rsidRPr="00263B6E">
        <w:rPr>
          <w:rFonts w:hint="eastAsia"/>
        </w:rPr>
        <w:t>。</w:t>
      </w:r>
      <w:r w:rsidR="00BF06A9">
        <w:rPr>
          <w:rFonts w:hint="eastAsia"/>
        </w:rPr>
        <w:t>且「</w:t>
      </w:r>
      <w:r w:rsidR="00BF06A9" w:rsidRPr="00BF06A9">
        <w:rPr>
          <w:rFonts w:hint="eastAsia"/>
        </w:rPr>
        <w:t>公共工程專業技師簽證規則</w:t>
      </w:r>
      <w:r w:rsidR="00BF06A9">
        <w:rPr>
          <w:rFonts w:hint="eastAsia"/>
        </w:rPr>
        <w:t>」</w:t>
      </w:r>
      <w:r w:rsidR="00BF06A9" w:rsidRPr="00BF06A9">
        <w:rPr>
          <w:rFonts w:hint="eastAsia"/>
        </w:rPr>
        <w:t>第9條規定：「公共工程實施技師簽證，涉及不同科別技師執業範圍者，應由不同科別技師為之，並分別註明各自負責之範圍。其關聯二以上科別技師執業範圍之介面部分，得標廠商應指定</w:t>
      </w:r>
      <w:proofErr w:type="gramStart"/>
      <w:r w:rsidR="00BF06A9" w:rsidRPr="00BF06A9">
        <w:rPr>
          <w:rFonts w:hint="eastAsia"/>
        </w:rPr>
        <w:t>一</w:t>
      </w:r>
      <w:proofErr w:type="gramEnd"/>
      <w:r w:rsidR="00BF06A9" w:rsidRPr="00BF06A9">
        <w:rPr>
          <w:rFonts w:hint="eastAsia"/>
        </w:rPr>
        <w:t>技師負責整合，並由其與其他涉及科別之技師共同簽證負責。」公共工程施工階段契約約定權責分工表</w:t>
      </w:r>
      <w:r w:rsidR="00BF06A9">
        <w:rPr>
          <w:rFonts w:hint="eastAsia"/>
        </w:rPr>
        <w:t>，</w:t>
      </w:r>
      <w:r w:rsidR="00BF06A9" w:rsidRPr="00BF06A9">
        <w:rPr>
          <w:rFonts w:hint="eastAsia"/>
        </w:rPr>
        <w:t>載明測試設備運轉權責，係由設計監造單位監督廠商執行，並由主辦機關核定。</w:t>
      </w:r>
    </w:p>
    <w:p w:rsidR="00BF06A9" w:rsidRDefault="00263B6E" w:rsidP="00BF06A9">
      <w:pPr>
        <w:pStyle w:val="5"/>
      </w:pPr>
      <w:r>
        <w:rPr>
          <w:rFonts w:hint="eastAsia"/>
        </w:rPr>
        <w:t>本案</w:t>
      </w:r>
      <w:r w:rsidRPr="00263B6E">
        <w:rPr>
          <w:rFonts w:hint="eastAsia"/>
        </w:rPr>
        <w:t>抽水站設備係設計由立軸抽水機組結合其驅動設備(柴油引擎、角齒輪減速機及傳動組件)整體運作抽水，為確保各項機械設備品質性能符合需求規定，</w:t>
      </w:r>
      <w:r w:rsidR="008A7A0C">
        <w:rPr>
          <w:rFonts w:hint="eastAsia"/>
        </w:rPr>
        <w:t>工程預算書</w:t>
      </w:r>
      <w:r w:rsidR="008A7A0C" w:rsidRPr="00263B6E">
        <w:rPr>
          <w:rFonts w:hint="eastAsia"/>
        </w:rPr>
        <w:t>除</w:t>
      </w:r>
      <w:r w:rsidR="008A7A0C">
        <w:rPr>
          <w:rFonts w:hint="eastAsia"/>
        </w:rPr>
        <w:t>於單價分析內</w:t>
      </w:r>
      <w:r w:rsidR="008A7A0C" w:rsidRPr="00263B6E">
        <w:rPr>
          <w:rFonts w:hint="eastAsia"/>
        </w:rPr>
        <w:t>編列</w:t>
      </w:r>
      <w:r w:rsidR="008A7A0C">
        <w:rPr>
          <w:rFonts w:hint="eastAsia"/>
        </w:rPr>
        <w:t>「工廠性能測試」項目，</w:t>
      </w:r>
      <w:r w:rsidR="008A7A0C" w:rsidRPr="00263B6E">
        <w:rPr>
          <w:rFonts w:hint="eastAsia"/>
        </w:rPr>
        <w:t>詳細價目表</w:t>
      </w:r>
      <w:r w:rsidR="008A7A0C">
        <w:rPr>
          <w:rFonts w:hint="eastAsia"/>
        </w:rPr>
        <w:t>內亦重複編有「</w:t>
      </w:r>
      <w:r w:rsidR="008A7A0C" w:rsidRPr="00263B6E">
        <w:rPr>
          <w:rFonts w:hint="eastAsia"/>
        </w:rPr>
        <w:t>抽水機</w:t>
      </w:r>
      <w:r w:rsidR="008A7A0C">
        <w:rPr>
          <w:rFonts w:hint="eastAsia"/>
        </w:rPr>
        <w:t>、</w:t>
      </w:r>
      <w:r w:rsidR="008A7A0C" w:rsidRPr="00263B6E">
        <w:rPr>
          <w:rFonts w:hint="eastAsia"/>
        </w:rPr>
        <w:t>柴油引擎組</w:t>
      </w:r>
      <w:r w:rsidR="008A7A0C">
        <w:rPr>
          <w:rFonts w:hint="eastAsia"/>
        </w:rPr>
        <w:t>之</w:t>
      </w:r>
      <w:r w:rsidRPr="00263B6E">
        <w:rPr>
          <w:rFonts w:hint="eastAsia"/>
        </w:rPr>
        <w:t>工廠性能</w:t>
      </w:r>
      <w:r w:rsidR="008A7A0C">
        <w:rPr>
          <w:rFonts w:hint="eastAsia"/>
        </w:rPr>
        <w:t>及材料檢驗」</w:t>
      </w:r>
      <w:r>
        <w:rPr>
          <w:rFonts w:hint="eastAsia"/>
        </w:rPr>
        <w:t>之</w:t>
      </w:r>
      <w:r w:rsidRPr="00263B6E">
        <w:rPr>
          <w:rFonts w:hint="eastAsia"/>
        </w:rPr>
        <w:t>品質檢驗費用。</w:t>
      </w:r>
      <w:proofErr w:type="gramStart"/>
      <w:r w:rsidR="00E73FEE">
        <w:rPr>
          <w:rFonts w:hint="eastAsia"/>
        </w:rPr>
        <w:t>惟</w:t>
      </w:r>
      <w:proofErr w:type="gramEnd"/>
      <w:r w:rsidR="00BF06A9">
        <w:rPr>
          <w:rFonts w:hint="eastAsia"/>
        </w:rPr>
        <w:t>雲林縣政府對</w:t>
      </w:r>
      <w:r w:rsidR="00BF06A9">
        <w:rPr>
          <w:rFonts w:hint="eastAsia"/>
        </w:rPr>
        <w:lastRenderedPageBreak/>
        <w:t>於</w:t>
      </w:r>
      <w:r w:rsidR="00BF06A9" w:rsidRPr="00BF06A9">
        <w:rPr>
          <w:rFonts w:hint="eastAsia"/>
        </w:rPr>
        <w:t>設計監造單位100年4月25日僅由土木技師簽證「</w:t>
      </w:r>
      <w:proofErr w:type="gramStart"/>
      <w:r w:rsidR="00BF06A9">
        <w:rPr>
          <w:rFonts w:hint="eastAsia"/>
        </w:rPr>
        <w:t>立</w:t>
      </w:r>
      <w:r w:rsidR="00BF06A9" w:rsidRPr="00BF06A9">
        <w:rPr>
          <w:rFonts w:hint="eastAsia"/>
        </w:rPr>
        <w:t>軸式主抽水機</w:t>
      </w:r>
      <w:proofErr w:type="gramEnd"/>
      <w:r w:rsidR="00BF06A9" w:rsidRPr="00BF06A9">
        <w:rPr>
          <w:rFonts w:hint="eastAsia"/>
        </w:rPr>
        <w:t>實體測試試車計</w:t>
      </w:r>
      <w:r w:rsidR="00BF06A9">
        <w:rPr>
          <w:rFonts w:hint="eastAsia"/>
        </w:rPr>
        <w:t>畫</w:t>
      </w:r>
      <w:r w:rsidR="00BF06A9" w:rsidRPr="00BF06A9">
        <w:rPr>
          <w:rFonts w:hint="eastAsia"/>
        </w:rPr>
        <w:t>」，</w:t>
      </w:r>
      <w:r w:rsidR="00BF06A9">
        <w:rPr>
          <w:rFonts w:hint="eastAsia"/>
        </w:rPr>
        <w:t>並未督</w:t>
      </w:r>
      <w:r w:rsidR="00BF06A9" w:rsidRPr="00BF06A9">
        <w:rPr>
          <w:rFonts w:hint="eastAsia"/>
        </w:rPr>
        <w:t>促補辦機械技師簽證，</w:t>
      </w:r>
      <w:r w:rsidR="00BF06A9">
        <w:rPr>
          <w:rFonts w:hint="eastAsia"/>
        </w:rPr>
        <w:t>且</w:t>
      </w:r>
      <w:r w:rsidR="00BF06A9" w:rsidRPr="00BF06A9">
        <w:rPr>
          <w:rFonts w:hint="eastAsia"/>
        </w:rPr>
        <w:t>未辦理抽水機組、角齒輪減速機及傳動組件組與柴油引擎機組等</w:t>
      </w:r>
      <w:r w:rsidR="00BF06A9">
        <w:rPr>
          <w:rFonts w:hint="eastAsia"/>
        </w:rPr>
        <w:t>主要設備之</w:t>
      </w:r>
      <w:r w:rsidR="00BF06A9" w:rsidRPr="00BF06A9">
        <w:rPr>
          <w:rFonts w:hint="eastAsia"/>
        </w:rPr>
        <w:t>工廠性能測試</w:t>
      </w:r>
      <w:r w:rsidR="00BF06A9">
        <w:rPr>
          <w:rFonts w:hint="eastAsia"/>
        </w:rPr>
        <w:t>，</w:t>
      </w:r>
      <w:r w:rsidR="00BF06A9" w:rsidRPr="00BF06A9">
        <w:rPr>
          <w:rFonts w:hint="eastAsia"/>
        </w:rPr>
        <w:t>即於</w:t>
      </w:r>
      <w:r w:rsidR="00BF06A9">
        <w:rPr>
          <w:rFonts w:hint="eastAsia"/>
        </w:rPr>
        <w:t>100</w:t>
      </w:r>
      <w:r w:rsidR="00BF06A9" w:rsidRPr="00BF06A9">
        <w:rPr>
          <w:rFonts w:hint="eastAsia"/>
        </w:rPr>
        <w:t>年</w:t>
      </w:r>
      <w:r w:rsidR="00BF06A9">
        <w:rPr>
          <w:rFonts w:hint="eastAsia"/>
        </w:rPr>
        <w:t>4</w:t>
      </w:r>
      <w:r w:rsidR="00BF06A9" w:rsidRPr="00BF06A9">
        <w:rPr>
          <w:rFonts w:hint="eastAsia"/>
        </w:rPr>
        <w:t>月29日函</w:t>
      </w:r>
      <w:proofErr w:type="gramStart"/>
      <w:r w:rsidR="00BF06A9" w:rsidRPr="00BF06A9">
        <w:rPr>
          <w:rFonts w:hint="eastAsia"/>
        </w:rPr>
        <w:t>復存參</w:t>
      </w:r>
      <w:proofErr w:type="gramEnd"/>
      <w:r w:rsidR="00BF06A9" w:rsidRPr="00BF06A9">
        <w:rPr>
          <w:rFonts w:hint="eastAsia"/>
        </w:rPr>
        <w:t>。</w:t>
      </w:r>
      <w:r w:rsidR="00BF06A9">
        <w:rPr>
          <w:rFonts w:hint="eastAsia"/>
        </w:rPr>
        <w:t>該府</w:t>
      </w:r>
      <w:r w:rsidR="00BF06A9" w:rsidRPr="00BF06A9">
        <w:rPr>
          <w:rFonts w:hint="eastAsia"/>
        </w:rPr>
        <w:t>於100年5月10日會同設計監造單位、廠商及第</w:t>
      </w:r>
      <w:proofErr w:type="gramStart"/>
      <w:r w:rsidR="00BF06A9" w:rsidRPr="00BF06A9">
        <w:rPr>
          <w:rFonts w:hint="eastAsia"/>
        </w:rPr>
        <w:t>三</w:t>
      </w:r>
      <w:proofErr w:type="gramEnd"/>
      <w:r w:rsidR="00BF06A9" w:rsidRPr="00BF06A9">
        <w:rPr>
          <w:rFonts w:hint="eastAsia"/>
        </w:rPr>
        <w:t>公證單位</w:t>
      </w:r>
      <w:r w:rsidR="00BF06A9">
        <w:rPr>
          <w:rFonts w:hint="eastAsia"/>
        </w:rPr>
        <w:t>臺</w:t>
      </w:r>
      <w:r w:rsidR="00BF06A9" w:rsidRPr="00BF06A9">
        <w:rPr>
          <w:rFonts w:hint="eastAsia"/>
        </w:rPr>
        <w:t>灣檢驗科技股份有限公司</w:t>
      </w:r>
      <w:r w:rsidR="00BF06A9">
        <w:rPr>
          <w:rFonts w:hint="eastAsia"/>
        </w:rPr>
        <w:t>，</w:t>
      </w:r>
      <w:proofErr w:type="gramStart"/>
      <w:r w:rsidR="00BF06A9" w:rsidRPr="00BF06A9">
        <w:rPr>
          <w:rFonts w:hint="eastAsia"/>
        </w:rPr>
        <w:t>於井親電機</w:t>
      </w:r>
      <w:proofErr w:type="gramEnd"/>
      <w:r w:rsidR="00BF06A9" w:rsidRPr="00BF06A9">
        <w:rPr>
          <w:rFonts w:hint="eastAsia"/>
        </w:rPr>
        <w:t>股份有限公司辦理立軸抽水機組性能測試見證，</w:t>
      </w:r>
      <w:r w:rsidR="00BF06A9">
        <w:rPr>
          <w:rFonts w:hint="eastAsia"/>
        </w:rPr>
        <w:t>其</w:t>
      </w:r>
      <w:r w:rsidR="00BF06A9" w:rsidRPr="00BF06A9">
        <w:rPr>
          <w:rFonts w:hint="eastAsia"/>
        </w:rPr>
        <w:t>測試見證報告</w:t>
      </w:r>
      <w:r w:rsidR="00BF06A9">
        <w:rPr>
          <w:rFonts w:hint="eastAsia"/>
        </w:rPr>
        <w:t>，亦</w:t>
      </w:r>
      <w:r w:rsidR="00BF06A9" w:rsidRPr="00BF06A9">
        <w:rPr>
          <w:rFonts w:hint="eastAsia"/>
        </w:rPr>
        <w:t>由設計監造單位土木技師簽證，僅</w:t>
      </w:r>
      <w:r w:rsidR="00BF06A9">
        <w:rPr>
          <w:rFonts w:hint="eastAsia"/>
        </w:rPr>
        <w:t>載有</w:t>
      </w:r>
      <w:r w:rsidR="00BF06A9" w:rsidRPr="00BF06A9">
        <w:rPr>
          <w:rFonts w:hint="eastAsia"/>
        </w:rPr>
        <w:t>抽水機形式、</w:t>
      </w:r>
      <w:proofErr w:type="gramStart"/>
      <w:r w:rsidR="00BF06A9" w:rsidRPr="00BF06A9">
        <w:rPr>
          <w:rFonts w:hint="eastAsia"/>
        </w:rPr>
        <w:t>揚程</w:t>
      </w:r>
      <w:proofErr w:type="gramEnd"/>
      <w:r w:rsidR="00BF06A9" w:rsidRPr="00BF06A9">
        <w:rPr>
          <w:rFonts w:hint="eastAsia"/>
        </w:rPr>
        <w:t>、流量及口徑測試結果，</w:t>
      </w:r>
      <w:r w:rsidR="00BF06A9">
        <w:rPr>
          <w:rFonts w:hint="eastAsia"/>
        </w:rPr>
        <w:t>欠缺</w:t>
      </w:r>
      <w:r w:rsidR="00BF06A9" w:rsidRPr="00BF06A9">
        <w:rPr>
          <w:rFonts w:hint="eastAsia"/>
        </w:rPr>
        <w:t>抽水機水</w:t>
      </w:r>
      <w:proofErr w:type="gramStart"/>
      <w:r w:rsidR="00BF06A9" w:rsidRPr="00BF06A9">
        <w:rPr>
          <w:rFonts w:hint="eastAsia"/>
        </w:rPr>
        <w:t>馬力(</w:t>
      </w:r>
      <w:proofErr w:type="gramEnd"/>
      <w:r w:rsidR="00BF06A9" w:rsidRPr="00BF06A9">
        <w:rPr>
          <w:rFonts w:hint="eastAsia"/>
        </w:rPr>
        <w:t>W.H.P)及效率(%)測試，且柴油引擎未辦理第三公證單位測試，該府仍於100年7月12日及8月15日</w:t>
      </w:r>
      <w:proofErr w:type="gramStart"/>
      <w:r w:rsidR="00BF06A9" w:rsidRPr="00BF06A9">
        <w:rPr>
          <w:rFonts w:hint="eastAsia"/>
        </w:rPr>
        <w:t>分別存參廠商</w:t>
      </w:r>
      <w:proofErr w:type="gramEnd"/>
      <w:r w:rsidR="00BF06A9" w:rsidRPr="00BF06A9">
        <w:rPr>
          <w:rFonts w:hint="eastAsia"/>
        </w:rPr>
        <w:t>所提立軸抽水機、柴油引擎與角齒輪減速機及傳動組件運抵工地前之送審資料，立軸主抽水機組、角齒輪減速機及傳動組件與柴油引擎機組等機械設備組裝</w:t>
      </w:r>
      <w:r w:rsidR="00BF06A9">
        <w:rPr>
          <w:rFonts w:hint="eastAsia"/>
        </w:rPr>
        <w:t>後，亦</w:t>
      </w:r>
      <w:r w:rsidR="00BF06A9" w:rsidRPr="00BF06A9">
        <w:rPr>
          <w:rFonts w:hint="eastAsia"/>
        </w:rPr>
        <w:t>於101年1月5日估驗給付438萬餘元</w:t>
      </w:r>
      <w:r w:rsidR="00BF06A9">
        <w:rPr>
          <w:rFonts w:hint="eastAsia"/>
        </w:rPr>
        <w:t>，</w:t>
      </w:r>
      <w:r w:rsidR="00BF06A9" w:rsidRPr="00BF06A9">
        <w:rPr>
          <w:rFonts w:hint="eastAsia"/>
        </w:rPr>
        <w:t>該府</w:t>
      </w:r>
      <w:r w:rsidR="00BF06A9">
        <w:rPr>
          <w:rFonts w:hint="eastAsia"/>
        </w:rPr>
        <w:t>對於</w:t>
      </w:r>
      <w:r w:rsidR="00BF06A9" w:rsidRPr="00BF06A9">
        <w:rPr>
          <w:rFonts w:hint="eastAsia"/>
        </w:rPr>
        <w:t>機械設備檢(試)驗過程，顯未善盡督導及審查責任</w:t>
      </w:r>
      <w:r w:rsidR="00BF06A9">
        <w:rPr>
          <w:rFonts w:hint="eastAsia"/>
        </w:rPr>
        <w:t>。</w:t>
      </w:r>
    </w:p>
    <w:p w:rsidR="00111930" w:rsidRDefault="00F20F6C" w:rsidP="00BF06A9">
      <w:pPr>
        <w:pStyle w:val="5"/>
      </w:pPr>
      <w:r w:rsidRPr="00F20F6C">
        <w:rPr>
          <w:rFonts w:hint="eastAsia"/>
        </w:rPr>
        <w:t>又東瓊</w:t>
      </w:r>
      <w:proofErr w:type="gramStart"/>
      <w:r w:rsidRPr="00F20F6C">
        <w:rPr>
          <w:rFonts w:hint="eastAsia"/>
        </w:rPr>
        <w:t>埔</w:t>
      </w:r>
      <w:proofErr w:type="gramEnd"/>
      <w:r w:rsidRPr="00F20F6C">
        <w:rPr>
          <w:rFonts w:hint="eastAsia"/>
        </w:rPr>
        <w:t>中排</w:t>
      </w:r>
      <w:proofErr w:type="gramStart"/>
      <w:r w:rsidRPr="00F20F6C">
        <w:rPr>
          <w:rFonts w:hint="eastAsia"/>
        </w:rPr>
        <w:t>一抽水站輸水管</w:t>
      </w:r>
      <w:proofErr w:type="gramEnd"/>
      <w:r w:rsidRPr="00F20F6C">
        <w:rPr>
          <w:rFonts w:hint="eastAsia"/>
        </w:rPr>
        <w:t>線系統設計</w:t>
      </w:r>
      <w:proofErr w:type="gramStart"/>
      <w:r w:rsidRPr="00F20F6C">
        <w:rPr>
          <w:rFonts w:hint="eastAsia"/>
        </w:rPr>
        <w:t>採</w:t>
      </w:r>
      <w:proofErr w:type="gramEnd"/>
      <w:r w:rsidRPr="00F20F6C">
        <w:rPr>
          <w:rFonts w:hint="eastAsia"/>
        </w:rPr>
        <w:t>壓力箱涵排放方式，須打除臨時阻水磚牆後，再進行10分鐘以上將抽水站調節前池蓄水</w:t>
      </w:r>
      <w:proofErr w:type="gramStart"/>
      <w:r w:rsidRPr="00F20F6C">
        <w:rPr>
          <w:rFonts w:hint="eastAsia"/>
        </w:rPr>
        <w:t>抽排至蔦</w:t>
      </w:r>
      <w:proofErr w:type="gramEnd"/>
      <w:r w:rsidRPr="00F20F6C">
        <w:rPr>
          <w:rFonts w:hint="eastAsia"/>
        </w:rPr>
        <w:t>松大排之連續性有水負載整體綜合試運轉。廠商雖於100年9月23日申報竣工，</w:t>
      </w:r>
      <w:proofErr w:type="gramStart"/>
      <w:r w:rsidRPr="00F20F6C">
        <w:rPr>
          <w:rFonts w:hint="eastAsia"/>
        </w:rPr>
        <w:t>然東瓊埔</w:t>
      </w:r>
      <w:proofErr w:type="gramEnd"/>
      <w:r w:rsidRPr="00F20F6C">
        <w:rPr>
          <w:rFonts w:hint="eastAsia"/>
        </w:rPr>
        <w:t>抽水站壓力排放箱</w:t>
      </w:r>
      <w:proofErr w:type="gramStart"/>
      <w:r w:rsidRPr="00F20F6C">
        <w:rPr>
          <w:rFonts w:hint="eastAsia"/>
        </w:rPr>
        <w:t>涵預留牆</w:t>
      </w:r>
      <w:proofErr w:type="gramEnd"/>
      <w:r w:rsidRPr="00F20F6C">
        <w:rPr>
          <w:rFonts w:hint="eastAsia"/>
        </w:rPr>
        <w:t>尚未打除，雲林縣政府即依100年10月7日會</w:t>
      </w:r>
      <w:proofErr w:type="gramStart"/>
      <w:r w:rsidRPr="00F20F6C">
        <w:rPr>
          <w:rFonts w:hint="eastAsia"/>
        </w:rPr>
        <w:t>勘</w:t>
      </w:r>
      <w:proofErr w:type="gramEnd"/>
      <w:r w:rsidRPr="00F20F6C">
        <w:rPr>
          <w:rFonts w:hint="eastAsia"/>
        </w:rPr>
        <w:t>紀錄未予以同意完工。嗣後廠商並未依規定報請雲林縣政府審核同意或派員辦理無水試運轉，即於100年11月4日函送機械設備試車紀錄表，載明100年10</w:t>
      </w:r>
      <w:r w:rsidRPr="00F20F6C">
        <w:rPr>
          <w:rFonts w:hint="eastAsia"/>
        </w:rPr>
        <w:lastRenderedPageBreak/>
        <w:t>月28日辦妥2座抽水站整體綜合試運轉，亦說明東瓊</w:t>
      </w:r>
      <w:proofErr w:type="gramStart"/>
      <w:r w:rsidRPr="00F20F6C">
        <w:rPr>
          <w:rFonts w:hint="eastAsia"/>
        </w:rPr>
        <w:t>埔</w:t>
      </w:r>
      <w:proofErr w:type="gramEnd"/>
      <w:r w:rsidRPr="00F20F6C">
        <w:rPr>
          <w:rFonts w:hint="eastAsia"/>
        </w:rPr>
        <w:t>抽水站抽水機出水有力，足可</w:t>
      </w:r>
      <w:proofErr w:type="gramStart"/>
      <w:r w:rsidRPr="00F20F6C">
        <w:rPr>
          <w:rFonts w:hint="eastAsia"/>
        </w:rPr>
        <w:t>開啟舌閥</w:t>
      </w:r>
      <w:proofErr w:type="gramEnd"/>
      <w:r w:rsidRPr="00F20F6C">
        <w:rPr>
          <w:rFonts w:hint="eastAsia"/>
        </w:rPr>
        <w:t>，然據審計部臺灣省雲林縣審計室稽察100年9月29日會</w:t>
      </w:r>
      <w:proofErr w:type="gramStart"/>
      <w:r w:rsidRPr="00F20F6C">
        <w:rPr>
          <w:rFonts w:hint="eastAsia"/>
        </w:rPr>
        <w:t>勘</w:t>
      </w:r>
      <w:proofErr w:type="gramEnd"/>
      <w:r w:rsidRPr="00F20F6C">
        <w:rPr>
          <w:rFonts w:hint="eastAsia"/>
        </w:rPr>
        <w:t>紀錄照片顯示，東瓊</w:t>
      </w:r>
      <w:proofErr w:type="gramStart"/>
      <w:r w:rsidRPr="00F20F6C">
        <w:rPr>
          <w:rFonts w:hint="eastAsia"/>
        </w:rPr>
        <w:t>埔</w:t>
      </w:r>
      <w:proofErr w:type="gramEnd"/>
      <w:r w:rsidRPr="00F20F6C">
        <w:rPr>
          <w:rFonts w:hint="eastAsia"/>
        </w:rPr>
        <w:t>抽水站排放箱</w:t>
      </w:r>
      <w:proofErr w:type="gramStart"/>
      <w:r w:rsidRPr="00F20F6C">
        <w:rPr>
          <w:rFonts w:hint="eastAsia"/>
        </w:rPr>
        <w:t>涵預留牆</w:t>
      </w:r>
      <w:proofErr w:type="gramEnd"/>
      <w:r w:rsidRPr="00F20F6C">
        <w:rPr>
          <w:rFonts w:hint="eastAsia"/>
        </w:rPr>
        <w:t>尚未打除，顯無法啟動抽水機進行10分鐘以上連續性有水負載之整體綜合試運轉，惟該府未詳實督導立軸抽水機組及其驅動設備安裝運轉結果符合設計及規範要求，仍於101年2月16日同意完工，致整體機組運轉之正式驗收時，</w:t>
      </w:r>
      <w:r w:rsidR="00111930">
        <w:rPr>
          <w:rFonts w:hint="eastAsia"/>
        </w:rPr>
        <w:t>發現3部</w:t>
      </w:r>
      <w:r w:rsidR="00111930" w:rsidRPr="00F20F6C">
        <w:rPr>
          <w:rFonts w:hint="eastAsia"/>
        </w:rPr>
        <w:t>抽水機運轉晃動過大、有軸心偏心差</w:t>
      </w:r>
      <w:r w:rsidR="00111930">
        <w:rPr>
          <w:rFonts w:hint="eastAsia"/>
        </w:rPr>
        <w:t>等</w:t>
      </w:r>
      <w:r w:rsidR="00111930" w:rsidRPr="00F20F6C">
        <w:rPr>
          <w:rFonts w:hint="eastAsia"/>
        </w:rPr>
        <w:t>重大缺失</w:t>
      </w:r>
      <w:r w:rsidR="00111930">
        <w:rPr>
          <w:rFonts w:hint="eastAsia"/>
        </w:rPr>
        <w:t>，且</w:t>
      </w:r>
      <w:r w:rsidRPr="00F20F6C">
        <w:rPr>
          <w:rFonts w:hint="eastAsia"/>
        </w:rPr>
        <w:t>東瓊</w:t>
      </w:r>
      <w:proofErr w:type="gramStart"/>
      <w:r w:rsidRPr="00F20F6C">
        <w:rPr>
          <w:rFonts w:hint="eastAsia"/>
        </w:rPr>
        <w:t>埔</w:t>
      </w:r>
      <w:proofErr w:type="gramEnd"/>
      <w:r w:rsidRPr="00F20F6C">
        <w:rPr>
          <w:rFonts w:hint="eastAsia"/>
        </w:rPr>
        <w:t>中排</w:t>
      </w:r>
      <w:proofErr w:type="gramStart"/>
      <w:r w:rsidRPr="00F20F6C">
        <w:rPr>
          <w:rFonts w:hint="eastAsia"/>
        </w:rPr>
        <w:t>一</w:t>
      </w:r>
      <w:proofErr w:type="gramEnd"/>
      <w:r w:rsidRPr="00F20F6C">
        <w:rPr>
          <w:rFonts w:hint="eastAsia"/>
        </w:rPr>
        <w:t>抽水站1號角</w:t>
      </w:r>
      <w:proofErr w:type="gramStart"/>
      <w:r w:rsidRPr="00F20F6C">
        <w:rPr>
          <w:rFonts w:hint="eastAsia"/>
        </w:rPr>
        <w:t>齒輪滲油</w:t>
      </w:r>
      <w:proofErr w:type="gramEnd"/>
      <w:r w:rsidRPr="00F20F6C">
        <w:rPr>
          <w:rFonts w:hint="eastAsia"/>
        </w:rPr>
        <w:t>、站用發電機</w:t>
      </w:r>
      <w:proofErr w:type="gramStart"/>
      <w:r w:rsidRPr="00F20F6C">
        <w:rPr>
          <w:rFonts w:hint="eastAsia"/>
        </w:rPr>
        <w:t>渦輪機滲油</w:t>
      </w:r>
      <w:proofErr w:type="gramEnd"/>
      <w:r w:rsidR="00111930">
        <w:rPr>
          <w:rFonts w:hint="eastAsia"/>
        </w:rPr>
        <w:t>，</w:t>
      </w:r>
      <w:r w:rsidRPr="00F20F6C">
        <w:rPr>
          <w:rFonts w:hint="eastAsia"/>
        </w:rPr>
        <w:t>2號抽水機柴油引擎油水</w:t>
      </w:r>
      <w:proofErr w:type="gramStart"/>
      <w:r w:rsidRPr="00F20F6C">
        <w:rPr>
          <w:rFonts w:hint="eastAsia"/>
        </w:rPr>
        <w:t>分離器滲油</w:t>
      </w:r>
      <w:proofErr w:type="gramEnd"/>
      <w:r w:rsidRPr="00F20F6C">
        <w:rPr>
          <w:rFonts w:hint="eastAsia"/>
        </w:rPr>
        <w:t>、柴油泵供</w:t>
      </w:r>
      <w:proofErr w:type="gramStart"/>
      <w:r w:rsidRPr="00F20F6C">
        <w:rPr>
          <w:rFonts w:hint="eastAsia"/>
        </w:rPr>
        <w:t>油管路滲油</w:t>
      </w:r>
      <w:proofErr w:type="gramEnd"/>
      <w:r w:rsidRPr="00F20F6C">
        <w:rPr>
          <w:rFonts w:hint="eastAsia"/>
        </w:rPr>
        <w:t>、引擎運轉中嚴重震動及引擎運轉燃燒不完全有排放黑煙現象；東水井中排</w:t>
      </w:r>
      <w:proofErr w:type="gramStart"/>
      <w:r w:rsidRPr="00F20F6C">
        <w:rPr>
          <w:rFonts w:hint="eastAsia"/>
        </w:rPr>
        <w:t>一</w:t>
      </w:r>
      <w:proofErr w:type="gramEnd"/>
      <w:r w:rsidRPr="00F20F6C">
        <w:rPr>
          <w:rFonts w:hint="eastAsia"/>
        </w:rPr>
        <w:t>抽水站</w:t>
      </w:r>
      <w:r w:rsidR="00111930">
        <w:rPr>
          <w:rFonts w:hint="eastAsia"/>
        </w:rPr>
        <w:t>之</w:t>
      </w:r>
      <w:r w:rsidRPr="00F20F6C">
        <w:rPr>
          <w:rFonts w:hint="eastAsia"/>
        </w:rPr>
        <w:t>抽水機角齒輪減速器故障、柴油引擎無法由微電腦控制器啟動等缺失</w:t>
      </w:r>
      <w:r w:rsidR="00AF67F8">
        <w:rPr>
          <w:rFonts w:hint="eastAsia"/>
        </w:rPr>
        <w:t>，</w:t>
      </w:r>
      <w:r w:rsidR="00AF67F8" w:rsidRPr="00F20F6C">
        <w:rPr>
          <w:rFonts w:hint="eastAsia"/>
        </w:rPr>
        <w:t>廠商雖依建議進行改善，</w:t>
      </w:r>
      <w:r w:rsidR="00AF67F8">
        <w:rPr>
          <w:rFonts w:hint="eastAsia"/>
        </w:rPr>
        <w:t>然</w:t>
      </w:r>
      <w:r w:rsidR="00AF67F8" w:rsidRPr="00F20F6C">
        <w:rPr>
          <w:rFonts w:hint="eastAsia"/>
        </w:rPr>
        <w:t>經103年10月6日及22日</w:t>
      </w:r>
      <w:proofErr w:type="gramStart"/>
      <w:r w:rsidR="00AF67F8" w:rsidRPr="00F20F6C">
        <w:rPr>
          <w:rFonts w:hint="eastAsia"/>
        </w:rPr>
        <w:t>複</w:t>
      </w:r>
      <w:proofErr w:type="gramEnd"/>
      <w:r w:rsidR="00AF67F8" w:rsidRPr="00F20F6C">
        <w:rPr>
          <w:rFonts w:hint="eastAsia"/>
        </w:rPr>
        <w:t>驗結果</w:t>
      </w:r>
      <w:r w:rsidR="00AF67F8">
        <w:rPr>
          <w:rFonts w:hint="eastAsia"/>
        </w:rPr>
        <w:t>，</w:t>
      </w:r>
      <w:r w:rsidR="00AF67F8" w:rsidRPr="00F20F6C">
        <w:rPr>
          <w:rFonts w:hint="eastAsia"/>
        </w:rPr>
        <w:t>仍</w:t>
      </w:r>
      <w:r w:rsidR="00AF67F8">
        <w:rPr>
          <w:rFonts w:hint="eastAsia"/>
        </w:rPr>
        <w:t>無法</w:t>
      </w:r>
      <w:r w:rsidR="00AF67F8" w:rsidRPr="00F20F6C">
        <w:rPr>
          <w:rFonts w:hint="eastAsia"/>
        </w:rPr>
        <w:t>通過驗收。</w:t>
      </w:r>
    </w:p>
    <w:p w:rsidR="00111930" w:rsidRDefault="003E693B" w:rsidP="00111930">
      <w:pPr>
        <w:pStyle w:val="5"/>
      </w:pPr>
      <w:proofErr w:type="gramStart"/>
      <w:r>
        <w:rPr>
          <w:rFonts w:hint="eastAsia"/>
          <w:bdr w:val="none" w:sz="0" w:space="0" w:color="auto" w:frame="1"/>
        </w:rPr>
        <w:t>詢</w:t>
      </w:r>
      <w:proofErr w:type="gramEnd"/>
      <w:r>
        <w:rPr>
          <w:rFonts w:hint="eastAsia"/>
          <w:bdr w:val="none" w:sz="0" w:space="0" w:color="auto" w:frame="1"/>
        </w:rPr>
        <w:t>據雲林縣政府查復：「</w:t>
      </w:r>
      <w:r w:rsidR="00211878">
        <w:rPr>
          <w:rFonts w:hint="eastAsia"/>
          <w:bdr w:val="none" w:sz="0" w:space="0" w:color="auto" w:frame="1"/>
        </w:rPr>
        <w:t>有關</w:t>
      </w:r>
      <w:r w:rsidR="00211878" w:rsidRPr="00F32DE2">
        <w:rPr>
          <w:rFonts w:hAnsi="標楷體" w:hint="eastAsia"/>
        </w:rPr>
        <w:t>抽水機</w:t>
      </w:r>
      <w:proofErr w:type="gramStart"/>
      <w:r w:rsidR="00211878" w:rsidRPr="00F32DE2">
        <w:rPr>
          <w:rFonts w:hAnsi="標楷體" w:hint="eastAsia"/>
        </w:rPr>
        <w:t>豎軸偏心</w:t>
      </w:r>
      <w:proofErr w:type="gramEnd"/>
      <w:r w:rsidR="00211878" w:rsidRPr="00F32DE2">
        <w:rPr>
          <w:rFonts w:hAnsi="標楷體" w:hint="eastAsia"/>
        </w:rPr>
        <w:t>之檢測方式及允許範圍</w:t>
      </w:r>
      <w:r w:rsidR="00211878">
        <w:rPr>
          <w:rFonts w:hint="eastAsia"/>
          <w:bdr w:val="none" w:sz="0" w:space="0" w:color="auto" w:frame="1"/>
        </w:rPr>
        <w:t>，</w:t>
      </w:r>
      <w:r w:rsidR="00211878">
        <w:rPr>
          <w:rFonts w:hAnsi="標楷體" w:hint="eastAsia"/>
        </w:rPr>
        <w:t>工程</w:t>
      </w:r>
      <w:r w:rsidR="00211878" w:rsidRPr="00F32DE2">
        <w:rPr>
          <w:rFonts w:hAnsi="標楷體" w:hint="eastAsia"/>
        </w:rPr>
        <w:t>契約</w:t>
      </w:r>
      <w:r w:rsidR="00211878">
        <w:rPr>
          <w:rFonts w:hAnsi="標楷體" w:hint="eastAsia"/>
        </w:rPr>
        <w:t>相關</w:t>
      </w:r>
      <w:r w:rsidR="00211878" w:rsidRPr="00F32DE2">
        <w:rPr>
          <w:rFonts w:hAnsi="標楷體" w:hint="eastAsia"/>
        </w:rPr>
        <w:t>條文並無明文規定</w:t>
      </w:r>
      <w:r w:rsidR="00211878">
        <w:rPr>
          <w:rFonts w:hAnsi="標楷體" w:hint="eastAsia"/>
        </w:rPr>
        <w:t>；</w:t>
      </w:r>
      <w:r>
        <w:rPr>
          <w:rFonts w:hint="eastAsia"/>
          <w:bdr w:val="none" w:sz="0" w:space="0" w:color="auto" w:frame="1"/>
        </w:rPr>
        <w:t>爾後加強人員專業訓練，將於會議中提出討論，並於日後相關案件發包後，就抽水機組等機械設備檢(試)驗及技師簽證作業控制程序，要求相關承辦人員務必確實依據契約書及相關規定辦理，並確實督促監造及承包商，避免發生類此事件。」</w:t>
      </w:r>
      <w:r w:rsidR="00111930">
        <w:rPr>
          <w:rFonts w:hint="eastAsia"/>
        </w:rPr>
        <w:t>本案</w:t>
      </w:r>
      <w:r w:rsidR="00111930">
        <w:rPr>
          <w:rFonts w:hint="eastAsia"/>
          <w:color w:val="000000" w:themeColor="text1"/>
        </w:rPr>
        <w:t>設置抽水站之目的</w:t>
      </w:r>
      <w:r w:rsidR="00AF67F8">
        <w:rPr>
          <w:rFonts w:hint="eastAsia"/>
          <w:color w:val="000000" w:themeColor="text1"/>
        </w:rPr>
        <w:t>，</w:t>
      </w:r>
      <w:r w:rsidR="00111930">
        <w:rPr>
          <w:rFonts w:hint="eastAsia"/>
          <w:color w:val="000000" w:themeColor="text1"/>
        </w:rPr>
        <w:t>係藉由抽水機組之機械動力強制將堤內</w:t>
      </w:r>
      <w:proofErr w:type="gramStart"/>
      <w:r w:rsidR="00111930">
        <w:rPr>
          <w:rFonts w:hint="eastAsia"/>
          <w:color w:val="000000" w:themeColor="text1"/>
        </w:rPr>
        <w:t>逕流抽排至</w:t>
      </w:r>
      <w:r w:rsidR="00AF67F8" w:rsidRPr="00596BC8">
        <w:rPr>
          <w:color w:val="000000" w:themeColor="text1"/>
        </w:rPr>
        <w:t>蔦</w:t>
      </w:r>
      <w:proofErr w:type="gramEnd"/>
      <w:r w:rsidR="00AF67F8" w:rsidRPr="00596BC8">
        <w:rPr>
          <w:color w:val="000000" w:themeColor="text1"/>
        </w:rPr>
        <w:t>松大排</w:t>
      </w:r>
      <w:r w:rsidR="00AF67F8">
        <w:rPr>
          <w:rFonts w:hint="eastAsia"/>
          <w:color w:val="000000" w:themeColor="text1"/>
        </w:rPr>
        <w:t>，</w:t>
      </w:r>
      <w:proofErr w:type="gramStart"/>
      <w:r w:rsidR="00AF67F8">
        <w:rPr>
          <w:rFonts w:hint="eastAsia"/>
        </w:rPr>
        <w:t>需視現地</w:t>
      </w:r>
      <w:proofErr w:type="gramEnd"/>
      <w:r w:rsidR="00AF67F8">
        <w:rPr>
          <w:rFonts w:hint="eastAsia"/>
        </w:rPr>
        <w:t>及操作條件，決定抽水機機組型式，其規劃設計應依</w:t>
      </w:r>
      <w:r w:rsidR="00AF67F8" w:rsidRPr="00E07A4D">
        <w:rPr>
          <w:rFonts w:hint="eastAsia"/>
        </w:rPr>
        <w:t>抽水機</w:t>
      </w:r>
      <w:proofErr w:type="gramStart"/>
      <w:r w:rsidR="00AF67F8" w:rsidRPr="00E07A4D">
        <w:rPr>
          <w:rFonts w:hint="eastAsia"/>
        </w:rPr>
        <w:lastRenderedPageBreak/>
        <w:t>之揚程</w:t>
      </w:r>
      <w:proofErr w:type="gramEnd"/>
      <w:r w:rsidR="00AF67F8" w:rsidRPr="00E07A4D">
        <w:rPr>
          <w:rFonts w:hint="eastAsia"/>
        </w:rPr>
        <w:t>、流量及施工方法而定，涉及土木建築、抽水機、</w:t>
      </w:r>
      <w:proofErr w:type="gramStart"/>
      <w:r w:rsidR="00AF67F8" w:rsidRPr="00E07A4D">
        <w:rPr>
          <w:rFonts w:hint="eastAsia"/>
        </w:rPr>
        <w:t>閥類</w:t>
      </w:r>
      <w:proofErr w:type="gramEnd"/>
      <w:r w:rsidR="00AF67F8" w:rsidRPr="00E07A4D">
        <w:rPr>
          <w:rFonts w:hint="eastAsia"/>
        </w:rPr>
        <w:t>、配管、配電及儀控等專業</w:t>
      </w:r>
      <w:r w:rsidR="00AF67F8">
        <w:rPr>
          <w:rFonts w:hint="eastAsia"/>
        </w:rPr>
        <w:t>。</w:t>
      </w:r>
      <w:proofErr w:type="gramStart"/>
      <w:r w:rsidR="00111930">
        <w:rPr>
          <w:rFonts w:hint="eastAsia"/>
        </w:rPr>
        <w:t>參</w:t>
      </w:r>
      <w:r w:rsidR="00F20F6C" w:rsidRPr="00F20F6C">
        <w:rPr>
          <w:rFonts w:hint="eastAsia"/>
        </w:rPr>
        <w:t>據</w:t>
      </w:r>
      <w:r w:rsidR="00AF67F8">
        <w:rPr>
          <w:rFonts w:hint="eastAsia"/>
        </w:rPr>
        <w:t>臺灣省</w:t>
      </w:r>
      <w:proofErr w:type="gramEnd"/>
      <w:r w:rsidR="00F20F6C" w:rsidRPr="00F20F6C">
        <w:rPr>
          <w:rFonts w:hint="eastAsia"/>
        </w:rPr>
        <w:t>機械技師公會鑑定結論略</w:t>
      </w:r>
      <w:r w:rsidR="00F20F6C">
        <w:rPr>
          <w:rFonts w:hint="eastAsia"/>
        </w:rPr>
        <w:t>為</w:t>
      </w:r>
      <w:r w:rsidR="00F20F6C" w:rsidRPr="00F20F6C">
        <w:rPr>
          <w:rFonts w:hint="eastAsia"/>
        </w:rPr>
        <w:t>：「抽水機組各有一段</w:t>
      </w:r>
      <w:proofErr w:type="gramStart"/>
      <w:r w:rsidR="00F20F6C" w:rsidRPr="00F20F6C">
        <w:rPr>
          <w:rFonts w:hint="eastAsia"/>
        </w:rPr>
        <w:t>浮動軸外露</w:t>
      </w:r>
      <w:proofErr w:type="gramEnd"/>
      <w:r w:rsidR="00F20F6C" w:rsidRPr="00F20F6C">
        <w:rPr>
          <w:rFonts w:hint="eastAsia"/>
        </w:rPr>
        <w:t>，且葉輪軸心和</w:t>
      </w:r>
      <w:proofErr w:type="gramStart"/>
      <w:r w:rsidR="00F20F6C" w:rsidRPr="00F20F6C">
        <w:rPr>
          <w:rFonts w:hint="eastAsia"/>
        </w:rPr>
        <w:t>肘管</w:t>
      </w:r>
      <w:proofErr w:type="gramEnd"/>
      <w:r w:rsidR="00F20F6C" w:rsidRPr="00F20F6C">
        <w:rPr>
          <w:rFonts w:hint="eastAsia"/>
        </w:rPr>
        <w:t>外露部分屬</w:t>
      </w:r>
      <w:proofErr w:type="gramStart"/>
      <w:r w:rsidR="00F20F6C" w:rsidRPr="00F20F6C">
        <w:rPr>
          <w:rFonts w:hint="eastAsia"/>
        </w:rPr>
        <w:t>葛蘭迫緊設計</w:t>
      </w:r>
      <w:proofErr w:type="gramEnd"/>
      <w:r w:rsidR="00F20F6C" w:rsidRPr="00F20F6C">
        <w:rPr>
          <w:rFonts w:hint="eastAsia"/>
        </w:rPr>
        <w:t>，非用較精密之機械軸封搭配軸承承載設計，在安裝時沒有做好動態平衡校正而產生較大軸心偏心差，建議拆除重新安裝</w:t>
      </w:r>
      <w:r w:rsidR="00F20F6C">
        <w:rPr>
          <w:rFonts w:hint="eastAsia"/>
        </w:rPr>
        <w:t>，</w:t>
      </w:r>
      <w:r w:rsidR="00F20F6C" w:rsidRPr="00F20F6C">
        <w:rPr>
          <w:rFonts w:hint="eastAsia"/>
        </w:rPr>
        <w:t>並作平衡動態測試校正到標準0.2公釐以內。」</w:t>
      </w:r>
      <w:r w:rsidR="00AF67F8">
        <w:rPr>
          <w:rFonts w:hint="eastAsia"/>
        </w:rPr>
        <w:t>顯見</w:t>
      </w:r>
      <w:r w:rsidR="00AF67F8" w:rsidRPr="00AF67F8">
        <w:t>抽水站設備</w:t>
      </w:r>
      <w:r w:rsidR="00AF67F8" w:rsidRPr="00AF67F8">
        <w:rPr>
          <w:rFonts w:hint="eastAsia"/>
        </w:rPr>
        <w:t>之品質及性能需求至為重要</w:t>
      </w:r>
      <w:r w:rsidR="00AF67F8">
        <w:rPr>
          <w:rFonts w:hint="eastAsia"/>
        </w:rPr>
        <w:t>。</w:t>
      </w:r>
      <w:r w:rsidR="00111930">
        <w:rPr>
          <w:rFonts w:hint="eastAsia"/>
        </w:rPr>
        <w:t>是</w:t>
      </w:r>
      <w:proofErr w:type="gramStart"/>
      <w:r w:rsidR="00111930">
        <w:rPr>
          <w:rFonts w:hint="eastAsia"/>
        </w:rPr>
        <w:t>以</w:t>
      </w:r>
      <w:proofErr w:type="gramEnd"/>
      <w:r w:rsidR="00111930">
        <w:rPr>
          <w:rFonts w:hint="eastAsia"/>
        </w:rPr>
        <w:t>，</w:t>
      </w:r>
      <w:r w:rsidR="00111930" w:rsidRPr="00111930">
        <w:rPr>
          <w:rFonts w:hint="eastAsia"/>
        </w:rPr>
        <w:t>雲林縣政府</w:t>
      </w:r>
      <w:proofErr w:type="gramStart"/>
      <w:r w:rsidR="00111930" w:rsidRPr="00111930">
        <w:rPr>
          <w:rFonts w:hint="eastAsia"/>
        </w:rPr>
        <w:t>怠</w:t>
      </w:r>
      <w:proofErr w:type="gramEnd"/>
      <w:r w:rsidR="00111930" w:rsidRPr="00111930">
        <w:rPr>
          <w:rFonts w:hint="eastAsia"/>
        </w:rPr>
        <w:t>於督促設計監造單位及廠商依契約規定辦理</w:t>
      </w:r>
      <w:r w:rsidR="00AF67F8">
        <w:rPr>
          <w:rFonts w:hint="eastAsia"/>
        </w:rPr>
        <w:t>主要</w:t>
      </w:r>
      <w:r w:rsidR="00111930" w:rsidRPr="00111930">
        <w:rPr>
          <w:rFonts w:hint="eastAsia"/>
        </w:rPr>
        <w:t>設備檢(試)驗</w:t>
      </w:r>
      <w:r w:rsidR="00AF67F8">
        <w:rPr>
          <w:rFonts w:hint="eastAsia"/>
        </w:rPr>
        <w:t>，</w:t>
      </w:r>
      <w:r w:rsidR="00111930" w:rsidRPr="00111930">
        <w:rPr>
          <w:rFonts w:hint="eastAsia"/>
        </w:rPr>
        <w:t>亦未切實要求設計監造單位落實土木與機械技師共同簽證負責，任由廠商安裝未經測試與檢驗合格之抽水機械設備；復未於竣工前依</w:t>
      </w:r>
      <w:proofErr w:type="gramStart"/>
      <w:r w:rsidR="00111930" w:rsidRPr="00111930">
        <w:rPr>
          <w:rFonts w:hint="eastAsia"/>
        </w:rPr>
        <w:t>規定完妥整體</w:t>
      </w:r>
      <w:proofErr w:type="gramEnd"/>
      <w:r w:rsidR="00111930" w:rsidRPr="00111930">
        <w:rPr>
          <w:rFonts w:hint="eastAsia"/>
        </w:rPr>
        <w:t>綜合試運轉，致後續驗收時發生機械設備運轉晃動過大</w:t>
      </w:r>
      <w:r w:rsidR="00111930">
        <w:rPr>
          <w:rFonts w:hint="eastAsia"/>
        </w:rPr>
        <w:t>等</w:t>
      </w:r>
      <w:r w:rsidR="00111930" w:rsidRPr="00111930">
        <w:rPr>
          <w:rFonts w:hint="eastAsia"/>
        </w:rPr>
        <w:t>多項缺失</w:t>
      </w:r>
      <w:r w:rsidR="00111930">
        <w:rPr>
          <w:rFonts w:hint="eastAsia"/>
        </w:rPr>
        <w:t>。</w:t>
      </w:r>
    </w:p>
    <w:p w:rsidR="00BC48C5" w:rsidRPr="002B0FB5" w:rsidRDefault="00BC48C5" w:rsidP="002B0FB5">
      <w:pPr>
        <w:pStyle w:val="4"/>
        <w:rPr>
          <w:b/>
        </w:rPr>
      </w:pPr>
      <w:r w:rsidRPr="002B0FB5">
        <w:rPr>
          <w:rFonts w:hint="eastAsia"/>
          <w:b/>
        </w:rPr>
        <w:t>未落實</w:t>
      </w:r>
      <w:r w:rsidRPr="002B0FB5">
        <w:rPr>
          <w:b/>
        </w:rPr>
        <w:t>品質管制</w:t>
      </w:r>
      <w:r w:rsidR="003E693B">
        <w:rPr>
          <w:rFonts w:hint="eastAsia"/>
          <w:b/>
        </w:rPr>
        <w:t>、</w:t>
      </w:r>
      <w:r w:rsidRPr="002B0FB5">
        <w:rPr>
          <w:rFonts w:hint="eastAsia"/>
          <w:b/>
        </w:rPr>
        <w:t>延宕</w:t>
      </w:r>
      <w:r w:rsidR="003E693B">
        <w:rPr>
          <w:rFonts w:hint="eastAsia"/>
          <w:b/>
        </w:rPr>
        <w:t>施工進度及驗收期程</w:t>
      </w:r>
      <w:r w:rsidR="00AF67F8" w:rsidRPr="002B0FB5">
        <w:rPr>
          <w:rFonts w:hint="eastAsia"/>
          <w:b/>
        </w:rPr>
        <w:t>部分</w:t>
      </w:r>
      <w:r w:rsidRPr="002B0FB5">
        <w:rPr>
          <w:rFonts w:hint="eastAsia"/>
          <w:b/>
        </w:rPr>
        <w:t>：</w:t>
      </w:r>
    </w:p>
    <w:p w:rsidR="002B0FB5" w:rsidRPr="002B0FB5" w:rsidRDefault="002B0FB5" w:rsidP="002B0FB5">
      <w:pPr>
        <w:pStyle w:val="5"/>
      </w:pPr>
      <w:r>
        <w:rPr>
          <w:rFonts w:hint="eastAsia"/>
        </w:rPr>
        <w:t>依據</w:t>
      </w:r>
      <w:r w:rsidRPr="002B0FB5">
        <w:rPr>
          <w:rFonts w:hint="eastAsia"/>
        </w:rPr>
        <w:t>工程委託設計及施工監造技術服務契約書第2條第4款第4目第7節</w:t>
      </w:r>
      <w:r>
        <w:rPr>
          <w:rFonts w:hint="eastAsia"/>
        </w:rPr>
        <w:t>、</w:t>
      </w:r>
      <w:r w:rsidRPr="002B0FB5">
        <w:rPr>
          <w:rFonts w:hint="eastAsia"/>
        </w:rPr>
        <w:t>第14條第7款：「施工監造(7)…</w:t>
      </w:r>
      <w:proofErr w:type="gramStart"/>
      <w:r w:rsidRPr="002B0FB5">
        <w:rPr>
          <w:rFonts w:hint="eastAsia"/>
        </w:rPr>
        <w:t>…</w:t>
      </w:r>
      <w:proofErr w:type="gramEnd"/>
      <w:r w:rsidRPr="002B0FB5">
        <w:rPr>
          <w:rFonts w:hint="eastAsia"/>
        </w:rPr>
        <w:t>填報監工日報表及各項報表，定期送本府備查。」「廠商如未依本契約規定辦理，除另有規定者外，機關得依實情酌予罰款契約價金總額之1</w:t>
      </w:r>
      <w:r>
        <w:rPr>
          <w:rFonts w:hint="eastAsia"/>
        </w:rPr>
        <w:t>%</w:t>
      </w:r>
      <w:r w:rsidRPr="002B0FB5">
        <w:rPr>
          <w:rFonts w:hint="eastAsia"/>
        </w:rPr>
        <w:t>。」工程契約書第15條第2款</w:t>
      </w:r>
      <w:r>
        <w:rPr>
          <w:rFonts w:hint="eastAsia"/>
        </w:rPr>
        <w:t>、</w:t>
      </w:r>
      <w:r w:rsidRPr="002B0FB5">
        <w:rPr>
          <w:rFonts w:hint="eastAsia"/>
        </w:rPr>
        <w:t>第17條第1款：「廠商</w:t>
      </w:r>
      <w:r>
        <w:rPr>
          <w:rFonts w:hint="eastAsia"/>
        </w:rPr>
        <w:t>…</w:t>
      </w:r>
      <w:proofErr w:type="gramStart"/>
      <w:r>
        <w:rPr>
          <w:rFonts w:hint="eastAsia"/>
        </w:rPr>
        <w:t>…</w:t>
      </w:r>
      <w:proofErr w:type="gramEnd"/>
      <w:r w:rsidRPr="002B0FB5">
        <w:rPr>
          <w:rFonts w:hint="eastAsia"/>
        </w:rPr>
        <w:t>將竣工日期書面通知監造單位及機關，該通知須檢附工程竣工圖表。機關應於收到該通知之日起7日內會同設計監造單位及廠商，依據契約、圖說或貨樣核對竣工之項目及數量，以確定是否竣工。…</w:t>
      </w:r>
      <w:proofErr w:type="gramStart"/>
      <w:r w:rsidRPr="002B0FB5">
        <w:rPr>
          <w:rFonts w:hint="eastAsia"/>
        </w:rPr>
        <w:t>…</w:t>
      </w:r>
      <w:proofErr w:type="gramEnd"/>
      <w:r w:rsidRPr="002B0FB5">
        <w:rPr>
          <w:rFonts w:hint="eastAsia"/>
        </w:rPr>
        <w:t>工程竣工後，有初驗程序者，機關應於收受監</w:t>
      </w:r>
      <w:r w:rsidRPr="002B0FB5">
        <w:rPr>
          <w:rFonts w:hint="eastAsia"/>
        </w:rPr>
        <w:lastRenderedPageBreak/>
        <w:t>造單位送審之全部資料之日起30日內辦理初驗</w:t>
      </w:r>
      <w:r>
        <w:rPr>
          <w:rFonts w:hint="eastAsia"/>
        </w:rPr>
        <w:t>…</w:t>
      </w:r>
      <w:proofErr w:type="gramStart"/>
      <w:r>
        <w:rPr>
          <w:rFonts w:hint="eastAsia"/>
        </w:rPr>
        <w:t>…</w:t>
      </w:r>
      <w:proofErr w:type="gramEnd"/>
      <w:r w:rsidRPr="002B0FB5">
        <w:rPr>
          <w:rFonts w:hint="eastAsia"/>
        </w:rPr>
        <w:t>初驗合格後，機關應於20日內辦理驗收，並作成驗收紀錄。」「逾期違約金，以日為單位…</w:t>
      </w:r>
      <w:proofErr w:type="gramStart"/>
      <w:r w:rsidRPr="002B0FB5">
        <w:rPr>
          <w:rFonts w:hint="eastAsia"/>
        </w:rPr>
        <w:t>…</w:t>
      </w:r>
      <w:proofErr w:type="gramEnd"/>
      <w:r w:rsidRPr="002B0FB5">
        <w:rPr>
          <w:rFonts w:hint="eastAsia"/>
        </w:rPr>
        <w:t>每日依契約價金總額</w:t>
      </w:r>
      <w:r>
        <w:rPr>
          <w:rFonts w:hint="eastAsia"/>
        </w:rPr>
        <w:t>0.</w:t>
      </w:r>
      <w:r w:rsidRPr="002B0FB5">
        <w:rPr>
          <w:rFonts w:hint="eastAsia"/>
        </w:rPr>
        <w:t>1</w:t>
      </w:r>
      <w:r>
        <w:rPr>
          <w:rFonts w:hint="eastAsia"/>
        </w:rPr>
        <w:t>%</w:t>
      </w:r>
      <w:r w:rsidRPr="002B0FB5">
        <w:rPr>
          <w:rFonts w:hint="eastAsia"/>
        </w:rPr>
        <w:t>計算。」雲林縣政府採購公共工程驗收說明第壹二(</w:t>
      </w:r>
      <w:proofErr w:type="gramStart"/>
      <w:r w:rsidRPr="002B0FB5">
        <w:rPr>
          <w:rFonts w:hint="eastAsia"/>
        </w:rPr>
        <w:t>一</w:t>
      </w:r>
      <w:proofErr w:type="gramEnd"/>
      <w:r w:rsidRPr="002B0FB5">
        <w:rPr>
          <w:rFonts w:hint="eastAsia"/>
        </w:rPr>
        <w:t>)</w:t>
      </w:r>
      <w:r>
        <w:rPr>
          <w:rFonts w:hint="eastAsia"/>
        </w:rPr>
        <w:t>、</w:t>
      </w:r>
      <w:r w:rsidRPr="002B0FB5">
        <w:rPr>
          <w:rFonts w:hint="eastAsia"/>
        </w:rPr>
        <w:t>壹二(二)</w:t>
      </w:r>
      <w:r>
        <w:rPr>
          <w:rFonts w:hint="eastAsia"/>
        </w:rPr>
        <w:t>、</w:t>
      </w:r>
      <w:r w:rsidRPr="002B0FB5">
        <w:rPr>
          <w:rFonts w:hint="eastAsia"/>
        </w:rPr>
        <w:t>壹四(三)：「初驗：…</w:t>
      </w:r>
      <w:proofErr w:type="gramStart"/>
      <w:r w:rsidRPr="002B0FB5">
        <w:rPr>
          <w:rFonts w:hint="eastAsia"/>
        </w:rPr>
        <w:t>…</w:t>
      </w:r>
      <w:proofErr w:type="gramEnd"/>
      <w:r w:rsidRPr="002B0FB5">
        <w:rPr>
          <w:rFonts w:hint="eastAsia"/>
        </w:rPr>
        <w:t>如有未合之處，初驗人員應視需要改善情況訂定期限，</w:t>
      </w:r>
      <w:proofErr w:type="gramStart"/>
      <w:r w:rsidRPr="002B0FB5">
        <w:rPr>
          <w:rFonts w:hint="eastAsia"/>
        </w:rPr>
        <w:t>供乙方</w:t>
      </w:r>
      <w:proofErr w:type="gramEnd"/>
      <w:r w:rsidRPr="002B0FB5">
        <w:rPr>
          <w:rFonts w:hint="eastAsia"/>
        </w:rPr>
        <w:t>改善，乙方應於改善後報請甲方再驗。」「驗收：…</w:t>
      </w:r>
      <w:proofErr w:type="gramStart"/>
      <w:r w:rsidRPr="002B0FB5">
        <w:rPr>
          <w:rFonts w:hint="eastAsia"/>
        </w:rPr>
        <w:t>…</w:t>
      </w:r>
      <w:proofErr w:type="gramEnd"/>
      <w:r w:rsidRPr="002B0FB5">
        <w:rPr>
          <w:rFonts w:hint="eastAsia"/>
        </w:rPr>
        <w:t>如有未合之處，驗收人應視需要改善情況訂定期限，</w:t>
      </w:r>
      <w:proofErr w:type="gramStart"/>
      <w:r w:rsidRPr="002B0FB5">
        <w:rPr>
          <w:rFonts w:hint="eastAsia"/>
        </w:rPr>
        <w:t>供乙方</w:t>
      </w:r>
      <w:proofErr w:type="gramEnd"/>
      <w:r w:rsidRPr="002B0FB5">
        <w:rPr>
          <w:rFonts w:hint="eastAsia"/>
        </w:rPr>
        <w:t>改善，乙方應於改善後報請甲方再驗。」「驗收(初驗)結果與契約、圖說、貨樣規定不符者，乙方應於甲方指定期限內完成改善</w:t>
      </w:r>
      <w:r>
        <w:rPr>
          <w:rFonts w:hint="eastAsia"/>
        </w:rPr>
        <w:t>…</w:t>
      </w:r>
      <w:proofErr w:type="gramStart"/>
      <w:r>
        <w:rPr>
          <w:rFonts w:hint="eastAsia"/>
        </w:rPr>
        <w:t>…</w:t>
      </w:r>
      <w:proofErr w:type="gramEnd"/>
      <w:r w:rsidRPr="002B0FB5">
        <w:rPr>
          <w:rFonts w:hint="eastAsia"/>
        </w:rPr>
        <w:t>如逾期者，依本工程契約所規定辦理逾期罰款。」</w:t>
      </w:r>
    </w:p>
    <w:p w:rsidR="00BC48C5" w:rsidRDefault="00BC48C5" w:rsidP="00756EAB">
      <w:pPr>
        <w:pStyle w:val="5"/>
      </w:pPr>
      <w:r>
        <w:rPr>
          <w:rFonts w:hint="eastAsia"/>
        </w:rPr>
        <w:t>雲林縣政</w:t>
      </w:r>
      <w:r w:rsidRPr="000C2C1F">
        <w:t>府99年4月7日核定施工進度表載</w:t>
      </w:r>
      <w:r w:rsidR="002B0FB5">
        <w:rPr>
          <w:rFonts w:hint="eastAsia"/>
        </w:rPr>
        <w:t>明</w:t>
      </w:r>
      <w:r w:rsidRPr="000C2C1F">
        <w:t>，預定於</w:t>
      </w:r>
      <w:r w:rsidR="002B0FB5">
        <w:rPr>
          <w:rFonts w:hint="eastAsia"/>
        </w:rPr>
        <w:t>99</w:t>
      </w:r>
      <w:r w:rsidRPr="000C2C1F">
        <w:t>年5月中旬完成機械工程技術資料送審核定作業、11月中旬完成結構體工程，並於11月下旬進行機械</w:t>
      </w:r>
      <w:proofErr w:type="gramStart"/>
      <w:r w:rsidRPr="000C2C1F">
        <w:t>設備廠驗工作</w:t>
      </w:r>
      <w:proofErr w:type="gramEnd"/>
      <w:r w:rsidR="00E73FEE">
        <w:rPr>
          <w:rFonts w:hint="eastAsia"/>
        </w:rPr>
        <w:t>。</w:t>
      </w:r>
      <w:r w:rsidRPr="000C2C1F">
        <w:t>惟</w:t>
      </w:r>
      <w:r w:rsidR="00E73FEE">
        <w:rPr>
          <w:rFonts w:hint="eastAsia"/>
        </w:rPr>
        <w:t>依雲林縣政府監造報表顯示，</w:t>
      </w:r>
      <w:r w:rsidRPr="000C2C1F">
        <w:t>至</w:t>
      </w:r>
      <w:r w:rsidR="002B0FB5">
        <w:rPr>
          <w:rFonts w:hint="eastAsia"/>
        </w:rPr>
        <w:t>99</w:t>
      </w:r>
      <w:r w:rsidRPr="000C2C1F">
        <w:t>年11月30日廠商因施工人力不足</w:t>
      </w:r>
      <w:r>
        <w:rPr>
          <w:rFonts w:hint="eastAsia"/>
        </w:rPr>
        <w:t>，</w:t>
      </w:r>
      <w:r w:rsidRPr="000C2C1F">
        <w:t>僅進行東水井中排</w:t>
      </w:r>
      <w:proofErr w:type="gramStart"/>
      <w:r w:rsidRPr="000C2C1F">
        <w:t>一抽水站</w:t>
      </w:r>
      <w:r w:rsidR="00E73FEE">
        <w:rPr>
          <w:rFonts w:hint="eastAsia"/>
        </w:rPr>
        <w:t>頂樓</w:t>
      </w:r>
      <w:r w:rsidRPr="000C2C1F">
        <w:t>頂</w:t>
      </w:r>
      <w:proofErr w:type="gramEnd"/>
      <w:r w:rsidRPr="000C2C1F">
        <w:t>版配管及東瓊</w:t>
      </w:r>
      <w:proofErr w:type="gramStart"/>
      <w:r w:rsidRPr="000C2C1F">
        <w:t>埔</w:t>
      </w:r>
      <w:proofErr w:type="gramEnd"/>
      <w:r w:rsidRPr="000C2C1F">
        <w:t>中排</w:t>
      </w:r>
      <w:proofErr w:type="gramStart"/>
      <w:r w:rsidRPr="000C2C1F">
        <w:t>一</w:t>
      </w:r>
      <w:proofErr w:type="gramEnd"/>
      <w:r w:rsidRPr="000C2C1F">
        <w:t>抽水站2F</w:t>
      </w:r>
      <w:proofErr w:type="gramStart"/>
      <w:r w:rsidRPr="000C2C1F">
        <w:t>結構體束模作業</w:t>
      </w:r>
      <w:proofErr w:type="gramEnd"/>
      <w:r w:rsidRPr="000C2C1F">
        <w:t>，且機械設備技術資料送審延宕，實際進度25.97</w:t>
      </w:r>
      <w:r w:rsidR="002B0FB5">
        <w:rPr>
          <w:rFonts w:hint="eastAsia"/>
        </w:rPr>
        <w:t>%</w:t>
      </w:r>
      <w:r w:rsidRPr="000C2C1F">
        <w:t>，已較預定進度36.50</w:t>
      </w:r>
      <w:r w:rsidR="002B0FB5">
        <w:rPr>
          <w:rFonts w:hint="eastAsia"/>
        </w:rPr>
        <w:t>%</w:t>
      </w:r>
      <w:r w:rsidRPr="000C2C1F">
        <w:t>，落後逾10</w:t>
      </w:r>
      <w:r w:rsidR="002B0FB5">
        <w:rPr>
          <w:rFonts w:hint="eastAsia"/>
        </w:rPr>
        <w:t>%</w:t>
      </w:r>
      <w:r>
        <w:rPr>
          <w:rFonts w:hint="eastAsia"/>
        </w:rPr>
        <w:t>。</w:t>
      </w:r>
      <w:r w:rsidR="003E693B">
        <w:rPr>
          <w:rFonts w:hint="eastAsia"/>
        </w:rPr>
        <w:t>且</w:t>
      </w:r>
      <w:r>
        <w:rPr>
          <w:rFonts w:hint="eastAsia"/>
        </w:rPr>
        <w:t>雲林縣政府</w:t>
      </w:r>
      <w:r w:rsidRPr="000C2C1F">
        <w:t>施工查核小組於99年10月26日查核發現，設計監造單位未落實施工進度及品質管制，</w:t>
      </w:r>
      <w:proofErr w:type="gramStart"/>
      <w:r w:rsidRPr="000C2C1F">
        <w:t>除監造</w:t>
      </w:r>
      <w:proofErr w:type="gramEnd"/>
      <w:r w:rsidRPr="000C2C1F">
        <w:t>報表未落實記載外，亦無材料設備進料及送審管制總表，</w:t>
      </w:r>
      <w:r w:rsidR="003E693B">
        <w:rPr>
          <w:rFonts w:hint="eastAsia"/>
        </w:rPr>
        <w:t>而無法</w:t>
      </w:r>
      <w:r w:rsidRPr="000C2C1F">
        <w:t>管制廠商技術資料送審進度。</w:t>
      </w:r>
      <w:r w:rsidR="00756EAB">
        <w:rPr>
          <w:rFonts w:hint="eastAsia"/>
        </w:rPr>
        <w:t>又</w:t>
      </w:r>
      <w:r w:rsidRPr="000C2C1F">
        <w:t>行政院公共工程委員會於100年5月31日查核列入建議略</w:t>
      </w:r>
      <w:proofErr w:type="gramStart"/>
      <w:r w:rsidRPr="000C2C1F">
        <w:t>以</w:t>
      </w:r>
      <w:proofErr w:type="gramEnd"/>
      <w:r w:rsidRPr="000C2C1F">
        <w:t>：「本工程進度落後約26.36</w:t>
      </w:r>
      <w:r w:rsidR="002B0FB5">
        <w:t>%</w:t>
      </w:r>
      <w:r w:rsidRPr="000C2C1F">
        <w:t>，請主辦機關確實依合約規定</w:t>
      </w:r>
      <w:r w:rsidRPr="000C2C1F">
        <w:lastRenderedPageBreak/>
        <w:t>審慎處理工期延宕問題。</w:t>
      </w:r>
      <w:r>
        <w:rPr>
          <w:rFonts w:hint="eastAsia"/>
        </w:rPr>
        <w:t>…</w:t>
      </w:r>
      <w:proofErr w:type="gramStart"/>
      <w:r>
        <w:rPr>
          <w:rFonts w:hint="eastAsia"/>
        </w:rPr>
        <w:t>…</w:t>
      </w:r>
      <w:proofErr w:type="gramEnd"/>
      <w:r w:rsidRPr="000C2C1F">
        <w:t>請工程主辦單位將本工程列為重點列管案件，要求廠商訂定重要管控</w:t>
      </w:r>
      <w:proofErr w:type="gramStart"/>
      <w:r w:rsidRPr="000C2C1F">
        <w:t>時程點</w:t>
      </w:r>
      <w:proofErr w:type="gramEnd"/>
      <w:r w:rsidRPr="000C2C1F">
        <w:t>，並據以追蹤。」</w:t>
      </w:r>
      <w:r>
        <w:rPr>
          <w:rFonts w:hint="eastAsia"/>
        </w:rPr>
        <w:t>雲林縣政府</w:t>
      </w:r>
      <w:r w:rsidRPr="000C2C1F">
        <w:t>仍未積極改進</w:t>
      </w:r>
      <w:r>
        <w:rPr>
          <w:rFonts w:hint="eastAsia"/>
        </w:rPr>
        <w:t>，</w:t>
      </w:r>
      <w:proofErr w:type="gramStart"/>
      <w:r w:rsidRPr="000C2C1F">
        <w:t>並督管</w:t>
      </w:r>
      <w:proofErr w:type="gramEnd"/>
      <w:r w:rsidRPr="000C2C1F">
        <w:t>設計監造單位落實</w:t>
      </w:r>
      <w:proofErr w:type="gramStart"/>
      <w:r w:rsidRPr="000C2C1F">
        <w:t>提送監造</w:t>
      </w:r>
      <w:proofErr w:type="gramEnd"/>
      <w:r w:rsidRPr="000C2C1F">
        <w:t>報表，及</w:t>
      </w:r>
      <w:r>
        <w:rPr>
          <w:rFonts w:hint="eastAsia"/>
        </w:rPr>
        <w:t>未</w:t>
      </w:r>
      <w:r w:rsidRPr="000C2C1F">
        <w:t>督促廠商</w:t>
      </w:r>
      <w:proofErr w:type="gramStart"/>
      <w:r w:rsidRPr="000C2C1F">
        <w:t>研</w:t>
      </w:r>
      <w:proofErr w:type="gramEnd"/>
      <w:r w:rsidRPr="000C2C1F">
        <w:t>謀具體有效改善措施，自100年9月1日起至101年2月16日申報竣工止，設計監造</w:t>
      </w:r>
      <w:proofErr w:type="gramStart"/>
      <w:r w:rsidRPr="000C2C1F">
        <w:t>單位均未依</w:t>
      </w:r>
      <w:proofErr w:type="gramEnd"/>
      <w:r w:rsidRPr="000C2C1F">
        <w:t>契約規定</w:t>
      </w:r>
      <w:proofErr w:type="gramStart"/>
      <w:r w:rsidRPr="000C2C1F">
        <w:t>提送監造</w:t>
      </w:r>
      <w:proofErr w:type="gramEnd"/>
      <w:r w:rsidRPr="000C2C1F">
        <w:t>報表，</w:t>
      </w:r>
      <w:r>
        <w:rPr>
          <w:rFonts w:hint="eastAsia"/>
        </w:rPr>
        <w:t>雲林縣政</w:t>
      </w:r>
      <w:r w:rsidRPr="000C2C1F">
        <w:t>府亦未落實管制，並發函限期提送及依設計及施工監造技術服務契約書第14條第7款規定酌予罰款，以掌控工地施工進度及品質管制情形，亦對廠商進度落後狀況，未有任何督導紀錄，任由廠商較預定完工日延宕逾10個月餘始竣工。</w:t>
      </w:r>
    </w:p>
    <w:p w:rsidR="00BC48C5" w:rsidRPr="000C2C1F" w:rsidRDefault="003E693B" w:rsidP="009A584A">
      <w:pPr>
        <w:pStyle w:val="5"/>
      </w:pPr>
      <w:r w:rsidRPr="000C2C1F">
        <w:t>廠商</w:t>
      </w:r>
      <w:r w:rsidR="00756EAB" w:rsidRPr="000C2C1F">
        <w:t>於101年2月16日</w:t>
      </w:r>
      <w:r w:rsidRPr="000C2C1F">
        <w:t>申報竣工後，</w:t>
      </w:r>
      <w:r>
        <w:rPr>
          <w:rFonts w:hint="eastAsia"/>
        </w:rPr>
        <w:t>雲林縣政</w:t>
      </w:r>
      <w:r w:rsidRPr="000C2C1F">
        <w:t>府</w:t>
      </w:r>
      <w:r w:rsidR="00756EAB" w:rsidRPr="000C2C1F">
        <w:t>未依契約規定要求補送竣工圖表</w:t>
      </w:r>
      <w:r w:rsidR="00756EAB">
        <w:rPr>
          <w:rFonts w:hint="eastAsia"/>
        </w:rPr>
        <w:t>，</w:t>
      </w:r>
      <w:r w:rsidR="00756EAB" w:rsidRPr="000C2C1F">
        <w:t>並</w:t>
      </w:r>
      <w:r w:rsidR="00756EAB">
        <w:rPr>
          <w:rFonts w:hint="eastAsia"/>
        </w:rPr>
        <w:t>未</w:t>
      </w:r>
      <w:r w:rsidR="00756EAB" w:rsidRPr="000C2C1F">
        <w:t>會同設計監造單位及廠商，依據合約、圖說或貨樣核對竣工之項目及數量，以確認工程是否竣工，僅函請設計監造單位於</w:t>
      </w:r>
      <w:r w:rsidR="00756EAB">
        <w:rPr>
          <w:rFonts w:hint="eastAsia"/>
        </w:rPr>
        <w:t>101</w:t>
      </w:r>
      <w:r w:rsidR="00756EAB" w:rsidRPr="000C2C1F">
        <w:t>年3月3日前確認是否竣工。又廠商遲未提送竣工圖表，</w:t>
      </w:r>
      <w:r w:rsidR="00756EAB">
        <w:rPr>
          <w:rFonts w:hint="eastAsia"/>
        </w:rPr>
        <w:t>該</w:t>
      </w:r>
      <w:r w:rsidR="00756EAB" w:rsidRPr="000C2C1F">
        <w:t>府</w:t>
      </w:r>
      <w:r w:rsidR="00756EAB">
        <w:rPr>
          <w:rFonts w:hint="eastAsia"/>
        </w:rPr>
        <w:t>卻</w:t>
      </w:r>
      <w:r w:rsidR="00756EAB" w:rsidRPr="000C2C1F">
        <w:t>未限期提送，</w:t>
      </w:r>
      <w:r w:rsidR="00756EAB">
        <w:rPr>
          <w:rFonts w:hint="eastAsia"/>
        </w:rPr>
        <w:t>遲至101</w:t>
      </w:r>
      <w:r w:rsidR="00756EAB" w:rsidRPr="000C2C1F">
        <w:t>年5月18日</w:t>
      </w:r>
      <w:r w:rsidR="00756EAB">
        <w:rPr>
          <w:rFonts w:hint="eastAsia"/>
        </w:rPr>
        <w:t>始</w:t>
      </w:r>
      <w:r w:rsidR="00756EAB" w:rsidRPr="000C2C1F">
        <w:t>同意設計監造單位依工程契約書圖辦理</w:t>
      </w:r>
      <w:r w:rsidR="00756EAB">
        <w:rPr>
          <w:rFonts w:hint="eastAsia"/>
        </w:rPr>
        <w:t>101年</w:t>
      </w:r>
      <w:r w:rsidR="00756EAB" w:rsidRPr="000C2C1F">
        <w:t>6月7日初驗</w:t>
      </w:r>
      <w:r w:rsidR="00756EAB">
        <w:rPr>
          <w:rFonts w:hint="eastAsia"/>
        </w:rPr>
        <w:t>之建議</w:t>
      </w:r>
      <w:r w:rsidR="00756EAB" w:rsidRPr="000C2C1F">
        <w:t>，</w:t>
      </w:r>
      <w:r w:rsidR="00756EAB">
        <w:rPr>
          <w:rFonts w:hint="eastAsia"/>
        </w:rPr>
        <w:t>造成</w:t>
      </w:r>
      <w:r w:rsidR="00756EAB" w:rsidRPr="000C2C1F">
        <w:t>101年7月5日初</w:t>
      </w:r>
      <w:proofErr w:type="gramStart"/>
      <w:r w:rsidR="00756EAB" w:rsidRPr="000C2C1F">
        <w:t>驗</w:t>
      </w:r>
      <w:proofErr w:type="gramEnd"/>
      <w:r w:rsidR="00756EAB" w:rsidRPr="000C2C1F">
        <w:t>完竣</w:t>
      </w:r>
      <w:r w:rsidR="00756EAB">
        <w:rPr>
          <w:rFonts w:hint="eastAsia"/>
        </w:rPr>
        <w:t>已</w:t>
      </w:r>
      <w:r w:rsidR="00756EAB" w:rsidRPr="000C2C1F">
        <w:t>逾4個月餘</w:t>
      </w:r>
      <w:r w:rsidR="00756EAB">
        <w:rPr>
          <w:rFonts w:hint="eastAsia"/>
        </w:rPr>
        <w:t>。雲林縣政</w:t>
      </w:r>
      <w:r w:rsidR="00756EAB" w:rsidRPr="000C2C1F">
        <w:t>府針對初驗不符項目，</w:t>
      </w:r>
      <w:r w:rsidR="00756EAB">
        <w:rPr>
          <w:rFonts w:hint="eastAsia"/>
        </w:rPr>
        <w:t>亦</w:t>
      </w:r>
      <w:r w:rsidR="00756EAB" w:rsidRPr="000C2C1F">
        <w:t>未依規定要求廠商限期改善及</w:t>
      </w:r>
      <w:proofErr w:type="gramStart"/>
      <w:r w:rsidR="00756EAB" w:rsidRPr="000C2C1F">
        <w:t>研</w:t>
      </w:r>
      <w:proofErr w:type="gramEnd"/>
      <w:r w:rsidR="00756EAB" w:rsidRPr="000C2C1F">
        <w:t>議處理方案，待廠商自行改善至101年10月12日</w:t>
      </w:r>
      <w:r w:rsidR="00756EAB">
        <w:rPr>
          <w:rFonts w:hint="eastAsia"/>
        </w:rPr>
        <w:t>，</w:t>
      </w:r>
      <w:r w:rsidR="00756EAB" w:rsidRPr="000C2C1F">
        <w:t>始發文提送缺失改善成果，經設計監造單位確認後，卻</w:t>
      </w:r>
      <w:r w:rsidR="00756EAB">
        <w:rPr>
          <w:rFonts w:hint="eastAsia"/>
        </w:rPr>
        <w:t>又</w:t>
      </w:r>
      <w:r w:rsidR="00756EAB" w:rsidRPr="000C2C1F">
        <w:t>因工項尺寸不符部分無處理方案，致101年11月23日初驗</w:t>
      </w:r>
      <w:proofErr w:type="gramStart"/>
      <w:r w:rsidR="00756EAB" w:rsidRPr="000C2C1F">
        <w:t>複</w:t>
      </w:r>
      <w:proofErr w:type="gramEnd"/>
      <w:r w:rsidR="00756EAB" w:rsidRPr="000C2C1F">
        <w:t>驗</w:t>
      </w:r>
      <w:r w:rsidR="00756EAB">
        <w:t>(</w:t>
      </w:r>
      <w:r w:rsidR="00756EAB" w:rsidRPr="000C2C1F">
        <w:t>第1</w:t>
      </w:r>
      <w:r w:rsidR="00756EAB">
        <w:t>次)當日到場後無法辦理；</w:t>
      </w:r>
      <w:r w:rsidR="00756EAB">
        <w:rPr>
          <w:rFonts w:hint="eastAsia"/>
        </w:rPr>
        <w:t>雲林縣政</w:t>
      </w:r>
      <w:r w:rsidR="00756EAB" w:rsidRPr="000C2C1F">
        <w:t>府仍未及時因應處理，</w:t>
      </w:r>
      <w:r w:rsidR="00756EAB">
        <w:rPr>
          <w:rFonts w:hint="eastAsia"/>
        </w:rPr>
        <w:t>延至</w:t>
      </w:r>
      <w:proofErr w:type="gramStart"/>
      <w:r w:rsidR="00756EAB" w:rsidRPr="000C2C1F">
        <w:t>102年2月25日</w:t>
      </w:r>
      <w:r w:rsidR="00756EAB">
        <w:rPr>
          <w:rFonts w:hint="eastAsia"/>
        </w:rPr>
        <w:t>始</w:t>
      </w:r>
      <w:r w:rsidR="00756EAB" w:rsidRPr="000C2C1F">
        <w:t>電洽</w:t>
      </w:r>
      <w:proofErr w:type="gramEnd"/>
      <w:r w:rsidR="00756EAB" w:rsidRPr="000C2C1F">
        <w:t>設計監造單位</w:t>
      </w:r>
      <w:proofErr w:type="gramStart"/>
      <w:r w:rsidR="00756EAB" w:rsidRPr="000C2C1F">
        <w:t>研</w:t>
      </w:r>
      <w:proofErr w:type="gramEnd"/>
      <w:r w:rsidR="00756EAB" w:rsidRPr="000C2C1F">
        <w:t>議</w:t>
      </w:r>
      <w:r w:rsidR="00756EAB">
        <w:rPr>
          <w:rFonts w:hint="eastAsia"/>
        </w:rPr>
        <w:t>。</w:t>
      </w:r>
      <w:r w:rsidR="00BC48C5" w:rsidRPr="000C2C1F">
        <w:t>經</w:t>
      </w:r>
      <w:r w:rsidR="00BC48C5">
        <w:rPr>
          <w:rFonts w:hint="eastAsia"/>
        </w:rPr>
        <w:t>廠商</w:t>
      </w:r>
      <w:r w:rsidR="00BC48C5" w:rsidRPr="000C2C1F">
        <w:t>提送建議方案</w:t>
      </w:r>
      <w:r w:rsidR="00BC48C5">
        <w:rPr>
          <w:rFonts w:hint="eastAsia"/>
        </w:rPr>
        <w:lastRenderedPageBreak/>
        <w:t>後</w:t>
      </w:r>
      <w:r w:rsidR="00BC48C5" w:rsidRPr="000C2C1F">
        <w:t>，</w:t>
      </w:r>
      <w:r w:rsidR="00BC48C5">
        <w:rPr>
          <w:rFonts w:hint="eastAsia"/>
        </w:rPr>
        <w:t>雲林縣政</w:t>
      </w:r>
      <w:r w:rsidR="00BC48C5" w:rsidRPr="000C2C1F">
        <w:t>府於</w:t>
      </w:r>
      <w:r w:rsidR="00BC48C5">
        <w:rPr>
          <w:rFonts w:hint="eastAsia"/>
        </w:rPr>
        <w:t>102年</w:t>
      </w:r>
      <w:r w:rsidR="00BC48C5" w:rsidRPr="000C2C1F">
        <w:t>4月25日核定</w:t>
      </w:r>
      <w:proofErr w:type="gramStart"/>
      <w:r w:rsidR="00BC48C5" w:rsidRPr="000C2C1F">
        <w:t>採</w:t>
      </w:r>
      <w:proofErr w:type="gramEnd"/>
      <w:r w:rsidR="00BC48C5" w:rsidRPr="000C2C1F">
        <w:t>減價收受，於102年5月14日辦理初驗</w:t>
      </w:r>
      <w:proofErr w:type="gramStart"/>
      <w:r w:rsidR="00BC48C5" w:rsidRPr="000C2C1F">
        <w:t>複</w:t>
      </w:r>
      <w:proofErr w:type="gramEnd"/>
      <w:r w:rsidR="00BC48C5" w:rsidRPr="000C2C1F">
        <w:t>驗，結果仍未合格，廠商逾期再遲延至</w:t>
      </w:r>
      <w:r w:rsidR="009A584A">
        <w:rPr>
          <w:rFonts w:hint="eastAsia"/>
        </w:rPr>
        <w:t>102</w:t>
      </w:r>
      <w:r w:rsidR="00BC48C5" w:rsidRPr="000C2C1F">
        <w:t>年8月14日始完成初驗</w:t>
      </w:r>
      <w:r w:rsidR="009A584A">
        <w:rPr>
          <w:rFonts w:hint="eastAsia"/>
        </w:rPr>
        <w:t>改善</w:t>
      </w:r>
      <w:r w:rsidR="00BC48C5" w:rsidRPr="000C2C1F">
        <w:t>合格又耗時1年1個月餘。</w:t>
      </w:r>
    </w:p>
    <w:p w:rsidR="00BC48C5" w:rsidRDefault="00BC48C5" w:rsidP="009A584A">
      <w:pPr>
        <w:pStyle w:val="5"/>
      </w:pPr>
      <w:r w:rsidRPr="000C2C1F">
        <w:t>本案工程於102年9月12日辦理正式驗收未合格，雖限廠商於同年10月12日前改善完成，惟廠商逾期至同年11月12日始發文函送改善成果，經設計監造單位同年月13日確認後，</w:t>
      </w:r>
      <w:r>
        <w:rPr>
          <w:rFonts w:hint="eastAsia"/>
        </w:rPr>
        <w:t>雲林縣政</w:t>
      </w:r>
      <w:r w:rsidRPr="000C2C1F">
        <w:t>府延宕至103年1月2日召開工作會議決議至現地辦理驗收缺失確認，</w:t>
      </w:r>
      <w:r>
        <w:rPr>
          <w:rFonts w:hint="eastAsia"/>
        </w:rPr>
        <w:t>復</w:t>
      </w:r>
      <w:r w:rsidRPr="000C2C1F">
        <w:t>於103年1月14日、2月27日及3月6日等3次現場確認</w:t>
      </w:r>
      <w:proofErr w:type="gramStart"/>
      <w:r w:rsidRPr="000C2C1F">
        <w:t>結果均未改善</w:t>
      </w:r>
      <w:proofErr w:type="gramEnd"/>
      <w:r w:rsidRPr="000C2C1F">
        <w:t>完成，</w:t>
      </w:r>
      <w:r>
        <w:rPr>
          <w:rFonts w:hint="eastAsia"/>
        </w:rPr>
        <w:t>該</w:t>
      </w:r>
      <w:proofErr w:type="gramStart"/>
      <w:r w:rsidRPr="000C2C1F">
        <w:t>府未即督促</w:t>
      </w:r>
      <w:proofErr w:type="gramEnd"/>
      <w:r w:rsidRPr="000C2C1F">
        <w:t>限期廠商改善，反而通知廠商及設計監造單位於同年4月3日辦理第1次</w:t>
      </w:r>
      <w:proofErr w:type="gramStart"/>
      <w:r w:rsidRPr="000C2C1F">
        <w:t>複驗</w:t>
      </w:r>
      <w:r>
        <w:rPr>
          <w:rFonts w:hint="eastAsia"/>
        </w:rPr>
        <w:t>亦</w:t>
      </w:r>
      <w:proofErr w:type="gramEnd"/>
      <w:r w:rsidRPr="000C2C1F">
        <w:t>未合格</w:t>
      </w:r>
      <w:r>
        <w:rPr>
          <w:rFonts w:hint="eastAsia"/>
        </w:rPr>
        <w:t>。</w:t>
      </w:r>
      <w:r w:rsidRPr="000C2C1F">
        <w:t>廠商於103年4月24日、5月5日</w:t>
      </w:r>
      <w:r w:rsidR="009A584A">
        <w:rPr>
          <w:rFonts w:hint="eastAsia"/>
        </w:rPr>
        <w:t>及</w:t>
      </w:r>
      <w:r w:rsidR="009A584A" w:rsidRPr="000C2C1F">
        <w:t>5月16日</w:t>
      </w:r>
      <w:r w:rsidRPr="000C2C1F">
        <w:t>提送改善成果，經設計監造單位審核後</w:t>
      </w:r>
      <w:r w:rsidR="009A584A">
        <w:rPr>
          <w:rFonts w:hint="eastAsia"/>
        </w:rPr>
        <w:t>103</w:t>
      </w:r>
      <w:r w:rsidRPr="000C2C1F">
        <w:t>年6月9日建請</w:t>
      </w:r>
      <w:r>
        <w:rPr>
          <w:rFonts w:hint="eastAsia"/>
        </w:rPr>
        <w:t>雲林縣政</w:t>
      </w:r>
      <w:r w:rsidRPr="000C2C1F">
        <w:t>府考量汛期已屆，先行辦理驗收。</w:t>
      </w:r>
      <w:r>
        <w:rPr>
          <w:rFonts w:hint="eastAsia"/>
        </w:rPr>
        <w:t>該府</w:t>
      </w:r>
      <w:r w:rsidRPr="000C2C1F">
        <w:t>於103年6月12日</w:t>
      </w:r>
      <w:r w:rsidR="009A584A">
        <w:rPr>
          <w:rFonts w:hint="eastAsia"/>
        </w:rPr>
        <w:t>、9月30日</w:t>
      </w:r>
      <w:proofErr w:type="gramStart"/>
      <w:r w:rsidRPr="000C2C1F">
        <w:t>複</w:t>
      </w:r>
      <w:proofErr w:type="gramEnd"/>
      <w:r w:rsidRPr="000C2C1F">
        <w:t>驗</w:t>
      </w:r>
      <w:r w:rsidR="009A584A">
        <w:rPr>
          <w:rFonts w:hint="eastAsia"/>
        </w:rPr>
        <w:t>時</w:t>
      </w:r>
      <w:r w:rsidRPr="000C2C1F">
        <w:t>廠商技師未到場，改至10月6日辦理驗收結果仍未合格，並限期廠商於同年10月20日前改善完成，</w:t>
      </w:r>
      <w:r w:rsidR="009A584A">
        <w:rPr>
          <w:rFonts w:hint="eastAsia"/>
        </w:rPr>
        <w:t>然至</w:t>
      </w:r>
      <w:r w:rsidRPr="000C2C1F">
        <w:t>103年10月22日辦理第3次</w:t>
      </w:r>
      <w:proofErr w:type="gramStart"/>
      <w:r w:rsidRPr="000C2C1F">
        <w:t>複</w:t>
      </w:r>
      <w:proofErr w:type="gramEnd"/>
      <w:r w:rsidRPr="000C2C1F">
        <w:t>驗結果</w:t>
      </w:r>
      <w:r w:rsidR="009A584A">
        <w:rPr>
          <w:rFonts w:hint="eastAsia"/>
        </w:rPr>
        <w:t>，</w:t>
      </w:r>
      <w:r w:rsidRPr="000C2C1F">
        <w:t>仍未合格</w:t>
      </w:r>
      <w:r w:rsidR="009A584A">
        <w:rPr>
          <w:rFonts w:hint="eastAsia"/>
        </w:rPr>
        <w:t>而</w:t>
      </w:r>
      <w:r w:rsidRPr="000C2C1F">
        <w:t>終止契約。</w:t>
      </w:r>
    </w:p>
    <w:p w:rsidR="00BC48C5" w:rsidRDefault="008C56B4" w:rsidP="009A584A">
      <w:pPr>
        <w:pStyle w:val="5"/>
      </w:pPr>
      <w:proofErr w:type="gramStart"/>
      <w:r>
        <w:rPr>
          <w:rFonts w:hint="eastAsia"/>
        </w:rPr>
        <w:t>詢</w:t>
      </w:r>
      <w:proofErr w:type="gramEnd"/>
      <w:r>
        <w:rPr>
          <w:rFonts w:hint="eastAsia"/>
        </w:rPr>
        <w:t>據雲林縣政府查復：「該</w:t>
      </w:r>
      <w:r>
        <w:rPr>
          <w:rFonts w:hint="eastAsia"/>
          <w:bdr w:val="none" w:sz="0" w:space="0" w:color="auto" w:frame="1"/>
        </w:rPr>
        <w:t>府水利處每周例行工程進度檢討會議要求廠商依趕工計畫辦理，惟廠商不予理睬。又因驗收作業時，廠商未積極依驗收缺失辦理改正及修正竣工文件，且因驗收多次未能改善完成。」</w:t>
      </w:r>
      <w:r w:rsidR="009A584A" w:rsidRPr="00211878">
        <w:rPr>
          <w:rFonts w:hint="eastAsia"/>
          <w:bdr w:val="none" w:sz="0" w:space="0" w:color="auto" w:frame="1"/>
        </w:rPr>
        <w:t>是</w:t>
      </w:r>
      <w:proofErr w:type="gramStart"/>
      <w:r w:rsidR="009A584A" w:rsidRPr="00211878">
        <w:rPr>
          <w:rFonts w:hint="eastAsia"/>
          <w:bdr w:val="none" w:sz="0" w:space="0" w:color="auto" w:frame="1"/>
        </w:rPr>
        <w:t>以</w:t>
      </w:r>
      <w:proofErr w:type="gramEnd"/>
      <w:r w:rsidR="009A584A" w:rsidRPr="00211878">
        <w:rPr>
          <w:rFonts w:hint="eastAsia"/>
          <w:bdr w:val="none" w:sz="0" w:space="0" w:color="auto" w:frame="1"/>
        </w:rPr>
        <w:t>，本案雲林縣政</w:t>
      </w:r>
      <w:r w:rsidR="009A584A" w:rsidRPr="00211878">
        <w:rPr>
          <w:bdr w:val="none" w:sz="0" w:space="0" w:color="auto" w:frame="1"/>
        </w:rPr>
        <w:t>府</w:t>
      </w:r>
      <w:r w:rsidRPr="00211878">
        <w:rPr>
          <w:rFonts w:hint="eastAsia"/>
          <w:bdr w:val="none" w:sz="0" w:space="0" w:color="auto" w:frame="1"/>
        </w:rPr>
        <w:t>明顯</w:t>
      </w:r>
      <w:r w:rsidR="009A584A" w:rsidRPr="00211878">
        <w:rPr>
          <w:rFonts w:hint="eastAsia"/>
          <w:bdr w:val="none" w:sz="0" w:space="0" w:color="auto" w:frame="1"/>
        </w:rPr>
        <w:t>未</w:t>
      </w:r>
      <w:r w:rsidRPr="00211878">
        <w:rPr>
          <w:rFonts w:hint="eastAsia"/>
          <w:bdr w:val="none" w:sz="0" w:space="0" w:color="auto" w:frame="1"/>
        </w:rPr>
        <w:t>能</w:t>
      </w:r>
      <w:r w:rsidR="009A584A" w:rsidRPr="00211878">
        <w:rPr>
          <w:rFonts w:hint="eastAsia"/>
          <w:bdr w:val="none" w:sz="0" w:space="0" w:color="auto" w:frame="1"/>
        </w:rPr>
        <w:t>落實</w:t>
      </w:r>
      <w:r w:rsidR="009A584A" w:rsidRPr="00211878">
        <w:rPr>
          <w:bdr w:val="none" w:sz="0" w:space="0" w:color="auto" w:frame="1"/>
        </w:rPr>
        <w:t>品質管制</w:t>
      </w:r>
      <w:r w:rsidR="009A584A" w:rsidRPr="00211878">
        <w:rPr>
          <w:rFonts w:hint="eastAsia"/>
          <w:bdr w:val="none" w:sz="0" w:space="0" w:color="auto" w:frame="1"/>
        </w:rPr>
        <w:t>，</w:t>
      </w:r>
      <w:r w:rsidRPr="00211878">
        <w:rPr>
          <w:rFonts w:hint="eastAsia"/>
          <w:bdr w:val="none" w:sz="0" w:space="0" w:color="auto" w:frame="1"/>
        </w:rPr>
        <w:t>亦</w:t>
      </w:r>
      <w:r w:rsidR="009A584A" w:rsidRPr="00211878">
        <w:rPr>
          <w:rFonts w:hint="eastAsia"/>
          <w:bdr w:val="none" w:sz="0" w:space="0" w:color="auto" w:frame="1"/>
        </w:rPr>
        <w:t>未及時</w:t>
      </w:r>
      <w:r w:rsidR="009A584A" w:rsidRPr="00211878">
        <w:rPr>
          <w:bdr w:val="none" w:sz="0" w:space="0" w:color="auto" w:frame="1"/>
        </w:rPr>
        <w:t>確認缺失改善及</w:t>
      </w:r>
      <w:r w:rsidR="009A584A" w:rsidRPr="00211878">
        <w:rPr>
          <w:rFonts w:hint="eastAsia"/>
          <w:bdr w:val="none" w:sz="0" w:space="0" w:color="auto" w:frame="1"/>
        </w:rPr>
        <w:t>辦理</w:t>
      </w:r>
      <w:r w:rsidR="009A584A" w:rsidRPr="00211878">
        <w:rPr>
          <w:bdr w:val="none" w:sz="0" w:space="0" w:color="auto" w:frame="1"/>
        </w:rPr>
        <w:t>缺失</w:t>
      </w:r>
      <w:proofErr w:type="gramStart"/>
      <w:r w:rsidR="009A584A" w:rsidRPr="00211878">
        <w:rPr>
          <w:bdr w:val="none" w:sz="0" w:space="0" w:color="auto" w:frame="1"/>
        </w:rPr>
        <w:t>複</w:t>
      </w:r>
      <w:proofErr w:type="gramEnd"/>
      <w:r w:rsidR="009A584A" w:rsidRPr="00211878">
        <w:rPr>
          <w:bdr w:val="none" w:sz="0" w:space="0" w:color="auto" w:frame="1"/>
        </w:rPr>
        <w:t>驗</w:t>
      </w:r>
      <w:r w:rsidR="009A584A" w:rsidRPr="00211878">
        <w:rPr>
          <w:rFonts w:hint="eastAsia"/>
          <w:bdr w:val="none" w:sz="0" w:space="0" w:color="auto" w:frame="1"/>
        </w:rPr>
        <w:t>，且</w:t>
      </w:r>
      <w:r w:rsidR="009A584A" w:rsidRPr="00211878">
        <w:rPr>
          <w:bdr w:val="none" w:sz="0" w:space="0" w:color="auto" w:frame="1"/>
        </w:rPr>
        <w:t>未</w:t>
      </w:r>
      <w:r w:rsidR="00211878" w:rsidRPr="00211878">
        <w:rPr>
          <w:rFonts w:hint="eastAsia"/>
          <w:bdr w:val="none" w:sz="0" w:space="0" w:color="auto" w:frame="1"/>
        </w:rPr>
        <w:t>依規定</w:t>
      </w:r>
      <w:r w:rsidR="009A584A" w:rsidRPr="00211878">
        <w:rPr>
          <w:bdr w:val="none" w:sz="0" w:space="0" w:color="auto" w:frame="1"/>
        </w:rPr>
        <w:t>限期廠商</w:t>
      </w:r>
      <w:r w:rsidR="00211878" w:rsidRPr="00211878">
        <w:rPr>
          <w:rFonts w:hint="eastAsia"/>
          <w:bdr w:val="none" w:sz="0" w:space="0" w:color="auto" w:frame="1"/>
        </w:rPr>
        <w:t>履行驗收相關作業程序</w:t>
      </w:r>
      <w:r w:rsidR="009A584A" w:rsidRPr="00211878">
        <w:rPr>
          <w:rFonts w:hint="eastAsia"/>
          <w:bdr w:val="none" w:sz="0" w:space="0" w:color="auto" w:frame="1"/>
        </w:rPr>
        <w:t>，</w:t>
      </w:r>
      <w:r w:rsidRPr="00211878">
        <w:rPr>
          <w:rFonts w:hint="eastAsia"/>
          <w:bdr w:val="none" w:sz="0" w:space="0" w:color="auto" w:frame="1"/>
        </w:rPr>
        <w:t>嚴重</w:t>
      </w:r>
      <w:r w:rsidR="009A584A" w:rsidRPr="00211878">
        <w:rPr>
          <w:rFonts w:hint="eastAsia"/>
          <w:bdr w:val="none" w:sz="0" w:space="0" w:color="auto" w:frame="1"/>
        </w:rPr>
        <w:t>延宕施工進度及驗收期程，造成</w:t>
      </w:r>
      <w:r w:rsidR="00BC48C5" w:rsidRPr="00211878">
        <w:rPr>
          <w:bdr w:val="none" w:sz="0" w:space="0" w:color="auto" w:frame="1"/>
        </w:rPr>
        <w:t>抽水站</w:t>
      </w:r>
      <w:r w:rsidR="00211878" w:rsidRPr="00211878">
        <w:rPr>
          <w:rFonts w:hint="eastAsia"/>
          <w:bdr w:val="none" w:sz="0" w:space="0" w:color="auto" w:frame="1"/>
        </w:rPr>
        <w:t>竣工已逾2年9個月餘卻</w:t>
      </w:r>
      <w:r w:rsidR="00BC48C5" w:rsidRPr="00211878">
        <w:rPr>
          <w:bdr w:val="none" w:sz="0" w:space="0" w:color="auto" w:frame="1"/>
        </w:rPr>
        <w:lastRenderedPageBreak/>
        <w:t>遲未啟用，</w:t>
      </w:r>
      <w:r w:rsidR="009A584A" w:rsidRPr="00211878">
        <w:rPr>
          <w:rFonts w:hint="eastAsia"/>
          <w:bdr w:val="none" w:sz="0" w:space="0" w:color="auto" w:frame="1"/>
        </w:rPr>
        <w:t>並導致</w:t>
      </w:r>
      <w:r w:rsidR="00BC48C5" w:rsidRPr="00211878">
        <w:rPr>
          <w:bdr w:val="none" w:sz="0" w:space="0" w:color="auto" w:frame="1"/>
        </w:rPr>
        <w:t>101至103年間</w:t>
      </w:r>
      <w:proofErr w:type="gramStart"/>
      <w:r w:rsidR="00BC48C5" w:rsidRPr="00211878">
        <w:rPr>
          <w:bdr w:val="none" w:sz="0" w:space="0" w:color="auto" w:frame="1"/>
        </w:rPr>
        <w:t>豪</w:t>
      </w:r>
      <w:proofErr w:type="gramEnd"/>
      <w:r w:rsidR="00BC48C5" w:rsidRPr="00211878">
        <w:rPr>
          <w:bdr w:val="none" w:sz="0" w:space="0" w:color="auto" w:frame="1"/>
        </w:rPr>
        <w:t>大雨及颱風</w:t>
      </w:r>
      <w:proofErr w:type="gramStart"/>
      <w:r w:rsidR="00BC48C5" w:rsidRPr="00211878">
        <w:rPr>
          <w:bdr w:val="none" w:sz="0" w:space="0" w:color="auto" w:frame="1"/>
        </w:rPr>
        <w:t>期間，</w:t>
      </w:r>
      <w:proofErr w:type="gramEnd"/>
      <w:r w:rsidR="00211878" w:rsidRPr="00211878">
        <w:rPr>
          <w:rFonts w:hint="eastAsia"/>
          <w:bdr w:val="none" w:sz="0" w:space="0" w:color="auto" w:frame="1"/>
        </w:rPr>
        <w:t>該府以</w:t>
      </w:r>
      <w:r w:rsidR="00211878" w:rsidRPr="00211878">
        <w:rPr>
          <w:bdr w:val="none" w:sz="0" w:space="0" w:color="auto" w:frame="1"/>
        </w:rPr>
        <w:t>吊運移動式抽水機緊急因應淹水問題</w:t>
      </w:r>
      <w:r w:rsidR="00211878" w:rsidRPr="00211878">
        <w:rPr>
          <w:rFonts w:hint="eastAsia"/>
          <w:bdr w:val="none" w:sz="0" w:space="0" w:color="auto" w:frame="1"/>
        </w:rPr>
        <w:t>，徒增</w:t>
      </w:r>
      <w:r w:rsidR="009A584A" w:rsidRPr="00211878">
        <w:rPr>
          <w:bdr w:val="none" w:sz="0" w:space="0" w:color="auto" w:frame="1"/>
        </w:rPr>
        <w:t>不經濟支出69萬餘元</w:t>
      </w:r>
      <w:r w:rsidR="009A584A" w:rsidRPr="00211878">
        <w:rPr>
          <w:rFonts w:hint="eastAsia"/>
          <w:bdr w:val="none" w:sz="0" w:space="0" w:color="auto" w:frame="1"/>
        </w:rPr>
        <w:t>，</w:t>
      </w:r>
      <w:r w:rsidR="00211878" w:rsidRPr="00211878">
        <w:rPr>
          <w:rFonts w:hint="eastAsia"/>
          <w:bdr w:val="none" w:sz="0" w:space="0" w:color="auto" w:frame="1"/>
        </w:rPr>
        <w:t>實難辭監督不周之責</w:t>
      </w:r>
      <w:r w:rsidRPr="00211878">
        <w:rPr>
          <w:rFonts w:hint="eastAsia"/>
          <w:bdr w:val="none" w:sz="0" w:space="0" w:color="auto" w:frame="1"/>
        </w:rPr>
        <w:t>。</w:t>
      </w:r>
    </w:p>
    <w:p w:rsidR="00756EAB" w:rsidRPr="000C2C1F" w:rsidRDefault="00756EAB" w:rsidP="00756EAB">
      <w:pPr>
        <w:pStyle w:val="4"/>
      </w:pPr>
      <w:r w:rsidRPr="003E693B">
        <w:rPr>
          <w:b/>
        </w:rPr>
        <w:t>設備</w:t>
      </w:r>
      <w:r w:rsidRPr="003E693B">
        <w:rPr>
          <w:rFonts w:hint="eastAsia"/>
          <w:b/>
        </w:rPr>
        <w:t>及材料未經</w:t>
      </w:r>
      <w:r w:rsidRPr="003E693B">
        <w:rPr>
          <w:b/>
        </w:rPr>
        <w:t>檢驗</w:t>
      </w:r>
      <w:r w:rsidRPr="003E693B">
        <w:rPr>
          <w:rFonts w:hint="eastAsia"/>
          <w:b/>
        </w:rPr>
        <w:t>合格即</w:t>
      </w:r>
      <w:r w:rsidRPr="003E693B">
        <w:rPr>
          <w:b/>
        </w:rPr>
        <w:t>支付工程價款</w:t>
      </w:r>
      <w:r w:rsidRPr="003E693B">
        <w:rPr>
          <w:rFonts w:hint="eastAsia"/>
          <w:b/>
        </w:rPr>
        <w:t>，且</w:t>
      </w:r>
      <w:r w:rsidRPr="003E693B">
        <w:rPr>
          <w:b/>
        </w:rPr>
        <w:t>履約保證</w:t>
      </w:r>
      <w:r w:rsidRPr="003E693B">
        <w:rPr>
          <w:rFonts w:hint="eastAsia"/>
          <w:b/>
        </w:rPr>
        <w:t>逾期情事部分</w:t>
      </w:r>
      <w:r>
        <w:rPr>
          <w:rFonts w:hint="eastAsia"/>
        </w:rPr>
        <w:t>：</w:t>
      </w:r>
    </w:p>
    <w:p w:rsidR="00211878" w:rsidRPr="00211878" w:rsidRDefault="00211878" w:rsidP="008C56B4">
      <w:pPr>
        <w:pStyle w:val="5"/>
        <w:rPr>
          <w:bdr w:val="none" w:sz="0" w:space="0" w:color="auto" w:frame="1"/>
        </w:rPr>
      </w:pPr>
      <w:r w:rsidRPr="00211878">
        <w:rPr>
          <w:rFonts w:hint="eastAsia"/>
          <w:bdr w:val="none" w:sz="0" w:space="0" w:color="auto" w:frame="1"/>
        </w:rPr>
        <w:t>依據工程契約書第5條第1款第2目第1節</w:t>
      </w:r>
      <w:r w:rsidR="000C7FE2">
        <w:rPr>
          <w:rFonts w:hint="eastAsia"/>
          <w:bdr w:val="none" w:sz="0" w:space="0" w:color="auto" w:frame="1"/>
        </w:rPr>
        <w:t>及</w:t>
      </w:r>
      <w:r w:rsidRPr="00211878">
        <w:rPr>
          <w:rFonts w:hint="eastAsia"/>
          <w:bdr w:val="none" w:sz="0" w:space="0" w:color="auto" w:frame="1"/>
        </w:rPr>
        <w:t>第2節</w:t>
      </w:r>
      <w:r w:rsidR="000C7FE2">
        <w:rPr>
          <w:rFonts w:hint="eastAsia"/>
          <w:bdr w:val="none" w:sz="0" w:space="0" w:color="auto" w:frame="1"/>
        </w:rPr>
        <w:t>、</w:t>
      </w:r>
      <w:r w:rsidR="000C7FE2" w:rsidRPr="00211878">
        <w:rPr>
          <w:rFonts w:hint="eastAsia"/>
          <w:bdr w:val="none" w:sz="0" w:space="0" w:color="auto" w:frame="1"/>
        </w:rPr>
        <w:t>第14條第10款</w:t>
      </w:r>
      <w:r w:rsidRPr="00211878">
        <w:rPr>
          <w:rFonts w:hint="eastAsia"/>
          <w:bdr w:val="none" w:sz="0" w:space="0" w:color="auto" w:frame="1"/>
        </w:rPr>
        <w:t>：「契約價金之給付條件(</w:t>
      </w:r>
      <w:proofErr w:type="gramStart"/>
      <w:r w:rsidRPr="00211878">
        <w:rPr>
          <w:rFonts w:hint="eastAsia"/>
          <w:bdr w:val="none" w:sz="0" w:space="0" w:color="auto" w:frame="1"/>
        </w:rPr>
        <w:t>一</w:t>
      </w:r>
      <w:proofErr w:type="gramEnd"/>
      <w:r w:rsidRPr="00211878">
        <w:rPr>
          <w:rFonts w:hint="eastAsia"/>
          <w:bdr w:val="none" w:sz="0" w:space="0" w:color="auto" w:frame="1"/>
        </w:rPr>
        <w:t>)2.估驗款(1)契約自開工日起，每月估驗計價撥付估驗款1次。估驗時應由廠商提出</w:t>
      </w:r>
      <w:proofErr w:type="gramStart"/>
      <w:r w:rsidRPr="00211878">
        <w:rPr>
          <w:rFonts w:hint="eastAsia"/>
          <w:bdr w:val="none" w:sz="0" w:space="0" w:color="auto" w:frame="1"/>
        </w:rPr>
        <w:t>估</w:t>
      </w:r>
      <w:proofErr w:type="gramEnd"/>
      <w:r w:rsidRPr="00211878">
        <w:rPr>
          <w:rFonts w:hint="eastAsia"/>
          <w:bdr w:val="none" w:sz="0" w:space="0" w:color="auto" w:frame="1"/>
        </w:rPr>
        <w:t>驗明細單…</w:t>
      </w:r>
      <w:proofErr w:type="gramStart"/>
      <w:r w:rsidRPr="00211878">
        <w:rPr>
          <w:rFonts w:hint="eastAsia"/>
          <w:bdr w:val="none" w:sz="0" w:space="0" w:color="auto" w:frame="1"/>
        </w:rPr>
        <w:t>…</w:t>
      </w:r>
      <w:proofErr w:type="gramEnd"/>
      <w:r w:rsidRPr="00211878">
        <w:rPr>
          <w:rFonts w:hint="eastAsia"/>
          <w:bdr w:val="none" w:sz="0" w:space="0" w:color="auto" w:frame="1"/>
        </w:rPr>
        <w:t>。(2)估驗以施工完成者為限…</w:t>
      </w:r>
      <w:proofErr w:type="gramStart"/>
      <w:r w:rsidRPr="00211878">
        <w:rPr>
          <w:rFonts w:hint="eastAsia"/>
          <w:bdr w:val="none" w:sz="0" w:space="0" w:color="auto" w:frame="1"/>
        </w:rPr>
        <w:t>…</w:t>
      </w:r>
      <w:proofErr w:type="gramEnd"/>
      <w:r w:rsidRPr="00211878">
        <w:rPr>
          <w:rFonts w:hint="eastAsia"/>
          <w:bdr w:val="none" w:sz="0" w:space="0" w:color="auto" w:frame="1"/>
        </w:rPr>
        <w:t>。」</w:t>
      </w:r>
      <w:r w:rsidR="000C7FE2" w:rsidRPr="00211878">
        <w:rPr>
          <w:rFonts w:hint="eastAsia"/>
          <w:bdr w:val="none" w:sz="0" w:space="0" w:color="auto" w:frame="1"/>
        </w:rPr>
        <w:t>「廠商未依契約規定期限履約或因可歸責於廠商事由，致有無法於</w:t>
      </w:r>
      <w:r w:rsidR="000C7FE2">
        <w:rPr>
          <w:rFonts w:hint="eastAsia"/>
          <w:bdr w:val="none" w:sz="0" w:space="0" w:color="auto" w:frame="1"/>
        </w:rPr>
        <w:t>…</w:t>
      </w:r>
      <w:proofErr w:type="gramStart"/>
      <w:r w:rsidR="000C7FE2">
        <w:rPr>
          <w:rFonts w:hint="eastAsia"/>
          <w:bdr w:val="none" w:sz="0" w:space="0" w:color="auto" w:frame="1"/>
        </w:rPr>
        <w:t>…</w:t>
      </w:r>
      <w:proofErr w:type="gramEnd"/>
      <w:r w:rsidR="000C7FE2" w:rsidRPr="00211878">
        <w:rPr>
          <w:rFonts w:hint="eastAsia"/>
          <w:bdr w:val="none" w:sz="0" w:space="0" w:color="auto" w:frame="1"/>
        </w:rPr>
        <w:t>有效期內完成履約之虞，或機關無法於</w:t>
      </w:r>
      <w:r w:rsidR="000C7FE2">
        <w:rPr>
          <w:rFonts w:hint="eastAsia"/>
          <w:bdr w:val="none" w:sz="0" w:space="0" w:color="auto" w:frame="1"/>
        </w:rPr>
        <w:t>…</w:t>
      </w:r>
      <w:r w:rsidR="000C7FE2" w:rsidRPr="00211878">
        <w:rPr>
          <w:rFonts w:hint="eastAsia"/>
          <w:bdr w:val="none" w:sz="0" w:space="0" w:color="auto" w:frame="1"/>
        </w:rPr>
        <w:t>有效期內完成驗收者，該保證書、保險單或信用狀之有效期，應按遲延期間延長之。廠商未依機關之通知予以延長者，機關將於有效期屆滿前就該保證書、保險單或信用狀之金額請求給付並暫予保管。」</w:t>
      </w:r>
      <w:r w:rsidRPr="00211878">
        <w:rPr>
          <w:rFonts w:hint="eastAsia"/>
          <w:bdr w:val="none" w:sz="0" w:space="0" w:color="auto" w:frame="1"/>
        </w:rPr>
        <w:t>行政院公共工程委員會89年11月6日工程管字第89032241號函</w:t>
      </w:r>
      <w:r>
        <w:rPr>
          <w:rFonts w:hint="eastAsia"/>
          <w:bdr w:val="none" w:sz="0" w:space="0" w:color="auto" w:frame="1"/>
        </w:rPr>
        <w:t>示，</w:t>
      </w:r>
      <w:r w:rsidRPr="00211878">
        <w:rPr>
          <w:rFonts w:hint="eastAsia"/>
          <w:bdr w:val="none" w:sz="0" w:space="0" w:color="auto" w:frame="1"/>
        </w:rPr>
        <w:t>廠商應於申請估驗計價時提出估驗計價表(單)及相關佐證資料，送請監造單位轉請機關核付。</w:t>
      </w:r>
      <w:r w:rsidR="000C7FE2">
        <w:rPr>
          <w:rFonts w:hint="eastAsia"/>
          <w:bdr w:val="none" w:sz="0" w:space="0" w:color="auto" w:frame="1"/>
        </w:rPr>
        <w:t>又</w:t>
      </w:r>
      <w:r w:rsidRPr="00211878">
        <w:rPr>
          <w:rFonts w:hint="eastAsia"/>
          <w:bdr w:val="none" w:sz="0" w:space="0" w:color="auto" w:frame="1"/>
        </w:rPr>
        <w:t>施工說明及設備規範第1.18.4.a(1)：「立軸主抽水機：</w:t>
      </w:r>
      <w:proofErr w:type="gramStart"/>
      <w:r w:rsidRPr="00211878">
        <w:rPr>
          <w:rFonts w:hint="eastAsia"/>
          <w:bdr w:val="none" w:sz="0" w:space="0" w:color="auto" w:frame="1"/>
        </w:rPr>
        <w:t>每部主抽水機</w:t>
      </w:r>
      <w:proofErr w:type="gramEnd"/>
      <w:r w:rsidRPr="00211878">
        <w:rPr>
          <w:rFonts w:hint="eastAsia"/>
          <w:bdr w:val="none" w:sz="0" w:space="0" w:color="auto" w:frame="1"/>
        </w:rPr>
        <w:t>須選擇至少</w:t>
      </w:r>
      <w:r w:rsidR="000C7FE2">
        <w:rPr>
          <w:rFonts w:hint="eastAsia"/>
          <w:bdr w:val="none" w:sz="0" w:space="0" w:color="auto" w:frame="1"/>
        </w:rPr>
        <w:t>5</w:t>
      </w:r>
      <w:r w:rsidRPr="00211878">
        <w:rPr>
          <w:rFonts w:hint="eastAsia"/>
          <w:bdr w:val="none" w:sz="0" w:space="0" w:color="auto" w:frame="1"/>
        </w:rPr>
        <w:t>個不同</w:t>
      </w:r>
      <w:proofErr w:type="gramStart"/>
      <w:r w:rsidRPr="00211878">
        <w:rPr>
          <w:rFonts w:hint="eastAsia"/>
          <w:bdr w:val="none" w:sz="0" w:space="0" w:color="auto" w:frame="1"/>
        </w:rPr>
        <w:t>之揚程測試</w:t>
      </w:r>
      <w:proofErr w:type="gramEnd"/>
      <w:r w:rsidRPr="00211878">
        <w:rPr>
          <w:rFonts w:hint="eastAsia"/>
          <w:bdr w:val="none" w:sz="0" w:space="0" w:color="auto" w:frame="1"/>
        </w:rPr>
        <w:t>，惟其中須包含額定點及參考點，並紀錄</w:t>
      </w:r>
      <w:proofErr w:type="gramStart"/>
      <w:r w:rsidRPr="00211878">
        <w:rPr>
          <w:rFonts w:hint="eastAsia"/>
          <w:bdr w:val="none" w:sz="0" w:space="0" w:color="auto" w:frame="1"/>
        </w:rPr>
        <w:t>其揚程</w:t>
      </w:r>
      <w:proofErr w:type="gramEnd"/>
      <w:r w:rsidRPr="00211878">
        <w:rPr>
          <w:rFonts w:hint="eastAsia"/>
          <w:bdr w:val="none" w:sz="0" w:space="0" w:color="auto" w:frame="1"/>
        </w:rPr>
        <w:t>、流量、效率及馬達之出力。」</w:t>
      </w:r>
      <w:r w:rsidR="000C7FE2">
        <w:rPr>
          <w:rFonts w:hint="eastAsia"/>
          <w:bdr w:val="none" w:sz="0" w:space="0" w:color="auto" w:frame="1"/>
        </w:rPr>
        <w:t>且</w:t>
      </w:r>
      <w:r w:rsidRPr="00211878">
        <w:rPr>
          <w:rFonts w:hint="eastAsia"/>
          <w:bdr w:val="none" w:sz="0" w:space="0" w:color="auto" w:frame="1"/>
        </w:rPr>
        <w:t>工程投標須知第43條：「履約保證金金額：契約金額之一定比率：10</w:t>
      </w:r>
      <w:r w:rsidR="000C7FE2">
        <w:rPr>
          <w:rFonts w:hint="eastAsia"/>
          <w:bdr w:val="none" w:sz="0" w:space="0" w:color="auto" w:frame="1"/>
        </w:rPr>
        <w:t>%</w:t>
      </w:r>
      <w:r w:rsidRPr="00211878">
        <w:rPr>
          <w:rFonts w:hint="eastAsia"/>
          <w:bdr w:val="none" w:sz="0" w:space="0" w:color="auto" w:frame="1"/>
        </w:rPr>
        <w:t>。」</w:t>
      </w:r>
    </w:p>
    <w:p w:rsidR="00B23125" w:rsidRPr="00F55516" w:rsidRDefault="000C7FE2" w:rsidP="00F55516">
      <w:pPr>
        <w:pStyle w:val="5"/>
        <w:rPr>
          <w:bdr w:val="none" w:sz="0" w:space="0" w:color="auto" w:frame="1"/>
        </w:rPr>
      </w:pPr>
      <w:r w:rsidRPr="00F55516">
        <w:rPr>
          <w:rFonts w:hint="eastAsia"/>
          <w:bdr w:val="none" w:sz="0" w:space="0" w:color="auto" w:frame="1"/>
        </w:rPr>
        <w:t>本案工程契約書詳細價目表項次壹.五</w:t>
      </w:r>
      <w:proofErr w:type="gramStart"/>
      <w:r w:rsidRPr="00F55516">
        <w:rPr>
          <w:rFonts w:hint="eastAsia"/>
          <w:bdr w:val="none" w:sz="0" w:space="0" w:color="auto" w:frame="1"/>
        </w:rPr>
        <w:t>3</w:t>
      </w:r>
      <w:proofErr w:type="gramEnd"/>
      <w:r w:rsidRPr="00F55516">
        <w:rPr>
          <w:rFonts w:hint="eastAsia"/>
          <w:bdr w:val="none" w:sz="0" w:space="0" w:color="auto" w:frame="1"/>
        </w:rPr>
        <w:t>機電工程檢驗費項下壹.五.3.1編列抽水機工廠性能及材料檢驗費3組12萬7,902元，及壹.五.3.2</w:t>
      </w:r>
      <w:r w:rsidRPr="00F55516">
        <w:rPr>
          <w:rFonts w:hint="eastAsia"/>
          <w:bdr w:val="none" w:sz="0" w:space="0" w:color="auto" w:frame="1"/>
        </w:rPr>
        <w:lastRenderedPageBreak/>
        <w:t>編列柴油引擎組工廠性能及材料檢驗3組21萬7,425元。</w:t>
      </w:r>
      <w:r w:rsidR="00BC48C5" w:rsidRPr="00F55516">
        <w:rPr>
          <w:bdr w:val="none" w:sz="0" w:space="0" w:color="auto" w:frame="1"/>
        </w:rPr>
        <w:t>設計監造單位於100年5月10日抽查檢驗紀錄統計總表及</w:t>
      </w:r>
      <w:r w:rsidR="00BC48C5" w:rsidRPr="00F55516">
        <w:rPr>
          <w:rFonts w:hint="eastAsia"/>
          <w:bdr w:val="none" w:sz="0" w:space="0" w:color="auto" w:frame="1"/>
        </w:rPr>
        <w:t>雲林縣政</w:t>
      </w:r>
      <w:r w:rsidR="00BC48C5" w:rsidRPr="00F55516">
        <w:rPr>
          <w:bdr w:val="none" w:sz="0" w:space="0" w:color="auto" w:frame="1"/>
        </w:rPr>
        <w:t>府所提書面說明，並無辦理柴油引擎組工廠性能及材料檢驗；而由</w:t>
      </w:r>
      <w:r w:rsidR="00BE3B3C" w:rsidRPr="00F55516">
        <w:rPr>
          <w:bdr w:val="none" w:sz="0" w:space="0" w:color="auto" w:frame="1"/>
        </w:rPr>
        <w:t>第三公</w:t>
      </w:r>
      <w:r w:rsidR="00BC48C5" w:rsidRPr="00F55516">
        <w:rPr>
          <w:bdr w:val="none" w:sz="0" w:space="0" w:color="auto" w:frame="1"/>
        </w:rPr>
        <w:t>正單位</w:t>
      </w:r>
      <w:r w:rsidR="00BF06A9" w:rsidRPr="00F55516">
        <w:rPr>
          <w:bdr w:val="none" w:sz="0" w:space="0" w:color="auto" w:frame="1"/>
        </w:rPr>
        <w:t>臺灣</w:t>
      </w:r>
      <w:r w:rsidR="00BC48C5" w:rsidRPr="00F55516">
        <w:rPr>
          <w:bdr w:val="none" w:sz="0" w:space="0" w:color="auto" w:frame="1"/>
        </w:rPr>
        <w:t>檢驗科技股份有限公司(SGS)出具之3組「立軸抽水機」檢測見證報告，僅記錄見證抽水機形式、</w:t>
      </w:r>
      <w:proofErr w:type="gramStart"/>
      <w:r w:rsidR="00BC48C5" w:rsidRPr="00F55516">
        <w:rPr>
          <w:bdr w:val="none" w:sz="0" w:space="0" w:color="auto" w:frame="1"/>
        </w:rPr>
        <w:t>揚程</w:t>
      </w:r>
      <w:proofErr w:type="gramEnd"/>
      <w:r w:rsidR="00BC48C5" w:rsidRPr="00F55516">
        <w:rPr>
          <w:bdr w:val="none" w:sz="0" w:space="0" w:color="auto" w:frame="1"/>
        </w:rPr>
        <w:t>、流量及出水管柱口徑檢測結果，</w:t>
      </w:r>
      <w:r w:rsidRPr="00F55516">
        <w:rPr>
          <w:rFonts w:hint="eastAsia"/>
          <w:bdr w:val="none" w:sz="0" w:space="0" w:color="auto" w:frame="1"/>
        </w:rPr>
        <w:t>並</w:t>
      </w:r>
      <w:r w:rsidR="00BC48C5" w:rsidRPr="00F55516">
        <w:rPr>
          <w:bdr w:val="none" w:sz="0" w:space="0" w:color="auto" w:frame="1"/>
        </w:rPr>
        <w:t>未符施工說明及設備規範1.18.4.a(1)規定應測試紀錄效率及馬達之出力數據。廠商申請100年6月估驗金額791萬1,093元，</w:t>
      </w:r>
      <w:proofErr w:type="gramStart"/>
      <w:r w:rsidRPr="00F55516">
        <w:rPr>
          <w:rFonts w:hint="eastAsia"/>
          <w:bdr w:val="none" w:sz="0" w:space="0" w:color="auto" w:frame="1"/>
        </w:rPr>
        <w:t>其中</w:t>
      </w:r>
      <w:r w:rsidR="00BC48C5" w:rsidRPr="00F55516">
        <w:rPr>
          <w:bdr w:val="none" w:sz="0" w:space="0" w:color="auto" w:frame="1"/>
        </w:rPr>
        <w:t>估</w:t>
      </w:r>
      <w:proofErr w:type="gramEnd"/>
      <w:r w:rsidR="00BC48C5" w:rsidRPr="00F55516">
        <w:rPr>
          <w:bdr w:val="none" w:sz="0" w:space="0" w:color="auto" w:frame="1"/>
        </w:rPr>
        <w:t>驗項目包括「抽水機工廠性能及材料檢驗3組12萬7,902元」及「柴油引擎組工廠性能及材料檢驗3組21萬7,425元」，共計34萬5,327元之檢驗費用</w:t>
      </w:r>
      <w:r w:rsidR="00BC48C5" w:rsidRPr="00F55516">
        <w:rPr>
          <w:rFonts w:hint="eastAsia"/>
          <w:bdr w:val="none" w:sz="0" w:space="0" w:color="auto" w:frame="1"/>
        </w:rPr>
        <w:t>。</w:t>
      </w:r>
      <w:r w:rsidRPr="00F55516">
        <w:rPr>
          <w:bdr w:val="none" w:sz="0" w:space="0" w:color="auto" w:frame="1"/>
        </w:rPr>
        <w:t>設計監造單位未予</w:t>
      </w:r>
      <w:proofErr w:type="gramStart"/>
      <w:r w:rsidRPr="00F55516">
        <w:rPr>
          <w:bdr w:val="none" w:sz="0" w:space="0" w:color="auto" w:frame="1"/>
        </w:rPr>
        <w:t>覈</w:t>
      </w:r>
      <w:proofErr w:type="gramEnd"/>
      <w:r w:rsidRPr="00F55516">
        <w:rPr>
          <w:bdr w:val="none" w:sz="0" w:space="0" w:color="auto" w:frame="1"/>
        </w:rPr>
        <w:t>實審查即轉請</w:t>
      </w:r>
      <w:r w:rsidRPr="00F55516">
        <w:rPr>
          <w:rFonts w:hint="eastAsia"/>
          <w:bdr w:val="none" w:sz="0" w:space="0" w:color="auto" w:frame="1"/>
        </w:rPr>
        <w:t>雲林縣政</w:t>
      </w:r>
      <w:r w:rsidRPr="00F55516">
        <w:rPr>
          <w:bdr w:val="none" w:sz="0" w:space="0" w:color="auto" w:frame="1"/>
        </w:rPr>
        <w:t>府核付，而</w:t>
      </w:r>
      <w:r w:rsidRPr="00F55516">
        <w:rPr>
          <w:rFonts w:hint="eastAsia"/>
          <w:bdr w:val="none" w:sz="0" w:space="0" w:color="auto" w:frame="1"/>
        </w:rPr>
        <w:t>該</w:t>
      </w:r>
      <w:r w:rsidRPr="00F55516">
        <w:rPr>
          <w:bdr w:val="none" w:sz="0" w:space="0" w:color="auto" w:frame="1"/>
        </w:rPr>
        <w:t>府亦未察覺柴油引擎性能檢驗(第三公證報告)資料及立軸抽水機檢驗項目未符規定，仍於101年1月5日簽陳同意撥付</w:t>
      </w:r>
      <w:r w:rsidR="00381E18">
        <w:rPr>
          <w:rFonts w:hint="eastAsia"/>
          <w:bdr w:val="none" w:sz="0" w:space="0" w:color="auto" w:frame="1"/>
        </w:rPr>
        <w:t>上揭檢驗項目之</w:t>
      </w:r>
      <w:r w:rsidRPr="00F55516">
        <w:rPr>
          <w:bdr w:val="none" w:sz="0" w:space="0" w:color="auto" w:frame="1"/>
        </w:rPr>
        <w:t>工程估驗款，顯未依契約規定辦理估驗計價。</w:t>
      </w:r>
      <w:r w:rsidR="00B23125" w:rsidRPr="00F55516">
        <w:rPr>
          <w:rFonts w:hint="eastAsia"/>
          <w:bdr w:val="none" w:sz="0" w:space="0" w:color="auto" w:frame="1"/>
        </w:rPr>
        <w:t>又</w:t>
      </w:r>
      <w:r w:rsidR="00BC48C5" w:rsidRPr="00F55516">
        <w:rPr>
          <w:bdr w:val="none" w:sz="0" w:space="0" w:color="auto" w:frame="1"/>
        </w:rPr>
        <w:t>廠商原以</w:t>
      </w:r>
      <w:proofErr w:type="gramStart"/>
      <w:r w:rsidR="00BC48C5" w:rsidRPr="00F55516">
        <w:rPr>
          <w:bdr w:val="none" w:sz="0" w:space="0" w:color="auto" w:frame="1"/>
        </w:rPr>
        <w:t>押</w:t>
      </w:r>
      <w:proofErr w:type="gramEnd"/>
      <w:r w:rsidR="00BC48C5" w:rsidRPr="00F55516">
        <w:rPr>
          <w:bdr w:val="none" w:sz="0" w:space="0" w:color="auto" w:frame="1"/>
        </w:rPr>
        <w:t>標金及補繳現金作為</w:t>
      </w:r>
      <w:r w:rsidR="00B23125" w:rsidRPr="00F55516">
        <w:rPr>
          <w:rFonts w:hint="eastAsia"/>
          <w:bdr w:val="none" w:sz="0" w:space="0" w:color="auto" w:frame="1"/>
        </w:rPr>
        <w:t>履約</w:t>
      </w:r>
      <w:r w:rsidR="00BC48C5" w:rsidRPr="00F55516">
        <w:rPr>
          <w:bdr w:val="none" w:sz="0" w:space="0" w:color="auto" w:frame="1"/>
        </w:rPr>
        <w:t>擔保，嗣後</w:t>
      </w:r>
      <w:r w:rsidR="00BC48C5" w:rsidRPr="00F55516">
        <w:rPr>
          <w:rFonts w:hint="eastAsia"/>
          <w:bdr w:val="none" w:sz="0" w:space="0" w:color="auto" w:frame="1"/>
        </w:rPr>
        <w:t>雲林縣政</w:t>
      </w:r>
      <w:r w:rsidR="00BC48C5" w:rsidRPr="00F55516">
        <w:rPr>
          <w:bdr w:val="none" w:sz="0" w:space="0" w:color="auto" w:frame="1"/>
        </w:rPr>
        <w:t>府99年2月23日同意廠商提具華南商業銀行建成分行履約保證金連帶保證書</w:t>
      </w:r>
      <w:r w:rsidR="00CF3345" w:rsidRPr="00CF3345">
        <w:rPr>
          <w:rFonts w:hint="eastAsia"/>
          <w:bdr w:val="none" w:sz="0" w:space="0" w:color="auto" w:frame="1"/>
        </w:rPr>
        <w:t>(編號99華建字第012號)替換原作為擔保工程執行之保證金</w:t>
      </w:r>
      <w:r w:rsidR="00BC48C5" w:rsidRPr="00F55516">
        <w:rPr>
          <w:bdr w:val="none" w:sz="0" w:space="0" w:color="auto" w:frame="1"/>
        </w:rPr>
        <w:t>398萬餘元</w:t>
      </w:r>
      <w:r w:rsidR="00B23125" w:rsidRPr="00F55516">
        <w:rPr>
          <w:rFonts w:hint="eastAsia"/>
          <w:bdr w:val="none" w:sz="0" w:space="0" w:color="auto" w:frame="1"/>
        </w:rPr>
        <w:t>，惟其</w:t>
      </w:r>
      <w:r w:rsidR="00BC48C5" w:rsidRPr="00F55516">
        <w:rPr>
          <w:bdr w:val="none" w:sz="0" w:space="0" w:color="auto" w:frame="1"/>
        </w:rPr>
        <w:t>有效期</w:t>
      </w:r>
      <w:r w:rsidR="00B23125" w:rsidRPr="00F55516">
        <w:rPr>
          <w:rFonts w:hint="eastAsia"/>
          <w:bdr w:val="none" w:sz="0" w:space="0" w:color="auto" w:frame="1"/>
        </w:rPr>
        <w:t>僅</w:t>
      </w:r>
      <w:r w:rsidR="00BC48C5" w:rsidRPr="00F55516">
        <w:rPr>
          <w:bdr w:val="none" w:sz="0" w:space="0" w:color="auto" w:frame="1"/>
        </w:rPr>
        <w:t>至100年8月9日止</w:t>
      </w:r>
      <w:r w:rsidR="00B23125" w:rsidRPr="00F55516">
        <w:rPr>
          <w:rFonts w:hint="eastAsia"/>
          <w:bdr w:val="none" w:sz="0" w:space="0" w:color="auto" w:frame="1"/>
        </w:rPr>
        <w:t>，</w:t>
      </w:r>
      <w:r w:rsidR="00BC48C5" w:rsidRPr="00F55516">
        <w:rPr>
          <w:rFonts w:hint="eastAsia"/>
          <w:bdr w:val="none" w:sz="0" w:space="0" w:color="auto" w:frame="1"/>
        </w:rPr>
        <w:t>雲林縣政</w:t>
      </w:r>
      <w:r w:rsidR="00BC48C5" w:rsidRPr="00F55516">
        <w:rPr>
          <w:bdr w:val="none" w:sz="0" w:space="0" w:color="auto" w:frame="1"/>
        </w:rPr>
        <w:t>府</w:t>
      </w:r>
      <w:r w:rsidR="00B23125" w:rsidRPr="00F55516">
        <w:rPr>
          <w:rFonts w:hint="eastAsia"/>
          <w:bdr w:val="none" w:sz="0" w:space="0" w:color="auto" w:frame="1"/>
        </w:rPr>
        <w:t>卻</w:t>
      </w:r>
      <w:r w:rsidR="00BC48C5" w:rsidRPr="00F55516">
        <w:rPr>
          <w:bdr w:val="none" w:sz="0" w:space="0" w:color="auto" w:frame="1"/>
        </w:rPr>
        <w:t>未依規定督促廠商將履約保證</w:t>
      </w:r>
      <w:r w:rsidR="00381E18">
        <w:rPr>
          <w:rFonts w:hint="eastAsia"/>
          <w:bdr w:val="none" w:sz="0" w:space="0" w:color="auto" w:frame="1"/>
        </w:rPr>
        <w:t>書狀</w:t>
      </w:r>
      <w:r w:rsidR="00BC48C5" w:rsidRPr="00F55516">
        <w:rPr>
          <w:bdr w:val="none" w:sz="0" w:space="0" w:color="auto" w:frame="1"/>
        </w:rPr>
        <w:t>有效期配合驗收期程及遲延期間予以延長，或於有效期屆滿前就該保證書之金額請求廠商給付並暫予保管，致生工程履約期間長達3年3</w:t>
      </w:r>
      <w:r w:rsidR="00B23125" w:rsidRPr="00F55516">
        <w:rPr>
          <w:bdr w:val="none" w:sz="0" w:space="0" w:color="auto" w:frame="1"/>
        </w:rPr>
        <w:t>個月廠商未依規定提供擔保情事</w:t>
      </w:r>
      <w:r w:rsidR="00B23125" w:rsidRPr="00F55516">
        <w:rPr>
          <w:rFonts w:hint="eastAsia"/>
          <w:bdr w:val="none" w:sz="0" w:space="0" w:color="auto" w:frame="1"/>
        </w:rPr>
        <w:t>。</w:t>
      </w:r>
    </w:p>
    <w:p w:rsidR="00B23125" w:rsidRDefault="00B23125" w:rsidP="00F55516">
      <w:pPr>
        <w:pStyle w:val="5"/>
        <w:rPr>
          <w:bdr w:val="none" w:sz="0" w:space="0" w:color="auto" w:frame="1"/>
        </w:rPr>
      </w:pPr>
      <w:proofErr w:type="gramStart"/>
      <w:r w:rsidRPr="00F55516">
        <w:rPr>
          <w:rFonts w:hint="eastAsia"/>
          <w:bdr w:val="none" w:sz="0" w:space="0" w:color="auto" w:frame="1"/>
        </w:rPr>
        <w:t>詢</w:t>
      </w:r>
      <w:proofErr w:type="gramEnd"/>
      <w:r w:rsidRPr="00F55516">
        <w:rPr>
          <w:rFonts w:hint="eastAsia"/>
          <w:bdr w:val="none" w:sz="0" w:space="0" w:color="auto" w:frame="1"/>
        </w:rPr>
        <w:t>據雲林縣政府查復：「</w:t>
      </w:r>
      <w:r w:rsidR="00F55516" w:rsidRPr="00F55516">
        <w:rPr>
          <w:rFonts w:hint="eastAsia"/>
          <w:bdr w:val="none" w:sz="0" w:space="0" w:color="auto" w:frame="1"/>
        </w:rPr>
        <w:t>廠商履約保證金已依</w:t>
      </w:r>
      <w:r w:rsidR="00F55516" w:rsidRPr="00F55516">
        <w:rPr>
          <w:rFonts w:hint="eastAsia"/>
          <w:bdr w:val="none" w:sz="0" w:space="0" w:color="auto" w:frame="1"/>
        </w:rPr>
        <w:lastRenderedPageBreak/>
        <w:t>契約規定沒入，且於104年1月30日繳回縣庫398萬餘元。</w:t>
      </w:r>
      <w:r w:rsidRPr="00F55516">
        <w:rPr>
          <w:rFonts w:hint="eastAsia"/>
          <w:bdr w:val="none" w:sz="0" w:space="0" w:color="auto" w:frame="1"/>
        </w:rPr>
        <w:t>有關設計監造單位針對廠商於施工中及驗收缺失改善逾期部分督促不力，未落實審查估驗資料支付工程價款之監造不實，及未確實落實土木與機械共同簽證及未督促廠商辦妥整體試運轉部分，</w:t>
      </w:r>
      <w:proofErr w:type="gramStart"/>
      <w:r w:rsidRPr="00F55516">
        <w:rPr>
          <w:rFonts w:hint="eastAsia"/>
          <w:bdr w:val="none" w:sz="0" w:space="0" w:color="auto" w:frame="1"/>
        </w:rPr>
        <w:t>均依勞務</w:t>
      </w:r>
      <w:proofErr w:type="gramEnd"/>
      <w:r w:rsidRPr="00F55516">
        <w:rPr>
          <w:rFonts w:hint="eastAsia"/>
          <w:bdr w:val="none" w:sz="0" w:space="0" w:color="auto" w:frame="1"/>
        </w:rPr>
        <w:t>契約第10條第2款約定事項各處以5%罰款。工程施工執行中逾期316天及驗收過程中逾期181天共計逾期497天，逾期1天處以契約價金0.1%罰款；另工程契約第17條第4款規定，違約金以契約價金總額之20%為上限，故逾期違約金將處以7,976,711元。且結算初驗缺失扣款82,974元、初驗(</w:t>
      </w:r>
      <w:proofErr w:type="gramStart"/>
      <w:r w:rsidRPr="00F55516">
        <w:rPr>
          <w:rFonts w:hint="eastAsia"/>
          <w:bdr w:val="none" w:sz="0" w:space="0" w:color="auto" w:frame="1"/>
        </w:rPr>
        <w:t>複</w:t>
      </w:r>
      <w:proofErr w:type="gramEnd"/>
      <w:r w:rsidRPr="00F55516">
        <w:rPr>
          <w:rFonts w:hint="eastAsia"/>
          <w:bdr w:val="none" w:sz="0" w:space="0" w:color="auto" w:frame="1"/>
        </w:rPr>
        <w:t>驗)缺失扣款1,740元、正式驗收缺失扣款1,113元，及未依契約規定辦理相關試驗部分扣款940,038元，計應扣款1,025,864元；並依契約規定減價收受處以金額6倍違約金罰款，計6,155,190元，故罰款金額合計為14,131,901元，扣除</w:t>
      </w:r>
      <w:r w:rsidR="00F55516" w:rsidRPr="00F55516">
        <w:rPr>
          <w:rFonts w:hint="eastAsia"/>
          <w:bdr w:val="none" w:sz="0" w:space="0" w:color="auto" w:frame="1"/>
        </w:rPr>
        <w:t>尚未</w:t>
      </w:r>
      <w:r w:rsidRPr="00F55516">
        <w:rPr>
          <w:rFonts w:hint="eastAsia"/>
          <w:bdr w:val="none" w:sz="0" w:space="0" w:color="auto" w:frame="1"/>
        </w:rPr>
        <w:t>給付廠商4,742,305元，仍不足9,389,596元，將委託律師將向廠商求償。</w:t>
      </w:r>
      <w:r w:rsidR="00F55516" w:rsidRPr="00F55516">
        <w:rPr>
          <w:rFonts w:hint="eastAsia"/>
          <w:bdr w:val="none" w:sz="0" w:space="0" w:color="auto" w:frame="1"/>
        </w:rPr>
        <w:t>」是</w:t>
      </w:r>
      <w:proofErr w:type="gramStart"/>
      <w:r w:rsidR="00F55516" w:rsidRPr="00F55516">
        <w:rPr>
          <w:rFonts w:hint="eastAsia"/>
          <w:bdr w:val="none" w:sz="0" w:space="0" w:color="auto" w:frame="1"/>
        </w:rPr>
        <w:t>以</w:t>
      </w:r>
      <w:proofErr w:type="gramEnd"/>
      <w:r w:rsidR="00F55516" w:rsidRPr="00F55516">
        <w:rPr>
          <w:rFonts w:hint="eastAsia"/>
          <w:bdr w:val="none" w:sz="0" w:space="0" w:color="auto" w:frame="1"/>
        </w:rPr>
        <w:t>，雲林縣政府未詳查廠商欠缺柴油引擎性能檢驗資料</w:t>
      </w:r>
      <w:r w:rsidR="00F55516">
        <w:rPr>
          <w:rFonts w:hint="eastAsia"/>
          <w:bdr w:val="none" w:sz="0" w:space="0" w:color="auto" w:frame="1"/>
        </w:rPr>
        <w:t>，亦</w:t>
      </w:r>
      <w:r w:rsidR="00F55516" w:rsidRPr="00F55516">
        <w:rPr>
          <w:rFonts w:hint="eastAsia"/>
          <w:bdr w:val="none" w:sz="0" w:space="0" w:color="auto" w:frame="1"/>
        </w:rPr>
        <w:t>未依規定辦理抽水機組設備部分工廠性能及材料檢驗，</w:t>
      </w:r>
      <w:r w:rsidR="00F55516">
        <w:rPr>
          <w:rFonts w:hint="eastAsia"/>
          <w:bdr w:val="none" w:sz="0" w:space="0" w:color="auto" w:frame="1"/>
        </w:rPr>
        <w:t>卻</w:t>
      </w:r>
      <w:r w:rsidR="00F55516" w:rsidRPr="00F55516">
        <w:rPr>
          <w:rFonts w:hint="eastAsia"/>
          <w:bdr w:val="none" w:sz="0" w:space="0" w:color="auto" w:frame="1"/>
        </w:rPr>
        <w:t>仍支付工程價款；復未督促廠商延長履約保證金保證書有效期限或於有效期屆滿前請求給付保證書之金額並暫予保管，致廠商無履約保證狀態長達3年3個月，</w:t>
      </w:r>
      <w:r w:rsidR="00F55516">
        <w:rPr>
          <w:rFonts w:hint="eastAsia"/>
          <w:bdr w:val="none" w:sz="0" w:space="0" w:color="auto" w:frame="1"/>
        </w:rPr>
        <w:t>嗣後</w:t>
      </w:r>
      <w:r w:rsidR="00F55516" w:rsidRPr="00F55516">
        <w:rPr>
          <w:rFonts w:hint="eastAsia"/>
          <w:bdr w:val="none" w:sz="0" w:space="0" w:color="auto" w:frame="1"/>
        </w:rPr>
        <w:t>雲林縣政府</w:t>
      </w:r>
      <w:r w:rsidR="00F55516">
        <w:rPr>
          <w:rFonts w:hint="eastAsia"/>
          <w:bdr w:val="none" w:sz="0" w:space="0" w:color="auto" w:frame="1"/>
        </w:rPr>
        <w:t>雖依規定核實計價並處以廠商</w:t>
      </w:r>
      <w:r w:rsidR="00F55516" w:rsidRPr="00F55516">
        <w:rPr>
          <w:rFonts w:hint="eastAsia"/>
          <w:bdr w:val="none" w:sz="0" w:space="0" w:color="auto" w:frame="1"/>
        </w:rPr>
        <w:t>罰款</w:t>
      </w:r>
      <w:r w:rsidR="00F55516">
        <w:rPr>
          <w:rFonts w:hint="eastAsia"/>
          <w:bdr w:val="none" w:sz="0" w:space="0" w:color="auto" w:frame="1"/>
        </w:rPr>
        <w:t>，惟尚待</w:t>
      </w:r>
      <w:r w:rsidR="00F55516" w:rsidRPr="00F55516">
        <w:rPr>
          <w:rFonts w:hint="eastAsia"/>
          <w:bdr w:val="none" w:sz="0" w:space="0" w:color="auto" w:frame="1"/>
        </w:rPr>
        <w:t>委託律師向廠商求償</w:t>
      </w:r>
      <w:r w:rsidR="00F55516">
        <w:rPr>
          <w:rFonts w:hint="eastAsia"/>
          <w:bdr w:val="none" w:sz="0" w:space="0" w:color="auto" w:frame="1"/>
        </w:rPr>
        <w:t>不足款項，明顯</w:t>
      </w:r>
      <w:r w:rsidR="00F55516" w:rsidRPr="00F55516">
        <w:rPr>
          <w:rFonts w:hint="eastAsia"/>
          <w:bdr w:val="none" w:sz="0" w:space="0" w:color="auto" w:frame="1"/>
        </w:rPr>
        <w:t>影響機關權益</w:t>
      </w:r>
      <w:r w:rsidR="00F55516">
        <w:rPr>
          <w:rFonts w:hint="eastAsia"/>
          <w:bdr w:val="none" w:sz="0" w:space="0" w:color="auto" w:frame="1"/>
        </w:rPr>
        <w:t>，實有未妥</w:t>
      </w:r>
      <w:r w:rsidR="00F55516" w:rsidRPr="00F55516">
        <w:rPr>
          <w:rFonts w:hint="eastAsia"/>
          <w:bdr w:val="none" w:sz="0" w:space="0" w:color="auto" w:frame="1"/>
        </w:rPr>
        <w:t>。</w:t>
      </w:r>
    </w:p>
    <w:p w:rsidR="00D05A5E" w:rsidRPr="00D05A5E" w:rsidRDefault="00D05A5E" w:rsidP="00D05A5E">
      <w:pPr>
        <w:pStyle w:val="3"/>
        <w:rPr>
          <w:bdr w:val="none" w:sz="0" w:space="0" w:color="auto" w:frame="1"/>
        </w:rPr>
      </w:pPr>
      <w:r w:rsidRPr="00D05A5E">
        <w:rPr>
          <w:rFonts w:hint="eastAsia"/>
          <w:color w:val="000000" w:themeColor="text1"/>
        </w:rPr>
        <w:t>綜上所述，雲林縣政府為減緩口湖鄉及水林鄉淹水問題，辦理</w:t>
      </w:r>
      <w:r w:rsidRPr="00D05A5E">
        <w:rPr>
          <w:color w:val="000000" w:themeColor="text1"/>
        </w:rPr>
        <w:t>「</w:t>
      </w:r>
      <w:proofErr w:type="gramStart"/>
      <w:r w:rsidRPr="00D05A5E">
        <w:rPr>
          <w:color w:val="000000" w:themeColor="text1"/>
        </w:rPr>
        <w:t>蔦</w:t>
      </w:r>
      <w:proofErr w:type="gramEnd"/>
      <w:r w:rsidRPr="00D05A5E">
        <w:rPr>
          <w:color w:val="000000" w:themeColor="text1"/>
        </w:rPr>
        <w:t>松大排治理工程</w:t>
      </w:r>
      <w:r w:rsidRPr="00D05A5E">
        <w:rPr>
          <w:rFonts w:hint="eastAsia"/>
          <w:color w:val="000000" w:themeColor="text1"/>
        </w:rPr>
        <w:t>之</w:t>
      </w:r>
      <w:r w:rsidRPr="00D05A5E">
        <w:rPr>
          <w:color w:val="000000" w:themeColor="text1"/>
        </w:rPr>
        <w:t>東瓊</w:t>
      </w:r>
      <w:proofErr w:type="gramStart"/>
      <w:r w:rsidRPr="00D05A5E">
        <w:rPr>
          <w:color w:val="000000" w:themeColor="text1"/>
        </w:rPr>
        <w:t>埔</w:t>
      </w:r>
      <w:proofErr w:type="gramEnd"/>
      <w:r w:rsidRPr="00D05A5E">
        <w:rPr>
          <w:color w:val="000000" w:themeColor="text1"/>
        </w:rPr>
        <w:t>中排</w:t>
      </w:r>
      <w:proofErr w:type="gramStart"/>
      <w:r w:rsidRPr="00D05A5E">
        <w:rPr>
          <w:color w:val="000000" w:themeColor="text1"/>
        </w:rPr>
        <w:t>一</w:t>
      </w:r>
      <w:proofErr w:type="gramEnd"/>
      <w:r w:rsidRPr="00D05A5E">
        <w:rPr>
          <w:color w:val="000000" w:themeColor="text1"/>
        </w:rPr>
        <w:t>抽</w:t>
      </w:r>
      <w:r w:rsidRPr="00D05A5E">
        <w:rPr>
          <w:color w:val="000000" w:themeColor="text1"/>
        </w:rPr>
        <w:lastRenderedPageBreak/>
        <w:t>水站工程及東水井中排</w:t>
      </w:r>
      <w:proofErr w:type="gramStart"/>
      <w:r w:rsidRPr="00D05A5E">
        <w:rPr>
          <w:color w:val="000000" w:themeColor="text1"/>
        </w:rPr>
        <w:t>一</w:t>
      </w:r>
      <w:proofErr w:type="gramEnd"/>
      <w:r w:rsidRPr="00D05A5E">
        <w:rPr>
          <w:color w:val="000000" w:themeColor="text1"/>
        </w:rPr>
        <w:t>抽水站工程」</w:t>
      </w:r>
      <w:r w:rsidRPr="00D05A5E">
        <w:rPr>
          <w:rFonts w:hint="eastAsia"/>
          <w:color w:val="000000" w:themeColor="text1"/>
        </w:rPr>
        <w:t>，惟未有效進行工程控管流程及落實監督機制，任令公共工程施工品質</w:t>
      </w:r>
      <w:r w:rsidRPr="00D05A5E">
        <w:rPr>
          <w:color w:val="000000" w:themeColor="text1"/>
        </w:rPr>
        <w:t>低落</w:t>
      </w:r>
      <w:r w:rsidRPr="00D05A5E">
        <w:rPr>
          <w:rFonts w:hint="eastAsia"/>
          <w:color w:val="000000" w:themeColor="text1"/>
        </w:rPr>
        <w:t>，造成抽水站的主</w:t>
      </w:r>
      <w:r w:rsidRPr="00D05A5E">
        <w:rPr>
          <w:color w:val="000000" w:themeColor="text1"/>
        </w:rPr>
        <w:t>抽水機</w:t>
      </w:r>
      <w:proofErr w:type="gramStart"/>
      <w:r w:rsidRPr="00D05A5E">
        <w:rPr>
          <w:rFonts w:hint="eastAsia"/>
          <w:color w:val="000000" w:themeColor="text1"/>
        </w:rPr>
        <w:t>豎軸偏心</w:t>
      </w:r>
      <w:proofErr w:type="gramEnd"/>
      <w:r w:rsidRPr="00D05A5E">
        <w:rPr>
          <w:rFonts w:hint="eastAsia"/>
          <w:color w:val="000000" w:themeColor="text1"/>
        </w:rPr>
        <w:t>晃動、驗收期程延宕及不當支付工程價款等情事，核有違失。</w:t>
      </w:r>
    </w:p>
    <w:p w:rsidR="00BC48C5" w:rsidRPr="00B814A5" w:rsidRDefault="006412DC" w:rsidP="00DE4238">
      <w:pPr>
        <w:pStyle w:val="2"/>
        <w:rPr>
          <w:b/>
          <w:color w:val="000000" w:themeColor="text1"/>
        </w:rPr>
      </w:pPr>
      <w:r>
        <w:rPr>
          <w:rFonts w:hint="eastAsia"/>
          <w:b/>
          <w:color w:val="000000" w:themeColor="text1"/>
        </w:rPr>
        <w:t>經濟部水利署為本案中央執行機關，卻未善盡審查督導及管制考核之責，</w:t>
      </w:r>
      <w:r w:rsidR="001621A8">
        <w:rPr>
          <w:rFonts w:hint="eastAsia"/>
          <w:b/>
          <w:color w:val="000000" w:themeColor="text1"/>
        </w:rPr>
        <w:t>亦未</w:t>
      </w:r>
      <w:r w:rsidR="001621A8" w:rsidRPr="001621A8">
        <w:rPr>
          <w:rFonts w:hint="eastAsia"/>
          <w:b/>
          <w:color w:val="000000" w:themeColor="text1"/>
        </w:rPr>
        <w:t>注意避免廠商低價搶標而衍生採購品質不良狀況，有欠妥適。</w:t>
      </w:r>
    </w:p>
    <w:bookmarkEnd w:id="51"/>
    <w:p w:rsidR="00DB39AD" w:rsidRPr="00DB39AD" w:rsidRDefault="001621A8" w:rsidP="00076F0B">
      <w:pPr>
        <w:pStyle w:val="3"/>
        <w:numPr>
          <w:ilvl w:val="2"/>
          <w:numId w:val="8"/>
        </w:numPr>
        <w:rPr>
          <w:color w:val="000000" w:themeColor="text1"/>
        </w:rPr>
      </w:pPr>
      <w:r>
        <w:rPr>
          <w:rFonts w:hint="eastAsia"/>
        </w:rPr>
        <w:t>按</w:t>
      </w:r>
      <w:hyperlink r:id="rId10" w:history="1">
        <w:bookmarkStart w:id="52" w:name="_Toc483464311"/>
        <w:r w:rsidR="00033A57" w:rsidRPr="00033A57">
          <w:rPr>
            <w:rFonts w:hint="eastAsia"/>
          </w:rPr>
          <w:t>水患治理特別條例</w:t>
        </w:r>
      </w:hyperlink>
      <w:r w:rsidR="00033A57" w:rsidRPr="00033A57">
        <w:rPr>
          <w:rFonts w:hint="eastAsia"/>
        </w:rPr>
        <w:t>(95年1月27日公布施行8年，經濟部以104年2月17日</w:t>
      </w:r>
      <w:proofErr w:type="gramStart"/>
      <w:r w:rsidR="00033A57" w:rsidRPr="00033A57">
        <w:rPr>
          <w:rFonts w:hint="eastAsia"/>
        </w:rPr>
        <w:t>經水字第10404600910號</w:t>
      </w:r>
      <w:proofErr w:type="gramEnd"/>
      <w:r w:rsidR="00033A57" w:rsidRPr="00033A57">
        <w:rPr>
          <w:rFonts w:hint="eastAsia"/>
        </w:rPr>
        <w:t>公告，施行期間已於103年1月26日屆滿，當然廢止)第2條及第6條第1項前段規定</w:t>
      </w:r>
      <w:r w:rsidR="00033A57">
        <w:rPr>
          <w:rFonts w:hint="eastAsia"/>
        </w:rPr>
        <w:t>：「本條例之中央主管機關為經濟部，</w:t>
      </w:r>
      <w:r w:rsidR="00033A57" w:rsidRPr="00260E90">
        <w:rPr>
          <w:rFonts w:hint="eastAsia"/>
        </w:rPr>
        <w:t>執行本條例應成立推動小組，辦理計畫審查、督導、管制考核、政策協調及研究發展與人才培訓等工作</w:t>
      </w:r>
      <w:r w:rsidR="00033A57">
        <w:rPr>
          <w:rFonts w:hint="eastAsia"/>
        </w:rPr>
        <w:t>。中央執行機關為編列預算之各目的事業主管部會，執行本條例各項工作得委託直轄市、縣(市)政府或農田水利會執行。」明定中央主管機關辦理、中央執行機關辦理、直轄市或縣（市）政府之辦理事項。依據「</w:t>
      </w:r>
      <w:r w:rsidR="00033A57" w:rsidRPr="00260E90">
        <w:rPr>
          <w:rFonts w:hint="eastAsia"/>
        </w:rPr>
        <w:t>易淹水地區水患治理計畫推動小組設置與作業辦法</w:t>
      </w:r>
      <w:r w:rsidR="00033A57">
        <w:rPr>
          <w:rFonts w:hint="eastAsia"/>
        </w:rPr>
        <w:t>」第18條第2項規定：「直轄市、縣(市)政府及農田水利會應自行辦理本條例有關水患治理之各項管制考核，經其主管中央執行機關彙送本小組審查。」</w:t>
      </w:r>
      <w:bookmarkEnd w:id="52"/>
    </w:p>
    <w:p w:rsidR="001621A8" w:rsidRDefault="00DB39AD" w:rsidP="00076F0B">
      <w:pPr>
        <w:pStyle w:val="3"/>
        <w:numPr>
          <w:ilvl w:val="2"/>
          <w:numId w:val="8"/>
        </w:numPr>
        <w:rPr>
          <w:color w:val="000000" w:themeColor="text1"/>
        </w:rPr>
      </w:pPr>
      <w:r>
        <w:rPr>
          <w:rFonts w:hint="eastAsia"/>
        </w:rPr>
        <w:t>又</w:t>
      </w:r>
      <w:r w:rsidR="001621A8" w:rsidRPr="00DB39AD">
        <w:rPr>
          <w:rFonts w:hint="eastAsia"/>
          <w:color w:val="000000" w:themeColor="text1"/>
        </w:rPr>
        <w:t>據行政院公共工程委員會於101年3月3日</w:t>
      </w:r>
      <w:proofErr w:type="gramStart"/>
      <w:r w:rsidR="001621A8" w:rsidRPr="00DB39AD">
        <w:rPr>
          <w:rFonts w:hint="eastAsia"/>
          <w:color w:val="000000" w:themeColor="text1"/>
        </w:rPr>
        <w:t>工程企字第10100073930號</w:t>
      </w:r>
      <w:proofErr w:type="gramEnd"/>
      <w:r w:rsidR="001621A8" w:rsidRPr="00DB39AD">
        <w:rPr>
          <w:rFonts w:hint="eastAsia"/>
          <w:color w:val="000000" w:themeColor="text1"/>
        </w:rPr>
        <w:t>函示，各機關辦理採購，毋需遵循「最低標為原則、最有利標為例外」，應依政府採購法及個案採購特性選擇適當決標方式，避免不當採用最低標或最有利標，以維持採購效率及品質，且機關如經考量採購特性，而</w:t>
      </w:r>
      <w:proofErr w:type="gramStart"/>
      <w:r w:rsidR="001621A8" w:rsidRPr="00DB39AD">
        <w:rPr>
          <w:rFonts w:hint="eastAsia"/>
          <w:color w:val="000000" w:themeColor="text1"/>
        </w:rPr>
        <w:t>採</w:t>
      </w:r>
      <w:proofErr w:type="gramEnd"/>
      <w:r w:rsidR="001621A8" w:rsidRPr="00DB39AD">
        <w:rPr>
          <w:rFonts w:hint="eastAsia"/>
          <w:color w:val="000000" w:themeColor="text1"/>
        </w:rPr>
        <w:t>最低標決標者，應注意避免廠商低價搶標，及衍生採購品質不</w:t>
      </w:r>
      <w:r w:rsidR="001621A8" w:rsidRPr="00DB39AD">
        <w:rPr>
          <w:rFonts w:hint="eastAsia"/>
          <w:color w:val="000000" w:themeColor="text1"/>
        </w:rPr>
        <w:lastRenderedPageBreak/>
        <w:t>良情形，並可</w:t>
      </w:r>
      <w:r>
        <w:rPr>
          <w:rFonts w:hint="eastAsia"/>
          <w:color w:val="000000" w:themeColor="text1"/>
        </w:rPr>
        <w:t>於</w:t>
      </w:r>
      <w:r w:rsidRPr="001621A8">
        <w:rPr>
          <w:rFonts w:hint="eastAsia"/>
          <w:color w:val="000000" w:themeColor="text1"/>
        </w:rPr>
        <w:t>招標文件訂定所必須之投標廠商資格條件</w:t>
      </w:r>
      <w:r w:rsidRPr="00420912">
        <w:rPr>
          <w:rFonts w:hint="eastAsia"/>
          <w:color w:val="000000" w:themeColor="text1"/>
        </w:rPr>
        <w:t>，例如</w:t>
      </w:r>
      <w:r>
        <w:rPr>
          <w:rFonts w:hint="eastAsia"/>
          <w:color w:val="000000" w:themeColor="text1"/>
        </w:rPr>
        <w:t>：</w:t>
      </w:r>
      <w:r w:rsidRPr="00420912">
        <w:rPr>
          <w:rFonts w:hint="eastAsia"/>
          <w:color w:val="000000" w:themeColor="text1"/>
        </w:rPr>
        <w:t>廠商需提出承做能力證明、如期履約能力證明、廠商人員專門技能證明</w:t>
      </w:r>
      <w:r>
        <w:rPr>
          <w:rFonts w:hint="eastAsia"/>
          <w:color w:val="000000" w:themeColor="text1"/>
        </w:rPr>
        <w:t>；或</w:t>
      </w:r>
      <w:r w:rsidRPr="00420912">
        <w:rPr>
          <w:rFonts w:hint="eastAsia"/>
          <w:color w:val="000000" w:themeColor="text1"/>
        </w:rPr>
        <w:t>依政府採購法施行細則第64條之2規定，</w:t>
      </w:r>
      <w:r w:rsidRPr="001621A8">
        <w:rPr>
          <w:rFonts w:hint="eastAsia"/>
          <w:color w:val="000000" w:themeColor="text1"/>
        </w:rPr>
        <w:t>就廠商之經驗、能力、過去履約紀錄與獎懲情形、財務狀況等予以評分</w:t>
      </w:r>
      <w:r>
        <w:rPr>
          <w:rFonts w:hint="eastAsia"/>
          <w:color w:val="000000" w:themeColor="text1"/>
        </w:rPr>
        <w:t>之</w:t>
      </w:r>
      <w:r w:rsidRPr="001621A8">
        <w:rPr>
          <w:rFonts w:hint="eastAsia"/>
          <w:color w:val="000000" w:themeColor="text1"/>
        </w:rPr>
        <w:t>異質工程</w:t>
      </w:r>
      <w:r w:rsidRPr="00420912">
        <w:rPr>
          <w:rFonts w:hint="eastAsia"/>
          <w:color w:val="000000" w:themeColor="text1"/>
        </w:rPr>
        <w:t>採購</w:t>
      </w:r>
      <w:r>
        <w:rPr>
          <w:rFonts w:hint="eastAsia"/>
          <w:color w:val="000000" w:themeColor="text1"/>
        </w:rPr>
        <w:t>；或</w:t>
      </w:r>
      <w:r w:rsidRPr="001621A8">
        <w:rPr>
          <w:rFonts w:hint="eastAsia"/>
          <w:color w:val="000000" w:themeColor="text1"/>
        </w:rPr>
        <w:t>基於效率及品質要求，另可依政府採購法第24條規定，將設計與施工</w:t>
      </w:r>
      <w:proofErr w:type="gramStart"/>
      <w:r w:rsidRPr="001621A8">
        <w:rPr>
          <w:rFonts w:hint="eastAsia"/>
          <w:color w:val="000000" w:themeColor="text1"/>
        </w:rPr>
        <w:t>併</w:t>
      </w:r>
      <w:proofErr w:type="gramEnd"/>
      <w:r w:rsidRPr="001621A8">
        <w:rPr>
          <w:rFonts w:hint="eastAsia"/>
          <w:color w:val="000000" w:themeColor="text1"/>
        </w:rPr>
        <w:t>為一標，以統包方式辦理工程招標，並搭配最有利標決標方式，擇優良廠商決標</w:t>
      </w:r>
      <w:r>
        <w:rPr>
          <w:rFonts w:hint="eastAsia"/>
          <w:color w:val="000000" w:themeColor="text1"/>
        </w:rPr>
        <w:t>。</w:t>
      </w:r>
    </w:p>
    <w:p w:rsidR="00DB39AD" w:rsidRPr="00DB39AD" w:rsidRDefault="00DB39AD" w:rsidP="00076F0B">
      <w:pPr>
        <w:pStyle w:val="3"/>
        <w:numPr>
          <w:ilvl w:val="2"/>
          <w:numId w:val="8"/>
        </w:numPr>
        <w:rPr>
          <w:color w:val="000000" w:themeColor="text1"/>
        </w:rPr>
      </w:pPr>
      <w:r>
        <w:rPr>
          <w:rFonts w:hAnsi="標楷體" w:cs="Arial" w:hint="eastAsia"/>
          <w:color w:val="000000"/>
        </w:rPr>
        <w:t>本案</w:t>
      </w:r>
      <w:r w:rsidRPr="001621A8">
        <w:rPr>
          <w:rFonts w:hint="eastAsia"/>
          <w:color w:val="000000" w:themeColor="text1"/>
        </w:rPr>
        <w:t>經濟部水利署每月召開「易淹水地區水患治理計畫專案小組會議」，將相關工程發包及施工執行情形列入討論議題</w:t>
      </w:r>
      <w:r>
        <w:rPr>
          <w:rFonts w:hint="eastAsia"/>
          <w:color w:val="000000" w:themeColor="text1"/>
        </w:rPr>
        <w:t>，</w:t>
      </w:r>
      <w:r w:rsidRPr="001621A8">
        <w:rPr>
          <w:rFonts w:hint="eastAsia"/>
          <w:color w:val="000000" w:themeColor="text1"/>
        </w:rPr>
        <w:t>另經濟部水利署第五河川局每月亦邀集轄區相關縣市政府召開「列管計畫會前</w:t>
      </w:r>
      <w:proofErr w:type="gramStart"/>
      <w:r w:rsidRPr="001621A8">
        <w:rPr>
          <w:rFonts w:hint="eastAsia"/>
          <w:color w:val="000000" w:themeColor="text1"/>
        </w:rPr>
        <w:t>會暨易淹水</w:t>
      </w:r>
      <w:proofErr w:type="gramEnd"/>
      <w:r w:rsidRPr="001621A8">
        <w:rPr>
          <w:rFonts w:hint="eastAsia"/>
          <w:color w:val="000000" w:themeColor="text1"/>
        </w:rPr>
        <w:t>地區水患治理計畫專案小組會議」</w:t>
      </w:r>
      <w:r w:rsidRPr="00D05A5E">
        <w:rPr>
          <w:rFonts w:hint="eastAsia"/>
          <w:color w:val="000000" w:themeColor="text1"/>
        </w:rPr>
        <w:t>，針對</w:t>
      </w:r>
      <w:proofErr w:type="gramStart"/>
      <w:r w:rsidRPr="00D05A5E">
        <w:rPr>
          <w:color w:val="000000" w:themeColor="text1"/>
        </w:rPr>
        <w:t>蔦</w:t>
      </w:r>
      <w:proofErr w:type="gramEnd"/>
      <w:r w:rsidRPr="00D05A5E">
        <w:rPr>
          <w:color w:val="000000" w:themeColor="text1"/>
        </w:rPr>
        <w:t>松大排治理工程</w:t>
      </w:r>
      <w:r w:rsidRPr="00D05A5E">
        <w:rPr>
          <w:rFonts w:hint="eastAsia"/>
          <w:color w:val="000000" w:themeColor="text1"/>
        </w:rPr>
        <w:t>之</w:t>
      </w:r>
      <w:r w:rsidRPr="00D05A5E">
        <w:rPr>
          <w:color w:val="000000" w:themeColor="text1"/>
        </w:rPr>
        <w:t>東瓊</w:t>
      </w:r>
      <w:proofErr w:type="gramStart"/>
      <w:r w:rsidRPr="00D05A5E">
        <w:rPr>
          <w:color w:val="000000" w:themeColor="text1"/>
        </w:rPr>
        <w:t>埔</w:t>
      </w:r>
      <w:proofErr w:type="gramEnd"/>
      <w:r w:rsidRPr="00D05A5E">
        <w:rPr>
          <w:color w:val="000000" w:themeColor="text1"/>
        </w:rPr>
        <w:t>中排</w:t>
      </w:r>
      <w:proofErr w:type="gramStart"/>
      <w:r w:rsidRPr="00D05A5E">
        <w:rPr>
          <w:color w:val="000000" w:themeColor="text1"/>
        </w:rPr>
        <w:t>一</w:t>
      </w:r>
      <w:proofErr w:type="gramEnd"/>
      <w:r w:rsidRPr="00D05A5E">
        <w:rPr>
          <w:color w:val="000000" w:themeColor="text1"/>
        </w:rPr>
        <w:t>抽水站工程及東水井中排</w:t>
      </w:r>
      <w:proofErr w:type="gramStart"/>
      <w:r w:rsidRPr="00D05A5E">
        <w:rPr>
          <w:color w:val="000000" w:themeColor="text1"/>
        </w:rPr>
        <w:t>一</w:t>
      </w:r>
      <w:proofErr w:type="gramEnd"/>
      <w:r w:rsidRPr="00D05A5E">
        <w:rPr>
          <w:color w:val="000000" w:themeColor="text1"/>
        </w:rPr>
        <w:t>抽水站工程</w:t>
      </w:r>
      <w:r w:rsidRPr="00D05A5E">
        <w:rPr>
          <w:rFonts w:hint="eastAsia"/>
          <w:color w:val="000000" w:themeColor="text1"/>
        </w:rPr>
        <w:t>，依專案小組會議紀錄顯示，該局雖分別於9</w:t>
      </w:r>
      <w:r w:rsidRPr="001621A8">
        <w:rPr>
          <w:rFonts w:hAnsi="標楷體" w:cs="Arial" w:hint="eastAsia"/>
          <w:color w:val="000000"/>
        </w:rPr>
        <w:t>6年11月2日，97年4月1日、11月3日、12月1日，98年1月14日、2月10日、3月2日、4月13日、5月7日、6月5日、7月2日、8月3日、9月2日、10月5日，100年1月10日、3月14日、4月11日、5月16日、6月13日、7月13日、8月15日、9月13日、10月7日、11月11日，101年2月10日</w:t>
      </w:r>
      <w:proofErr w:type="gramStart"/>
      <w:r>
        <w:rPr>
          <w:rFonts w:hAnsi="標楷體" w:cs="Arial" w:hint="eastAsia"/>
          <w:color w:val="000000"/>
        </w:rPr>
        <w:t>多次</w:t>
      </w:r>
      <w:r w:rsidRPr="001621A8">
        <w:rPr>
          <w:rFonts w:hAnsi="標楷體" w:cs="Arial" w:hint="eastAsia"/>
          <w:color w:val="000000"/>
        </w:rPr>
        <w:t>督</w:t>
      </w:r>
      <w:proofErr w:type="gramEnd"/>
      <w:r w:rsidRPr="001621A8">
        <w:rPr>
          <w:rFonts w:hAnsi="標楷體" w:cs="Arial" w:hint="eastAsia"/>
          <w:color w:val="000000"/>
        </w:rPr>
        <w:t>請雲林縣政府儘速辦理設計作業、檢討流標原因、檢討預算後辦理發包、督促監造單位尋求解決對策、督導監造及施工單位改善、加強相關汛期防範措施、相關經費務必於100年10月底前完成決算及核銷、工程停滯請本權責積極督促承商趕工等</w:t>
      </w:r>
      <w:r>
        <w:rPr>
          <w:rFonts w:hAnsi="標楷體" w:cs="Arial" w:hint="eastAsia"/>
          <w:color w:val="000000"/>
        </w:rPr>
        <w:t>，惟</w:t>
      </w:r>
      <w:r w:rsidRPr="001621A8">
        <w:rPr>
          <w:rFonts w:hAnsi="標楷體" w:cs="Arial" w:hint="eastAsia"/>
          <w:color w:val="000000"/>
        </w:rPr>
        <w:t>該專案小組</w:t>
      </w:r>
      <w:r>
        <w:rPr>
          <w:rFonts w:hAnsi="標楷體" w:cs="Arial" w:hint="eastAsia"/>
          <w:color w:val="000000"/>
        </w:rPr>
        <w:t>卻</w:t>
      </w:r>
      <w:r w:rsidRPr="001621A8">
        <w:rPr>
          <w:rFonts w:hAnsi="標楷體" w:cs="Arial" w:hint="eastAsia"/>
          <w:color w:val="000000"/>
        </w:rPr>
        <w:t>未對於本案工程核心事項，</w:t>
      </w:r>
      <w:r>
        <w:rPr>
          <w:rFonts w:hAnsi="標楷體" w:cs="Arial" w:hint="eastAsia"/>
          <w:color w:val="000000"/>
        </w:rPr>
        <w:t>類</w:t>
      </w:r>
      <w:r w:rsidRPr="001621A8">
        <w:rPr>
          <w:rFonts w:hAnsi="標楷體" w:cs="Arial" w:hint="eastAsia"/>
          <w:color w:val="000000"/>
        </w:rPr>
        <w:t>如</w:t>
      </w:r>
      <w:r>
        <w:rPr>
          <w:rFonts w:hAnsi="標楷體" w:cs="Arial" w:hint="eastAsia"/>
          <w:color w:val="000000"/>
        </w:rPr>
        <w:t>「</w:t>
      </w:r>
      <w:r w:rsidRPr="001621A8">
        <w:rPr>
          <w:rFonts w:hAnsi="標楷體" w:cs="Arial"/>
          <w:color w:val="000000"/>
        </w:rPr>
        <w:t>抽水機</w:t>
      </w:r>
      <w:proofErr w:type="gramStart"/>
      <w:r w:rsidRPr="001621A8">
        <w:rPr>
          <w:rFonts w:hAnsi="標楷體" w:cs="Arial" w:hint="eastAsia"/>
          <w:color w:val="000000"/>
        </w:rPr>
        <w:t>豎軸偏心</w:t>
      </w:r>
      <w:proofErr w:type="gramEnd"/>
      <w:r w:rsidRPr="001621A8">
        <w:rPr>
          <w:rFonts w:hAnsi="標楷體" w:cs="Arial" w:hint="eastAsia"/>
          <w:color w:val="000000"/>
        </w:rPr>
        <w:t>造成晃動」、「驗收</w:t>
      </w:r>
      <w:r>
        <w:rPr>
          <w:rFonts w:hAnsi="標楷體" w:cs="Arial" w:hint="eastAsia"/>
          <w:color w:val="000000"/>
        </w:rPr>
        <w:t>時程</w:t>
      </w:r>
      <w:r w:rsidRPr="001621A8">
        <w:rPr>
          <w:rFonts w:hAnsi="標楷體" w:cs="Arial" w:hint="eastAsia"/>
          <w:color w:val="000000"/>
        </w:rPr>
        <w:t>延宕」及「支付工程價款不當」</w:t>
      </w:r>
      <w:r w:rsidRPr="00D05A5E">
        <w:rPr>
          <w:rFonts w:hAnsi="標楷體" w:cs="Arial" w:hint="eastAsia"/>
          <w:color w:val="000000"/>
        </w:rPr>
        <w:t>等情提供具體建議事項或督促作為</w:t>
      </w:r>
      <w:r>
        <w:rPr>
          <w:rFonts w:hAnsi="標楷體" w:cs="Arial" w:hint="eastAsia"/>
          <w:color w:val="000000"/>
        </w:rPr>
        <w:t>。</w:t>
      </w:r>
    </w:p>
    <w:p w:rsidR="00D05A5E" w:rsidRDefault="001621A8" w:rsidP="00B814A5">
      <w:pPr>
        <w:pStyle w:val="3"/>
      </w:pPr>
      <w:proofErr w:type="gramStart"/>
      <w:r>
        <w:rPr>
          <w:rFonts w:hint="eastAsia"/>
        </w:rPr>
        <w:lastRenderedPageBreak/>
        <w:t>詢</w:t>
      </w:r>
      <w:proofErr w:type="gramEnd"/>
      <w:r>
        <w:rPr>
          <w:rFonts w:hint="eastAsia"/>
        </w:rPr>
        <w:t>據</w:t>
      </w:r>
      <w:r w:rsidRPr="001621A8">
        <w:rPr>
          <w:rFonts w:hint="eastAsia"/>
          <w:color w:val="000000" w:themeColor="text1"/>
        </w:rPr>
        <w:t>經濟部水利署查復</w:t>
      </w:r>
      <w:r w:rsidR="00DB39AD">
        <w:rPr>
          <w:rFonts w:hint="eastAsia"/>
          <w:color w:val="000000" w:themeColor="text1"/>
        </w:rPr>
        <w:t>：「</w:t>
      </w:r>
      <w:r w:rsidR="00D05A5E" w:rsidRPr="00596BC8">
        <w:rPr>
          <w:rFonts w:hint="eastAsia"/>
        </w:rPr>
        <w:t>本案</w:t>
      </w:r>
      <w:r w:rsidR="00D05A5E">
        <w:rPr>
          <w:rFonts w:hint="eastAsia"/>
          <w:color w:val="000000" w:themeColor="text1"/>
        </w:rPr>
        <w:t>驗收缺失之</w:t>
      </w:r>
      <w:r w:rsidR="00D05A5E" w:rsidRPr="0077160A">
        <w:rPr>
          <w:color w:val="000000" w:themeColor="text1"/>
        </w:rPr>
        <w:t>抽水機</w:t>
      </w:r>
      <w:proofErr w:type="gramStart"/>
      <w:r w:rsidR="00D05A5E" w:rsidRPr="0077160A">
        <w:rPr>
          <w:rFonts w:hint="eastAsia"/>
          <w:color w:val="000000" w:themeColor="text1"/>
        </w:rPr>
        <w:t>豎軸偏心</w:t>
      </w:r>
      <w:proofErr w:type="gramEnd"/>
      <w:r w:rsidR="00D05A5E" w:rsidRPr="0077160A">
        <w:rPr>
          <w:rFonts w:hint="eastAsia"/>
          <w:color w:val="000000" w:themeColor="text1"/>
        </w:rPr>
        <w:t>造成晃動</w:t>
      </w:r>
      <w:r w:rsidR="00D05A5E">
        <w:rPr>
          <w:rFonts w:hint="eastAsia"/>
          <w:color w:val="000000" w:themeColor="text1"/>
        </w:rPr>
        <w:t>一節，</w:t>
      </w:r>
      <w:r w:rsidR="00D05A5E" w:rsidRPr="00596BC8">
        <w:rPr>
          <w:rFonts w:hint="eastAsia"/>
        </w:rPr>
        <w:t>研判施工廠商應未確實依照施工</w:t>
      </w:r>
      <w:r w:rsidR="00D05A5E">
        <w:rPr>
          <w:rFonts w:hint="eastAsia"/>
        </w:rPr>
        <w:t>規範校正及未於竣工</w:t>
      </w:r>
      <w:proofErr w:type="gramStart"/>
      <w:r w:rsidR="00D05A5E">
        <w:rPr>
          <w:rFonts w:hint="eastAsia"/>
        </w:rPr>
        <w:t>前完妥整體</w:t>
      </w:r>
      <w:proofErr w:type="gramEnd"/>
      <w:r w:rsidR="00D05A5E">
        <w:rPr>
          <w:rFonts w:hint="eastAsia"/>
        </w:rPr>
        <w:t>綜合試運轉，或</w:t>
      </w:r>
      <w:r w:rsidR="00D05A5E" w:rsidRPr="00596BC8">
        <w:rPr>
          <w:rFonts w:hint="eastAsia"/>
        </w:rPr>
        <w:t>施工規範之檢試驗項目未</w:t>
      </w:r>
      <w:proofErr w:type="gramStart"/>
      <w:r w:rsidR="00D05A5E" w:rsidRPr="00596BC8">
        <w:rPr>
          <w:rFonts w:hint="eastAsia"/>
        </w:rPr>
        <w:t>臻</w:t>
      </w:r>
      <w:proofErr w:type="gramEnd"/>
      <w:r w:rsidR="00D05A5E" w:rsidRPr="00596BC8">
        <w:rPr>
          <w:rFonts w:hint="eastAsia"/>
        </w:rPr>
        <w:t>完備</w:t>
      </w:r>
      <w:r w:rsidR="00D05A5E">
        <w:rPr>
          <w:rFonts w:hint="eastAsia"/>
        </w:rPr>
        <w:t>、</w:t>
      </w:r>
      <w:r w:rsidR="00D05A5E" w:rsidRPr="00596BC8">
        <w:rPr>
          <w:rFonts w:hint="eastAsia"/>
        </w:rPr>
        <w:t>檢</w:t>
      </w:r>
      <w:r w:rsidR="00D05A5E">
        <w:rPr>
          <w:rFonts w:hint="eastAsia"/>
        </w:rPr>
        <w:t>驗及</w:t>
      </w:r>
      <w:r w:rsidR="00D05A5E" w:rsidRPr="00596BC8">
        <w:rPr>
          <w:rFonts w:hint="eastAsia"/>
        </w:rPr>
        <w:t>試驗項目未量化標準</w:t>
      </w:r>
      <w:r w:rsidR="00D05A5E">
        <w:rPr>
          <w:rFonts w:hint="eastAsia"/>
        </w:rPr>
        <w:t>，或未落實</w:t>
      </w:r>
      <w:r w:rsidR="00D05A5E" w:rsidRPr="00596BC8">
        <w:rPr>
          <w:rFonts w:hint="eastAsia"/>
        </w:rPr>
        <w:t>專業技師簽證</w:t>
      </w:r>
      <w:r w:rsidR="00D05A5E">
        <w:rPr>
          <w:rFonts w:hint="eastAsia"/>
        </w:rPr>
        <w:t>等因素所造成，</w:t>
      </w:r>
      <w:r w:rsidR="00D05A5E" w:rsidRPr="0018099C">
        <w:rPr>
          <w:rFonts w:hint="eastAsia"/>
        </w:rPr>
        <w:t>爾後針對委託縣市政府代辦抽水站工程將督促縣市政府提升工程品質，檢視是否符合技師法規定由專業技師簽證</w:t>
      </w:r>
      <w:r w:rsidR="00D05A5E">
        <w:rPr>
          <w:rFonts w:hint="eastAsia"/>
        </w:rPr>
        <w:t>；</w:t>
      </w:r>
      <w:r w:rsidR="00D05A5E" w:rsidRPr="00157D8B">
        <w:rPr>
          <w:rFonts w:hint="eastAsia"/>
        </w:rPr>
        <w:t>針對超過3個月未完成驗收之工程則督促納入所屬河川局與地方政府所成立之專案小組平台會議中追蹤列管，</w:t>
      </w:r>
      <w:r w:rsidR="00D05A5E">
        <w:rPr>
          <w:rFonts w:hint="eastAsia"/>
        </w:rPr>
        <w:t>該</w:t>
      </w:r>
      <w:r w:rsidR="00D05A5E" w:rsidRPr="00157D8B">
        <w:rPr>
          <w:rFonts w:hint="eastAsia"/>
        </w:rPr>
        <w:t>署亦將適時派員參與協助追蹤</w:t>
      </w:r>
      <w:r w:rsidR="00D05A5E">
        <w:rPr>
          <w:rFonts w:hint="eastAsia"/>
        </w:rPr>
        <w:t>。且</w:t>
      </w:r>
      <w:r w:rsidR="00D05A5E" w:rsidRPr="007D6BB4">
        <w:rPr>
          <w:rFonts w:hint="eastAsia"/>
        </w:rPr>
        <w:t>抽水站工程具有異質性，允許共同投標較具競爭性及有利工作界面之管理，爾後建議可依</w:t>
      </w:r>
      <w:r w:rsidR="00D05A5E">
        <w:rPr>
          <w:rFonts w:hint="eastAsia"/>
        </w:rPr>
        <w:t>政府</w:t>
      </w:r>
      <w:r w:rsidR="00D05A5E" w:rsidRPr="007D6BB4">
        <w:rPr>
          <w:rFonts w:hint="eastAsia"/>
        </w:rPr>
        <w:t>採購法第52條第2項及細則第64條之2規定，</w:t>
      </w:r>
      <w:proofErr w:type="gramStart"/>
      <w:r w:rsidR="00D05A5E" w:rsidRPr="007D6BB4">
        <w:rPr>
          <w:rFonts w:hint="eastAsia"/>
        </w:rPr>
        <w:t>採</w:t>
      </w:r>
      <w:proofErr w:type="gramEnd"/>
      <w:r w:rsidR="00D05A5E" w:rsidRPr="007D6BB4">
        <w:rPr>
          <w:rFonts w:hint="eastAsia"/>
        </w:rPr>
        <w:t>異質最有利標決標原則，以篩選優質廠商</w:t>
      </w:r>
      <w:r w:rsidR="00D05A5E">
        <w:rPr>
          <w:rFonts w:hint="eastAsia"/>
        </w:rPr>
        <w:t>。」又</w:t>
      </w:r>
      <w:r w:rsidR="00D05A5E" w:rsidRPr="00D05A5E">
        <w:rPr>
          <w:rFonts w:hint="eastAsia"/>
        </w:rPr>
        <w:t>經濟部為協助雲林縣政府</w:t>
      </w:r>
      <w:r w:rsidR="00B01EC0">
        <w:rPr>
          <w:rFonts w:hint="eastAsia"/>
        </w:rPr>
        <w:t>澈</w:t>
      </w:r>
      <w:r w:rsidR="00D05A5E" w:rsidRPr="00D05A5E">
        <w:rPr>
          <w:rFonts w:hint="eastAsia"/>
        </w:rPr>
        <w:t>底改善本案設置抽水站之缺失，於105年1月28日以「流域綜合治理計畫」應急工程預算，核定補助雲林縣政府辦理「</w:t>
      </w:r>
      <w:proofErr w:type="gramStart"/>
      <w:r w:rsidR="00D05A5E" w:rsidRPr="00D05A5E">
        <w:rPr>
          <w:rFonts w:hint="eastAsia"/>
        </w:rPr>
        <w:t>蔦</w:t>
      </w:r>
      <w:proofErr w:type="gramEnd"/>
      <w:r w:rsidR="00D05A5E" w:rsidRPr="00D05A5E">
        <w:rPr>
          <w:rFonts w:hint="eastAsia"/>
        </w:rPr>
        <w:t>松大</w:t>
      </w:r>
      <w:proofErr w:type="gramStart"/>
      <w:r w:rsidR="00D05A5E" w:rsidRPr="00D05A5E">
        <w:rPr>
          <w:rFonts w:hint="eastAsia"/>
        </w:rPr>
        <w:t>排東瓊埔</w:t>
      </w:r>
      <w:proofErr w:type="gramEnd"/>
      <w:r w:rsidR="00D05A5E" w:rsidRPr="00D05A5E">
        <w:rPr>
          <w:rFonts w:hint="eastAsia"/>
        </w:rPr>
        <w:t>抽水站、東水井抽水站應急工程」，且於105年3月24日以1,016萬餘元決標。綜上，經濟部水利署為本案中央執行機關，卻未善盡審查督導及管制考核之責，亦未注意避免廠商低價搶標而衍生採購品質不良狀況，有欠妥適</w:t>
      </w:r>
      <w:r w:rsidR="00D05A5E">
        <w:rPr>
          <w:rFonts w:hint="eastAsia"/>
        </w:rPr>
        <w:t>。</w:t>
      </w:r>
    </w:p>
    <w:p w:rsidR="00E25849" w:rsidRPr="00596BC8" w:rsidRDefault="00E25849" w:rsidP="004C79D8">
      <w:pPr>
        <w:pStyle w:val="1"/>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83464313"/>
      <w:bookmarkEnd w:id="49"/>
      <w:r w:rsidRPr="00596BC8">
        <w:rPr>
          <w:rFonts w:hint="eastAsia"/>
          <w:color w:val="000000" w:themeColor="text1"/>
        </w:rPr>
        <w:t>處理辦</w:t>
      </w:r>
      <w:bookmarkStart w:id="77" w:name="_GoBack"/>
      <w:bookmarkEnd w:id="77"/>
      <w:r w:rsidRPr="00596BC8">
        <w:rPr>
          <w:rFonts w:hint="eastAsia"/>
          <w:color w:val="000000" w:themeColor="text1"/>
        </w:rPr>
        <w:t>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B7770" w:rsidRPr="00596BC8" w:rsidRDefault="00FB7770" w:rsidP="00FB7770">
      <w:pPr>
        <w:pStyle w:val="2"/>
        <w:rPr>
          <w:color w:val="000000" w:themeColor="text1"/>
        </w:rPr>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483464314"/>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8"/>
      <w:bookmarkEnd w:id="79"/>
      <w:bookmarkEnd w:id="80"/>
      <w:r w:rsidRPr="00596BC8">
        <w:rPr>
          <w:rFonts w:hint="eastAsia"/>
          <w:color w:val="000000" w:themeColor="text1"/>
        </w:rPr>
        <w:t>調查意見</w:t>
      </w:r>
      <w:r w:rsidR="003511EB">
        <w:rPr>
          <w:rFonts w:hint="eastAsia"/>
          <w:color w:val="000000" w:themeColor="text1"/>
        </w:rPr>
        <w:t>一</w:t>
      </w:r>
      <w:r w:rsidRPr="00596BC8">
        <w:rPr>
          <w:rFonts w:hint="eastAsia"/>
          <w:color w:val="000000" w:themeColor="text1"/>
        </w:rPr>
        <w:t>，提案糾正</w:t>
      </w:r>
      <w:r w:rsidR="003511EB">
        <w:rPr>
          <w:rFonts w:hint="eastAsia"/>
          <w:color w:val="000000" w:themeColor="text1"/>
        </w:rPr>
        <w:t>雲林縣政府</w:t>
      </w:r>
      <w:r w:rsidRPr="00596BC8">
        <w:rPr>
          <w:rFonts w:hAnsi="標楷體" w:hint="eastAsia"/>
          <w:color w:val="000000" w:themeColor="text1"/>
        </w:rPr>
        <w:t>。</w:t>
      </w:r>
      <w:bookmarkEnd w:id="81"/>
      <w:bookmarkEnd w:id="82"/>
      <w:bookmarkEnd w:id="83"/>
      <w:bookmarkEnd w:id="84"/>
      <w:bookmarkEnd w:id="85"/>
      <w:bookmarkEnd w:id="86"/>
      <w:bookmarkEnd w:id="87"/>
      <w:bookmarkEnd w:id="88"/>
    </w:p>
    <w:p w:rsidR="00E25849" w:rsidRPr="00596BC8" w:rsidRDefault="004C79D8">
      <w:pPr>
        <w:pStyle w:val="2"/>
        <w:rPr>
          <w:color w:val="000000" w:themeColor="text1"/>
        </w:rPr>
      </w:pPr>
      <w:bookmarkStart w:id="108" w:name="_Toc421794877"/>
      <w:bookmarkStart w:id="109" w:name="_Toc421795443"/>
      <w:bookmarkStart w:id="110" w:name="_Toc421796024"/>
      <w:bookmarkStart w:id="111" w:name="_Toc422728959"/>
      <w:bookmarkStart w:id="112" w:name="_Toc422834162"/>
      <w:bookmarkStart w:id="113" w:name="_Toc483464315"/>
      <w:r>
        <w:rPr>
          <w:rFonts w:hint="eastAsia"/>
          <w:color w:val="000000" w:themeColor="text1"/>
        </w:rPr>
        <w:t>抄</w:t>
      </w:r>
      <w:r w:rsidR="00E25849" w:rsidRPr="00596BC8">
        <w:rPr>
          <w:rFonts w:hint="eastAsia"/>
          <w:color w:val="000000" w:themeColor="text1"/>
        </w:rPr>
        <w:t>調查意見</w:t>
      </w:r>
      <w:r w:rsidR="003511EB">
        <w:rPr>
          <w:rFonts w:hint="eastAsia"/>
          <w:color w:val="000000" w:themeColor="text1"/>
        </w:rPr>
        <w:t>二</w:t>
      </w:r>
      <w:r w:rsidR="00E25849" w:rsidRPr="00596BC8">
        <w:rPr>
          <w:rFonts w:hint="eastAsia"/>
          <w:color w:val="000000" w:themeColor="text1"/>
        </w:rPr>
        <w:t>，函請</w:t>
      </w:r>
      <w:r w:rsidR="003511EB">
        <w:rPr>
          <w:rFonts w:hint="eastAsia"/>
          <w:color w:val="000000" w:themeColor="text1"/>
        </w:rPr>
        <w:t>經濟部水利署</w:t>
      </w:r>
      <w:r w:rsidR="00E25849" w:rsidRPr="00596BC8">
        <w:rPr>
          <w:rFonts w:hint="eastAsia"/>
          <w:color w:val="000000" w:themeColor="text1"/>
        </w:rPr>
        <w:t>確實檢討改進</w:t>
      </w:r>
      <w:proofErr w:type="gramStart"/>
      <w:r w:rsidR="00E25849" w:rsidRPr="00596BC8">
        <w:rPr>
          <w:rFonts w:hint="eastAsia"/>
          <w:color w:val="000000" w:themeColor="text1"/>
        </w:rPr>
        <w:t>見復。</w:t>
      </w:r>
      <w:bookmarkEnd w:id="89"/>
      <w:bookmarkEnd w:id="90"/>
      <w:bookmarkEnd w:id="91"/>
      <w:bookmarkEnd w:id="92"/>
      <w:bookmarkEnd w:id="93"/>
      <w:bookmarkEnd w:id="94"/>
      <w:bookmarkEnd w:id="95"/>
      <w:bookmarkEnd w:id="96"/>
      <w:bookmarkEnd w:id="108"/>
      <w:bookmarkEnd w:id="109"/>
      <w:bookmarkEnd w:id="110"/>
      <w:bookmarkEnd w:id="111"/>
      <w:bookmarkEnd w:id="112"/>
      <w:bookmarkEnd w:id="113"/>
      <w:proofErr w:type="gramEnd"/>
    </w:p>
    <w:p w:rsidR="00FB7770" w:rsidRPr="00596BC8" w:rsidRDefault="004C79D8" w:rsidP="00F804D3">
      <w:pPr>
        <w:pStyle w:val="2"/>
        <w:rPr>
          <w:color w:val="000000" w:themeColor="text1"/>
        </w:rPr>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483464316"/>
      <w:bookmarkStart w:id="122" w:name="_Toc70241818"/>
      <w:bookmarkStart w:id="123" w:name="_Toc70242207"/>
      <w:bookmarkStart w:id="124" w:name="_Toc69556899"/>
      <w:bookmarkStart w:id="125" w:name="_Toc69556948"/>
      <w:bookmarkStart w:id="126" w:name="_Toc69609822"/>
      <w:proofErr w:type="gramStart"/>
      <w:r>
        <w:rPr>
          <w:rFonts w:hint="eastAsia"/>
          <w:color w:val="000000" w:themeColor="text1"/>
        </w:rPr>
        <w:t>影附</w:t>
      </w:r>
      <w:r w:rsidR="00FB7770" w:rsidRPr="00596BC8">
        <w:rPr>
          <w:rFonts w:hint="eastAsia"/>
          <w:color w:val="000000" w:themeColor="text1"/>
        </w:rPr>
        <w:t>調查</w:t>
      </w:r>
      <w:proofErr w:type="gramEnd"/>
      <w:r w:rsidR="00FB7770" w:rsidRPr="00596BC8">
        <w:rPr>
          <w:rFonts w:hint="eastAsia"/>
          <w:color w:val="000000" w:themeColor="text1"/>
        </w:rPr>
        <w:t>意見，函復審計部。</w:t>
      </w:r>
      <w:bookmarkEnd w:id="114"/>
      <w:bookmarkEnd w:id="115"/>
      <w:bookmarkEnd w:id="116"/>
      <w:bookmarkEnd w:id="117"/>
      <w:bookmarkEnd w:id="118"/>
      <w:bookmarkEnd w:id="119"/>
      <w:bookmarkEnd w:id="120"/>
      <w:bookmarkEnd w:id="121"/>
    </w:p>
    <w:bookmarkEnd w:id="97"/>
    <w:bookmarkEnd w:id="98"/>
    <w:bookmarkEnd w:id="99"/>
    <w:bookmarkEnd w:id="100"/>
    <w:bookmarkEnd w:id="101"/>
    <w:bookmarkEnd w:id="102"/>
    <w:bookmarkEnd w:id="103"/>
    <w:bookmarkEnd w:id="104"/>
    <w:bookmarkEnd w:id="105"/>
    <w:bookmarkEnd w:id="106"/>
    <w:bookmarkEnd w:id="107"/>
    <w:bookmarkEnd w:id="122"/>
    <w:bookmarkEnd w:id="123"/>
    <w:bookmarkEnd w:id="124"/>
    <w:bookmarkEnd w:id="125"/>
    <w:bookmarkEnd w:id="126"/>
    <w:p w:rsidR="00416721" w:rsidRPr="00596BC8" w:rsidRDefault="00E25849" w:rsidP="004C79D8">
      <w:pPr>
        <w:pStyle w:val="aa"/>
        <w:spacing w:beforeLines="100" w:before="457" w:after="0"/>
        <w:ind w:leftChars="900" w:left="3061"/>
        <w:rPr>
          <w:bCs/>
          <w:color w:val="000000" w:themeColor="text1"/>
          <w:kern w:val="0"/>
        </w:rPr>
      </w:pPr>
      <w:r w:rsidRPr="00596BC8">
        <w:rPr>
          <w:rFonts w:hint="eastAsia"/>
          <w:b w:val="0"/>
          <w:bCs/>
          <w:snapToGrid/>
          <w:color w:val="000000" w:themeColor="text1"/>
          <w:spacing w:val="12"/>
          <w:kern w:val="0"/>
          <w:sz w:val="40"/>
        </w:rPr>
        <w:t>調查委員：</w:t>
      </w:r>
      <w:r w:rsidR="00BC38B3">
        <w:rPr>
          <w:rFonts w:hint="eastAsia"/>
          <w:b w:val="0"/>
          <w:bCs/>
          <w:snapToGrid/>
          <w:color w:val="000000" w:themeColor="text1"/>
          <w:spacing w:val="12"/>
          <w:kern w:val="0"/>
          <w:sz w:val="40"/>
        </w:rPr>
        <w:t>仉桂美、章仁香</w:t>
      </w:r>
    </w:p>
    <w:sectPr w:rsidR="00416721" w:rsidRPr="00596BC8"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0DC" w:rsidRDefault="003D30DC">
      <w:r>
        <w:separator/>
      </w:r>
    </w:p>
  </w:endnote>
  <w:endnote w:type="continuationSeparator" w:id="0">
    <w:p w:rsidR="003D30DC" w:rsidRDefault="003D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6C3" w:rsidRDefault="00A776C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C79D8">
      <w:rPr>
        <w:rStyle w:val="ac"/>
        <w:noProof/>
        <w:sz w:val="24"/>
      </w:rPr>
      <w:t>15</w:t>
    </w:r>
    <w:r>
      <w:rPr>
        <w:rStyle w:val="ac"/>
        <w:sz w:val="24"/>
      </w:rPr>
      <w:fldChar w:fldCharType="end"/>
    </w:r>
  </w:p>
  <w:p w:rsidR="00A776C3" w:rsidRDefault="00A776C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0DC" w:rsidRDefault="003D30DC">
      <w:r>
        <w:separator/>
      </w:r>
    </w:p>
  </w:footnote>
  <w:footnote w:type="continuationSeparator" w:id="0">
    <w:p w:rsidR="003D30DC" w:rsidRDefault="003D3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F1E38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3A57"/>
    <w:rsid w:val="00036D76"/>
    <w:rsid w:val="00052094"/>
    <w:rsid w:val="00057F32"/>
    <w:rsid w:val="00062A25"/>
    <w:rsid w:val="00066258"/>
    <w:rsid w:val="00073CB5"/>
    <w:rsid w:val="0007425C"/>
    <w:rsid w:val="00076F0B"/>
    <w:rsid w:val="00077553"/>
    <w:rsid w:val="000851A2"/>
    <w:rsid w:val="000912C5"/>
    <w:rsid w:val="0009352E"/>
    <w:rsid w:val="00096B96"/>
    <w:rsid w:val="000A2F3F"/>
    <w:rsid w:val="000B0B4A"/>
    <w:rsid w:val="000B279A"/>
    <w:rsid w:val="000B61D2"/>
    <w:rsid w:val="000B70A7"/>
    <w:rsid w:val="000B73DD"/>
    <w:rsid w:val="000C495F"/>
    <w:rsid w:val="000C7FE2"/>
    <w:rsid w:val="000E6431"/>
    <w:rsid w:val="000F21A5"/>
    <w:rsid w:val="00100FC2"/>
    <w:rsid w:val="00102B9F"/>
    <w:rsid w:val="00111930"/>
    <w:rsid w:val="00112637"/>
    <w:rsid w:val="00112ABC"/>
    <w:rsid w:val="0012001E"/>
    <w:rsid w:val="00126A55"/>
    <w:rsid w:val="001331C3"/>
    <w:rsid w:val="00133F08"/>
    <w:rsid w:val="001345E6"/>
    <w:rsid w:val="001378B0"/>
    <w:rsid w:val="00142E00"/>
    <w:rsid w:val="00152793"/>
    <w:rsid w:val="00153B7E"/>
    <w:rsid w:val="001545A9"/>
    <w:rsid w:val="00157D8B"/>
    <w:rsid w:val="001621A8"/>
    <w:rsid w:val="001637C7"/>
    <w:rsid w:val="0016480E"/>
    <w:rsid w:val="00174297"/>
    <w:rsid w:val="0018099C"/>
    <w:rsid w:val="00180E06"/>
    <w:rsid w:val="001817B3"/>
    <w:rsid w:val="00183014"/>
    <w:rsid w:val="00192C7D"/>
    <w:rsid w:val="001959C2"/>
    <w:rsid w:val="001A51E3"/>
    <w:rsid w:val="001A7968"/>
    <w:rsid w:val="001B2E98"/>
    <w:rsid w:val="001B3483"/>
    <w:rsid w:val="001B3C1E"/>
    <w:rsid w:val="001B4494"/>
    <w:rsid w:val="001B7553"/>
    <w:rsid w:val="001C0D8B"/>
    <w:rsid w:val="001C0DA8"/>
    <w:rsid w:val="001C7FF9"/>
    <w:rsid w:val="001D4AD7"/>
    <w:rsid w:val="001E0D8A"/>
    <w:rsid w:val="001E67BA"/>
    <w:rsid w:val="001E74C2"/>
    <w:rsid w:val="001F2F6C"/>
    <w:rsid w:val="001F4F82"/>
    <w:rsid w:val="001F5A48"/>
    <w:rsid w:val="001F6260"/>
    <w:rsid w:val="00200007"/>
    <w:rsid w:val="00200A60"/>
    <w:rsid w:val="002030A5"/>
    <w:rsid w:val="00203131"/>
    <w:rsid w:val="00211878"/>
    <w:rsid w:val="00212E88"/>
    <w:rsid w:val="00213C9C"/>
    <w:rsid w:val="0022009E"/>
    <w:rsid w:val="00223241"/>
    <w:rsid w:val="0022425C"/>
    <w:rsid w:val="002246DE"/>
    <w:rsid w:val="00233953"/>
    <w:rsid w:val="00252BC4"/>
    <w:rsid w:val="00254014"/>
    <w:rsid w:val="00254B39"/>
    <w:rsid w:val="00256044"/>
    <w:rsid w:val="00263B6E"/>
    <w:rsid w:val="0026504D"/>
    <w:rsid w:val="00273A2F"/>
    <w:rsid w:val="00280986"/>
    <w:rsid w:val="00281ECE"/>
    <w:rsid w:val="002831C7"/>
    <w:rsid w:val="002840C6"/>
    <w:rsid w:val="00295174"/>
    <w:rsid w:val="00296172"/>
    <w:rsid w:val="00296B92"/>
    <w:rsid w:val="002A2C22"/>
    <w:rsid w:val="002B02EB"/>
    <w:rsid w:val="002B0FB5"/>
    <w:rsid w:val="002C0602"/>
    <w:rsid w:val="002C664E"/>
    <w:rsid w:val="002C74F1"/>
    <w:rsid w:val="002D5C16"/>
    <w:rsid w:val="002F2476"/>
    <w:rsid w:val="002F3DFF"/>
    <w:rsid w:val="002F5E05"/>
    <w:rsid w:val="00307A76"/>
    <w:rsid w:val="00311054"/>
    <w:rsid w:val="00315A16"/>
    <w:rsid w:val="00317053"/>
    <w:rsid w:val="0032109C"/>
    <w:rsid w:val="00322B45"/>
    <w:rsid w:val="00323809"/>
    <w:rsid w:val="00323D41"/>
    <w:rsid w:val="00325414"/>
    <w:rsid w:val="003302F1"/>
    <w:rsid w:val="0034470E"/>
    <w:rsid w:val="003511EB"/>
    <w:rsid w:val="00352DB0"/>
    <w:rsid w:val="00361063"/>
    <w:rsid w:val="0037094A"/>
    <w:rsid w:val="00371ED3"/>
    <w:rsid w:val="00372FFC"/>
    <w:rsid w:val="0037728A"/>
    <w:rsid w:val="00380B7D"/>
    <w:rsid w:val="00381A99"/>
    <w:rsid w:val="00381E18"/>
    <w:rsid w:val="003829C2"/>
    <w:rsid w:val="003830B2"/>
    <w:rsid w:val="00384724"/>
    <w:rsid w:val="003919B7"/>
    <w:rsid w:val="00391D57"/>
    <w:rsid w:val="00392292"/>
    <w:rsid w:val="00394F45"/>
    <w:rsid w:val="003A5927"/>
    <w:rsid w:val="003B1017"/>
    <w:rsid w:val="003B3C07"/>
    <w:rsid w:val="003B6081"/>
    <w:rsid w:val="003B6775"/>
    <w:rsid w:val="003C292D"/>
    <w:rsid w:val="003C5FE2"/>
    <w:rsid w:val="003D05FB"/>
    <w:rsid w:val="003D1B16"/>
    <w:rsid w:val="003D30DC"/>
    <w:rsid w:val="003D45BF"/>
    <w:rsid w:val="003D508A"/>
    <w:rsid w:val="003D537F"/>
    <w:rsid w:val="003D7B75"/>
    <w:rsid w:val="003E0208"/>
    <w:rsid w:val="003E4B57"/>
    <w:rsid w:val="003E693B"/>
    <w:rsid w:val="003F27E1"/>
    <w:rsid w:val="003F437A"/>
    <w:rsid w:val="003F5C2B"/>
    <w:rsid w:val="0040214D"/>
    <w:rsid w:val="00402240"/>
    <w:rsid w:val="004023E9"/>
    <w:rsid w:val="0040454A"/>
    <w:rsid w:val="00413F83"/>
    <w:rsid w:val="0041490C"/>
    <w:rsid w:val="00416191"/>
    <w:rsid w:val="00416721"/>
    <w:rsid w:val="00421EF0"/>
    <w:rsid w:val="004224FA"/>
    <w:rsid w:val="00423D07"/>
    <w:rsid w:val="00427936"/>
    <w:rsid w:val="00442FF3"/>
    <w:rsid w:val="0044346F"/>
    <w:rsid w:val="0046520A"/>
    <w:rsid w:val="004672AB"/>
    <w:rsid w:val="00470B0D"/>
    <w:rsid w:val="004714FE"/>
    <w:rsid w:val="004734EF"/>
    <w:rsid w:val="004754BE"/>
    <w:rsid w:val="00477BAA"/>
    <w:rsid w:val="00495053"/>
    <w:rsid w:val="00497851"/>
    <w:rsid w:val="004A1F59"/>
    <w:rsid w:val="004A29BE"/>
    <w:rsid w:val="004A3225"/>
    <w:rsid w:val="004A33EE"/>
    <w:rsid w:val="004A3AA8"/>
    <w:rsid w:val="004B13C7"/>
    <w:rsid w:val="004B778F"/>
    <w:rsid w:val="004C0609"/>
    <w:rsid w:val="004C4A8E"/>
    <w:rsid w:val="004C79D8"/>
    <w:rsid w:val="004D141F"/>
    <w:rsid w:val="004D2742"/>
    <w:rsid w:val="004D6310"/>
    <w:rsid w:val="004E0062"/>
    <w:rsid w:val="004E05A1"/>
    <w:rsid w:val="004F2122"/>
    <w:rsid w:val="004F5E57"/>
    <w:rsid w:val="004F6710"/>
    <w:rsid w:val="00500C3E"/>
    <w:rsid w:val="00502849"/>
    <w:rsid w:val="00504334"/>
    <w:rsid w:val="0050498D"/>
    <w:rsid w:val="00505142"/>
    <w:rsid w:val="005104D7"/>
    <w:rsid w:val="00510B9E"/>
    <w:rsid w:val="00525568"/>
    <w:rsid w:val="00536BC2"/>
    <w:rsid w:val="005425E1"/>
    <w:rsid w:val="005427C5"/>
    <w:rsid w:val="00542CF6"/>
    <w:rsid w:val="00553C03"/>
    <w:rsid w:val="00563692"/>
    <w:rsid w:val="00571679"/>
    <w:rsid w:val="005743CF"/>
    <w:rsid w:val="00575C1D"/>
    <w:rsid w:val="005844E7"/>
    <w:rsid w:val="005908B8"/>
    <w:rsid w:val="0059512E"/>
    <w:rsid w:val="005952EA"/>
    <w:rsid w:val="00596BC8"/>
    <w:rsid w:val="005A2CBF"/>
    <w:rsid w:val="005A6DD2"/>
    <w:rsid w:val="005C385D"/>
    <w:rsid w:val="005C7E81"/>
    <w:rsid w:val="005D3B20"/>
    <w:rsid w:val="005E4759"/>
    <w:rsid w:val="005E5C68"/>
    <w:rsid w:val="005E65C0"/>
    <w:rsid w:val="005F0390"/>
    <w:rsid w:val="006072CD"/>
    <w:rsid w:val="00612023"/>
    <w:rsid w:val="00614190"/>
    <w:rsid w:val="00622A99"/>
    <w:rsid w:val="00622DD4"/>
    <w:rsid w:val="00622E67"/>
    <w:rsid w:val="00625EC5"/>
    <w:rsid w:val="00626EDC"/>
    <w:rsid w:val="006412DC"/>
    <w:rsid w:val="006470EC"/>
    <w:rsid w:val="00647D08"/>
    <w:rsid w:val="006542D6"/>
    <w:rsid w:val="0065598E"/>
    <w:rsid w:val="00655AF2"/>
    <w:rsid w:val="00655BC5"/>
    <w:rsid w:val="006568BE"/>
    <w:rsid w:val="0066025D"/>
    <w:rsid w:val="0066091A"/>
    <w:rsid w:val="006773EC"/>
    <w:rsid w:val="00680504"/>
    <w:rsid w:val="00681CD9"/>
    <w:rsid w:val="00683E30"/>
    <w:rsid w:val="00687024"/>
    <w:rsid w:val="006947DD"/>
    <w:rsid w:val="00694D65"/>
    <w:rsid w:val="00695E22"/>
    <w:rsid w:val="006B7093"/>
    <w:rsid w:val="006B7417"/>
    <w:rsid w:val="006C6A3E"/>
    <w:rsid w:val="006D3691"/>
    <w:rsid w:val="006E5EF0"/>
    <w:rsid w:val="006F3563"/>
    <w:rsid w:val="006F42B9"/>
    <w:rsid w:val="006F6103"/>
    <w:rsid w:val="0070160F"/>
    <w:rsid w:val="0070275B"/>
    <w:rsid w:val="00704E00"/>
    <w:rsid w:val="00705E73"/>
    <w:rsid w:val="007209E7"/>
    <w:rsid w:val="00726182"/>
    <w:rsid w:val="00727635"/>
    <w:rsid w:val="00732329"/>
    <w:rsid w:val="00733262"/>
    <w:rsid w:val="007337CA"/>
    <w:rsid w:val="00734CE4"/>
    <w:rsid w:val="00735123"/>
    <w:rsid w:val="00741837"/>
    <w:rsid w:val="007453E6"/>
    <w:rsid w:val="00756EAB"/>
    <w:rsid w:val="0077160A"/>
    <w:rsid w:val="00772C9B"/>
    <w:rsid w:val="0077309D"/>
    <w:rsid w:val="007774EE"/>
    <w:rsid w:val="00777BE5"/>
    <w:rsid w:val="00781822"/>
    <w:rsid w:val="00783F21"/>
    <w:rsid w:val="00787159"/>
    <w:rsid w:val="0079043A"/>
    <w:rsid w:val="00791668"/>
    <w:rsid w:val="00791AA1"/>
    <w:rsid w:val="007A3793"/>
    <w:rsid w:val="007A4C2B"/>
    <w:rsid w:val="007C1BA2"/>
    <w:rsid w:val="007C2B48"/>
    <w:rsid w:val="007D20E9"/>
    <w:rsid w:val="007D6BB4"/>
    <w:rsid w:val="007D7881"/>
    <w:rsid w:val="007D7E3A"/>
    <w:rsid w:val="007E0E10"/>
    <w:rsid w:val="007E4768"/>
    <w:rsid w:val="007E777B"/>
    <w:rsid w:val="007F2070"/>
    <w:rsid w:val="008053F5"/>
    <w:rsid w:val="00805547"/>
    <w:rsid w:val="00807AF7"/>
    <w:rsid w:val="00810198"/>
    <w:rsid w:val="00815905"/>
    <w:rsid w:val="00815DA8"/>
    <w:rsid w:val="0082194D"/>
    <w:rsid w:val="008221F9"/>
    <w:rsid w:val="00826EF5"/>
    <w:rsid w:val="00831693"/>
    <w:rsid w:val="00840104"/>
    <w:rsid w:val="00840C1F"/>
    <w:rsid w:val="00841FC5"/>
    <w:rsid w:val="00845709"/>
    <w:rsid w:val="008505CF"/>
    <w:rsid w:val="008576BD"/>
    <w:rsid w:val="00860463"/>
    <w:rsid w:val="00872093"/>
    <w:rsid w:val="008733DA"/>
    <w:rsid w:val="00880A3B"/>
    <w:rsid w:val="008850E4"/>
    <w:rsid w:val="008939AB"/>
    <w:rsid w:val="008A12F5"/>
    <w:rsid w:val="008A7A0C"/>
    <w:rsid w:val="008B1587"/>
    <w:rsid w:val="008B1B01"/>
    <w:rsid w:val="008B3BCD"/>
    <w:rsid w:val="008B6DF8"/>
    <w:rsid w:val="008C106C"/>
    <w:rsid w:val="008C10F1"/>
    <w:rsid w:val="008C1926"/>
    <w:rsid w:val="008C1E99"/>
    <w:rsid w:val="008C56B4"/>
    <w:rsid w:val="008E0085"/>
    <w:rsid w:val="008E2AA6"/>
    <w:rsid w:val="008E311B"/>
    <w:rsid w:val="008F46E7"/>
    <w:rsid w:val="008F6F0B"/>
    <w:rsid w:val="00903444"/>
    <w:rsid w:val="0090443F"/>
    <w:rsid w:val="00907BA7"/>
    <w:rsid w:val="0091064E"/>
    <w:rsid w:val="0091183A"/>
    <w:rsid w:val="00911FC5"/>
    <w:rsid w:val="00931A10"/>
    <w:rsid w:val="009458EE"/>
    <w:rsid w:val="00947967"/>
    <w:rsid w:val="009527BF"/>
    <w:rsid w:val="00955201"/>
    <w:rsid w:val="00965200"/>
    <w:rsid w:val="009668B3"/>
    <w:rsid w:val="00971471"/>
    <w:rsid w:val="009849C2"/>
    <w:rsid w:val="00984D24"/>
    <w:rsid w:val="009858EB"/>
    <w:rsid w:val="009A3C8D"/>
    <w:rsid w:val="009A3F47"/>
    <w:rsid w:val="009A584A"/>
    <w:rsid w:val="009B0046"/>
    <w:rsid w:val="009C1440"/>
    <w:rsid w:val="009C2107"/>
    <w:rsid w:val="009C5D9E"/>
    <w:rsid w:val="009D2C3E"/>
    <w:rsid w:val="009E0625"/>
    <w:rsid w:val="009E3034"/>
    <w:rsid w:val="009E549F"/>
    <w:rsid w:val="009F28A8"/>
    <w:rsid w:val="009F473E"/>
    <w:rsid w:val="009F682A"/>
    <w:rsid w:val="00A0053D"/>
    <w:rsid w:val="00A022BE"/>
    <w:rsid w:val="00A049EE"/>
    <w:rsid w:val="00A07871"/>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551A5"/>
    <w:rsid w:val="00A6071C"/>
    <w:rsid w:val="00A639F4"/>
    <w:rsid w:val="00A776C3"/>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67F8"/>
    <w:rsid w:val="00AF7DB7"/>
    <w:rsid w:val="00B01EC0"/>
    <w:rsid w:val="00B10D02"/>
    <w:rsid w:val="00B12004"/>
    <w:rsid w:val="00B201E2"/>
    <w:rsid w:val="00B23125"/>
    <w:rsid w:val="00B443E4"/>
    <w:rsid w:val="00B45D76"/>
    <w:rsid w:val="00B502CE"/>
    <w:rsid w:val="00B5484D"/>
    <w:rsid w:val="00B563EA"/>
    <w:rsid w:val="00B56CDF"/>
    <w:rsid w:val="00B60E3A"/>
    <w:rsid w:val="00B60E51"/>
    <w:rsid w:val="00B63A54"/>
    <w:rsid w:val="00B77D18"/>
    <w:rsid w:val="00B814A5"/>
    <w:rsid w:val="00B8313A"/>
    <w:rsid w:val="00B93503"/>
    <w:rsid w:val="00BA31E8"/>
    <w:rsid w:val="00BA55E0"/>
    <w:rsid w:val="00BA6BD4"/>
    <w:rsid w:val="00BA6C7A"/>
    <w:rsid w:val="00BB17D1"/>
    <w:rsid w:val="00BB3752"/>
    <w:rsid w:val="00BB6688"/>
    <w:rsid w:val="00BC26D4"/>
    <w:rsid w:val="00BC38B3"/>
    <w:rsid w:val="00BC47DC"/>
    <w:rsid w:val="00BC48C5"/>
    <w:rsid w:val="00BE0C80"/>
    <w:rsid w:val="00BE3B3C"/>
    <w:rsid w:val="00BF06A9"/>
    <w:rsid w:val="00BF2A42"/>
    <w:rsid w:val="00C03D8C"/>
    <w:rsid w:val="00C055EC"/>
    <w:rsid w:val="00C10DC9"/>
    <w:rsid w:val="00C12FB3"/>
    <w:rsid w:val="00C17341"/>
    <w:rsid w:val="00C24EEF"/>
    <w:rsid w:val="00C25CF6"/>
    <w:rsid w:val="00C26C36"/>
    <w:rsid w:val="00C31501"/>
    <w:rsid w:val="00C32768"/>
    <w:rsid w:val="00C431DF"/>
    <w:rsid w:val="00C456BD"/>
    <w:rsid w:val="00C530DC"/>
    <w:rsid w:val="00C5350D"/>
    <w:rsid w:val="00C6123C"/>
    <w:rsid w:val="00C6311A"/>
    <w:rsid w:val="00C7084D"/>
    <w:rsid w:val="00C7315E"/>
    <w:rsid w:val="00C75895"/>
    <w:rsid w:val="00C83C9F"/>
    <w:rsid w:val="00C841F1"/>
    <w:rsid w:val="00C94840"/>
    <w:rsid w:val="00CA4EE3"/>
    <w:rsid w:val="00CB027F"/>
    <w:rsid w:val="00CB2D2C"/>
    <w:rsid w:val="00CC0EBB"/>
    <w:rsid w:val="00CC6297"/>
    <w:rsid w:val="00CC7690"/>
    <w:rsid w:val="00CD1986"/>
    <w:rsid w:val="00CD54BF"/>
    <w:rsid w:val="00CE4D5C"/>
    <w:rsid w:val="00CF05DA"/>
    <w:rsid w:val="00CF3345"/>
    <w:rsid w:val="00CF58EB"/>
    <w:rsid w:val="00CF5E3C"/>
    <w:rsid w:val="00CF6FEC"/>
    <w:rsid w:val="00D0106E"/>
    <w:rsid w:val="00D05A5E"/>
    <w:rsid w:val="00D06383"/>
    <w:rsid w:val="00D16D7D"/>
    <w:rsid w:val="00D20E85"/>
    <w:rsid w:val="00D24615"/>
    <w:rsid w:val="00D35D2D"/>
    <w:rsid w:val="00D37842"/>
    <w:rsid w:val="00D42DC2"/>
    <w:rsid w:val="00D537E1"/>
    <w:rsid w:val="00D55BB2"/>
    <w:rsid w:val="00D6091A"/>
    <w:rsid w:val="00D647E9"/>
    <w:rsid w:val="00D6605A"/>
    <w:rsid w:val="00D6695F"/>
    <w:rsid w:val="00D75644"/>
    <w:rsid w:val="00D81656"/>
    <w:rsid w:val="00D83D87"/>
    <w:rsid w:val="00D84A6D"/>
    <w:rsid w:val="00D86A30"/>
    <w:rsid w:val="00D90597"/>
    <w:rsid w:val="00D97CB4"/>
    <w:rsid w:val="00D97DD4"/>
    <w:rsid w:val="00DA3520"/>
    <w:rsid w:val="00DA5A8A"/>
    <w:rsid w:val="00DB1170"/>
    <w:rsid w:val="00DB26CD"/>
    <w:rsid w:val="00DB39AD"/>
    <w:rsid w:val="00DB441C"/>
    <w:rsid w:val="00DB44AF"/>
    <w:rsid w:val="00DC1F58"/>
    <w:rsid w:val="00DC2525"/>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5CF0"/>
    <w:rsid w:val="00E21CC7"/>
    <w:rsid w:val="00E23785"/>
    <w:rsid w:val="00E24D9E"/>
    <w:rsid w:val="00E25849"/>
    <w:rsid w:val="00E3197E"/>
    <w:rsid w:val="00E342F8"/>
    <w:rsid w:val="00E351ED"/>
    <w:rsid w:val="00E42E1A"/>
    <w:rsid w:val="00E6034B"/>
    <w:rsid w:val="00E6549E"/>
    <w:rsid w:val="00E65EDE"/>
    <w:rsid w:val="00E70F81"/>
    <w:rsid w:val="00E73FEE"/>
    <w:rsid w:val="00E74C29"/>
    <w:rsid w:val="00E77055"/>
    <w:rsid w:val="00E77460"/>
    <w:rsid w:val="00E83ABC"/>
    <w:rsid w:val="00E844F2"/>
    <w:rsid w:val="00E90AD0"/>
    <w:rsid w:val="00E92FCB"/>
    <w:rsid w:val="00EA10A8"/>
    <w:rsid w:val="00EA147F"/>
    <w:rsid w:val="00EA33F1"/>
    <w:rsid w:val="00EA4A27"/>
    <w:rsid w:val="00EA4FA6"/>
    <w:rsid w:val="00EB1A25"/>
    <w:rsid w:val="00EB7A83"/>
    <w:rsid w:val="00EC7363"/>
    <w:rsid w:val="00ED03AB"/>
    <w:rsid w:val="00ED1963"/>
    <w:rsid w:val="00ED1CD4"/>
    <w:rsid w:val="00ED1D2B"/>
    <w:rsid w:val="00ED64B5"/>
    <w:rsid w:val="00EE7CCA"/>
    <w:rsid w:val="00F06467"/>
    <w:rsid w:val="00F16A14"/>
    <w:rsid w:val="00F20F6C"/>
    <w:rsid w:val="00F362D7"/>
    <w:rsid w:val="00F37D7B"/>
    <w:rsid w:val="00F5314C"/>
    <w:rsid w:val="00F53935"/>
    <w:rsid w:val="00F55516"/>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C422E"/>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4F5E57"/>
    <w:pPr>
      <w:numPr>
        <w:numId w:val="7"/>
      </w:numPr>
      <w:outlineLvl w:val="0"/>
    </w:pPr>
    <w:rPr>
      <w:rFonts w:hAnsi="Arial"/>
      <w:bCs/>
      <w:kern w:val="32"/>
      <w:szCs w:val="52"/>
    </w:rPr>
  </w:style>
  <w:style w:type="paragraph" w:styleId="2">
    <w:name w:val="heading 2"/>
    <w:aliases w:val="標題110/111,節"/>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C422E"/>
    <w:pPr>
      <w:tabs>
        <w:tab w:val="right" w:leader="hyphen" w:pos="8834"/>
      </w:tabs>
      <w:kinsoku w:val="0"/>
      <w:ind w:left="680" w:rightChars="100" w:right="340" w:hangingChars="200" w:hanging="68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F2122"/>
    <w:pPr>
      <w:snapToGrid w:val="0"/>
      <w:jc w:val="left"/>
    </w:pPr>
    <w:rPr>
      <w:sz w:val="20"/>
    </w:rPr>
  </w:style>
  <w:style w:type="character" w:customStyle="1" w:styleId="afb">
    <w:name w:val="註腳文字 字元"/>
    <w:basedOn w:val="a7"/>
    <w:link w:val="afa"/>
    <w:uiPriority w:val="99"/>
    <w:semiHidden/>
    <w:rsid w:val="004F2122"/>
    <w:rPr>
      <w:rFonts w:ascii="標楷體" w:eastAsia="標楷體"/>
      <w:kern w:val="2"/>
    </w:rPr>
  </w:style>
  <w:style w:type="character" w:styleId="afc">
    <w:name w:val="footnote reference"/>
    <w:basedOn w:val="a7"/>
    <w:uiPriority w:val="99"/>
    <w:semiHidden/>
    <w:unhideWhenUsed/>
    <w:rsid w:val="004F2122"/>
    <w:rPr>
      <w:vertAlign w:val="superscript"/>
    </w:rPr>
  </w:style>
  <w:style w:type="paragraph" w:customStyle="1" w:styleId="13">
    <w:name w:val="小標1"/>
    <w:basedOn w:val="a6"/>
    <w:link w:val="15"/>
    <w:qFormat/>
    <w:rsid w:val="0040214D"/>
    <w:pPr>
      <w:overflowPunct/>
      <w:autoSpaceDE/>
      <w:autoSpaceDN/>
      <w:spacing w:line="420" w:lineRule="exact"/>
    </w:pPr>
    <w:rPr>
      <w:rFonts w:hAnsi="標楷體"/>
      <w:sz w:val="28"/>
      <w:szCs w:val="28"/>
    </w:rPr>
  </w:style>
  <w:style w:type="character" w:customStyle="1" w:styleId="15">
    <w:name w:val="小標1 字元"/>
    <w:link w:val="13"/>
    <w:rsid w:val="0040214D"/>
    <w:rPr>
      <w:rFonts w:ascii="標楷體" w:eastAsia="標楷體" w:hAnsi="標楷體"/>
      <w:kern w:val="2"/>
      <w:sz w:val="28"/>
      <w:szCs w:val="28"/>
    </w:rPr>
  </w:style>
  <w:style w:type="character" w:customStyle="1" w:styleId="st1">
    <w:name w:val="st1"/>
    <w:basedOn w:val="a7"/>
    <w:rsid w:val="00641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4F5E57"/>
    <w:pPr>
      <w:numPr>
        <w:numId w:val="7"/>
      </w:numPr>
      <w:outlineLvl w:val="0"/>
    </w:pPr>
    <w:rPr>
      <w:rFonts w:hAnsi="Arial"/>
      <w:bCs/>
      <w:kern w:val="32"/>
      <w:szCs w:val="52"/>
    </w:rPr>
  </w:style>
  <w:style w:type="paragraph" w:styleId="2">
    <w:name w:val="heading 2"/>
    <w:aliases w:val="標題110/111,節"/>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C422E"/>
    <w:pPr>
      <w:tabs>
        <w:tab w:val="right" w:leader="hyphen" w:pos="8834"/>
      </w:tabs>
      <w:kinsoku w:val="0"/>
      <w:ind w:left="680" w:rightChars="100" w:right="340" w:hangingChars="200" w:hanging="68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F2122"/>
    <w:pPr>
      <w:snapToGrid w:val="0"/>
      <w:jc w:val="left"/>
    </w:pPr>
    <w:rPr>
      <w:sz w:val="20"/>
    </w:rPr>
  </w:style>
  <w:style w:type="character" w:customStyle="1" w:styleId="afb">
    <w:name w:val="註腳文字 字元"/>
    <w:basedOn w:val="a7"/>
    <w:link w:val="afa"/>
    <w:uiPriority w:val="99"/>
    <w:semiHidden/>
    <w:rsid w:val="004F2122"/>
    <w:rPr>
      <w:rFonts w:ascii="標楷體" w:eastAsia="標楷體"/>
      <w:kern w:val="2"/>
    </w:rPr>
  </w:style>
  <w:style w:type="character" w:styleId="afc">
    <w:name w:val="footnote reference"/>
    <w:basedOn w:val="a7"/>
    <w:uiPriority w:val="99"/>
    <w:semiHidden/>
    <w:unhideWhenUsed/>
    <w:rsid w:val="004F2122"/>
    <w:rPr>
      <w:vertAlign w:val="superscript"/>
    </w:rPr>
  </w:style>
  <w:style w:type="paragraph" w:customStyle="1" w:styleId="13">
    <w:name w:val="小標1"/>
    <w:basedOn w:val="a6"/>
    <w:link w:val="15"/>
    <w:qFormat/>
    <w:rsid w:val="0040214D"/>
    <w:pPr>
      <w:overflowPunct/>
      <w:autoSpaceDE/>
      <w:autoSpaceDN/>
      <w:spacing w:line="420" w:lineRule="exact"/>
    </w:pPr>
    <w:rPr>
      <w:rFonts w:hAnsi="標楷體"/>
      <w:sz w:val="28"/>
      <w:szCs w:val="28"/>
    </w:rPr>
  </w:style>
  <w:style w:type="character" w:customStyle="1" w:styleId="15">
    <w:name w:val="小標1 字元"/>
    <w:link w:val="13"/>
    <w:rsid w:val="0040214D"/>
    <w:rPr>
      <w:rFonts w:ascii="標楷體" w:eastAsia="標楷體" w:hAnsi="標楷體"/>
      <w:kern w:val="2"/>
      <w:sz w:val="28"/>
      <w:szCs w:val="28"/>
    </w:rPr>
  </w:style>
  <w:style w:type="character" w:customStyle="1" w:styleId="st1">
    <w:name w:val="st1"/>
    <w:basedOn w:val="a7"/>
    <w:rsid w:val="00641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638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db.lawbank.com.tw/FLAW/FLAWDAT01.aspx?lsid=FL038265"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670E4-930A-4892-B32E-D0F4547E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4600</Words>
  <Characters>4877</Characters>
  <Application>Microsoft Office Word</Application>
  <DocSecurity>0</DocSecurity>
  <Lines>406</Lines>
  <Paragraphs>412</Paragraphs>
  <ScaleCrop>false</ScaleCrop>
  <Company>cy</Company>
  <LinksUpToDate>false</LinksUpToDate>
  <CharactersWithSpaces>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stud01</cp:lastModifiedBy>
  <cp:revision>2</cp:revision>
  <cp:lastPrinted>2017-05-26T08:58:00Z</cp:lastPrinted>
  <dcterms:created xsi:type="dcterms:W3CDTF">2017-06-02T09:05:00Z</dcterms:created>
  <dcterms:modified xsi:type="dcterms:W3CDTF">2017-06-02T09:05:00Z</dcterms:modified>
</cp:coreProperties>
</file>