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763" w:rsidRPr="0094528F" w:rsidRDefault="00DF5763" w:rsidP="00240098">
      <w:pPr>
        <w:pStyle w:val="af3"/>
        <w:ind w:left="0"/>
        <w:jc w:val="cente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sidRPr="0094528F">
        <w:rPr>
          <w:rFonts w:hint="eastAsia"/>
        </w:rPr>
        <w:t>調查報告</w:t>
      </w:r>
    </w:p>
    <w:p w:rsidR="002E3568" w:rsidRDefault="00DF5763" w:rsidP="00DF5763">
      <w:pPr>
        <w:pStyle w:val="1"/>
        <w:kinsoku/>
        <w:overflowPunct w:val="0"/>
        <w:autoSpaceDE w:val="0"/>
        <w:autoSpaceDN w:val="0"/>
        <w:ind w:left="2380" w:hanging="2380"/>
      </w:pPr>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94528F">
        <w:rPr>
          <w:rFonts w:hint="eastAsia"/>
        </w:rPr>
        <w:t>案　　由：</w:t>
      </w:r>
      <w:bookmarkEnd w:id="22"/>
      <w:bookmarkEnd w:id="23"/>
      <w:bookmarkEnd w:id="24"/>
      <w:bookmarkEnd w:id="25"/>
      <w:bookmarkEnd w:id="26"/>
      <w:bookmarkEnd w:id="27"/>
      <w:bookmarkEnd w:id="28"/>
      <w:bookmarkEnd w:id="29"/>
      <w:bookmarkEnd w:id="30"/>
      <w:bookmarkEnd w:id="31"/>
      <w:r w:rsidR="00F83BCC">
        <w:rPr>
          <w:rFonts w:hint="eastAsia"/>
        </w:rPr>
        <w:t>法務部矯正署</w:t>
      </w:r>
      <w:r w:rsidR="00DF39BF" w:rsidRPr="0094528F">
        <w:fldChar w:fldCharType="begin"/>
      </w:r>
      <w:r w:rsidRPr="0094528F">
        <w:instrText xml:space="preserve"> MERGEFIELD </w:instrText>
      </w:r>
      <w:r w:rsidRPr="0094528F">
        <w:rPr>
          <w:rFonts w:hint="eastAsia"/>
        </w:rPr>
        <w:instrText>案由</w:instrText>
      </w:r>
      <w:r w:rsidR="00DF39BF" w:rsidRPr="0094528F">
        <w:fldChar w:fldCharType="separate"/>
      </w:r>
      <w:bookmarkEnd w:id="33"/>
      <w:r w:rsidRPr="0094528F">
        <w:rPr>
          <w:rFonts w:hint="eastAsia"/>
          <w:noProof/>
        </w:rPr>
        <w:t>臺北看守所於105年7月30日發生吳姓收容人自縊身亡事件。究看守所舍房硬體之配置、收容人之管理與安檢有無欠缺？相關人員有無違失等情，均有深入瞭解之必要案。</w:t>
      </w:r>
      <w:bookmarkEnd w:id="32"/>
      <w:r w:rsidR="00DF39BF" w:rsidRPr="0094528F">
        <w:fldChar w:fldCharType="end"/>
      </w:r>
      <w:bookmarkEnd w:id="34"/>
      <w:bookmarkEnd w:id="35"/>
      <w:bookmarkEnd w:id="36"/>
      <w:bookmarkEnd w:id="37"/>
      <w:bookmarkEnd w:id="38"/>
      <w:bookmarkEnd w:id="39"/>
      <w:bookmarkEnd w:id="40"/>
      <w:bookmarkEnd w:id="41"/>
      <w:bookmarkEnd w:id="42"/>
      <w:bookmarkEnd w:id="43"/>
      <w:bookmarkEnd w:id="44"/>
      <w:bookmarkEnd w:id="45"/>
      <w:bookmarkEnd w:id="46"/>
    </w:p>
    <w:p w:rsidR="00C816C5" w:rsidRPr="0094528F" w:rsidRDefault="003E706A" w:rsidP="00DF5763">
      <w:pPr>
        <w:pStyle w:val="1"/>
        <w:kinsoku/>
        <w:overflowPunct w:val="0"/>
        <w:autoSpaceDE w:val="0"/>
        <w:autoSpaceDN w:val="0"/>
        <w:ind w:left="2380" w:hanging="2380"/>
      </w:pPr>
      <w:r w:rsidRPr="0094528F">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C816C5" w:rsidRPr="0094528F" w:rsidRDefault="00885875">
      <w:pPr>
        <w:pStyle w:val="10"/>
        <w:ind w:left="680" w:firstLine="680"/>
        <w:rPr>
          <w:bCs/>
        </w:rPr>
      </w:pPr>
      <w:bookmarkStart w:id="47" w:name="_Toc524902730"/>
      <w:r w:rsidRPr="0094528F">
        <w:rPr>
          <w:rFonts w:hint="eastAsia"/>
          <w:bCs/>
        </w:rPr>
        <w:t>法務部矯正署</w:t>
      </w:r>
      <w:r w:rsidR="00ED538F" w:rsidRPr="0094528F">
        <w:rPr>
          <w:rFonts w:hint="eastAsia"/>
          <w:bCs/>
        </w:rPr>
        <w:t>（下稱矯正署）所屬</w:t>
      </w:r>
      <w:proofErr w:type="gramStart"/>
      <w:r w:rsidRPr="0094528F">
        <w:rPr>
          <w:rFonts w:hint="eastAsia"/>
          <w:bCs/>
        </w:rPr>
        <w:t>臺</w:t>
      </w:r>
      <w:proofErr w:type="gramEnd"/>
      <w:r w:rsidRPr="0094528F">
        <w:rPr>
          <w:rFonts w:hint="eastAsia"/>
          <w:bCs/>
        </w:rPr>
        <w:t>北看守所(下稱</w:t>
      </w:r>
      <w:proofErr w:type="gramStart"/>
      <w:r w:rsidRPr="0094528F">
        <w:rPr>
          <w:rFonts w:hint="eastAsia"/>
          <w:bCs/>
        </w:rPr>
        <w:t>臺</w:t>
      </w:r>
      <w:proofErr w:type="gramEnd"/>
      <w:r w:rsidRPr="0094528F">
        <w:rPr>
          <w:rFonts w:hint="eastAsia"/>
          <w:bCs/>
        </w:rPr>
        <w:t>北看守所)於民國(下同)105年7月30日發生收容於</w:t>
      </w:r>
      <w:proofErr w:type="gramStart"/>
      <w:r w:rsidRPr="0094528F">
        <w:rPr>
          <w:rFonts w:hint="eastAsia"/>
          <w:bCs/>
        </w:rPr>
        <w:t>該所忠</w:t>
      </w:r>
      <w:proofErr w:type="gramEnd"/>
      <w:r w:rsidRPr="0094528F">
        <w:rPr>
          <w:rFonts w:hint="eastAsia"/>
          <w:bCs/>
        </w:rPr>
        <w:t>三舍15房，羈押禁止接見、通信之</w:t>
      </w:r>
      <w:r w:rsidR="001611D7" w:rsidRPr="0094528F">
        <w:rPr>
          <w:rFonts w:hint="eastAsia"/>
          <w:bCs/>
        </w:rPr>
        <w:t>收容人</w:t>
      </w:r>
      <w:r w:rsidRPr="0094528F">
        <w:rPr>
          <w:rFonts w:hint="eastAsia"/>
          <w:bCs/>
        </w:rPr>
        <w:t>吳○昭(下稱吳姓</w:t>
      </w:r>
      <w:r w:rsidR="001611D7" w:rsidRPr="0094528F">
        <w:rPr>
          <w:rFonts w:hint="eastAsia"/>
          <w:bCs/>
        </w:rPr>
        <w:t>收容人</w:t>
      </w:r>
      <w:r w:rsidRPr="0094528F">
        <w:rPr>
          <w:rFonts w:hint="eastAsia"/>
          <w:bCs/>
        </w:rPr>
        <w:t>)自縊身亡事件，吳姓收容人於當天14時25分</w:t>
      </w:r>
      <w:proofErr w:type="gramStart"/>
      <w:r w:rsidRPr="0094528F">
        <w:rPr>
          <w:rFonts w:hint="eastAsia"/>
          <w:bCs/>
        </w:rPr>
        <w:t>將舍房</w:t>
      </w:r>
      <w:r w:rsidR="00ED538F" w:rsidRPr="0094528F">
        <w:rPr>
          <w:rFonts w:hint="eastAsia"/>
          <w:bCs/>
        </w:rPr>
        <w:t>浴</w:t>
      </w:r>
      <w:proofErr w:type="gramEnd"/>
      <w:r w:rsidR="00ED538F" w:rsidRPr="0094528F">
        <w:rPr>
          <w:rFonts w:hint="eastAsia"/>
          <w:bCs/>
        </w:rPr>
        <w:t>廁角落上方</w:t>
      </w:r>
      <w:r w:rsidRPr="0094528F">
        <w:rPr>
          <w:rFonts w:hint="eastAsia"/>
          <w:bCs/>
        </w:rPr>
        <w:t>遮蔽管道間通風口之壁紙撕開，拿取被套打結綑綁在通風口鐵網上，同日21時55分趁同房另2名收容人熟睡後，以綁在通風口上之被套環繞頸部自盡，</w:t>
      </w:r>
      <w:proofErr w:type="gramStart"/>
      <w:r w:rsidRPr="0094528F">
        <w:rPr>
          <w:rFonts w:hint="eastAsia"/>
          <w:bCs/>
        </w:rPr>
        <w:t>臺</w:t>
      </w:r>
      <w:proofErr w:type="gramEnd"/>
      <w:r w:rsidRPr="0094528F">
        <w:rPr>
          <w:rFonts w:hint="eastAsia"/>
          <w:bCs/>
        </w:rPr>
        <w:t>北看守所於該日23時14分發現，搶救無效身亡。本案除檢討該所相關人員有無疏失外，亦一併探討該所之戒護與教化人力之配置狀況</w:t>
      </w:r>
      <w:r w:rsidR="000E76FD" w:rsidRPr="0094528F">
        <w:rPr>
          <w:rFonts w:hint="eastAsia"/>
          <w:bCs/>
        </w:rPr>
        <w:t>，</w:t>
      </w:r>
      <w:r w:rsidRPr="0094528F">
        <w:rPr>
          <w:rFonts w:hint="eastAsia"/>
          <w:bCs/>
        </w:rPr>
        <w:t>及</w:t>
      </w:r>
      <w:r w:rsidR="000E76FD" w:rsidRPr="0094528F">
        <w:rPr>
          <w:rFonts w:hint="eastAsia"/>
          <w:bCs/>
        </w:rPr>
        <w:t>舍房及監控等</w:t>
      </w:r>
      <w:r w:rsidRPr="0094528F">
        <w:rPr>
          <w:rFonts w:hint="eastAsia"/>
          <w:bCs/>
        </w:rPr>
        <w:t>硬體設備是否有所欠缺。</w:t>
      </w:r>
      <w:r w:rsidR="00771691" w:rsidRPr="0094528F">
        <w:rPr>
          <w:rFonts w:hint="eastAsia"/>
          <w:bCs/>
        </w:rPr>
        <w:t>案經本院函請矯正署查</w:t>
      </w:r>
      <w:r w:rsidR="00771691">
        <w:rPr>
          <w:rFonts w:hint="eastAsia"/>
          <w:bCs/>
        </w:rPr>
        <w:t>復</w:t>
      </w:r>
      <w:r w:rsidR="00771691" w:rsidRPr="0094528F">
        <w:rPr>
          <w:rFonts w:hint="eastAsia"/>
          <w:bCs/>
        </w:rPr>
        <w:t>相關資料、實地履</w:t>
      </w:r>
      <w:proofErr w:type="gramStart"/>
      <w:r w:rsidR="00771691" w:rsidRPr="0094528F">
        <w:rPr>
          <w:rFonts w:hint="eastAsia"/>
          <w:bCs/>
        </w:rPr>
        <w:t>勘臺</w:t>
      </w:r>
      <w:proofErr w:type="gramEnd"/>
      <w:r w:rsidR="00771691" w:rsidRPr="0094528F">
        <w:rPr>
          <w:rFonts w:hint="eastAsia"/>
          <w:bCs/>
        </w:rPr>
        <w:t>北看守所，並約請矯正署代理副署長吳澤生、</w:t>
      </w:r>
      <w:proofErr w:type="gramStart"/>
      <w:r w:rsidR="00771691" w:rsidRPr="0094528F">
        <w:rPr>
          <w:rFonts w:hint="eastAsia"/>
          <w:bCs/>
        </w:rPr>
        <w:t>臺</w:t>
      </w:r>
      <w:proofErr w:type="gramEnd"/>
      <w:r w:rsidR="00771691" w:rsidRPr="0094528F">
        <w:rPr>
          <w:rFonts w:hint="eastAsia"/>
          <w:bCs/>
        </w:rPr>
        <w:t>北看守所所長許金標等主管人員到院說明，</w:t>
      </w:r>
      <w:proofErr w:type="gramStart"/>
      <w:r w:rsidR="00771691" w:rsidRPr="0094528F">
        <w:rPr>
          <w:rFonts w:hint="eastAsia"/>
          <w:bCs/>
        </w:rPr>
        <w:t>茲綜整</w:t>
      </w:r>
      <w:proofErr w:type="gramEnd"/>
      <w:r w:rsidR="00771691" w:rsidRPr="0094528F">
        <w:rPr>
          <w:rFonts w:hint="eastAsia"/>
          <w:bCs/>
        </w:rPr>
        <w:t>調查意見如下</w:t>
      </w:r>
      <w:bookmarkStart w:id="48" w:name="_GoBack"/>
      <w:bookmarkEnd w:id="48"/>
      <w:r w:rsidRPr="0094528F">
        <w:rPr>
          <w:rFonts w:hint="eastAsia"/>
          <w:bCs/>
        </w:rPr>
        <w:t>：</w:t>
      </w:r>
    </w:p>
    <w:p w:rsidR="00885875" w:rsidRPr="0094528F" w:rsidRDefault="00E44A97" w:rsidP="00FD3144">
      <w:pPr>
        <w:pStyle w:val="2"/>
        <w:rPr>
          <w:b/>
        </w:rPr>
      </w:pPr>
      <w:r w:rsidRPr="0094528F">
        <w:rPr>
          <w:rFonts w:hint="eastAsia"/>
          <w:b/>
        </w:rPr>
        <w:t>吳姓收容人</w:t>
      </w:r>
      <w:r w:rsidR="00FE1367" w:rsidRPr="0094528F">
        <w:rPr>
          <w:rFonts w:hint="eastAsia"/>
          <w:b/>
        </w:rPr>
        <w:t>於</w:t>
      </w:r>
      <w:r w:rsidRPr="0094528F">
        <w:rPr>
          <w:rFonts w:hint="eastAsia"/>
          <w:b/>
        </w:rPr>
        <w:t>自</w:t>
      </w:r>
      <w:r w:rsidR="00901460" w:rsidRPr="0094528F">
        <w:rPr>
          <w:rFonts w:hint="eastAsia"/>
          <w:b/>
        </w:rPr>
        <w:t>縊</w:t>
      </w:r>
      <w:r w:rsidRPr="0094528F">
        <w:rPr>
          <w:rFonts w:hint="eastAsia"/>
          <w:b/>
        </w:rPr>
        <w:t>當日</w:t>
      </w:r>
      <w:r w:rsidR="00ED538F" w:rsidRPr="0094528F">
        <w:rPr>
          <w:rFonts w:hint="eastAsia"/>
          <w:b/>
        </w:rPr>
        <w:t>14時許</w:t>
      </w:r>
      <w:r w:rsidR="00EA6D61" w:rsidRPr="0094528F">
        <w:rPr>
          <w:rFonts w:hint="eastAsia"/>
          <w:b/>
        </w:rPr>
        <w:t>，</w:t>
      </w:r>
      <w:r w:rsidRPr="0094528F">
        <w:rPr>
          <w:rFonts w:hint="eastAsia"/>
          <w:b/>
        </w:rPr>
        <w:t>即著手拆除通風孔之遮蔽物，將被套</w:t>
      </w:r>
      <w:proofErr w:type="gramStart"/>
      <w:r w:rsidRPr="0094528F">
        <w:rPr>
          <w:rFonts w:hint="eastAsia"/>
          <w:b/>
        </w:rPr>
        <w:t>繫</w:t>
      </w:r>
      <w:proofErr w:type="gramEnd"/>
      <w:r w:rsidRPr="0094528F">
        <w:rPr>
          <w:rFonts w:hint="eastAsia"/>
          <w:b/>
        </w:rPr>
        <w:t>於鐵網上，其後多次拉</w:t>
      </w:r>
      <w:r w:rsidR="00CD1496" w:rsidRPr="0094528F">
        <w:rPr>
          <w:rFonts w:hint="eastAsia"/>
          <w:b/>
        </w:rPr>
        <w:t>扯</w:t>
      </w:r>
      <w:r w:rsidRPr="0094528F">
        <w:rPr>
          <w:rFonts w:hint="eastAsia"/>
          <w:b/>
        </w:rPr>
        <w:t>被套疑似測試</w:t>
      </w:r>
      <w:proofErr w:type="gramStart"/>
      <w:r w:rsidRPr="0094528F">
        <w:rPr>
          <w:rFonts w:hint="eastAsia"/>
          <w:b/>
        </w:rPr>
        <w:t>繫</w:t>
      </w:r>
      <w:proofErr w:type="gramEnd"/>
      <w:r w:rsidRPr="0094528F">
        <w:rPr>
          <w:rFonts w:hint="eastAsia"/>
          <w:b/>
        </w:rPr>
        <w:t>綁是否牢固，</w:t>
      </w:r>
      <w:r w:rsidR="007A6E49" w:rsidRPr="0094528F">
        <w:rPr>
          <w:rFonts w:hint="eastAsia"/>
          <w:b/>
        </w:rPr>
        <w:t>當晚</w:t>
      </w:r>
      <w:r w:rsidRPr="0094528F">
        <w:rPr>
          <w:rFonts w:hint="eastAsia"/>
          <w:b/>
        </w:rPr>
        <w:t>並有不斷來回踱步，及</w:t>
      </w:r>
      <w:r w:rsidR="004C0A4C" w:rsidRPr="0094528F">
        <w:rPr>
          <w:rFonts w:hint="eastAsia"/>
          <w:b/>
        </w:rPr>
        <w:t>領取</w:t>
      </w:r>
      <w:r w:rsidRPr="0094528F">
        <w:rPr>
          <w:rFonts w:hint="eastAsia"/>
          <w:b/>
        </w:rPr>
        <w:t>助眠藥物後仍未就寢等</w:t>
      </w:r>
      <w:r w:rsidR="00304468" w:rsidRPr="0094528F">
        <w:rPr>
          <w:rFonts w:hint="eastAsia"/>
          <w:b/>
        </w:rPr>
        <w:t>異常</w:t>
      </w:r>
      <w:r w:rsidRPr="0094528F">
        <w:rPr>
          <w:rFonts w:hint="eastAsia"/>
          <w:b/>
        </w:rPr>
        <w:t>舉止</w:t>
      </w:r>
      <w:r w:rsidR="00EB4149" w:rsidRPr="0094528F">
        <w:rPr>
          <w:rFonts w:hint="eastAsia"/>
          <w:b/>
        </w:rPr>
        <w:t>。</w:t>
      </w:r>
      <w:r w:rsidR="005774BB" w:rsidRPr="0094528F">
        <w:rPr>
          <w:rFonts w:hint="eastAsia"/>
          <w:b/>
        </w:rPr>
        <w:t>且</w:t>
      </w:r>
      <w:r w:rsidRPr="0094528F">
        <w:rPr>
          <w:rFonts w:hint="eastAsia"/>
          <w:b/>
        </w:rPr>
        <w:t>其自縊處</w:t>
      </w:r>
      <w:r w:rsidR="00CD1496" w:rsidRPr="0094528F">
        <w:rPr>
          <w:rFonts w:hint="eastAsia"/>
          <w:b/>
        </w:rPr>
        <w:t>在</w:t>
      </w:r>
      <w:r w:rsidRPr="0094528F">
        <w:rPr>
          <w:rFonts w:hint="eastAsia"/>
          <w:b/>
        </w:rPr>
        <w:t>監視器</w:t>
      </w:r>
      <w:r w:rsidR="00901460" w:rsidRPr="0094528F">
        <w:rPr>
          <w:rFonts w:hint="eastAsia"/>
          <w:b/>
        </w:rPr>
        <w:t>之</w:t>
      </w:r>
      <w:r w:rsidRPr="0094528F">
        <w:rPr>
          <w:rFonts w:hint="eastAsia"/>
          <w:b/>
        </w:rPr>
        <w:t>視角之內</w:t>
      </w:r>
      <w:r w:rsidR="00304468" w:rsidRPr="0094528F">
        <w:rPr>
          <w:rFonts w:hint="eastAsia"/>
          <w:b/>
        </w:rPr>
        <w:t>，</w:t>
      </w:r>
      <w:r w:rsidR="00885875" w:rsidRPr="0094528F">
        <w:rPr>
          <w:rFonts w:hint="eastAsia"/>
          <w:b/>
        </w:rPr>
        <w:t>值勤人員</w:t>
      </w:r>
      <w:r w:rsidR="00901460" w:rsidRPr="0094528F">
        <w:rPr>
          <w:rFonts w:hint="eastAsia"/>
          <w:b/>
        </w:rPr>
        <w:t>雖按時巡房並</w:t>
      </w:r>
      <w:proofErr w:type="gramStart"/>
      <w:r w:rsidR="00CE7AFB" w:rsidRPr="0094528F">
        <w:rPr>
          <w:rFonts w:hint="eastAsia"/>
          <w:b/>
        </w:rPr>
        <w:t>透過瞻視孔</w:t>
      </w:r>
      <w:r w:rsidR="00304468" w:rsidRPr="0094528F">
        <w:rPr>
          <w:rFonts w:hint="eastAsia"/>
          <w:b/>
        </w:rPr>
        <w:t>逐房</w:t>
      </w:r>
      <w:proofErr w:type="gramEnd"/>
      <w:r w:rsidR="005A2A78" w:rsidRPr="0094528F">
        <w:rPr>
          <w:rFonts w:hint="eastAsia"/>
          <w:b/>
        </w:rPr>
        <w:t>觀察</w:t>
      </w:r>
      <w:r w:rsidRPr="0094528F">
        <w:rPr>
          <w:rFonts w:hint="eastAsia"/>
          <w:b/>
        </w:rPr>
        <w:t>，</w:t>
      </w:r>
      <w:r w:rsidR="004C0A4C" w:rsidRPr="0094528F">
        <w:rPr>
          <w:rFonts w:hint="eastAsia"/>
          <w:b/>
        </w:rPr>
        <w:t>但</w:t>
      </w:r>
      <w:r w:rsidRPr="0094528F">
        <w:rPr>
          <w:rFonts w:hint="eastAsia"/>
          <w:b/>
        </w:rPr>
        <w:t>未檢視監視畫面</w:t>
      </w:r>
      <w:r w:rsidR="00EB4149" w:rsidRPr="0094528F">
        <w:rPr>
          <w:rFonts w:hint="eastAsia"/>
          <w:b/>
        </w:rPr>
        <w:t>，</w:t>
      </w:r>
      <w:proofErr w:type="gramStart"/>
      <w:r w:rsidR="007C4366" w:rsidRPr="0094528F">
        <w:rPr>
          <w:rFonts w:hint="eastAsia"/>
          <w:b/>
        </w:rPr>
        <w:t>加以瞻視孔</w:t>
      </w:r>
      <w:proofErr w:type="gramEnd"/>
      <w:r w:rsidR="0016247E" w:rsidRPr="0094528F">
        <w:rPr>
          <w:rFonts w:hint="eastAsia"/>
          <w:b/>
        </w:rPr>
        <w:t>存有</w:t>
      </w:r>
      <w:r w:rsidR="007C4366" w:rsidRPr="0094528F">
        <w:rPr>
          <w:rFonts w:hint="eastAsia"/>
          <w:b/>
        </w:rPr>
        <w:t>死角，</w:t>
      </w:r>
      <w:r w:rsidR="007A6E49" w:rsidRPr="0094528F">
        <w:rPr>
          <w:rFonts w:hint="eastAsia"/>
          <w:b/>
        </w:rPr>
        <w:t>致</w:t>
      </w:r>
      <w:r w:rsidR="004C0A4C" w:rsidRPr="0094528F">
        <w:rPr>
          <w:rFonts w:hint="eastAsia"/>
          <w:b/>
        </w:rPr>
        <w:t>未能及時查覺異狀，而</w:t>
      </w:r>
      <w:r w:rsidR="00304468" w:rsidRPr="0094528F">
        <w:rPr>
          <w:rFonts w:hint="eastAsia"/>
          <w:b/>
        </w:rPr>
        <w:t>吳</w:t>
      </w:r>
      <w:r w:rsidR="007A6E49" w:rsidRPr="0094528F">
        <w:rPr>
          <w:rFonts w:hint="eastAsia"/>
          <w:b/>
        </w:rPr>
        <w:t>姓收容人</w:t>
      </w:r>
      <w:r w:rsidR="00901460" w:rsidRPr="0094528F">
        <w:rPr>
          <w:rFonts w:hint="eastAsia"/>
          <w:b/>
        </w:rPr>
        <w:t>於21時55分自</w:t>
      </w:r>
      <w:r w:rsidR="00304468" w:rsidRPr="0094528F">
        <w:rPr>
          <w:rFonts w:hint="eastAsia"/>
          <w:b/>
        </w:rPr>
        <w:t>縊</w:t>
      </w:r>
      <w:r w:rsidR="00901460" w:rsidRPr="0094528F">
        <w:rPr>
          <w:rFonts w:hint="eastAsia"/>
          <w:b/>
        </w:rPr>
        <w:t>，</w:t>
      </w:r>
      <w:r w:rsidR="004C0A4C" w:rsidRPr="0094528F">
        <w:rPr>
          <w:rFonts w:hint="eastAsia"/>
          <w:b/>
        </w:rPr>
        <w:t>執勤人員</w:t>
      </w:r>
      <w:r w:rsidR="00901460" w:rsidRPr="0094528F">
        <w:rPr>
          <w:rFonts w:hint="eastAsia"/>
          <w:b/>
        </w:rPr>
        <w:t>至23時14分</w:t>
      </w:r>
      <w:r w:rsidR="00FD3144" w:rsidRPr="0094528F">
        <w:rPr>
          <w:rFonts w:hint="eastAsia"/>
          <w:b/>
        </w:rPr>
        <w:t>始察覺異狀</w:t>
      </w:r>
      <w:r w:rsidR="004C0A4C" w:rsidRPr="0094528F">
        <w:rPr>
          <w:rFonts w:hint="eastAsia"/>
          <w:b/>
        </w:rPr>
        <w:t>並</w:t>
      </w:r>
      <w:r w:rsidR="00FE1367" w:rsidRPr="0094528F">
        <w:rPr>
          <w:rFonts w:hint="eastAsia"/>
          <w:b/>
        </w:rPr>
        <w:t>急救</w:t>
      </w:r>
      <w:r w:rsidR="004C0A4C" w:rsidRPr="0094528F">
        <w:rPr>
          <w:rFonts w:hint="eastAsia"/>
          <w:b/>
        </w:rPr>
        <w:t>送</w:t>
      </w:r>
      <w:proofErr w:type="gramStart"/>
      <w:r w:rsidR="004C0A4C" w:rsidRPr="0094528F">
        <w:rPr>
          <w:rFonts w:hint="eastAsia"/>
          <w:b/>
        </w:rPr>
        <w:t>醫</w:t>
      </w:r>
      <w:proofErr w:type="gramEnd"/>
      <w:r w:rsidR="00FE1367" w:rsidRPr="0094528F">
        <w:rPr>
          <w:rFonts w:hint="eastAsia"/>
          <w:b/>
        </w:rPr>
        <w:lastRenderedPageBreak/>
        <w:t>，惟早已錯失搶救之時機</w:t>
      </w:r>
      <w:r w:rsidR="00304468" w:rsidRPr="0094528F">
        <w:rPr>
          <w:rFonts w:hint="eastAsia"/>
          <w:b/>
        </w:rPr>
        <w:t>，</w:t>
      </w:r>
      <w:r w:rsidR="003D5C65" w:rsidRPr="0094528F">
        <w:rPr>
          <w:rFonts w:hint="eastAsia"/>
          <w:b/>
        </w:rPr>
        <w:t>核有</w:t>
      </w:r>
      <w:r w:rsidRPr="0094528F">
        <w:rPr>
          <w:rFonts w:hint="eastAsia"/>
          <w:b/>
        </w:rPr>
        <w:t>疏</w:t>
      </w:r>
      <w:r w:rsidR="00C801B5" w:rsidRPr="0094528F">
        <w:rPr>
          <w:rFonts w:hint="eastAsia"/>
          <w:b/>
        </w:rPr>
        <w:t>失。</w:t>
      </w:r>
    </w:p>
    <w:p w:rsidR="00E34A62" w:rsidRPr="0094528F" w:rsidRDefault="00E34A62" w:rsidP="00E34A62">
      <w:pPr>
        <w:pStyle w:val="3"/>
        <w:ind w:left="1360" w:hanging="680"/>
      </w:pPr>
      <w:r w:rsidRPr="0094528F">
        <w:rPr>
          <w:rFonts w:hint="eastAsia"/>
        </w:rPr>
        <w:t>吳姓收容人因違反毒品危害防制條例等案件，自105年2月25日起經法院裁定羈押，偵查中於同年4月25日起延長羈押2個月，105年6月23日檢察官提起公訴，審判中繼續羈押，</w:t>
      </w:r>
      <w:r w:rsidR="0016247E" w:rsidRPr="0094528F">
        <w:rPr>
          <w:rFonts w:hint="eastAsia"/>
        </w:rPr>
        <w:t>迄自縊時</w:t>
      </w:r>
      <w:r w:rsidR="00EA6D61" w:rsidRPr="0094528F">
        <w:rPr>
          <w:rFonts w:hint="eastAsia"/>
        </w:rPr>
        <w:t>共</w:t>
      </w:r>
      <w:r w:rsidRPr="0094528F">
        <w:rPr>
          <w:rFonts w:hint="eastAsia"/>
        </w:rPr>
        <w:t>計</w:t>
      </w:r>
      <w:r w:rsidR="00EA6D61" w:rsidRPr="0094528F">
        <w:rPr>
          <w:rFonts w:hint="eastAsia"/>
        </w:rPr>
        <w:t>在</w:t>
      </w:r>
      <w:proofErr w:type="gramStart"/>
      <w:r w:rsidR="00EA6D61" w:rsidRPr="0094528F">
        <w:rPr>
          <w:rFonts w:hint="eastAsia"/>
        </w:rPr>
        <w:t>臺</w:t>
      </w:r>
      <w:proofErr w:type="gramEnd"/>
      <w:r w:rsidR="00EA6D61" w:rsidRPr="0094528F">
        <w:rPr>
          <w:rFonts w:hint="eastAsia"/>
        </w:rPr>
        <w:t>北看守所</w:t>
      </w:r>
      <w:r w:rsidRPr="0094528F">
        <w:rPr>
          <w:rFonts w:hint="eastAsia"/>
        </w:rPr>
        <w:t>羈押131日，期間均禁止接見、通信。</w:t>
      </w:r>
      <w:r w:rsidR="0016247E" w:rsidRPr="0094528F">
        <w:rPr>
          <w:rFonts w:hint="eastAsia"/>
        </w:rPr>
        <w:t>又</w:t>
      </w:r>
      <w:r w:rsidRPr="0094528F">
        <w:rPr>
          <w:rFonts w:hint="eastAsia"/>
        </w:rPr>
        <w:t>其</w:t>
      </w:r>
      <w:r w:rsidR="007A6E49" w:rsidRPr="0094528F">
        <w:rPr>
          <w:rFonts w:hint="eastAsia"/>
        </w:rPr>
        <w:t>自縊前留有遺書，</w:t>
      </w:r>
      <w:r w:rsidRPr="0094528F">
        <w:rPr>
          <w:rFonts w:hint="eastAsia"/>
        </w:rPr>
        <w:t>死亡原因經檢察官相驗及進行遺體解剖，確認係在受刑拘禁場所厭世自殺，有</w:t>
      </w:r>
      <w:r w:rsidR="00174459" w:rsidRPr="0094528F">
        <w:rPr>
          <w:rFonts w:hint="eastAsia"/>
        </w:rPr>
        <w:t>臺灣</w:t>
      </w:r>
      <w:r w:rsidRPr="0094528F">
        <w:rPr>
          <w:rFonts w:hint="eastAsia"/>
        </w:rPr>
        <w:t>新北地</w:t>
      </w:r>
      <w:r w:rsidR="00174459" w:rsidRPr="0094528F">
        <w:rPr>
          <w:rFonts w:hint="eastAsia"/>
        </w:rPr>
        <w:t>方法院</w:t>
      </w:r>
      <w:r w:rsidRPr="0094528F">
        <w:rPr>
          <w:rFonts w:hint="eastAsia"/>
        </w:rPr>
        <w:t>檢</w:t>
      </w:r>
      <w:r w:rsidR="00174459" w:rsidRPr="0094528F">
        <w:rPr>
          <w:rFonts w:hint="eastAsia"/>
        </w:rPr>
        <w:t>察</w:t>
      </w:r>
      <w:r w:rsidRPr="0094528F">
        <w:rPr>
          <w:rFonts w:hint="eastAsia"/>
        </w:rPr>
        <w:t>署檢察官相驗證明書可</w:t>
      </w:r>
      <w:proofErr w:type="gramStart"/>
      <w:r w:rsidRPr="0094528F">
        <w:rPr>
          <w:rFonts w:hint="eastAsia"/>
        </w:rPr>
        <w:t>稽</w:t>
      </w:r>
      <w:proofErr w:type="gramEnd"/>
      <w:r w:rsidRPr="0094528F">
        <w:rPr>
          <w:rFonts w:hint="eastAsia"/>
        </w:rPr>
        <w:t>，</w:t>
      </w:r>
      <w:proofErr w:type="gramStart"/>
      <w:r w:rsidR="00797811" w:rsidRPr="0094528F">
        <w:rPr>
          <w:rFonts w:hint="eastAsia"/>
        </w:rPr>
        <w:t>綜據</w:t>
      </w:r>
      <w:r w:rsidR="001611D7" w:rsidRPr="0094528F">
        <w:rPr>
          <w:rFonts w:hint="eastAsia"/>
        </w:rPr>
        <w:t>相關</w:t>
      </w:r>
      <w:proofErr w:type="gramEnd"/>
      <w:r w:rsidR="001611D7" w:rsidRPr="0094528F">
        <w:rPr>
          <w:rFonts w:hint="eastAsia"/>
        </w:rPr>
        <w:t>卷證及現場監視錄影畫面</w:t>
      </w:r>
      <w:r w:rsidR="001611D7" w:rsidRPr="0094528F">
        <w:rPr>
          <w:rStyle w:val="afa"/>
        </w:rPr>
        <w:footnoteReference w:id="1"/>
      </w:r>
      <w:r w:rsidR="001611D7" w:rsidRPr="0094528F">
        <w:rPr>
          <w:rFonts w:hint="eastAsia"/>
        </w:rPr>
        <w:t>，</w:t>
      </w:r>
      <w:r w:rsidRPr="0094528F">
        <w:rPr>
          <w:rFonts w:hint="eastAsia"/>
        </w:rPr>
        <w:t>吳姓收容人於舍房自縊之經過如下：</w:t>
      </w:r>
    </w:p>
    <w:p w:rsidR="00E34A62" w:rsidRPr="0094528F" w:rsidRDefault="00E34A62" w:rsidP="00E34A62">
      <w:pPr>
        <w:pStyle w:val="4"/>
        <w:overflowPunct w:val="0"/>
        <w:autoSpaceDE w:val="0"/>
        <w:autoSpaceDN w:val="0"/>
        <w:ind w:left="1700" w:hanging="680"/>
      </w:pPr>
      <w:r w:rsidRPr="0094528F">
        <w:rPr>
          <w:rFonts w:hint="eastAsia"/>
        </w:rPr>
        <w:t>14時25分</w:t>
      </w:r>
      <w:r w:rsidRPr="0094528F">
        <w:rPr>
          <w:rFonts w:hint="eastAsia"/>
        </w:rPr>
        <w:tab/>
        <w:t>，吳姓收容人撕開忠三舍15房遮蔽管道間通風口之壁紙，其後並拿取被套打結綑綁在通風口鐵網上。</w:t>
      </w:r>
    </w:p>
    <w:p w:rsidR="00E34A62" w:rsidRPr="0094528F" w:rsidRDefault="00E34A62" w:rsidP="00E34A62">
      <w:pPr>
        <w:pStyle w:val="4"/>
        <w:overflowPunct w:val="0"/>
        <w:autoSpaceDE w:val="0"/>
        <w:autoSpaceDN w:val="0"/>
        <w:ind w:left="1700" w:hanging="680"/>
      </w:pPr>
      <w:r w:rsidRPr="0094528F">
        <w:rPr>
          <w:rFonts w:hint="eastAsia"/>
        </w:rPr>
        <w:t>21時55分</w:t>
      </w:r>
      <w:r w:rsidRPr="0094528F">
        <w:rPr>
          <w:rFonts w:hint="eastAsia"/>
        </w:rPr>
        <w:tab/>
        <w:t>，吳姓收容人趁同房另2名收容</w:t>
      </w:r>
      <w:proofErr w:type="gramStart"/>
      <w:r w:rsidRPr="0094528F">
        <w:rPr>
          <w:rFonts w:hint="eastAsia"/>
        </w:rPr>
        <w:t>人均已熟睡</w:t>
      </w:r>
      <w:proofErr w:type="gramEnd"/>
      <w:r w:rsidRPr="0094528F">
        <w:rPr>
          <w:rFonts w:hint="eastAsia"/>
        </w:rPr>
        <w:t>後，</w:t>
      </w:r>
      <w:proofErr w:type="gramStart"/>
      <w:r w:rsidRPr="0094528F">
        <w:rPr>
          <w:rFonts w:hint="eastAsia"/>
        </w:rPr>
        <w:t>至浴廁</w:t>
      </w:r>
      <w:proofErr w:type="gramEnd"/>
      <w:r w:rsidRPr="0094528F">
        <w:rPr>
          <w:rFonts w:hint="eastAsia"/>
        </w:rPr>
        <w:t>角落以綁在通風口上之被套環繞頸部自盡。</w:t>
      </w:r>
    </w:p>
    <w:p w:rsidR="00E34A62" w:rsidRPr="0094528F" w:rsidRDefault="00E34A62" w:rsidP="00E34A62">
      <w:pPr>
        <w:pStyle w:val="4"/>
        <w:overflowPunct w:val="0"/>
        <w:autoSpaceDE w:val="0"/>
        <w:autoSpaceDN w:val="0"/>
        <w:ind w:left="1700" w:hanging="680"/>
      </w:pPr>
      <w:r w:rsidRPr="0094528F">
        <w:rPr>
          <w:rFonts w:hint="eastAsia"/>
        </w:rPr>
        <w:t>23時14分</w:t>
      </w:r>
      <w:r w:rsidRPr="0094528F">
        <w:rPr>
          <w:rFonts w:hint="eastAsia"/>
        </w:rPr>
        <w:tab/>
        <w:t>，舍房值勤主管周○辰發現後立即叫醒同房收容人上前查看，並以無線電通報中央</w:t>
      </w:r>
      <w:proofErr w:type="gramStart"/>
      <w:r w:rsidRPr="0094528F">
        <w:rPr>
          <w:rFonts w:hint="eastAsia"/>
        </w:rPr>
        <w:t>臺</w:t>
      </w:r>
      <w:proofErr w:type="gramEnd"/>
      <w:r w:rsidRPr="0094528F">
        <w:rPr>
          <w:rFonts w:hint="eastAsia"/>
        </w:rPr>
        <w:t>，中央</w:t>
      </w:r>
      <w:proofErr w:type="gramStart"/>
      <w:r w:rsidRPr="0094528F">
        <w:rPr>
          <w:rFonts w:hint="eastAsia"/>
        </w:rPr>
        <w:t>臺</w:t>
      </w:r>
      <w:proofErr w:type="gramEnd"/>
      <w:r w:rsidRPr="0094528F">
        <w:rPr>
          <w:rFonts w:hint="eastAsia"/>
        </w:rPr>
        <w:t>旋即</w:t>
      </w:r>
      <w:proofErr w:type="gramStart"/>
      <w:r w:rsidRPr="0094528F">
        <w:rPr>
          <w:rFonts w:hint="eastAsia"/>
        </w:rPr>
        <w:t>指派輪勤事務</w:t>
      </w:r>
      <w:proofErr w:type="gramEnd"/>
      <w:r w:rsidRPr="0094528F">
        <w:rPr>
          <w:rFonts w:hint="eastAsia"/>
        </w:rPr>
        <w:t>人員前往支援，並緊急呼叫值班人員前往現場。</w:t>
      </w:r>
    </w:p>
    <w:p w:rsidR="00E34A62" w:rsidRPr="0094528F" w:rsidRDefault="00E34A62" w:rsidP="00E34A62">
      <w:pPr>
        <w:pStyle w:val="4"/>
        <w:overflowPunct w:val="0"/>
        <w:autoSpaceDE w:val="0"/>
        <w:autoSpaceDN w:val="0"/>
        <w:ind w:left="1700" w:hanging="680"/>
      </w:pPr>
      <w:r w:rsidRPr="0094528F">
        <w:rPr>
          <w:rFonts w:hint="eastAsia"/>
        </w:rPr>
        <w:t>23時15分</w:t>
      </w:r>
      <w:r w:rsidRPr="0094528F">
        <w:rPr>
          <w:rFonts w:hint="eastAsia"/>
        </w:rPr>
        <w:tab/>
        <w:t>，值班科員</w:t>
      </w:r>
      <w:proofErr w:type="gramStart"/>
      <w:r w:rsidRPr="0094528F">
        <w:rPr>
          <w:rFonts w:hint="eastAsia"/>
        </w:rPr>
        <w:t>郭</w:t>
      </w:r>
      <w:proofErr w:type="gramEnd"/>
      <w:r w:rsidRPr="0094528F">
        <w:rPr>
          <w:rFonts w:hint="eastAsia"/>
        </w:rPr>
        <w:t>○修、中央</w:t>
      </w:r>
      <w:proofErr w:type="gramStart"/>
      <w:r w:rsidRPr="0094528F">
        <w:rPr>
          <w:rFonts w:hint="eastAsia"/>
        </w:rPr>
        <w:t>臺</w:t>
      </w:r>
      <w:proofErr w:type="gramEnd"/>
      <w:r w:rsidRPr="0094528F">
        <w:rPr>
          <w:rFonts w:hint="eastAsia"/>
        </w:rPr>
        <w:t>事務陳○</w:t>
      </w:r>
      <w:proofErr w:type="gramStart"/>
      <w:r w:rsidRPr="0094528F">
        <w:rPr>
          <w:rFonts w:hint="eastAsia"/>
        </w:rPr>
        <w:t>衛及舍</w:t>
      </w:r>
      <w:proofErr w:type="gramEnd"/>
      <w:r w:rsidRPr="0094528F">
        <w:rPr>
          <w:rFonts w:hint="eastAsia"/>
        </w:rPr>
        <w:t>房主管周○辰開啟忠三舍15房查看，立即將</w:t>
      </w:r>
      <w:r w:rsidR="00386C7A">
        <w:rPr>
          <w:rFonts w:hint="eastAsia"/>
        </w:rPr>
        <w:t>被</w:t>
      </w:r>
      <w:r w:rsidRPr="0094528F">
        <w:rPr>
          <w:rFonts w:hint="eastAsia"/>
        </w:rPr>
        <w:t>套剪斷後抱出吳姓收容</w:t>
      </w:r>
      <w:proofErr w:type="gramStart"/>
      <w:r w:rsidRPr="0094528F">
        <w:rPr>
          <w:rFonts w:hint="eastAsia"/>
        </w:rPr>
        <w:t>人至舍房</w:t>
      </w:r>
      <w:proofErr w:type="gramEnd"/>
      <w:r w:rsidRPr="0094528F">
        <w:rPr>
          <w:rFonts w:hint="eastAsia"/>
        </w:rPr>
        <w:t>走道，</w:t>
      </w:r>
      <w:proofErr w:type="gramStart"/>
      <w:r w:rsidRPr="0094528F">
        <w:rPr>
          <w:rFonts w:hint="eastAsia"/>
        </w:rPr>
        <w:t>施予心肺</w:t>
      </w:r>
      <w:proofErr w:type="gramEnd"/>
      <w:r w:rsidRPr="0094528F">
        <w:rPr>
          <w:rFonts w:hint="eastAsia"/>
        </w:rPr>
        <w:t>復甦術。</w:t>
      </w:r>
    </w:p>
    <w:p w:rsidR="00E34A62" w:rsidRPr="0094528F" w:rsidRDefault="00E34A62" w:rsidP="00E34A62">
      <w:pPr>
        <w:pStyle w:val="4"/>
        <w:overflowPunct w:val="0"/>
        <w:autoSpaceDE w:val="0"/>
        <w:autoSpaceDN w:val="0"/>
        <w:ind w:left="1700" w:hanging="680"/>
      </w:pPr>
      <w:r w:rsidRPr="0094528F">
        <w:rPr>
          <w:rFonts w:hint="eastAsia"/>
        </w:rPr>
        <w:t>23時25分，</w:t>
      </w:r>
      <w:r w:rsidRPr="0094528F">
        <w:rPr>
          <w:rFonts w:hint="eastAsia"/>
        </w:rPr>
        <w:tab/>
        <w:t>吳姓收容人送衛生科接手實施心肺復甦術急救，並準備以救護車戒送外</w:t>
      </w:r>
      <w:proofErr w:type="gramStart"/>
      <w:r w:rsidRPr="0094528F">
        <w:rPr>
          <w:rFonts w:hint="eastAsia"/>
        </w:rPr>
        <w:t>醫</w:t>
      </w:r>
      <w:proofErr w:type="gramEnd"/>
      <w:r w:rsidRPr="0094528F">
        <w:rPr>
          <w:rFonts w:hint="eastAsia"/>
        </w:rPr>
        <w:t>救治。</w:t>
      </w:r>
    </w:p>
    <w:p w:rsidR="00E34A62" w:rsidRPr="0094528F" w:rsidRDefault="00E34A62" w:rsidP="00E34A62">
      <w:pPr>
        <w:pStyle w:val="4"/>
        <w:ind w:left="1700" w:hanging="680"/>
      </w:pPr>
      <w:r w:rsidRPr="0094528F">
        <w:rPr>
          <w:rFonts w:hint="eastAsia"/>
        </w:rPr>
        <w:lastRenderedPageBreak/>
        <w:t>23時35分</w:t>
      </w:r>
      <w:r w:rsidRPr="0094528F">
        <w:rPr>
          <w:rFonts w:hint="eastAsia"/>
        </w:rPr>
        <w:tab/>
        <w:t>，戒送抵達亞東醫院由醫師進行急救，</w:t>
      </w:r>
      <w:proofErr w:type="gramStart"/>
      <w:r w:rsidRPr="0094528F">
        <w:rPr>
          <w:rFonts w:hint="eastAsia"/>
        </w:rPr>
        <w:t>嗣</w:t>
      </w:r>
      <w:proofErr w:type="gramEnd"/>
      <w:r w:rsidRPr="0094528F">
        <w:rPr>
          <w:rFonts w:hint="eastAsia"/>
        </w:rPr>
        <w:t>於翌(4)日0時37分，醫師宣告急救無效死亡。</w:t>
      </w:r>
    </w:p>
    <w:p w:rsidR="0016247E" w:rsidRPr="0094528F" w:rsidRDefault="00A86D6B" w:rsidP="004E377F">
      <w:pPr>
        <w:pStyle w:val="3"/>
      </w:pPr>
      <w:r w:rsidRPr="0094528F">
        <w:rPr>
          <w:rFonts w:hint="eastAsia"/>
        </w:rPr>
        <w:t>經</w:t>
      </w:r>
      <w:r w:rsidR="0016247E" w:rsidRPr="0094528F">
        <w:rPr>
          <w:rFonts w:hint="eastAsia"/>
        </w:rPr>
        <w:t>履</w:t>
      </w:r>
      <w:proofErr w:type="gramStart"/>
      <w:r w:rsidR="0016247E" w:rsidRPr="0094528F">
        <w:rPr>
          <w:rFonts w:hint="eastAsia"/>
        </w:rPr>
        <w:t>勘</w:t>
      </w:r>
      <w:proofErr w:type="gramEnd"/>
      <w:r w:rsidR="00CA08D0" w:rsidRPr="0094528F">
        <w:rPr>
          <w:rFonts w:hint="eastAsia"/>
        </w:rPr>
        <w:t>現場</w:t>
      </w:r>
      <w:r w:rsidR="0016247E" w:rsidRPr="0094528F">
        <w:rPr>
          <w:rFonts w:hint="eastAsia"/>
        </w:rPr>
        <w:t>，吳姓收容人自縊處雖</w:t>
      </w:r>
      <w:proofErr w:type="gramStart"/>
      <w:r w:rsidR="0016247E" w:rsidRPr="0094528F">
        <w:rPr>
          <w:rFonts w:hint="eastAsia"/>
        </w:rPr>
        <w:t>為瞻視孔</w:t>
      </w:r>
      <w:proofErr w:type="gramEnd"/>
      <w:r w:rsidR="0016247E" w:rsidRPr="0094528F">
        <w:rPr>
          <w:rFonts w:hint="eastAsia"/>
        </w:rPr>
        <w:t>不易觀察之死角，</w:t>
      </w:r>
      <w:proofErr w:type="gramStart"/>
      <w:r w:rsidR="0016247E" w:rsidRPr="0094528F">
        <w:rPr>
          <w:rFonts w:hint="eastAsia"/>
        </w:rPr>
        <w:t>然依舍房</w:t>
      </w:r>
      <w:proofErr w:type="gramEnd"/>
      <w:r w:rsidR="0016247E" w:rsidRPr="0094528F">
        <w:rPr>
          <w:rFonts w:hint="eastAsia"/>
        </w:rPr>
        <w:t>內監視器之可視角度，尚能清楚辨識收容人之行為舉止。勘驗105年7月30日忠三舍15房監視錄影紀錄顯示：14時25分至34分，吳姓收容</w:t>
      </w:r>
      <w:proofErr w:type="gramStart"/>
      <w:r w:rsidR="0016247E" w:rsidRPr="0094528F">
        <w:rPr>
          <w:rFonts w:hint="eastAsia"/>
        </w:rPr>
        <w:t>人至浴廁</w:t>
      </w:r>
      <w:proofErr w:type="gramEnd"/>
      <w:r w:rsidR="0016247E" w:rsidRPr="0094528F">
        <w:rPr>
          <w:rFonts w:hint="eastAsia"/>
        </w:rPr>
        <w:t>角落，著手拆除上方通風口遮蔽物，拿取被套打結綑綁在通風口鐵網上並拉扯被套，隨後將被單</w:t>
      </w:r>
      <w:proofErr w:type="gramStart"/>
      <w:r w:rsidR="0016247E" w:rsidRPr="0094528F">
        <w:rPr>
          <w:rFonts w:hint="eastAsia"/>
        </w:rPr>
        <w:t>捲摺放置於置物</w:t>
      </w:r>
      <w:proofErr w:type="gramEnd"/>
      <w:r w:rsidR="0016247E" w:rsidRPr="0094528F">
        <w:rPr>
          <w:rFonts w:hint="eastAsia"/>
        </w:rPr>
        <w:t>架上，似為避開舍房管理人員視線。其後多次至通風口下方拉扯被套，疑似測試</w:t>
      </w:r>
      <w:proofErr w:type="gramStart"/>
      <w:r w:rsidR="0016247E" w:rsidRPr="0094528F">
        <w:rPr>
          <w:rFonts w:hint="eastAsia"/>
        </w:rPr>
        <w:t>繫</w:t>
      </w:r>
      <w:proofErr w:type="gramEnd"/>
      <w:r w:rsidR="0016247E" w:rsidRPr="0094528F">
        <w:rPr>
          <w:rFonts w:hint="eastAsia"/>
        </w:rPr>
        <w:t>綁是否牢固；20時55分起吳姓收容人在舍房內不斷來回踱步，疑似情緒焦慮不安；21時13分管理人員分發助眠藥物，吳姓收容人領藥後，雖有吞食及喝水之動作，但</w:t>
      </w:r>
      <w:proofErr w:type="gramStart"/>
      <w:r w:rsidR="00AB7C98" w:rsidRPr="0094528F">
        <w:rPr>
          <w:rFonts w:hint="eastAsia"/>
        </w:rPr>
        <w:t>疑</w:t>
      </w:r>
      <w:r w:rsidR="0016247E" w:rsidRPr="0094528F">
        <w:rPr>
          <w:rFonts w:hint="eastAsia"/>
        </w:rPr>
        <w:t>似趁另2位</w:t>
      </w:r>
      <w:proofErr w:type="gramEnd"/>
      <w:r w:rsidR="0016247E" w:rsidRPr="0094528F">
        <w:rPr>
          <w:rFonts w:hint="eastAsia"/>
        </w:rPr>
        <w:t>收容人服藥時，轉身將藥物吐出；21時15分及16分，另2位收容人陸續進入熟睡狀態，吳姓</w:t>
      </w:r>
      <w:r w:rsidR="00E47739">
        <w:rPr>
          <w:rFonts w:hint="eastAsia"/>
        </w:rPr>
        <w:t>收容人</w:t>
      </w:r>
      <w:r w:rsidR="0016247E" w:rsidRPr="0094528F">
        <w:rPr>
          <w:rFonts w:hint="eastAsia"/>
        </w:rPr>
        <w:t>隨即起身抽煙、小解、閱讀書本；21時55分自縊，相關經過均完整呈現於監視畫面當中。</w:t>
      </w:r>
    </w:p>
    <w:p w:rsidR="004E377F" w:rsidRPr="0094528F" w:rsidRDefault="0016247E" w:rsidP="00386C7A">
      <w:pPr>
        <w:pStyle w:val="3"/>
      </w:pPr>
      <w:r w:rsidRPr="0094528F">
        <w:rPr>
          <w:rFonts w:hint="eastAsia"/>
        </w:rPr>
        <w:t>有關吳姓收容人於21時55分自縊，執勤人員何以</w:t>
      </w:r>
      <w:proofErr w:type="gramStart"/>
      <w:r w:rsidRPr="0094528F">
        <w:rPr>
          <w:rFonts w:hint="eastAsia"/>
        </w:rPr>
        <w:t>迨</w:t>
      </w:r>
      <w:proofErr w:type="gramEnd"/>
      <w:r w:rsidRPr="0094528F">
        <w:rPr>
          <w:rFonts w:hint="eastAsia"/>
        </w:rPr>
        <w:t>23時14分始發現一節，</w:t>
      </w:r>
      <w:proofErr w:type="gramStart"/>
      <w:r w:rsidR="004E377F" w:rsidRPr="0094528F">
        <w:rPr>
          <w:rFonts w:hint="eastAsia"/>
        </w:rPr>
        <w:t>詢</w:t>
      </w:r>
      <w:proofErr w:type="gramEnd"/>
      <w:r w:rsidR="004E377F" w:rsidRPr="0094528F">
        <w:rPr>
          <w:rFonts w:hint="eastAsia"/>
        </w:rPr>
        <w:t>據矯正署表示：該所收容禁見被告之舍</w:t>
      </w:r>
      <w:proofErr w:type="gramStart"/>
      <w:r w:rsidR="004E377F" w:rsidRPr="0094528F">
        <w:rPr>
          <w:rFonts w:hint="eastAsia"/>
        </w:rPr>
        <w:t>房分忠</w:t>
      </w:r>
      <w:proofErr w:type="gramEnd"/>
      <w:r w:rsidR="004E377F" w:rsidRPr="0094528F">
        <w:rPr>
          <w:rFonts w:hint="eastAsia"/>
        </w:rPr>
        <w:t>三舍（25間）、孝三舍（22間），由中央走道區隔，總長度約118公尺，夜間之執勤人員1人，每20分鐘需巡查1次。當日值班之管理員</w:t>
      </w:r>
      <w:r w:rsidR="00AB7C98" w:rsidRPr="0094528F">
        <w:rPr>
          <w:rFonts w:hint="eastAsia"/>
        </w:rPr>
        <w:t>周○辰</w:t>
      </w:r>
      <w:r w:rsidR="004E377F" w:rsidRPr="0094528F">
        <w:rPr>
          <w:rFonts w:hint="eastAsia"/>
        </w:rPr>
        <w:t>均</w:t>
      </w:r>
      <w:proofErr w:type="gramStart"/>
      <w:r w:rsidR="004E377F" w:rsidRPr="0094528F">
        <w:rPr>
          <w:rFonts w:hint="eastAsia"/>
        </w:rPr>
        <w:t>透過瞻視孔</w:t>
      </w:r>
      <w:proofErr w:type="gramEnd"/>
      <w:r w:rsidR="004E377F" w:rsidRPr="0094528F">
        <w:rPr>
          <w:rFonts w:hint="eastAsia"/>
        </w:rPr>
        <w:t>檢視各房內狀況，然因該舍</w:t>
      </w:r>
      <w:proofErr w:type="gramStart"/>
      <w:r w:rsidR="004E377F" w:rsidRPr="0094528F">
        <w:rPr>
          <w:rFonts w:hint="eastAsia"/>
        </w:rPr>
        <w:t>房瞻視孔僅</w:t>
      </w:r>
      <w:proofErr w:type="gramEnd"/>
      <w:r w:rsidR="004E377F" w:rsidRPr="0094528F">
        <w:rPr>
          <w:rFonts w:hint="eastAsia"/>
        </w:rPr>
        <w:t>137公分高，</w:t>
      </w:r>
      <w:r w:rsidR="0006650E" w:rsidRPr="0094528F">
        <w:rPr>
          <w:rFonts w:hint="eastAsia"/>
        </w:rPr>
        <w:t>執勤人員</w:t>
      </w:r>
      <w:r w:rsidR="00386C7A" w:rsidRPr="00386C7A">
        <w:rPr>
          <w:rFonts w:hint="eastAsia"/>
        </w:rPr>
        <w:t>周○辰</w:t>
      </w:r>
      <w:r w:rsidR="0006650E" w:rsidRPr="0094528F">
        <w:rPr>
          <w:rFonts w:hint="eastAsia"/>
        </w:rPr>
        <w:t>身高約180cm，</w:t>
      </w:r>
      <w:r w:rsidR="00FB2AB5" w:rsidRPr="0094528F">
        <w:rPr>
          <w:rFonts w:hint="eastAsia"/>
        </w:rPr>
        <w:t>需</w:t>
      </w:r>
      <w:r w:rsidR="00A10AE2" w:rsidRPr="0094528F">
        <w:rPr>
          <w:rFonts w:hint="eastAsia"/>
        </w:rPr>
        <w:t>俯身查看舍房狀況，加以隔板阻擋</w:t>
      </w:r>
      <w:r w:rsidR="0006650E" w:rsidRPr="0094528F">
        <w:rPr>
          <w:rFonts w:hint="eastAsia"/>
        </w:rPr>
        <w:t>部分視線</w:t>
      </w:r>
      <w:r w:rsidR="00FB2AB5" w:rsidRPr="0094528F">
        <w:rPr>
          <w:rFonts w:hint="eastAsia"/>
        </w:rPr>
        <w:t>，</w:t>
      </w:r>
      <w:r w:rsidR="00B905D7" w:rsidRPr="0094528F">
        <w:rPr>
          <w:rFonts w:hint="eastAsia"/>
        </w:rPr>
        <w:t>致</w:t>
      </w:r>
      <w:r w:rsidR="00FB2AB5" w:rsidRPr="0094528F">
        <w:rPr>
          <w:rFonts w:hint="eastAsia"/>
        </w:rPr>
        <w:t>未及時發現異狀</w:t>
      </w:r>
      <w:r w:rsidRPr="0094528F">
        <w:rPr>
          <w:rFonts w:hint="eastAsia"/>
        </w:rPr>
        <w:t>。</w:t>
      </w:r>
      <w:proofErr w:type="gramStart"/>
      <w:r w:rsidR="0006650E" w:rsidRPr="0094528F">
        <w:rPr>
          <w:rFonts w:hint="eastAsia"/>
        </w:rPr>
        <w:t>但</w:t>
      </w:r>
      <w:r w:rsidRPr="0094528F">
        <w:rPr>
          <w:rFonts w:hint="eastAsia"/>
        </w:rPr>
        <w:t>舍房</w:t>
      </w:r>
      <w:proofErr w:type="gramEnd"/>
      <w:r w:rsidRPr="0094528F">
        <w:rPr>
          <w:rFonts w:hint="eastAsia"/>
        </w:rPr>
        <w:t>巡查必須輔以監視畫面影像查看，值勤人員於每趟巡視舍房後，應再對每房監視</w:t>
      </w:r>
      <w:proofErr w:type="gramStart"/>
      <w:r w:rsidRPr="0094528F">
        <w:rPr>
          <w:rFonts w:hint="eastAsia"/>
        </w:rPr>
        <w:t>畫面逐房檢視</w:t>
      </w:r>
      <w:proofErr w:type="gramEnd"/>
      <w:r w:rsidRPr="0094528F">
        <w:rPr>
          <w:rFonts w:hint="eastAsia"/>
        </w:rPr>
        <w:t>1次等語。本案發生後，</w:t>
      </w:r>
      <w:proofErr w:type="gramStart"/>
      <w:r w:rsidRPr="0094528F">
        <w:rPr>
          <w:rFonts w:hint="eastAsia"/>
        </w:rPr>
        <w:t>臺</w:t>
      </w:r>
      <w:proofErr w:type="gramEnd"/>
      <w:r w:rsidRPr="0094528F">
        <w:rPr>
          <w:rFonts w:hint="eastAsia"/>
        </w:rPr>
        <w:t>北看守所於105年9月2日第9次</w:t>
      </w:r>
      <w:r w:rsidRPr="0094528F">
        <w:rPr>
          <w:rFonts w:hint="eastAsia"/>
        </w:rPr>
        <w:lastRenderedPageBreak/>
        <w:t>考績暨</w:t>
      </w:r>
      <w:proofErr w:type="gramStart"/>
      <w:r w:rsidRPr="0094528F">
        <w:rPr>
          <w:rFonts w:hint="eastAsia"/>
        </w:rPr>
        <w:t>甄</w:t>
      </w:r>
      <w:proofErr w:type="gramEnd"/>
      <w:r w:rsidRPr="0094528F">
        <w:rPr>
          <w:rFonts w:hint="eastAsia"/>
        </w:rPr>
        <w:t>審委員會決議核予執勤人員申誡2次之處分在案。</w:t>
      </w:r>
      <w:r w:rsidR="00B905D7" w:rsidRPr="0094528F">
        <w:rPr>
          <w:rFonts w:hint="eastAsia"/>
        </w:rPr>
        <w:t>又本院</w:t>
      </w:r>
      <w:r w:rsidR="00C347CD" w:rsidRPr="0094528F">
        <w:rPr>
          <w:rFonts w:hint="eastAsia"/>
        </w:rPr>
        <w:t>勘驗忠三舍走道監視錄影，當日忠三舍值勤</w:t>
      </w:r>
      <w:r w:rsidR="00386C7A">
        <w:rPr>
          <w:rFonts w:hint="eastAsia"/>
        </w:rPr>
        <w:t>人員</w:t>
      </w:r>
      <w:r w:rsidR="00C347CD" w:rsidRPr="0094528F">
        <w:rPr>
          <w:rFonts w:hint="eastAsia"/>
        </w:rPr>
        <w:t>周○辰自</w:t>
      </w:r>
      <w:proofErr w:type="gramStart"/>
      <w:r w:rsidR="00C347CD" w:rsidRPr="0094528F">
        <w:rPr>
          <w:rFonts w:hint="eastAsia"/>
        </w:rPr>
        <w:t>21時11分起逐房分發</w:t>
      </w:r>
      <w:proofErr w:type="gramEnd"/>
      <w:r w:rsidR="00C347CD" w:rsidRPr="0094528F">
        <w:rPr>
          <w:rFonts w:hint="eastAsia"/>
        </w:rPr>
        <w:t>藥物，</w:t>
      </w:r>
      <w:r w:rsidR="0006650E" w:rsidRPr="0094528F">
        <w:rPr>
          <w:rFonts w:hint="eastAsia"/>
        </w:rPr>
        <w:t>雖自</w:t>
      </w:r>
      <w:r w:rsidR="00C347CD" w:rsidRPr="0094528F">
        <w:rPr>
          <w:rFonts w:hint="eastAsia"/>
        </w:rPr>
        <w:t>21時33分起每20分鐘巡查各舍房，</w:t>
      </w:r>
      <w:proofErr w:type="gramStart"/>
      <w:r w:rsidR="00C347CD" w:rsidRPr="0094528F">
        <w:rPr>
          <w:rFonts w:hint="eastAsia"/>
        </w:rPr>
        <w:t>逐房透過瞻視孔</w:t>
      </w:r>
      <w:proofErr w:type="gramEnd"/>
      <w:r w:rsidR="00C347CD" w:rsidRPr="0094528F">
        <w:rPr>
          <w:rFonts w:hint="eastAsia"/>
        </w:rPr>
        <w:t>檢視各房內狀況</w:t>
      </w:r>
      <w:r w:rsidR="00C347CD" w:rsidRPr="0094528F">
        <w:rPr>
          <w:rStyle w:val="afa"/>
        </w:rPr>
        <w:footnoteReference w:id="2"/>
      </w:r>
      <w:r w:rsidR="00C347CD" w:rsidRPr="0094528F">
        <w:rPr>
          <w:rFonts w:hint="eastAsia"/>
        </w:rPr>
        <w:t>，</w:t>
      </w:r>
      <w:r w:rsidRPr="0094528F">
        <w:rPr>
          <w:rFonts w:hint="eastAsia"/>
        </w:rPr>
        <w:t>但顯然未依規定檢視監視畫面，致未能及時查覺異狀，確有疏失。</w:t>
      </w:r>
    </w:p>
    <w:p w:rsidR="00CD1496" w:rsidRPr="0094528F" w:rsidRDefault="0016247E" w:rsidP="00AA3BB7">
      <w:pPr>
        <w:pStyle w:val="3"/>
      </w:pPr>
      <w:r w:rsidRPr="0094528F">
        <w:rPr>
          <w:rFonts w:hint="eastAsia"/>
        </w:rPr>
        <w:t>另</w:t>
      </w:r>
      <w:r w:rsidR="003F753C" w:rsidRPr="0094528F">
        <w:rPr>
          <w:rFonts w:hint="eastAsia"/>
        </w:rPr>
        <w:t>由</w:t>
      </w:r>
      <w:r w:rsidR="00C422F4" w:rsidRPr="0094528F">
        <w:rPr>
          <w:rFonts w:hint="eastAsia"/>
        </w:rPr>
        <w:t>執行層</w:t>
      </w:r>
      <w:r w:rsidR="003F753C" w:rsidRPr="0094528F">
        <w:rPr>
          <w:rFonts w:hint="eastAsia"/>
        </w:rPr>
        <w:t>面觀之，監所管理人員與收容人人數比例懸殊</w:t>
      </w:r>
      <w:r w:rsidR="00001D8E" w:rsidRPr="0094528F">
        <w:rPr>
          <w:rFonts w:hint="eastAsia"/>
        </w:rPr>
        <w:t>，</w:t>
      </w:r>
      <w:r w:rsidR="0006650E" w:rsidRPr="0094528F">
        <w:rPr>
          <w:rFonts w:hint="eastAsia"/>
        </w:rPr>
        <w:t>要求</w:t>
      </w:r>
      <w:r w:rsidRPr="0094528F">
        <w:rPr>
          <w:rFonts w:hint="eastAsia"/>
        </w:rPr>
        <w:t>執勤人隨時掌握每一位收容人之舉動</w:t>
      </w:r>
      <w:r w:rsidR="0006650E" w:rsidRPr="0094528F">
        <w:rPr>
          <w:rFonts w:hint="eastAsia"/>
        </w:rPr>
        <w:t>，確有實際困難。</w:t>
      </w:r>
      <w:r w:rsidR="00AB7C98" w:rsidRPr="0094528F">
        <w:rPr>
          <w:rFonts w:hint="eastAsia"/>
        </w:rPr>
        <w:t>現場履</w:t>
      </w:r>
      <w:proofErr w:type="gramStart"/>
      <w:r w:rsidR="00AB7C98" w:rsidRPr="0094528F">
        <w:rPr>
          <w:rFonts w:hint="eastAsia"/>
        </w:rPr>
        <w:t>勘臺</w:t>
      </w:r>
      <w:proofErr w:type="gramEnd"/>
      <w:r w:rsidR="00AB7C98" w:rsidRPr="0094528F">
        <w:rPr>
          <w:rFonts w:hint="eastAsia"/>
        </w:rPr>
        <w:t>北看守所</w:t>
      </w:r>
      <w:proofErr w:type="gramStart"/>
      <w:r w:rsidR="00AB7C98" w:rsidRPr="0094528F">
        <w:rPr>
          <w:rFonts w:hint="eastAsia"/>
        </w:rPr>
        <w:t>禁見舍房</w:t>
      </w:r>
      <w:proofErr w:type="gramEnd"/>
      <w:r w:rsidR="00E237D4" w:rsidRPr="0094528F">
        <w:rPr>
          <w:rFonts w:hint="eastAsia"/>
        </w:rPr>
        <w:t>之</w:t>
      </w:r>
      <w:r w:rsidR="00D715FC" w:rsidRPr="0094528F">
        <w:rPr>
          <w:rFonts w:hint="eastAsia"/>
        </w:rPr>
        <w:t>監視顯示器</w:t>
      </w:r>
      <w:r w:rsidR="00AB7C98" w:rsidRPr="0094528F">
        <w:rPr>
          <w:rFonts w:hint="eastAsia"/>
        </w:rPr>
        <w:t>總計6台，</w:t>
      </w:r>
      <w:r w:rsidR="00D715FC" w:rsidRPr="0094528F">
        <w:rPr>
          <w:rFonts w:hint="eastAsia"/>
        </w:rPr>
        <w:t>分別</w:t>
      </w:r>
      <w:r w:rsidR="00E237D4" w:rsidRPr="0094528F">
        <w:rPr>
          <w:rFonts w:hint="eastAsia"/>
        </w:rPr>
        <w:t>設置</w:t>
      </w:r>
      <w:r w:rsidR="00D715FC" w:rsidRPr="0094528F">
        <w:rPr>
          <w:rFonts w:hint="eastAsia"/>
        </w:rPr>
        <w:t>於舍房</w:t>
      </w:r>
      <w:r w:rsidR="00AB7C98" w:rsidRPr="0094528F">
        <w:rPr>
          <w:rFonts w:hint="eastAsia"/>
        </w:rPr>
        <w:t>兩側</w:t>
      </w:r>
      <w:r w:rsidR="00EA6D61" w:rsidRPr="0094528F">
        <w:rPr>
          <w:rFonts w:hint="eastAsia"/>
        </w:rPr>
        <w:t>，未配合</w:t>
      </w:r>
      <w:r w:rsidR="00386C7A">
        <w:rPr>
          <w:rFonts w:hint="eastAsia"/>
        </w:rPr>
        <w:t>設置於</w:t>
      </w:r>
      <w:r w:rsidR="00EA6D61" w:rsidRPr="0094528F">
        <w:rPr>
          <w:rFonts w:hint="eastAsia"/>
        </w:rPr>
        <w:t>夜勤人員值班</w:t>
      </w:r>
      <w:proofErr w:type="gramStart"/>
      <w:r w:rsidR="00EA6D61" w:rsidRPr="0094528F">
        <w:rPr>
          <w:rFonts w:hint="eastAsia"/>
        </w:rPr>
        <w:t>臺</w:t>
      </w:r>
      <w:proofErr w:type="gramEnd"/>
      <w:r w:rsidR="00EA6D61" w:rsidRPr="0094528F">
        <w:rPr>
          <w:rFonts w:hint="eastAsia"/>
        </w:rPr>
        <w:t>位置</w:t>
      </w:r>
      <w:r w:rsidR="00D715FC" w:rsidRPr="0094528F">
        <w:rPr>
          <w:rFonts w:hint="eastAsia"/>
        </w:rPr>
        <w:t>，</w:t>
      </w:r>
      <w:r w:rsidR="00EA6D61" w:rsidRPr="0094528F">
        <w:rPr>
          <w:rFonts w:hint="eastAsia"/>
        </w:rPr>
        <w:t>且</w:t>
      </w:r>
      <w:r w:rsidR="00D715FC" w:rsidRPr="0094528F">
        <w:rPr>
          <w:rFonts w:hint="eastAsia"/>
        </w:rPr>
        <w:t>每台</w:t>
      </w:r>
      <w:r w:rsidR="00EA6D61" w:rsidRPr="0094528F">
        <w:rPr>
          <w:rFonts w:hint="eastAsia"/>
        </w:rPr>
        <w:t>又</w:t>
      </w:r>
      <w:r w:rsidR="00D715FC" w:rsidRPr="0094528F">
        <w:rPr>
          <w:rFonts w:hint="eastAsia"/>
        </w:rPr>
        <w:t>分割</w:t>
      </w:r>
      <w:r w:rsidR="00E237D4" w:rsidRPr="0094528F">
        <w:rPr>
          <w:rFonts w:hint="eastAsia"/>
        </w:rPr>
        <w:t>為</w:t>
      </w:r>
      <w:r w:rsidR="00D715FC" w:rsidRPr="0094528F">
        <w:rPr>
          <w:rFonts w:hint="eastAsia"/>
        </w:rPr>
        <w:t>16個畫面，</w:t>
      </w:r>
      <w:r w:rsidR="00E237D4" w:rsidRPr="0094528F">
        <w:rPr>
          <w:rFonts w:hint="eastAsia"/>
        </w:rPr>
        <w:t>總</w:t>
      </w:r>
      <w:r w:rsidR="00D715FC" w:rsidRPr="0094528F">
        <w:rPr>
          <w:rFonts w:hint="eastAsia"/>
        </w:rPr>
        <w:t>計96個畫面，</w:t>
      </w:r>
      <w:proofErr w:type="gramStart"/>
      <w:r w:rsidR="00D715FC" w:rsidRPr="0094528F">
        <w:rPr>
          <w:rFonts w:hint="eastAsia"/>
        </w:rPr>
        <w:t>每</w:t>
      </w:r>
      <w:r w:rsidR="00E237D4" w:rsidRPr="0094528F">
        <w:rPr>
          <w:rFonts w:hint="eastAsia"/>
        </w:rPr>
        <w:t>間舍房</w:t>
      </w:r>
      <w:proofErr w:type="gramEnd"/>
      <w:r w:rsidR="00E237D4" w:rsidRPr="0094528F">
        <w:rPr>
          <w:rFonts w:hint="eastAsia"/>
        </w:rPr>
        <w:t>內之</w:t>
      </w:r>
      <w:r w:rsidR="00D715FC" w:rsidRPr="0094528F">
        <w:rPr>
          <w:rFonts w:hint="eastAsia"/>
        </w:rPr>
        <w:t>畫面</w:t>
      </w:r>
      <w:r w:rsidR="00E237D4" w:rsidRPr="0094528F">
        <w:rPr>
          <w:rFonts w:hint="eastAsia"/>
        </w:rPr>
        <w:t>過</w:t>
      </w:r>
      <w:r w:rsidR="00D715FC" w:rsidRPr="0094528F">
        <w:rPr>
          <w:rFonts w:hint="eastAsia"/>
        </w:rPr>
        <w:t>小</w:t>
      </w:r>
      <w:r w:rsidR="00E237D4" w:rsidRPr="0094528F">
        <w:rPr>
          <w:rFonts w:hint="eastAsia"/>
        </w:rPr>
        <w:t>，</w:t>
      </w:r>
      <w:r w:rsidR="00EA6D61" w:rsidRPr="0094528F">
        <w:rPr>
          <w:rFonts w:hint="eastAsia"/>
        </w:rPr>
        <w:t>且</w:t>
      </w:r>
      <w:r w:rsidR="00E237D4" w:rsidRPr="0094528F">
        <w:rPr>
          <w:rFonts w:hint="eastAsia"/>
        </w:rPr>
        <w:t>無</w:t>
      </w:r>
      <w:r w:rsidR="00AA3BB7" w:rsidRPr="0094528F">
        <w:rPr>
          <w:rFonts w:hint="eastAsia"/>
        </w:rPr>
        <w:t>分析</w:t>
      </w:r>
      <w:r w:rsidR="00E237D4" w:rsidRPr="0094528F">
        <w:rPr>
          <w:rFonts w:hint="eastAsia"/>
        </w:rPr>
        <w:t>警示功能</w:t>
      </w:r>
      <w:r w:rsidR="00D715FC" w:rsidRPr="0094528F">
        <w:rPr>
          <w:rFonts w:hint="eastAsia"/>
        </w:rPr>
        <w:t>，執勤人員如</w:t>
      </w:r>
      <w:proofErr w:type="gramStart"/>
      <w:r w:rsidR="00E237D4" w:rsidRPr="0094528F">
        <w:rPr>
          <w:rFonts w:hint="eastAsia"/>
        </w:rPr>
        <w:t>疲勞、</w:t>
      </w:r>
      <w:proofErr w:type="gramEnd"/>
      <w:r w:rsidR="00D715FC" w:rsidRPr="0094528F">
        <w:rPr>
          <w:rFonts w:hint="eastAsia"/>
        </w:rPr>
        <w:t>懈怠、欠缺經驗或警覺性不足，</w:t>
      </w:r>
      <w:r w:rsidR="0006650E" w:rsidRPr="0094528F">
        <w:rPr>
          <w:rFonts w:hint="eastAsia"/>
        </w:rPr>
        <w:t>容</w:t>
      </w:r>
      <w:r w:rsidR="00AB7C98" w:rsidRPr="0094528F">
        <w:rPr>
          <w:rFonts w:hint="eastAsia"/>
        </w:rPr>
        <w:t>易忽略</w:t>
      </w:r>
      <w:proofErr w:type="gramStart"/>
      <w:r w:rsidR="00D715FC" w:rsidRPr="0094528F">
        <w:rPr>
          <w:rFonts w:hint="eastAsia"/>
        </w:rPr>
        <w:t>個別舍</w:t>
      </w:r>
      <w:proofErr w:type="gramEnd"/>
      <w:r w:rsidR="00D715FC" w:rsidRPr="0094528F">
        <w:rPr>
          <w:rFonts w:hint="eastAsia"/>
        </w:rPr>
        <w:t>房內之</w:t>
      </w:r>
      <w:r w:rsidR="00001D8E" w:rsidRPr="0094528F">
        <w:rPr>
          <w:rFonts w:hint="eastAsia"/>
        </w:rPr>
        <w:t>異狀</w:t>
      </w:r>
      <w:r w:rsidR="00AA3BB7" w:rsidRPr="0094528F">
        <w:rPr>
          <w:rFonts w:hint="eastAsia"/>
        </w:rPr>
        <w:t>。</w:t>
      </w:r>
      <w:r w:rsidR="0006650E" w:rsidRPr="0094528F">
        <w:rPr>
          <w:rFonts w:hint="eastAsia"/>
        </w:rPr>
        <w:t>本案執勤人員雖依規定巡查</w:t>
      </w:r>
      <w:proofErr w:type="gramStart"/>
      <w:r w:rsidR="0006650E" w:rsidRPr="0094528F">
        <w:rPr>
          <w:rFonts w:hint="eastAsia"/>
        </w:rPr>
        <w:t>並逐房檢視</w:t>
      </w:r>
      <w:proofErr w:type="gramEnd"/>
      <w:r w:rsidR="0006650E" w:rsidRPr="0094528F">
        <w:rPr>
          <w:rFonts w:hint="eastAsia"/>
        </w:rPr>
        <w:t>，</w:t>
      </w:r>
      <w:proofErr w:type="gramStart"/>
      <w:r w:rsidR="0006650E" w:rsidRPr="0094528F">
        <w:rPr>
          <w:rFonts w:hint="eastAsia"/>
        </w:rPr>
        <w:t>卻逾</w:t>
      </w:r>
      <w:r w:rsidR="00386C7A">
        <w:rPr>
          <w:rFonts w:hint="eastAsia"/>
        </w:rPr>
        <w:t>1</w:t>
      </w:r>
      <w:r w:rsidR="0006650E" w:rsidRPr="0094528F">
        <w:rPr>
          <w:rFonts w:hint="eastAsia"/>
        </w:rPr>
        <w:t>小時</w:t>
      </w:r>
      <w:proofErr w:type="gramEnd"/>
      <w:r w:rsidR="0006650E" w:rsidRPr="0094528F">
        <w:rPr>
          <w:rFonts w:hint="eastAsia"/>
        </w:rPr>
        <w:t>始查覺收容人自縊，實務上亦常見收容人利用</w:t>
      </w:r>
      <w:proofErr w:type="gramStart"/>
      <w:r w:rsidR="0006650E" w:rsidRPr="0094528F">
        <w:rPr>
          <w:rFonts w:hint="eastAsia"/>
        </w:rPr>
        <w:t>簽巡間</w:t>
      </w:r>
      <w:proofErr w:type="gramEnd"/>
      <w:r w:rsidR="0006650E" w:rsidRPr="0094528F">
        <w:rPr>
          <w:rFonts w:hint="eastAsia"/>
        </w:rPr>
        <w:t>空檔，從事違紀或不理性行為，足見現行夜間戒</w:t>
      </w:r>
      <w:proofErr w:type="gramStart"/>
      <w:r w:rsidR="0006650E" w:rsidRPr="0094528F">
        <w:rPr>
          <w:rFonts w:hint="eastAsia"/>
        </w:rPr>
        <w:t>護巡簽</w:t>
      </w:r>
      <w:proofErr w:type="gramEnd"/>
      <w:r w:rsidR="0006650E" w:rsidRPr="0094528F">
        <w:rPr>
          <w:rFonts w:hint="eastAsia"/>
        </w:rPr>
        <w:t>模式</w:t>
      </w:r>
      <w:r w:rsidR="00386C7A">
        <w:rPr>
          <w:rFonts w:hint="eastAsia"/>
        </w:rPr>
        <w:t>，</w:t>
      </w:r>
      <w:r w:rsidR="0006650E" w:rsidRPr="0094528F">
        <w:rPr>
          <w:rFonts w:hint="eastAsia"/>
        </w:rPr>
        <w:t>容有</w:t>
      </w:r>
      <w:r w:rsidR="00386C7A">
        <w:rPr>
          <w:rFonts w:hint="eastAsia"/>
        </w:rPr>
        <w:t>改</w:t>
      </w:r>
      <w:r w:rsidR="0006650E" w:rsidRPr="0094528F">
        <w:rPr>
          <w:rFonts w:hint="eastAsia"/>
        </w:rPr>
        <w:t>進之空間。</w:t>
      </w:r>
      <w:proofErr w:type="gramStart"/>
      <w:r w:rsidR="00B905D7" w:rsidRPr="0094528F">
        <w:rPr>
          <w:rFonts w:hint="eastAsia"/>
        </w:rPr>
        <w:t>鑑</w:t>
      </w:r>
      <w:proofErr w:type="gramEnd"/>
      <w:r w:rsidR="00B905D7" w:rsidRPr="0094528F">
        <w:rPr>
          <w:rFonts w:hint="eastAsia"/>
        </w:rPr>
        <w:t>於自縊等戒護事故之黃金搶救時間短暫，</w:t>
      </w:r>
      <w:r w:rsidR="0006650E" w:rsidRPr="0094528F">
        <w:rPr>
          <w:rFonts w:hint="eastAsia"/>
        </w:rPr>
        <w:t>各監所除應落實高風險收容人之生活輔導</w:t>
      </w:r>
      <w:r w:rsidR="00D156F4" w:rsidRPr="0094528F">
        <w:rPr>
          <w:rFonts w:hint="eastAsia"/>
        </w:rPr>
        <w:t>、改善硬體設施，及加強</w:t>
      </w:r>
      <w:proofErr w:type="gramStart"/>
      <w:r w:rsidR="00D156F4" w:rsidRPr="0094528F">
        <w:rPr>
          <w:rFonts w:hint="eastAsia"/>
        </w:rPr>
        <w:t>舍房搜檢</w:t>
      </w:r>
      <w:proofErr w:type="gramEnd"/>
      <w:r w:rsidR="0006650E" w:rsidRPr="0094528F">
        <w:rPr>
          <w:rFonts w:hint="eastAsia"/>
        </w:rPr>
        <w:t>外（</w:t>
      </w:r>
      <w:r w:rsidR="00386C7A">
        <w:rPr>
          <w:rFonts w:hint="eastAsia"/>
        </w:rPr>
        <w:t>於</w:t>
      </w:r>
      <w:r w:rsidR="0006650E" w:rsidRPr="0094528F">
        <w:rPr>
          <w:rFonts w:hint="eastAsia"/>
        </w:rPr>
        <w:t>後詳述），宜</w:t>
      </w:r>
      <w:proofErr w:type="gramStart"/>
      <w:r w:rsidR="0006650E" w:rsidRPr="0094528F">
        <w:rPr>
          <w:rFonts w:hint="eastAsia"/>
        </w:rPr>
        <w:t>研</w:t>
      </w:r>
      <w:proofErr w:type="gramEnd"/>
      <w:r w:rsidR="0006650E" w:rsidRPr="0094528F">
        <w:rPr>
          <w:rFonts w:hint="eastAsia"/>
        </w:rPr>
        <w:t>議引進科技監控設備，</w:t>
      </w:r>
      <w:r w:rsidR="00D156F4" w:rsidRPr="0094528F">
        <w:rPr>
          <w:rFonts w:hint="eastAsia"/>
        </w:rPr>
        <w:t>多方面查察</w:t>
      </w:r>
      <w:r w:rsidR="0006650E" w:rsidRPr="0094528F">
        <w:rPr>
          <w:rFonts w:hint="eastAsia"/>
        </w:rPr>
        <w:t>收容人異狀及</w:t>
      </w:r>
      <w:r w:rsidR="00EA6D61" w:rsidRPr="0094528F">
        <w:rPr>
          <w:rFonts w:hint="eastAsia"/>
        </w:rPr>
        <w:t>發掘</w:t>
      </w:r>
      <w:r w:rsidR="0006650E" w:rsidRPr="0094528F">
        <w:rPr>
          <w:rFonts w:hint="eastAsia"/>
        </w:rPr>
        <w:t>戒護事故潛藏之徵兆。</w:t>
      </w:r>
      <w:r w:rsidR="00D715FC" w:rsidRPr="0094528F">
        <w:rPr>
          <w:rFonts w:hint="eastAsia"/>
        </w:rPr>
        <w:t>本案調查期間，</w:t>
      </w:r>
      <w:proofErr w:type="gramStart"/>
      <w:r w:rsidR="0006650E" w:rsidRPr="0094528F">
        <w:rPr>
          <w:rFonts w:hint="eastAsia"/>
        </w:rPr>
        <w:t>臺</w:t>
      </w:r>
      <w:proofErr w:type="gramEnd"/>
      <w:r w:rsidR="0006650E" w:rsidRPr="0094528F">
        <w:rPr>
          <w:rFonts w:hint="eastAsia"/>
        </w:rPr>
        <w:t>北看守所</w:t>
      </w:r>
      <w:r w:rsidR="00D715FC" w:rsidRPr="0094528F">
        <w:rPr>
          <w:rFonts w:hint="eastAsia"/>
        </w:rPr>
        <w:t>表示將爭取經費改善監控設備，將夜間</w:t>
      </w:r>
      <w:r w:rsidR="001009F3">
        <w:rPr>
          <w:rFonts w:hint="eastAsia"/>
        </w:rPr>
        <w:t>兩</w:t>
      </w:r>
      <w:r w:rsidR="00D715FC" w:rsidRPr="0094528F">
        <w:rPr>
          <w:rFonts w:hint="eastAsia"/>
        </w:rPr>
        <w:t>側舍房勤務點之監視設備，整合於</w:t>
      </w:r>
      <w:proofErr w:type="gramStart"/>
      <w:r w:rsidR="00D715FC" w:rsidRPr="0094528F">
        <w:rPr>
          <w:rFonts w:hint="eastAsia"/>
        </w:rPr>
        <w:t>同一側舍</w:t>
      </w:r>
      <w:proofErr w:type="gramEnd"/>
      <w:r w:rsidR="00D715FC" w:rsidRPr="0094528F">
        <w:rPr>
          <w:rFonts w:hint="eastAsia"/>
        </w:rPr>
        <w:t>房，並擬針對高風險疑慮之</w:t>
      </w:r>
      <w:proofErr w:type="gramStart"/>
      <w:r w:rsidR="00D715FC" w:rsidRPr="0094528F">
        <w:rPr>
          <w:rFonts w:hint="eastAsia"/>
        </w:rPr>
        <w:t>收容</w:t>
      </w:r>
      <w:r w:rsidR="00AA3BB7" w:rsidRPr="0094528F">
        <w:rPr>
          <w:rFonts w:hint="eastAsia"/>
        </w:rPr>
        <w:t>人</w:t>
      </w:r>
      <w:r w:rsidR="00D715FC" w:rsidRPr="0094528F">
        <w:rPr>
          <w:rFonts w:hint="eastAsia"/>
        </w:rPr>
        <w:t>舍房</w:t>
      </w:r>
      <w:proofErr w:type="gramEnd"/>
      <w:r w:rsidR="00D715FC" w:rsidRPr="0094528F">
        <w:rPr>
          <w:rFonts w:hint="eastAsia"/>
        </w:rPr>
        <w:t>，加裝「智慧影像分析系統</w:t>
      </w:r>
      <w:r w:rsidR="00AA3BB7" w:rsidRPr="0094528F">
        <w:rPr>
          <w:rFonts w:hint="eastAsia"/>
        </w:rPr>
        <w:t>（</w:t>
      </w:r>
      <w:r w:rsidR="00AA3BB7" w:rsidRPr="0094528F">
        <w:t>IVS</w:t>
      </w:r>
      <w:r w:rsidR="00AA3BB7" w:rsidRPr="0094528F">
        <w:rPr>
          <w:rFonts w:hint="eastAsia"/>
        </w:rPr>
        <w:t>）</w:t>
      </w:r>
      <w:r w:rsidR="00D715FC" w:rsidRPr="0094528F">
        <w:rPr>
          <w:rFonts w:hint="eastAsia"/>
        </w:rPr>
        <w:t>」</w:t>
      </w:r>
      <w:r w:rsidR="00E237D4" w:rsidRPr="0094528F">
        <w:rPr>
          <w:rFonts w:hint="eastAsia"/>
        </w:rPr>
        <w:t>等</w:t>
      </w:r>
      <w:r w:rsidR="00AA3BB7" w:rsidRPr="0094528F">
        <w:rPr>
          <w:rFonts w:hint="eastAsia"/>
        </w:rPr>
        <w:t>改善</w:t>
      </w:r>
      <w:r w:rsidR="00E237D4" w:rsidRPr="0094528F">
        <w:rPr>
          <w:rFonts w:hint="eastAsia"/>
        </w:rPr>
        <w:t>措施，</w:t>
      </w:r>
      <w:r w:rsidR="00E237D4" w:rsidRPr="0094528F">
        <w:rPr>
          <w:rFonts w:hint="eastAsia"/>
        </w:rPr>
        <w:lastRenderedPageBreak/>
        <w:t>應屬可行。矯正署</w:t>
      </w:r>
      <w:r w:rsidR="00AA3BB7" w:rsidRPr="0094528F">
        <w:rPr>
          <w:rFonts w:hint="eastAsia"/>
        </w:rPr>
        <w:t>亦</w:t>
      </w:r>
      <w:r w:rsidR="002C5619" w:rsidRPr="0094528F">
        <w:rPr>
          <w:rFonts w:hint="eastAsia"/>
        </w:rPr>
        <w:t>應記取</w:t>
      </w:r>
      <w:r w:rsidR="00E237D4" w:rsidRPr="0094528F">
        <w:rPr>
          <w:rFonts w:hint="eastAsia"/>
        </w:rPr>
        <w:t>本案</w:t>
      </w:r>
      <w:r w:rsidR="002C5619" w:rsidRPr="0094528F">
        <w:rPr>
          <w:rFonts w:hint="eastAsia"/>
        </w:rPr>
        <w:t>經驗，</w:t>
      </w:r>
      <w:r w:rsidR="00CA08D0" w:rsidRPr="0094528F">
        <w:rPr>
          <w:rFonts w:hint="eastAsia"/>
        </w:rPr>
        <w:t>通盤</w:t>
      </w:r>
      <w:r w:rsidR="00D715FC" w:rsidRPr="0094528F">
        <w:rPr>
          <w:rFonts w:hint="eastAsia"/>
        </w:rPr>
        <w:t>檢討</w:t>
      </w:r>
      <w:r w:rsidR="00E237D4" w:rsidRPr="0094528F">
        <w:rPr>
          <w:rFonts w:hint="eastAsia"/>
        </w:rPr>
        <w:t>所屬各監所</w:t>
      </w:r>
      <w:proofErr w:type="gramStart"/>
      <w:r w:rsidR="00D715FC" w:rsidRPr="0094528F">
        <w:rPr>
          <w:rFonts w:hint="eastAsia"/>
        </w:rPr>
        <w:t>舍房</w:t>
      </w:r>
      <w:r w:rsidR="002C5619" w:rsidRPr="0094528F">
        <w:rPr>
          <w:rFonts w:hint="eastAsia"/>
        </w:rPr>
        <w:t>監看</w:t>
      </w:r>
      <w:r w:rsidR="00E237D4" w:rsidRPr="0094528F">
        <w:rPr>
          <w:rFonts w:hint="eastAsia"/>
        </w:rPr>
        <w:t>及</w:t>
      </w:r>
      <w:r w:rsidR="002C5619" w:rsidRPr="0094528F">
        <w:rPr>
          <w:rFonts w:hint="eastAsia"/>
        </w:rPr>
        <w:t>巡</w:t>
      </w:r>
      <w:r w:rsidR="0006650E" w:rsidRPr="0094528F">
        <w:rPr>
          <w:rFonts w:hint="eastAsia"/>
        </w:rPr>
        <w:t>簽</w:t>
      </w:r>
      <w:r w:rsidR="002C5619" w:rsidRPr="0094528F">
        <w:rPr>
          <w:rFonts w:hint="eastAsia"/>
        </w:rPr>
        <w:t>流程</w:t>
      </w:r>
      <w:proofErr w:type="gramEnd"/>
      <w:r w:rsidR="002C5619" w:rsidRPr="0094528F">
        <w:rPr>
          <w:rFonts w:hint="eastAsia"/>
        </w:rPr>
        <w:t>，寬列改善監控設備之經費</w:t>
      </w:r>
      <w:r w:rsidR="00AB7C98" w:rsidRPr="0094528F">
        <w:rPr>
          <w:rFonts w:hint="eastAsia"/>
        </w:rPr>
        <w:t>，</w:t>
      </w:r>
      <w:r w:rsidR="00E237D4" w:rsidRPr="0094528F">
        <w:rPr>
          <w:rFonts w:hint="eastAsia"/>
        </w:rPr>
        <w:t>強化即時監控</w:t>
      </w:r>
      <w:r w:rsidR="00AB7C98" w:rsidRPr="0094528F">
        <w:rPr>
          <w:rFonts w:hint="eastAsia"/>
        </w:rPr>
        <w:t>及警示</w:t>
      </w:r>
      <w:r w:rsidR="00E237D4" w:rsidRPr="0094528F">
        <w:rPr>
          <w:rFonts w:hint="eastAsia"/>
        </w:rPr>
        <w:t>之效果</w:t>
      </w:r>
      <w:r w:rsidR="0006650E" w:rsidRPr="0094528F">
        <w:rPr>
          <w:rFonts w:hint="eastAsia"/>
        </w:rPr>
        <w:t>，以防範戒護事故之發生</w:t>
      </w:r>
      <w:r w:rsidR="002C5619" w:rsidRPr="0094528F">
        <w:rPr>
          <w:rFonts w:hint="eastAsia"/>
        </w:rPr>
        <w:t>。</w:t>
      </w:r>
    </w:p>
    <w:p w:rsidR="00885875" w:rsidRPr="0094528F" w:rsidRDefault="00885875">
      <w:pPr>
        <w:pStyle w:val="2"/>
        <w:ind w:left="1020" w:hanging="680"/>
        <w:rPr>
          <w:b/>
        </w:rPr>
      </w:pPr>
      <w:proofErr w:type="gramStart"/>
      <w:r w:rsidRPr="0094528F">
        <w:rPr>
          <w:rFonts w:hint="eastAsia"/>
          <w:b/>
        </w:rPr>
        <w:t>臺</w:t>
      </w:r>
      <w:proofErr w:type="gramEnd"/>
      <w:r w:rsidRPr="0094528F">
        <w:rPr>
          <w:rFonts w:hint="eastAsia"/>
          <w:b/>
        </w:rPr>
        <w:t>北看守所設施老舊</w:t>
      </w:r>
      <w:r w:rsidR="00D249FE" w:rsidRPr="0094528F">
        <w:rPr>
          <w:rFonts w:hint="eastAsia"/>
          <w:b/>
        </w:rPr>
        <w:t>，</w:t>
      </w:r>
      <w:r w:rsidRPr="0094528F">
        <w:rPr>
          <w:rFonts w:hint="eastAsia"/>
          <w:b/>
        </w:rPr>
        <w:t>禁</w:t>
      </w:r>
      <w:proofErr w:type="gramStart"/>
      <w:r w:rsidRPr="0094528F">
        <w:rPr>
          <w:rFonts w:hint="eastAsia"/>
          <w:b/>
        </w:rPr>
        <w:t>見舍房</w:t>
      </w:r>
      <w:r w:rsidR="008C760D" w:rsidRPr="0094528F">
        <w:rPr>
          <w:rFonts w:hint="eastAsia"/>
          <w:b/>
        </w:rPr>
        <w:t>瞻視孔</w:t>
      </w:r>
      <w:proofErr w:type="gramEnd"/>
      <w:r w:rsidRPr="0094528F">
        <w:rPr>
          <w:rFonts w:hint="eastAsia"/>
          <w:b/>
        </w:rPr>
        <w:t>存有監控死角</w:t>
      </w:r>
      <w:r w:rsidR="0006650E" w:rsidRPr="0094528F">
        <w:rPr>
          <w:rFonts w:hint="eastAsia"/>
          <w:b/>
        </w:rPr>
        <w:t>；</w:t>
      </w:r>
      <w:proofErr w:type="gramStart"/>
      <w:r w:rsidR="00C801B5" w:rsidRPr="0094528F">
        <w:rPr>
          <w:rFonts w:hint="eastAsia"/>
          <w:b/>
        </w:rPr>
        <w:t>舍房浴廁</w:t>
      </w:r>
      <w:proofErr w:type="gramEnd"/>
      <w:r w:rsidR="00D249FE" w:rsidRPr="0094528F">
        <w:rPr>
          <w:rFonts w:hint="eastAsia"/>
          <w:b/>
        </w:rPr>
        <w:t>上方管道間通風口潛藏供自殺之風險</w:t>
      </w:r>
      <w:r w:rsidR="0006650E" w:rsidRPr="0094528F">
        <w:rPr>
          <w:rFonts w:hint="eastAsia"/>
          <w:b/>
        </w:rPr>
        <w:t>；</w:t>
      </w:r>
      <w:proofErr w:type="gramStart"/>
      <w:r w:rsidR="0006650E" w:rsidRPr="0094528F">
        <w:rPr>
          <w:rFonts w:hint="eastAsia"/>
          <w:b/>
        </w:rPr>
        <w:t>禁見舍房</w:t>
      </w:r>
      <w:proofErr w:type="gramEnd"/>
      <w:r w:rsidR="0006650E" w:rsidRPr="0094528F">
        <w:rPr>
          <w:rFonts w:hint="eastAsia"/>
          <w:b/>
        </w:rPr>
        <w:t>走道</w:t>
      </w:r>
      <w:proofErr w:type="gramStart"/>
      <w:r w:rsidR="0006650E" w:rsidRPr="0094528F">
        <w:rPr>
          <w:rFonts w:hint="eastAsia"/>
          <w:b/>
        </w:rPr>
        <w:t>地磚老舊</w:t>
      </w:r>
      <w:proofErr w:type="gramEnd"/>
      <w:r w:rsidR="0006650E" w:rsidRPr="0094528F">
        <w:rPr>
          <w:rFonts w:hint="eastAsia"/>
          <w:b/>
        </w:rPr>
        <w:t>斑駁，致未發現同房收容人之警示字條；且</w:t>
      </w:r>
      <w:r w:rsidR="00F8283F" w:rsidRPr="0094528F">
        <w:rPr>
          <w:rFonts w:hint="eastAsia"/>
          <w:b/>
        </w:rPr>
        <w:t>該所</w:t>
      </w:r>
      <w:r w:rsidR="008C760D" w:rsidRPr="0094528F">
        <w:rPr>
          <w:rFonts w:hint="eastAsia"/>
          <w:b/>
        </w:rPr>
        <w:t>未</w:t>
      </w:r>
      <w:r w:rsidR="00B45BD0" w:rsidRPr="0094528F">
        <w:rPr>
          <w:rFonts w:hint="eastAsia"/>
          <w:b/>
        </w:rPr>
        <w:t>落實禁見</w:t>
      </w:r>
      <w:r w:rsidR="008C760D" w:rsidRPr="0094528F">
        <w:rPr>
          <w:rFonts w:hint="eastAsia"/>
          <w:b/>
        </w:rPr>
        <w:t>房舍</w:t>
      </w:r>
      <w:r w:rsidR="005A2A78" w:rsidRPr="0094528F">
        <w:rPr>
          <w:rFonts w:hint="eastAsia"/>
          <w:b/>
        </w:rPr>
        <w:t>之</w:t>
      </w:r>
      <w:r w:rsidR="008C760D" w:rsidRPr="0094528F">
        <w:rPr>
          <w:rFonts w:hint="eastAsia"/>
          <w:b/>
        </w:rPr>
        <w:t>搜檢，</w:t>
      </w:r>
      <w:r w:rsidR="00F8283F" w:rsidRPr="0094528F">
        <w:rPr>
          <w:rFonts w:hint="eastAsia"/>
          <w:b/>
        </w:rPr>
        <w:t>致</w:t>
      </w:r>
      <w:r w:rsidR="008C760D" w:rsidRPr="0094528F">
        <w:rPr>
          <w:rFonts w:hint="eastAsia"/>
          <w:b/>
        </w:rPr>
        <w:t>未</w:t>
      </w:r>
      <w:r w:rsidR="00CE7AFB" w:rsidRPr="0094528F">
        <w:rPr>
          <w:rFonts w:hint="eastAsia"/>
          <w:b/>
        </w:rPr>
        <w:t>及時</w:t>
      </w:r>
      <w:proofErr w:type="gramStart"/>
      <w:r w:rsidR="00F8283F" w:rsidRPr="0094528F">
        <w:rPr>
          <w:rFonts w:hint="eastAsia"/>
          <w:b/>
        </w:rPr>
        <w:t>查悉吳姓</w:t>
      </w:r>
      <w:proofErr w:type="gramEnd"/>
      <w:r w:rsidR="008C760D" w:rsidRPr="0094528F">
        <w:rPr>
          <w:rFonts w:hint="eastAsia"/>
          <w:b/>
        </w:rPr>
        <w:t>收容人日記中輕生、厭世之訊息，</w:t>
      </w:r>
      <w:r w:rsidR="00ED3E75" w:rsidRPr="0094528F">
        <w:rPr>
          <w:rFonts w:hint="eastAsia"/>
          <w:b/>
        </w:rPr>
        <w:t>均</w:t>
      </w:r>
      <w:r w:rsidR="008C760D" w:rsidRPr="0094528F">
        <w:rPr>
          <w:rFonts w:hint="eastAsia"/>
          <w:b/>
        </w:rPr>
        <w:t>有待加強</w:t>
      </w:r>
      <w:r w:rsidR="00C801B5" w:rsidRPr="0094528F">
        <w:rPr>
          <w:rFonts w:hint="eastAsia"/>
          <w:b/>
        </w:rPr>
        <w:t>。</w:t>
      </w:r>
    </w:p>
    <w:p w:rsidR="00316EDA" w:rsidRPr="0094528F" w:rsidRDefault="001F24A2" w:rsidP="00002A9B">
      <w:pPr>
        <w:pStyle w:val="3"/>
        <w:ind w:left="1360" w:hanging="680"/>
      </w:pPr>
      <w:r w:rsidRPr="0094528F">
        <w:rPr>
          <w:rFonts w:hint="eastAsia"/>
        </w:rPr>
        <w:t>監所內之自殺事故</w:t>
      </w:r>
      <w:r w:rsidR="000C32EA" w:rsidRPr="0094528F">
        <w:rPr>
          <w:rFonts w:hint="eastAsia"/>
        </w:rPr>
        <w:t>固</w:t>
      </w:r>
      <w:r w:rsidRPr="0094528F">
        <w:rPr>
          <w:rFonts w:hint="eastAsia"/>
        </w:rPr>
        <w:t>難以絕對防止，但</w:t>
      </w:r>
      <w:r w:rsidR="003A2178" w:rsidRPr="0094528F">
        <w:rPr>
          <w:rFonts w:hint="eastAsia"/>
        </w:rPr>
        <w:t>大體言之，拘禁環境中被收容人之一切活動及生活細節，</w:t>
      </w:r>
      <w:r w:rsidR="00FF791C" w:rsidRPr="0094528F">
        <w:rPr>
          <w:rFonts w:hint="eastAsia"/>
        </w:rPr>
        <w:t>不分日夜，</w:t>
      </w:r>
      <w:proofErr w:type="gramStart"/>
      <w:r w:rsidR="003A2178" w:rsidRPr="0094528F">
        <w:rPr>
          <w:rFonts w:hint="eastAsia"/>
        </w:rPr>
        <w:t>均受監控</w:t>
      </w:r>
      <w:proofErr w:type="gramEnd"/>
      <w:r w:rsidRPr="0094528F">
        <w:rPr>
          <w:rFonts w:hint="eastAsia"/>
        </w:rPr>
        <w:t>；</w:t>
      </w:r>
      <w:r w:rsidR="00386C7A">
        <w:rPr>
          <w:rFonts w:hint="eastAsia"/>
        </w:rPr>
        <w:t>而</w:t>
      </w:r>
      <w:r w:rsidR="003A2178" w:rsidRPr="0094528F">
        <w:rPr>
          <w:rFonts w:hint="eastAsia"/>
        </w:rPr>
        <w:t>在</w:t>
      </w:r>
      <w:r w:rsidRPr="0094528F">
        <w:rPr>
          <w:rFonts w:hint="eastAsia"/>
        </w:rPr>
        <w:t>現行</w:t>
      </w:r>
      <w:r w:rsidR="003A2178" w:rsidRPr="0094528F">
        <w:rPr>
          <w:rFonts w:hint="eastAsia"/>
        </w:rPr>
        <w:t>分類群居之收容方式下，</w:t>
      </w:r>
      <w:proofErr w:type="gramStart"/>
      <w:r w:rsidR="003A2178" w:rsidRPr="0094528F">
        <w:rPr>
          <w:rFonts w:hint="eastAsia"/>
        </w:rPr>
        <w:t>同舍房</w:t>
      </w:r>
      <w:proofErr w:type="gramEnd"/>
      <w:r w:rsidR="003A2178" w:rsidRPr="0094528F">
        <w:rPr>
          <w:rFonts w:hint="eastAsia"/>
        </w:rPr>
        <w:t>收容人對於防止自殺等戒護事故，</w:t>
      </w:r>
      <w:r w:rsidRPr="0094528F">
        <w:rPr>
          <w:rFonts w:hint="eastAsia"/>
        </w:rPr>
        <w:t>亦</w:t>
      </w:r>
      <w:r w:rsidR="003A2178" w:rsidRPr="0094528F">
        <w:rPr>
          <w:rFonts w:hint="eastAsia"/>
        </w:rPr>
        <w:t>有相互監視之效果</w:t>
      </w:r>
      <w:r w:rsidR="00FF791C" w:rsidRPr="0094528F">
        <w:rPr>
          <w:rFonts w:hint="eastAsia"/>
        </w:rPr>
        <w:t>，且</w:t>
      </w:r>
      <w:r w:rsidRPr="0094528F">
        <w:rPr>
          <w:rFonts w:hint="eastAsia"/>
        </w:rPr>
        <w:t>看守所本應隨時注意其收容環境及設施，發掘可能潛藏之風險。惟本案</w:t>
      </w:r>
      <w:proofErr w:type="gramStart"/>
      <w:r w:rsidRPr="0094528F">
        <w:rPr>
          <w:rFonts w:hint="eastAsia"/>
        </w:rPr>
        <w:t>臺</w:t>
      </w:r>
      <w:proofErr w:type="gramEnd"/>
      <w:r w:rsidRPr="0094528F">
        <w:rPr>
          <w:rFonts w:hint="eastAsia"/>
        </w:rPr>
        <w:t>北看守所</w:t>
      </w:r>
      <w:r w:rsidR="000C32EA" w:rsidRPr="0094528F">
        <w:rPr>
          <w:rFonts w:hint="eastAsia"/>
        </w:rPr>
        <w:t>因</w:t>
      </w:r>
      <w:r w:rsidRPr="0094528F">
        <w:rPr>
          <w:rFonts w:hint="eastAsia"/>
        </w:rPr>
        <w:t>設施老舊，除舍</w:t>
      </w:r>
      <w:proofErr w:type="gramStart"/>
      <w:r w:rsidRPr="0094528F">
        <w:rPr>
          <w:rFonts w:hint="eastAsia"/>
        </w:rPr>
        <w:t>房瞻視孔</w:t>
      </w:r>
      <w:proofErr w:type="gramEnd"/>
      <w:r w:rsidR="000C32EA" w:rsidRPr="0094528F">
        <w:rPr>
          <w:rFonts w:hint="eastAsia"/>
        </w:rPr>
        <w:t>存有</w:t>
      </w:r>
      <w:r w:rsidRPr="0094528F">
        <w:rPr>
          <w:rFonts w:hint="eastAsia"/>
        </w:rPr>
        <w:t>監</w:t>
      </w:r>
      <w:r w:rsidR="000C32EA" w:rsidRPr="0094528F">
        <w:rPr>
          <w:rFonts w:hint="eastAsia"/>
        </w:rPr>
        <w:t>視</w:t>
      </w:r>
      <w:r w:rsidRPr="0094528F">
        <w:rPr>
          <w:rFonts w:hint="eastAsia"/>
        </w:rPr>
        <w:t>死角外，走道</w:t>
      </w:r>
      <w:proofErr w:type="gramStart"/>
      <w:r w:rsidRPr="0094528F">
        <w:rPr>
          <w:rFonts w:hint="eastAsia"/>
        </w:rPr>
        <w:t>地磚老舊</w:t>
      </w:r>
      <w:proofErr w:type="gramEnd"/>
      <w:r w:rsidRPr="0094528F">
        <w:rPr>
          <w:rFonts w:hint="eastAsia"/>
        </w:rPr>
        <w:t>斑駁</w:t>
      </w:r>
      <w:r w:rsidR="00FF791C" w:rsidRPr="0094528F">
        <w:rPr>
          <w:rFonts w:hint="eastAsia"/>
        </w:rPr>
        <w:t>，</w:t>
      </w:r>
      <w:proofErr w:type="gramStart"/>
      <w:r w:rsidR="00FF791C" w:rsidRPr="0094528F">
        <w:rPr>
          <w:rFonts w:hint="eastAsia"/>
        </w:rPr>
        <w:t>舍房浴廁</w:t>
      </w:r>
      <w:proofErr w:type="gramEnd"/>
      <w:r w:rsidR="00FF791C" w:rsidRPr="0094528F">
        <w:rPr>
          <w:rFonts w:hint="eastAsia"/>
        </w:rPr>
        <w:t>上方通風口鐵網</w:t>
      </w:r>
      <w:r w:rsidR="00EA6D61" w:rsidRPr="0094528F">
        <w:rPr>
          <w:rFonts w:hint="eastAsia"/>
        </w:rPr>
        <w:t>可能成為自縊工具</w:t>
      </w:r>
      <w:r w:rsidRPr="0094528F">
        <w:rPr>
          <w:rFonts w:hint="eastAsia"/>
        </w:rPr>
        <w:t>，加以</w:t>
      </w:r>
      <w:proofErr w:type="gramStart"/>
      <w:r w:rsidRPr="0094528F">
        <w:rPr>
          <w:rFonts w:hint="eastAsia"/>
        </w:rPr>
        <w:t>房舍搜檢</w:t>
      </w:r>
      <w:proofErr w:type="gramEnd"/>
      <w:r w:rsidRPr="0094528F">
        <w:rPr>
          <w:rFonts w:hint="eastAsia"/>
        </w:rPr>
        <w:t>時未注意吳姓收容人</w:t>
      </w:r>
      <w:r w:rsidR="00280E9E" w:rsidRPr="0094528F">
        <w:rPr>
          <w:rFonts w:hint="eastAsia"/>
        </w:rPr>
        <w:t>之</w:t>
      </w:r>
      <w:r w:rsidR="00EA6D61" w:rsidRPr="0094528F">
        <w:rPr>
          <w:rFonts w:hint="eastAsia"/>
        </w:rPr>
        <w:t>筆</w:t>
      </w:r>
      <w:r w:rsidRPr="0094528F">
        <w:rPr>
          <w:rFonts w:hint="eastAsia"/>
        </w:rPr>
        <w:t>記</w:t>
      </w:r>
      <w:r w:rsidR="000C32EA" w:rsidRPr="0094528F">
        <w:rPr>
          <w:rFonts w:hint="eastAsia"/>
        </w:rPr>
        <w:t>內容，</w:t>
      </w:r>
      <w:r w:rsidRPr="0094528F">
        <w:rPr>
          <w:rFonts w:hint="eastAsia"/>
        </w:rPr>
        <w:t>致</w:t>
      </w:r>
      <w:r w:rsidR="000C32EA" w:rsidRPr="0094528F">
        <w:rPr>
          <w:rFonts w:hint="eastAsia"/>
        </w:rPr>
        <w:t>未及時發現相關警示及可能徵兆，茲分述如下：</w:t>
      </w:r>
    </w:p>
    <w:p w:rsidR="006B1F46" w:rsidRPr="0094528F" w:rsidRDefault="006B1F46" w:rsidP="00386C7A">
      <w:pPr>
        <w:pStyle w:val="4"/>
        <w:ind w:left="1700" w:hanging="680"/>
      </w:pPr>
      <w:r w:rsidRPr="0094528F">
        <w:rPr>
          <w:rFonts w:hint="eastAsia"/>
        </w:rPr>
        <w:t>本案吳姓收容人送</w:t>
      </w:r>
      <w:proofErr w:type="gramStart"/>
      <w:r w:rsidRPr="0094528F">
        <w:rPr>
          <w:rFonts w:hint="eastAsia"/>
        </w:rPr>
        <w:t>醫</w:t>
      </w:r>
      <w:proofErr w:type="gramEnd"/>
      <w:r w:rsidRPr="0094528F">
        <w:rPr>
          <w:rFonts w:hint="eastAsia"/>
        </w:rPr>
        <w:t>後，同房收容人</w:t>
      </w:r>
      <w:r w:rsidR="00386C7A" w:rsidRPr="00386C7A">
        <w:rPr>
          <w:rFonts w:hint="eastAsia"/>
        </w:rPr>
        <w:t>楊○</w:t>
      </w:r>
      <w:proofErr w:type="gramStart"/>
      <w:r w:rsidR="00386C7A" w:rsidRPr="00386C7A">
        <w:rPr>
          <w:rFonts w:hint="eastAsia"/>
        </w:rPr>
        <w:t>懿</w:t>
      </w:r>
      <w:proofErr w:type="gramEnd"/>
      <w:r w:rsidR="00386C7A">
        <w:rPr>
          <w:rFonts w:hint="eastAsia"/>
        </w:rPr>
        <w:t>、</w:t>
      </w:r>
      <w:r w:rsidR="00386C7A" w:rsidRPr="00386C7A">
        <w:rPr>
          <w:rFonts w:hint="eastAsia"/>
        </w:rPr>
        <w:t>李○華</w:t>
      </w:r>
      <w:r w:rsidRPr="0094528F">
        <w:rPr>
          <w:rFonts w:hint="eastAsia"/>
        </w:rPr>
        <w:t>於調查時向</w:t>
      </w:r>
      <w:proofErr w:type="gramStart"/>
      <w:r w:rsidRPr="0094528F">
        <w:rPr>
          <w:rFonts w:hint="eastAsia"/>
        </w:rPr>
        <w:t>臺</w:t>
      </w:r>
      <w:proofErr w:type="gramEnd"/>
      <w:r w:rsidRPr="0094528F">
        <w:rPr>
          <w:rFonts w:hint="eastAsia"/>
        </w:rPr>
        <w:t>北看守</w:t>
      </w:r>
      <w:r w:rsidR="00C801B5" w:rsidRPr="0094528F">
        <w:rPr>
          <w:rFonts w:hint="eastAsia"/>
        </w:rPr>
        <w:t>所</w:t>
      </w:r>
      <w:r w:rsidRPr="0094528F">
        <w:rPr>
          <w:rFonts w:hint="eastAsia"/>
        </w:rPr>
        <w:t>表示：當日覺得吳姓收容人言行有</w:t>
      </w:r>
      <w:r w:rsidR="00C801B5" w:rsidRPr="0094528F">
        <w:rPr>
          <w:rFonts w:hint="eastAsia"/>
        </w:rPr>
        <w:t>異，並有綁被單及預備自縊之舉動，其</w:t>
      </w:r>
      <w:r w:rsidR="001009F3">
        <w:rPr>
          <w:rFonts w:hint="eastAsia"/>
        </w:rPr>
        <w:t>2</w:t>
      </w:r>
      <w:r w:rsidR="00C801B5" w:rsidRPr="0094528F">
        <w:rPr>
          <w:rFonts w:hint="eastAsia"/>
        </w:rPr>
        <w:t>人詢問其用意為何？吳姓收容人</w:t>
      </w:r>
      <w:r w:rsidRPr="0094528F">
        <w:rPr>
          <w:rFonts w:hint="eastAsia"/>
        </w:rPr>
        <w:t>以開玩笑的口吻稱「看怎樣比較好走」，但又稱「7月14日開庭即可交保，怎麼可能想不開！」</w:t>
      </w:r>
      <w:r w:rsidR="00386C7A">
        <w:rPr>
          <w:rFonts w:hint="eastAsia"/>
        </w:rPr>
        <w:t>2</w:t>
      </w:r>
      <w:r w:rsidRPr="0094528F">
        <w:rPr>
          <w:rFonts w:hint="eastAsia"/>
        </w:rPr>
        <w:t>人感到不對勁，但不確定</w:t>
      </w:r>
      <w:r w:rsidR="00224991">
        <w:rPr>
          <w:rFonts w:hint="eastAsia"/>
        </w:rPr>
        <w:t>其</w:t>
      </w:r>
      <w:r w:rsidRPr="0094528F">
        <w:rPr>
          <w:rFonts w:hint="eastAsia"/>
        </w:rPr>
        <w:t>動機，又怕被吳姓收容人知道</w:t>
      </w:r>
      <w:r w:rsidR="00386C7A">
        <w:rPr>
          <w:rFonts w:hint="eastAsia"/>
        </w:rPr>
        <w:t>2</w:t>
      </w:r>
      <w:r w:rsidRPr="0094528F">
        <w:rPr>
          <w:rFonts w:hint="eastAsia"/>
        </w:rPr>
        <w:t>人有意密報。因此，楊○</w:t>
      </w:r>
      <w:proofErr w:type="gramStart"/>
      <w:r w:rsidRPr="0094528F">
        <w:rPr>
          <w:rFonts w:hint="eastAsia"/>
        </w:rPr>
        <w:t>懿</w:t>
      </w:r>
      <w:proofErr w:type="gramEnd"/>
      <w:r w:rsidRPr="0094528F">
        <w:rPr>
          <w:rFonts w:hint="eastAsia"/>
        </w:rPr>
        <w:t>將寫有「吳○</w:t>
      </w:r>
      <w:proofErr w:type="gramStart"/>
      <w:r w:rsidRPr="0094528F">
        <w:rPr>
          <w:rFonts w:hint="eastAsia"/>
        </w:rPr>
        <w:t>昭想死</w:t>
      </w:r>
      <w:proofErr w:type="gramEnd"/>
      <w:r w:rsidRPr="0094528F">
        <w:rPr>
          <w:rFonts w:hint="eastAsia"/>
        </w:rPr>
        <w:t>注意」小紙條綁在風口；而李○華則趁</w:t>
      </w:r>
      <w:proofErr w:type="gramStart"/>
      <w:r w:rsidRPr="0094528F">
        <w:rPr>
          <w:rFonts w:hint="eastAsia"/>
        </w:rPr>
        <w:t>晚上舍</w:t>
      </w:r>
      <w:proofErr w:type="gramEnd"/>
      <w:r w:rsidRPr="0094528F">
        <w:rPr>
          <w:rFonts w:hint="eastAsia"/>
        </w:rPr>
        <w:t>房</w:t>
      </w:r>
      <w:r w:rsidRPr="0094528F">
        <w:rPr>
          <w:rFonts w:hint="eastAsia"/>
        </w:rPr>
        <w:lastRenderedPageBreak/>
        <w:t>主管分發</w:t>
      </w:r>
      <w:proofErr w:type="gramStart"/>
      <w:r w:rsidRPr="0094528F">
        <w:rPr>
          <w:rFonts w:hint="eastAsia"/>
        </w:rPr>
        <w:t>睡前藥時</w:t>
      </w:r>
      <w:proofErr w:type="gramEnd"/>
      <w:r w:rsidRPr="0094528F">
        <w:rPr>
          <w:rFonts w:hint="eastAsia"/>
        </w:rPr>
        <w:t>，將寫有「注意主任吳○</w:t>
      </w:r>
      <w:proofErr w:type="gramStart"/>
      <w:r w:rsidRPr="0094528F">
        <w:rPr>
          <w:rFonts w:hint="eastAsia"/>
        </w:rPr>
        <w:t>昭想自殺</w:t>
      </w:r>
      <w:proofErr w:type="gramEnd"/>
      <w:r w:rsidRPr="0094528F">
        <w:rPr>
          <w:rFonts w:hint="eastAsia"/>
        </w:rPr>
        <w:t>」的小紙條，</w:t>
      </w:r>
      <w:r w:rsidRPr="0094528F">
        <w:rPr>
          <w:rFonts w:hAnsi="標楷體" w:hint="eastAsia"/>
          <w:szCs w:val="32"/>
        </w:rPr>
        <w:t>把紙條夾在手上，透過風口趁</w:t>
      </w:r>
      <w:r w:rsidR="00C801B5" w:rsidRPr="0094528F">
        <w:rPr>
          <w:rFonts w:hAnsi="標楷體" w:hint="eastAsia"/>
          <w:szCs w:val="32"/>
        </w:rPr>
        <w:t>著向主管拿藥的時候</w:t>
      </w:r>
      <w:r w:rsidRPr="0094528F">
        <w:rPr>
          <w:rFonts w:hAnsi="標楷體" w:hint="eastAsia"/>
          <w:szCs w:val="32"/>
        </w:rPr>
        <w:t>往</w:t>
      </w:r>
      <w:proofErr w:type="gramStart"/>
      <w:r w:rsidRPr="0094528F">
        <w:rPr>
          <w:rFonts w:hAnsi="標楷體" w:hint="eastAsia"/>
          <w:szCs w:val="32"/>
        </w:rPr>
        <w:t>外丟等語</w:t>
      </w:r>
      <w:proofErr w:type="gramEnd"/>
      <w:r w:rsidRPr="0094528F">
        <w:rPr>
          <w:rFonts w:hAnsi="標楷體" w:hint="eastAsia"/>
          <w:szCs w:val="32"/>
        </w:rPr>
        <w:t>。</w:t>
      </w:r>
      <w:proofErr w:type="gramStart"/>
      <w:r w:rsidRPr="0094528F">
        <w:rPr>
          <w:rFonts w:hint="eastAsia"/>
        </w:rPr>
        <w:t>然舍房主</w:t>
      </w:r>
      <w:proofErr w:type="gramEnd"/>
      <w:r w:rsidRPr="0094528F">
        <w:rPr>
          <w:rFonts w:hint="eastAsia"/>
        </w:rPr>
        <w:t>管及送餐之服務員皆未發現，事發後管理人員經同房收容人告知，始於</w:t>
      </w:r>
      <w:proofErr w:type="gramStart"/>
      <w:r w:rsidRPr="0094528F">
        <w:rPr>
          <w:rFonts w:hint="eastAsia"/>
        </w:rPr>
        <w:t>送餐口下</w:t>
      </w:r>
      <w:proofErr w:type="gramEnd"/>
      <w:r w:rsidRPr="0094528F">
        <w:rPr>
          <w:rFonts w:hint="eastAsia"/>
        </w:rPr>
        <w:t>發現前述紙條。經實地履</w:t>
      </w:r>
      <w:proofErr w:type="gramStart"/>
      <w:r w:rsidRPr="0094528F">
        <w:rPr>
          <w:rFonts w:hint="eastAsia"/>
        </w:rPr>
        <w:t>勘</w:t>
      </w:r>
      <w:proofErr w:type="gramEnd"/>
      <w:r w:rsidR="0094528F" w:rsidRPr="0094528F">
        <w:rPr>
          <w:rFonts w:hint="eastAsia"/>
        </w:rPr>
        <w:t>發現，</w:t>
      </w:r>
      <w:r w:rsidRPr="0094528F">
        <w:rPr>
          <w:rFonts w:hint="eastAsia"/>
        </w:rPr>
        <w:t>該所</w:t>
      </w:r>
      <w:r w:rsidR="0094528F" w:rsidRPr="0094528F">
        <w:rPr>
          <w:rFonts w:hint="eastAsia"/>
        </w:rPr>
        <w:t>禁</w:t>
      </w:r>
      <w:proofErr w:type="gramStart"/>
      <w:r w:rsidR="0094528F" w:rsidRPr="0094528F">
        <w:rPr>
          <w:rFonts w:hint="eastAsia"/>
        </w:rPr>
        <w:t>見</w:t>
      </w:r>
      <w:r w:rsidRPr="0094528F">
        <w:rPr>
          <w:rFonts w:hint="eastAsia"/>
        </w:rPr>
        <w:t>舍房</w:t>
      </w:r>
      <w:r w:rsidR="0094528F" w:rsidRPr="0094528F">
        <w:rPr>
          <w:rFonts w:hint="eastAsia"/>
        </w:rPr>
        <w:t>因</w:t>
      </w:r>
      <w:proofErr w:type="gramEnd"/>
      <w:r w:rsidRPr="0094528F">
        <w:rPr>
          <w:rFonts w:hint="eastAsia"/>
        </w:rPr>
        <w:t>走道</w:t>
      </w:r>
      <w:proofErr w:type="gramStart"/>
      <w:r w:rsidRPr="0094528F">
        <w:rPr>
          <w:rFonts w:hint="eastAsia"/>
        </w:rPr>
        <w:t>地磚老舊</w:t>
      </w:r>
      <w:proofErr w:type="gramEnd"/>
      <w:r w:rsidR="00174459" w:rsidRPr="0094528F">
        <w:rPr>
          <w:rFonts w:hint="eastAsia"/>
        </w:rPr>
        <w:t>，</w:t>
      </w:r>
      <w:r w:rsidRPr="0094528F">
        <w:rPr>
          <w:rFonts w:hint="eastAsia"/>
        </w:rPr>
        <w:t>呈現綠底白花之顏色，且因紙條僅約1公分寬、9</w:t>
      </w:r>
      <w:r w:rsidR="00C801B5" w:rsidRPr="0094528F">
        <w:rPr>
          <w:rFonts w:hint="eastAsia"/>
        </w:rPr>
        <w:t>公分長，</w:t>
      </w:r>
      <w:proofErr w:type="gramStart"/>
      <w:r w:rsidR="00C801B5" w:rsidRPr="0094528F">
        <w:rPr>
          <w:rFonts w:hint="eastAsia"/>
        </w:rPr>
        <w:t>摺</w:t>
      </w:r>
      <w:proofErr w:type="gramEnd"/>
      <w:r w:rsidRPr="0094528F">
        <w:rPr>
          <w:rFonts w:hint="eastAsia"/>
        </w:rPr>
        <w:t>成捲曲狀，外觀與紙屑無異，確難以發現</w:t>
      </w:r>
      <w:r w:rsidR="00002A9B" w:rsidRPr="0094528F">
        <w:rPr>
          <w:rFonts w:hint="eastAsia"/>
        </w:rPr>
        <w:t>，而</w:t>
      </w:r>
      <w:proofErr w:type="gramStart"/>
      <w:r w:rsidR="00002A9B" w:rsidRPr="0094528F">
        <w:rPr>
          <w:rFonts w:hint="eastAsia"/>
        </w:rPr>
        <w:t>該房另2位</w:t>
      </w:r>
      <w:proofErr w:type="gramEnd"/>
      <w:r w:rsidR="00002A9B" w:rsidRPr="0094528F">
        <w:rPr>
          <w:rFonts w:hint="eastAsia"/>
        </w:rPr>
        <w:t>收容人所述，亦與監所內</w:t>
      </w:r>
      <w:r w:rsidR="00386C7A">
        <w:rPr>
          <w:rFonts w:hint="eastAsia"/>
        </w:rPr>
        <w:t>少管閒事、</w:t>
      </w:r>
      <w:r w:rsidR="00002A9B" w:rsidRPr="0094528F">
        <w:rPr>
          <w:rFonts w:hint="eastAsia"/>
        </w:rPr>
        <w:t>不得告密之禁忌</w:t>
      </w:r>
      <w:r w:rsidR="008C1FBA" w:rsidRPr="0094528F">
        <w:rPr>
          <w:rFonts w:hint="eastAsia"/>
        </w:rPr>
        <w:t>相符，應屬可信</w:t>
      </w:r>
      <w:r w:rsidRPr="0094528F">
        <w:rPr>
          <w:rFonts w:hint="eastAsia"/>
        </w:rPr>
        <w:t>。</w:t>
      </w:r>
      <w:r w:rsidR="008C1FBA" w:rsidRPr="0094528F">
        <w:rPr>
          <w:rFonts w:hint="eastAsia"/>
        </w:rPr>
        <w:t>然因現場環境</w:t>
      </w:r>
      <w:proofErr w:type="gramStart"/>
      <w:r w:rsidR="008C1FBA" w:rsidRPr="0094528F">
        <w:rPr>
          <w:rFonts w:hint="eastAsia"/>
        </w:rPr>
        <w:t>老舊且光線</w:t>
      </w:r>
      <w:proofErr w:type="gramEnd"/>
      <w:r w:rsidR="008C1FBA" w:rsidRPr="0094528F">
        <w:rPr>
          <w:rFonts w:hint="eastAsia"/>
        </w:rPr>
        <w:t>不佳，</w:t>
      </w:r>
      <w:proofErr w:type="gramStart"/>
      <w:r w:rsidRPr="0094528F">
        <w:rPr>
          <w:rFonts w:hint="eastAsia"/>
        </w:rPr>
        <w:t>致舍房</w:t>
      </w:r>
      <w:proofErr w:type="gramEnd"/>
      <w:r w:rsidR="0094528F" w:rsidRPr="0094528F">
        <w:rPr>
          <w:rFonts w:hint="eastAsia"/>
        </w:rPr>
        <w:t>管理人員</w:t>
      </w:r>
      <w:r w:rsidRPr="0094528F">
        <w:rPr>
          <w:rFonts w:hint="eastAsia"/>
        </w:rPr>
        <w:t>未能接獲警訊</w:t>
      </w:r>
      <w:r w:rsidR="008C1FBA" w:rsidRPr="0094528F">
        <w:rPr>
          <w:rFonts w:hint="eastAsia"/>
        </w:rPr>
        <w:t>，及時阻止</w:t>
      </w:r>
      <w:r w:rsidR="00002A9B" w:rsidRPr="0094528F">
        <w:rPr>
          <w:rFonts w:hint="eastAsia"/>
        </w:rPr>
        <w:t>，實令人扼腕</w:t>
      </w:r>
      <w:r w:rsidRPr="0094528F">
        <w:rPr>
          <w:rFonts w:hint="eastAsia"/>
        </w:rPr>
        <w:t>。</w:t>
      </w:r>
    </w:p>
    <w:p w:rsidR="003B5972" w:rsidRPr="0094528F" w:rsidRDefault="0094528F" w:rsidP="00374049">
      <w:pPr>
        <w:pStyle w:val="4"/>
        <w:ind w:left="1700" w:hanging="680"/>
      </w:pPr>
      <w:r w:rsidRPr="0094528F">
        <w:rPr>
          <w:rFonts w:hint="eastAsia"/>
        </w:rPr>
        <w:t>次按</w:t>
      </w:r>
      <w:r w:rsidR="000D1982" w:rsidRPr="0094528F">
        <w:rPr>
          <w:rFonts w:hint="eastAsia"/>
        </w:rPr>
        <w:t>管理人員查察舍房</w:t>
      </w:r>
      <w:proofErr w:type="gramStart"/>
      <w:r w:rsidR="000D1982" w:rsidRPr="0094528F">
        <w:rPr>
          <w:rFonts w:hint="eastAsia"/>
        </w:rPr>
        <w:t>之瞻視孔</w:t>
      </w:r>
      <w:r w:rsidR="008C1FBA" w:rsidRPr="0094528F">
        <w:rPr>
          <w:rFonts w:hint="eastAsia"/>
        </w:rPr>
        <w:t>既</w:t>
      </w:r>
      <w:proofErr w:type="gramEnd"/>
      <w:r w:rsidR="008C1FBA" w:rsidRPr="0094528F">
        <w:rPr>
          <w:rFonts w:hint="eastAsia"/>
        </w:rPr>
        <w:t>屬監控設備，自</w:t>
      </w:r>
      <w:r w:rsidR="000D1982" w:rsidRPr="0094528F">
        <w:rPr>
          <w:rFonts w:hint="eastAsia"/>
        </w:rPr>
        <w:t>應避免視界死角及注意採光，</w:t>
      </w:r>
      <w:proofErr w:type="gramStart"/>
      <w:r w:rsidR="00F5672E" w:rsidRPr="0094528F">
        <w:rPr>
          <w:rFonts w:hint="eastAsia"/>
        </w:rPr>
        <w:t>然</w:t>
      </w:r>
      <w:r w:rsidR="00054DE6" w:rsidRPr="0094528F">
        <w:rPr>
          <w:rFonts w:hint="eastAsia"/>
        </w:rPr>
        <w:t>本案</w:t>
      </w:r>
      <w:proofErr w:type="gramEnd"/>
      <w:r w:rsidR="00054DE6" w:rsidRPr="0094528F">
        <w:rPr>
          <w:rFonts w:hint="eastAsia"/>
        </w:rPr>
        <w:t>吳姓收容人自縊處</w:t>
      </w:r>
      <w:proofErr w:type="gramStart"/>
      <w:r w:rsidR="00533EB5" w:rsidRPr="0094528F">
        <w:rPr>
          <w:rFonts w:hint="eastAsia"/>
        </w:rPr>
        <w:t>為瞻視孔</w:t>
      </w:r>
      <w:proofErr w:type="gramEnd"/>
      <w:r w:rsidR="00533EB5" w:rsidRPr="0094528F">
        <w:rPr>
          <w:rFonts w:hint="eastAsia"/>
        </w:rPr>
        <w:t>不易觀察之角度</w:t>
      </w:r>
      <w:r w:rsidR="000D1982" w:rsidRPr="0094528F">
        <w:rPr>
          <w:rFonts w:hint="eastAsia"/>
        </w:rPr>
        <w:t>，</w:t>
      </w:r>
      <w:r w:rsidR="008C1FBA" w:rsidRPr="0094528F">
        <w:rPr>
          <w:rFonts w:hint="eastAsia"/>
        </w:rPr>
        <w:t>而該所為避免禁見人犯互通訊息，</w:t>
      </w:r>
      <w:proofErr w:type="gramStart"/>
      <w:r w:rsidR="008C1FBA" w:rsidRPr="0094528F">
        <w:rPr>
          <w:rFonts w:hint="eastAsia"/>
        </w:rPr>
        <w:t>將</w:t>
      </w:r>
      <w:r w:rsidR="000D1982" w:rsidRPr="0094528F">
        <w:rPr>
          <w:rFonts w:hint="eastAsia"/>
        </w:rPr>
        <w:t>瞻視孔</w:t>
      </w:r>
      <w:proofErr w:type="gramEnd"/>
      <w:r w:rsidR="008C1FBA" w:rsidRPr="0094528F">
        <w:rPr>
          <w:rFonts w:hint="eastAsia"/>
        </w:rPr>
        <w:t>外</w:t>
      </w:r>
      <w:proofErr w:type="gramStart"/>
      <w:r w:rsidR="000D1982" w:rsidRPr="0094528F">
        <w:rPr>
          <w:rFonts w:hint="eastAsia"/>
        </w:rPr>
        <w:t>設置檔板</w:t>
      </w:r>
      <w:proofErr w:type="gramEnd"/>
      <w:r w:rsidR="00533EB5" w:rsidRPr="0094528F">
        <w:rPr>
          <w:rFonts w:hint="eastAsia"/>
        </w:rPr>
        <w:t>，</w:t>
      </w:r>
      <w:r w:rsidR="008C1FBA" w:rsidRPr="0094528F">
        <w:rPr>
          <w:rFonts w:hint="eastAsia"/>
        </w:rPr>
        <w:t>致</w:t>
      </w:r>
      <w:r w:rsidR="00533EB5" w:rsidRPr="0094528F">
        <w:rPr>
          <w:rFonts w:hint="eastAsia"/>
        </w:rPr>
        <w:t>值勤人員</w:t>
      </w:r>
      <w:r w:rsidR="00054DE6" w:rsidRPr="0094528F">
        <w:rPr>
          <w:rFonts w:hint="eastAsia"/>
        </w:rPr>
        <w:t>雖</w:t>
      </w:r>
      <w:proofErr w:type="gramStart"/>
      <w:r w:rsidR="00533EB5" w:rsidRPr="0094528F">
        <w:rPr>
          <w:rFonts w:hint="eastAsia"/>
        </w:rPr>
        <w:t>按時簽巡</w:t>
      </w:r>
      <w:proofErr w:type="gramEnd"/>
      <w:r w:rsidR="00533EB5" w:rsidRPr="0094528F">
        <w:rPr>
          <w:rFonts w:hint="eastAsia"/>
        </w:rPr>
        <w:t>，並依規定察看舍房動態，</w:t>
      </w:r>
      <w:r w:rsidR="008C1FBA" w:rsidRPr="0094528F">
        <w:rPr>
          <w:rFonts w:hint="eastAsia"/>
        </w:rPr>
        <w:t>卻</w:t>
      </w:r>
      <w:r w:rsidR="00FB2AB5" w:rsidRPr="0094528F">
        <w:rPr>
          <w:rFonts w:hint="eastAsia"/>
        </w:rPr>
        <w:t>未</w:t>
      </w:r>
      <w:r w:rsidR="00533EB5" w:rsidRPr="0094528F">
        <w:rPr>
          <w:rFonts w:hint="eastAsia"/>
        </w:rPr>
        <w:t>及時發現</w:t>
      </w:r>
      <w:r w:rsidR="000D1982" w:rsidRPr="0094528F">
        <w:rPr>
          <w:rFonts w:hint="eastAsia"/>
        </w:rPr>
        <w:t>事故</w:t>
      </w:r>
      <w:r w:rsidR="00054DE6" w:rsidRPr="0094528F">
        <w:rPr>
          <w:rFonts w:hint="eastAsia"/>
        </w:rPr>
        <w:t>，錯失搶救時機</w:t>
      </w:r>
      <w:r w:rsidR="000D1982" w:rsidRPr="0094528F">
        <w:rPr>
          <w:rFonts w:hint="eastAsia"/>
        </w:rPr>
        <w:t>，該項設備之設置顯有欠缺</w:t>
      </w:r>
      <w:r w:rsidR="00001D8E" w:rsidRPr="0094528F">
        <w:rPr>
          <w:rFonts w:hint="eastAsia"/>
        </w:rPr>
        <w:t>。</w:t>
      </w:r>
      <w:r w:rsidR="00FB2AB5" w:rsidRPr="0094528F">
        <w:rPr>
          <w:rFonts w:hint="eastAsia"/>
        </w:rPr>
        <w:t>又</w:t>
      </w:r>
      <w:r w:rsidR="00054DE6" w:rsidRPr="0094528F">
        <w:rPr>
          <w:rFonts w:hint="eastAsia"/>
        </w:rPr>
        <w:t>據</w:t>
      </w:r>
      <w:proofErr w:type="gramStart"/>
      <w:r w:rsidR="00054DE6" w:rsidRPr="0094528F">
        <w:rPr>
          <w:rFonts w:hint="eastAsia"/>
        </w:rPr>
        <w:t>臺</w:t>
      </w:r>
      <w:proofErr w:type="gramEnd"/>
      <w:r w:rsidR="00054DE6" w:rsidRPr="0094528F">
        <w:rPr>
          <w:rFonts w:hint="eastAsia"/>
        </w:rPr>
        <w:t>北看守所表示，吳姓收容人係撕開該</w:t>
      </w:r>
      <w:proofErr w:type="gramStart"/>
      <w:r w:rsidR="00054DE6" w:rsidRPr="0094528F">
        <w:rPr>
          <w:rFonts w:hint="eastAsia"/>
        </w:rPr>
        <w:t>舍房浴廁</w:t>
      </w:r>
      <w:proofErr w:type="gramEnd"/>
      <w:r w:rsidR="00054DE6" w:rsidRPr="0094528F">
        <w:rPr>
          <w:rFonts w:hint="eastAsia"/>
        </w:rPr>
        <w:t>角落上方遮蔽管道間通風口之壁紙，拿取被套打結綑綁自縊。該</w:t>
      </w:r>
      <w:r w:rsidR="000D1982" w:rsidRPr="0094528F">
        <w:rPr>
          <w:rFonts w:hint="eastAsia"/>
        </w:rPr>
        <w:t>由於</w:t>
      </w:r>
      <w:r w:rsidR="00054DE6" w:rsidRPr="0094528F">
        <w:rPr>
          <w:rFonts w:hint="eastAsia"/>
        </w:rPr>
        <w:t>管道間蚊蟲、蟑螂及異味會藉由通風口進入舍房內，故將之封閉，致不易查覺風險所在</w:t>
      </w:r>
      <w:r w:rsidR="00405C2C" w:rsidRPr="0094528F">
        <w:rPr>
          <w:rFonts w:hint="eastAsia"/>
        </w:rPr>
        <w:t>，</w:t>
      </w:r>
      <w:r w:rsidR="000D1982" w:rsidRPr="0094528F">
        <w:rPr>
          <w:rFonts w:hint="eastAsia"/>
        </w:rPr>
        <w:t>該所</w:t>
      </w:r>
      <w:r w:rsidR="00405C2C" w:rsidRPr="0094528F">
        <w:rPr>
          <w:rFonts w:hint="eastAsia"/>
        </w:rPr>
        <w:t>檢討後將以強化合板封閉，並打入鋼釘固定等語。</w:t>
      </w:r>
      <w:r w:rsidR="000C32EA" w:rsidRPr="0094528F">
        <w:rPr>
          <w:rFonts w:hint="eastAsia"/>
        </w:rPr>
        <w:t>足見</w:t>
      </w:r>
      <w:proofErr w:type="gramStart"/>
      <w:r w:rsidR="00280E9E" w:rsidRPr="0094528F">
        <w:rPr>
          <w:rFonts w:hint="eastAsia"/>
        </w:rPr>
        <w:t>臺</w:t>
      </w:r>
      <w:proofErr w:type="gramEnd"/>
      <w:r w:rsidR="00280E9E" w:rsidRPr="0094528F">
        <w:rPr>
          <w:rFonts w:hint="eastAsia"/>
        </w:rPr>
        <w:t>北看守所</w:t>
      </w:r>
      <w:r w:rsidR="000C32EA" w:rsidRPr="0094528F">
        <w:rPr>
          <w:rFonts w:hint="eastAsia"/>
        </w:rPr>
        <w:t>舍房相關設施老舊</w:t>
      </w:r>
      <w:r w:rsidR="000D1982" w:rsidRPr="0094528F">
        <w:rPr>
          <w:rFonts w:hint="eastAsia"/>
        </w:rPr>
        <w:t>，</w:t>
      </w:r>
      <w:r w:rsidR="00174459" w:rsidRPr="0094528F">
        <w:rPr>
          <w:rFonts w:hint="eastAsia"/>
        </w:rPr>
        <w:t>而該所長久以來未發現相關環境中</w:t>
      </w:r>
      <w:r w:rsidR="00280E9E" w:rsidRPr="0094528F">
        <w:rPr>
          <w:rFonts w:hint="eastAsia"/>
        </w:rPr>
        <w:t>潛藏</w:t>
      </w:r>
      <w:r w:rsidR="00002A9B" w:rsidRPr="0094528F">
        <w:rPr>
          <w:rFonts w:hint="eastAsia"/>
        </w:rPr>
        <w:t>戒護事故之</w:t>
      </w:r>
      <w:r w:rsidR="000C32EA" w:rsidRPr="0094528F">
        <w:rPr>
          <w:rFonts w:hint="eastAsia"/>
        </w:rPr>
        <w:t>風險</w:t>
      </w:r>
      <w:r w:rsidR="00174459" w:rsidRPr="0094528F">
        <w:rPr>
          <w:rFonts w:hint="eastAsia"/>
        </w:rPr>
        <w:t>，實有待改進</w:t>
      </w:r>
      <w:r w:rsidR="000C32EA" w:rsidRPr="0094528F">
        <w:rPr>
          <w:rFonts w:hint="eastAsia"/>
        </w:rPr>
        <w:t>。</w:t>
      </w:r>
    </w:p>
    <w:p w:rsidR="006B1F46" w:rsidRPr="0094528F" w:rsidRDefault="00280E9E" w:rsidP="00374049">
      <w:pPr>
        <w:pStyle w:val="4"/>
        <w:ind w:left="1700" w:hanging="680"/>
      </w:pPr>
      <w:r w:rsidRPr="0094528F">
        <w:rPr>
          <w:rFonts w:hint="eastAsia"/>
        </w:rPr>
        <w:t>另</w:t>
      </w:r>
      <w:r w:rsidR="008C1FBA" w:rsidRPr="0094528F">
        <w:rPr>
          <w:rFonts w:hint="eastAsia"/>
        </w:rPr>
        <w:t>各</w:t>
      </w:r>
      <w:r w:rsidR="008B78CC" w:rsidRPr="0094528F">
        <w:rPr>
          <w:rFonts w:hint="eastAsia"/>
        </w:rPr>
        <w:t>監所為避免戒護事故，雖對舍房</w:t>
      </w:r>
      <w:r w:rsidR="008C1FBA" w:rsidRPr="0094528F">
        <w:rPr>
          <w:rFonts w:hint="eastAsia"/>
        </w:rPr>
        <w:t>有</w:t>
      </w:r>
      <w:r w:rsidR="008B78CC" w:rsidRPr="0094528F">
        <w:rPr>
          <w:rFonts w:hint="eastAsia"/>
        </w:rPr>
        <w:t>定期或突擊</w:t>
      </w:r>
      <w:r w:rsidRPr="0094528F">
        <w:rPr>
          <w:rFonts w:hint="eastAsia"/>
        </w:rPr>
        <w:t>搜檢</w:t>
      </w:r>
      <w:r w:rsidR="008C1FBA" w:rsidRPr="0094528F">
        <w:rPr>
          <w:rFonts w:hint="eastAsia"/>
        </w:rPr>
        <w:t>之措施</w:t>
      </w:r>
      <w:r w:rsidRPr="0094528F">
        <w:rPr>
          <w:rFonts w:hint="eastAsia"/>
        </w:rPr>
        <w:t>，</w:t>
      </w:r>
      <w:r w:rsidR="008B78CC" w:rsidRPr="0094528F">
        <w:rPr>
          <w:rFonts w:hint="eastAsia"/>
        </w:rPr>
        <w:t>然</w:t>
      </w:r>
      <w:proofErr w:type="gramStart"/>
      <w:r w:rsidR="008C1FBA" w:rsidRPr="0094528F">
        <w:rPr>
          <w:rFonts w:hint="eastAsia"/>
        </w:rPr>
        <w:t>臺</w:t>
      </w:r>
      <w:proofErr w:type="gramEnd"/>
      <w:r w:rsidR="008C1FBA" w:rsidRPr="0094528F">
        <w:rPr>
          <w:rFonts w:hint="eastAsia"/>
        </w:rPr>
        <w:t>北看守所</w:t>
      </w:r>
      <w:r w:rsidR="008B78CC" w:rsidRPr="0094528F">
        <w:rPr>
          <w:rFonts w:hint="eastAsia"/>
        </w:rPr>
        <w:t>未檢視收容人筆記或日記中，</w:t>
      </w:r>
      <w:r w:rsidR="008C1FBA" w:rsidRPr="0094528F">
        <w:rPr>
          <w:rFonts w:hint="eastAsia"/>
        </w:rPr>
        <w:t>是否</w:t>
      </w:r>
      <w:r w:rsidR="008B78CC" w:rsidRPr="0094528F">
        <w:rPr>
          <w:rFonts w:hint="eastAsia"/>
        </w:rPr>
        <w:t>有輕生、厭世之訊息，</w:t>
      </w:r>
      <w:r w:rsidR="0094528F" w:rsidRPr="0094528F">
        <w:rPr>
          <w:rFonts w:hint="eastAsia"/>
        </w:rPr>
        <w:t>亦</w:t>
      </w:r>
      <w:r w:rsidR="000D1982" w:rsidRPr="0094528F">
        <w:rPr>
          <w:rFonts w:hint="eastAsia"/>
        </w:rPr>
        <w:t>未注意</w:t>
      </w:r>
      <w:r w:rsidR="008C1FBA" w:rsidRPr="0094528F">
        <w:rPr>
          <w:rFonts w:hint="eastAsia"/>
        </w:rPr>
        <w:lastRenderedPageBreak/>
        <w:t>收容人是否</w:t>
      </w:r>
      <w:r w:rsidR="008B78CC" w:rsidRPr="0094528F">
        <w:rPr>
          <w:rFonts w:hint="eastAsia"/>
        </w:rPr>
        <w:t>留有遺書。</w:t>
      </w:r>
      <w:r w:rsidR="000D1982" w:rsidRPr="0094528F">
        <w:rPr>
          <w:rFonts w:hint="eastAsia"/>
        </w:rPr>
        <w:t>本件</w:t>
      </w:r>
      <w:proofErr w:type="gramStart"/>
      <w:r w:rsidR="000D1982" w:rsidRPr="0094528F">
        <w:rPr>
          <w:rFonts w:hint="eastAsia"/>
        </w:rPr>
        <w:t>臺</w:t>
      </w:r>
      <w:proofErr w:type="gramEnd"/>
      <w:r w:rsidR="008B78CC" w:rsidRPr="0094528F">
        <w:rPr>
          <w:rFonts w:hint="eastAsia"/>
        </w:rPr>
        <w:t>北看守所</w:t>
      </w:r>
      <w:r w:rsidR="000D1982" w:rsidRPr="0094528F">
        <w:rPr>
          <w:rFonts w:hint="eastAsia"/>
        </w:rPr>
        <w:t>於</w:t>
      </w:r>
      <w:r w:rsidR="008B78CC" w:rsidRPr="0094528F">
        <w:rPr>
          <w:rFonts w:hint="eastAsia"/>
        </w:rPr>
        <w:t>事發後，在吳姓收容人筆記中發現</w:t>
      </w:r>
      <w:r w:rsidR="00386C7A">
        <w:rPr>
          <w:rFonts w:hint="eastAsia"/>
        </w:rPr>
        <w:t>2</w:t>
      </w:r>
      <w:r w:rsidR="008B78CC" w:rsidRPr="0094528F">
        <w:rPr>
          <w:rFonts w:hint="eastAsia"/>
        </w:rPr>
        <w:t>篇日記</w:t>
      </w:r>
      <w:r w:rsidR="008C1FBA" w:rsidRPr="0094528F">
        <w:rPr>
          <w:rFonts w:hint="eastAsia"/>
        </w:rPr>
        <w:t>及</w:t>
      </w:r>
      <w:r w:rsidR="00386C7A">
        <w:rPr>
          <w:rFonts w:hint="eastAsia"/>
        </w:rPr>
        <w:t>1</w:t>
      </w:r>
      <w:r w:rsidR="008C1FBA" w:rsidRPr="0094528F">
        <w:rPr>
          <w:rFonts w:hint="eastAsia"/>
        </w:rPr>
        <w:t>篇遺書</w:t>
      </w:r>
      <w:r w:rsidR="0077694C" w:rsidRPr="0094528F">
        <w:rPr>
          <w:rFonts w:hint="eastAsia"/>
        </w:rPr>
        <w:t>。</w:t>
      </w:r>
      <w:r w:rsidR="00386C7A">
        <w:rPr>
          <w:rFonts w:hint="eastAsia"/>
        </w:rPr>
        <w:t>日記</w:t>
      </w:r>
      <w:r w:rsidR="000D1982" w:rsidRPr="0094528F">
        <w:rPr>
          <w:rFonts w:hint="eastAsia"/>
        </w:rPr>
        <w:t>內容除抱怨遭出賣、法官不讓他交保、警察</w:t>
      </w:r>
      <w:proofErr w:type="gramStart"/>
      <w:r w:rsidR="000D1982" w:rsidRPr="0094528F">
        <w:rPr>
          <w:rFonts w:hint="eastAsia"/>
        </w:rPr>
        <w:t>太壞及</w:t>
      </w:r>
      <w:r w:rsidR="00002A9B" w:rsidRPr="0094528F">
        <w:rPr>
          <w:rFonts w:hint="eastAsia"/>
        </w:rPr>
        <w:t>不知</w:t>
      </w:r>
      <w:proofErr w:type="gramEnd"/>
      <w:r w:rsidR="000D1982" w:rsidRPr="0094528F">
        <w:rPr>
          <w:rFonts w:hint="eastAsia"/>
        </w:rPr>
        <w:t>官司如何打</w:t>
      </w:r>
      <w:r w:rsidR="00002A9B" w:rsidRPr="0094528F">
        <w:rPr>
          <w:rFonts w:hint="eastAsia"/>
        </w:rPr>
        <w:t>之外，</w:t>
      </w:r>
      <w:r w:rsidR="000D1982" w:rsidRPr="0094528F">
        <w:rPr>
          <w:rFonts w:hint="eastAsia"/>
        </w:rPr>
        <w:t>並表示「我真的不知道如何是好!我連活下去的動力都沒有…</w:t>
      </w:r>
      <w:proofErr w:type="gramStart"/>
      <w:r w:rsidR="000D1982" w:rsidRPr="0094528F">
        <w:rPr>
          <w:rFonts w:hint="eastAsia"/>
        </w:rPr>
        <w:t>…</w:t>
      </w:r>
      <w:proofErr w:type="gramEnd"/>
      <w:r w:rsidR="000D1982" w:rsidRPr="0094528F">
        <w:rPr>
          <w:rFonts w:hint="eastAsia"/>
        </w:rPr>
        <w:t>是真的一輩子要把我困</w:t>
      </w:r>
      <w:proofErr w:type="gramStart"/>
      <w:r w:rsidR="000D1982" w:rsidRPr="0094528F">
        <w:rPr>
          <w:rFonts w:hint="eastAsia"/>
        </w:rPr>
        <w:t>在這嗎</w:t>
      </w:r>
      <w:proofErr w:type="gramEnd"/>
      <w:r w:rsidR="000D1982" w:rsidRPr="0094528F">
        <w:rPr>
          <w:rFonts w:hint="eastAsia"/>
        </w:rPr>
        <w:t>？我心好累!好累!真想死一死算了!…</w:t>
      </w:r>
      <w:proofErr w:type="gramStart"/>
      <w:r w:rsidR="000D1982" w:rsidRPr="0094528F">
        <w:rPr>
          <w:rFonts w:hint="eastAsia"/>
        </w:rPr>
        <w:t>…</w:t>
      </w:r>
      <w:proofErr w:type="gramEnd"/>
      <w:r w:rsidR="000D1982" w:rsidRPr="0094528F">
        <w:rPr>
          <w:rFonts w:hint="eastAsia"/>
        </w:rPr>
        <w:t>這真的是我的</w:t>
      </w:r>
      <w:proofErr w:type="gramStart"/>
      <w:r w:rsidR="000D1982" w:rsidRPr="0094528F">
        <w:rPr>
          <w:rFonts w:hint="eastAsia"/>
        </w:rPr>
        <w:t>爛命嗎</w:t>
      </w:r>
      <w:proofErr w:type="gramEnd"/>
      <w:r w:rsidR="000D1982" w:rsidRPr="0094528F">
        <w:rPr>
          <w:rFonts w:hint="eastAsia"/>
        </w:rPr>
        <w:t>？」「心裡只有煩，還是煩!…</w:t>
      </w:r>
      <w:proofErr w:type="gramStart"/>
      <w:r w:rsidR="000D1982" w:rsidRPr="0094528F">
        <w:rPr>
          <w:rFonts w:hint="eastAsia"/>
        </w:rPr>
        <w:t>…</w:t>
      </w:r>
      <w:proofErr w:type="gramEnd"/>
      <w:r w:rsidR="000D1982" w:rsidRPr="0094528F">
        <w:rPr>
          <w:rFonts w:hint="eastAsia"/>
        </w:rPr>
        <w:t>」「我好害怕這次要</w:t>
      </w:r>
      <w:proofErr w:type="gramStart"/>
      <w:r w:rsidR="000D1982" w:rsidRPr="0094528F">
        <w:rPr>
          <w:rFonts w:hint="eastAsia"/>
        </w:rPr>
        <w:t>多久，</w:t>
      </w:r>
      <w:proofErr w:type="gramEnd"/>
      <w:r w:rsidR="000D1982" w:rsidRPr="0094528F">
        <w:rPr>
          <w:rFonts w:hint="eastAsia"/>
        </w:rPr>
        <w:t>真的嚇到我了…</w:t>
      </w:r>
      <w:proofErr w:type="gramStart"/>
      <w:r w:rsidR="000D1982" w:rsidRPr="0094528F">
        <w:rPr>
          <w:rFonts w:hint="eastAsia"/>
        </w:rPr>
        <w:t>…</w:t>
      </w:r>
      <w:proofErr w:type="gramEnd"/>
      <w:r w:rsidR="000D1982" w:rsidRPr="0094528F">
        <w:rPr>
          <w:rFonts w:hint="eastAsia"/>
        </w:rPr>
        <w:t>」</w:t>
      </w:r>
      <w:r w:rsidR="008C1FBA" w:rsidRPr="0094528F">
        <w:rPr>
          <w:rFonts w:hint="eastAsia"/>
        </w:rPr>
        <w:t>等，早已透露尋短意志，</w:t>
      </w:r>
      <w:r w:rsidR="000D1982" w:rsidRPr="0094528F">
        <w:rPr>
          <w:rFonts w:hint="eastAsia"/>
        </w:rPr>
        <w:t>遺書</w:t>
      </w:r>
      <w:r w:rsidR="00002A9B" w:rsidRPr="0094528F">
        <w:rPr>
          <w:rFonts w:hint="eastAsia"/>
        </w:rPr>
        <w:t>內容則為給親人的遺言及金錢之處理。</w:t>
      </w:r>
      <w:proofErr w:type="gramStart"/>
      <w:r w:rsidR="006B1F46" w:rsidRPr="0094528F">
        <w:rPr>
          <w:rFonts w:hint="eastAsia"/>
        </w:rPr>
        <w:t>臺</w:t>
      </w:r>
      <w:proofErr w:type="gramEnd"/>
      <w:r w:rsidR="006B1F46" w:rsidRPr="0094528F">
        <w:rPr>
          <w:rFonts w:hint="eastAsia"/>
        </w:rPr>
        <w:t>北看</w:t>
      </w:r>
      <w:proofErr w:type="gramStart"/>
      <w:r w:rsidR="006B1F46" w:rsidRPr="0094528F">
        <w:rPr>
          <w:rFonts w:hint="eastAsia"/>
        </w:rPr>
        <w:t>所守坦言</w:t>
      </w:r>
      <w:proofErr w:type="gramEnd"/>
      <w:r w:rsidR="008C1FBA" w:rsidRPr="0094528F">
        <w:rPr>
          <w:rFonts w:hint="eastAsia"/>
        </w:rPr>
        <w:t>該所</w:t>
      </w:r>
      <w:r w:rsidR="006B1F46" w:rsidRPr="0094528F">
        <w:rPr>
          <w:rFonts w:hint="eastAsia"/>
        </w:rPr>
        <w:t>安全檢查及突擊檢查之重點在查察有無違禁物品，對於收容人之書類內容之審視較為輕忽，爾後對於有自殺傾向列管名冊內之收容人及特殊列管收容人與</w:t>
      </w:r>
      <w:proofErr w:type="gramStart"/>
      <w:r w:rsidR="006B1F46" w:rsidRPr="0094528F">
        <w:rPr>
          <w:rFonts w:hint="eastAsia"/>
        </w:rPr>
        <w:t>禁見舍房</w:t>
      </w:r>
      <w:proofErr w:type="gramEnd"/>
      <w:r w:rsidR="006B1F46" w:rsidRPr="0094528F">
        <w:rPr>
          <w:rFonts w:hint="eastAsia"/>
        </w:rPr>
        <w:t>之收容人，在安全檢查時應一併檢視書寫內容，對於禁</w:t>
      </w:r>
      <w:proofErr w:type="gramStart"/>
      <w:r w:rsidR="006B1F46" w:rsidRPr="0094528F">
        <w:rPr>
          <w:rFonts w:hint="eastAsia"/>
        </w:rPr>
        <w:t>見舍房尤</w:t>
      </w:r>
      <w:proofErr w:type="gramEnd"/>
      <w:r w:rsidR="006B1F46" w:rsidRPr="0094528F">
        <w:rPr>
          <w:rFonts w:hint="eastAsia"/>
        </w:rPr>
        <w:t>應加強其檢查之密度，以期縝密掌握其心理變化等語</w:t>
      </w:r>
      <w:r w:rsidR="008C1FBA" w:rsidRPr="0094528F">
        <w:rPr>
          <w:rFonts w:hint="eastAsia"/>
        </w:rPr>
        <w:t>，允應落實執行</w:t>
      </w:r>
      <w:r w:rsidR="006B1F46" w:rsidRPr="0094528F">
        <w:rPr>
          <w:rFonts w:hint="eastAsia"/>
        </w:rPr>
        <w:t>。</w:t>
      </w:r>
    </w:p>
    <w:p w:rsidR="00002A9B" w:rsidRPr="0094528F" w:rsidRDefault="00C801B5" w:rsidP="00002A9B">
      <w:pPr>
        <w:pStyle w:val="3"/>
      </w:pPr>
      <w:r w:rsidRPr="0094528F">
        <w:rPr>
          <w:rFonts w:hint="eastAsia"/>
        </w:rPr>
        <w:t>綜上，</w:t>
      </w:r>
      <w:proofErr w:type="gramStart"/>
      <w:r w:rsidRPr="0094528F">
        <w:rPr>
          <w:rFonts w:hint="eastAsia"/>
        </w:rPr>
        <w:t>臺</w:t>
      </w:r>
      <w:proofErr w:type="gramEnd"/>
      <w:r w:rsidRPr="0094528F">
        <w:rPr>
          <w:rFonts w:hint="eastAsia"/>
        </w:rPr>
        <w:t>北看守所設施老舊，禁</w:t>
      </w:r>
      <w:proofErr w:type="gramStart"/>
      <w:r w:rsidRPr="0094528F">
        <w:rPr>
          <w:rFonts w:hint="eastAsia"/>
        </w:rPr>
        <w:t>見舍房之瞻視孔</w:t>
      </w:r>
      <w:proofErr w:type="gramEnd"/>
      <w:r w:rsidRPr="0094528F">
        <w:rPr>
          <w:rFonts w:hint="eastAsia"/>
        </w:rPr>
        <w:t>存有視界死角、浴廁</w:t>
      </w:r>
      <w:r w:rsidR="00002A9B" w:rsidRPr="0094528F">
        <w:rPr>
          <w:rFonts w:hint="eastAsia"/>
        </w:rPr>
        <w:t>上方管道間通風口潛藏風險、走道</w:t>
      </w:r>
      <w:proofErr w:type="gramStart"/>
      <w:r w:rsidR="00002A9B" w:rsidRPr="0094528F">
        <w:rPr>
          <w:rFonts w:hint="eastAsia"/>
        </w:rPr>
        <w:t>地磚老舊</w:t>
      </w:r>
      <w:proofErr w:type="gramEnd"/>
      <w:r w:rsidR="00002A9B" w:rsidRPr="0094528F">
        <w:rPr>
          <w:rFonts w:hint="eastAsia"/>
        </w:rPr>
        <w:t>斑駁，且該所未加強</w:t>
      </w:r>
      <w:proofErr w:type="gramStart"/>
      <w:r w:rsidR="00002A9B" w:rsidRPr="0094528F">
        <w:rPr>
          <w:rFonts w:hint="eastAsia"/>
        </w:rPr>
        <w:t>安全搜</w:t>
      </w:r>
      <w:proofErr w:type="gramEnd"/>
      <w:r w:rsidR="00002A9B" w:rsidRPr="0094528F">
        <w:rPr>
          <w:rFonts w:hint="eastAsia"/>
        </w:rPr>
        <w:t>檢，致未及早發現戒護事故之徵兆，</w:t>
      </w:r>
      <w:proofErr w:type="gramStart"/>
      <w:r w:rsidR="00002A9B" w:rsidRPr="0094528F">
        <w:rPr>
          <w:rFonts w:hint="eastAsia"/>
        </w:rPr>
        <w:t>該所允宜</w:t>
      </w:r>
      <w:proofErr w:type="gramEnd"/>
      <w:r w:rsidR="00002A9B" w:rsidRPr="0094528F">
        <w:rPr>
          <w:rFonts w:hint="eastAsia"/>
        </w:rPr>
        <w:t>設法改善，矯正署</w:t>
      </w:r>
      <w:proofErr w:type="gramStart"/>
      <w:r w:rsidR="00002A9B" w:rsidRPr="0094528F">
        <w:rPr>
          <w:rFonts w:hint="eastAsia"/>
        </w:rPr>
        <w:t>亦宜寬列</w:t>
      </w:r>
      <w:proofErr w:type="gramEnd"/>
      <w:r w:rsidR="00002A9B" w:rsidRPr="0094528F">
        <w:rPr>
          <w:rFonts w:hint="eastAsia"/>
        </w:rPr>
        <w:t>經費協助相關硬體設備之改善。</w:t>
      </w:r>
    </w:p>
    <w:p w:rsidR="00596CD9" w:rsidRPr="0094528F" w:rsidRDefault="00596CD9" w:rsidP="00D20F42">
      <w:pPr>
        <w:pStyle w:val="2"/>
        <w:rPr>
          <w:b/>
        </w:rPr>
      </w:pPr>
      <w:r w:rsidRPr="0094528F">
        <w:rPr>
          <w:rFonts w:hint="eastAsia"/>
          <w:b/>
        </w:rPr>
        <w:t>吳姓收容人羈押期間</w:t>
      </w:r>
      <w:r w:rsidR="004C0A4C" w:rsidRPr="0094528F">
        <w:rPr>
          <w:rFonts w:hint="eastAsia"/>
          <w:b/>
        </w:rPr>
        <w:t>未</w:t>
      </w:r>
      <w:r w:rsidR="00325701" w:rsidRPr="0094528F">
        <w:rPr>
          <w:rFonts w:hint="eastAsia"/>
          <w:b/>
        </w:rPr>
        <w:t>發生</w:t>
      </w:r>
      <w:r w:rsidRPr="0094528F">
        <w:rPr>
          <w:rFonts w:hint="eastAsia"/>
          <w:b/>
        </w:rPr>
        <w:t>明顯重大之情緒狀況，</w:t>
      </w:r>
      <w:r w:rsidR="00325701" w:rsidRPr="0094528F">
        <w:rPr>
          <w:rFonts w:hint="eastAsia"/>
          <w:b/>
        </w:rPr>
        <w:t>亦未</w:t>
      </w:r>
      <w:r w:rsidRPr="0094528F">
        <w:rPr>
          <w:rFonts w:hint="eastAsia"/>
          <w:b/>
        </w:rPr>
        <w:t>提出輔導需求，</w:t>
      </w:r>
      <w:r w:rsidR="004C0A4C" w:rsidRPr="0094528F">
        <w:rPr>
          <w:rFonts w:hint="eastAsia"/>
          <w:b/>
        </w:rPr>
        <w:t>醫療紀錄</w:t>
      </w:r>
      <w:r w:rsidR="00235A02" w:rsidRPr="0094528F">
        <w:rPr>
          <w:rFonts w:hint="eastAsia"/>
          <w:b/>
        </w:rPr>
        <w:t>中</w:t>
      </w:r>
      <w:r w:rsidR="004C0A4C" w:rsidRPr="0094528F">
        <w:rPr>
          <w:rFonts w:hint="eastAsia"/>
          <w:b/>
        </w:rPr>
        <w:t>雖有輕微憂鬱傾向，</w:t>
      </w:r>
      <w:r w:rsidR="00D20F42" w:rsidRPr="0094528F">
        <w:rPr>
          <w:rFonts w:hint="eastAsia"/>
          <w:b/>
        </w:rPr>
        <w:t>但</w:t>
      </w:r>
      <w:r w:rsidR="004C0A4C" w:rsidRPr="0094528F">
        <w:rPr>
          <w:rFonts w:hint="eastAsia"/>
          <w:b/>
        </w:rPr>
        <w:t>屬一般禁見收容人常見</w:t>
      </w:r>
      <w:r w:rsidR="00235A02" w:rsidRPr="0094528F">
        <w:rPr>
          <w:rFonts w:hint="eastAsia"/>
          <w:b/>
        </w:rPr>
        <w:t>之</w:t>
      </w:r>
      <w:r w:rsidR="004C0A4C" w:rsidRPr="0094528F">
        <w:rPr>
          <w:rFonts w:hint="eastAsia"/>
          <w:b/>
        </w:rPr>
        <w:t>情形</w:t>
      </w:r>
      <w:r w:rsidR="000C3C21" w:rsidRPr="0094528F">
        <w:rPr>
          <w:rFonts w:hint="eastAsia"/>
          <w:b/>
        </w:rPr>
        <w:t>，</w:t>
      </w:r>
      <w:r w:rsidRPr="0094528F">
        <w:rPr>
          <w:rFonts w:hint="eastAsia"/>
          <w:b/>
        </w:rPr>
        <w:t>該所對</w:t>
      </w:r>
      <w:r w:rsidR="006134BE" w:rsidRPr="0094528F">
        <w:rPr>
          <w:rFonts w:hint="eastAsia"/>
          <w:b/>
        </w:rPr>
        <w:t>吳員</w:t>
      </w:r>
      <w:r w:rsidRPr="0094528F">
        <w:rPr>
          <w:rFonts w:hint="eastAsia"/>
          <w:b/>
        </w:rPr>
        <w:t>未啟動「核心個案」之</w:t>
      </w:r>
      <w:r w:rsidR="00C962D5" w:rsidRPr="0094528F">
        <w:rPr>
          <w:rFonts w:hint="eastAsia"/>
          <w:b/>
        </w:rPr>
        <w:t>個別</w:t>
      </w:r>
      <w:r w:rsidRPr="0094528F">
        <w:rPr>
          <w:rFonts w:hint="eastAsia"/>
          <w:b/>
        </w:rPr>
        <w:t>輔導機制，</w:t>
      </w:r>
      <w:r w:rsidR="00ED0750" w:rsidRPr="0094528F">
        <w:rPr>
          <w:rFonts w:hint="eastAsia"/>
          <w:b/>
        </w:rPr>
        <w:t>固</w:t>
      </w:r>
      <w:r w:rsidR="00F87366" w:rsidRPr="0094528F">
        <w:rPr>
          <w:rFonts w:hint="eastAsia"/>
          <w:b/>
        </w:rPr>
        <w:t>難予苛責</w:t>
      </w:r>
      <w:r w:rsidR="000C3C21" w:rsidRPr="0094528F">
        <w:rPr>
          <w:rFonts w:hint="eastAsia"/>
          <w:b/>
        </w:rPr>
        <w:t>；</w:t>
      </w:r>
      <w:r w:rsidRPr="0094528F">
        <w:rPr>
          <w:rFonts w:hint="eastAsia"/>
          <w:b/>
        </w:rPr>
        <w:t>惟</w:t>
      </w:r>
      <w:r w:rsidR="00D249FE" w:rsidRPr="0094528F">
        <w:rPr>
          <w:rFonts w:hint="eastAsia"/>
          <w:b/>
        </w:rPr>
        <w:t>吳員</w:t>
      </w:r>
      <w:r w:rsidRPr="0094528F">
        <w:rPr>
          <w:rFonts w:hint="eastAsia"/>
          <w:b/>
        </w:rPr>
        <w:t>受禁見</w:t>
      </w:r>
      <w:r w:rsidR="00235A02" w:rsidRPr="0094528F">
        <w:rPr>
          <w:rFonts w:hint="eastAsia"/>
          <w:b/>
        </w:rPr>
        <w:t>期間已逾6個月之久，長期主訴</w:t>
      </w:r>
      <w:r w:rsidR="00D20F42" w:rsidRPr="0094528F">
        <w:rPr>
          <w:rFonts w:hint="eastAsia"/>
          <w:b/>
        </w:rPr>
        <w:t>壓力、失眠、緊張、多疑、輕度憂鬱等精神症狀</w:t>
      </w:r>
      <w:r w:rsidR="00235A02" w:rsidRPr="0094528F">
        <w:rPr>
          <w:rFonts w:hint="eastAsia"/>
          <w:b/>
        </w:rPr>
        <w:t>，所方</w:t>
      </w:r>
      <w:proofErr w:type="gramStart"/>
      <w:r w:rsidR="00D249FE" w:rsidRPr="0094528F">
        <w:rPr>
          <w:rFonts w:hint="eastAsia"/>
          <w:b/>
        </w:rPr>
        <w:t>囿</w:t>
      </w:r>
      <w:proofErr w:type="gramEnd"/>
      <w:r w:rsidR="00D249FE" w:rsidRPr="0094528F">
        <w:rPr>
          <w:rFonts w:hint="eastAsia"/>
          <w:b/>
        </w:rPr>
        <w:t>於人力及</w:t>
      </w:r>
      <w:r w:rsidR="002818F5" w:rsidRPr="0094528F">
        <w:rPr>
          <w:rFonts w:hint="eastAsia"/>
          <w:b/>
        </w:rPr>
        <w:t>吳</w:t>
      </w:r>
      <w:r w:rsidR="000C3C21" w:rsidRPr="0094528F">
        <w:rPr>
          <w:rFonts w:hint="eastAsia"/>
          <w:b/>
        </w:rPr>
        <w:t>員</w:t>
      </w:r>
      <w:r w:rsidR="00D249FE" w:rsidRPr="0094528F">
        <w:rPr>
          <w:rFonts w:hint="eastAsia"/>
          <w:b/>
        </w:rPr>
        <w:t>禁見被告</w:t>
      </w:r>
      <w:r w:rsidR="002818F5" w:rsidRPr="0094528F">
        <w:rPr>
          <w:rFonts w:hint="eastAsia"/>
          <w:b/>
        </w:rPr>
        <w:t>之</w:t>
      </w:r>
      <w:r w:rsidR="00D249FE" w:rsidRPr="0094528F">
        <w:rPr>
          <w:rFonts w:hint="eastAsia"/>
          <w:b/>
        </w:rPr>
        <w:t>身分，</w:t>
      </w:r>
      <w:proofErr w:type="gramStart"/>
      <w:r w:rsidR="00235A02" w:rsidRPr="0094528F">
        <w:rPr>
          <w:rFonts w:hint="eastAsia"/>
          <w:b/>
        </w:rPr>
        <w:t>僅由舍房主</w:t>
      </w:r>
      <w:proofErr w:type="gramEnd"/>
      <w:r w:rsidR="00235A02" w:rsidRPr="0094528F">
        <w:rPr>
          <w:rFonts w:hint="eastAsia"/>
          <w:b/>
        </w:rPr>
        <w:t>管對</w:t>
      </w:r>
      <w:r w:rsidR="00D249FE" w:rsidRPr="0094528F">
        <w:rPr>
          <w:rFonts w:hint="eastAsia"/>
          <w:b/>
        </w:rPr>
        <w:t>吳員</w:t>
      </w:r>
      <w:r w:rsidR="00235A02" w:rsidRPr="0094528F">
        <w:rPr>
          <w:rFonts w:hint="eastAsia"/>
          <w:b/>
        </w:rPr>
        <w:t>宣導生活常規3次，</w:t>
      </w:r>
      <w:r w:rsidR="000C3C21" w:rsidRPr="0094528F">
        <w:rPr>
          <w:rFonts w:hint="eastAsia"/>
          <w:b/>
        </w:rPr>
        <w:t>而</w:t>
      </w:r>
      <w:r w:rsidR="00235A02" w:rsidRPr="0094528F">
        <w:rPr>
          <w:rFonts w:hint="eastAsia"/>
          <w:b/>
        </w:rPr>
        <w:t>未</w:t>
      </w:r>
      <w:r w:rsidR="006134BE" w:rsidRPr="0094528F">
        <w:rPr>
          <w:rFonts w:hint="eastAsia"/>
          <w:b/>
        </w:rPr>
        <w:t>依個別教誨之規定，經由</w:t>
      </w:r>
      <w:proofErr w:type="gramStart"/>
      <w:r w:rsidR="006134BE" w:rsidRPr="0094528F">
        <w:rPr>
          <w:rFonts w:hint="eastAsia"/>
          <w:b/>
        </w:rPr>
        <w:t>懇</w:t>
      </w:r>
      <w:proofErr w:type="gramEnd"/>
      <w:r w:rsidR="006134BE" w:rsidRPr="0094528F">
        <w:rPr>
          <w:rFonts w:hint="eastAsia"/>
          <w:b/>
        </w:rPr>
        <w:t>談以</w:t>
      </w:r>
      <w:r w:rsidR="00235A02" w:rsidRPr="0094528F">
        <w:rPr>
          <w:rFonts w:hint="eastAsia"/>
          <w:b/>
        </w:rPr>
        <w:t>適時</w:t>
      </w:r>
      <w:r w:rsidR="000C3C21" w:rsidRPr="0094528F">
        <w:rPr>
          <w:rFonts w:hint="eastAsia"/>
          <w:b/>
        </w:rPr>
        <w:t>瞭</w:t>
      </w:r>
      <w:r w:rsidR="000C3C21" w:rsidRPr="0094528F">
        <w:rPr>
          <w:rFonts w:hint="eastAsia"/>
          <w:b/>
        </w:rPr>
        <w:lastRenderedPageBreak/>
        <w:t>解</w:t>
      </w:r>
      <w:r w:rsidR="006134BE" w:rsidRPr="0094528F">
        <w:rPr>
          <w:rFonts w:hint="eastAsia"/>
          <w:b/>
        </w:rPr>
        <w:t>其困難，並</w:t>
      </w:r>
      <w:r w:rsidR="00235A02" w:rsidRPr="0094528F">
        <w:rPr>
          <w:rFonts w:hint="eastAsia"/>
          <w:b/>
        </w:rPr>
        <w:t>給予關懷</w:t>
      </w:r>
      <w:r w:rsidR="000C3C21" w:rsidRPr="0094528F">
        <w:rPr>
          <w:rFonts w:hint="eastAsia"/>
          <w:b/>
        </w:rPr>
        <w:t>、</w:t>
      </w:r>
      <w:r w:rsidR="00235A02" w:rsidRPr="0094528F">
        <w:rPr>
          <w:rFonts w:hint="eastAsia"/>
          <w:b/>
        </w:rPr>
        <w:t>鼓勵，</w:t>
      </w:r>
      <w:r w:rsidR="006134BE" w:rsidRPr="0094528F">
        <w:rPr>
          <w:rFonts w:hint="eastAsia"/>
          <w:b/>
        </w:rPr>
        <w:t>相關</w:t>
      </w:r>
      <w:r w:rsidR="00235A02" w:rsidRPr="0094528F">
        <w:rPr>
          <w:rFonts w:hint="eastAsia"/>
          <w:b/>
        </w:rPr>
        <w:t>輔導措施容有不足</w:t>
      </w:r>
      <w:r w:rsidR="006134BE" w:rsidRPr="0094528F">
        <w:rPr>
          <w:rFonts w:hint="eastAsia"/>
          <w:b/>
        </w:rPr>
        <w:t>，應檢討改進</w:t>
      </w:r>
      <w:r w:rsidR="00235A02" w:rsidRPr="0094528F">
        <w:rPr>
          <w:rFonts w:hint="eastAsia"/>
          <w:b/>
        </w:rPr>
        <w:t>。</w:t>
      </w:r>
    </w:p>
    <w:p w:rsidR="008C1FBA" w:rsidRPr="0094528F" w:rsidRDefault="008C1FBA" w:rsidP="00296431">
      <w:pPr>
        <w:pStyle w:val="3"/>
      </w:pPr>
      <w:r w:rsidRPr="0094528F">
        <w:rPr>
          <w:rFonts w:hint="eastAsia"/>
        </w:rPr>
        <w:t>有關羈押被告之輔導</w:t>
      </w:r>
      <w:r w:rsidR="00296431" w:rsidRPr="0094528F">
        <w:rPr>
          <w:rFonts w:hint="eastAsia"/>
        </w:rPr>
        <w:t>，依羈押法第38條規定：「羈押被告，除本法有規定外，監獄行刑法第4章至第11章、第13章及第14章之規定，於羈押性質不相牴觸者</w:t>
      </w:r>
      <w:proofErr w:type="gramStart"/>
      <w:r w:rsidR="00296431" w:rsidRPr="0094528F">
        <w:rPr>
          <w:rFonts w:hint="eastAsia"/>
        </w:rPr>
        <w:t>準</w:t>
      </w:r>
      <w:proofErr w:type="gramEnd"/>
      <w:r w:rsidR="00296431" w:rsidRPr="0094528F">
        <w:rPr>
          <w:rFonts w:hint="eastAsia"/>
        </w:rPr>
        <w:t>用之。」監獄行刑法</w:t>
      </w:r>
      <w:r w:rsidR="00953E5C" w:rsidRPr="0094528F">
        <w:rPr>
          <w:rFonts w:hint="eastAsia"/>
        </w:rPr>
        <w:t>第37條規定，受刑人應施以教化</w:t>
      </w:r>
      <w:r w:rsidR="0094528F" w:rsidRPr="0094528F">
        <w:rPr>
          <w:rFonts w:hint="eastAsia"/>
        </w:rPr>
        <w:t>；</w:t>
      </w:r>
      <w:r w:rsidR="00953E5C" w:rsidRPr="0094528F">
        <w:rPr>
          <w:rFonts w:hint="eastAsia"/>
        </w:rPr>
        <w:t>同法施行細則第46條、第48條規定，監所對收容人每月至少實施個別教誨1次，實施之內容應依收容人個別情形因人施教，並以閒談、討論</w:t>
      </w:r>
      <w:r w:rsidR="0077694C" w:rsidRPr="0094528F">
        <w:rPr>
          <w:rFonts w:hint="eastAsia"/>
        </w:rPr>
        <w:t>、</w:t>
      </w:r>
      <w:r w:rsidR="00953E5C" w:rsidRPr="0094528F">
        <w:rPr>
          <w:rFonts w:hint="eastAsia"/>
        </w:rPr>
        <w:t>講述故事等方式</w:t>
      </w:r>
      <w:r w:rsidR="0077694C" w:rsidRPr="0094528F">
        <w:rPr>
          <w:rFonts w:hint="eastAsia"/>
        </w:rPr>
        <w:t>行之</w:t>
      </w:r>
      <w:r w:rsidR="00953E5C" w:rsidRPr="0094528F">
        <w:rPr>
          <w:rFonts w:hint="eastAsia"/>
        </w:rPr>
        <w:t>，並應</w:t>
      </w:r>
      <w:r w:rsidR="0077694C" w:rsidRPr="0094528F">
        <w:rPr>
          <w:rFonts w:hint="eastAsia"/>
        </w:rPr>
        <w:t>注意態度</w:t>
      </w:r>
      <w:r w:rsidR="00953E5C" w:rsidRPr="0094528F">
        <w:rPr>
          <w:rFonts w:hint="eastAsia"/>
        </w:rPr>
        <w:t>親切和藹、誠摯坦率</w:t>
      </w:r>
      <w:r w:rsidR="00953E5C" w:rsidRPr="0094528F">
        <w:rPr>
          <w:rStyle w:val="afa"/>
        </w:rPr>
        <w:footnoteReference w:id="3"/>
      </w:r>
      <w:r w:rsidR="0094528F" w:rsidRPr="0094528F">
        <w:rPr>
          <w:rFonts w:hint="eastAsia"/>
        </w:rPr>
        <w:t>；</w:t>
      </w:r>
      <w:r w:rsidR="00953E5C" w:rsidRPr="0094528F">
        <w:rPr>
          <w:rFonts w:hint="eastAsia"/>
        </w:rPr>
        <w:t>又</w:t>
      </w:r>
      <w:r w:rsidR="003B5972" w:rsidRPr="0094528F">
        <w:rPr>
          <w:rFonts w:hint="eastAsia"/>
        </w:rPr>
        <w:t>羈押法施行細則第37條</w:t>
      </w:r>
      <w:r w:rsidR="0085324F" w:rsidRPr="0094528F">
        <w:rPr>
          <w:rFonts w:hint="eastAsia"/>
        </w:rPr>
        <w:t>、</w:t>
      </w:r>
      <w:r w:rsidR="003B5972" w:rsidRPr="0094528F">
        <w:rPr>
          <w:rFonts w:hint="eastAsia"/>
        </w:rPr>
        <w:t>第38條</w:t>
      </w:r>
      <w:r w:rsidR="0085324F" w:rsidRPr="0094528F">
        <w:rPr>
          <w:rFonts w:hint="eastAsia"/>
        </w:rPr>
        <w:t>、第40條</w:t>
      </w:r>
      <w:r w:rsidR="00A61F45" w:rsidRPr="0094528F">
        <w:rPr>
          <w:rFonts w:hint="eastAsia"/>
        </w:rPr>
        <w:t>、第41條</w:t>
      </w:r>
      <w:r w:rsidR="003B5972" w:rsidRPr="0094528F">
        <w:rPr>
          <w:rFonts w:hint="eastAsia"/>
        </w:rPr>
        <w:t>規定，</w:t>
      </w:r>
      <w:r w:rsidR="00814AA9" w:rsidRPr="0094528F">
        <w:rPr>
          <w:rFonts w:hint="eastAsia"/>
        </w:rPr>
        <w:t>看守所</w:t>
      </w:r>
      <w:r w:rsidR="003B5972" w:rsidRPr="0094528F">
        <w:rPr>
          <w:rFonts w:hint="eastAsia"/>
        </w:rPr>
        <w:t>應施以生活輔導，</w:t>
      </w:r>
      <w:r w:rsidR="0085324F" w:rsidRPr="0094528F">
        <w:rPr>
          <w:rFonts w:hint="eastAsia"/>
        </w:rPr>
        <w:t>並</w:t>
      </w:r>
      <w:r w:rsidR="003B5972" w:rsidRPr="0094528F">
        <w:rPr>
          <w:rFonts w:hint="eastAsia"/>
        </w:rPr>
        <w:t>應成立輔導小組，分區推行輔導業務</w:t>
      </w:r>
      <w:r w:rsidR="00A61F45" w:rsidRPr="0094528F">
        <w:rPr>
          <w:rStyle w:val="afa"/>
        </w:rPr>
        <w:footnoteReference w:id="4"/>
      </w:r>
      <w:r w:rsidR="00814AA9" w:rsidRPr="0094528F">
        <w:rPr>
          <w:rFonts w:hint="eastAsia"/>
        </w:rPr>
        <w:t>。</w:t>
      </w:r>
      <w:r w:rsidR="003B5972" w:rsidRPr="0094528F">
        <w:rPr>
          <w:rFonts w:hint="eastAsia"/>
        </w:rPr>
        <w:t>其實際執行情形，據</w:t>
      </w:r>
      <w:proofErr w:type="gramStart"/>
      <w:r w:rsidR="003B5972" w:rsidRPr="0094528F">
        <w:rPr>
          <w:rFonts w:hint="eastAsia"/>
        </w:rPr>
        <w:t>臺</w:t>
      </w:r>
      <w:proofErr w:type="gramEnd"/>
      <w:r w:rsidR="003B5972" w:rsidRPr="0094528F">
        <w:rPr>
          <w:rFonts w:hint="eastAsia"/>
        </w:rPr>
        <w:t>北看守所表示，</w:t>
      </w:r>
      <w:r w:rsidR="00A61F45" w:rsidRPr="0094528F">
        <w:rPr>
          <w:rFonts w:hint="eastAsia"/>
        </w:rPr>
        <w:t>該所</w:t>
      </w:r>
      <w:r w:rsidR="00814AA9" w:rsidRPr="0094528F">
        <w:rPr>
          <w:rFonts w:hint="eastAsia"/>
        </w:rPr>
        <w:t>分區輔導係劃分區域，實施收容人分區管教，並指派輔導員、作業導師、教區科員及場舍管理員所組成</w:t>
      </w:r>
      <w:r w:rsidR="00A61F45" w:rsidRPr="0094528F">
        <w:rPr>
          <w:rFonts w:hint="eastAsia"/>
        </w:rPr>
        <w:t>管教小組</w:t>
      </w:r>
      <w:r w:rsidR="00814AA9" w:rsidRPr="0094528F">
        <w:rPr>
          <w:rFonts w:hint="eastAsia"/>
        </w:rPr>
        <w:t>執行。</w:t>
      </w:r>
      <w:r w:rsidR="003B5972" w:rsidRPr="0094528F">
        <w:rPr>
          <w:rFonts w:hint="eastAsia"/>
        </w:rPr>
        <w:t>羈押被告之生活輔導由管教小組分層負責，</w:t>
      </w:r>
      <w:r w:rsidR="003B5972" w:rsidRPr="0094528F">
        <w:rPr>
          <w:rFonts w:hint="eastAsia"/>
        </w:rPr>
        <w:lastRenderedPageBreak/>
        <w:t>該所輔導員、志工或管教小組成員於訪談</w:t>
      </w:r>
      <w:r w:rsidR="00A61F45" w:rsidRPr="0094528F">
        <w:rPr>
          <w:rFonts w:hint="eastAsia"/>
        </w:rPr>
        <w:t>收容人</w:t>
      </w:r>
      <w:r w:rsidR="003B5972" w:rsidRPr="0094528F">
        <w:rPr>
          <w:rFonts w:hint="eastAsia"/>
        </w:rPr>
        <w:t>後</w:t>
      </w:r>
      <w:r w:rsidR="00814AA9" w:rsidRPr="0094528F">
        <w:rPr>
          <w:rFonts w:hint="eastAsia"/>
        </w:rPr>
        <w:t>，</w:t>
      </w:r>
      <w:r w:rsidR="003B5972" w:rsidRPr="0094528F">
        <w:rPr>
          <w:rFonts w:hint="eastAsia"/>
        </w:rPr>
        <w:t>若發現</w:t>
      </w:r>
      <w:r w:rsidR="00A61F45" w:rsidRPr="0094528F">
        <w:rPr>
          <w:rFonts w:hint="eastAsia"/>
        </w:rPr>
        <w:t>其</w:t>
      </w:r>
      <w:r w:rsidR="003B5972" w:rsidRPr="0094528F">
        <w:rPr>
          <w:rFonts w:hint="eastAsia"/>
        </w:rPr>
        <w:t>有自殘或厭世等異狀時，</w:t>
      </w:r>
      <w:r w:rsidR="00A61F45" w:rsidRPr="0094528F">
        <w:rPr>
          <w:rFonts w:hint="eastAsia"/>
        </w:rPr>
        <w:t>應</w:t>
      </w:r>
      <w:r w:rsidR="003B5972" w:rsidRPr="0094528F">
        <w:rPr>
          <w:rFonts w:hint="eastAsia"/>
        </w:rPr>
        <w:t>記載於輔導紀錄簿或日誌簿之方式通報值勤人員注意觀察行狀。後續輔導則視個案狀況，依</w:t>
      </w:r>
      <w:r w:rsidR="00A61F45" w:rsidRPr="0094528F">
        <w:rPr>
          <w:rFonts w:hint="eastAsia"/>
        </w:rPr>
        <w:t>個案</w:t>
      </w:r>
      <w:r w:rsidR="003B5972" w:rsidRPr="0094528F">
        <w:rPr>
          <w:rFonts w:hint="eastAsia"/>
        </w:rPr>
        <w:t>情緒困擾程度循序由場舍管理員、輔導員或教誨志工進行輔導，如仍未改善，則轉</w:t>
      </w:r>
      <w:proofErr w:type="gramStart"/>
      <w:r w:rsidR="003B5972" w:rsidRPr="0094528F">
        <w:rPr>
          <w:rFonts w:hint="eastAsia"/>
        </w:rPr>
        <w:t>介</w:t>
      </w:r>
      <w:proofErr w:type="gramEnd"/>
      <w:r w:rsidR="003B5972" w:rsidRPr="0094528F">
        <w:rPr>
          <w:rFonts w:hint="eastAsia"/>
        </w:rPr>
        <w:t>特聘之專業心理師進行諮商或安排精神科門診治療等語。</w:t>
      </w:r>
    </w:p>
    <w:p w:rsidR="006D0C73" w:rsidRPr="0094528F" w:rsidRDefault="00971C4D" w:rsidP="00ED0750">
      <w:pPr>
        <w:pStyle w:val="3"/>
      </w:pPr>
      <w:r w:rsidRPr="0094528F">
        <w:rPr>
          <w:rFonts w:hint="eastAsia"/>
        </w:rPr>
        <w:t>禁見被告</w:t>
      </w:r>
      <w:r w:rsidR="008346D1" w:rsidRPr="0094528F">
        <w:rPr>
          <w:rFonts w:hint="eastAsia"/>
        </w:rPr>
        <w:t>因長期與外界隔離、拘禁在狹小空間當中，加以訴訟結果未卜，</w:t>
      </w:r>
      <w:proofErr w:type="gramStart"/>
      <w:r w:rsidR="008346D1" w:rsidRPr="0094528F">
        <w:rPr>
          <w:rFonts w:hint="eastAsia"/>
        </w:rPr>
        <w:t>普遍囚情</w:t>
      </w:r>
      <w:proofErr w:type="gramEnd"/>
      <w:r w:rsidR="008346D1" w:rsidRPr="0094528F">
        <w:rPr>
          <w:rFonts w:hint="eastAsia"/>
        </w:rPr>
        <w:t>浮動、煩悶不安。</w:t>
      </w:r>
      <w:r w:rsidR="00FE23CD" w:rsidRPr="0094528F">
        <w:rPr>
          <w:rFonts w:hint="eastAsia"/>
        </w:rPr>
        <w:t>實務上收容人之狀況頻繁，或出於博取同情、</w:t>
      </w:r>
      <w:r w:rsidR="00296431" w:rsidRPr="0094528F">
        <w:rPr>
          <w:rFonts w:hint="eastAsia"/>
        </w:rPr>
        <w:t>或</w:t>
      </w:r>
      <w:r w:rsidR="00FE23CD" w:rsidRPr="0094528F">
        <w:rPr>
          <w:rFonts w:hint="eastAsia"/>
        </w:rPr>
        <w:t>基於罪責感、</w:t>
      </w:r>
      <w:r w:rsidR="00296431" w:rsidRPr="0094528F">
        <w:rPr>
          <w:rFonts w:hint="eastAsia"/>
        </w:rPr>
        <w:t>或</w:t>
      </w:r>
      <w:r w:rsidR="00FE23CD" w:rsidRPr="0094528F">
        <w:rPr>
          <w:rFonts w:hint="eastAsia"/>
        </w:rPr>
        <w:t>發洩憤怒情緒、</w:t>
      </w:r>
      <w:r w:rsidR="00386C7A">
        <w:rPr>
          <w:rFonts w:hint="eastAsia"/>
        </w:rPr>
        <w:t>或</w:t>
      </w:r>
      <w:r w:rsidR="00FE23CD" w:rsidRPr="0094528F">
        <w:rPr>
          <w:rFonts w:hint="eastAsia"/>
        </w:rPr>
        <w:t>精神失控，甚至為達某種企圖而偽裝意欲自殺者</w:t>
      </w:r>
      <w:r w:rsidR="00296431" w:rsidRPr="0094528F">
        <w:rPr>
          <w:rFonts w:hint="eastAsia"/>
        </w:rPr>
        <w:t>，</w:t>
      </w:r>
      <w:r w:rsidR="00FE23CD" w:rsidRPr="0094528F">
        <w:rPr>
          <w:rFonts w:hint="eastAsia"/>
        </w:rPr>
        <w:t>亦屢見不鮮。</w:t>
      </w:r>
      <w:r w:rsidRPr="0094528F">
        <w:rPr>
          <w:rFonts w:hint="eastAsia"/>
        </w:rPr>
        <w:t>考量</w:t>
      </w:r>
      <w:r w:rsidR="00ED0750" w:rsidRPr="0094528F">
        <w:rPr>
          <w:rFonts w:hint="eastAsia"/>
        </w:rPr>
        <w:t>吳姓收容人羈押期間未發生明顯重大之情緒狀況，亦未提出輔導需求</w:t>
      </w:r>
      <w:r w:rsidR="0094528F" w:rsidRPr="0094528F">
        <w:rPr>
          <w:rFonts w:hint="eastAsia"/>
        </w:rPr>
        <w:t>，</w:t>
      </w:r>
      <w:r w:rsidR="00ED0750" w:rsidRPr="0094528F">
        <w:rPr>
          <w:rFonts w:hint="eastAsia"/>
        </w:rPr>
        <w:t>而</w:t>
      </w:r>
      <w:proofErr w:type="gramStart"/>
      <w:r w:rsidRPr="0094528F">
        <w:rPr>
          <w:rFonts w:hint="eastAsia"/>
        </w:rPr>
        <w:t>臺</w:t>
      </w:r>
      <w:proofErr w:type="gramEnd"/>
      <w:r w:rsidRPr="0094528F">
        <w:rPr>
          <w:rFonts w:hint="eastAsia"/>
        </w:rPr>
        <w:t>北看守所105年1月至10月止，吳姓收容人所屬之五教區共篩選適應不良之收容人數約47名，另依其困擾程度安排志工輔導或轉</w:t>
      </w:r>
      <w:proofErr w:type="gramStart"/>
      <w:r w:rsidRPr="0094528F">
        <w:rPr>
          <w:rFonts w:hint="eastAsia"/>
        </w:rPr>
        <w:t>介</w:t>
      </w:r>
      <w:proofErr w:type="gramEnd"/>
      <w:r w:rsidRPr="0094528F">
        <w:rPr>
          <w:rFonts w:hint="eastAsia"/>
        </w:rPr>
        <w:t>專業心理師進行諮商約80人次。又</w:t>
      </w:r>
      <w:r w:rsidR="008346D1" w:rsidRPr="0094528F">
        <w:rPr>
          <w:rFonts w:hint="eastAsia"/>
        </w:rPr>
        <w:t>，</w:t>
      </w:r>
      <w:r w:rsidRPr="0094528F">
        <w:rPr>
          <w:rFonts w:hint="eastAsia"/>
        </w:rPr>
        <w:t>102年至105年11月間</w:t>
      </w:r>
      <w:r w:rsidR="00ED0750" w:rsidRPr="0094528F">
        <w:rPr>
          <w:rFonts w:hint="eastAsia"/>
        </w:rPr>
        <w:t>，該</w:t>
      </w:r>
      <w:r w:rsidR="0099333A" w:rsidRPr="0094528F">
        <w:rPr>
          <w:rFonts w:hint="eastAsia"/>
        </w:rPr>
        <w:t>看</w:t>
      </w:r>
      <w:r w:rsidR="008346D1" w:rsidRPr="0094528F">
        <w:rPr>
          <w:rFonts w:hint="eastAsia"/>
        </w:rPr>
        <w:t>守所除本案外，</w:t>
      </w:r>
      <w:r w:rsidRPr="0094528F">
        <w:rPr>
          <w:rFonts w:hint="eastAsia"/>
        </w:rPr>
        <w:t>共發生4起收容人</w:t>
      </w:r>
      <w:proofErr w:type="gramStart"/>
      <w:r w:rsidRPr="0094528F">
        <w:rPr>
          <w:rFonts w:hint="eastAsia"/>
        </w:rPr>
        <w:t>自殘與自縊</w:t>
      </w:r>
      <w:proofErr w:type="gramEnd"/>
      <w:r w:rsidRPr="0094528F">
        <w:rPr>
          <w:rFonts w:hint="eastAsia"/>
        </w:rPr>
        <w:t>案例，</w:t>
      </w:r>
      <w:proofErr w:type="gramStart"/>
      <w:r w:rsidRPr="0094528F">
        <w:rPr>
          <w:rFonts w:hint="eastAsia"/>
        </w:rPr>
        <w:t>均由場</w:t>
      </w:r>
      <w:proofErr w:type="gramEnd"/>
      <w:r w:rsidRPr="0094528F">
        <w:rPr>
          <w:rFonts w:hint="eastAsia"/>
        </w:rPr>
        <w:t>舍主管及時發現送</w:t>
      </w:r>
      <w:proofErr w:type="gramStart"/>
      <w:r w:rsidRPr="0094528F">
        <w:rPr>
          <w:rFonts w:hint="eastAsia"/>
        </w:rPr>
        <w:t>醫</w:t>
      </w:r>
      <w:proofErr w:type="gramEnd"/>
      <w:r w:rsidRPr="0094528F">
        <w:rPr>
          <w:rFonts w:hint="eastAsia"/>
        </w:rPr>
        <w:t>，相關案例之收容人</w:t>
      </w:r>
      <w:r w:rsidR="00296431" w:rsidRPr="0094528F">
        <w:rPr>
          <w:rFonts w:hint="eastAsia"/>
        </w:rPr>
        <w:t>皆</w:t>
      </w:r>
      <w:r w:rsidR="008346D1" w:rsidRPr="0094528F">
        <w:rPr>
          <w:rFonts w:hint="eastAsia"/>
        </w:rPr>
        <w:t>曾</w:t>
      </w:r>
      <w:r w:rsidRPr="0094528F">
        <w:rPr>
          <w:rFonts w:hint="eastAsia"/>
        </w:rPr>
        <w:t>接受團體輔導及個別輔導</w:t>
      </w:r>
      <w:r w:rsidR="008346D1" w:rsidRPr="0094528F">
        <w:rPr>
          <w:rFonts w:hint="eastAsia"/>
        </w:rPr>
        <w:t>。因此，</w:t>
      </w:r>
      <w:r w:rsidR="00ED0750" w:rsidRPr="0094528F">
        <w:rPr>
          <w:rFonts w:hint="eastAsia"/>
        </w:rPr>
        <w:t>該</w:t>
      </w:r>
      <w:r w:rsidRPr="0094528F">
        <w:rPr>
          <w:rFonts w:hint="eastAsia"/>
        </w:rPr>
        <w:t>所因</w:t>
      </w:r>
      <w:r w:rsidR="00296431" w:rsidRPr="0094528F">
        <w:rPr>
          <w:rFonts w:hint="eastAsia"/>
        </w:rPr>
        <w:t>本件</w:t>
      </w:r>
      <w:r w:rsidRPr="0094528F">
        <w:rPr>
          <w:rFonts w:hint="eastAsia"/>
        </w:rPr>
        <w:t>個案欠缺明顯重大之情緒狀況，故未針對吳姓收容人啟動「核心個案」之個別輔導機制</w:t>
      </w:r>
      <w:r w:rsidR="00F87366" w:rsidRPr="0094528F">
        <w:rPr>
          <w:rFonts w:hint="eastAsia"/>
        </w:rPr>
        <w:t>，致未能事前阻止自縊事故</w:t>
      </w:r>
      <w:r w:rsidRPr="0094528F">
        <w:rPr>
          <w:rFonts w:hint="eastAsia"/>
        </w:rPr>
        <w:t>，</w:t>
      </w:r>
      <w:r w:rsidR="006134BE" w:rsidRPr="0094528F">
        <w:rPr>
          <w:rFonts w:hint="eastAsia"/>
        </w:rPr>
        <w:t>尚</w:t>
      </w:r>
      <w:r w:rsidR="00F87366" w:rsidRPr="0094528F">
        <w:rPr>
          <w:rFonts w:hint="eastAsia"/>
        </w:rPr>
        <w:t>難予苛責</w:t>
      </w:r>
      <w:r w:rsidRPr="0094528F">
        <w:rPr>
          <w:rFonts w:hint="eastAsia"/>
        </w:rPr>
        <w:t>。</w:t>
      </w:r>
    </w:p>
    <w:p w:rsidR="00CD1B2D" w:rsidRPr="0094528F" w:rsidRDefault="006D0C73" w:rsidP="00D62D32">
      <w:pPr>
        <w:pStyle w:val="3"/>
      </w:pPr>
      <w:proofErr w:type="gramStart"/>
      <w:r w:rsidRPr="0094528F">
        <w:rPr>
          <w:rFonts w:hint="eastAsia"/>
        </w:rPr>
        <w:t>惟</w:t>
      </w:r>
      <w:r w:rsidR="00296431" w:rsidRPr="0094528F">
        <w:rPr>
          <w:rFonts w:hint="eastAsia"/>
        </w:rPr>
        <w:t>禁見</w:t>
      </w:r>
      <w:proofErr w:type="gramEnd"/>
      <w:r w:rsidR="00296431" w:rsidRPr="0094528F">
        <w:rPr>
          <w:rFonts w:hint="eastAsia"/>
        </w:rPr>
        <w:t>收容人因無法與親友見</w:t>
      </w:r>
      <w:r w:rsidR="00386C7A">
        <w:rPr>
          <w:rFonts w:hint="eastAsia"/>
        </w:rPr>
        <w:t>面</w:t>
      </w:r>
      <w:r w:rsidR="00296431" w:rsidRPr="0094528F">
        <w:rPr>
          <w:rFonts w:hint="eastAsia"/>
        </w:rPr>
        <w:t>，或因官司、刑期問題糾結，鎮日處於擁擠的</w:t>
      </w:r>
      <w:proofErr w:type="gramStart"/>
      <w:r w:rsidR="00296431" w:rsidRPr="0094528F">
        <w:rPr>
          <w:rFonts w:hint="eastAsia"/>
        </w:rPr>
        <w:t>斗</w:t>
      </w:r>
      <w:proofErr w:type="gramEnd"/>
      <w:r w:rsidR="00296431" w:rsidRPr="0094528F">
        <w:rPr>
          <w:rFonts w:hint="eastAsia"/>
        </w:rPr>
        <w:t>室內，致情緒浮動、焦慮、低落</w:t>
      </w:r>
      <w:r w:rsidR="006134BE" w:rsidRPr="0094528F">
        <w:rPr>
          <w:rFonts w:hint="eastAsia"/>
        </w:rPr>
        <w:t>，</w:t>
      </w:r>
      <w:r w:rsidR="00296431" w:rsidRPr="0094528F">
        <w:rPr>
          <w:rFonts w:hint="eastAsia"/>
        </w:rPr>
        <w:t>易衍生輕生念頭</w:t>
      </w:r>
      <w:r w:rsidR="006134BE" w:rsidRPr="0094528F">
        <w:rPr>
          <w:rFonts w:hint="eastAsia"/>
        </w:rPr>
        <w:t>。</w:t>
      </w:r>
      <w:r w:rsidR="00296431" w:rsidRPr="0094528F">
        <w:rPr>
          <w:rFonts w:hint="eastAsia"/>
        </w:rPr>
        <w:t>是以所屬教區</w:t>
      </w:r>
      <w:proofErr w:type="gramStart"/>
      <w:r w:rsidR="00296431" w:rsidRPr="0094528F">
        <w:rPr>
          <w:rFonts w:hint="eastAsia"/>
        </w:rPr>
        <w:t>科員與舍房主</w:t>
      </w:r>
      <w:proofErr w:type="gramEnd"/>
      <w:r w:rsidR="00296431" w:rsidRPr="0094528F">
        <w:rPr>
          <w:rFonts w:hint="eastAsia"/>
        </w:rPr>
        <w:t>管自應</w:t>
      </w:r>
      <w:r w:rsidR="006134BE" w:rsidRPr="0094528F">
        <w:rPr>
          <w:rFonts w:hint="eastAsia"/>
        </w:rPr>
        <w:t>確實</w:t>
      </w:r>
      <w:r w:rsidR="00953E5C" w:rsidRPr="0094528F">
        <w:rPr>
          <w:rFonts w:hint="eastAsia"/>
        </w:rPr>
        <w:t>依羈押法、監獄行刑法及該法細則相關規定，</w:t>
      </w:r>
      <w:r w:rsidR="006134BE" w:rsidRPr="0094528F">
        <w:rPr>
          <w:rFonts w:hint="eastAsia"/>
        </w:rPr>
        <w:t>落實</w:t>
      </w:r>
      <w:r w:rsidR="00A61F45" w:rsidRPr="0094528F">
        <w:rPr>
          <w:rFonts w:hint="eastAsia"/>
        </w:rPr>
        <w:t>在監</w:t>
      </w:r>
      <w:r w:rsidR="00953E5C" w:rsidRPr="0094528F">
        <w:rPr>
          <w:rFonts w:hint="eastAsia"/>
        </w:rPr>
        <w:t>教誨</w:t>
      </w:r>
      <w:r w:rsidR="00A61F45" w:rsidRPr="0094528F">
        <w:rPr>
          <w:rFonts w:hint="eastAsia"/>
        </w:rPr>
        <w:t>，</w:t>
      </w:r>
      <w:r w:rsidR="006134BE" w:rsidRPr="0094528F">
        <w:rPr>
          <w:rFonts w:hint="eastAsia"/>
        </w:rPr>
        <w:t>藉由與收容人</w:t>
      </w:r>
      <w:proofErr w:type="gramStart"/>
      <w:r w:rsidR="006134BE" w:rsidRPr="0094528F">
        <w:rPr>
          <w:rFonts w:hint="eastAsia"/>
        </w:rPr>
        <w:t>懇</w:t>
      </w:r>
      <w:proofErr w:type="gramEnd"/>
      <w:r w:rsidR="006134BE" w:rsidRPr="0094528F">
        <w:rPr>
          <w:rFonts w:hint="eastAsia"/>
        </w:rPr>
        <w:t>談其</w:t>
      </w:r>
      <w:r w:rsidR="00A61F45" w:rsidRPr="0094528F">
        <w:rPr>
          <w:rFonts w:hint="eastAsia"/>
        </w:rPr>
        <w:t>入監後之生活情況、接受處遇之觀感、生活情形</w:t>
      </w:r>
      <w:r w:rsidR="00A61F45" w:rsidRPr="0094528F">
        <w:rPr>
          <w:rFonts w:hint="eastAsia"/>
        </w:rPr>
        <w:lastRenderedPageBreak/>
        <w:t>等</w:t>
      </w:r>
      <w:r w:rsidR="00953E5C" w:rsidRPr="0094528F">
        <w:rPr>
          <w:rFonts w:hint="eastAsia"/>
        </w:rPr>
        <w:t>，</w:t>
      </w:r>
      <w:r w:rsidR="00296431" w:rsidRPr="0094528F">
        <w:rPr>
          <w:rFonts w:hint="eastAsia"/>
        </w:rPr>
        <w:t>深入瞭解</w:t>
      </w:r>
      <w:r w:rsidR="00A61F45" w:rsidRPr="0094528F">
        <w:rPr>
          <w:rFonts w:hint="eastAsia"/>
        </w:rPr>
        <w:t>收容人</w:t>
      </w:r>
      <w:r w:rsidR="00296431" w:rsidRPr="0094528F">
        <w:rPr>
          <w:rFonts w:hint="eastAsia"/>
        </w:rPr>
        <w:t>面臨之困境，多</w:t>
      </w:r>
      <w:r w:rsidR="00A61F45" w:rsidRPr="0094528F">
        <w:rPr>
          <w:rFonts w:hint="eastAsia"/>
        </w:rPr>
        <w:t>方</w:t>
      </w:r>
      <w:r w:rsidR="00296431" w:rsidRPr="0094528F">
        <w:rPr>
          <w:rFonts w:hint="eastAsia"/>
        </w:rPr>
        <w:t>予關懷及撫慰</w:t>
      </w:r>
      <w:r w:rsidR="0094528F" w:rsidRPr="0094528F">
        <w:rPr>
          <w:rFonts w:hint="eastAsia"/>
        </w:rPr>
        <w:t>，化解其不安情緒；</w:t>
      </w:r>
      <w:r w:rsidR="00296431" w:rsidRPr="0094528F">
        <w:rPr>
          <w:rFonts w:hint="eastAsia"/>
        </w:rPr>
        <w:t>認有情緒異狀或特殊情形，並應通報教化人員啟動「核心個案」之個別輔導機制，始能積極發揮生活輔導</w:t>
      </w:r>
      <w:r w:rsidR="006134BE" w:rsidRPr="0094528F">
        <w:rPr>
          <w:rFonts w:hint="eastAsia"/>
        </w:rPr>
        <w:t>及防範自殺事故</w:t>
      </w:r>
      <w:r w:rsidR="00296431" w:rsidRPr="0094528F">
        <w:rPr>
          <w:rFonts w:hint="eastAsia"/>
        </w:rPr>
        <w:t>的功能。經查，</w:t>
      </w:r>
      <w:r w:rsidRPr="0094528F">
        <w:rPr>
          <w:rFonts w:hint="eastAsia"/>
        </w:rPr>
        <w:t>吳姓收容人於105年2月25日入所時，經簡氏量表測驗數據顯示為0分，屬身心適應狀</w:t>
      </w:r>
      <w:r w:rsidR="0099333A" w:rsidRPr="0094528F">
        <w:rPr>
          <w:rFonts w:hint="eastAsia"/>
        </w:rPr>
        <w:t>況</w:t>
      </w:r>
      <w:proofErr w:type="gramStart"/>
      <w:r w:rsidRPr="0094528F">
        <w:rPr>
          <w:rFonts w:hint="eastAsia"/>
        </w:rPr>
        <w:t>良好之級距</w:t>
      </w:r>
      <w:proofErr w:type="gramEnd"/>
      <w:r w:rsidRPr="0094528F">
        <w:rPr>
          <w:rStyle w:val="afa"/>
        </w:rPr>
        <w:footnoteReference w:id="5"/>
      </w:r>
      <w:r w:rsidRPr="0094528F">
        <w:rPr>
          <w:rFonts w:hint="eastAsia"/>
        </w:rPr>
        <w:t>，有其基本資料調查表影本可</w:t>
      </w:r>
      <w:proofErr w:type="gramStart"/>
      <w:r w:rsidRPr="0094528F">
        <w:rPr>
          <w:rFonts w:hint="eastAsia"/>
        </w:rPr>
        <w:t>稽</w:t>
      </w:r>
      <w:proofErr w:type="gramEnd"/>
      <w:r w:rsidRPr="0094528F">
        <w:rPr>
          <w:rFonts w:hint="eastAsia"/>
        </w:rPr>
        <w:t>。但收容未及</w:t>
      </w:r>
      <w:proofErr w:type="gramStart"/>
      <w:r w:rsidRPr="0094528F">
        <w:rPr>
          <w:rFonts w:hint="eastAsia"/>
        </w:rPr>
        <w:t>一</w:t>
      </w:r>
      <w:r w:rsidR="00F83BCC">
        <w:rPr>
          <w:rFonts w:hint="eastAsia"/>
        </w:rPr>
        <w:t>週</w:t>
      </w:r>
      <w:proofErr w:type="gramEnd"/>
      <w:r w:rsidRPr="0094528F">
        <w:rPr>
          <w:rFonts w:hint="eastAsia"/>
        </w:rPr>
        <w:t>，</w:t>
      </w:r>
      <w:r w:rsidR="00D62D32" w:rsidRPr="00D62D32">
        <w:rPr>
          <w:rFonts w:hint="eastAsia"/>
        </w:rPr>
        <w:t>吳姓收容人</w:t>
      </w:r>
      <w:r w:rsidRPr="0094528F">
        <w:rPr>
          <w:rFonts w:hint="eastAsia"/>
        </w:rPr>
        <w:t>自105年3月1日起即於該所精神科門診固定就醫。依其就診紀錄，有7次</w:t>
      </w:r>
      <w:r w:rsidR="00296431" w:rsidRPr="0094528F">
        <w:rPr>
          <w:rFonts w:hint="eastAsia"/>
        </w:rPr>
        <w:t>（羈押期間共就醫14次，第1次係入所身體檢查）</w:t>
      </w:r>
      <w:r w:rsidRPr="0094528F">
        <w:rPr>
          <w:rFonts w:hint="eastAsia"/>
        </w:rPr>
        <w:t>主訴壓力、失眠、緊張、多疑、輕度憂鬱等精神症</w:t>
      </w:r>
      <w:r w:rsidR="00296431" w:rsidRPr="0094528F">
        <w:rPr>
          <w:rFonts w:hint="eastAsia"/>
        </w:rPr>
        <w:t>狀</w:t>
      </w:r>
      <w:r w:rsidRPr="0094528F">
        <w:rPr>
          <w:rFonts w:hint="eastAsia"/>
        </w:rPr>
        <w:t>，所方亦持續</w:t>
      </w:r>
      <w:proofErr w:type="gramStart"/>
      <w:r w:rsidRPr="0094528F">
        <w:rPr>
          <w:rFonts w:hint="eastAsia"/>
        </w:rPr>
        <w:t>開立抗憂鬱</w:t>
      </w:r>
      <w:proofErr w:type="gramEnd"/>
      <w:r w:rsidRPr="0094528F">
        <w:rPr>
          <w:rFonts w:hint="eastAsia"/>
        </w:rPr>
        <w:t>及助眠藥物</w:t>
      </w:r>
      <w:r w:rsidRPr="0094528F">
        <w:rPr>
          <w:rStyle w:val="afa"/>
        </w:rPr>
        <w:footnoteReference w:id="6"/>
      </w:r>
      <w:r w:rsidRPr="0094528F">
        <w:rPr>
          <w:rFonts w:hint="eastAsia"/>
        </w:rPr>
        <w:t>。而該所自105年2月25日</w:t>
      </w:r>
      <w:r w:rsidR="00D62D32" w:rsidRPr="00D62D32">
        <w:rPr>
          <w:rFonts w:hint="eastAsia"/>
        </w:rPr>
        <w:t>吳姓收容人</w:t>
      </w:r>
      <w:r w:rsidRPr="0094528F">
        <w:rPr>
          <w:rFonts w:hint="eastAsia"/>
        </w:rPr>
        <w:t>入所至同年7月30日自縊</w:t>
      </w:r>
      <w:proofErr w:type="gramStart"/>
      <w:r w:rsidRPr="0094528F">
        <w:rPr>
          <w:rFonts w:hint="eastAsia"/>
        </w:rPr>
        <w:t>期間，</w:t>
      </w:r>
      <w:proofErr w:type="gramEnd"/>
      <w:r w:rsidRPr="0094528F">
        <w:rPr>
          <w:rFonts w:hint="eastAsia"/>
        </w:rPr>
        <w:t>於同年2月25日、3月25日、4月25日及6月1日</w:t>
      </w:r>
      <w:r w:rsidR="00F83E8B" w:rsidRPr="0094528F">
        <w:rPr>
          <w:rFonts w:hint="eastAsia"/>
        </w:rPr>
        <w:t>，</w:t>
      </w:r>
      <w:r w:rsidRPr="0094528F">
        <w:rPr>
          <w:rFonts w:hint="eastAsia"/>
        </w:rPr>
        <w:t>由場舍主管對</w:t>
      </w:r>
      <w:r w:rsidR="00D62D32">
        <w:rPr>
          <w:rFonts w:hint="eastAsia"/>
        </w:rPr>
        <w:t>其</w:t>
      </w:r>
      <w:r w:rsidRPr="0094528F">
        <w:rPr>
          <w:rFonts w:hint="eastAsia"/>
        </w:rPr>
        <w:t>實施個別教誨</w:t>
      </w:r>
      <w:r w:rsidR="006134BE" w:rsidRPr="0094528F">
        <w:rPr>
          <w:rFonts w:hint="eastAsia"/>
        </w:rPr>
        <w:t>，雖合乎每月至少教誨1次之規定</w:t>
      </w:r>
      <w:r w:rsidRPr="0094528F">
        <w:rPr>
          <w:rFonts w:hint="eastAsia"/>
        </w:rPr>
        <w:t>，</w:t>
      </w:r>
      <w:r w:rsidR="0094528F" w:rsidRPr="0094528F">
        <w:rPr>
          <w:rFonts w:hint="eastAsia"/>
        </w:rPr>
        <w:t>但</w:t>
      </w:r>
      <w:r w:rsidRPr="0094528F">
        <w:rPr>
          <w:rFonts w:hint="eastAsia"/>
        </w:rPr>
        <w:t>其內容</w:t>
      </w:r>
      <w:r w:rsidR="00296431" w:rsidRPr="0094528F">
        <w:rPr>
          <w:rFonts w:hint="eastAsia"/>
        </w:rPr>
        <w:t>僅單方面</w:t>
      </w:r>
      <w:r w:rsidR="006134BE" w:rsidRPr="0094528F">
        <w:rPr>
          <w:rFonts w:hint="eastAsia"/>
        </w:rPr>
        <w:t>宣達</w:t>
      </w:r>
      <w:r w:rsidRPr="0094528F">
        <w:rPr>
          <w:rFonts w:hint="eastAsia"/>
        </w:rPr>
        <w:t>作息規定</w:t>
      </w:r>
      <w:r w:rsidR="00F83E8B" w:rsidRPr="0094528F">
        <w:rPr>
          <w:rFonts w:hint="eastAsia"/>
        </w:rPr>
        <w:t>，並未針對個</w:t>
      </w:r>
      <w:r w:rsidR="006134BE" w:rsidRPr="0094528F">
        <w:rPr>
          <w:rFonts w:hint="eastAsia"/>
        </w:rPr>
        <w:t>別收容人</w:t>
      </w:r>
      <w:r w:rsidR="00F83E8B" w:rsidRPr="0094528F">
        <w:rPr>
          <w:rFonts w:hint="eastAsia"/>
        </w:rPr>
        <w:t>狀況有何關懷</w:t>
      </w:r>
      <w:r w:rsidR="00CA4ED1" w:rsidRPr="0094528F">
        <w:rPr>
          <w:rFonts w:hint="eastAsia"/>
        </w:rPr>
        <w:t>、</w:t>
      </w:r>
      <w:r w:rsidR="00296431" w:rsidRPr="0094528F">
        <w:rPr>
          <w:rFonts w:hint="eastAsia"/>
        </w:rPr>
        <w:t>詢問或</w:t>
      </w:r>
      <w:proofErr w:type="gramStart"/>
      <w:r w:rsidR="006134BE" w:rsidRPr="0094528F">
        <w:rPr>
          <w:rFonts w:hint="eastAsia"/>
        </w:rPr>
        <w:t>懇</w:t>
      </w:r>
      <w:proofErr w:type="gramEnd"/>
      <w:r w:rsidR="00296431" w:rsidRPr="0094528F">
        <w:rPr>
          <w:rFonts w:hint="eastAsia"/>
        </w:rPr>
        <w:t>談</w:t>
      </w:r>
      <w:r w:rsidR="006134BE" w:rsidRPr="0094528F">
        <w:rPr>
          <w:rFonts w:hint="eastAsia"/>
        </w:rPr>
        <w:t>，明顯流於形式</w:t>
      </w:r>
      <w:r w:rsidRPr="0094528F">
        <w:rPr>
          <w:rFonts w:hint="eastAsia"/>
        </w:rPr>
        <w:t>。對此，該所表示</w:t>
      </w:r>
      <w:r w:rsidR="000C3C21" w:rsidRPr="0094528F">
        <w:rPr>
          <w:rFonts w:hint="eastAsia"/>
        </w:rPr>
        <w:t>：</w:t>
      </w:r>
      <w:r w:rsidRPr="0094528F">
        <w:rPr>
          <w:rFonts w:hint="eastAsia"/>
        </w:rPr>
        <w:t>因吳姓收容</w:t>
      </w:r>
      <w:proofErr w:type="gramStart"/>
      <w:r w:rsidRPr="0094528F">
        <w:rPr>
          <w:rFonts w:hint="eastAsia"/>
        </w:rPr>
        <w:t>人係禁見</w:t>
      </w:r>
      <w:proofErr w:type="gramEnd"/>
      <w:r w:rsidRPr="0094528F">
        <w:rPr>
          <w:rFonts w:hint="eastAsia"/>
        </w:rPr>
        <w:t>被告</w:t>
      </w:r>
      <w:r w:rsidR="00CD1B2D" w:rsidRPr="0094528F">
        <w:rPr>
          <w:rFonts w:hint="eastAsia"/>
        </w:rPr>
        <w:t>身分，</w:t>
      </w:r>
      <w:r w:rsidRPr="0094528F">
        <w:rPr>
          <w:rFonts w:hint="eastAsia"/>
        </w:rPr>
        <w:t>故僅責成場舍主管對其實施個別教誨</w:t>
      </w:r>
      <w:r w:rsidR="00CD1B2D" w:rsidRPr="0094528F">
        <w:rPr>
          <w:rFonts w:hint="eastAsia"/>
        </w:rPr>
        <w:t>等語</w:t>
      </w:r>
      <w:r w:rsidRPr="0094528F">
        <w:rPr>
          <w:rFonts w:hint="eastAsia"/>
        </w:rPr>
        <w:t>；該所衛生科</w:t>
      </w:r>
      <w:r w:rsidR="00CA4ED1" w:rsidRPr="0094528F">
        <w:rPr>
          <w:rFonts w:hint="eastAsia"/>
        </w:rPr>
        <w:t>則</w:t>
      </w:r>
      <w:r w:rsidRPr="0094528F">
        <w:rPr>
          <w:rFonts w:hint="eastAsia"/>
        </w:rPr>
        <w:t>表示，輕度憂慮在臨床上需長期觀察，而羈押被告之生活管理及戒護，實際</w:t>
      </w:r>
      <w:proofErr w:type="gramStart"/>
      <w:r w:rsidRPr="0094528F">
        <w:rPr>
          <w:rFonts w:hint="eastAsia"/>
        </w:rPr>
        <w:t>皆由舍房</w:t>
      </w:r>
      <w:proofErr w:type="gramEnd"/>
      <w:r w:rsidRPr="0094528F">
        <w:rPr>
          <w:rFonts w:hint="eastAsia"/>
        </w:rPr>
        <w:t>管理員直接面對處理</w:t>
      </w:r>
      <w:r w:rsidR="00CD1B2D" w:rsidRPr="0094528F">
        <w:rPr>
          <w:rFonts w:hint="eastAsia"/>
        </w:rPr>
        <w:t>，</w:t>
      </w:r>
      <w:r w:rsidRPr="0094528F">
        <w:rPr>
          <w:rFonts w:hint="eastAsia"/>
        </w:rPr>
        <w:t>實務上被告有自殘或厭世異狀時，</w:t>
      </w:r>
      <w:proofErr w:type="gramStart"/>
      <w:r w:rsidR="00CD1B2D" w:rsidRPr="0094528F">
        <w:rPr>
          <w:rFonts w:hint="eastAsia"/>
        </w:rPr>
        <w:t>皆</w:t>
      </w:r>
      <w:r w:rsidRPr="0094528F">
        <w:rPr>
          <w:rFonts w:hint="eastAsia"/>
        </w:rPr>
        <w:t>由舍房</w:t>
      </w:r>
      <w:proofErr w:type="gramEnd"/>
      <w:r w:rsidRPr="0094528F">
        <w:rPr>
          <w:rFonts w:hint="eastAsia"/>
        </w:rPr>
        <w:t>管理員發現後通報戒護科加強戒護並轉</w:t>
      </w:r>
      <w:proofErr w:type="gramStart"/>
      <w:r w:rsidRPr="0094528F">
        <w:rPr>
          <w:rFonts w:hint="eastAsia"/>
        </w:rPr>
        <w:t>介</w:t>
      </w:r>
      <w:proofErr w:type="gramEnd"/>
      <w:r w:rsidRPr="0094528F">
        <w:rPr>
          <w:rFonts w:hint="eastAsia"/>
        </w:rPr>
        <w:t>教化人員輔導等語</w:t>
      </w:r>
      <w:r w:rsidR="00CA4ED1" w:rsidRPr="0094528F">
        <w:rPr>
          <w:rFonts w:hint="eastAsia"/>
        </w:rPr>
        <w:t>。</w:t>
      </w:r>
      <w:proofErr w:type="gramStart"/>
      <w:r w:rsidR="00CD1B2D" w:rsidRPr="0094528F">
        <w:rPr>
          <w:rFonts w:hint="eastAsia"/>
        </w:rPr>
        <w:t>然</w:t>
      </w:r>
      <w:r w:rsidR="00CA4ED1" w:rsidRPr="0094528F">
        <w:rPr>
          <w:rFonts w:hint="eastAsia"/>
        </w:rPr>
        <w:t>場舍</w:t>
      </w:r>
      <w:proofErr w:type="gramEnd"/>
      <w:r w:rsidR="00CA4ED1" w:rsidRPr="0094528F">
        <w:rPr>
          <w:rFonts w:hint="eastAsia"/>
        </w:rPr>
        <w:t>管理人員</w:t>
      </w:r>
      <w:r w:rsidR="00CD1B2D" w:rsidRPr="0094528F">
        <w:rPr>
          <w:rFonts w:hint="eastAsia"/>
        </w:rPr>
        <w:t>對於</w:t>
      </w:r>
      <w:r w:rsidR="0094528F" w:rsidRPr="0094528F">
        <w:rPr>
          <w:rFonts w:hint="eastAsia"/>
        </w:rPr>
        <w:t>本件</w:t>
      </w:r>
      <w:r w:rsidR="00CD1B2D" w:rsidRPr="0094528F">
        <w:rPr>
          <w:rFonts w:hint="eastAsia"/>
        </w:rPr>
        <w:t>長期涉有心理症狀之禁</w:t>
      </w:r>
      <w:r w:rsidR="00CD1B2D" w:rsidRPr="0094528F">
        <w:rPr>
          <w:rFonts w:hint="eastAsia"/>
        </w:rPr>
        <w:lastRenderedPageBreak/>
        <w:t>見被告，未見</w:t>
      </w:r>
      <w:r w:rsidR="00CA4ED1" w:rsidRPr="0094528F">
        <w:rPr>
          <w:rFonts w:hint="eastAsia"/>
        </w:rPr>
        <w:t>有何訪談、</w:t>
      </w:r>
      <w:r w:rsidR="00CD1B2D" w:rsidRPr="0094528F">
        <w:rPr>
          <w:rFonts w:hint="eastAsia"/>
        </w:rPr>
        <w:t>反映</w:t>
      </w:r>
      <w:r w:rsidR="00CA4ED1" w:rsidRPr="0094528F">
        <w:rPr>
          <w:rFonts w:hint="eastAsia"/>
        </w:rPr>
        <w:t>或通報</w:t>
      </w:r>
      <w:r w:rsidR="00CD1B2D" w:rsidRPr="0094528F">
        <w:rPr>
          <w:rFonts w:hint="eastAsia"/>
        </w:rPr>
        <w:t>措施</w:t>
      </w:r>
      <w:r w:rsidR="00CA4ED1" w:rsidRPr="0094528F">
        <w:rPr>
          <w:rFonts w:hint="eastAsia"/>
        </w:rPr>
        <w:t>，致未及時啟動相關輔導機制，</w:t>
      </w:r>
      <w:r w:rsidR="00296431" w:rsidRPr="0094528F">
        <w:rPr>
          <w:rFonts w:hint="eastAsia"/>
        </w:rPr>
        <w:t>相關生活輔導措施</w:t>
      </w:r>
      <w:r w:rsidR="00CA4ED1" w:rsidRPr="0094528F">
        <w:rPr>
          <w:rFonts w:hint="eastAsia"/>
        </w:rPr>
        <w:t>顯</w:t>
      </w:r>
      <w:r w:rsidR="000C3C21" w:rsidRPr="0094528F">
        <w:rPr>
          <w:rFonts w:hint="eastAsia"/>
        </w:rPr>
        <w:t>有不足</w:t>
      </w:r>
      <w:r w:rsidR="00CA4ED1" w:rsidRPr="0094528F">
        <w:rPr>
          <w:rFonts w:hint="eastAsia"/>
        </w:rPr>
        <w:t>。而</w:t>
      </w:r>
      <w:r w:rsidR="008B082C">
        <w:rPr>
          <w:rFonts w:hint="eastAsia"/>
        </w:rPr>
        <w:t>主管</w:t>
      </w:r>
      <w:r w:rsidR="00CA4ED1" w:rsidRPr="0094528F">
        <w:rPr>
          <w:rFonts w:hint="eastAsia"/>
        </w:rPr>
        <w:t>人員在分層負責機制下，未</w:t>
      </w:r>
      <w:r w:rsidR="0094528F" w:rsidRPr="0094528F">
        <w:rPr>
          <w:rFonts w:hint="eastAsia"/>
        </w:rPr>
        <w:t>督導</w:t>
      </w:r>
      <w:r w:rsidR="00CA4ED1" w:rsidRPr="0094528F">
        <w:rPr>
          <w:rFonts w:hint="eastAsia"/>
        </w:rPr>
        <w:t>瞭解場舍主管</w:t>
      </w:r>
      <w:r w:rsidR="000C3C21" w:rsidRPr="0094528F">
        <w:rPr>
          <w:rFonts w:hint="eastAsia"/>
        </w:rPr>
        <w:t>對禁見被告</w:t>
      </w:r>
      <w:r w:rsidR="00CA4ED1" w:rsidRPr="0094528F">
        <w:rPr>
          <w:rFonts w:hint="eastAsia"/>
        </w:rPr>
        <w:t>之輔導措施是否妥適</w:t>
      </w:r>
      <w:r w:rsidR="00DF5763" w:rsidRPr="0094528F">
        <w:rPr>
          <w:rFonts w:hint="eastAsia"/>
        </w:rPr>
        <w:t>？有無落實相關規定？</w:t>
      </w:r>
      <w:r w:rsidR="00CA4ED1" w:rsidRPr="0094528F">
        <w:rPr>
          <w:rFonts w:hint="eastAsia"/>
        </w:rPr>
        <w:t>個案通報上有無缺漏</w:t>
      </w:r>
      <w:r w:rsidR="00DF5763" w:rsidRPr="0094528F">
        <w:rPr>
          <w:rFonts w:hint="eastAsia"/>
        </w:rPr>
        <w:t>？</w:t>
      </w:r>
      <w:r w:rsidR="00CA4ED1" w:rsidRPr="0094528F">
        <w:rPr>
          <w:rFonts w:hint="eastAsia"/>
        </w:rPr>
        <w:t>亦</w:t>
      </w:r>
      <w:r w:rsidR="000C3C21" w:rsidRPr="0094528F">
        <w:rPr>
          <w:rFonts w:hint="eastAsia"/>
        </w:rPr>
        <w:t>有待檢討改進。</w:t>
      </w:r>
      <w:proofErr w:type="gramStart"/>
      <w:r w:rsidR="00CA4ED1" w:rsidRPr="0094528F">
        <w:rPr>
          <w:rFonts w:hint="eastAsia"/>
        </w:rPr>
        <w:t>該所允應</w:t>
      </w:r>
      <w:proofErr w:type="gramEnd"/>
      <w:r w:rsidR="00CA4ED1" w:rsidRPr="0094528F">
        <w:rPr>
          <w:rFonts w:hint="eastAsia"/>
        </w:rPr>
        <w:t>強化管理</w:t>
      </w:r>
      <w:r w:rsidR="000C3C21" w:rsidRPr="0094528F">
        <w:rPr>
          <w:rFonts w:hint="eastAsia"/>
        </w:rPr>
        <w:t>及教化</w:t>
      </w:r>
      <w:r w:rsidR="00CA4ED1" w:rsidRPr="0094528F">
        <w:rPr>
          <w:rFonts w:hint="eastAsia"/>
        </w:rPr>
        <w:t>人員之教育訓練</w:t>
      </w:r>
      <w:r w:rsidR="000C3C21" w:rsidRPr="0094528F">
        <w:rPr>
          <w:rFonts w:hint="eastAsia"/>
        </w:rPr>
        <w:t>，並提升其</w:t>
      </w:r>
      <w:r w:rsidR="00CA4ED1" w:rsidRPr="0094528F">
        <w:rPr>
          <w:rFonts w:hint="eastAsia"/>
        </w:rPr>
        <w:t>工作熱忱</w:t>
      </w:r>
      <w:r w:rsidRPr="0094528F">
        <w:rPr>
          <w:rFonts w:hint="eastAsia"/>
        </w:rPr>
        <w:t>。</w:t>
      </w:r>
    </w:p>
    <w:p w:rsidR="00054DE6" w:rsidRPr="0094528F" w:rsidRDefault="00054DE6" w:rsidP="00054DE6">
      <w:pPr>
        <w:pStyle w:val="2"/>
        <w:rPr>
          <w:b/>
        </w:rPr>
      </w:pPr>
      <w:proofErr w:type="gramStart"/>
      <w:r w:rsidRPr="0094528F">
        <w:rPr>
          <w:rFonts w:hint="eastAsia"/>
          <w:b/>
        </w:rPr>
        <w:t>臺</w:t>
      </w:r>
      <w:proofErr w:type="gramEnd"/>
      <w:r w:rsidRPr="0094528F">
        <w:rPr>
          <w:rFonts w:hint="eastAsia"/>
          <w:b/>
        </w:rPr>
        <w:t>北看守所收容對象屬性複雜，超收問題較為嚴重，人力欠缺，工作壓力大，導致管理人員流動率高且經驗不足，</w:t>
      </w:r>
      <w:proofErr w:type="gramStart"/>
      <w:r w:rsidRPr="0094528F">
        <w:rPr>
          <w:rFonts w:hint="eastAsia"/>
          <w:b/>
        </w:rPr>
        <w:t>矯正署允應</w:t>
      </w:r>
      <w:proofErr w:type="gramEnd"/>
      <w:r w:rsidRPr="0094528F">
        <w:rPr>
          <w:rFonts w:hint="eastAsia"/>
          <w:b/>
        </w:rPr>
        <w:t>檢討勤務制度，創造長久留任的正面誘因，並強化管</w:t>
      </w:r>
      <w:r w:rsidR="000C3C21" w:rsidRPr="0094528F">
        <w:rPr>
          <w:rFonts w:hint="eastAsia"/>
          <w:b/>
        </w:rPr>
        <w:t>教</w:t>
      </w:r>
      <w:r w:rsidRPr="0094528F">
        <w:rPr>
          <w:rFonts w:hint="eastAsia"/>
          <w:b/>
        </w:rPr>
        <w:t>人員之教育訓練</w:t>
      </w:r>
      <w:r w:rsidR="00B905D7" w:rsidRPr="0094528F">
        <w:rPr>
          <w:rFonts w:hint="eastAsia"/>
          <w:b/>
        </w:rPr>
        <w:t>。</w:t>
      </w:r>
    </w:p>
    <w:p w:rsidR="00054DE6" w:rsidRPr="0094528F" w:rsidRDefault="00054DE6" w:rsidP="00054DE6">
      <w:pPr>
        <w:pStyle w:val="3"/>
        <w:ind w:left="1360" w:hanging="680"/>
      </w:pPr>
      <w:proofErr w:type="gramStart"/>
      <w:r w:rsidRPr="0094528F">
        <w:rPr>
          <w:rFonts w:hint="eastAsia"/>
        </w:rPr>
        <w:t>臺</w:t>
      </w:r>
      <w:proofErr w:type="gramEnd"/>
      <w:r w:rsidRPr="0094528F">
        <w:rPr>
          <w:rFonts w:hint="eastAsia"/>
        </w:rPr>
        <w:t>北看守所收容對象計有刑事被告、</w:t>
      </w:r>
      <w:proofErr w:type="gramStart"/>
      <w:r w:rsidRPr="0094528F">
        <w:rPr>
          <w:rFonts w:hint="eastAsia"/>
        </w:rPr>
        <w:t>民事管收人</w:t>
      </w:r>
      <w:proofErr w:type="gramEnd"/>
      <w:r w:rsidRPr="0094528F">
        <w:rPr>
          <w:rFonts w:hint="eastAsia"/>
        </w:rPr>
        <w:t>、附設分監收容刑期3年以下之受刑人，其他監獄借</w:t>
      </w:r>
      <w:proofErr w:type="gramStart"/>
      <w:r w:rsidRPr="0094528F">
        <w:rPr>
          <w:rFonts w:hint="eastAsia"/>
        </w:rPr>
        <w:t>提寄禁</w:t>
      </w:r>
      <w:proofErr w:type="gramEnd"/>
      <w:r w:rsidRPr="0094528F">
        <w:rPr>
          <w:rFonts w:hint="eastAsia"/>
        </w:rPr>
        <w:t>之受刑人及暫收觀察</w:t>
      </w:r>
      <w:proofErr w:type="gramStart"/>
      <w:r w:rsidRPr="0094528F">
        <w:rPr>
          <w:rFonts w:hint="eastAsia"/>
        </w:rPr>
        <w:t>勒戒及強制戒治人</w:t>
      </w:r>
      <w:proofErr w:type="gramEnd"/>
      <w:r w:rsidRPr="0094528F">
        <w:rPr>
          <w:rFonts w:hint="eastAsia"/>
        </w:rPr>
        <w:t>，收容人數約達3,000人。除超額收容外，重大社會矚目案件、極刑犯、高自殺危險、精神疾病、</w:t>
      </w:r>
      <w:proofErr w:type="gramStart"/>
      <w:r w:rsidRPr="0094528F">
        <w:rPr>
          <w:rFonts w:hint="eastAsia"/>
        </w:rPr>
        <w:t>愛滋病</w:t>
      </w:r>
      <w:proofErr w:type="gramEnd"/>
      <w:r w:rsidRPr="0094528F">
        <w:rPr>
          <w:rFonts w:hint="eastAsia"/>
        </w:rPr>
        <w:t>患</w:t>
      </w:r>
      <w:proofErr w:type="gramStart"/>
      <w:r w:rsidRPr="0094528F">
        <w:rPr>
          <w:rFonts w:hint="eastAsia"/>
        </w:rPr>
        <w:t>及誣控濫告</w:t>
      </w:r>
      <w:proofErr w:type="gramEnd"/>
      <w:r w:rsidRPr="0094528F">
        <w:rPr>
          <w:rFonts w:hint="eastAsia"/>
        </w:rPr>
        <w:t>…</w:t>
      </w:r>
      <w:proofErr w:type="gramStart"/>
      <w:r w:rsidRPr="0094528F">
        <w:rPr>
          <w:rFonts w:hint="eastAsia"/>
        </w:rPr>
        <w:t>…</w:t>
      </w:r>
      <w:proofErr w:type="gramEnd"/>
      <w:r w:rsidRPr="0094528F">
        <w:rPr>
          <w:rFonts w:hint="eastAsia"/>
        </w:rPr>
        <w:t>等特殊收容人亦甚多，戒護管理人員工作壓力大，職責繁重</w:t>
      </w:r>
      <w:r w:rsidR="008E2495">
        <w:rPr>
          <w:rFonts w:hint="eastAsia"/>
        </w:rPr>
        <w:t>。管理</w:t>
      </w:r>
      <w:r w:rsidRPr="0094528F">
        <w:rPr>
          <w:rFonts w:hint="eastAsia"/>
        </w:rPr>
        <w:t>人員於開封日應負責辦理新收、還押、出庭、接見、看病、外</w:t>
      </w:r>
      <w:proofErr w:type="gramStart"/>
      <w:r w:rsidRPr="0094528F">
        <w:rPr>
          <w:rFonts w:hint="eastAsia"/>
        </w:rPr>
        <w:t>醫</w:t>
      </w:r>
      <w:proofErr w:type="gramEnd"/>
      <w:r w:rsidRPr="0094528F">
        <w:rPr>
          <w:rFonts w:hint="eastAsia"/>
        </w:rPr>
        <w:t>、運動等</w:t>
      </w:r>
      <w:proofErr w:type="gramStart"/>
      <w:r w:rsidRPr="0094528F">
        <w:rPr>
          <w:rFonts w:hint="eastAsia"/>
        </w:rPr>
        <w:t>提帶戒護</w:t>
      </w:r>
      <w:proofErr w:type="gramEnd"/>
      <w:r w:rsidRPr="0094528F">
        <w:rPr>
          <w:rFonts w:hint="eastAsia"/>
        </w:rPr>
        <w:t>業務及收、開封檢身、安全檢查等工作；於不開封日或夜間，需負責各舍房之戒護巡視業務。</w:t>
      </w:r>
      <w:r w:rsidR="008E2495" w:rsidRPr="0094528F">
        <w:rPr>
          <w:rFonts w:hint="eastAsia"/>
        </w:rPr>
        <w:t>以該所夜勤人員為例</w:t>
      </w:r>
      <w:r w:rsidR="008E2495">
        <w:rPr>
          <w:rFonts w:hint="eastAsia"/>
        </w:rPr>
        <w:t>，</w:t>
      </w:r>
      <w:r w:rsidRPr="0094528F">
        <w:rPr>
          <w:rFonts w:hint="eastAsia"/>
        </w:rPr>
        <w:t>小舍房每一值勤人員與收容人數比</w:t>
      </w:r>
      <w:r w:rsidR="00E47739">
        <w:rPr>
          <w:rFonts w:hint="eastAsia"/>
        </w:rPr>
        <w:t>例</w:t>
      </w:r>
      <w:r w:rsidRPr="0094528F">
        <w:rPr>
          <w:rFonts w:hint="eastAsia"/>
        </w:rPr>
        <w:t>約為1：100至1：180；大舍房每一值勤人員與收容人數比</w:t>
      </w:r>
      <w:r w:rsidR="00E47739">
        <w:rPr>
          <w:rFonts w:hint="eastAsia"/>
        </w:rPr>
        <w:t>例</w:t>
      </w:r>
      <w:r w:rsidRPr="0094528F">
        <w:rPr>
          <w:rFonts w:hint="eastAsia"/>
        </w:rPr>
        <w:t>則高達1：300至1：380，工作危險性高，值勤壓力不言可喻。據</w:t>
      </w:r>
      <w:proofErr w:type="gramStart"/>
      <w:r w:rsidRPr="0094528F">
        <w:rPr>
          <w:rFonts w:hint="eastAsia"/>
        </w:rPr>
        <w:t>臺</w:t>
      </w:r>
      <w:proofErr w:type="gramEnd"/>
      <w:r w:rsidRPr="0094528F">
        <w:rPr>
          <w:rFonts w:hint="eastAsia"/>
        </w:rPr>
        <w:t>北看守所表示，該所</w:t>
      </w:r>
      <w:proofErr w:type="gramStart"/>
      <w:r w:rsidRPr="0094528F">
        <w:rPr>
          <w:rFonts w:hint="eastAsia"/>
        </w:rPr>
        <w:t>管理員日勤</w:t>
      </w:r>
      <w:proofErr w:type="gramEnd"/>
      <w:r w:rsidRPr="0094528F">
        <w:rPr>
          <w:rFonts w:hint="eastAsia"/>
        </w:rPr>
        <w:t>79人、夜勤180人</w:t>
      </w:r>
      <w:r w:rsidR="008E2495" w:rsidRPr="0094528F">
        <w:rPr>
          <w:rStyle w:val="afa"/>
        </w:rPr>
        <w:footnoteReference w:id="7"/>
      </w:r>
      <w:r w:rsidRPr="0094528F">
        <w:rPr>
          <w:rFonts w:hint="eastAsia"/>
        </w:rPr>
        <w:t>，然每年調動均大量流失正職人員，105年戒護科離</w:t>
      </w:r>
      <w:r w:rsidRPr="0094528F">
        <w:rPr>
          <w:rFonts w:hint="eastAsia"/>
        </w:rPr>
        <w:lastRenderedPageBreak/>
        <w:t>職64人，</w:t>
      </w:r>
      <w:r w:rsidR="008E2495">
        <w:rPr>
          <w:rFonts w:hint="eastAsia"/>
        </w:rPr>
        <w:t>占</w:t>
      </w:r>
      <w:r w:rsidRPr="0094528F">
        <w:rPr>
          <w:rFonts w:hint="eastAsia"/>
        </w:rPr>
        <w:t>現有委任管理員174人之37%，目前尚缺管理員20名；且第一線管理人員經驗不足，到所任職滿2年之管理員僅85人（日勤41人、夜勤44人），</w:t>
      </w:r>
      <w:r w:rsidR="008E2495">
        <w:rPr>
          <w:rFonts w:hint="eastAsia"/>
        </w:rPr>
        <w:t>占</w:t>
      </w:r>
      <w:r w:rsidRPr="0094528F">
        <w:rPr>
          <w:rFonts w:hint="eastAsia"/>
        </w:rPr>
        <w:t>全部管理員比</w:t>
      </w:r>
      <w:r w:rsidR="00E47739">
        <w:rPr>
          <w:rFonts w:hint="eastAsia"/>
        </w:rPr>
        <w:t>率</w:t>
      </w:r>
      <w:r w:rsidRPr="0094528F">
        <w:rPr>
          <w:rFonts w:hint="eastAsia"/>
        </w:rPr>
        <w:t>僅34%，</w:t>
      </w:r>
      <w:proofErr w:type="gramStart"/>
      <w:r w:rsidRPr="0094528F">
        <w:rPr>
          <w:rFonts w:hint="eastAsia"/>
        </w:rPr>
        <w:t>餘均為新進人員</w:t>
      </w:r>
      <w:proofErr w:type="gramEnd"/>
      <w:r w:rsidRPr="0094528F">
        <w:rPr>
          <w:rFonts w:hint="eastAsia"/>
        </w:rPr>
        <w:t>及約</w:t>
      </w:r>
      <w:proofErr w:type="gramStart"/>
      <w:r w:rsidRPr="0094528F">
        <w:rPr>
          <w:rFonts w:hint="eastAsia"/>
        </w:rPr>
        <w:t>僱</w:t>
      </w:r>
      <w:proofErr w:type="gramEnd"/>
      <w:r w:rsidRPr="0094528F">
        <w:rPr>
          <w:rFonts w:hint="eastAsia"/>
        </w:rPr>
        <w:t>人員，其中臨時約</w:t>
      </w:r>
      <w:proofErr w:type="gramStart"/>
      <w:r w:rsidRPr="0094528F">
        <w:rPr>
          <w:rFonts w:hint="eastAsia"/>
        </w:rPr>
        <w:t>僱</w:t>
      </w:r>
      <w:proofErr w:type="gramEnd"/>
      <w:r w:rsidRPr="0094528F">
        <w:rPr>
          <w:rFonts w:hint="eastAsia"/>
        </w:rPr>
        <w:t>管理員人數達28名，任職期間僅2個月至1年不等，普遍場舍經驗不足且</w:t>
      </w:r>
      <w:proofErr w:type="gramStart"/>
      <w:r w:rsidRPr="0094528F">
        <w:rPr>
          <w:rFonts w:hint="eastAsia"/>
        </w:rPr>
        <w:t>幾乎均未受</w:t>
      </w:r>
      <w:proofErr w:type="gramEnd"/>
      <w:r w:rsidRPr="0094528F">
        <w:rPr>
          <w:rFonts w:hint="eastAsia"/>
        </w:rPr>
        <w:t>過心肺復甦術之基本訓練，緊急救護及反應</w:t>
      </w:r>
      <w:proofErr w:type="gramStart"/>
      <w:r w:rsidRPr="0094528F">
        <w:rPr>
          <w:rFonts w:hint="eastAsia"/>
        </w:rPr>
        <w:t>能力皆待加強</w:t>
      </w:r>
      <w:proofErr w:type="gramEnd"/>
      <w:r w:rsidRPr="0094528F">
        <w:rPr>
          <w:rFonts w:hint="eastAsia"/>
        </w:rPr>
        <w:t>，大幅影響</w:t>
      </w:r>
      <w:r w:rsidR="0077694C" w:rsidRPr="0094528F">
        <w:rPr>
          <w:rFonts w:hint="eastAsia"/>
        </w:rPr>
        <w:t>戒護管理成效</w:t>
      </w:r>
      <w:r w:rsidRPr="0094528F">
        <w:rPr>
          <w:rFonts w:hint="eastAsia"/>
        </w:rPr>
        <w:t>等語。</w:t>
      </w:r>
    </w:p>
    <w:p w:rsidR="00054DE6" w:rsidRPr="0094528F" w:rsidRDefault="007D13D7" w:rsidP="007D13D7">
      <w:pPr>
        <w:pStyle w:val="3"/>
      </w:pPr>
      <w:r w:rsidRPr="0094528F">
        <w:rPr>
          <w:rFonts w:hint="eastAsia"/>
        </w:rPr>
        <w:t>本（2017）年度</w:t>
      </w:r>
      <w:r w:rsidR="008B082C">
        <w:rPr>
          <w:rFonts w:hint="eastAsia"/>
        </w:rPr>
        <w:t>兩公約</w:t>
      </w:r>
      <w:r w:rsidRPr="0094528F">
        <w:rPr>
          <w:rFonts w:hint="eastAsia"/>
        </w:rPr>
        <w:t>國際審查委員會，就我國落實國際人權公約第二次報告之結論性意見與建議指出：「審查委員會特別敦促政府在監獄管理人員間編列充足的醫療、心理、社工人員，預防</w:t>
      </w:r>
      <w:proofErr w:type="gramStart"/>
      <w:r w:rsidRPr="0094528F">
        <w:rPr>
          <w:rFonts w:hint="eastAsia"/>
        </w:rPr>
        <w:t>犯人間的暴力</w:t>
      </w:r>
      <w:proofErr w:type="gramEnd"/>
      <w:r w:rsidRPr="0094528F">
        <w:rPr>
          <w:rFonts w:hint="eastAsia"/>
        </w:rPr>
        <w:t>和自殺行為」</w:t>
      </w:r>
      <w:r w:rsidRPr="0094528F">
        <w:rPr>
          <w:rStyle w:val="afa"/>
        </w:rPr>
        <w:footnoteReference w:id="8"/>
      </w:r>
      <w:r w:rsidRPr="0094528F">
        <w:rPr>
          <w:rFonts w:hint="eastAsia"/>
        </w:rPr>
        <w:t>。</w:t>
      </w:r>
      <w:proofErr w:type="gramStart"/>
      <w:r w:rsidRPr="0094528F">
        <w:rPr>
          <w:rFonts w:hint="eastAsia"/>
        </w:rPr>
        <w:t>鑑於</w:t>
      </w:r>
      <w:r w:rsidR="004C56A2" w:rsidRPr="0094528F">
        <w:rPr>
          <w:rFonts w:hint="eastAsia"/>
        </w:rPr>
        <w:t>監</w:t>
      </w:r>
      <w:proofErr w:type="gramEnd"/>
      <w:r w:rsidR="004C56A2" w:rsidRPr="0094528F">
        <w:rPr>
          <w:rFonts w:hint="eastAsia"/>
        </w:rPr>
        <w:t>所內部之組織環境特殊，欲</w:t>
      </w:r>
      <w:r w:rsidR="00F44692" w:rsidRPr="0094528F">
        <w:rPr>
          <w:rFonts w:hint="eastAsia"/>
        </w:rPr>
        <w:t>發揮矯治工作成效</w:t>
      </w:r>
      <w:r w:rsidR="004C56A2" w:rsidRPr="0094528F">
        <w:rPr>
          <w:rFonts w:hint="eastAsia"/>
        </w:rPr>
        <w:t>，有賴管教人員</w:t>
      </w:r>
      <w:r w:rsidR="00F44692" w:rsidRPr="0094528F">
        <w:rPr>
          <w:rFonts w:hint="eastAsia"/>
        </w:rPr>
        <w:t>建立良好的組織文化、</w:t>
      </w:r>
      <w:r w:rsidR="004C56A2" w:rsidRPr="0094528F">
        <w:rPr>
          <w:rFonts w:hint="eastAsia"/>
        </w:rPr>
        <w:t>傳承</w:t>
      </w:r>
      <w:r w:rsidR="00F44692" w:rsidRPr="0094528F">
        <w:rPr>
          <w:rFonts w:hint="eastAsia"/>
        </w:rPr>
        <w:t>專業並</w:t>
      </w:r>
      <w:r w:rsidR="004C56A2" w:rsidRPr="0094528F">
        <w:rPr>
          <w:rFonts w:hint="eastAsia"/>
        </w:rPr>
        <w:t>累積經驗</w:t>
      </w:r>
      <w:r w:rsidR="00F44692" w:rsidRPr="0094528F">
        <w:rPr>
          <w:rFonts w:hint="eastAsia"/>
        </w:rPr>
        <w:t>。</w:t>
      </w:r>
      <w:proofErr w:type="gramStart"/>
      <w:r w:rsidR="004C56A2" w:rsidRPr="0094528F">
        <w:rPr>
          <w:rFonts w:hint="eastAsia"/>
        </w:rPr>
        <w:t>臺</w:t>
      </w:r>
      <w:proofErr w:type="gramEnd"/>
      <w:r w:rsidR="004C56A2" w:rsidRPr="0094528F">
        <w:rPr>
          <w:rFonts w:hint="eastAsia"/>
        </w:rPr>
        <w:t>北看守所</w:t>
      </w:r>
      <w:r w:rsidR="00F44692" w:rsidRPr="0094528F">
        <w:rPr>
          <w:rFonts w:hint="eastAsia"/>
        </w:rPr>
        <w:t>不但</w:t>
      </w:r>
      <w:r w:rsidR="004C56A2" w:rsidRPr="0094528F">
        <w:rPr>
          <w:rFonts w:hint="eastAsia"/>
        </w:rPr>
        <w:t>收容對象屬性複雜，收容</w:t>
      </w:r>
      <w:r w:rsidR="00F44692" w:rsidRPr="0094528F">
        <w:rPr>
          <w:rFonts w:hint="eastAsia"/>
        </w:rPr>
        <w:t>人數過多，且新進及約</w:t>
      </w:r>
      <w:proofErr w:type="gramStart"/>
      <w:r w:rsidR="00F44692" w:rsidRPr="0094528F">
        <w:rPr>
          <w:rFonts w:hint="eastAsia"/>
        </w:rPr>
        <w:t>僱</w:t>
      </w:r>
      <w:proofErr w:type="gramEnd"/>
      <w:r w:rsidR="00F44692" w:rsidRPr="0094528F">
        <w:rPr>
          <w:rFonts w:hint="eastAsia"/>
        </w:rPr>
        <w:t>人員所占比率過大</w:t>
      </w:r>
      <w:r w:rsidR="004C56A2" w:rsidRPr="0094528F">
        <w:rPr>
          <w:rFonts w:hint="eastAsia"/>
        </w:rPr>
        <w:t>，在</w:t>
      </w:r>
      <w:proofErr w:type="gramStart"/>
      <w:r w:rsidR="004C56A2" w:rsidRPr="0094528F">
        <w:rPr>
          <w:rFonts w:hint="eastAsia"/>
        </w:rPr>
        <w:t>在</w:t>
      </w:r>
      <w:proofErr w:type="gramEnd"/>
      <w:r w:rsidR="004C56A2" w:rsidRPr="0094528F">
        <w:rPr>
          <w:rFonts w:hint="eastAsia"/>
        </w:rPr>
        <w:t>加諸管理人員之工作責任與壓力</w:t>
      </w:r>
      <w:r w:rsidR="00F44692" w:rsidRPr="0094528F">
        <w:rPr>
          <w:rFonts w:hint="eastAsia"/>
        </w:rPr>
        <w:t>。</w:t>
      </w:r>
      <w:r w:rsidR="00054DE6" w:rsidRPr="0094528F">
        <w:rPr>
          <w:rFonts w:hint="eastAsia"/>
        </w:rPr>
        <w:t>本案調查期間，</w:t>
      </w:r>
      <w:proofErr w:type="gramStart"/>
      <w:r w:rsidR="00054DE6" w:rsidRPr="0094528F">
        <w:rPr>
          <w:rFonts w:hint="eastAsia"/>
        </w:rPr>
        <w:t>臺</w:t>
      </w:r>
      <w:proofErr w:type="gramEnd"/>
      <w:r w:rsidR="00054DE6" w:rsidRPr="0094528F">
        <w:rPr>
          <w:rFonts w:hint="eastAsia"/>
        </w:rPr>
        <w:t>北看守所表示未來將配合戒護科辦理緊急外</w:t>
      </w:r>
      <w:proofErr w:type="gramStart"/>
      <w:r w:rsidR="00054DE6" w:rsidRPr="0094528F">
        <w:rPr>
          <w:rFonts w:hint="eastAsia"/>
        </w:rPr>
        <w:t>醫</w:t>
      </w:r>
      <w:proofErr w:type="gramEnd"/>
      <w:r w:rsidR="00054DE6" w:rsidRPr="0094528F">
        <w:rPr>
          <w:rFonts w:hint="eastAsia"/>
        </w:rPr>
        <w:t>程序之實作演練，辦理心肺復甦術及AED教育訓練，強化戒護人員急救知能與應變反應能力，並藉由常年教育播放事件影帶，經由交互討論，提升同仁危機意識與警覺性及面對事件之處置能力等語，</w:t>
      </w:r>
      <w:r w:rsidR="00386C7A">
        <w:rPr>
          <w:rFonts w:hint="eastAsia"/>
        </w:rPr>
        <w:t>確有其必要，</w:t>
      </w:r>
      <w:proofErr w:type="gramStart"/>
      <w:r w:rsidR="00CC57CF">
        <w:rPr>
          <w:rFonts w:hint="eastAsia"/>
        </w:rPr>
        <w:t>臺</w:t>
      </w:r>
      <w:proofErr w:type="gramEnd"/>
      <w:r w:rsidR="00386C7A">
        <w:rPr>
          <w:rFonts w:hint="eastAsia"/>
        </w:rPr>
        <w:t>北看守所</w:t>
      </w:r>
      <w:r w:rsidR="00054DE6" w:rsidRPr="0094528F">
        <w:rPr>
          <w:rFonts w:hint="eastAsia"/>
        </w:rPr>
        <w:t>允應落實執行。矯正署亦應</w:t>
      </w:r>
      <w:r w:rsidR="00F44692" w:rsidRPr="0094528F">
        <w:rPr>
          <w:rFonts w:hint="eastAsia"/>
        </w:rPr>
        <w:t>正</w:t>
      </w:r>
      <w:r w:rsidR="00054DE6" w:rsidRPr="0094528F">
        <w:rPr>
          <w:rFonts w:hint="eastAsia"/>
        </w:rPr>
        <w:t>視</w:t>
      </w:r>
      <w:proofErr w:type="gramStart"/>
      <w:r w:rsidR="000C3C21" w:rsidRPr="0094528F">
        <w:rPr>
          <w:rFonts w:hint="eastAsia"/>
        </w:rPr>
        <w:t>臺</w:t>
      </w:r>
      <w:proofErr w:type="gramEnd"/>
      <w:r w:rsidR="000C3C21" w:rsidRPr="0094528F">
        <w:rPr>
          <w:rFonts w:hint="eastAsia"/>
        </w:rPr>
        <w:t>北看守所</w:t>
      </w:r>
      <w:r w:rsidR="00F44692" w:rsidRPr="0094528F">
        <w:rPr>
          <w:rFonts w:hint="eastAsia"/>
        </w:rPr>
        <w:t>基層管教人員流失率過高、</w:t>
      </w:r>
      <w:r w:rsidR="00054DE6" w:rsidRPr="0094528F">
        <w:rPr>
          <w:rFonts w:hint="eastAsia"/>
        </w:rPr>
        <w:t>經驗傳承不易、教育訓練不足等問題，</w:t>
      </w:r>
      <w:r w:rsidR="0085312D" w:rsidRPr="0094528F">
        <w:rPr>
          <w:rFonts w:hint="eastAsia"/>
        </w:rPr>
        <w:t>並應增補醫療、心理、社工等</w:t>
      </w:r>
      <w:r w:rsidR="00F44692" w:rsidRPr="0094528F">
        <w:rPr>
          <w:rFonts w:hint="eastAsia"/>
        </w:rPr>
        <w:t>人力缺額，</w:t>
      </w:r>
      <w:proofErr w:type="gramStart"/>
      <w:r w:rsidR="00054DE6" w:rsidRPr="0094528F">
        <w:rPr>
          <w:rFonts w:hint="eastAsia"/>
        </w:rPr>
        <w:t>研</w:t>
      </w:r>
      <w:proofErr w:type="gramEnd"/>
      <w:r w:rsidR="00054DE6" w:rsidRPr="0094528F">
        <w:rPr>
          <w:rFonts w:hint="eastAsia"/>
        </w:rPr>
        <w:t>議</w:t>
      </w:r>
      <w:r w:rsidR="000C3C21" w:rsidRPr="0094528F">
        <w:rPr>
          <w:rFonts w:hint="eastAsia"/>
        </w:rPr>
        <w:t>長久留任的正面誘因</w:t>
      </w:r>
      <w:r w:rsidR="00054DE6" w:rsidRPr="0094528F">
        <w:rPr>
          <w:rFonts w:hint="eastAsia"/>
        </w:rPr>
        <w:t>，疏解管理人員</w:t>
      </w:r>
      <w:r w:rsidR="00F44692" w:rsidRPr="0094528F">
        <w:rPr>
          <w:rFonts w:hint="eastAsia"/>
        </w:rPr>
        <w:t>之</w:t>
      </w:r>
      <w:r w:rsidR="00054DE6" w:rsidRPr="0094528F">
        <w:rPr>
          <w:rFonts w:hint="eastAsia"/>
        </w:rPr>
        <w:t>壓力</w:t>
      </w:r>
      <w:r w:rsidR="00B45BD0" w:rsidRPr="0094528F">
        <w:rPr>
          <w:rFonts w:hint="eastAsia"/>
        </w:rPr>
        <w:t>，</w:t>
      </w:r>
      <w:r w:rsidR="00F44692" w:rsidRPr="0094528F">
        <w:rPr>
          <w:rFonts w:hint="eastAsia"/>
        </w:rPr>
        <w:t>以</w:t>
      </w:r>
      <w:r w:rsidR="004C56A2" w:rsidRPr="0094528F">
        <w:rPr>
          <w:rFonts w:hint="eastAsia"/>
        </w:rPr>
        <w:t>提振士氣，</w:t>
      </w:r>
      <w:r w:rsidR="00F44692" w:rsidRPr="0094528F">
        <w:rPr>
          <w:rFonts w:hint="eastAsia"/>
        </w:rPr>
        <w:t>維護</w:t>
      </w:r>
      <w:r w:rsidR="00B45BD0" w:rsidRPr="0094528F">
        <w:rPr>
          <w:rFonts w:hint="eastAsia"/>
        </w:rPr>
        <w:t>戒護管理品質</w:t>
      </w:r>
      <w:r w:rsidR="00054DE6" w:rsidRPr="0094528F">
        <w:rPr>
          <w:rFonts w:hint="eastAsia"/>
        </w:rPr>
        <w:t>。</w:t>
      </w:r>
    </w:p>
    <w:p w:rsidR="00C64AF5" w:rsidRDefault="00C64AF5" w:rsidP="00767774">
      <w:pPr>
        <w:pStyle w:val="3"/>
        <w:numPr>
          <w:ilvl w:val="0"/>
          <w:numId w:val="0"/>
        </w:numPr>
        <w:ind w:leftChars="205" w:left="697" w:firstLineChars="200" w:firstLine="680"/>
      </w:pPr>
      <w:r w:rsidRPr="0094528F">
        <w:rPr>
          <w:rFonts w:hint="eastAsia"/>
        </w:rPr>
        <w:lastRenderedPageBreak/>
        <w:t>綜</w:t>
      </w:r>
      <w:proofErr w:type="gramStart"/>
      <w:r w:rsidRPr="0094528F">
        <w:rPr>
          <w:rFonts w:hint="eastAsia"/>
        </w:rPr>
        <w:t>上論結</w:t>
      </w:r>
      <w:proofErr w:type="gramEnd"/>
      <w:r w:rsidRPr="0094528F">
        <w:rPr>
          <w:rFonts w:hint="eastAsia"/>
        </w:rPr>
        <w:t>，我國於98年3月31日批准通過聯合國「公民與政治權利國際公約」（下稱公政公約）及「經濟社會文化權利國際公約」，於98年4月22日公布「公民與政治權利國際公約及經濟社會文化權利國際公約施行法」（下稱兩公約施行法），同年12月10日施行，宣示我國與國際人權接軌之決心。由兩公約施行法第2條及第3條規定，兩公約所揭示保障人權之規定，具有國內法律之效力。本於公政公約第6條、第7條揭示保障生命權及禁止酷刑之原則，本（2017）年度國際審查委員會就我國落實國際人權公約第二次報告之結論性意見與建議指出：</w:t>
      </w:r>
      <w:r w:rsidR="00076A16" w:rsidRPr="0094528F">
        <w:rPr>
          <w:rFonts w:hint="eastAsia"/>
        </w:rPr>
        <w:t>「</w:t>
      </w:r>
      <w:r w:rsidRPr="0094528F">
        <w:rPr>
          <w:rFonts w:hint="eastAsia"/>
        </w:rPr>
        <w:t>該委員會關切最近在羈押中死亡案例相對偏高之狀況，建議針對所有在羈押中死亡的案例（包括明顯自殺的案例），成立獨立小組進行全面、</w:t>
      </w:r>
      <w:r w:rsidR="00E47739">
        <w:rPr>
          <w:rFonts w:hint="eastAsia"/>
        </w:rPr>
        <w:t>澈</w:t>
      </w:r>
      <w:r w:rsidRPr="0094528F">
        <w:rPr>
          <w:rFonts w:hint="eastAsia"/>
        </w:rPr>
        <w:t>底調查，瞭解致死的潛在原因，及個案發生主因</w:t>
      </w:r>
      <w:r w:rsidR="00076A16" w:rsidRPr="0094528F">
        <w:rPr>
          <w:rFonts w:hint="eastAsia"/>
        </w:rPr>
        <w:t>」</w:t>
      </w:r>
      <w:r w:rsidRPr="0094528F">
        <w:rPr>
          <w:rStyle w:val="afa"/>
        </w:rPr>
        <w:footnoteReference w:id="9"/>
      </w:r>
      <w:r w:rsidR="00E47739">
        <w:rPr>
          <w:rFonts w:hint="eastAsia"/>
        </w:rPr>
        <w:t>。</w:t>
      </w:r>
      <w:r w:rsidRPr="0094528F">
        <w:rPr>
          <w:rFonts w:hint="eastAsia"/>
        </w:rPr>
        <w:t>又公政公約第二次國家報告除要求本院各常設委員會對監所等易迫害人權之場域定期巡察外，並要求個案調查時，發掘事實真相，以發揮國家防制酷刑之機制</w:t>
      </w:r>
      <w:r w:rsidRPr="0094528F">
        <w:rPr>
          <w:rStyle w:val="afa"/>
        </w:rPr>
        <w:footnoteReference w:id="10"/>
      </w:r>
      <w:r w:rsidRPr="0094528F">
        <w:rPr>
          <w:rFonts w:hint="eastAsia"/>
        </w:rPr>
        <w:t>。</w:t>
      </w:r>
      <w:r w:rsidR="00767774">
        <w:br/>
      </w:r>
      <w:r w:rsidR="00767774">
        <w:rPr>
          <w:rFonts w:hint="eastAsia"/>
        </w:rPr>
        <w:t xml:space="preserve">    </w:t>
      </w:r>
      <w:r w:rsidRPr="0094528F">
        <w:rPr>
          <w:rFonts w:hint="eastAsia"/>
        </w:rPr>
        <w:t>本案吳姓收容人</w:t>
      </w:r>
      <w:r w:rsidR="00386C7A">
        <w:rPr>
          <w:rFonts w:hint="eastAsia"/>
        </w:rPr>
        <w:t>雖</w:t>
      </w:r>
      <w:r w:rsidR="00863BA7" w:rsidRPr="0094528F">
        <w:rPr>
          <w:rFonts w:hint="eastAsia"/>
        </w:rPr>
        <w:t>可確認係</w:t>
      </w:r>
      <w:r w:rsidRPr="0094528F">
        <w:rPr>
          <w:rFonts w:hint="eastAsia"/>
        </w:rPr>
        <w:t>厭世自殺，</w:t>
      </w:r>
      <w:r w:rsidR="00863BA7" w:rsidRPr="0094528F">
        <w:rPr>
          <w:rFonts w:hint="eastAsia"/>
        </w:rPr>
        <w:t>然</w:t>
      </w:r>
      <w:r w:rsidRPr="0094528F">
        <w:rPr>
          <w:rFonts w:hint="eastAsia"/>
        </w:rPr>
        <w:t>其</w:t>
      </w:r>
      <w:r w:rsidR="00A043BE" w:rsidRPr="0094528F">
        <w:rPr>
          <w:rFonts w:hint="eastAsia"/>
        </w:rPr>
        <w:t>背後</w:t>
      </w:r>
      <w:r w:rsidRPr="0094528F">
        <w:rPr>
          <w:rFonts w:hint="eastAsia"/>
        </w:rPr>
        <w:t>真正</w:t>
      </w:r>
      <w:r w:rsidR="00A043BE" w:rsidRPr="0094528F">
        <w:rPr>
          <w:rFonts w:hint="eastAsia"/>
        </w:rPr>
        <w:t>的</w:t>
      </w:r>
      <w:r w:rsidRPr="0094528F">
        <w:rPr>
          <w:rFonts w:hint="eastAsia"/>
        </w:rPr>
        <w:t>原因及動機</w:t>
      </w:r>
      <w:r w:rsidR="00767774">
        <w:rPr>
          <w:rFonts w:hint="eastAsia"/>
        </w:rPr>
        <w:t>已</w:t>
      </w:r>
      <w:r w:rsidRPr="0094528F">
        <w:rPr>
          <w:rFonts w:hint="eastAsia"/>
        </w:rPr>
        <w:t>無從查證</w:t>
      </w:r>
      <w:r w:rsidR="00863BA7" w:rsidRPr="0094528F">
        <w:rPr>
          <w:rFonts w:hint="eastAsia"/>
        </w:rPr>
        <w:t>。</w:t>
      </w:r>
      <w:r w:rsidRPr="0094528F">
        <w:rPr>
          <w:rFonts w:hint="eastAsia"/>
        </w:rPr>
        <w:t>其自縊前，</w:t>
      </w:r>
      <w:r w:rsidR="004C0CAC" w:rsidRPr="0094528F">
        <w:rPr>
          <w:rFonts w:hint="eastAsia"/>
        </w:rPr>
        <w:t>管理人員未查覺其</w:t>
      </w:r>
      <w:r w:rsidR="009951D3" w:rsidRPr="0094528F">
        <w:rPr>
          <w:rFonts w:hint="eastAsia"/>
        </w:rPr>
        <w:t>舉動</w:t>
      </w:r>
      <w:r w:rsidR="00863BA7" w:rsidRPr="0094528F">
        <w:rPr>
          <w:rFonts w:hint="eastAsia"/>
        </w:rPr>
        <w:t>異於平常</w:t>
      </w:r>
      <w:r w:rsidR="00767774">
        <w:rPr>
          <w:rFonts w:hint="eastAsia"/>
        </w:rPr>
        <w:t>；</w:t>
      </w:r>
      <w:r w:rsidR="00A043BE" w:rsidRPr="0094528F">
        <w:rPr>
          <w:rFonts w:hint="eastAsia"/>
        </w:rPr>
        <w:t>輕忽</w:t>
      </w:r>
      <w:r w:rsidR="004C0CAC" w:rsidRPr="0094528F">
        <w:rPr>
          <w:rFonts w:hint="eastAsia"/>
        </w:rPr>
        <w:t>筆</w:t>
      </w:r>
      <w:r w:rsidRPr="0094528F">
        <w:rPr>
          <w:rFonts w:hint="eastAsia"/>
        </w:rPr>
        <w:t>記中</w:t>
      </w:r>
      <w:r w:rsidR="009951D3" w:rsidRPr="0094528F">
        <w:rPr>
          <w:rFonts w:hint="eastAsia"/>
        </w:rPr>
        <w:t>透露</w:t>
      </w:r>
      <w:r w:rsidR="00A043BE" w:rsidRPr="0094528F">
        <w:rPr>
          <w:rFonts w:hint="eastAsia"/>
        </w:rPr>
        <w:t>之</w:t>
      </w:r>
      <w:r w:rsidRPr="0094528F">
        <w:rPr>
          <w:rFonts w:hint="eastAsia"/>
        </w:rPr>
        <w:t>輕生</w:t>
      </w:r>
      <w:r w:rsidR="004C0CAC" w:rsidRPr="0094528F">
        <w:rPr>
          <w:rFonts w:hint="eastAsia"/>
        </w:rPr>
        <w:t>念頭</w:t>
      </w:r>
      <w:r w:rsidR="00767774">
        <w:rPr>
          <w:rFonts w:hint="eastAsia"/>
        </w:rPr>
        <w:t>；</w:t>
      </w:r>
      <w:r w:rsidR="004C0CAC" w:rsidRPr="0094528F">
        <w:rPr>
          <w:rFonts w:hint="eastAsia"/>
        </w:rPr>
        <w:t>未</w:t>
      </w:r>
      <w:proofErr w:type="gramStart"/>
      <w:r w:rsidR="004C0CAC" w:rsidRPr="0094528F">
        <w:rPr>
          <w:rFonts w:hint="eastAsia"/>
        </w:rPr>
        <w:t>發現</w:t>
      </w:r>
      <w:r w:rsidRPr="0094528F">
        <w:rPr>
          <w:rFonts w:hint="eastAsia"/>
        </w:rPr>
        <w:t>舍友</w:t>
      </w:r>
      <w:r w:rsidR="00863BA7" w:rsidRPr="0094528F">
        <w:rPr>
          <w:rFonts w:hint="eastAsia"/>
        </w:rPr>
        <w:t>傳遞</w:t>
      </w:r>
      <w:proofErr w:type="gramEnd"/>
      <w:r w:rsidR="00863BA7" w:rsidRPr="0094528F">
        <w:rPr>
          <w:rFonts w:hint="eastAsia"/>
        </w:rPr>
        <w:t>其可能尋短的警示紙條，</w:t>
      </w:r>
      <w:r w:rsidR="009951D3" w:rsidRPr="0094528F">
        <w:rPr>
          <w:rFonts w:hint="eastAsia"/>
        </w:rPr>
        <w:t>致</w:t>
      </w:r>
      <w:r w:rsidR="00863BA7" w:rsidRPr="0094528F">
        <w:rPr>
          <w:rFonts w:hint="eastAsia"/>
        </w:rPr>
        <w:t>錯失阻止事故發生之時機。</w:t>
      </w:r>
      <w:proofErr w:type="gramStart"/>
      <w:r w:rsidR="00863BA7" w:rsidRPr="0094528F">
        <w:rPr>
          <w:rFonts w:hint="eastAsia"/>
        </w:rPr>
        <w:t>臺</w:t>
      </w:r>
      <w:proofErr w:type="gramEnd"/>
      <w:r w:rsidR="00863BA7" w:rsidRPr="0094528F">
        <w:rPr>
          <w:rFonts w:hint="eastAsia"/>
        </w:rPr>
        <w:t>北看守所檢討後，認為第一線</w:t>
      </w:r>
      <w:r w:rsidR="004C0CAC" w:rsidRPr="0094528F">
        <w:rPr>
          <w:rFonts w:hint="eastAsia"/>
        </w:rPr>
        <w:t>執勤</w:t>
      </w:r>
      <w:r w:rsidR="00863BA7" w:rsidRPr="0094528F">
        <w:rPr>
          <w:rFonts w:hint="eastAsia"/>
        </w:rPr>
        <w:t>人員涉有疏失</w:t>
      </w:r>
      <w:r w:rsidR="009951D3" w:rsidRPr="0094528F">
        <w:rPr>
          <w:rFonts w:hint="eastAsia"/>
        </w:rPr>
        <w:t>，</w:t>
      </w:r>
      <w:r w:rsidR="00863BA7" w:rsidRPr="0094528F">
        <w:rPr>
          <w:rFonts w:hint="eastAsia"/>
        </w:rPr>
        <w:t>並予行政懲處，雖非無據</w:t>
      </w:r>
      <w:r w:rsidR="00663ED8" w:rsidRPr="0094528F">
        <w:rPr>
          <w:rFonts w:hint="eastAsia"/>
        </w:rPr>
        <w:t>，</w:t>
      </w:r>
      <w:r w:rsidR="009951D3" w:rsidRPr="0094528F">
        <w:rPr>
          <w:rFonts w:hint="eastAsia"/>
        </w:rPr>
        <w:t>然深入檢討發現，該所設施老舊</w:t>
      </w:r>
      <w:r w:rsidR="00767774">
        <w:rPr>
          <w:rFonts w:hint="eastAsia"/>
        </w:rPr>
        <w:t>；</w:t>
      </w:r>
      <w:r w:rsidR="009951D3" w:rsidRPr="0094528F">
        <w:rPr>
          <w:rFonts w:hint="eastAsia"/>
        </w:rPr>
        <w:t>舍房內部潛藏戒護事故風險</w:t>
      </w:r>
      <w:r w:rsidR="00767774">
        <w:rPr>
          <w:rFonts w:hint="eastAsia"/>
        </w:rPr>
        <w:t>而長期未改善；</w:t>
      </w:r>
      <w:proofErr w:type="gramStart"/>
      <w:r w:rsidR="009951D3" w:rsidRPr="0094528F">
        <w:rPr>
          <w:rFonts w:hint="eastAsia"/>
        </w:rPr>
        <w:t>瞻視孔</w:t>
      </w:r>
      <w:proofErr w:type="gramEnd"/>
      <w:r w:rsidR="009951D3" w:rsidRPr="0094528F">
        <w:rPr>
          <w:rFonts w:hint="eastAsia"/>
        </w:rPr>
        <w:t>存有死角</w:t>
      </w:r>
      <w:r w:rsidR="00767774">
        <w:rPr>
          <w:rFonts w:hint="eastAsia"/>
        </w:rPr>
        <w:t>；</w:t>
      </w:r>
      <w:r w:rsidR="009951D3" w:rsidRPr="0094528F">
        <w:rPr>
          <w:rFonts w:hint="eastAsia"/>
        </w:rPr>
        <w:t>監視設備</w:t>
      </w:r>
      <w:r w:rsidR="00663ED8" w:rsidRPr="0094528F">
        <w:rPr>
          <w:rFonts w:hint="eastAsia"/>
        </w:rPr>
        <w:t>分割</w:t>
      </w:r>
      <w:r w:rsidR="00767774">
        <w:rPr>
          <w:rFonts w:hint="eastAsia"/>
        </w:rPr>
        <w:t>畫</w:t>
      </w:r>
      <w:r w:rsidR="00663ED8" w:rsidRPr="0094528F">
        <w:rPr>
          <w:rFonts w:hint="eastAsia"/>
        </w:rPr>
        <w:t>面過小</w:t>
      </w:r>
      <w:r w:rsidR="009A1EEA">
        <w:rPr>
          <w:rFonts w:hint="eastAsia"/>
        </w:rPr>
        <w:t>，除事後</w:t>
      </w:r>
      <w:proofErr w:type="gramStart"/>
      <w:r w:rsidR="009A1EEA">
        <w:rPr>
          <w:rFonts w:hint="eastAsia"/>
        </w:rPr>
        <w:t>蒐</w:t>
      </w:r>
      <w:proofErr w:type="gramEnd"/>
      <w:r w:rsidR="009A1EEA">
        <w:rPr>
          <w:rFonts w:hint="eastAsia"/>
        </w:rPr>
        <w:t>證功能外</w:t>
      </w:r>
      <w:r w:rsidR="00663ED8" w:rsidRPr="0094528F">
        <w:rPr>
          <w:rFonts w:hint="eastAsia"/>
        </w:rPr>
        <w:t>，</w:t>
      </w:r>
      <w:r w:rsidR="00767774">
        <w:rPr>
          <w:rFonts w:hint="eastAsia"/>
        </w:rPr>
        <w:t>欠缺即</w:t>
      </w:r>
      <w:r w:rsidR="009951D3" w:rsidRPr="0094528F">
        <w:rPr>
          <w:rFonts w:hint="eastAsia"/>
        </w:rPr>
        <w:t>時</w:t>
      </w:r>
      <w:r w:rsidR="00767774">
        <w:rPr>
          <w:rFonts w:hint="eastAsia"/>
        </w:rPr>
        <w:t>監控</w:t>
      </w:r>
      <w:r w:rsidR="004C0CAC" w:rsidRPr="0094528F">
        <w:rPr>
          <w:rFonts w:hint="eastAsia"/>
        </w:rPr>
        <w:t>警示</w:t>
      </w:r>
      <w:r w:rsidR="00767774">
        <w:rPr>
          <w:rFonts w:hint="eastAsia"/>
        </w:rPr>
        <w:t>作用</w:t>
      </w:r>
      <w:r w:rsidR="009A1EEA">
        <w:rPr>
          <w:rFonts w:hint="eastAsia"/>
        </w:rPr>
        <w:t>。</w:t>
      </w:r>
      <w:r w:rsidR="004C0CAC" w:rsidRPr="0094528F">
        <w:rPr>
          <w:rFonts w:hint="eastAsia"/>
        </w:rPr>
        <w:t>生活輔導方面</w:t>
      </w:r>
      <w:r w:rsidR="009951D3" w:rsidRPr="0094528F">
        <w:rPr>
          <w:rFonts w:hint="eastAsia"/>
        </w:rPr>
        <w:t>，</w:t>
      </w:r>
      <w:r w:rsidR="00663ED8" w:rsidRPr="0094528F">
        <w:rPr>
          <w:rFonts w:hint="eastAsia"/>
        </w:rPr>
        <w:t>第一線管教人員對收容人之</w:t>
      </w:r>
      <w:r w:rsidR="004C0CAC" w:rsidRPr="0094528F">
        <w:rPr>
          <w:rFonts w:hint="eastAsia"/>
        </w:rPr>
        <w:t>個別教誨流於形式</w:t>
      </w:r>
      <w:r w:rsidR="00767774">
        <w:rPr>
          <w:rFonts w:hint="eastAsia"/>
        </w:rPr>
        <w:t>；</w:t>
      </w:r>
      <w:r w:rsidR="00663ED8" w:rsidRPr="0094528F">
        <w:rPr>
          <w:rFonts w:hint="eastAsia"/>
        </w:rPr>
        <w:t>未注意禁見被告長期收容於</w:t>
      </w:r>
      <w:proofErr w:type="gramStart"/>
      <w:r w:rsidR="00663ED8" w:rsidRPr="0094528F">
        <w:rPr>
          <w:rFonts w:hint="eastAsia"/>
        </w:rPr>
        <w:t>狹小舍</w:t>
      </w:r>
      <w:proofErr w:type="gramEnd"/>
      <w:r w:rsidR="00663ED8" w:rsidRPr="0094528F">
        <w:rPr>
          <w:rFonts w:hint="eastAsia"/>
        </w:rPr>
        <w:t>房內之精神壓力</w:t>
      </w:r>
      <w:r w:rsidR="00767774">
        <w:rPr>
          <w:rFonts w:hint="eastAsia"/>
        </w:rPr>
        <w:t>；</w:t>
      </w:r>
      <w:r w:rsidR="00767774" w:rsidRPr="0094528F">
        <w:rPr>
          <w:rFonts w:hint="eastAsia"/>
        </w:rPr>
        <w:t>本案</w:t>
      </w:r>
      <w:r w:rsidR="00076A16" w:rsidRPr="0094528F">
        <w:rPr>
          <w:rFonts w:hint="eastAsia"/>
        </w:rPr>
        <w:t>「核</w:t>
      </w:r>
      <w:r w:rsidR="00076A16" w:rsidRPr="0094528F">
        <w:rPr>
          <w:rFonts w:hint="eastAsia"/>
        </w:rPr>
        <w:lastRenderedPageBreak/>
        <w:t>心個案」之個別</w:t>
      </w:r>
      <w:r w:rsidR="009951D3" w:rsidRPr="0094528F">
        <w:rPr>
          <w:rFonts w:hint="eastAsia"/>
        </w:rPr>
        <w:t>輔導機制</w:t>
      </w:r>
      <w:r w:rsidR="004C0CAC" w:rsidRPr="0094528F">
        <w:rPr>
          <w:rFonts w:hint="eastAsia"/>
        </w:rPr>
        <w:t>未發揮</w:t>
      </w:r>
      <w:r w:rsidR="00A043BE" w:rsidRPr="0094528F">
        <w:rPr>
          <w:rFonts w:hint="eastAsia"/>
        </w:rPr>
        <w:t>預期</w:t>
      </w:r>
      <w:r w:rsidR="004C0CAC" w:rsidRPr="0094528F">
        <w:rPr>
          <w:rFonts w:hint="eastAsia"/>
        </w:rPr>
        <w:t>功效</w:t>
      </w:r>
      <w:r w:rsidR="00076A16" w:rsidRPr="0094528F">
        <w:rPr>
          <w:rFonts w:hint="eastAsia"/>
        </w:rPr>
        <w:t>，</w:t>
      </w:r>
      <w:r w:rsidR="009951D3" w:rsidRPr="0094528F">
        <w:rPr>
          <w:rFonts w:hint="eastAsia"/>
        </w:rPr>
        <w:t>均有待</w:t>
      </w:r>
      <w:r w:rsidR="00A043BE" w:rsidRPr="0094528F">
        <w:rPr>
          <w:rFonts w:hint="eastAsia"/>
        </w:rPr>
        <w:t>檢討</w:t>
      </w:r>
      <w:r w:rsidR="009951D3" w:rsidRPr="0094528F">
        <w:rPr>
          <w:rFonts w:hint="eastAsia"/>
        </w:rPr>
        <w:t>改善</w:t>
      </w:r>
      <w:r w:rsidR="004C0CAC" w:rsidRPr="0094528F">
        <w:rPr>
          <w:rFonts w:hint="eastAsia"/>
        </w:rPr>
        <w:t>。</w:t>
      </w:r>
      <w:proofErr w:type="gramStart"/>
      <w:r w:rsidR="00767774">
        <w:rPr>
          <w:rFonts w:hint="eastAsia"/>
        </w:rPr>
        <w:t>且</w:t>
      </w:r>
      <w:r w:rsidR="004C0CAC" w:rsidRPr="0094528F">
        <w:rPr>
          <w:rFonts w:hint="eastAsia"/>
        </w:rPr>
        <w:t>究其</w:t>
      </w:r>
      <w:proofErr w:type="gramEnd"/>
      <w:r w:rsidR="004C0CAC" w:rsidRPr="0094528F">
        <w:rPr>
          <w:rFonts w:hint="eastAsia"/>
        </w:rPr>
        <w:t>根本，仍在於</w:t>
      </w:r>
      <w:proofErr w:type="gramStart"/>
      <w:r w:rsidR="004C0CAC" w:rsidRPr="0094528F">
        <w:rPr>
          <w:rFonts w:hint="eastAsia"/>
        </w:rPr>
        <w:t>臺</w:t>
      </w:r>
      <w:proofErr w:type="gramEnd"/>
      <w:r w:rsidR="004C0CAC" w:rsidRPr="0094528F">
        <w:rPr>
          <w:rFonts w:hint="eastAsia"/>
        </w:rPr>
        <w:t>北看守所管教人力欠缺、工作壓力大、流動率高且經驗不足，</w:t>
      </w:r>
      <w:r w:rsidR="009951D3" w:rsidRPr="0094528F">
        <w:rPr>
          <w:rFonts w:hint="eastAsia"/>
        </w:rPr>
        <w:t>法務部</w:t>
      </w:r>
      <w:r w:rsidR="009A1EEA">
        <w:rPr>
          <w:rFonts w:hint="eastAsia"/>
        </w:rPr>
        <w:t>允應</w:t>
      </w:r>
      <w:r w:rsidR="009951D3" w:rsidRPr="0094528F">
        <w:rPr>
          <w:rFonts w:hint="eastAsia"/>
        </w:rPr>
        <w:t>督導所屬確實檢討改進</w:t>
      </w:r>
      <w:r w:rsidR="00076A16" w:rsidRPr="0094528F">
        <w:rPr>
          <w:rFonts w:hint="eastAsia"/>
        </w:rPr>
        <w:t>，以避免類似案件再度發生。</w:t>
      </w:r>
      <w:r w:rsidRPr="0094528F">
        <w:br/>
      </w:r>
    </w:p>
    <w:p w:rsidR="00C816C5" w:rsidRPr="0094528F" w:rsidRDefault="003E706A" w:rsidP="00814AA9">
      <w:pPr>
        <w:pStyle w:val="1"/>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bookmarkStart w:id="59" w:name="_Toc529222689"/>
      <w:bookmarkStart w:id="60" w:name="_Toc529223111"/>
      <w:bookmarkStart w:id="61" w:name="_Toc529223862"/>
      <w:bookmarkStart w:id="62" w:name="_Toc529228265"/>
      <w:bookmarkStart w:id="63" w:name="_Toc2400395"/>
      <w:bookmarkStart w:id="64" w:name="_Toc4316189"/>
      <w:bookmarkStart w:id="65" w:name="_Toc4473330"/>
      <w:bookmarkStart w:id="66" w:name="_Toc69556897"/>
      <w:bookmarkStart w:id="67" w:name="_Toc69556946"/>
      <w:bookmarkStart w:id="68" w:name="_Toc69609820"/>
      <w:bookmarkStart w:id="69" w:name="_Toc70241816"/>
      <w:bookmarkStart w:id="70" w:name="_Toc70242205"/>
      <w:bookmarkEnd w:id="47"/>
      <w:r w:rsidRPr="0094528F">
        <w:rPr>
          <w:rFonts w:hint="eastAsia"/>
        </w:rPr>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C816C5" w:rsidRPr="0094528F" w:rsidRDefault="003E706A">
      <w:pPr>
        <w:pStyle w:val="2"/>
        <w:ind w:left="1020" w:hanging="680"/>
      </w:pPr>
      <w:bookmarkStart w:id="71" w:name="_Toc524895649"/>
      <w:bookmarkStart w:id="72" w:name="_Toc524896195"/>
      <w:bookmarkStart w:id="73" w:name="_Toc524896225"/>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71"/>
      <w:bookmarkEnd w:id="72"/>
      <w:bookmarkEnd w:id="73"/>
      <w:r w:rsidRPr="0094528F">
        <w:rPr>
          <w:rFonts w:hint="eastAsia"/>
        </w:rPr>
        <w:t>調查意見</w:t>
      </w:r>
      <w:r w:rsidR="00F44692" w:rsidRPr="0094528F">
        <w:rPr>
          <w:rFonts w:hint="eastAsia"/>
        </w:rPr>
        <w:t>函請法務部督導所屬</w:t>
      </w:r>
      <w:r w:rsidRPr="0094528F">
        <w:rPr>
          <w:rFonts w:hint="eastAsia"/>
        </w:rPr>
        <w:t>確實檢討改進</w:t>
      </w:r>
      <w:proofErr w:type="gramStart"/>
      <w:r w:rsidRPr="0094528F">
        <w:rPr>
          <w:rFonts w:hint="eastAsia"/>
        </w:rPr>
        <w:t>見復。</w:t>
      </w:r>
      <w:bookmarkEnd w:id="74"/>
      <w:bookmarkEnd w:id="75"/>
      <w:bookmarkEnd w:id="76"/>
      <w:bookmarkEnd w:id="77"/>
      <w:bookmarkEnd w:id="78"/>
      <w:bookmarkEnd w:id="79"/>
      <w:bookmarkEnd w:id="80"/>
      <w:bookmarkEnd w:id="81"/>
      <w:proofErr w:type="gramEnd"/>
    </w:p>
    <w:p w:rsidR="002E3568" w:rsidRPr="002E3568" w:rsidRDefault="002E26E6" w:rsidP="002E3568">
      <w:pPr>
        <w:pStyle w:val="2"/>
        <w:rPr>
          <w:rFonts w:ascii="Times New Roman"/>
          <w:b/>
          <w:bCs w:val="0"/>
          <w:sz w:val="40"/>
        </w:rPr>
      </w:pPr>
      <w:bookmarkStart w:id="93" w:name="_Toc2400397"/>
      <w:bookmarkStart w:id="94" w:name="_Toc4316191"/>
      <w:bookmarkStart w:id="95" w:name="_Toc4473332"/>
      <w:bookmarkStart w:id="96" w:name="_Toc69556901"/>
      <w:bookmarkStart w:id="97" w:name="_Toc69556950"/>
      <w:bookmarkStart w:id="98" w:name="_Toc69609824"/>
      <w:bookmarkStart w:id="99" w:name="_Toc70241822"/>
      <w:bookmarkStart w:id="100" w:name="_Toc70242211"/>
      <w:bookmarkEnd w:id="82"/>
      <w:bookmarkEnd w:id="83"/>
      <w:bookmarkEnd w:id="84"/>
      <w:bookmarkEnd w:id="85"/>
      <w:bookmarkEnd w:id="86"/>
      <w:bookmarkEnd w:id="87"/>
      <w:bookmarkEnd w:id="88"/>
      <w:bookmarkEnd w:id="89"/>
      <w:bookmarkEnd w:id="90"/>
      <w:bookmarkEnd w:id="91"/>
      <w:bookmarkEnd w:id="92"/>
      <w:r w:rsidRPr="002E26E6">
        <w:rPr>
          <w:rFonts w:hint="eastAsia"/>
        </w:rPr>
        <w:t>調查報告送請本院人權保障委員會參考。</w:t>
      </w:r>
      <w:bookmarkEnd w:id="93"/>
      <w:bookmarkEnd w:id="94"/>
      <w:bookmarkEnd w:id="95"/>
      <w:bookmarkEnd w:id="96"/>
      <w:bookmarkEnd w:id="97"/>
      <w:bookmarkEnd w:id="98"/>
      <w:bookmarkEnd w:id="99"/>
      <w:bookmarkEnd w:id="100"/>
    </w:p>
    <w:p w:rsidR="002E3568" w:rsidRDefault="002E3568" w:rsidP="002E3568">
      <w:pPr>
        <w:pStyle w:val="2"/>
        <w:numPr>
          <w:ilvl w:val="0"/>
          <w:numId w:val="0"/>
        </w:numPr>
        <w:ind w:left="1045"/>
      </w:pPr>
      <w:r>
        <w:rPr>
          <w:rFonts w:hint="eastAsia"/>
        </w:rPr>
        <w:t xml:space="preserve">                </w:t>
      </w:r>
    </w:p>
    <w:p w:rsidR="00C816C5" w:rsidRPr="002E3568" w:rsidRDefault="002E3568" w:rsidP="002E3568">
      <w:pPr>
        <w:pStyle w:val="2"/>
        <w:numPr>
          <w:ilvl w:val="0"/>
          <w:numId w:val="0"/>
        </w:numPr>
        <w:ind w:left="1045"/>
        <w:rPr>
          <w:rFonts w:ascii="Times New Roman"/>
          <w:b/>
          <w:bCs w:val="0"/>
          <w:sz w:val="36"/>
          <w:szCs w:val="36"/>
        </w:rPr>
      </w:pPr>
      <w:r>
        <w:rPr>
          <w:rFonts w:hint="eastAsia"/>
        </w:rPr>
        <w:t xml:space="preserve">                    </w:t>
      </w:r>
      <w:r w:rsidR="003E706A" w:rsidRPr="002E3568">
        <w:rPr>
          <w:rFonts w:hint="eastAsia"/>
          <w:spacing w:val="12"/>
          <w:sz w:val="36"/>
          <w:szCs w:val="36"/>
        </w:rPr>
        <w:t>調查委員：</w:t>
      </w:r>
      <w:r w:rsidRPr="002E3568">
        <w:rPr>
          <w:rFonts w:hint="eastAsia"/>
          <w:spacing w:val="12"/>
          <w:sz w:val="36"/>
          <w:szCs w:val="36"/>
        </w:rPr>
        <w:t>林雅鋒</w:t>
      </w:r>
    </w:p>
    <w:sectPr w:rsidR="00C816C5" w:rsidRPr="002E3568" w:rsidSect="00823AFA">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481" w:rsidRDefault="00C97481">
      <w:r>
        <w:separator/>
      </w:r>
    </w:p>
  </w:endnote>
  <w:endnote w:type="continuationSeparator" w:id="0">
    <w:p w:rsidR="00C97481" w:rsidRDefault="00C9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BCC" w:rsidRDefault="00F83BC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71691">
      <w:rPr>
        <w:rStyle w:val="ad"/>
        <w:noProof/>
        <w:sz w:val="24"/>
      </w:rPr>
      <w:t>14</w:t>
    </w:r>
    <w:r>
      <w:rPr>
        <w:rStyle w:val="ad"/>
        <w:sz w:val="24"/>
      </w:rPr>
      <w:fldChar w:fldCharType="end"/>
    </w:r>
  </w:p>
  <w:p w:rsidR="00F83BCC" w:rsidRDefault="00F83BC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481" w:rsidRDefault="00C97481">
      <w:r>
        <w:separator/>
      </w:r>
    </w:p>
  </w:footnote>
  <w:footnote w:type="continuationSeparator" w:id="0">
    <w:p w:rsidR="00C97481" w:rsidRDefault="00C97481">
      <w:r>
        <w:continuationSeparator/>
      </w:r>
    </w:p>
  </w:footnote>
  <w:footnote w:id="1">
    <w:p w:rsidR="00F83BCC" w:rsidRPr="00594B14" w:rsidRDefault="00F83BCC" w:rsidP="001611D7">
      <w:pPr>
        <w:pStyle w:val="af8"/>
      </w:pPr>
      <w:r>
        <w:rPr>
          <w:rStyle w:val="afa"/>
        </w:rPr>
        <w:footnoteRef/>
      </w:r>
      <w:r>
        <w:rPr>
          <w:rFonts w:hint="eastAsia"/>
        </w:rPr>
        <w:t>相關監視錄影畫面包括</w:t>
      </w:r>
      <w:proofErr w:type="gramStart"/>
      <w:r>
        <w:rPr>
          <w:rFonts w:hint="eastAsia"/>
        </w:rPr>
        <w:t>臺</w:t>
      </w:r>
      <w:proofErr w:type="gramEnd"/>
      <w:r>
        <w:rPr>
          <w:rFonts w:hint="eastAsia"/>
        </w:rPr>
        <w:t>北看守所</w:t>
      </w:r>
      <w:r w:rsidRPr="00594B14">
        <w:rPr>
          <w:rFonts w:hint="eastAsia"/>
        </w:rPr>
        <w:t>忠三舍15房14時至24時、忠三舍走道前段13時至18時及21時至24時、忠三舍走道後段13時至24時及急救行經路線忠三舍至出所相關處所23-24時等時段</w:t>
      </w:r>
      <w:r>
        <w:rPr>
          <w:rFonts w:hint="eastAsia"/>
        </w:rPr>
        <w:t>。</w:t>
      </w:r>
    </w:p>
  </w:footnote>
  <w:footnote w:id="2">
    <w:p w:rsidR="00F83BCC" w:rsidRDefault="00F83BCC" w:rsidP="00C347CD">
      <w:pPr>
        <w:pStyle w:val="af8"/>
      </w:pPr>
      <w:r>
        <w:rPr>
          <w:rStyle w:val="afa"/>
        </w:rPr>
        <w:footnoteRef/>
      </w:r>
      <w:r>
        <w:rPr>
          <w:rFonts w:hint="eastAsia"/>
        </w:rPr>
        <w:t>依105年7月3日</w:t>
      </w:r>
      <w:r w:rsidRPr="007C4366">
        <w:rPr>
          <w:rFonts w:hint="eastAsia"/>
        </w:rPr>
        <w:t>忠三舍走道錄影</w:t>
      </w:r>
      <w:r>
        <w:rPr>
          <w:rFonts w:hint="eastAsia"/>
        </w:rPr>
        <w:t>顯示，忠三舍</w:t>
      </w:r>
      <w:r w:rsidRPr="007C4366">
        <w:rPr>
          <w:rFonts w:hint="eastAsia"/>
        </w:rPr>
        <w:t>值班主管周○辰21</w:t>
      </w:r>
      <w:r>
        <w:rPr>
          <w:rFonts w:hint="eastAsia"/>
        </w:rPr>
        <w:t>時</w:t>
      </w:r>
      <w:r w:rsidRPr="007C4366">
        <w:rPr>
          <w:rFonts w:hint="eastAsia"/>
        </w:rPr>
        <w:t>11</w:t>
      </w:r>
      <w:r>
        <w:rPr>
          <w:rFonts w:hint="eastAsia"/>
        </w:rPr>
        <w:t>分至</w:t>
      </w:r>
      <w:proofErr w:type="gramStart"/>
      <w:r w:rsidRPr="007C4366">
        <w:rPr>
          <w:rFonts w:hint="eastAsia"/>
        </w:rPr>
        <w:t>21</w:t>
      </w:r>
      <w:r>
        <w:rPr>
          <w:rFonts w:hint="eastAsia"/>
        </w:rPr>
        <w:t>時</w:t>
      </w:r>
      <w:r w:rsidRPr="007C4366">
        <w:rPr>
          <w:rFonts w:hint="eastAsia"/>
        </w:rPr>
        <w:t>28</w:t>
      </w:r>
      <w:r>
        <w:rPr>
          <w:rFonts w:hint="eastAsia"/>
        </w:rPr>
        <w:t>分逐房</w:t>
      </w:r>
      <w:r w:rsidRPr="007C4366">
        <w:rPr>
          <w:rFonts w:hint="eastAsia"/>
        </w:rPr>
        <w:t>分發</w:t>
      </w:r>
      <w:proofErr w:type="gramEnd"/>
      <w:r w:rsidRPr="007C4366">
        <w:rPr>
          <w:rFonts w:hint="eastAsia"/>
        </w:rPr>
        <w:t>藥物，並</w:t>
      </w:r>
      <w:proofErr w:type="gramStart"/>
      <w:r w:rsidRPr="007C4366">
        <w:rPr>
          <w:rFonts w:hint="eastAsia"/>
        </w:rPr>
        <w:t>透過瞻視孔對</w:t>
      </w:r>
      <w:proofErr w:type="gramEnd"/>
      <w:r w:rsidRPr="007C4366">
        <w:rPr>
          <w:rFonts w:hint="eastAsia"/>
        </w:rPr>
        <w:t>檢視房內狀況。</w:t>
      </w:r>
      <w:r>
        <w:rPr>
          <w:rFonts w:hint="eastAsia"/>
        </w:rPr>
        <w:t>21時33分-21時36分、21時54分-21時57分、22時13分-22時16分、22時36分-22時39分、22時55分-22時58分巡查，</w:t>
      </w:r>
      <w:proofErr w:type="gramStart"/>
      <w:r>
        <w:rPr>
          <w:rFonts w:hint="eastAsia"/>
        </w:rPr>
        <w:t>均有透過瞻視孔</w:t>
      </w:r>
      <w:proofErr w:type="gramEnd"/>
      <w:r>
        <w:rPr>
          <w:rFonts w:hint="eastAsia"/>
        </w:rPr>
        <w:t>檢視各房內狀況。</w:t>
      </w:r>
    </w:p>
  </w:footnote>
  <w:footnote w:id="3">
    <w:p w:rsidR="00F83BCC" w:rsidRPr="00953E5C" w:rsidRDefault="00F83BCC" w:rsidP="00A61F45">
      <w:pPr>
        <w:pStyle w:val="af8"/>
      </w:pPr>
      <w:r>
        <w:rPr>
          <w:rStyle w:val="afa"/>
        </w:rPr>
        <w:footnoteRef/>
      </w:r>
      <w:r w:rsidRPr="00953E5C">
        <w:rPr>
          <w:rFonts w:hint="eastAsia"/>
        </w:rPr>
        <w:t>監獄行刑法施行細則</w:t>
      </w:r>
      <w:r>
        <w:rPr>
          <w:rFonts w:hint="eastAsia"/>
        </w:rPr>
        <w:t>第46條規定：「實施個別教誨，應注意左列事項規定：〈1〉以管教區為單位，於適當場所個別行之。〈2〉應先瞭解受刑人之家世、社會背景、犯罪經過及身心狀況，以便因人施教。〈3〉任由受刑人自我剖白，把握適當時機，針對個別狀況，循循善誘。〈4〉談話不拘形式，以閒話家常、討論問題或講述故事方式為之。受刑人如有困難，應儘量為其解決，不能解決者，應加說明。〈5〉談話者之態度，應親切和藹，誠摯坦率，受刑人見解錯誤時，應婉言開導。〈6〉談話時，</w:t>
      </w:r>
      <w:proofErr w:type="gramStart"/>
      <w:r>
        <w:rPr>
          <w:rFonts w:hint="eastAsia"/>
        </w:rPr>
        <w:t>應察其</w:t>
      </w:r>
      <w:proofErr w:type="gramEnd"/>
      <w:r>
        <w:rPr>
          <w:rFonts w:hint="eastAsia"/>
        </w:rPr>
        <w:t>言辭而斷其真偽，觀其表情</w:t>
      </w:r>
      <w:proofErr w:type="gramStart"/>
      <w:r>
        <w:rPr>
          <w:rFonts w:hint="eastAsia"/>
        </w:rPr>
        <w:t>而辨其</w:t>
      </w:r>
      <w:proofErr w:type="gramEnd"/>
      <w:r>
        <w:rPr>
          <w:rFonts w:hint="eastAsia"/>
        </w:rPr>
        <w:t>是非。〈7〉運用個別談話技術，耐心施教。〈8〉就受刑人之主觀條件與客觀環境，審酌其出獄謀生之可能性。〈9〉累犯或性行頑劣者，應增加教誨次數，化暴戾為祥和。〈10〉談話內容，詳記於個別教誨紀錄表內，加</w:t>
      </w:r>
      <w:proofErr w:type="gramStart"/>
      <w:r>
        <w:rPr>
          <w:rFonts w:hint="eastAsia"/>
        </w:rPr>
        <w:t>註考語，錄送</w:t>
      </w:r>
      <w:proofErr w:type="gramEnd"/>
      <w:r>
        <w:rPr>
          <w:rFonts w:hint="eastAsia"/>
        </w:rPr>
        <w:t>有關單位，以為處遇之參考。」第48條規定：「</w:t>
      </w:r>
      <w:r w:rsidRPr="00953E5C">
        <w:rPr>
          <w:rFonts w:hint="eastAsia"/>
        </w:rPr>
        <w:t>在監教誨，每人每月至少1次。遇有特殊事故發生，應適時行之。談話內容應先確定，並注意把握要點，闡明人生大義，啟發人性良知。</w:t>
      </w:r>
      <w:r>
        <w:rPr>
          <w:rFonts w:hint="eastAsia"/>
        </w:rPr>
        <w:t>」第49條規定：「（第1項）在監教誨，分普通教誨與特別教誨二種。（第2項）普通教誨之內容如左：〈1〉</w:t>
      </w:r>
      <w:proofErr w:type="gramStart"/>
      <w:r>
        <w:rPr>
          <w:rFonts w:hint="eastAsia"/>
        </w:rPr>
        <w:t>詢</w:t>
      </w:r>
      <w:proofErr w:type="gramEnd"/>
      <w:r>
        <w:rPr>
          <w:rFonts w:hint="eastAsia"/>
        </w:rPr>
        <w:t>其入監後之生活情況。〈2〉</w:t>
      </w:r>
      <w:proofErr w:type="gramStart"/>
      <w:r>
        <w:rPr>
          <w:rFonts w:hint="eastAsia"/>
        </w:rPr>
        <w:t>詢</w:t>
      </w:r>
      <w:proofErr w:type="gramEnd"/>
      <w:r>
        <w:rPr>
          <w:rFonts w:hint="eastAsia"/>
        </w:rPr>
        <w:t>其接受行刑處遇之觀感。〈3〉</w:t>
      </w:r>
      <w:proofErr w:type="gramStart"/>
      <w:r>
        <w:rPr>
          <w:rFonts w:hint="eastAsia"/>
        </w:rPr>
        <w:t>詢</w:t>
      </w:r>
      <w:proofErr w:type="gramEnd"/>
      <w:r>
        <w:rPr>
          <w:rFonts w:hint="eastAsia"/>
        </w:rPr>
        <w:t>其與家屬親友聯繫之情形。〈4〉</w:t>
      </w:r>
      <w:proofErr w:type="gramStart"/>
      <w:r>
        <w:rPr>
          <w:rFonts w:hint="eastAsia"/>
        </w:rPr>
        <w:t>詢</w:t>
      </w:r>
      <w:proofErr w:type="gramEnd"/>
      <w:r>
        <w:rPr>
          <w:rFonts w:hint="eastAsia"/>
        </w:rPr>
        <w:t>其處世之態度。〈5〉</w:t>
      </w:r>
      <w:proofErr w:type="gramStart"/>
      <w:r>
        <w:rPr>
          <w:rFonts w:hint="eastAsia"/>
        </w:rPr>
        <w:t>詢</w:t>
      </w:r>
      <w:proofErr w:type="gramEnd"/>
      <w:r>
        <w:rPr>
          <w:rFonts w:hint="eastAsia"/>
        </w:rPr>
        <w:t>其對監內措施之改進意見。」第58條規定：「（第1項）監獄得聘請品學俱佳，熱心服務之社會人士2人以上為教誨志工，襄助教化工作。（第2項）前項教誨志工，由各監獄報請法務部核定後延聘之。」</w:t>
      </w:r>
    </w:p>
  </w:footnote>
  <w:footnote w:id="4">
    <w:p w:rsidR="00F83BCC" w:rsidRPr="00A61F45" w:rsidRDefault="00F83BCC">
      <w:pPr>
        <w:pStyle w:val="af8"/>
      </w:pPr>
      <w:r>
        <w:rPr>
          <w:rStyle w:val="afa"/>
        </w:rPr>
        <w:footnoteRef/>
      </w:r>
      <w:r w:rsidRPr="00A61F45">
        <w:rPr>
          <w:rFonts w:hint="eastAsia"/>
        </w:rPr>
        <w:t>羈押法施行細則第37條</w:t>
      </w:r>
      <w:r>
        <w:rPr>
          <w:rFonts w:hint="eastAsia"/>
        </w:rPr>
        <w:t>：「</w:t>
      </w:r>
      <w:r w:rsidRPr="00A61F45">
        <w:rPr>
          <w:rFonts w:hint="eastAsia"/>
        </w:rPr>
        <w:t>生活輔導由戒護課指派適當之課員兼辦，</w:t>
      </w:r>
      <w:proofErr w:type="gramStart"/>
      <w:r w:rsidRPr="00A61F45">
        <w:rPr>
          <w:rFonts w:hint="eastAsia"/>
        </w:rPr>
        <w:t>容額在</w:t>
      </w:r>
      <w:proofErr w:type="gramEnd"/>
      <w:r w:rsidRPr="00A61F45">
        <w:rPr>
          <w:rFonts w:hint="eastAsia"/>
        </w:rPr>
        <w:t>5</w:t>
      </w:r>
      <w:proofErr w:type="gramStart"/>
      <w:r w:rsidRPr="00A61F45">
        <w:rPr>
          <w:rFonts w:hint="eastAsia"/>
        </w:rPr>
        <w:t>百</w:t>
      </w:r>
      <w:proofErr w:type="gramEnd"/>
      <w:r w:rsidRPr="00A61F45">
        <w:rPr>
          <w:rFonts w:hint="eastAsia"/>
        </w:rPr>
        <w:t>名以上之看守所，得指派專人辦理。</w:t>
      </w:r>
      <w:r>
        <w:rPr>
          <w:rFonts w:hint="eastAsia"/>
        </w:rPr>
        <w:t>」</w:t>
      </w:r>
      <w:r w:rsidRPr="00A61F45">
        <w:rPr>
          <w:rFonts w:hint="eastAsia"/>
        </w:rPr>
        <w:t>第38條</w:t>
      </w:r>
      <w:r>
        <w:rPr>
          <w:rFonts w:hint="eastAsia"/>
        </w:rPr>
        <w:t>：「</w:t>
      </w:r>
      <w:r w:rsidRPr="00A61F45">
        <w:rPr>
          <w:rFonts w:hint="eastAsia"/>
        </w:rPr>
        <w:t>生活輔導應以品德輔導、智能輔導為主要內容。</w:t>
      </w:r>
      <w:r>
        <w:rPr>
          <w:rFonts w:hint="eastAsia"/>
        </w:rPr>
        <w:t>」</w:t>
      </w:r>
      <w:r w:rsidRPr="00A61F45">
        <w:rPr>
          <w:rFonts w:hint="eastAsia"/>
        </w:rPr>
        <w:t>第40條</w:t>
      </w:r>
      <w:r>
        <w:rPr>
          <w:rFonts w:hint="eastAsia"/>
        </w:rPr>
        <w:t>：「</w:t>
      </w:r>
      <w:proofErr w:type="gramStart"/>
      <w:r w:rsidRPr="00A61F45">
        <w:rPr>
          <w:rFonts w:hint="eastAsia"/>
        </w:rPr>
        <w:t>容額在</w:t>
      </w:r>
      <w:proofErr w:type="gramEnd"/>
      <w:r w:rsidRPr="00A61F45">
        <w:rPr>
          <w:rFonts w:hint="eastAsia"/>
        </w:rPr>
        <w:t>5</w:t>
      </w:r>
      <w:proofErr w:type="gramStart"/>
      <w:r w:rsidRPr="00A61F45">
        <w:rPr>
          <w:rFonts w:hint="eastAsia"/>
        </w:rPr>
        <w:t>百</w:t>
      </w:r>
      <w:proofErr w:type="gramEnd"/>
      <w:r w:rsidRPr="00A61F45">
        <w:rPr>
          <w:rFonts w:hint="eastAsia"/>
        </w:rPr>
        <w:t>名以上之看守所，得設輔導區，成立輔導小組，分區推行輔導業務。</w:t>
      </w:r>
      <w:r>
        <w:rPr>
          <w:rFonts w:hint="eastAsia"/>
        </w:rPr>
        <w:t>」第41條規定：「</w:t>
      </w:r>
      <w:r w:rsidRPr="00A61F45">
        <w:rPr>
          <w:rFonts w:hint="eastAsia"/>
        </w:rPr>
        <w:t>品德輔導，以個別談話，分區集體講話及宗教宣導等方式行之。</w:t>
      </w:r>
      <w:r>
        <w:rPr>
          <w:rFonts w:hint="eastAsia"/>
        </w:rPr>
        <w:t>」</w:t>
      </w:r>
    </w:p>
  </w:footnote>
  <w:footnote w:id="5">
    <w:p w:rsidR="00F83BCC" w:rsidRDefault="00F83BCC" w:rsidP="006D0C73">
      <w:pPr>
        <w:pStyle w:val="af8"/>
      </w:pPr>
      <w:r>
        <w:rPr>
          <w:rStyle w:val="afa"/>
        </w:rPr>
        <w:footnoteRef/>
      </w:r>
      <w:proofErr w:type="gramStart"/>
      <w:r>
        <w:rPr>
          <w:rFonts w:hint="eastAsia"/>
        </w:rPr>
        <w:t>簡式量表</w:t>
      </w:r>
      <w:proofErr w:type="gramEnd"/>
      <w:r>
        <w:rPr>
          <w:rFonts w:hint="eastAsia"/>
        </w:rPr>
        <w:t>測驗數據</w:t>
      </w:r>
      <w:r w:rsidRPr="004F2C35">
        <w:rPr>
          <w:rFonts w:hint="eastAsia"/>
        </w:rPr>
        <w:t>0-5身心適應狀況良好、6-9輕度情緒困擾、10-14中度情緒困擾、 15-20重度情緒困擾。中、重度以上應視狀況轉</w:t>
      </w:r>
      <w:proofErr w:type="gramStart"/>
      <w:r w:rsidRPr="004F2C35">
        <w:rPr>
          <w:rFonts w:hint="eastAsia"/>
        </w:rPr>
        <w:t>介</w:t>
      </w:r>
      <w:proofErr w:type="gramEnd"/>
      <w:r w:rsidRPr="004F2C35">
        <w:rPr>
          <w:rFonts w:hint="eastAsia"/>
        </w:rPr>
        <w:t>精神科或接受專業諮詢</w:t>
      </w:r>
      <w:r>
        <w:rPr>
          <w:rFonts w:hint="eastAsia"/>
        </w:rPr>
        <w:t>。</w:t>
      </w:r>
    </w:p>
  </w:footnote>
  <w:footnote w:id="6">
    <w:p w:rsidR="00F83BCC" w:rsidRDefault="00F83BCC" w:rsidP="006D0C73">
      <w:pPr>
        <w:pStyle w:val="af8"/>
      </w:pPr>
      <w:r>
        <w:rPr>
          <w:rStyle w:val="afa"/>
        </w:rPr>
        <w:footnoteRef/>
      </w:r>
      <w:r>
        <w:rPr>
          <w:rFonts w:hint="eastAsia"/>
        </w:rPr>
        <w:t>精神科用藥及適應症為:APO-QUETIAPINE (安保思樂錠)，適應症:</w:t>
      </w:r>
      <w:proofErr w:type="gramStart"/>
      <w:r>
        <w:rPr>
          <w:rFonts w:hint="eastAsia"/>
        </w:rPr>
        <w:t>思覺失調</w:t>
      </w:r>
      <w:proofErr w:type="gramEnd"/>
      <w:r>
        <w:rPr>
          <w:rFonts w:hint="eastAsia"/>
        </w:rPr>
        <w:t>症，雙極性疾患之</w:t>
      </w:r>
      <w:proofErr w:type="gramStart"/>
      <w:r>
        <w:rPr>
          <w:rFonts w:hint="eastAsia"/>
        </w:rPr>
        <w:t>躁</w:t>
      </w:r>
      <w:proofErr w:type="gramEnd"/>
      <w:r>
        <w:rPr>
          <w:rFonts w:hint="eastAsia"/>
        </w:rPr>
        <w:t>症發作。</w:t>
      </w:r>
      <w:proofErr w:type="spellStart"/>
      <w:r>
        <w:rPr>
          <w:rFonts w:hint="eastAsia"/>
        </w:rPr>
        <w:t>Eszo</w:t>
      </w:r>
      <w:proofErr w:type="spellEnd"/>
      <w:r>
        <w:rPr>
          <w:rFonts w:hint="eastAsia"/>
        </w:rPr>
        <w:t>(2) (艾斯樂錠2</w:t>
      </w:r>
      <w:proofErr w:type="gramStart"/>
      <w:r>
        <w:rPr>
          <w:rFonts w:hint="eastAsia"/>
        </w:rPr>
        <w:t>公絲</w:t>
      </w:r>
      <w:proofErr w:type="gramEnd"/>
      <w:r>
        <w:rPr>
          <w:rFonts w:hint="eastAsia"/>
        </w:rPr>
        <w:t>)，適應症: 睡眠障礙；</w:t>
      </w:r>
      <w:proofErr w:type="spellStart"/>
      <w:r>
        <w:rPr>
          <w:rFonts w:hint="eastAsia"/>
        </w:rPr>
        <w:t>Mesyrel</w:t>
      </w:r>
      <w:proofErr w:type="spellEnd"/>
      <w:proofErr w:type="gramStart"/>
      <w:r>
        <w:rPr>
          <w:rFonts w:hint="eastAsia"/>
        </w:rPr>
        <w:t>美舒鬱</w:t>
      </w:r>
      <w:proofErr w:type="gramEnd"/>
      <w:r>
        <w:rPr>
          <w:rFonts w:hint="eastAsia"/>
        </w:rPr>
        <w:t>，適應症:治療各種型態之抑鬱症；Magnesium Oxide (氧化鎂)，適應症:制酸劑，胃、12</w:t>
      </w:r>
      <w:proofErr w:type="gramStart"/>
      <w:r>
        <w:rPr>
          <w:rFonts w:hint="eastAsia"/>
        </w:rPr>
        <w:t>指腸潰瘍</w:t>
      </w:r>
      <w:proofErr w:type="gramEnd"/>
      <w:r>
        <w:rPr>
          <w:rFonts w:hint="eastAsia"/>
        </w:rPr>
        <w:t>等。</w:t>
      </w:r>
      <w:proofErr w:type="spellStart"/>
      <w:r>
        <w:rPr>
          <w:rFonts w:hint="eastAsia"/>
        </w:rPr>
        <w:t>Imovane</w:t>
      </w:r>
      <w:proofErr w:type="spellEnd"/>
      <w:r>
        <w:rPr>
          <w:rFonts w:hint="eastAsia"/>
        </w:rPr>
        <w:t xml:space="preserve"> (</w:t>
      </w:r>
      <w:proofErr w:type="gramStart"/>
      <w:r>
        <w:rPr>
          <w:rFonts w:hint="eastAsia"/>
        </w:rPr>
        <w:t>宜眠安</w:t>
      </w:r>
      <w:proofErr w:type="gramEnd"/>
      <w:r>
        <w:rPr>
          <w:rFonts w:hint="eastAsia"/>
        </w:rPr>
        <w:t>)，適應症:失眠症。</w:t>
      </w:r>
    </w:p>
  </w:footnote>
  <w:footnote w:id="7">
    <w:p w:rsidR="008E2495" w:rsidRPr="00F57E0A" w:rsidRDefault="008E2495" w:rsidP="008E2495">
      <w:pPr>
        <w:pStyle w:val="af8"/>
      </w:pPr>
      <w:r>
        <w:rPr>
          <w:rStyle w:val="afa"/>
        </w:rPr>
        <w:footnoteRef/>
      </w:r>
      <w:r>
        <w:rPr>
          <w:rFonts w:hint="eastAsia"/>
        </w:rPr>
        <w:t>目前</w:t>
      </w:r>
      <w:proofErr w:type="gramStart"/>
      <w:r>
        <w:rPr>
          <w:rFonts w:hint="eastAsia"/>
        </w:rPr>
        <w:t>臺</w:t>
      </w:r>
      <w:proofErr w:type="gramEnd"/>
      <w:r>
        <w:rPr>
          <w:rFonts w:hint="eastAsia"/>
        </w:rPr>
        <w:t>北</w:t>
      </w:r>
      <w:proofErr w:type="gramStart"/>
      <w:r>
        <w:rPr>
          <w:rFonts w:hint="eastAsia"/>
        </w:rPr>
        <w:t>看守所</w:t>
      </w:r>
      <w:r w:rsidRPr="00901460">
        <w:rPr>
          <w:rFonts w:hint="eastAsia"/>
        </w:rPr>
        <w:t>日勤</w:t>
      </w:r>
      <w:proofErr w:type="gramEnd"/>
      <w:r w:rsidRPr="00901460">
        <w:rPr>
          <w:rFonts w:hint="eastAsia"/>
        </w:rPr>
        <w:t>79人(扣除差假人員、每日實際上班人數約70人，例假日不上班)、夜勤約180人，分2股24小時輪班，每股約90人(每</w:t>
      </w:r>
      <w:proofErr w:type="gramStart"/>
      <w:r w:rsidRPr="00901460">
        <w:rPr>
          <w:rFonts w:hint="eastAsia"/>
        </w:rPr>
        <w:t>股分</w:t>
      </w:r>
      <w:proofErr w:type="gramEnd"/>
      <w:r w:rsidRPr="00901460">
        <w:rPr>
          <w:rFonts w:hint="eastAsia"/>
        </w:rPr>
        <w:t>7組，每日輪休2組，扣除差假人員，實際上班人數每日約為55~60人)。</w:t>
      </w:r>
    </w:p>
  </w:footnote>
  <w:footnote w:id="8">
    <w:p w:rsidR="00F83BCC" w:rsidRDefault="00F83BCC">
      <w:pPr>
        <w:pStyle w:val="af8"/>
      </w:pPr>
      <w:r>
        <w:rPr>
          <w:rStyle w:val="afa"/>
        </w:rPr>
        <w:footnoteRef/>
      </w:r>
      <w:r w:rsidRPr="007D13D7">
        <w:rPr>
          <w:rFonts w:hint="eastAsia"/>
        </w:rPr>
        <w:t>國家人權報告2017年國際審查結論性意見</w:t>
      </w:r>
      <w:r>
        <w:rPr>
          <w:rFonts w:hint="eastAsia"/>
        </w:rPr>
        <w:t>第52點</w:t>
      </w:r>
    </w:p>
  </w:footnote>
  <w:footnote w:id="9">
    <w:p w:rsidR="00F83BCC" w:rsidRPr="007D13D7" w:rsidRDefault="00F83BCC" w:rsidP="00C64AF5">
      <w:pPr>
        <w:pStyle w:val="af8"/>
      </w:pPr>
      <w:r>
        <w:rPr>
          <w:rStyle w:val="afa"/>
        </w:rPr>
        <w:footnoteRef/>
      </w:r>
      <w:r w:rsidRPr="007D13D7">
        <w:rPr>
          <w:rFonts w:hint="eastAsia"/>
        </w:rPr>
        <w:t>國家人權報告2017年國際審查結論性意見</w:t>
      </w:r>
      <w:r>
        <w:rPr>
          <w:rFonts w:hint="eastAsia"/>
        </w:rPr>
        <w:t>第52點。</w:t>
      </w:r>
    </w:p>
  </w:footnote>
  <w:footnote w:id="10">
    <w:p w:rsidR="00F83BCC" w:rsidRPr="007D13D7" w:rsidRDefault="00F83BCC" w:rsidP="00C64AF5">
      <w:pPr>
        <w:pStyle w:val="af8"/>
      </w:pPr>
      <w:r>
        <w:rPr>
          <w:rStyle w:val="afa"/>
        </w:rPr>
        <w:footnoteRef/>
      </w:r>
      <w:r w:rsidRPr="007D13D7">
        <w:rPr>
          <w:rFonts w:hint="eastAsia"/>
        </w:rPr>
        <w:t>公政公約第二次國家報告</w:t>
      </w:r>
      <w:r>
        <w:rPr>
          <w:rFonts w:hint="eastAsia"/>
        </w:rPr>
        <w:t>第85、87點。</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D46C11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0002B6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8"/>
  </w:num>
  <w:num w:numId="8">
    <w:abstractNumId w:val="5"/>
  </w:num>
  <w:num w:numId="9">
    <w:abstractNumId w:val="0"/>
  </w:num>
  <w:num w:numId="10">
    <w:abstractNumId w:val="2"/>
  </w:num>
  <w:num w:numId="11">
    <w:abstractNumId w:val="2"/>
  </w:num>
  <w:num w:numId="12">
    <w:abstractNumId w:val="2"/>
  </w:num>
  <w:num w:numId="13">
    <w:abstractNumId w:val="2"/>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875"/>
    <w:rsid w:val="00001D45"/>
    <w:rsid w:val="00001D8E"/>
    <w:rsid w:val="00002A9B"/>
    <w:rsid w:val="00020B74"/>
    <w:rsid w:val="00041E3F"/>
    <w:rsid w:val="00054DE6"/>
    <w:rsid w:val="0006650E"/>
    <w:rsid w:val="00076A16"/>
    <w:rsid w:val="000B6F09"/>
    <w:rsid w:val="000C32EA"/>
    <w:rsid w:val="000C3C21"/>
    <w:rsid w:val="000D1982"/>
    <w:rsid w:val="000E76FD"/>
    <w:rsid w:val="000F55C7"/>
    <w:rsid w:val="001009F3"/>
    <w:rsid w:val="00107BB2"/>
    <w:rsid w:val="001611D7"/>
    <w:rsid w:val="0016247E"/>
    <w:rsid w:val="00174459"/>
    <w:rsid w:val="00193CF4"/>
    <w:rsid w:val="001F24A2"/>
    <w:rsid w:val="00224991"/>
    <w:rsid w:val="00235A02"/>
    <w:rsid w:val="00240098"/>
    <w:rsid w:val="00263F45"/>
    <w:rsid w:val="00280E9E"/>
    <w:rsid w:val="002818F5"/>
    <w:rsid w:val="00286B48"/>
    <w:rsid w:val="00296431"/>
    <w:rsid w:val="002C2413"/>
    <w:rsid w:val="002C5619"/>
    <w:rsid w:val="002E26E6"/>
    <w:rsid w:val="002E3568"/>
    <w:rsid w:val="00304468"/>
    <w:rsid w:val="0031262E"/>
    <w:rsid w:val="00316EDA"/>
    <w:rsid w:val="00325701"/>
    <w:rsid w:val="00374049"/>
    <w:rsid w:val="003821A5"/>
    <w:rsid w:val="00386C7A"/>
    <w:rsid w:val="003A2178"/>
    <w:rsid w:val="003B3722"/>
    <w:rsid w:val="003B5972"/>
    <w:rsid w:val="003D5C65"/>
    <w:rsid w:val="003E706A"/>
    <w:rsid w:val="003F5040"/>
    <w:rsid w:val="003F753C"/>
    <w:rsid w:val="00405C2C"/>
    <w:rsid w:val="00443533"/>
    <w:rsid w:val="004500C0"/>
    <w:rsid w:val="0046629C"/>
    <w:rsid w:val="004711FD"/>
    <w:rsid w:val="004A7D1D"/>
    <w:rsid w:val="004B3082"/>
    <w:rsid w:val="004C0A4C"/>
    <w:rsid w:val="004C0CAC"/>
    <w:rsid w:val="004C56A2"/>
    <w:rsid w:val="004D2421"/>
    <w:rsid w:val="004E377F"/>
    <w:rsid w:val="004F06B7"/>
    <w:rsid w:val="004F2C35"/>
    <w:rsid w:val="004F3AC9"/>
    <w:rsid w:val="00533EB5"/>
    <w:rsid w:val="005642AF"/>
    <w:rsid w:val="005774BB"/>
    <w:rsid w:val="00596CD9"/>
    <w:rsid w:val="00597467"/>
    <w:rsid w:val="005A2A78"/>
    <w:rsid w:val="005F318A"/>
    <w:rsid w:val="006134BE"/>
    <w:rsid w:val="00616028"/>
    <w:rsid w:val="00662C51"/>
    <w:rsid w:val="00663ED8"/>
    <w:rsid w:val="00694980"/>
    <w:rsid w:val="006B1F46"/>
    <w:rsid w:val="006D0C73"/>
    <w:rsid w:val="006E0758"/>
    <w:rsid w:val="006E3E6A"/>
    <w:rsid w:val="00751F73"/>
    <w:rsid w:val="0075736D"/>
    <w:rsid w:val="00763C40"/>
    <w:rsid w:val="00767774"/>
    <w:rsid w:val="00771691"/>
    <w:rsid w:val="00773B13"/>
    <w:rsid w:val="0077694C"/>
    <w:rsid w:val="00790C9B"/>
    <w:rsid w:val="00797811"/>
    <w:rsid w:val="007A6E49"/>
    <w:rsid w:val="007B3DA2"/>
    <w:rsid w:val="007C4366"/>
    <w:rsid w:val="007D13D7"/>
    <w:rsid w:val="007E1A70"/>
    <w:rsid w:val="007F4EFB"/>
    <w:rsid w:val="00803538"/>
    <w:rsid w:val="00804414"/>
    <w:rsid w:val="00814AA9"/>
    <w:rsid w:val="00815278"/>
    <w:rsid w:val="00823AFA"/>
    <w:rsid w:val="008346D1"/>
    <w:rsid w:val="0085312D"/>
    <w:rsid w:val="0085324F"/>
    <w:rsid w:val="00863BA7"/>
    <w:rsid w:val="00885875"/>
    <w:rsid w:val="008A65C7"/>
    <w:rsid w:val="008B082C"/>
    <w:rsid w:val="008B78CC"/>
    <w:rsid w:val="008B7BCC"/>
    <w:rsid w:val="008C1FBA"/>
    <w:rsid w:val="008C760D"/>
    <w:rsid w:val="008D59E1"/>
    <w:rsid w:val="008E1A30"/>
    <w:rsid w:val="008E2495"/>
    <w:rsid w:val="008E3FE4"/>
    <w:rsid w:val="00901460"/>
    <w:rsid w:val="009020D7"/>
    <w:rsid w:val="00944B08"/>
    <w:rsid w:val="0094528F"/>
    <w:rsid w:val="00953E5C"/>
    <w:rsid w:val="00971C4D"/>
    <w:rsid w:val="00973E14"/>
    <w:rsid w:val="00985F4E"/>
    <w:rsid w:val="0099333A"/>
    <w:rsid w:val="009951D3"/>
    <w:rsid w:val="009A1EEA"/>
    <w:rsid w:val="009D1B12"/>
    <w:rsid w:val="009D4FBE"/>
    <w:rsid w:val="00A043BE"/>
    <w:rsid w:val="00A07726"/>
    <w:rsid w:val="00A10AE2"/>
    <w:rsid w:val="00A17053"/>
    <w:rsid w:val="00A47313"/>
    <w:rsid w:val="00A61F45"/>
    <w:rsid w:val="00A86D6B"/>
    <w:rsid w:val="00AA3BB7"/>
    <w:rsid w:val="00AA611B"/>
    <w:rsid w:val="00AB26F7"/>
    <w:rsid w:val="00AB496C"/>
    <w:rsid w:val="00AB7C98"/>
    <w:rsid w:val="00AC2AD9"/>
    <w:rsid w:val="00AD3ADE"/>
    <w:rsid w:val="00AE647C"/>
    <w:rsid w:val="00AF7B72"/>
    <w:rsid w:val="00B06066"/>
    <w:rsid w:val="00B162FC"/>
    <w:rsid w:val="00B17A2C"/>
    <w:rsid w:val="00B45BD0"/>
    <w:rsid w:val="00B71C39"/>
    <w:rsid w:val="00B905D7"/>
    <w:rsid w:val="00B93904"/>
    <w:rsid w:val="00BB194E"/>
    <w:rsid w:val="00BB3966"/>
    <w:rsid w:val="00BB6716"/>
    <w:rsid w:val="00BC4072"/>
    <w:rsid w:val="00BC48B0"/>
    <w:rsid w:val="00BD00D1"/>
    <w:rsid w:val="00C347CD"/>
    <w:rsid w:val="00C40AEF"/>
    <w:rsid w:val="00C422F4"/>
    <w:rsid w:val="00C62689"/>
    <w:rsid w:val="00C64AF5"/>
    <w:rsid w:val="00C801B5"/>
    <w:rsid w:val="00C816C5"/>
    <w:rsid w:val="00C962D5"/>
    <w:rsid w:val="00C97481"/>
    <w:rsid w:val="00CA08D0"/>
    <w:rsid w:val="00CA4ED1"/>
    <w:rsid w:val="00CC57CF"/>
    <w:rsid w:val="00CD1496"/>
    <w:rsid w:val="00CD1B2D"/>
    <w:rsid w:val="00CE7AFB"/>
    <w:rsid w:val="00CF25B8"/>
    <w:rsid w:val="00CF4A48"/>
    <w:rsid w:val="00D156F4"/>
    <w:rsid w:val="00D20F42"/>
    <w:rsid w:val="00D249FE"/>
    <w:rsid w:val="00D547FB"/>
    <w:rsid w:val="00D57150"/>
    <w:rsid w:val="00D62D32"/>
    <w:rsid w:val="00D715FC"/>
    <w:rsid w:val="00DB115C"/>
    <w:rsid w:val="00DF2539"/>
    <w:rsid w:val="00DF39BF"/>
    <w:rsid w:val="00DF5763"/>
    <w:rsid w:val="00E237D4"/>
    <w:rsid w:val="00E23E93"/>
    <w:rsid w:val="00E319F3"/>
    <w:rsid w:val="00E31F4A"/>
    <w:rsid w:val="00E34A62"/>
    <w:rsid w:val="00E42D76"/>
    <w:rsid w:val="00E44A97"/>
    <w:rsid w:val="00E4512C"/>
    <w:rsid w:val="00E47739"/>
    <w:rsid w:val="00E60C80"/>
    <w:rsid w:val="00E87F45"/>
    <w:rsid w:val="00EA6D61"/>
    <w:rsid w:val="00EB4149"/>
    <w:rsid w:val="00ED0743"/>
    <w:rsid w:val="00ED0750"/>
    <w:rsid w:val="00ED3E75"/>
    <w:rsid w:val="00ED538F"/>
    <w:rsid w:val="00F07158"/>
    <w:rsid w:val="00F111D6"/>
    <w:rsid w:val="00F1364F"/>
    <w:rsid w:val="00F44692"/>
    <w:rsid w:val="00F4559E"/>
    <w:rsid w:val="00F5672E"/>
    <w:rsid w:val="00F57E0A"/>
    <w:rsid w:val="00F70CD3"/>
    <w:rsid w:val="00F8283F"/>
    <w:rsid w:val="00F83BCC"/>
    <w:rsid w:val="00F83E8B"/>
    <w:rsid w:val="00F87366"/>
    <w:rsid w:val="00FB2AB5"/>
    <w:rsid w:val="00FB550C"/>
    <w:rsid w:val="00FD3144"/>
    <w:rsid w:val="00FE1367"/>
    <w:rsid w:val="00FE23CD"/>
    <w:rsid w:val="00FF791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B9F0B9-64A9-41CD-A8A1-8D390BCA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23AFA"/>
    <w:pPr>
      <w:widowControl w:val="0"/>
    </w:pPr>
    <w:rPr>
      <w:rFonts w:eastAsia="標楷體"/>
      <w:kern w:val="2"/>
      <w:sz w:val="32"/>
    </w:rPr>
  </w:style>
  <w:style w:type="paragraph" w:styleId="1">
    <w:name w:val="heading 1"/>
    <w:aliases w:val="題號1"/>
    <w:basedOn w:val="a7"/>
    <w:qFormat/>
    <w:rsid w:val="00823AFA"/>
    <w:pPr>
      <w:numPr>
        <w:numId w:val="1"/>
      </w:numPr>
      <w:kinsoku w:val="0"/>
      <w:jc w:val="both"/>
      <w:outlineLvl w:val="0"/>
    </w:pPr>
    <w:rPr>
      <w:rFonts w:ascii="標楷體" w:hAnsi="Arial"/>
      <w:bCs/>
      <w:kern w:val="0"/>
      <w:szCs w:val="52"/>
    </w:rPr>
  </w:style>
  <w:style w:type="paragraph" w:styleId="2">
    <w:name w:val="heading 2"/>
    <w:aliases w:val="標題110/111,節,節1,標題110/111 + 內文"/>
    <w:basedOn w:val="a7"/>
    <w:qFormat/>
    <w:rsid w:val="00823AFA"/>
    <w:pPr>
      <w:numPr>
        <w:ilvl w:val="1"/>
        <w:numId w:val="1"/>
      </w:numPr>
      <w:kinsoku w:val="0"/>
      <w:jc w:val="both"/>
      <w:outlineLvl w:val="1"/>
    </w:pPr>
    <w:rPr>
      <w:rFonts w:ascii="標楷體" w:hAnsi="Arial"/>
      <w:bCs/>
      <w:kern w:val="0"/>
      <w:szCs w:val="48"/>
    </w:rPr>
  </w:style>
  <w:style w:type="paragraph" w:styleId="3">
    <w:name w:val="heading 3"/>
    <w:basedOn w:val="a7"/>
    <w:link w:val="30"/>
    <w:qFormat/>
    <w:rsid w:val="00823AFA"/>
    <w:pPr>
      <w:numPr>
        <w:ilvl w:val="2"/>
        <w:numId w:val="1"/>
      </w:numPr>
      <w:kinsoku w:val="0"/>
      <w:jc w:val="both"/>
      <w:outlineLvl w:val="2"/>
    </w:pPr>
    <w:rPr>
      <w:rFonts w:ascii="標楷體" w:hAnsi="Arial"/>
      <w:bCs/>
      <w:kern w:val="0"/>
      <w:szCs w:val="36"/>
    </w:rPr>
  </w:style>
  <w:style w:type="paragraph" w:styleId="4">
    <w:name w:val="heading 4"/>
    <w:aliases w:val="表格,一"/>
    <w:basedOn w:val="a7"/>
    <w:qFormat/>
    <w:rsid w:val="00374049"/>
    <w:pPr>
      <w:numPr>
        <w:ilvl w:val="3"/>
        <w:numId w:val="1"/>
      </w:numPr>
      <w:ind w:leftChars="300" w:left="500" w:hangingChars="200" w:hanging="200"/>
      <w:jc w:val="both"/>
      <w:outlineLvl w:val="3"/>
    </w:pPr>
    <w:rPr>
      <w:rFonts w:ascii="標楷體" w:hAnsi="Arial"/>
      <w:szCs w:val="36"/>
    </w:rPr>
  </w:style>
  <w:style w:type="paragraph" w:styleId="5">
    <w:name w:val="heading 5"/>
    <w:aliases w:val="(一)"/>
    <w:basedOn w:val="a7"/>
    <w:qFormat/>
    <w:rsid w:val="00823AFA"/>
    <w:pPr>
      <w:numPr>
        <w:ilvl w:val="4"/>
        <w:numId w:val="1"/>
      </w:numPr>
      <w:kinsoku w:val="0"/>
      <w:jc w:val="both"/>
      <w:outlineLvl w:val="4"/>
    </w:pPr>
    <w:rPr>
      <w:rFonts w:ascii="標楷體" w:hAnsi="Arial"/>
      <w:bCs/>
      <w:szCs w:val="36"/>
    </w:rPr>
  </w:style>
  <w:style w:type="paragraph" w:styleId="6">
    <w:name w:val="heading 6"/>
    <w:aliases w:val="1"/>
    <w:basedOn w:val="a7"/>
    <w:qFormat/>
    <w:rsid w:val="00823AFA"/>
    <w:pPr>
      <w:numPr>
        <w:ilvl w:val="5"/>
        <w:numId w:val="1"/>
      </w:numPr>
      <w:tabs>
        <w:tab w:val="left" w:pos="2094"/>
      </w:tabs>
      <w:kinsoku w:val="0"/>
      <w:jc w:val="both"/>
      <w:outlineLvl w:val="5"/>
    </w:pPr>
    <w:rPr>
      <w:rFonts w:ascii="標楷體" w:hAnsi="Arial"/>
      <w:szCs w:val="36"/>
    </w:rPr>
  </w:style>
  <w:style w:type="paragraph" w:styleId="7">
    <w:name w:val="heading 7"/>
    <w:aliases w:val="(1)"/>
    <w:basedOn w:val="a7"/>
    <w:qFormat/>
    <w:rsid w:val="00823AFA"/>
    <w:pPr>
      <w:numPr>
        <w:ilvl w:val="6"/>
        <w:numId w:val="1"/>
      </w:numPr>
      <w:kinsoku w:val="0"/>
      <w:jc w:val="both"/>
      <w:outlineLvl w:val="6"/>
    </w:pPr>
    <w:rPr>
      <w:rFonts w:ascii="標楷體" w:hAnsi="Arial"/>
      <w:bCs/>
      <w:szCs w:val="36"/>
    </w:rPr>
  </w:style>
  <w:style w:type="paragraph" w:styleId="8">
    <w:name w:val="heading 8"/>
    <w:basedOn w:val="a7"/>
    <w:qFormat/>
    <w:rsid w:val="00823AFA"/>
    <w:pPr>
      <w:numPr>
        <w:ilvl w:val="7"/>
        <w:numId w:val="1"/>
      </w:numPr>
      <w:kinsoku w:val="0"/>
      <w:jc w:val="both"/>
      <w:outlineLvl w:val="7"/>
    </w:pPr>
    <w:rPr>
      <w:rFonts w:ascii="標楷體" w:hAnsi="Arial"/>
      <w:szCs w:val="36"/>
    </w:rPr>
  </w:style>
  <w:style w:type="paragraph" w:styleId="9">
    <w:name w:val="heading 9"/>
    <w:basedOn w:val="a7"/>
    <w:link w:val="90"/>
    <w:uiPriority w:val="9"/>
    <w:unhideWhenUsed/>
    <w:qFormat/>
    <w:rsid w:val="00E34A62"/>
    <w:pPr>
      <w:overflowPunct w:val="0"/>
      <w:autoSpaceDE w:val="0"/>
      <w:autoSpaceDN w:val="0"/>
      <w:ind w:left="3402" w:hanging="850"/>
      <w:jc w:val="both"/>
      <w:outlineLvl w:val="8"/>
    </w:pPr>
    <w:rPr>
      <w:rFonts w:ascii="標楷體"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30">
    <w:name w:val="標題 3 字元"/>
    <w:link w:val="3"/>
    <w:rsid w:val="00DF5763"/>
    <w:rPr>
      <w:rFonts w:ascii="標楷體" w:eastAsia="標楷體" w:hAnsi="Arial"/>
      <w:bCs/>
      <w:sz w:val="32"/>
      <w:szCs w:val="36"/>
    </w:rPr>
  </w:style>
  <w:style w:type="character" w:customStyle="1" w:styleId="90">
    <w:name w:val="標題 9 字元"/>
    <w:basedOn w:val="a8"/>
    <w:link w:val="9"/>
    <w:uiPriority w:val="9"/>
    <w:rsid w:val="00E34A62"/>
    <w:rPr>
      <w:rFonts w:ascii="標楷體" w:eastAsia="標楷體" w:hAnsi="Cambria"/>
      <w:kern w:val="32"/>
      <w:sz w:val="32"/>
      <w:szCs w:val="36"/>
    </w:rPr>
  </w:style>
  <w:style w:type="paragraph" w:styleId="ab">
    <w:name w:val="Signature"/>
    <w:basedOn w:val="a7"/>
    <w:semiHidden/>
    <w:rsid w:val="00823AFA"/>
    <w:pPr>
      <w:spacing w:before="720" w:after="720"/>
      <w:ind w:left="7371"/>
    </w:pPr>
    <w:rPr>
      <w:rFonts w:ascii="標楷體"/>
      <w:b/>
      <w:snapToGrid w:val="0"/>
      <w:spacing w:val="10"/>
      <w:sz w:val="36"/>
    </w:rPr>
  </w:style>
  <w:style w:type="paragraph" w:styleId="ac">
    <w:name w:val="endnote text"/>
    <w:basedOn w:val="a7"/>
    <w:semiHidden/>
    <w:rsid w:val="00823AFA"/>
    <w:pPr>
      <w:spacing w:before="240"/>
      <w:ind w:left="1021" w:hanging="1021"/>
      <w:jc w:val="both"/>
    </w:pPr>
    <w:rPr>
      <w:rFonts w:ascii="標楷體"/>
      <w:snapToGrid w:val="0"/>
      <w:spacing w:val="10"/>
    </w:rPr>
  </w:style>
  <w:style w:type="paragraph" w:styleId="50">
    <w:name w:val="toc 5"/>
    <w:basedOn w:val="a7"/>
    <w:next w:val="a7"/>
    <w:autoRedefine/>
    <w:semiHidden/>
    <w:rsid w:val="00823AFA"/>
    <w:pPr>
      <w:ind w:leftChars="400" w:left="600" w:rightChars="200" w:right="200" w:hangingChars="200" w:hanging="200"/>
    </w:pPr>
    <w:rPr>
      <w:rFonts w:ascii="標楷體"/>
    </w:rPr>
  </w:style>
  <w:style w:type="character" w:styleId="ad">
    <w:name w:val="page number"/>
    <w:basedOn w:val="a8"/>
    <w:semiHidden/>
    <w:rsid w:val="00823AFA"/>
    <w:rPr>
      <w:rFonts w:ascii="標楷體" w:eastAsia="標楷體"/>
      <w:sz w:val="20"/>
    </w:rPr>
  </w:style>
  <w:style w:type="paragraph" w:styleId="60">
    <w:name w:val="toc 6"/>
    <w:basedOn w:val="a7"/>
    <w:next w:val="a7"/>
    <w:autoRedefine/>
    <w:semiHidden/>
    <w:rsid w:val="00823AFA"/>
    <w:pPr>
      <w:ind w:leftChars="500" w:left="500"/>
    </w:pPr>
    <w:rPr>
      <w:rFonts w:ascii="標楷體"/>
    </w:rPr>
  </w:style>
  <w:style w:type="paragraph" w:customStyle="1" w:styleId="10">
    <w:name w:val="段落樣式1"/>
    <w:basedOn w:val="a7"/>
    <w:qFormat/>
    <w:rsid w:val="00823AFA"/>
    <w:pPr>
      <w:tabs>
        <w:tab w:val="left" w:pos="567"/>
      </w:tabs>
      <w:kinsoku w:val="0"/>
      <w:ind w:leftChars="200" w:left="200" w:firstLineChars="200" w:firstLine="200"/>
      <w:jc w:val="both"/>
    </w:pPr>
    <w:rPr>
      <w:rFonts w:ascii="標楷體"/>
      <w:kern w:val="0"/>
    </w:rPr>
  </w:style>
  <w:style w:type="paragraph" w:customStyle="1" w:styleId="20">
    <w:name w:val="段落樣式2"/>
    <w:basedOn w:val="a7"/>
    <w:qFormat/>
    <w:rsid w:val="00823AFA"/>
    <w:pPr>
      <w:tabs>
        <w:tab w:val="left" w:pos="567"/>
      </w:tabs>
      <w:ind w:leftChars="300" w:left="300" w:firstLineChars="200" w:firstLine="200"/>
      <w:jc w:val="both"/>
    </w:pPr>
    <w:rPr>
      <w:rFonts w:ascii="標楷體"/>
      <w:kern w:val="0"/>
    </w:rPr>
  </w:style>
  <w:style w:type="paragraph" w:styleId="11">
    <w:name w:val="toc 1"/>
    <w:basedOn w:val="a7"/>
    <w:next w:val="a7"/>
    <w:autoRedefine/>
    <w:uiPriority w:val="39"/>
    <w:rsid w:val="00823AFA"/>
    <w:pPr>
      <w:kinsoku w:val="0"/>
      <w:ind w:left="2443" w:rightChars="200" w:right="698" w:hangingChars="700" w:hanging="2443"/>
      <w:jc w:val="both"/>
    </w:pPr>
    <w:rPr>
      <w:rFonts w:ascii="標楷體"/>
      <w:noProof/>
      <w:szCs w:val="32"/>
    </w:rPr>
  </w:style>
  <w:style w:type="paragraph" w:styleId="21">
    <w:name w:val="toc 2"/>
    <w:basedOn w:val="a7"/>
    <w:next w:val="a7"/>
    <w:autoRedefine/>
    <w:uiPriority w:val="39"/>
    <w:rsid w:val="00823AFA"/>
    <w:pPr>
      <w:kinsoku w:val="0"/>
      <w:ind w:leftChars="100" w:left="300" w:rightChars="200" w:right="200" w:hangingChars="200" w:hanging="200"/>
    </w:pPr>
    <w:rPr>
      <w:rFonts w:ascii="標楷體"/>
      <w:noProof/>
    </w:rPr>
  </w:style>
  <w:style w:type="paragraph" w:styleId="31">
    <w:name w:val="toc 3"/>
    <w:basedOn w:val="a7"/>
    <w:next w:val="a7"/>
    <w:autoRedefine/>
    <w:uiPriority w:val="39"/>
    <w:rsid w:val="00823AFA"/>
    <w:pPr>
      <w:kinsoku w:val="0"/>
      <w:ind w:leftChars="200" w:left="400" w:rightChars="200" w:right="200" w:hangingChars="200" w:hanging="200"/>
      <w:jc w:val="both"/>
    </w:pPr>
    <w:rPr>
      <w:rFonts w:ascii="標楷體"/>
      <w:noProof/>
    </w:rPr>
  </w:style>
  <w:style w:type="paragraph" w:styleId="40">
    <w:name w:val="toc 4"/>
    <w:basedOn w:val="a7"/>
    <w:next w:val="a7"/>
    <w:autoRedefine/>
    <w:semiHidden/>
    <w:rsid w:val="00823AFA"/>
    <w:pPr>
      <w:kinsoku w:val="0"/>
      <w:ind w:leftChars="300" w:left="500" w:rightChars="200" w:right="200" w:hangingChars="200" w:hanging="200"/>
      <w:jc w:val="both"/>
    </w:pPr>
    <w:rPr>
      <w:rFonts w:ascii="標楷體"/>
    </w:rPr>
  </w:style>
  <w:style w:type="paragraph" w:styleId="70">
    <w:name w:val="toc 7"/>
    <w:basedOn w:val="a7"/>
    <w:next w:val="a7"/>
    <w:autoRedefine/>
    <w:semiHidden/>
    <w:rsid w:val="00823AFA"/>
    <w:pPr>
      <w:ind w:leftChars="600" w:left="800" w:hangingChars="200" w:hanging="200"/>
    </w:pPr>
    <w:rPr>
      <w:rFonts w:ascii="標楷體"/>
    </w:rPr>
  </w:style>
  <w:style w:type="paragraph" w:styleId="80">
    <w:name w:val="toc 8"/>
    <w:basedOn w:val="a7"/>
    <w:next w:val="a7"/>
    <w:autoRedefine/>
    <w:semiHidden/>
    <w:rsid w:val="00823AFA"/>
    <w:pPr>
      <w:ind w:leftChars="700" w:left="900" w:hangingChars="200" w:hanging="200"/>
    </w:pPr>
    <w:rPr>
      <w:rFonts w:ascii="標楷體"/>
    </w:rPr>
  </w:style>
  <w:style w:type="paragraph" w:styleId="91">
    <w:name w:val="toc 9"/>
    <w:basedOn w:val="a7"/>
    <w:next w:val="a7"/>
    <w:autoRedefine/>
    <w:semiHidden/>
    <w:rsid w:val="00823AFA"/>
    <w:pPr>
      <w:ind w:leftChars="1600" w:left="3840"/>
    </w:pPr>
  </w:style>
  <w:style w:type="paragraph" w:styleId="ae">
    <w:name w:val="header"/>
    <w:basedOn w:val="a7"/>
    <w:semiHidden/>
    <w:rsid w:val="00823AFA"/>
    <w:pPr>
      <w:tabs>
        <w:tab w:val="center" w:pos="4153"/>
        <w:tab w:val="right" w:pos="8306"/>
      </w:tabs>
      <w:snapToGrid w:val="0"/>
    </w:pPr>
    <w:rPr>
      <w:sz w:val="20"/>
    </w:rPr>
  </w:style>
  <w:style w:type="paragraph" w:customStyle="1" w:styleId="32">
    <w:name w:val="段落樣式3"/>
    <w:basedOn w:val="20"/>
    <w:qFormat/>
    <w:rsid w:val="00823AFA"/>
    <w:pPr>
      <w:ind w:leftChars="400" w:left="400"/>
    </w:pPr>
  </w:style>
  <w:style w:type="character" w:styleId="af">
    <w:name w:val="Hyperlink"/>
    <w:basedOn w:val="a8"/>
    <w:uiPriority w:val="99"/>
    <w:rsid w:val="00823AFA"/>
    <w:rPr>
      <w:color w:val="0000FF"/>
      <w:u w:val="single"/>
    </w:rPr>
  </w:style>
  <w:style w:type="paragraph" w:customStyle="1" w:styleId="af0">
    <w:name w:val="簽名日期"/>
    <w:basedOn w:val="a7"/>
    <w:rsid w:val="00823AFA"/>
    <w:pPr>
      <w:kinsoku w:val="0"/>
      <w:jc w:val="distribute"/>
    </w:pPr>
    <w:rPr>
      <w:kern w:val="0"/>
    </w:rPr>
  </w:style>
  <w:style w:type="paragraph" w:customStyle="1" w:styleId="0">
    <w:name w:val="段落樣式0"/>
    <w:basedOn w:val="20"/>
    <w:qFormat/>
    <w:rsid w:val="00823AFA"/>
    <w:pPr>
      <w:ind w:leftChars="200" w:left="200" w:firstLineChars="0" w:firstLine="0"/>
    </w:pPr>
  </w:style>
  <w:style w:type="paragraph" w:customStyle="1" w:styleId="af1">
    <w:name w:val="附件"/>
    <w:basedOn w:val="ac"/>
    <w:rsid w:val="00823AFA"/>
    <w:pPr>
      <w:kinsoku w:val="0"/>
      <w:spacing w:before="0"/>
      <w:ind w:left="1047" w:hangingChars="300" w:hanging="1047"/>
    </w:pPr>
    <w:rPr>
      <w:snapToGrid/>
      <w:spacing w:val="0"/>
      <w:kern w:val="0"/>
    </w:rPr>
  </w:style>
  <w:style w:type="paragraph" w:customStyle="1" w:styleId="41">
    <w:name w:val="段落樣式4"/>
    <w:basedOn w:val="32"/>
    <w:qFormat/>
    <w:rsid w:val="00823AFA"/>
    <w:pPr>
      <w:ind w:leftChars="500" w:left="500"/>
    </w:pPr>
  </w:style>
  <w:style w:type="paragraph" w:customStyle="1" w:styleId="51">
    <w:name w:val="段落樣式5"/>
    <w:basedOn w:val="41"/>
    <w:qFormat/>
    <w:rsid w:val="00823AFA"/>
    <w:pPr>
      <w:ind w:leftChars="600" w:left="600"/>
    </w:pPr>
  </w:style>
  <w:style w:type="paragraph" w:customStyle="1" w:styleId="61">
    <w:name w:val="段落樣式6"/>
    <w:basedOn w:val="51"/>
    <w:qFormat/>
    <w:rsid w:val="00823AFA"/>
    <w:pPr>
      <w:ind w:leftChars="700" w:left="700"/>
    </w:pPr>
  </w:style>
  <w:style w:type="paragraph" w:customStyle="1" w:styleId="71">
    <w:name w:val="段落樣式7"/>
    <w:basedOn w:val="61"/>
    <w:qFormat/>
    <w:rsid w:val="00823AFA"/>
  </w:style>
  <w:style w:type="paragraph" w:customStyle="1" w:styleId="81">
    <w:name w:val="段落樣式8"/>
    <w:basedOn w:val="71"/>
    <w:qFormat/>
    <w:rsid w:val="00823AFA"/>
    <w:pPr>
      <w:ind w:leftChars="800" w:left="800"/>
    </w:pPr>
  </w:style>
  <w:style w:type="paragraph" w:customStyle="1" w:styleId="a1">
    <w:name w:val="表樣式"/>
    <w:basedOn w:val="a7"/>
    <w:next w:val="a7"/>
    <w:rsid w:val="00823AFA"/>
    <w:pPr>
      <w:numPr>
        <w:numId w:val="2"/>
      </w:numPr>
      <w:jc w:val="both"/>
    </w:pPr>
    <w:rPr>
      <w:rFonts w:ascii="標楷體"/>
      <w:kern w:val="0"/>
    </w:rPr>
  </w:style>
  <w:style w:type="paragraph" w:styleId="af2">
    <w:name w:val="Body Text Indent"/>
    <w:basedOn w:val="a7"/>
    <w:semiHidden/>
    <w:rsid w:val="00823AFA"/>
    <w:pPr>
      <w:ind w:left="698" w:hangingChars="200" w:hanging="698"/>
    </w:pPr>
  </w:style>
  <w:style w:type="paragraph" w:customStyle="1" w:styleId="af3">
    <w:name w:val="調查報告"/>
    <w:basedOn w:val="ac"/>
    <w:rsid w:val="00823AFA"/>
    <w:pPr>
      <w:kinsoku w:val="0"/>
      <w:spacing w:before="0"/>
      <w:ind w:left="1701" w:firstLine="0"/>
    </w:pPr>
    <w:rPr>
      <w:b/>
      <w:snapToGrid/>
      <w:spacing w:val="200"/>
      <w:kern w:val="0"/>
      <w:sz w:val="36"/>
    </w:rPr>
  </w:style>
  <w:style w:type="paragraph" w:customStyle="1" w:styleId="a0">
    <w:name w:val="圖樣式"/>
    <w:basedOn w:val="a7"/>
    <w:next w:val="a7"/>
    <w:rsid w:val="00823AFA"/>
    <w:pPr>
      <w:numPr>
        <w:numId w:val="3"/>
      </w:numPr>
      <w:tabs>
        <w:tab w:val="clear" w:pos="1440"/>
      </w:tabs>
      <w:ind w:left="400" w:hangingChars="400" w:hanging="400"/>
      <w:jc w:val="both"/>
    </w:pPr>
    <w:rPr>
      <w:rFonts w:ascii="標楷體"/>
    </w:rPr>
  </w:style>
  <w:style w:type="paragraph" w:styleId="af4">
    <w:name w:val="footer"/>
    <w:basedOn w:val="a7"/>
    <w:semiHidden/>
    <w:rsid w:val="00823AFA"/>
    <w:pPr>
      <w:tabs>
        <w:tab w:val="center" w:pos="4153"/>
        <w:tab w:val="right" w:pos="8306"/>
      </w:tabs>
      <w:snapToGrid w:val="0"/>
    </w:pPr>
    <w:rPr>
      <w:sz w:val="20"/>
    </w:rPr>
  </w:style>
  <w:style w:type="paragraph" w:styleId="af5">
    <w:name w:val="table of figures"/>
    <w:basedOn w:val="a7"/>
    <w:next w:val="a7"/>
    <w:semiHidden/>
    <w:rsid w:val="00823AFA"/>
    <w:pPr>
      <w:ind w:left="400" w:hangingChars="400" w:hanging="400"/>
    </w:pPr>
  </w:style>
  <w:style w:type="paragraph" w:styleId="af6">
    <w:name w:val="Balloon Text"/>
    <w:basedOn w:val="a7"/>
    <w:link w:val="af7"/>
    <w:uiPriority w:val="99"/>
    <w:semiHidden/>
    <w:unhideWhenUsed/>
    <w:rsid w:val="00AB496C"/>
    <w:rPr>
      <w:rFonts w:asciiTheme="majorHAnsi" w:eastAsiaTheme="majorEastAsia" w:hAnsiTheme="majorHAnsi" w:cstheme="majorBidi"/>
      <w:sz w:val="18"/>
      <w:szCs w:val="18"/>
    </w:rPr>
  </w:style>
  <w:style w:type="character" w:customStyle="1" w:styleId="af7">
    <w:name w:val="註解方塊文字 字元"/>
    <w:basedOn w:val="a8"/>
    <w:link w:val="af6"/>
    <w:uiPriority w:val="99"/>
    <w:semiHidden/>
    <w:rsid w:val="00AB496C"/>
    <w:rPr>
      <w:rFonts w:asciiTheme="majorHAnsi" w:eastAsiaTheme="majorEastAsia" w:hAnsiTheme="majorHAnsi" w:cstheme="majorBidi"/>
      <w:kern w:val="2"/>
      <w:sz w:val="18"/>
      <w:szCs w:val="18"/>
    </w:rPr>
  </w:style>
  <w:style w:type="paragraph" w:styleId="af8">
    <w:name w:val="footnote text"/>
    <w:basedOn w:val="a7"/>
    <w:link w:val="af9"/>
    <w:uiPriority w:val="99"/>
    <w:semiHidden/>
    <w:unhideWhenUsed/>
    <w:rsid w:val="00E34A62"/>
    <w:pPr>
      <w:overflowPunct w:val="0"/>
      <w:autoSpaceDE w:val="0"/>
      <w:autoSpaceDN w:val="0"/>
      <w:snapToGrid w:val="0"/>
    </w:pPr>
    <w:rPr>
      <w:rFonts w:ascii="標楷體"/>
      <w:sz w:val="20"/>
    </w:rPr>
  </w:style>
  <w:style w:type="character" w:customStyle="1" w:styleId="af9">
    <w:name w:val="註腳文字 字元"/>
    <w:basedOn w:val="a8"/>
    <w:link w:val="af8"/>
    <w:uiPriority w:val="99"/>
    <w:semiHidden/>
    <w:rsid w:val="00E34A62"/>
    <w:rPr>
      <w:rFonts w:ascii="標楷體" w:eastAsia="標楷體"/>
      <w:kern w:val="2"/>
    </w:rPr>
  </w:style>
  <w:style w:type="character" w:styleId="afa">
    <w:name w:val="footnote reference"/>
    <w:uiPriority w:val="99"/>
    <w:semiHidden/>
    <w:unhideWhenUsed/>
    <w:rsid w:val="00E34A62"/>
    <w:rPr>
      <w:vertAlign w:val="superscript"/>
    </w:rPr>
  </w:style>
  <w:style w:type="paragraph" w:customStyle="1" w:styleId="afb">
    <w:name w:val="附表樣式"/>
    <w:basedOn w:val="a7"/>
    <w:qFormat/>
    <w:rsid w:val="00E34A62"/>
    <w:pPr>
      <w:keepNext/>
      <w:overflowPunct w:val="0"/>
      <w:autoSpaceDE w:val="0"/>
      <w:autoSpaceDN w:val="0"/>
      <w:ind w:left="400" w:hangingChars="400" w:hanging="400"/>
      <w:jc w:val="both"/>
      <w:outlineLvl w:val="0"/>
    </w:pPr>
    <w:rPr>
      <w:rFonts w:ascii="標楷體"/>
      <w:kern w:val="32"/>
    </w:rPr>
  </w:style>
  <w:style w:type="paragraph" w:customStyle="1" w:styleId="14">
    <w:name w:val="表格14"/>
    <w:basedOn w:val="a7"/>
    <w:rsid w:val="00DF5763"/>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c">
    <w:name w:val="附圖樣式"/>
    <w:basedOn w:val="a7"/>
    <w:qFormat/>
    <w:rsid w:val="00DF5763"/>
    <w:pPr>
      <w:keepNext/>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7"/>
    <w:rsid w:val="00DF5763"/>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4">
    <w:name w:val="表標題"/>
    <w:qFormat/>
    <w:rsid w:val="00DF57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d">
    <w:name w:val="資料來源"/>
    <w:basedOn w:val="a7"/>
    <w:rsid w:val="00DF5763"/>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2">
    <w:name w:val="圖標題"/>
    <w:basedOn w:val="a7"/>
    <w:qFormat/>
    <w:rsid w:val="00DF5763"/>
    <w:pPr>
      <w:numPr>
        <w:numId w:val="5"/>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table" w:styleId="afe">
    <w:name w:val="Table Grid"/>
    <w:basedOn w:val="a9"/>
    <w:uiPriority w:val="59"/>
    <w:rsid w:val="00DF5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DF5763"/>
    <w:pPr>
      <w:spacing w:line="240" w:lineRule="exact"/>
    </w:pPr>
    <w:rPr>
      <w:sz w:val="24"/>
      <w:szCs w:val="24"/>
    </w:rPr>
  </w:style>
  <w:style w:type="paragraph" w:customStyle="1" w:styleId="120">
    <w:name w:val="表格12"/>
    <w:basedOn w:val="14"/>
    <w:rsid w:val="00DF5763"/>
    <w:pPr>
      <w:spacing w:line="300" w:lineRule="exact"/>
    </w:pPr>
    <w:rPr>
      <w:sz w:val="24"/>
      <w:szCs w:val="24"/>
    </w:rPr>
  </w:style>
  <w:style w:type="paragraph" w:customStyle="1" w:styleId="a5">
    <w:name w:val="附錄"/>
    <w:basedOn w:val="a7"/>
    <w:qFormat/>
    <w:rsid w:val="00DF5763"/>
    <w:pPr>
      <w:keepNext/>
      <w:numPr>
        <w:numId w:val="6"/>
      </w:numPr>
      <w:overflowPunct w:val="0"/>
      <w:autoSpaceDE w:val="0"/>
      <w:autoSpaceDN w:val="0"/>
      <w:ind w:left="350" w:hangingChars="350" w:hanging="350"/>
      <w:jc w:val="both"/>
      <w:outlineLvl w:val="0"/>
    </w:pPr>
    <w:rPr>
      <w:rFonts w:ascii="標楷體"/>
      <w:kern w:val="32"/>
    </w:rPr>
  </w:style>
  <w:style w:type="paragraph" w:styleId="aff">
    <w:name w:val="List Paragraph"/>
    <w:basedOn w:val="a7"/>
    <w:uiPriority w:val="34"/>
    <w:qFormat/>
    <w:rsid w:val="00DF5763"/>
    <w:pPr>
      <w:overflowPunct w:val="0"/>
      <w:autoSpaceDE w:val="0"/>
      <w:autoSpaceDN w:val="0"/>
      <w:ind w:leftChars="200" w:left="480"/>
      <w:jc w:val="both"/>
    </w:pPr>
    <w:rPr>
      <w:rFonts w:ascii="標楷體"/>
    </w:rPr>
  </w:style>
  <w:style w:type="paragraph" w:customStyle="1" w:styleId="a6">
    <w:name w:val="照片標題"/>
    <w:qFormat/>
    <w:rsid w:val="00DF5763"/>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DF5763"/>
    <w:pPr>
      <w:keepNext/>
      <w:numPr>
        <w:numId w:val="8"/>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1"/>
    <w:qFormat/>
    <w:rsid w:val="00DF5763"/>
    <w:pPr>
      <w:overflowPunct w:val="0"/>
      <w:autoSpaceDE w:val="0"/>
      <w:autoSpaceDN w:val="0"/>
      <w:ind w:leftChars="1000" w:left="1000"/>
    </w:pPr>
    <w:rPr>
      <w:kern w:val="32"/>
    </w:rPr>
  </w:style>
  <w:style w:type="paragraph" w:styleId="a">
    <w:name w:val="List Bullet"/>
    <w:basedOn w:val="a7"/>
    <w:uiPriority w:val="99"/>
    <w:unhideWhenUsed/>
    <w:rsid w:val="00DF5763"/>
    <w:pPr>
      <w:numPr>
        <w:numId w:val="9"/>
      </w:numPr>
      <w:overflowPunct w:val="0"/>
      <w:autoSpaceDE w:val="0"/>
      <w:autoSpaceDN w:val="0"/>
      <w:contextualSpacing/>
      <w:jc w:val="both"/>
    </w:pPr>
    <w:rPr>
      <w:rFonts w:asci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53D9D-79B2-4872-86E1-D42AF326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14</Pages>
  <Words>1182</Words>
  <Characters>6742</Characters>
  <Application>Microsoft Office Word</Application>
  <DocSecurity>0</DocSecurity>
  <Lines>56</Lines>
  <Paragraphs>15</Paragraphs>
  <ScaleCrop>false</ScaleCrop>
  <Company>cy</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林秀珍</cp:lastModifiedBy>
  <cp:revision>3</cp:revision>
  <cp:lastPrinted>2017-05-05T01:28:00Z</cp:lastPrinted>
  <dcterms:created xsi:type="dcterms:W3CDTF">2019-04-23T07:06:00Z</dcterms:created>
  <dcterms:modified xsi:type="dcterms:W3CDTF">2019-04-23T07:10:00Z</dcterms:modified>
</cp:coreProperties>
</file>