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F01E77" w:rsidRDefault="006007E4" w:rsidP="00D1668B">
      <w:pPr>
        <w:pStyle w:val="af2"/>
        <w:overflowPunct/>
        <w:autoSpaceDE w:val="0"/>
        <w:rPr>
          <w:rFonts w:ascii="Times New Roman"/>
        </w:rPr>
      </w:pPr>
      <w:r w:rsidRPr="00F01E77">
        <w:rPr>
          <w:rFonts w:ascii="Times New Roman"/>
        </w:rPr>
        <w:t>調查</w:t>
      </w:r>
      <w:r w:rsidR="003423E3">
        <w:rPr>
          <w:rFonts w:ascii="Times New Roman" w:hint="eastAsia"/>
        </w:rPr>
        <w:t>意見</w:t>
      </w:r>
    </w:p>
    <w:p w:rsidR="00E25849" w:rsidRPr="00246EC1" w:rsidRDefault="00E25849" w:rsidP="00FE4723">
      <w:pPr>
        <w:pStyle w:val="1"/>
        <w:kinsoku w:val="0"/>
        <w:overflowPunct/>
        <w:ind w:left="2394" w:hanging="2394"/>
        <w:rPr>
          <w:rFonts w:ascii="Times New Roman" w:hAnsi="Times New Roman"/>
          <w:szCs w:val="32"/>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F01E77">
        <w:rPr>
          <w:rFonts w:ascii="Times New Roman" w:hAnsi="Times New Roman"/>
          <w:szCs w:val="32"/>
        </w:rPr>
        <w:t>案</w:t>
      </w:r>
      <w:r w:rsidR="00FE4723" w:rsidRPr="00F01E77">
        <w:rPr>
          <w:rFonts w:ascii="Times New Roman" w:hAnsi="Times New Roman"/>
          <w:szCs w:val="32"/>
        </w:rPr>
        <w:t xml:space="preserve">    </w:t>
      </w:r>
      <w:r w:rsidRPr="00F01E77">
        <w:rPr>
          <w:rFonts w:ascii="Times New Roman" w:hAnsi="Times New Roman"/>
          <w:szCs w:val="32"/>
        </w:rPr>
        <w:t>由：</w:t>
      </w:r>
      <w:bookmarkEnd w:id="0"/>
      <w:bookmarkEnd w:id="1"/>
      <w:bookmarkEnd w:id="2"/>
      <w:bookmarkEnd w:id="3"/>
      <w:bookmarkEnd w:id="4"/>
      <w:bookmarkEnd w:id="5"/>
      <w:bookmarkEnd w:id="6"/>
      <w:bookmarkEnd w:id="7"/>
      <w:bookmarkEnd w:id="8"/>
      <w:bookmarkEnd w:id="9"/>
      <w:proofErr w:type="gramStart"/>
      <w:r w:rsidR="00246EC1" w:rsidRPr="00246EC1">
        <w:rPr>
          <w:rFonts w:hAnsi="標楷體"/>
          <w:szCs w:val="32"/>
        </w:rPr>
        <w:t>據訴</w:t>
      </w:r>
      <w:proofErr w:type="gramEnd"/>
      <w:r w:rsidR="00246EC1" w:rsidRPr="00246EC1">
        <w:rPr>
          <w:rFonts w:hAnsi="標楷體"/>
          <w:szCs w:val="32"/>
        </w:rPr>
        <w:t>，嘉義市政府辦理該</w:t>
      </w:r>
      <w:proofErr w:type="gramStart"/>
      <w:r w:rsidR="00246EC1" w:rsidRPr="00246EC1">
        <w:rPr>
          <w:rFonts w:hAnsi="標楷體"/>
          <w:szCs w:val="32"/>
        </w:rPr>
        <w:t>市湖子內</w:t>
      </w:r>
      <w:proofErr w:type="gramEnd"/>
      <w:r w:rsidR="00246EC1" w:rsidRPr="00246EC1">
        <w:rPr>
          <w:rFonts w:hAnsi="標楷體"/>
          <w:szCs w:val="32"/>
        </w:rPr>
        <w:t>地區環保用地區段徵收案，未發放下路頭段</w:t>
      </w:r>
      <w:r w:rsidR="006220C8">
        <w:rPr>
          <w:rFonts w:hAnsi="標楷體"/>
          <w:szCs w:val="32"/>
        </w:rPr>
        <w:t>4xx</w:t>
      </w:r>
      <w:r w:rsidR="00246EC1" w:rsidRPr="00246EC1">
        <w:rPr>
          <w:rFonts w:hAnsi="標楷體"/>
          <w:szCs w:val="32"/>
        </w:rPr>
        <w:t>-</w:t>
      </w:r>
      <w:r w:rsidR="006220C8">
        <w:rPr>
          <w:rFonts w:hAnsi="標楷體"/>
          <w:szCs w:val="32"/>
        </w:rPr>
        <w:t>xx</w:t>
      </w:r>
      <w:r w:rsidR="00246EC1" w:rsidRPr="00246EC1">
        <w:rPr>
          <w:rFonts w:hAnsi="標楷體"/>
          <w:szCs w:val="32"/>
        </w:rPr>
        <w:t>地號土地上建築改良物之補償費或救濟金，亦低估湖東段3</w:t>
      </w:r>
      <w:r w:rsidR="006220C8">
        <w:rPr>
          <w:rFonts w:hAnsi="標楷體"/>
          <w:szCs w:val="32"/>
        </w:rPr>
        <w:t>xx</w:t>
      </w:r>
      <w:r w:rsidR="00246EC1" w:rsidRPr="00246EC1">
        <w:rPr>
          <w:rFonts w:hAnsi="標楷體"/>
          <w:szCs w:val="32"/>
        </w:rPr>
        <w:t>地號土地上建築改良物之補償費，損及權益</w:t>
      </w:r>
      <w:proofErr w:type="gramStart"/>
      <w:r w:rsidR="00246EC1" w:rsidRPr="00246EC1">
        <w:rPr>
          <w:rFonts w:hAnsi="標楷體"/>
          <w:szCs w:val="32"/>
        </w:rPr>
        <w:t>等情案</w:t>
      </w:r>
      <w:proofErr w:type="gramEnd"/>
      <w:r w:rsidR="0076716E" w:rsidRPr="00246EC1">
        <w:rPr>
          <w:rFonts w:ascii="Times New Roman" w:hAnsi="Times New Roman"/>
          <w:color w:val="000000" w:themeColor="text1"/>
          <w:szCs w:val="32"/>
        </w:rPr>
        <w:t>。</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073CB5" w:rsidRPr="00CD5A41" w:rsidRDefault="00644B95" w:rsidP="00D1668B">
      <w:pPr>
        <w:pStyle w:val="2"/>
        <w:kinsoku w:val="0"/>
        <w:overflowPunct/>
        <w:ind w:left="1020" w:hanging="680"/>
        <w:rPr>
          <w:rFonts w:ascii="Times New Roman" w:hAnsi="Times New Roman"/>
          <w:b/>
        </w:rPr>
      </w:pPr>
      <w:bookmarkStart w:id="25" w:name="_Toc524902730"/>
      <w:r w:rsidRPr="00CD5A41">
        <w:rPr>
          <w:rFonts w:hint="eastAsia"/>
          <w:b/>
        </w:rPr>
        <w:t>嘉義市</w:t>
      </w:r>
      <w:r w:rsidRPr="00CD5A41">
        <w:rPr>
          <w:b/>
        </w:rPr>
        <w:t>興辦公共工程用地拆遷</w:t>
      </w:r>
      <w:r w:rsidRPr="00CD5A41">
        <w:rPr>
          <w:rFonts w:hint="eastAsia"/>
          <w:b/>
        </w:rPr>
        <w:t>違建物發給</w:t>
      </w:r>
      <w:r w:rsidRPr="00CD5A41">
        <w:rPr>
          <w:b/>
        </w:rPr>
        <w:t>救濟</w:t>
      </w:r>
      <w:r w:rsidRPr="00CD5A41">
        <w:rPr>
          <w:rFonts w:hint="eastAsia"/>
          <w:b/>
        </w:rPr>
        <w:t>金之規定</w:t>
      </w:r>
      <w:r w:rsidRPr="00CD5A41">
        <w:rPr>
          <w:rFonts w:hAnsi="標楷體" w:hint="eastAsia"/>
          <w:b/>
        </w:rPr>
        <w:t>，</w:t>
      </w:r>
      <w:r w:rsidRPr="00CD5A41">
        <w:rPr>
          <w:rFonts w:hint="eastAsia"/>
          <w:b/>
        </w:rPr>
        <w:t>相較於其他縣市</w:t>
      </w:r>
      <w:r w:rsidR="0067583F" w:rsidRPr="0067583F">
        <w:rPr>
          <w:rFonts w:hint="eastAsia"/>
          <w:b/>
          <w:color w:val="000000" w:themeColor="text1"/>
        </w:rPr>
        <w:t>之規定</w:t>
      </w:r>
      <w:r w:rsidRPr="00CD5A41">
        <w:rPr>
          <w:rFonts w:hAnsi="標楷體" w:hint="eastAsia"/>
          <w:b/>
        </w:rPr>
        <w:t>，</w:t>
      </w:r>
      <w:r w:rsidRPr="00CD5A41">
        <w:rPr>
          <w:rFonts w:hint="eastAsia"/>
          <w:b/>
        </w:rPr>
        <w:t>對財產權之除去所採取之救濟</w:t>
      </w:r>
      <w:r w:rsidR="003B0C29">
        <w:rPr>
          <w:rFonts w:hint="eastAsia"/>
          <w:b/>
        </w:rPr>
        <w:t>機制</w:t>
      </w:r>
      <w:r w:rsidRPr="00CD5A41">
        <w:rPr>
          <w:rFonts w:ascii="Times New Roman" w:hAnsi="Times New Roman" w:hint="eastAsia"/>
          <w:b/>
        </w:rPr>
        <w:t>稍嫌</w:t>
      </w:r>
      <w:proofErr w:type="gramStart"/>
      <w:r w:rsidRPr="00CD5A41">
        <w:rPr>
          <w:rFonts w:hint="eastAsia"/>
          <w:b/>
        </w:rPr>
        <w:t>嚴格</w:t>
      </w:r>
      <w:r w:rsidRPr="00CD5A41">
        <w:rPr>
          <w:rFonts w:ascii="Times New Roman" w:hAnsi="Times New Roman"/>
          <w:b/>
        </w:rPr>
        <w:t>，</w:t>
      </w:r>
      <w:proofErr w:type="gramEnd"/>
      <w:r w:rsidRPr="00CD5A41">
        <w:rPr>
          <w:rFonts w:ascii="Times New Roman" w:hAnsi="Times New Roman"/>
          <w:b/>
        </w:rPr>
        <w:t>容有欠妥</w:t>
      </w:r>
      <w:r w:rsidRPr="00CD5A41">
        <w:rPr>
          <w:rFonts w:hAnsi="標楷體" w:hint="eastAsia"/>
          <w:b/>
        </w:rPr>
        <w:t>。</w:t>
      </w:r>
    </w:p>
    <w:p w:rsidR="001E7951" w:rsidRPr="001E7951" w:rsidRDefault="002E5280" w:rsidP="0001394B">
      <w:pPr>
        <w:pStyle w:val="3"/>
        <w:kinsoku w:val="0"/>
        <w:overflowPunct/>
        <w:ind w:left="1360" w:hanging="680"/>
        <w:rPr>
          <w:rFonts w:hAnsi="標楷體"/>
          <w:color w:val="000000" w:themeColor="text1"/>
          <w:szCs w:val="32"/>
        </w:rPr>
      </w:pPr>
      <w:r>
        <w:rPr>
          <w:rFonts w:hAnsi="標楷體" w:hint="eastAsia"/>
          <w:color w:val="000000" w:themeColor="text1"/>
          <w:kern w:val="0"/>
          <w:szCs w:val="32"/>
        </w:rPr>
        <w:t>公用徵收是對受憲法保障之財產權之合法侵害，故只有合法取得之財產權，</w:t>
      </w:r>
      <w:proofErr w:type="gramStart"/>
      <w:r>
        <w:rPr>
          <w:rFonts w:hAnsi="標楷體" w:hint="eastAsia"/>
          <w:color w:val="000000" w:themeColor="text1"/>
          <w:kern w:val="0"/>
          <w:szCs w:val="32"/>
        </w:rPr>
        <w:t>始受憲法</w:t>
      </w:r>
      <w:proofErr w:type="gramEnd"/>
      <w:r>
        <w:rPr>
          <w:rFonts w:hAnsi="標楷體" w:hint="eastAsia"/>
          <w:color w:val="000000" w:themeColor="text1"/>
          <w:kern w:val="0"/>
          <w:szCs w:val="32"/>
        </w:rPr>
        <w:t>之保障，而能作為徵收補償之標的。違章建築係指未經申請主管機關審查許可、發給執照而擅自建造之建築物，類似建築物因係違法建築，非合法取得，原不受憲法財產權之保障。若予以拆除，並無補償問題(建築法第96條之1第1項</w:t>
      </w:r>
      <w:r w:rsidR="0055060C">
        <w:rPr>
          <w:rStyle w:val="aff0"/>
          <w:rFonts w:hAnsi="標楷體"/>
          <w:color w:val="000000" w:themeColor="text1"/>
          <w:kern w:val="0"/>
          <w:szCs w:val="32"/>
        </w:rPr>
        <w:footnoteReference w:id="1"/>
      </w:r>
      <w:r>
        <w:rPr>
          <w:rFonts w:hAnsi="標楷體" w:hint="eastAsia"/>
          <w:color w:val="000000" w:themeColor="text1"/>
          <w:kern w:val="0"/>
          <w:szCs w:val="32"/>
        </w:rPr>
        <w:t>)</w:t>
      </w:r>
      <w:r w:rsidR="00A62E12">
        <w:rPr>
          <w:rFonts w:hAnsi="標楷體" w:hint="eastAsia"/>
          <w:color w:val="000000" w:themeColor="text1"/>
          <w:kern w:val="0"/>
          <w:szCs w:val="32"/>
        </w:rPr>
        <w:t>。</w:t>
      </w:r>
      <w:r w:rsidR="00A62E12" w:rsidRPr="004B74FB">
        <w:rPr>
          <w:rFonts w:hAnsi="標楷體" w:hint="eastAsia"/>
          <w:color w:val="000000" w:themeColor="text1"/>
          <w:kern w:val="0"/>
          <w:szCs w:val="32"/>
        </w:rPr>
        <w:t>惟</w:t>
      </w:r>
      <w:proofErr w:type="gramStart"/>
      <w:r w:rsidR="00A62E12" w:rsidRPr="004B74FB">
        <w:rPr>
          <w:rFonts w:hAnsi="標楷體" w:hint="eastAsia"/>
          <w:color w:val="000000" w:themeColor="text1"/>
          <w:kern w:val="0"/>
          <w:szCs w:val="32"/>
        </w:rPr>
        <w:t>鑑</w:t>
      </w:r>
      <w:proofErr w:type="gramEnd"/>
      <w:r w:rsidR="00A62E12" w:rsidRPr="004B74FB">
        <w:rPr>
          <w:rFonts w:hAnsi="標楷體" w:hint="eastAsia"/>
          <w:color w:val="000000" w:themeColor="text1"/>
          <w:kern w:val="0"/>
          <w:szCs w:val="32"/>
        </w:rPr>
        <w:t>於違章建築之存在，部分係出自於主管機關長期未嚴格執法所致，</w:t>
      </w:r>
      <w:r w:rsidR="000453B6" w:rsidRPr="004B74FB">
        <w:rPr>
          <w:rFonts w:hAnsi="標楷體" w:hint="eastAsia"/>
          <w:color w:val="000000" w:themeColor="text1"/>
          <w:kern w:val="0"/>
          <w:szCs w:val="32"/>
        </w:rPr>
        <w:t>主管機關於徵收完成執行拆除時，</w:t>
      </w:r>
      <w:r w:rsidR="00C43E8C" w:rsidRPr="004B74FB">
        <w:rPr>
          <w:rFonts w:hAnsi="標楷體" w:hint="eastAsia"/>
          <w:color w:val="000000" w:themeColor="text1"/>
          <w:kern w:val="0"/>
          <w:szCs w:val="32"/>
        </w:rPr>
        <w:t>為減少爭議</w:t>
      </w:r>
      <w:r w:rsidR="00A62E12" w:rsidRPr="004B74FB">
        <w:rPr>
          <w:rFonts w:hAnsi="標楷體" w:hint="eastAsia"/>
          <w:color w:val="000000" w:themeColor="text1"/>
          <w:kern w:val="0"/>
          <w:szCs w:val="32"/>
        </w:rPr>
        <w:t>，經常會給予補償</w:t>
      </w:r>
      <w:r w:rsidR="00C43E8C" w:rsidRPr="004B74FB">
        <w:rPr>
          <w:rFonts w:hAnsi="標楷體" w:hint="eastAsia"/>
          <w:color w:val="000000" w:themeColor="text1"/>
          <w:kern w:val="0"/>
          <w:szCs w:val="32"/>
        </w:rPr>
        <w:t>(參</w:t>
      </w:r>
      <w:r w:rsidR="00C43E8C" w:rsidRPr="004B74FB">
        <w:rPr>
          <w:rFonts w:hAnsi="標楷體" w:hint="eastAsia"/>
          <w:color w:val="000000" w:themeColor="text1"/>
        </w:rPr>
        <w:t>葉百修，「國家補償法」，新學林出版有限公司，100年6月，頁263)</w:t>
      </w:r>
      <w:r w:rsidR="00A62E12" w:rsidRPr="004B74FB">
        <w:rPr>
          <w:rFonts w:hAnsi="標楷體" w:hint="eastAsia"/>
          <w:color w:val="000000" w:themeColor="text1"/>
          <w:kern w:val="0"/>
          <w:szCs w:val="32"/>
        </w:rPr>
        <w:t>。</w:t>
      </w:r>
      <w:r w:rsidR="00D51188" w:rsidRPr="004B74FB">
        <w:rPr>
          <w:rFonts w:hAnsi="標楷體" w:hint="eastAsia"/>
          <w:color w:val="000000" w:themeColor="text1"/>
          <w:kern w:val="0"/>
          <w:szCs w:val="32"/>
        </w:rPr>
        <w:t>國內違章建築之存在，部分係出於政府長期未嚴格執法所致，人民對此違法狀態多少產生一定之信賴，若於徵收時不予適當之補償，就信賴保護之觀點而言，似乎有欠公平(</w:t>
      </w:r>
      <w:r w:rsidR="00D51188" w:rsidRPr="004B74FB">
        <w:rPr>
          <w:rFonts w:hAnsi="標楷體" w:hint="eastAsia"/>
          <w:color w:val="000000" w:themeColor="text1"/>
        </w:rPr>
        <w:t>參李建良，「第二十一章 損失補償」，載翁岳生編「行政法(下)」，元照出版有限公司，95年10月，頁688</w:t>
      </w:r>
      <w:r w:rsidR="00D51188" w:rsidRPr="004B74FB">
        <w:rPr>
          <w:rFonts w:hAnsi="標楷體" w:hint="eastAsia"/>
          <w:color w:val="000000" w:themeColor="text1"/>
          <w:kern w:val="0"/>
          <w:szCs w:val="32"/>
        </w:rPr>
        <w:t>)。</w:t>
      </w:r>
      <w:r w:rsidR="00C645F9" w:rsidRPr="004B74FB">
        <w:rPr>
          <w:rFonts w:hAnsi="標楷體" w:hint="eastAsia"/>
          <w:color w:val="000000" w:themeColor="text1"/>
          <w:kern w:val="0"/>
          <w:szCs w:val="32"/>
        </w:rPr>
        <w:t>此種補償並非因合法取得之財產受公權力之合法侵害</w:t>
      </w:r>
      <w:r w:rsidR="00C645F9" w:rsidRPr="004B74FB">
        <w:rPr>
          <w:rFonts w:hAnsi="標楷體" w:hint="eastAsia"/>
          <w:color w:val="000000" w:themeColor="text1"/>
          <w:kern w:val="0"/>
          <w:szCs w:val="32"/>
        </w:rPr>
        <w:lastRenderedPageBreak/>
        <w:t>，致生特別犧牲，應非徵收補償之性質，純係日本學說所謂基於結果責任之國家補償，或德國建設法典第95條第3項</w:t>
      </w:r>
      <w:proofErr w:type="gramStart"/>
      <w:r w:rsidR="00C645F9" w:rsidRPr="004B74FB">
        <w:rPr>
          <w:rFonts w:hAnsi="標楷體" w:hint="eastAsia"/>
          <w:color w:val="000000" w:themeColor="text1"/>
          <w:kern w:val="0"/>
          <w:szCs w:val="32"/>
        </w:rPr>
        <w:t>規定之衡平</w:t>
      </w:r>
      <w:proofErr w:type="gramEnd"/>
      <w:r w:rsidR="00C645F9" w:rsidRPr="004B74FB">
        <w:rPr>
          <w:rFonts w:hAnsi="標楷體" w:hint="eastAsia"/>
          <w:color w:val="000000" w:themeColor="text1"/>
          <w:kern w:val="0"/>
          <w:szCs w:val="32"/>
        </w:rPr>
        <w:t>補償(</w:t>
      </w:r>
      <w:proofErr w:type="gramStart"/>
      <w:r w:rsidR="00C645F9" w:rsidRPr="004B74FB">
        <w:rPr>
          <w:rFonts w:hAnsi="標楷體" w:hint="eastAsia"/>
          <w:color w:val="000000" w:themeColor="text1"/>
          <w:kern w:val="0"/>
          <w:szCs w:val="32"/>
        </w:rPr>
        <w:t>參前揭</w:t>
      </w:r>
      <w:proofErr w:type="gramEnd"/>
      <w:r w:rsidR="00C645F9" w:rsidRPr="004B74FB">
        <w:rPr>
          <w:rFonts w:hAnsi="標楷體" w:hint="eastAsia"/>
          <w:color w:val="000000" w:themeColor="text1"/>
        </w:rPr>
        <w:t>葉百修，「國家補償法」，頁263</w:t>
      </w:r>
      <w:r w:rsidR="00C645F9" w:rsidRPr="004B74FB">
        <w:rPr>
          <w:rFonts w:hAnsi="標楷體" w:hint="eastAsia"/>
          <w:color w:val="000000" w:themeColor="text1"/>
          <w:kern w:val="0"/>
          <w:szCs w:val="32"/>
        </w:rPr>
        <w:t>)。</w:t>
      </w:r>
      <w:r w:rsidR="00D356BE" w:rsidRPr="004B74FB">
        <w:rPr>
          <w:rFonts w:hAnsi="標楷體" w:hint="eastAsia"/>
          <w:color w:val="000000" w:themeColor="text1"/>
          <w:kern w:val="0"/>
          <w:szCs w:val="32"/>
        </w:rPr>
        <w:t>對於一個隨時</w:t>
      </w:r>
      <w:r w:rsidR="00F62396" w:rsidRPr="004B74FB">
        <w:rPr>
          <w:rFonts w:hAnsi="標楷體" w:hint="eastAsia"/>
          <w:color w:val="000000" w:themeColor="text1"/>
          <w:kern w:val="0"/>
          <w:szCs w:val="32"/>
        </w:rPr>
        <w:t>可依公法規定無補</w:t>
      </w:r>
      <w:r w:rsidR="00BC389F" w:rsidRPr="004B74FB">
        <w:rPr>
          <w:rFonts w:hAnsi="標楷體" w:hint="eastAsia"/>
          <w:color w:val="000000" w:themeColor="text1"/>
          <w:kern w:val="0"/>
          <w:szCs w:val="32"/>
        </w:rPr>
        <w:t>償</w:t>
      </w:r>
      <w:r w:rsidR="00F62396" w:rsidRPr="004B74FB">
        <w:rPr>
          <w:rFonts w:hAnsi="標楷體" w:hint="eastAsia"/>
          <w:color w:val="000000" w:themeColor="text1"/>
          <w:kern w:val="0"/>
          <w:szCs w:val="32"/>
        </w:rPr>
        <w:t>地加以拆除之建築設施之補償</w:t>
      </w:r>
      <w:r w:rsidR="001A7853" w:rsidRPr="004B74FB">
        <w:rPr>
          <w:rFonts w:hAnsi="標楷體" w:hint="eastAsia"/>
          <w:color w:val="000000" w:themeColor="text1"/>
          <w:kern w:val="0"/>
          <w:szCs w:val="32"/>
        </w:rPr>
        <w:t>，</w:t>
      </w:r>
      <w:r w:rsidR="00F62396" w:rsidRPr="004B74FB">
        <w:rPr>
          <w:rFonts w:hAnsi="標楷體" w:hint="eastAsia"/>
          <w:color w:val="000000" w:themeColor="text1"/>
          <w:kern w:val="0"/>
          <w:szCs w:val="32"/>
        </w:rPr>
        <w:t>依建設法典第95條第3項之規定，只有在公平要求下才被給予。這種規定主要是針對違章建築而設，按形式上及實質上之違章建築依公法規定原應無補償地加以拆除，只有在衡平理由之要求下，才給予衡平補償。而是否給予衡平補償，應考慮到違反建設法典規定之程度、建築許可機關是否顯然地容忍該建築、該建物已建築</w:t>
      </w:r>
      <w:proofErr w:type="gramStart"/>
      <w:r w:rsidR="00F62396" w:rsidRPr="004B74FB">
        <w:rPr>
          <w:rFonts w:hAnsi="標楷體" w:hint="eastAsia"/>
          <w:color w:val="000000" w:themeColor="text1"/>
          <w:kern w:val="0"/>
          <w:szCs w:val="32"/>
        </w:rPr>
        <w:t>多久、</w:t>
      </w:r>
      <w:proofErr w:type="gramEnd"/>
      <w:r w:rsidR="00F62396" w:rsidRPr="004B74FB">
        <w:rPr>
          <w:rFonts w:hAnsi="標楷體" w:hint="eastAsia"/>
          <w:color w:val="000000" w:themeColor="text1"/>
          <w:kern w:val="0"/>
          <w:szCs w:val="32"/>
        </w:rPr>
        <w:t>及財產權人之財務與職業狀況如何等所有情況，加以公平之利益衡量後決定之</w:t>
      </w:r>
      <w:r w:rsidR="00E34C67" w:rsidRPr="004B74FB">
        <w:rPr>
          <w:rFonts w:hAnsi="標楷體" w:hint="eastAsia"/>
          <w:color w:val="000000" w:themeColor="text1"/>
          <w:kern w:val="0"/>
          <w:szCs w:val="32"/>
        </w:rPr>
        <w:t>(</w:t>
      </w:r>
      <w:proofErr w:type="gramStart"/>
      <w:r w:rsidR="00E34C67" w:rsidRPr="004B74FB">
        <w:rPr>
          <w:rFonts w:hAnsi="標楷體" w:hint="eastAsia"/>
          <w:color w:val="000000" w:themeColor="text1"/>
          <w:kern w:val="0"/>
          <w:szCs w:val="32"/>
        </w:rPr>
        <w:t>參前揭</w:t>
      </w:r>
      <w:proofErr w:type="gramEnd"/>
      <w:r w:rsidR="00E34C67" w:rsidRPr="004B74FB">
        <w:rPr>
          <w:rFonts w:hAnsi="標楷體" w:hint="eastAsia"/>
          <w:color w:val="000000" w:themeColor="text1"/>
        </w:rPr>
        <w:t>葉百修，「國家補償法」，頁223-224</w:t>
      </w:r>
      <w:r w:rsidR="00E34C67" w:rsidRPr="004B74FB">
        <w:rPr>
          <w:rFonts w:hAnsi="標楷體" w:hint="eastAsia"/>
          <w:color w:val="000000" w:themeColor="text1"/>
          <w:kern w:val="0"/>
          <w:szCs w:val="32"/>
        </w:rPr>
        <w:t>)。</w:t>
      </w:r>
      <w:r w:rsidR="00C50DB9" w:rsidRPr="004B74FB">
        <w:rPr>
          <w:rFonts w:hAnsi="標楷體" w:hint="eastAsia"/>
          <w:color w:val="000000" w:themeColor="text1"/>
          <w:kern w:val="0"/>
          <w:szCs w:val="32"/>
        </w:rPr>
        <w:t>故政府為</w:t>
      </w:r>
      <w:r w:rsidR="00C50DB9" w:rsidRPr="004B74FB">
        <w:rPr>
          <w:color w:val="000000" w:themeColor="text1"/>
        </w:rPr>
        <w:t>興辦公共工程用地</w:t>
      </w:r>
      <w:r w:rsidR="00C50DB9" w:rsidRPr="004B74FB">
        <w:rPr>
          <w:rFonts w:hint="eastAsia"/>
          <w:color w:val="000000" w:themeColor="text1"/>
        </w:rPr>
        <w:t>辦理徵收而</w:t>
      </w:r>
      <w:r w:rsidR="003262B2" w:rsidRPr="004B74FB">
        <w:rPr>
          <w:rFonts w:hint="eastAsia"/>
          <w:color w:val="000000" w:themeColor="text1"/>
        </w:rPr>
        <w:t>須</w:t>
      </w:r>
      <w:r w:rsidR="00C50DB9" w:rsidRPr="004B74FB">
        <w:rPr>
          <w:color w:val="000000" w:themeColor="text1"/>
        </w:rPr>
        <w:t>拆遷</w:t>
      </w:r>
      <w:proofErr w:type="gramStart"/>
      <w:r w:rsidR="00C50DB9" w:rsidRPr="004B74FB">
        <w:rPr>
          <w:rFonts w:hint="eastAsia"/>
          <w:color w:val="000000" w:themeColor="text1"/>
        </w:rPr>
        <w:t>違建物</w:t>
      </w:r>
      <w:r w:rsidR="00EA59A4" w:rsidRPr="004B74FB">
        <w:rPr>
          <w:rFonts w:hint="eastAsia"/>
          <w:color w:val="000000" w:themeColor="text1"/>
        </w:rPr>
        <w:t>時</w:t>
      </w:r>
      <w:proofErr w:type="gramEnd"/>
      <w:r w:rsidR="00EA59A4" w:rsidRPr="004B74FB">
        <w:rPr>
          <w:rFonts w:hint="eastAsia"/>
          <w:color w:val="000000" w:themeColor="text1"/>
        </w:rPr>
        <w:t>，考量違建物</w:t>
      </w:r>
      <w:r w:rsidR="00BC389F" w:rsidRPr="004B74FB">
        <w:rPr>
          <w:rFonts w:hint="eastAsia"/>
          <w:color w:val="000000" w:themeColor="text1"/>
        </w:rPr>
        <w:t>之</w:t>
      </w:r>
      <w:r w:rsidR="00EA59A4" w:rsidRPr="004B74FB">
        <w:rPr>
          <w:rFonts w:hint="eastAsia"/>
          <w:color w:val="000000" w:themeColor="text1"/>
        </w:rPr>
        <w:t>所有人</w:t>
      </w:r>
      <w:r w:rsidR="00BC389F" w:rsidRPr="004B74FB">
        <w:rPr>
          <w:rFonts w:hint="eastAsia"/>
          <w:color w:val="000000" w:themeColor="text1"/>
        </w:rPr>
        <w:t>因</w:t>
      </w:r>
      <w:r w:rsidR="00EA59A4" w:rsidRPr="004B74FB">
        <w:rPr>
          <w:rFonts w:hint="eastAsia"/>
          <w:color w:val="000000" w:themeColor="text1"/>
        </w:rPr>
        <w:t>長久居住</w:t>
      </w:r>
      <w:r w:rsidR="00EA59A4" w:rsidRPr="004B74FB">
        <w:rPr>
          <w:rFonts w:hAnsi="標楷體" w:hint="eastAsia"/>
          <w:color w:val="000000" w:themeColor="text1"/>
        </w:rPr>
        <w:t>、</w:t>
      </w:r>
      <w:r w:rsidR="00EA59A4" w:rsidRPr="004B74FB">
        <w:rPr>
          <w:rFonts w:hint="eastAsia"/>
          <w:color w:val="000000" w:themeColor="text1"/>
        </w:rPr>
        <w:t>使用</w:t>
      </w:r>
      <w:r w:rsidR="00BC389F" w:rsidRPr="004B74FB">
        <w:rPr>
          <w:rFonts w:hint="eastAsia"/>
          <w:color w:val="000000" w:themeColor="text1"/>
        </w:rPr>
        <w:t>該</w:t>
      </w:r>
      <w:r w:rsidR="00EA59A4" w:rsidRPr="004B74FB">
        <w:rPr>
          <w:rFonts w:hint="eastAsia"/>
          <w:color w:val="000000" w:themeColor="text1"/>
        </w:rPr>
        <w:t>建物，</w:t>
      </w:r>
      <w:r w:rsidR="00BC389F" w:rsidRPr="004B74FB">
        <w:rPr>
          <w:rFonts w:hint="eastAsia"/>
          <w:color w:val="000000" w:themeColor="text1"/>
        </w:rPr>
        <w:t>對該建物有一定之感情，該</w:t>
      </w:r>
      <w:r w:rsidR="00B0387F" w:rsidRPr="004B74FB">
        <w:rPr>
          <w:rFonts w:hint="eastAsia"/>
          <w:color w:val="000000" w:themeColor="text1"/>
        </w:rPr>
        <w:t>建物已成為其生活上之依賴</w:t>
      </w:r>
      <w:r w:rsidR="00B0387F" w:rsidRPr="004B74FB">
        <w:rPr>
          <w:rFonts w:hAnsi="標楷體" w:hint="eastAsia"/>
          <w:color w:val="000000" w:themeColor="text1"/>
        </w:rPr>
        <w:t>，</w:t>
      </w:r>
      <w:r w:rsidR="002B4044" w:rsidRPr="004B74FB">
        <w:rPr>
          <w:rFonts w:hint="eastAsia"/>
          <w:color w:val="000000" w:themeColor="text1"/>
        </w:rPr>
        <w:t>為便利執行拆遷違建物，減少爭議或抗爭</w:t>
      </w:r>
      <w:r w:rsidR="002B4044" w:rsidRPr="004B74FB">
        <w:rPr>
          <w:rFonts w:hAnsi="標楷體" w:hint="eastAsia"/>
          <w:color w:val="000000" w:themeColor="text1"/>
        </w:rPr>
        <w:t>，</w:t>
      </w:r>
      <w:r w:rsidR="002B4044" w:rsidRPr="004B74FB">
        <w:rPr>
          <w:rFonts w:hint="eastAsia"/>
          <w:color w:val="000000" w:themeColor="text1"/>
        </w:rPr>
        <w:t>酌給</w:t>
      </w:r>
      <w:r w:rsidR="00BC389F" w:rsidRPr="004B74FB">
        <w:rPr>
          <w:rFonts w:hint="eastAsia"/>
          <w:color w:val="000000" w:themeColor="text1"/>
        </w:rPr>
        <w:t>違建物之所有人</w:t>
      </w:r>
      <w:r w:rsidR="0063698C" w:rsidRPr="004B74FB">
        <w:rPr>
          <w:rFonts w:hint="eastAsia"/>
          <w:color w:val="000000" w:themeColor="text1"/>
        </w:rPr>
        <w:t>適當之</w:t>
      </w:r>
      <w:r w:rsidR="002B4044" w:rsidRPr="004B74FB">
        <w:rPr>
          <w:rFonts w:hint="eastAsia"/>
          <w:color w:val="000000" w:themeColor="text1"/>
        </w:rPr>
        <w:t>救濟金或其他</w:t>
      </w:r>
      <w:r w:rsidR="002B4044" w:rsidRPr="004B74FB">
        <w:rPr>
          <w:rFonts w:hAnsi="標楷體" w:hint="eastAsia"/>
          <w:color w:val="000000" w:themeColor="text1"/>
          <w:szCs w:val="32"/>
        </w:rPr>
        <w:t>非法定補償範圍之金額，</w:t>
      </w:r>
      <w:r w:rsidR="00B0387F" w:rsidRPr="004B74FB">
        <w:rPr>
          <w:rFonts w:hAnsi="標楷體" w:hint="eastAsia"/>
          <w:color w:val="000000" w:themeColor="text1"/>
          <w:szCs w:val="32"/>
        </w:rPr>
        <w:t>常為政府所</w:t>
      </w:r>
      <w:proofErr w:type="gramStart"/>
      <w:r w:rsidR="00B0387F" w:rsidRPr="004B74FB">
        <w:rPr>
          <w:rFonts w:hAnsi="標楷體" w:hint="eastAsia"/>
          <w:color w:val="000000" w:themeColor="text1"/>
          <w:szCs w:val="32"/>
        </w:rPr>
        <w:t>採</w:t>
      </w:r>
      <w:proofErr w:type="gramEnd"/>
      <w:r w:rsidR="00B0387F" w:rsidRPr="004B74FB">
        <w:rPr>
          <w:rFonts w:hAnsi="標楷體" w:hint="eastAsia"/>
          <w:color w:val="000000" w:themeColor="text1"/>
          <w:szCs w:val="32"/>
        </w:rPr>
        <w:t>行。</w:t>
      </w:r>
    </w:p>
    <w:p w:rsidR="00A747D9" w:rsidRPr="00A747D9" w:rsidRDefault="0001394B" w:rsidP="0001394B">
      <w:pPr>
        <w:pStyle w:val="3"/>
        <w:kinsoku w:val="0"/>
        <w:overflowPunct/>
        <w:ind w:left="1360" w:hanging="680"/>
        <w:rPr>
          <w:rFonts w:hAnsi="標楷體"/>
          <w:color w:val="000000" w:themeColor="text1"/>
          <w:szCs w:val="32"/>
        </w:rPr>
      </w:pPr>
      <w:r w:rsidRPr="00614C09">
        <w:rPr>
          <w:rFonts w:hAnsi="標楷體" w:hint="eastAsia"/>
          <w:color w:val="000000" w:themeColor="text1"/>
          <w:kern w:val="0"/>
          <w:szCs w:val="32"/>
        </w:rPr>
        <w:t>按「</w:t>
      </w:r>
      <w:r w:rsidRPr="00614C09">
        <w:rPr>
          <w:color w:val="000000" w:themeColor="text1"/>
          <w:kern w:val="0"/>
          <w:szCs w:val="32"/>
        </w:rPr>
        <w:t>土地法</w:t>
      </w:r>
      <w:r w:rsidRPr="00614C09">
        <w:rPr>
          <w:rFonts w:hAnsi="標楷體" w:hint="eastAsia"/>
          <w:color w:val="000000" w:themeColor="text1"/>
          <w:kern w:val="0"/>
          <w:szCs w:val="32"/>
        </w:rPr>
        <w:t>」</w:t>
      </w:r>
      <w:r w:rsidRPr="00614C09">
        <w:rPr>
          <w:color w:val="000000" w:themeColor="text1"/>
          <w:kern w:val="0"/>
          <w:szCs w:val="32"/>
        </w:rPr>
        <w:t>（64年7月24日公布）第241條</w:t>
      </w:r>
      <w:r w:rsidRPr="00614C09">
        <w:rPr>
          <w:rFonts w:hint="eastAsia"/>
          <w:color w:val="000000" w:themeColor="text1"/>
          <w:kern w:val="0"/>
          <w:szCs w:val="32"/>
        </w:rPr>
        <w:t>規定</w:t>
      </w:r>
      <w:r w:rsidRPr="00614C09">
        <w:rPr>
          <w:rFonts w:hAnsi="標楷體" w:hint="eastAsia"/>
          <w:color w:val="000000" w:themeColor="text1"/>
          <w:kern w:val="0"/>
          <w:szCs w:val="32"/>
        </w:rPr>
        <w:t>：「土地改良物被徵收時，其應受之補償費，依</w:t>
      </w:r>
      <w:proofErr w:type="gramStart"/>
      <w:r w:rsidRPr="00614C09">
        <w:rPr>
          <w:rFonts w:hAnsi="標楷體" w:hint="eastAsia"/>
          <w:color w:val="000000" w:themeColor="text1"/>
          <w:kern w:val="0"/>
          <w:szCs w:val="32"/>
        </w:rPr>
        <w:t>該管市縣</w:t>
      </w:r>
      <w:proofErr w:type="gramEnd"/>
      <w:r w:rsidRPr="00614C09">
        <w:rPr>
          <w:rFonts w:hAnsi="標楷體" w:hint="eastAsia"/>
          <w:color w:val="000000" w:themeColor="text1"/>
          <w:kern w:val="0"/>
          <w:szCs w:val="32"/>
        </w:rPr>
        <w:t>地政機關估定之價額。」</w:t>
      </w:r>
      <w:r w:rsidRPr="00614C09">
        <w:rPr>
          <w:rFonts w:hAnsi="標楷體" w:hint="eastAsia"/>
          <w:color w:val="000000" w:themeColor="text1"/>
          <w:szCs w:val="32"/>
        </w:rPr>
        <w:t>嘉義</w:t>
      </w:r>
      <w:proofErr w:type="gramStart"/>
      <w:r w:rsidRPr="00614C09">
        <w:rPr>
          <w:rFonts w:hAnsi="標楷體" w:hint="eastAsia"/>
          <w:color w:val="000000" w:themeColor="text1"/>
          <w:szCs w:val="32"/>
        </w:rPr>
        <w:t>巿</w:t>
      </w:r>
      <w:proofErr w:type="gramEnd"/>
      <w:r w:rsidRPr="00614C09">
        <w:rPr>
          <w:rFonts w:hAnsi="標楷體" w:hint="eastAsia"/>
          <w:color w:val="000000" w:themeColor="text1"/>
          <w:szCs w:val="32"/>
        </w:rPr>
        <w:t>政府於71年6月30日前為嘉義</w:t>
      </w:r>
      <w:proofErr w:type="gramStart"/>
      <w:r w:rsidRPr="00614C09">
        <w:rPr>
          <w:rFonts w:hAnsi="標楷體" w:hint="eastAsia"/>
          <w:color w:val="000000" w:themeColor="text1"/>
          <w:szCs w:val="32"/>
        </w:rPr>
        <w:t>巿</w:t>
      </w:r>
      <w:proofErr w:type="gramEnd"/>
      <w:r w:rsidRPr="00614C09">
        <w:rPr>
          <w:rFonts w:hAnsi="標楷體" w:hint="eastAsia"/>
          <w:color w:val="000000" w:themeColor="text1"/>
          <w:szCs w:val="32"/>
        </w:rPr>
        <w:t>公所，故有關土地徵收之建築改良物補償作業係由嘉義縣政府</w:t>
      </w:r>
      <w:r w:rsidR="0070041B" w:rsidRPr="00614C09">
        <w:rPr>
          <w:color w:val="000000" w:themeColor="text1"/>
          <w:kern w:val="0"/>
          <w:szCs w:val="32"/>
        </w:rPr>
        <w:t>依</w:t>
      </w:r>
      <w:r w:rsidR="0070041B" w:rsidRPr="00614C09">
        <w:rPr>
          <w:rFonts w:hint="eastAsia"/>
          <w:color w:val="000000" w:themeColor="text1"/>
          <w:kern w:val="0"/>
          <w:szCs w:val="32"/>
        </w:rPr>
        <w:t>上開</w:t>
      </w:r>
      <w:r w:rsidR="0070041B" w:rsidRPr="00614C09">
        <w:rPr>
          <w:rFonts w:hAnsi="標楷體" w:hint="eastAsia"/>
          <w:color w:val="000000" w:themeColor="text1"/>
          <w:kern w:val="0"/>
          <w:szCs w:val="32"/>
        </w:rPr>
        <w:t>「</w:t>
      </w:r>
      <w:r w:rsidR="0070041B" w:rsidRPr="00614C09">
        <w:rPr>
          <w:color w:val="000000" w:themeColor="text1"/>
          <w:kern w:val="0"/>
          <w:szCs w:val="32"/>
        </w:rPr>
        <w:t>土地法</w:t>
      </w:r>
      <w:r w:rsidR="0070041B" w:rsidRPr="00614C09">
        <w:rPr>
          <w:rFonts w:hAnsi="標楷體" w:hint="eastAsia"/>
          <w:color w:val="000000" w:themeColor="text1"/>
          <w:kern w:val="0"/>
          <w:szCs w:val="32"/>
        </w:rPr>
        <w:t>」規定</w:t>
      </w:r>
      <w:r w:rsidRPr="00614C09">
        <w:rPr>
          <w:rFonts w:hAnsi="標楷體" w:hint="eastAsia"/>
          <w:color w:val="000000" w:themeColor="text1"/>
          <w:szCs w:val="32"/>
        </w:rPr>
        <w:t>辦理</w:t>
      </w:r>
      <w:r w:rsidR="0070041B">
        <w:rPr>
          <w:rFonts w:hAnsi="標楷體" w:hint="eastAsia"/>
          <w:color w:val="000000" w:themeColor="text1"/>
          <w:szCs w:val="32"/>
        </w:rPr>
        <w:t>，</w:t>
      </w:r>
      <w:proofErr w:type="gramStart"/>
      <w:r w:rsidRPr="00614C09">
        <w:rPr>
          <w:color w:val="000000" w:themeColor="text1"/>
          <w:kern w:val="0"/>
          <w:szCs w:val="32"/>
        </w:rPr>
        <w:t>價額估定</w:t>
      </w:r>
      <w:proofErr w:type="gramEnd"/>
      <w:r w:rsidRPr="00614C09">
        <w:rPr>
          <w:color w:val="000000" w:themeColor="text1"/>
          <w:kern w:val="0"/>
          <w:szCs w:val="32"/>
        </w:rPr>
        <w:t>係屬縣市政府職權，當時並無任何其他屬機關自訂之發給辦法或自治條例供參，皆依上開法律據</w:t>
      </w:r>
      <w:r w:rsidR="008E792D">
        <w:rPr>
          <w:rFonts w:hint="eastAsia"/>
          <w:color w:val="000000" w:themeColor="text1"/>
          <w:kern w:val="0"/>
          <w:szCs w:val="32"/>
        </w:rPr>
        <w:t>以</w:t>
      </w:r>
      <w:r w:rsidRPr="00614C09">
        <w:rPr>
          <w:color w:val="000000" w:themeColor="text1"/>
          <w:kern w:val="0"/>
          <w:szCs w:val="32"/>
        </w:rPr>
        <w:t>辦理徵收作業。</w:t>
      </w:r>
      <w:proofErr w:type="gramStart"/>
      <w:r w:rsidR="00687D9C">
        <w:rPr>
          <w:rFonts w:hint="eastAsia"/>
          <w:color w:val="000000" w:themeColor="text1"/>
          <w:kern w:val="0"/>
          <w:szCs w:val="32"/>
        </w:rPr>
        <w:t>嗣</w:t>
      </w:r>
      <w:proofErr w:type="gramEnd"/>
      <w:r w:rsidRPr="00614C09">
        <w:rPr>
          <w:rFonts w:hAnsi="標楷體" w:hint="eastAsia"/>
          <w:color w:val="000000" w:themeColor="text1"/>
          <w:szCs w:val="32"/>
        </w:rPr>
        <w:t>嘉義</w:t>
      </w:r>
      <w:proofErr w:type="gramStart"/>
      <w:r w:rsidRPr="00614C09">
        <w:rPr>
          <w:rFonts w:hAnsi="標楷體" w:hint="eastAsia"/>
          <w:color w:val="000000" w:themeColor="text1"/>
          <w:szCs w:val="32"/>
        </w:rPr>
        <w:t>巿</w:t>
      </w:r>
      <w:proofErr w:type="gramEnd"/>
      <w:r w:rsidRPr="00614C09">
        <w:rPr>
          <w:rFonts w:hAnsi="標楷體" w:hint="eastAsia"/>
          <w:color w:val="000000" w:themeColor="text1"/>
          <w:szCs w:val="32"/>
        </w:rPr>
        <w:t>政府於71年7月1日升格為省轄市後，</w:t>
      </w:r>
      <w:r w:rsidR="006A2F17" w:rsidRPr="00614C09">
        <w:rPr>
          <w:rFonts w:hAnsi="標楷體" w:hint="eastAsia"/>
          <w:color w:val="000000" w:themeColor="text1"/>
          <w:szCs w:val="32"/>
        </w:rPr>
        <w:t>訂有</w:t>
      </w:r>
      <w:r w:rsidRPr="00614C09">
        <w:rPr>
          <w:rFonts w:hAnsi="標楷體" w:hint="eastAsia"/>
          <w:color w:val="000000" w:themeColor="text1"/>
          <w:szCs w:val="32"/>
        </w:rPr>
        <w:t>「嘉義</w:t>
      </w:r>
      <w:proofErr w:type="gramStart"/>
      <w:r w:rsidRPr="00614C09">
        <w:rPr>
          <w:rFonts w:hAnsi="標楷體" w:hint="eastAsia"/>
          <w:color w:val="000000" w:themeColor="text1"/>
          <w:szCs w:val="32"/>
        </w:rPr>
        <w:t>巿</w:t>
      </w:r>
      <w:proofErr w:type="gramEnd"/>
      <w:r w:rsidRPr="00614C09">
        <w:rPr>
          <w:rFonts w:hAnsi="標楷體" w:hint="eastAsia"/>
          <w:color w:val="000000" w:themeColor="text1"/>
          <w:szCs w:val="32"/>
        </w:rPr>
        <w:t>興辦公共工</w:t>
      </w:r>
      <w:r w:rsidRPr="00614C09">
        <w:rPr>
          <w:rFonts w:hAnsi="標楷體" w:hint="eastAsia"/>
          <w:color w:val="000000" w:themeColor="text1"/>
          <w:szCs w:val="32"/>
        </w:rPr>
        <w:lastRenderedPageBreak/>
        <w:t>程用地建築改良物拆遷補償救濟發給辦法」</w:t>
      </w:r>
      <w:r w:rsidR="001D31C9">
        <w:rPr>
          <w:rStyle w:val="aff0"/>
          <w:rFonts w:hAnsi="標楷體"/>
          <w:color w:val="000000" w:themeColor="text1"/>
          <w:szCs w:val="32"/>
        </w:rPr>
        <w:footnoteReference w:id="2"/>
      </w:r>
      <w:r w:rsidRPr="00614C09">
        <w:rPr>
          <w:rFonts w:hAnsi="標楷體" w:hint="eastAsia"/>
          <w:color w:val="000000" w:themeColor="text1"/>
          <w:szCs w:val="32"/>
        </w:rPr>
        <w:t>，該辦法第4條規定：「民國</w:t>
      </w:r>
      <w:r w:rsidRPr="00614C09">
        <w:rPr>
          <w:rFonts w:hAnsi="標楷體" w:cs="新細明體" w:hint="eastAsia"/>
          <w:color w:val="000000"/>
          <w:kern w:val="0"/>
          <w:szCs w:val="24"/>
        </w:rPr>
        <w:t>七十一年六月三十日以前之違建物，依拆除</w:t>
      </w:r>
      <w:r w:rsidR="00984ED4">
        <w:rPr>
          <w:rFonts w:hAnsi="標楷體" w:cs="新細明體" w:hint="eastAsia"/>
          <w:color w:val="000000"/>
          <w:kern w:val="0"/>
          <w:szCs w:val="24"/>
        </w:rPr>
        <w:t>部份</w:t>
      </w:r>
      <w:r w:rsidRPr="00614C09">
        <w:rPr>
          <w:rFonts w:hAnsi="標楷體" w:cs="新細明體" w:hint="eastAsia"/>
          <w:color w:val="000000"/>
          <w:kern w:val="0"/>
          <w:szCs w:val="24"/>
        </w:rPr>
        <w:t>樓地板面積發給救濟金，發放標準如下：一、鋼筋混凝土造、鋼筋混凝土加強磚造比照第三條之重建單價補償標準，以百分之八十計算。二、木造、磚造、木</w:t>
      </w:r>
      <w:proofErr w:type="gramStart"/>
      <w:r w:rsidRPr="00614C09">
        <w:rPr>
          <w:rFonts w:hAnsi="標楷體" w:cs="新細明體" w:hint="eastAsia"/>
          <w:color w:val="000000"/>
          <w:kern w:val="0"/>
          <w:szCs w:val="24"/>
        </w:rPr>
        <w:t>竹造或竹造</w:t>
      </w:r>
      <w:proofErr w:type="gramEnd"/>
      <w:r w:rsidRPr="00614C09">
        <w:rPr>
          <w:rFonts w:hAnsi="標楷體" w:cs="新細明體" w:hint="eastAsia"/>
          <w:color w:val="000000"/>
          <w:kern w:val="0"/>
          <w:szCs w:val="24"/>
        </w:rPr>
        <w:t>、鋼骨造比照第三條之重建單價補償標準，以百分之九十計算。」第5條規定：「民國七十一年七月一日以後之違建物</w:t>
      </w:r>
      <w:r w:rsidR="004E5E76">
        <w:rPr>
          <w:rFonts w:hAnsi="標楷體" w:cs="新細明體" w:hint="eastAsia"/>
          <w:color w:val="000000"/>
          <w:kern w:val="0"/>
          <w:szCs w:val="24"/>
        </w:rPr>
        <w:t>…</w:t>
      </w:r>
      <w:proofErr w:type="gramStart"/>
      <w:r w:rsidR="004E5E76">
        <w:rPr>
          <w:rFonts w:hAnsi="標楷體" w:cs="新細明體" w:hint="eastAsia"/>
          <w:color w:val="000000"/>
          <w:kern w:val="0"/>
          <w:szCs w:val="24"/>
        </w:rPr>
        <w:t>…</w:t>
      </w:r>
      <w:proofErr w:type="gramEnd"/>
      <w:r w:rsidRPr="00614C09">
        <w:rPr>
          <w:rFonts w:hAnsi="標楷體" w:cs="新細明體" w:hint="eastAsia"/>
          <w:color w:val="000000"/>
          <w:kern w:val="0"/>
          <w:szCs w:val="24"/>
        </w:rPr>
        <w:t>，不予補償與發放救濟金。」</w:t>
      </w:r>
      <w:r w:rsidR="00066D62">
        <w:rPr>
          <w:rFonts w:hAnsi="標楷體" w:cs="新細明體" w:hint="eastAsia"/>
          <w:color w:val="000000"/>
          <w:kern w:val="0"/>
          <w:szCs w:val="24"/>
        </w:rPr>
        <w:t>顯示</w:t>
      </w:r>
      <w:r w:rsidR="00D353D7" w:rsidRPr="00614C09">
        <w:rPr>
          <w:rFonts w:hAnsi="標楷體" w:hint="eastAsia"/>
          <w:color w:val="000000" w:themeColor="text1"/>
          <w:szCs w:val="32"/>
        </w:rPr>
        <w:t>嘉義市政府</w:t>
      </w:r>
      <w:r w:rsidR="00066D62" w:rsidRPr="00614C09">
        <w:rPr>
          <w:rFonts w:hAnsi="標楷體" w:hint="eastAsia"/>
          <w:color w:val="000000" w:themeColor="text1"/>
          <w:szCs w:val="32"/>
        </w:rPr>
        <w:t>興辦公共工程用地</w:t>
      </w:r>
      <w:r w:rsidR="00066D62">
        <w:rPr>
          <w:rFonts w:hAnsi="標楷體" w:hint="eastAsia"/>
          <w:color w:val="000000" w:themeColor="text1"/>
          <w:szCs w:val="32"/>
        </w:rPr>
        <w:t>，</w:t>
      </w:r>
      <w:r w:rsidR="008E215D">
        <w:rPr>
          <w:rFonts w:hAnsi="標楷體" w:hint="eastAsia"/>
          <w:color w:val="000000" w:themeColor="text1"/>
          <w:szCs w:val="32"/>
        </w:rPr>
        <w:t>以一定之時間點為基準，</w:t>
      </w:r>
      <w:r w:rsidR="00066D62">
        <w:rPr>
          <w:rFonts w:hAnsi="標楷體" w:hint="eastAsia"/>
          <w:color w:val="000000" w:themeColor="text1"/>
          <w:szCs w:val="32"/>
        </w:rPr>
        <w:t>對</w:t>
      </w:r>
      <w:r w:rsidR="00066D62">
        <w:rPr>
          <w:rFonts w:hAnsi="標楷體" w:cs="新細明體" w:hint="eastAsia"/>
          <w:color w:val="000000"/>
          <w:kern w:val="0"/>
          <w:szCs w:val="24"/>
        </w:rPr>
        <w:t>拆</w:t>
      </w:r>
      <w:r w:rsidR="000056E1">
        <w:rPr>
          <w:rFonts w:hAnsi="標楷體" w:cs="新細明體" w:hint="eastAsia"/>
          <w:color w:val="000000"/>
          <w:kern w:val="0"/>
          <w:szCs w:val="24"/>
        </w:rPr>
        <w:t>除之</w:t>
      </w:r>
      <w:r w:rsidR="00066D62" w:rsidRPr="00614C09">
        <w:rPr>
          <w:rFonts w:hAnsi="標楷體" w:cs="新細明體" w:hint="eastAsia"/>
          <w:color w:val="000000"/>
          <w:kern w:val="0"/>
          <w:szCs w:val="24"/>
        </w:rPr>
        <w:t>違建物</w:t>
      </w:r>
      <w:r w:rsidR="00066D62">
        <w:rPr>
          <w:rFonts w:hAnsi="標楷體" w:cs="新細明體" w:hint="eastAsia"/>
          <w:color w:val="000000"/>
          <w:kern w:val="0"/>
          <w:szCs w:val="24"/>
        </w:rPr>
        <w:t>發給</w:t>
      </w:r>
      <w:r w:rsidR="00E72C5F">
        <w:rPr>
          <w:rFonts w:hAnsi="標楷體" w:hint="eastAsia"/>
          <w:color w:val="000000" w:themeColor="text1"/>
          <w:kern w:val="0"/>
          <w:szCs w:val="32"/>
        </w:rPr>
        <w:t>適當之</w:t>
      </w:r>
      <w:r w:rsidR="00066D62">
        <w:rPr>
          <w:rFonts w:hAnsi="標楷體" w:cs="新細明體" w:hint="eastAsia"/>
          <w:color w:val="000000"/>
          <w:kern w:val="0"/>
          <w:szCs w:val="24"/>
        </w:rPr>
        <w:t>救濟金</w:t>
      </w:r>
      <w:r w:rsidR="008E215D">
        <w:rPr>
          <w:rFonts w:hAnsi="標楷體" w:cs="新細明體" w:hint="eastAsia"/>
          <w:color w:val="000000"/>
          <w:kern w:val="0"/>
          <w:szCs w:val="24"/>
        </w:rPr>
        <w:t>。</w:t>
      </w:r>
      <w:r w:rsidR="00146BC1">
        <w:rPr>
          <w:rFonts w:hAnsi="標楷體" w:cs="新細明體" w:hint="eastAsia"/>
          <w:color w:val="000000"/>
          <w:kern w:val="0"/>
          <w:szCs w:val="24"/>
        </w:rPr>
        <w:t>依該辦法規定，</w:t>
      </w:r>
      <w:r w:rsidR="00066D62">
        <w:rPr>
          <w:rFonts w:hAnsi="標楷體" w:cs="新細明體" w:hint="eastAsia"/>
          <w:color w:val="000000"/>
          <w:kern w:val="0"/>
          <w:szCs w:val="24"/>
        </w:rPr>
        <w:t>係以「</w:t>
      </w:r>
      <w:r w:rsidR="00630570">
        <w:rPr>
          <w:rFonts w:hAnsi="標楷體" w:cs="新細明體" w:hint="eastAsia"/>
          <w:color w:val="000000"/>
          <w:kern w:val="0"/>
          <w:szCs w:val="24"/>
        </w:rPr>
        <w:t>71</w:t>
      </w:r>
      <w:r w:rsidR="00066D62" w:rsidRPr="00614C09">
        <w:rPr>
          <w:rFonts w:hAnsi="標楷體" w:cs="新細明體" w:hint="eastAsia"/>
          <w:color w:val="000000"/>
          <w:kern w:val="0"/>
          <w:szCs w:val="24"/>
        </w:rPr>
        <w:t>年</w:t>
      </w:r>
      <w:r w:rsidR="00630570">
        <w:rPr>
          <w:rFonts w:hAnsi="標楷體" w:cs="新細明體" w:hint="eastAsia"/>
          <w:color w:val="000000"/>
          <w:kern w:val="0"/>
          <w:szCs w:val="24"/>
        </w:rPr>
        <w:t>7</w:t>
      </w:r>
      <w:r w:rsidR="00066D62" w:rsidRPr="00614C09">
        <w:rPr>
          <w:rFonts w:hAnsi="標楷體" w:cs="新細明體" w:hint="eastAsia"/>
          <w:color w:val="000000"/>
          <w:kern w:val="0"/>
          <w:szCs w:val="24"/>
        </w:rPr>
        <w:t>月</w:t>
      </w:r>
      <w:r w:rsidR="00630570">
        <w:rPr>
          <w:rFonts w:hAnsi="標楷體" w:cs="新細明體" w:hint="eastAsia"/>
          <w:color w:val="000000"/>
          <w:kern w:val="0"/>
          <w:szCs w:val="24"/>
        </w:rPr>
        <w:t>1</w:t>
      </w:r>
      <w:r w:rsidR="00066D62" w:rsidRPr="00614C09">
        <w:rPr>
          <w:rFonts w:hAnsi="標楷體" w:cs="新細明體" w:hint="eastAsia"/>
          <w:color w:val="000000"/>
          <w:kern w:val="0"/>
          <w:szCs w:val="24"/>
        </w:rPr>
        <w:t>日</w:t>
      </w:r>
      <w:r w:rsidR="00066D62">
        <w:rPr>
          <w:rFonts w:hAnsi="標楷體" w:cs="新細明體" w:hint="eastAsia"/>
          <w:color w:val="000000"/>
          <w:kern w:val="0"/>
          <w:szCs w:val="24"/>
        </w:rPr>
        <w:t>」為</w:t>
      </w:r>
      <w:r w:rsidR="00F14CC7">
        <w:rPr>
          <w:rFonts w:hAnsi="標楷體" w:cs="新細明體" w:hint="eastAsia"/>
          <w:color w:val="000000"/>
          <w:kern w:val="0"/>
          <w:szCs w:val="24"/>
        </w:rPr>
        <w:t>分</w:t>
      </w:r>
      <w:r w:rsidR="00066D62">
        <w:rPr>
          <w:rFonts w:hAnsi="標楷體" w:cs="新細明體" w:hint="eastAsia"/>
          <w:color w:val="000000"/>
          <w:kern w:val="0"/>
          <w:szCs w:val="24"/>
        </w:rPr>
        <w:t>界</w:t>
      </w:r>
      <w:r w:rsidR="00F14CC7">
        <w:rPr>
          <w:rFonts w:hAnsi="標楷體" w:cs="新細明體" w:hint="eastAsia"/>
          <w:color w:val="000000"/>
          <w:kern w:val="0"/>
          <w:szCs w:val="24"/>
        </w:rPr>
        <w:t>日期</w:t>
      </w:r>
      <w:r w:rsidR="00630570">
        <w:rPr>
          <w:rFonts w:hAnsi="標楷體" w:cs="新細明體" w:hint="eastAsia"/>
          <w:color w:val="000000"/>
          <w:kern w:val="0"/>
          <w:szCs w:val="24"/>
        </w:rPr>
        <w:t>，</w:t>
      </w:r>
      <w:r w:rsidR="00D353D7">
        <w:rPr>
          <w:rFonts w:hAnsi="標楷體" w:cs="新細明體" w:hint="eastAsia"/>
          <w:color w:val="000000"/>
          <w:kern w:val="0"/>
          <w:szCs w:val="24"/>
        </w:rPr>
        <w:t>對</w:t>
      </w:r>
      <w:r w:rsidR="00630570">
        <w:rPr>
          <w:rFonts w:hAnsi="標楷體" w:cs="新細明體" w:hint="eastAsia"/>
          <w:color w:val="000000"/>
          <w:kern w:val="0"/>
          <w:szCs w:val="24"/>
        </w:rPr>
        <w:t>71年6月30日以前</w:t>
      </w:r>
      <w:r w:rsidR="00066D62">
        <w:rPr>
          <w:rFonts w:hAnsi="標楷體" w:cs="新細明體" w:hint="eastAsia"/>
          <w:color w:val="000000"/>
          <w:kern w:val="0"/>
          <w:szCs w:val="24"/>
        </w:rPr>
        <w:t>之</w:t>
      </w:r>
      <w:r w:rsidR="00630570" w:rsidRPr="00614C09">
        <w:rPr>
          <w:rFonts w:hAnsi="標楷體" w:cs="新細明體" w:hint="eastAsia"/>
          <w:color w:val="000000"/>
          <w:kern w:val="0"/>
          <w:szCs w:val="24"/>
        </w:rPr>
        <w:t>違建物</w:t>
      </w:r>
      <w:r w:rsidR="00066D62">
        <w:rPr>
          <w:rFonts w:hAnsi="標楷體" w:cs="新細明體" w:hint="eastAsia"/>
          <w:color w:val="000000"/>
          <w:kern w:val="0"/>
          <w:szCs w:val="24"/>
        </w:rPr>
        <w:t>，</w:t>
      </w:r>
      <w:r w:rsidR="00630570">
        <w:rPr>
          <w:rFonts w:hAnsi="標楷體" w:cs="新細明體" w:hint="eastAsia"/>
          <w:color w:val="000000"/>
          <w:kern w:val="0"/>
          <w:szCs w:val="24"/>
        </w:rPr>
        <w:t>發給救濟金；</w:t>
      </w:r>
      <w:r w:rsidR="00D353D7">
        <w:rPr>
          <w:rFonts w:hAnsi="標楷體" w:cs="新細明體" w:hint="eastAsia"/>
          <w:color w:val="000000"/>
          <w:kern w:val="0"/>
          <w:szCs w:val="24"/>
        </w:rPr>
        <w:t>對</w:t>
      </w:r>
      <w:r w:rsidR="00630570">
        <w:rPr>
          <w:rFonts w:hAnsi="標楷體" w:cs="新細明體" w:hint="eastAsia"/>
          <w:color w:val="000000"/>
          <w:kern w:val="0"/>
          <w:szCs w:val="24"/>
        </w:rPr>
        <w:t>71</w:t>
      </w:r>
      <w:r w:rsidR="00630570" w:rsidRPr="00614C09">
        <w:rPr>
          <w:rFonts w:hAnsi="標楷體" w:cs="新細明體" w:hint="eastAsia"/>
          <w:color w:val="000000"/>
          <w:kern w:val="0"/>
          <w:szCs w:val="24"/>
        </w:rPr>
        <w:t>年</w:t>
      </w:r>
      <w:r w:rsidR="00630570">
        <w:rPr>
          <w:rFonts w:hAnsi="標楷體" w:cs="新細明體" w:hint="eastAsia"/>
          <w:color w:val="000000"/>
          <w:kern w:val="0"/>
          <w:szCs w:val="24"/>
        </w:rPr>
        <w:t>7</w:t>
      </w:r>
      <w:r w:rsidR="00630570" w:rsidRPr="00614C09">
        <w:rPr>
          <w:rFonts w:hAnsi="標楷體" w:cs="新細明體" w:hint="eastAsia"/>
          <w:color w:val="000000"/>
          <w:kern w:val="0"/>
          <w:szCs w:val="24"/>
        </w:rPr>
        <w:t>月</w:t>
      </w:r>
      <w:r w:rsidR="00630570">
        <w:rPr>
          <w:rFonts w:hAnsi="標楷體" w:cs="新細明體" w:hint="eastAsia"/>
          <w:color w:val="000000"/>
          <w:kern w:val="0"/>
          <w:szCs w:val="24"/>
        </w:rPr>
        <w:t>1</w:t>
      </w:r>
      <w:r w:rsidR="00630570" w:rsidRPr="00614C09">
        <w:rPr>
          <w:rFonts w:hAnsi="標楷體" w:cs="新細明體" w:hint="eastAsia"/>
          <w:color w:val="000000"/>
          <w:kern w:val="0"/>
          <w:szCs w:val="24"/>
        </w:rPr>
        <w:t>日</w:t>
      </w:r>
      <w:r w:rsidR="00630570">
        <w:rPr>
          <w:rFonts w:hAnsi="標楷體" w:cs="新細明體" w:hint="eastAsia"/>
          <w:color w:val="000000"/>
          <w:kern w:val="0"/>
          <w:szCs w:val="24"/>
        </w:rPr>
        <w:t>以後之</w:t>
      </w:r>
      <w:r w:rsidR="00630570" w:rsidRPr="00614C09">
        <w:rPr>
          <w:rFonts w:hAnsi="標楷體" w:cs="新細明體" w:hint="eastAsia"/>
          <w:color w:val="000000"/>
          <w:kern w:val="0"/>
          <w:szCs w:val="24"/>
        </w:rPr>
        <w:t>違建物</w:t>
      </w:r>
      <w:r w:rsidR="00630570">
        <w:rPr>
          <w:rFonts w:hAnsi="標楷體" w:cs="新細明體" w:hint="eastAsia"/>
          <w:color w:val="000000"/>
          <w:kern w:val="0"/>
          <w:szCs w:val="24"/>
        </w:rPr>
        <w:t>，一律不發給救濟金。</w:t>
      </w:r>
    </w:p>
    <w:p w:rsidR="00EC5294" w:rsidRPr="00EC5294" w:rsidRDefault="00614C09" w:rsidP="0001394B">
      <w:pPr>
        <w:pStyle w:val="3"/>
        <w:kinsoku w:val="0"/>
        <w:overflowPunct/>
        <w:ind w:left="1360" w:hanging="680"/>
        <w:rPr>
          <w:rFonts w:hAnsi="標楷體"/>
          <w:color w:val="000000" w:themeColor="text1"/>
          <w:szCs w:val="32"/>
        </w:rPr>
      </w:pPr>
      <w:proofErr w:type="gramStart"/>
      <w:r>
        <w:rPr>
          <w:rFonts w:hAnsi="標楷體" w:cs="新細明體" w:hint="eastAsia"/>
          <w:color w:val="000000"/>
          <w:kern w:val="0"/>
          <w:szCs w:val="24"/>
        </w:rPr>
        <w:t>嗣</w:t>
      </w:r>
      <w:proofErr w:type="gramEnd"/>
      <w:r w:rsidR="0001394B" w:rsidRPr="00614C09">
        <w:rPr>
          <w:rFonts w:hAnsi="標楷體" w:hint="eastAsia"/>
          <w:color w:val="000000" w:themeColor="text1"/>
          <w:szCs w:val="32"/>
        </w:rPr>
        <w:t>嘉義市政府於92年1月16日公布實施</w:t>
      </w:r>
      <w:r w:rsidR="0001394B" w:rsidRPr="00614C09">
        <w:rPr>
          <w:rFonts w:hAnsi="標楷體" w:hint="eastAsia"/>
          <w:szCs w:val="32"/>
        </w:rPr>
        <w:t>「嘉義市興辦公共工程用地建築改良物拆遷補償救濟自治條例」</w:t>
      </w:r>
      <w:r w:rsidR="0001394B" w:rsidRPr="00614C09">
        <w:rPr>
          <w:rFonts w:hAnsi="標楷體" w:cs="細明體" w:hint="eastAsia"/>
          <w:color w:val="000000" w:themeColor="text1"/>
          <w:kern w:val="0"/>
          <w:szCs w:val="24"/>
        </w:rPr>
        <w:t>（下稱自治條例）</w:t>
      </w:r>
      <w:r>
        <w:rPr>
          <w:rStyle w:val="aff0"/>
          <w:rFonts w:hAnsi="標楷體" w:cs="細明體"/>
          <w:color w:val="000000" w:themeColor="text1"/>
          <w:kern w:val="0"/>
          <w:szCs w:val="24"/>
        </w:rPr>
        <w:footnoteReference w:id="3"/>
      </w:r>
      <w:r w:rsidR="0001394B" w:rsidRPr="00614C09">
        <w:rPr>
          <w:rFonts w:hAnsi="標楷體" w:hint="eastAsia"/>
          <w:color w:val="000000" w:themeColor="text1"/>
          <w:szCs w:val="32"/>
        </w:rPr>
        <w:t>。自治條例</w:t>
      </w:r>
      <w:r w:rsidR="0001394B" w:rsidRPr="00614C09">
        <w:rPr>
          <w:rFonts w:hAnsi="標楷體" w:cs="新細明體" w:hint="eastAsia"/>
          <w:kern w:val="0"/>
          <w:szCs w:val="32"/>
        </w:rPr>
        <w:t>第2條規定：「</w:t>
      </w:r>
      <w:r w:rsidR="0001394B" w:rsidRPr="00614C09">
        <w:rPr>
          <w:rFonts w:hAnsi="標楷體" w:cs="新細明體" w:hint="eastAsia"/>
          <w:color w:val="000000"/>
          <w:kern w:val="0"/>
          <w:szCs w:val="32"/>
        </w:rPr>
        <w:t>本自治條例所稱合法房屋係指下列建築改良物：一、都市計畫發布實施前之建築改良物。二、依建築法領有使用執照之建築改良物。三、民國六十年十二月二十三日建築法修正公布前已領有建造執照之建築改良物。四、持有建築改良物所有權狀之建築改良物。非屬上述情形之建築改良物，即視為違建物。</w:t>
      </w:r>
      <w:r w:rsidR="0001394B" w:rsidRPr="00614C09">
        <w:rPr>
          <w:rFonts w:hAnsi="標楷體" w:cs="細明體" w:hint="eastAsia"/>
          <w:kern w:val="0"/>
          <w:szCs w:val="32"/>
        </w:rPr>
        <w:t>」</w:t>
      </w:r>
      <w:r w:rsidR="00504982">
        <w:rPr>
          <w:rStyle w:val="aff0"/>
          <w:rFonts w:hAnsi="標楷體" w:cs="細明體"/>
          <w:kern w:val="0"/>
          <w:szCs w:val="32"/>
        </w:rPr>
        <w:footnoteReference w:id="4"/>
      </w:r>
      <w:r w:rsidR="00146BC1" w:rsidRPr="00614C09">
        <w:rPr>
          <w:rFonts w:hAnsi="標楷體" w:hint="eastAsia"/>
          <w:color w:val="000000" w:themeColor="text1"/>
          <w:szCs w:val="32"/>
        </w:rPr>
        <w:t>自治條例</w:t>
      </w:r>
      <w:r w:rsidR="00146BC1">
        <w:rPr>
          <w:rFonts w:hAnsi="標楷體" w:hint="eastAsia"/>
          <w:color w:val="000000" w:themeColor="text1"/>
          <w:szCs w:val="32"/>
        </w:rPr>
        <w:t>於</w:t>
      </w:r>
      <w:r w:rsidR="0001394B" w:rsidRPr="00614C09">
        <w:rPr>
          <w:rFonts w:hAnsi="標楷體" w:cs="新細明體" w:hint="eastAsia"/>
          <w:color w:val="000000" w:themeColor="text1"/>
          <w:kern w:val="0"/>
          <w:szCs w:val="24"/>
        </w:rPr>
        <w:t>96年11月16日修正</w:t>
      </w:r>
      <w:r w:rsidR="0001394B" w:rsidRPr="00614C09">
        <w:rPr>
          <w:rFonts w:hAnsi="標楷體" w:hint="eastAsia"/>
          <w:color w:val="000000" w:themeColor="text1"/>
          <w:szCs w:val="32"/>
        </w:rPr>
        <w:t>，第4條規定：「</w:t>
      </w:r>
      <w:r w:rsidR="0001394B" w:rsidRPr="00614C09">
        <w:rPr>
          <w:rFonts w:hAnsi="標楷體" w:cs="新細明體" w:hint="eastAsia"/>
          <w:color w:val="000000" w:themeColor="text1"/>
          <w:kern w:val="0"/>
          <w:szCs w:val="24"/>
        </w:rPr>
        <w:t>民國</w:t>
      </w:r>
      <w:r w:rsidR="0001394B" w:rsidRPr="00614C09">
        <w:rPr>
          <w:rFonts w:hAnsi="標楷體" w:cs="新細明體" w:hint="eastAsia"/>
          <w:color w:val="000000" w:themeColor="text1"/>
          <w:kern w:val="0"/>
          <w:szCs w:val="24"/>
        </w:rPr>
        <w:lastRenderedPageBreak/>
        <w:t>七十一年六月卅日以前之違建物，依拆除面積發給救濟金，發放標準如下：一、鋼筋混凝土造、鋼筋混凝土加強磚造比照第三條之重建單價補償標準，以百分之八十計算。二、木造、磚造、木</w:t>
      </w:r>
      <w:proofErr w:type="gramStart"/>
      <w:r w:rsidR="0001394B" w:rsidRPr="00614C09">
        <w:rPr>
          <w:rFonts w:hAnsi="標楷體" w:cs="新細明體" w:hint="eastAsia"/>
          <w:color w:val="000000" w:themeColor="text1"/>
          <w:kern w:val="0"/>
          <w:szCs w:val="24"/>
        </w:rPr>
        <w:t>竹造或竹造</w:t>
      </w:r>
      <w:proofErr w:type="gramEnd"/>
      <w:r w:rsidR="0001394B" w:rsidRPr="00614C09">
        <w:rPr>
          <w:rFonts w:hAnsi="標楷體" w:cs="新細明體" w:hint="eastAsia"/>
          <w:color w:val="000000" w:themeColor="text1"/>
          <w:kern w:val="0"/>
          <w:szCs w:val="24"/>
        </w:rPr>
        <w:t>、鋼骨造比照第三條之重建單價補償標準，以百分之九十計算。</w:t>
      </w:r>
      <w:r w:rsidR="0001394B" w:rsidRPr="00614C09">
        <w:rPr>
          <w:rFonts w:hAnsi="標楷體" w:hint="eastAsia"/>
          <w:color w:val="000000" w:themeColor="text1"/>
          <w:szCs w:val="32"/>
        </w:rPr>
        <w:t>」第5條規定：「</w:t>
      </w:r>
      <w:r w:rsidR="0001394B" w:rsidRPr="00614C09">
        <w:rPr>
          <w:rFonts w:hAnsi="標楷體" w:cs="新細明體" w:hint="eastAsia"/>
          <w:color w:val="000000" w:themeColor="text1"/>
          <w:kern w:val="0"/>
          <w:szCs w:val="24"/>
        </w:rPr>
        <w:t>民國七十一年七月一日以後之違建物</w:t>
      </w:r>
      <w:r w:rsidR="004E5E76">
        <w:rPr>
          <w:rFonts w:hAnsi="標楷體" w:cs="新細明體" w:hint="eastAsia"/>
          <w:color w:val="000000" w:themeColor="text1"/>
          <w:kern w:val="0"/>
          <w:szCs w:val="24"/>
        </w:rPr>
        <w:t>…</w:t>
      </w:r>
      <w:proofErr w:type="gramStart"/>
      <w:r w:rsidR="004E5E76">
        <w:rPr>
          <w:rFonts w:hAnsi="標楷體" w:cs="新細明體" w:hint="eastAsia"/>
          <w:color w:val="000000" w:themeColor="text1"/>
          <w:kern w:val="0"/>
          <w:szCs w:val="24"/>
        </w:rPr>
        <w:t>…</w:t>
      </w:r>
      <w:proofErr w:type="gramEnd"/>
      <w:r w:rsidR="0001394B" w:rsidRPr="00614C09">
        <w:rPr>
          <w:rFonts w:hAnsi="標楷體" w:cs="新細明體" w:hint="eastAsia"/>
          <w:color w:val="000000" w:themeColor="text1"/>
          <w:kern w:val="0"/>
          <w:szCs w:val="24"/>
        </w:rPr>
        <w:t>，不予補償與發放救濟金。</w:t>
      </w:r>
      <w:r w:rsidR="0001394B" w:rsidRPr="00614C09">
        <w:rPr>
          <w:rFonts w:hAnsi="標楷體" w:hint="eastAsia"/>
          <w:color w:val="000000" w:themeColor="text1"/>
          <w:szCs w:val="32"/>
        </w:rPr>
        <w:t>」</w:t>
      </w:r>
      <w:r w:rsidR="00146BC1">
        <w:rPr>
          <w:rFonts w:hAnsi="標楷體" w:hint="eastAsia"/>
          <w:color w:val="000000" w:themeColor="text1"/>
          <w:szCs w:val="32"/>
        </w:rPr>
        <w:t>顯</w:t>
      </w:r>
      <w:r w:rsidR="004E5E76">
        <w:rPr>
          <w:rFonts w:hAnsi="標楷體" w:hint="eastAsia"/>
          <w:color w:val="000000" w:themeColor="text1"/>
          <w:szCs w:val="32"/>
        </w:rPr>
        <w:t>見</w:t>
      </w:r>
      <w:r w:rsidR="00D353D7" w:rsidRPr="00614C09">
        <w:rPr>
          <w:rFonts w:hAnsi="標楷體" w:hint="eastAsia"/>
          <w:color w:val="000000" w:themeColor="text1"/>
          <w:szCs w:val="32"/>
        </w:rPr>
        <w:t>嘉義市政府於92年1月16日</w:t>
      </w:r>
      <w:r w:rsidR="00D353D7">
        <w:rPr>
          <w:rFonts w:hAnsi="標楷體" w:hint="eastAsia"/>
          <w:color w:val="000000" w:themeColor="text1"/>
          <w:szCs w:val="32"/>
        </w:rPr>
        <w:t>之後</w:t>
      </w:r>
      <w:r w:rsidR="00D353D7" w:rsidRPr="00614C09">
        <w:rPr>
          <w:rFonts w:hAnsi="標楷體" w:hint="eastAsia"/>
          <w:color w:val="000000" w:themeColor="text1"/>
          <w:szCs w:val="32"/>
        </w:rPr>
        <w:t>興辦公共工程用地</w:t>
      </w:r>
      <w:r w:rsidR="00D353D7">
        <w:rPr>
          <w:rFonts w:hAnsi="標楷體" w:hint="eastAsia"/>
          <w:color w:val="000000" w:themeColor="text1"/>
          <w:szCs w:val="32"/>
        </w:rPr>
        <w:t>，對</w:t>
      </w:r>
      <w:r w:rsidR="00D353D7">
        <w:rPr>
          <w:rFonts w:hAnsi="標楷體" w:cs="新細明體" w:hint="eastAsia"/>
          <w:color w:val="000000"/>
          <w:kern w:val="0"/>
          <w:szCs w:val="24"/>
        </w:rPr>
        <w:t>拆</w:t>
      </w:r>
      <w:r w:rsidR="000056E1">
        <w:rPr>
          <w:rFonts w:hAnsi="標楷體" w:cs="新細明體" w:hint="eastAsia"/>
          <w:color w:val="000000"/>
          <w:kern w:val="0"/>
          <w:szCs w:val="24"/>
        </w:rPr>
        <w:t>除之</w:t>
      </w:r>
      <w:r w:rsidR="00D353D7" w:rsidRPr="00614C09">
        <w:rPr>
          <w:rFonts w:hAnsi="標楷體" w:cs="新細明體" w:hint="eastAsia"/>
          <w:color w:val="000000"/>
          <w:kern w:val="0"/>
          <w:szCs w:val="24"/>
        </w:rPr>
        <w:t>違建物</w:t>
      </w:r>
      <w:r w:rsidR="00D353D7">
        <w:rPr>
          <w:rFonts w:hAnsi="標楷體" w:cs="新細明體" w:hint="eastAsia"/>
          <w:color w:val="000000"/>
          <w:kern w:val="0"/>
          <w:szCs w:val="24"/>
        </w:rPr>
        <w:t>是否發給</w:t>
      </w:r>
      <w:r w:rsidR="00E72C5F">
        <w:rPr>
          <w:rFonts w:hAnsi="標楷體" w:hint="eastAsia"/>
          <w:color w:val="000000" w:themeColor="text1"/>
          <w:kern w:val="0"/>
          <w:szCs w:val="32"/>
        </w:rPr>
        <w:t>適當之</w:t>
      </w:r>
      <w:r w:rsidR="00D353D7">
        <w:rPr>
          <w:rFonts w:hAnsi="標楷體" w:cs="新細明體" w:hint="eastAsia"/>
          <w:color w:val="000000"/>
          <w:kern w:val="0"/>
          <w:szCs w:val="24"/>
        </w:rPr>
        <w:t>救濟金，亦係以</w:t>
      </w:r>
      <w:r w:rsidR="0064780F">
        <w:rPr>
          <w:rFonts w:hAnsi="標楷體" w:cs="新細明體" w:hint="eastAsia"/>
          <w:color w:val="000000"/>
          <w:kern w:val="0"/>
          <w:szCs w:val="24"/>
        </w:rPr>
        <w:t>一定之時間點</w:t>
      </w:r>
      <w:r w:rsidR="00D353D7" w:rsidRPr="004E0D17">
        <w:rPr>
          <w:rFonts w:hAnsi="標楷體" w:hint="eastAsia"/>
          <w:color w:val="000000" w:themeColor="text1"/>
          <w:szCs w:val="32"/>
        </w:rPr>
        <w:t>區分</w:t>
      </w:r>
      <w:r w:rsidR="00D353D7">
        <w:rPr>
          <w:rFonts w:hAnsi="標楷體" w:hint="eastAsia"/>
          <w:color w:val="000000" w:themeColor="text1"/>
          <w:szCs w:val="32"/>
        </w:rPr>
        <w:t>是否</w:t>
      </w:r>
      <w:r w:rsidR="00D353D7" w:rsidRPr="004E0D17">
        <w:rPr>
          <w:rFonts w:hAnsi="標楷體" w:hint="eastAsia"/>
          <w:color w:val="000000" w:themeColor="text1"/>
          <w:szCs w:val="32"/>
        </w:rPr>
        <w:t>發</w:t>
      </w:r>
      <w:r w:rsidR="000056E1">
        <w:rPr>
          <w:rFonts w:hAnsi="標楷體" w:hint="eastAsia"/>
          <w:color w:val="000000" w:themeColor="text1"/>
          <w:szCs w:val="32"/>
        </w:rPr>
        <w:t>給</w:t>
      </w:r>
      <w:r w:rsidR="00D353D7" w:rsidRPr="004E0D17">
        <w:rPr>
          <w:rFonts w:hAnsi="標楷體" w:hint="eastAsia"/>
          <w:color w:val="000000" w:themeColor="text1"/>
          <w:szCs w:val="32"/>
        </w:rPr>
        <w:t>救濟金</w:t>
      </w:r>
      <w:r w:rsidR="00D353D7">
        <w:rPr>
          <w:rFonts w:hAnsi="標楷體" w:hint="eastAsia"/>
          <w:color w:val="000000" w:themeColor="text1"/>
          <w:szCs w:val="32"/>
        </w:rPr>
        <w:t>，</w:t>
      </w:r>
      <w:r w:rsidR="004E5E76">
        <w:rPr>
          <w:rFonts w:hAnsi="標楷體" w:hint="eastAsia"/>
          <w:color w:val="000000" w:themeColor="text1"/>
          <w:szCs w:val="32"/>
        </w:rPr>
        <w:t>而且</w:t>
      </w:r>
      <w:r w:rsidR="00D353D7">
        <w:rPr>
          <w:rFonts w:hAnsi="標楷體" w:hint="eastAsia"/>
          <w:color w:val="000000" w:themeColor="text1"/>
          <w:szCs w:val="32"/>
        </w:rPr>
        <w:t>同樣</w:t>
      </w:r>
      <w:r w:rsidR="000056E1">
        <w:rPr>
          <w:rFonts w:hAnsi="標楷體" w:hint="eastAsia"/>
          <w:color w:val="000000" w:themeColor="text1"/>
          <w:szCs w:val="32"/>
        </w:rPr>
        <w:t>係</w:t>
      </w:r>
      <w:r w:rsidR="00D353D7">
        <w:rPr>
          <w:rFonts w:hAnsi="標楷體" w:hint="eastAsia"/>
          <w:color w:val="000000" w:themeColor="text1"/>
          <w:szCs w:val="32"/>
        </w:rPr>
        <w:t>以</w:t>
      </w:r>
      <w:r w:rsidR="00D353D7">
        <w:rPr>
          <w:rFonts w:hAnsi="標楷體" w:cs="新細明體" w:hint="eastAsia"/>
          <w:color w:val="000000"/>
          <w:kern w:val="0"/>
          <w:szCs w:val="24"/>
        </w:rPr>
        <w:t>「71</w:t>
      </w:r>
      <w:r w:rsidR="00D353D7" w:rsidRPr="00614C09">
        <w:rPr>
          <w:rFonts w:hAnsi="標楷體" w:cs="新細明體" w:hint="eastAsia"/>
          <w:color w:val="000000"/>
          <w:kern w:val="0"/>
          <w:szCs w:val="24"/>
        </w:rPr>
        <w:t>年</w:t>
      </w:r>
      <w:r w:rsidR="00D353D7">
        <w:rPr>
          <w:rFonts w:hAnsi="標楷體" w:cs="新細明體" w:hint="eastAsia"/>
          <w:color w:val="000000"/>
          <w:kern w:val="0"/>
          <w:szCs w:val="24"/>
        </w:rPr>
        <w:t>7</w:t>
      </w:r>
      <w:r w:rsidR="00D353D7" w:rsidRPr="00614C09">
        <w:rPr>
          <w:rFonts w:hAnsi="標楷體" w:cs="新細明體" w:hint="eastAsia"/>
          <w:color w:val="000000"/>
          <w:kern w:val="0"/>
          <w:szCs w:val="24"/>
        </w:rPr>
        <w:t>月</w:t>
      </w:r>
      <w:r w:rsidR="00D353D7">
        <w:rPr>
          <w:rFonts w:hAnsi="標楷體" w:cs="新細明體" w:hint="eastAsia"/>
          <w:color w:val="000000"/>
          <w:kern w:val="0"/>
          <w:szCs w:val="24"/>
        </w:rPr>
        <w:t>1</w:t>
      </w:r>
      <w:r w:rsidR="00D353D7" w:rsidRPr="00614C09">
        <w:rPr>
          <w:rFonts w:hAnsi="標楷體" w:cs="新細明體" w:hint="eastAsia"/>
          <w:color w:val="000000"/>
          <w:kern w:val="0"/>
          <w:szCs w:val="24"/>
        </w:rPr>
        <w:t>日</w:t>
      </w:r>
      <w:r w:rsidR="00D353D7">
        <w:rPr>
          <w:rFonts w:hAnsi="標楷體" w:cs="新細明體" w:hint="eastAsia"/>
          <w:color w:val="000000"/>
          <w:kern w:val="0"/>
          <w:szCs w:val="24"/>
        </w:rPr>
        <w:t>」為分界日期，對71年6月30日以前之</w:t>
      </w:r>
      <w:r w:rsidR="00D353D7" w:rsidRPr="00614C09">
        <w:rPr>
          <w:rFonts w:hAnsi="標楷體" w:cs="新細明體" w:hint="eastAsia"/>
          <w:color w:val="000000"/>
          <w:kern w:val="0"/>
          <w:szCs w:val="24"/>
        </w:rPr>
        <w:t>違建物</w:t>
      </w:r>
      <w:r w:rsidR="00D353D7">
        <w:rPr>
          <w:rFonts w:hAnsi="標楷體" w:cs="新細明體" w:hint="eastAsia"/>
          <w:color w:val="000000"/>
          <w:kern w:val="0"/>
          <w:szCs w:val="24"/>
        </w:rPr>
        <w:t>，發給救濟金；對71</w:t>
      </w:r>
      <w:r w:rsidR="00D353D7" w:rsidRPr="00614C09">
        <w:rPr>
          <w:rFonts w:hAnsi="標楷體" w:cs="新細明體" w:hint="eastAsia"/>
          <w:color w:val="000000"/>
          <w:kern w:val="0"/>
          <w:szCs w:val="24"/>
        </w:rPr>
        <w:t>年</w:t>
      </w:r>
      <w:r w:rsidR="00D353D7">
        <w:rPr>
          <w:rFonts w:hAnsi="標楷體" w:cs="新細明體" w:hint="eastAsia"/>
          <w:color w:val="000000"/>
          <w:kern w:val="0"/>
          <w:szCs w:val="24"/>
        </w:rPr>
        <w:t>7</w:t>
      </w:r>
      <w:r w:rsidR="00D353D7" w:rsidRPr="00614C09">
        <w:rPr>
          <w:rFonts w:hAnsi="標楷體" w:cs="新細明體" w:hint="eastAsia"/>
          <w:color w:val="000000"/>
          <w:kern w:val="0"/>
          <w:szCs w:val="24"/>
        </w:rPr>
        <w:t>月</w:t>
      </w:r>
      <w:r w:rsidR="00D353D7">
        <w:rPr>
          <w:rFonts w:hAnsi="標楷體" w:cs="新細明體" w:hint="eastAsia"/>
          <w:color w:val="000000"/>
          <w:kern w:val="0"/>
          <w:szCs w:val="24"/>
        </w:rPr>
        <w:t>1</w:t>
      </w:r>
      <w:r w:rsidR="00D353D7" w:rsidRPr="00614C09">
        <w:rPr>
          <w:rFonts w:hAnsi="標楷體" w:cs="新細明體" w:hint="eastAsia"/>
          <w:color w:val="000000"/>
          <w:kern w:val="0"/>
          <w:szCs w:val="24"/>
        </w:rPr>
        <w:t>日</w:t>
      </w:r>
      <w:r w:rsidR="00D353D7">
        <w:rPr>
          <w:rFonts w:hAnsi="標楷體" w:cs="新細明體" w:hint="eastAsia"/>
          <w:color w:val="000000"/>
          <w:kern w:val="0"/>
          <w:szCs w:val="24"/>
        </w:rPr>
        <w:t>以後之</w:t>
      </w:r>
      <w:r w:rsidR="00D353D7" w:rsidRPr="00614C09">
        <w:rPr>
          <w:rFonts w:hAnsi="標楷體" w:cs="新細明體" w:hint="eastAsia"/>
          <w:color w:val="000000"/>
          <w:kern w:val="0"/>
          <w:szCs w:val="24"/>
        </w:rPr>
        <w:t>違建物</w:t>
      </w:r>
      <w:r w:rsidR="00D353D7">
        <w:rPr>
          <w:rFonts w:hAnsi="標楷體" w:cs="新細明體" w:hint="eastAsia"/>
          <w:color w:val="000000"/>
          <w:kern w:val="0"/>
          <w:szCs w:val="24"/>
        </w:rPr>
        <w:t>，</w:t>
      </w:r>
      <w:r w:rsidR="00107E29">
        <w:rPr>
          <w:rFonts w:hAnsi="標楷體" w:cs="新細明體" w:hint="eastAsia"/>
          <w:color w:val="000000"/>
          <w:kern w:val="0"/>
          <w:szCs w:val="24"/>
        </w:rPr>
        <w:t>則</w:t>
      </w:r>
      <w:r w:rsidR="006A7203">
        <w:rPr>
          <w:rFonts w:hAnsi="標楷體" w:cs="新細明體" w:hint="eastAsia"/>
          <w:color w:val="000000"/>
          <w:kern w:val="0"/>
          <w:szCs w:val="24"/>
        </w:rPr>
        <w:t>仍然</w:t>
      </w:r>
      <w:r w:rsidR="004E5E76">
        <w:rPr>
          <w:rFonts w:hAnsi="標楷體" w:cs="新細明體" w:hint="eastAsia"/>
          <w:color w:val="000000"/>
          <w:kern w:val="0"/>
          <w:szCs w:val="24"/>
        </w:rPr>
        <w:t>一律</w:t>
      </w:r>
      <w:r w:rsidR="00D353D7">
        <w:rPr>
          <w:rFonts w:hAnsi="標楷體" w:cs="新細明體" w:hint="eastAsia"/>
          <w:color w:val="000000"/>
          <w:kern w:val="0"/>
          <w:szCs w:val="24"/>
        </w:rPr>
        <w:t>不發給救濟金。</w:t>
      </w:r>
    </w:p>
    <w:p w:rsidR="0001394B" w:rsidRDefault="00CE0320" w:rsidP="0001394B">
      <w:pPr>
        <w:pStyle w:val="3"/>
        <w:kinsoku w:val="0"/>
        <w:overflowPunct/>
        <w:ind w:left="1360" w:hanging="680"/>
        <w:rPr>
          <w:rFonts w:hAnsi="標楷體"/>
          <w:color w:val="000000" w:themeColor="text1"/>
          <w:szCs w:val="32"/>
        </w:rPr>
      </w:pPr>
      <w:r>
        <w:rPr>
          <w:rFonts w:hAnsi="標楷體" w:cs="新細明體" w:hint="eastAsia"/>
          <w:color w:val="000000"/>
          <w:kern w:val="0"/>
          <w:szCs w:val="24"/>
        </w:rPr>
        <w:t>該府表示：</w:t>
      </w:r>
      <w:r>
        <w:rPr>
          <w:rFonts w:hAnsi="標楷體" w:hint="eastAsia"/>
          <w:color w:val="000000" w:themeColor="text1"/>
          <w:szCs w:val="32"/>
        </w:rPr>
        <w:t>該</w:t>
      </w:r>
      <w:r w:rsidRPr="007008BF">
        <w:rPr>
          <w:rFonts w:hAnsi="標楷體" w:hint="eastAsia"/>
          <w:color w:val="000000" w:themeColor="text1"/>
          <w:szCs w:val="32"/>
        </w:rPr>
        <w:t>府自71年7月1日升格為省轄</w:t>
      </w:r>
      <w:proofErr w:type="gramStart"/>
      <w:r w:rsidRPr="007008BF">
        <w:rPr>
          <w:rFonts w:hAnsi="標楷體" w:hint="eastAsia"/>
          <w:color w:val="000000" w:themeColor="text1"/>
          <w:szCs w:val="32"/>
        </w:rPr>
        <w:t>巿</w:t>
      </w:r>
      <w:proofErr w:type="gramEnd"/>
      <w:r w:rsidRPr="007008BF">
        <w:rPr>
          <w:rFonts w:hAnsi="標楷體" w:hint="eastAsia"/>
          <w:color w:val="000000" w:themeColor="text1"/>
          <w:szCs w:val="32"/>
        </w:rPr>
        <w:t>後，依「嘉義</w:t>
      </w:r>
      <w:proofErr w:type="gramStart"/>
      <w:r w:rsidRPr="007008BF">
        <w:rPr>
          <w:rFonts w:hAnsi="標楷體" w:hint="eastAsia"/>
          <w:color w:val="000000" w:themeColor="text1"/>
          <w:szCs w:val="32"/>
        </w:rPr>
        <w:t>巿</w:t>
      </w:r>
      <w:proofErr w:type="gramEnd"/>
      <w:r w:rsidRPr="007008BF">
        <w:rPr>
          <w:rFonts w:hAnsi="標楷體" w:hint="eastAsia"/>
          <w:color w:val="000000" w:themeColor="text1"/>
          <w:szCs w:val="32"/>
        </w:rPr>
        <w:t>興辦公共工程用地建築改良物拆遷補償救濟發給辦法」</w:t>
      </w:r>
      <w:r>
        <w:rPr>
          <w:rFonts w:hAnsi="標楷體" w:hint="eastAsia"/>
          <w:color w:val="000000" w:themeColor="text1"/>
          <w:szCs w:val="32"/>
        </w:rPr>
        <w:t>及</w:t>
      </w:r>
      <w:r w:rsidRPr="007008BF">
        <w:rPr>
          <w:rFonts w:hAnsi="標楷體" w:hint="eastAsia"/>
          <w:color w:val="000000" w:themeColor="text1"/>
          <w:szCs w:val="32"/>
        </w:rPr>
        <w:t>92年1月16日公布實施之自治條例，對</w:t>
      </w:r>
      <w:r w:rsidRPr="007008BF">
        <w:rPr>
          <w:rFonts w:hAnsi="標楷體" w:cs="新細明體" w:hint="eastAsia"/>
          <w:color w:val="000000" w:themeColor="text1"/>
          <w:kern w:val="0"/>
          <w:szCs w:val="24"/>
        </w:rPr>
        <w:t>71年7月1日以後之違建物，</w:t>
      </w:r>
      <w:r>
        <w:rPr>
          <w:rFonts w:hAnsi="標楷體" w:cs="新細明體" w:hint="eastAsia"/>
          <w:color w:val="000000" w:themeColor="text1"/>
          <w:kern w:val="0"/>
          <w:szCs w:val="24"/>
        </w:rPr>
        <w:t>不</w:t>
      </w:r>
      <w:r w:rsidRPr="007008BF">
        <w:rPr>
          <w:rFonts w:hAnsi="標楷體" w:hint="eastAsia"/>
          <w:color w:val="000000" w:themeColor="text1"/>
          <w:szCs w:val="32"/>
        </w:rPr>
        <w:t>予補償與發放救濟金</w:t>
      </w:r>
      <w:r>
        <w:rPr>
          <w:rFonts w:hAnsi="標楷體" w:hint="eastAsia"/>
          <w:color w:val="000000" w:themeColor="text1"/>
          <w:szCs w:val="32"/>
        </w:rPr>
        <w:t>。</w:t>
      </w:r>
      <w:r w:rsidRPr="0048319B">
        <w:rPr>
          <w:rFonts w:hAnsi="標楷體" w:hint="eastAsia"/>
          <w:color w:val="000000" w:themeColor="text1"/>
          <w:szCs w:val="32"/>
        </w:rPr>
        <w:t>其理由為：「依財政狀況，就71年6月30日以前違建物發給救濟金，71年7月1日以後之違建物，則不予補償與發放救濟金。</w:t>
      </w:r>
      <w:r>
        <w:rPr>
          <w:rFonts w:hAnsi="標楷體" w:hint="eastAsia"/>
          <w:color w:val="000000" w:themeColor="text1"/>
          <w:szCs w:val="32"/>
        </w:rPr>
        <w:t>…</w:t>
      </w:r>
      <w:proofErr w:type="gramStart"/>
      <w:r>
        <w:rPr>
          <w:rFonts w:hAnsi="標楷體" w:hint="eastAsia"/>
          <w:color w:val="000000" w:themeColor="text1"/>
          <w:szCs w:val="32"/>
        </w:rPr>
        <w:t>…</w:t>
      </w:r>
      <w:proofErr w:type="gramEnd"/>
      <w:r>
        <w:rPr>
          <w:rFonts w:hAnsi="標楷體" w:hint="eastAsia"/>
          <w:color w:val="000000" w:themeColor="text1"/>
          <w:szCs w:val="32"/>
        </w:rPr>
        <w:t>」。</w:t>
      </w:r>
      <w:r w:rsidR="00143A52">
        <w:rPr>
          <w:rFonts w:hAnsi="標楷體" w:hint="eastAsia"/>
          <w:color w:val="000000" w:themeColor="text1"/>
          <w:szCs w:val="32"/>
        </w:rPr>
        <w:t>該府對</w:t>
      </w:r>
      <w:r w:rsidR="00C25A38" w:rsidRPr="005F0594">
        <w:t>興辦公共工程用地拆遷</w:t>
      </w:r>
      <w:r w:rsidR="00C25A38" w:rsidRPr="005F0594">
        <w:rPr>
          <w:rFonts w:hint="eastAsia"/>
        </w:rPr>
        <w:t>違建</w:t>
      </w:r>
      <w:r w:rsidR="00C25A38">
        <w:rPr>
          <w:rFonts w:hint="eastAsia"/>
        </w:rPr>
        <w:t>物</w:t>
      </w:r>
      <w:r w:rsidR="00C25A38" w:rsidRPr="005F0594">
        <w:rPr>
          <w:rFonts w:hint="eastAsia"/>
        </w:rPr>
        <w:t>發給</w:t>
      </w:r>
      <w:r w:rsidR="00C25A38" w:rsidRPr="005F0594">
        <w:t>救濟</w:t>
      </w:r>
      <w:r w:rsidR="00C25A38" w:rsidRPr="005F0594">
        <w:rPr>
          <w:rFonts w:hint="eastAsia"/>
        </w:rPr>
        <w:t>金之</w:t>
      </w:r>
      <w:r w:rsidR="00C25A38">
        <w:rPr>
          <w:rFonts w:hint="eastAsia"/>
        </w:rPr>
        <w:t>態度，乃</w:t>
      </w:r>
      <w:r w:rsidR="00143A52" w:rsidRPr="0034722C">
        <w:rPr>
          <w:rFonts w:hAnsi="標楷體" w:hint="eastAsia"/>
          <w:color w:val="000000" w:themeColor="text1"/>
          <w:szCs w:val="32"/>
        </w:rPr>
        <w:t>建築改良物新建時，依行為時建築法第25條第1項前段「建築物非經申請直轄市、縣（市）（局）主管建築機關之審查許可並發給執照，不得擅自建造或使用或拆除」之規定，已</w:t>
      </w:r>
      <w:proofErr w:type="gramStart"/>
      <w:r w:rsidR="00143A52" w:rsidRPr="0034722C">
        <w:rPr>
          <w:rFonts w:hAnsi="標楷體" w:hint="eastAsia"/>
          <w:color w:val="000000" w:themeColor="text1"/>
          <w:szCs w:val="32"/>
        </w:rPr>
        <w:t>明定起造</w:t>
      </w:r>
      <w:proofErr w:type="gramEnd"/>
      <w:r w:rsidR="00143A52" w:rsidRPr="0034722C">
        <w:rPr>
          <w:rFonts w:hAnsi="標楷體" w:hint="eastAsia"/>
          <w:color w:val="000000" w:themeColor="text1"/>
          <w:szCs w:val="32"/>
        </w:rPr>
        <w:t>人應請領建造執照</w:t>
      </w:r>
      <w:r w:rsidR="00143A52">
        <w:rPr>
          <w:rFonts w:hAnsi="標楷體" w:hint="eastAsia"/>
          <w:color w:val="000000" w:themeColor="text1"/>
          <w:szCs w:val="32"/>
        </w:rPr>
        <w:t>始</w:t>
      </w:r>
      <w:r w:rsidR="00143A52" w:rsidRPr="0034722C">
        <w:rPr>
          <w:rFonts w:hAnsi="標楷體" w:hint="eastAsia"/>
          <w:color w:val="000000" w:themeColor="text1"/>
          <w:szCs w:val="32"/>
        </w:rPr>
        <w:t>得合法新建建築物，惟其忽視法令之規定而為違建之行為，本應自行承擔其</w:t>
      </w:r>
      <w:proofErr w:type="gramStart"/>
      <w:r w:rsidR="00143A52" w:rsidRPr="0034722C">
        <w:rPr>
          <w:rFonts w:hAnsi="標楷體" w:hint="eastAsia"/>
          <w:color w:val="000000" w:themeColor="text1"/>
          <w:szCs w:val="32"/>
        </w:rPr>
        <w:t>不</w:t>
      </w:r>
      <w:proofErr w:type="gramEnd"/>
      <w:r w:rsidR="00143A52" w:rsidRPr="0034722C">
        <w:rPr>
          <w:rFonts w:hAnsi="標楷體" w:hint="eastAsia"/>
          <w:color w:val="000000" w:themeColor="text1"/>
          <w:szCs w:val="32"/>
        </w:rPr>
        <w:t>利益之效果。</w:t>
      </w:r>
      <w:proofErr w:type="gramStart"/>
      <w:r w:rsidR="00C25A38">
        <w:rPr>
          <w:rFonts w:hAnsi="標楷體" w:hint="eastAsia"/>
          <w:color w:val="000000" w:themeColor="text1"/>
          <w:szCs w:val="32"/>
        </w:rPr>
        <w:t>惟查</w:t>
      </w:r>
      <w:r w:rsidR="00143A52" w:rsidRPr="00761963">
        <w:rPr>
          <w:rFonts w:hAnsi="標楷體" w:hint="eastAsia"/>
          <w:color w:val="000000" w:themeColor="text1"/>
          <w:szCs w:val="32"/>
        </w:rPr>
        <w:t>該</w:t>
      </w:r>
      <w:proofErr w:type="gramEnd"/>
      <w:r w:rsidR="00143A52" w:rsidRPr="00761963">
        <w:rPr>
          <w:rFonts w:hAnsi="標楷體" w:hint="eastAsia"/>
          <w:color w:val="000000" w:themeColor="text1"/>
          <w:szCs w:val="32"/>
        </w:rPr>
        <w:t>市新舊違</w:t>
      </w:r>
      <w:r w:rsidR="00143A52" w:rsidRPr="00761963">
        <w:rPr>
          <w:rFonts w:hAnsi="標楷體" w:hint="eastAsia"/>
          <w:color w:val="000000" w:themeColor="text1"/>
          <w:szCs w:val="32"/>
        </w:rPr>
        <w:lastRenderedPageBreak/>
        <w:t>章建築之劃分日期為99年1月1日</w:t>
      </w:r>
      <w:r w:rsidR="00C25A38">
        <w:rPr>
          <w:rFonts w:hAnsi="標楷體" w:hint="eastAsia"/>
          <w:color w:val="000000" w:themeColor="text1"/>
          <w:szCs w:val="32"/>
        </w:rPr>
        <w:t>(</w:t>
      </w:r>
      <w:r w:rsidR="00C25A38" w:rsidRPr="00761963">
        <w:rPr>
          <w:rFonts w:hAnsi="標楷體" w:hint="eastAsia"/>
          <w:color w:val="000000" w:themeColor="text1"/>
          <w:szCs w:val="32"/>
        </w:rPr>
        <w:t>該府於99年2月24日</w:t>
      </w:r>
      <w:r w:rsidR="00C25A38">
        <w:rPr>
          <w:rFonts w:hAnsi="標楷體" w:hint="eastAsia"/>
          <w:color w:val="000000" w:themeColor="text1"/>
          <w:szCs w:val="32"/>
        </w:rPr>
        <w:t>以</w:t>
      </w:r>
      <w:r w:rsidR="00C25A38" w:rsidRPr="00761963">
        <w:rPr>
          <w:rFonts w:hAnsi="標楷體" w:hint="eastAsia"/>
          <w:color w:val="000000" w:themeColor="text1"/>
          <w:szCs w:val="32"/>
        </w:rPr>
        <w:t>府</w:t>
      </w:r>
      <w:proofErr w:type="gramStart"/>
      <w:r w:rsidR="00C25A38" w:rsidRPr="00761963">
        <w:rPr>
          <w:rFonts w:hAnsi="標楷體" w:hint="eastAsia"/>
          <w:color w:val="000000" w:themeColor="text1"/>
          <w:szCs w:val="32"/>
        </w:rPr>
        <w:t>工使字</w:t>
      </w:r>
      <w:proofErr w:type="gramEnd"/>
      <w:r w:rsidR="00C25A38" w:rsidRPr="00761963">
        <w:rPr>
          <w:rFonts w:hAnsi="標楷體" w:hint="eastAsia"/>
          <w:color w:val="000000" w:themeColor="text1"/>
          <w:szCs w:val="32"/>
        </w:rPr>
        <w:t>第0992102348號</w:t>
      </w:r>
      <w:r w:rsidR="00C25A38">
        <w:rPr>
          <w:rFonts w:hAnsi="標楷體" w:hint="eastAsia"/>
          <w:color w:val="000000" w:themeColor="text1"/>
          <w:szCs w:val="32"/>
        </w:rPr>
        <w:t>函及</w:t>
      </w:r>
      <w:r w:rsidR="00C25A38" w:rsidRPr="00761963">
        <w:rPr>
          <w:rFonts w:hAnsi="標楷體" w:hint="eastAsia"/>
          <w:color w:val="000000" w:themeColor="text1"/>
          <w:szCs w:val="32"/>
        </w:rPr>
        <w:t>103年3月19日府</w:t>
      </w:r>
      <w:proofErr w:type="gramStart"/>
      <w:r w:rsidR="00C25A38" w:rsidRPr="00761963">
        <w:rPr>
          <w:rFonts w:hAnsi="標楷體" w:hint="eastAsia"/>
          <w:color w:val="000000" w:themeColor="text1"/>
          <w:szCs w:val="32"/>
        </w:rPr>
        <w:t>都違字</w:t>
      </w:r>
      <w:proofErr w:type="gramEnd"/>
      <w:r w:rsidR="00C25A38" w:rsidRPr="00761963">
        <w:rPr>
          <w:rFonts w:hAnsi="標楷體" w:hint="eastAsia"/>
          <w:color w:val="000000" w:themeColor="text1"/>
          <w:szCs w:val="32"/>
        </w:rPr>
        <w:t>第1032602848號函內政部備查</w:t>
      </w:r>
      <w:r w:rsidR="00C25A38">
        <w:rPr>
          <w:rFonts w:hAnsi="標楷體" w:hint="eastAsia"/>
          <w:color w:val="000000" w:themeColor="text1"/>
          <w:szCs w:val="32"/>
        </w:rPr>
        <w:t>，內政部於</w:t>
      </w:r>
      <w:r w:rsidR="00C25A38" w:rsidRPr="00761963">
        <w:rPr>
          <w:rFonts w:hAnsi="標楷體" w:hint="eastAsia"/>
          <w:color w:val="000000" w:themeColor="text1"/>
          <w:szCs w:val="32"/>
        </w:rPr>
        <w:t>103年3月</w:t>
      </w:r>
      <w:r w:rsidR="00C25A38">
        <w:rPr>
          <w:rFonts w:hAnsi="標楷體" w:hint="eastAsia"/>
          <w:color w:val="000000" w:themeColor="text1"/>
          <w:szCs w:val="32"/>
        </w:rPr>
        <w:t>28</w:t>
      </w:r>
      <w:r w:rsidR="00C25A38" w:rsidRPr="00761963">
        <w:rPr>
          <w:rFonts w:hAnsi="標楷體" w:hint="eastAsia"/>
          <w:color w:val="000000" w:themeColor="text1"/>
          <w:szCs w:val="32"/>
        </w:rPr>
        <w:t>日</w:t>
      </w:r>
      <w:r w:rsidR="00C25A38">
        <w:rPr>
          <w:rFonts w:hAnsi="標楷體" w:hint="eastAsia"/>
          <w:color w:val="000000" w:themeColor="text1"/>
          <w:szCs w:val="32"/>
        </w:rPr>
        <w:t>備案)，</w:t>
      </w:r>
      <w:r w:rsidR="00CA1F0A" w:rsidRPr="00761963">
        <w:rPr>
          <w:rFonts w:hAnsi="標楷體" w:hint="eastAsia"/>
          <w:color w:val="000000" w:themeColor="text1"/>
          <w:szCs w:val="32"/>
        </w:rPr>
        <w:t>9</w:t>
      </w:r>
      <w:r w:rsidR="00E02E9B">
        <w:rPr>
          <w:rFonts w:hAnsi="標楷體" w:hint="eastAsia"/>
          <w:color w:val="000000" w:themeColor="text1"/>
          <w:szCs w:val="32"/>
        </w:rPr>
        <w:t>8</w:t>
      </w:r>
      <w:r w:rsidR="00CA1F0A" w:rsidRPr="00761963">
        <w:rPr>
          <w:rFonts w:hAnsi="標楷體" w:hint="eastAsia"/>
          <w:color w:val="000000" w:themeColor="text1"/>
          <w:szCs w:val="32"/>
        </w:rPr>
        <w:t>年1</w:t>
      </w:r>
      <w:r w:rsidR="00E02E9B">
        <w:rPr>
          <w:rFonts w:hAnsi="標楷體" w:hint="eastAsia"/>
          <w:color w:val="000000" w:themeColor="text1"/>
          <w:szCs w:val="32"/>
        </w:rPr>
        <w:t>2</w:t>
      </w:r>
      <w:r w:rsidR="00CA1F0A" w:rsidRPr="00761963">
        <w:rPr>
          <w:rFonts w:hAnsi="標楷體" w:hint="eastAsia"/>
          <w:color w:val="000000" w:themeColor="text1"/>
          <w:szCs w:val="32"/>
        </w:rPr>
        <w:t>月</w:t>
      </w:r>
      <w:r w:rsidR="00E02E9B">
        <w:rPr>
          <w:rFonts w:hAnsi="標楷體" w:hint="eastAsia"/>
          <w:color w:val="000000" w:themeColor="text1"/>
          <w:szCs w:val="32"/>
        </w:rPr>
        <w:t>3</w:t>
      </w:r>
      <w:r w:rsidR="00CA1F0A" w:rsidRPr="00761963">
        <w:rPr>
          <w:rFonts w:hAnsi="標楷體" w:hint="eastAsia"/>
          <w:color w:val="000000" w:themeColor="text1"/>
          <w:szCs w:val="32"/>
        </w:rPr>
        <w:t>1日</w:t>
      </w:r>
      <w:r w:rsidR="00CA1F0A">
        <w:rPr>
          <w:rFonts w:hAnsi="標楷體" w:hint="eastAsia"/>
          <w:color w:val="000000" w:themeColor="text1"/>
          <w:szCs w:val="32"/>
        </w:rPr>
        <w:t>以前之違建</w:t>
      </w:r>
      <w:proofErr w:type="gramStart"/>
      <w:r w:rsidR="00CA1F0A">
        <w:rPr>
          <w:rFonts w:hAnsi="標楷體" w:hint="eastAsia"/>
          <w:color w:val="000000" w:themeColor="text1"/>
          <w:szCs w:val="32"/>
        </w:rPr>
        <w:t>物均</w:t>
      </w:r>
      <w:r w:rsidR="00E02E9B">
        <w:rPr>
          <w:rFonts w:hAnsi="標楷體" w:hint="eastAsia"/>
          <w:color w:val="000000" w:themeColor="text1"/>
          <w:szCs w:val="32"/>
        </w:rPr>
        <w:t>劃</w:t>
      </w:r>
      <w:r w:rsidR="00CA1F0A">
        <w:rPr>
          <w:rFonts w:hAnsi="標楷體" w:hint="eastAsia"/>
          <w:color w:val="000000" w:themeColor="text1"/>
          <w:szCs w:val="32"/>
        </w:rPr>
        <w:t>屬</w:t>
      </w:r>
      <w:proofErr w:type="gramEnd"/>
      <w:r w:rsidR="00CA1F0A">
        <w:rPr>
          <w:rFonts w:hAnsi="標楷體" w:hint="eastAsia"/>
          <w:color w:val="000000" w:themeColor="text1"/>
          <w:szCs w:val="32"/>
        </w:rPr>
        <w:t>舊違建</w:t>
      </w:r>
      <w:r w:rsidR="00FF1374">
        <w:rPr>
          <w:rFonts w:hAnsi="標楷體" w:hint="eastAsia"/>
          <w:color w:val="000000" w:themeColor="text1"/>
          <w:szCs w:val="32"/>
        </w:rPr>
        <w:t>。該府處理違建績效</w:t>
      </w:r>
      <w:proofErr w:type="gramStart"/>
      <w:r w:rsidR="00FF1374">
        <w:rPr>
          <w:rFonts w:hAnsi="標楷體" w:hint="eastAsia"/>
          <w:color w:val="000000" w:themeColor="text1"/>
          <w:szCs w:val="32"/>
        </w:rPr>
        <w:t>不</w:t>
      </w:r>
      <w:proofErr w:type="gramEnd"/>
      <w:r w:rsidR="00FF1374">
        <w:rPr>
          <w:rFonts w:hAnsi="標楷體" w:hint="eastAsia"/>
          <w:color w:val="000000" w:themeColor="text1"/>
          <w:szCs w:val="32"/>
        </w:rPr>
        <w:t>彰</w:t>
      </w:r>
      <w:r w:rsidR="00CA1F0A">
        <w:rPr>
          <w:rFonts w:hAnsi="標楷體" w:hint="eastAsia"/>
          <w:color w:val="000000" w:themeColor="text1"/>
          <w:szCs w:val="32"/>
        </w:rPr>
        <w:t>，</w:t>
      </w:r>
      <w:r w:rsidR="00FF1374">
        <w:rPr>
          <w:rFonts w:hAnsi="標楷體" w:hint="eastAsia"/>
          <w:color w:val="000000" w:themeColor="text1"/>
          <w:szCs w:val="32"/>
        </w:rPr>
        <w:t>主要係</w:t>
      </w:r>
      <w:r w:rsidR="00143A52" w:rsidRPr="00761963">
        <w:rPr>
          <w:rFonts w:hAnsi="標楷體" w:hint="eastAsia"/>
          <w:color w:val="000000" w:themeColor="text1"/>
          <w:szCs w:val="32"/>
        </w:rPr>
        <w:t>因人力不足問題，違章建築查報主要來源</w:t>
      </w:r>
      <w:r w:rsidR="00FF1374">
        <w:rPr>
          <w:rFonts w:hAnsi="標楷體" w:hint="eastAsia"/>
          <w:color w:val="000000" w:themeColor="text1"/>
          <w:szCs w:val="32"/>
        </w:rPr>
        <w:t>竟</w:t>
      </w:r>
      <w:r w:rsidR="00E02E9B">
        <w:rPr>
          <w:rFonts w:hAnsi="標楷體" w:hint="eastAsia"/>
          <w:color w:val="000000" w:themeColor="text1"/>
          <w:szCs w:val="32"/>
        </w:rPr>
        <w:t>依賴</w:t>
      </w:r>
      <w:r w:rsidR="00143A52" w:rsidRPr="00761963">
        <w:rPr>
          <w:rFonts w:hAnsi="標楷體" w:hint="eastAsia"/>
          <w:color w:val="000000" w:themeColor="text1"/>
          <w:szCs w:val="32"/>
        </w:rPr>
        <w:t>民眾通報，該府</w:t>
      </w:r>
      <w:r w:rsidR="00FD2F0B">
        <w:rPr>
          <w:rFonts w:hAnsi="標楷體" w:hint="eastAsia"/>
          <w:color w:val="000000" w:themeColor="text1"/>
          <w:szCs w:val="32"/>
        </w:rPr>
        <w:t>於</w:t>
      </w:r>
      <w:r w:rsidR="00FF1374" w:rsidRPr="00761963">
        <w:rPr>
          <w:rFonts w:hAnsi="標楷體" w:hint="eastAsia"/>
          <w:color w:val="000000" w:themeColor="text1"/>
          <w:szCs w:val="32"/>
        </w:rPr>
        <w:t>民眾通報</w:t>
      </w:r>
      <w:r w:rsidR="00FD2F0B">
        <w:rPr>
          <w:rFonts w:hAnsi="標楷體" w:hint="eastAsia"/>
          <w:color w:val="000000" w:themeColor="text1"/>
          <w:szCs w:val="32"/>
        </w:rPr>
        <w:t>後</w:t>
      </w:r>
      <w:r w:rsidR="00FF1374">
        <w:rPr>
          <w:rFonts w:hAnsi="標楷體" w:hint="eastAsia"/>
          <w:color w:val="000000" w:themeColor="text1"/>
          <w:szCs w:val="32"/>
        </w:rPr>
        <w:t>再</w:t>
      </w:r>
      <w:r w:rsidR="00143A52" w:rsidRPr="00761963">
        <w:rPr>
          <w:rFonts w:hAnsi="標楷體" w:hint="eastAsia"/>
          <w:color w:val="000000" w:themeColor="text1"/>
          <w:szCs w:val="32"/>
        </w:rPr>
        <w:t>依</w:t>
      </w:r>
      <w:proofErr w:type="gramStart"/>
      <w:r w:rsidR="00143A52" w:rsidRPr="00761963">
        <w:rPr>
          <w:rFonts w:hAnsi="標楷體" w:hint="eastAsia"/>
          <w:color w:val="000000" w:themeColor="text1"/>
          <w:szCs w:val="32"/>
        </w:rPr>
        <w:t>規定</w:t>
      </w:r>
      <w:r w:rsidR="00FD2F0B">
        <w:rPr>
          <w:rFonts w:hAnsi="標楷體" w:hint="eastAsia"/>
          <w:color w:val="000000" w:themeColor="text1"/>
          <w:szCs w:val="32"/>
        </w:rPr>
        <w:t>赴</w:t>
      </w:r>
      <w:r w:rsidR="00143A52" w:rsidRPr="00761963">
        <w:rPr>
          <w:rFonts w:hAnsi="標楷體" w:hint="eastAsia"/>
          <w:color w:val="000000" w:themeColor="text1"/>
          <w:szCs w:val="32"/>
        </w:rPr>
        <w:t>現地</w:t>
      </w:r>
      <w:proofErr w:type="gramEnd"/>
      <w:r w:rsidR="00143A52" w:rsidRPr="00761963">
        <w:rPr>
          <w:rFonts w:hAnsi="標楷體" w:hint="eastAsia"/>
          <w:color w:val="000000" w:themeColor="text1"/>
          <w:szCs w:val="32"/>
        </w:rPr>
        <w:t>勘查裁定</w:t>
      </w:r>
      <w:r w:rsidR="00FF1374">
        <w:rPr>
          <w:rFonts w:hAnsi="標楷體" w:hint="eastAsia"/>
          <w:color w:val="000000" w:themeColor="text1"/>
          <w:szCs w:val="32"/>
        </w:rPr>
        <w:t>，</w:t>
      </w:r>
      <w:r w:rsidR="00143A52" w:rsidRPr="00761963">
        <w:rPr>
          <w:rFonts w:hAnsi="標楷體" w:hint="eastAsia"/>
          <w:color w:val="000000" w:themeColor="text1"/>
          <w:szCs w:val="32"/>
        </w:rPr>
        <w:t>經查報之違章建築，有影響公共安全</w:t>
      </w:r>
      <w:r w:rsidR="00FF1374">
        <w:rPr>
          <w:rFonts w:hAnsi="標楷體" w:hint="eastAsia"/>
          <w:color w:val="000000" w:themeColor="text1"/>
          <w:szCs w:val="32"/>
        </w:rPr>
        <w:t>者，</w:t>
      </w:r>
      <w:r w:rsidR="00143A52" w:rsidRPr="00761963">
        <w:rPr>
          <w:rFonts w:hAnsi="標楷體" w:hint="eastAsia"/>
          <w:color w:val="000000" w:themeColor="text1"/>
          <w:szCs w:val="32"/>
        </w:rPr>
        <w:t>該府優先排定拆除，其餘</w:t>
      </w:r>
      <w:r w:rsidR="00FF1374">
        <w:rPr>
          <w:rFonts w:hAnsi="標楷體" w:hint="eastAsia"/>
          <w:color w:val="000000" w:themeColor="text1"/>
          <w:szCs w:val="32"/>
        </w:rPr>
        <w:t>則</w:t>
      </w:r>
      <w:r w:rsidR="00143A52" w:rsidRPr="00761963">
        <w:rPr>
          <w:rFonts w:hAnsi="標楷體" w:hint="eastAsia"/>
          <w:color w:val="000000" w:themeColor="text1"/>
          <w:szCs w:val="32"/>
        </w:rPr>
        <w:t>列管</w:t>
      </w:r>
      <w:r w:rsidR="00B90FE2">
        <w:rPr>
          <w:rFonts w:hAnsi="標楷體" w:hint="eastAsia"/>
          <w:color w:val="000000" w:themeColor="text1"/>
          <w:szCs w:val="32"/>
        </w:rPr>
        <w:t>至</w:t>
      </w:r>
      <w:r w:rsidR="00143A52" w:rsidRPr="00761963">
        <w:rPr>
          <w:rFonts w:hAnsi="標楷體" w:hint="eastAsia"/>
          <w:color w:val="000000" w:themeColor="text1"/>
          <w:szCs w:val="32"/>
        </w:rPr>
        <w:t>拆除完竣後解除列管。</w:t>
      </w:r>
      <w:r w:rsidR="007A4655">
        <w:rPr>
          <w:rFonts w:hAnsi="標楷體" w:hint="eastAsia"/>
          <w:color w:val="000000" w:themeColor="text1"/>
          <w:szCs w:val="32"/>
        </w:rPr>
        <w:t>顯示</w:t>
      </w:r>
      <w:r w:rsidR="00FE7510">
        <w:rPr>
          <w:rFonts w:hAnsi="標楷體" w:hint="eastAsia"/>
          <w:color w:val="000000" w:themeColor="text1"/>
          <w:szCs w:val="32"/>
        </w:rPr>
        <w:t>該市</w:t>
      </w:r>
      <w:r w:rsidR="00FE7510">
        <w:rPr>
          <w:rFonts w:hAnsi="標楷體" w:hint="eastAsia"/>
          <w:color w:val="000000" w:themeColor="text1"/>
          <w:kern w:val="0"/>
          <w:szCs w:val="32"/>
        </w:rPr>
        <w:t>違章建築之存在，部分係出自於該府長期未嚴格執法所致。</w:t>
      </w:r>
    </w:p>
    <w:p w:rsidR="00D60E33" w:rsidRPr="00D60E33" w:rsidRDefault="00BD2A1E" w:rsidP="00F959CA">
      <w:pPr>
        <w:pStyle w:val="3"/>
        <w:kinsoku w:val="0"/>
        <w:overflowPunct/>
        <w:ind w:left="1360" w:hanging="680"/>
        <w:rPr>
          <w:szCs w:val="32"/>
        </w:rPr>
      </w:pPr>
      <w:r>
        <w:rPr>
          <w:rFonts w:hint="eastAsia"/>
        </w:rPr>
        <w:t>兹查</w:t>
      </w:r>
      <w:r w:rsidR="0009127F">
        <w:rPr>
          <w:rFonts w:hint="eastAsia"/>
        </w:rPr>
        <w:t>考</w:t>
      </w:r>
      <w:r w:rsidR="00DC09EF" w:rsidRPr="005F0594">
        <w:rPr>
          <w:rFonts w:hint="eastAsia"/>
        </w:rPr>
        <w:t>其他縣市</w:t>
      </w:r>
      <w:r w:rsidR="00DC09EF" w:rsidRPr="005F0594">
        <w:t>興辦公共工程用地拆遷</w:t>
      </w:r>
      <w:r w:rsidR="00DC09EF" w:rsidRPr="005F0594">
        <w:rPr>
          <w:rFonts w:hint="eastAsia"/>
        </w:rPr>
        <w:t>違建</w:t>
      </w:r>
      <w:r w:rsidR="00143A52">
        <w:rPr>
          <w:rFonts w:hint="eastAsia"/>
        </w:rPr>
        <w:t>物</w:t>
      </w:r>
      <w:r w:rsidR="00DC09EF" w:rsidRPr="005F0594">
        <w:rPr>
          <w:rFonts w:hint="eastAsia"/>
        </w:rPr>
        <w:t>發給</w:t>
      </w:r>
      <w:r w:rsidR="00DC09EF" w:rsidRPr="005F0594">
        <w:t>救濟</w:t>
      </w:r>
      <w:r w:rsidR="00DC09EF" w:rsidRPr="005F0594">
        <w:rPr>
          <w:rFonts w:hint="eastAsia"/>
        </w:rPr>
        <w:t>金之規定</w:t>
      </w:r>
      <w:r w:rsidR="0009127F">
        <w:rPr>
          <w:rFonts w:hAnsi="標楷體" w:hint="eastAsia"/>
        </w:rPr>
        <w:t>以</w:t>
      </w:r>
      <w:r w:rsidR="00BA7AD2">
        <w:rPr>
          <w:rFonts w:hAnsi="標楷體" w:hint="eastAsia"/>
        </w:rPr>
        <w:t>為</w:t>
      </w:r>
      <w:r w:rsidR="0009127F">
        <w:rPr>
          <w:rFonts w:hAnsi="標楷體" w:hint="eastAsia"/>
        </w:rPr>
        <w:t>比較，</w:t>
      </w:r>
      <w:r>
        <w:rPr>
          <w:rFonts w:hAnsi="標楷體" w:hint="eastAsia"/>
        </w:rPr>
        <w:t>發現</w:t>
      </w:r>
      <w:r w:rsidR="00DC09EF">
        <w:rPr>
          <w:rFonts w:hAnsi="標楷體" w:hint="eastAsia"/>
        </w:rPr>
        <w:t>：</w:t>
      </w:r>
    </w:p>
    <w:p w:rsidR="00AA5DD7" w:rsidRPr="00E313A2" w:rsidRDefault="00617FEE" w:rsidP="00D60E33">
      <w:pPr>
        <w:pStyle w:val="4"/>
        <w:ind w:left="1701"/>
        <w:rPr>
          <w:color w:val="000000" w:themeColor="text1"/>
        </w:rPr>
      </w:pPr>
      <w:r w:rsidRPr="00E313A2">
        <w:rPr>
          <w:rFonts w:hint="eastAsia"/>
          <w:color w:val="000000" w:themeColor="text1"/>
        </w:rPr>
        <w:t>有規定</w:t>
      </w:r>
      <w:r w:rsidR="00636260">
        <w:rPr>
          <w:rFonts w:hint="eastAsia"/>
          <w:color w:val="000000" w:themeColor="text1"/>
        </w:rPr>
        <w:t>得或應發給救濟金但未</w:t>
      </w:r>
      <w:r w:rsidRPr="00E313A2">
        <w:rPr>
          <w:rFonts w:cs="新細明體" w:hint="eastAsia"/>
          <w:color w:val="000000" w:themeColor="text1"/>
          <w:kern w:val="0"/>
          <w:szCs w:val="24"/>
        </w:rPr>
        <w:t>以一定時間點</w:t>
      </w:r>
      <w:r w:rsidRPr="00E313A2">
        <w:rPr>
          <w:rFonts w:hint="eastAsia"/>
          <w:color w:val="000000" w:themeColor="text1"/>
        </w:rPr>
        <w:t>區分是否發給者，例如：</w:t>
      </w:r>
      <w:proofErr w:type="gramStart"/>
      <w:r w:rsidR="00F959CA" w:rsidRPr="00E313A2">
        <w:rPr>
          <w:rFonts w:cs="新細明體"/>
          <w:color w:val="000000" w:themeColor="text1"/>
          <w:kern w:val="0"/>
        </w:rPr>
        <w:t>臺</w:t>
      </w:r>
      <w:proofErr w:type="gramEnd"/>
      <w:r w:rsidR="00F959CA" w:rsidRPr="00E313A2">
        <w:rPr>
          <w:rFonts w:cs="新細明體"/>
          <w:color w:val="000000" w:themeColor="text1"/>
          <w:kern w:val="0"/>
        </w:rPr>
        <w:t>南市</w:t>
      </w:r>
      <w:r w:rsidR="00F959CA" w:rsidRPr="00E313A2">
        <w:rPr>
          <w:rFonts w:cs="新細明體" w:hint="eastAsia"/>
          <w:color w:val="000000" w:themeColor="text1"/>
          <w:kern w:val="0"/>
        </w:rPr>
        <w:t>、嘉義縣、</w:t>
      </w:r>
      <w:r w:rsidR="00F959CA" w:rsidRPr="00E313A2">
        <w:rPr>
          <w:color w:val="000000" w:themeColor="text1"/>
        </w:rPr>
        <w:t>高雄市</w:t>
      </w:r>
      <w:r w:rsidR="00F959CA" w:rsidRPr="00E313A2">
        <w:rPr>
          <w:rFonts w:hint="eastAsia"/>
          <w:color w:val="000000" w:themeColor="text1"/>
        </w:rPr>
        <w:t>、</w:t>
      </w:r>
      <w:r w:rsidR="00F959CA" w:rsidRPr="00E313A2">
        <w:rPr>
          <w:color w:val="000000" w:themeColor="text1"/>
        </w:rPr>
        <w:t>桃園市</w:t>
      </w:r>
      <w:r w:rsidR="00F959CA" w:rsidRPr="00E313A2">
        <w:rPr>
          <w:rFonts w:hint="eastAsia"/>
          <w:color w:val="000000" w:themeColor="text1"/>
        </w:rPr>
        <w:t>、</w:t>
      </w:r>
      <w:r w:rsidR="00F959CA" w:rsidRPr="00E313A2">
        <w:rPr>
          <w:color w:val="000000" w:themeColor="text1"/>
        </w:rPr>
        <w:t>宜蘭縣</w:t>
      </w:r>
      <w:r w:rsidR="00F959CA" w:rsidRPr="00E313A2">
        <w:rPr>
          <w:rFonts w:hint="eastAsia"/>
          <w:color w:val="000000" w:themeColor="text1"/>
        </w:rPr>
        <w:t>、</w:t>
      </w:r>
      <w:r w:rsidR="00F959CA" w:rsidRPr="00E313A2">
        <w:rPr>
          <w:color w:val="000000" w:themeColor="text1"/>
        </w:rPr>
        <w:t>花蓮縣</w:t>
      </w:r>
      <w:r w:rsidR="00A905B5" w:rsidRPr="00E313A2">
        <w:rPr>
          <w:rFonts w:hint="eastAsia"/>
          <w:color w:val="000000" w:themeColor="text1"/>
        </w:rPr>
        <w:t>。</w:t>
      </w:r>
      <w:r w:rsidR="00650C20" w:rsidRPr="00E313A2">
        <w:rPr>
          <w:rFonts w:hint="eastAsia"/>
          <w:color w:val="000000" w:themeColor="text1"/>
        </w:rPr>
        <w:t>其相關規定如下</w:t>
      </w:r>
      <w:r w:rsidR="00650C20" w:rsidRPr="00E313A2">
        <w:rPr>
          <w:rFonts w:hAnsi="標楷體" w:hint="eastAsia"/>
          <w:color w:val="000000" w:themeColor="text1"/>
        </w:rPr>
        <w:t>：</w:t>
      </w:r>
    </w:p>
    <w:p w:rsidR="00AA5DD7" w:rsidRPr="00E313A2" w:rsidRDefault="00C5146F" w:rsidP="00822B20">
      <w:pPr>
        <w:pStyle w:val="5"/>
        <w:ind w:left="2042" w:hanging="851"/>
        <w:rPr>
          <w:color w:val="000000" w:themeColor="text1"/>
        </w:rPr>
      </w:pPr>
      <w:r w:rsidRPr="00E313A2">
        <w:rPr>
          <w:rFonts w:hint="eastAsia"/>
          <w:color w:val="000000" w:themeColor="text1"/>
        </w:rPr>
        <w:t>「</w:t>
      </w:r>
      <w:proofErr w:type="gramStart"/>
      <w:r w:rsidRPr="00E313A2">
        <w:rPr>
          <w:color w:val="000000" w:themeColor="text1"/>
        </w:rPr>
        <w:t>臺</w:t>
      </w:r>
      <w:proofErr w:type="gramEnd"/>
      <w:r w:rsidRPr="00E313A2">
        <w:rPr>
          <w:color w:val="000000" w:themeColor="text1"/>
        </w:rPr>
        <w:t>南市興辦公共工程土地改良物補償自治條例</w:t>
      </w:r>
      <w:r w:rsidRPr="00E313A2">
        <w:rPr>
          <w:rFonts w:hint="eastAsia"/>
          <w:color w:val="000000" w:themeColor="text1"/>
        </w:rPr>
        <w:t>」第7條規定：「違章建築得依合法房屋之重建價格百分之五十發給救濟金。」</w:t>
      </w:r>
    </w:p>
    <w:p w:rsidR="00AA5DD7" w:rsidRPr="00BA42E6" w:rsidRDefault="00C5146F" w:rsidP="00822B20">
      <w:pPr>
        <w:pStyle w:val="5"/>
        <w:ind w:left="2042" w:hanging="851"/>
      </w:pPr>
      <w:r w:rsidRPr="00E313A2">
        <w:rPr>
          <w:rFonts w:hint="eastAsia"/>
          <w:color w:val="000000" w:themeColor="text1"/>
        </w:rPr>
        <w:t>「</w:t>
      </w:r>
      <w:hyperlink r:id="rId9" w:history="1">
        <w:r w:rsidRPr="00E313A2">
          <w:rPr>
            <w:rFonts w:hint="eastAsia"/>
            <w:color w:val="000000" w:themeColor="text1"/>
          </w:rPr>
          <w:t>嘉義縣興辦公共工程用地拆遷補償自治條例</w:t>
        </w:r>
      </w:hyperlink>
      <w:r w:rsidRPr="00BA42E6">
        <w:rPr>
          <w:rFonts w:hint="eastAsia"/>
        </w:rPr>
        <w:t>」第16條規定：「拆除其他建築物，不發給補償費，但得視財政狀況發給救濟金。其他建築物如發放救濟金時應依合法建築物之查估程序辦理。」</w:t>
      </w:r>
    </w:p>
    <w:p w:rsidR="00AA5DD7" w:rsidRPr="00BA42E6" w:rsidRDefault="00041BA9" w:rsidP="00822B20">
      <w:pPr>
        <w:pStyle w:val="5"/>
        <w:ind w:left="2042" w:hanging="851"/>
      </w:pPr>
      <w:r w:rsidRPr="00BA42E6">
        <w:rPr>
          <w:rFonts w:hint="eastAsia"/>
        </w:rPr>
        <w:t>「</w:t>
      </w:r>
      <w:r w:rsidRPr="00E313A2">
        <w:rPr>
          <w:color w:val="000000" w:themeColor="text1"/>
        </w:rPr>
        <w:t>高雄市</w:t>
      </w:r>
      <w:r w:rsidRPr="00BA42E6">
        <w:t>舉辦公共工程拆遷補償及救濟自治條例</w:t>
      </w:r>
      <w:r w:rsidRPr="00BA42E6">
        <w:rPr>
          <w:rFonts w:hint="eastAsia"/>
        </w:rPr>
        <w:t>」第13條規定：「第五條以外之建築改良物，其拆遷依本章補償標準百分之五十予以救濟。」</w:t>
      </w:r>
    </w:p>
    <w:p w:rsidR="00AA5DD7" w:rsidRPr="00BA42E6" w:rsidRDefault="00041BA9" w:rsidP="00822B20">
      <w:pPr>
        <w:pStyle w:val="5"/>
        <w:ind w:left="2042" w:hanging="851"/>
      </w:pPr>
      <w:r w:rsidRPr="00BA42E6">
        <w:rPr>
          <w:rFonts w:hint="eastAsia"/>
        </w:rPr>
        <w:t>「</w:t>
      </w:r>
      <w:r w:rsidRPr="00E313A2">
        <w:rPr>
          <w:color w:val="000000" w:themeColor="text1"/>
        </w:rPr>
        <w:t>桃園市</w:t>
      </w:r>
      <w:r w:rsidRPr="00BA42E6">
        <w:t>興辦公共工程地上物拆遷補償自治條例</w:t>
      </w:r>
      <w:r w:rsidRPr="00BA42E6">
        <w:rPr>
          <w:rFonts w:hint="eastAsia"/>
        </w:rPr>
        <w:t>」</w:t>
      </w:r>
      <w:r w:rsidRPr="00BA42E6">
        <w:rPr>
          <w:rStyle w:val="aff4"/>
          <w:rFonts w:hAnsi="標楷體" w:hint="eastAsia"/>
          <w:b w:val="0"/>
          <w:color w:val="000000" w:themeColor="text1"/>
          <w:szCs w:val="32"/>
        </w:rPr>
        <w:t>第11條規定：「</w:t>
      </w:r>
      <w:r w:rsidRPr="00BA42E6">
        <w:rPr>
          <w:rFonts w:hint="eastAsia"/>
        </w:rPr>
        <w:t>公共工程用地內其他建築物</w:t>
      </w:r>
      <w:r w:rsidRPr="00BA42E6">
        <w:rPr>
          <w:rFonts w:hint="eastAsia"/>
        </w:rPr>
        <w:lastRenderedPageBreak/>
        <w:t>所有權</w:t>
      </w:r>
      <w:proofErr w:type="gramStart"/>
      <w:r w:rsidRPr="00BA42E6">
        <w:rPr>
          <w:rFonts w:hint="eastAsia"/>
        </w:rPr>
        <w:t>人於需用</w:t>
      </w:r>
      <w:proofErr w:type="gramEnd"/>
      <w:r w:rsidRPr="00BA42E6">
        <w:rPr>
          <w:rFonts w:hint="eastAsia"/>
        </w:rPr>
        <w:t>土地人規定限期內自動拆遷完竣且安全</w:t>
      </w:r>
      <w:proofErr w:type="gramStart"/>
      <w:r w:rsidRPr="00BA42E6">
        <w:rPr>
          <w:rFonts w:hint="eastAsia"/>
        </w:rPr>
        <w:t>無虞並經</w:t>
      </w:r>
      <w:proofErr w:type="gramEnd"/>
      <w:r w:rsidRPr="00BA42E6">
        <w:rPr>
          <w:rFonts w:hint="eastAsia"/>
        </w:rPr>
        <w:t>查明屬實者，除依第八條所定補償費百分之六十發給拆遷救濟金外，另加發自動拆遷獎勵金。符合前項規定者，其自動拆遷獎勵</w:t>
      </w:r>
      <w:proofErr w:type="gramStart"/>
      <w:r w:rsidRPr="00BA42E6">
        <w:rPr>
          <w:rFonts w:hint="eastAsia"/>
        </w:rPr>
        <w:t>金之發放依下列</w:t>
      </w:r>
      <w:proofErr w:type="gramEnd"/>
      <w:r w:rsidRPr="00BA42E6">
        <w:rPr>
          <w:rFonts w:hint="eastAsia"/>
        </w:rPr>
        <w:t>規定認定之：一、應全部或部分拆遷之其他建築物拆遷至</w:t>
      </w:r>
      <w:proofErr w:type="gramStart"/>
      <w:r w:rsidRPr="00BA42E6">
        <w:rPr>
          <w:rFonts w:hint="eastAsia"/>
        </w:rPr>
        <w:t>地籍線並</w:t>
      </w:r>
      <w:proofErr w:type="gramEnd"/>
      <w:r w:rsidRPr="00BA42E6">
        <w:rPr>
          <w:rFonts w:hint="eastAsia"/>
        </w:rPr>
        <w:t>將廢棄物清除；部分拆遷者，殘餘牆面並予以整平，其自動拆遷獎勵金為第八條所定補償費百分之三十。二、應全部拆遷之其他建築物，僅將屋頂、樓地板及門窗拆遷至不能再供居住，並出具不再居住切結書，其自動拆遷獎勵金為第八條所定補償費百分之十五。」</w:t>
      </w:r>
    </w:p>
    <w:p w:rsidR="00AA5DD7" w:rsidRPr="00BA42E6" w:rsidRDefault="00041BA9" w:rsidP="00822B20">
      <w:pPr>
        <w:pStyle w:val="5"/>
        <w:ind w:left="2042" w:hanging="851"/>
      </w:pPr>
      <w:r w:rsidRPr="00BA42E6">
        <w:rPr>
          <w:rFonts w:hint="eastAsia"/>
        </w:rPr>
        <w:t>「</w:t>
      </w:r>
      <w:r w:rsidRPr="00E313A2">
        <w:rPr>
          <w:color w:val="000000" w:themeColor="text1"/>
        </w:rPr>
        <w:t>宜蘭縣</w:t>
      </w:r>
      <w:r w:rsidRPr="00BA42E6">
        <w:t>興辦公共工程建築改良物拆遷補償自治條例</w:t>
      </w:r>
      <w:r w:rsidRPr="00BA42E6">
        <w:rPr>
          <w:rFonts w:hint="eastAsia"/>
        </w:rPr>
        <w:t>」</w:t>
      </w:r>
      <w:r w:rsidRPr="00BA42E6">
        <w:t>第</w:t>
      </w:r>
      <w:r w:rsidRPr="00BA42E6">
        <w:rPr>
          <w:rFonts w:hint="eastAsia"/>
        </w:rPr>
        <w:t>3</w:t>
      </w:r>
      <w:r w:rsidRPr="00BA42E6">
        <w:t>條</w:t>
      </w:r>
      <w:r w:rsidRPr="00BA42E6">
        <w:rPr>
          <w:rFonts w:hint="eastAsia"/>
        </w:rPr>
        <w:t>規定：「</w:t>
      </w:r>
      <w:r w:rsidRPr="00BA42E6">
        <w:t>下列各款之建物，按本自治條例所訂標準查估補償之：一、實施都市計畫以外地區建築物管理辦法施行前之建物。二、都市計畫公布實施前之建物。三、依建築法領有使用執照之建物或領有完工證明者。四、依建築法領有建造執照之建物，其主要構造及位置均按照核准之工程圖樣施工者。前項第一款、第二款之建物，應以下列四種文件之</w:t>
      </w:r>
      <w:proofErr w:type="gramStart"/>
      <w:r w:rsidRPr="00BA42E6">
        <w:t>一</w:t>
      </w:r>
      <w:proofErr w:type="gramEnd"/>
      <w:r w:rsidRPr="00BA42E6">
        <w:t>證明之：一、建物謄本、建築執照或建物登記證明。二、戶口遷入證明。三、完納稅捐證明。四、繳納自來水或電費收據證明。無法提出前項各款證明文件之建物，按本自治條例所訂補償標準百分之八十予以救濟。但非法占用公地之違章建築、公共設施保留地上之違章建築、或為取得拆遷補償費而搶建之違章建築，不予救濟。</w:t>
      </w:r>
      <w:r w:rsidRPr="00BA42E6">
        <w:rPr>
          <w:rFonts w:hint="eastAsia"/>
        </w:rPr>
        <w:t>」</w:t>
      </w:r>
    </w:p>
    <w:p w:rsidR="00D60E33" w:rsidRPr="00BA42E6" w:rsidRDefault="00041BA9" w:rsidP="00822B20">
      <w:pPr>
        <w:pStyle w:val="5"/>
        <w:ind w:left="2042" w:hanging="851"/>
      </w:pPr>
      <w:r w:rsidRPr="00BA42E6">
        <w:rPr>
          <w:rFonts w:hint="eastAsia"/>
        </w:rPr>
        <w:t>「</w:t>
      </w:r>
      <w:r w:rsidRPr="00E313A2">
        <w:rPr>
          <w:color w:val="000000" w:themeColor="text1"/>
        </w:rPr>
        <w:t>花蓮縣</w:t>
      </w:r>
      <w:r w:rsidRPr="00BA42E6">
        <w:t>興辦公共工程用地拆遷物拆遷補償救</w:t>
      </w:r>
      <w:r w:rsidRPr="00BA42E6">
        <w:lastRenderedPageBreak/>
        <w:t>濟自治條例</w:t>
      </w:r>
      <w:r w:rsidR="00120380" w:rsidRPr="00BA42E6">
        <w:rPr>
          <w:rFonts w:hint="eastAsia"/>
        </w:rPr>
        <w:t>」</w:t>
      </w:r>
      <w:r w:rsidRPr="00BA42E6">
        <w:rPr>
          <w:rFonts w:hint="eastAsia"/>
        </w:rPr>
        <w:t>第21條</w:t>
      </w:r>
      <w:r w:rsidRPr="00BA42E6">
        <w:rPr>
          <w:rStyle w:val="apple-converted-space"/>
          <w:rFonts w:hAnsi="標楷體" w:hint="eastAsia"/>
          <w:color w:val="000000" w:themeColor="text1"/>
          <w:szCs w:val="32"/>
        </w:rPr>
        <w:t>規定：「</w:t>
      </w:r>
      <w:r w:rsidRPr="00BA42E6">
        <w:rPr>
          <w:rFonts w:hint="eastAsia"/>
        </w:rPr>
        <w:t>其他建築物依合法建築物之查估標準及查核程序辦理查估，應拆除之其他建築物，不發給補償費，但得依合法建築物補償標準之百分之七十發給救濟金。」</w:t>
      </w:r>
    </w:p>
    <w:p w:rsidR="00AA5DD7" w:rsidRPr="00E313A2" w:rsidRDefault="001A49F0" w:rsidP="00D60E33">
      <w:pPr>
        <w:pStyle w:val="4"/>
        <w:ind w:left="1701"/>
        <w:rPr>
          <w:color w:val="000000" w:themeColor="text1"/>
        </w:rPr>
      </w:pPr>
      <w:r w:rsidRPr="00E313A2">
        <w:rPr>
          <w:rFonts w:hint="eastAsia"/>
          <w:color w:val="000000" w:themeColor="text1"/>
        </w:rPr>
        <w:t>有規定</w:t>
      </w:r>
      <w:r>
        <w:rPr>
          <w:rFonts w:hint="eastAsia"/>
          <w:color w:val="000000" w:themeColor="text1"/>
        </w:rPr>
        <w:t>發給救濟金並未</w:t>
      </w:r>
      <w:r w:rsidRPr="00E313A2">
        <w:rPr>
          <w:rFonts w:cs="新細明體" w:hint="eastAsia"/>
          <w:color w:val="000000" w:themeColor="text1"/>
          <w:kern w:val="0"/>
          <w:szCs w:val="24"/>
        </w:rPr>
        <w:t>以一定時間點</w:t>
      </w:r>
      <w:r w:rsidRPr="00E313A2">
        <w:rPr>
          <w:rFonts w:hint="eastAsia"/>
          <w:color w:val="000000" w:themeColor="text1"/>
        </w:rPr>
        <w:t>區分是否發給</w:t>
      </w:r>
      <w:r w:rsidR="0069074A" w:rsidRPr="00BA42E6">
        <w:rPr>
          <w:rFonts w:hint="eastAsia"/>
        </w:rPr>
        <w:t>，</w:t>
      </w:r>
      <w:r w:rsidRPr="00BA42E6">
        <w:rPr>
          <w:rFonts w:hint="eastAsia"/>
        </w:rPr>
        <w:t>惟</w:t>
      </w:r>
      <w:r w:rsidR="00D60E33" w:rsidRPr="00BA42E6">
        <w:rPr>
          <w:rFonts w:hint="eastAsia"/>
        </w:rPr>
        <w:t>對</w:t>
      </w:r>
      <w:r w:rsidR="00D60E33" w:rsidRPr="00BA42E6">
        <w:rPr>
          <w:rFonts w:hint="eastAsia"/>
          <w:color w:val="000000" w:themeColor="text1"/>
        </w:rPr>
        <w:t>查報有案之違章建築，不</w:t>
      </w:r>
      <w:r w:rsidR="00D60E33" w:rsidRPr="00BA42E6">
        <w:rPr>
          <w:rFonts w:hint="eastAsia"/>
        </w:rPr>
        <w:t>發給救濟金，</w:t>
      </w:r>
      <w:r>
        <w:rPr>
          <w:rFonts w:hint="eastAsia"/>
          <w:color w:val="000000" w:themeColor="text1"/>
        </w:rPr>
        <w:t>但</w:t>
      </w:r>
      <w:r w:rsidR="0069074A" w:rsidRPr="00BA42E6">
        <w:rPr>
          <w:rFonts w:hint="eastAsia"/>
        </w:rPr>
        <w:t>對</w:t>
      </w:r>
      <w:r w:rsidR="0069074A" w:rsidRPr="00BA42E6">
        <w:rPr>
          <w:rFonts w:cs="新細明體" w:hint="eastAsia"/>
          <w:color w:val="000000"/>
          <w:kern w:val="0"/>
          <w:szCs w:val="24"/>
        </w:rPr>
        <w:t>一定時間點</w:t>
      </w:r>
      <w:r>
        <w:rPr>
          <w:rFonts w:cs="新細明體" w:hint="eastAsia"/>
          <w:color w:val="000000"/>
          <w:kern w:val="0"/>
          <w:szCs w:val="24"/>
        </w:rPr>
        <w:t>以</w:t>
      </w:r>
      <w:r w:rsidR="00D60E33" w:rsidRPr="00BA42E6">
        <w:rPr>
          <w:rFonts w:hint="eastAsia"/>
          <w:color w:val="000000" w:themeColor="text1"/>
        </w:rPr>
        <w:t>前</w:t>
      </w:r>
      <w:r>
        <w:rPr>
          <w:rFonts w:hint="eastAsia"/>
          <w:color w:val="000000" w:themeColor="text1"/>
        </w:rPr>
        <w:t>或一定期間內</w:t>
      </w:r>
      <w:r w:rsidR="00D60E33" w:rsidRPr="00BA42E6">
        <w:rPr>
          <w:rFonts w:hint="eastAsia"/>
          <w:color w:val="000000" w:themeColor="text1"/>
        </w:rPr>
        <w:t>經查報有案之違章建築，得發給適當之救濟金者</w:t>
      </w:r>
      <w:r w:rsidR="00A80772" w:rsidRPr="00BA42E6">
        <w:rPr>
          <w:rFonts w:hint="eastAsia"/>
        </w:rPr>
        <w:t>，例如：</w:t>
      </w:r>
      <w:proofErr w:type="gramStart"/>
      <w:r w:rsidR="00041BA9" w:rsidRPr="00BA42E6">
        <w:rPr>
          <w:rFonts w:hint="eastAsia"/>
        </w:rPr>
        <w:t>臺</w:t>
      </w:r>
      <w:proofErr w:type="gramEnd"/>
      <w:r w:rsidR="00041BA9" w:rsidRPr="00BA42E6">
        <w:rPr>
          <w:rFonts w:hint="eastAsia"/>
        </w:rPr>
        <w:t>中市</w:t>
      </w:r>
      <w:r w:rsidR="00041BA9" w:rsidRPr="00BA42E6">
        <w:rPr>
          <w:rFonts w:hAnsi="標楷體" w:hint="eastAsia"/>
        </w:rPr>
        <w:t>、</w:t>
      </w:r>
      <w:r w:rsidR="00041BA9" w:rsidRPr="00BA42E6">
        <w:rPr>
          <w:rFonts w:hint="eastAsia"/>
        </w:rPr>
        <w:t>金門縣</w:t>
      </w:r>
      <w:r w:rsidR="00041BA9" w:rsidRPr="00BA42E6">
        <w:rPr>
          <w:rFonts w:hAnsi="標楷體" w:hint="eastAsia"/>
        </w:rPr>
        <w:t>。</w:t>
      </w:r>
      <w:r w:rsidR="00650C20" w:rsidRPr="00E313A2">
        <w:rPr>
          <w:rFonts w:hint="eastAsia"/>
          <w:color w:val="000000" w:themeColor="text1"/>
        </w:rPr>
        <w:t>其相關規定如下</w:t>
      </w:r>
      <w:r w:rsidR="00650C20" w:rsidRPr="00E313A2">
        <w:rPr>
          <w:rFonts w:hAnsi="標楷體" w:hint="eastAsia"/>
          <w:color w:val="000000" w:themeColor="text1"/>
        </w:rPr>
        <w:t>：</w:t>
      </w:r>
    </w:p>
    <w:p w:rsidR="00AA5DD7" w:rsidRPr="00BA42E6" w:rsidRDefault="00041BA9" w:rsidP="00822B20">
      <w:pPr>
        <w:pStyle w:val="5"/>
        <w:ind w:left="2042" w:hanging="851"/>
      </w:pPr>
      <w:r w:rsidRPr="00BA42E6">
        <w:rPr>
          <w:rFonts w:hAnsi="標楷體" w:cs="新細明體" w:hint="eastAsia"/>
          <w:color w:val="000000" w:themeColor="text1"/>
          <w:kern w:val="0"/>
          <w:szCs w:val="32"/>
        </w:rPr>
        <w:t>「</w:t>
      </w:r>
      <w:proofErr w:type="gramStart"/>
      <w:r w:rsidRPr="00BA42E6">
        <w:rPr>
          <w:rFonts w:hAnsi="標楷體"/>
          <w:color w:val="000000" w:themeColor="text1"/>
          <w:szCs w:val="32"/>
        </w:rPr>
        <w:t>臺</w:t>
      </w:r>
      <w:proofErr w:type="gramEnd"/>
      <w:r w:rsidRPr="00BA42E6">
        <w:rPr>
          <w:rFonts w:hAnsi="標楷體"/>
          <w:color w:val="000000" w:themeColor="text1"/>
          <w:szCs w:val="32"/>
        </w:rPr>
        <w:t>中市辦理公共工程拆遷建築改良物補償自治條例</w:t>
      </w:r>
      <w:r w:rsidRPr="00BA42E6">
        <w:rPr>
          <w:rFonts w:hAnsi="標楷體" w:hint="eastAsia"/>
          <w:color w:val="000000" w:themeColor="text1"/>
          <w:szCs w:val="32"/>
        </w:rPr>
        <w:t>」第10條規定：「無法提出證明文件之第三條各款建物，按本自治條例所定建物補償標準百分之七十發給補助金，配合工程施工日前自動拆遷者，並得按該建物補助金百分之六十發給自動拆遷獎勵金。查報有案之違章建築，不發給補助金及獎勵金。但中華民國九十九年十二月二十五日前查報有案之違章建築，於本自治條例施行後配合工程施工日前自動拆遷者，得按前項所定補助金計算金額之百分之六十發給拆遷處理費。本自治條例施行前未經查報有案之違章建築，</w:t>
      </w:r>
      <w:proofErr w:type="gramStart"/>
      <w:r w:rsidRPr="00BA42E6">
        <w:rPr>
          <w:rFonts w:hAnsi="標楷體" w:hint="eastAsia"/>
          <w:color w:val="000000" w:themeColor="text1"/>
          <w:szCs w:val="32"/>
        </w:rPr>
        <w:t>準</w:t>
      </w:r>
      <w:proofErr w:type="gramEnd"/>
      <w:r w:rsidRPr="00BA42E6">
        <w:rPr>
          <w:rFonts w:hAnsi="標楷體" w:hint="eastAsia"/>
          <w:color w:val="000000" w:themeColor="text1"/>
          <w:szCs w:val="32"/>
        </w:rPr>
        <w:t>用前項</w:t>
      </w:r>
      <w:r w:rsidRPr="00BA42E6">
        <w:rPr>
          <w:rFonts w:hAnsi="標楷體" w:cs="新細明體" w:hint="eastAsia"/>
          <w:color w:val="000000" w:themeColor="text1"/>
          <w:kern w:val="0"/>
          <w:szCs w:val="32"/>
        </w:rPr>
        <w:t>但書</w:t>
      </w:r>
      <w:r w:rsidRPr="00BA42E6">
        <w:rPr>
          <w:rFonts w:hAnsi="標楷體" w:hint="eastAsia"/>
          <w:color w:val="000000" w:themeColor="text1"/>
          <w:szCs w:val="32"/>
        </w:rPr>
        <w:t>規定。建物未能提出依法興建或實施建築管理前興建完成之證明文件，而符合第六條規定者，其人口遷移費依該條規定金額百分之六十發給補助。」</w:t>
      </w:r>
    </w:p>
    <w:p w:rsidR="00D60E33" w:rsidRPr="00BA42E6" w:rsidRDefault="00041BA9" w:rsidP="00822B20">
      <w:pPr>
        <w:pStyle w:val="5"/>
        <w:ind w:left="2042" w:hanging="851"/>
      </w:pPr>
      <w:r w:rsidRPr="00BA42E6">
        <w:rPr>
          <w:rFonts w:hAnsi="標楷體" w:cs="新細明體" w:hint="eastAsia"/>
          <w:color w:val="000000" w:themeColor="text1"/>
          <w:kern w:val="0"/>
          <w:szCs w:val="32"/>
        </w:rPr>
        <w:t>「</w:t>
      </w:r>
      <w:r w:rsidRPr="00BA42E6">
        <w:rPr>
          <w:rFonts w:hAnsi="標楷體"/>
          <w:color w:val="000000" w:themeColor="text1"/>
          <w:szCs w:val="32"/>
        </w:rPr>
        <w:t>金門縣辦理公共工程建築物拆遷</w:t>
      </w:r>
      <w:r w:rsidRPr="00BA42E6">
        <w:rPr>
          <w:rFonts w:hAnsi="標楷體" w:cs="新細明體"/>
          <w:color w:val="000000" w:themeColor="text1"/>
          <w:kern w:val="0"/>
          <w:szCs w:val="32"/>
        </w:rPr>
        <w:t>補償</w:t>
      </w:r>
      <w:r w:rsidRPr="00BA42E6">
        <w:rPr>
          <w:rFonts w:hAnsi="標楷體"/>
          <w:color w:val="000000" w:themeColor="text1"/>
          <w:szCs w:val="32"/>
        </w:rPr>
        <w:t>自治條例</w:t>
      </w:r>
      <w:r w:rsidRPr="00BA42E6">
        <w:rPr>
          <w:rFonts w:hAnsi="標楷體" w:hint="eastAsia"/>
          <w:color w:val="000000" w:themeColor="text1"/>
          <w:szCs w:val="32"/>
        </w:rPr>
        <w:t>」第3條規定：「本自治條例所稱建築物係指下列各款之</w:t>
      </w:r>
      <w:proofErr w:type="gramStart"/>
      <w:r w:rsidRPr="00BA42E6">
        <w:rPr>
          <w:rFonts w:hAnsi="標楷體" w:hint="eastAsia"/>
          <w:color w:val="000000" w:themeColor="text1"/>
          <w:szCs w:val="32"/>
        </w:rPr>
        <w:t>一</w:t>
      </w:r>
      <w:proofErr w:type="gramEnd"/>
      <w:r w:rsidRPr="00BA42E6">
        <w:rPr>
          <w:rFonts w:hAnsi="標楷體" w:hint="eastAsia"/>
          <w:color w:val="000000" w:themeColor="text1"/>
          <w:szCs w:val="32"/>
        </w:rPr>
        <w:t>者：一、依建築法領有使用執照或領有建築令及竣工證明之建築物。二、經地政單位辦理建物登記之建築物。三、經鄉(鎮)</w:t>
      </w:r>
      <w:r w:rsidRPr="00BA42E6">
        <w:rPr>
          <w:rFonts w:hAnsi="標楷體" w:hint="eastAsia"/>
          <w:color w:val="000000" w:themeColor="text1"/>
          <w:szCs w:val="32"/>
        </w:rPr>
        <w:lastRenderedPageBreak/>
        <w:t>公所證明係本縣實施建築管理前已建築完成之舊有建築物。無法提出前項證明文件之建築物按本自治條例所定補償標準百分之七十予以救濟，但於中華民國八十五年一月二十日本縣特定區計畫發布實施後至九十二年底前經查報有案之違章建築予以補償標準百分之五十之救濟。」</w:t>
      </w:r>
    </w:p>
    <w:p w:rsidR="00AA5DD7" w:rsidRPr="00BA42E6" w:rsidRDefault="00857D91" w:rsidP="00D60E33">
      <w:pPr>
        <w:pStyle w:val="4"/>
        <w:ind w:left="1701"/>
      </w:pPr>
      <w:r w:rsidRPr="00BA42E6">
        <w:rPr>
          <w:rFonts w:hint="eastAsia"/>
        </w:rPr>
        <w:t>有</w:t>
      </w:r>
      <w:r w:rsidR="00D60E33" w:rsidRPr="00BA42E6">
        <w:rPr>
          <w:rFonts w:hint="eastAsia"/>
        </w:rPr>
        <w:t>規定</w:t>
      </w:r>
      <w:r w:rsidR="00D60E33" w:rsidRPr="00BA42E6">
        <w:rPr>
          <w:rFonts w:cs="新細明體" w:hint="eastAsia"/>
          <w:color w:val="000000"/>
          <w:kern w:val="0"/>
          <w:szCs w:val="24"/>
        </w:rPr>
        <w:t>以一定時間點</w:t>
      </w:r>
      <w:r w:rsidR="00D60E33" w:rsidRPr="00BA42E6">
        <w:rPr>
          <w:rFonts w:hint="eastAsia"/>
        </w:rPr>
        <w:t>區分是否發給救濟金</w:t>
      </w:r>
      <w:r w:rsidR="001F1FCE">
        <w:rPr>
          <w:rFonts w:hint="eastAsia"/>
        </w:rPr>
        <w:t>(或處理費)</w:t>
      </w:r>
      <w:r w:rsidR="00D60E33" w:rsidRPr="00BA42E6">
        <w:rPr>
          <w:rFonts w:hint="eastAsia"/>
        </w:rPr>
        <w:t>，惟該時間點較嘉義市規定之時間點為後者</w:t>
      </w:r>
      <w:r w:rsidR="00A80772" w:rsidRPr="00BA42E6">
        <w:rPr>
          <w:rFonts w:hint="eastAsia"/>
        </w:rPr>
        <w:t>，例如：</w:t>
      </w:r>
      <w:r w:rsidR="00041BA9" w:rsidRPr="00BA42E6">
        <w:rPr>
          <w:rFonts w:hint="eastAsia"/>
        </w:rPr>
        <w:t>臺北市</w:t>
      </w:r>
      <w:r w:rsidR="00041BA9" w:rsidRPr="00BA42E6">
        <w:rPr>
          <w:rFonts w:hAnsi="標楷體" w:hint="eastAsia"/>
        </w:rPr>
        <w:t>、</w:t>
      </w:r>
      <w:r w:rsidR="00041BA9" w:rsidRPr="00BA42E6">
        <w:rPr>
          <w:rFonts w:hint="eastAsia"/>
        </w:rPr>
        <w:t>新北市</w:t>
      </w:r>
      <w:r w:rsidR="00041BA9" w:rsidRPr="00BA42E6">
        <w:rPr>
          <w:rFonts w:hAnsi="標楷體" w:hint="eastAsia"/>
        </w:rPr>
        <w:t>、</w:t>
      </w:r>
      <w:r w:rsidR="00041BA9" w:rsidRPr="00BA42E6">
        <w:rPr>
          <w:rFonts w:hint="eastAsia"/>
        </w:rPr>
        <w:t>基隆市</w:t>
      </w:r>
      <w:r w:rsidR="00041BA9" w:rsidRPr="00BA42E6">
        <w:rPr>
          <w:rFonts w:hAnsi="標楷體" w:hint="eastAsia"/>
        </w:rPr>
        <w:t>。</w:t>
      </w:r>
      <w:r w:rsidR="00650C20" w:rsidRPr="00E313A2">
        <w:rPr>
          <w:rFonts w:hint="eastAsia"/>
          <w:color w:val="000000" w:themeColor="text1"/>
        </w:rPr>
        <w:t>其相關規定如下</w:t>
      </w:r>
      <w:r w:rsidR="00650C20" w:rsidRPr="00E313A2">
        <w:rPr>
          <w:rFonts w:hAnsi="標楷體" w:hint="eastAsia"/>
          <w:color w:val="000000" w:themeColor="text1"/>
        </w:rPr>
        <w:t>：</w:t>
      </w:r>
    </w:p>
    <w:p w:rsidR="00AA5DD7" w:rsidRPr="00BA42E6" w:rsidRDefault="00041BA9" w:rsidP="00822B20">
      <w:pPr>
        <w:pStyle w:val="5"/>
        <w:ind w:left="2042" w:hanging="851"/>
      </w:pPr>
      <w:r w:rsidRPr="00BA42E6">
        <w:rPr>
          <w:rFonts w:hAnsi="標楷體" w:cs="新細明體" w:hint="eastAsia"/>
          <w:color w:val="000000" w:themeColor="text1"/>
          <w:kern w:val="0"/>
          <w:szCs w:val="32"/>
        </w:rPr>
        <w:t>「</w:t>
      </w:r>
      <w:r w:rsidRPr="00BA42E6">
        <w:rPr>
          <w:rFonts w:hAnsi="標楷體"/>
          <w:color w:val="000000" w:themeColor="text1"/>
          <w:szCs w:val="32"/>
        </w:rPr>
        <w:t>臺北市舉辦公共工程拆遷補償自治條例</w:t>
      </w:r>
      <w:r w:rsidRPr="00BA42E6">
        <w:rPr>
          <w:rFonts w:hAnsi="標楷體" w:hint="eastAsia"/>
          <w:color w:val="000000" w:themeColor="text1"/>
          <w:szCs w:val="32"/>
        </w:rPr>
        <w:t>」</w:t>
      </w:r>
      <w:hyperlink r:id="rId10" w:history="1">
        <w:r w:rsidRPr="00BA42E6">
          <w:rPr>
            <w:rStyle w:val="ae"/>
            <w:rFonts w:hAnsi="標楷體"/>
            <w:color w:val="000000" w:themeColor="text1"/>
            <w:szCs w:val="32"/>
            <w:u w:val="none"/>
          </w:rPr>
          <w:t>第</w:t>
        </w:r>
        <w:r w:rsidRPr="00BA42E6">
          <w:rPr>
            <w:rStyle w:val="ae"/>
            <w:rFonts w:hAnsi="標楷體" w:hint="eastAsia"/>
            <w:color w:val="000000" w:themeColor="text1"/>
            <w:szCs w:val="32"/>
            <w:u w:val="none"/>
          </w:rPr>
          <w:t>7</w:t>
        </w:r>
        <w:r w:rsidRPr="00BA42E6">
          <w:rPr>
            <w:rStyle w:val="ae"/>
            <w:rFonts w:hAnsi="標楷體"/>
            <w:color w:val="000000" w:themeColor="text1"/>
            <w:szCs w:val="32"/>
            <w:u w:val="none"/>
          </w:rPr>
          <w:t>條</w:t>
        </w:r>
      </w:hyperlink>
      <w:r w:rsidRPr="00BA42E6">
        <w:rPr>
          <w:rFonts w:hAnsi="標楷體" w:cs="新細明體" w:hint="eastAsia"/>
          <w:color w:val="000000" w:themeColor="text1"/>
          <w:kern w:val="0"/>
          <w:szCs w:val="32"/>
        </w:rPr>
        <w:t>規定：「</w:t>
      </w:r>
      <w:r w:rsidRPr="00BA42E6">
        <w:rPr>
          <w:rFonts w:hAnsi="標楷體" w:hint="eastAsia"/>
          <w:color w:val="000000" w:themeColor="text1"/>
          <w:szCs w:val="32"/>
        </w:rPr>
        <w:t>估定合法建築物拆遷補償費及違章建築拆遷處理費計算方式如下：一、合法建築物拆遷補償費：按重建價格補償。主管機關以協議價購方式與合法建築物所有權人達成協議者，按拆遷補償費加發百分之二十之獎勵金。二、違章建築拆遷處理費：（一）舊有違章建築按合法建築物重建價格百分之八十五計算。（二）既存違章建築三層樓以下之各層拆除面積在一百六十五平方公尺以內之部分，按合法建築物重建價格百分之七十計算；其單層拆除面積超過一百六十五平方公尺之部分及第四層樓以上之拆除面積，按合法建築物重建價格百分之五十計算。（三）七十七年八月一日以後之違章建築不發給違章建築拆遷處理費。」</w:t>
      </w:r>
    </w:p>
    <w:p w:rsidR="00AA5DD7" w:rsidRPr="00BA42E6" w:rsidRDefault="00041BA9" w:rsidP="00822B20">
      <w:pPr>
        <w:pStyle w:val="5"/>
        <w:ind w:left="2042" w:hanging="851"/>
      </w:pPr>
      <w:r w:rsidRPr="00BA42E6">
        <w:rPr>
          <w:rFonts w:hAnsi="標楷體" w:cs="新細明體" w:hint="eastAsia"/>
          <w:color w:val="000000" w:themeColor="text1"/>
          <w:kern w:val="0"/>
          <w:szCs w:val="32"/>
        </w:rPr>
        <w:t>「</w:t>
      </w:r>
      <w:hyperlink r:id="rId11" w:history="1">
        <w:r w:rsidRPr="00BA42E6">
          <w:rPr>
            <w:rStyle w:val="ae"/>
            <w:rFonts w:hAnsi="標楷體" w:cs="Tahoma"/>
            <w:color w:val="000000" w:themeColor="text1"/>
            <w:szCs w:val="32"/>
            <w:u w:val="none"/>
          </w:rPr>
          <w:t>新北市興辦公共工程用地地上物拆遷補償救濟自治條例</w:t>
        </w:r>
      </w:hyperlink>
      <w:r w:rsidRPr="00BA42E6">
        <w:rPr>
          <w:rFonts w:hAnsi="標楷體" w:hint="eastAsia"/>
          <w:color w:val="000000" w:themeColor="text1"/>
          <w:szCs w:val="32"/>
        </w:rPr>
        <w:t>」</w:t>
      </w:r>
      <w:r w:rsidRPr="00BA42E6">
        <w:rPr>
          <w:rStyle w:val="ae"/>
          <w:rFonts w:hAnsi="標楷體" w:cs="Tahoma" w:hint="eastAsia"/>
          <w:color w:val="000000" w:themeColor="text1"/>
          <w:szCs w:val="32"/>
          <w:u w:val="none"/>
        </w:rPr>
        <w:t>第12條規定：「</w:t>
      </w:r>
      <w:r w:rsidRPr="00BA42E6">
        <w:rPr>
          <w:rFonts w:hAnsi="標楷體" w:cs="細明體" w:hint="eastAsia"/>
          <w:color w:val="000000" w:themeColor="text1"/>
          <w:szCs w:val="32"/>
        </w:rPr>
        <w:t>拆除其他建築物，不發給補償費。但得依下列規定發給救濟金：一、中華民國八十一年一月十日前建造完成</w:t>
      </w:r>
      <w:r w:rsidRPr="00BA42E6">
        <w:rPr>
          <w:rFonts w:hAnsi="標楷體" w:cs="細明體" w:hint="eastAsia"/>
          <w:color w:val="000000" w:themeColor="text1"/>
          <w:szCs w:val="32"/>
        </w:rPr>
        <w:lastRenderedPageBreak/>
        <w:t>者：合法建築物補償費之百分之七十。二、自中華民國八十一年一月十一日至八十八年六月十一日</w:t>
      </w:r>
      <w:proofErr w:type="gramStart"/>
      <w:r w:rsidRPr="00BA42E6">
        <w:rPr>
          <w:rFonts w:hAnsi="標楷體" w:cs="細明體" w:hint="eastAsia"/>
          <w:color w:val="000000" w:themeColor="text1"/>
          <w:szCs w:val="32"/>
        </w:rPr>
        <w:t>止</w:t>
      </w:r>
      <w:proofErr w:type="gramEnd"/>
      <w:r w:rsidRPr="00BA42E6">
        <w:rPr>
          <w:rFonts w:hAnsi="標楷體" w:cs="細明體" w:hint="eastAsia"/>
          <w:color w:val="000000" w:themeColor="text1"/>
          <w:szCs w:val="32"/>
        </w:rPr>
        <w:t>建造完成者：合法建築物補償費之百分之三十。中華民國八十八年六月十二日後建造完成之其他建築物，一律不發給救濟金，並應即報即拆。應拆除之建築物因天災損毀，經政府補助復建者，應依相關規定補償及救濟。全部拆除其他建築物，得</w:t>
      </w:r>
      <w:proofErr w:type="gramStart"/>
      <w:r w:rsidRPr="00BA42E6">
        <w:rPr>
          <w:rFonts w:hAnsi="標楷體" w:cs="細明體" w:hint="eastAsia"/>
          <w:color w:val="000000" w:themeColor="text1"/>
          <w:szCs w:val="32"/>
        </w:rPr>
        <w:t>準</w:t>
      </w:r>
      <w:proofErr w:type="gramEnd"/>
      <w:r w:rsidRPr="00BA42E6">
        <w:rPr>
          <w:rFonts w:hAnsi="標楷體" w:cs="細明體" w:hint="eastAsia"/>
          <w:color w:val="000000" w:themeColor="text1"/>
          <w:szCs w:val="32"/>
        </w:rPr>
        <w:t>用第六條規定發給房屋補助費。所定設有戶籍之現住戶以第一次召開用地及地上改良物協議價購會議六個月前在現址設立戶籍連續三年以上，並有居住事實者為限。」</w:t>
      </w:r>
    </w:p>
    <w:p w:rsidR="00A671BE" w:rsidRPr="00BA42E6" w:rsidRDefault="00041BA9" w:rsidP="00822B20">
      <w:pPr>
        <w:pStyle w:val="5"/>
        <w:ind w:left="2042" w:hanging="851"/>
      </w:pPr>
      <w:r w:rsidRPr="00BA42E6">
        <w:rPr>
          <w:rFonts w:hAnsi="標楷體" w:cs="新細明體" w:hint="eastAsia"/>
          <w:color w:val="000000" w:themeColor="text1"/>
          <w:kern w:val="0"/>
          <w:szCs w:val="32"/>
        </w:rPr>
        <w:t>「</w:t>
      </w:r>
      <w:r w:rsidRPr="00BA42E6">
        <w:rPr>
          <w:rFonts w:hAnsi="標楷體"/>
          <w:color w:val="000000" w:themeColor="text1"/>
          <w:szCs w:val="32"/>
        </w:rPr>
        <w:t>基隆市辦理公共工程拆遷補償救濟自治條例</w:t>
      </w:r>
      <w:r w:rsidRPr="00BA42E6">
        <w:rPr>
          <w:rFonts w:hAnsi="標楷體" w:hint="eastAsia"/>
          <w:color w:val="000000" w:themeColor="text1"/>
          <w:szCs w:val="32"/>
        </w:rPr>
        <w:t>」第6條規定：「除第三條以外之建築物，依下列規定發給救濟金及獎勵金：一、民國四十七年二月十日以前之違章建築，按合法建築物補償標準百分之九十發給拆遷救濟金，所有權人如在限期內自行拆遷者，同時加發拆遷救濟金額百分之五十之自動拆遷獎勵金，逾期</w:t>
      </w:r>
      <w:proofErr w:type="gramStart"/>
      <w:r w:rsidRPr="00BA42E6">
        <w:rPr>
          <w:rFonts w:hAnsi="標楷體" w:hint="eastAsia"/>
          <w:color w:val="000000" w:themeColor="text1"/>
          <w:szCs w:val="32"/>
        </w:rPr>
        <w:t>未拆由本</w:t>
      </w:r>
      <w:proofErr w:type="gramEnd"/>
      <w:r w:rsidRPr="00BA42E6">
        <w:rPr>
          <w:rFonts w:hAnsi="標楷體" w:hint="eastAsia"/>
          <w:color w:val="000000" w:themeColor="text1"/>
          <w:szCs w:val="32"/>
        </w:rPr>
        <w:t>府代為拆除者，不予發給，其人、</w:t>
      </w:r>
      <w:proofErr w:type="gramStart"/>
      <w:r w:rsidRPr="00BA42E6">
        <w:rPr>
          <w:rFonts w:hAnsi="標楷體" w:hint="eastAsia"/>
          <w:color w:val="000000" w:themeColor="text1"/>
          <w:szCs w:val="32"/>
        </w:rPr>
        <w:t>物搬離</w:t>
      </w:r>
      <w:proofErr w:type="gramEnd"/>
      <w:r w:rsidRPr="00BA42E6">
        <w:rPr>
          <w:rFonts w:hAnsi="標楷體" w:hint="eastAsia"/>
          <w:color w:val="000000" w:themeColor="text1"/>
          <w:szCs w:val="32"/>
        </w:rPr>
        <w:t>而由本府拆除者，視同自動拆遷。二、民國四十七年二月十一日以後至民國五十七年十二月三十一日建造之違章建築，按合法建築物補償標準百分之八十發給拆遷救濟金，所有權人如在限期內自行拆遷者，同時加發拆遷救濟金額百分之五十之自動拆遷獎勵金，逾期</w:t>
      </w:r>
      <w:proofErr w:type="gramStart"/>
      <w:r w:rsidRPr="00BA42E6">
        <w:rPr>
          <w:rFonts w:hAnsi="標楷體" w:hint="eastAsia"/>
          <w:color w:val="000000" w:themeColor="text1"/>
          <w:szCs w:val="32"/>
        </w:rPr>
        <w:t>未拆由本</w:t>
      </w:r>
      <w:proofErr w:type="gramEnd"/>
      <w:r w:rsidRPr="00BA42E6">
        <w:rPr>
          <w:rFonts w:hAnsi="標楷體" w:hint="eastAsia"/>
          <w:color w:val="000000" w:themeColor="text1"/>
          <w:szCs w:val="32"/>
        </w:rPr>
        <w:t>府代為拆除者，不予發給，其人、</w:t>
      </w:r>
      <w:proofErr w:type="gramStart"/>
      <w:r w:rsidRPr="00BA42E6">
        <w:rPr>
          <w:rFonts w:hAnsi="標楷體" w:hint="eastAsia"/>
          <w:color w:val="000000" w:themeColor="text1"/>
          <w:szCs w:val="32"/>
        </w:rPr>
        <w:t>物搬離</w:t>
      </w:r>
      <w:proofErr w:type="gramEnd"/>
      <w:r w:rsidRPr="00BA42E6">
        <w:rPr>
          <w:rFonts w:hAnsi="標楷體" w:hint="eastAsia"/>
          <w:color w:val="000000" w:themeColor="text1"/>
          <w:szCs w:val="32"/>
        </w:rPr>
        <w:t>而由本府拆除者，視同自動拆遷。三、民國五十八年一月一日至民國八十三年十二月三十一日建造之違章建築，按合法建築物補償標準百</w:t>
      </w:r>
      <w:r w:rsidRPr="00BA42E6">
        <w:rPr>
          <w:rFonts w:hAnsi="標楷體" w:hint="eastAsia"/>
          <w:color w:val="000000" w:themeColor="text1"/>
          <w:szCs w:val="32"/>
        </w:rPr>
        <w:lastRenderedPageBreak/>
        <w:t>分之七十發給拆遷救濟金，所有權人如在限期內自行拆遷者，同時加發拆遷救濟金額百分之五十之自動拆遷獎勵金，逾期</w:t>
      </w:r>
      <w:proofErr w:type="gramStart"/>
      <w:r w:rsidRPr="00BA42E6">
        <w:rPr>
          <w:rFonts w:hAnsi="標楷體" w:hint="eastAsia"/>
          <w:color w:val="000000" w:themeColor="text1"/>
          <w:szCs w:val="32"/>
        </w:rPr>
        <w:t>未拆由本</w:t>
      </w:r>
      <w:proofErr w:type="gramEnd"/>
      <w:r w:rsidRPr="00BA42E6">
        <w:rPr>
          <w:rFonts w:hAnsi="標楷體" w:hint="eastAsia"/>
          <w:color w:val="000000" w:themeColor="text1"/>
          <w:szCs w:val="32"/>
        </w:rPr>
        <w:t>府代為拆除者，不予發給，其人、</w:t>
      </w:r>
      <w:proofErr w:type="gramStart"/>
      <w:r w:rsidRPr="00BA42E6">
        <w:rPr>
          <w:rFonts w:hAnsi="標楷體" w:hint="eastAsia"/>
          <w:color w:val="000000" w:themeColor="text1"/>
          <w:szCs w:val="32"/>
        </w:rPr>
        <w:t>物搬離</w:t>
      </w:r>
      <w:proofErr w:type="gramEnd"/>
      <w:r w:rsidRPr="00BA42E6">
        <w:rPr>
          <w:rFonts w:hAnsi="標楷體" w:hint="eastAsia"/>
          <w:color w:val="000000" w:themeColor="text1"/>
          <w:szCs w:val="32"/>
        </w:rPr>
        <w:t>而由本府拆除者，視同自動拆遷。四、在事業計畫奉核定日前原有之建築改良物，無法提出合法建築物證明文件，且於限期內自行拆遷者，按合法建築物補償標準百分之七十發給拆遷救濟金，同時加發拆遷救濟金額百分之三十之自動拆遷獎勵金。但在事業計畫奉核定日以後建造之違章建築不發給救濟金。五、建造日期之認定以航照圖、戶籍、稅籍、水電費繳納資料，或當地區公所出具有效證明，作為參考依據。」</w:t>
      </w:r>
    </w:p>
    <w:p w:rsidR="00073CB5" w:rsidRPr="00617FEE" w:rsidRDefault="00DC09EF" w:rsidP="00DC09EF">
      <w:pPr>
        <w:pStyle w:val="3"/>
        <w:kinsoku w:val="0"/>
        <w:overflowPunct/>
        <w:ind w:left="1360" w:hanging="680"/>
        <w:rPr>
          <w:rFonts w:ascii="Times New Roman" w:hAnsi="Times New Roman"/>
        </w:rPr>
      </w:pPr>
      <w:r>
        <w:rPr>
          <w:rFonts w:ascii="Times New Roman" w:hint="eastAsia"/>
          <w:color w:val="000000" w:themeColor="text1"/>
        </w:rPr>
        <w:t>綜上</w:t>
      </w:r>
      <w:r>
        <w:rPr>
          <w:rFonts w:hAnsi="標楷體" w:hint="eastAsia"/>
          <w:color w:val="000000" w:themeColor="text1"/>
        </w:rPr>
        <w:t>，</w:t>
      </w:r>
      <w:r w:rsidRPr="007008BF">
        <w:rPr>
          <w:rFonts w:hAnsi="標楷體" w:hint="eastAsia"/>
          <w:color w:val="000000" w:themeColor="text1"/>
          <w:szCs w:val="32"/>
        </w:rPr>
        <w:t>嘉義市政府自71年7月1日升格為省轄</w:t>
      </w:r>
      <w:proofErr w:type="gramStart"/>
      <w:r w:rsidRPr="007008BF">
        <w:rPr>
          <w:rFonts w:hAnsi="標楷體" w:hint="eastAsia"/>
          <w:color w:val="000000" w:themeColor="text1"/>
          <w:szCs w:val="32"/>
        </w:rPr>
        <w:t>巿</w:t>
      </w:r>
      <w:proofErr w:type="gramEnd"/>
      <w:r w:rsidRPr="007008BF">
        <w:rPr>
          <w:rFonts w:hAnsi="標楷體" w:hint="eastAsia"/>
          <w:color w:val="000000" w:themeColor="text1"/>
          <w:szCs w:val="32"/>
        </w:rPr>
        <w:t>後，依「嘉義</w:t>
      </w:r>
      <w:proofErr w:type="gramStart"/>
      <w:r w:rsidRPr="007008BF">
        <w:rPr>
          <w:rFonts w:hAnsi="標楷體" w:hint="eastAsia"/>
          <w:color w:val="000000" w:themeColor="text1"/>
          <w:szCs w:val="32"/>
        </w:rPr>
        <w:t>巿</w:t>
      </w:r>
      <w:proofErr w:type="gramEnd"/>
      <w:r w:rsidRPr="007008BF">
        <w:rPr>
          <w:rFonts w:hAnsi="標楷體" w:hint="eastAsia"/>
          <w:color w:val="000000" w:themeColor="text1"/>
          <w:szCs w:val="32"/>
        </w:rPr>
        <w:t>興辦公共工程用地建築改良物拆遷補償救濟發給辦法」</w:t>
      </w:r>
      <w:r>
        <w:rPr>
          <w:rFonts w:hAnsi="標楷體" w:hint="eastAsia"/>
          <w:color w:val="000000" w:themeColor="text1"/>
          <w:szCs w:val="32"/>
        </w:rPr>
        <w:t>及</w:t>
      </w:r>
      <w:r w:rsidRPr="007008BF">
        <w:rPr>
          <w:rFonts w:hAnsi="標楷體" w:hint="eastAsia"/>
          <w:color w:val="000000" w:themeColor="text1"/>
          <w:szCs w:val="32"/>
        </w:rPr>
        <w:t>92年1月16日公布實施之自治條例，對</w:t>
      </w:r>
      <w:r w:rsidRPr="007008BF">
        <w:rPr>
          <w:rFonts w:hAnsi="標楷體" w:cs="新細明體" w:hint="eastAsia"/>
          <w:color w:val="000000" w:themeColor="text1"/>
          <w:kern w:val="0"/>
          <w:szCs w:val="24"/>
        </w:rPr>
        <w:t>71年7月1日以後之違建物，</w:t>
      </w:r>
      <w:r>
        <w:rPr>
          <w:rFonts w:hAnsi="標楷體" w:cs="新細明體" w:hint="eastAsia"/>
          <w:color w:val="000000" w:themeColor="text1"/>
          <w:kern w:val="0"/>
          <w:szCs w:val="24"/>
        </w:rPr>
        <w:t>不</w:t>
      </w:r>
      <w:r w:rsidRPr="007008BF">
        <w:rPr>
          <w:rFonts w:hAnsi="標楷體" w:hint="eastAsia"/>
          <w:color w:val="000000" w:themeColor="text1"/>
          <w:szCs w:val="32"/>
        </w:rPr>
        <w:t>予補償與發放救濟金</w:t>
      </w:r>
      <w:r>
        <w:rPr>
          <w:rFonts w:hAnsi="標楷體" w:hint="eastAsia"/>
          <w:color w:val="000000" w:themeColor="text1"/>
          <w:szCs w:val="32"/>
        </w:rPr>
        <w:t>。</w:t>
      </w:r>
      <w:proofErr w:type="gramStart"/>
      <w:r w:rsidR="00057BDB">
        <w:rPr>
          <w:rFonts w:hAnsi="標楷體" w:hint="eastAsia"/>
          <w:color w:val="000000" w:themeColor="text1"/>
          <w:szCs w:val="32"/>
        </w:rPr>
        <w:t>惟查</w:t>
      </w:r>
      <w:r w:rsidR="00057BDB" w:rsidRPr="00761963">
        <w:rPr>
          <w:rFonts w:hAnsi="標楷體" w:hint="eastAsia"/>
          <w:color w:val="000000" w:themeColor="text1"/>
          <w:szCs w:val="32"/>
        </w:rPr>
        <w:t>該</w:t>
      </w:r>
      <w:proofErr w:type="gramEnd"/>
      <w:r w:rsidR="00057BDB" w:rsidRPr="00761963">
        <w:rPr>
          <w:rFonts w:hAnsi="標楷體" w:hint="eastAsia"/>
          <w:color w:val="000000" w:themeColor="text1"/>
          <w:szCs w:val="32"/>
        </w:rPr>
        <w:t>市新舊違章建築之劃分日期為99年1月1日</w:t>
      </w:r>
      <w:r w:rsidR="00057BDB">
        <w:rPr>
          <w:rFonts w:hAnsi="標楷體" w:hint="eastAsia"/>
          <w:color w:val="000000" w:themeColor="text1"/>
          <w:szCs w:val="32"/>
        </w:rPr>
        <w:t>，</w:t>
      </w:r>
      <w:r w:rsidR="00E26532">
        <w:rPr>
          <w:rFonts w:hAnsi="標楷體" w:hint="eastAsia"/>
          <w:color w:val="000000" w:themeColor="text1"/>
          <w:szCs w:val="32"/>
        </w:rPr>
        <w:t>將</w:t>
      </w:r>
      <w:r w:rsidR="00057BDB" w:rsidRPr="00761963">
        <w:rPr>
          <w:rFonts w:hAnsi="標楷體" w:hint="eastAsia"/>
          <w:color w:val="000000" w:themeColor="text1"/>
          <w:szCs w:val="32"/>
        </w:rPr>
        <w:t>9</w:t>
      </w:r>
      <w:r w:rsidR="004D7CDF">
        <w:rPr>
          <w:rFonts w:hAnsi="標楷體" w:hint="eastAsia"/>
          <w:color w:val="000000" w:themeColor="text1"/>
          <w:szCs w:val="32"/>
        </w:rPr>
        <w:t>8</w:t>
      </w:r>
      <w:r w:rsidR="00057BDB" w:rsidRPr="00761963">
        <w:rPr>
          <w:rFonts w:hAnsi="標楷體" w:hint="eastAsia"/>
          <w:color w:val="000000" w:themeColor="text1"/>
          <w:szCs w:val="32"/>
        </w:rPr>
        <w:t>年1</w:t>
      </w:r>
      <w:r w:rsidR="004D7CDF">
        <w:rPr>
          <w:rFonts w:hAnsi="標楷體" w:hint="eastAsia"/>
          <w:color w:val="000000" w:themeColor="text1"/>
          <w:szCs w:val="32"/>
        </w:rPr>
        <w:t>2</w:t>
      </w:r>
      <w:r w:rsidR="00057BDB" w:rsidRPr="00761963">
        <w:rPr>
          <w:rFonts w:hAnsi="標楷體" w:hint="eastAsia"/>
          <w:color w:val="000000" w:themeColor="text1"/>
          <w:szCs w:val="32"/>
        </w:rPr>
        <w:t>月</w:t>
      </w:r>
      <w:r w:rsidR="004D7CDF">
        <w:rPr>
          <w:rFonts w:hAnsi="標楷體" w:hint="eastAsia"/>
          <w:color w:val="000000" w:themeColor="text1"/>
          <w:szCs w:val="32"/>
        </w:rPr>
        <w:t>3</w:t>
      </w:r>
      <w:r w:rsidR="00057BDB" w:rsidRPr="00761963">
        <w:rPr>
          <w:rFonts w:hAnsi="標楷體" w:hint="eastAsia"/>
          <w:color w:val="000000" w:themeColor="text1"/>
          <w:szCs w:val="32"/>
        </w:rPr>
        <w:t>1日</w:t>
      </w:r>
      <w:r w:rsidR="00057BDB">
        <w:rPr>
          <w:rFonts w:hAnsi="標楷體" w:hint="eastAsia"/>
          <w:color w:val="000000" w:themeColor="text1"/>
          <w:szCs w:val="32"/>
        </w:rPr>
        <w:t>以前之違建物</w:t>
      </w:r>
      <w:r w:rsidR="00E26532">
        <w:rPr>
          <w:rFonts w:hAnsi="標楷體" w:hint="eastAsia"/>
          <w:color w:val="000000" w:themeColor="text1"/>
          <w:szCs w:val="32"/>
        </w:rPr>
        <w:t>劃</w:t>
      </w:r>
      <w:r w:rsidR="00057BDB">
        <w:rPr>
          <w:rFonts w:hAnsi="標楷體" w:hint="eastAsia"/>
          <w:color w:val="000000" w:themeColor="text1"/>
          <w:szCs w:val="32"/>
        </w:rPr>
        <w:t>屬舊違建</w:t>
      </w:r>
      <w:r w:rsidR="009A43D7">
        <w:rPr>
          <w:rFonts w:hAnsi="標楷體" w:hint="eastAsia"/>
          <w:color w:val="000000" w:themeColor="text1"/>
          <w:szCs w:val="32"/>
        </w:rPr>
        <w:t>，故自</w:t>
      </w:r>
      <w:r w:rsidR="009A43D7" w:rsidRPr="007008BF">
        <w:rPr>
          <w:rFonts w:hAnsi="標楷體" w:cs="新細明體" w:hint="eastAsia"/>
          <w:color w:val="000000" w:themeColor="text1"/>
          <w:kern w:val="0"/>
          <w:szCs w:val="24"/>
        </w:rPr>
        <w:t>71年7月1日</w:t>
      </w:r>
      <w:r w:rsidR="009A43D7">
        <w:rPr>
          <w:rFonts w:hAnsi="標楷體" w:cs="新細明體" w:hint="eastAsia"/>
          <w:color w:val="000000" w:themeColor="text1"/>
          <w:kern w:val="0"/>
          <w:szCs w:val="24"/>
        </w:rPr>
        <w:t>至98年12月31日間之</w:t>
      </w:r>
      <w:r w:rsidR="009A43D7" w:rsidRPr="007008BF">
        <w:rPr>
          <w:rFonts w:hAnsi="標楷體" w:cs="新細明體" w:hint="eastAsia"/>
          <w:color w:val="000000" w:themeColor="text1"/>
          <w:kern w:val="0"/>
          <w:szCs w:val="24"/>
        </w:rPr>
        <w:t>違建物</w:t>
      </w:r>
      <w:r w:rsidR="009A43D7">
        <w:rPr>
          <w:rFonts w:hAnsi="標楷體" w:cs="新細明體" w:hint="eastAsia"/>
          <w:color w:val="000000" w:themeColor="text1"/>
          <w:kern w:val="0"/>
          <w:szCs w:val="24"/>
        </w:rPr>
        <w:t>與</w:t>
      </w:r>
      <w:r w:rsidR="009A43D7" w:rsidRPr="0048319B">
        <w:rPr>
          <w:rFonts w:hAnsi="標楷體" w:hint="eastAsia"/>
          <w:color w:val="000000" w:themeColor="text1"/>
          <w:szCs w:val="32"/>
        </w:rPr>
        <w:t>71年6月30日以前</w:t>
      </w:r>
      <w:r w:rsidR="00845ED8">
        <w:rPr>
          <w:rFonts w:hAnsi="標楷體" w:hint="eastAsia"/>
          <w:color w:val="000000" w:themeColor="text1"/>
          <w:szCs w:val="32"/>
        </w:rPr>
        <w:t>之</w:t>
      </w:r>
      <w:r w:rsidR="009A43D7" w:rsidRPr="0048319B">
        <w:rPr>
          <w:rFonts w:hAnsi="標楷體" w:hint="eastAsia"/>
          <w:color w:val="000000" w:themeColor="text1"/>
          <w:szCs w:val="32"/>
        </w:rPr>
        <w:t>違建物</w:t>
      </w:r>
      <w:r w:rsidR="009A43D7">
        <w:rPr>
          <w:rFonts w:hAnsi="標楷體" w:hint="eastAsia"/>
          <w:color w:val="000000" w:themeColor="text1"/>
          <w:szCs w:val="32"/>
        </w:rPr>
        <w:t>，</w:t>
      </w:r>
      <w:r w:rsidR="009A43D7">
        <w:rPr>
          <w:rFonts w:hAnsi="標楷體" w:cs="新細明體" w:hint="eastAsia"/>
          <w:color w:val="000000" w:themeColor="text1"/>
          <w:kern w:val="0"/>
          <w:szCs w:val="24"/>
        </w:rPr>
        <w:t>皆同屬</w:t>
      </w:r>
      <w:r w:rsidR="00526F6D">
        <w:rPr>
          <w:rFonts w:hAnsi="標楷體" w:hint="eastAsia"/>
          <w:color w:val="000000" w:themeColor="text1"/>
          <w:szCs w:val="32"/>
        </w:rPr>
        <w:t>舊違建</w:t>
      </w:r>
      <w:r w:rsidR="00057BDB">
        <w:rPr>
          <w:rFonts w:hAnsi="標楷體" w:hint="eastAsia"/>
          <w:color w:val="000000" w:themeColor="text1"/>
          <w:szCs w:val="32"/>
        </w:rPr>
        <w:t>。且該府處理違建績效</w:t>
      </w:r>
      <w:proofErr w:type="gramStart"/>
      <w:r w:rsidR="00057BDB">
        <w:rPr>
          <w:rFonts w:hAnsi="標楷體" w:hint="eastAsia"/>
          <w:color w:val="000000" w:themeColor="text1"/>
          <w:szCs w:val="32"/>
        </w:rPr>
        <w:t>不</w:t>
      </w:r>
      <w:proofErr w:type="gramEnd"/>
      <w:r w:rsidR="00057BDB">
        <w:rPr>
          <w:rFonts w:hAnsi="標楷體" w:hint="eastAsia"/>
          <w:color w:val="000000" w:themeColor="text1"/>
          <w:szCs w:val="32"/>
        </w:rPr>
        <w:t>彰，</w:t>
      </w:r>
      <w:r w:rsidR="00C7091C">
        <w:rPr>
          <w:rFonts w:hAnsi="標楷體" w:hint="eastAsia"/>
          <w:color w:val="000000" w:themeColor="text1"/>
          <w:szCs w:val="32"/>
        </w:rPr>
        <w:t>放任</w:t>
      </w:r>
      <w:r w:rsidR="00057BDB">
        <w:rPr>
          <w:rFonts w:hAnsi="標楷體" w:hint="eastAsia"/>
          <w:color w:val="000000" w:themeColor="text1"/>
          <w:szCs w:val="32"/>
        </w:rPr>
        <w:t>該市</w:t>
      </w:r>
      <w:r w:rsidR="00057BDB">
        <w:rPr>
          <w:rFonts w:hAnsi="標楷體" w:hint="eastAsia"/>
          <w:color w:val="000000" w:themeColor="text1"/>
          <w:kern w:val="0"/>
          <w:szCs w:val="32"/>
        </w:rPr>
        <w:t>違章建築</w:t>
      </w:r>
      <w:r w:rsidR="00C7091C">
        <w:rPr>
          <w:rFonts w:hAnsi="標楷體" w:hint="eastAsia"/>
          <w:color w:val="000000" w:themeColor="text1"/>
          <w:kern w:val="0"/>
          <w:szCs w:val="32"/>
        </w:rPr>
        <w:t>長久</w:t>
      </w:r>
      <w:r w:rsidR="00057BDB">
        <w:rPr>
          <w:rFonts w:hAnsi="標楷體" w:hint="eastAsia"/>
          <w:color w:val="000000" w:themeColor="text1"/>
          <w:kern w:val="0"/>
          <w:szCs w:val="32"/>
        </w:rPr>
        <w:t>存在，部分係出自於該府長期未嚴格執法所致</w:t>
      </w:r>
      <w:r w:rsidR="005D09B3">
        <w:rPr>
          <w:rFonts w:hAnsi="標楷體" w:hint="eastAsia"/>
          <w:color w:val="000000" w:themeColor="text1"/>
          <w:kern w:val="0"/>
          <w:szCs w:val="32"/>
        </w:rPr>
        <w:t>，造成人民</w:t>
      </w:r>
      <w:r w:rsidR="00C7091C">
        <w:rPr>
          <w:rFonts w:hAnsi="標楷體" w:hint="eastAsia"/>
          <w:color w:val="000000" w:themeColor="text1"/>
          <w:kern w:val="0"/>
          <w:szCs w:val="32"/>
        </w:rPr>
        <w:t>信認</w:t>
      </w:r>
      <w:r w:rsidR="005D09B3">
        <w:rPr>
          <w:rFonts w:hAnsi="標楷體" w:hint="eastAsia"/>
          <w:color w:val="000000" w:themeColor="text1"/>
          <w:kern w:val="0"/>
          <w:szCs w:val="32"/>
        </w:rPr>
        <w:t>政府不會主動拆除其在自有土地上興建之違建物</w:t>
      </w:r>
      <w:r w:rsidR="00057BDB">
        <w:rPr>
          <w:rFonts w:hAnsi="標楷體" w:hint="eastAsia"/>
          <w:color w:val="000000" w:themeColor="text1"/>
          <w:kern w:val="0"/>
          <w:szCs w:val="32"/>
        </w:rPr>
        <w:t>。</w:t>
      </w:r>
      <w:r w:rsidR="00F96813">
        <w:rPr>
          <w:rFonts w:hAnsi="標楷體" w:hint="eastAsia"/>
          <w:color w:val="000000" w:themeColor="text1"/>
          <w:kern w:val="0"/>
          <w:szCs w:val="32"/>
        </w:rPr>
        <w:t>以該</w:t>
      </w:r>
      <w:proofErr w:type="gramStart"/>
      <w:r w:rsidR="00F96813">
        <w:rPr>
          <w:rFonts w:hAnsi="標楷體" w:hint="eastAsia"/>
          <w:color w:val="000000" w:themeColor="text1"/>
          <w:kern w:val="0"/>
          <w:szCs w:val="32"/>
        </w:rPr>
        <w:t>市</w:t>
      </w:r>
      <w:r w:rsidR="00F96813" w:rsidRPr="00102829">
        <w:rPr>
          <w:rFonts w:hAnsi="標楷體" w:cs="細明體" w:hint="eastAsia"/>
          <w:color w:val="000000" w:themeColor="text1"/>
          <w:kern w:val="0"/>
          <w:szCs w:val="24"/>
        </w:rPr>
        <w:t>湖子內</w:t>
      </w:r>
      <w:proofErr w:type="gramEnd"/>
      <w:r w:rsidR="00F96813" w:rsidRPr="00246EC1">
        <w:rPr>
          <w:rFonts w:hAnsi="標楷體"/>
          <w:szCs w:val="32"/>
        </w:rPr>
        <w:t>地區環保用地</w:t>
      </w:r>
      <w:r w:rsidR="00F96813" w:rsidRPr="00102829">
        <w:rPr>
          <w:rFonts w:hAnsi="標楷體" w:cs="細明體" w:hint="eastAsia"/>
          <w:color w:val="000000" w:themeColor="text1"/>
          <w:kern w:val="0"/>
          <w:szCs w:val="24"/>
        </w:rPr>
        <w:t>區段徵收</w:t>
      </w:r>
      <w:r w:rsidR="00F96813">
        <w:rPr>
          <w:rFonts w:hAnsi="標楷體" w:cs="細明體" w:hint="eastAsia"/>
          <w:color w:val="000000" w:themeColor="text1"/>
          <w:kern w:val="0"/>
          <w:szCs w:val="24"/>
        </w:rPr>
        <w:t>案</w:t>
      </w:r>
      <w:r w:rsidR="00F96813" w:rsidRPr="00086541">
        <w:t>未</w:t>
      </w:r>
      <w:r w:rsidR="00F96813" w:rsidRPr="00086541">
        <w:rPr>
          <w:rFonts w:hint="eastAsia"/>
        </w:rPr>
        <w:t>發給</w:t>
      </w:r>
      <w:r w:rsidR="00F96813" w:rsidRPr="00086541">
        <w:t>補償費或救濟金</w:t>
      </w:r>
      <w:r w:rsidR="00F96813">
        <w:rPr>
          <w:rFonts w:hint="eastAsia"/>
        </w:rPr>
        <w:t>之</w:t>
      </w:r>
      <w:r w:rsidR="00F96813" w:rsidRPr="00086541">
        <w:t>29筆</w:t>
      </w:r>
      <w:r w:rsidR="00F96813">
        <w:rPr>
          <w:rFonts w:hint="eastAsia"/>
        </w:rPr>
        <w:t>為例</w:t>
      </w:r>
      <w:r w:rsidR="00F96813">
        <w:rPr>
          <w:rFonts w:hAnsi="標楷體" w:hint="eastAsia"/>
        </w:rPr>
        <w:t>，</w:t>
      </w:r>
      <w:r w:rsidR="00F96813" w:rsidRPr="00761963">
        <w:rPr>
          <w:rFonts w:hAnsi="標楷體" w:hint="eastAsia"/>
          <w:color w:val="000000" w:themeColor="text1"/>
          <w:szCs w:val="32"/>
        </w:rPr>
        <w:t>該府</w:t>
      </w:r>
      <w:r w:rsidR="00F96813">
        <w:rPr>
          <w:rFonts w:hAnsi="標楷體" w:hint="eastAsia"/>
          <w:color w:val="000000" w:themeColor="text1"/>
          <w:szCs w:val="32"/>
        </w:rPr>
        <w:t>表示</w:t>
      </w:r>
      <w:r w:rsidR="00F96813" w:rsidRPr="00761963">
        <w:rPr>
          <w:rFonts w:hAnsi="標楷體" w:hint="eastAsia"/>
          <w:color w:val="000000" w:themeColor="text1"/>
          <w:szCs w:val="32"/>
        </w:rPr>
        <w:t>列管違章建築清冊無</w:t>
      </w:r>
      <w:r w:rsidR="00F96813">
        <w:rPr>
          <w:rFonts w:hAnsi="標楷體" w:hint="eastAsia"/>
          <w:color w:val="000000" w:themeColor="text1"/>
          <w:szCs w:val="32"/>
        </w:rPr>
        <w:t>該</w:t>
      </w:r>
      <w:r w:rsidR="00F96813" w:rsidRPr="00761963">
        <w:rPr>
          <w:rFonts w:hAnsi="標楷體" w:hint="eastAsia"/>
          <w:color w:val="000000" w:themeColor="text1"/>
          <w:szCs w:val="32"/>
        </w:rPr>
        <w:t>29筆</w:t>
      </w:r>
      <w:r w:rsidR="001C4B0D">
        <w:rPr>
          <w:rFonts w:hAnsi="標楷體" w:hint="eastAsia"/>
          <w:color w:val="000000" w:themeColor="text1"/>
          <w:szCs w:val="32"/>
        </w:rPr>
        <w:t>。</w:t>
      </w:r>
      <w:r w:rsidR="00F96813" w:rsidRPr="004B74FB">
        <w:rPr>
          <w:rFonts w:hAnsi="標楷體" w:hint="eastAsia"/>
          <w:color w:val="000000" w:themeColor="text1"/>
          <w:szCs w:val="32"/>
        </w:rPr>
        <w:t>換言之，該29筆違建物</w:t>
      </w:r>
      <w:r w:rsidR="001C4B0D" w:rsidRPr="004B74FB">
        <w:rPr>
          <w:rFonts w:hAnsi="標楷體" w:hint="eastAsia"/>
          <w:color w:val="000000" w:themeColor="text1"/>
          <w:kern w:val="0"/>
          <w:szCs w:val="32"/>
        </w:rPr>
        <w:t>已建築一段</w:t>
      </w:r>
      <w:proofErr w:type="gramStart"/>
      <w:r w:rsidR="001C4B0D" w:rsidRPr="004B74FB">
        <w:rPr>
          <w:rFonts w:hAnsi="標楷體" w:hint="eastAsia"/>
          <w:color w:val="000000" w:themeColor="text1"/>
          <w:kern w:val="0"/>
          <w:szCs w:val="32"/>
        </w:rPr>
        <w:t>期間，</w:t>
      </w:r>
      <w:proofErr w:type="gramEnd"/>
      <w:r w:rsidR="009E7F21" w:rsidRPr="004B74FB">
        <w:rPr>
          <w:rFonts w:hAnsi="標楷體" w:hint="eastAsia"/>
          <w:color w:val="000000" w:themeColor="text1"/>
          <w:kern w:val="0"/>
          <w:szCs w:val="32"/>
        </w:rPr>
        <w:t>卻</w:t>
      </w:r>
      <w:r w:rsidR="001C4B0D" w:rsidRPr="004B74FB">
        <w:rPr>
          <w:rFonts w:hAnsi="標楷體" w:hint="eastAsia"/>
          <w:color w:val="000000" w:themeColor="text1"/>
          <w:szCs w:val="32"/>
        </w:rPr>
        <w:t>從未被列管，顯示</w:t>
      </w:r>
      <w:r w:rsidR="001C4B0D" w:rsidRPr="004B74FB">
        <w:rPr>
          <w:rFonts w:hAnsi="標楷體" w:hint="eastAsia"/>
          <w:color w:val="000000" w:themeColor="text1"/>
          <w:kern w:val="0"/>
          <w:szCs w:val="32"/>
        </w:rPr>
        <w:t>主管機關長久容忍該建</w:t>
      </w:r>
      <w:r w:rsidR="00896221" w:rsidRPr="004B74FB">
        <w:rPr>
          <w:rFonts w:hAnsi="標楷體" w:hint="eastAsia"/>
          <w:color w:val="000000" w:themeColor="text1"/>
          <w:kern w:val="0"/>
          <w:szCs w:val="32"/>
        </w:rPr>
        <w:t>物</w:t>
      </w:r>
      <w:r w:rsidR="001C4B0D" w:rsidRPr="004B74FB">
        <w:rPr>
          <w:rFonts w:hAnsi="標楷體" w:hint="eastAsia"/>
          <w:color w:val="000000" w:themeColor="text1"/>
          <w:kern w:val="0"/>
          <w:szCs w:val="32"/>
        </w:rPr>
        <w:t>，而</w:t>
      </w:r>
      <w:r w:rsidR="001C4B0D" w:rsidRPr="004B74FB">
        <w:rPr>
          <w:rFonts w:hint="eastAsia"/>
          <w:color w:val="000000" w:themeColor="text1"/>
        </w:rPr>
        <w:t>違建物所有人</w:t>
      </w:r>
      <w:r w:rsidR="00711D8A" w:rsidRPr="004B74FB">
        <w:rPr>
          <w:rFonts w:hint="eastAsia"/>
          <w:color w:val="000000" w:themeColor="text1"/>
        </w:rPr>
        <w:t>因</w:t>
      </w:r>
      <w:r w:rsidR="001C4B0D" w:rsidRPr="004B74FB">
        <w:rPr>
          <w:rFonts w:hint="eastAsia"/>
          <w:color w:val="000000" w:themeColor="text1"/>
        </w:rPr>
        <w:t>長久居住</w:t>
      </w:r>
      <w:r w:rsidR="00896221" w:rsidRPr="004B74FB">
        <w:rPr>
          <w:rFonts w:hAnsi="標楷體" w:hint="eastAsia"/>
          <w:color w:val="000000" w:themeColor="text1"/>
        </w:rPr>
        <w:t>、</w:t>
      </w:r>
      <w:r w:rsidR="001C4B0D" w:rsidRPr="004B74FB">
        <w:rPr>
          <w:rFonts w:hint="eastAsia"/>
          <w:color w:val="000000" w:themeColor="text1"/>
        </w:rPr>
        <w:t>使用</w:t>
      </w:r>
      <w:r w:rsidR="00896221" w:rsidRPr="004B74FB">
        <w:rPr>
          <w:rFonts w:hint="eastAsia"/>
          <w:color w:val="000000" w:themeColor="text1"/>
        </w:rPr>
        <w:t>該</w:t>
      </w:r>
      <w:r w:rsidR="001C4B0D" w:rsidRPr="004B74FB">
        <w:rPr>
          <w:rFonts w:hint="eastAsia"/>
          <w:color w:val="000000" w:themeColor="text1"/>
        </w:rPr>
        <w:t>建物，</w:t>
      </w:r>
      <w:r w:rsidR="00205A5F" w:rsidRPr="004B74FB">
        <w:rPr>
          <w:rFonts w:hint="eastAsia"/>
          <w:color w:val="000000" w:themeColor="text1"/>
        </w:rPr>
        <w:t>對該建物有一定之感情</w:t>
      </w:r>
      <w:r w:rsidR="00205A5F" w:rsidRPr="004B74FB">
        <w:rPr>
          <w:rFonts w:hAnsi="標楷體" w:hint="eastAsia"/>
          <w:color w:val="000000" w:themeColor="text1"/>
        </w:rPr>
        <w:t>，</w:t>
      </w:r>
      <w:r w:rsidR="00896221" w:rsidRPr="004B74FB">
        <w:rPr>
          <w:rFonts w:hint="eastAsia"/>
          <w:color w:val="000000" w:themeColor="text1"/>
        </w:rPr>
        <w:t>該</w:t>
      </w:r>
      <w:r w:rsidR="001C4B0D" w:rsidRPr="004B74FB">
        <w:rPr>
          <w:rFonts w:hint="eastAsia"/>
          <w:color w:val="000000" w:themeColor="text1"/>
        </w:rPr>
        <w:t>建物已成為其生活上之依賴</w:t>
      </w:r>
      <w:r w:rsidR="001C4B0D" w:rsidRPr="004B74FB">
        <w:rPr>
          <w:rFonts w:hAnsi="標楷體" w:hint="eastAsia"/>
          <w:color w:val="000000" w:themeColor="text1"/>
        </w:rPr>
        <w:lastRenderedPageBreak/>
        <w:t>。</w:t>
      </w:r>
      <w:r w:rsidR="00C7091C">
        <w:rPr>
          <w:rFonts w:hAnsi="標楷體" w:hint="eastAsia"/>
          <w:color w:val="000000" w:themeColor="text1"/>
          <w:kern w:val="0"/>
          <w:szCs w:val="32"/>
        </w:rPr>
        <w:t>既然</w:t>
      </w:r>
      <w:r w:rsidR="00483600" w:rsidRPr="00761963">
        <w:rPr>
          <w:rFonts w:hAnsi="標楷體" w:hint="eastAsia"/>
          <w:color w:val="000000" w:themeColor="text1"/>
          <w:szCs w:val="32"/>
        </w:rPr>
        <w:t>9</w:t>
      </w:r>
      <w:r w:rsidR="00483600">
        <w:rPr>
          <w:rFonts w:hAnsi="標楷體" w:hint="eastAsia"/>
          <w:color w:val="000000" w:themeColor="text1"/>
          <w:szCs w:val="32"/>
        </w:rPr>
        <w:t>8</w:t>
      </w:r>
      <w:r w:rsidR="00483600" w:rsidRPr="00761963">
        <w:rPr>
          <w:rFonts w:hAnsi="標楷體" w:hint="eastAsia"/>
          <w:color w:val="000000" w:themeColor="text1"/>
          <w:szCs w:val="32"/>
        </w:rPr>
        <w:t>年1</w:t>
      </w:r>
      <w:r w:rsidR="00483600">
        <w:rPr>
          <w:rFonts w:hAnsi="標楷體" w:hint="eastAsia"/>
          <w:color w:val="000000" w:themeColor="text1"/>
          <w:szCs w:val="32"/>
        </w:rPr>
        <w:t>2</w:t>
      </w:r>
      <w:r w:rsidR="00483600" w:rsidRPr="00761963">
        <w:rPr>
          <w:rFonts w:hAnsi="標楷體" w:hint="eastAsia"/>
          <w:color w:val="000000" w:themeColor="text1"/>
          <w:szCs w:val="32"/>
        </w:rPr>
        <w:t>月</w:t>
      </w:r>
      <w:r w:rsidR="00483600">
        <w:rPr>
          <w:rFonts w:hAnsi="標楷體" w:hint="eastAsia"/>
          <w:color w:val="000000" w:themeColor="text1"/>
          <w:szCs w:val="32"/>
        </w:rPr>
        <w:t>3</w:t>
      </w:r>
      <w:r w:rsidR="00483600" w:rsidRPr="00761963">
        <w:rPr>
          <w:rFonts w:hAnsi="標楷體" w:hint="eastAsia"/>
          <w:color w:val="000000" w:themeColor="text1"/>
          <w:szCs w:val="32"/>
        </w:rPr>
        <w:t>1日</w:t>
      </w:r>
      <w:r w:rsidR="00057BDB">
        <w:rPr>
          <w:rFonts w:hAnsi="標楷體" w:hint="eastAsia"/>
          <w:color w:val="000000" w:themeColor="text1"/>
          <w:szCs w:val="32"/>
        </w:rPr>
        <w:t>以前之違建</w:t>
      </w:r>
      <w:proofErr w:type="gramStart"/>
      <w:r w:rsidR="00057BDB">
        <w:rPr>
          <w:rFonts w:hAnsi="標楷體" w:hint="eastAsia"/>
          <w:color w:val="000000" w:themeColor="text1"/>
          <w:szCs w:val="32"/>
        </w:rPr>
        <w:t>物均屬舊</w:t>
      </w:r>
      <w:proofErr w:type="gramEnd"/>
      <w:r w:rsidR="00057BDB">
        <w:rPr>
          <w:rFonts w:hAnsi="標楷體" w:hint="eastAsia"/>
          <w:color w:val="000000" w:themeColor="text1"/>
          <w:szCs w:val="32"/>
        </w:rPr>
        <w:t>違建，但</w:t>
      </w:r>
      <w:r w:rsidR="00057BDB" w:rsidRPr="007008BF">
        <w:rPr>
          <w:rFonts w:hAnsi="標楷體" w:hint="eastAsia"/>
          <w:color w:val="000000" w:themeColor="text1"/>
          <w:szCs w:val="32"/>
        </w:rPr>
        <w:t>92年1月16日公布實施</w:t>
      </w:r>
      <w:r w:rsidR="00057BDB">
        <w:rPr>
          <w:rFonts w:hAnsi="標楷體" w:hint="eastAsia"/>
          <w:color w:val="000000" w:themeColor="text1"/>
          <w:szCs w:val="32"/>
        </w:rPr>
        <w:t>之</w:t>
      </w:r>
      <w:r w:rsidR="00057BDB" w:rsidRPr="007008BF">
        <w:rPr>
          <w:rFonts w:hAnsi="標楷體" w:hint="eastAsia"/>
          <w:color w:val="000000" w:themeColor="text1"/>
          <w:szCs w:val="32"/>
        </w:rPr>
        <w:t>自治條例</w:t>
      </w:r>
      <w:r w:rsidR="00057BDB">
        <w:rPr>
          <w:rFonts w:hAnsi="標楷體" w:hint="eastAsia"/>
          <w:color w:val="000000" w:themeColor="text1"/>
          <w:szCs w:val="32"/>
        </w:rPr>
        <w:t>卻</w:t>
      </w:r>
      <w:r w:rsidR="00C7091C">
        <w:rPr>
          <w:rFonts w:hAnsi="標楷體" w:hint="eastAsia"/>
          <w:color w:val="000000" w:themeColor="text1"/>
          <w:szCs w:val="32"/>
        </w:rPr>
        <w:t>延續</w:t>
      </w:r>
      <w:r w:rsidR="00304C39" w:rsidRPr="004E0D17">
        <w:rPr>
          <w:rFonts w:hAnsi="標楷體" w:hint="eastAsia"/>
          <w:color w:val="000000" w:themeColor="text1"/>
          <w:szCs w:val="32"/>
        </w:rPr>
        <w:t>「嘉義市興辦公共工程拆遷建築改良補償救濟金發給辦法」</w:t>
      </w:r>
      <w:r w:rsidR="00304C39">
        <w:rPr>
          <w:rFonts w:hAnsi="標楷體" w:hint="eastAsia"/>
          <w:color w:val="000000" w:themeColor="text1"/>
          <w:szCs w:val="32"/>
        </w:rPr>
        <w:t>，</w:t>
      </w:r>
      <w:r w:rsidR="00057BDB">
        <w:rPr>
          <w:rFonts w:hAnsi="標楷體" w:hint="eastAsia"/>
          <w:color w:val="000000" w:themeColor="text1"/>
          <w:szCs w:val="32"/>
        </w:rPr>
        <w:t>規定</w:t>
      </w:r>
      <w:r w:rsidR="00057BDB" w:rsidRPr="0048319B">
        <w:rPr>
          <w:rFonts w:hAnsi="標楷體" w:hint="eastAsia"/>
          <w:color w:val="000000" w:themeColor="text1"/>
          <w:szCs w:val="32"/>
        </w:rPr>
        <w:t>71年7月1日以後之違建物，不予補償與發放救濟金。</w:t>
      </w:r>
      <w:r w:rsidR="00304C39">
        <w:rPr>
          <w:rStyle w:val="aff0"/>
          <w:rFonts w:hAnsi="標楷體"/>
          <w:color w:val="000000" w:themeColor="text1"/>
          <w:kern w:val="0"/>
          <w:szCs w:val="32"/>
        </w:rPr>
        <w:footnoteReference w:id="5"/>
      </w:r>
      <w:r w:rsidR="00265807">
        <w:rPr>
          <w:rFonts w:hAnsi="標楷體" w:hint="eastAsia"/>
          <w:color w:val="000000" w:themeColor="text1"/>
          <w:szCs w:val="32"/>
        </w:rPr>
        <w:t>從</w:t>
      </w:r>
      <w:r w:rsidR="00265807" w:rsidRPr="0048319B">
        <w:rPr>
          <w:rFonts w:hAnsi="標楷體" w:hint="eastAsia"/>
          <w:color w:val="000000" w:themeColor="text1"/>
          <w:szCs w:val="32"/>
        </w:rPr>
        <w:t>71年7月1日</w:t>
      </w:r>
      <w:r w:rsidR="00AD3234">
        <w:rPr>
          <w:rFonts w:hAnsi="標楷體" w:hint="eastAsia"/>
          <w:color w:val="000000" w:themeColor="text1"/>
          <w:szCs w:val="32"/>
        </w:rPr>
        <w:t>起</w:t>
      </w:r>
      <w:r w:rsidR="00265807">
        <w:rPr>
          <w:rFonts w:hAnsi="標楷體" w:hint="eastAsia"/>
          <w:color w:val="000000" w:themeColor="text1"/>
          <w:szCs w:val="32"/>
        </w:rPr>
        <w:t>至</w:t>
      </w:r>
      <w:r w:rsidR="00265807" w:rsidRPr="007008BF">
        <w:rPr>
          <w:rFonts w:hAnsi="標楷體" w:hint="eastAsia"/>
          <w:color w:val="000000" w:themeColor="text1"/>
          <w:szCs w:val="32"/>
        </w:rPr>
        <w:t>92年1月1</w:t>
      </w:r>
      <w:r w:rsidR="00A82113">
        <w:rPr>
          <w:rFonts w:hAnsi="標楷體" w:hint="eastAsia"/>
          <w:color w:val="000000" w:themeColor="text1"/>
          <w:szCs w:val="32"/>
        </w:rPr>
        <w:t>8</w:t>
      </w:r>
      <w:r w:rsidR="00265807" w:rsidRPr="007008BF">
        <w:rPr>
          <w:rFonts w:hAnsi="標楷體" w:hint="eastAsia"/>
          <w:color w:val="000000" w:themeColor="text1"/>
          <w:szCs w:val="32"/>
        </w:rPr>
        <w:t>日</w:t>
      </w:r>
      <w:r w:rsidR="000C09F3">
        <w:rPr>
          <w:rFonts w:hAnsi="標楷體" w:hint="eastAsia"/>
          <w:color w:val="000000" w:themeColor="text1"/>
          <w:szCs w:val="32"/>
        </w:rPr>
        <w:t>(</w:t>
      </w:r>
      <w:r w:rsidR="00743E28">
        <w:rPr>
          <w:rFonts w:hAnsi="標楷體" w:hint="eastAsia"/>
          <w:color w:val="000000" w:themeColor="text1"/>
          <w:szCs w:val="32"/>
        </w:rPr>
        <w:t>自治條例生效</w:t>
      </w:r>
      <w:r w:rsidR="000C09F3">
        <w:rPr>
          <w:rFonts w:hAnsi="標楷體" w:hint="eastAsia"/>
          <w:color w:val="000000" w:themeColor="text1"/>
          <w:szCs w:val="32"/>
        </w:rPr>
        <w:t>日)</w:t>
      </w:r>
      <w:r w:rsidR="00AD3234">
        <w:rPr>
          <w:rFonts w:hAnsi="標楷體" w:hint="eastAsia"/>
          <w:color w:val="000000" w:themeColor="text1"/>
          <w:szCs w:val="32"/>
        </w:rPr>
        <w:t>止</w:t>
      </w:r>
      <w:r w:rsidR="00265807">
        <w:rPr>
          <w:rFonts w:hAnsi="標楷體" w:hint="eastAsia"/>
          <w:color w:val="000000" w:themeColor="text1"/>
          <w:szCs w:val="32"/>
        </w:rPr>
        <w:t>，已逾20年，</w:t>
      </w:r>
      <w:r w:rsidR="00265807" w:rsidRPr="007008BF">
        <w:rPr>
          <w:rFonts w:hAnsi="標楷體" w:hint="eastAsia"/>
          <w:color w:val="000000" w:themeColor="text1"/>
          <w:szCs w:val="32"/>
        </w:rPr>
        <w:t>92年1月16日公布實施</w:t>
      </w:r>
      <w:r w:rsidR="00265807">
        <w:rPr>
          <w:rFonts w:hAnsi="標楷體" w:hint="eastAsia"/>
          <w:color w:val="000000" w:themeColor="text1"/>
          <w:szCs w:val="32"/>
        </w:rPr>
        <w:t>之</w:t>
      </w:r>
      <w:r w:rsidR="00265807" w:rsidRPr="007008BF">
        <w:rPr>
          <w:rFonts w:hAnsi="標楷體" w:hint="eastAsia"/>
          <w:color w:val="000000" w:themeColor="text1"/>
          <w:szCs w:val="32"/>
        </w:rPr>
        <w:t>自治條例</w:t>
      </w:r>
      <w:r w:rsidR="00265807">
        <w:rPr>
          <w:rFonts w:hAnsi="標楷體" w:hint="eastAsia"/>
          <w:color w:val="000000" w:themeColor="text1"/>
          <w:szCs w:val="32"/>
        </w:rPr>
        <w:t>竟以逾20年前之某</w:t>
      </w:r>
      <w:r w:rsidR="00265807">
        <w:rPr>
          <w:rFonts w:hAnsi="標楷體" w:cs="新細明體" w:hint="eastAsia"/>
          <w:color w:val="000000"/>
          <w:kern w:val="0"/>
          <w:szCs w:val="24"/>
        </w:rPr>
        <w:t>一時間點，作為</w:t>
      </w:r>
      <w:r w:rsidR="00265807" w:rsidRPr="004E0D17">
        <w:rPr>
          <w:rFonts w:hAnsi="標楷體" w:hint="eastAsia"/>
          <w:color w:val="000000" w:themeColor="text1"/>
          <w:szCs w:val="32"/>
        </w:rPr>
        <w:t>區分</w:t>
      </w:r>
      <w:r w:rsidR="00265807">
        <w:rPr>
          <w:rFonts w:hAnsi="標楷體" w:hint="eastAsia"/>
          <w:color w:val="000000" w:themeColor="text1"/>
          <w:szCs w:val="32"/>
        </w:rPr>
        <w:t>是否</w:t>
      </w:r>
      <w:r w:rsidR="00265807" w:rsidRPr="004E0D17">
        <w:rPr>
          <w:rFonts w:hAnsi="標楷體" w:hint="eastAsia"/>
          <w:color w:val="000000" w:themeColor="text1"/>
          <w:szCs w:val="32"/>
        </w:rPr>
        <w:t>發</w:t>
      </w:r>
      <w:r w:rsidR="00265807">
        <w:rPr>
          <w:rFonts w:hAnsi="標楷體" w:hint="eastAsia"/>
          <w:color w:val="000000" w:themeColor="text1"/>
          <w:szCs w:val="32"/>
        </w:rPr>
        <w:t>給</w:t>
      </w:r>
      <w:r w:rsidR="00265807" w:rsidRPr="004E0D17">
        <w:rPr>
          <w:rFonts w:hAnsi="標楷體" w:hint="eastAsia"/>
          <w:color w:val="000000" w:themeColor="text1"/>
          <w:szCs w:val="32"/>
        </w:rPr>
        <w:t>救濟金</w:t>
      </w:r>
      <w:r w:rsidR="00265807">
        <w:rPr>
          <w:rFonts w:hAnsi="標楷體" w:hint="eastAsia"/>
          <w:color w:val="000000" w:themeColor="text1"/>
          <w:szCs w:val="32"/>
        </w:rPr>
        <w:t>之基準</w:t>
      </w:r>
      <w:r w:rsidR="00AD3234">
        <w:rPr>
          <w:rFonts w:hAnsi="標楷體" w:hint="eastAsia"/>
          <w:color w:val="000000" w:themeColor="text1"/>
          <w:szCs w:val="32"/>
        </w:rPr>
        <w:t>，結果</w:t>
      </w:r>
      <w:r w:rsidR="00A82113" w:rsidRPr="00A82113">
        <w:rPr>
          <w:rFonts w:hAnsi="標楷體" w:hint="eastAsia"/>
          <w:color w:val="000000" w:themeColor="text1"/>
          <w:szCs w:val="32"/>
        </w:rPr>
        <w:t>造成興辦公共工程用地拆除71年6月30日以前(第一段</w:t>
      </w:r>
      <w:proofErr w:type="gramStart"/>
      <w:r w:rsidR="00A82113" w:rsidRPr="00A82113">
        <w:rPr>
          <w:rFonts w:hAnsi="標楷體" w:hint="eastAsia"/>
          <w:color w:val="000000" w:themeColor="text1"/>
          <w:szCs w:val="32"/>
        </w:rPr>
        <w:t>期間)</w:t>
      </w:r>
      <w:proofErr w:type="gramEnd"/>
      <w:r w:rsidR="00A82113" w:rsidRPr="00A82113">
        <w:rPr>
          <w:rFonts w:hAnsi="標楷體" w:hint="eastAsia"/>
          <w:color w:val="000000" w:themeColor="text1"/>
          <w:szCs w:val="32"/>
        </w:rPr>
        <w:t>及71年7月1日至92年1月17日(第二段</w:t>
      </w:r>
      <w:proofErr w:type="gramStart"/>
      <w:r w:rsidR="00A82113" w:rsidRPr="00A82113">
        <w:rPr>
          <w:rFonts w:hAnsi="標楷體" w:hint="eastAsia"/>
          <w:color w:val="000000" w:themeColor="text1"/>
          <w:szCs w:val="32"/>
        </w:rPr>
        <w:t>期間)</w:t>
      </w:r>
      <w:proofErr w:type="gramEnd"/>
      <w:r w:rsidR="00A82113" w:rsidRPr="00A82113">
        <w:rPr>
          <w:rFonts w:hAnsi="標楷體" w:hint="eastAsia"/>
          <w:color w:val="000000" w:themeColor="text1"/>
          <w:szCs w:val="32"/>
        </w:rPr>
        <w:t>之違建物，</w:t>
      </w:r>
      <w:r w:rsidR="00A82113">
        <w:rPr>
          <w:rFonts w:hAnsi="標楷體" w:hint="eastAsia"/>
          <w:color w:val="000000" w:themeColor="text1"/>
          <w:szCs w:val="32"/>
        </w:rPr>
        <w:t>兩段期間違建物</w:t>
      </w:r>
      <w:r w:rsidR="00772C6F">
        <w:rPr>
          <w:rFonts w:hAnsi="標楷體" w:hint="eastAsia"/>
          <w:color w:val="000000" w:themeColor="text1"/>
          <w:szCs w:val="32"/>
        </w:rPr>
        <w:t>性質</w:t>
      </w:r>
      <w:r w:rsidR="00AD3234">
        <w:rPr>
          <w:rFonts w:hAnsi="標楷體" w:hint="eastAsia"/>
          <w:color w:val="000000" w:themeColor="text1"/>
          <w:szCs w:val="32"/>
        </w:rPr>
        <w:t>無異</w:t>
      </w:r>
      <w:r w:rsidR="00772C6F">
        <w:rPr>
          <w:rFonts w:hAnsi="標楷體" w:hint="eastAsia"/>
          <w:color w:val="000000" w:themeColor="text1"/>
          <w:szCs w:val="32"/>
        </w:rPr>
        <w:t>，</w:t>
      </w:r>
      <w:r w:rsidR="00A82113" w:rsidRPr="00A82113">
        <w:rPr>
          <w:rFonts w:hAnsi="標楷體" w:hint="eastAsia"/>
          <w:color w:val="000000" w:themeColor="text1"/>
          <w:szCs w:val="32"/>
        </w:rPr>
        <w:t>處理方式卻</w:t>
      </w:r>
      <w:r w:rsidR="00AD3234">
        <w:rPr>
          <w:rFonts w:hAnsi="標楷體" w:hint="eastAsia"/>
          <w:color w:val="000000" w:themeColor="text1"/>
          <w:szCs w:val="32"/>
        </w:rPr>
        <w:t>完全</w:t>
      </w:r>
      <w:r w:rsidR="00A82113" w:rsidRPr="00A82113">
        <w:rPr>
          <w:rFonts w:hAnsi="標楷體" w:hint="eastAsia"/>
          <w:color w:val="000000" w:themeColor="text1"/>
          <w:szCs w:val="32"/>
        </w:rPr>
        <w:t>相反，</w:t>
      </w:r>
      <w:r w:rsidR="003D319B">
        <w:rPr>
          <w:rFonts w:hAnsi="標楷體" w:hint="eastAsia"/>
          <w:color w:val="000000" w:themeColor="text1"/>
          <w:kern w:val="0"/>
          <w:szCs w:val="32"/>
        </w:rPr>
        <w:t>如此</w:t>
      </w:r>
      <w:r w:rsidR="00A82113" w:rsidRPr="00A82113">
        <w:rPr>
          <w:rFonts w:hAnsi="標楷體" w:hint="eastAsia"/>
          <w:color w:val="000000" w:themeColor="text1"/>
          <w:kern w:val="0"/>
          <w:szCs w:val="32"/>
        </w:rPr>
        <w:t>差別待遇，</w:t>
      </w:r>
      <w:r w:rsidR="00B409AD" w:rsidRPr="004B74FB">
        <w:rPr>
          <w:rFonts w:hAnsi="標楷體" w:hint="eastAsia"/>
          <w:color w:val="000000" w:themeColor="text1"/>
          <w:kern w:val="0"/>
          <w:szCs w:val="32"/>
        </w:rPr>
        <w:t>如非有正當之理由，難</w:t>
      </w:r>
      <w:proofErr w:type="gramStart"/>
      <w:r w:rsidR="00B409AD" w:rsidRPr="004B74FB">
        <w:rPr>
          <w:rFonts w:hAnsi="標楷體" w:hint="eastAsia"/>
          <w:color w:val="000000" w:themeColor="text1"/>
          <w:kern w:val="0"/>
          <w:szCs w:val="32"/>
        </w:rPr>
        <w:t>謂公妥</w:t>
      </w:r>
      <w:proofErr w:type="gramEnd"/>
      <w:r w:rsidR="00A82113" w:rsidRPr="004B74FB">
        <w:rPr>
          <w:rFonts w:hAnsi="標楷體" w:hint="eastAsia"/>
          <w:color w:val="000000" w:themeColor="text1"/>
          <w:kern w:val="0"/>
          <w:szCs w:val="32"/>
        </w:rPr>
        <w:t>。</w:t>
      </w:r>
      <w:r w:rsidR="002125D2">
        <w:rPr>
          <w:rFonts w:hAnsi="標楷體" w:hint="eastAsia"/>
          <w:color w:val="000000" w:themeColor="text1"/>
          <w:szCs w:val="32"/>
        </w:rPr>
        <w:t>且</w:t>
      </w:r>
      <w:r w:rsidR="00646671">
        <w:rPr>
          <w:rFonts w:hAnsi="標楷體" w:hint="eastAsia"/>
          <w:color w:val="000000" w:themeColor="text1"/>
          <w:szCs w:val="32"/>
        </w:rPr>
        <w:t>於修正自治</w:t>
      </w:r>
      <w:r w:rsidR="00857052">
        <w:rPr>
          <w:rFonts w:hAnsi="標楷體" w:hint="eastAsia"/>
          <w:color w:val="000000" w:themeColor="text1"/>
          <w:szCs w:val="32"/>
        </w:rPr>
        <w:t>條例時亦未</w:t>
      </w:r>
      <w:r w:rsidR="00B853A9">
        <w:rPr>
          <w:rFonts w:hAnsi="標楷體" w:hint="eastAsia"/>
          <w:color w:val="000000" w:themeColor="text1"/>
          <w:szCs w:val="32"/>
        </w:rPr>
        <w:t>予</w:t>
      </w:r>
      <w:r w:rsidR="009950E0">
        <w:rPr>
          <w:rFonts w:hAnsi="標楷體" w:hint="eastAsia"/>
          <w:color w:val="000000" w:themeColor="text1"/>
          <w:szCs w:val="32"/>
        </w:rPr>
        <w:t>檢討</w:t>
      </w:r>
      <w:r w:rsidR="00AD3234">
        <w:rPr>
          <w:rFonts w:hAnsi="標楷體" w:hint="eastAsia"/>
          <w:color w:val="000000" w:themeColor="text1"/>
          <w:szCs w:val="32"/>
        </w:rPr>
        <w:t>考量</w:t>
      </w:r>
      <w:r w:rsidR="009950E0">
        <w:rPr>
          <w:rFonts w:hAnsi="標楷體" w:hint="eastAsia"/>
          <w:color w:val="000000" w:themeColor="text1"/>
          <w:szCs w:val="32"/>
        </w:rPr>
        <w:t>。</w:t>
      </w:r>
      <w:r w:rsidR="00646671">
        <w:rPr>
          <w:rFonts w:hAnsi="標楷體" w:hint="eastAsia"/>
          <w:color w:val="000000" w:themeColor="text1"/>
          <w:szCs w:val="32"/>
        </w:rPr>
        <w:t>嗣後</w:t>
      </w:r>
      <w:r w:rsidR="00857052">
        <w:rPr>
          <w:rFonts w:hAnsi="標楷體" w:hint="eastAsia"/>
          <w:color w:val="000000" w:themeColor="text1"/>
          <w:szCs w:val="32"/>
        </w:rPr>
        <w:t>該府</w:t>
      </w:r>
      <w:r w:rsidR="003843B8">
        <w:rPr>
          <w:rFonts w:hAnsi="標楷體" w:hint="eastAsia"/>
          <w:color w:val="000000" w:themeColor="text1"/>
          <w:szCs w:val="32"/>
        </w:rPr>
        <w:t>又</w:t>
      </w:r>
      <w:r w:rsidR="00857052">
        <w:rPr>
          <w:rFonts w:hAnsi="標楷體" w:hint="eastAsia"/>
          <w:color w:val="000000" w:themeColor="text1"/>
          <w:szCs w:val="32"/>
        </w:rPr>
        <w:t>另</w:t>
      </w:r>
      <w:r w:rsidR="00646671">
        <w:rPr>
          <w:rFonts w:hAnsi="標楷體" w:hint="eastAsia"/>
          <w:color w:val="000000" w:themeColor="text1"/>
          <w:szCs w:val="32"/>
        </w:rPr>
        <w:t>規定以</w:t>
      </w:r>
      <w:r w:rsidR="00646671" w:rsidRPr="00761963">
        <w:rPr>
          <w:rFonts w:hAnsi="標楷體" w:hint="eastAsia"/>
          <w:color w:val="000000" w:themeColor="text1"/>
          <w:szCs w:val="32"/>
        </w:rPr>
        <w:t>99年1月1日</w:t>
      </w:r>
      <w:r w:rsidR="00646671">
        <w:rPr>
          <w:rFonts w:hAnsi="標楷體" w:hint="eastAsia"/>
          <w:color w:val="000000" w:themeColor="text1"/>
          <w:szCs w:val="32"/>
        </w:rPr>
        <w:t>為</w:t>
      </w:r>
      <w:r w:rsidR="00646671" w:rsidRPr="00761963">
        <w:rPr>
          <w:rFonts w:hAnsi="標楷體" w:hint="eastAsia"/>
          <w:color w:val="000000" w:themeColor="text1"/>
          <w:szCs w:val="32"/>
        </w:rPr>
        <w:t>新舊違章建築之劃分日期</w:t>
      </w:r>
      <w:r w:rsidR="009950E0">
        <w:rPr>
          <w:rFonts w:hAnsi="標楷體" w:hint="eastAsia"/>
          <w:color w:val="000000" w:themeColor="text1"/>
          <w:szCs w:val="32"/>
        </w:rPr>
        <w:t>，</w:t>
      </w:r>
      <w:r w:rsidR="00772C6F">
        <w:rPr>
          <w:rFonts w:hAnsi="標楷體" w:hint="eastAsia"/>
          <w:color w:val="000000" w:themeColor="text1"/>
          <w:szCs w:val="32"/>
        </w:rPr>
        <w:t>將</w:t>
      </w:r>
      <w:r w:rsidR="009950E0" w:rsidRPr="00761963">
        <w:rPr>
          <w:rFonts w:hAnsi="標楷體" w:hint="eastAsia"/>
          <w:color w:val="000000" w:themeColor="text1"/>
          <w:szCs w:val="32"/>
        </w:rPr>
        <w:t>9</w:t>
      </w:r>
      <w:r w:rsidR="009950E0">
        <w:rPr>
          <w:rFonts w:hAnsi="標楷體" w:hint="eastAsia"/>
          <w:color w:val="000000" w:themeColor="text1"/>
          <w:szCs w:val="32"/>
        </w:rPr>
        <w:t>8</w:t>
      </w:r>
      <w:r w:rsidR="009950E0" w:rsidRPr="00761963">
        <w:rPr>
          <w:rFonts w:hAnsi="標楷體" w:hint="eastAsia"/>
          <w:color w:val="000000" w:themeColor="text1"/>
          <w:szCs w:val="32"/>
        </w:rPr>
        <w:t>年1</w:t>
      </w:r>
      <w:r w:rsidR="009950E0">
        <w:rPr>
          <w:rFonts w:hAnsi="標楷體" w:hint="eastAsia"/>
          <w:color w:val="000000" w:themeColor="text1"/>
          <w:szCs w:val="32"/>
        </w:rPr>
        <w:t>2</w:t>
      </w:r>
      <w:r w:rsidR="009950E0" w:rsidRPr="00761963">
        <w:rPr>
          <w:rFonts w:hAnsi="標楷體" w:hint="eastAsia"/>
          <w:color w:val="000000" w:themeColor="text1"/>
          <w:szCs w:val="32"/>
        </w:rPr>
        <w:t>月</w:t>
      </w:r>
      <w:r w:rsidR="009950E0">
        <w:rPr>
          <w:rFonts w:hAnsi="標楷體" w:hint="eastAsia"/>
          <w:color w:val="000000" w:themeColor="text1"/>
          <w:szCs w:val="32"/>
        </w:rPr>
        <w:t>3</w:t>
      </w:r>
      <w:r w:rsidR="009950E0" w:rsidRPr="00761963">
        <w:rPr>
          <w:rFonts w:hAnsi="標楷體" w:hint="eastAsia"/>
          <w:color w:val="000000" w:themeColor="text1"/>
          <w:szCs w:val="32"/>
        </w:rPr>
        <w:t>1日</w:t>
      </w:r>
      <w:r w:rsidR="009950E0">
        <w:rPr>
          <w:rFonts w:hAnsi="標楷體" w:hint="eastAsia"/>
          <w:color w:val="000000" w:themeColor="text1"/>
          <w:szCs w:val="32"/>
        </w:rPr>
        <w:t>以前興建</w:t>
      </w:r>
      <w:r w:rsidR="009950E0" w:rsidRPr="0048319B">
        <w:rPr>
          <w:rFonts w:hAnsi="標楷體" w:hint="eastAsia"/>
          <w:color w:val="000000" w:themeColor="text1"/>
          <w:szCs w:val="32"/>
        </w:rPr>
        <w:t>之違建物</w:t>
      </w:r>
      <w:r w:rsidR="00772C6F">
        <w:rPr>
          <w:rFonts w:hAnsi="標楷體" w:hint="eastAsia"/>
          <w:color w:val="000000" w:themeColor="text1"/>
          <w:szCs w:val="32"/>
        </w:rPr>
        <w:t>劃</w:t>
      </w:r>
      <w:r w:rsidR="009950E0">
        <w:rPr>
          <w:rFonts w:hAnsi="標楷體" w:hint="eastAsia"/>
          <w:color w:val="000000" w:themeColor="text1"/>
          <w:szCs w:val="32"/>
        </w:rPr>
        <w:t>為舊違建</w:t>
      </w:r>
      <w:r w:rsidR="008040A2">
        <w:rPr>
          <w:rFonts w:hAnsi="標楷體" w:hint="eastAsia"/>
          <w:color w:val="000000" w:themeColor="text1"/>
          <w:szCs w:val="32"/>
        </w:rPr>
        <w:t>，</w:t>
      </w:r>
      <w:r w:rsidR="00F03B71">
        <w:rPr>
          <w:rFonts w:hAnsi="標楷體" w:hint="eastAsia"/>
          <w:color w:val="000000" w:themeColor="text1"/>
          <w:szCs w:val="32"/>
        </w:rPr>
        <w:t>形成</w:t>
      </w:r>
      <w:r w:rsidR="00845ED8">
        <w:rPr>
          <w:rFonts w:hAnsi="標楷體" w:hint="eastAsia"/>
          <w:color w:val="000000" w:themeColor="text1"/>
          <w:szCs w:val="32"/>
        </w:rPr>
        <w:t>自</w:t>
      </w:r>
      <w:r w:rsidR="00057BDB" w:rsidRPr="0048319B">
        <w:rPr>
          <w:rFonts w:hAnsi="標楷體" w:hint="eastAsia"/>
          <w:color w:val="000000" w:themeColor="text1"/>
          <w:szCs w:val="32"/>
        </w:rPr>
        <w:t>71年7月1日</w:t>
      </w:r>
      <w:r w:rsidR="00057BDB">
        <w:rPr>
          <w:rFonts w:hAnsi="標楷體" w:hint="eastAsia"/>
          <w:color w:val="000000" w:themeColor="text1"/>
          <w:szCs w:val="32"/>
        </w:rPr>
        <w:t>至</w:t>
      </w:r>
      <w:r w:rsidR="00057BDB" w:rsidRPr="00761963">
        <w:rPr>
          <w:rFonts w:hAnsi="標楷體" w:hint="eastAsia"/>
          <w:color w:val="000000" w:themeColor="text1"/>
          <w:szCs w:val="32"/>
        </w:rPr>
        <w:t>9</w:t>
      </w:r>
      <w:r w:rsidR="00057BDB">
        <w:rPr>
          <w:rFonts w:hAnsi="標楷體" w:hint="eastAsia"/>
          <w:color w:val="000000" w:themeColor="text1"/>
          <w:szCs w:val="32"/>
        </w:rPr>
        <w:t>8</w:t>
      </w:r>
      <w:r w:rsidR="00057BDB" w:rsidRPr="00761963">
        <w:rPr>
          <w:rFonts w:hAnsi="標楷體" w:hint="eastAsia"/>
          <w:color w:val="000000" w:themeColor="text1"/>
          <w:szCs w:val="32"/>
        </w:rPr>
        <w:t>年1</w:t>
      </w:r>
      <w:r w:rsidR="00057BDB">
        <w:rPr>
          <w:rFonts w:hAnsi="標楷體" w:hint="eastAsia"/>
          <w:color w:val="000000" w:themeColor="text1"/>
          <w:szCs w:val="32"/>
        </w:rPr>
        <w:t>2</w:t>
      </w:r>
      <w:r w:rsidR="00057BDB" w:rsidRPr="00761963">
        <w:rPr>
          <w:rFonts w:hAnsi="標楷體" w:hint="eastAsia"/>
          <w:color w:val="000000" w:themeColor="text1"/>
          <w:szCs w:val="32"/>
        </w:rPr>
        <w:t>月</w:t>
      </w:r>
      <w:r w:rsidR="00057BDB">
        <w:rPr>
          <w:rFonts w:hAnsi="標楷體" w:hint="eastAsia"/>
          <w:color w:val="000000" w:themeColor="text1"/>
          <w:szCs w:val="32"/>
        </w:rPr>
        <w:t>3</w:t>
      </w:r>
      <w:r w:rsidR="00057BDB" w:rsidRPr="00761963">
        <w:rPr>
          <w:rFonts w:hAnsi="標楷體" w:hint="eastAsia"/>
          <w:color w:val="000000" w:themeColor="text1"/>
          <w:szCs w:val="32"/>
        </w:rPr>
        <w:t>1日</w:t>
      </w:r>
      <w:r w:rsidR="00C90BE5">
        <w:rPr>
          <w:rFonts w:hAnsi="標楷體" w:hint="eastAsia"/>
          <w:color w:val="000000" w:themeColor="text1"/>
          <w:szCs w:val="32"/>
        </w:rPr>
        <w:t>止該</w:t>
      </w:r>
      <w:r w:rsidR="00845ED8">
        <w:rPr>
          <w:rFonts w:hAnsi="標楷體" w:hint="eastAsia"/>
          <w:color w:val="000000" w:themeColor="text1"/>
          <w:szCs w:val="32"/>
        </w:rPr>
        <w:t>段</w:t>
      </w:r>
      <w:r w:rsidR="00057BDB">
        <w:rPr>
          <w:rFonts w:hAnsi="標楷體" w:hint="eastAsia"/>
          <w:color w:val="000000" w:themeColor="text1"/>
          <w:szCs w:val="32"/>
        </w:rPr>
        <w:t>期間</w:t>
      </w:r>
      <w:r w:rsidR="00857052">
        <w:rPr>
          <w:rFonts w:hAnsi="標楷體" w:hint="eastAsia"/>
          <w:color w:val="000000" w:themeColor="text1"/>
          <w:szCs w:val="32"/>
        </w:rPr>
        <w:t>興建</w:t>
      </w:r>
      <w:r w:rsidR="00057BDB" w:rsidRPr="0048319B">
        <w:rPr>
          <w:rFonts w:hAnsi="標楷體" w:hint="eastAsia"/>
          <w:color w:val="000000" w:themeColor="text1"/>
          <w:szCs w:val="32"/>
        </w:rPr>
        <w:t>之違建物</w:t>
      </w:r>
      <w:r w:rsidR="00057BDB">
        <w:rPr>
          <w:rFonts w:hAnsi="標楷體" w:hint="eastAsia"/>
          <w:color w:val="000000" w:themeColor="text1"/>
          <w:szCs w:val="32"/>
        </w:rPr>
        <w:t>，與</w:t>
      </w:r>
      <w:r w:rsidR="00057BDB" w:rsidRPr="0048319B">
        <w:rPr>
          <w:rFonts w:hAnsi="標楷體" w:hint="eastAsia"/>
          <w:color w:val="000000" w:themeColor="text1"/>
          <w:szCs w:val="32"/>
        </w:rPr>
        <w:t>71年6月30日以前</w:t>
      </w:r>
      <w:r w:rsidR="00675C53">
        <w:rPr>
          <w:rFonts w:hAnsi="標楷體" w:hint="eastAsia"/>
          <w:color w:val="000000" w:themeColor="text1"/>
          <w:szCs w:val="32"/>
        </w:rPr>
        <w:t>興建</w:t>
      </w:r>
      <w:r w:rsidR="00675C53" w:rsidRPr="0048319B">
        <w:rPr>
          <w:rFonts w:hAnsi="標楷體" w:hint="eastAsia"/>
          <w:color w:val="000000" w:themeColor="text1"/>
          <w:szCs w:val="32"/>
        </w:rPr>
        <w:t>之</w:t>
      </w:r>
      <w:r w:rsidR="00057BDB" w:rsidRPr="0048319B">
        <w:rPr>
          <w:rFonts w:hAnsi="標楷體" w:hint="eastAsia"/>
          <w:color w:val="000000" w:themeColor="text1"/>
          <w:szCs w:val="32"/>
        </w:rPr>
        <w:t>違建物</w:t>
      </w:r>
      <w:r w:rsidR="008E3E9B">
        <w:rPr>
          <w:rFonts w:hAnsi="標楷體" w:hint="eastAsia"/>
          <w:color w:val="000000" w:themeColor="text1"/>
          <w:szCs w:val="32"/>
        </w:rPr>
        <w:t>，兩者</w:t>
      </w:r>
      <w:r w:rsidR="00772C6F">
        <w:rPr>
          <w:rFonts w:hAnsi="標楷體" w:hint="eastAsia"/>
          <w:color w:val="000000" w:themeColor="text1"/>
          <w:szCs w:val="32"/>
        </w:rPr>
        <w:t>性質</w:t>
      </w:r>
      <w:r w:rsidR="00675C53">
        <w:rPr>
          <w:rFonts w:hAnsi="標楷體" w:hint="eastAsia"/>
          <w:color w:val="000000" w:themeColor="text1"/>
          <w:szCs w:val="32"/>
        </w:rPr>
        <w:t>皆</w:t>
      </w:r>
      <w:r w:rsidR="00057BDB">
        <w:rPr>
          <w:rFonts w:hAnsi="標楷體" w:hint="eastAsia"/>
          <w:color w:val="000000" w:themeColor="text1"/>
          <w:szCs w:val="32"/>
        </w:rPr>
        <w:t>屬舊違建</w:t>
      </w:r>
      <w:r w:rsidR="00772C6F">
        <w:rPr>
          <w:rFonts w:hAnsi="標楷體" w:hint="eastAsia"/>
          <w:color w:val="000000" w:themeColor="text1"/>
          <w:szCs w:val="32"/>
        </w:rPr>
        <w:t>，</w:t>
      </w:r>
      <w:r w:rsidR="00057BDB">
        <w:rPr>
          <w:rFonts w:hAnsi="標楷體" w:hint="eastAsia"/>
          <w:color w:val="000000" w:themeColor="text1"/>
          <w:szCs w:val="32"/>
        </w:rPr>
        <w:t>於政府</w:t>
      </w:r>
      <w:r w:rsidR="00057BDB" w:rsidRPr="005F0594">
        <w:t>興辦公共工程用地拆遷</w:t>
      </w:r>
      <w:r w:rsidR="00057BDB">
        <w:rPr>
          <w:rFonts w:hint="eastAsia"/>
        </w:rPr>
        <w:t>時，</w:t>
      </w:r>
      <w:r w:rsidR="0010461E">
        <w:rPr>
          <w:rFonts w:hint="eastAsia"/>
        </w:rPr>
        <w:t>依</w:t>
      </w:r>
      <w:r w:rsidR="00F03B71">
        <w:rPr>
          <w:rFonts w:hint="eastAsia"/>
        </w:rPr>
        <w:t>自治條例</w:t>
      </w:r>
      <w:r w:rsidR="0010461E">
        <w:rPr>
          <w:rFonts w:hint="eastAsia"/>
        </w:rPr>
        <w:t>規定</w:t>
      </w:r>
      <w:r w:rsidR="003D0983">
        <w:rPr>
          <w:rFonts w:hint="eastAsia"/>
        </w:rPr>
        <w:t>竟</w:t>
      </w:r>
      <w:r w:rsidR="0010461E">
        <w:rPr>
          <w:rFonts w:hint="eastAsia"/>
        </w:rPr>
        <w:t>受到</w:t>
      </w:r>
      <w:r w:rsidR="00057BDB">
        <w:rPr>
          <w:rFonts w:hint="eastAsia"/>
        </w:rPr>
        <w:t>相反之對待，</w:t>
      </w:r>
      <w:r w:rsidR="003D0983">
        <w:rPr>
          <w:rFonts w:hint="eastAsia"/>
        </w:rPr>
        <w:t>似</w:t>
      </w:r>
      <w:r w:rsidR="00057BDB">
        <w:rPr>
          <w:rFonts w:hAnsi="標楷體" w:hint="eastAsia"/>
          <w:color w:val="000000" w:themeColor="text1"/>
          <w:kern w:val="0"/>
          <w:szCs w:val="32"/>
        </w:rPr>
        <w:t>有欠公平。</w:t>
      </w:r>
      <w:r w:rsidR="00856AAE">
        <w:rPr>
          <w:rFonts w:hAnsi="標楷體" w:hint="eastAsia"/>
          <w:color w:val="000000" w:themeColor="text1"/>
          <w:kern w:val="0"/>
          <w:szCs w:val="32"/>
        </w:rPr>
        <w:t>茲</w:t>
      </w:r>
      <w:r w:rsidR="00D83EBB">
        <w:rPr>
          <w:rFonts w:hAnsi="標楷體" w:hint="eastAsia"/>
          <w:color w:val="000000" w:themeColor="text1"/>
          <w:kern w:val="0"/>
          <w:szCs w:val="32"/>
        </w:rPr>
        <w:t>查考</w:t>
      </w:r>
      <w:r w:rsidR="005A0A14" w:rsidRPr="005F0594">
        <w:rPr>
          <w:rFonts w:hint="eastAsia"/>
        </w:rPr>
        <w:t>其他縣市</w:t>
      </w:r>
      <w:r w:rsidR="005A0A14" w:rsidRPr="005F0594">
        <w:t>興辦公共工程用地拆遷</w:t>
      </w:r>
      <w:r w:rsidR="005A0A14" w:rsidRPr="005F0594">
        <w:rPr>
          <w:rFonts w:hint="eastAsia"/>
        </w:rPr>
        <w:t>違建</w:t>
      </w:r>
      <w:r w:rsidR="00143A52">
        <w:rPr>
          <w:rFonts w:hint="eastAsia"/>
        </w:rPr>
        <w:t>物</w:t>
      </w:r>
      <w:r w:rsidR="005A0A14" w:rsidRPr="005F0594">
        <w:rPr>
          <w:rFonts w:hint="eastAsia"/>
        </w:rPr>
        <w:t>發給</w:t>
      </w:r>
      <w:r w:rsidR="005A0A14" w:rsidRPr="005F0594">
        <w:t>救濟</w:t>
      </w:r>
      <w:r w:rsidR="005A0A14" w:rsidRPr="005F0594">
        <w:rPr>
          <w:rFonts w:hint="eastAsia"/>
        </w:rPr>
        <w:t>金之</w:t>
      </w:r>
      <w:r w:rsidR="00A14BB7">
        <w:rPr>
          <w:rFonts w:hint="eastAsia"/>
        </w:rPr>
        <w:t>作法</w:t>
      </w:r>
      <w:r w:rsidR="005A0A14">
        <w:rPr>
          <w:rFonts w:hAnsi="標楷體" w:hint="eastAsia"/>
        </w:rPr>
        <w:t>，</w:t>
      </w:r>
      <w:r w:rsidR="00F42D56">
        <w:rPr>
          <w:rFonts w:hAnsi="標楷體" w:hint="eastAsia"/>
        </w:rPr>
        <w:t>雖</w:t>
      </w:r>
      <w:r w:rsidR="00A14BB7" w:rsidRPr="005F0594">
        <w:rPr>
          <w:rFonts w:hint="eastAsia"/>
        </w:rPr>
        <w:t>規定</w:t>
      </w:r>
      <w:r w:rsidR="00A14BB7">
        <w:rPr>
          <w:rFonts w:hint="eastAsia"/>
        </w:rPr>
        <w:t>之</w:t>
      </w:r>
      <w:r w:rsidR="00F42D56">
        <w:rPr>
          <w:rFonts w:hAnsi="標楷體" w:hint="eastAsia"/>
        </w:rPr>
        <w:t>標準</w:t>
      </w:r>
      <w:r w:rsidR="00845ED8">
        <w:rPr>
          <w:rFonts w:hAnsi="標楷體" w:hint="eastAsia"/>
        </w:rPr>
        <w:t>各有不同</w:t>
      </w:r>
      <w:r w:rsidR="00F42D56">
        <w:rPr>
          <w:rFonts w:hAnsi="標楷體" w:hint="eastAsia"/>
        </w:rPr>
        <w:t>，卻較嘉義市</w:t>
      </w:r>
      <w:r w:rsidR="00D83EBB">
        <w:rPr>
          <w:rFonts w:hAnsi="標楷體" w:hint="eastAsia"/>
        </w:rPr>
        <w:t>之</w:t>
      </w:r>
      <w:r w:rsidR="00F42D56">
        <w:rPr>
          <w:rFonts w:hAnsi="標楷體" w:hint="eastAsia"/>
        </w:rPr>
        <w:t>自治條例</w:t>
      </w:r>
      <w:r w:rsidR="00D83EBB">
        <w:rPr>
          <w:rFonts w:hAnsi="標楷體" w:hint="eastAsia"/>
        </w:rPr>
        <w:t>的</w:t>
      </w:r>
      <w:r w:rsidR="00F42D56">
        <w:rPr>
          <w:rFonts w:hAnsi="標楷體" w:hint="eastAsia"/>
        </w:rPr>
        <w:t>規定</w:t>
      </w:r>
      <w:r w:rsidR="00D83EBB">
        <w:rPr>
          <w:rFonts w:hAnsi="標楷體" w:hint="eastAsia"/>
        </w:rPr>
        <w:t>顯得</w:t>
      </w:r>
      <w:r w:rsidR="008B2F15">
        <w:rPr>
          <w:rFonts w:hAnsi="標楷體" w:hint="eastAsia"/>
        </w:rPr>
        <w:t>更</w:t>
      </w:r>
      <w:r w:rsidR="00F42D56">
        <w:rPr>
          <w:rFonts w:hAnsi="標楷體" w:hint="eastAsia"/>
        </w:rPr>
        <w:t>合</w:t>
      </w:r>
      <w:r w:rsidR="002677F4">
        <w:rPr>
          <w:rFonts w:hAnsi="標楷體" w:hint="eastAsia"/>
        </w:rPr>
        <w:t>情合</w:t>
      </w:r>
      <w:r w:rsidR="00F42D56">
        <w:rPr>
          <w:rFonts w:hAnsi="標楷體" w:hint="eastAsia"/>
        </w:rPr>
        <w:t>理。</w:t>
      </w:r>
      <w:r w:rsidR="00D83EBB" w:rsidRPr="005F0594">
        <w:rPr>
          <w:rFonts w:hint="eastAsia"/>
        </w:rPr>
        <w:t>其他縣市</w:t>
      </w:r>
      <w:r w:rsidR="00CE5CE3">
        <w:rPr>
          <w:rFonts w:hint="eastAsia"/>
        </w:rPr>
        <w:t>或</w:t>
      </w:r>
      <w:r w:rsidR="00AE26CF" w:rsidRPr="00E313A2">
        <w:rPr>
          <w:rFonts w:hint="eastAsia"/>
          <w:color w:val="000000" w:themeColor="text1"/>
        </w:rPr>
        <w:t>規定</w:t>
      </w:r>
      <w:r w:rsidR="00AE26CF">
        <w:rPr>
          <w:rFonts w:hint="eastAsia"/>
          <w:color w:val="000000" w:themeColor="text1"/>
        </w:rPr>
        <w:t>得或應發給救濟金但未</w:t>
      </w:r>
      <w:r w:rsidR="00AE26CF" w:rsidRPr="00E313A2">
        <w:rPr>
          <w:rFonts w:cs="新細明體" w:hint="eastAsia"/>
          <w:color w:val="000000" w:themeColor="text1"/>
          <w:kern w:val="0"/>
          <w:szCs w:val="24"/>
        </w:rPr>
        <w:t>以一定時間點</w:t>
      </w:r>
      <w:r w:rsidR="00AE26CF" w:rsidRPr="00E313A2">
        <w:rPr>
          <w:rFonts w:hint="eastAsia"/>
          <w:color w:val="000000" w:themeColor="text1"/>
        </w:rPr>
        <w:t>區分是否發給</w:t>
      </w:r>
      <w:r w:rsidR="00CE5CE3">
        <w:rPr>
          <w:rFonts w:hAnsi="標楷體" w:hint="eastAsia"/>
        </w:rPr>
        <w:t>；或</w:t>
      </w:r>
      <w:r w:rsidR="00AE26CF" w:rsidRPr="00E313A2">
        <w:rPr>
          <w:rFonts w:hint="eastAsia"/>
          <w:color w:val="000000" w:themeColor="text1"/>
        </w:rPr>
        <w:t>規定</w:t>
      </w:r>
      <w:r w:rsidR="00AE26CF">
        <w:rPr>
          <w:rFonts w:hint="eastAsia"/>
          <w:color w:val="000000" w:themeColor="text1"/>
        </w:rPr>
        <w:t>發給救濟金並未</w:t>
      </w:r>
      <w:r w:rsidR="00AE26CF" w:rsidRPr="00E313A2">
        <w:rPr>
          <w:rFonts w:cs="新細明體" w:hint="eastAsia"/>
          <w:color w:val="000000" w:themeColor="text1"/>
          <w:kern w:val="0"/>
          <w:szCs w:val="24"/>
        </w:rPr>
        <w:t>以一定時間點</w:t>
      </w:r>
      <w:r w:rsidR="00AE26CF" w:rsidRPr="00E313A2">
        <w:rPr>
          <w:rFonts w:hint="eastAsia"/>
          <w:color w:val="000000" w:themeColor="text1"/>
        </w:rPr>
        <w:t>區分是否發給</w:t>
      </w:r>
      <w:r w:rsidR="00AE26CF" w:rsidRPr="00BA42E6">
        <w:rPr>
          <w:rFonts w:hint="eastAsia"/>
        </w:rPr>
        <w:t>，惟對</w:t>
      </w:r>
      <w:r w:rsidR="00AE26CF" w:rsidRPr="00BA42E6">
        <w:rPr>
          <w:rFonts w:hint="eastAsia"/>
          <w:color w:val="000000" w:themeColor="text1"/>
        </w:rPr>
        <w:t>查報有案之違章建築，不</w:t>
      </w:r>
      <w:r w:rsidR="00AE26CF" w:rsidRPr="00BA42E6">
        <w:rPr>
          <w:rFonts w:hint="eastAsia"/>
        </w:rPr>
        <w:t>發給救濟金，</w:t>
      </w:r>
      <w:r w:rsidR="00AE26CF">
        <w:rPr>
          <w:rFonts w:hint="eastAsia"/>
          <w:color w:val="000000" w:themeColor="text1"/>
        </w:rPr>
        <w:t>但</w:t>
      </w:r>
      <w:r w:rsidR="00AE26CF" w:rsidRPr="00BA42E6">
        <w:rPr>
          <w:rFonts w:hint="eastAsia"/>
        </w:rPr>
        <w:t>對</w:t>
      </w:r>
      <w:r w:rsidR="00AE26CF" w:rsidRPr="00BA42E6">
        <w:rPr>
          <w:rFonts w:cs="新細明體" w:hint="eastAsia"/>
          <w:color w:val="000000"/>
          <w:kern w:val="0"/>
          <w:szCs w:val="24"/>
        </w:rPr>
        <w:t>一定時間點</w:t>
      </w:r>
      <w:r w:rsidR="00AE26CF">
        <w:rPr>
          <w:rFonts w:cs="新細明體" w:hint="eastAsia"/>
          <w:color w:val="000000"/>
          <w:kern w:val="0"/>
          <w:szCs w:val="24"/>
        </w:rPr>
        <w:t>以</w:t>
      </w:r>
      <w:r w:rsidR="00AE26CF" w:rsidRPr="00BA42E6">
        <w:rPr>
          <w:rFonts w:hint="eastAsia"/>
          <w:color w:val="000000" w:themeColor="text1"/>
        </w:rPr>
        <w:lastRenderedPageBreak/>
        <w:t>前</w:t>
      </w:r>
      <w:r w:rsidR="00AE26CF">
        <w:rPr>
          <w:rFonts w:hint="eastAsia"/>
          <w:color w:val="000000" w:themeColor="text1"/>
        </w:rPr>
        <w:t>或一定期間內</w:t>
      </w:r>
      <w:r w:rsidR="00AE26CF" w:rsidRPr="00BA42E6">
        <w:rPr>
          <w:rFonts w:hint="eastAsia"/>
          <w:color w:val="000000" w:themeColor="text1"/>
        </w:rPr>
        <w:t>經查報有案之違章建築，得發給適當之救濟金</w:t>
      </w:r>
      <w:r w:rsidR="00CE5CE3" w:rsidRPr="00C04DF8">
        <w:rPr>
          <w:rFonts w:hAnsi="標楷體" w:hint="eastAsia"/>
          <w:color w:val="000000" w:themeColor="text1"/>
        </w:rPr>
        <w:t>；或</w:t>
      </w:r>
      <w:r w:rsidR="00AE26CF" w:rsidRPr="00BA42E6">
        <w:rPr>
          <w:rFonts w:hint="eastAsia"/>
        </w:rPr>
        <w:t>規定</w:t>
      </w:r>
      <w:r w:rsidR="00AE26CF" w:rsidRPr="00BA42E6">
        <w:rPr>
          <w:rFonts w:cs="新細明體" w:hint="eastAsia"/>
          <w:color w:val="000000"/>
          <w:kern w:val="0"/>
          <w:szCs w:val="24"/>
        </w:rPr>
        <w:t>以一定時間點</w:t>
      </w:r>
      <w:r w:rsidR="00AE26CF" w:rsidRPr="00BA42E6">
        <w:rPr>
          <w:rFonts w:hint="eastAsia"/>
        </w:rPr>
        <w:t>區分是否發給救濟金</w:t>
      </w:r>
      <w:r w:rsidR="0081365E">
        <w:rPr>
          <w:rFonts w:hint="eastAsia"/>
        </w:rPr>
        <w:t>(</w:t>
      </w:r>
      <w:r w:rsidR="001A2F6E">
        <w:rPr>
          <w:rFonts w:hint="eastAsia"/>
        </w:rPr>
        <w:t>臺北市稱</w:t>
      </w:r>
      <w:r w:rsidR="0081365E">
        <w:rPr>
          <w:rFonts w:hint="eastAsia"/>
        </w:rPr>
        <w:t>處理費)</w:t>
      </w:r>
      <w:r w:rsidR="00AE26CF" w:rsidRPr="00BA42E6">
        <w:rPr>
          <w:rFonts w:hint="eastAsia"/>
        </w:rPr>
        <w:t>，惟該時間點較嘉義市規定之時間點為後</w:t>
      </w:r>
      <w:r w:rsidR="00845ED8">
        <w:rPr>
          <w:rFonts w:hAnsi="標楷體" w:hint="eastAsia"/>
        </w:rPr>
        <w:t>。</w:t>
      </w:r>
      <w:r w:rsidR="00845ED8">
        <w:rPr>
          <w:rFonts w:hint="eastAsia"/>
        </w:rPr>
        <w:t>在</w:t>
      </w:r>
      <w:proofErr w:type="gramStart"/>
      <w:r w:rsidR="00845ED8">
        <w:rPr>
          <w:rFonts w:hint="eastAsia"/>
        </w:rPr>
        <w:t>在</w:t>
      </w:r>
      <w:proofErr w:type="gramEnd"/>
      <w:r w:rsidR="00CE5CE3" w:rsidRPr="00947486">
        <w:rPr>
          <w:rFonts w:hint="eastAsia"/>
          <w:color w:val="000000" w:themeColor="text1"/>
        </w:rPr>
        <w:t>顯示</w:t>
      </w:r>
      <w:r w:rsidR="00947486" w:rsidRPr="00947486">
        <w:rPr>
          <w:rFonts w:hint="eastAsia"/>
          <w:color w:val="000000" w:themeColor="text1"/>
        </w:rPr>
        <w:t>嘉義市</w:t>
      </w:r>
      <w:r w:rsidR="00947486" w:rsidRPr="00947486">
        <w:rPr>
          <w:color w:val="000000" w:themeColor="text1"/>
        </w:rPr>
        <w:t>興辦公共工程用地拆遷</w:t>
      </w:r>
      <w:r w:rsidR="00947486" w:rsidRPr="00947486">
        <w:rPr>
          <w:rFonts w:hint="eastAsia"/>
          <w:color w:val="000000" w:themeColor="text1"/>
        </w:rPr>
        <w:t>違建物發給</w:t>
      </w:r>
      <w:r w:rsidR="00947486" w:rsidRPr="00947486">
        <w:rPr>
          <w:color w:val="000000" w:themeColor="text1"/>
        </w:rPr>
        <w:t>救濟</w:t>
      </w:r>
      <w:r w:rsidR="00947486" w:rsidRPr="00947486">
        <w:rPr>
          <w:rFonts w:hint="eastAsia"/>
          <w:color w:val="000000" w:themeColor="text1"/>
        </w:rPr>
        <w:t>金之規定</w:t>
      </w:r>
      <w:r w:rsidR="00947486" w:rsidRPr="00947486">
        <w:rPr>
          <w:rFonts w:hAnsi="標楷體" w:hint="eastAsia"/>
          <w:color w:val="000000" w:themeColor="text1"/>
        </w:rPr>
        <w:t>，</w:t>
      </w:r>
      <w:r w:rsidR="00947486" w:rsidRPr="00947486">
        <w:rPr>
          <w:rFonts w:hint="eastAsia"/>
          <w:color w:val="000000" w:themeColor="text1"/>
        </w:rPr>
        <w:t>相較於其他縣市</w:t>
      </w:r>
      <w:r w:rsidR="0067583F" w:rsidRPr="00947486">
        <w:rPr>
          <w:rFonts w:hint="eastAsia"/>
          <w:color w:val="000000" w:themeColor="text1"/>
        </w:rPr>
        <w:t>之規定</w:t>
      </w:r>
      <w:r w:rsidR="00947486" w:rsidRPr="00947486">
        <w:rPr>
          <w:rFonts w:hAnsi="標楷體" w:hint="eastAsia"/>
          <w:color w:val="000000" w:themeColor="text1"/>
        </w:rPr>
        <w:t>，</w:t>
      </w:r>
      <w:r w:rsidR="00947486" w:rsidRPr="00947486">
        <w:rPr>
          <w:rFonts w:hint="eastAsia"/>
          <w:color w:val="000000" w:themeColor="text1"/>
        </w:rPr>
        <w:t>對財產權之除去所採取之救濟機制</w:t>
      </w:r>
      <w:r w:rsidR="00947486" w:rsidRPr="00947486">
        <w:rPr>
          <w:rFonts w:ascii="Times New Roman" w:hAnsi="Times New Roman" w:hint="eastAsia"/>
          <w:color w:val="000000" w:themeColor="text1"/>
        </w:rPr>
        <w:t>稍嫌</w:t>
      </w:r>
      <w:proofErr w:type="gramStart"/>
      <w:r w:rsidR="00947486" w:rsidRPr="00947486">
        <w:rPr>
          <w:rFonts w:hint="eastAsia"/>
          <w:color w:val="000000" w:themeColor="text1"/>
        </w:rPr>
        <w:t>嚴格</w:t>
      </w:r>
      <w:r w:rsidR="00947486" w:rsidRPr="00947486">
        <w:rPr>
          <w:rFonts w:ascii="Times New Roman" w:hAnsi="Times New Roman"/>
          <w:color w:val="000000" w:themeColor="text1"/>
        </w:rPr>
        <w:t>，</w:t>
      </w:r>
      <w:proofErr w:type="gramEnd"/>
      <w:r w:rsidR="00947486" w:rsidRPr="00947486">
        <w:rPr>
          <w:rFonts w:ascii="Times New Roman" w:hAnsi="Times New Roman"/>
          <w:color w:val="000000" w:themeColor="text1"/>
        </w:rPr>
        <w:t>容有欠妥</w:t>
      </w:r>
      <w:r w:rsidRPr="00947486">
        <w:rPr>
          <w:rFonts w:hAnsi="標楷體" w:hint="eastAsia"/>
          <w:color w:val="000000" w:themeColor="text1"/>
        </w:rPr>
        <w:t>。</w:t>
      </w:r>
    </w:p>
    <w:p w:rsidR="002545F0" w:rsidRPr="00BA42E6" w:rsidRDefault="000E12E9" w:rsidP="002545F0">
      <w:pPr>
        <w:pStyle w:val="2"/>
        <w:kinsoku w:val="0"/>
        <w:overflowPunct/>
        <w:ind w:left="1020" w:hanging="680"/>
        <w:rPr>
          <w:rFonts w:ascii="Times New Roman" w:hAnsi="Times New Roman"/>
          <w:b/>
          <w:szCs w:val="32"/>
        </w:rPr>
      </w:pPr>
      <w:r w:rsidRPr="00BA42E6">
        <w:rPr>
          <w:rFonts w:hAnsi="標楷體" w:hint="eastAsia"/>
          <w:b/>
          <w:color w:val="000000" w:themeColor="text1"/>
          <w:szCs w:val="32"/>
        </w:rPr>
        <w:t>嘉義市政府辦理</w:t>
      </w:r>
      <w:r w:rsidRPr="00BA42E6">
        <w:rPr>
          <w:rFonts w:hAnsi="標楷體" w:hint="eastAsia"/>
          <w:b/>
          <w:color w:val="000000" w:themeColor="text1"/>
          <w:kern w:val="0"/>
          <w:szCs w:val="32"/>
        </w:rPr>
        <w:t>該</w:t>
      </w:r>
      <w:proofErr w:type="gramStart"/>
      <w:r w:rsidRPr="00BA42E6">
        <w:rPr>
          <w:rFonts w:hAnsi="標楷體"/>
          <w:b/>
          <w:color w:val="000000" w:themeColor="text1"/>
          <w:kern w:val="0"/>
          <w:szCs w:val="32"/>
        </w:rPr>
        <w:t>市湖子內</w:t>
      </w:r>
      <w:proofErr w:type="gramEnd"/>
      <w:r w:rsidRPr="00BA42E6">
        <w:rPr>
          <w:rFonts w:hAnsi="標楷體"/>
          <w:b/>
          <w:color w:val="000000" w:themeColor="text1"/>
          <w:kern w:val="0"/>
          <w:szCs w:val="32"/>
        </w:rPr>
        <w:t>區段徵收地上物未獲補償救濟及不當溢領救濟金之陳情案件未獲民心，</w:t>
      </w:r>
      <w:r w:rsidRPr="00BA42E6">
        <w:rPr>
          <w:rFonts w:hAnsi="標楷體" w:hint="eastAsia"/>
          <w:b/>
          <w:color w:val="000000" w:themeColor="text1"/>
          <w:kern w:val="0"/>
          <w:szCs w:val="32"/>
        </w:rPr>
        <w:t>能深切檢討，</w:t>
      </w:r>
      <w:r w:rsidRPr="00BA42E6">
        <w:rPr>
          <w:rFonts w:hAnsi="標楷體"/>
          <w:b/>
          <w:color w:val="000000" w:themeColor="text1"/>
          <w:kern w:val="0"/>
          <w:szCs w:val="32"/>
        </w:rPr>
        <w:t>積極全面檢視相關案例</w:t>
      </w:r>
      <w:r w:rsidR="0007705F">
        <w:rPr>
          <w:rFonts w:hAnsi="標楷體" w:hint="eastAsia"/>
          <w:b/>
          <w:color w:val="000000" w:themeColor="text1"/>
          <w:kern w:val="0"/>
          <w:szCs w:val="32"/>
        </w:rPr>
        <w:t>，</w:t>
      </w:r>
      <w:r w:rsidRPr="00BA42E6">
        <w:rPr>
          <w:rFonts w:hAnsi="標楷體"/>
          <w:b/>
          <w:color w:val="000000" w:themeColor="text1"/>
          <w:kern w:val="0"/>
          <w:szCs w:val="32"/>
        </w:rPr>
        <w:t>並</w:t>
      </w:r>
      <w:proofErr w:type="gramStart"/>
      <w:r w:rsidRPr="00BA42E6">
        <w:rPr>
          <w:rFonts w:hAnsi="標楷體"/>
          <w:b/>
          <w:color w:val="000000" w:themeColor="text1"/>
          <w:kern w:val="0"/>
          <w:szCs w:val="32"/>
        </w:rPr>
        <w:t>研</w:t>
      </w:r>
      <w:proofErr w:type="gramEnd"/>
      <w:r w:rsidRPr="00BA42E6">
        <w:rPr>
          <w:rFonts w:hAnsi="標楷體"/>
          <w:b/>
          <w:color w:val="000000" w:themeColor="text1"/>
          <w:kern w:val="0"/>
          <w:szCs w:val="32"/>
        </w:rPr>
        <w:t>擬修正自治條例，</w:t>
      </w:r>
      <w:r w:rsidRPr="00BA42E6">
        <w:rPr>
          <w:rFonts w:hAnsi="標楷體" w:hint="eastAsia"/>
          <w:b/>
          <w:color w:val="000000" w:themeColor="text1"/>
          <w:kern w:val="0"/>
          <w:szCs w:val="32"/>
        </w:rPr>
        <w:t>殊值肯定；又，</w:t>
      </w:r>
      <w:r w:rsidR="005B6A00" w:rsidRPr="005B6A00">
        <w:rPr>
          <w:rFonts w:hAnsi="標楷體" w:hint="eastAsia"/>
          <w:b/>
          <w:color w:val="000000" w:themeColor="text1"/>
          <w:szCs w:val="32"/>
        </w:rPr>
        <w:t>該府</w:t>
      </w:r>
      <w:r w:rsidR="005B6A00" w:rsidRPr="005B6A00">
        <w:rPr>
          <w:b/>
        </w:rPr>
        <w:t>興辦公共工程用地</w:t>
      </w:r>
      <w:r w:rsidR="005B6A00" w:rsidRPr="005B6A00">
        <w:rPr>
          <w:rFonts w:hAnsi="標楷體" w:hint="eastAsia"/>
          <w:b/>
        </w:rPr>
        <w:t>，如</w:t>
      </w:r>
      <w:r w:rsidR="005B6A00" w:rsidRPr="005B6A00">
        <w:rPr>
          <w:rFonts w:hint="eastAsia"/>
          <w:b/>
        </w:rPr>
        <w:t>對人民財產權之除去所採取之救濟機制長期忽視，致</w:t>
      </w:r>
      <w:r w:rsidR="005B6A00" w:rsidRPr="005B6A00">
        <w:rPr>
          <w:rFonts w:hAnsi="標楷體" w:hint="eastAsia"/>
          <w:b/>
          <w:color w:val="000000" w:themeColor="text1"/>
          <w:szCs w:val="32"/>
        </w:rPr>
        <w:t>存在</w:t>
      </w:r>
      <w:proofErr w:type="gramStart"/>
      <w:r w:rsidR="005B6A00" w:rsidRPr="005B6A00">
        <w:rPr>
          <w:rFonts w:hAnsi="標楷體" w:hint="eastAsia"/>
          <w:b/>
          <w:color w:val="000000" w:themeColor="text1"/>
          <w:szCs w:val="32"/>
        </w:rPr>
        <w:t>不</w:t>
      </w:r>
      <w:proofErr w:type="gramEnd"/>
      <w:r w:rsidR="005B6A00" w:rsidRPr="005B6A00">
        <w:rPr>
          <w:rFonts w:hAnsi="標楷體" w:hint="eastAsia"/>
          <w:b/>
          <w:color w:val="000000" w:themeColor="text1"/>
          <w:szCs w:val="32"/>
        </w:rPr>
        <w:t>正義、不公平情形，確有必要制定溯及既往之條文</w:t>
      </w:r>
      <w:r w:rsidR="00E054C4">
        <w:rPr>
          <w:rFonts w:hAnsi="標楷體" w:hint="eastAsia"/>
          <w:b/>
          <w:color w:val="000000" w:themeColor="text1"/>
          <w:szCs w:val="32"/>
        </w:rPr>
        <w:t>予以</w:t>
      </w:r>
      <w:r w:rsidR="005B6A00" w:rsidRPr="005B6A00">
        <w:rPr>
          <w:rFonts w:hAnsi="標楷體" w:hint="eastAsia"/>
          <w:b/>
          <w:color w:val="000000" w:themeColor="text1"/>
          <w:szCs w:val="32"/>
        </w:rPr>
        <w:t>糾正者，</w:t>
      </w:r>
      <w:r w:rsidR="005B6A00" w:rsidRPr="005B6A00">
        <w:rPr>
          <w:rFonts w:hint="eastAsia"/>
          <w:b/>
        </w:rPr>
        <w:t>自允應</w:t>
      </w:r>
      <w:r w:rsidR="006D5217">
        <w:rPr>
          <w:rFonts w:hint="eastAsia"/>
          <w:b/>
          <w:color w:val="000000" w:themeColor="text1"/>
        </w:rPr>
        <w:t>儘速</w:t>
      </w:r>
      <w:proofErr w:type="gramStart"/>
      <w:r w:rsidR="005B6A00" w:rsidRPr="005B6A00">
        <w:rPr>
          <w:rFonts w:hint="eastAsia"/>
          <w:b/>
        </w:rPr>
        <w:t>審慎</w:t>
      </w:r>
      <w:r w:rsidR="003F7D5D">
        <w:rPr>
          <w:rFonts w:hint="eastAsia"/>
          <w:b/>
        </w:rPr>
        <w:t>妥處</w:t>
      </w:r>
      <w:proofErr w:type="gramEnd"/>
      <w:r w:rsidR="005B6A00" w:rsidRPr="005B6A00">
        <w:rPr>
          <w:rFonts w:hAnsi="標楷體" w:hint="eastAsia"/>
          <w:b/>
        </w:rPr>
        <w:t>。</w:t>
      </w:r>
    </w:p>
    <w:p w:rsidR="002545F0" w:rsidRPr="008D179E" w:rsidRDefault="007E3E91" w:rsidP="008D179E">
      <w:pPr>
        <w:pStyle w:val="3"/>
        <w:kinsoku w:val="0"/>
        <w:overflowPunct/>
        <w:ind w:left="1360" w:hanging="680"/>
        <w:rPr>
          <w:rFonts w:hAnsi="標楷體"/>
          <w:szCs w:val="32"/>
        </w:rPr>
      </w:pPr>
      <w:r w:rsidRPr="00217BBF">
        <w:rPr>
          <w:rFonts w:hint="eastAsia"/>
          <w:szCs w:val="32"/>
        </w:rPr>
        <w:t>嘉義市</w:t>
      </w:r>
      <w:r>
        <w:rPr>
          <w:rFonts w:hint="eastAsia"/>
          <w:szCs w:val="32"/>
        </w:rPr>
        <w:t>政府辦理該</w:t>
      </w:r>
      <w:proofErr w:type="gramStart"/>
      <w:r>
        <w:rPr>
          <w:rFonts w:hint="eastAsia"/>
          <w:szCs w:val="32"/>
        </w:rPr>
        <w:t>市</w:t>
      </w:r>
      <w:r w:rsidRPr="00217BBF">
        <w:rPr>
          <w:szCs w:val="32"/>
        </w:rPr>
        <w:t>湖子內</w:t>
      </w:r>
      <w:proofErr w:type="gramEnd"/>
      <w:r w:rsidRPr="00217BBF">
        <w:rPr>
          <w:szCs w:val="32"/>
        </w:rPr>
        <w:t>區段徵收</w:t>
      </w:r>
      <w:r>
        <w:rPr>
          <w:rFonts w:hAnsi="標楷體" w:hint="eastAsia"/>
          <w:szCs w:val="32"/>
        </w:rPr>
        <w:t>，</w:t>
      </w:r>
      <w:r>
        <w:rPr>
          <w:rFonts w:hint="eastAsia"/>
          <w:szCs w:val="32"/>
        </w:rPr>
        <w:t>乃因</w:t>
      </w:r>
      <w:r>
        <w:rPr>
          <w:rFonts w:hAnsi="標楷體" w:hint="eastAsia"/>
          <w:color w:val="000000" w:themeColor="text1"/>
          <w:szCs w:val="32"/>
        </w:rPr>
        <w:t>該</w:t>
      </w:r>
      <w:r w:rsidR="002545F0" w:rsidRPr="008D179E">
        <w:rPr>
          <w:rFonts w:hAnsi="標楷體"/>
          <w:color w:val="000000" w:themeColor="text1"/>
          <w:szCs w:val="32"/>
        </w:rPr>
        <w:t>市舊有</w:t>
      </w:r>
      <w:proofErr w:type="gramStart"/>
      <w:r w:rsidR="002545F0" w:rsidRPr="008D179E">
        <w:rPr>
          <w:rFonts w:hAnsi="標楷體"/>
          <w:color w:val="000000" w:themeColor="text1"/>
          <w:szCs w:val="32"/>
        </w:rPr>
        <w:t>垃圾係堆置</w:t>
      </w:r>
      <w:proofErr w:type="gramEnd"/>
      <w:r w:rsidR="002545F0" w:rsidRPr="008D179E">
        <w:rPr>
          <w:rFonts w:hAnsi="標楷體"/>
          <w:color w:val="000000" w:themeColor="text1"/>
          <w:szCs w:val="32"/>
        </w:rPr>
        <w:t>於</w:t>
      </w:r>
      <w:proofErr w:type="gramStart"/>
      <w:r w:rsidR="002545F0" w:rsidRPr="008D179E">
        <w:rPr>
          <w:rFonts w:hAnsi="標楷體"/>
          <w:color w:val="000000" w:themeColor="text1"/>
          <w:szCs w:val="32"/>
        </w:rPr>
        <w:t>八掌溪行水</w:t>
      </w:r>
      <w:proofErr w:type="gramEnd"/>
      <w:r w:rsidR="002545F0" w:rsidRPr="008D179E">
        <w:rPr>
          <w:rFonts w:hAnsi="標楷體"/>
          <w:color w:val="000000" w:themeColor="text1"/>
          <w:szCs w:val="32"/>
        </w:rPr>
        <w:t>區內，不僅影響八掌溪水質及洪水排放，且有礙鄰近地區觀瞻及環境衛生，故</w:t>
      </w:r>
      <w:r w:rsidR="00C33EAF">
        <w:rPr>
          <w:rFonts w:hAnsi="標楷體" w:hint="eastAsia"/>
          <w:color w:val="000000" w:themeColor="text1"/>
          <w:szCs w:val="32"/>
        </w:rPr>
        <w:t>該</w:t>
      </w:r>
      <w:r w:rsidR="00C33EAF" w:rsidRPr="008D179E">
        <w:rPr>
          <w:rFonts w:hAnsi="標楷體"/>
          <w:color w:val="000000" w:themeColor="text1"/>
          <w:szCs w:val="32"/>
        </w:rPr>
        <w:t>府</w:t>
      </w:r>
      <w:r w:rsidR="002545F0" w:rsidRPr="008D179E">
        <w:rPr>
          <w:rFonts w:hAnsi="標楷體"/>
          <w:color w:val="000000" w:themeColor="text1"/>
          <w:szCs w:val="32"/>
        </w:rPr>
        <w:t>自78年起即積極籌劃垃圾處理場用地</w:t>
      </w:r>
      <w:r w:rsidR="002545F0" w:rsidRPr="008D179E">
        <w:rPr>
          <w:rFonts w:hAnsi="標楷體" w:cs="微軟正黑體" w:hint="eastAsia"/>
          <w:b/>
          <w:color w:val="000000" w:themeColor="text1"/>
          <w:szCs w:val="32"/>
        </w:rPr>
        <w:t>。</w:t>
      </w:r>
      <w:proofErr w:type="gramStart"/>
      <w:r w:rsidR="002545F0" w:rsidRPr="008D179E">
        <w:rPr>
          <w:rFonts w:hAnsi="標楷體"/>
          <w:color w:val="000000" w:themeColor="text1"/>
          <w:szCs w:val="32"/>
        </w:rPr>
        <w:t>鑑</w:t>
      </w:r>
      <w:proofErr w:type="gramEnd"/>
      <w:r w:rsidR="002545F0" w:rsidRPr="008D179E">
        <w:rPr>
          <w:rFonts w:hAnsi="標楷體"/>
          <w:color w:val="000000" w:themeColor="text1"/>
          <w:szCs w:val="32"/>
        </w:rPr>
        <w:t>於垃圾處理場用地取得不易，</w:t>
      </w:r>
      <w:proofErr w:type="gramStart"/>
      <w:r>
        <w:rPr>
          <w:rFonts w:hAnsi="標楷體" w:hint="eastAsia"/>
          <w:color w:val="000000" w:themeColor="text1"/>
          <w:szCs w:val="32"/>
        </w:rPr>
        <w:t>該</w:t>
      </w:r>
      <w:r w:rsidR="002545F0" w:rsidRPr="008D179E">
        <w:rPr>
          <w:rFonts w:hAnsi="標楷體"/>
          <w:color w:val="000000" w:themeColor="text1"/>
          <w:szCs w:val="32"/>
        </w:rPr>
        <w:t>府乃於</w:t>
      </w:r>
      <w:proofErr w:type="gramEnd"/>
      <w:r w:rsidR="002545F0" w:rsidRPr="008D179E">
        <w:rPr>
          <w:rFonts w:hAnsi="標楷體"/>
          <w:color w:val="000000" w:themeColor="text1"/>
          <w:szCs w:val="32"/>
        </w:rPr>
        <w:t>84年間改以區段徵收方式取得用地，以期化解土地所有權人及居民之阻力</w:t>
      </w:r>
      <w:r w:rsidR="002545F0" w:rsidRPr="008D179E">
        <w:rPr>
          <w:rFonts w:hAnsi="標楷體" w:cs="微軟正黑體" w:hint="eastAsia"/>
          <w:b/>
          <w:color w:val="000000" w:themeColor="text1"/>
          <w:szCs w:val="32"/>
        </w:rPr>
        <w:t>。</w:t>
      </w:r>
      <w:r w:rsidR="002545F0" w:rsidRPr="008D179E">
        <w:rPr>
          <w:rFonts w:hAnsi="標楷體" w:hint="eastAsia"/>
          <w:color w:val="000000" w:themeColor="text1"/>
          <w:szCs w:val="32"/>
        </w:rPr>
        <w:t>結果：「擇</w:t>
      </w:r>
      <w:proofErr w:type="gramStart"/>
      <w:r w:rsidR="002545F0" w:rsidRPr="008D179E">
        <w:rPr>
          <w:rFonts w:hAnsi="標楷體" w:hint="eastAsia"/>
          <w:color w:val="000000" w:themeColor="text1"/>
          <w:szCs w:val="32"/>
        </w:rPr>
        <w:t>於湖子內</w:t>
      </w:r>
      <w:proofErr w:type="gramEnd"/>
      <w:r w:rsidR="002545F0" w:rsidRPr="008D179E">
        <w:rPr>
          <w:rFonts w:hAnsi="標楷體" w:hint="eastAsia"/>
          <w:color w:val="000000" w:themeColor="text1"/>
          <w:szCs w:val="32"/>
        </w:rPr>
        <w:t>都市計畫區之湖東段可行性最高，並已完成本場址之環境影響評估作業」。</w:t>
      </w:r>
      <w:r w:rsidR="002545F0" w:rsidRPr="008D179E">
        <w:rPr>
          <w:rFonts w:hAnsi="標楷體"/>
          <w:color w:val="000000" w:themeColor="text1"/>
          <w:szCs w:val="32"/>
        </w:rPr>
        <w:t>由於環保意識高漲及地價昂貴，如以一般徵收方式取得「全市垃圾處理用地」，因犧牲少數地主權益，屬不公平情形</w:t>
      </w:r>
      <w:r w:rsidR="00D43D12">
        <w:rPr>
          <w:rFonts w:hAnsi="標楷體" w:hint="eastAsia"/>
          <w:color w:val="000000" w:themeColor="text1"/>
          <w:szCs w:val="32"/>
        </w:rPr>
        <w:t>，</w:t>
      </w:r>
      <w:r w:rsidR="002545F0" w:rsidRPr="008D179E">
        <w:rPr>
          <w:rFonts w:hAnsi="標楷體"/>
          <w:color w:val="000000" w:themeColor="text1"/>
          <w:szCs w:val="32"/>
        </w:rPr>
        <w:t>勢必引起民眾反對或抗爭。為顧及公平及減少土地取得阻礙，故將鄰近地區一併納入計畫範圍</w:t>
      </w:r>
      <w:r w:rsidR="005A27D8">
        <w:rPr>
          <w:rFonts w:hAnsi="標楷體" w:hint="eastAsia"/>
          <w:color w:val="000000" w:themeColor="text1"/>
          <w:szCs w:val="32"/>
        </w:rPr>
        <w:t>，</w:t>
      </w:r>
      <w:r w:rsidR="002545F0" w:rsidRPr="008D179E">
        <w:rPr>
          <w:rFonts w:hAnsi="標楷體"/>
          <w:color w:val="000000" w:themeColor="text1"/>
          <w:szCs w:val="32"/>
        </w:rPr>
        <w:t>並以區段徵收方式開發，除可取得垃圾處理場用地及道路、公園綠地等公共設施用地外，並可增加都市土地，以因應未來大嘉義市建設發展之需要。</w:t>
      </w:r>
    </w:p>
    <w:p w:rsidR="002545F0" w:rsidRPr="007965BB" w:rsidRDefault="007E3E91" w:rsidP="002545F0">
      <w:pPr>
        <w:pStyle w:val="3"/>
        <w:kinsoku w:val="0"/>
        <w:overflowPunct/>
        <w:ind w:left="1360" w:hanging="680"/>
        <w:rPr>
          <w:rFonts w:hAnsi="標楷體"/>
          <w:szCs w:val="32"/>
        </w:rPr>
      </w:pPr>
      <w:r>
        <w:rPr>
          <w:rFonts w:hAnsi="標楷體" w:cs="細明體" w:hint="eastAsia"/>
          <w:color w:val="000000" w:themeColor="text1"/>
          <w:kern w:val="0"/>
          <w:szCs w:val="24"/>
        </w:rPr>
        <w:lastRenderedPageBreak/>
        <w:t>該</w:t>
      </w:r>
      <w:r w:rsidR="002545F0">
        <w:rPr>
          <w:rFonts w:hAnsi="標楷體" w:cs="細明體" w:hint="eastAsia"/>
          <w:color w:val="000000" w:themeColor="text1"/>
          <w:kern w:val="0"/>
          <w:szCs w:val="24"/>
        </w:rPr>
        <w:t>府</w:t>
      </w:r>
      <w:r w:rsidR="002545F0" w:rsidRPr="00102829">
        <w:rPr>
          <w:rFonts w:hAnsi="標楷體" w:cs="細明體" w:hint="eastAsia"/>
          <w:color w:val="000000" w:themeColor="text1"/>
          <w:kern w:val="0"/>
          <w:szCs w:val="24"/>
        </w:rPr>
        <w:t>為辦理「變更嘉義市都市計畫〈湖子內</w:t>
      </w:r>
      <w:r w:rsidR="002545F0" w:rsidRPr="00246EC1">
        <w:rPr>
          <w:rFonts w:hAnsi="標楷體"/>
          <w:szCs w:val="32"/>
        </w:rPr>
        <w:t>地區環保用地</w:t>
      </w:r>
      <w:r w:rsidR="002545F0" w:rsidRPr="00102829">
        <w:rPr>
          <w:rFonts w:hAnsi="標楷體" w:cs="細明體" w:hint="eastAsia"/>
          <w:color w:val="000000" w:themeColor="text1"/>
          <w:kern w:val="0"/>
          <w:szCs w:val="24"/>
        </w:rPr>
        <w:t>區段徵收〉〈主要計畫案〉」及「擬定嘉義市都市計畫〈湖子內</w:t>
      </w:r>
      <w:r w:rsidR="002545F0" w:rsidRPr="00246EC1">
        <w:rPr>
          <w:rFonts w:hAnsi="標楷體"/>
          <w:szCs w:val="32"/>
        </w:rPr>
        <w:t>地區環保用地</w:t>
      </w:r>
      <w:r w:rsidR="002545F0" w:rsidRPr="00102829">
        <w:rPr>
          <w:rFonts w:hAnsi="標楷體" w:cs="細明體" w:hint="eastAsia"/>
          <w:color w:val="000000" w:themeColor="text1"/>
          <w:kern w:val="0"/>
          <w:szCs w:val="24"/>
        </w:rPr>
        <w:t>區段徵收〉〈細部計畫〉」，報經內政部98年7月15日內</w:t>
      </w:r>
      <w:proofErr w:type="gramStart"/>
      <w:r w:rsidR="002545F0" w:rsidRPr="00102829">
        <w:rPr>
          <w:rFonts w:hAnsi="標楷體" w:cs="細明體" w:hint="eastAsia"/>
          <w:color w:val="000000" w:themeColor="text1"/>
          <w:kern w:val="0"/>
          <w:szCs w:val="24"/>
        </w:rPr>
        <w:t>授中辦地字</w:t>
      </w:r>
      <w:proofErr w:type="gramEnd"/>
      <w:r w:rsidR="002545F0" w:rsidRPr="00102829">
        <w:rPr>
          <w:rFonts w:hAnsi="標楷體" w:cs="細明體" w:hint="eastAsia"/>
          <w:color w:val="000000" w:themeColor="text1"/>
          <w:kern w:val="0"/>
          <w:szCs w:val="24"/>
        </w:rPr>
        <w:t>第0980724955號函核</w:t>
      </w:r>
      <w:r w:rsidR="002545F0">
        <w:rPr>
          <w:rFonts w:hAnsi="標楷體" w:cs="細明體" w:hint="eastAsia"/>
          <w:color w:val="000000" w:themeColor="text1"/>
          <w:kern w:val="0"/>
          <w:szCs w:val="24"/>
        </w:rPr>
        <w:t>准</w:t>
      </w:r>
      <w:r w:rsidR="002545F0" w:rsidRPr="00102829">
        <w:rPr>
          <w:rFonts w:hAnsi="標楷體" w:cs="細明體" w:hint="eastAsia"/>
          <w:color w:val="000000" w:themeColor="text1"/>
          <w:kern w:val="0"/>
          <w:szCs w:val="24"/>
        </w:rPr>
        <w:t>區段</w:t>
      </w:r>
      <w:r w:rsidR="002545F0">
        <w:rPr>
          <w:rFonts w:hAnsi="標楷體" w:cs="細明體" w:hint="eastAsia"/>
          <w:color w:val="000000" w:themeColor="text1"/>
          <w:kern w:val="0"/>
          <w:szCs w:val="24"/>
        </w:rPr>
        <w:t>徵收嘉義市下</w:t>
      </w:r>
      <w:r w:rsidR="002545F0" w:rsidRPr="00102829">
        <w:rPr>
          <w:rFonts w:hAnsi="標楷體" w:cs="細明體" w:hint="eastAsia"/>
          <w:color w:val="000000" w:themeColor="text1"/>
          <w:kern w:val="0"/>
          <w:szCs w:val="24"/>
        </w:rPr>
        <w:t>路頭、湖東、湖內段</w:t>
      </w:r>
      <w:r w:rsidR="004900CA">
        <w:rPr>
          <w:rFonts w:hAnsi="標楷體" w:hint="eastAsia"/>
          <w:szCs w:val="32"/>
        </w:rPr>
        <w:t>○○○</w:t>
      </w:r>
      <w:r w:rsidR="002545F0" w:rsidRPr="00102829">
        <w:rPr>
          <w:rFonts w:hAnsi="標楷體" w:cs="細明體" w:hint="eastAsia"/>
          <w:color w:val="000000" w:themeColor="text1"/>
          <w:kern w:val="0"/>
          <w:szCs w:val="24"/>
        </w:rPr>
        <w:t>-</w:t>
      </w:r>
      <w:r w:rsidR="004900CA">
        <w:rPr>
          <w:rFonts w:hAnsi="標楷體" w:hint="eastAsia"/>
          <w:szCs w:val="32"/>
        </w:rPr>
        <w:t>○</w:t>
      </w:r>
      <w:r w:rsidR="002545F0" w:rsidRPr="00102829">
        <w:rPr>
          <w:rFonts w:hAnsi="標楷體" w:cs="細明體" w:hint="eastAsia"/>
          <w:color w:val="000000" w:themeColor="text1"/>
          <w:kern w:val="0"/>
          <w:szCs w:val="24"/>
        </w:rPr>
        <w:t>地號等853筆土地，面積合計178.7924公頃，並一併徵收區段徵收</w:t>
      </w:r>
      <w:proofErr w:type="gramStart"/>
      <w:r w:rsidR="002545F0" w:rsidRPr="00102829">
        <w:rPr>
          <w:rFonts w:hAnsi="標楷體" w:cs="細明體" w:hint="eastAsia"/>
          <w:color w:val="000000" w:themeColor="text1"/>
          <w:kern w:val="0"/>
          <w:szCs w:val="24"/>
        </w:rPr>
        <w:t>範圍內公</w:t>
      </w:r>
      <w:proofErr w:type="gramEnd"/>
      <w:r w:rsidR="002545F0" w:rsidRPr="00102829">
        <w:rPr>
          <w:rFonts w:hAnsi="標楷體" w:cs="細明體" w:hint="eastAsia"/>
          <w:color w:val="000000" w:themeColor="text1"/>
          <w:kern w:val="0"/>
          <w:szCs w:val="24"/>
        </w:rPr>
        <w:t>、私有土地之私有土地改良物，</w:t>
      </w:r>
      <w:proofErr w:type="gramStart"/>
      <w:r>
        <w:rPr>
          <w:rFonts w:hAnsi="標楷體" w:cs="細明體" w:hint="eastAsia"/>
          <w:color w:val="000000" w:themeColor="text1"/>
          <w:kern w:val="0"/>
          <w:szCs w:val="24"/>
        </w:rPr>
        <w:t>該</w:t>
      </w:r>
      <w:r w:rsidR="002545F0">
        <w:rPr>
          <w:rFonts w:hAnsi="標楷體" w:cs="細明體" w:hint="eastAsia"/>
          <w:color w:val="000000" w:themeColor="text1"/>
          <w:kern w:val="0"/>
          <w:szCs w:val="24"/>
        </w:rPr>
        <w:t>府</w:t>
      </w:r>
      <w:r w:rsidR="002545F0" w:rsidRPr="00102829">
        <w:rPr>
          <w:rFonts w:hAnsi="標楷體" w:cs="細明體" w:hint="eastAsia"/>
          <w:color w:val="000000" w:themeColor="text1"/>
          <w:kern w:val="0"/>
          <w:szCs w:val="24"/>
        </w:rPr>
        <w:t>據以</w:t>
      </w:r>
      <w:proofErr w:type="gramEnd"/>
      <w:r w:rsidR="002545F0" w:rsidRPr="00102829">
        <w:rPr>
          <w:rFonts w:hAnsi="標楷體" w:cs="細明體" w:hint="eastAsia"/>
          <w:color w:val="000000" w:themeColor="text1"/>
          <w:kern w:val="0"/>
          <w:szCs w:val="24"/>
        </w:rPr>
        <w:t>98年7月28日</w:t>
      </w:r>
      <w:proofErr w:type="gramStart"/>
      <w:r w:rsidR="002545F0" w:rsidRPr="00102829">
        <w:rPr>
          <w:rFonts w:hAnsi="標楷體" w:cs="細明體" w:hint="eastAsia"/>
          <w:color w:val="000000" w:themeColor="text1"/>
          <w:kern w:val="0"/>
          <w:szCs w:val="24"/>
        </w:rPr>
        <w:t>府地劃字</w:t>
      </w:r>
      <w:proofErr w:type="gramEnd"/>
      <w:r w:rsidR="002545F0" w:rsidRPr="00102829">
        <w:rPr>
          <w:rFonts w:hAnsi="標楷體" w:cs="細明體" w:hint="eastAsia"/>
          <w:color w:val="000000" w:themeColor="text1"/>
          <w:kern w:val="0"/>
          <w:szCs w:val="24"/>
        </w:rPr>
        <w:t>第0981603587號公告區段徵收，公告期間自98年8月3日起至98年9月2日止。</w:t>
      </w:r>
      <w:r w:rsidR="00894B57" w:rsidRPr="00D253BD">
        <w:rPr>
          <w:rFonts w:hint="eastAsia"/>
          <w:color w:val="000000" w:themeColor="text1"/>
          <w:szCs w:val="32"/>
        </w:rPr>
        <w:t>該</w:t>
      </w:r>
      <w:r w:rsidR="00894B57" w:rsidRPr="00D253BD">
        <w:rPr>
          <w:color w:val="000000" w:themeColor="text1"/>
          <w:szCs w:val="32"/>
        </w:rPr>
        <w:t>徵收案之地上建築改良物拆遷補償係依自治條例辦理</w:t>
      </w:r>
      <w:r w:rsidR="00894B57">
        <w:rPr>
          <w:rFonts w:hint="eastAsia"/>
          <w:color w:val="000000" w:themeColor="text1"/>
          <w:szCs w:val="32"/>
        </w:rPr>
        <w:t>，其中</w:t>
      </w:r>
      <w:r w:rsidR="00C3300B" w:rsidRPr="00086541">
        <w:t>違建物</w:t>
      </w:r>
      <w:r w:rsidR="00C3300B" w:rsidRPr="00086541">
        <w:rPr>
          <w:rFonts w:hint="eastAsia"/>
        </w:rPr>
        <w:t>發給</w:t>
      </w:r>
      <w:r w:rsidR="00C3300B" w:rsidRPr="00086541">
        <w:t>救濟金共236筆</w:t>
      </w:r>
      <w:r w:rsidR="00894B57">
        <w:rPr>
          <w:rFonts w:hAnsi="標楷體" w:hint="eastAsia"/>
        </w:rPr>
        <w:t>，</w:t>
      </w:r>
      <w:r w:rsidR="00C3300B" w:rsidRPr="00086541">
        <w:t>未</w:t>
      </w:r>
      <w:r w:rsidR="00C3300B" w:rsidRPr="00086541">
        <w:rPr>
          <w:rFonts w:hint="eastAsia"/>
        </w:rPr>
        <w:t>發給</w:t>
      </w:r>
      <w:r w:rsidR="00C3300B" w:rsidRPr="00086541">
        <w:t>補償費或救濟金共29筆</w:t>
      </w:r>
      <w:r w:rsidR="00C3300B" w:rsidRPr="00086541">
        <w:rPr>
          <w:rFonts w:hint="eastAsia"/>
        </w:rPr>
        <w:t>。</w:t>
      </w:r>
    </w:p>
    <w:p w:rsidR="007965BB" w:rsidRPr="00BB6AED" w:rsidRDefault="00877662" w:rsidP="002545F0">
      <w:pPr>
        <w:pStyle w:val="3"/>
        <w:kinsoku w:val="0"/>
        <w:overflowPunct/>
        <w:ind w:left="1360" w:hanging="680"/>
        <w:rPr>
          <w:rFonts w:hAnsi="標楷體"/>
          <w:szCs w:val="32"/>
        </w:rPr>
      </w:pPr>
      <w:r>
        <w:rPr>
          <w:rFonts w:hAnsi="標楷體" w:hint="eastAsia"/>
          <w:color w:val="000000" w:themeColor="text1"/>
          <w:szCs w:val="32"/>
        </w:rPr>
        <w:t>按</w:t>
      </w:r>
      <w:r w:rsidR="008669CB" w:rsidRPr="007008BF">
        <w:rPr>
          <w:rFonts w:hAnsi="標楷體" w:hint="eastAsia"/>
          <w:color w:val="000000" w:themeColor="text1"/>
          <w:szCs w:val="32"/>
        </w:rPr>
        <w:t>內政部</w:t>
      </w:r>
      <w:r w:rsidR="008669CB">
        <w:rPr>
          <w:rFonts w:hAnsi="標楷體" w:hint="eastAsia"/>
          <w:color w:val="000000" w:themeColor="text1"/>
          <w:szCs w:val="32"/>
        </w:rPr>
        <w:t>77</w:t>
      </w:r>
      <w:r w:rsidR="008669CB" w:rsidRPr="007008BF">
        <w:rPr>
          <w:rFonts w:hAnsi="標楷體" w:hint="eastAsia"/>
          <w:color w:val="000000" w:themeColor="text1"/>
          <w:szCs w:val="32"/>
        </w:rPr>
        <w:t>年2月2</w:t>
      </w:r>
      <w:r w:rsidR="008669CB">
        <w:rPr>
          <w:rFonts w:hAnsi="標楷體" w:hint="eastAsia"/>
          <w:color w:val="000000" w:themeColor="text1"/>
          <w:szCs w:val="32"/>
        </w:rPr>
        <w:t>1</w:t>
      </w:r>
      <w:r w:rsidR="008669CB" w:rsidRPr="007008BF">
        <w:rPr>
          <w:rFonts w:hAnsi="標楷體" w:hint="eastAsia"/>
          <w:color w:val="000000" w:themeColor="text1"/>
          <w:szCs w:val="32"/>
        </w:rPr>
        <w:t>日台內地字第</w:t>
      </w:r>
      <w:r w:rsidR="008669CB">
        <w:rPr>
          <w:rFonts w:hAnsi="標楷體" w:hint="eastAsia"/>
          <w:color w:val="000000" w:themeColor="text1"/>
          <w:szCs w:val="32"/>
        </w:rPr>
        <w:t>572840</w:t>
      </w:r>
      <w:r w:rsidR="008669CB" w:rsidRPr="007008BF">
        <w:rPr>
          <w:rFonts w:hAnsi="標楷體" w:hint="eastAsia"/>
          <w:color w:val="000000" w:themeColor="text1"/>
          <w:szCs w:val="32"/>
        </w:rPr>
        <w:t>號函釋</w:t>
      </w:r>
      <w:r w:rsidR="008669CB">
        <w:rPr>
          <w:rFonts w:hAnsi="標楷體" w:hint="eastAsia"/>
          <w:color w:val="000000" w:themeColor="text1"/>
          <w:szCs w:val="32"/>
        </w:rPr>
        <w:t>，有關加發</w:t>
      </w:r>
      <w:r w:rsidR="008669CB" w:rsidRPr="007008BF">
        <w:rPr>
          <w:rFonts w:hAnsi="標楷體" w:hint="eastAsia"/>
          <w:color w:val="000000" w:themeColor="text1"/>
          <w:szCs w:val="32"/>
        </w:rPr>
        <w:t>獎勵金、轉業輔導金</w:t>
      </w:r>
      <w:r w:rsidR="008669CB">
        <w:rPr>
          <w:rFonts w:hAnsi="標楷體" w:hint="eastAsia"/>
          <w:color w:val="000000" w:themeColor="text1"/>
          <w:szCs w:val="32"/>
        </w:rPr>
        <w:t>、</w:t>
      </w:r>
      <w:r w:rsidR="008669CB" w:rsidRPr="007008BF">
        <w:rPr>
          <w:rFonts w:hAnsi="標楷體" w:hint="eastAsia"/>
          <w:color w:val="000000" w:themeColor="text1"/>
          <w:szCs w:val="32"/>
        </w:rPr>
        <w:t>救濟金</w:t>
      </w:r>
      <w:r w:rsidR="008669CB">
        <w:rPr>
          <w:rFonts w:hAnsi="標楷體" w:hint="eastAsia"/>
          <w:color w:val="000000" w:themeColor="text1"/>
          <w:szCs w:val="32"/>
        </w:rPr>
        <w:t>，並</w:t>
      </w:r>
      <w:r w:rsidR="008669CB" w:rsidRPr="007008BF">
        <w:rPr>
          <w:rFonts w:hAnsi="標楷體" w:hint="eastAsia"/>
          <w:color w:val="000000" w:themeColor="text1"/>
          <w:szCs w:val="32"/>
        </w:rPr>
        <w:t>非法定補償範圍，應由各需地機關</w:t>
      </w:r>
      <w:r w:rsidR="008669CB">
        <w:rPr>
          <w:rFonts w:hAnsi="標楷體" w:hint="eastAsia"/>
          <w:color w:val="000000" w:themeColor="text1"/>
          <w:szCs w:val="32"/>
        </w:rPr>
        <w:t>自行斟酌</w:t>
      </w:r>
      <w:r w:rsidR="008669CB" w:rsidRPr="007008BF">
        <w:rPr>
          <w:rFonts w:hAnsi="標楷體" w:hint="eastAsia"/>
          <w:color w:val="000000" w:themeColor="text1"/>
          <w:szCs w:val="32"/>
        </w:rPr>
        <w:t>財力狀況及實際情形發給</w:t>
      </w:r>
      <w:r w:rsidR="008669CB">
        <w:rPr>
          <w:rFonts w:hAnsi="標楷體" w:hint="eastAsia"/>
          <w:color w:val="000000" w:themeColor="text1"/>
          <w:szCs w:val="32"/>
        </w:rPr>
        <w:t>，法令並不禁止。又依據</w:t>
      </w:r>
      <w:r w:rsidR="008669CB" w:rsidRPr="007008BF">
        <w:rPr>
          <w:rFonts w:hAnsi="標楷體" w:hint="eastAsia"/>
          <w:color w:val="000000" w:themeColor="text1"/>
          <w:szCs w:val="32"/>
        </w:rPr>
        <w:t>內政部88年12月22日台內地字第8886565號函釋，徵收土地時，於地價補償外加發之獎勵金、轉業輔導金及救濟金等非屬法定補償範圍，</w:t>
      </w:r>
      <w:proofErr w:type="gramStart"/>
      <w:r w:rsidR="008669CB" w:rsidRPr="007008BF">
        <w:rPr>
          <w:rFonts w:hAnsi="標楷體" w:hint="eastAsia"/>
          <w:color w:val="000000" w:themeColor="text1"/>
          <w:szCs w:val="32"/>
        </w:rPr>
        <w:t>係屬需地</w:t>
      </w:r>
      <w:proofErr w:type="gramEnd"/>
      <w:r w:rsidR="008669CB" w:rsidRPr="007008BF">
        <w:rPr>
          <w:rFonts w:hAnsi="標楷體" w:hint="eastAsia"/>
          <w:color w:val="000000" w:themeColor="text1"/>
          <w:szCs w:val="32"/>
        </w:rPr>
        <w:t>機關之行政裁量權，應由各需地機關視個別財力狀況及實際情形發給之。</w:t>
      </w:r>
      <w:proofErr w:type="gramStart"/>
      <w:r w:rsidR="00873BFE">
        <w:rPr>
          <w:rFonts w:hAnsi="標楷體" w:hint="eastAsia"/>
          <w:color w:val="000000" w:themeColor="text1"/>
          <w:szCs w:val="32"/>
        </w:rPr>
        <w:t>查</w:t>
      </w:r>
      <w:r w:rsidR="00873BFE">
        <w:rPr>
          <w:rFonts w:hAnsi="標楷體" w:hint="eastAsia"/>
          <w:color w:val="000000" w:themeColor="text1"/>
          <w:kern w:val="0"/>
          <w:szCs w:val="32"/>
        </w:rPr>
        <w:t>上開</w:t>
      </w:r>
      <w:proofErr w:type="gramEnd"/>
      <w:r w:rsidR="00873BFE">
        <w:rPr>
          <w:rFonts w:hAnsi="標楷體" w:hint="eastAsia"/>
          <w:color w:val="000000" w:themeColor="text1"/>
          <w:kern w:val="0"/>
          <w:szCs w:val="32"/>
        </w:rPr>
        <w:t>內政部二函釋並未</w:t>
      </w:r>
      <w:r w:rsidR="00873BFE">
        <w:rPr>
          <w:rFonts w:hAnsi="標楷體" w:cs="新細明體" w:hint="eastAsia"/>
          <w:color w:val="000000"/>
          <w:kern w:val="0"/>
          <w:szCs w:val="24"/>
        </w:rPr>
        <w:t>以一定之時間點</w:t>
      </w:r>
      <w:r w:rsidR="00873BFE" w:rsidRPr="004E0D17">
        <w:rPr>
          <w:rFonts w:hAnsi="標楷體" w:hint="eastAsia"/>
          <w:color w:val="000000" w:themeColor="text1"/>
          <w:szCs w:val="32"/>
        </w:rPr>
        <w:t>區分</w:t>
      </w:r>
      <w:r w:rsidR="00873BFE">
        <w:rPr>
          <w:rFonts w:hAnsi="標楷體" w:hint="eastAsia"/>
          <w:color w:val="000000" w:themeColor="text1"/>
          <w:szCs w:val="32"/>
        </w:rPr>
        <w:t>是否</w:t>
      </w:r>
      <w:r w:rsidR="00873BFE" w:rsidRPr="007008BF">
        <w:rPr>
          <w:rFonts w:hAnsi="標楷體" w:hint="eastAsia"/>
          <w:color w:val="000000" w:themeColor="text1"/>
          <w:szCs w:val="32"/>
        </w:rPr>
        <w:t>加發獎勵金、轉業輔導金及救濟金等</w:t>
      </w:r>
      <w:r w:rsidR="00953C74">
        <w:rPr>
          <w:rFonts w:hAnsi="標楷體" w:hint="eastAsia"/>
          <w:color w:val="000000" w:themeColor="text1"/>
          <w:szCs w:val="32"/>
        </w:rPr>
        <w:t>，且</w:t>
      </w:r>
      <w:r w:rsidR="00397EFD">
        <w:rPr>
          <w:rFonts w:hAnsi="標楷體" w:hint="eastAsia"/>
          <w:color w:val="000000" w:themeColor="text1"/>
          <w:szCs w:val="32"/>
        </w:rPr>
        <w:t>係</w:t>
      </w:r>
      <w:r w:rsidR="00953C74">
        <w:rPr>
          <w:rFonts w:hAnsi="標楷體" w:hint="eastAsia"/>
          <w:color w:val="000000" w:themeColor="text1"/>
          <w:szCs w:val="32"/>
        </w:rPr>
        <w:t>全國</w:t>
      </w:r>
      <w:r w:rsidR="0004081D">
        <w:rPr>
          <w:rFonts w:hAnsi="標楷體" w:hint="eastAsia"/>
          <w:color w:val="000000" w:themeColor="text1"/>
          <w:szCs w:val="32"/>
        </w:rPr>
        <w:t>一體適用</w:t>
      </w:r>
      <w:r w:rsidR="00873BFE">
        <w:rPr>
          <w:rFonts w:hAnsi="標楷體" w:hint="eastAsia"/>
          <w:color w:val="000000" w:themeColor="text1"/>
          <w:szCs w:val="32"/>
        </w:rPr>
        <w:t>。</w:t>
      </w:r>
      <w:r w:rsidR="006C3298">
        <w:rPr>
          <w:rFonts w:hAnsi="標楷體" w:hint="eastAsia"/>
          <w:color w:val="000000" w:themeColor="text1"/>
          <w:szCs w:val="32"/>
        </w:rPr>
        <w:t>嘉義市政府辦理</w:t>
      </w:r>
      <w:r w:rsidR="006C3298" w:rsidRPr="00613E62">
        <w:rPr>
          <w:rFonts w:hAnsi="標楷體" w:hint="eastAsia"/>
          <w:color w:val="000000" w:themeColor="text1"/>
          <w:kern w:val="0"/>
          <w:szCs w:val="32"/>
        </w:rPr>
        <w:t>該</w:t>
      </w:r>
      <w:proofErr w:type="gramStart"/>
      <w:r w:rsidR="006C3298" w:rsidRPr="00613E62">
        <w:rPr>
          <w:rFonts w:hAnsi="標楷體"/>
          <w:color w:val="000000" w:themeColor="text1"/>
          <w:kern w:val="0"/>
          <w:szCs w:val="32"/>
        </w:rPr>
        <w:t>市湖子內</w:t>
      </w:r>
      <w:proofErr w:type="gramEnd"/>
      <w:r w:rsidR="006C3298" w:rsidRPr="00613E62">
        <w:rPr>
          <w:rFonts w:hAnsi="標楷體"/>
          <w:color w:val="000000" w:themeColor="text1"/>
          <w:kern w:val="0"/>
          <w:szCs w:val="32"/>
        </w:rPr>
        <w:t>區段徵收</w:t>
      </w:r>
      <w:r w:rsidR="006C3298">
        <w:rPr>
          <w:rFonts w:hAnsi="標楷體" w:hint="eastAsia"/>
          <w:color w:val="000000" w:themeColor="text1"/>
          <w:kern w:val="0"/>
          <w:szCs w:val="32"/>
        </w:rPr>
        <w:t>，</w:t>
      </w:r>
      <w:r>
        <w:rPr>
          <w:rFonts w:hAnsi="標楷體" w:hint="eastAsia"/>
          <w:color w:val="000000" w:themeColor="text1"/>
          <w:kern w:val="0"/>
          <w:szCs w:val="32"/>
        </w:rPr>
        <w:t>有關</w:t>
      </w:r>
      <w:r w:rsidR="006C3298">
        <w:rPr>
          <w:rFonts w:hAnsi="標楷體" w:hint="eastAsia"/>
          <w:color w:val="000000" w:themeColor="text1"/>
          <w:kern w:val="0"/>
          <w:szCs w:val="32"/>
        </w:rPr>
        <w:t>拆除區內違建物之救濟</w:t>
      </w:r>
      <w:r w:rsidR="003B0C29">
        <w:rPr>
          <w:rFonts w:hAnsi="標楷體" w:hint="eastAsia"/>
          <w:color w:val="000000" w:themeColor="text1"/>
          <w:kern w:val="0"/>
          <w:szCs w:val="32"/>
        </w:rPr>
        <w:t>機制</w:t>
      </w:r>
      <w:r w:rsidR="006C3298">
        <w:rPr>
          <w:rFonts w:hAnsi="標楷體" w:hint="eastAsia"/>
          <w:color w:val="000000" w:themeColor="text1"/>
          <w:kern w:val="0"/>
          <w:szCs w:val="32"/>
        </w:rPr>
        <w:t>，本可參照上開內政部二函釋處理。</w:t>
      </w:r>
      <w:r w:rsidR="00E55462">
        <w:rPr>
          <w:rFonts w:hAnsi="標楷體" w:hint="eastAsia"/>
          <w:color w:val="000000" w:themeColor="text1"/>
          <w:szCs w:val="32"/>
        </w:rPr>
        <w:t>惟</w:t>
      </w:r>
      <w:r>
        <w:rPr>
          <w:rFonts w:hAnsi="標楷體" w:hint="eastAsia"/>
          <w:color w:val="000000" w:themeColor="text1"/>
          <w:szCs w:val="32"/>
        </w:rPr>
        <w:t>該</w:t>
      </w:r>
      <w:r w:rsidR="008669CB">
        <w:rPr>
          <w:rFonts w:hAnsi="標楷體" w:hint="eastAsia"/>
          <w:color w:val="000000" w:themeColor="text1"/>
          <w:szCs w:val="32"/>
        </w:rPr>
        <w:t>府</w:t>
      </w:r>
      <w:r w:rsidR="006C3298">
        <w:rPr>
          <w:rFonts w:hAnsi="標楷體" w:hint="eastAsia"/>
          <w:color w:val="000000" w:themeColor="text1"/>
          <w:szCs w:val="32"/>
        </w:rPr>
        <w:t>表示，</w:t>
      </w:r>
      <w:r w:rsidR="00EC5294" w:rsidRPr="0034722C">
        <w:rPr>
          <w:rFonts w:hAnsi="標楷體" w:hint="eastAsia"/>
          <w:color w:val="000000" w:themeColor="text1"/>
          <w:szCs w:val="32"/>
        </w:rPr>
        <w:t>為考量民眾因該府開發建設</w:t>
      </w:r>
      <w:r w:rsidR="00EC5294">
        <w:rPr>
          <w:rFonts w:hAnsi="標楷體" w:hint="eastAsia"/>
          <w:color w:val="000000" w:themeColor="text1"/>
          <w:szCs w:val="32"/>
        </w:rPr>
        <w:t>該市</w:t>
      </w:r>
      <w:r w:rsidR="00EC5294" w:rsidRPr="0034722C">
        <w:rPr>
          <w:rFonts w:hAnsi="標楷體" w:hint="eastAsia"/>
          <w:color w:val="000000" w:themeColor="text1"/>
          <w:szCs w:val="32"/>
        </w:rPr>
        <w:t>權益受損，於非法定補償範圍加發獎勵金、轉業輔導金、救濟金等行政救濟範疇內，屬該府之行政裁量權，須斟酌該府財力狀況及實際情形發給之</w:t>
      </w:r>
      <w:r w:rsidR="00EC5294">
        <w:rPr>
          <w:rFonts w:hAnsi="標楷體" w:hint="eastAsia"/>
          <w:color w:val="000000" w:themeColor="text1"/>
          <w:szCs w:val="32"/>
        </w:rPr>
        <w:t>；且</w:t>
      </w:r>
      <w:r w:rsidR="00894B57">
        <w:rPr>
          <w:rFonts w:hAnsi="標楷體" w:hint="eastAsia"/>
          <w:color w:val="000000" w:themeColor="text1"/>
          <w:szCs w:val="32"/>
        </w:rPr>
        <w:t>該</w:t>
      </w:r>
      <w:r w:rsidR="00894B57" w:rsidRPr="00822C2F">
        <w:rPr>
          <w:rFonts w:hAnsi="標楷體"/>
          <w:color w:val="000000" w:themeColor="text1"/>
          <w:szCs w:val="32"/>
        </w:rPr>
        <w:t>區段徵收計畫書載明合法建物拆遷安</w:t>
      </w:r>
      <w:r w:rsidR="00894B57" w:rsidRPr="00822C2F">
        <w:rPr>
          <w:rFonts w:hAnsi="標楷體"/>
          <w:color w:val="000000" w:themeColor="text1"/>
          <w:szCs w:val="32"/>
        </w:rPr>
        <w:lastRenderedPageBreak/>
        <w:t>置計畫依自治條例辦理</w:t>
      </w:r>
      <w:r w:rsidR="00E55462">
        <w:rPr>
          <w:rFonts w:hAnsi="標楷體" w:hint="eastAsia"/>
          <w:color w:val="000000" w:themeColor="text1"/>
          <w:szCs w:val="32"/>
        </w:rPr>
        <w:t>；</w:t>
      </w:r>
      <w:r w:rsidR="00AF752B">
        <w:rPr>
          <w:rFonts w:hAnsi="標楷體" w:hint="eastAsia"/>
          <w:color w:val="000000" w:themeColor="text1"/>
          <w:szCs w:val="32"/>
        </w:rPr>
        <w:t>而</w:t>
      </w:r>
      <w:r w:rsidR="00E55462" w:rsidRPr="004E0D17">
        <w:rPr>
          <w:rFonts w:hAnsi="標楷體" w:hint="eastAsia"/>
          <w:color w:val="000000" w:themeColor="text1"/>
          <w:szCs w:val="32"/>
        </w:rPr>
        <w:t>自治條例係延續「嘉義市興辦公共工程拆遷建築改良補償救濟金發給辦法」訂定之，針對該發給辦法及自治條例第4、5條規定可否發放救濟金之條件，並無違背</w:t>
      </w:r>
      <w:r w:rsidR="00CF60B1">
        <w:rPr>
          <w:rFonts w:hAnsi="標楷體" w:hint="eastAsia"/>
          <w:color w:val="000000" w:themeColor="text1"/>
          <w:szCs w:val="32"/>
        </w:rPr>
        <w:t>、</w:t>
      </w:r>
      <w:r w:rsidR="00E55462" w:rsidRPr="004E0D17">
        <w:rPr>
          <w:rFonts w:hAnsi="標楷體" w:hint="eastAsia"/>
          <w:color w:val="000000" w:themeColor="text1"/>
          <w:szCs w:val="32"/>
        </w:rPr>
        <w:t>均符合內政部77年2月21日台內地字第572840號函釋意旨，</w:t>
      </w:r>
      <w:r w:rsidR="00E55462">
        <w:rPr>
          <w:rFonts w:hAnsi="標楷體" w:hint="eastAsia"/>
          <w:color w:val="000000" w:themeColor="text1"/>
          <w:szCs w:val="32"/>
        </w:rPr>
        <w:t>然</w:t>
      </w:r>
      <w:r w:rsidR="00E55462" w:rsidRPr="004E0D17">
        <w:rPr>
          <w:rFonts w:hAnsi="標楷體" w:hint="eastAsia"/>
          <w:color w:val="000000" w:themeColor="text1"/>
          <w:szCs w:val="32"/>
        </w:rPr>
        <w:t>"一刀切"</w:t>
      </w:r>
      <w:r w:rsidR="0025799D">
        <w:rPr>
          <w:rFonts w:hAnsi="標楷體" w:hint="eastAsia"/>
          <w:color w:val="000000" w:themeColor="text1"/>
          <w:szCs w:val="32"/>
        </w:rPr>
        <w:t>(按：指以一定之時間點為基準)</w:t>
      </w:r>
      <w:r w:rsidR="00E55462" w:rsidRPr="004E0D17">
        <w:rPr>
          <w:rFonts w:hAnsi="標楷體" w:hint="eastAsia"/>
          <w:color w:val="000000" w:themeColor="text1"/>
          <w:szCs w:val="32"/>
        </w:rPr>
        <w:t>之方式區分發放救濟金之標準，是否過於嚴格及難以執行，致民眾</w:t>
      </w:r>
      <w:proofErr w:type="gramStart"/>
      <w:r w:rsidR="00E55462" w:rsidRPr="004E0D17">
        <w:rPr>
          <w:rFonts w:hAnsi="標楷體" w:hint="eastAsia"/>
          <w:color w:val="000000" w:themeColor="text1"/>
          <w:szCs w:val="32"/>
        </w:rPr>
        <w:t>反感，</w:t>
      </w:r>
      <w:proofErr w:type="gramEnd"/>
      <w:r w:rsidR="00E55462" w:rsidRPr="004E0D17">
        <w:rPr>
          <w:rFonts w:hAnsi="標楷體" w:hint="eastAsia"/>
          <w:color w:val="000000" w:themeColor="text1"/>
          <w:szCs w:val="32"/>
        </w:rPr>
        <w:t>該府將再</w:t>
      </w:r>
      <w:proofErr w:type="gramStart"/>
      <w:r w:rsidR="00E55462" w:rsidRPr="004E0D17">
        <w:rPr>
          <w:rFonts w:hAnsi="標楷體" w:hint="eastAsia"/>
          <w:color w:val="000000" w:themeColor="text1"/>
          <w:szCs w:val="32"/>
        </w:rPr>
        <w:t>研</w:t>
      </w:r>
      <w:proofErr w:type="gramEnd"/>
      <w:r w:rsidR="00E55462" w:rsidRPr="004E0D17">
        <w:rPr>
          <w:rFonts w:hAnsi="標楷體" w:hint="eastAsia"/>
          <w:color w:val="000000" w:themeColor="text1"/>
          <w:szCs w:val="32"/>
        </w:rPr>
        <w:t>議</w:t>
      </w:r>
      <w:r w:rsidR="00AF752B">
        <w:rPr>
          <w:rFonts w:hAnsi="標楷體" w:hint="eastAsia"/>
          <w:color w:val="000000" w:themeColor="text1"/>
          <w:szCs w:val="32"/>
        </w:rPr>
        <w:t>等語</w:t>
      </w:r>
      <w:r w:rsidR="006C3298">
        <w:rPr>
          <w:rFonts w:hAnsi="標楷體" w:hint="eastAsia"/>
          <w:color w:val="000000" w:themeColor="text1"/>
          <w:szCs w:val="32"/>
        </w:rPr>
        <w:t>。該府並表示，</w:t>
      </w:r>
      <w:r w:rsidR="00E55462" w:rsidRPr="00613E62">
        <w:rPr>
          <w:rFonts w:hAnsi="標楷體" w:hint="eastAsia"/>
          <w:color w:val="000000" w:themeColor="text1"/>
          <w:kern w:val="0"/>
          <w:szCs w:val="32"/>
        </w:rPr>
        <w:t>該</w:t>
      </w:r>
      <w:proofErr w:type="gramStart"/>
      <w:r w:rsidR="00E55462" w:rsidRPr="00613E62">
        <w:rPr>
          <w:rFonts w:hAnsi="標楷體"/>
          <w:color w:val="000000" w:themeColor="text1"/>
          <w:kern w:val="0"/>
          <w:szCs w:val="32"/>
        </w:rPr>
        <w:t>市湖子內</w:t>
      </w:r>
      <w:proofErr w:type="gramEnd"/>
      <w:r w:rsidR="00E55462" w:rsidRPr="00613E62">
        <w:rPr>
          <w:rFonts w:hAnsi="標楷體"/>
          <w:color w:val="000000" w:themeColor="text1"/>
          <w:kern w:val="0"/>
          <w:szCs w:val="32"/>
        </w:rPr>
        <w:t>區段徵收地上物未獲補償救濟及不當溢領救濟金之陳情案件未獲民心，</w:t>
      </w:r>
      <w:r w:rsidR="00E55462" w:rsidRPr="00613E62">
        <w:rPr>
          <w:rFonts w:hAnsi="標楷體" w:hint="eastAsia"/>
          <w:color w:val="000000" w:themeColor="text1"/>
          <w:kern w:val="0"/>
          <w:szCs w:val="32"/>
        </w:rPr>
        <w:t>該</w:t>
      </w:r>
      <w:r w:rsidR="00E55462" w:rsidRPr="00613E62">
        <w:rPr>
          <w:rFonts w:hAnsi="標楷體"/>
          <w:color w:val="000000" w:themeColor="text1"/>
          <w:kern w:val="0"/>
          <w:szCs w:val="32"/>
        </w:rPr>
        <w:t>府正積極全面檢視相關案例</w:t>
      </w:r>
      <w:r w:rsidR="0007705F">
        <w:rPr>
          <w:rFonts w:hAnsi="標楷體" w:hint="eastAsia"/>
          <w:color w:val="000000" w:themeColor="text1"/>
          <w:kern w:val="0"/>
          <w:szCs w:val="32"/>
        </w:rPr>
        <w:t>，</w:t>
      </w:r>
      <w:r w:rsidR="00E55462" w:rsidRPr="00613E62">
        <w:rPr>
          <w:rFonts w:hAnsi="標楷體"/>
          <w:color w:val="000000" w:themeColor="text1"/>
          <w:kern w:val="0"/>
          <w:szCs w:val="32"/>
        </w:rPr>
        <w:t>並委請</w:t>
      </w:r>
      <w:r w:rsidR="00E55462" w:rsidRPr="00613E62">
        <w:rPr>
          <w:rFonts w:hAnsi="標楷體" w:hint="eastAsia"/>
          <w:color w:val="000000" w:themeColor="text1"/>
          <w:kern w:val="0"/>
          <w:szCs w:val="32"/>
        </w:rPr>
        <w:t>臺</w:t>
      </w:r>
      <w:r w:rsidR="00E55462" w:rsidRPr="00613E62">
        <w:rPr>
          <w:rFonts w:hAnsi="標楷體"/>
          <w:color w:val="000000" w:themeColor="text1"/>
          <w:kern w:val="0"/>
          <w:szCs w:val="32"/>
        </w:rPr>
        <w:t>灣省土木技師公會</w:t>
      </w:r>
      <w:proofErr w:type="gramStart"/>
      <w:r w:rsidR="00E55462" w:rsidRPr="00613E62">
        <w:rPr>
          <w:rFonts w:hAnsi="標楷體"/>
          <w:color w:val="000000" w:themeColor="text1"/>
          <w:kern w:val="0"/>
          <w:szCs w:val="32"/>
        </w:rPr>
        <w:t>研</w:t>
      </w:r>
      <w:proofErr w:type="gramEnd"/>
      <w:r w:rsidR="00E55462" w:rsidRPr="00613E62">
        <w:rPr>
          <w:rFonts w:hAnsi="標楷體"/>
          <w:color w:val="000000" w:themeColor="text1"/>
          <w:kern w:val="0"/>
          <w:szCs w:val="32"/>
        </w:rPr>
        <w:t>擬修正自治條例，望針對徵收補償救濟機制能更加圓融辦理，已</w:t>
      </w:r>
      <w:proofErr w:type="gramStart"/>
      <w:r w:rsidR="00E55462" w:rsidRPr="00613E62">
        <w:rPr>
          <w:rFonts w:hAnsi="標楷體"/>
          <w:color w:val="000000" w:themeColor="text1"/>
          <w:kern w:val="0"/>
          <w:szCs w:val="32"/>
        </w:rPr>
        <w:t>研</w:t>
      </w:r>
      <w:proofErr w:type="gramEnd"/>
      <w:r w:rsidR="00E55462" w:rsidRPr="00613E62">
        <w:rPr>
          <w:rFonts w:hAnsi="標楷體"/>
          <w:color w:val="000000" w:themeColor="text1"/>
          <w:kern w:val="0"/>
          <w:szCs w:val="32"/>
        </w:rPr>
        <w:t>擬草案，準備送法規小組審查</w:t>
      </w:r>
      <w:r w:rsidR="006C3298">
        <w:rPr>
          <w:rFonts w:hAnsi="標楷體" w:hint="eastAsia"/>
          <w:color w:val="000000" w:themeColor="text1"/>
          <w:kern w:val="0"/>
          <w:szCs w:val="32"/>
        </w:rPr>
        <w:t>；</w:t>
      </w:r>
      <w:r w:rsidR="006C3298" w:rsidRPr="009F7579">
        <w:rPr>
          <w:rFonts w:hAnsi="標楷體" w:hint="eastAsia"/>
          <w:color w:val="000000" w:themeColor="text1"/>
          <w:szCs w:val="32"/>
        </w:rPr>
        <w:t>有關公共工程或區段徵收等工程用地上建築改良物補償費係依自治條例規定發放，並無其他法令可供發放，該29筆違建物如須納入自治條例之救濟金發放範圍，僅能修訂現行自治條例之規定，將71年7月1日以後違建物可以發給救濟金；</w:t>
      </w:r>
      <w:r w:rsidR="00490B5F">
        <w:rPr>
          <w:rFonts w:hAnsi="標楷體" w:hint="eastAsia"/>
          <w:color w:val="000000" w:themeColor="text1"/>
          <w:szCs w:val="32"/>
        </w:rPr>
        <w:t>惟</w:t>
      </w:r>
      <w:r w:rsidR="006C3298">
        <w:rPr>
          <w:rFonts w:hAnsi="標楷體" w:hint="eastAsia"/>
          <w:color w:val="000000" w:themeColor="text1"/>
          <w:szCs w:val="32"/>
        </w:rPr>
        <w:t>該</w:t>
      </w:r>
      <w:r w:rsidR="006C3298" w:rsidRPr="009F7579">
        <w:rPr>
          <w:rFonts w:hAnsi="標楷體" w:hint="eastAsia"/>
          <w:color w:val="000000" w:themeColor="text1"/>
          <w:szCs w:val="32"/>
        </w:rPr>
        <w:t>府自71年7月1日升格以來辦理之所有公共工程（道路、公園、學校、停車場及公共建築物等）及其地上物補償</w:t>
      </w:r>
      <w:r w:rsidR="000A3B2A">
        <w:rPr>
          <w:rFonts w:hAnsi="標楷體" w:hint="eastAsia"/>
          <w:color w:val="000000" w:themeColor="text1"/>
          <w:szCs w:val="32"/>
        </w:rPr>
        <w:t>，</w:t>
      </w:r>
      <w:r w:rsidR="006C3298" w:rsidRPr="009F7579">
        <w:rPr>
          <w:rFonts w:hAnsi="標楷體" w:hint="eastAsia"/>
          <w:color w:val="000000" w:themeColor="text1"/>
          <w:szCs w:val="32"/>
        </w:rPr>
        <w:t>均依照發給辦法及自治條例規定發放補償費或救濟金，須追溯發放期限</w:t>
      </w:r>
      <w:proofErr w:type="gramStart"/>
      <w:r w:rsidR="006C3298" w:rsidRPr="009F7579">
        <w:rPr>
          <w:rFonts w:hAnsi="標楷體" w:hint="eastAsia"/>
          <w:color w:val="000000" w:themeColor="text1"/>
          <w:szCs w:val="32"/>
        </w:rPr>
        <w:t>為湖子</w:t>
      </w:r>
      <w:proofErr w:type="gramEnd"/>
      <w:r w:rsidR="006C3298" w:rsidRPr="009F7579">
        <w:rPr>
          <w:rFonts w:hAnsi="標楷體" w:hint="eastAsia"/>
          <w:color w:val="000000" w:themeColor="text1"/>
          <w:szCs w:val="32"/>
        </w:rPr>
        <w:t>內區段徵收時期（98年7月28日公告），對其他未獲救濟金之非</w:t>
      </w:r>
      <w:proofErr w:type="gramStart"/>
      <w:r w:rsidR="001E6345">
        <w:rPr>
          <w:rFonts w:hAnsi="標楷體" w:hint="eastAsia"/>
          <w:color w:val="000000" w:themeColor="text1"/>
          <w:szCs w:val="32"/>
        </w:rPr>
        <w:t>屬</w:t>
      </w:r>
      <w:r w:rsidR="006C3298" w:rsidRPr="009F7579">
        <w:rPr>
          <w:rFonts w:hAnsi="標楷體" w:hint="eastAsia"/>
          <w:color w:val="000000" w:themeColor="text1"/>
          <w:szCs w:val="32"/>
        </w:rPr>
        <w:t>湖子</w:t>
      </w:r>
      <w:proofErr w:type="gramEnd"/>
      <w:r w:rsidR="006C3298" w:rsidRPr="009F7579">
        <w:rPr>
          <w:rFonts w:hAnsi="標楷體" w:hint="eastAsia"/>
          <w:color w:val="000000" w:themeColor="text1"/>
          <w:szCs w:val="32"/>
        </w:rPr>
        <w:t>內區段徵收公共工程範圍內之違建物</w:t>
      </w:r>
      <w:r w:rsidR="000A3B2A">
        <w:rPr>
          <w:rStyle w:val="aff0"/>
          <w:rFonts w:hAnsi="標楷體"/>
          <w:color w:val="000000" w:themeColor="text1"/>
          <w:szCs w:val="32"/>
        </w:rPr>
        <w:footnoteReference w:id="6"/>
      </w:r>
      <w:r w:rsidR="006C3298" w:rsidRPr="009F7579">
        <w:rPr>
          <w:rFonts w:hAnsi="標楷體" w:hint="eastAsia"/>
          <w:color w:val="000000" w:themeColor="text1"/>
          <w:szCs w:val="32"/>
        </w:rPr>
        <w:t>，有失公允</w:t>
      </w:r>
      <w:r w:rsidR="00E55462">
        <w:rPr>
          <w:rFonts w:hAnsi="標楷體" w:hint="eastAsia"/>
          <w:color w:val="000000" w:themeColor="text1"/>
          <w:kern w:val="0"/>
          <w:szCs w:val="32"/>
        </w:rPr>
        <w:t>等語</w:t>
      </w:r>
      <w:r w:rsidR="00E55462" w:rsidRPr="00613E62">
        <w:rPr>
          <w:rFonts w:hAnsi="標楷體"/>
          <w:color w:val="000000" w:themeColor="text1"/>
          <w:kern w:val="0"/>
          <w:szCs w:val="32"/>
        </w:rPr>
        <w:t>。</w:t>
      </w:r>
    </w:p>
    <w:p w:rsidR="00BB6AED" w:rsidRPr="00E55462" w:rsidRDefault="00BB6AED" w:rsidP="002545F0">
      <w:pPr>
        <w:pStyle w:val="3"/>
        <w:kinsoku w:val="0"/>
        <w:overflowPunct/>
        <w:ind w:left="1360" w:hanging="680"/>
        <w:rPr>
          <w:rFonts w:hAnsi="標楷體"/>
          <w:szCs w:val="32"/>
        </w:rPr>
      </w:pPr>
      <w:r>
        <w:rPr>
          <w:rFonts w:hAnsi="標楷體" w:hint="eastAsia"/>
          <w:color w:val="000000" w:themeColor="text1"/>
          <w:kern w:val="0"/>
          <w:szCs w:val="32"/>
        </w:rPr>
        <w:t>按法律</w:t>
      </w:r>
      <w:proofErr w:type="gramStart"/>
      <w:r>
        <w:rPr>
          <w:rFonts w:hAnsi="標楷體" w:hint="eastAsia"/>
          <w:color w:val="000000" w:themeColor="text1"/>
          <w:kern w:val="0"/>
          <w:szCs w:val="32"/>
        </w:rPr>
        <w:t>不</w:t>
      </w:r>
      <w:proofErr w:type="gramEnd"/>
      <w:r>
        <w:rPr>
          <w:rFonts w:hAnsi="標楷體" w:hint="eastAsia"/>
          <w:color w:val="000000" w:themeColor="text1"/>
          <w:szCs w:val="32"/>
        </w:rPr>
        <w:t>溯及既往的原則只是法律適用之原則，並非立法之原則，也就是說行政機關或司法機關在適用法律時，應注意法律</w:t>
      </w:r>
      <w:proofErr w:type="gramStart"/>
      <w:r>
        <w:rPr>
          <w:rFonts w:hAnsi="標楷體" w:hint="eastAsia"/>
          <w:color w:val="000000" w:themeColor="text1"/>
          <w:szCs w:val="32"/>
        </w:rPr>
        <w:t>不</w:t>
      </w:r>
      <w:proofErr w:type="gramEnd"/>
      <w:r>
        <w:rPr>
          <w:rFonts w:hAnsi="標楷體" w:hint="eastAsia"/>
          <w:color w:val="000000" w:themeColor="text1"/>
          <w:szCs w:val="32"/>
        </w:rPr>
        <w:t>溯及既往之原則；但立法</w:t>
      </w:r>
      <w:r>
        <w:rPr>
          <w:rFonts w:hAnsi="標楷體" w:hint="eastAsia"/>
          <w:color w:val="000000" w:themeColor="text1"/>
          <w:szCs w:val="32"/>
        </w:rPr>
        <w:lastRenderedPageBreak/>
        <w:t>機關在民事事項可制定溯及既往之條文來糾正</w:t>
      </w:r>
      <w:r w:rsidR="00205303">
        <w:rPr>
          <w:rFonts w:hAnsi="標楷體" w:hint="eastAsia"/>
          <w:color w:val="000000" w:themeColor="text1"/>
          <w:szCs w:val="32"/>
        </w:rPr>
        <w:t>社</w:t>
      </w:r>
      <w:r>
        <w:rPr>
          <w:rFonts w:hAnsi="標楷體" w:hint="eastAsia"/>
          <w:color w:val="000000" w:themeColor="text1"/>
          <w:szCs w:val="32"/>
        </w:rPr>
        <w:t>會已存在的</w:t>
      </w:r>
      <w:proofErr w:type="gramStart"/>
      <w:r>
        <w:rPr>
          <w:rFonts w:hAnsi="標楷體" w:hint="eastAsia"/>
          <w:color w:val="000000" w:themeColor="text1"/>
          <w:szCs w:val="32"/>
        </w:rPr>
        <w:t>不</w:t>
      </w:r>
      <w:proofErr w:type="gramEnd"/>
      <w:r>
        <w:rPr>
          <w:rFonts w:hAnsi="標楷體" w:hint="eastAsia"/>
          <w:color w:val="000000" w:themeColor="text1"/>
          <w:szCs w:val="32"/>
        </w:rPr>
        <w:t>正義、不公平情形。</w:t>
      </w:r>
      <w:r>
        <w:rPr>
          <w:rStyle w:val="aff0"/>
          <w:rFonts w:hAnsi="標楷體"/>
          <w:color w:val="000000" w:themeColor="text1"/>
          <w:szCs w:val="32"/>
        </w:rPr>
        <w:footnoteReference w:id="7"/>
      </w:r>
    </w:p>
    <w:p w:rsidR="00E55462" w:rsidRPr="00873BFE" w:rsidRDefault="00A07162" w:rsidP="00E55462">
      <w:pPr>
        <w:pStyle w:val="3"/>
        <w:widowControl/>
        <w:kinsoku w:val="0"/>
        <w:overflowPunct/>
        <w:ind w:left="1360" w:hanging="680"/>
        <w:rPr>
          <w:rFonts w:hAnsi="標楷體"/>
          <w:szCs w:val="32"/>
        </w:rPr>
      </w:pPr>
      <w:r w:rsidRPr="00873BFE">
        <w:rPr>
          <w:rFonts w:hAnsi="標楷體" w:hint="eastAsia"/>
          <w:color w:val="000000" w:themeColor="text1"/>
          <w:szCs w:val="32"/>
        </w:rPr>
        <w:t>綜上，嘉義市政府辦理</w:t>
      </w:r>
      <w:r w:rsidRPr="00873BFE">
        <w:rPr>
          <w:rFonts w:hAnsi="標楷體" w:hint="eastAsia"/>
          <w:color w:val="000000" w:themeColor="text1"/>
          <w:kern w:val="0"/>
          <w:szCs w:val="32"/>
        </w:rPr>
        <w:t>該</w:t>
      </w:r>
      <w:proofErr w:type="gramStart"/>
      <w:r w:rsidRPr="00873BFE">
        <w:rPr>
          <w:rFonts w:hAnsi="標楷體"/>
          <w:color w:val="000000" w:themeColor="text1"/>
          <w:kern w:val="0"/>
          <w:szCs w:val="32"/>
        </w:rPr>
        <w:t>市湖子內</w:t>
      </w:r>
      <w:proofErr w:type="gramEnd"/>
      <w:r w:rsidRPr="00873BFE">
        <w:rPr>
          <w:rFonts w:hAnsi="標楷體"/>
          <w:color w:val="000000" w:themeColor="text1"/>
          <w:kern w:val="0"/>
          <w:szCs w:val="32"/>
        </w:rPr>
        <w:t>區段徵收地上物未獲補償救濟及不當溢領救濟金之陳情案件未獲民心，</w:t>
      </w:r>
      <w:r w:rsidRPr="00873BFE">
        <w:rPr>
          <w:rFonts w:hAnsi="標楷體" w:hint="eastAsia"/>
          <w:color w:val="000000" w:themeColor="text1"/>
          <w:kern w:val="0"/>
          <w:szCs w:val="32"/>
        </w:rPr>
        <w:t>能</w:t>
      </w:r>
      <w:r w:rsidR="00535A83">
        <w:rPr>
          <w:rFonts w:hAnsi="標楷體" w:hint="eastAsia"/>
          <w:color w:val="000000" w:themeColor="text1"/>
          <w:kern w:val="0"/>
          <w:szCs w:val="32"/>
        </w:rPr>
        <w:t>深切</w:t>
      </w:r>
      <w:r w:rsidRPr="00873BFE">
        <w:rPr>
          <w:rFonts w:hAnsi="標楷體" w:hint="eastAsia"/>
          <w:color w:val="000000" w:themeColor="text1"/>
          <w:kern w:val="0"/>
          <w:szCs w:val="32"/>
        </w:rPr>
        <w:t>檢討，</w:t>
      </w:r>
      <w:r w:rsidRPr="00873BFE">
        <w:rPr>
          <w:rFonts w:hAnsi="標楷體"/>
          <w:color w:val="000000" w:themeColor="text1"/>
          <w:kern w:val="0"/>
          <w:szCs w:val="32"/>
        </w:rPr>
        <w:t>積極全面檢視相關案例</w:t>
      </w:r>
      <w:r w:rsidR="00F21BBA">
        <w:rPr>
          <w:rFonts w:hAnsi="標楷體" w:hint="eastAsia"/>
          <w:color w:val="000000" w:themeColor="text1"/>
          <w:kern w:val="0"/>
          <w:szCs w:val="32"/>
        </w:rPr>
        <w:t>，</w:t>
      </w:r>
      <w:r w:rsidRPr="00873BFE">
        <w:rPr>
          <w:rFonts w:hAnsi="標楷體"/>
          <w:color w:val="000000" w:themeColor="text1"/>
          <w:kern w:val="0"/>
          <w:szCs w:val="32"/>
        </w:rPr>
        <w:t>並</w:t>
      </w:r>
      <w:proofErr w:type="gramStart"/>
      <w:r w:rsidRPr="00873BFE">
        <w:rPr>
          <w:rFonts w:hAnsi="標楷體"/>
          <w:color w:val="000000" w:themeColor="text1"/>
          <w:kern w:val="0"/>
          <w:szCs w:val="32"/>
        </w:rPr>
        <w:t>研</w:t>
      </w:r>
      <w:proofErr w:type="gramEnd"/>
      <w:r w:rsidRPr="00873BFE">
        <w:rPr>
          <w:rFonts w:hAnsi="標楷體"/>
          <w:color w:val="000000" w:themeColor="text1"/>
          <w:kern w:val="0"/>
          <w:szCs w:val="32"/>
        </w:rPr>
        <w:t>擬修正自治條例，望針對徵收補償救濟機制能更加圓融辦理</w:t>
      </w:r>
      <w:r w:rsidR="00F66CB0">
        <w:rPr>
          <w:rFonts w:hAnsi="標楷體" w:hint="eastAsia"/>
          <w:color w:val="000000" w:themeColor="text1"/>
          <w:kern w:val="0"/>
          <w:szCs w:val="32"/>
        </w:rPr>
        <w:t>。此種以同理心處理人民陳情案之態度</w:t>
      </w:r>
      <w:r w:rsidRPr="00873BFE">
        <w:rPr>
          <w:rFonts w:hAnsi="標楷體" w:hint="eastAsia"/>
          <w:color w:val="000000" w:themeColor="text1"/>
          <w:kern w:val="0"/>
          <w:szCs w:val="32"/>
        </w:rPr>
        <w:t>，</w:t>
      </w:r>
      <w:r w:rsidR="0097184F" w:rsidRPr="00873BFE">
        <w:rPr>
          <w:rFonts w:hAnsi="標楷體" w:hint="eastAsia"/>
          <w:color w:val="000000" w:themeColor="text1"/>
          <w:kern w:val="0"/>
          <w:szCs w:val="32"/>
        </w:rPr>
        <w:t>殊</w:t>
      </w:r>
      <w:r w:rsidRPr="00873BFE">
        <w:rPr>
          <w:rFonts w:hAnsi="標楷體" w:hint="eastAsia"/>
          <w:color w:val="000000" w:themeColor="text1"/>
          <w:kern w:val="0"/>
          <w:szCs w:val="32"/>
        </w:rPr>
        <w:t>值肯定</w:t>
      </w:r>
      <w:r w:rsidR="00E55462" w:rsidRPr="00873BFE">
        <w:rPr>
          <w:rFonts w:hAnsi="標楷體" w:hint="eastAsia"/>
          <w:color w:val="000000" w:themeColor="text1"/>
          <w:szCs w:val="32"/>
        </w:rPr>
        <w:t>。</w:t>
      </w:r>
      <w:r w:rsidR="00490B5F">
        <w:rPr>
          <w:rFonts w:hAnsi="標楷體" w:hint="eastAsia"/>
          <w:color w:val="000000" w:themeColor="text1"/>
          <w:szCs w:val="32"/>
        </w:rPr>
        <w:t>但該府</w:t>
      </w:r>
      <w:r w:rsidR="00C758B9">
        <w:rPr>
          <w:rFonts w:hAnsi="標楷體" w:hint="eastAsia"/>
          <w:color w:val="000000" w:themeColor="text1"/>
          <w:szCs w:val="32"/>
        </w:rPr>
        <w:t>顧慮修法</w:t>
      </w:r>
      <w:r w:rsidR="000A3B2A" w:rsidRPr="009F7579">
        <w:rPr>
          <w:rFonts w:hAnsi="標楷體" w:hint="eastAsia"/>
          <w:color w:val="000000" w:themeColor="text1"/>
          <w:szCs w:val="32"/>
        </w:rPr>
        <w:t>追溯發放期限</w:t>
      </w:r>
      <w:r w:rsidR="007E0C09">
        <w:rPr>
          <w:rFonts w:hAnsi="標楷體" w:hint="eastAsia"/>
          <w:color w:val="000000" w:themeColor="text1"/>
          <w:szCs w:val="32"/>
        </w:rPr>
        <w:t>如</w:t>
      </w:r>
      <w:proofErr w:type="gramStart"/>
      <w:r w:rsidR="00416857">
        <w:rPr>
          <w:rFonts w:hAnsi="標楷體" w:hint="eastAsia"/>
          <w:color w:val="000000" w:themeColor="text1"/>
          <w:szCs w:val="32"/>
        </w:rPr>
        <w:t>為</w:t>
      </w:r>
      <w:r w:rsidR="000A3B2A" w:rsidRPr="009F7579">
        <w:rPr>
          <w:rFonts w:hAnsi="標楷體" w:hint="eastAsia"/>
          <w:color w:val="000000" w:themeColor="text1"/>
          <w:szCs w:val="32"/>
        </w:rPr>
        <w:t>湖子</w:t>
      </w:r>
      <w:proofErr w:type="gramEnd"/>
      <w:r w:rsidR="000A3B2A" w:rsidRPr="009F7579">
        <w:rPr>
          <w:rFonts w:hAnsi="標楷體" w:hint="eastAsia"/>
          <w:color w:val="000000" w:themeColor="text1"/>
          <w:szCs w:val="32"/>
        </w:rPr>
        <w:t>內區段徵收時期（98年7月28日公告），對其他未獲救濟金之非</w:t>
      </w:r>
      <w:proofErr w:type="gramStart"/>
      <w:r w:rsidR="001E6345">
        <w:rPr>
          <w:rFonts w:hAnsi="標楷體" w:hint="eastAsia"/>
          <w:color w:val="000000" w:themeColor="text1"/>
          <w:szCs w:val="32"/>
        </w:rPr>
        <w:t>屬</w:t>
      </w:r>
      <w:r w:rsidR="000A3B2A" w:rsidRPr="009F7579">
        <w:rPr>
          <w:rFonts w:hAnsi="標楷體" w:hint="eastAsia"/>
          <w:color w:val="000000" w:themeColor="text1"/>
          <w:szCs w:val="32"/>
        </w:rPr>
        <w:t>湖子</w:t>
      </w:r>
      <w:proofErr w:type="gramEnd"/>
      <w:r w:rsidR="000A3B2A" w:rsidRPr="009F7579">
        <w:rPr>
          <w:rFonts w:hAnsi="標楷體" w:hint="eastAsia"/>
          <w:color w:val="000000" w:themeColor="text1"/>
          <w:szCs w:val="32"/>
        </w:rPr>
        <w:t>內區段徵收公共工程範圍內之違建物，有失公允</w:t>
      </w:r>
      <w:r w:rsidR="00C758B9">
        <w:rPr>
          <w:rFonts w:hAnsi="標楷體" w:hint="eastAsia"/>
          <w:color w:val="000000" w:themeColor="text1"/>
          <w:szCs w:val="32"/>
        </w:rPr>
        <w:t>。</w:t>
      </w:r>
      <w:r w:rsidR="00E52104">
        <w:rPr>
          <w:rFonts w:hAnsi="標楷體" w:hint="eastAsia"/>
          <w:color w:val="000000" w:themeColor="text1"/>
          <w:szCs w:val="32"/>
        </w:rPr>
        <w:t>然</w:t>
      </w:r>
      <w:r w:rsidR="007B3110">
        <w:rPr>
          <w:rFonts w:hAnsi="標楷體" w:hint="eastAsia"/>
          <w:color w:val="000000" w:themeColor="text1"/>
          <w:szCs w:val="32"/>
        </w:rPr>
        <w:t>法律之</w:t>
      </w:r>
      <w:proofErr w:type="gramStart"/>
      <w:r w:rsidR="007B3110">
        <w:rPr>
          <w:rFonts w:hAnsi="標楷體" w:hint="eastAsia"/>
          <w:color w:val="000000" w:themeColor="text1"/>
          <w:szCs w:val="32"/>
        </w:rPr>
        <w:t>不</w:t>
      </w:r>
      <w:proofErr w:type="gramEnd"/>
      <w:r w:rsidR="007B3110">
        <w:rPr>
          <w:rFonts w:hAnsi="標楷體" w:hint="eastAsia"/>
          <w:color w:val="000000" w:themeColor="text1"/>
          <w:szCs w:val="32"/>
        </w:rPr>
        <w:t>溯</w:t>
      </w:r>
      <w:r w:rsidR="00FD6C69">
        <w:rPr>
          <w:rFonts w:hAnsi="標楷體" w:hint="eastAsia"/>
          <w:color w:val="000000" w:themeColor="text1"/>
          <w:szCs w:val="32"/>
        </w:rPr>
        <w:t>及</w:t>
      </w:r>
      <w:r w:rsidR="007B3110">
        <w:rPr>
          <w:rFonts w:hAnsi="標楷體" w:hint="eastAsia"/>
          <w:color w:val="000000" w:themeColor="text1"/>
          <w:szCs w:val="32"/>
        </w:rPr>
        <w:t>既往原則乃法律之適用原則，並非立法</w:t>
      </w:r>
      <w:r w:rsidR="00FD6C69">
        <w:rPr>
          <w:rFonts w:hAnsi="標楷體" w:hint="eastAsia"/>
          <w:color w:val="000000" w:themeColor="text1"/>
          <w:szCs w:val="32"/>
        </w:rPr>
        <w:t>之</w:t>
      </w:r>
      <w:r w:rsidR="007B3110">
        <w:rPr>
          <w:rFonts w:hAnsi="標楷體" w:hint="eastAsia"/>
          <w:color w:val="000000" w:themeColor="text1"/>
          <w:szCs w:val="32"/>
        </w:rPr>
        <w:t>原則</w:t>
      </w:r>
      <w:r w:rsidR="00416857">
        <w:rPr>
          <w:rFonts w:hAnsi="標楷體" w:hint="eastAsia"/>
          <w:color w:val="000000" w:themeColor="text1"/>
          <w:szCs w:val="32"/>
        </w:rPr>
        <w:t>，如確有溯及既往之必要，則立法制定溯及既往之條文並非不許</w:t>
      </w:r>
      <w:r w:rsidR="00E55462" w:rsidRPr="00873BFE">
        <w:rPr>
          <w:rFonts w:hAnsi="標楷體" w:hint="eastAsia"/>
          <w:color w:val="000000" w:themeColor="text1"/>
          <w:szCs w:val="32"/>
        </w:rPr>
        <w:t>。</w:t>
      </w:r>
      <w:r w:rsidR="00B12BBC">
        <w:rPr>
          <w:rFonts w:hAnsi="標楷體" w:hint="eastAsia"/>
          <w:color w:val="000000" w:themeColor="text1"/>
          <w:szCs w:val="32"/>
        </w:rPr>
        <w:t>故</w:t>
      </w:r>
      <w:r w:rsidR="00416857">
        <w:rPr>
          <w:rFonts w:hAnsi="標楷體" w:hint="eastAsia"/>
          <w:color w:val="000000" w:themeColor="text1"/>
          <w:szCs w:val="32"/>
        </w:rPr>
        <w:t>該</w:t>
      </w:r>
      <w:r w:rsidR="007E0C09">
        <w:rPr>
          <w:rFonts w:hAnsi="標楷體" w:hint="eastAsia"/>
          <w:color w:val="000000" w:themeColor="text1"/>
          <w:szCs w:val="32"/>
        </w:rPr>
        <w:t>府</w:t>
      </w:r>
      <w:r w:rsidR="007E0C09" w:rsidRPr="005F0594">
        <w:t>興辦公共工程用地</w:t>
      </w:r>
      <w:r w:rsidR="00B55876">
        <w:rPr>
          <w:rFonts w:hAnsi="標楷體" w:hint="eastAsia"/>
        </w:rPr>
        <w:t>，</w:t>
      </w:r>
      <w:r w:rsidR="00B12BBC">
        <w:rPr>
          <w:rFonts w:hAnsi="標楷體" w:hint="eastAsia"/>
        </w:rPr>
        <w:t>如</w:t>
      </w:r>
      <w:r w:rsidR="00B55876" w:rsidRPr="00B55876">
        <w:rPr>
          <w:rFonts w:hint="eastAsia"/>
        </w:rPr>
        <w:t>對人民財產權之除去所採取之救濟機制</w:t>
      </w:r>
      <w:r w:rsidR="00E1654B">
        <w:rPr>
          <w:rFonts w:hint="eastAsia"/>
        </w:rPr>
        <w:t>長期忽視</w:t>
      </w:r>
      <w:r w:rsidR="007E0C09">
        <w:rPr>
          <w:rFonts w:hint="eastAsia"/>
        </w:rPr>
        <w:t>，</w:t>
      </w:r>
      <w:r w:rsidR="00E1654B">
        <w:rPr>
          <w:rFonts w:hint="eastAsia"/>
        </w:rPr>
        <w:t>致</w:t>
      </w:r>
      <w:r w:rsidR="00FD6C69">
        <w:rPr>
          <w:rFonts w:hAnsi="標楷體" w:hint="eastAsia"/>
          <w:color w:val="000000" w:themeColor="text1"/>
          <w:szCs w:val="32"/>
        </w:rPr>
        <w:t>存在</w:t>
      </w:r>
      <w:proofErr w:type="gramStart"/>
      <w:r w:rsidR="00FD6C69">
        <w:rPr>
          <w:rFonts w:hAnsi="標楷體" w:hint="eastAsia"/>
          <w:color w:val="000000" w:themeColor="text1"/>
          <w:szCs w:val="32"/>
        </w:rPr>
        <w:t>不</w:t>
      </w:r>
      <w:proofErr w:type="gramEnd"/>
      <w:r w:rsidR="00FD6C69">
        <w:rPr>
          <w:rFonts w:hAnsi="標楷體" w:hint="eastAsia"/>
          <w:color w:val="000000" w:themeColor="text1"/>
          <w:szCs w:val="32"/>
        </w:rPr>
        <w:t>正義、不公平情形，</w:t>
      </w:r>
      <w:r w:rsidR="00416857">
        <w:rPr>
          <w:rFonts w:hAnsi="標楷體" w:hint="eastAsia"/>
          <w:color w:val="000000" w:themeColor="text1"/>
          <w:szCs w:val="32"/>
        </w:rPr>
        <w:t>確有必要制定溯及既往之條文</w:t>
      </w:r>
      <w:r w:rsidR="00E054C4">
        <w:rPr>
          <w:rFonts w:hAnsi="標楷體" w:hint="eastAsia"/>
          <w:color w:val="000000" w:themeColor="text1"/>
          <w:szCs w:val="32"/>
        </w:rPr>
        <w:t>予</w:t>
      </w:r>
      <w:r w:rsidR="00416857">
        <w:rPr>
          <w:rFonts w:hAnsi="標楷體" w:hint="eastAsia"/>
          <w:color w:val="000000" w:themeColor="text1"/>
          <w:szCs w:val="32"/>
        </w:rPr>
        <w:t>以糾正</w:t>
      </w:r>
      <w:r w:rsidR="008A78E7">
        <w:rPr>
          <w:rFonts w:hAnsi="標楷體" w:hint="eastAsia"/>
          <w:color w:val="000000" w:themeColor="text1"/>
          <w:szCs w:val="32"/>
        </w:rPr>
        <w:t>者</w:t>
      </w:r>
      <w:r w:rsidR="009E7175">
        <w:rPr>
          <w:rFonts w:hAnsi="標楷體" w:hint="eastAsia"/>
          <w:color w:val="000000" w:themeColor="text1"/>
          <w:szCs w:val="32"/>
        </w:rPr>
        <w:t>，</w:t>
      </w:r>
      <w:r w:rsidR="008A78E7">
        <w:rPr>
          <w:rFonts w:hint="eastAsia"/>
        </w:rPr>
        <w:t>自</w:t>
      </w:r>
      <w:r w:rsidR="00416857">
        <w:rPr>
          <w:rFonts w:hint="eastAsia"/>
        </w:rPr>
        <w:t>允應</w:t>
      </w:r>
      <w:r w:rsidR="006D5217">
        <w:rPr>
          <w:rFonts w:hint="eastAsia"/>
          <w:color w:val="000000" w:themeColor="text1"/>
        </w:rPr>
        <w:t>儘速</w:t>
      </w:r>
      <w:proofErr w:type="gramStart"/>
      <w:r w:rsidR="00416857">
        <w:rPr>
          <w:rFonts w:hint="eastAsia"/>
        </w:rPr>
        <w:t>審慎</w:t>
      </w:r>
      <w:r w:rsidR="00673D03">
        <w:rPr>
          <w:rFonts w:hint="eastAsia"/>
        </w:rPr>
        <w:t>妥處</w:t>
      </w:r>
      <w:proofErr w:type="gramEnd"/>
      <w:r w:rsidR="00277539">
        <w:rPr>
          <w:rFonts w:hAnsi="標楷體" w:hint="eastAsia"/>
          <w:color w:val="000000" w:themeColor="text1"/>
          <w:szCs w:val="32"/>
        </w:rPr>
        <w:t>。</w:t>
      </w:r>
    </w:p>
    <w:p w:rsidR="00712F5B" w:rsidRPr="00B6441D" w:rsidRDefault="00712F5B" w:rsidP="00147CE9">
      <w:pPr>
        <w:pStyle w:val="2"/>
        <w:kinsoku w:val="0"/>
        <w:overflowPunct/>
        <w:ind w:left="1020" w:hanging="680"/>
        <w:rPr>
          <w:rFonts w:ascii="Times New Roman" w:hAnsi="Times New Roman"/>
          <w:b/>
          <w:color w:val="000000" w:themeColor="text1"/>
          <w:szCs w:val="32"/>
        </w:rPr>
      </w:pPr>
      <w:r w:rsidRPr="00B6441D">
        <w:rPr>
          <w:rFonts w:hAnsi="標楷體" w:hint="eastAsia"/>
          <w:b/>
          <w:szCs w:val="32"/>
        </w:rPr>
        <w:t>嘉義市政府對</w:t>
      </w:r>
      <w:r w:rsidR="00147CE9" w:rsidRPr="00B6441D">
        <w:rPr>
          <w:rFonts w:hint="eastAsia"/>
          <w:b/>
          <w:color w:val="000000" w:themeColor="text1"/>
          <w:szCs w:val="32"/>
        </w:rPr>
        <w:t>毛</w:t>
      </w:r>
      <w:r w:rsidR="004900CA">
        <w:rPr>
          <w:rFonts w:hAnsi="標楷體" w:hint="eastAsia"/>
          <w:b/>
          <w:color w:val="000000" w:themeColor="text1"/>
          <w:szCs w:val="32"/>
        </w:rPr>
        <w:t>○</w:t>
      </w:r>
      <w:proofErr w:type="gramStart"/>
      <w:r w:rsidR="00147CE9" w:rsidRPr="00B6441D">
        <w:rPr>
          <w:rFonts w:hAnsi="標楷體" w:hint="eastAsia"/>
          <w:b/>
          <w:color w:val="000000" w:themeColor="text1"/>
          <w:szCs w:val="32"/>
        </w:rPr>
        <w:t>鶴君</w:t>
      </w:r>
      <w:proofErr w:type="gramEnd"/>
      <w:r w:rsidR="00147CE9" w:rsidRPr="00B6441D">
        <w:rPr>
          <w:rFonts w:hAnsi="標楷體" w:hint="eastAsia"/>
          <w:b/>
          <w:color w:val="000000" w:themeColor="text1"/>
          <w:szCs w:val="32"/>
        </w:rPr>
        <w:t>、毛</w:t>
      </w:r>
      <w:r w:rsidR="004900CA">
        <w:rPr>
          <w:rFonts w:hAnsi="標楷體" w:hint="eastAsia"/>
          <w:b/>
          <w:color w:val="000000" w:themeColor="text1"/>
          <w:szCs w:val="32"/>
        </w:rPr>
        <w:t>○</w:t>
      </w:r>
      <w:r w:rsidR="00147CE9" w:rsidRPr="00B6441D">
        <w:rPr>
          <w:rFonts w:hAnsi="標楷體" w:hint="eastAsia"/>
          <w:b/>
          <w:color w:val="000000" w:themeColor="text1"/>
          <w:szCs w:val="32"/>
        </w:rPr>
        <w:t>銘君</w:t>
      </w:r>
      <w:r w:rsidRPr="00B6441D">
        <w:rPr>
          <w:rFonts w:hAnsi="標楷體" w:hint="eastAsia"/>
          <w:b/>
          <w:szCs w:val="32"/>
        </w:rPr>
        <w:t>陳訴內容處理</w:t>
      </w:r>
      <w:r w:rsidR="003B009E">
        <w:rPr>
          <w:rFonts w:hAnsi="標楷體" w:hint="eastAsia"/>
          <w:b/>
          <w:szCs w:val="32"/>
        </w:rPr>
        <w:t>情形</w:t>
      </w:r>
      <w:r w:rsidR="003B009E" w:rsidRPr="00B6441D">
        <w:rPr>
          <w:rFonts w:hAnsi="標楷體" w:hint="eastAsia"/>
          <w:b/>
          <w:szCs w:val="32"/>
        </w:rPr>
        <w:t>之</w:t>
      </w:r>
      <w:r w:rsidR="003B009E">
        <w:rPr>
          <w:rFonts w:hAnsi="標楷體" w:hint="eastAsia"/>
          <w:b/>
          <w:szCs w:val="32"/>
        </w:rPr>
        <w:t>說明</w:t>
      </w:r>
      <w:r w:rsidR="006067DC" w:rsidRPr="00B6441D">
        <w:rPr>
          <w:rFonts w:hAnsi="標楷體" w:hint="eastAsia"/>
          <w:b/>
          <w:szCs w:val="32"/>
        </w:rPr>
        <w:t>，</w:t>
      </w:r>
      <w:r w:rsidR="008154AF" w:rsidRPr="00B6441D">
        <w:rPr>
          <w:rFonts w:hAnsi="標楷體" w:hint="eastAsia"/>
          <w:b/>
          <w:szCs w:val="32"/>
        </w:rPr>
        <w:t>尚</w:t>
      </w:r>
      <w:r w:rsidR="006067DC" w:rsidRPr="00B6441D">
        <w:rPr>
          <w:rFonts w:hAnsi="標楷體" w:hint="eastAsia"/>
          <w:b/>
          <w:szCs w:val="32"/>
        </w:rPr>
        <w:t>無違背現行法令規定。</w:t>
      </w:r>
    </w:p>
    <w:p w:rsidR="00712F5B" w:rsidRDefault="00712F5B" w:rsidP="00712F5B">
      <w:pPr>
        <w:pStyle w:val="10"/>
        <w:kinsoku w:val="0"/>
        <w:overflowPunct/>
        <w:ind w:leftChars="300" w:left="1020" w:firstLine="680"/>
        <w:rPr>
          <w:rFonts w:ascii="Times New Roman"/>
          <w:color w:val="000000" w:themeColor="text1"/>
          <w:szCs w:val="32"/>
        </w:rPr>
      </w:pPr>
      <w:r>
        <w:rPr>
          <w:rFonts w:hAnsi="標楷體" w:hint="eastAsia"/>
          <w:szCs w:val="32"/>
        </w:rPr>
        <w:t>嘉義市政府對</w:t>
      </w:r>
      <w:r w:rsidR="00147CE9" w:rsidRPr="00AC117D">
        <w:rPr>
          <w:rFonts w:hint="eastAsia"/>
          <w:color w:val="000000" w:themeColor="text1"/>
          <w:szCs w:val="32"/>
        </w:rPr>
        <w:t>毛</w:t>
      </w:r>
      <w:r w:rsidR="004900CA">
        <w:rPr>
          <w:rFonts w:hAnsi="標楷體" w:hint="eastAsia"/>
          <w:color w:val="000000" w:themeColor="text1"/>
          <w:szCs w:val="32"/>
        </w:rPr>
        <w:t>○</w:t>
      </w:r>
      <w:proofErr w:type="gramStart"/>
      <w:r w:rsidR="00147CE9" w:rsidRPr="00AC117D">
        <w:rPr>
          <w:rFonts w:hAnsi="標楷體" w:hint="eastAsia"/>
          <w:color w:val="000000" w:themeColor="text1"/>
          <w:szCs w:val="32"/>
        </w:rPr>
        <w:t>鶴君</w:t>
      </w:r>
      <w:proofErr w:type="gramEnd"/>
      <w:r w:rsidR="00147CE9" w:rsidRPr="00AC117D">
        <w:rPr>
          <w:rFonts w:hAnsi="標楷體" w:hint="eastAsia"/>
          <w:color w:val="000000" w:themeColor="text1"/>
          <w:szCs w:val="32"/>
        </w:rPr>
        <w:t>、毛</w:t>
      </w:r>
      <w:r w:rsidR="004900CA">
        <w:rPr>
          <w:rFonts w:hAnsi="標楷體" w:hint="eastAsia"/>
          <w:color w:val="000000" w:themeColor="text1"/>
          <w:szCs w:val="32"/>
        </w:rPr>
        <w:t>○</w:t>
      </w:r>
      <w:r w:rsidR="00147CE9" w:rsidRPr="00AC117D">
        <w:rPr>
          <w:rFonts w:hAnsi="標楷體" w:hint="eastAsia"/>
          <w:color w:val="000000" w:themeColor="text1"/>
          <w:szCs w:val="32"/>
        </w:rPr>
        <w:t>銘君</w:t>
      </w:r>
      <w:r>
        <w:rPr>
          <w:rFonts w:hAnsi="標楷體" w:hint="eastAsia"/>
          <w:szCs w:val="32"/>
        </w:rPr>
        <w:t>陳訴內容</w:t>
      </w:r>
      <w:r w:rsidR="003B009E">
        <w:rPr>
          <w:rFonts w:hAnsi="標楷體" w:hint="eastAsia"/>
          <w:szCs w:val="32"/>
        </w:rPr>
        <w:t>處理情形之說明</w:t>
      </w:r>
      <w:r>
        <w:rPr>
          <w:rFonts w:hAnsi="標楷體" w:hint="eastAsia"/>
          <w:szCs w:val="32"/>
        </w:rPr>
        <w:t>，詳如表</w:t>
      </w:r>
      <w:r w:rsidR="00147CE9">
        <w:rPr>
          <w:rFonts w:hAnsi="標楷體" w:hint="eastAsia"/>
          <w:szCs w:val="32"/>
        </w:rPr>
        <w:t>8</w:t>
      </w:r>
      <w:r w:rsidR="006067DC">
        <w:rPr>
          <w:rFonts w:hAnsi="標楷體" w:hint="eastAsia"/>
          <w:szCs w:val="32"/>
        </w:rPr>
        <w:t>，</w:t>
      </w:r>
      <w:proofErr w:type="gramStart"/>
      <w:r w:rsidR="006067DC">
        <w:rPr>
          <w:rFonts w:hAnsi="標楷體" w:hint="eastAsia"/>
          <w:szCs w:val="32"/>
        </w:rPr>
        <w:t>經核</w:t>
      </w:r>
      <w:r w:rsidR="008154AF">
        <w:rPr>
          <w:rFonts w:hAnsi="標楷體" w:hint="eastAsia"/>
          <w:szCs w:val="32"/>
        </w:rPr>
        <w:t>尚</w:t>
      </w:r>
      <w:r w:rsidR="006067DC">
        <w:rPr>
          <w:rFonts w:hAnsi="標楷體" w:hint="eastAsia"/>
          <w:szCs w:val="32"/>
        </w:rPr>
        <w:t>無</w:t>
      </w:r>
      <w:proofErr w:type="gramEnd"/>
      <w:r w:rsidR="006067DC">
        <w:rPr>
          <w:rFonts w:hAnsi="標楷體" w:hint="eastAsia"/>
          <w:szCs w:val="32"/>
        </w:rPr>
        <w:t>違背現行法令規定</w:t>
      </w:r>
      <w:r>
        <w:rPr>
          <w:rFonts w:hAnsi="標楷體" w:hint="eastAsia"/>
          <w:szCs w:val="32"/>
        </w:rPr>
        <w:t>。</w:t>
      </w:r>
    </w:p>
    <w:p w:rsidR="001A1F20" w:rsidRDefault="001A1F20" w:rsidP="00712F5B">
      <w:pPr>
        <w:jc w:val="center"/>
        <w:rPr>
          <w:rFonts w:hAnsi="標楷體"/>
          <w:color w:val="000000" w:themeColor="text1"/>
          <w:szCs w:val="32"/>
        </w:rPr>
      </w:pPr>
    </w:p>
    <w:p w:rsidR="00712F5B" w:rsidRPr="00AC117D" w:rsidRDefault="00712F5B" w:rsidP="00712F5B">
      <w:pPr>
        <w:jc w:val="center"/>
        <w:rPr>
          <w:rFonts w:hAnsi="標楷體"/>
          <w:color w:val="000000" w:themeColor="text1"/>
          <w:szCs w:val="32"/>
        </w:rPr>
      </w:pPr>
      <w:r w:rsidRPr="00AC117D">
        <w:rPr>
          <w:rFonts w:hAnsi="標楷體" w:hint="eastAsia"/>
          <w:color w:val="000000" w:themeColor="text1"/>
          <w:szCs w:val="32"/>
        </w:rPr>
        <w:t>表</w:t>
      </w:r>
      <w:r w:rsidR="00147CE9">
        <w:rPr>
          <w:rFonts w:hAnsi="標楷體" w:hint="eastAsia"/>
          <w:color w:val="000000" w:themeColor="text1"/>
          <w:szCs w:val="32"/>
        </w:rPr>
        <w:t>8</w:t>
      </w:r>
      <w:r w:rsidRPr="00AC117D">
        <w:rPr>
          <w:rFonts w:hAnsi="標楷體" w:hint="eastAsia"/>
          <w:color w:val="000000" w:themeColor="text1"/>
          <w:szCs w:val="32"/>
        </w:rPr>
        <w:t xml:space="preserve">  </w:t>
      </w:r>
      <w:r w:rsidRPr="00AC117D">
        <w:rPr>
          <w:rFonts w:hint="eastAsia"/>
          <w:color w:val="000000" w:themeColor="text1"/>
          <w:szCs w:val="32"/>
        </w:rPr>
        <w:t>毛</w:t>
      </w:r>
      <w:r w:rsidR="004900CA">
        <w:rPr>
          <w:rFonts w:hAnsi="標楷體" w:hint="eastAsia"/>
          <w:color w:val="000000" w:themeColor="text1"/>
          <w:szCs w:val="32"/>
        </w:rPr>
        <w:t>○</w:t>
      </w:r>
      <w:proofErr w:type="gramStart"/>
      <w:r w:rsidRPr="00AC117D">
        <w:rPr>
          <w:rFonts w:hAnsi="標楷體" w:hint="eastAsia"/>
          <w:color w:val="000000" w:themeColor="text1"/>
          <w:szCs w:val="32"/>
        </w:rPr>
        <w:t>鶴君</w:t>
      </w:r>
      <w:proofErr w:type="gramEnd"/>
      <w:r w:rsidRPr="00AC117D">
        <w:rPr>
          <w:rFonts w:hAnsi="標楷體" w:hint="eastAsia"/>
          <w:color w:val="000000" w:themeColor="text1"/>
          <w:szCs w:val="32"/>
        </w:rPr>
        <w:t>、毛</w:t>
      </w:r>
      <w:r w:rsidR="004900CA">
        <w:rPr>
          <w:rFonts w:hAnsi="標楷體" w:hint="eastAsia"/>
          <w:color w:val="000000" w:themeColor="text1"/>
          <w:szCs w:val="32"/>
        </w:rPr>
        <w:t>○</w:t>
      </w:r>
      <w:r w:rsidRPr="00AC117D">
        <w:rPr>
          <w:rFonts w:hAnsi="標楷體" w:hint="eastAsia"/>
          <w:color w:val="000000" w:themeColor="text1"/>
          <w:szCs w:val="32"/>
        </w:rPr>
        <w:t>銘君陳訴內容處理情形表</w:t>
      </w:r>
    </w:p>
    <w:tbl>
      <w:tblPr>
        <w:tblW w:w="88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0"/>
        <w:gridCol w:w="4605"/>
      </w:tblGrid>
      <w:tr w:rsidR="00712F5B" w:rsidRPr="00562372" w:rsidTr="00EC5294">
        <w:tc>
          <w:tcPr>
            <w:tcW w:w="4270" w:type="dxa"/>
            <w:shd w:val="clear" w:color="auto" w:fill="auto"/>
          </w:tcPr>
          <w:p w:rsidR="00712F5B" w:rsidRPr="00451045" w:rsidRDefault="00712F5B" w:rsidP="00EC5294">
            <w:pPr>
              <w:spacing w:line="440" w:lineRule="exact"/>
              <w:jc w:val="center"/>
              <w:rPr>
                <w:rFonts w:hAnsi="標楷體"/>
                <w:sz w:val="28"/>
                <w:szCs w:val="28"/>
                <w:highlight w:val="lightGray"/>
              </w:rPr>
            </w:pPr>
            <w:r w:rsidRPr="00451045">
              <w:rPr>
                <w:rFonts w:hAnsi="標楷體" w:hint="eastAsia"/>
                <w:sz w:val="28"/>
                <w:szCs w:val="28"/>
              </w:rPr>
              <w:t>陳訴內容摘要</w:t>
            </w:r>
          </w:p>
        </w:tc>
        <w:tc>
          <w:tcPr>
            <w:tcW w:w="4605" w:type="dxa"/>
            <w:shd w:val="clear" w:color="auto" w:fill="auto"/>
          </w:tcPr>
          <w:p w:rsidR="00712F5B" w:rsidRPr="00451045" w:rsidRDefault="00712F5B" w:rsidP="00EC5294">
            <w:pPr>
              <w:spacing w:line="440" w:lineRule="exact"/>
              <w:jc w:val="center"/>
              <w:rPr>
                <w:rFonts w:hAnsi="標楷體"/>
                <w:highlight w:val="lightGray"/>
              </w:rPr>
            </w:pPr>
            <w:r w:rsidRPr="00451045">
              <w:rPr>
                <w:rFonts w:hAnsi="標楷體" w:hint="eastAsia"/>
                <w:sz w:val="28"/>
                <w:szCs w:val="28"/>
              </w:rPr>
              <w:t>原因、處理經過、理由及依據</w:t>
            </w:r>
          </w:p>
        </w:tc>
      </w:tr>
      <w:tr w:rsidR="00712F5B" w:rsidRPr="00562372" w:rsidTr="00EC5294">
        <w:tc>
          <w:tcPr>
            <w:tcW w:w="4270" w:type="dxa"/>
            <w:shd w:val="clear" w:color="auto" w:fill="auto"/>
          </w:tcPr>
          <w:p w:rsidR="00712F5B" w:rsidRPr="00562372" w:rsidRDefault="00712F5B" w:rsidP="004900CA">
            <w:pPr>
              <w:spacing w:line="440" w:lineRule="exact"/>
              <w:ind w:left="315" w:hangingChars="105" w:hanging="315"/>
              <w:rPr>
                <w:rFonts w:hAnsi="標楷體"/>
              </w:rPr>
            </w:pPr>
            <w:r w:rsidRPr="00562372">
              <w:rPr>
                <w:rFonts w:hAnsi="標楷體" w:hint="eastAsia"/>
                <w:sz w:val="28"/>
                <w:szCs w:val="28"/>
              </w:rPr>
              <w:t>1.其所有建築改良物坐落</w:t>
            </w:r>
            <w:r w:rsidR="00E52104">
              <w:rPr>
                <w:rFonts w:hAnsi="標楷體" w:hint="eastAsia"/>
                <w:sz w:val="28"/>
                <w:szCs w:val="28"/>
              </w:rPr>
              <w:t>嘉義市</w:t>
            </w:r>
            <w:r w:rsidRPr="00562372">
              <w:rPr>
                <w:rFonts w:hAnsi="標楷體" w:hint="eastAsia"/>
                <w:sz w:val="28"/>
                <w:szCs w:val="28"/>
              </w:rPr>
              <w:t>下路頭段</w:t>
            </w:r>
            <w:r w:rsidR="004900CA">
              <w:rPr>
                <w:rFonts w:hAnsi="標楷體" w:hint="eastAsia"/>
                <w:sz w:val="28"/>
                <w:szCs w:val="28"/>
              </w:rPr>
              <w:t>○○○</w:t>
            </w:r>
            <w:r w:rsidRPr="00562372">
              <w:rPr>
                <w:rFonts w:hAnsi="標楷體" w:hint="eastAsia"/>
                <w:sz w:val="28"/>
                <w:szCs w:val="28"/>
              </w:rPr>
              <w:t>-</w:t>
            </w:r>
            <w:r w:rsidR="004900CA">
              <w:rPr>
                <w:rFonts w:hAnsi="標楷體" w:hint="eastAsia"/>
                <w:sz w:val="28"/>
                <w:szCs w:val="28"/>
              </w:rPr>
              <w:t>○○</w:t>
            </w:r>
            <w:r w:rsidRPr="00562372">
              <w:rPr>
                <w:rFonts w:hAnsi="標楷體" w:hint="eastAsia"/>
                <w:sz w:val="28"/>
                <w:szCs w:val="28"/>
              </w:rPr>
              <w:t>地號，位於上開區段徵收範圍，</w:t>
            </w:r>
            <w:r>
              <w:rPr>
                <w:rFonts w:hAnsi="標楷體" w:hint="eastAsia"/>
                <w:sz w:val="28"/>
                <w:szCs w:val="28"/>
              </w:rPr>
              <w:t>嘉義市政府</w:t>
            </w:r>
            <w:r w:rsidRPr="00562372">
              <w:rPr>
                <w:rFonts w:hAnsi="標楷體" w:hint="eastAsia"/>
                <w:sz w:val="28"/>
                <w:szCs w:val="28"/>
              </w:rPr>
              <w:t>卻未依土地徵收</w:t>
            </w:r>
            <w:r w:rsidRPr="00562372">
              <w:rPr>
                <w:rFonts w:hAnsi="標楷體" w:hint="eastAsia"/>
                <w:sz w:val="28"/>
                <w:szCs w:val="28"/>
              </w:rPr>
              <w:lastRenderedPageBreak/>
              <w:t>條例第18條規定，以書面通知其遵循行政程序於內政部核准該區段徵收案之公告期間內(自98年8月3日起至同年9月2日止)提出異議及行政救濟，證明</w:t>
            </w:r>
            <w:r w:rsidR="00640C2A">
              <w:rPr>
                <w:rFonts w:hAnsi="標楷體" w:hint="eastAsia"/>
                <w:sz w:val="28"/>
                <w:szCs w:val="28"/>
              </w:rPr>
              <w:t>該</w:t>
            </w:r>
            <w:r>
              <w:rPr>
                <w:rFonts w:hAnsi="標楷體" w:hint="eastAsia"/>
                <w:sz w:val="28"/>
                <w:szCs w:val="28"/>
              </w:rPr>
              <w:t>府</w:t>
            </w:r>
            <w:r w:rsidRPr="00562372">
              <w:rPr>
                <w:rFonts w:hAnsi="標楷體" w:hint="eastAsia"/>
                <w:sz w:val="28"/>
                <w:szCs w:val="28"/>
              </w:rPr>
              <w:t>徵收前無查察及勘測。</w:t>
            </w:r>
          </w:p>
        </w:tc>
        <w:tc>
          <w:tcPr>
            <w:tcW w:w="4605" w:type="dxa"/>
            <w:shd w:val="clear" w:color="auto" w:fill="auto"/>
          </w:tcPr>
          <w:p w:rsidR="00712F5B" w:rsidRPr="00014922" w:rsidRDefault="00712F5B" w:rsidP="00712F5B">
            <w:pPr>
              <w:spacing w:line="440" w:lineRule="exact"/>
              <w:ind w:left="963" w:hangingChars="321" w:hanging="963"/>
              <w:rPr>
                <w:rFonts w:hAnsi="標楷體"/>
                <w:color w:val="000000" w:themeColor="text1"/>
                <w:sz w:val="28"/>
                <w:szCs w:val="28"/>
                <w:u w:val="single"/>
              </w:rPr>
            </w:pPr>
            <w:r w:rsidRPr="00014922">
              <w:rPr>
                <w:rFonts w:hAnsi="標楷體" w:hint="eastAsia"/>
                <w:color w:val="000000" w:themeColor="text1"/>
                <w:sz w:val="28"/>
                <w:szCs w:val="28"/>
                <w:u w:val="single"/>
              </w:rPr>
              <w:lastRenderedPageBreak/>
              <w:t>原因：</w:t>
            </w:r>
          </w:p>
          <w:p w:rsidR="00712F5B" w:rsidRPr="00AC117D" w:rsidRDefault="00712F5B" w:rsidP="00712F5B">
            <w:pPr>
              <w:spacing w:line="440" w:lineRule="exact"/>
              <w:ind w:leftChars="4" w:left="17" w:hangingChars="1" w:hanging="3"/>
              <w:rPr>
                <w:rFonts w:hAnsi="標楷體"/>
                <w:color w:val="000000" w:themeColor="text1"/>
                <w:sz w:val="28"/>
                <w:szCs w:val="28"/>
              </w:rPr>
            </w:pPr>
            <w:r>
              <w:rPr>
                <w:rFonts w:hAnsi="標楷體" w:hint="eastAsia"/>
                <w:color w:val="000000" w:themeColor="text1"/>
                <w:sz w:val="28"/>
                <w:szCs w:val="28"/>
              </w:rPr>
              <w:t>嘉義市政府</w:t>
            </w:r>
            <w:r w:rsidRPr="00AC117D">
              <w:rPr>
                <w:rFonts w:hAnsi="標楷體" w:hint="eastAsia"/>
                <w:color w:val="000000" w:themeColor="text1"/>
                <w:sz w:val="28"/>
                <w:szCs w:val="28"/>
              </w:rPr>
              <w:t>委由</w:t>
            </w:r>
            <w:r w:rsidR="00B660F6">
              <w:rPr>
                <w:rFonts w:hAnsi="標楷體" w:hint="eastAsia"/>
                <w:color w:val="000000" w:themeColor="text1"/>
                <w:sz w:val="28"/>
                <w:szCs w:val="28"/>
              </w:rPr>
              <w:t>廣○</w:t>
            </w:r>
            <w:r w:rsidRPr="00AC117D">
              <w:rPr>
                <w:rFonts w:hAnsi="標楷體" w:hint="eastAsia"/>
                <w:color w:val="000000" w:themeColor="text1"/>
                <w:sz w:val="28"/>
                <w:szCs w:val="28"/>
              </w:rPr>
              <w:t>不動產估價師事務所辦理</w:t>
            </w:r>
            <w:r w:rsidR="00A40329" w:rsidRPr="00AC117D">
              <w:rPr>
                <w:rFonts w:hAnsi="標楷體" w:hint="eastAsia"/>
                <w:color w:val="000000" w:themeColor="text1"/>
                <w:sz w:val="28"/>
                <w:szCs w:val="28"/>
              </w:rPr>
              <w:t>本案查估補償</w:t>
            </w:r>
            <w:r w:rsidRPr="00AC117D">
              <w:rPr>
                <w:rFonts w:hAnsi="標楷體" w:hint="eastAsia"/>
                <w:color w:val="000000" w:themeColor="text1"/>
                <w:sz w:val="28"/>
                <w:szCs w:val="28"/>
              </w:rPr>
              <w:t>，後因查估</w:t>
            </w:r>
            <w:proofErr w:type="gramStart"/>
            <w:r w:rsidRPr="00AC117D">
              <w:rPr>
                <w:rFonts w:hAnsi="標楷體" w:hint="eastAsia"/>
                <w:color w:val="000000" w:themeColor="text1"/>
                <w:sz w:val="28"/>
                <w:szCs w:val="28"/>
              </w:rPr>
              <w:t>不實</w:t>
            </w:r>
            <w:r w:rsidR="00A40329">
              <w:rPr>
                <w:rFonts w:hAnsi="標楷體" w:hint="eastAsia"/>
                <w:color w:val="000000" w:themeColor="text1"/>
                <w:sz w:val="28"/>
                <w:szCs w:val="28"/>
              </w:rPr>
              <w:t>經該</w:t>
            </w:r>
            <w:proofErr w:type="gramEnd"/>
            <w:r w:rsidR="00A40329">
              <w:rPr>
                <w:rFonts w:hAnsi="標楷體" w:hint="eastAsia"/>
                <w:color w:val="000000" w:themeColor="text1"/>
                <w:sz w:val="28"/>
                <w:szCs w:val="28"/>
              </w:rPr>
              <w:t>府</w:t>
            </w:r>
            <w:r w:rsidRPr="00AC117D">
              <w:rPr>
                <w:rFonts w:hAnsi="標楷體" w:hint="eastAsia"/>
                <w:color w:val="000000" w:themeColor="text1"/>
                <w:sz w:val="28"/>
                <w:szCs w:val="28"/>
              </w:rPr>
              <w:t>終止該事務所之</w:t>
            </w:r>
            <w:r w:rsidRPr="00AC117D">
              <w:rPr>
                <w:rFonts w:hAnsi="標楷體" w:hint="eastAsia"/>
                <w:color w:val="000000" w:themeColor="text1"/>
                <w:sz w:val="28"/>
                <w:szCs w:val="28"/>
              </w:rPr>
              <w:lastRenderedPageBreak/>
              <w:t>契約，後續</w:t>
            </w:r>
            <w:r>
              <w:rPr>
                <w:rFonts w:hAnsi="標楷體" w:hint="eastAsia"/>
                <w:color w:val="000000" w:themeColor="text1"/>
                <w:sz w:val="28"/>
                <w:szCs w:val="28"/>
              </w:rPr>
              <w:t>由</w:t>
            </w:r>
            <w:r w:rsidR="00A40329">
              <w:rPr>
                <w:rFonts w:hAnsi="標楷體" w:hint="eastAsia"/>
                <w:color w:val="000000" w:themeColor="text1"/>
                <w:sz w:val="28"/>
                <w:szCs w:val="28"/>
              </w:rPr>
              <w:t>該</w:t>
            </w:r>
            <w:r>
              <w:rPr>
                <w:rFonts w:hAnsi="標楷體" w:hint="eastAsia"/>
                <w:color w:val="000000" w:themeColor="text1"/>
                <w:sz w:val="28"/>
                <w:szCs w:val="28"/>
              </w:rPr>
              <w:t>府</w:t>
            </w:r>
            <w:proofErr w:type="gramStart"/>
            <w:r w:rsidRPr="00AC117D">
              <w:rPr>
                <w:rFonts w:hAnsi="標楷體" w:hint="eastAsia"/>
                <w:color w:val="000000" w:themeColor="text1"/>
                <w:sz w:val="28"/>
                <w:szCs w:val="28"/>
              </w:rPr>
              <w:t>自辦查估</w:t>
            </w:r>
            <w:proofErr w:type="gramEnd"/>
            <w:r w:rsidRPr="00AC117D">
              <w:rPr>
                <w:rFonts w:hAnsi="標楷體" w:hint="eastAsia"/>
                <w:color w:val="000000" w:themeColor="text1"/>
                <w:sz w:val="28"/>
                <w:szCs w:val="28"/>
              </w:rPr>
              <w:t>補償。</w:t>
            </w:r>
          </w:p>
          <w:p w:rsidR="00712F5B" w:rsidRPr="00014922" w:rsidRDefault="00712F5B" w:rsidP="00712F5B">
            <w:pPr>
              <w:spacing w:line="440" w:lineRule="exact"/>
              <w:ind w:left="1495" w:hangingChars="498" w:hanging="1495"/>
              <w:rPr>
                <w:rFonts w:hAnsi="標楷體"/>
                <w:color w:val="000000" w:themeColor="text1"/>
                <w:sz w:val="28"/>
                <w:szCs w:val="28"/>
                <w:u w:val="single"/>
              </w:rPr>
            </w:pPr>
            <w:r w:rsidRPr="00014922">
              <w:rPr>
                <w:rFonts w:hAnsi="標楷體" w:hint="eastAsia"/>
                <w:color w:val="000000" w:themeColor="text1"/>
                <w:sz w:val="28"/>
                <w:szCs w:val="28"/>
                <w:u w:val="single"/>
              </w:rPr>
              <w:t>處理經過：</w:t>
            </w:r>
          </w:p>
          <w:p w:rsidR="00712F5B" w:rsidRPr="00AC117D" w:rsidRDefault="00712F5B" w:rsidP="00712F5B">
            <w:pPr>
              <w:spacing w:line="440" w:lineRule="exact"/>
              <w:ind w:leftChars="4" w:left="17" w:hangingChars="1" w:hanging="3"/>
              <w:rPr>
                <w:rFonts w:hAnsi="標楷體"/>
                <w:color w:val="000000" w:themeColor="text1"/>
                <w:sz w:val="28"/>
                <w:szCs w:val="28"/>
              </w:rPr>
            </w:pPr>
            <w:r w:rsidRPr="00AC117D">
              <w:rPr>
                <w:rFonts w:hAnsi="標楷體" w:hint="eastAsia"/>
                <w:color w:val="000000" w:themeColor="text1"/>
                <w:sz w:val="28"/>
                <w:szCs w:val="28"/>
              </w:rPr>
              <w:t>本案陳情人於98年8月25日提出異議，</w:t>
            </w:r>
            <w:r w:rsidR="00A40329">
              <w:rPr>
                <w:rFonts w:hAnsi="標楷體" w:hint="eastAsia"/>
                <w:color w:val="000000" w:themeColor="text1"/>
                <w:sz w:val="28"/>
                <w:szCs w:val="28"/>
              </w:rPr>
              <w:t>該</w:t>
            </w:r>
            <w:r>
              <w:rPr>
                <w:rFonts w:hAnsi="標楷體" w:hint="eastAsia"/>
                <w:color w:val="000000" w:themeColor="text1"/>
                <w:sz w:val="28"/>
                <w:szCs w:val="28"/>
              </w:rPr>
              <w:t>府</w:t>
            </w:r>
            <w:r w:rsidRPr="00AC117D">
              <w:rPr>
                <w:rFonts w:hAnsi="標楷體" w:hint="eastAsia"/>
                <w:color w:val="000000" w:themeColor="text1"/>
                <w:sz w:val="28"/>
                <w:szCs w:val="28"/>
              </w:rPr>
              <w:t>亦於98年9月11日</w:t>
            </w:r>
            <w:proofErr w:type="gramStart"/>
            <w:r w:rsidRPr="00AC117D">
              <w:rPr>
                <w:rFonts w:hAnsi="標楷體" w:hint="eastAsia"/>
                <w:color w:val="000000" w:themeColor="text1"/>
                <w:sz w:val="28"/>
                <w:szCs w:val="28"/>
              </w:rPr>
              <w:t>函請</w:t>
            </w:r>
            <w:r w:rsidR="00B660F6">
              <w:rPr>
                <w:rFonts w:hAnsi="標楷體" w:hint="eastAsia"/>
                <w:color w:val="000000" w:themeColor="text1"/>
                <w:sz w:val="28"/>
                <w:szCs w:val="28"/>
              </w:rPr>
              <w:t>廣</w:t>
            </w:r>
            <w:proofErr w:type="gramEnd"/>
            <w:r w:rsidR="00B660F6">
              <w:rPr>
                <w:rFonts w:hAnsi="標楷體" w:hint="eastAsia"/>
                <w:color w:val="000000" w:themeColor="text1"/>
                <w:sz w:val="28"/>
                <w:szCs w:val="28"/>
              </w:rPr>
              <w:t>○</w:t>
            </w:r>
            <w:r w:rsidRPr="00AC117D">
              <w:rPr>
                <w:rFonts w:hAnsi="標楷體" w:hint="eastAsia"/>
                <w:color w:val="000000" w:themeColor="text1"/>
                <w:sz w:val="28"/>
                <w:szCs w:val="28"/>
              </w:rPr>
              <w:t>不動產估價師事務所查明辦理，後因該事務所多次不理會</w:t>
            </w:r>
            <w:r w:rsidR="00A40329">
              <w:rPr>
                <w:rFonts w:hAnsi="標楷體" w:hint="eastAsia"/>
                <w:color w:val="000000" w:themeColor="text1"/>
                <w:sz w:val="28"/>
                <w:szCs w:val="28"/>
              </w:rPr>
              <w:t>該</w:t>
            </w:r>
            <w:r>
              <w:rPr>
                <w:rFonts w:hAnsi="標楷體" w:hint="eastAsia"/>
                <w:color w:val="000000" w:themeColor="text1"/>
                <w:sz w:val="28"/>
                <w:szCs w:val="28"/>
              </w:rPr>
              <w:t>府</w:t>
            </w:r>
            <w:r w:rsidRPr="00AC117D">
              <w:rPr>
                <w:rFonts w:hAnsi="標楷體" w:hint="eastAsia"/>
                <w:color w:val="000000" w:themeColor="text1"/>
                <w:sz w:val="28"/>
                <w:szCs w:val="28"/>
              </w:rPr>
              <w:t>催辦案件，</w:t>
            </w:r>
            <w:proofErr w:type="gramStart"/>
            <w:r w:rsidRPr="00AC117D">
              <w:rPr>
                <w:rFonts w:hAnsi="標楷體" w:hint="eastAsia"/>
                <w:color w:val="000000" w:themeColor="text1"/>
                <w:sz w:val="28"/>
                <w:szCs w:val="28"/>
              </w:rPr>
              <w:t>爰</w:t>
            </w:r>
            <w:proofErr w:type="gramEnd"/>
            <w:r w:rsidRPr="00AC117D">
              <w:rPr>
                <w:rFonts w:hAnsi="標楷體" w:hint="eastAsia"/>
                <w:color w:val="000000" w:themeColor="text1"/>
                <w:sz w:val="28"/>
                <w:szCs w:val="28"/>
              </w:rPr>
              <w:t>依約終止其契約，後續由</w:t>
            </w:r>
            <w:r w:rsidR="00A40329">
              <w:rPr>
                <w:rFonts w:hAnsi="標楷體" w:hint="eastAsia"/>
                <w:color w:val="000000" w:themeColor="text1"/>
                <w:sz w:val="28"/>
                <w:szCs w:val="28"/>
              </w:rPr>
              <w:t>該</w:t>
            </w:r>
            <w:r>
              <w:rPr>
                <w:rFonts w:hAnsi="標楷體" w:hint="eastAsia"/>
                <w:color w:val="000000" w:themeColor="text1"/>
                <w:sz w:val="28"/>
                <w:szCs w:val="28"/>
              </w:rPr>
              <w:t>府</w:t>
            </w:r>
            <w:r w:rsidRPr="00AC117D">
              <w:rPr>
                <w:rFonts w:hAnsi="標楷體" w:hint="eastAsia"/>
                <w:color w:val="000000" w:themeColor="text1"/>
                <w:sz w:val="28"/>
                <w:szCs w:val="28"/>
              </w:rPr>
              <w:t>承辦人員辦理查估補償，惟案經高雄高等行政法院判決書明確表明其非土地徵收</w:t>
            </w:r>
            <w:r>
              <w:rPr>
                <w:rFonts w:hAnsi="標楷體" w:hint="eastAsia"/>
                <w:color w:val="000000" w:themeColor="text1"/>
                <w:sz w:val="28"/>
                <w:szCs w:val="28"/>
              </w:rPr>
              <w:t>條</w:t>
            </w:r>
            <w:r w:rsidRPr="00AC117D">
              <w:rPr>
                <w:rFonts w:hAnsi="標楷體" w:hint="eastAsia"/>
                <w:color w:val="000000" w:themeColor="text1"/>
                <w:sz w:val="28"/>
                <w:szCs w:val="28"/>
              </w:rPr>
              <w:t>例第22條規定之土地權利關係人</w:t>
            </w:r>
            <w:r>
              <w:rPr>
                <w:rFonts w:hAnsi="標楷體" w:hint="eastAsia"/>
                <w:color w:val="000000" w:themeColor="text1"/>
                <w:sz w:val="28"/>
                <w:szCs w:val="28"/>
              </w:rPr>
              <w:t>，</w:t>
            </w:r>
            <w:r w:rsidRPr="00AC117D">
              <w:rPr>
                <w:rFonts w:hAnsi="標楷體" w:hint="eastAsia"/>
                <w:color w:val="000000" w:themeColor="text1"/>
                <w:sz w:val="28"/>
                <w:szCs w:val="28"/>
              </w:rPr>
              <w:t>是無調查之必要。</w:t>
            </w:r>
          </w:p>
          <w:p w:rsidR="00712F5B" w:rsidRDefault="00712F5B" w:rsidP="00712F5B">
            <w:pPr>
              <w:spacing w:line="440" w:lineRule="exact"/>
              <w:ind w:left="786" w:hangingChars="262" w:hanging="786"/>
              <w:rPr>
                <w:rFonts w:hAnsi="標楷體"/>
                <w:color w:val="000000" w:themeColor="text1"/>
                <w:sz w:val="28"/>
                <w:szCs w:val="28"/>
              </w:rPr>
            </w:pPr>
            <w:r w:rsidRPr="00014922">
              <w:rPr>
                <w:rFonts w:hAnsi="標楷體" w:hint="eastAsia"/>
                <w:color w:val="000000" w:themeColor="text1"/>
                <w:sz w:val="28"/>
                <w:szCs w:val="28"/>
                <w:u w:val="single"/>
              </w:rPr>
              <w:t>理由：</w:t>
            </w:r>
          </w:p>
          <w:p w:rsidR="00712F5B" w:rsidRPr="00AC117D" w:rsidRDefault="00712F5B" w:rsidP="00712F5B">
            <w:pPr>
              <w:spacing w:line="440" w:lineRule="exact"/>
              <w:ind w:leftChars="4" w:left="17" w:hangingChars="1" w:hanging="3"/>
              <w:rPr>
                <w:rFonts w:hAnsi="標楷體"/>
                <w:color w:val="000000" w:themeColor="text1"/>
                <w:sz w:val="28"/>
                <w:szCs w:val="28"/>
              </w:rPr>
            </w:pPr>
            <w:r w:rsidRPr="00AC117D">
              <w:rPr>
                <w:rFonts w:hAnsi="標楷體" w:hint="eastAsia"/>
                <w:color w:val="000000" w:themeColor="text1"/>
                <w:sz w:val="28"/>
                <w:szCs w:val="28"/>
              </w:rPr>
              <w:t>其所有之建築改良物因係非依法令建</w:t>
            </w:r>
            <w:r w:rsidR="00422BCB">
              <w:rPr>
                <w:rFonts w:hAnsi="標楷體" w:hint="eastAsia"/>
                <w:color w:val="000000" w:themeColor="text1"/>
                <w:sz w:val="28"/>
                <w:szCs w:val="28"/>
              </w:rPr>
              <w:t>造</w:t>
            </w:r>
            <w:r w:rsidRPr="00AC117D">
              <w:rPr>
                <w:rFonts w:hAnsi="標楷體" w:hint="eastAsia"/>
                <w:color w:val="000000" w:themeColor="text1"/>
                <w:sz w:val="28"/>
                <w:szCs w:val="28"/>
              </w:rPr>
              <w:t>之違建物，又</w:t>
            </w:r>
            <w:r>
              <w:rPr>
                <w:rFonts w:hAnsi="標楷體" w:hint="eastAsia"/>
                <w:color w:val="000000" w:themeColor="text1"/>
                <w:sz w:val="28"/>
                <w:szCs w:val="28"/>
              </w:rPr>
              <w:t>嘉義市政府</w:t>
            </w:r>
            <w:r w:rsidRPr="00AC117D">
              <w:rPr>
                <w:rFonts w:hAnsi="標楷體" w:hint="eastAsia"/>
                <w:color w:val="000000" w:themeColor="text1"/>
                <w:sz w:val="28"/>
                <w:szCs w:val="28"/>
              </w:rPr>
              <w:t>亦未公告「一併徵收」</w:t>
            </w:r>
            <w:r w:rsidR="00A40329">
              <w:rPr>
                <w:rFonts w:hAnsi="標楷體" w:hint="eastAsia"/>
                <w:color w:val="000000" w:themeColor="text1"/>
                <w:sz w:val="28"/>
                <w:szCs w:val="28"/>
              </w:rPr>
              <w:t>該</w:t>
            </w:r>
            <w:r w:rsidR="00A40329" w:rsidRPr="00AC117D">
              <w:rPr>
                <w:rFonts w:hAnsi="標楷體" w:hint="eastAsia"/>
                <w:color w:val="000000" w:themeColor="text1"/>
                <w:sz w:val="28"/>
                <w:szCs w:val="28"/>
              </w:rPr>
              <w:t>違建物</w:t>
            </w:r>
            <w:r w:rsidRPr="00AC117D">
              <w:rPr>
                <w:rFonts w:hAnsi="標楷體" w:hint="eastAsia"/>
                <w:color w:val="000000" w:themeColor="text1"/>
                <w:sz w:val="28"/>
                <w:szCs w:val="28"/>
              </w:rPr>
              <w:t>，然其既非</w:t>
            </w:r>
            <w:r w:rsidR="007965BB">
              <w:rPr>
                <w:rFonts w:hAnsi="標楷體" w:hint="eastAsia"/>
                <w:color w:val="000000" w:themeColor="text1"/>
                <w:sz w:val="28"/>
                <w:szCs w:val="28"/>
              </w:rPr>
              <w:t>該</w:t>
            </w:r>
            <w:r w:rsidRPr="00AC117D">
              <w:rPr>
                <w:rFonts w:hAnsi="標楷體" w:hint="eastAsia"/>
                <w:color w:val="000000" w:themeColor="text1"/>
                <w:sz w:val="28"/>
                <w:szCs w:val="28"/>
              </w:rPr>
              <w:t>件區段徵收處分之相對人，</w:t>
            </w:r>
            <w:r w:rsidR="00A40329">
              <w:rPr>
                <w:rFonts w:hAnsi="標楷體" w:hint="eastAsia"/>
                <w:color w:val="000000" w:themeColor="text1"/>
                <w:sz w:val="28"/>
                <w:szCs w:val="28"/>
              </w:rPr>
              <w:t>該</w:t>
            </w:r>
            <w:r>
              <w:rPr>
                <w:rFonts w:hAnsi="標楷體" w:hint="eastAsia"/>
                <w:color w:val="000000" w:themeColor="text1"/>
                <w:sz w:val="28"/>
                <w:szCs w:val="28"/>
              </w:rPr>
              <w:t>府</w:t>
            </w:r>
            <w:r w:rsidRPr="00AC117D">
              <w:rPr>
                <w:rFonts w:hAnsi="標楷體" w:hint="eastAsia"/>
                <w:color w:val="000000" w:themeColor="text1"/>
                <w:sz w:val="28"/>
                <w:szCs w:val="28"/>
              </w:rPr>
              <w:t>亦未將其列為該區段徵收補償清冊之補償費受領對象，依上</w:t>
            </w:r>
            <w:proofErr w:type="gramStart"/>
            <w:r w:rsidRPr="00AC117D">
              <w:rPr>
                <w:rFonts w:hAnsi="標楷體" w:hint="eastAsia"/>
                <w:color w:val="000000" w:themeColor="text1"/>
                <w:sz w:val="28"/>
                <w:szCs w:val="28"/>
              </w:rPr>
              <w:t>揭所敘</w:t>
            </w:r>
            <w:proofErr w:type="gramEnd"/>
            <w:r w:rsidRPr="00AC117D">
              <w:rPr>
                <w:rFonts w:hAnsi="標楷體" w:hint="eastAsia"/>
                <w:color w:val="000000" w:themeColor="text1"/>
                <w:sz w:val="28"/>
                <w:szCs w:val="28"/>
              </w:rPr>
              <w:t>，其並非土地徵收條例第22條規範之土地權利關係人，自</w:t>
            </w:r>
            <w:proofErr w:type="gramStart"/>
            <w:r w:rsidRPr="00AC117D">
              <w:rPr>
                <w:rFonts w:hAnsi="標楷體" w:hint="eastAsia"/>
                <w:color w:val="000000" w:themeColor="text1"/>
                <w:sz w:val="28"/>
                <w:szCs w:val="28"/>
              </w:rPr>
              <w:t>不受須依</w:t>
            </w:r>
            <w:proofErr w:type="gramEnd"/>
            <w:r w:rsidRPr="00AC117D">
              <w:rPr>
                <w:rFonts w:hAnsi="標楷體" w:hint="eastAsia"/>
                <w:color w:val="000000" w:themeColor="text1"/>
                <w:sz w:val="28"/>
                <w:szCs w:val="28"/>
              </w:rPr>
              <w:t>同條例第18條規定，將該區段徵收公告以書面通知其</w:t>
            </w:r>
            <w:proofErr w:type="gramStart"/>
            <w:r w:rsidRPr="00AC117D">
              <w:rPr>
                <w:rFonts w:hAnsi="標楷體" w:hint="eastAsia"/>
                <w:color w:val="000000" w:themeColor="text1"/>
                <w:sz w:val="28"/>
                <w:szCs w:val="28"/>
              </w:rPr>
              <w:t>之</w:t>
            </w:r>
            <w:proofErr w:type="gramEnd"/>
            <w:r w:rsidRPr="00AC117D">
              <w:rPr>
                <w:rFonts w:hAnsi="標楷體" w:hint="eastAsia"/>
                <w:color w:val="000000" w:themeColor="text1"/>
                <w:sz w:val="28"/>
                <w:szCs w:val="28"/>
              </w:rPr>
              <w:t>必要。</w:t>
            </w:r>
          </w:p>
          <w:p w:rsidR="00712F5B" w:rsidRPr="00014922" w:rsidRDefault="00712F5B" w:rsidP="00712F5B">
            <w:pPr>
              <w:spacing w:line="440" w:lineRule="exact"/>
              <w:ind w:left="1495" w:hangingChars="498" w:hanging="1495"/>
              <w:rPr>
                <w:rFonts w:hAnsi="標楷體"/>
                <w:color w:val="000000" w:themeColor="text1"/>
                <w:sz w:val="28"/>
                <w:szCs w:val="28"/>
                <w:u w:val="single"/>
              </w:rPr>
            </w:pPr>
            <w:r w:rsidRPr="00014922">
              <w:rPr>
                <w:rFonts w:hAnsi="標楷體" w:hint="eastAsia"/>
                <w:color w:val="000000" w:themeColor="text1"/>
                <w:sz w:val="28"/>
                <w:szCs w:val="28"/>
                <w:u w:val="single"/>
              </w:rPr>
              <w:t>依據：</w:t>
            </w:r>
          </w:p>
          <w:p w:rsidR="00712F5B" w:rsidRPr="00AC117D" w:rsidRDefault="00712F5B" w:rsidP="00712F5B">
            <w:pPr>
              <w:spacing w:line="440" w:lineRule="exact"/>
              <w:ind w:leftChars="4" w:left="17" w:hangingChars="1" w:hanging="3"/>
              <w:rPr>
                <w:rFonts w:hAnsi="標楷體"/>
                <w:color w:val="000000" w:themeColor="text1"/>
                <w:sz w:val="28"/>
                <w:szCs w:val="28"/>
              </w:rPr>
            </w:pPr>
            <w:r w:rsidRPr="00AC117D">
              <w:rPr>
                <w:rFonts w:hAnsi="標楷體" w:hint="eastAsia"/>
                <w:color w:val="000000" w:themeColor="text1"/>
                <w:sz w:val="28"/>
                <w:szCs w:val="28"/>
              </w:rPr>
              <w:t>土地徵收條例第18、22條</w:t>
            </w:r>
            <w:r>
              <w:rPr>
                <w:rFonts w:hAnsi="標楷體" w:hint="eastAsia"/>
                <w:color w:val="000000" w:themeColor="text1"/>
                <w:sz w:val="28"/>
                <w:szCs w:val="28"/>
              </w:rPr>
              <w:t>。</w:t>
            </w:r>
          </w:p>
        </w:tc>
      </w:tr>
      <w:tr w:rsidR="00712F5B" w:rsidRPr="00562372" w:rsidTr="00EC5294">
        <w:tc>
          <w:tcPr>
            <w:tcW w:w="4270" w:type="dxa"/>
            <w:shd w:val="clear" w:color="auto" w:fill="auto"/>
          </w:tcPr>
          <w:p w:rsidR="00712F5B" w:rsidRPr="00562372" w:rsidRDefault="00712F5B" w:rsidP="00712F5B">
            <w:pPr>
              <w:spacing w:line="440" w:lineRule="exact"/>
              <w:ind w:left="315" w:hangingChars="105" w:hanging="315"/>
              <w:rPr>
                <w:rFonts w:hAnsi="標楷體"/>
              </w:rPr>
            </w:pPr>
            <w:r w:rsidRPr="00562372">
              <w:rPr>
                <w:rFonts w:hAnsi="標楷體" w:hint="eastAsia"/>
                <w:sz w:val="28"/>
                <w:szCs w:val="28"/>
              </w:rPr>
              <w:lastRenderedPageBreak/>
              <w:t>2.</w:t>
            </w:r>
            <w:r>
              <w:rPr>
                <w:rFonts w:hAnsi="標楷體" w:hint="eastAsia"/>
                <w:sz w:val="28"/>
                <w:szCs w:val="28"/>
              </w:rPr>
              <w:t>嘉義市政府</w:t>
            </w:r>
            <w:r w:rsidRPr="00562372">
              <w:rPr>
                <w:rFonts w:hAnsi="標楷體" w:hint="eastAsia"/>
                <w:sz w:val="28"/>
                <w:szCs w:val="28"/>
              </w:rPr>
              <w:t>未回復其於公告期間98年8月25日以書面向</w:t>
            </w:r>
            <w:r w:rsidR="00A40329">
              <w:rPr>
                <w:rFonts w:hAnsi="標楷體" w:hint="eastAsia"/>
                <w:sz w:val="28"/>
                <w:szCs w:val="28"/>
              </w:rPr>
              <w:t>該</w:t>
            </w:r>
            <w:r>
              <w:rPr>
                <w:rFonts w:hAnsi="標楷體" w:hint="eastAsia"/>
                <w:sz w:val="28"/>
                <w:szCs w:val="28"/>
              </w:rPr>
              <w:t>府</w:t>
            </w:r>
            <w:r w:rsidRPr="00562372">
              <w:rPr>
                <w:rFonts w:hAnsi="標楷體" w:hint="eastAsia"/>
                <w:sz w:val="28"/>
                <w:szCs w:val="28"/>
              </w:rPr>
              <w:t>提出陳情異議(</w:t>
            </w:r>
            <w:r w:rsidR="00A40329">
              <w:rPr>
                <w:rFonts w:hAnsi="標楷體" w:hint="eastAsia"/>
                <w:sz w:val="28"/>
                <w:szCs w:val="28"/>
              </w:rPr>
              <w:t>該</w:t>
            </w:r>
            <w:r>
              <w:rPr>
                <w:rFonts w:hAnsi="標楷體" w:hint="eastAsia"/>
                <w:sz w:val="28"/>
                <w:szCs w:val="28"/>
              </w:rPr>
              <w:t>府</w:t>
            </w:r>
            <w:r w:rsidRPr="00562372">
              <w:rPr>
                <w:rFonts w:hAnsi="標楷體" w:hint="eastAsia"/>
                <w:sz w:val="28"/>
                <w:szCs w:val="28"/>
              </w:rPr>
              <w:t>98年8月27日0985024136號收文)並詳加調查或勘測。</w:t>
            </w:r>
          </w:p>
        </w:tc>
        <w:tc>
          <w:tcPr>
            <w:tcW w:w="4605" w:type="dxa"/>
            <w:shd w:val="clear" w:color="auto" w:fill="auto"/>
          </w:tcPr>
          <w:p w:rsidR="00712F5B" w:rsidRPr="006B6417" w:rsidRDefault="00712F5B" w:rsidP="00712F5B">
            <w:pPr>
              <w:spacing w:line="440" w:lineRule="exact"/>
              <w:ind w:left="963" w:hangingChars="321" w:hanging="963"/>
              <w:rPr>
                <w:rFonts w:hAnsi="標楷體"/>
                <w:color w:val="000000" w:themeColor="text1"/>
                <w:sz w:val="28"/>
                <w:szCs w:val="28"/>
                <w:u w:val="single"/>
              </w:rPr>
            </w:pPr>
            <w:r w:rsidRPr="006B6417">
              <w:rPr>
                <w:rFonts w:hAnsi="標楷體" w:hint="eastAsia"/>
                <w:color w:val="000000" w:themeColor="text1"/>
                <w:sz w:val="28"/>
                <w:szCs w:val="28"/>
                <w:u w:val="single"/>
              </w:rPr>
              <w:t>原因：</w:t>
            </w:r>
          </w:p>
          <w:p w:rsidR="00712F5B" w:rsidRPr="00AC117D" w:rsidRDefault="00712F5B" w:rsidP="00712F5B">
            <w:pPr>
              <w:spacing w:line="440" w:lineRule="exact"/>
              <w:ind w:leftChars="4" w:left="17" w:hangingChars="1" w:hanging="3"/>
              <w:rPr>
                <w:rFonts w:hAnsi="標楷體"/>
                <w:color w:val="000000" w:themeColor="text1"/>
                <w:sz w:val="28"/>
                <w:szCs w:val="28"/>
              </w:rPr>
            </w:pPr>
            <w:r w:rsidRPr="00AC117D">
              <w:rPr>
                <w:rFonts w:hAnsi="標楷體" w:hint="eastAsia"/>
                <w:color w:val="000000" w:themeColor="text1"/>
                <w:sz w:val="28"/>
                <w:szCs w:val="28"/>
              </w:rPr>
              <w:t>本案陳情人於98年8月25日提出異議，</w:t>
            </w:r>
            <w:r>
              <w:rPr>
                <w:rFonts w:hAnsi="標楷體" w:hint="eastAsia"/>
                <w:color w:val="000000" w:themeColor="text1"/>
                <w:sz w:val="28"/>
                <w:szCs w:val="28"/>
              </w:rPr>
              <w:t>嘉義市政府</w:t>
            </w:r>
            <w:r w:rsidRPr="00AC117D">
              <w:rPr>
                <w:rFonts w:hAnsi="標楷體" w:hint="eastAsia"/>
                <w:color w:val="000000" w:themeColor="text1"/>
                <w:sz w:val="28"/>
                <w:szCs w:val="28"/>
              </w:rPr>
              <w:t>亦於98年9月11日</w:t>
            </w:r>
            <w:proofErr w:type="gramStart"/>
            <w:r w:rsidRPr="00AC117D">
              <w:rPr>
                <w:rFonts w:hAnsi="標楷體" w:hint="eastAsia"/>
                <w:color w:val="000000" w:themeColor="text1"/>
                <w:sz w:val="28"/>
                <w:szCs w:val="28"/>
              </w:rPr>
              <w:t>函請</w:t>
            </w:r>
            <w:r w:rsidR="00B660F6">
              <w:rPr>
                <w:rFonts w:hAnsi="標楷體" w:hint="eastAsia"/>
                <w:color w:val="000000" w:themeColor="text1"/>
                <w:sz w:val="28"/>
                <w:szCs w:val="28"/>
              </w:rPr>
              <w:t>廣</w:t>
            </w:r>
            <w:proofErr w:type="gramEnd"/>
            <w:r w:rsidR="00B660F6">
              <w:rPr>
                <w:rFonts w:hAnsi="標楷體" w:hint="eastAsia"/>
                <w:color w:val="000000" w:themeColor="text1"/>
                <w:sz w:val="28"/>
                <w:szCs w:val="28"/>
              </w:rPr>
              <w:t>○</w:t>
            </w:r>
            <w:r w:rsidRPr="00AC117D">
              <w:rPr>
                <w:rFonts w:hAnsi="標楷體" w:hint="eastAsia"/>
                <w:color w:val="000000" w:themeColor="text1"/>
                <w:sz w:val="28"/>
                <w:szCs w:val="28"/>
              </w:rPr>
              <w:t>不動產估價師事務所查明辦理。</w:t>
            </w:r>
          </w:p>
          <w:p w:rsidR="00712F5B" w:rsidRPr="006B6417" w:rsidRDefault="00712F5B" w:rsidP="00712F5B">
            <w:pPr>
              <w:spacing w:line="440" w:lineRule="exact"/>
              <w:ind w:left="1495" w:hangingChars="498" w:hanging="1495"/>
              <w:rPr>
                <w:rFonts w:hAnsi="標楷體"/>
                <w:color w:val="000000" w:themeColor="text1"/>
                <w:sz w:val="28"/>
                <w:szCs w:val="28"/>
                <w:u w:val="single"/>
              </w:rPr>
            </w:pPr>
            <w:r w:rsidRPr="006B6417">
              <w:rPr>
                <w:rFonts w:hAnsi="標楷體" w:hint="eastAsia"/>
                <w:color w:val="000000" w:themeColor="text1"/>
                <w:sz w:val="28"/>
                <w:szCs w:val="28"/>
                <w:u w:val="single"/>
              </w:rPr>
              <w:t>處理經過：</w:t>
            </w:r>
          </w:p>
          <w:p w:rsidR="00712F5B" w:rsidRPr="00AC117D" w:rsidRDefault="00712F5B" w:rsidP="00712F5B">
            <w:pPr>
              <w:spacing w:line="440" w:lineRule="exact"/>
              <w:ind w:leftChars="4" w:left="17" w:hangingChars="1" w:hanging="3"/>
              <w:rPr>
                <w:rFonts w:hAnsi="標楷體"/>
                <w:color w:val="000000" w:themeColor="text1"/>
                <w:sz w:val="28"/>
                <w:szCs w:val="28"/>
              </w:rPr>
            </w:pPr>
            <w:r w:rsidRPr="00AC117D">
              <w:rPr>
                <w:rFonts w:hAnsi="標楷體" w:hint="eastAsia"/>
                <w:color w:val="000000" w:themeColor="text1"/>
                <w:sz w:val="28"/>
                <w:szCs w:val="28"/>
              </w:rPr>
              <w:lastRenderedPageBreak/>
              <w:t>本案因</w:t>
            </w:r>
            <w:r>
              <w:rPr>
                <w:rFonts w:hAnsi="標楷體" w:hint="eastAsia"/>
                <w:color w:val="000000" w:themeColor="text1"/>
                <w:sz w:val="28"/>
                <w:szCs w:val="28"/>
              </w:rPr>
              <w:t>嘉義市政府</w:t>
            </w:r>
            <w:r w:rsidRPr="00AC117D">
              <w:rPr>
                <w:rFonts w:hAnsi="標楷體" w:hint="eastAsia"/>
                <w:color w:val="000000" w:themeColor="text1"/>
                <w:sz w:val="28"/>
                <w:szCs w:val="28"/>
              </w:rPr>
              <w:t>與</w:t>
            </w:r>
            <w:proofErr w:type="gramStart"/>
            <w:r w:rsidRPr="00AC117D">
              <w:rPr>
                <w:rFonts w:hAnsi="標楷體" w:hint="eastAsia"/>
                <w:color w:val="000000" w:themeColor="text1"/>
                <w:sz w:val="28"/>
                <w:szCs w:val="28"/>
              </w:rPr>
              <w:t>委外查估</w:t>
            </w:r>
            <w:proofErr w:type="gramEnd"/>
            <w:r w:rsidRPr="00AC117D">
              <w:rPr>
                <w:rFonts w:hAnsi="標楷體" w:hint="eastAsia"/>
                <w:color w:val="000000" w:themeColor="text1"/>
                <w:sz w:val="28"/>
                <w:szCs w:val="28"/>
              </w:rPr>
              <w:t>公司（</w:t>
            </w:r>
            <w:r w:rsidR="00B660F6">
              <w:rPr>
                <w:rFonts w:hAnsi="標楷體" w:hint="eastAsia"/>
                <w:color w:val="000000" w:themeColor="text1"/>
                <w:sz w:val="28"/>
                <w:szCs w:val="28"/>
              </w:rPr>
              <w:t>廣○</w:t>
            </w:r>
            <w:r w:rsidRPr="00AC117D">
              <w:rPr>
                <w:rFonts w:hAnsi="標楷體" w:hint="eastAsia"/>
                <w:color w:val="000000" w:themeColor="text1"/>
                <w:sz w:val="28"/>
                <w:szCs w:val="28"/>
              </w:rPr>
              <w:t>不動產估價師事務所）終止契約，後續由</w:t>
            </w:r>
            <w:r w:rsidR="00A40329">
              <w:rPr>
                <w:rFonts w:hAnsi="標楷體" w:hint="eastAsia"/>
                <w:color w:val="000000" w:themeColor="text1"/>
                <w:sz w:val="28"/>
                <w:szCs w:val="28"/>
              </w:rPr>
              <w:t>該</w:t>
            </w:r>
            <w:r>
              <w:rPr>
                <w:rFonts w:hAnsi="標楷體" w:hint="eastAsia"/>
                <w:color w:val="000000" w:themeColor="text1"/>
                <w:sz w:val="28"/>
                <w:szCs w:val="28"/>
              </w:rPr>
              <w:t>府</w:t>
            </w:r>
            <w:r w:rsidRPr="00AC117D">
              <w:rPr>
                <w:rFonts w:hAnsi="標楷體" w:hint="eastAsia"/>
                <w:color w:val="000000" w:themeColor="text1"/>
                <w:sz w:val="28"/>
                <w:szCs w:val="28"/>
              </w:rPr>
              <w:t>承辦人員辦理查估補償，惟</w:t>
            </w:r>
            <w:proofErr w:type="gramStart"/>
            <w:r w:rsidR="00A40329">
              <w:rPr>
                <w:rFonts w:hAnsi="標楷體" w:hint="eastAsia"/>
                <w:color w:val="000000" w:themeColor="text1"/>
                <w:sz w:val="28"/>
                <w:szCs w:val="28"/>
              </w:rPr>
              <w:t>該</w:t>
            </w:r>
            <w:r>
              <w:rPr>
                <w:rFonts w:hAnsi="標楷體" w:hint="eastAsia"/>
                <w:color w:val="000000" w:themeColor="text1"/>
                <w:sz w:val="28"/>
                <w:szCs w:val="28"/>
              </w:rPr>
              <w:t>府</w:t>
            </w:r>
            <w:r w:rsidRPr="00AC117D">
              <w:rPr>
                <w:rFonts w:hAnsi="標楷體" w:hint="eastAsia"/>
                <w:color w:val="000000" w:themeColor="text1"/>
                <w:sz w:val="28"/>
                <w:szCs w:val="28"/>
              </w:rPr>
              <w:t>認其</w:t>
            </w:r>
            <w:proofErr w:type="gramEnd"/>
            <w:r w:rsidRPr="00AC117D">
              <w:rPr>
                <w:rFonts w:hAnsi="標楷體" w:hint="eastAsia"/>
                <w:color w:val="000000" w:themeColor="text1"/>
                <w:sz w:val="28"/>
                <w:szCs w:val="28"/>
              </w:rPr>
              <w:t>建築改良物不符</w:t>
            </w:r>
            <w:r>
              <w:rPr>
                <w:rFonts w:hAnsi="標楷體" w:hint="eastAsia"/>
                <w:color w:val="000000" w:themeColor="text1"/>
                <w:sz w:val="28"/>
                <w:szCs w:val="28"/>
              </w:rPr>
              <w:t>該市</w:t>
            </w:r>
            <w:r w:rsidRPr="00AC117D">
              <w:rPr>
                <w:rFonts w:hAnsi="標楷體" w:hint="eastAsia"/>
                <w:color w:val="000000" w:themeColor="text1"/>
                <w:sz w:val="28"/>
                <w:szCs w:val="28"/>
              </w:rPr>
              <w:t>拆遷補償要件，</w:t>
            </w:r>
            <w:r w:rsidR="00A40329">
              <w:rPr>
                <w:rFonts w:hAnsi="標楷體" w:hint="eastAsia"/>
                <w:color w:val="000000" w:themeColor="text1"/>
                <w:sz w:val="28"/>
                <w:szCs w:val="28"/>
              </w:rPr>
              <w:t>乃</w:t>
            </w:r>
            <w:r w:rsidRPr="00AC117D">
              <w:rPr>
                <w:rFonts w:hAnsi="標楷體" w:hint="eastAsia"/>
                <w:color w:val="000000" w:themeColor="text1"/>
                <w:sz w:val="28"/>
                <w:szCs w:val="28"/>
              </w:rPr>
              <w:t>不予發放補償及救濟金。</w:t>
            </w:r>
          </w:p>
          <w:p w:rsidR="00712F5B" w:rsidRDefault="00712F5B" w:rsidP="00712F5B">
            <w:pPr>
              <w:spacing w:line="440" w:lineRule="exact"/>
              <w:ind w:left="786" w:hangingChars="262" w:hanging="786"/>
              <w:rPr>
                <w:rFonts w:hAnsi="標楷體"/>
                <w:color w:val="000000" w:themeColor="text1"/>
                <w:sz w:val="28"/>
                <w:szCs w:val="28"/>
              </w:rPr>
            </w:pPr>
            <w:r w:rsidRPr="006B6417">
              <w:rPr>
                <w:rFonts w:hAnsi="標楷體" w:hint="eastAsia"/>
                <w:color w:val="000000" w:themeColor="text1"/>
                <w:sz w:val="28"/>
                <w:szCs w:val="28"/>
                <w:u w:val="single"/>
              </w:rPr>
              <w:t>理由：</w:t>
            </w:r>
          </w:p>
          <w:p w:rsidR="00712F5B" w:rsidRPr="00AC117D" w:rsidRDefault="00712F5B" w:rsidP="00712F5B">
            <w:pPr>
              <w:spacing w:line="440" w:lineRule="exact"/>
              <w:ind w:leftChars="4" w:left="17" w:hangingChars="1" w:hanging="3"/>
              <w:rPr>
                <w:rFonts w:hAnsi="標楷體"/>
                <w:color w:val="000000" w:themeColor="text1"/>
                <w:sz w:val="28"/>
                <w:szCs w:val="28"/>
              </w:rPr>
            </w:pPr>
            <w:r w:rsidRPr="00AC117D">
              <w:rPr>
                <w:rFonts w:hAnsi="標楷體" w:hint="eastAsia"/>
                <w:color w:val="000000" w:themeColor="text1"/>
                <w:sz w:val="28"/>
                <w:szCs w:val="28"/>
              </w:rPr>
              <w:t>經</w:t>
            </w:r>
            <w:r>
              <w:rPr>
                <w:rFonts w:hAnsi="標楷體" w:hint="eastAsia"/>
                <w:color w:val="000000" w:themeColor="text1"/>
                <w:sz w:val="28"/>
                <w:szCs w:val="28"/>
              </w:rPr>
              <w:t>嘉義市政府</w:t>
            </w:r>
            <w:r w:rsidRPr="00AC117D">
              <w:rPr>
                <w:rFonts w:hAnsi="標楷體" w:hint="eastAsia"/>
                <w:color w:val="000000" w:themeColor="text1"/>
                <w:sz w:val="28"/>
                <w:szCs w:val="28"/>
              </w:rPr>
              <w:t>101年3月22日委託嘉義縣建築師公會協助鑑定建</w:t>
            </w:r>
            <w:r w:rsidR="00A40329">
              <w:rPr>
                <w:rFonts w:hAnsi="標楷體" w:hint="eastAsia"/>
                <w:color w:val="000000" w:themeColor="text1"/>
                <w:sz w:val="28"/>
                <w:szCs w:val="28"/>
              </w:rPr>
              <w:t>造</w:t>
            </w:r>
            <w:r w:rsidRPr="00AC117D">
              <w:rPr>
                <w:rFonts w:hAnsi="標楷體" w:hint="eastAsia"/>
                <w:color w:val="000000" w:themeColor="text1"/>
                <w:sz w:val="28"/>
                <w:szCs w:val="28"/>
              </w:rPr>
              <w:t>日期，鑑定結果為85年4月24日以後新建之建物，另</w:t>
            </w:r>
            <w:r w:rsidR="00A40329">
              <w:rPr>
                <w:rFonts w:hAnsi="標楷體" w:hint="eastAsia"/>
                <w:color w:val="000000" w:themeColor="text1"/>
                <w:sz w:val="28"/>
                <w:szCs w:val="28"/>
              </w:rPr>
              <w:t>該</w:t>
            </w:r>
            <w:r>
              <w:rPr>
                <w:rFonts w:hAnsi="標楷體" w:hint="eastAsia"/>
                <w:color w:val="000000" w:themeColor="text1"/>
                <w:sz w:val="28"/>
                <w:szCs w:val="28"/>
              </w:rPr>
              <w:t>府</w:t>
            </w:r>
            <w:r w:rsidRPr="00AC117D">
              <w:rPr>
                <w:rFonts w:hAnsi="標楷體" w:hint="eastAsia"/>
                <w:color w:val="000000" w:themeColor="text1"/>
                <w:sz w:val="28"/>
                <w:szCs w:val="28"/>
              </w:rPr>
              <w:t>比對航照圖與現況後，發現該建築改良物之主結構有明顯差異，判定不符自治條例第</w:t>
            </w:r>
            <w:r>
              <w:rPr>
                <w:rFonts w:hAnsi="標楷體" w:hint="eastAsia"/>
                <w:color w:val="000000" w:themeColor="text1"/>
                <w:sz w:val="28"/>
                <w:szCs w:val="28"/>
              </w:rPr>
              <w:t>4</w:t>
            </w:r>
            <w:r w:rsidRPr="00AC117D">
              <w:rPr>
                <w:rFonts w:hAnsi="標楷體" w:hint="eastAsia"/>
                <w:color w:val="000000" w:themeColor="text1"/>
                <w:sz w:val="28"/>
                <w:szCs w:val="28"/>
              </w:rPr>
              <w:t>條之補償救濟要件。</w:t>
            </w:r>
          </w:p>
          <w:p w:rsidR="00712F5B" w:rsidRPr="006B6417" w:rsidRDefault="00712F5B" w:rsidP="00712F5B">
            <w:pPr>
              <w:spacing w:line="440" w:lineRule="exact"/>
              <w:ind w:left="1495" w:hangingChars="498" w:hanging="1495"/>
              <w:rPr>
                <w:rFonts w:hAnsi="標楷體"/>
                <w:color w:val="000000" w:themeColor="text1"/>
                <w:sz w:val="28"/>
                <w:szCs w:val="28"/>
                <w:u w:val="single"/>
              </w:rPr>
            </w:pPr>
            <w:r w:rsidRPr="006B6417">
              <w:rPr>
                <w:rFonts w:hAnsi="標楷體" w:hint="eastAsia"/>
                <w:color w:val="000000" w:themeColor="text1"/>
                <w:sz w:val="28"/>
                <w:szCs w:val="28"/>
                <w:u w:val="single"/>
              </w:rPr>
              <w:t>依據：</w:t>
            </w:r>
          </w:p>
          <w:p w:rsidR="00712F5B" w:rsidRPr="00AC117D" w:rsidRDefault="00712F5B" w:rsidP="00712F5B">
            <w:pPr>
              <w:spacing w:line="440" w:lineRule="exact"/>
              <w:ind w:leftChars="4" w:left="17" w:hangingChars="1" w:hanging="3"/>
              <w:rPr>
                <w:rFonts w:hAnsi="標楷體"/>
                <w:color w:val="000000" w:themeColor="text1"/>
                <w:sz w:val="28"/>
                <w:szCs w:val="28"/>
              </w:rPr>
            </w:pPr>
            <w:r>
              <w:rPr>
                <w:rFonts w:hAnsi="標楷體" w:hint="eastAsia"/>
                <w:color w:val="000000" w:themeColor="text1"/>
                <w:sz w:val="28"/>
                <w:szCs w:val="28"/>
              </w:rPr>
              <w:t>自治條例</w:t>
            </w:r>
            <w:r w:rsidRPr="00AC117D">
              <w:rPr>
                <w:rFonts w:hAnsi="標楷體" w:hint="eastAsia"/>
                <w:color w:val="000000" w:themeColor="text1"/>
                <w:sz w:val="28"/>
                <w:szCs w:val="28"/>
              </w:rPr>
              <w:t>第</w:t>
            </w:r>
            <w:r>
              <w:rPr>
                <w:rFonts w:hAnsi="標楷體" w:hint="eastAsia"/>
                <w:color w:val="000000" w:themeColor="text1"/>
                <w:sz w:val="28"/>
                <w:szCs w:val="28"/>
              </w:rPr>
              <w:t>4</w:t>
            </w:r>
            <w:r w:rsidRPr="00AC117D">
              <w:rPr>
                <w:rFonts w:hAnsi="標楷體" w:hint="eastAsia"/>
                <w:color w:val="000000" w:themeColor="text1"/>
                <w:sz w:val="28"/>
                <w:szCs w:val="28"/>
              </w:rPr>
              <w:t>條。</w:t>
            </w:r>
          </w:p>
        </w:tc>
      </w:tr>
      <w:tr w:rsidR="00712F5B" w:rsidRPr="00562372" w:rsidTr="00EC5294">
        <w:tc>
          <w:tcPr>
            <w:tcW w:w="4270" w:type="dxa"/>
            <w:shd w:val="clear" w:color="auto" w:fill="auto"/>
          </w:tcPr>
          <w:p w:rsidR="00712F5B" w:rsidRPr="00562372" w:rsidRDefault="00712F5B" w:rsidP="00712F5B">
            <w:pPr>
              <w:spacing w:line="440" w:lineRule="exact"/>
              <w:ind w:left="315" w:hangingChars="105" w:hanging="315"/>
              <w:rPr>
                <w:rFonts w:hAnsi="標楷體"/>
              </w:rPr>
            </w:pPr>
            <w:r w:rsidRPr="00562372">
              <w:rPr>
                <w:rFonts w:hAnsi="標楷體" w:hint="eastAsia"/>
                <w:sz w:val="28"/>
                <w:szCs w:val="28"/>
              </w:rPr>
              <w:lastRenderedPageBreak/>
              <w:t>3.</w:t>
            </w:r>
            <w:r>
              <w:rPr>
                <w:rFonts w:hAnsi="標楷體" w:hint="eastAsia"/>
                <w:sz w:val="28"/>
                <w:szCs w:val="28"/>
              </w:rPr>
              <w:t>嘉義市政府</w:t>
            </w:r>
            <w:r w:rsidRPr="00562372">
              <w:rPr>
                <w:rFonts w:hAnsi="標楷體" w:hint="eastAsia"/>
                <w:sz w:val="28"/>
                <w:szCs w:val="28"/>
              </w:rPr>
              <w:t>接受其98年8月25日書面陳情異議，卻未回復或通知，其乃於98年10月14日再提起陳情書，</w:t>
            </w:r>
            <w:proofErr w:type="gramStart"/>
            <w:r w:rsidR="00A40329">
              <w:rPr>
                <w:rFonts w:hAnsi="標楷體" w:hint="eastAsia"/>
                <w:sz w:val="28"/>
                <w:szCs w:val="28"/>
              </w:rPr>
              <w:t>該</w:t>
            </w:r>
            <w:r>
              <w:rPr>
                <w:rFonts w:hAnsi="標楷體" w:hint="eastAsia"/>
                <w:sz w:val="28"/>
                <w:szCs w:val="28"/>
              </w:rPr>
              <w:t>府</w:t>
            </w:r>
            <w:r w:rsidRPr="00562372">
              <w:rPr>
                <w:rFonts w:hAnsi="標楷體" w:hint="eastAsia"/>
                <w:sz w:val="28"/>
                <w:szCs w:val="28"/>
              </w:rPr>
              <w:t>無查</w:t>
            </w:r>
            <w:proofErr w:type="gramEnd"/>
            <w:r w:rsidRPr="00562372">
              <w:rPr>
                <w:rFonts w:hAnsi="標楷體" w:hint="eastAsia"/>
                <w:sz w:val="28"/>
                <w:szCs w:val="28"/>
              </w:rPr>
              <w:t>察，竟以其最早於98年10月14日提起陳情書，未於公告期間內向</w:t>
            </w:r>
            <w:r w:rsidR="00A40329">
              <w:rPr>
                <w:rFonts w:hAnsi="標楷體" w:hint="eastAsia"/>
                <w:sz w:val="28"/>
                <w:szCs w:val="28"/>
              </w:rPr>
              <w:t>該</w:t>
            </w:r>
            <w:r>
              <w:rPr>
                <w:rFonts w:hAnsi="標楷體" w:hint="eastAsia"/>
                <w:sz w:val="28"/>
                <w:szCs w:val="28"/>
              </w:rPr>
              <w:t>府</w:t>
            </w:r>
            <w:r w:rsidRPr="00562372">
              <w:rPr>
                <w:rFonts w:hAnsi="標楷體" w:hint="eastAsia"/>
                <w:sz w:val="28"/>
                <w:szCs w:val="28"/>
              </w:rPr>
              <w:t>提出異議或行政救濟作為答辯之時效。</w:t>
            </w:r>
          </w:p>
        </w:tc>
        <w:tc>
          <w:tcPr>
            <w:tcW w:w="4605" w:type="dxa"/>
            <w:shd w:val="clear" w:color="auto" w:fill="auto"/>
          </w:tcPr>
          <w:p w:rsidR="00712F5B" w:rsidRPr="006B6417" w:rsidRDefault="00712F5B" w:rsidP="00712F5B">
            <w:pPr>
              <w:spacing w:line="440" w:lineRule="exact"/>
              <w:ind w:left="963" w:hangingChars="321" w:hanging="963"/>
              <w:rPr>
                <w:rFonts w:hAnsi="標楷體"/>
                <w:color w:val="000000" w:themeColor="text1"/>
                <w:sz w:val="28"/>
                <w:szCs w:val="28"/>
                <w:u w:val="single"/>
              </w:rPr>
            </w:pPr>
            <w:r w:rsidRPr="006B6417">
              <w:rPr>
                <w:rFonts w:hAnsi="標楷體" w:hint="eastAsia"/>
                <w:color w:val="000000" w:themeColor="text1"/>
                <w:sz w:val="28"/>
                <w:szCs w:val="28"/>
                <w:u w:val="single"/>
              </w:rPr>
              <w:t>原因：</w:t>
            </w:r>
          </w:p>
          <w:p w:rsidR="00712F5B" w:rsidRPr="00AC117D" w:rsidRDefault="00712F5B" w:rsidP="00712F5B">
            <w:pPr>
              <w:spacing w:line="440" w:lineRule="exact"/>
              <w:ind w:leftChars="4" w:left="17" w:hangingChars="1" w:hanging="3"/>
              <w:rPr>
                <w:rFonts w:hAnsi="標楷體"/>
                <w:color w:val="000000" w:themeColor="text1"/>
                <w:sz w:val="28"/>
                <w:szCs w:val="28"/>
              </w:rPr>
            </w:pPr>
            <w:r w:rsidRPr="00AC117D">
              <w:rPr>
                <w:rFonts w:hAnsi="標楷體" w:hint="eastAsia"/>
                <w:color w:val="000000" w:themeColor="text1"/>
                <w:sz w:val="28"/>
                <w:szCs w:val="28"/>
              </w:rPr>
              <w:t>本案陳情人於98年8月25日提出異議，</w:t>
            </w:r>
            <w:r>
              <w:rPr>
                <w:rFonts w:hAnsi="標楷體" w:hint="eastAsia"/>
                <w:color w:val="000000" w:themeColor="text1"/>
                <w:sz w:val="28"/>
                <w:szCs w:val="28"/>
              </w:rPr>
              <w:t>嘉義市政府</w:t>
            </w:r>
            <w:r w:rsidRPr="00AC117D">
              <w:rPr>
                <w:rFonts w:hAnsi="標楷體" w:hint="eastAsia"/>
                <w:color w:val="000000" w:themeColor="text1"/>
                <w:sz w:val="28"/>
                <w:szCs w:val="28"/>
              </w:rPr>
              <w:t>亦於98年9月11日</w:t>
            </w:r>
            <w:proofErr w:type="gramStart"/>
            <w:r w:rsidRPr="00AC117D">
              <w:rPr>
                <w:rFonts w:hAnsi="標楷體" w:hint="eastAsia"/>
                <w:color w:val="000000" w:themeColor="text1"/>
                <w:sz w:val="28"/>
                <w:szCs w:val="28"/>
              </w:rPr>
              <w:t>函請</w:t>
            </w:r>
            <w:r w:rsidR="00B660F6">
              <w:rPr>
                <w:rFonts w:hAnsi="標楷體" w:hint="eastAsia"/>
                <w:color w:val="000000" w:themeColor="text1"/>
                <w:sz w:val="28"/>
                <w:szCs w:val="28"/>
              </w:rPr>
              <w:t>廣</w:t>
            </w:r>
            <w:proofErr w:type="gramEnd"/>
            <w:r w:rsidR="00B660F6">
              <w:rPr>
                <w:rFonts w:hAnsi="標楷體" w:hint="eastAsia"/>
                <w:color w:val="000000" w:themeColor="text1"/>
                <w:sz w:val="28"/>
                <w:szCs w:val="28"/>
              </w:rPr>
              <w:t>○</w:t>
            </w:r>
            <w:r w:rsidRPr="00AC117D">
              <w:rPr>
                <w:rFonts w:hAnsi="標楷體" w:hint="eastAsia"/>
                <w:color w:val="000000" w:themeColor="text1"/>
                <w:sz w:val="28"/>
                <w:szCs w:val="28"/>
              </w:rPr>
              <w:t>不動產估價師事務所查明辦理。</w:t>
            </w:r>
          </w:p>
          <w:p w:rsidR="00712F5B" w:rsidRPr="006B6417" w:rsidRDefault="00712F5B" w:rsidP="00712F5B">
            <w:pPr>
              <w:spacing w:line="440" w:lineRule="exact"/>
              <w:ind w:left="1495" w:hangingChars="498" w:hanging="1495"/>
              <w:rPr>
                <w:rFonts w:hAnsi="標楷體"/>
                <w:color w:val="000000" w:themeColor="text1"/>
                <w:sz w:val="28"/>
                <w:szCs w:val="28"/>
                <w:u w:val="single"/>
              </w:rPr>
            </w:pPr>
            <w:r w:rsidRPr="006B6417">
              <w:rPr>
                <w:rFonts w:hAnsi="標楷體" w:hint="eastAsia"/>
                <w:color w:val="000000" w:themeColor="text1"/>
                <w:sz w:val="28"/>
                <w:szCs w:val="28"/>
                <w:u w:val="single"/>
              </w:rPr>
              <w:t>處理經過：</w:t>
            </w:r>
          </w:p>
          <w:p w:rsidR="00712F5B" w:rsidRPr="00AC117D" w:rsidRDefault="00712F5B" w:rsidP="00712F5B">
            <w:pPr>
              <w:spacing w:line="440" w:lineRule="exact"/>
              <w:ind w:leftChars="4" w:left="17" w:hangingChars="1" w:hanging="3"/>
              <w:rPr>
                <w:rFonts w:hAnsi="標楷體"/>
                <w:color w:val="000000" w:themeColor="text1"/>
                <w:sz w:val="28"/>
                <w:szCs w:val="28"/>
              </w:rPr>
            </w:pPr>
            <w:r w:rsidRPr="00AC117D">
              <w:rPr>
                <w:rFonts w:hAnsi="標楷體" w:hint="eastAsia"/>
                <w:color w:val="000000" w:themeColor="text1"/>
                <w:sz w:val="28"/>
                <w:szCs w:val="28"/>
              </w:rPr>
              <w:t>經查</w:t>
            </w:r>
            <w:r>
              <w:rPr>
                <w:rFonts w:hAnsi="標楷體" w:hint="eastAsia"/>
                <w:color w:val="000000" w:themeColor="text1"/>
                <w:sz w:val="28"/>
                <w:szCs w:val="28"/>
              </w:rPr>
              <w:t>嘉義市政府</w:t>
            </w:r>
            <w:r w:rsidR="00A40329">
              <w:rPr>
                <w:rFonts w:hAnsi="標楷體" w:hint="eastAsia"/>
                <w:color w:val="000000" w:themeColor="text1"/>
                <w:sz w:val="28"/>
                <w:szCs w:val="28"/>
              </w:rPr>
              <w:t>於</w:t>
            </w:r>
            <w:r w:rsidRPr="00AC117D">
              <w:rPr>
                <w:rFonts w:hAnsi="標楷體" w:hint="eastAsia"/>
                <w:color w:val="000000" w:themeColor="text1"/>
                <w:sz w:val="28"/>
                <w:szCs w:val="28"/>
              </w:rPr>
              <w:t>98年9月11日函請查估公司查明，未獲</w:t>
            </w:r>
            <w:r w:rsidR="00537D44">
              <w:rPr>
                <w:rFonts w:hAnsi="標楷體" w:hint="eastAsia"/>
                <w:color w:val="000000" w:themeColor="text1"/>
                <w:sz w:val="28"/>
                <w:szCs w:val="28"/>
              </w:rPr>
              <w:t>回復</w:t>
            </w:r>
            <w:r w:rsidRPr="00AC117D">
              <w:rPr>
                <w:rFonts w:hAnsi="標楷體" w:hint="eastAsia"/>
                <w:color w:val="000000" w:themeColor="text1"/>
                <w:sz w:val="28"/>
                <w:szCs w:val="28"/>
              </w:rPr>
              <w:t>，後又因承辦人員更迭，後續作業亦不可考。</w:t>
            </w:r>
          </w:p>
          <w:p w:rsidR="00712F5B" w:rsidRPr="006B6417" w:rsidRDefault="00712F5B" w:rsidP="00712F5B">
            <w:pPr>
              <w:spacing w:line="440" w:lineRule="exact"/>
              <w:ind w:left="963" w:hangingChars="321" w:hanging="963"/>
              <w:rPr>
                <w:rFonts w:hAnsi="標楷體"/>
                <w:color w:val="000000" w:themeColor="text1"/>
                <w:sz w:val="28"/>
                <w:szCs w:val="28"/>
                <w:u w:val="single"/>
              </w:rPr>
            </w:pPr>
            <w:r w:rsidRPr="006B6417">
              <w:rPr>
                <w:rFonts w:hAnsi="標楷體" w:hint="eastAsia"/>
                <w:color w:val="000000" w:themeColor="text1"/>
                <w:sz w:val="28"/>
                <w:szCs w:val="28"/>
                <w:u w:val="single"/>
              </w:rPr>
              <w:t>理由：</w:t>
            </w:r>
          </w:p>
          <w:p w:rsidR="00712F5B" w:rsidRPr="00AC117D" w:rsidRDefault="00712F5B" w:rsidP="00712F5B">
            <w:pPr>
              <w:spacing w:line="440" w:lineRule="exact"/>
              <w:ind w:leftChars="4" w:left="17" w:hangingChars="1" w:hanging="3"/>
              <w:rPr>
                <w:rFonts w:hAnsi="標楷體"/>
                <w:color w:val="000000" w:themeColor="text1"/>
                <w:sz w:val="28"/>
                <w:szCs w:val="28"/>
              </w:rPr>
            </w:pPr>
            <w:r w:rsidRPr="00AC117D">
              <w:rPr>
                <w:rFonts w:hAnsi="標楷體" w:hint="eastAsia"/>
                <w:color w:val="000000" w:themeColor="text1"/>
                <w:sz w:val="28"/>
                <w:szCs w:val="28"/>
              </w:rPr>
              <w:t>本案歷經內政部101年6月28日台</w:t>
            </w:r>
            <w:proofErr w:type="gramStart"/>
            <w:r w:rsidRPr="00AC117D">
              <w:rPr>
                <w:rFonts w:hAnsi="標楷體" w:hint="eastAsia"/>
                <w:color w:val="000000" w:themeColor="text1"/>
                <w:sz w:val="28"/>
                <w:szCs w:val="28"/>
              </w:rPr>
              <w:t>內訴字</w:t>
            </w:r>
            <w:proofErr w:type="gramEnd"/>
            <w:r w:rsidRPr="00AC117D">
              <w:rPr>
                <w:rFonts w:hAnsi="標楷體" w:hint="eastAsia"/>
                <w:color w:val="000000" w:themeColor="text1"/>
                <w:sz w:val="28"/>
                <w:szCs w:val="28"/>
              </w:rPr>
              <w:t>第1010154758號訴願決定駁回，後經高雄高等行政法院101年11月27日</w:t>
            </w:r>
            <w:proofErr w:type="gramStart"/>
            <w:r w:rsidRPr="00AC117D">
              <w:rPr>
                <w:rFonts w:hAnsi="標楷體" w:hint="eastAsia"/>
                <w:color w:val="000000" w:themeColor="text1"/>
                <w:sz w:val="28"/>
                <w:szCs w:val="28"/>
              </w:rPr>
              <w:t>101年度訴字第309號</w:t>
            </w:r>
            <w:proofErr w:type="gramEnd"/>
            <w:r w:rsidRPr="00AC117D">
              <w:rPr>
                <w:rFonts w:hAnsi="標楷體" w:hint="eastAsia"/>
                <w:color w:val="000000" w:themeColor="text1"/>
                <w:sz w:val="28"/>
                <w:szCs w:val="28"/>
              </w:rPr>
              <w:lastRenderedPageBreak/>
              <w:t>判決駁回</w:t>
            </w:r>
            <w:r>
              <w:rPr>
                <w:rFonts w:hAnsi="標楷體" w:hint="eastAsia"/>
                <w:color w:val="000000" w:themeColor="text1"/>
                <w:sz w:val="28"/>
                <w:szCs w:val="28"/>
              </w:rPr>
              <w:t>。</w:t>
            </w:r>
            <w:r w:rsidRPr="00AC117D">
              <w:rPr>
                <w:rFonts w:hAnsi="標楷體" w:hint="eastAsia"/>
                <w:color w:val="000000" w:themeColor="text1"/>
                <w:sz w:val="28"/>
                <w:szCs w:val="28"/>
              </w:rPr>
              <w:t>依據判決書五、(七)略</w:t>
            </w:r>
            <w:proofErr w:type="gramStart"/>
            <w:r w:rsidRPr="00AC117D">
              <w:rPr>
                <w:rFonts w:hAnsi="標楷體" w:hint="eastAsia"/>
                <w:color w:val="000000" w:themeColor="text1"/>
                <w:sz w:val="28"/>
                <w:szCs w:val="28"/>
              </w:rPr>
              <w:t>以</w:t>
            </w:r>
            <w:proofErr w:type="gramEnd"/>
            <w:r w:rsidRPr="00AC117D">
              <w:rPr>
                <w:rFonts w:hAnsi="標楷體" w:hint="eastAsia"/>
                <w:color w:val="000000" w:themeColor="text1"/>
                <w:sz w:val="28"/>
                <w:szCs w:val="28"/>
              </w:rPr>
              <w:t>：「</w:t>
            </w:r>
            <w:r w:rsidRPr="00AC117D">
              <w:rPr>
                <w:rFonts w:hAnsi="標楷體"/>
                <w:color w:val="000000" w:themeColor="text1"/>
                <w:sz w:val="28"/>
                <w:szCs w:val="28"/>
              </w:rPr>
              <w:t>…</w:t>
            </w:r>
            <w:proofErr w:type="gramStart"/>
            <w:r w:rsidRPr="00AC117D">
              <w:rPr>
                <w:rFonts w:hAnsi="標楷體"/>
                <w:color w:val="000000" w:themeColor="text1"/>
                <w:sz w:val="28"/>
                <w:szCs w:val="28"/>
              </w:rPr>
              <w:t>…</w:t>
            </w:r>
            <w:proofErr w:type="gramEnd"/>
            <w:r w:rsidRPr="00AC117D">
              <w:rPr>
                <w:rFonts w:hAnsi="標楷體" w:hint="eastAsia"/>
                <w:color w:val="000000" w:themeColor="text1"/>
                <w:sz w:val="28"/>
                <w:szCs w:val="28"/>
              </w:rPr>
              <w:t>，其並非土地徵收條例第22條規範之土地權利關係人，</w:t>
            </w:r>
            <w:proofErr w:type="gramStart"/>
            <w:r w:rsidRPr="00AC117D">
              <w:rPr>
                <w:rFonts w:hAnsi="標楷體" w:hint="eastAsia"/>
                <w:color w:val="000000" w:themeColor="text1"/>
                <w:sz w:val="28"/>
                <w:szCs w:val="28"/>
              </w:rPr>
              <w:t>不受須於</w:t>
            </w:r>
            <w:proofErr w:type="gramEnd"/>
            <w:r w:rsidRPr="00AC117D">
              <w:rPr>
                <w:rFonts w:hAnsi="標楷體" w:hint="eastAsia"/>
                <w:color w:val="000000" w:themeColor="text1"/>
                <w:sz w:val="28"/>
                <w:szCs w:val="28"/>
              </w:rPr>
              <w:t>公告期間提出異議及遵行覆議先行程序，</w:t>
            </w:r>
            <w:r>
              <w:rPr>
                <w:rFonts w:hAnsi="標楷體" w:hint="eastAsia"/>
                <w:color w:val="000000" w:themeColor="text1"/>
                <w:sz w:val="28"/>
                <w:szCs w:val="28"/>
              </w:rPr>
              <w:t>始</w:t>
            </w:r>
            <w:r w:rsidRPr="00AC117D">
              <w:rPr>
                <w:rFonts w:hAnsi="標楷體" w:hint="eastAsia"/>
                <w:color w:val="000000" w:themeColor="text1"/>
                <w:sz w:val="28"/>
                <w:szCs w:val="28"/>
              </w:rPr>
              <w:t>得提起行政救濟之限制，是此部分並無調查之必要；</w:t>
            </w:r>
            <w:r w:rsidRPr="00AC117D">
              <w:rPr>
                <w:rFonts w:hAnsi="標楷體"/>
                <w:color w:val="000000" w:themeColor="text1"/>
                <w:sz w:val="28"/>
                <w:szCs w:val="28"/>
              </w:rPr>
              <w:t>…</w:t>
            </w:r>
            <w:proofErr w:type="gramStart"/>
            <w:r w:rsidRPr="00AC117D">
              <w:rPr>
                <w:rFonts w:hAnsi="標楷體"/>
                <w:color w:val="000000" w:themeColor="text1"/>
                <w:sz w:val="28"/>
                <w:szCs w:val="28"/>
              </w:rPr>
              <w:t>…</w:t>
            </w:r>
            <w:proofErr w:type="gramEnd"/>
            <w:r w:rsidRPr="00AC117D">
              <w:rPr>
                <w:rFonts w:hAnsi="標楷體" w:hint="eastAsia"/>
                <w:color w:val="000000" w:themeColor="text1"/>
                <w:sz w:val="28"/>
                <w:szCs w:val="28"/>
              </w:rPr>
              <w:t>」。</w:t>
            </w:r>
          </w:p>
          <w:p w:rsidR="00712F5B" w:rsidRPr="006B6417" w:rsidRDefault="00712F5B" w:rsidP="00712F5B">
            <w:pPr>
              <w:spacing w:line="440" w:lineRule="exact"/>
              <w:ind w:left="1495" w:hangingChars="498" w:hanging="1495"/>
              <w:rPr>
                <w:rFonts w:hAnsi="標楷體"/>
                <w:color w:val="000000" w:themeColor="text1"/>
                <w:sz w:val="28"/>
                <w:szCs w:val="28"/>
                <w:u w:val="single"/>
              </w:rPr>
            </w:pPr>
            <w:r w:rsidRPr="006B6417">
              <w:rPr>
                <w:rFonts w:hAnsi="標楷體" w:hint="eastAsia"/>
                <w:color w:val="000000" w:themeColor="text1"/>
                <w:sz w:val="28"/>
                <w:szCs w:val="28"/>
                <w:u w:val="single"/>
              </w:rPr>
              <w:t>依據：</w:t>
            </w:r>
          </w:p>
          <w:p w:rsidR="00712F5B" w:rsidRPr="00AC117D" w:rsidRDefault="00712F5B" w:rsidP="00712F5B">
            <w:pPr>
              <w:spacing w:line="440" w:lineRule="exact"/>
              <w:ind w:leftChars="4" w:left="17" w:hangingChars="1" w:hanging="3"/>
              <w:rPr>
                <w:rFonts w:hAnsi="標楷體"/>
                <w:color w:val="000000" w:themeColor="text1"/>
                <w:sz w:val="28"/>
                <w:szCs w:val="28"/>
              </w:rPr>
            </w:pPr>
            <w:r w:rsidRPr="00AC117D">
              <w:rPr>
                <w:rFonts w:hAnsi="標楷體" w:hint="eastAsia"/>
                <w:color w:val="000000" w:themeColor="text1"/>
                <w:sz w:val="28"/>
                <w:szCs w:val="28"/>
              </w:rPr>
              <w:t>高雄高等行政法院</w:t>
            </w:r>
            <w:proofErr w:type="gramStart"/>
            <w:r w:rsidRPr="00AC117D">
              <w:rPr>
                <w:rFonts w:hAnsi="標楷體" w:hint="eastAsia"/>
                <w:color w:val="000000" w:themeColor="text1"/>
                <w:sz w:val="28"/>
                <w:szCs w:val="28"/>
              </w:rPr>
              <w:t>101年度訴字第309</w:t>
            </w:r>
            <w:r w:rsidR="00657CE2">
              <w:rPr>
                <w:rFonts w:hAnsi="標楷體" w:hint="eastAsia"/>
                <w:color w:val="000000" w:themeColor="text1"/>
                <w:sz w:val="28"/>
                <w:szCs w:val="28"/>
              </w:rPr>
              <w:t>號</w:t>
            </w:r>
            <w:proofErr w:type="gramEnd"/>
            <w:r w:rsidRPr="00AC117D">
              <w:rPr>
                <w:rFonts w:hAnsi="標楷體" w:hint="eastAsia"/>
                <w:color w:val="000000" w:themeColor="text1"/>
                <w:sz w:val="28"/>
                <w:szCs w:val="28"/>
              </w:rPr>
              <w:t>判決書。</w:t>
            </w:r>
          </w:p>
        </w:tc>
      </w:tr>
      <w:tr w:rsidR="00712F5B" w:rsidRPr="00562372" w:rsidTr="00EC5294">
        <w:tc>
          <w:tcPr>
            <w:tcW w:w="4270" w:type="dxa"/>
            <w:shd w:val="clear" w:color="auto" w:fill="auto"/>
          </w:tcPr>
          <w:p w:rsidR="00712F5B" w:rsidRPr="00562372" w:rsidRDefault="00712F5B" w:rsidP="00712F5B">
            <w:pPr>
              <w:spacing w:line="440" w:lineRule="exact"/>
              <w:ind w:left="315" w:hangingChars="105" w:hanging="315"/>
              <w:rPr>
                <w:rFonts w:hAnsi="標楷體"/>
              </w:rPr>
            </w:pPr>
            <w:r w:rsidRPr="00562372">
              <w:rPr>
                <w:rFonts w:hAnsi="標楷體" w:hint="eastAsia"/>
                <w:sz w:val="28"/>
                <w:szCs w:val="28"/>
              </w:rPr>
              <w:lastRenderedPageBreak/>
              <w:t>4.依法院裁定，其非土地徵收條例第22條規定之土地權利關係人，</w:t>
            </w:r>
            <w:r>
              <w:rPr>
                <w:rFonts w:hAnsi="標楷體" w:hint="eastAsia"/>
                <w:sz w:val="28"/>
                <w:szCs w:val="28"/>
              </w:rPr>
              <w:t>嘉義市政府</w:t>
            </w:r>
            <w:r w:rsidRPr="00562372">
              <w:rPr>
                <w:rFonts w:hAnsi="標楷體" w:hint="eastAsia"/>
                <w:sz w:val="28"/>
                <w:szCs w:val="28"/>
              </w:rPr>
              <w:t>卻以其</w:t>
            </w:r>
            <w:proofErr w:type="gramStart"/>
            <w:r w:rsidRPr="00562372">
              <w:rPr>
                <w:rFonts w:hAnsi="標楷體" w:hint="eastAsia"/>
                <w:sz w:val="28"/>
                <w:szCs w:val="28"/>
              </w:rPr>
              <w:t>之</w:t>
            </w:r>
            <w:proofErr w:type="gramEnd"/>
            <w:r w:rsidRPr="00562372">
              <w:rPr>
                <w:rFonts w:hAnsi="標楷體" w:hint="eastAsia"/>
                <w:sz w:val="28"/>
                <w:szCs w:val="28"/>
              </w:rPr>
              <w:t>建築改良物係位於該區段徵收範圍內，惟其未於公告期間內向</w:t>
            </w:r>
            <w:r w:rsidR="00A40329">
              <w:rPr>
                <w:rFonts w:hAnsi="標楷體" w:hint="eastAsia"/>
                <w:sz w:val="28"/>
                <w:szCs w:val="28"/>
              </w:rPr>
              <w:t>該</w:t>
            </w:r>
            <w:r>
              <w:rPr>
                <w:rFonts w:hAnsi="標楷體" w:hint="eastAsia"/>
                <w:sz w:val="28"/>
                <w:szCs w:val="28"/>
              </w:rPr>
              <w:t>府</w:t>
            </w:r>
            <w:r w:rsidRPr="00562372">
              <w:rPr>
                <w:rFonts w:hAnsi="標楷體" w:hint="eastAsia"/>
                <w:sz w:val="28"/>
                <w:szCs w:val="28"/>
              </w:rPr>
              <w:t>提出異議或行政救濟，又以101年2月13日府</w:t>
            </w:r>
            <w:proofErr w:type="gramStart"/>
            <w:r w:rsidRPr="00562372">
              <w:rPr>
                <w:rFonts w:hAnsi="標楷體" w:hint="eastAsia"/>
                <w:sz w:val="28"/>
                <w:szCs w:val="28"/>
              </w:rPr>
              <w:t>工土字</w:t>
            </w:r>
            <w:proofErr w:type="gramEnd"/>
            <w:r w:rsidRPr="00562372">
              <w:rPr>
                <w:rFonts w:hAnsi="標楷體" w:hint="eastAsia"/>
                <w:sz w:val="28"/>
                <w:szCs w:val="28"/>
              </w:rPr>
              <w:t>第1015005591號函，作為</w:t>
            </w:r>
            <w:r w:rsidR="007965BB">
              <w:rPr>
                <w:rFonts w:hAnsi="標楷體" w:hint="eastAsia"/>
                <w:sz w:val="28"/>
                <w:szCs w:val="28"/>
              </w:rPr>
              <w:t>該</w:t>
            </w:r>
            <w:r w:rsidRPr="00562372">
              <w:rPr>
                <w:rFonts w:hAnsi="標楷體" w:hint="eastAsia"/>
                <w:sz w:val="28"/>
                <w:szCs w:val="28"/>
              </w:rPr>
              <w:t>件區段徵收之原處分。</w:t>
            </w:r>
          </w:p>
        </w:tc>
        <w:tc>
          <w:tcPr>
            <w:tcW w:w="4605" w:type="dxa"/>
            <w:shd w:val="clear" w:color="auto" w:fill="auto"/>
          </w:tcPr>
          <w:p w:rsidR="00712F5B" w:rsidRPr="006B6417" w:rsidRDefault="00712F5B" w:rsidP="00712F5B">
            <w:pPr>
              <w:spacing w:line="440" w:lineRule="exact"/>
              <w:ind w:left="786" w:hangingChars="262" w:hanging="786"/>
              <w:rPr>
                <w:rFonts w:hAnsi="標楷體"/>
                <w:color w:val="000000" w:themeColor="text1"/>
                <w:sz w:val="28"/>
                <w:szCs w:val="28"/>
                <w:u w:val="single"/>
              </w:rPr>
            </w:pPr>
            <w:r w:rsidRPr="006B6417">
              <w:rPr>
                <w:rFonts w:hAnsi="標楷體" w:hint="eastAsia"/>
                <w:color w:val="000000" w:themeColor="text1"/>
                <w:sz w:val="28"/>
                <w:szCs w:val="28"/>
                <w:u w:val="single"/>
              </w:rPr>
              <w:t>原因：</w:t>
            </w:r>
          </w:p>
          <w:p w:rsidR="00712F5B" w:rsidRPr="00AC117D" w:rsidRDefault="00712F5B" w:rsidP="00712F5B">
            <w:pPr>
              <w:spacing w:line="440" w:lineRule="exact"/>
              <w:ind w:leftChars="4" w:left="17" w:hangingChars="1" w:hanging="3"/>
              <w:rPr>
                <w:rFonts w:hAnsi="標楷體"/>
                <w:color w:val="000000" w:themeColor="text1"/>
                <w:sz w:val="28"/>
                <w:szCs w:val="28"/>
              </w:rPr>
            </w:pPr>
            <w:r w:rsidRPr="00AC117D">
              <w:rPr>
                <w:rFonts w:hAnsi="標楷體" w:hint="eastAsia"/>
                <w:color w:val="000000" w:themeColor="text1"/>
                <w:sz w:val="28"/>
                <w:szCs w:val="28"/>
              </w:rPr>
              <w:t>經查本案陳情人非土地權利關係人，又其建築改良物位於區段徵收範圍內。</w:t>
            </w:r>
          </w:p>
          <w:p w:rsidR="00712F5B" w:rsidRPr="006B6417" w:rsidRDefault="00712F5B" w:rsidP="00712F5B">
            <w:pPr>
              <w:spacing w:line="440" w:lineRule="exact"/>
              <w:ind w:left="1495" w:hangingChars="498" w:hanging="1495"/>
              <w:rPr>
                <w:rFonts w:hAnsi="標楷體"/>
                <w:color w:val="000000" w:themeColor="text1"/>
                <w:sz w:val="28"/>
                <w:szCs w:val="28"/>
                <w:u w:val="single"/>
              </w:rPr>
            </w:pPr>
            <w:r w:rsidRPr="006B6417">
              <w:rPr>
                <w:rFonts w:hAnsi="標楷體" w:hint="eastAsia"/>
                <w:color w:val="000000" w:themeColor="text1"/>
                <w:sz w:val="28"/>
                <w:szCs w:val="28"/>
                <w:u w:val="single"/>
              </w:rPr>
              <w:t>處理經過：</w:t>
            </w:r>
          </w:p>
          <w:p w:rsidR="00712F5B" w:rsidRPr="00AC117D" w:rsidRDefault="00712F5B" w:rsidP="00712F5B">
            <w:pPr>
              <w:spacing w:line="440" w:lineRule="exact"/>
              <w:ind w:leftChars="4" w:left="17" w:hangingChars="1" w:hanging="3"/>
              <w:rPr>
                <w:rFonts w:hAnsi="標楷體"/>
                <w:color w:val="000000" w:themeColor="text1"/>
                <w:sz w:val="28"/>
                <w:szCs w:val="28"/>
              </w:rPr>
            </w:pPr>
            <w:r w:rsidRPr="00AC117D">
              <w:rPr>
                <w:rFonts w:hAnsi="標楷體" w:hint="eastAsia"/>
                <w:color w:val="000000" w:themeColor="text1"/>
                <w:sz w:val="28"/>
                <w:szCs w:val="28"/>
              </w:rPr>
              <w:t>其</w:t>
            </w:r>
            <w:r>
              <w:rPr>
                <w:rFonts w:hAnsi="標楷體" w:hint="eastAsia"/>
                <w:color w:val="000000" w:themeColor="text1"/>
                <w:sz w:val="28"/>
                <w:szCs w:val="28"/>
              </w:rPr>
              <w:t>於</w:t>
            </w:r>
            <w:r w:rsidRPr="00AC117D">
              <w:rPr>
                <w:rFonts w:hAnsi="標楷體" w:hint="eastAsia"/>
                <w:color w:val="000000" w:themeColor="text1"/>
                <w:sz w:val="28"/>
                <w:szCs w:val="28"/>
              </w:rPr>
              <w:t>101年2月2日向</w:t>
            </w:r>
            <w:r>
              <w:rPr>
                <w:rFonts w:hAnsi="標楷體" w:hint="eastAsia"/>
                <w:color w:val="000000" w:themeColor="text1"/>
                <w:sz w:val="28"/>
                <w:szCs w:val="28"/>
              </w:rPr>
              <w:t>嘉義市政府</w:t>
            </w:r>
            <w:r w:rsidRPr="00AC117D">
              <w:rPr>
                <w:rFonts w:hAnsi="標楷體" w:hint="eastAsia"/>
                <w:color w:val="000000" w:themeColor="text1"/>
                <w:sz w:val="28"/>
                <w:szCs w:val="28"/>
              </w:rPr>
              <w:t>陳情興安街</w:t>
            </w:r>
            <w:r w:rsidR="004900CA">
              <w:rPr>
                <w:rFonts w:hAnsi="標楷體" w:hint="eastAsia"/>
                <w:color w:val="000000" w:themeColor="text1"/>
                <w:sz w:val="28"/>
                <w:szCs w:val="28"/>
              </w:rPr>
              <w:t>○○○</w:t>
            </w:r>
            <w:r w:rsidRPr="00AC117D">
              <w:rPr>
                <w:rFonts w:hAnsi="標楷體" w:hint="eastAsia"/>
                <w:color w:val="000000" w:themeColor="text1"/>
                <w:sz w:val="28"/>
                <w:szCs w:val="28"/>
              </w:rPr>
              <w:t>巷</w:t>
            </w:r>
            <w:r w:rsidR="004900CA">
              <w:rPr>
                <w:rFonts w:hAnsi="標楷體" w:hint="eastAsia"/>
                <w:color w:val="000000" w:themeColor="text1"/>
                <w:sz w:val="28"/>
                <w:szCs w:val="28"/>
              </w:rPr>
              <w:t>○○</w:t>
            </w:r>
            <w:r w:rsidRPr="00AC117D">
              <w:rPr>
                <w:rFonts w:hAnsi="標楷體" w:hint="eastAsia"/>
                <w:color w:val="000000" w:themeColor="text1"/>
                <w:sz w:val="28"/>
                <w:szCs w:val="28"/>
              </w:rPr>
              <w:t>附</w:t>
            </w:r>
            <w:r w:rsidR="004900CA">
              <w:rPr>
                <w:rFonts w:hAnsi="標楷體" w:hint="eastAsia"/>
                <w:color w:val="000000" w:themeColor="text1"/>
                <w:sz w:val="28"/>
                <w:szCs w:val="28"/>
              </w:rPr>
              <w:t>○</w:t>
            </w:r>
            <w:r w:rsidRPr="00AC117D">
              <w:rPr>
                <w:rFonts w:hAnsi="標楷體" w:hint="eastAsia"/>
                <w:color w:val="000000" w:themeColor="text1"/>
                <w:sz w:val="28"/>
                <w:szCs w:val="28"/>
              </w:rPr>
              <w:t>號遭區段徵收未得合理補償，</w:t>
            </w:r>
            <w:r w:rsidR="00A40329">
              <w:rPr>
                <w:rFonts w:hAnsi="標楷體" w:hint="eastAsia"/>
                <w:color w:val="000000" w:themeColor="text1"/>
                <w:sz w:val="28"/>
                <w:szCs w:val="28"/>
              </w:rPr>
              <w:t>該</w:t>
            </w:r>
            <w:r>
              <w:rPr>
                <w:rFonts w:hAnsi="標楷體" w:hint="eastAsia"/>
                <w:color w:val="000000" w:themeColor="text1"/>
                <w:sz w:val="28"/>
                <w:szCs w:val="28"/>
              </w:rPr>
              <w:t>府</w:t>
            </w:r>
            <w:r w:rsidRPr="00AC117D">
              <w:rPr>
                <w:rFonts w:hAnsi="標楷體" w:hint="eastAsia"/>
                <w:color w:val="000000" w:themeColor="text1"/>
                <w:sz w:val="28"/>
                <w:szCs w:val="28"/>
              </w:rPr>
              <w:t>以101年2月13日府</w:t>
            </w:r>
            <w:proofErr w:type="gramStart"/>
            <w:r w:rsidRPr="00AC117D">
              <w:rPr>
                <w:rFonts w:hAnsi="標楷體" w:hint="eastAsia"/>
                <w:color w:val="000000" w:themeColor="text1"/>
                <w:sz w:val="28"/>
                <w:szCs w:val="28"/>
              </w:rPr>
              <w:t>工土字</w:t>
            </w:r>
            <w:proofErr w:type="gramEnd"/>
            <w:r w:rsidRPr="00AC117D">
              <w:rPr>
                <w:rFonts w:hAnsi="標楷體" w:hint="eastAsia"/>
                <w:color w:val="000000" w:themeColor="text1"/>
                <w:sz w:val="28"/>
                <w:szCs w:val="28"/>
              </w:rPr>
              <w:t>第1015005591號函復略</w:t>
            </w:r>
            <w:proofErr w:type="gramStart"/>
            <w:r w:rsidRPr="00AC117D">
              <w:rPr>
                <w:rFonts w:hAnsi="標楷體" w:hint="eastAsia"/>
                <w:color w:val="000000" w:themeColor="text1"/>
                <w:sz w:val="28"/>
                <w:szCs w:val="28"/>
              </w:rPr>
              <w:t>以</w:t>
            </w:r>
            <w:proofErr w:type="gramEnd"/>
            <w:r w:rsidRPr="00AC117D">
              <w:rPr>
                <w:rFonts w:hAnsi="標楷體" w:hint="eastAsia"/>
                <w:color w:val="000000" w:themeColor="text1"/>
                <w:sz w:val="28"/>
                <w:szCs w:val="28"/>
              </w:rPr>
              <w:t>：「</w:t>
            </w:r>
            <w:r w:rsidRPr="00AC117D">
              <w:rPr>
                <w:rFonts w:hAnsi="標楷體"/>
                <w:color w:val="000000" w:themeColor="text1"/>
                <w:sz w:val="28"/>
                <w:szCs w:val="28"/>
              </w:rPr>
              <w:t>…</w:t>
            </w:r>
            <w:proofErr w:type="gramStart"/>
            <w:r w:rsidRPr="00AC117D">
              <w:rPr>
                <w:rFonts w:hAnsi="標楷體"/>
                <w:color w:val="000000" w:themeColor="text1"/>
                <w:sz w:val="28"/>
                <w:szCs w:val="28"/>
              </w:rPr>
              <w:t>…</w:t>
            </w:r>
            <w:proofErr w:type="gramEnd"/>
            <w:r w:rsidRPr="00AC117D">
              <w:rPr>
                <w:rFonts w:hAnsi="標楷體" w:hint="eastAsia"/>
                <w:color w:val="000000" w:themeColor="text1"/>
                <w:sz w:val="28"/>
                <w:szCs w:val="28"/>
              </w:rPr>
              <w:t>其陳情現有之建築物與民國七十一年</w:t>
            </w:r>
            <w:proofErr w:type="gramStart"/>
            <w:r w:rsidRPr="00AC117D">
              <w:rPr>
                <w:rFonts w:hAnsi="標楷體" w:hint="eastAsia"/>
                <w:color w:val="000000" w:themeColor="text1"/>
                <w:sz w:val="28"/>
                <w:szCs w:val="28"/>
              </w:rPr>
              <w:t>航測空照</w:t>
            </w:r>
            <w:proofErr w:type="gramEnd"/>
            <w:r w:rsidRPr="00AC117D">
              <w:rPr>
                <w:rFonts w:hAnsi="標楷體" w:hint="eastAsia"/>
                <w:color w:val="000000" w:themeColor="text1"/>
                <w:sz w:val="28"/>
                <w:szCs w:val="28"/>
              </w:rPr>
              <w:t>圖之建築物外觀、結構及</w:t>
            </w:r>
            <w:proofErr w:type="gramStart"/>
            <w:r w:rsidRPr="00AC117D">
              <w:rPr>
                <w:rFonts w:hAnsi="標楷體" w:hint="eastAsia"/>
                <w:color w:val="000000" w:themeColor="text1"/>
                <w:sz w:val="28"/>
                <w:szCs w:val="28"/>
              </w:rPr>
              <w:t>建材盡不相符</w:t>
            </w:r>
            <w:proofErr w:type="gramEnd"/>
            <w:r w:rsidRPr="00AC117D">
              <w:rPr>
                <w:rFonts w:hAnsi="標楷體" w:hint="eastAsia"/>
                <w:color w:val="000000" w:themeColor="text1"/>
                <w:sz w:val="28"/>
                <w:szCs w:val="28"/>
              </w:rPr>
              <w:t>，認定為七十一年七月一日以後之建築改良物，依法不予補償。」</w:t>
            </w:r>
          </w:p>
          <w:p w:rsidR="00712F5B" w:rsidRDefault="00712F5B" w:rsidP="00712F5B">
            <w:pPr>
              <w:spacing w:line="440" w:lineRule="exact"/>
              <w:ind w:left="963" w:hangingChars="321" w:hanging="963"/>
              <w:rPr>
                <w:rFonts w:hAnsi="標楷體"/>
                <w:color w:val="000000" w:themeColor="text1"/>
                <w:sz w:val="28"/>
                <w:szCs w:val="28"/>
              </w:rPr>
            </w:pPr>
            <w:r w:rsidRPr="006B6417">
              <w:rPr>
                <w:rFonts w:hAnsi="標楷體" w:hint="eastAsia"/>
                <w:color w:val="000000" w:themeColor="text1"/>
                <w:sz w:val="28"/>
                <w:szCs w:val="28"/>
                <w:u w:val="single"/>
              </w:rPr>
              <w:t>理由：</w:t>
            </w:r>
          </w:p>
          <w:p w:rsidR="00712F5B" w:rsidRPr="00AC117D" w:rsidRDefault="00712F5B" w:rsidP="00712F5B">
            <w:pPr>
              <w:spacing w:line="440" w:lineRule="exact"/>
              <w:ind w:leftChars="4" w:left="17" w:hangingChars="1" w:hanging="3"/>
              <w:rPr>
                <w:rFonts w:hAnsi="標楷體"/>
                <w:color w:val="000000" w:themeColor="text1"/>
                <w:sz w:val="28"/>
                <w:szCs w:val="28"/>
              </w:rPr>
            </w:pPr>
            <w:r w:rsidRPr="00AC117D">
              <w:rPr>
                <w:rFonts w:hAnsi="標楷體" w:hint="eastAsia"/>
                <w:color w:val="000000" w:themeColor="text1"/>
                <w:sz w:val="28"/>
                <w:szCs w:val="28"/>
              </w:rPr>
              <w:t>本案後經高雄高等行政法院判定其非土地權利關係人，又其所有非依法令規定建造之違章建築物，亦非應予徵收補償之標的，即</w:t>
            </w:r>
            <w:proofErr w:type="gramStart"/>
            <w:r w:rsidRPr="00AC117D">
              <w:rPr>
                <w:rFonts w:hAnsi="標楷體" w:hint="eastAsia"/>
                <w:color w:val="000000" w:themeColor="text1"/>
                <w:sz w:val="28"/>
                <w:szCs w:val="28"/>
              </w:rPr>
              <w:t>不受須於</w:t>
            </w:r>
            <w:proofErr w:type="gramEnd"/>
            <w:r w:rsidRPr="00AC117D">
              <w:rPr>
                <w:rFonts w:hAnsi="標楷體" w:hint="eastAsia"/>
                <w:color w:val="000000" w:themeColor="text1"/>
                <w:sz w:val="28"/>
                <w:szCs w:val="28"/>
              </w:rPr>
              <w:t>公告期間提出異議及遵行覆議</w:t>
            </w:r>
            <w:r w:rsidRPr="00AC117D">
              <w:rPr>
                <w:rFonts w:hAnsi="標楷體" w:hint="eastAsia"/>
                <w:color w:val="000000" w:themeColor="text1"/>
                <w:sz w:val="28"/>
                <w:szCs w:val="28"/>
              </w:rPr>
              <w:lastRenderedPageBreak/>
              <w:t>先行程序之限制。</w:t>
            </w:r>
          </w:p>
          <w:p w:rsidR="00712F5B" w:rsidRPr="006B6417" w:rsidRDefault="00712F5B" w:rsidP="00712F5B">
            <w:pPr>
              <w:spacing w:line="440" w:lineRule="exact"/>
              <w:ind w:left="1495" w:hangingChars="498" w:hanging="1495"/>
              <w:rPr>
                <w:rFonts w:hAnsi="標楷體"/>
                <w:color w:val="000000" w:themeColor="text1"/>
                <w:sz w:val="28"/>
                <w:szCs w:val="28"/>
                <w:u w:val="single"/>
              </w:rPr>
            </w:pPr>
            <w:r w:rsidRPr="006B6417">
              <w:rPr>
                <w:rFonts w:hAnsi="標楷體" w:hint="eastAsia"/>
                <w:color w:val="000000" w:themeColor="text1"/>
                <w:sz w:val="28"/>
                <w:szCs w:val="28"/>
                <w:u w:val="single"/>
              </w:rPr>
              <w:t>依據：</w:t>
            </w:r>
          </w:p>
          <w:p w:rsidR="00712F5B" w:rsidRPr="00AC117D" w:rsidRDefault="00712F5B" w:rsidP="00712F5B">
            <w:pPr>
              <w:spacing w:line="440" w:lineRule="exact"/>
              <w:ind w:leftChars="4" w:left="17" w:hangingChars="1" w:hanging="3"/>
              <w:rPr>
                <w:rFonts w:hAnsi="標楷體"/>
                <w:color w:val="000000" w:themeColor="text1"/>
                <w:sz w:val="28"/>
                <w:szCs w:val="28"/>
              </w:rPr>
            </w:pPr>
            <w:r w:rsidRPr="00AC117D">
              <w:rPr>
                <w:rFonts w:hAnsi="標楷體" w:hint="eastAsia"/>
                <w:color w:val="000000" w:themeColor="text1"/>
                <w:sz w:val="28"/>
                <w:szCs w:val="28"/>
              </w:rPr>
              <w:t>高雄高等行政法院</w:t>
            </w:r>
            <w:proofErr w:type="gramStart"/>
            <w:r w:rsidRPr="00AC117D">
              <w:rPr>
                <w:rFonts w:hAnsi="標楷體" w:hint="eastAsia"/>
                <w:color w:val="000000" w:themeColor="text1"/>
                <w:sz w:val="28"/>
                <w:szCs w:val="28"/>
              </w:rPr>
              <w:t>101年度訴字第309</w:t>
            </w:r>
            <w:r w:rsidR="00657CE2">
              <w:rPr>
                <w:rFonts w:hAnsi="標楷體" w:hint="eastAsia"/>
                <w:color w:val="000000" w:themeColor="text1"/>
                <w:sz w:val="28"/>
                <w:szCs w:val="28"/>
              </w:rPr>
              <w:t>號</w:t>
            </w:r>
            <w:proofErr w:type="gramEnd"/>
            <w:r w:rsidRPr="00AC117D">
              <w:rPr>
                <w:rFonts w:hAnsi="標楷體" w:hint="eastAsia"/>
                <w:color w:val="000000" w:themeColor="text1"/>
                <w:sz w:val="28"/>
                <w:szCs w:val="28"/>
              </w:rPr>
              <w:t>判決書。</w:t>
            </w:r>
          </w:p>
        </w:tc>
      </w:tr>
      <w:tr w:rsidR="00712F5B" w:rsidRPr="0097554B" w:rsidTr="00EC5294">
        <w:tc>
          <w:tcPr>
            <w:tcW w:w="4270" w:type="dxa"/>
            <w:shd w:val="clear" w:color="auto" w:fill="auto"/>
          </w:tcPr>
          <w:p w:rsidR="00712F5B" w:rsidRPr="00562372" w:rsidRDefault="00712F5B" w:rsidP="00712F5B">
            <w:pPr>
              <w:spacing w:line="440" w:lineRule="exact"/>
              <w:ind w:left="315" w:hangingChars="105" w:hanging="315"/>
              <w:rPr>
                <w:rFonts w:hAnsi="標楷體"/>
              </w:rPr>
            </w:pPr>
            <w:r w:rsidRPr="00562372">
              <w:rPr>
                <w:rFonts w:hAnsi="標楷體" w:hint="eastAsia"/>
                <w:sz w:val="28"/>
                <w:szCs w:val="28"/>
              </w:rPr>
              <w:lastRenderedPageBreak/>
              <w:t>5.</w:t>
            </w:r>
            <w:proofErr w:type="gramStart"/>
            <w:r w:rsidRPr="00562372">
              <w:rPr>
                <w:rFonts w:hAnsi="標楷體" w:hint="eastAsia"/>
                <w:sz w:val="28"/>
                <w:szCs w:val="28"/>
              </w:rPr>
              <w:t>湖子內</w:t>
            </w:r>
            <w:proofErr w:type="gramEnd"/>
            <w:r w:rsidRPr="00562372">
              <w:rPr>
                <w:rFonts w:hAnsi="標楷體" w:hint="eastAsia"/>
                <w:sz w:val="28"/>
                <w:szCs w:val="28"/>
              </w:rPr>
              <w:t>區段徵收(下路頭段</w:t>
            </w:r>
            <w:r w:rsidR="00D77D91">
              <w:rPr>
                <w:rFonts w:hAnsi="標楷體" w:hint="eastAsia"/>
                <w:sz w:val="28"/>
                <w:szCs w:val="28"/>
              </w:rPr>
              <w:t>○○○</w:t>
            </w:r>
            <w:r w:rsidR="00D77D91" w:rsidRPr="00562372">
              <w:rPr>
                <w:rFonts w:hAnsi="標楷體" w:hint="eastAsia"/>
                <w:sz w:val="28"/>
                <w:szCs w:val="28"/>
              </w:rPr>
              <w:t>-</w:t>
            </w:r>
            <w:r w:rsidR="00D77D91">
              <w:rPr>
                <w:rFonts w:hAnsi="標楷體" w:hint="eastAsia"/>
                <w:sz w:val="28"/>
                <w:szCs w:val="28"/>
              </w:rPr>
              <w:t>○○</w:t>
            </w:r>
            <w:r w:rsidRPr="00562372">
              <w:rPr>
                <w:rFonts w:hAnsi="標楷體" w:hint="eastAsia"/>
                <w:sz w:val="28"/>
                <w:szCs w:val="28"/>
              </w:rPr>
              <w:t>地號)建築改良物補償清冊哪一位受補償人之建築改良物係在71年7月1日以前建造(有航照圖為證)，證明</w:t>
            </w:r>
            <w:r>
              <w:rPr>
                <w:rFonts w:hAnsi="標楷體" w:hint="eastAsia"/>
                <w:sz w:val="28"/>
                <w:szCs w:val="28"/>
              </w:rPr>
              <w:t>嘉義市政府</w:t>
            </w:r>
            <w:r w:rsidRPr="00562372">
              <w:rPr>
                <w:rFonts w:hAnsi="標楷體" w:hint="eastAsia"/>
                <w:sz w:val="28"/>
                <w:szCs w:val="28"/>
              </w:rPr>
              <w:t>以自治條例作為區段徵收補償金發放是違反平等原則。</w:t>
            </w:r>
          </w:p>
        </w:tc>
        <w:tc>
          <w:tcPr>
            <w:tcW w:w="4605" w:type="dxa"/>
            <w:shd w:val="clear" w:color="auto" w:fill="auto"/>
          </w:tcPr>
          <w:p w:rsidR="00712F5B" w:rsidRDefault="00712F5B" w:rsidP="00712F5B">
            <w:pPr>
              <w:spacing w:line="440" w:lineRule="exact"/>
              <w:ind w:left="786" w:hangingChars="262" w:hanging="786"/>
              <w:rPr>
                <w:rFonts w:hAnsi="標楷體"/>
                <w:color w:val="000000" w:themeColor="text1"/>
                <w:sz w:val="28"/>
                <w:szCs w:val="28"/>
              </w:rPr>
            </w:pPr>
            <w:r w:rsidRPr="006B6417">
              <w:rPr>
                <w:rFonts w:hAnsi="標楷體" w:hint="eastAsia"/>
                <w:color w:val="000000" w:themeColor="text1"/>
                <w:sz w:val="28"/>
                <w:szCs w:val="28"/>
                <w:u w:val="single"/>
              </w:rPr>
              <w:t>原因：</w:t>
            </w:r>
          </w:p>
          <w:p w:rsidR="00712F5B" w:rsidRPr="00AC117D" w:rsidRDefault="00712F5B" w:rsidP="00712F5B">
            <w:pPr>
              <w:spacing w:line="440" w:lineRule="exact"/>
              <w:ind w:leftChars="4" w:left="17" w:hangingChars="1" w:hanging="3"/>
              <w:rPr>
                <w:rFonts w:hAnsi="標楷體"/>
                <w:color w:val="000000" w:themeColor="text1"/>
                <w:sz w:val="28"/>
                <w:szCs w:val="28"/>
              </w:rPr>
            </w:pPr>
            <w:r w:rsidRPr="00AC117D">
              <w:rPr>
                <w:rFonts w:hAnsi="標楷體" w:hint="eastAsia"/>
                <w:color w:val="000000" w:themeColor="text1"/>
                <w:sz w:val="28"/>
                <w:szCs w:val="28"/>
              </w:rPr>
              <w:t>陳情人不服下路頭段</w:t>
            </w:r>
            <w:r w:rsidR="00D77D91">
              <w:rPr>
                <w:rFonts w:hAnsi="標楷體" w:hint="eastAsia"/>
                <w:sz w:val="28"/>
                <w:szCs w:val="28"/>
              </w:rPr>
              <w:t>○○○</w:t>
            </w:r>
            <w:r w:rsidR="00D77D91" w:rsidRPr="00562372">
              <w:rPr>
                <w:rFonts w:hAnsi="標楷體" w:hint="eastAsia"/>
                <w:sz w:val="28"/>
                <w:szCs w:val="28"/>
              </w:rPr>
              <w:t>-</w:t>
            </w:r>
            <w:r w:rsidR="00D77D91">
              <w:rPr>
                <w:rFonts w:hAnsi="標楷體" w:hint="eastAsia"/>
                <w:sz w:val="28"/>
                <w:szCs w:val="28"/>
              </w:rPr>
              <w:t>○○</w:t>
            </w:r>
            <w:r w:rsidRPr="00AC117D">
              <w:rPr>
                <w:rFonts w:hAnsi="標楷體" w:hint="eastAsia"/>
                <w:color w:val="000000" w:themeColor="text1"/>
                <w:sz w:val="28"/>
                <w:szCs w:val="28"/>
              </w:rPr>
              <w:t>地號上其他建築</w:t>
            </w:r>
            <w:proofErr w:type="gramStart"/>
            <w:r w:rsidRPr="00AC117D">
              <w:rPr>
                <w:rFonts w:hAnsi="標楷體" w:hint="eastAsia"/>
                <w:color w:val="000000" w:themeColor="text1"/>
                <w:sz w:val="28"/>
                <w:szCs w:val="28"/>
              </w:rPr>
              <w:t>改良物獲補償</w:t>
            </w:r>
            <w:proofErr w:type="gramEnd"/>
            <w:r w:rsidRPr="00AC117D">
              <w:rPr>
                <w:rFonts w:hAnsi="標楷體" w:hint="eastAsia"/>
                <w:color w:val="000000" w:themeColor="text1"/>
                <w:sz w:val="28"/>
                <w:szCs w:val="28"/>
              </w:rPr>
              <w:t>及救濟結果。</w:t>
            </w:r>
          </w:p>
          <w:p w:rsidR="00712F5B" w:rsidRPr="006B6417" w:rsidRDefault="00712F5B" w:rsidP="00712F5B">
            <w:pPr>
              <w:spacing w:line="440" w:lineRule="exact"/>
              <w:ind w:left="1495" w:hangingChars="498" w:hanging="1495"/>
              <w:rPr>
                <w:rFonts w:hAnsi="標楷體"/>
                <w:color w:val="000000" w:themeColor="text1"/>
                <w:sz w:val="28"/>
                <w:szCs w:val="28"/>
                <w:u w:val="single"/>
              </w:rPr>
            </w:pPr>
            <w:r w:rsidRPr="006B6417">
              <w:rPr>
                <w:rFonts w:hAnsi="標楷體" w:hint="eastAsia"/>
                <w:color w:val="000000" w:themeColor="text1"/>
                <w:sz w:val="28"/>
                <w:szCs w:val="28"/>
                <w:u w:val="single"/>
              </w:rPr>
              <w:t>處理經過：</w:t>
            </w:r>
          </w:p>
          <w:p w:rsidR="00712F5B" w:rsidRPr="00AC117D" w:rsidRDefault="00712F5B" w:rsidP="00712F5B">
            <w:pPr>
              <w:spacing w:line="440" w:lineRule="exact"/>
              <w:ind w:leftChars="4" w:left="17" w:hangingChars="1" w:hanging="3"/>
              <w:rPr>
                <w:rFonts w:hAnsi="標楷體"/>
                <w:color w:val="000000" w:themeColor="text1"/>
                <w:sz w:val="28"/>
                <w:szCs w:val="28"/>
              </w:rPr>
            </w:pPr>
            <w:r w:rsidRPr="00AC117D">
              <w:rPr>
                <w:rFonts w:hAnsi="標楷體" w:hint="eastAsia"/>
                <w:color w:val="000000" w:themeColor="text1"/>
                <w:sz w:val="28"/>
                <w:szCs w:val="28"/>
              </w:rPr>
              <w:t>本案經</w:t>
            </w:r>
            <w:r>
              <w:rPr>
                <w:rFonts w:hAnsi="標楷體" w:hint="eastAsia"/>
                <w:color w:val="000000" w:themeColor="text1"/>
                <w:sz w:val="28"/>
                <w:szCs w:val="28"/>
              </w:rPr>
              <w:t>嘉義市政府</w:t>
            </w:r>
            <w:r w:rsidRPr="00AC117D">
              <w:rPr>
                <w:rFonts w:hAnsi="標楷體" w:hint="eastAsia"/>
                <w:color w:val="000000" w:themeColor="text1"/>
                <w:sz w:val="28"/>
                <w:szCs w:val="28"/>
              </w:rPr>
              <w:t>105年8月23日府</w:t>
            </w:r>
            <w:proofErr w:type="gramStart"/>
            <w:r w:rsidRPr="00AC117D">
              <w:rPr>
                <w:rFonts w:hAnsi="標楷體" w:hint="eastAsia"/>
                <w:color w:val="000000" w:themeColor="text1"/>
                <w:sz w:val="28"/>
                <w:szCs w:val="28"/>
              </w:rPr>
              <w:t>工土字</w:t>
            </w:r>
            <w:proofErr w:type="gramEnd"/>
            <w:r w:rsidRPr="00AC117D">
              <w:rPr>
                <w:rFonts w:hAnsi="標楷體" w:hint="eastAsia"/>
                <w:color w:val="000000" w:themeColor="text1"/>
                <w:sz w:val="28"/>
                <w:szCs w:val="28"/>
              </w:rPr>
              <w:t>第1055032547號</w:t>
            </w:r>
            <w:r>
              <w:rPr>
                <w:rFonts w:hAnsi="標楷體" w:hint="eastAsia"/>
                <w:color w:val="000000" w:themeColor="text1"/>
                <w:sz w:val="28"/>
                <w:szCs w:val="28"/>
              </w:rPr>
              <w:t>函復</w:t>
            </w:r>
            <w:r w:rsidRPr="00AC117D">
              <w:rPr>
                <w:rFonts w:hAnsi="標楷體" w:hint="eastAsia"/>
                <w:color w:val="000000" w:themeColor="text1"/>
                <w:sz w:val="28"/>
                <w:szCs w:val="28"/>
              </w:rPr>
              <w:t>陳情人在案。</w:t>
            </w:r>
          </w:p>
          <w:p w:rsidR="00712F5B" w:rsidRPr="006B6417" w:rsidRDefault="00712F5B" w:rsidP="00712F5B">
            <w:pPr>
              <w:spacing w:line="440" w:lineRule="exact"/>
              <w:ind w:left="963" w:hangingChars="321" w:hanging="963"/>
              <w:rPr>
                <w:rFonts w:hAnsi="標楷體"/>
                <w:color w:val="000000" w:themeColor="text1"/>
                <w:sz w:val="28"/>
                <w:szCs w:val="28"/>
                <w:u w:val="single"/>
              </w:rPr>
            </w:pPr>
            <w:r w:rsidRPr="006B6417">
              <w:rPr>
                <w:rFonts w:hAnsi="標楷體" w:hint="eastAsia"/>
                <w:color w:val="000000" w:themeColor="text1"/>
                <w:sz w:val="28"/>
                <w:szCs w:val="28"/>
                <w:u w:val="single"/>
              </w:rPr>
              <w:t>理由：</w:t>
            </w:r>
          </w:p>
          <w:p w:rsidR="00712F5B" w:rsidRPr="00AC117D" w:rsidRDefault="00712F5B" w:rsidP="00712F5B">
            <w:pPr>
              <w:spacing w:line="440" w:lineRule="exact"/>
              <w:ind w:leftChars="4" w:left="17" w:hangingChars="1" w:hanging="3"/>
              <w:rPr>
                <w:rFonts w:hAnsi="標楷體"/>
                <w:color w:val="000000" w:themeColor="text1"/>
                <w:sz w:val="28"/>
                <w:szCs w:val="28"/>
              </w:rPr>
            </w:pPr>
            <w:r w:rsidRPr="00AC117D">
              <w:rPr>
                <w:rFonts w:hAnsi="標楷體" w:hint="eastAsia"/>
                <w:color w:val="000000" w:themeColor="text1"/>
                <w:sz w:val="28"/>
                <w:szCs w:val="28"/>
              </w:rPr>
              <w:t>本案經高雄高等行政法院</w:t>
            </w:r>
            <w:proofErr w:type="gramStart"/>
            <w:r w:rsidRPr="00AC117D">
              <w:rPr>
                <w:rFonts w:hAnsi="標楷體" w:hint="eastAsia"/>
                <w:color w:val="000000" w:themeColor="text1"/>
                <w:sz w:val="28"/>
                <w:szCs w:val="28"/>
              </w:rPr>
              <w:t>101年度訴字第309</w:t>
            </w:r>
            <w:r w:rsidR="00657CE2">
              <w:rPr>
                <w:rFonts w:hAnsi="標楷體" w:hint="eastAsia"/>
                <w:color w:val="000000" w:themeColor="text1"/>
                <w:sz w:val="28"/>
                <w:szCs w:val="28"/>
              </w:rPr>
              <w:t>號</w:t>
            </w:r>
            <w:proofErr w:type="gramEnd"/>
            <w:r w:rsidRPr="00AC117D">
              <w:rPr>
                <w:rFonts w:hAnsi="標楷體" w:hint="eastAsia"/>
                <w:color w:val="000000" w:themeColor="text1"/>
                <w:sz w:val="28"/>
                <w:szCs w:val="28"/>
              </w:rPr>
              <w:t>判決書五、（六）略</w:t>
            </w:r>
            <w:proofErr w:type="gramStart"/>
            <w:r w:rsidRPr="00AC117D">
              <w:rPr>
                <w:rFonts w:hAnsi="標楷體" w:hint="eastAsia"/>
                <w:color w:val="000000" w:themeColor="text1"/>
                <w:sz w:val="28"/>
                <w:szCs w:val="28"/>
              </w:rPr>
              <w:t>以</w:t>
            </w:r>
            <w:proofErr w:type="gramEnd"/>
            <w:r w:rsidRPr="00AC117D">
              <w:rPr>
                <w:rFonts w:hAnsi="標楷體" w:hint="eastAsia"/>
                <w:color w:val="000000" w:themeColor="text1"/>
                <w:sz w:val="28"/>
                <w:szCs w:val="28"/>
              </w:rPr>
              <w:t>：「</w:t>
            </w:r>
            <w:proofErr w:type="gramStart"/>
            <w:r w:rsidRPr="00AC117D">
              <w:rPr>
                <w:rFonts w:hAnsi="標楷體" w:hint="eastAsia"/>
                <w:color w:val="000000" w:themeColor="text1"/>
                <w:sz w:val="28"/>
                <w:szCs w:val="28"/>
              </w:rPr>
              <w:t>末按</w:t>
            </w:r>
            <w:proofErr w:type="gramEnd"/>
            <w:r>
              <w:rPr>
                <w:rFonts w:hAnsi="標楷體" w:hint="eastAsia"/>
                <w:color w:val="000000" w:themeColor="text1"/>
                <w:sz w:val="28"/>
                <w:szCs w:val="28"/>
              </w:rPr>
              <w:t>『</w:t>
            </w:r>
            <w:r w:rsidRPr="00AC117D">
              <w:rPr>
                <w:rFonts w:hAnsi="標楷體" w:hint="eastAsia"/>
                <w:color w:val="000000" w:themeColor="text1"/>
                <w:sz w:val="28"/>
                <w:szCs w:val="28"/>
              </w:rPr>
              <w:t>不法者</w:t>
            </w:r>
            <w:r>
              <w:rPr>
                <w:rFonts w:hAnsi="標楷體" w:hint="eastAsia"/>
                <w:color w:val="000000" w:themeColor="text1"/>
                <w:sz w:val="28"/>
                <w:szCs w:val="28"/>
              </w:rPr>
              <w:t>』</w:t>
            </w:r>
            <w:r w:rsidRPr="00AC117D">
              <w:rPr>
                <w:rFonts w:hAnsi="標楷體" w:hint="eastAsia"/>
                <w:color w:val="000000" w:themeColor="text1"/>
                <w:sz w:val="28"/>
                <w:szCs w:val="28"/>
              </w:rPr>
              <w:t>不</w:t>
            </w:r>
            <w:r>
              <w:rPr>
                <w:rFonts w:hAnsi="標楷體" w:hint="eastAsia"/>
                <w:color w:val="000000" w:themeColor="text1"/>
                <w:sz w:val="28"/>
                <w:szCs w:val="28"/>
              </w:rPr>
              <w:t>得</w:t>
            </w:r>
            <w:r w:rsidRPr="00AC117D">
              <w:rPr>
                <w:rFonts w:hAnsi="標楷體" w:hint="eastAsia"/>
                <w:color w:val="000000" w:themeColor="text1"/>
                <w:sz w:val="28"/>
                <w:szCs w:val="28"/>
              </w:rPr>
              <w:t>主張平等權之保護，因</w:t>
            </w:r>
            <w:r>
              <w:rPr>
                <w:rFonts w:hAnsi="標楷體" w:hint="eastAsia"/>
                <w:color w:val="000000" w:themeColor="text1"/>
                <w:sz w:val="28"/>
                <w:szCs w:val="28"/>
              </w:rPr>
              <w:t>『</w:t>
            </w:r>
            <w:r w:rsidRPr="00AC117D">
              <w:rPr>
                <w:rFonts w:hAnsi="標楷體" w:hint="eastAsia"/>
                <w:color w:val="000000" w:themeColor="text1"/>
                <w:sz w:val="28"/>
                <w:szCs w:val="28"/>
              </w:rPr>
              <w:t>不法者</w:t>
            </w:r>
            <w:r>
              <w:rPr>
                <w:rFonts w:hAnsi="標楷體" w:hint="eastAsia"/>
                <w:color w:val="000000" w:themeColor="text1"/>
                <w:sz w:val="28"/>
                <w:szCs w:val="28"/>
              </w:rPr>
              <w:t>』</w:t>
            </w:r>
            <w:r w:rsidRPr="00AC117D">
              <w:rPr>
                <w:rFonts w:hAnsi="標楷體" w:hint="eastAsia"/>
                <w:color w:val="000000" w:themeColor="text1"/>
                <w:sz w:val="28"/>
                <w:szCs w:val="28"/>
              </w:rPr>
              <w:t>若可主張平等權，而要求行政機關應比照其他同樣</w:t>
            </w:r>
            <w:r>
              <w:rPr>
                <w:rFonts w:hAnsi="標楷體" w:hint="eastAsia"/>
                <w:color w:val="000000" w:themeColor="text1"/>
                <w:sz w:val="28"/>
                <w:szCs w:val="28"/>
              </w:rPr>
              <w:t>『</w:t>
            </w:r>
            <w:r w:rsidRPr="00AC117D">
              <w:rPr>
                <w:rFonts w:hAnsi="標楷體" w:hint="eastAsia"/>
                <w:color w:val="000000" w:themeColor="text1"/>
                <w:sz w:val="28"/>
                <w:szCs w:val="28"/>
              </w:rPr>
              <w:t>不法者</w:t>
            </w:r>
            <w:r>
              <w:rPr>
                <w:rFonts w:hAnsi="標楷體" w:hint="eastAsia"/>
                <w:color w:val="000000" w:themeColor="text1"/>
                <w:sz w:val="28"/>
                <w:szCs w:val="28"/>
              </w:rPr>
              <w:t>』</w:t>
            </w:r>
            <w:r w:rsidRPr="00AC117D">
              <w:rPr>
                <w:rFonts w:hAnsi="標楷體" w:hint="eastAsia"/>
                <w:color w:val="000000" w:themeColor="text1"/>
                <w:sz w:val="28"/>
                <w:szCs w:val="28"/>
              </w:rPr>
              <w:t>相同之對待，不啻是讓行政機關違法，因此人民不能要求行政機關比照其他違法案例授予利益，</w:t>
            </w:r>
            <w:r>
              <w:rPr>
                <w:rFonts w:hAnsi="標楷體" w:hint="eastAsia"/>
                <w:color w:val="000000" w:themeColor="text1"/>
                <w:sz w:val="28"/>
                <w:szCs w:val="28"/>
              </w:rPr>
              <w:t>申</w:t>
            </w:r>
            <w:r w:rsidRPr="00AC117D">
              <w:rPr>
                <w:rFonts w:hAnsi="標楷體" w:hint="eastAsia"/>
                <w:color w:val="000000" w:themeColor="text1"/>
                <w:sz w:val="28"/>
                <w:szCs w:val="28"/>
              </w:rPr>
              <w:t>言之，人民於此並無主張</w:t>
            </w:r>
            <w:r>
              <w:rPr>
                <w:rFonts w:hAnsi="標楷體" w:hint="eastAsia"/>
                <w:color w:val="000000" w:themeColor="text1"/>
                <w:sz w:val="28"/>
                <w:szCs w:val="28"/>
              </w:rPr>
              <w:t>『</w:t>
            </w:r>
            <w:r w:rsidRPr="00AC117D">
              <w:rPr>
                <w:rFonts w:hAnsi="標楷體" w:hint="eastAsia"/>
                <w:color w:val="000000" w:themeColor="text1"/>
                <w:sz w:val="28"/>
                <w:szCs w:val="28"/>
              </w:rPr>
              <w:t>不法平等</w:t>
            </w:r>
            <w:r>
              <w:rPr>
                <w:rFonts w:hAnsi="標楷體" w:hint="eastAsia"/>
                <w:color w:val="000000" w:themeColor="text1"/>
                <w:sz w:val="28"/>
                <w:szCs w:val="28"/>
              </w:rPr>
              <w:t>』</w:t>
            </w:r>
            <w:r w:rsidRPr="00AC117D">
              <w:rPr>
                <w:rFonts w:hAnsi="標楷體" w:hint="eastAsia"/>
                <w:color w:val="000000" w:themeColor="text1"/>
                <w:sz w:val="28"/>
                <w:szCs w:val="28"/>
              </w:rPr>
              <w:t>之權利。</w:t>
            </w:r>
            <w:r w:rsidRPr="00AC117D">
              <w:rPr>
                <w:rFonts w:hAnsi="標楷體"/>
                <w:color w:val="000000" w:themeColor="text1"/>
                <w:sz w:val="28"/>
                <w:szCs w:val="28"/>
              </w:rPr>
              <w:t>…</w:t>
            </w:r>
            <w:proofErr w:type="gramStart"/>
            <w:r w:rsidRPr="00AC117D">
              <w:rPr>
                <w:rFonts w:hAnsi="標楷體"/>
                <w:color w:val="000000" w:themeColor="text1"/>
                <w:sz w:val="28"/>
                <w:szCs w:val="28"/>
              </w:rPr>
              <w:t>…</w:t>
            </w:r>
            <w:proofErr w:type="gramEnd"/>
            <w:r w:rsidRPr="00AC117D">
              <w:rPr>
                <w:rFonts w:hAnsi="標楷體" w:hint="eastAsia"/>
                <w:color w:val="000000" w:themeColor="text1"/>
                <w:sz w:val="28"/>
                <w:szCs w:val="28"/>
              </w:rPr>
              <w:t>」</w:t>
            </w:r>
          </w:p>
          <w:p w:rsidR="00712F5B" w:rsidRPr="006B6417" w:rsidRDefault="00712F5B" w:rsidP="00712F5B">
            <w:pPr>
              <w:spacing w:line="440" w:lineRule="exact"/>
              <w:ind w:left="1495" w:hangingChars="498" w:hanging="1495"/>
              <w:rPr>
                <w:rFonts w:hAnsi="標楷體"/>
                <w:color w:val="000000" w:themeColor="text1"/>
                <w:sz w:val="28"/>
                <w:szCs w:val="28"/>
                <w:u w:val="single"/>
              </w:rPr>
            </w:pPr>
            <w:r w:rsidRPr="006B6417">
              <w:rPr>
                <w:rFonts w:hAnsi="標楷體" w:hint="eastAsia"/>
                <w:color w:val="000000" w:themeColor="text1"/>
                <w:sz w:val="28"/>
                <w:szCs w:val="28"/>
                <w:u w:val="single"/>
              </w:rPr>
              <w:t>依據：</w:t>
            </w:r>
          </w:p>
          <w:p w:rsidR="00712F5B" w:rsidRPr="00AC117D" w:rsidRDefault="00712F5B" w:rsidP="00712F5B">
            <w:pPr>
              <w:spacing w:line="440" w:lineRule="exact"/>
              <w:ind w:leftChars="4" w:left="17" w:hangingChars="1" w:hanging="3"/>
              <w:rPr>
                <w:rFonts w:hAnsi="標楷體"/>
                <w:color w:val="000000" w:themeColor="text1"/>
                <w:sz w:val="28"/>
                <w:szCs w:val="28"/>
              </w:rPr>
            </w:pPr>
            <w:r w:rsidRPr="00AC117D">
              <w:rPr>
                <w:rFonts w:hAnsi="標楷體" w:hint="eastAsia"/>
                <w:color w:val="000000" w:themeColor="text1"/>
                <w:sz w:val="28"/>
                <w:szCs w:val="28"/>
              </w:rPr>
              <w:t>高雄高等行政法院</w:t>
            </w:r>
            <w:proofErr w:type="gramStart"/>
            <w:r w:rsidRPr="00AC117D">
              <w:rPr>
                <w:rFonts w:hAnsi="標楷體" w:hint="eastAsia"/>
                <w:color w:val="000000" w:themeColor="text1"/>
                <w:sz w:val="28"/>
                <w:szCs w:val="28"/>
              </w:rPr>
              <w:t>101年度訴字第309</w:t>
            </w:r>
            <w:r w:rsidR="00657CE2">
              <w:rPr>
                <w:rFonts w:hAnsi="標楷體" w:hint="eastAsia"/>
                <w:color w:val="000000" w:themeColor="text1"/>
                <w:sz w:val="28"/>
                <w:szCs w:val="28"/>
              </w:rPr>
              <w:t>號</w:t>
            </w:r>
            <w:proofErr w:type="gramEnd"/>
            <w:r w:rsidRPr="00AC117D">
              <w:rPr>
                <w:rFonts w:hAnsi="標楷體" w:hint="eastAsia"/>
                <w:color w:val="000000" w:themeColor="text1"/>
                <w:sz w:val="28"/>
                <w:szCs w:val="28"/>
              </w:rPr>
              <w:t>判決書。</w:t>
            </w:r>
          </w:p>
        </w:tc>
      </w:tr>
      <w:tr w:rsidR="00712F5B" w:rsidRPr="00562372" w:rsidTr="00EC5294">
        <w:tc>
          <w:tcPr>
            <w:tcW w:w="4270" w:type="dxa"/>
            <w:shd w:val="clear" w:color="auto" w:fill="auto"/>
          </w:tcPr>
          <w:p w:rsidR="00712F5B" w:rsidRPr="00562372" w:rsidRDefault="00712F5B" w:rsidP="00712F5B">
            <w:pPr>
              <w:spacing w:line="440" w:lineRule="exact"/>
              <w:ind w:left="315" w:hangingChars="105" w:hanging="315"/>
              <w:rPr>
                <w:rFonts w:hAnsi="標楷體"/>
              </w:rPr>
            </w:pPr>
            <w:r w:rsidRPr="00562372">
              <w:rPr>
                <w:rFonts w:hAnsi="標楷體" w:hint="eastAsia"/>
                <w:sz w:val="28"/>
                <w:szCs w:val="28"/>
              </w:rPr>
              <w:t>6.</w:t>
            </w:r>
            <w:r>
              <w:rPr>
                <w:rFonts w:hAnsi="標楷體" w:hint="eastAsia"/>
                <w:sz w:val="28"/>
                <w:szCs w:val="28"/>
              </w:rPr>
              <w:t>嘉義市政府</w:t>
            </w:r>
            <w:r w:rsidRPr="00562372">
              <w:rPr>
                <w:rFonts w:hAnsi="標楷體" w:hint="eastAsia"/>
                <w:sz w:val="28"/>
                <w:szCs w:val="28"/>
              </w:rPr>
              <w:t>徵收其建築改良物，應發放補償費及遷移費。</w:t>
            </w:r>
          </w:p>
        </w:tc>
        <w:tc>
          <w:tcPr>
            <w:tcW w:w="4605" w:type="dxa"/>
            <w:shd w:val="clear" w:color="auto" w:fill="auto"/>
          </w:tcPr>
          <w:p w:rsidR="00712F5B" w:rsidRPr="006B6417" w:rsidRDefault="00712F5B" w:rsidP="00712F5B">
            <w:pPr>
              <w:spacing w:line="440" w:lineRule="exact"/>
              <w:ind w:left="963" w:hangingChars="321" w:hanging="963"/>
              <w:rPr>
                <w:rFonts w:hAnsi="標楷體"/>
                <w:color w:val="000000" w:themeColor="text1"/>
                <w:sz w:val="28"/>
                <w:szCs w:val="28"/>
                <w:u w:val="single"/>
              </w:rPr>
            </w:pPr>
            <w:r w:rsidRPr="006B6417">
              <w:rPr>
                <w:rFonts w:hAnsi="標楷體" w:hint="eastAsia"/>
                <w:color w:val="000000" w:themeColor="text1"/>
                <w:sz w:val="28"/>
                <w:szCs w:val="28"/>
                <w:u w:val="single"/>
              </w:rPr>
              <w:t>原因：</w:t>
            </w:r>
          </w:p>
          <w:p w:rsidR="00712F5B" w:rsidRPr="00AC117D" w:rsidRDefault="00712F5B" w:rsidP="00712F5B">
            <w:pPr>
              <w:spacing w:line="440" w:lineRule="exact"/>
              <w:ind w:leftChars="4" w:left="17" w:hangingChars="1" w:hanging="3"/>
              <w:rPr>
                <w:rFonts w:hAnsi="標楷體"/>
                <w:color w:val="000000" w:themeColor="text1"/>
                <w:sz w:val="28"/>
                <w:szCs w:val="28"/>
              </w:rPr>
            </w:pPr>
            <w:r w:rsidRPr="00AC117D">
              <w:rPr>
                <w:rFonts w:hAnsi="標楷體" w:hint="eastAsia"/>
                <w:color w:val="000000" w:themeColor="text1"/>
                <w:sz w:val="28"/>
                <w:szCs w:val="28"/>
              </w:rPr>
              <w:t>陳情人不服</w:t>
            </w:r>
            <w:r>
              <w:rPr>
                <w:rFonts w:hAnsi="標楷體" w:hint="eastAsia"/>
                <w:color w:val="000000" w:themeColor="text1"/>
                <w:sz w:val="28"/>
                <w:szCs w:val="28"/>
              </w:rPr>
              <w:t>嘉義市政府</w:t>
            </w:r>
            <w:r w:rsidRPr="00AC117D">
              <w:rPr>
                <w:rFonts w:hAnsi="標楷體" w:hint="eastAsia"/>
                <w:color w:val="000000" w:themeColor="text1"/>
                <w:sz w:val="28"/>
                <w:szCs w:val="28"/>
              </w:rPr>
              <w:t>徵收其建築</w:t>
            </w:r>
            <w:proofErr w:type="gramStart"/>
            <w:r w:rsidRPr="00AC117D">
              <w:rPr>
                <w:rFonts w:hAnsi="標楷體" w:hint="eastAsia"/>
                <w:color w:val="000000" w:themeColor="text1"/>
                <w:sz w:val="28"/>
                <w:szCs w:val="28"/>
              </w:rPr>
              <w:t>改良物但未</w:t>
            </w:r>
            <w:proofErr w:type="gramEnd"/>
            <w:r w:rsidRPr="00AC117D">
              <w:rPr>
                <w:rFonts w:hAnsi="標楷體" w:hint="eastAsia"/>
                <w:color w:val="000000" w:themeColor="text1"/>
                <w:sz w:val="28"/>
                <w:szCs w:val="28"/>
              </w:rPr>
              <w:t>發放補償費。</w:t>
            </w:r>
          </w:p>
          <w:p w:rsidR="00712F5B" w:rsidRPr="006B6417" w:rsidRDefault="00712F5B" w:rsidP="00712F5B">
            <w:pPr>
              <w:spacing w:line="440" w:lineRule="exact"/>
              <w:ind w:left="1495" w:hangingChars="498" w:hanging="1495"/>
              <w:rPr>
                <w:rFonts w:hAnsi="標楷體"/>
                <w:color w:val="000000" w:themeColor="text1"/>
                <w:sz w:val="28"/>
                <w:szCs w:val="28"/>
                <w:u w:val="single"/>
              </w:rPr>
            </w:pPr>
            <w:r w:rsidRPr="006B6417">
              <w:rPr>
                <w:rFonts w:hAnsi="標楷體" w:hint="eastAsia"/>
                <w:color w:val="000000" w:themeColor="text1"/>
                <w:sz w:val="28"/>
                <w:szCs w:val="28"/>
                <w:u w:val="single"/>
              </w:rPr>
              <w:t>處理經過：</w:t>
            </w:r>
          </w:p>
          <w:p w:rsidR="00712F5B" w:rsidRPr="00AC117D" w:rsidRDefault="00712F5B" w:rsidP="00712F5B">
            <w:pPr>
              <w:spacing w:line="440" w:lineRule="exact"/>
              <w:ind w:leftChars="4" w:left="17" w:hangingChars="1" w:hanging="3"/>
              <w:rPr>
                <w:rFonts w:hAnsi="標楷體"/>
                <w:color w:val="000000" w:themeColor="text1"/>
                <w:sz w:val="28"/>
                <w:szCs w:val="28"/>
              </w:rPr>
            </w:pPr>
            <w:r w:rsidRPr="00AC117D">
              <w:rPr>
                <w:rFonts w:hAnsi="標楷體" w:hint="eastAsia"/>
                <w:color w:val="000000" w:themeColor="text1"/>
                <w:sz w:val="28"/>
                <w:szCs w:val="28"/>
              </w:rPr>
              <w:t>本案</w:t>
            </w:r>
            <w:r w:rsidR="00A40329" w:rsidRPr="00AC117D">
              <w:rPr>
                <w:rFonts w:hAnsi="標楷體" w:hint="eastAsia"/>
                <w:color w:val="000000" w:themeColor="text1"/>
                <w:sz w:val="28"/>
                <w:szCs w:val="28"/>
              </w:rPr>
              <w:t>經</w:t>
            </w:r>
            <w:r w:rsidR="00A40329">
              <w:rPr>
                <w:rFonts w:hAnsi="標楷體" w:hint="eastAsia"/>
                <w:color w:val="000000" w:themeColor="text1"/>
                <w:sz w:val="28"/>
                <w:szCs w:val="28"/>
              </w:rPr>
              <w:t>嘉義市政府</w:t>
            </w:r>
            <w:r w:rsidRPr="00AC117D">
              <w:rPr>
                <w:rFonts w:hAnsi="標楷體" w:hint="eastAsia"/>
                <w:color w:val="000000" w:themeColor="text1"/>
                <w:sz w:val="28"/>
                <w:szCs w:val="28"/>
              </w:rPr>
              <w:t>105年8月23日</w:t>
            </w:r>
            <w:r w:rsidRPr="00AC117D">
              <w:rPr>
                <w:rFonts w:hAnsi="標楷體" w:hint="eastAsia"/>
                <w:color w:val="000000" w:themeColor="text1"/>
                <w:sz w:val="28"/>
                <w:szCs w:val="28"/>
              </w:rPr>
              <w:lastRenderedPageBreak/>
              <w:t>府</w:t>
            </w:r>
            <w:proofErr w:type="gramStart"/>
            <w:r w:rsidRPr="00AC117D">
              <w:rPr>
                <w:rFonts w:hAnsi="標楷體" w:hint="eastAsia"/>
                <w:color w:val="000000" w:themeColor="text1"/>
                <w:sz w:val="28"/>
                <w:szCs w:val="28"/>
              </w:rPr>
              <w:t>工土字</w:t>
            </w:r>
            <w:proofErr w:type="gramEnd"/>
            <w:r w:rsidRPr="00AC117D">
              <w:rPr>
                <w:rFonts w:hAnsi="標楷體" w:hint="eastAsia"/>
                <w:color w:val="000000" w:themeColor="text1"/>
                <w:sz w:val="28"/>
                <w:szCs w:val="28"/>
              </w:rPr>
              <w:t>第1055032547號</w:t>
            </w:r>
            <w:r>
              <w:rPr>
                <w:rFonts w:hAnsi="標楷體" w:hint="eastAsia"/>
                <w:color w:val="000000" w:themeColor="text1"/>
                <w:sz w:val="28"/>
                <w:szCs w:val="28"/>
              </w:rPr>
              <w:t>函復</w:t>
            </w:r>
            <w:r w:rsidRPr="00AC117D">
              <w:rPr>
                <w:rFonts w:hAnsi="標楷體" w:hint="eastAsia"/>
                <w:color w:val="000000" w:themeColor="text1"/>
                <w:sz w:val="28"/>
                <w:szCs w:val="28"/>
              </w:rPr>
              <w:t>陳情人在案。</w:t>
            </w:r>
          </w:p>
          <w:p w:rsidR="00712F5B" w:rsidRPr="006B6417" w:rsidRDefault="00712F5B" w:rsidP="00712F5B">
            <w:pPr>
              <w:spacing w:line="440" w:lineRule="exact"/>
              <w:ind w:left="963" w:hangingChars="321" w:hanging="963"/>
              <w:rPr>
                <w:rFonts w:hAnsi="標楷體"/>
                <w:color w:val="000000" w:themeColor="text1"/>
                <w:sz w:val="28"/>
                <w:szCs w:val="28"/>
                <w:u w:val="single"/>
              </w:rPr>
            </w:pPr>
            <w:r w:rsidRPr="006B6417">
              <w:rPr>
                <w:rFonts w:hAnsi="標楷體" w:hint="eastAsia"/>
                <w:color w:val="000000" w:themeColor="text1"/>
                <w:sz w:val="28"/>
                <w:szCs w:val="28"/>
                <w:u w:val="single"/>
              </w:rPr>
              <w:t>理由：</w:t>
            </w:r>
          </w:p>
          <w:p w:rsidR="00712F5B" w:rsidRPr="00AC117D" w:rsidRDefault="00712F5B" w:rsidP="00712F5B">
            <w:pPr>
              <w:spacing w:line="440" w:lineRule="exact"/>
              <w:ind w:leftChars="4" w:left="17" w:hangingChars="1" w:hanging="3"/>
              <w:rPr>
                <w:rFonts w:hAnsi="標楷體"/>
                <w:color w:val="000000" w:themeColor="text1"/>
                <w:sz w:val="28"/>
                <w:szCs w:val="28"/>
              </w:rPr>
            </w:pPr>
            <w:r w:rsidRPr="00AC117D">
              <w:rPr>
                <w:rFonts w:hAnsi="標楷體" w:hint="eastAsia"/>
                <w:color w:val="000000" w:themeColor="text1"/>
                <w:sz w:val="28"/>
                <w:szCs w:val="28"/>
              </w:rPr>
              <w:t>其建築改良物新建時，依行為時建築法第25條第1項前段「建築物非經申請直轄市、縣（市）（局）主管建築機關之審查許可並發給執照，不得擅自建造或使用或拆除」之規定，已</w:t>
            </w:r>
            <w:proofErr w:type="gramStart"/>
            <w:r w:rsidRPr="00AC117D">
              <w:rPr>
                <w:rFonts w:hAnsi="標楷體" w:hint="eastAsia"/>
                <w:color w:val="000000" w:themeColor="text1"/>
                <w:sz w:val="28"/>
                <w:szCs w:val="28"/>
              </w:rPr>
              <w:t>明定起造</w:t>
            </w:r>
            <w:proofErr w:type="gramEnd"/>
            <w:r w:rsidRPr="00AC117D">
              <w:rPr>
                <w:rFonts w:hAnsi="標楷體" w:hint="eastAsia"/>
                <w:color w:val="000000" w:themeColor="text1"/>
                <w:sz w:val="28"/>
                <w:szCs w:val="28"/>
              </w:rPr>
              <w:t>人應請領建造執照</w:t>
            </w:r>
            <w:r>
              <w:rPr>
                <w:rFonts w:hAnsi="標楷體" w:hint="eastAsia"/>
                <w:color w:val="000000" w:themeColor="text1"/>
                <w:sz w:val="28"/>
                <w:szCs w:val="28"/>
              </w:rPr>
              <w:t>始</w:t>
            </w:r>
            <w:r w:rsidRPr="00AC117D">
              <w:rPr>
                <w:rFonts w:hAnsi="標楷體" w:hint="eastAsia"/>
                <w:color w:val="000000" w:themeColor="text1"/>
                <w:sz w:val="28"/>
                <w:szCs w:val="28"/>
              </w:rPr>
              <w:t>得合法新建建築物，惟其忽視法令之規定而為違建之行為，本應自行承擔其</w:t>
            </w:r>
            <w:proofErr w:type="gramStart"/>
            <w:r w:rsidRPr="00AC117D">
              <w:rPr>
                <w:rFonts w:hAnsi="標楷體" w:hint="eastAsia"/>
                <w:color w:val="000000" w:themeColor="text1"/>
                <w:sz w:val="28"/>
                <w:szCs w:val="28"/>
              </w:rPr>
              <w:t>不</w:t>
            </w:r>
            <w:proofErr w:type="gramEnd"/>
            <w:r w:rsidRPr="00AC117D">
              <w:rPr>
                <w:rFonts w:hAnsi="標楷體" w:hint="eastAsia"/>
                <w:color w:val="000000" w:themeColor="text1"/>
                <w:sz w:val="28"/>
                <w:szCs w:val="28"/>
              </w:rPr>
              <w:t>利益之效果，要無信賴基礎可言，亦非信賴保護原則適用之對象。</w:t>
            </w:r>
            <w:proofErr w:type="gramStart"/>
            <w:r w:rsidRPr="00AC117D">
              <w:rPr>
                <w:rFonts w:hAnsi="標楷體" w:hint="eastAsia"/>
                <w:color w:val="000000" w:themeColor="text1"/>
                <w:sz w:val="28"/>
                <w:szCs w:val="28"/>
              </w:rPr>
              <w:t>準</w:t>
            </w:r>
            <w:proofErr w:type="gramEnd"/>
            <w:r w:rsidRPr="00AC117D">
              <w:rPr>
                <w:rFonts w:hAnsi="標楷體" w:hint="eastAsia"/>
                <w:color w:val="000000" w:themeColor="text1"/>
                <w:sz w:val="28"/>
                <w:szCs w:val="28"/>
              </w:rPr>
              <w:t>此，其所有建築改良物係於71年7月1日以後始新建之違建物，不符自治條例第</w:t>
            </w:r>
            <w:r>
              <w:rPr>
                <w:rFonts w:hAnsi="標楷體" w:hint="eastAsia"/>
                <w:color w:val="000000" w:themeColor="text1"/>
                <w:sz w:val="28"/>
                <w:szCs w:val="28"/>
              </w:rPr>
              <w:t>4</w:t>
            </w:r>
            <w:r w:rsidRPr="00AC117D">
              <w:rPr>
                <w:rFonts w:hAnsi="標楷體" w:hint="eastAsia"/>
                <w:color w:val="000000" w:themeColor="text1"/>
                <w:sz w:val="28"/>
                <w:szCs w:val="28"/>
              </w:rPr>
              <w:t>條得請求救濟金之要件，因而不予發放補償費、救濟金及搬遷費之請求。</w:t>
            </w:r>
          </w:p>
          <w:p w:rsidR="00712F5B" w:rsidRPr="006B6417" w:rsidRDefault="00712F5B" w:rsidP="00712F5B">
            <w:pPr>
              <w:spacing w:line="440" w:lineRule="exact"/>
              <w:ind w:left="1495" w:hangingChars="498" w:hanging="1495"/>
              <w:rPr>
                <w:rFonts w:hAnsi="標楷體"/>
                <w:color w:val="000000" w:themeColor="text1"/>
                <w:sz w:val="28"/>
                <w:szCs w:val="28"/>
                <w:u w:val="single"/>
              </w:rPr>
            </w:pPr>
            <w:r w:rsidRPr="006B6417">
              <w:rPr>
                <w:rFonts w:hAnsi="標楷體" w:hint="eastAsia"/>
                <w:color w:val="000000" w:themeColor="text1"/>
                <w:sz w:val="28"/>
                <w:szCs w:val="28"/>
                <w:u w:val="single"/>
              </w:rPr>
              <w:t>依據：</w:t>
            </w:r>
          </w:p>
          <w:p w:rsidR="00712F5B" w:rsidRPr="00AC117D" w:rsidRDefault="00712F5B" w:rsidP="00712F5B">
            <w:pPr>
              <w:spacing w:line="440" w:lineRule="exact"/>
              <w:ind w:leftChars="4" w:left="17" w:hangingChars="1" w:hanging="3"/>
              <w:rPr>
                <w:rFonts w:hAnsi="標楷體"/>
                <w:color w:val="000000" w:themeColor="text1"/>
                <w:sz w:val="28"/>
                <w:szCs w:val="28"/>
              </w:rPr>
            </w:pPr>
            <w:r w:rsidRPr="00AC117D">
              <w:rPr>
                <w:rFonts w:hAnsi="標楷體" w:hint="eastAsia"/>
                <w:color w:val="000000" w:themeColor="text1"/>
                <w:sz w:val="28"/>
                <w:szCs w:val="28"/>
              </w:rPr>
              <w:t>建築法第25條、自治條例第4條及行政程序法第7、8、10條。</w:t>
            </w:r>
          </w:p>
        </w:tc>
      </w:tr>
      <w:tr w:rsidR="00712F5B" w:rsidRPr="00562372" w:rsidTr="00EC5294">
        <w:tc>
          <w:tcPr>
            <w:tcW w:w="4270" w:type="dxa"/>
            <w:shd w:val="clear" w:color="auto" w:fill="auto"/>
          </w:tcPr>
          <w:p w:rsidR="00712F5B" w:rsidRPr="00562372" w:rsidRDefault="00712F5B" w:rsidP="00712F5B">
            <w:pPr>
              <w:spacing w:line="440" w:lineRule="exact"/>
              <w:ind w:left="315" w:hangingChars="105" w:hanging="315"/>
              <w:rPr>
                <w:rFonts w:hAnsi="標楷體"/>
              </w:rPr>
            </w:pPr>
            <w:r w:rsidRPr="00562372">
              <w:rPr>
                <w:rFonts w:hAnsi="標楷體" w:hint="eastAsia"/>
                <w:sz w:val="28"/>
                <w:szCs w:val="28"/>
              </w:rPr>
              <w:lastRenderedPageBreak/>
              <w:t>7.</w:t>
            </w:r>
            <w:r>
              <w:rPr>
                <w:rFonts w:hAnsi="標楷體" w:hint="eastAsia"/>
                <w:sz w:val="28"/>
                <w:szCs w:val="28"/>
              </w:rPr>
              <w:t>嘉義市政府</w:t>
            </w:r>
            <w:r w:rsidRPr="00562372">
              <w:rPr>
                <w:rFonts w:hAnsi="標楷體" w:hint="eastAsia"/>
                <w:sz w:val="28"/>
                <w:szCs w:val="28"/>
              </w:rPr>
              <w:t>不應適用自治條例規定作為區段徵收補償金發放與否之標準，因自治條例與徵收之行政目的</w:t>
            </w:r>
            <w:proofErr w:type="gramStart"/>
            <w:r w:rsidRPr="00562372">
              <w:rPr>
                <w:rFonts w:hAnsi="標楷體" w:hint="eastAsia"/>
                <w:sz w:val="28"/>
                <w:szCs w:val="28"/>
              </w:rPr>
              <w:t>不</w:t>
            </w:r>
            <w:proofErr w:type="gramEnd"/>
            <w:r w:rsidRPr="00562372">
              <w:rPr>
                <w:rFonts w:hAnsi="標楷體" w:hint="eastAsia"/>
                <w:sz w:val="28"/>
                <w:szCs w:val="28"/>
              </w:rPr>
              <w:t>同等情。</w:t>
            </w:r>
          </w:p>
        </w:tc>
        <w:tc>
          <w:tcPr>
            <w:tcW w:w="4605" w:type="dxa"/>
            <w:shd w:val="clear" w:color="auto" w:fill="auto"/>
          </w:tcPr>
          <w:p w:rsidR="00712F5B" w:rsidRPr="006B6417" w:rsidRDefault="00712F5B" w:rsidP="00712F5B">
            <w:pPr>
              <w:spacing w:line="440" w:lineRule="exact"/>
              <w:ind w:left="963" w:hangingChars="321" w:hanging="963"/>
              <w:rPr>
                <w:rFonts w:hAnsi="標楷體"/>
                <w:color w:val="000000" w:themeColor="text1"/>
                <w:sz w:val="28"/>
                <w:szCs w:val="28"/>
                <w:u w:val="single"/>
              </w:rPr>
            </w:pPr>
            <w:r w:rsidRPr="006B6417">
              <w:rPr>
                <w:rFonts w:hAnsi="標楷體" w:hint="eastAsia"/>
                <w:color w:val="000000" w:themeColor="text1"/>
                <w:sz w:val="28"/>
                <w:szCs w:val="28"/>
                <w:u w:val="single"/>
              </w:rPr>
              <w:t>原因：</w:t>
            </w:r>
          </w:p>
          <w:p w:rsidR="00712F5B" w:rsidRPr="00AC117D" w:rsidRDefault="00712F5B" w:rsidP="00712F5B">
            <w:pPr>
              <w:spacing w:line="440" w:lineRule="exact"/>
              <w:ind w:leftChars="4" w:left="17" w:hangingChars="1" w:hanging="3"/>
              <w:rPr>
                <w:rFonts w:hAnsi="標楷體"/>
                <w:color w:val="000000" w:themeColor="text1"/>
                <w:sz w:val="28"/>
                <w:szCs w:val="28"/>
              </w:rPr>
            </w:pPr>
            <w:r w:rsidRPr="00AC117D">
              <w:rPr>
                <w:rFonts w:hAnsi="標楷體" w:hint="eastAsia"/>
                <w:color w:val="000000" w:themeColor="text1"/>
                <w:sz w:val="28"/>
                <w:szCs w:val="28"/>
              </w:rPr>
              <w:t>陳情人不服因</w:t>
            </w:r>
            <w:r>
              <w:rPr>
                <w:rFonts w:hAnsi="標楷體" w:hint="eastAsia"/>
                <w:color w:val="000000" w:themeColor="text1"/>
                <w:sz w:val="28"/>
                <w:szCs w:val="28"/>
              </w:rPr>
              <w:t>嘉義市政府</w:t>
            </w:r>
            <w:r w:rsidRPr="00AC117D">
              <w:rPr>
                <w:rFonts w:hAnsi="標楷體" w:hint="eastAsia"/>
                <w:color w:val="000000" w:themeColor="text1"/>
                <w:sz w:val="28"/>
                <w:szCs w:val="28"/>
              </w:rPr>
              <w:t>徵收其建築</w:t>
            </w:r>
            <w:proofErr w:type="gramStart"/>
            <w:r w:rsidRPr="00AC117D">
              <w:rPr>
                <w:rFonts w:hAnsi="標楷體" w:hint="eastAsia"/>
                <w:color w:val="000000" w:themeColor="text1"/>
                <w:sz w:val="28"/>
                <w:szCs w:val="28"/>
              </w:rPr>
              <w:t>改良物但未</w:t>
            </w:r>
            <w:proofErr w:type="gramEnd"/>
            <w:r w:rsidRPr="00AC117D">
              <w:rPr>
                <w:rFonts w:hAnsi="標楷體" w:hint="eastAsia"/>
                <w:color w:val="000000" w:themeColor="text1"/>
                <w:sz w:val="28"/>
                <w:szCs w:val="28"/>
              </w:rPr>
              <w:t>發放補償費。</w:t>
            </w:r>
          </w:p>
          <w:p w:rsidR="00712F5B" w:rsidRPr="006B6417" w:rsidRDefault="00712F5B" w:rsidP="00712F5B">
            <w:pPr>
              <w:spacing w:line="440" w:lineRule="exact"/>
              <w:ind w:left="1495" w:hangingChars="498" w:hanging="1495"/>
              <w:rPr>
                <w:rFonts w:hAnsi="標楷體"/>
                <w:color w:val="000000" w:themeColor="text1"/>
                <w:sz w:val="28"/>
                <w:szCs w:val="28"/>
                <w:u w:val="single"/>
              </w:rPr>
            </w:pPr>
            <w:r w:rsidRPr="006B6417">
              <w:rPr>
                <w:rFonts w:hAnsi="標楷體" w:hint="eastAsia"/>
                <w:color w:val="000000" w:themeColor="text1"/>
                <w:sz w:val="28"/>
                <w:szCs w:val="28"/>
                <w:u w:val="single"/>
              </w:rPr>
              <w:t>處理經過：</w:t>
            </w:r>
          </w:p>
          <w:p w:rsidR="00712F5B" w:rsidRPr="00AC117D" w:rsidRDefault="00712F5B" w:rsidP="00712F5B">
            <w:pPr>
              <w:spacing w:line="440" w:lineRule="exact"/>
              <w:ind w:leftChars="4" w:left="17" w:hangingChars="1" w:hanging="3"/>
              <w:rPr>
                <w:rFonts w:hAnsi="標楷體"/>
                <w:color w:val="000000" w:themeColor="text1"/>
                <w:sz w:val="28"/>
                <w:szCs w:val="28"/>
              </w:rPr>
            </w:pPr>
            <w:r w:rsidRPr="00AC117D">
              <w:rPr>
                <w:rFonts w:hAnsi="標楷體" w:hint="eastAsia"/>
                <w:color w:val="000000" w:themeColor="text1"/>
                <w:sz w:val="28"/>
                <w:szCs w:val="28"/>
              </w:rPr>
              <w:t>案經內政部98年7月15日內</w:t>
            </w:r>
            <w:proofErr w:type="gramStart"/>
            <w:r w:rsidRPr="00AC117D">
              <w:rPr>
                <w:rFonts w:hAnsi="標楷體" w:hint="eastAsia"/>
                <w:color w:val="000000" w:themeColor="text1"/>
                <w:sz w:val="28"/>
                <w:szCs w:val="28"/>
              </w:rPr>
              <w:t>授中辦地字</w:t>
            </w:r>
            <w:proofErr w:type="gramEnd"/>
            <w:r w:rsidRPr="00AC117D">
              <w:rPr>
                <w:rFonts w:hAnsi="標楷體" w:hint="eastAsia"/>
                <w:color w:val="000000" w:themeColor="text1"/>
                <w:sz w:val="28"/>
                <w:szCs w:val="28"/>
              </w:rPr>
              <w:t>第0980724955號函准予</w:t>
            </w:r>
            <w:proofErr w:type="gramStart"/>
            <w:r w:rsidRPr="00AC117D">
              <w:rPr>
                <w:rFonts w:hAnsi="標楷體" w:hint="eastAsia"/>
                <w:color w:val="000000" w:themeColor="text1"/>
                <w:sz w:val="28"/>
                <w:szCs w:val="28"/>
              </w:rPr>
              <w:t>辦理湖子內</w:t>
            </w:r>
            <w:proofErr w:type="gramEnd"/>
            <w:r w:rsidRPr="00AC117D">
              <w:rPr>
                <w:rFonts w:hAnsi="標楷體" w:hint="eastAsia"/>
                <w:color w:val="000000" w:themeColor="text1"/>
                <w:sz w:val="28"/>
                <w:szCs w:val="28"/>
              </w:rPr>
              <w:t>環保用地區段徵收案。</w:t>
            </w:r>
          </w:p>
          <w:p w:rsidR="00712F5B" w:rsidRPr="006B6417" w:rsidRDefault="00712F5B" w:rsidP="00712F5B">
            <w:pPr>
              <w:spacing w:line="440" w:lineRule="exact"/>
              <w:ind w:left="963" w:hangingChars="321" w:hanging="963"/>
              <w:rPr>
                <w:rFonts w:hAnsi="標楷體"/>
                <w:color w:val="000000" w:themeColor="text1"/>
                <w:sz w:val="28"/>
                <w:szCs w:val="28"/>
                <w:u w:val="single"/>
              </w:rPr>
            </w:pPr>
            <w:r w:rsidRPr="006B6417">
              <w:rPr>
                <w:rFonts w:hAnsi="標楷體" w:hint="eastAsia"/>
                <w:color w:val="000000" w:themeColor="text1"/>
                <w:sz w:val="28"/>
                <w:szCs w:val="28"/>
                <w:u w:val="single"/>
              </w:rPr>
              <w:t>理由：</w:t>
            </w:r>
          </w:p>
          <w:p w:rsidR="00712F5B" w:rsidRPr="00AC117D" w:rsidRDefault="00712F5B" w:rsidP="00712F5B">
            <w:pPr>
              <w:spacing w:line="440" w:lineRule="exact"/>
              <w:ind w:leftChars="4" w:left="17" w:hangingChars="1" w:hanging="3"/>
              <w:rPr>
                <w:rFonts w:hAnsi="標楷體"/>
                <w:color w:val="000000" w:themeColor="text1"/>
                <w:sz w:val="28"/>
                <w:szCs w:val="28"/>
              </w:rPr>
            </w:pPr>
            <w:r>
              <w:rPr>
                <w:rFonts w:hAnsi="標楷體" w:hint="eastAsia"/>
                <w:color w:val="000000" w:themeColor="text1"/>
                <w:sz w:val="28"/>
                <w:szCs w:val="28"/>
              </w:rPr>
              <w:t>嘉義市政府</w:t>
            </w:r>
            <w:r w:rsidRPr="00AC117D">
              <w:rPr>
                <w:rFonts w:hAnsi="標楷體" w:hint="eastAsia"/>
                <w:color w:val="000000" w:themeColor="text1"/>
                <w:sz w:val="28"/>
                <w:szCs w:val="28"/>
              </w:rPr>
              <w:t>98年6月23日</w:t>
            </w:r>
            <w:proofErr w:type="gramStart"/>
            <w:r w:rsidRPr="00AC117D">
              <w:rPr>
                <w:rFonts w:hAnsi="標楷體" w:hint="eastAsia"/>
                <w:color w:val="000000" w:themeColor="text1"/>
                <w:sz w:val="28"/>
                <w:szCs w:val="28"/>
              </w:rPr>
              <w:t>府地劃字</w:t>
            </w:r>
            <w:proofErr w:type="gramEnd"/>
            <w:r w:rsidRPr="00AC117D">
              <w:rPr>
                <w:rFonts w:hAnsi="標楷體" w:hint="eastAsia"/>
                <w:color w:val="000000" w:themeColor="text1"/>
                <w:sz w:val="28"/>
                <w:szCs w:val="28"/>
              </w:rPr>
              <w:t>第0981602514號函請內政部准予</w:t>
            </w:r>
            <w:r w:rsidRPr="00AC117D">
              <w:rPr>
                <w:rFonts w:hAnsi="標楷體" w:hint="eastAsia"/>
                <w:color w:val="000000" w:themeColor="text1"/>
                <w:sz w:val="28"/>
                <w:szCs w:val="28"/>
              </w:rPr>
              <w:lastRenderedPageBreak/>
              <w:t>辦理區段徵收案，內政部98年7月15日內</w:t>
            </w:r>
            <w:proofErr w:type="gramStart"/>
            <w:r w:rsidRPr="00AC117D">
              <w:rPr>
                <w:rFonts w:hAnsi="標楷體" w:hint="eastAsia"/>
                <w:color w:val="000000" w:themeColor="text1"/>
                <w:sz w:val="28"/>
                <w:szCs w:val="28"/>
              </w:rPr>
              <w:t>授中辦地字</w:t>
            </w:r>
            <w:proofErr w:type="gramEnd"/>
            <w:r w:rsidRPr="00AC117D">
              <w:rPr>
                <w:rFonts w:hAnsi="標楷體" w:hint="eastAsia"/>
                <w:color w:val="000000" w:themeColor="text1"/>
                <w:sz w:val="28"/>
                <w:szCs w:val="28"/>
              </w:rPr>
              <w:t>第0980724955號函核准辦理，所提報之區段徵收計畫書載明合法建物拆遷安置計畫係依</w:t>
            </w:r>
            <w:r>
              <w:rPr>
                <w:rFonts w:hAnsi="標楷體" w:hint="eastAsia"/>
                <w:color w:val="000000" w:themeColor="text1"/>
                <w:sz w:val="28"/>
                <w:szCs w:val="28"/>
              </w:rPr>
              <w:t>自治條例</w:t>
            </w:r>
            <w:r w:rsidRPr="00AC117D">
              <w:rPr>
                <w:rFonts w:hAnsi="標楷體" w:hint="eastAsia"/>
                <w:color w:val="000000" w:themeColor="text1"/>
                <w:sz w:val="28"/>
                <w:szCs w:val="28"/>
              </w:rPr>
              <w:t>辦理查估補償。</w:t>
            </w:r>
          </w:p>
          <w:p w:rsidR="00712F5B" w:rsidRDefault="00712F5B" w:rsidP="00712F5B">
            <w:pPr>
              <w:spacing w:line="440" w:lineRule="exact"/>
              <w:ind w:left="1495" w:hangingChars="498" w:hanging="1495"/>
              <w:rPr>
                <w:rFonts w:hAnsi="標楷體"/>
                <w:color w:val="000000" w:themeColor="text1"/>
                <w:sz w:val="28"/>
                <w:szCs w:val="28"/>
              </w:rPr>
            </w:pPr>
            <w:r w:rsidRPr="006B6417">
              <w:rPr>
                <w:rFonts w:hAnsi="標楷體" w:hint="eastAsia"/>
                <w:color w:val="000000" w:themeColor="text1"/>
                <w:sz w:val="28"/>
                <w:szCs w:val="28"/>
                <w:u w:val="single"/>
              </w:rPr>
              <w:t>依據：</w:t>
            </w:r>
          </w:p>
          <w:p w:rsidR="00712F5B" w:rsidRPr="00AC117D" w:rsidRDefault="00712F5B" w:rsidP="00712F5B">
            <w:pPr>
              <w:spacing w:line="440" w:lineRule="exact"/>
              <w:ind w:leftChars="4" w:left="17" w:hangingChars="1" w:hanging="3"/>
              <w:rPr>
                <w:rFonts w:hAnsi="標楷體"/>
                <w:color w:val="000000" w:themeColor="text1"/>
                <w:sz w:val="28"/>
                <w:szCs w:val="28"/>
              </w:rPr>
            </w:pPr>
            <w:r w:rsidRPr="00AC117D">
              <w:rPr>
                <w:rFonts w:hAnsi="標楷體" w:hint="eastAsia"/>
                <w:color w:val="000000" w:themeColor="text1"/>
                <w:sz w:val="28"/>
                <w:szCs w:val="28"/>
              </w:rPr>
              <w:t>內政部98年6月23日內</w:t>
            </w:r>
            <w:proofErr w:type="gramStart"/>
            <w:r w:rsidRPr="00AC117D">
              <w:rPr>
                <w:rFonts w:hAnsi="標楷體" w:hint="eastAsia"/>
                <w:color w:val="000000" w:themeColor="text1"/>
                <w:sz w:val="28"/>
                <w:szCs w:val="28"/>
              </w:rPr>
              <w:t>授中辦地字</w:t>
            </w:r>
            <w:proofErr w:type="gramEnd"/>
            <w:r w:rsidRPr="00AC117D">
              <w:rPr>
                <w:rFonts w:hAnsi="標楷體" w:hint="eastAsia"/>
                <w:color w:val="000000" w:themeColor="text1"/>
                <w:sz w:val="28"/>
                <w:szCs w:val="28"/>
              </w:rPr>
              <w:t>第0980724955號函。</w:t>
            </w:r>
          </w:p>
        </w:tc>
      </w:tr>
    </w:tbl>
    <w:p w:rsidR="00712F5B" w:rsidRDefault="00712F5B" w:rsidP="00712F5B">
      <w:pPr>
        <w:spacing w:line="440" w:lineRule="exact"/>
        <w:rPr>
          <w:rFonts w:hAnsi="標楷體"/>
          <w:kern w:val="0"/>
          <w:sz w:val="28"/>
          <w:szCs w:val="28"/>
        </w:rPr>
      </w:pPr>
      <w:r w:rsidRPr="00A22935">
        <w:rPr>
          <w:rFonts w:hAnsi="標楷體" w:hint="eastAsia"/>
          <w:kern w:val="0"/>
          <w:sz w:val="28"/>
          <w:szCs w:val="28"/>
        </w:rPr>
        <w:lastRenderedPageBreak/>
        <w:t>資料來源：嘉義市政府</w:t>
      </w:r>
    </w:p>
    <w:p w:rsidR="001A1F20" w:rsidRDefault="001A1F20" w:rsidP="00712F5B">
      <w:pPr>
        <w:spacing w:line="440" w:lineRule="exact"/>
        <w:rPr>
          <w:rFonts w:hAnsi="標楷體"/>
          <w:kern w:val="0"/>
          <w:sz w:val="28"/>
          <w:szCs w:val="28"/>
        </w:rPr>
      </w:pPr>
    </w:p>
    <w:p w:rsidR="00147CE9" w:rsidRPr="00B6441D" w:rsidRDefault="00147CE9" w:rsidP="00147CE9">
      <w:pPr>
        <w:pStyle w:val="2"/>
        <w:kinsoku w:val="0"/>
        <w:overflowPunct/>
        <w:ind w:left="1020" w:hanging="680"/>
        <w:rPr>
          <w:rFonts w:ascii="Times New Roman" w:hAnsi="Times New Roman"/>
          <w:b/>
          <w:color w:val="000000" w:themeColor="text1"/>
          <w:szCs w:val="32"/>
        </w:rPr>
      </w:pPr>
      <w:r w:rsidRPr="00B6441D">
        <w:rPr>
          <w:rFonts w:hAnsi="標楷體" w:hint="eastAsia"/>
          <w:b/>
          <w:szCs w:val="32"/>
        </w:rPr>
        <w:t>嘉義市政府對羅</w:t>
      </w:r>
      <w:r w:rsidR="00D77D91">
        <w:rPr>
          <w:rFonts w:hAnsi="標楷體" w:hint="eastAsia"/>
          <w:b/>
          <w:szCs w:val="32"/>
        </w:rPr>
        <w:t>○</w:t>
      </w:r>
      <w:proofErr w:type="gramStart"/>
      <w:r w:rsidRPr="00B6441D">
        <w:rPr>
          <w:rFonts w:hAnsi="標楷體" w:hint="eastAsia"/>
          <w:b/>
          <w:szCs w:val="32"/>
        </w:rPr>
        <w:t>標君</w:t>
      </w:r>
      <w:proofErr w:type="gramEnd"/>
      <w:r w:rsidRPr="00B6441D">
        <w:rPr>
          <w:rFonts w:hAnsi="標楷體" w:hint="eastAsia"/>
          <w:b/>
          <w:szCs w:val="32"/>
        </w:rPr>
        <w:t>、羅</w:t>
      </w:r>
      <w:r w:rsidR="00D77D91">
        <w:rPr>
          <w:rFonts w:hAnsi="標楷體" w:hint="eastAsia"/>
          <w:b/>
          <w:szCs w:val="32"/>
        </w:rPr>
        <w:t>○</w:t>
      </w:r>
      <w:proofErr w:type="gramStart"/>
      <w:r w:rsidRPr="00B6441D">
        <w:rPr>
          <w:rFonts w:hAnsi="標楷體" w:hint="eastAsia"/>
          <w:b/>
          <w:szCs w:val="32"/>
        </w:rPr>
        <w:t>甫</w:t>
      </w:r>
      <w:proofErr w:type="gramEnd"/>
      <w:r w:rsidRPr="00B6441D">
        <w:rPr>
          <w:rFonts w:hAnsi="標楷體" w:hint="eastAsia"/>
          <w:b/>
          <w:szCs w:val="32"/>
        </w:rPr>
        <w:t>君陳訴內容</w:t>
      </w:r>
      <w:r w:rsidR="003B009E" w:rsidRPr="00B6441D">
        <w:rPr>
          <w:rFonts w:hAnsi="標楷體" w:hint="eastAsia"/>
          <w:b/>
          <w:szCs w:val="32"/>
        </w:rPr>
        <w:t>處理</w:t>
      </w:r>
      <w:r w:rsidR="003B009E">
        <w:rPr>
          <w:rFonts w:hAnsi="標楷體" w:hint="eastAsia"/>
          <w:b/>
          <w:szCs w:val="32"/>
        </w:rPr>
        <w:t>情形</w:t>
      </w:r>
      <w:r w:rsidR="003B009E" w:rsidRPr="00B6441D">
        <w:rPr>
          <w:rFonts w:hAnsi="標楷體" w:hint="eastAsia"/>
          <w:b/>
          <w:szCs w:val="32"/>
        </w:rPr>
        <w:t>之</w:t>
      </w:r>
      <w:r w:rsidR="003B009E">
        <w:rPr>
          <w:rFonts w:hAnsi="標楷體" w:hint="eastAsia"/>
          <w:b/>
          <w:szCs w:val="32"/>
        </w:rPr>
        <w:t>說明</w:t>
      </w:r>
      <w:r w:rsidR="006067DC" w:rsidRPr="00B6441D">
        <w:rPr>
          <w:rFonts w:hAnsi="標楷體" w:hint="eastAsia"/>
          <w:b/>
          <w:szCs w:val="32"/>
        </w:rPr>
        <w:t>，</w:t>
      </w:r>
      <w:r w:rsidR="00822909" w:rsidRPr="00B6441D">
        <w:rPr>
          <w:rFonts w:hAnsi="標楷體" w:hint="eastAsia"/>
          <w:b/>
          <w:szCs w:val="32"/>
        </w:rPr>
        <w:t>尚</w:t>
      </w:r>
      <w:r w:rsidR="006067DC" w:rsidRPr="00B6441D">
        <w:rPr>
          <w:rFonts w:hAnsi="標楷體" w:hint="eastAsia"/>
          <w:b/>
          <w:szCs w:val="32"/>
        </w:rPr>
        <w:t>無違背現行法令規定。</w:t>
      </w:r>
    </w:p>
    <w:p w:rsidR="00147CE9" w:rsidRDefault="00147CE9" w:rsidP="00147CE9">
      <w:pPr>
        <w:pStyle w:val="10"/>
        <w:kinsoku w:val="0"/>
        <w:overflowPunct/>
        <w:ind w:leftChars="300" w:left="1020" w:firstLine="680"/>
        <w:rPr>
          <w:rFonts w:hAnsi="標楷體"/>
          <w:szCs w:val="32"/>
        </w:rPr>
      </w:pPr>
      <w:r>
        <w:rPr>
          <w:rFonts w:hAnsi="標楷體" w:hint="eastAsia"/>
          <w:szCs w:val="32"/>
        </w:rPr>
        <w:t>嘉義市政府對</w:t>
      </w:r>
      <w:r w:rsidRPr="00AC117D">
        <w:rPr>
          <w:rFonts w:hAnsi="標楷體" w:hint="eastAsia"/>
          <w:szCs w:val="32"/>
        </w:rPr>
        <w:t>羅</w:t>
      </w:r>
      <w:r w:rsidR="00D77D91">
        <w:rPr>
          <w:rFonts w:hAnsi="標楷體" w:hint="eastAsia"/>
          <w:szCs w:val="32"/>
        </w:rPr>
        <w:t>○</w:t>
      </w:r>
      <w:proofErr w:type="gramStart"/>
      <w:r w:rsidRPr="00AC117D">
        <w:rPr>
          <w:rFonts w:hAnsi="標楷體" w:hint="eastAsia"/>
          <w:szCs w:val="32"/>
        </w:rPr>
        <w:t>標君</w:t>
      </w:r>
      <w:proofErr w:type="gramEnd"/>
      <w:r w:rsidRPr="00AC117D">
        <w:rPr>
          <w:rFonts w:hAnsi="標楷體" w:hint="eastAsia"/>
          <w:szCs w:val="32"/>
        </w:rPr>
        <w:t>、羅</w:t>
      </w:r>
      <w:r w:rsidR="00D77D91">
        <w:rPr>
          <w:rFonts w:hAnsi="標楷體" w:hint="eastAsia"/>
          <w:szCs w:val="32"/>
        </w:rPr>
        <w:t>○</w:t>
      </w:r>
      <w:proofErr w:type="gramStart"/>
      <w:r w:rsidRPr="00AC117D">
        <w:rPr>
          <w:rFonts w:hAnsi="標楷體" w:hint="eastAsia"/>
          <w:szCs w:val="32"/>
        </w:rPr>
        <w:t>甫</w:t>
      </w:r>
      <w:proofErr w:type="gramEnd"/>
      <w:r w:rsidRPr="00AC117D">
        <w:rPr>
          <w:rFonts w:hAnsi="標楷體" w:hint="eastAsia"/>
          <w:szCs w:val="32"/>
        </w:rPr>
        <w:t>君</w:t>
      </w:r>
      <w:r>
        <w:rPr>
          <w:rFonts w:hAnsi="標楷體" w:hint="eastAsia"/>
          <w:szCs w:val="32"/>
        </w:rPr>
        <w:t>陳訴內容</w:t>
      </w:r>
      <w:r w:rsidR="003B009E">
        <w:rPr>
          <w:rFonts w:hAnsi="標楷體" w:hint="eastAsia"/>
          <w:szCs w:val="32"/>
        </w:rPr>
        <w:t>處理情形之說明</w:t>
      </w:r>
      <w:r>
        <w:rPr>
          <w:rFonts w:hAnsi="標楷體" w:hint="eastAsia"/>
          <w:szCs w:val="32"/>
        </w:rPr>
        <w:t>，</w:t>
      </w:r>
      <w:r w:rsidR="005C3125">
        <w:rPr>
          <w:rFonts w:hAnsi="標楷體" w:hint="eastAsia"/>
          <w:szCs w:val="32"/>
        </w:rPr>
        <w:t>詳如表9，</w:t>
      </w:r>
      <w:proofErr w:type="gramStart"/>
      <w:r w:rsidR="005972EE">
        <w:rPr>
          <w:rFonts w:hAnsi="標楷體" w:hint="eastAsia"/>
          <w:szCs w:val="32"/>
        </w:rPr>
        <w:t>經核</w:t>
      </w:r>
      <w:r w:rsidR="00822909">
        <w:rPr>
          <w:rFonts w:hAnsi="標楷體" w:hint="eastAsia"/>
          <w:szCs w:val="32"/>
        </w:rPr>
        <w:t>尚</w:t>
      </w:r>
      <w:r w:rsidR="005972EE">
        <w:rPr>
          <w:rFonts w:hAnsi="標楷體" w:hint="eastAsia"/>
          <w:szCs w:val="32"/>
        </w:rPr>
        <w:t>無</w:t>
      </w:r>
      <w:proofErr w:type="gramEnd"/>
      <w:r w:rsidR="005972EE">
        <w:rPr>
          <w:rFonts w:hAnsi="標楷體" w:hint="eastAsia"/>
          <w:szCs w:val="32"/>
        </w:rPr>
        <w:t>違背現行法令規定。</w:t>
      </w:r>
    </w:p>
    <w:p w:rsidR="001A1F20" w:rsidRDefault="001A1F20" w:rsidP="00712F5B">
      <w:pPr>
        <w:spacing w:line="440" w:lineRule="exact"/>
        <w:jc w:val="center"/>
        <w:rPr>
          <w:rFonts w:hAnsi="標楷體"/>
          <w:szCs w:val="32"/>
        </w:rPr>
      </w:pPr>
    </w:p>
    <w:p w:rsidR="00712F5B" w:rsidRPr="00AC117D" w:rsidRDefault="00712F5B" w:rsidP="00712F5B">
      <w:pPr>
        <w:spacing w:line="440" w:lineRule="exact"/>
        <w:jc w:val="center"/>
        <w:rPr>
          <w:rFonts w:hAnsi="標楷體"/>
          <w:color w:val="000000" w:themeColor="text1"/>
          <w:szCs w:val="32"/>
        </w:rPr>
      </w:pPr>
      <w:r w:rsidRPr="00AC117D">
        <w:rPr>
          <w:rFonts w:hAnsi="標楷體" w:hint="eastAsia"/>
          <w:szCs w:val="32"/>
        </w:rPr>
        <w:t>表</w:t>
      </w:r>
      <w:r w:rsidR="00147CE9">
        <w:rPr>
          <w:rFonts w:hAnsi="標楷體" w:hint="eastAsia"/>
          <w:szCs w:val="32"/>
        </w:rPr>
        <w:t>9</w:t>
      </w:r>
      <w:r w:rsidRPr="00AC117D">
        <w:rPr>
          <w:rFonts w:hAnsi="標楷體" w:hint="eastAsia"/>
          <w:szCs w:val="32"/>
        </w:rPr>
        <w:t xml:space="preserve">  羅</w:t>
      </w:r>
      <w:r w:rsidR="00D77D91">
        <w:rPr>
          <w:rFonts w:hAnsi="標楷體" w:hint="eastAsia"/>
          <w:szCs w:val="32"/>
        </w:rPr>
        <w:t>○</w:t>
      </w:r>
      <w:proofErr w:type="gramStart"/>
      <w:r w:rsidRPr="00AC117D">
        <w:rPr>
          <w:rFonts w:hAnsi="標楷體" w:hint="eastAsia"/>
          <w:szCs w:val="32"/>
        </w:rPr>
        <w:t>標君</w:t>
      </w:r>
      <w:proofErr w:type="gramEnd"/>
      <w:r w:rsidRPr="00AC117D">
        <w:rPr>
          <w:rFonts w:hAnsi="標楷體" w:hint="eastAsia"/>
          <w:szCs w:val="32"/>
        </w:rPr>
        <w:t>、羅</w:t>
      </w:r>
      <w:r w:rsidR="00D77D91">
        <w:rPr>
          <w:rFonts w:hAnsi="標楷體" w:hint="eastAsia"/>
          <w:szCs w:val="32"/>
        </w:rPr>
        <w:t>○</w:t>
      </w:r>
      <w:proofErr w:type="gramStart"/>
      <w:r w:rsidRPr="00AC117D">
        <w:rPr>
          <w:rFonts w:hAnsi="標楷體" w:hint="eastAsia"/>
          <w:szCs w:val="32"/>
        </w:rPr>
        <w:t>甫</w:t>
      </w:r>
      <w:proofErr w:type="gramEnd"/>
      <w:r w:rsidRPr="00AC117D">
        <w:rPr>
          <w:rFonts w:hAnsi="標楷體" w:hint="eastAsia"/>
          <w:szCs w:val="32"/>
        </w:rPr>
        <w:t>君陳訴內容處理情形表</w:t>
      </w:r>
    </w:p>
    <w:tbl>
      <w:tblPr>
        <w:tblW w:w="8931"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4"/>
        <w:gridCol w:w="4647"/>
      </w:tblGrid>
      <w:tr w:rsidR="00712F5B" w:rsidRPr="00562372" w:rsidTr="00EC5294">
        <w:tc>
          <w:tcPr>
            <w:tcW w:w="4284" w:type="dxa"/>
            <w:shd w:val="clear" w:color="auto" w:fill="auto"/>
          </w:tcPr>
          <w:p w:rsidR="00712F5B" w:rsidRPr="00451045" w:rsidRDefault="00712F5B" w:rsidP="00EC5294">
            <w:pPr>
              <w:spacing w:line="440" w:lineRule="exact"/>
              <w:jc w:val="center"/>
              <w:rPr>
                <w:rFonts w:hAnsi="標楷體"/>
                <w:sz w:val="28"/>
                <w:szCs w:val="28"/>
              </w:rPr>
            </w:pPr>
            <w:r w:rsidRPr="00451045">
              <w:rPr>
                <w:rFonts w:hAnsi="標楷體" w:hint="eastAsia"/>
                <w:sz w:val="28"/>
                <w:szCs w:val="28"/>
              </w:rPr>
              <w:t>陳訴內容摘要</w:t>
            </w:r>
          </w:p>
        </w:tc>
        <w:tc>
          <w:tcPr>
            <w:tcW w:w="4647" w:type="dxa"/>
            <w:shd w:val="clear" w:color="auto" w:fill="auto"/>
          </w:tcPr>
          <w:p w:rsidR="00712F5B" w:rsidRPr="00451045" w:rsidRDefault="00712F5B" w:rsidP="00EC5294">
            <w:pPr>
              <w:spacing w:line="440" w:lineRule="exact"/>
              <w:jc w:val="center"/>
              <w:rPr>
                <w:rFonts w:hAnsi="標楷體"/>
              </w:rPr>
            </w:pPr>
            <w:r w:rsidRPr="00451045">
              <w:rPr>
                <w:rFonts w:hAnsi="標楷體" w:hint="eastAsia"/>
                <w:sz w:val="28"/>
                <w:szCs w:val="28"/>
              </w:rPr>
              <w:t>原因、處理經過、理由及依據</w:t>
            </w:r>
          </w:p>
        </w:tc>
      </w:tr>
      <w:tr w:rsidR="00712F5B" w:rsidRPr="00A67AF8" w:rsidTr="00EC5294">
        <w:tc>
          <w:tcPr>
            <w:tcW w:w="4284" w:type="dxa"/>
            <w:shd w:val="clear" w:color="auto" w:fill="auto"/>
          </w:tcPr>
          <w:p w:rsidR="00712F5B" w:rsidRPr="00A67AF8" w:rsidRDefault="00712F5B" w:rsidP="00D77D91">
            <w:pPr>
              <w:spacing w:line="440" w:lineRule="exact"/>
              <w:ind w:left="315" w:hangingChars="105" w:hanging="315"/>
              <w:rPr>
                <w:rFonts w:hAnsi="標楷體"/>
                <w:color w:val="000000" w:themeColor="text1"/>
              </w:rPr>
            </w:pPr>
            <w:r w:rsidRPr="00A67AF8">
              <w:rPr>
                <w:rFonts w:hAnsi="標楷體" w:hint="eastAsia"/>
                <w:color w:val="000000" w:themeColor="text1"/>
                <w:sz w:val="28"/>
                <w:szCs w:val="28"/>
              </w:rPr>
              <w:t>1.請依自治條例第2條、第9條給付其</w:t>
            </w:r>
            <w:r w:rsidRPr="00A67AF8">
              <w:rPr>
                <w:rFonts w:hAnsi="標楷體"/>
                <w:color w:val="000000" w:themeColor="text1"/>
                <w:sz w:val="28"/>
                <w:szCs w:val="28"/>
              </w:rPr>
              <w:t>所有坐落嘉義市湖東段</w:t>
            </w:r>
            <w:r w:rsidR="00D77D91">
              <w:rPr>
                <w:rFonts w:hAnsi="標楷體" w:hint="eastAsia"/>
                <w:color w:val="000000" w:themeColor="text1"/>
                <w:sz w:val="28"/>
                <w:szCs w:val="28"/>
              </w:rPr>
              <w:t>○○○</w:t>
            </w:r>
            <w:r w:rsidRPr="00A67AF8">
              <w:rPr>
                <w:rFonts w:hAnsi="標楷體"/>
                <w:color w:val="000000" w:themeColor="text1"/>
                <w:sz w:val="28"/>
                <w:szCs w:val="28"/>
              </w:rPr>
              <w:t>地號土地上</w:t>
            </w:r>
            <w:r w:rsidRPr="00A67AF8">
              <w:rPr>
                <w:rFonts w:hAnsi="標楷體" w:hint="eastAsia"/>
                <w:color w:val="000000" w:themeColor="text1"/>
                <w:sz w:val="28"/>
                <w:szCs w:val="28"/>
              </w:rPr>
              <w:t>未經許可部分</w:t>
            </w:r>
            <w:r w:rsidRPr="00A67AF8">
              <w:rPr>
                <w:rFonts w:hAnsi="標楷體"/>
                <w:color w:val="000000" w:themeColor="text1"/>
                <w:sz w:val="28"/>
                <w:szCs w:val="28"/>
              </w:rPr>
              <w:t>建築改良物</w:t>
            </w:r>
            <w:r w:rsidRPr="00A67AF8">
              <w:rPr>
                <w:rFonts w:hAnsi="標楷體" w:hint="eastAsia"/>
                <w:color w:val="000000" w:themeColor="text1"/>
                <w:sz w:val="28"/>
                <w:szCs w:val="28"/>
              </w:rPr>
              <w:t>面積262坪(約793平方公尺)補償費及人口和其他經營設備之遷移費。</w:t>
            </w:r>
          </w:p>
        </w:tc>
        <w:tc>
          <w:tcPr>
            <w:tcW w:w="4647" w:type="dxa"/>
            <w:shd w:val="clear" w:color="auto" w:fill="auto"/>
          </w:tcPr>
          <w:p w:rsidR="00712F5B" w:rsidRDefault="00712F5B" w:rsidP="00712F5B">
            <w:pPr>
              <w:spacing w:line="440" w:lineRule="exact"/>
              <w:ind w:left="963" w:hangingChars="321" w:hanging="963"/>
              <w:rPr>
                <w:rFonts w:hAnsi="標楷體"/>
                <w:color w:val="000000" w:themeColor="text1"/>
                <w:sz w:val="28"/>
                <w:szCs w:val="28"/>
              </w:rPr>
            </w:pPr>
            <w:r w:rsidRPr="004063E8">
              <w:rPr>
                <w:rFonts w:hAnsi="標楷體" w:hint="eastAsia"/>
                <w:color w:val="000000" w:themeColor="text1"/>
                <w:sz w:val="28"/>
                <w:szCs w:val="28"/>
                <w:u w:val="single"/>
              </w:rPr>
              <w:t>原因：</w:t>
            </w:r>
          </w:p>
          <w:p w:rsidR="00712F5B" w:rsidRPr="00A67AF8" w:rsidRDefault="00712F5B" w:rsidP="00712F5B">
            <w:pPr>
              <w:spacing w:line="440" w:lineRule="exact"/>
              <w:ind w:leftChars="4" w:left="17" w:hangingChars="1" w:hanging="3"/>
              <w:rPr>
                <w:rFonts w:hAnsi="標楷體"/>
                <w:color w:val="000000" w:themeColor="text1"/>
                <w:sz w:val="28"/>
                <w:szCs w:val="28"/>
              </w:rPr>
            </w:pPr>
            <w:r w:rsidRPr="00A67AF8">
              <w:rPr>
                <w:rFonts w:hAnsi="標楷體" w:hint="eastAsia"/>
                <w:color w:val="000000" w:themeColor="text1"/>
                <w:sz w:val="28"/>
                <w:szCs w:val="28"/>
              </w:rPr>
              <w:t>陳情人不服</w:t>
            </w:r>
            <w:r>
              <w:rPr>
                <w:rFonts w:hAnsi="標楷體" w:hint="eastAsia"/>
                <w:color w:val="000000" w:themeColor="text1"/>
                <w:sz w:val="28"/>
                <w:szCs w:val="28"/>
              </w:rPr>
              <w:t>嘉義市政府</w:t>
            </w:r>
            <w:r w:rsidRPr="00A67AF8">
              <w:rPr>
                <w:rFonts w:hAnsi="標楷體" w:hint="eastAsia"/>
                <w:color w:val="000000" w:themeColor="text1"/>
                <w:sz w:val="28"/>
                <w:szCs w:val="28"/>
              </w:rPr>
              <w:t>徵收其建築改良物，違建物部</w:t>
            </w:r>
            <w:r>
              <w:rPr>
                <w:rFonts w:hAnsi="標楷體" w:hint="eastAsia"/>
                <w:color w:val="000000" w:themeColor="text1"/>
                <w:sz w:val="28"/>
                <w:szCs w:val="28"/>
              </w:rPr>
              <w:t>分</w:t>
            </w:r>
            <w:r w:rsidRPr="00A67AF8">
              <w:rPr>
                <w:rFonts w:hAnsi="標楷體" w:hint="eastAsia"/>
                <w:color w:val="000000" w:themeColor="text1"/>
                <w:sz w:val="28"/>
                <w:szCs w:val="28"/>
              </w:rPr>
              <w:t>未發放救濟費。</w:t>
            </w:r>
          </w:p>
          <w:p w:rsidR="00712F5B" w:rsidRPr="004063E8" w:rsidRDefault="00712F5B" w:rsidP="00712F5B">
            <w:pPr>
              <w:spacing w:line="440" w:lineRule="exact"/>
              <w:ind w:left="1495" w:hangingChars="498" w:hanging="1495"/>
              <w:rPr>
                <w:rFonts w:hAnsi="標楷體"/>
                <w:color w:val="000000" w:themeColor="text1"/>
                <w:sz w:val="28"/>
                <w:szCs w:val="28"/>
                <w:u w:val="single"/>
              </w:rPr>
            </w:pPr>
            <w:r w:rsidRPr="004063E8">
              <w:rPr>
                <w:rFonts w:hAnsi="標楷體" w:hint="eastAsia"/>
                <w:color w:val="000000" w:themeColor="text1"/>
                <w:sz w:val="28"/>
                <w:szCs w:val="28"/>
                <w:u w:val="single"/>
              </w:rPr>
              <w:t>處理經過：</w:t>
            </w:r>
          </w:p>
          <w:p w:rsidR="00712F5B" w:rsidRPr="00A67AF8" w:rsidRDefault="00712F5B" w:rsidP="00712F5B">
            <w:pPr>
              <w:spacing w:line="440" w:lineRule="exact"/>
              <w:ind w:leftChars="4" w:left="17" w:hangingChars="1" w:hanging="3"/>
              <w:rPr>
                <w:rFonts w:hAnsi="標楷體"/>
                <w:color w:val="000000" w:themeColor="text1"/>
                <w:sz w:val="28"/>
                <w:szCs w:val="28"/>
              </w:rPr>
            </w:pPr>
            <w:r w:rsidRPr="00A67AF8">
              <w:rPr>
                <w:rFonts w:hAnsi="標楷體" w:hint="eastAsia"/>
                <w:color w:val="000000" w:themeColor="text1"/>
                <w:sz w:val="28"/>
                <w:szCs w:val="28"/>
              </w:rPr>
              <w:t>本案已針對羅</w:t>
            </w:r>
            <w:r w:rsidR="00533D04">
              <w:rPr>
                <w:rFonts w:hAnsi="標楷體" w:hint="eastAsia"/>
                <w:color w:val="000000" w:themeColor="text1"/>
                <w:sz w:val="28"/>
                <w:szCs w:val="28"/>
              </w:rPr>
              <w:t>○</w:t>
            </w:r>
            <w:proofErr w:type="gramStart"/>
            <w:r w:rsidRPr="00A67AF8">
              <w:rPr>
                <w:rFonts w:hAnsi="標楷體" w:hint="eastAsia"/>
                <w:color w:val="000000" w:themeColor="text1"/>
                <w:sz w:val="28"/>
                <w:szCs w:val="28"/>
              </w:rPr>
              <w:t>標</w:t>
            </w:r>
            <w:r w:rsidR="00856AC5">
              <w:rPr>
                <w:rFonts w:hAnsi="標楷體" w:hint="eastAsia"/>
                <w:color w:val="000000" w:themeColor="text1"/>
                <w:sz w:val="28"/>
                <w:szCs w:val="28"/>
              </w:rPr>
              <w:t>君</w:t>
            </w:r>
            <w:r w:rsidRPr="00A67AF8">
              <w:rPr>
                <w:rFonts w:hAnsi="標楷體" w:hint="eastAsia"/>
                <w:color w:val="000000" w:themeColor="text1"/>
                <w:sz w:val="28"/>
                <w:szCs w:val="28"/>
              </w:rPr>
              <w:t>傢俱</w:t>
            </w:r>
            <w:proofErr w:type="gramEnd"/>
            <w:r w:rsidRPr="00A67AF8">
              <w:rPr>
                <w:rFonts w:hAnsi="標楷體" w:hint="eastAsia"/>
                <w:color w:val="000000" w:themeColor="text1"/>
                <w:sz w:val="28"/>
                <w:szCs w:val="28"/>
              </w:rPr>
              <w:t>工廠合法建物補償，羅</w:t>
            </w:r>
            <w:r w:rsidR="00533D04">
              <w:rPr>
                <w:rFonts w:hAnsi="標楷體" w:hint="eastAsia"/>
                <w:color w:val="000000" w:themeColor="text1"/>
                <w:sz w:val="28"/>
                <w:szCs w:val="28"/>
              </w:rPr>
              <w:t>○</w:t>
            </w:r>
            <w:proofErr w:type="gramStart"/>
            <w:r w:rsidRPr="00A67AF8">
              <w:rPr>
                <w:rFonts w:hAnsi="標楷體" w:hint="eastAsia"/>
                <w:color w:val="000000" w:themeColor="text1"/>
                <w:sz w:val="28"/>
                <w:szCs w:val="28"/>
              </w:rPr>
              <w:t>標</w:t>
            </w:r>
            <w:r w:rsidR="00CF2688">
              <w:rPr>
                <w:rFonts w:hAnsi="標楷體" w:hint="eastAsia"/>
                <w:color w:val="000000" w:themeColor="text1"/>
                <w:sz w:val="28"/>
                <w:szCs w:val="28"/>
              </w:rPr>
              <w:t>君</w:t>
            </w:r>
            <w:r w:rsidRPr="00A67AF8">
              <w:rPr>
                <w:rFonts w:hAnsi="標楷體" w:hint="eastAsia"/>
                <w:color w:val="000000" w:themeColor="text1"/>
                <w:sz w:val="28"/>
                <w:szCs w:val="28"/>
              </w:rPr>
              <w:t>已</w:t>
            </w:r>
            <w:proofErr w:type="gramEnd"/>
            <w:r w:rsidRPr="00A67AF8">
              <w:rPr>
                <w:rFonts w:hAnsi="標楷體" w:hint="eastAsia"/>
                <w:color w:val="000000" w:themeColor="text1"/>
                <w:sz w:val="28"/>
                <w:szCs w:val="28"/>
              </w:rPr>
              <w:t>於98年12月3日領取補償金63萬5</w:t>
            </w:r>
            <w:r>
              <w:rPr>
                <w:rFonts w:hAnsi="標楷體" w:hint="eastAsia"/>
                <w:color w:val="000000" w:themeColor="text1"/>
                <w:sz w:val="28"/>
                <w:szCs w:val="28"/>
              </w:rPr>
              <w:t>,</w:t>
            </w:r>
            <w:r w:rsidRPr="00A67AF8">
              <w:rPr>
                <w:rFonts w:hAnsi="標楷體" w:hint="eastAsia"/>
                <w:color w:val="000000" w:themeColor="text1"/>
                <w:sz w:val="28"/>
                <w:szCs w:val="28"/>
              </w:rPr>
              <w:t>580元整在案，其後續違法擴建之鐵皮屋為71年7月1日以後興建</w:t>
            </w:r>
            <w:r w:rsidR="00CF2688">
              <w:rPr>
                <w:rFonts w:hAnsi="標楷體" w:hint="eastAsia"/>
                <w:color w:val="000000" w:themeColor="text1"/>
                <w:sz w:val="28"/>
                <w:szCs w:val="28"/>
              </w:rPr>
              <w:t>之</w:t>
            </w:r>
            <w:r w:rsidRPr="00A67AF8">
              <w:rPr>
                <w:rFonts w:hAnsi="標楷體" w:hint="eastAsia"/>
                <w:color w:val="000000" w:themeColor="text1"/>
                <w:sz w:val="28"/>
                <w:szCs w:val="28"/>
              </w:rPr>
              <w:t>違建物，依據自治條例，不予補償及救濟。另人口及其他經營設備之遷移費部分，依據自治條例第9條：「因徵收</w:t>
            </w:r>
            <w:r w:rsidRPr="00A67AF8">
              <w:rPr>
                <w:rFonts w:hAnsi="標楷體" w:hint="eastAsia"/>
                <w:color w:val="000000" w:themeColor="text1"/>
                <w:sz w:val="28"/>
                <w:szCs w:val="28"/>
              </w:rPr>
              <w:lastRenderedPageBreak/>
              <w:t>拆除建築改良物必須遷移之現住戶，依附表四規定發給人口遷移費，人口遷移費並包含傢俱遷移費。」如上說明，故人口遷移費已包含其他設備，查羅</w:t>
            </w:r>
            <w:r w:rsidR="00533D04">
              <w:rPr>
                <w:rFonts w:hAnsi="標楷體" w:hint="eastAsia"/>
                <w:color w:val="000000" w:themeColor="text1"/>
                <w:sz w:val="28"/>
                <w:szCs w:val="28"/>
              </w:rPr>
              <w:t>○</w:t>
            </w:r>
            <w:proofErr w:type="gramStart"/>
            <w:r w:rsidRPr="00A67AF8">
              <w:rPr>
                <w:rFonts w:hAnsi="標楷體" w:hint="eastAsia"/>
                <w:color w:val="000000" w:themeColor="text1"/>
                <w:sz w:val="28"/>
                <w:szCs w:val="28"/>
              </w:rPr>
              <w:t>標</w:t>
            </w:r>
            <w:r w:rsidR="00CF2688">
              <w:rPr>
                <w:rFonts w:hAnsi="標楷體" w:hint="eastAsia"/>
                <w:color w:val="000000" w:themeColor="text1"/>
                <w:sz w:val="28"/>
                <w:szCs w:val="28"/>
              </w:rPr>
              <w:t>君</w:t>
            </w:r>
            <w:r w:rsidRPr="00A67AF8">
              <w:rPr>
                <w:rFonts w:hAnsi="標楷體" w:hint="eastAsia"/>
                <w:color w:val="000000" w:themeColor="text1"/>
                <w:sz w:val="28"/>
                <w:szCs w:val="28"/>
              </w:rPr>
              <w:t>已</w:t>
            </w:r>
            <w:proofErr w:type="gramEnd"/>
            <w:r w:rsidRPr="00A67AF8">
              <w:rPr>
                <w:rFonts w:hAnsi="標楷體" w:hint="eastAsia"/>
                <w:color w:val="000000" w:themeColor="text1"/>
                <w:sz w:val="28"/>
                <w:szCs w:val="28"/>
              </w:rPr>
              <w:t>於99年5月5日領取人口遷移費7萬6</w:t>
            </w:r>
            <w:r>
              <w:rPr>
                <w:rFonts w:hAnsi="標楷體" w:hint="eastAsia"/>
                <w:color w:val="000000" w:themeColor="text1"/>
                <w:sz w:val="28"/>
                <w:szCs w:val="28"/>
              </w:rPr>
              <w:t>,</w:t>
            </w:r>
            <w:r w:rsidRPr="00A67AF8">
              <w:rPr>
                <w:rFonts w:hAnsi="標楷體" w:hint="eastAsia"/>
                <w:color w:val="000000" w:themeColor="text1"/>
                <w:sz w:val="28"/>
                <w:szCs w:val="28"/>
              </w:rPr>
              <w:t>000元整在案，並非</w:t>
            </w:r>
            <w:proofErr w:type="gramStart"/>
            <w:r w:rsidRPr="00A67AF8">
              <w:rPr>
                <w:rFonts w:hAnsi="標楷體" w:hint="eastAsia"/>
                <w:color w:val="000000" w:themeColor="text1"/>
                <w:sz w:val="28"/>
                <w:szCs w:val="28"/>
              </w:rPr>
              <w:t>羅君所說無補償</w:t>
            </w:r>
            <w:proofErr w:type="gramEnd"/>
            <w:r w:rsidRPr="00A67AF8">
              <w:rPr>
                <w:rFonts w:hAnsi="標楷體" w:hint="eastAsia"/>
                <w:color w:val="000000" w:themeColor="text1"/>
                <w:sz w:val="28"/>
                <w:szCs w:val="28"/>
              </w:rPr>
              <w:t>之情事。</w:t>
            </w:r>
          </w:p>
          <w:p w:rsidR="00712F5B" w:rsidRPr="004063E8" w:rsidRDefault="00712F5B" w:rsidP="00712F5B">
            <w:pPr>
              <w:spacing w:line="440" w:lineRule="exact"/>
              <w:ind w:left="1495" w:hangingChars="498" w:hanging="1495"/>
              <w:rPr>
                <w:rFonts w:hAnsi="標楷體"/>
                <w:color w:val="000000" w:themeColor="text1"/>
                <w:sz w:val="28"/>
                <w:szCs w:val="28"/>
                <w:u w:val="single"/>
              </w:rPr>
            </w:pPr>
            <w:r w:rsidRPr="004063E8">
              <w:rPr>
                <w:rFonts w:hAnsi="標楷體" w:hint="eastAsia"/>
                <w:color w:val="000000" w:themeColor="text1"/>
                <w:sz w:val="28"/>
                <w:szCs w:val="28"/>
                <w:u w:val="single"/>
              </w:rPr>
              <w:t>依據：</w:t>
            </w:r>
          </w:p>
          <w:p w:rsidR="00712F5B" w:rsidRPr="00A67AF8" w:rsidRDefault="00712F5B" w:rsidP="00712F5B">
            <w:pPr>
              <w:spacing w:line="440" w:lineRule="exact"/>
              <w:ind w:leftChars="4" w:left="17" w:hangingChars="1" w:hanging="3"/>
              <w:rPr>
                <w:rFonts w:hAnsi="標楷體"/>
                <w:color w:val="000000" w:themeColor="text1"/>
                <w:sz w:val="28"/>
                <w:szCs w:val="28"/>
              </w:rPr>
            </w:pPr>
            <w:r>
              <w:rPr>
                <w:rFonts w:hAnsi="標楷體" w:hint="eastAsia"/>
                <w:color w:val="000000" w:themeColor="text1"/>
                <w:sz w:val="28"/>
                <w:szCs w:val="28"/>
              </w:rPr>
              <w:t>自治條例</w:t>
            </w:r>
            <w:r w:rsidRPr="00A67AF8">
              <w:rPr>
                <w:rFonts w:hAnsi="標楷體" w:hint="eastAsia"/>
                <w:color w:val="000000" w:themeColor="text1"/>
                <w:sz w:val="28"/>
                <w:szCs w:val="28"/>
              </w:rPr>
              <w:t>。</w:t>
            </w:r>
          </w:p>
        </w:tc>
      </w:tr>
      <w:tr w:rsidR="00712F5B" w:rsidRPr="00A67AF8" w:rsidTr="00EC5294">
        <w:tc>
          <w:tcPr>
            <w:tcW w:w="4284" w:type="dxa"/>
            <w:shd w:val="clear" w:color="auto" w:fill="auto"/>
          </w:tcPr>
          <w:p w:rsidR="00712F5B" w:rsidRPr="00A67AF8" w:rsidRDefault="00712F5B" w:rsidP="000A2D60">
            <w:pPr>
              <w:spacing w:line="440" w:lineRule="exact"/>
              <w:ind w:left="315" w:hangingChars="105" w:hanging="315"/>
              <w:rPr>
                <w:rFonts w:hAnsi="標楷體"/>
                <w:color w:val="000000" w:themeColor="text1"/>
                <w:sz w:val="28"/>
                <w:szCs w:val="28"/>
              </w:rPr>
            </w:pPr>
            <w:r w:rsidRPr="00A67AF8">
              <w:rPr>
                <w:rFonts w:hAnsi="標楷體" w:hint="eastAsia"/>
                <w:color w:val="000000" w:themeColor="text1"/>
                <w:sz w:val="28"/>
                <w:szCs w:val="28"/>
              </w:rPr>
              <w:lastRenderedPageBreak/>
              <w:t>2.</w:t>
            </w:r>
            <w:r w:rsidRPr="00A67AF8">
              <w:rPr>
                <w:rFonts w:hAnsi="標楷體"/>
                <w:color w:val="000000" w:themeColor="text1"/>
                <w:sz w:val="28"/>
                <w:szCs w:val="28"/>
              </w:rPr>
              <w:t>湖東段</w:t>
            </w:r>
            <w:r w:rsidR="000A2D60">
              <w:rPr>
                <w:rFonts w:hAnsi="標楷體" w:hint="eastAsia"/>
                <w:color w:val="000000" w:themeColor="text1"/>
                <w:sz w:val="28"/>
                <w:szCs w:val="28"/>
              </w:rPr>
              <w:t>○○○</w:t>
            </w:r>
            <w:r w:rsidRPr="00A67AF8">
              <w:rPr>
                <w:rFonts w:hAnsi="標楷體" w:hint="eastAsia"/>
                <w:color w:val="000000" w:themeColor="text1"/>
                <w:sz w:val="28"/>
                <w:szCs w:val="28"/>
              </w:rPr>
              <w:t>、</w:t>
            </w:r>
            <w:r w:rsidR="000A2D60">
              <w:rPr>
                <w:rFonts w:hAnsi="標楷體" w:hint="eastAsia"/>
                <w:color w:val="000000" w:themeColor="text1"/>
                <w:sz w:val="28"/>
                <w:szCs w:val="28"/>
              </w:rPr>
              <w:t>○○○</w:t>
            </w:r>
            <w:r w:rsidRPr="00A67AF8">
              <w:rPr>
                <w:rFonts w:hAnsi="標楷體" w:hint="eastAsia"/>
                <w:color w:val="000000" w:themeColor="text1"/>
                <w:sz w:val="28"/>
                <w:szCs w:val="28"/>
              </w:rPr>
              <w:t>、</w:t>
            </w:r>
            <w:r w:rsidR="000A2D60">
              <w:rPr>
                <w:rFonts w:hAnsi="標楷體" w:hint="eastAsia"/>
                <w:color w:val="000000" w:themeColor="text1"/>
                <w:sz w:val="28"/>
                <w:szCs w:val="28"/>
              </w:rPr>
              <w:t>○○○</w:t>
            </w:r>
            <w:r w:rsidRPr="00A67AF8">
              <w:rPr>
                <w:rFonts w:hAnsi="標楷體"/>
                <w:color w:val="000000" w:themeColor="text1"/>
                <w:sz w:val="28"/>
                <w:szCs w:val="28"/>
              </w:rPr>
              <w:t>地號</w:t>
            </w:r>
            <w:r w:rsidRPr="00A67AF8">
              <w:rPr>
                <w:rFonts w:hAnsi="標楷體" w:hint="eastAsia"/>
                <w:color w:val="000000" w:themeColor="text1"/>
                <w:sz w:val="28"/>
                <w:szCs w:val="28"/>
              </w:rPr>
              <w:t>有再補償。</w:t>
            </w:r>
          </w:p>
        </w:tc>
        <w:tc>
          <w:tcPr>
            <w:tcW w:w="4647" w:type="dxa"/>
            <w:shd w:val="clear" w:color="auto" w:fill="auto"/>
          </w:tcPr>
          <w:p w:rsidR="00712F5B" w:rsidRPr="004063E8" w:rsidRDefault="00712F5B" w:rsidP="00712F5B">
            <w:pPr>
              <w:spacing w:line="440" w:lineRule="exact"/>
              <w:ind w:left="963" w:hangingChars="321" w:hanging="963"/>
              <w:rPr>
                <w:rFonts w:hAnsi="標楷體"/>
                <w:color w:val="000000" w:themeColor="text1"/>
                <w:sz w:val="28"/>
                <w:szCs w:val="28"/>
                <w:u w:val="single"/>
              </w:rPr>
            </w:pPr>
            <w:r w:rsidRPr="004063E8">
              <w:rPr>
                <w:rFonts w:hAnsi="標楷體" w:hint="eastAsia"/>
                <w:color w:val="000000" w:themeColor="text1"/>
                <w:sz w:val="28"/>
                <w:szCs w:val="28"/>
                <w:u w:val="single"/>
              </w:rPr>
              <w:t>原因：</w:t>
            </w:r>
          </w:p>
          <w:p w:rsidR="00712F5B" w:rsidRPr="00A67AF8" w:rsidRDefault="00712F5B" w:rsidP="00712F5B">
            <w:pPr>
              <w:spacing w:line="440" w:lineRule="exact"/>
              <w:ind w:leftChars="4" w:left="17" w:hangingChars="1" w:hanging="3"/>
              <w:rPr>
                <w:rFonts w:hAnsi="標楷體"/>
                <w:color w:val="000000" w:themeColor="text1"/>
                <w:sz w:val="28"/>
                <w:szCs w:val="28"/>
              </w:rPr>
            </w:pPr>
            <w:r w:rsidRPr="00A67AF8">
              <w:rPr>
                <w:rFonts w:hAnsi="標楷體" w:hint="eastAsia"/>
                <w:color w:val="000000" w:themeColor="text1"/>
                <w:sz w:val="28"/>
                <w:szCs w:val="28"/>
              </w:rPr>
              <w:t>陳情人質疑其他建築改良物為違建已領取補償費。</w:t>
            </w:r>
          </w:p>
          <w:p w:rsidR="00712F5B" w:rsidRDefault="00712F5B" w:rsidP="00712F5B">
            <w:pPr>
              <w:spacing w:line="440" w:lineRule="exact"/>
              <w:ind w:left="2203" w:hangingChars="734" w:hanging="2203"/>
              <w:rPr>
                <w:rFonts w:hAnsi="標楷體"/>
                <w:color w:val="000000" w:themeColor="text1"/>
                <w:sz w:val="28"/>
                <w:szCs w:val="28"/>
              </w:rPr>
            </w:pPr>
            <w:r w:rsidRPr="004063E8">
              <w:rPr>
                <w:rFonts w:hAnsi="標楷體" w:hint="eastAsia"/>
                <w:color w:val="000000" w:themeColor="text1"/>
                <w:sz w:val="28"/>
                <w:szCs w:val="28"/>
                <w:u w:val="single"/>
              </w:rPr>
              <w:t>處理經過：</w:t>
            </w:r>
          </w:p>
          <w:p w:rsidR="00712F5B" w:rsidRPr="00766FF7" w:rsidRDefault="00712F5B" w:rsidP="00712F5B">
            <w:pPr>
              <w:spacing w:line="440" w:lineRule="exact"/>
              <w:ind w:leftChars="4" w:left="17" w:hangingChars="1" w:hanging="3"/>
              <w:rPr>
                <w:rFonts w:hAnsi="標楷體"/>
                <w:color w:val="000000" w:themeColor="text1"/>
                <w:sz w:val="28"/>
                <w:szCs w:val="28"/>
              </w:rPr>
            </w:pPr>
            <w:r w:rsidRPr="00766FF7">
              <w:rPr>
                <w:rFonts w:hAnsi="標楷體" w:hint="eastAsia"/>
                <w:color w:val="000000" w:themeColor="text1"/>
                <w:sz w:val="28"/>
                <w:szCs w:val="28"/>
              </w:rPr>
              <w:t>（1）湖東段</w:t>
            </w:r>
            <w:r w:rsidR="000A2D60">
              <w:rPr>
                <w:rFonts w:hAnsi="標楷體" w:hint="eastAsia"/>
                <w:color w:val="000000" w:themeColor="text1"/>
                <w:sz w:val="28"/>
                <w:szCs w:val="28"/>
              </w:rPr>
              <w:t>○○○</w:t>
            </w:r>
            <w:r w:rsidRPr="00766FF7">
              <w:rPr>
                <w:rFonts w:hAnsi="標楷體" w:hint="eastAsia"/>
                <w:color w:val="000000" w:themeColor="text1"/>
                <w:sz w:val="28"/>
                <w:szCs w:val="28"/>
              </w:rPr>
              <w:t>地號:</w:t>
            </w:r>
            <w:r>
              <w:rPr>
                <w:rFonts w:hAnsi="標楷體" w:hint="eastAsia"/>
                <w:color w:val="000000" w:themeColor="text1"/>
                <w:sz w:val="28"/>
                <w:szCs w:val="28"/>
              </w:rPr>
              <w:t>該</w:t>
            </w:r>
            <w:r w:rsidRPr="00766FF7">
              <w:rPr>
                <w:rFonts w:hAnsi="標楷體" w:hint="eastAsia"/>
                <w:color w:val="000000" w:themeColor="text1"/>
                <w:sz w:val="28"/>
                <w:szCs w:val="28"/>
              </w:rPr>
              <w:t>市市民施</w:t>
            </w:r>
            <w:r w:rsidR="000A2D60">
              <w:rPr>
                <w:rFonts w:hAnsi="標楷體" w:hint="eastAsia"/>
                <w:color w:val="000000" w:themeColor="text1"/>
                <w:sz w:val="28"/>
                <w:szCs w:val="28"/>
              </w:rPr>
              <w:t>○○</w:t>
            </w:r>
            <w:r w:rsidRPr="00766FF7">
              <w:rPr>
                <w:rFonts w:hAnsi="標楷體" w:hint="eastAsia"/>
                <w:color w:val="000000" w:themeColor="text1"/>
                <w:sz w:val="28"/>
                <w:szCs w:val="28"/>
              </w:rPr>
              <w:t>先生所有工場倉庫、店鋪住宅為71年7月1日以後之違建物，依自治條例第</w:t>
            </w:r>
            <w:r>
              <w:rPr>
                <w:rFonts w:hAnsi="標楷體" w:hint="eastAsia"/>
                <w:color w:val="000000" w:themeColor="text1"/>
                <w:sz w:val="28"/>
                <w:szCs w:val="28"/>
              </w:rPr>
              <w:t>5</w:t>
            </w:r>
            <w:r w:rsidRPr="00766FF7">
              <w:rPr>
                <w:rFonts w:hAnsi="標楷體" w:hint="eastAsia"/>
                <w:color w:val="000000" w:themeColor="text1"/>
                <w:sz w:val="28"/>
                <w:szCs w:val="28"/>
              </w:rPr>
              <w:t>條不予補償與發放救濟金，另附屬雜項設施-</w:t>
            </w:r>
            <w:proofErr w:type="gramStart"/>
            <w:r w:rsidRPr="00766FF7">
              <w:rPr>
                <w:rFonts w:hAnsi="標楷體" w:hint="eastAsia"/>
                <w:color w:val="000000" w:themeColor="text1"/>
                <w:sz w:val="28"/>
                <w:szCs w:val="28"/>
              </w:rPr>
              <w:t>曬</w:t>
            </w:r>
            <w:proofErr w:type="gramEnd"/>
            <w:r w:rsidRPr="00766FF7">
              <w:rPr>
                <w:rFonts w:hAnsi="標楷體" w:hint="eastAsia"/>
                <w:color w:val="000000" w:themeColor="text1"/>
                <w:sz w:val="28"/>
                <w:szCs w:val="28"/>
              </w:rPr>
              <w:t>穀場及附屬雜項設施-</w:t>
            </w:r>
            <w:proofErr w:type="gramStart"/>
            <w:r w:rsidRPr="00766FF7">
              <w:rPr>
                <w:rFonts w:hAnsi="標楷體" w:hint="eastAsia"/>
                <w:color w:val="000000" w:themeColor="text1"/>
                <w:sz w:val="28"/>
                <w:szCs w:val="28"/>
              </w:rPr>
              <w:t>畜舍</w:t>
            </w:r>
            <w:proofErr w:type="gramEnd"/>
            <w:r w:rsidRPr="00766FF7">
              <w:rPr>
                <w:rFonts w:hAnsi="標楷體" w:hint="eastAsia"/>
                <w:color w:val="000000" w:themeColor="text1"/>
                <w:sz w:val="28"/>
                <w:szCs w:val="28"/>
              </w:rPr>
              <w:t>，其補償金額為9萬8,135元整</w:t>
            </w:r>
            <w:r>
              <w:rPr>
                <w:rFonts w:hAnsi="標楷體" w:hint="eastAsia"/>
                <w:color w:val="000000" w:themeColor="text1"/>
                <w:sz w:val="28"/>
                <w:szCs w:val="28"/>
              </w:rPr>
              <w:t>，</w:t>
            </w:r>
            <w:r w:rsidRPr="00766FF7">
              <w:rPr>
                <w:rFonts w:hAnsi="標楷體" w:hint="eastAsia"/>
                <w:color w:val="000000" w:themeColor="text1"/>
                <w:sz w:val="28"/>
                <w:szCs w:val="28"/>
              </w:rPr>
              <w:t>已於98年9月15日領取在案。</w:t>
            </w:r>
          </w:p>
          <w:p w:rsidR="00712F5B" w:rsidRPr="00A67AF8" w:rsidRDefault="00712F5B" w:rsidP="00712F5B">
            <w:pPr>
              <w:spacing w:line="440" w:lineRule="exact"/>
              <w:ind w:leftChars="4" w:left="17" w:hangingChars="1" w:hanging="3"/>
              <w:rPr>
                <w:rFonts w:hAnsi="標楷體"/>
                <w:color w:val="000000" w:themeColor="text1"/>
                <w:sz w:val="28"/>
                <w:szCs w:val="28"/>
              </w:rPr>
            </w:pPr>
            <w:r w:rsidRPr="00A67AF8">
              <w:rPr>
                <w:rFonts w:hAnsi="標楷體" w:hint="eastAsia"/>
                <w:color w:val="000000" w:themeColor="text1"/>
                <w:sz w:val="28"/>
                <w:szCs w:val="28"/>
              </w:rPr>
              <w:t>（</w:t>
            </w:r>
            <w:r>
              <w:rPr>
                <w:rFonts w:hAnsi="標楷體" w:hint="eastAsia"/>
                <w:color w:val="000000" w:themeColor="text1"/>
                <w:sz w:val="28"/>
                <w:szCs w:val="28"/>
              </w:rPr>
              <w:t>2</w:t>
            </w:r>
            <w:r w:rsidRPr="00A67AF8">
              <w:rPr>
                <w:rFonts w:hAnsi="標楷體" w:hint="eastAsia"/>
                <w:color w:val="000000" w:themeColor="text1"/>
                <w:sz w:val="28"/>
                <w:szCs w:val="28"/>
              </w:rPr>
              <w:t>）湖東段</w:t>
            </w:r>
            <w:r w:rsidR="000A2D60">
              <w:rPr>
                <w:rFonts w:hAnsi="標楷體" w:hint="eastAsia"/>
                <w:color w:val="000000" w:themeColor="text1"/>
                <w:sz w:val="28"/>
                <w:szCs w:val="28"/>
              </w:rPr>
              <w:t>○○○</w:t>
            </w:r>
            <w:r w:rsidRPr="00A67AF8">
              <w:rPr>
                <w:rFonts w:hAnsi="標楷體" w:hint="eastAsia"/>
                <w:color w:val="000000" w:themeColor="text1"/>
                <w:sz w:val="28"/>
                <w:szCs w:val="28"/>
              </w:rPr>
              <w:t>地號:</w:t>
            </w:r>
            <w:r>
              <w:rPr>
                <w:rFonts w:hAnsi="標楷體" w:hint="eastAsia"/>
                <w:color w:val="000000" w:themeColor="text1"/>
                <w:sz w:val="28"/>
                <w:szCs w:val="28"/>
              </w:rPr>
              <w:t>該</w:t>
            </w:r>
            <w:r w:rsidRPr="00A67AF8">
              <w:rPr>
                <w:rFonts w:hAnsi="標楷體" w:hint="eastAsia"/>
                <w:color w:val="000000" w:themeColor="text1"/>
                <w:sz w:val="28"/>
                <w:szCs w:val="28"/>
              </w:rPr>
              <w:t>地號上建築改良物，為委託</w:t>
            </w:r>
            <w:r w:rsidR="00B660F6">
              <w:rPr>
                <w:rFonts w:hAnsi="標楷體" w:hint="eastAsia"/>
                <w:color w:val="000000" w:themeColor="text1"/>
                <w:sz w:val="28"/>
                <w:szCs w:val="28"/>
              </w:rPr>
              <w:t>廣○</w:t>
            </w:r>
            <w:r w:rsidRPr="00A67AF8">
              <w:rPr>
                <w:rFonts w:hAnsi="標楷體" w:hint="eastAsia"/>
                <w:color w:val="000000" w:themeColor="text1"/>
                <w:sz w:val="28"/>
                <w:szCs w:val="28"/>
              </w:rPr>
              <w:t>不動產估價師事務所製作之補償清冊，其說明為71年6月30日以前違建地上物，並於99年3月31日核發補償金在案</w:t>
            </w:r>
            <w:r>
              <w:rPr>
                <w:rFonts w:hAnsi="標楷體" w:hint="eastAsia"/>
                <w:color w:val="000000" w:themeColor="text1"/>
                <w:sz w:val="28"/>
                <w:szCs w:val="28"/>
              </w:rPr>
              <w:t>。另</w:t>
            </w:r>
            <w:r w:rsidRPr="00A67AF8">
              <w:rPr>
                <w:rFonts w:hAnsi="標楷體" w:hint="eastAsia"/>
                <w:color w:val="000000" w:themeColor="text1"/>
                <w:sz w:val="28"/>
                <w:szCs w:val="28"/>
              </w:rPr>
              <w:t>對</w:t>
            </w:r>
            <w:r>
              <w:rPr>
                <w:rFonts w:hAnsi="標楷體" w:hint="eastAsia"/>
                <w:color w:val="000000" w:themeColor="text1"/>
                <w:sz w:val="28"/>
                <w:szCs w:val="28"/>
              </w:rPr>
              <w:t>嘉義市政府</w:t>
            </w:r>
            <w:r w:rsidRPr="00A67AF8">
              <w:rPr>
                <w:rFonts w:hAnsi="標楷體" w:hint="eastAsia"/>
                <w:color w:val="000000" w:themeColor="text1"/>
                <w:sz w:val="28"/>
                <w:szCs w:val="28"/>
              </w:rPr>
              <w:t>委託</w:t>
            </w:r>
            <w:r w:rsidR="00B660F6">
              <w:rPr>
                <w:rFonts w:hAnsi="標楷體" w:hint="eastAsia"/>
                <w:color w:val="000000" w:themeColor="text1"/>
                <w:sz w:val="28"/>
                <w:szCs w:val="28"/>
              </w:rPr>
              <w:t>廣○</w:t>
            </w:r>
            <w:r w:rsidRPr="00A67AF8">
              <w:rPr>
                <w:rFonts w:hAnsi="標楷體" w:hint="eastAsia"/>
                <w:color w:val="000000" w:themeColor="text1"/>
                <w:sz w:val="28"/>
                <w:szCs w:val="28"/>
              </w:rPr>
              <w:t>不動產估價師事務所之「現場調查表」及「台灣電力公司嘉義區營業處書函」，</w:t>
            </w:r>
            <w:r>
              <w:rPr>
                <w:rFonts w:hAnsi="標楷體" w:hint="eastAsia"/>
                <w:color w:val="000000" w:themeColor="text1"/>
                <w:sz w:val="28"/>
                <w:szCs w:val="28"/>
              </w:rPr>
              <w:t>該</w:t>
            </w:r>
            <w:r w:rsidRPr="00A67AF8">
              <w:rPr>
                <w:rFonts w:hAnsi="標楷體" w:hint="eastAsia"/>
                <w:color w:val="000000" w:themeColor="text1"/>
                <w:sz w:val="28"/>
                <w:szCs w:val="28"/>
              </w:rPr>
              <w:t>地上物應為78年興建，</w:t>
            </w:r>
            <w:r>
              <w:rPr>
                <w:rFonts w:hAnsi="標楷體" w:hint="eastAsia"/>
                <w:color w:val="000000" w:themeColor="text1"/>
                <w:sz w:val="28"/>
                <w:szCs w:val="28"/>
              </w:rPr>
              <w:lastRenderedPageBreak/>
              <w:t>該</w:t>
            </w:r>
            <w:r w:rsidRPr="00A67AF8">
              <w:rPr>
                <w:rFonts w:hAnsi="標楷體" w:hint="eastAsia"/>
                <w:color w:val="000000" w:themeColor="text1"/>
                <w:sz w:val="28"/>
                <w:szCs w:val="28"/>
              </w:rPr>
              <w:t>案為71年7月1日以後之違建物，依自治條例第</w:t>
            </w:r>
            <w:r>
              <w:rPr>
                <w:rFonts w:hAnsi="標楷體" w:hint="eastAsia"/>
                <w:color w:val="000000" w:themeColor="text1"/>
                <w:sz w:val="28"/>
                <w:szCs w:val="28"/>
              </w:rPr>
              <w:t>5</w:t>
            </w:r>
            <w:r w:rsidRPr="00A67AF8">
              <w:rPr>
                <w:rFonts w:hAnsi="標楷體" w:hint="eastAsia"/>
                <w:color w:val="000000" w:themeColor="text1"/>
                <w:sz w:val="28"/>
                <w:szCs w:val="28"/>
              </w:rPr>
              <w:t>條不予補償與發放救濟金，後續移送法務部行政執行署強制執行。</w:t>
            </w:r>
          </w:p>
          <w:p w:rsidR="00712F5B" w:rsidRPr="00A67AF8" w:rsidRDefault="00712F5B" w:rsidP="00712F5B">
            <w:pPr>
              <w:spacing w:line="440" w:lineRule="exact"/>
              <w:ind w:leftChars="4" w:left="17" w:hangingChars="1" w:hanging="3"/>
              <w:rPr>
                <w:rFonts w:hAnsi="標楷體"/>
                <w:color w:val="000000" w:themeColor="text1"/>
                <w:sz w:val="28"/>
                <w:szCs w:val="28"/>
              </w:rPr>
            </w:pPr>
            <w:r w:rsidRPr="00A67AF8">
              <w:rPr>
                <w:rFonts w:hAnsi="標楷體" w:hint="eastAsia"/>
                <w:color w:val="000000" w:themeColor="text1"/>
                <w:sz w:val="28"/>
                <w:szCs w:val="28"/>
              </w:rPr>
              <w:t>（</w:t>
            </w:r>
            <w:r>
              <w:rPr>
                <w:rFonts w:hAnsi="標楷體" w:hint="eastAsia"/>
                <w:color w:val="000000" w:themeColor="text1"/>
                <w:sz w:val="28"/>
                <w:szCs w:val="28"/>
              </w:rPr>
              <w:t>3</w:t>
            </w:r>
            <w:r w:rsidRPr="00A67AF8">
              <w:rPr>
                <w:rFonts w:hAnsi="標楷體" w:hint="eastAsia"/>
                <w:color w:val="000000" w:themeColor="text1"/>
                <w:sz w:val="28"/>
                <w:szCs w:val="28"/>
              </w:rPr>
              <w:t>）湖東段</w:t>
            </w:r>
            <w:r w:rsidR="000A2D60">
              <w:rPr>
                <w:rFonts w:hAnsi="標楷體" w:hint="eastAsia"/>
                <w:color w:val="000000" w:themeColor="text1"/>
                <w:sz w:val="28"/>
                <w:szCs w:val="28"/>
              </w:rPr>
              <w:t>○○○</w:t>
            </w:r>
            <w:r w:rsidRPr="00A67AF8">
              <w:rPr>
                <w:rFonts w:hAnsi="標楷體" w:hint="eastAsia"/>
                <w:color w:val="000000" w:themeColor="text1"/>
                <w:sz w:val="28"/>
                <w:szCs w:val="28"/>
              </w:rPr>
              <w:t>地號:依據</w:t>
            </w:r>
            <w:r w:rsidR="00856AC5">
              <w:rPr>
                <w:rFonts w:hAnsi="標楷體" w:hint="eastAsia"/>
                <w:color w:val="000000" w:themeColor="text1"/>
                <w:sz w:val="28"/>
                <w:szCs w:val="28"/>
              </w:rPr>
              <w:t>嘉義市政府</w:t>
            </w:r>
            <w:r w:rsidRPr="00A67AF8">
              <w:rPr>
                <w:rFonts w:hAnsi="標楷體" w:hint="eastAsia"/>
                <w:color w:val="000000" w:themeColor="text1"/>
                <w:sz w:val="28"/>
                <w:szCs w:val="28"/>
              </w:rPr>
              <w:t>地政處104年11月23日1045049033號簽呈辦理。</w:t>
            </w:r>
            <w:r>
              <w:rPr>
                <w:rFonts w:hAnsi="標楷體" w:hint="eastAsia"/>
                <w:color w:val="000000" w:themeColor="text1"/>
                <w:sz w:val="28"/>
                <w:szCs w:val="28"/>
              </w:rPr>
              <w:t>該</w:t>
            </w:r>
            <w:r w:rsidRPr="00A67AF8">
              <w:rPr>
                <w:rFonts w:hAnsi="標楷體" w:hint="eastAsia"/>
                <w:color w:val="000000" w:themeColor="text1"/>
                <w:sz w:val="28"/>
                <w:szCs w:val="28"/>
              </w:rPr>
              <w:t>案係湖東段</w:t>
            </w:r>
            <w:r w:rsidR="000A2D60">
              <w:rPr>
                <w:rFonts w:hAnsi="標楷體" w:hint="eastAsia"/>
                <w:color w:val="000000" w:themeColor="text1"/>
                <w:sz w:val="28"/>
                <w:szCs w:val="28"/>
              </w:rPr>
              <w:t>○○○</w:t>
            </w:r>
            <w:r w:rsidRPr="00A67AF8">
              <w:rPr>
                <w:rFonts w:hAnsi="標楷體" w:hint="eastAsia"/>
                <w:color w:val="000000" w:themeColor="text1"/>
                <w:sz w:val="28"/>
                <w:szCs w:val="28"/>
              </w:rPr>
              <w:t>地號上之建築</w:t>
            </w:r>
            <w:proofErr w:type="gramStart"/>
            <w:r w:rsidRPr="00A67AF8">
              <w:rPr>
                <w:rFonts w:hAnsi="標楷體" w:hint="eastAsia"/>
                <w:color w:val="000000" w:themeColor="text1"/>
                <w:sz w:val="28"/>
                <w:szCs w:val="28"/>
              </w:rPr>
              <w:t>改良物原保留</w:t>
            </w:r>
            <w:proofErr w:type="gramEnd"/>
            <w:r w:rsidRPr="00A67AF8">
              <w:rPr>
                <w:rFonts w:hAnsi="標楷體" w:hint="eastAsia"/>
                <w:color w:val="000000" w:themeColor="text1"/>
                <w:sz w:val="28"/>
                <w:szCs w:val="28"/>
              </w:rPr>
              <w:t>戶申請原地保留，因個人因素放棄保留，建築改良物同意被拆除，</w:t>
            </w:r>
            <w:proofErr w:type="gramStart"/>
            <w:r w:rsidRPr="00A67AF8">
              <w:rPr>
                <w:rFonts w:hAnsi="標楷體" w:hint="eastAsia"/>
                <w:color w:val="000000" w:themeColor="text1"/>
                <w:sz w:val="28"/>
                <w:szCs w:val="28"/>
              </w:rPr>
              <w:t>改領建築</w:t>
            </w:r>
            <w:proofErr w:type="gramEnd"/>
            <w:r w:rsidRPr="00A67AF8">
              <w:rPr>
                <w:rFonts w:hAnsi="標楷體" w:hint="eastAsia"/>
                <w:color w:val="000000" w:themeColor="text1"/>
                <w:sz w:val="28"/>
                <w:szCs w:val="28"/>
              </w:rPr>
              <w:t>改良物現金補償費。經查</w:t>
            </w:r>
            <w:r>
              <w:rPr>
                <w:rFonts w:hAnsi="標楷體" w:hint="eastAsia"/>
                <w:color w:val="000000" w:themeColor="text1"/>
                <w:sz w:val="28"/>
                <w:szCs w:val="28"/>
              </w:rPr>
              <w:t>該市</w:t>
            </w:r>
            <w:r w:rsidRPr="00A67AF8">
              <w:rPr>
                <w:rFonts w:hAnsi="標楷體" w:hint="eastAsia"/>
                <w:color w:val="000000" w:themeColor="text1"/>
                <w:sz w:val="28"/>
                <w:szCs w:val="28"/>
              </w:rPr>
              <w:t>市民羅林</w:t>
            </w:r>
            <w:r w:rsidR="000A2D60">
              <w:rPr>
                <w:rFonts w:hAnsi="標楷體" w:hint="eastAsia"/>
                <w:color w:val="000000" w:themeColor="text1"/>
                <w:sz w:val="28"/>
                <w:szCs w:val="28"/>
              </w:rPr>
              <w:t>○○</w:t>
            </w:r>
            <w:r w:rsidRPr="00A67AF8">
              <w:rPr>
                <w:rFonts w:hAnsi="標楷體" w:hint="eastAsia"/>
                <w:color w:val="000000" w:themeColor="text1"/>
                <w:sz w:val="28"/>
                <w:szCs w:val="28"/>
              </w:rPr>
              <w:t>女士所有店鋪住宅1、2F-鋼筋混凝土加強磚造、工場倉庫-鋼骨造、附屬雜項設施-棚架、附屬雜項設施-</w:t>
            </w:r>
            <w:proofErr w:type="gramStart"/>
            <w:r w:rsidRPr="00A67AF8">
              <w:rPr>
                <w:rFonts w:hAnsi="標楷體" w:hint="eastAsia"/>
                <w:color w:val="000000" w:themeColor="text1"/>
                <w:sz w:val="28"/>
                <w:szCs w:val="28"/>
              </w:rPr>
              <w:t>曬</w:t>
            </w:r>
            <w:proofErr w:type="gramEnd"/>
            <w:r w:rsidRPr="00A67AF8">
              <w:rPr>
                <w:rFonts w:hAnsi="標楷體" w:hint="eastAsia"/>
                <w:color w:val="000000" w:themeColor="text1"/>
                <w:sz w:val="28"/>
                <w:szCs w:val="28"/>
              </w:rPr>
              <w:t>穀場，其補償金額為365萬7,058元整，除店鋪住宅1、2F因申請原地保留尚未領取，其餘已存入保管專戶99年度保管重劃字第016號且</w:t>
            </w:r>
            <w:r w:rsidR="00856AC5" w:rsidRPr="00A67AF8">
              <w:rPr>
                <w:rFonts w:hAnsi="標楷體" w:hint="eastAsia"/>
                <w:color w:val="000000" w:themeColor="text1"/>
                <w:sz w:val="28"/>
                <w:szCs w:val="28"/>
              </w:rPr>
              <w:t>應領人</w:t>
            </w:r>
            <w:r w:rsidR="00856AC5">
              <w:rPr>
                <w:rFonts w:hAnsi="標楷體" w:hint="eastAsia"/>
                <w:color w:val="000000" w:themeColor="text1"/>
                <w:sz w:val="28"/>
                <w:szCs w:val="28"/>
              </w:rPr>
              <w:t>已</w:t>
            </w:r>
            <w:r w:rsidRPr="00A67AF8">
              <w:rPr>
                <w:rFonts w:hAnsi="標楷體" w:hint="eastAsia"/>
                <w:color w:val="000000" w:themeColor="text1"/>
                <w:sz w:val="28"/>
                <w:szCs w:val="28"/>
              </w:rPr>
              <w:t>於103年11月24日具領完竣。</w:t>
            </w:r>
            <w:r w:rsidR="007965BB">
              <w:rPr>
                <w:rFonts w:hAnsi="標楷體" w:hint="eastAsia"/>
                <w:color w:val="000000" w:themeColor="text1"/>
                <w:sz w:val="28"/>
                <w:szCs w:val="28"/>
              </w:rPr>
              <w:t>該</w:t>
            </w:r>
            <w:r w:rsidRPr="00A67AF8">
              <w:rPr>
                <w:rFonts w:hAnsi="標楷體" w:hint="eastAsia"/>
                <w:color w:val="000000" w:themeColor="text1"/>
                <w:sz w:val="28"/>
                <w:szCs w:val="28"/>
              </w:rPr>
              <w:t>次查估作業為放棄保留建築改良物店鋪住宅1、2F，經核算後應補償165萬3,372元整。</w:t>
            </w:r>
          </w:p>
          <w:p w:rsidR="00712F5B" w:rsidRDefault="00712F5B" w:rsidP="00712F5B">
            <w:pPr>
              <w:spacing w:line="440" w:lineRule="exact"/>
              <w:ind w:left="1495" w:hangingChars="498" w:hanging="1495"/>
              <w:rPr>
                <w:rFonts w:hAnsi="標楷體"/>
                <w:color w:val="000000" w:themeColor="text1"/>
                <w:sz w:val="28"/>
                <w:szCs w:val="28"/>
              </w:rPr>
            </w:pPr>
            <w:r w:rsidRPr="004063E8">
              <w:rPr>
                <w:rFonts w:hAnsi="標楷體" w:hint="eastAsia"/>
                <w:color w:val="000000" w:themeColor="text1"/>
                <w:sz w:val="28"/>
                <w:szCs w:val="28"/>
                <w:u w:val="single"/>
              </w:rPr>
              <w:t>依據：</w:t>
            </w:r>
          </w:p>
          <w:p w:rsidR="00712F5B" w:rsidRPr="00A67AF8" w:rsidRDefault="00712F5B" w:rsidP="00712F5B">
            <w:pPr>
              <w:spacing w:line="440" w:lineRule="exact"/>
              <w:ind w:leftChars="4" w:left="17" w:hangingChars="1" w:hanging="3"/>
              <w:rPr>
                <w:rFonts w:hAnsi="標楷體"/>
                <w:color w:val="000000" w:themeColor="text1"/>
                <w:sz w:val="28"/>
                <w:szCs w:val="28"/>
              </w:rPr>
            </w:pPr>
            <w:r>
              <w:rPr>
                <w:rFonts w:hAnsi="標楷體" w:hint="eastAsia"/>
                <w:color w:val="000000" w:themeColor="text1"/>
                <w:sz w:val="28"/>
                <w:szCs w:val="28"/>
              </w:rPr>
              <w:t>自治條例</w:t>
            </w:r>
            <w:r w:rsidRPr="00A67AF8">
              <w:rPr>
                <w:rFonts w:hAnsi="標楷體" w:hint="eastAsia"/>
                <w:color w:val="000000" w:themeColor="text1"/>
                <w:sz w:val="28"/>
                <w:szCs w:val="28"/>
              </w:rPr>
              <w:t>。</w:t>
            </w:r>
          </w:p>
        </w:tc>
      </w:tr>
      <w:tr w:rsidR="00712F5B" w:rsidRPr="00A67AF8" w:rsidTr="00EC5294">
        <w:tc>
          <w:tcPr>
            <w:tcW w:w="4284" w:type="dxa"/>
            <w:shd w:val="clear" w:color="auto" w:fill="auto"/>
          </w:tcPr>
          <w:p w:rsidR="00712F5B" w:rsidRPr="00A67AF8" w:rsidRDefault="00712F5B" w:rsidP="00712F5B">
            <w:pPr>
              <w:spacing w:line="440" w:lineRule="exact"/>
              <w:ind w:left="315" w:hangingChars="105" w:hanging="315"/>
              <w:rPr>
                <w:rFonts w:hAnsi="標楷體"/>
                <w:color w:val="000000" w:themeColor="text1"/>
                <w:sz w:val="28"/>
                <w:szCs w:val="28"/>
              </w:rPr>
            </w:pPr>
            <w:r w:rsidRPr="00A67AF8">
              <w:rPr>
                <w:rFonts w:hAnsi="標楷體" w:hint="eastAsia"/>
                <w:color w:val="000000" w:themeColor="text1"/>
                <w:sz w:val="28"/>
                <w:szCs w:val="28"/>
              </w:rPr>
              <w:lastRenderedPageBreak/>
              <w:t>3.依憲法第15條規定，人民之財產權應予保障；依大法官見解，只要是一般交易觀念上具有財產價值之客體，</w:t>
            </w:r>
            <w:proofErr w:type="gramStart"/>
            <w:r w:rsidRPr="00A67AF8">
              <w:rPr>
                <w:rFonts w:hAnsi="標楷體" w:hint="eastAsia"/>
                <w:color w:val="000000" w:themeColor="text1"/>
                <w:sz w:val="28"/>
                <w:szCs w:val="28"/>
              </w:rPr>
              <w:t>均受憲法</w:t>
            </w:r>
            <w:proofErr w:type="gramEnd"/>
            <w:r w:rsidRPr="00A67AF8">
              <w:rPr>
                <w:rFonts w:hAnsi="標楷體" w:hint="eastAsia"/>
                <w:color w:val="000000" w:themeColor="text1"/>
                <w:sz w:val="28"/>
                <w:szCs w:val="28"/>
              </w:rPr>
              <w:t>財產權保障；故所謂之違章建築亦受憲法財產權保障。</w:t>
            </w:r>
          </w:p>
        </w:tc>
        <w:tc>
          <w:tcPr>
            <w:tcW w:w="4647" w:type="dxa"/>
            <w:shd w:val="clear" w:color="auto" w:fill="auto"/>
          </w:tcPr>
          <w:p w:rsidR="00712F5B" w:rsidRDefault="00712F5B" w:rsidP="00712F5B">
            <w:pPr>
              <w:spacing w:line="440" w:lineRule="exact"/>
              <w:ind w:left="963" w:hangingChars="321" w:hanging="963"/>
              <w:rPr>
                <w:rFonts w:hAnsi="標楷體"/>
                <w:color w:val="000000" w:themeColor="text1"/>
                <w:sz w:val="28"/>
                <w:szCs w:val="28"/>
              </w:rPr>
            </w:pPr>
            <w:r w:rsidRPr="004063E8">
              <w:rPr>
                <w:rFonts w:hAnsi="標楷體" w:hint="eastAsia"/>
                <w:color w:val="000000" w:themeColor="text1"/>
                <w:sz w:val="28"/>
                <w:szCs w:val="28"/>
                <w:u w:val="single"/>
              </w:rPr>
              <w:t>原因：</w:t>
            </w:r>
          </w:p>
          <w:p w:rsidR="00712F5B" w:rsidRPr="00A67AF8" w:rsidRDefault="00712F5B" w:rsidP="00712F5B">
            <w:pPr>
              <w:spacing w:line="440" w:lineRule="exact"/>
              <w:ind w:leftChars="4" w:left="17" w:hangingChars="1" w:hanging="3"/>
              <w:rPr>
                <w:rFonts w:hAnsi="標楷體"/>
                <w:color w:val="000000" w:themeColor="text1"/>
                <w:sz w:val="28"/>
                <w:szCs w:val="28"/>
              </w:rPr>
            </w:pPr>
            <w:r w:rsidRPr="00A67AF8">
              <w:rPr>
                <w:rFonts w:hAnsi="標楷體" w:hint="eastAsia"/>
                <w:color w:val="000000" w:themeColor="text1"/>
                <w:sz w:val="28"/>
                <w:szCs w:val="28"/>
              </w:rPr>
              <w:t>陳情人不服</w:t>
            </w:r>
            <w:r>
              <w:rPr>
                <w:rFonts w:hAnsi="標楷體" w:hint="eastAsia"/>
                <w:color w:val="000000" w:themeColor="text1"/>
                <w:sz w:val="28"/>
                <w:szCs w:val="28"/>
              </w:rPr>
              <w:t>嘉義市政府</w:t>
            </w:r>
            <w:r w:rsidRPr="00A67AF8">
              <w:rPr>
                <w:rFonts w:hAnsi="標楷體" w:hint="eastAsia"/>
                <w:color w:val="000000" w:themeColor="text1"/>
                <w:sz w:val="28"/>
                <w:szCs w:val="28"/>
              </w:rPr>
              <w:t>徵收其建築改良物，違建物部</w:t>
            </w:r>
            <w:r>
              <w:rPr>
                <w:rFonts w:hAnsi="標楷體" w:hint="eastAsia"/>
                <w:color w:val="000000" w:themeColor="text1"/>
                <w:sz w:val="28"/>
                <w:szCs w:val="28"/>
              </w:rPr>
              <w:t>分</w:t>
            </w:r>
            <w:r w:rsidRPr="00A67AF8">
              <w:rPr>
                <w:rFonts w:hAnsi="標楷體" w:hint="eastAsia"/>
                <w:color w:val="000000" w:themeColor="text1"/>
                <w:sz w:val="28"/>
                <w:szCs w:val="28"/>
              </w:rPr>
              <w:t>未發放救濟費。</w:t>
            </w:r>
          </w:p>
          <w:p w:rsidR="00712F5B" w:rsidRPr="004063E8" w:rsidRDefault="00712F5B" w:rsidP="00712F5B">
            <w:pPr>
              <w:spacing w:line="440" w:lineRule="exact"/>
              <w:ind w:left="1495" w:hangingChars="498" w:hanging="1495"/>
              <w:rPr>
                <w:rFonts w:hAnsi="標楷體"/>
                <w:color w:val="000000" w:themeColor="text1"/>
                <w:sz w:val="28"/>
                <w:szCs w:val="28"/>
                <w:u w:val="single"/>
              </w:rPr>
            </w:pPr>
            <w:r w:rsidRPr="004063E8">
              <w:rPr>
                <w:rFonts w:hAnsi="標楷體" w:hint="eastAsia"/>
                <w:color w:val="000000" w:themeColor="text1"/>
                <w:sz w:val="28"/>
                <w:szCs w:val="28"/>
                <w:u w:val="single"/>
              </w:rPr>
              <w:t>處理經過：</w:t>
            </w:r>
          </w:p>
          <w:p w:rsidR="00712F5B" w:rsidRPr="00A67AF8" w:rsidRDefault="00712F5B" w:rsidP="00712F5B">
            <w:pPr>
              <w:spacing w:line="440" w:lineRule="exact"/>
              <w:ind w:leftChars="4" w:left="17" w:hangingChars="1" w:hanging="3"/>
              <w:rPr>
                <w:rFonts w:hAnsi="標楷體"/>
                <w:color w:val="000000" w:themeColor="text1"/>
                <w:sz w:val="28"/>
                <w:szCs w:val="28"/>
              </w:rPr>
            </w:pPr>
            <w:r w:rsidRPr="00A67AF8">
              <w:rPr>
                <w:rFonts w:hAnsi="標楷體" w:hint="eastAsia"/>
                <w:color w:val="000000" w:themeColor="text1"/>
                <w:sz w:val="28"/>
                <w:szCs w:val="28"/>
              </w:rPr>
              <w:t>依據內政部104年8月7日內</w:t>
            </w:r>
            <w:proofErr w:type="gramStart"/>
            <w:r w:rsidRPr="00A67AF8">
              <w:rPr>
                <w:rFonts w:hAnsi="標楷體" w:hint="eastAsia"/>
                <w:color w:val="000000" w:themeColor="text1"/>
                <w:sz w:val="28"/>
                <w:szCs w:val="28"/>
              </w:rPr>
              <w:t>授中辦</w:t>
            </w:r>
            <w:r w:rsidRPr="00A67AF8">
              <w:rPr>
                <w:rFonts w:hAnsi="標楷體" w:hint="eastAsia"/>
                <w:color w:val="000000" w:themeColor="text1"/>
                <w:sz w:val="28"/>
                <w:szCs w:val="28"/>
              </w:rPr>
              <w:lastRenderedPageBreak/>
              <w:t>地字</w:t>
            </w:r>
            <w:proofErr w:type="gramEnd"/>
            <w:r w:rsidRPr="00A67AF8">
              <w:rPr>
                <w:rFonts w:hAnsi="標楷體" w:hint="eastAsia"/>
                <w:color w:val="000000" w:themeColor="text1"/>
                <w:sz w:val="28"/>
                <w:szCs w:val="28"/>
              </w:rPr>
              <w:t>第1040429719號函，救濟金非屬法定補償範圍，</w:t>
            </w:r>
            <w:proofErr w:type="gramStart"/>
            <w:r w:rsidRPr="00A67AF8">
              <w:rPr>
                <w:rFonts w:hAnsi="標楷體" w:hint="eastAsia"/>
                <w:color w:val="000000" w:themeColor="text1"/>
                <w:sz w:val="28"/>
                <w:szCs w:val="28"/>
              </w:rPr>
              <w:t>而屬需地</w:t>
            </w:r>
            <w:proofErr w:type="gramEnd"/>
            <w:r w:rsidRPr="00A67AF8">
              <w:rPr>
                <w:rFonts w:hAnsi="標楷體" w:hint="eastAsia"/>
                <w:color w:val="000000" w:themeColor="text1"/>
                <w:sz w:val="28"/>
                <w:szCs w:val="28"/>
              </w:rPr>
              <w:t>機關之行政裁量權，應由各需地機關視個別財力狀況及實際情形發給。則是否發放救濟金自應視具體事實是否符合自治條例所定發放要件而定，</w:t>
            </w:r>
            <w:proofErr w:type="gramStart"/>
            <w:r w:rsidRPr="00A67AF8">
              <w:rPr>
                <w:rFonts w:hAnsi="標楷體" w:hint="eastAsia"/>
                <w:color w:val="000000" w:themeColor="text1"/>
                <w:sz w:val="28"/>
                <w:szCs w:val="28"/>
              </w:rPr>
              <w:t>俾</w:t>
            </w:r>
            <w:proofErr w:type="gramEnd"/>
            <w:r w:rsidRPr="00A67AF8">
              <w:rPr>
                <w:rFonts w:hAnsi="標楷體" w:hint="eastAsia"/>
                <w:color w:val="000000" w:themeColor="text1"/>
                <w:sz w:val="28"/>
                <w:szCs w:val="28"/>
              </w:rPr>
              <w:t>符合依法行政及法律優越原則之要求。</w:t>
            </w:r>
          </w:p>
          <w:p w:rsidR="00712F5B" w:rsidRPr="004063E8" w:rsidRDefault="00712F5B" w:rsidP="00712F5B">
            <w:pPr>
              <w:spacing w:line="440" w:lineRule="exact"/>
              <w:ind w:left="1495" w:hangingChars="498" w:hanging="1495"/>
              <w:rPr>
                <w:rFonts w:hAnsi="標楷體"/>
                <w:color w:val="000000" w:themeColor="text1"/>
                <w:sz w:val="28"/>
                <w:szCs w:val="28"/>
                <w:u w:val="single"/>
              </w:rPr>
            </w:pPr>
            <w:r w:rsidRPr="004063E8">
              <w:rPr>
                <w:rFonts w:hAnsi="標楷體" w:hint="eastAsia"/>
                <w:color w:val="000000" w:themeColor="text1"/>
                <w:sz w:val="28"/>
                <w:szCs w:val="28"/>
                <w:u w:val="single"/>
              </w:rPr>
              <w:t>依據：</w:t>
            </w:r>
          </w:p>
          <w:p w:rsidR="00712F5B" w:rsidRPr="00A67AF8" w:rsidRDefault="00712F5B" w:rsidP="00712F5B">
            <w:pPr>
              <w:spacing w:line="440" w:lineRule="exact"/>
              <w:ind w:leftChars="4" w:left="17" w:hangingChars="1" w:hanging="3"/>
              <w:rPr>
                <w:rFonts w:hAnsi="標楷體"/>
                <w:color w:val="000000" w:themeColor="text1"/>
                <w:sz w:val="28"/>
                <w:szCs w:val="28"/>
              </w:rPr>
            </w:pPr>
            <w:r w:rsidRPr="00A67AF8">
              <w:rPr>
                <w:rFonts w:hAnsi="標楷體" w:hint="eastAsia"/>
                <w:color w:val="000000" w:themeColor="text1"/>
                <w:sz w:val="28"/>
                <w:szCs w:val="28"/>
              </w:rPr>
              <w:t>最高行政法院</w:t>
            </w:r>
            <w:proofErr w:type="gramStart"/>
            <w:r w:rsidRPr="00A67AF8">
              <w:rPr>
                <w:rFonts w:hAnsi="標楷體" w:hint="eastAsia"/>
                <w:color w:val="000000" w:themeColor="text1"/>
                <w:sz w:val="28"/>
                <w:szCs w:val="28"/>
              </w:rPr>
              <w:t>100年度裁字第1900號</w:t>
            </w:r>
            <w:proofErr w:type="gramEnd"/>
            <w:r w:rsidRPr="00A67AF8">
              <w:rPr>
                <w:rFonts w:hAnsi="標楷體" w:hint="eastAsia"/>
                <w:color w:val="000000" w:themeColor="text1"/>
                <w:sz w:val="28"/>
                <w:szCs w:val="28"/>
              </w:rPr>
              <w:t>判決書。</w:t>
            </w:r>
          </w:p>
        </w:tc>
      </w:tr>
      <w:tr w:rsidR="00712F5B" w:rsidRPr="00A67AF8" w:rsidTr="00EC5294">
        <w:tc>
          <w:tcPr>
            <w:tcW w:w="4284" w:type="dxa"/>
            <w:shd w:val="clear" w:color="auto" w:fill="auto"/>
          </w:tcPr>
          <w:p w:rsidR="00712F5B" w:rsidRPr="00A67AF8" w:rsidRDefault="00712F5B" w:rsidP="00856AC5">
            <w:pPr>
              <w:spacing w:line="440" w:lineRule="exact"/>
              <w:ind w:left="315" w:hangingChars="105" w:hanging="315"/>
              <w:rPr>
                <w:rFonts w:hAnsi="標楷體"/>
                <w:color w:val="000000" w:themeColor="text1"/>
                <w:sz w:val="28"/>
                <w:szCs w:val="28"/>
              </w:rPr>
            </w:pPr>
            <w:r w:rsidRPr="00A67AF8">
              <w:rPr>
                <w:rFonts w:hAnsi="標楷體" w:hint="eastAsia"/>
                <w:color w:val="000000" w:themeColor="text1"/>
                <w:sz w:val="28"/>
                <w:szCs w:val="28"/>
              </w:rPr>
              <w:lastRenderedPageBreak/>
              <w:t>4.區段徵收非興辦公共工程，何以適用自治條例</w:t>
            </w:r>
            <w:r w:rsidR="00856AC5">
              <w:rPr>
                <w:rFonts w:hAnsi="標楷體" w:hint="eastAsia"/>
                <w:color w:val="000000" w:themeColor="text1"/>
                <w:sz w:val="28"/>
                <w:szCs w:val="28"/>
              </w:rPr>
              <w:t>？</w:t>
            </w:r>
          </w:p>
        </w:tc>
        <w:tc>
          <w:tcPr>
            <w:tcW w:w="4647" w:type="dxa"/>
            <w:shd w:val="clear" w:color="auto" w:fill="auto"/>
          </w:tcPr>
          <w:p w:rsidR="00712F5B" w:rsidRPr="004063E8" w:rsidRDefault="00712F5B" w:rsidP="00712F5B">
            <w:pPr>
              <w:spacing w:line="440" w:lineRule="exact"/>
              <w:ind w:left="1495" w:hangingChars="498" w:hanging="1495"/>
              <w:rPr>
                <w:rFonts w:hAnsi="標楷體"/>
                <w:color w:val="000000" w:themeColor="text1"/>
                <w:sz w:val="28"/>
                <w:szCs w:val="28"/>
                <w:u w:val="single"/>
              </w:rPr>
            </w:pPr>
            <w:r w:rsidRPr="004063E8">
              <w:rPr>
                <w:rFonts w:hAnsi="標楷體" w:hint="eastAsia"/>
                <w:color w:val="000000" w:themeColor="text1"/>
                <w:sz w:val="28"/>
                <w:szCs w:val="28"/>
                <w:u w:val="single"/>
              </w:rPr>
              <w:t>原因：</w:t>
            </w:r>
          </w:p>
          <w:p w:rsidR="00712F5B" w:rsidRPr="00A67AF8" w:rsidRDefault="00712F5B" w:rsidP="00712F5B">
            <w:pPr>
              <w:spacing w:line="440" w:lineRule="exact"/>
              <w:ind w:leftChars="4" w:left="17" w:hangingChars="1" w:hanging="3"/>
              <w:rPr>
                <w:rFonts w:hAnsi="標楷體"/>
                <w:color w:val="000000" w:themeColor="text1"/>
                <w:sz w:val="28"/>
                <w:szCs w:val="28"/>
              </w:rPr>
            </w:pPr>
            <w:r w:rsidRPr="00A67AF8">
              <w:rPr>
                <w:rFonts w:hAnsi="標楷體" w:hint="eastAsia"/>
                <w:color w:val="000000" w:themeColor="text1"/>
                <w:sz w:val="28"/>
                <w:szCs w:val="28"/>
              </w:rPr>
              <w:t>陳情人主張細部計畫書中，決定以自治條例第4條及第5條所規定之要件，作為是否發放救濟金之標準，與該自治條例「辨理公共工程用地內建築改良物之拆遷補償救濟」為適用對象之規定不符。</w:t>
            </w:r>
          </w:p>
          <w:p w:rsidR="00712F5B" w:rsidRPr="004063E8" w:rsidRDefault="00712F5B" w:rsidP="00712F5B">
            <w:pPr>
              <w:spacing w:line="440" w:lineRule="exact"/>
              <w:ind w:left="1495" w:hangingChars="498" w:hanging="1495"/>
              <w:rPr>
                <w:rFonts w:hAnsi="標楷體"/>
                <w:color w:val="000000" w:themeColor="text1"/>
                <w:sz w:val="28"/>
                <w:szCs w:val="28"/>
                <w:u w:val="single"/>
              </w:rPr>
            </w:pPr>
            <w:r w:rsidRPr="004063E8">
              <w:rPr>
                <w:rFonts w:hAnsi="標楷體" w:hint="eastAsia"/>
                <w:color w:val="000000" w:themeColor="text1"/>
                <w:sz w:val="28"/>
                <w:szCs w:val="28"/>
                <w:u w:val="single"/>
              </w:rPr>
              <w:t>處理經過：</w:t>
            </w:r>
          </w:p>
          <w:p w:rsidR="00712F5B" w:rsidRPr="00A67AF8" w:rsidRDefault="00712F5B" w:rsidP="00712F5B">
            <w:pPr>
              <w:spacing w:line="440" w:lineRule="exact"/>
              <w:ind w:leftChars="4" w:left="17" w:hangingChars="1" w:hanging="3"/>
              <w:rPr>
                <w:rFonts w:hAnsi="標楷體"/>
                <w:color w:val="000000" w:themeColor="text1"/>
                <w:sz w:val="28"/>
                <w:szCs w:val="28"/>
              </w:rPr>
            </w:pPr>
            <w:r w:rsidRPr="00A67AF8">
              <w:rPr>
                <w:rFonts w:hAnsi="標楷體" w:hint="eastAsia"/>
                <w:color w:val="000000" w:themeColor="text1"/>
                <w:sz w:val="28"/>
                <w:szCs w:val="28"/>
              </w:rPr>
              <w:t>經高雄高等行政法院判定略</w:t>
            </w:r>
            <w:proofErr w:type="gramStart"/>
            <w:r w:rsidRPr="00A67AF8">
              <w:rPr>
                <w:rFonts w:hAnsi="標楷體" w:hint="eastAsia"/>
                <w:color w:val="000000" w:themeColor="text1"/>
                <w:sz w:val="28"/>
                <w:szCs w:val="28"/>
              </w:rPr>
              <w:t>以</w:t>
            </w:r>
            <w:proofErr w:type="gramEnd"/>
            <w:r w:rsidRPr="00A67AF8">
              <w:rPr>
                <w:rFonts w:hAnsi="標楷體" w:hint="eastAsia"/>
                <w:color w:val="000000" w:themeColor="text1"/>
                <w:sz w:val="28"/>
                <w:szCs w:val="28"/>
              </w:rPr>
              <w:t>：「…</w:t>
            </w:r>
            <w:proofErr w:type="gramStart"/>
            <w:r w:rsidRPr="00A67AF8">
              <w:rPr>
                <w:rFonts w:hAnsi="標楷體" w:hint="eastAsia"/>
                <w:color w:val="000000" w:themeColor="text1"/>
                <w:sz w:val="28"/>
                <w:szCs w:val="28"/>
              </w:rPr>
              <w:t>…</w:t>
            </w:r>
            <w:proofErr w:type="gramEnd"/>
            <w:r w:rsidRPr="00A67AF8">
              <w:rPr>
                <w:rFonts w:hAnsi="標楷體" w:hint="eastAsia"/>
                <w:color w:val="000000" w:themeColor="text1"/>
                <w:sz w:val="28"/>
                <w:szCs w:val="28"/>
              </w:rPr>
              <w:t>依據土地徵收條例所辦理之徵收或區段徵收事件，依法自可適用。</w:t>
            </w:r>
            <w:proofErr w:type="gramStart"/>
            <w:r w:rsidRPr="00A67AF8">
              <w:rPr>
                <w:rFonts w:hAnsi="標楷體" w:hint="eastAsia"/>
                <w:color w:val="000000" w:themeColor="text1"/>
                <w:sz w:val="28"/>
                <w:szCs w:val="28"/>
              </w:rPr>
              <w:t>準</w:t>
            </w:r>
            <w:proofErr w:type="gramEnd"/>
            <w:r w:rsidRPr="00A67AF8">
              <w:rPr>
                <w:rFonts w:hAnsi="標楷體" w:hint="eastAsia"/>
                <w:color w:val="000000" w:themeColor="text1"/>
                <w:sz w:val="28"/>
                <w:szCs w:val="28"/>
              </w:rPr>
              <w:t>此，被告為辦理系</w:t>
            </w:r>
            <w:proofErr w:type="gramStart"/>
            <w:r w:rsidRPr="00A67AF8">
              <w:rPr>
                <w:rFonts w:hAnsi="標楷體" w:hint="eastAsia"/>
                <w:color w:val="000000" w:themeColor="text1"/>
                <w:sz w:val="28"/>
                <w:szCs w:val="28"/>
              </w:rPr>
              <w:t>爭湖子</w:t>
            </w:r>
            <w:proofErr w:type="gramEnd"/>
            <w:r w:rsidRPr="00A67AF8">
              <w:rPr>
                <w:rFonts w:hAnsi="標楷體" w:hint="eastAsia"/>
                <w:color w:val="000000" w:themeColor="text1"/>
                <w:sz w:val="28"/>
                <w:szCs w:val="28"/>
              </w:rPr>
              <w:t>內區段徵收之拆遷補償及救濟，決定以自治條例第4條及第5條之規定作為救濟金之發放條件，即無違法。…</w:t>
            </w:r>
            <w:proofErr w:type="gramStart"/>
            <w:r w:rsidRPr="00A67AF8">
              <w:rPr>
                <w:rFonts w:hAnsi="標楷體" w:hint="eastAsia"/>
                <w:color w:val="000000" w:themeColor="text1"/>
                <w:sz w:val="28"/>
                <w:szCs w:val="28"/>
              </w:rPr>
              <w:t>…</w:t>
            </w:r>
            <w:proofErr w:type="gramEnd"/>
            <w:r w:rsidRPr="00A67AF8">
              <w:rPr>
                <w:rFonts w:hAnsi="標楷體" w:hint="eastAsia"/>
                <w:color w:val="000000" w:themeColor="text1"/>
                <w:sz w:val="28"/>
                <w:szCs w:val="28"/>
              </w:rPr>
              <w:t>」</w:t>
            </w:r>
          </w:p>
          <w:p w:rsidR="00712F5B" w:rsidRPr="004063E8" w:rsidRDefault="00712F5B" w:rsidP="00712F5B">
            <w:pPr>
              <w:spacing w:line="440" w:lineRule="exact"/>
              <w:ind w:left="1495" w:hangingChars="498" w:hanging="1495"/>
              <w:rPr>
                <w:rFonts w:hAnsi="標楷體"/>
                <w:color w:val="000000" w:themeColor="text1"/>
                <w:sz w:val="28"/>
                <w:szCs w:val="28"/>
                <w:u w:val="single"/>
              </w:rPr>
            </w:pPr>
            <w:r w:rsidRPr="004063E8">
              <w:rPr>
                <w:rFonts w:hAnsi="標楷體" w:hint="eastAsia"/>
                <w:color w:val="000000" w:themeColor="text1"/>
                <w:sz w:val="28"/>
                <w:szCs w:val="28"/>
                <w:u w:val="single"/>
              </w:rPr>
              <w:t>依據：</w:t>
            </w:r>
          </w:p>
          <w:p w:rsidR="00712F5B" w:rsidRPr="00A67AF8" w:rsidRDefault="00712F5B" w:rsidP="00712F5B">
            <w:pPr>
              <w:spacing w:line="440" w:lineRule="exact"/>
              <w:ind w:leftChars="4" w:left="17" w:hangingChars="1" w:hanging="3"/>
              <w:rPr>
                <w:rFonts w:hAnsi="標楷體"/>
                <w:color w:val="000000" w:themeColor="text1"/>
                <w:sz w:val="28"/>
                <w:szCs w:val="28"/>
              </w:rPr>
            </w:pPr>
            <w:r w:rsidRPr="00A67AF8">
              <w:rPr>
                <w:rFonts w:hAnsi="標楷體" w:hint="eastAsia"/>
                <w:color w:val="000000" w:themeColor="text1"/>
                <w:sz w:val="28"/>
                <w:szCs w:val="28"/>
              </w:rPr>
              <w:t>高雄高等行政法院</w:t>
            </w:r>
            <w:proofErr w:type="gramStart"/>
            <w:r w:rsidRPr="00A67AF8">
              <w:rPr>
                <w:rFonts w:hAnsi="標楷體" w:hint="eastAsia"/>
                <w:color w:val="000000" w:themeColor="text1"/>
                <w:sz w:val="28"/>
                <w:szCs w:val="28"/>
              </w:rPr>
              <w:t>101年度訴字第309</w:t>
            </w:r>
            <w:r w:rsidR="00657CE2">
              <w:rPr>
                <w:rFonts w:hAnsi="標楷體" w:hint="eastAsia"/>
                <w:color w:val="000000" w:themeColor="text1"/>
                <w:sz w:val="28"/>
                <w:szCs w:val="28"/>
              </w:rPr>
              <w:t>號</w:t>
            </w:r>
            <w:proofErr w:type="gramEnd"/>
            <w:r w:rsidRPr="00A67AF8">
              <w:rPr>
                <w:rFonts w:hAnsi="標楷體" w:hint="eastAsia"/>
                <w:color w:val="000000" w:themeColor="text1"/>
                <w:sz w:val="28"/>
                <w:szCs w:val="28"/>
              </w:rPr>
              <w:t>判決書。</w:t>
            </w:r>
          </w:p>
        </w:tc>
      </w:tr>
      <w:tr w:rsidR="00712F5B" w:rsidRPr="00A67AF8" w:rsidTr="00EC5294">
        <w:tc>
          <w:tcPr>
            <w:tcW w:w="4284" w:type="dxa"/>
            <w:shd w:val="clear" w:color="auto" w:fill="auto"/>
          </w:tcPr>
          <w:p w:rsidR="00712F5B" w:rsidRPr="00A67AF8" w:rsidRDefault="00712F5B" w:rsidP="00712F5B">
            <w:pPr>
              <w:spacing w:line="440" w:lineRule="exact"/>
              <w:ind w:left="315" w:hangingChars="105" w:hanging="315"/>
              <w:rPr>
                <w:rFonts w:hAnsi="標楷體"/>
                <w:color w:val="000000" w:themeColor="text1"/>
                <w:sz w:val="28"/>
                <w:szCs w:val="28"/>
              </w:rPr>
            </w:pPr>
            <w:r w:rsidRPr="00A67AF8">
              <w:rPr>
                <w:rFonts w:hAnsi="標楷體" w:hint="eastAsia"/>
                <w:color w:val="000000" w:themeColor="text1"/>
                <w:sz w:val="28"/>
                <w:szCs w:val="28"/>
              </w:rPr>
              <w:t>5.別人有發放</w:t>
            </w:r>
            <w:r>
              <w:rPr>
                <w:rFonts w:hAnsi="標楷體" w:hint="eastAsia"/>
                <w:color w:val="000000" w:themeColor="text1"/>
                <w:sz w:val="28"/>
                <w:szCs w:val="28"/>
              </w:rPr>
              <w:t>搬</w:t>
            </w:r>
            <w:r w:rsidRPr="00A67AF8">
              <w:rPr>
                <w:rFonts w:hAnsi="標楷體" w:hint="eastAsia"/>
                <w:color w:val="000000" w:themeColor="text1"/>
                <w:sz w:val="28"/>
                <w:szCs w:val="28"/>
              </w:rPr>
              <w:t>遷廢，其為何沒</w:t>
            </w:r>
            <w:r w:rsidRPr="00A67AF8">
              <w:rPr>
                <w:rFonts w:hAnsi="標楷體" w:hint="eastAsia"/>
                <w:color w:val="000000" w:themeColor="text1"/>
                <w:sz w:val="28"/>
                <w:szCs w:val="28"/>
              </w:rPr>
              <w:lastRenderedPageBreak/>
              <w:t>有；別人可以保留，其為何不能保留；別人有補償費，其為何不能補償等情。</w:t>
            </w:r>
          </w:p>
        </w:tc>
        <w:tc>
          <w:tcPr>
            <w:tcW w:w="4647" w:type="dxa"/>
            <w:shd w:val="clear" w:color="auto" w:fill="auto"/>
          </w:tcPr>
          <w:p w:rsidR="00712F5B" w:rsidRDefault="00712F5B" w:rsidP="00712F5B">
            <w:pPr>
              <w:spacing w:line="440" w:lineRule="exact"/>
              <w:ind w:left="963" w:hangingChars="321" w:hanging="963"/>
              <w:rPr>
                <w:rFonts w:hAnsi="標楷體"/>
                <w:color w:val="000000" w:themeColor="text1"/>
                <w:sz w:val="28"/>
                <w:szCs w:val="28"/>
                <w:u w:val="single"/>
              </w:rPr>
            </w:pPr>
            <w:r w:rsidRPr="004063E8">
              <w:rPr>
                <w:rFonts w:hAnsi="標楷體" w:hint="eastAsia"/>
                <w:color w:val="000000" w:themeColor="text1"/>
                <w:sz w:val="28"/>
                <w:szCs w:val="28"/>
                <w:u w:val="single"/>
              </w:rPr>
              <w:lastRenderedPageBreak/>
              <w:t>原因：</w:t>
            </w:r>
          </w:p>
          <w:p w:rsidR="00712F5B" w:rsidRPr="00A67AF8" w:rsidRDefault="00712F5B" w:rsidP="00712F5B">
            <w:pPr>
              <w:spacing w:line="440" w:lineRule="exact"/>
              <w:ind w:leftChars="4" w:left="17" w:hangingChars="1" w:hanging="3"/>
              <w:rPr>
                <w:rFonts w:hAnsi="標楷體"/>
                <w:color w:val="000000" w:themeColor="text1"/>
                <w:sz w:val="28"/>
                <w:szCs w:val="28"/>
              </w:rPr>
            </w:pPr>
            <w:r w:rsidRPr="00A67AF8">
              <w:rPr>
                <w:rFonts w:hAnsi="標楷體" w:hint="eastAsia"/>
                <w:color w:val="000000" w:themeColor="text1"/>
                <w:sz w:val="28"/>
                <w:szCs w:val="28"/>
              </w:rPr>
              <w:lastRenderedPageBreak/>
              <w:t>陳情人不服</w:t>
            </w:r>
            <w:r>
              <w:rPr>
                <w:rFonts w:hAnsi="標楷體" w:hint="eastAsia"/>
                <w:color w:val="000000" w:themeColor="text1"/>
                <w:sz w:val="28"/>
                <w:szCs w:val="28"/>
              </w:rPr>
              <w:t>嘉義市政府</w:t>
            </w:r>
            <w:r w:rsidRPr="00A67AF8">
              <w:rPr>
                <w:rFonts w:hAnsi="標楷體" w:hint="eastAsia"/>
                <w:color w:val="000000" w:themeColor="text1"/>
                <w:sz w:val="28"/>
                <w:szCs w:val="28"/>
              </w:rPr>
              <w:t>徵收其建築改良物，違建物部</w:t>
            </w:r>
            <w:r>
              <w:rPr>
                <w:rFonts w:hAnsi="標楷體" w:hint="eastAsia"/>
                <w:color w:val="000000" w:themeColor="text1"/>
                <w:sz w:val="28"/>
                <w:szCs w:val="28"/>
              </w:rPr>
              <w:t>分</w:t>
            </w:r>
            <w:r w:rsidRPr="00A67AF8">
              <w:rPr>
                <w:rFonts w:hAnsi="標楷體" w:hint="eastAsia"/>
                <w:color w:val="000000" w:themeColor="text1"/>
                <w:sz w:val="28"/>
                <w:szCs w:val="28"/>
              </w:rPr>
              <w:t>未發放救濟費。</w:t>
            </w:r>
          </w:p>
          <w:p w:rsidR="00712F5B" w:rsidRPr="004063E8" w:rsidRDefault="00712F5B" w:rsidP="00712F5B">
            <w:pPr>
              <w:spacing w:line="440" w:lineRule="exact"/>
              <w:ind w:left="1318" w:hangingChars="439" w:hanging="1318"/>
              <w:rPr>
                <w:rFonts w:hAnsi="標楷體"/>
                <w:color w:val="000000" w:themeColor="text1"/>
                <w:sz w:val="28"/>
                <w:szCs w:val="28"/>
                <w:u w:val="single"/>
              </w:rPr>
            </w:pPr>
            <w:r w:rsidRPr="004063E8">
              <w:rPr>
                <w:rFonts w:hAnsi="標楷體" w:hint="eastAsia"/>
                <w:color w:val="000000" w:themeColor="text1"/>
                <w:sz w:val="28"/>
                <w:szCs w:val="28"/>
                <w:u w:val="single"/>
              </w:rPr>
              <w:t>處理經過：</w:t>
            </w:r>
          </w:p>
          <w:p w:rsidR="00712F5B" w:rsidRPr="00A67AF8" w:rsidRDefault="00712F5B" w:rsidP="00712F5B">
            <w:pPr>
              <w:spacing w:line="440" w:lineRule="exact"/>
              <w:ind w:leftChars="4" w:left="17" w:hangingChars="1" w:hanging="3"/>
              <w:rPr>
                <w:rFonts w:hAnsi="標楷體"/>
                <w:color w:val="000000" w:themeColor="text1"/>
                <w:sz w:val="28"/>
                <w:szCs w:val="28"/>
              </w:rPr>
            </w:pPr>
            <w:r w:rsidRPr="00A67AF8">
              <w:rPr>
                <w:rFonts w:hAnsi="標楷體" w:hint="eastAsia"/>
                <w:color w:val="000000" w:themeColor="text1"/>
                <w:sz w:val="28"/>
                <w:szCs w:val="28"/>
              </w:rPr>
              <w:t>羅</w:t>
            </w:r>
            <w:r w:rsidR="000A2D60">
              <w:rPr>
                <w:rFonts w:hAnsi="標楷體" w:hint="eastAsia"/>
                <w:color w:val="000000" w:themeColor="text1"/>
                <w:sz w:val="28"/>
                <w:szCs w:val="28"/>
              </w:rPr>
              <w:t>○</w:t>
            </w:r>
            <w:proofErr w:type="gramStart"/>
            <w:r w:rsidRPr="00A67AF8">
              <w:rPr>
                <w:rFonts w:hAnsi="標楷體" w:hint="eastAsia"/>
                <w:color w:val="000000" w:themeColor="text1"/>
                <w:sz w:val="28"/>
                <w:szCs w:val="28"/>
              </w:rPr>
              <w:t>標</w:t>
            </w:r>
            <w:r w:rsidR="00856AC5">
              <w:rPr>
                <w:rFonts w:hAnsi="標楷體" w:hint="eastAsia"/>
                <w:color w:val="000000" w:themeColor="text1"/>
                <w:sz w:val="28"/>
                <w:szCs w:val="28"/>
              </w:rPr>
              <w:t>君</w:t>
            </w:r>
            <w:r w:rsidRPr="00A67AF8">
              <w:rPr>
                <w:rFonts w:hAnsi="標楷體" w:hint="eastAsia"/>
                <w:color w:val="000000" w:themeColor="text1"/>
                <w:sz w:val="28"/>
                <w:szCs w:val="28"/>
              </w:rPr>
              <w:t>已</w:t>
            </w:r>
            <w:proofErr w:type="gramEnd"/>
            <w:r w:rsidRPr="00A67AF8">
              <w:rPr>
                <w:rFonts w:hAnsi="標楷體" w:hint="eastAsia"/>
                <w:color w:val="000000" w:themeColor="text1"/>
                <w:sz w:val="28"/>
                <w:szCs w:val="28"/>
              </w:rPr>
              <w:t>於99年5月5日領取人口遷移費7萬6</w:t>
            </w:r>
            <w:r>
              <w:rPr>
                <w:rFonts w:hAnsi="標楷體" w:hint="eastAsia"/>
                <w:color w:val="000000" w:themeColor="text1"/>
                <w:sz w:val="28"/>
                <w:szCs w:val="28"/>
              </w:rPr>
              <w:t>,</w:t>
            </w:r>
            <w:r w:rsidRPr="00A67AF8">
              <w:rPr>
                <w:rFonts w:hAnsi="標楷體" w:hint="eastAsia"/>
                <w:color w:val="000000" w:themeColor="text1"/>
                <w:sz w:val="28"/>
                <w:szCs w:val="28"/>
              </w:rPr>
              <w:t>000元整在案，另合法建物補償，羅</w:t>
            </w:r>
            <w:r w:rsidR="000A2D60">
              <w:rPr>
                <w:rFonts w:hAnsi="標楷體" w:hint="eastAsia"/>
                <w:color w:val="000000" w:themeColor="text1"/>
                <w:sz w:val="28"/>
                <w:szCs w:val="28"/>
              </w:rPr>
              <w:t>○</w:t>
            </w:r>
            <w:proofErr w:type="gramStart"/>
            <w:r w:rsidRPr="00A67AF8">
              <w:rPr>
                <w:rFonts w:hAnsi="標楷體" w:hint="eastAsia"/>
                <w:color w:val="000000" w:themeColor="text1"/>
                <w:sz w:val="28"/>
                <w:szCs w:val="28"/>
              </w:rPr>
              <w:t>標</w:t>
            </w:r>
            <w:r w:rsidR="00856AC5">
              <w:rPr>
                <w:rFonts w:hAnsi="標楷體" w:hint="eastAsia"/>
                <w:color w:val="000000" w:themeColor="text1"/>
                <w:sz w:val="28"/>
                <w:szCs w:val="28"/>
              </w:rPr>
              <w:t>君</w:t>
            </w:r>
            <w:r w:rsidRPr="00A67AF8">
              <w:rPr>
                <w:rFonts w:hAnsi="標楷體" w:hint="eastAsia"/>
                <w:color w:val="000000" w:themeColor="text1"/>
                <w:sz w:val="28"/>
                <w:szCs w:val="28"/>
              </w:rPr>
              <w:t>已</w:t>
            </w:r>
            <w:proofErr w:type="gramEnd"/>
            <w:r w:rsidRPr="00A67AF8">
              <w:rPr>
                <w:rFonts w:hAnsi="標楷體" w:hint="eastAsia"/>
                <w:color w:val="000000" w:themeColor="text1"/>
                <w:sz w:val="28"/>
                <w:szCs w:val="28"/>
              </w:rPr>
              <w:t>於98年12月3日領取補償金63萬5</w:t>
            </w:r>
            <w:r>
              <w:rPr>
                <w:rFonts w:hAnsi="標楷體" w:hint="eastAsia"/>
                <w:color w:val="000000" w:themeColor="text1"/>
                <w:sz w:val="28"/>
                <w:szCs w:val="28"/>
              </w:rPr>
              <w:t>,</w:t>
            </w:r>
            <w:r w:rsidRPr="00A67AF8">
              <w:rPr>
                <w:rFonts w:hAnsi="標楷體" w:hint="eastAsia"/>
                <w:color w:val="000000" w:themeColor="text1"/>
                <w:sz w:val="28"/>
                <w:szCs w:val="28"/>
              </w:rPr>
              <w:t>580元整在案。</w:t>
            </w:r>
          </w:p>
          <w:p w:rsidR="00712F5B" w:rsidRPr="004063E8" w:rsidRDefault="00712F5B" w:rsidP="00712F5B">
            <w:pPr>
              <w:spacing w:line="440" w:lineRule="exact"/>
              <w:ind w:left="1495" w:hangingChars="498" w:hanging="1495"/>
              <w:rPr>
                <w:rFonts w:hAnsi="標楷體"/>
                <w:color w:val="000000" w:themeColor="text1"/>
                <w:sz w:val="28"/>
                <w:szCs w:val="28"/>
                <w:u w:val="single"/>
              </w:rPr>
            </w:pPr>
            <w:r w:rsidRPr="004063E8">
              <w:rPr>
                <w:rFonts w:hAnsi="標楷體" w:hint="eastAsia"/>
                <w:color w:val="000000" w:themeColor="text1"/>
                <w:sz w:val="28"/>
                <w:szCs w:val="28"/>
                <w:u w:val="single"/>
              </w:rPr>
              <w:t>依據：</w:t>
            </w:r>
          </w:p>
          <w:p w:rsidR="00712F5B" w:rsidRPr="00A67AF8" w:rsidRDefault="00712F5B" w:rsidP="00712F5B">
            <w:pPr>
              <w:spacing w:line="440" w:lineRule="exact"/>
              <w:ind w:leftChars="4" w:left="17" w:hangingChars="1" w:hanging="3"/>
              <w:rPr>
                <w:rFonts w:hAnsi="標楷體"/>
                <w:color w:val="000000" w:themeColor="text1"/>
                <w:sz w:val="28"/>
                <w:szCs w:val="28"/>
              </w:rPr>
            </w:pPr>
            <w:r>
              <w:rPr>
                <w:rFonts w:hAnsi="標楷體" w:hint="eastAsia"/>
                <w:color w:val="000000" w:themeColor="text1"/>
                <w:sz w:val="28"/>
                <w:szCs w:val="28"/>
              </w:rPr>
              <w:t>自治條例。</w:t>
            </w:r>
          </w:p>
        </w:tc>
      </w:tr>
    </w:tbl>
    <w:p w:rsidR="00712F5B" w:rsidRDefault="00712F5B" w:rsidP="00712F5B">
      <w:pPr>
        <w:spacing w:line="440" w:lineRule="exact"/>
        <w:rPr>
          <w:rFonts w:hAnsi="標楷體"/>
          <w:kern w:val="0"/>
          <w:sz w:val="28"/>
          <w:szCs w:val="28"/>
        </w:rPr>
      </w:pPr>
      <w:r w:rsidRPr="00A22935">
        <w:rPr>
          <w:rFonts w:hAnsi="標楷體" w:hint="eastAsia"/>
          <w:kern w:val="0"/>
          <w:sz w:val="28"/>
          <w:szCs w:val="28"/>
        </w:rPr>
        <w:lastRenderedPageBreak/>
        <w:t>資料來源：嘉義市政府</w:t>
      </w:r>
    </w:p>
    <w:p w:rsidR="001A1F20" w:rsidRDefault="001A1F20" w:rsidP="00712F5B">
      <w:pPr>
        <w:spacing w:line="440" w:lineRule="exact"/>
        <w:rPr>
          <w:rFonts w:hAnsi="標楷體"/>
          <w:kern w:val="0"/>
          <w:sz w:val="28"/>
          <w:szCs w:val="28"/>
        </w:rPr>
      </w:pPr>
    </w:p>
    <w:p w:rsidR="00147CE9" w:rsidRPr="00B6441D" w:rsidRDefault="00147CE9" w:rsidP="00147CE9">
      <w:pPr>
        <w:pStyle w:val="2"/>
        <w:kinsoku w:val="0"/>
        <w:overflowPunct/>
        <w:ind w:left="1020" w:hanging="680"/>
        <w:rPr>
          <w:rFonts w:ascii="Times New Roman" w:hAnsi="Times New Roman"/>
          <w:b/>
          <w:color w:val="000000" w:themeColor="text1"/>
          <w:szCs w:val="32"/>
        </w:rPr>
      </w:pPr>
      <w:r w:rsidRPr="00B6441D">
        <w:rPr>
          <w:rFonts w:hAnsi="標楷體" w:hint="eastAsia"/>
          <w:b/>
          <w:szCs w:val="32"/>
        </w:rPr>
        <w:t>嘉義市政府對</w:t>
      </w:r>
      <w:r w:rsidRPr="00B6441D">
        <w:rPr>
          <w:rFonts w:ascii="Times New Roman" w:hint="eastAsia"/>
          <w:b/>
          <w:color w:val="000000" w:themeColor="text1"/>
          <w:szCs w:val="32"/>
        </w:rPr>
        <w:t>黃</w:t>
      </w:r>
      <w:r w:rsidR="000A2D60">
        <w:rPr>
          <w:rFonts w:hAnsi="標楷體" w:hint="eastAsia"/>
          <w:b/>
          <w:color w:val="000000" w:themeColor="text1"/>
          <w:szCs w:val="32"/>
        </w:rPr>
        <w:t>○</w:t>
      </w:r>
      <w:r w:rsidRPr="00B6441D">
        <w:rPr>
          <w:rFonts w:ascii="Times New Roman" w:hint="eastAsia"/>
          <w:b/>
          <w:color w:val="000000" w:themeColor="text1"/>
          <w:szCs w:val="32"/>
        </w:rPr>
        <w:t>連君</w:t>
      </w:r>
      <w:r w:rsidRPr="00B6441D">
        <w:rPr>
          <w:rFonts w:hAnsi="標楷體" w:hint="eastAsia"/>
          <w:b/>
          <w:color w:val="000000" w:themeColor="text1"/>
          <w:szCs w:val="32"/>
        </w:rPr>
        <w:t>、</w:t>
      </w:r>
      <w:r w:rsidRPr="00B6441D">
        <w:rPr>
          <w:rFonts w:ascii="Times New Roman" w:hint="eastAsia"/>
          <w:b/>
          <w:color w:val="000000" w:themeColor="text1"/>
          <w:szCs w:val="32"/>
        </w:rPr>
        <w:t>黃</w:t>
      </w:r>
      <w:r w:rsidR="000A2D60">
        <w:rPr>
          <w:rFonts w:hAnsi="標楷體" w:hint="eastAsia"/>
          <w:b/>
          <w:color w:val="000000" w:themeColor="text1"/>
          <w:szCs w:val="32"/>
        </w:rPr>
        <w:t>○</w:t>
      </w:r>
      <w:proofErr w:type="gramStart"/>
      <w:r w:rsidRPr="00B6441D">
        <w:rPr>
          <w:rFonts w:ascii="Times New Roman" w:hint="eastAsia"/>
          <w:b/>
          <w:color w:val="000000" w:themeColor="text1"/>
          <w:szCs w:val="32"/>
        </w:rPr>
        <w:t>珠君</w:t>
      </w:r>
      <w:r w:rsidRPr="00B6441D">
        <w:rPr>
          <w:rFonts w:hAnsi="標楷體" w:hint="eastAsia"/>
          <w:b/>
          <w:szCs w:val="32"/>
        </w:rPr>
        <w:t>陳訴</w:t>
      </w:r>
      <w:proofErr w:type="gramEnd"/>
      <w:r w:rsidRPr="00B6441D">
        <w:rPr>
          <w:rFonts w:hAnsi="標楷體" w:hint="eastAsia"/>
          <w:b/>
          <w:szCs w:val="32"/>
        </w:rPr>
        <w:t>內容</w:t>
      </w:r>
      <w:r w:rsidR="003B009E" w:rsidRPr="00B6441D">
        <w:rPr>
          <w:rFonts w:hAnsi="標楷體" w:hint="eastAsia"/>
          <w:b/>
          <w:szCs w:val="32"/>
        </w:rPr>
        <w:t>處理</w:t>
      </w:r>
      <w:r w:rsidR="003B009E">
        <w:rPr>
          <w:rFonts w:hAnsi="標楷體" w:hint="eastAsia"/>
          <w:b/>
          <w:szCs w:val="32"/>
        </w:rPr>
        <w:t>情形</w:t>
      </w:r>
      <w:r w:rsidR="003B009E" w:rsidRPr="00B6441D">
        <w:rPr>
          <w:rFonts w:hAnsi="標楷體" w:hint="eastAsia"/>
          <w:b/>
          <w:szCs w:val="32"/>
        </w:rPr>
        <w:t>之</w:t>
      </w:r>
      <w:r w:rsidR="003B009E">
        <w:rPr>
          <w:rFonts w:hAnsi="標楷體" w:hint="eastAsia"/>
          <w:b/>
          <w:szCs w:val="32"/>
        </w:rPr>
        <w:t>說明</w:t>
      </w:r>
      <w:r w:rsidR="006067DC" w:rsidRPr="00B6441D">
        <w:rPr>
          <w:rFonts w:hAnsi="標楷體" w:hint="eastAsia"/>
          <w:b/>
          <w:szCs w:val="32"/>
        </w:rPr>
        <w:t>，</w:t>
      </w:r>
      <w:r w:rsidR="00EB40B2" w:rsidRPr="00B6441D">
        <w:rPr>
          <w:rFonts w:hAnsi="標楷體" w:hint="eastAsia"/>
          <w:b/>
          <w:szCs w:val="32"/>
        </w:rPr>
        <w:t>尚</w:t>
      </w:r>
      <w:r w:rsidR="006067DC" w:rsidRPr="00B6441D">
        <w:rPr>
          <w:rFonts w:hAnsi="標楷體" w:hint="eastAsia"/>
          <w:b/>
          <w:szCs w:val="32"/>
        </w:rPr>
        <w:t>無違背現行法令規定。</w:t>
      </w:r>
    </w:p>
    <w:p w:rsidR="00147CE9" w:rsidRDefault="00147CE9" w:rsidP="00147CE9">
      <w:pPr>
        <w:pStyle w:val="10"/>
        <w:kinsoku w:val="0"/>
        <w:overflowPunct/>
        <w:ind w:leftChars="300" w:left="1020" w:firstLine="680"/>
        <w:rPr>
          <w:rFonts w:hAnsi="標楷體"/>
          <w:szCs w:val="32"/>
        </w:rPr>
      </w:pPr>
      <w:r>
        <w:rPr>
          <w:rFonts w:hAnsi="標楷體" w:hint="eastAsia"/>
          <w:szCs w:val="32"/>
        </w:rPr>
        <w:t>嘉義市政府對</w:t>
      </w:r>
      <w:r w:rsidRPr="00A67AF8">
        <w:rPr>
          <w:rFonts w:ascii="Times New Roman" w:hint="eastAsia"/>
          <w:color w:val="000000" w:themeColor="text1"/>
          <w:szCs w:val="32"/>
        </w:rPr>
        <w:t>黃</w:t>
      </w:r>
      <w:r w:rsidR="000A2D60">
        <w:rPr>
          <w:rFonts w:hAnsi="標楷體" w:hint="eastAsia"/>
          <w:color w:val="000000" w:themeColor="text1"/>
          <w:szCs w:val="32"/>
        </w:rPr>
        <w:t>○</w:t>
      </w:r>
      <w:r w:rsidRPr="00A67AF8">
        <w:rPr>
          <w:rFonts w:ascii="Times New Roman" w:hint="eastAsia"/>
          <w:color w:val="000000" w:themeColor="text1"/>
          <w:szCs w:val="32"/>
        </w:rPr>
        <w:t>連君</w:t>
      </w:r>
      <w:r w:rsidRPr="00A67AF8">
        <w:rPr>
          <w:rFonts w:hAnsi="標楷體" w:hint="eastAsia"/>
          <w:color w:val="000000" w:themeColor="text1"/>
          <w:szCs w:val="32"/>
        </w:rPr>
        <w:t>、</w:t>
      </w:r>
      <w:r w:rsidRPr="00A67AF8">
        <w:rPr>
          <w:rFonts w:ascii="Times New Roman" w:hint="eastAsia"/>
          <w:color w:val="000000" w:themeColor="text1"/>
          <w:szCs w:val="32"/>
        </w:rPr>
        <w:t>黃</w:t>
      </w:r>
      <w:r w:rsidR="000A2D60">
        <w:rPr>
          <w:rFonts w:hAnsi="標楷體" w:hint="eastAsia"/>
          <w:color w:val="000000" w:themeColor="text1"/>
          <w:szCs w:val="32"/>
        </w:rPr>
        <w:t>○</w:t>
      </w:r>
      <w:proofErr w:type="gramStart"/>
      <w:r w:rsidRPr="00A67AF8">
        <w:rPr>
          <w:rFonts w:ascii="Times New Roman" w:hint="eastAsia"/>
          <w:color w:val="000000" w:themeColor="text1"/>
          <w:szCs w:val="32"/>
        </w:rPr>
        <w:t>珠君</w:t>
      </w:r>
      <w:r>
        <w:rPr>
          <w:rFonts w:hAnsi="標楷體" w:hint="eastAsia"/>
          <w:szCs w:val="32"/>
        </w:rPr>
        <w:t>陳訴</w:t>
      </w:r>
      <w:proofErr w:type="gramEnd"/>
      <w:r>
        <w:rPr>
          <w:rFonts w:hAnsi="標楷體" w:hint="eastAsia"/>
          <w:szCs w:val="32"/>
        </w:rPr>
        <w:t>內容處理情形</w:t>
      </w:r>
      <w:r w:rsidR="003B009E">
        <w:rPr>
          <w:rFonts w:hAnsi="標楷體" w:hint="eastAsia"/>
          <w:szCs w:val="32"/>
        </w:rPr>
        <w:t>之說明</w:t>
      </w:r>
      <w:r w:rsidR="005972EE">
        <w:rPr>
          <w:rFonts w:hAnsi="標楷體" w:hint="eastAsia"/>
          <w:szCs w:val="32"/>
        </w:rPr>
        <w:t>，</w:t>
      </w:r>
      <w:r w:rsidR="005C3125">
        <w:rPr>
          <w:rFonts w:hAnsi="標楷體" w:hint="eastAsia"/>
          <w:szCs w:val="32"/>
        </w:rPr>
        <w:t>詳如表10，</w:t>
      </w:r>
      <w:proofErr w:type="gramStart"/>
      <w:r w:rsidR="005972EE">
        <w:rPr>
          <w:rFonts w:hAnsi="標楷體" w:hint="eastAsia"/>
          <w:szCs w:val="32"/>
        </w:rPr>
        <w:t>經核</w:t>
      </w:r>
      <w:r w:rsidR="00EB40B2">
        <w:rPr>
          <w:rFonts w:hAnsi="標楷體" w:hint="eastAsia"/>
          <w:szCs w:val="32"/>
        </w:rPr>
        <w:t>尚</w:t>
      </w:r>
      <w:r w:rsidR="005972EE">
        <w:rPr>
          <w:rFonts w:hAnsi="標楷體" w:hint="eastAsia"/>
          <w:szCs w:val="32"/>
        </w:rPr>
        <w:t>無</w:t>
      </w:r>
      <w:proofErr w:type="gramEnd"/>
      <w:r w:rsidR="005972EE">
        <w:rPr>
          <w:rFonts w:hAnsi="標楷體" w:hint="eastAsia"/>
          <w:szCs w:val="32"/>
        </w:rPr>
        <w:t>違背現行法令規定。</w:t>
      </w:r>
    </w:p>
    <w:p w:rsidR="001A1F20" w:rsidRDefault="001A1F20" w:rsidP="00712F5B">
      <w:pPr>
        <w:spacing w:line="440" w:lineRule="exact"/>
        <w:jc w:val="center"/>
        <w:rPr>
          <w:rFonts w:hAnsi="標楷體"/>
          <w:color w:val="000000" w:themeColor="text1"/>
          <w:szCs w:val="32"/>
        </w:rPr>
      </w:pPr>
    </w:p>
    <w:p w:rsidR="00712F5B" w:rsidRPr="00A67AF8" w:rsidRDefault="00712F5B" w:rsidP="00712F5B">
      <w:pPr>
        <w:spacing w:line="440" w:lineRule="exact"/>
        <w:jc w:val="center"/>
        <w:rPr>
          <w:rFonts w:hAnsi="標楷體"/>
          <w:color w:val="000000" w:themeColor="text1"/>
          <w:szCs w:val="32"/>
        </w:rPr>
      </w:pPr>
      <w:r w:rsidRPr="00A67AF8">
        <w:rPr>
          <w:rFonts w:hAnsi="標楷體" w:hint="eastAsia"/>
          <w:color w:val="000000" w:themeColor="text1"/>
          <w:szCs w:val="32"/>
        </w:rPr>
        <w:t>表</w:t>
      </w:r>
      <w:r w:rsidR="00147CE9">
        <w:rPr>
          <w:rFonts w:hAnsi="標楷體" w:hint="eastAsia"/>
          <w:color w:val="000000" w:themeColor="text1"/>
          <w:szCs w:val="32"/>
        </w:rPr>
        <w:t>10</w:t>
      </w:r>
      <w:r w:rsidRPr="00A67AF8">
        <w:rPr>
          <w:rFonts w:hAnsi="標楷體" w:hint="eastAsia"/>
          <w:color w:val="000000" w:themeColor="text1"/>
          <w:szCs w:val="32"/>
        </w:rPr>
        <w:t xml:space="preserve">  </w:t>
      </w:r>
      <w:r w:rsidRPr="00A67AF8">
        <w:rPr>
          <w:rFonts w:ascii="Times New Roman" w:hint="eastAsia"/>
          <w:color w:val="000000" w:themeColor="text1"/>
          <w:szCs w:val="32"/>
        </w:rPr>
        <w:t>黃</w:t>
      </w:r>
      <w:r w:rsidR="000A2D60">
        <w:rPr>
          <w:rFonts w:hAnsi="標楷體" w:hint="eastAsia"/>
          <w:color w:val="000000" w:themeColor="text1"/>
          <w:szCs w:val="32"/>
        </w:rPr>
        <w:t>○</w:t>
      </w:r>
      <w:r w:rsidRPr="00A67AF8">
        <w:rPr>
          <w:rFonts w:ascii="Times New Roman" w:hint="eastAsia"/>
          <w:color w:val="000000" w:themeColor="text1"/>
          <w:szCs w:val="32"/>
        </w:rPr>
        <w:t>連君</w:t>
      </w:r>
      <w:r w:rsidRPr="00A67AF8">
        <w:rPr>
          <w:rFonts w:hAnsi="標楷體" w:hint="eastAsia"/>
          <w:color w:val="000000" w:themeColor="text1"/>
          <w:szCs w:val="32"/>
        </w:rPr>
        <w:t>、</w:t>
      </w:r>
      <w:r w:rsidRPr="00A67AF8">
        <w:rPr>
          <w:rFonts w:ascii="Times New Roman" w:hint="eastAsia"/>
          <w:color w:val="000000" w:themeColor="text1"/>
          <w:szCs w:val="32"/>
        </w:rPr>
        <w:t>黃</w:t>
      </w:r>
      <w:r w:rsidR="000A2D60">
        <w:rPr>
          <w:rFonts w:hAnsi="標楷體" w:hint="eastAsia"/>
          <w:color w:val="000000" w:themeColor="text1"/>
          <w:szCs w:val="32"/>
        </w:rPr>
        <w:t>○</w:t>
      </w:r>
      <w:proofErr w:type="gramStart"/>
      <w:r w:rsidRPr="00A67AF8">
        <w:rPr>
          <w:rFonts w:ascii="Times New Roman" w:hint="eastAsia"/>
          <w:color w:val="000000" w:themeColor="text1"/>
          <w:szCs w:val="32"/>
        </w:rPr>
        <w:t>珠君</w:t>
      </w:r>
      <w:r w:rsidRPr="00A67AF8">
        <w:rPr>
          <w:rFonts w:hAnsi="標楷體" w:hint="eastAsia"/>
          <w:color w:val="000000" w:themeColor="text1"/>
          <w:szCs w:val="32"/>
        </w:rPr>
        <w:t>陳訴</w:t>
      </w:r>
      <w:proofErr w:type="gramEnd"/>
      <w:r w:rsidRPr="00A67AF8">
        <w:rPr>
          <w:rFonts w:hAnsi="標楷體" w:hint="eastAsia"/>
          <w:color w:val="000000" w:themeColor="text1"/>
          <w:szCs w:val="32"/>
        </w:rPr>
        <w:t>內容處理情形表</w:t>
      </w:r>
    </w:p>
    <w:tbl>
      <w:tblPr>
        <w:tblW w:w="8945"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4"/>
        <w:gridCol w:w="4661"/>
      </w:tblGrid>
      <w:tr w:rsidR="00712F5B" w:rsidRPr="00A67AF8" w:rsidTr="00EC5294">
        <w:tc>
          <w:tcPr>
            <w:tcW w:w="4284" w:type="dxa"/>
            <w:shd w:val="clear" w:color="auto" w:fill="auto"/>
          </w:tcPr>
          <w:p w:rsidR="00712F5B" w:rsidRPr="00451045" w:rsidRDefault="00712F5B" w:rsidP="00EC5294">
            <w:pPr>
              <w:spacing w:line="440" w:lineRule="exact"/>
              <w:jc w:val="center"/>
              <w:rPr>
                <w:rFonts w:hAnsi="標楷體"/>
                <w:color w:val="000000" w:themeColor="text1"/>
                <w:sz w:val="28"/>
                <w:szCs w:val="28"/>
              </w:rPr>
            </w:pPr>
            <w:r w:rsidRPr="00451045">
              <w:rPr>
                <w:rFonts w:hAnsi="標楷體" w:hint="eastAsia"/>
                <w:color w:val="000000" w:themeColor="text1"/>
                <w:sz w:val="28"/>
                <w:szCs w:val="28"/>
              </w:rPr>
              <w:t>陳訴內容摘要</w:t>
            </w:r>
          </w:p>
        </w:tc>
        <w:tc>
          <w:tcPr>
            <w:tcW w:w="4661" w:type="dxa"/>
            <w:shd w:val="clear" w:color="auto" w:fill="auto"/>
          </w:tcPr>
          <w:p w:rsidR="00712F5B" w:rsidRPr="00451045" w:rsidRDefault="00712F5B" w:rsidP="00EC5294">
            <w:pPr>
              <w:spacing w:line="440" w:lineRule="exact"/>
              <w:jc w:val="center"/>
              <w:rPr>
                <w:rFonts w:hAnsi="標楷體"/>
                <w:color w:val="000000" w:themeColor="text1"/>
              </w:rPr>
            </w:pPr>
            <w:r w:rsidRPr="00451045">
              <w:rPr>
                <w:rFonts w:hAnsi="標楷體" w:hint="eastAsia"/>
                <w:color w:val="000000" w:themeColor="text1"/>
                <w:sz w:val="28"/>
                <w:szCs w:val="28"/>
              </w:rPr>
              <w:t>原因、處理經過、理由及依據</w:t>
            </w:r>
          </w:p>
        </w:tc>
      </w:tr>
      <w:tr w:rsidR="00712F5B" w:rsidRPr="00A67AF8" w:rsidTr="00EC5294">
        <w:tc>
          <w:tcPr>
            <w:tcW w:w="4284" w:type="dxa"/>
            <w:shd w:val="clear" w:color="auto" w:fill="auto"/>
          </w:tcPr>
          <w:p w:rsidR="00712F5B" w:rsidRPr="00A67AF8" w:rsidRDefault="00712F5B" w:rsidP="000A2D60">
            <w:pPr>
              <w:spacing w:line="440" w:lineRule="exact"/>
              <w:ind w:left="315" w:hangingChars="105" w:hanging="315"/>
              <w:rPr>
                <w:rFonts w:hAnsi="標楷體"/>
                <w:color w:val="000000" w:themeColor="text1"/>
                <w:sz w:val="28"/>
                <w:szCs w:val="28"/>
              </w:rPr>
            </w:pPr>
            <w:r w:rsidRPr="00A67AF8">
              <w:rPr>
                <w:rFonts w:hAnsi="標楷體" w:hint="eastAsia"/>
                <w:color w:val="000000" w:themeColor="text1"/>
                <w:sz w:val="28"/>
                <w:szCs w:val="28"/>
              </w:rPr>
              <w:t>1.</w:t>
            </w:r>
            <w:r>
              <w:rPr>
                <w:rFonts w:hAnsi="標楷體" w:hint="eastAsia"/>
                <w:color w:val="000000" w:themeColor="text1"/>
                <w:sz w:val="28"/>
                <w:szCs w:val="28"/>
              </w:rPr>
              <w:t>嘉義市政府</w:t>
            </w:r>
            <w:r w:rsidRPr="00A67AF8">
              <w:rPr>
                <w:rFonts w:hAnsi="標楷體"/>
                <w:color w:val="000000" w:themeColor="text1"/>
                <w:sz w:val="28"/>
                <w:szCs w:val="28"/>
              </w:rPr>
              <w:t>辦理</w:t>
            </w:r>
            <w:r>
              <w:rPr>
                <w:rFonts w:hAnsi="標楷體" w:hint="eastAsia"/>
                <w:color w:val="000000" w:themeColor="text1"/>
                <w:sz w:val="28"/>
                <w:szCs w:val="28"/>
              </w:rPr>
              <w:t>該</w:t>
            </w:r>
            <w:proofErr w:type="gramStart"/>
            <w:r w:rsidRPr="00A67AF8">
              <w:rPr>
                <w:rFonts w:hAnsi="標楷體"/>
                <w:color w:val="000000" w:themeColor="text1"/>
                <w:sz w:val="28"/>
                <w:szCs w:val="28"/>
              </w:rPr>
              <w:t>市湖子內</w:t>
            </w:r>
            <w:proofErr w:type="gramEnd"/>
            <w:r w:rsidRPr="00A67AF8">
              <w:rPr>
                <w:rFonts w:hAnsi="標楷體"/>
                <w:color w:val="000000" w:themeColor="text1"/>
                <w:sz w:val="28"/>
                <w:szCs w:val="28"/>
              </w:rPr>
              <w:t>區段徵收案，</w:t>
            </w:r>
            <w:r w:rsidRPr="00A67AF8">
              <w:rPr>
                <w:rFonts w:hAnsi="標楷體" w:hint="eastAsia"/>
                <w:color w:val="000000" w:themeColor="text1"/>
                <w:sz w:val="28"/>
                <w:szCs w:val="28"/>
              </w:rPr>
              <w:t>原核定發放黃君所有</w:t>
            </w:r>
            <w:r>
              <w:rPr>
                <w:rFonts w:hAnsi="標楷體" w:hint="eastAsia"/>
                <w:color w:val="000000" w:themeColor="text1"/>
                <w:sz w:val="28"/>
                <w:szCs w:val="28"/>
              </w:rPr>
              <w:t>該</w:t>
            </w:r>
            <w:proofErr w:type="gramStart"/>
            <w:r w:rsidRPr="00A67AF8">
              <w:rPr>
                <w:rFonts w:hAnsi="標楷體" w:hint="eastAsia"/>
                <w:color w:val="000000" w:themeColor="text1"/>
                <w:sz w:val="28"/>
                <w:szCs w:val="28"/>
              </w:rPr>
              <w:t>市湖子內</w:t>
            </w:r>
            <w:proofErr w:type="gramEnd"/>
            <w:r w:rsidRPr="00A67AF8">
              <w:rPr>
                <w:rFonts w:hAnsi="標楷體" w:hint="eastAsia"/>
                <w:color w:val="000000" w:themeColor="text1"/>
                <w:sz w:val="28"/>
                <w:szCs w:val="28"/>
              </w:rPr>
              <w:t>段湖仔內路</w:t>
            </w:r>
            <w:r w:rsidR="000A2D60">
              <w:rPr>
                <w:rFonts w:hAnsi="標楷體" w:hint="eastAsia"/>
                <w:color w:val="000000" w:themeColor="text1"/>
                <w:sz w:val="28"/>
                <w:szCs w:val="28"/>
              </w:rPr>
              <w:t>○○</w:t>
            </w:r>
            <w:r w:rsidRPr="00A67AF8">
              <w:rPr>
                <w:rFonts w:hAnsi="標楷體" w:hint="eastAsia"/>
                <w:color w:val="000000" w:themeColor="text1"/>
                <w:sz w:val="28"/>
                <w:szCs w:val="28"/>
              </w:rPr>
              <w:t>巷</w:t>
            </w:r>
            <w:r w:rsidR="000A2D60">
              <w:rPr>
                <w:rFonts w:hAnsi="標楷體" w:hint="eastAsia"/>
                <w:color w:val="000000" w:themeColor="text1"/>
                <w:sz w:val="28"/>
                <w:szCs w:val="28"/>
              </w:rPr>
              <w:t>○○○</w:t>
            </w:r>
            <w:r w:rsidRPr="00A67AF8">
              <w:rPr>
                <w:rFonts w:hAnsi="標楷體" w:hint="eastAsia"/>
                <w:color w:val="000000" w:themeColor="text1"/>
                <w:sz w:val="28"/>
                <w:szCs w:val="28"/>
              </w:rPr>
              <w:t>弄</w:t>
            </w:r>
            <w:r w:rsidR="000A2D60">
              <w:rPr>
                <w:rFonts w:hAnsi="標楷體" w:hint="eastAsia"/>
                <w:color w:val="000000" w:themeColor="text1"/>
                <w:sz w:val="28"/>
                <w:szCs w:val="28"/>
              </w:rPr>
              <w:t>○○</w:t>
            </w:r>
            <w:r w:rsidRPr="00A67AF8">
              <w:rPr>
                <w:rFonts w:hAnsi="標楷體" w:hint="eastAsia"/>
                <w:color w:val="000000" w:themeColor="text1"/>
                <w:sz w:val="28"/>
                <w:szCs w:val="28"/>
              </w:rPr>
              <w:t>號建築改良物補償費(救濟金)，</w:t>
            </w:r>
            <w:proofErr w:type="gramStart"/>
            <w:r w:rsidRPr="00A67AF8">
              <w:rPr>
                <w:rFonts w:hAnsi="標楷體" w:hint="eastAsia"/>
                <w:color w:val="000000" w:themeColor="text1"/>
                <w:sz w:val="28"/>
                <w:szCs w:val="28"/>
              </w:rPr>
              <w:t>嗣</w:t>
            </w:r>
            <w:proofErr w:type="gramEnd"/>
            <w:r w:rsidR="00934A3E">
              <w:rPr>
                <w:rFonts w:hAnsi="標楷體" w:hint="eastAsia"/>
                <w:color w:val="000000" w:themeColor="text1"/>
                <w:sz w:val="28"/>
                <w:szCs w:val="28"/>
              </w:rPr>
              <w:t>該</w:t>
            </w:r>
            <w:r>
              <w:rPr>
                <w:rFonts w:hAnsi="標楷體" w:hint="eastAsia"/>
                <w:color w:val="000000" w:themeColor="text1"/>
                <w:sz w:val="28"/>
                <w:szCs w:val="28"/>
              </w:rPr>
              <w:t>府</w:t>
            </w:r>
            <w:r w:rsidRPr="00A67AF8">
              <w:rPr>
                <w:rFonts w:hAnsi="標楷體" w:hint="eastAsia"/>
                <w:color w:val="000000" w:themeColor="text1"/>
                <w:sz w:val="28"/>
                <w:szCs w:val="28"/>
              </w:rPr>
              <w:t>不當向</w:t>
            </w:r>
            <w:proofErr w:type="gramStart"/>
            <w:r w:rsidRPr="00A67AF8">
              <w:rPr>
                <w:rFonts w:hAnsi="標楷體" w:hint="eastAsia"/>
                <w:color w:val="000000" w:themeColor="text1"/>
                <w:sz w:val="28"/>
                <w:szCs w:val="28"/>
              </w:rPr>
              <w:t>其追收溢</w:t>
            </w:r>
            <w:proofErr w:type="gramEnd"/>
            <w:r w:rsidRPr="00A67AF8">
              <w:rPr>
                <w:rFonts w:hAnsi="標楷體" w:hint="eastAsia"/>
                <w:color w:val="000000" w:themeColor="text1"/>
                <w:sz w:val="28"/>
                <w:szCs w:val="28"/>
              </w:rPr>
              <w:t>領之補償費(救濟金)。</w:t>
            </w:r>
          </w:p>
        </w:tc>
        <w:tc>
          <w:tcPr>
            <w:tcW w:w="4661" w:type="dxa"/>
            <w:shd w:val="clear" w:color="auto" w:fill="auto"/>
          </w:tcPr>
          <w:p w:rsidR="00712F5B" w:rsidRDefault="00712F5B" w:rsidP="00712F5B">
            <w:pPr>
              <w:spacing w:line="440" w:lineRule="exact"/>
              <w:ind w:left="801" w:hangingChars="267" w:hanging="801"/>
              <w:rPr>
                <w:rFonts w:hAnsi="標楷體"/>
                <w:color w:val="000000" w:themeColor="text1"/>
                <w:sz w:val="28"/>
                <w:szCs w:val="28"/>
                <w:u w:val="single"/>
              </w:rPr>
            </w:pPr>
            <w:r w:rsidRPr="004063E8">
              <w:rPr>
                <w:rFonts w:hAnsi="標楷體" w:hint="eastAsia"/>
                <w:color w:val="000000" w:themeColor="text1"/>
                <w:sz w:val="28"/>
                <w:szCs w:val="28"/>
                <w:u w:val="single"/>
              </w:rPr>
              <w:t>原因：</w:t>
            </w:r>
          </w:p>
          <w:p w:rsidR="00712F5B" w:rsidRPr="00A67AF8" w:rsidRDefault="00712F5B" w:rsidP="00712F5B">
            <w:pPr>
              <w:spacing w:line="440" w:lineRule="exact"/>
              <w:ind w:leftChars="4" w:left="17" w:hangingChars="1" w:hanging="3"/>
              <w:rPr>
                <w:rFonts w:hAnsi="標楷體"/>
                <w:color w:val="000000" w:themeColor="text1"/>
                <w:sz w:val="28"/>
                <w:szCs w:val="28"/>
              </w:rPr>
            </w:pPr>
            <w:r w:rsidRPr="00A67AF8">
              <w:rPr>
                <w:rFonts w:hAnsi="標楷體" w:hint="eastAsia"/>
                <w:color w:val="000000" w:themeColor="text1"/>
                <w:sz w:val="28"/>
                <w:szCs w:val="28"/>
              </w:rPr>
              <w:t>檢舉人</w:t>
            </w:r>
            <w:r>
              <w:rPr>
                <w:rFonts w:hAnsi="標楷體" w:hint="eastAsia"/>
                <w:color w:val="000000" w:themeColor="text1"/>
                <w:sz w:val="28"/>
                <w:szCs w:val="28"/>
              </w:rPr>
              <w:t>於</w:t>
            </w:r>
            <w:r w:rsidRPr="00A67AF8">
              <w:rPr>
                <w:rFonts w:hAnsi="標楷體" w:hint="eastAsia"/>
                <w:color w:val="000000" w:themeColor="text1"/>
                <w:sz w:val="28"/>
                <w:szCs w:val="28"/>
              </w:rPr>
              <w:t>101年3月30日</w:t>
            </w:r>
            <w:proofErr w:type="gramStart"/>
            <w:r w:rsidRPr="00A67AF8">
              <w:rPr>
                <w:rFonts w:hAnsi="標楷體" w:hint="eastAsia"/>
                <w:color w:val="000000" w:themeColor="text1"/>
                <w:sz w:val="28"/>
                <w:szCs w:val="28"/>
              </w:rPr>
              <w:t>檢舉其溢領</w:t>
            </w:r>
            <w:proofErr w:type="gramEnd"/>
            <w:r w:rsidRPr="00A67AF8">
              <w:rPr>
                <w:rFonts w:hAnsi="標楷體" w:hint="eastAsia"/>
                <w:color w:val="000000" w:themeColor="text1"/>
                <w:sz w:val="28"/>
                <w:szCs w:val="28"/>
              </w:rPr>
              <w:t>拆遷補償費。</w:t>
            </w:r>
          </w:p>
          <w:p w:rsidR="00712F5B" w:rsidRPr="004063E8" w:rsidRDefault="00712F5B" w:rsidP="00712F5B">
            <w:pPr>
              <w:spacing w:line="440" w:lineRule="exact"/>
              <w:ind w:left="1513" w:hangingChars="504" w:hanging="1513"/>
              <w:rPr>
                <w:rFonts w:hAnsi="標楷體"/>
                <w:color w:val="000000" w:themeColor="text1"/>
                <w:sz w:val="28"/>
                <w:szCs w:val="28"/>
                <w:u w:val="single"/>
              </w:rPr>
            </w:pPr>
            <w:r w:rsidRPr="004063E8">
              <w:rPr>
                <w:rFonts w:hAnsi="標楷體" w:hint="eastAsia"/>
                <w:color w:val="000000" w:themeColor="text1"/>
                <w:sz w:val="28"/>
                <w:szCs w:val="28"/>
                <w:u w:val="single"/>
              </w:rPr>
              <w:t>處理經過：</w:t>
            </w:r>
          </w:p>
          <w:p w:rsidR="00712F5B" w:rsidRPr="00A67AF8" w:rsidRDefault="00712F5B" w:rsidP="00712F5B">
            <w:pPr>
              <w:spacing w:line="440" w:lineRule="exact"/>
              <w:ind w:leftChars="4" w:left="17" w:hangingChars="1" w:hanging="3"/>
              <w:rPr>
                <w:rFonts w:hAnsi="標楷體"/>
                <w:color w:val="000000" w:themeColor="text1"/>
                <w:sz w:val="28"/>
                <w:szCs w:val="28"/>
              </w:rPr>
            </w:pPr>
            <w:r w:rsidRPr="00A67AF8">
              <w:rPr>
                <w:rFonts w:hAnsi="標楷體" w:hint="eastAsia"/>
                <w:color w:val="000000" w:themeColor="text1"/>
                <w:sz w:val="28"/>
                <w:szCs w:val="28"/>
              </w:rPr>
              <w:t>民眾於101年3月30日檢舉其不當溢領建築改良物拆遷救濟金，經</w:t>
            </w:r>
            <w:r>
              <w:rPr>
                <w:rFonts w:hAnsi="標楷體" w:hint="eastAsia"/>
                <w:color w:val="000000" w:themeColor="text1"/>
                <w:sz w:val="28"/>
                <w:szCs w:val="28"/>
              </w:rPr>
              <w:t>嘉義市政府</w:t>
            </w:r>
            <w:r w:rsidRPr="00A67AF8">
              <w:rPr>
                <w:rFonts w:hAnsi="標楷體" w:hint="eastAsia"/>
                <w:color w:val="000000" w:themeColor="text1"/>
                <w:sz w:val="28"/>
                <w:szCs w:val="28"/>
              </w:rPr>
              <w:t>入案辦理後核對空</w:t>
            </w:r>
            <w:proofErr w:type="gramStart"/>
            <w:r w:rsidRPr="00A67AF8">
              <w:rPr>
                <w:rFonts w:hAnsi="標楷體" w:hint="eastAsia"/>
                <w:color w:val="000000" w:themeColor="text1"/>
                <w:sz w:val="28"/>
                <w:szCs w:val="28"/>
              </w:rPr>
              <w:t>照圖資</w:t>
            </w:r>
            <w:proofErr w:type="gramEnd"/>
            <w:r w:rsidRPr="00A67AF8">
              <w:rPr>
                <w:rFonts w:hAnsi="標楷體" w:hint="eastAsia"/>
                <w:color w:val="000000" w:themeColor="text1"/>
                <w:sz w:val="28"/>
                <w:szCs w:val="28"/>
              </w:rPr>
              <w:t>，認其建築改良物不符自治條例，</w:t>
            </w:r>
            <w:r w:rsidR="00934A3E">
              <w:rPr>
                <w:rFonts w:hAnsi="標楷體" w:hint="eastAsia"/>
                <w:color w:val="000000" w:themeColor="text1"/>
                <w:sz w:val="28"/>
                <w:szCs w:val="28"/>
              </w:rPr>
              <w:t>該</w:t>
            </w:r>
            <w:r>
              <w:rPr>
                <w:rFonts w:hAnsi="標楷體" w:hint="eastAsia"/>
                <w:color w:val="000000" w:themeColor="text1"/>
                <w:sz w:val="28"/>
                <w:szCs w:val="28"/>
              </w:rPr>
              <w:t>府以</w:t>
            </w:r>
            <w:r w:rsidRPr="00A67AF8">
              <w:rPr>
                <w:rFonts w:hAnsi="標楷體" w:hint="eastAsia"/>
                <w:color w:val="000000" w:themeColor="text1"/>
                <w:sz w:val="28"/>
                <w:szCs w:val="28"/>
              </w:rPr>
              <w:t>101年5月28日府</w:t>
            </w:r>
            <w:proofErr w:type="gramStart"/>
            <w:r w:rsidRPr="00A67AF8">
              <w:rPr>
                <w:rFonts w:hAnsi="標楷體" w:hint="eastAsia"/>
                <w:color w:val="000000" w:themeColor="text1"/>
                <w:sz w:val="28"/>
                <w:szCs w:val="28"/>
              </w:rPr>
              <w:t>工土字</w:t>
            </w:r>
            <w:proofErr w:type="gramEnd"/>
            <w:r w:rsidRPr="00A67AF8">
              <w:rPr>
                <w:rFonts w:hAnsi="標楷體" w:hint="eastAsia"/>
                <w:color w:val="000000" w:themeColor="text1"/>
                <w:sz w:val="28"/>
                <w:szCs w:val="28"/>
              </w:rPr>
              <w:lastRenderedPageBreak/>
              <w:t>第1012109055號函文</w:t>
            </w:r>
            <w:proofErr w:type="gramStart"/>
            <w:r w:rsidRPr="00A67AF8">
              <w:rPr>
                <w:rFonts w:hAnsi="標楷體" w:hint="eastAsia"/>
                <w:color w:val="000000" w:themeColor="text1"/>
                <w:sz w:val="28"/>
                <w:szCs w:val="28"/>
              </w:rPr>
              <w:t>追繳其溢領</w:t>
            </w:r>
            <w:proofErr w:type="gramEnd"/>
            <w:r w:rsidRPr="00A67AF8">
              <w:rPr>
                <w:rFonts w:hAnsi="標楷體" w:hint="eastAsia"/>
                <w:color w:val="000000" w:themeColor="text1"/>
                <w:sz w:val="28"/>
                <w:szCs w:val="28"/>
              </w:rPr>
              <w:t>之補償救濟金，後其於101年6月24日提起訴願，遭內政部駁回在案，並於101年11月9日提起行政訴訟，</w:t>
            </w:r>
            <w:r w:rsidR="00F96995">
              <w:rPr>
                <w:rFonts w:hAnsi="標楷體" w:hint="eastAsia"/>
                <w:color w:val="000000" w:themeColor="text1"/>
                <w:sz w:val="28"/>
                <w:szCs w:val="28"/>
              </w:rPr>
              <w:t>經</w:t>
            </w:r>
            <w:r>
              <w:rPr>
                <w:rFonts w:hAnsi="標楷體" w:hint="eastAsia"/>
                <w:color w:val="000000" w:themeColor="text1"/>
                <w:sz w:val="28"/>
                <w:szCs w:val="28"/>
              </w:rPr>
              <w:t>高雄</w:t>
            </w:r>
            <w:r w:rsidRPr="00A67AF8">
              <w:rPr>
                <w:rFonts w:hAnsi="標楷體" w:hint="eastAsia"/>
                <w:color w:val="000000" w:themeColor="text1"/>
                <w:sz w:val="28"/>
                <w:szCs w:val="28"/>
              </w:rPr>
              <w:t>高等行政法院</w:t>
            </w:r>
            <w:proofErr w:type="gramStart"/>
            <w:r w:rsidRPr="00A67AF8">
              <w:rPr>
                <w:rFonts w:hAnsi="標楷體" w:hint="eastAsia"/>
                <w:color w:val="000000" w:themeColor="text1"/>
                <w:sz w:val="28"/>
                <w:szCs w:val="28"/>
              </w:rPr>
              <w:t>101年度訴字第428號</w:t>
            </w:r>
            <w:proofErr w:type="gramEnd"/>
            <w:r w:rsidRPr="00A67AF8">
              <w:rPr>
                <w:rFonts w:hAnsi="標楷體" w:hint="eastAsia"/>
                <w:color w:val="000000" w:themeColor="text1"/>
                <w:sz w:val="28"/>
                <w:szCs w:val="28"/>
              </w:rPr>
              <w:t>駁回在案，法務部行政執行署嘉義分署</w:t>
            </w:r>
            <w:r w:rsidR="00934A3E">
              <w:rPr>
                <w:rFonts w:hAnsi="標楷體" w:hint="eastAsia"/>
                <w:color w:val="000000" w:themeColor="text1"/>
                <w:sz w:val="28"/>
                <w:szCs w:val="28"/>
              </w:rPr>
              <w:t>以</w:t>
            </w:r>
            <w:r w:rsidRPr="00A67AF8">
              <w:rPr>
                <w:rFonts w:hAnsi="標楷體" w:hint="eastAsia"/>
                <w:color w:val="000000" w:themeColor="text1"/>
                <w:sz w:val="28"/>
                <w:szCs w:val="28"/>
              </w:rPr>
              <w:t>101年10月23日</w:t>
            </w:r>
            <w:proofErr w:type="gramStart"/>
            <w:r w:rsidRPr="00A67AF8">
              <w:rPr>
                <w:rFonts w:hAnsi="標楷體" w:hint="eastAsia"/>
                <w:color w:val="000000" w:themeColor="text1"/>
                <w:sz w:val="28"/>
                <w:szCs w:val="28"/>
              </w:rPr>
              <w:t>嘉執乙101費特</w:t>
            </w:r>
            <w:proofErr w:type="gramEnd"/>
            <w:r w:rsidRPr="00A67AF8">
              <w:rPr>
                <w:rFonts w:hAnsi="標楷體" w:hint="eastAsia"/>
                <w:color w:val="000000" w:themeColor="text1"/>
                <w:sz w:val="28"/>
                <w:szCs w:val="28"/>
              </w:rPr>
              <w:t>00043458字第1010003024A號執行命令強制執行追繳作業。</w:t>
            </w:r>
          </w:p>
          <w:p w:rsidR="00712F5B" w:rsidRDefault="00712F5B" w:rsidP="00712F5B">
            <w:pPr>
              <w:spacing w:line="440" w:lineRule="exact"/>
              <w:ind w:left="981" w:hangingChars="327" w:hanging="981"/>
              <w:rPr>
                <w:rFonts w:hAnsi="標楷體"/>
                <w:color w:val="000000" w:themeColor="text1"/>
                <w:sz w:val="28"/>
                <w:szCs w:val="28"/>
                <w:u w:val="single"/>
              </w:rPr>
            </w:pPr>
            <w:r w:rsidRPr="004063E8">
              <w:rPr>
                <w:rFonts w:hAnsi="標楷體" w:hint="eastAsia"/>
                <w:color w:val="000000" w:themeColor="text1"/>
                <w:sz w:val="28"/>
                <w:szCs w:val="28"/>
                <w:u w:val="single"/>
              </w:rPr>
              <w:t>理由：</w:t>
            </w:r>
          </w:p>
          <w:p w:rsidR="00712F5B" w:rsidRPr="00A67AF8" w:rsidRDefault="00712F5B" w:rsidP="00712F5B">
            <w:pPr>
              <w:spacing w:line="440" w:lineRule="exact"/>
              <w:ind w:leftChars="4" w:left="17" w:hangingChars="1" w:hanging="3"/>
              <w:rPr>
                <w:rFonts w:hAnsi="標楷體"/>
                <w:color w:val="000000" w:themeColor="text1"/>
                <w:sz w:val="28"/>
                <w:szCs w:val="28"/>
              </w:rPr>
            </w:pPr>
            <w:r w:rsidRPr="00A67AF8">
              <w:rPr>
                <w:rFonts w:hAnsi="標楷體" w:hint="eastAsia"/>
                <w:color w:val="000000" w:themeColor="text1"/>
                <w:sz w:val="28"/>
                <w:szCs w:val="28"/>
              </w:rPr>
              <w:t>經核對71年4月21日空</w:t>
            </w:r>
            <w:proofErr w:type="gramStart"/>
            <w:r w:rsidRPr="00A67AF8">
              <w:rPr>
                <w:rFonts w:hAnsi="標楷體" w:hint="eastAsia"/>
                <w:color w:val="000000" w:themeColor="text1"/>
                <w:sz w:val="28"/>
                <w:szCs w:val="28"/>
              </w:rPr>
              <w:t>照圖資</w:t>
            </w:r>
            <w:proofErr w:type="gramEnd"/>
            <w:r w:rsidRPr="00A67AF8">
              <w:rPr>
                <w:rFonts w:hAnsi="標楷體" w:hint="eastAsia"/>
                <w:color w:val="000000" w:themeColor="text1"/>
                <w:sz w:val="28"/>
                <w:szCs w:val="28"/>
              </w:rPr>
              <w:t>，該地號上並無建築物，</w:t>
            </w:r>
            <w:r w:rsidR="00F96995">
              <w:rPr>
                <w:rFonts w:hAnsi="標楷體" w:hint="eastAsia"/>
                <w:color w:val="000000" w:themeColor="text1"/>
                <w:sz w:val="28"/>
                <w:szCs w:val="28"/>
              </w:rPr>
              <w:t>故</w:t>
            </w:r>
            <w:r w:rsidRPr="00A67AF8">
              <w:rPr>
                <w:rFonts w:hAnsi="標楷體" w:hint="eastAsia"/>
                <w:color w:val="000000" w:themeColor="text1"/>
                <w:sz w:val="28"/>
                <w:szCs w:val="28"/>
              </w:rPr>
              <w:t>應為71年7月1日以後興建之違建物。</w:t>
            </w:r>
          </w:p>
          <w:p w:rsidR="00712F5B" w:rsidRPr="004063E8" w:rsidRDefault="00712F5B" w:rsidP="00712F5B">
            <w:pPr>
              <w:spacing w:line="440" w:lineRule="exact"/>
              <w:ind w:left="1513" w:hangingChars="504" w:hanging="1513"/>
              <w:rPr>
                <w:rFonts w:hAnsi="標楷體"/>
                <w:color w:val="000000" w:themeColor="text1"/>
                <w:sz w:val="28"/>
                <w:szCs w:val="28"/>
                <w:u w:val="single"/>
              </w:rPr>
            </w:pPr>
            <w:r w:rsidRPr="004063E8">
              <w:rPr>
                <w:rFonts w:hAnsi="標楷體" w:hint="eastAsia"/>
                <w:color w:val="000000" w:themeColor="text1"/>
                <w:sz w:val="28"/>
                <w:szCs w:val="28"/>
                <w:u w:val="single"/>
              </w:rPr>
              <w:t>依據：</w:t>
            </w:r>
          </w:p>
          <w:p w:rsidR="00712F5B" w:rsidRPr="00A67AF8" w:rsidRDefault="00712F5B" w:rsidP="00712F5B">
            <w:pPr>
              <w:spacing w:line="440" w:lineRule="exact"/>
              <w:ind w:leftChars="4" w:left="17" w:hangingChars="1" w:hanging="3"/>
              <w:rPr>
                <w:rFonts w:hAnsi="標楷體"/>
                <w:color w:val="000000" w:themeColor="text1"/>
                <w:sz w:val="28"/>
                <w:szCs w:val="28"/>
              </w:rPr>
            </w:pPr>
            <w:r>
              <w:rPr>
                <w:rFonts w:hAnsi="標楷體" w:hint="eastAsia"/>
                <w:color w:val="000000" w:themeColor="text1"/>
                <w:sz w:val="28"/>
                <w:szCs w:val="28"/>
              </w:rPr>
              <w:t>自治條例。</w:t>
            </w:r>
          </w:p>
        </w:tc>
      </w:tr>
      <w:tr w:rsidR="00712F5B" w:rsidRPr="00A67AF8" w:rsidTr="00EC5294">
        <w:tc>
          <w:tcPr>
            <w:tcW w:w="4284" w:type="dxa"/>
            <w:shd w:val="clear" w:color="auto" w:fill="auto"/>
          </w:tcPr>
          <w:p w:rsidR="00712F5B" w:rsidRPr="00A67AF8" w:rsidRDefault="00712F5B" w:rsidP="00712F5B">
            <w:pPr>
              <w:spacing w:line="440" w:lineRule="exact"/>
              <w:ind w:left="315" w:hangingChars="105" w:hanging="315"/>
              <w:rPr>
                <w:rFonts w:hAnsi="標楷體"/>
                <w:color w:val="000000" w:themeColor="text1"/>
              </w:rPr>
            </w:pPr>
            <w:r w:rsidRPr="00A67AF8">
              <w:rPr>
                <w:rFonts w:hAnsi="標楷體" w:hint="eastAsia"/>
                <w:color w:val="000000" w:themeColor="text1"/>
                <w:sz w:val="28"/>
                <w:szCs w:val="28"/>
              </w:rPr>
              <w:lastRenderedPageBreak/>
              <w:t>2.該區內類同情形之建築改良物，卻未被追繳溢領之補償費(救濟金)</w:t>
            </w:r>
            <w:r>
              <w:rPr>
                <w:rFonts w:hAnsi="標楷體" w:hint="eastAsia"/>
                <w:color w:val="000000" w:themeColor="text1"/>
                <w:sz w:val="28"/>
                <w:szCs w:val="28"/>
              </w:rPr>
              <w:t>。</w:t>
            </w:r>
          </w:p>
        </w:tc>
        <w:tc>
          <w:tcPr>
            <w:tcW w:w="4661" w:type="dxa"/>
            <w:shd w:val="clear" w:color="auto" w:fill="auto"/>
          </w:tcPr>
          <w:p w:rsidR="00712F5B" w:rsidRPr="004063E8" w:rsidRDefault="00712F5B" w:rsidP="00712F5B">
            <w:pPr>
              <w:spacing w:line="440" w:lineRule="exact"/>
              <w:ind w:left="981" w:hangingChars="327" w:hanging="981"/>
              <w:rPr>
                <w:rFonts w:hAnsi="標楷體"/>
                <w:color w:val="000000" w:themeColor="text1"/>
                <w:sz w:val="28"/>
                <w:szCs w:val="28"/>
                <w:u w:val="single"/>
              </w:rPr>
            </w:pPr>
            <w:r w:rsidRPr="004063E8">
              <w:rPr>
                <w:rFonts w:hAnsi="標楷體" w:hint="eastAsia"/>
                <w:color w:val="000000" w:themeColor="text1"/>
                <w:sz w:val="28"/>
                <w:szCs w:val="28"/>
                <w:u w:val="single"/>
              </w:rPr>
              <w:t>原因：</w:t>
            </w:r>
          </w:p>
          <w:p w:rsidR="00712F5B" w:rsidRPr="00A67AF8" w:rsidRDefault="00712F5B" w:rsidP="00712F5B">
            <w:pPr>
              <w:spacing w:line="440" w:lineRule="exact"/>
              <w:ind w:leftChars="4" w:left="17" w:hangingChars="1" w:hanging="3"/>
              <w:rPr>
                <w:rFonts w:hAnsi="標楷體"/>
                <w:color w:val="000000" w:themeColor="text1"/>
                <w:sz w:val="28"/>
                <w:szCs w:val="28"/>
              </w:rPr>
            </w:pPr>
            <w:r w:rsidRPr="00A67AF8">
              <w:rPr>
                <w:rFonts w:hAnsi="標楷體" w:hint="eastAsia"/>
                <w:color w:val="000000" w:themeColor="text1"/>
                <w:sz w:val="28"/>
                <w:szCs w:val="28"/>
              </w:rPr>
              <w:t>陳情人不服區內類同情形之建築改良物，卻未被追繳溢領之補償費。</w:t>
            </w:r>
          </w:p>
          <w:p w:rsidR="00712F5B" w:rsidRDefault="00712F5B" w:rsidP="00712F5B">
            <w:pPr>
              <w:spacing w:line="440" w:lineRule="exact"/>
              <w:ind w:left="1513" w:hangingChars="504" w:hanging="1513"/>
              <w:rPr>
                <w:rFonts w:hAnsi="標楷體"/>
                <w:color w:val="000000" w:themeColor="text1"/>
                <w:sz w:val="28"/>
                <w:szCs w:val="28"/>
              </w:rPr>
            </w:pPr>
            <w:r w:rsidRPr="004063E8">
              <w:rPr>
                <w:rFonts w:hAnsi="標楷體" w:hint="eastAsia"/>
                <w:color w:val="000000" w:themeColor="text1"/>
                <w:sz w:val="28"/>
                <w:szCs w:val="28"/>
                <w:u w:val="single"/>
              </w:rPr>
              <w:t>處理經過：</w:t>
            </w:r>
          </w:p>
          <w:p w:rsidR="00712F5B" w:rsidRPr="00A67AF8" w:rsidRDefault="00712F5B" w:rsidP="00712F5B">
            <w:pPr>
              <w:spacing w:line="440" w:lineRule="exact"/>
              <w:ind w:leftChars="4" w:left="17" w:hangingChars="1" w:hanging="3"/>
              <w:rPr>
                <w:rFonts w:hAnsi="標楷體"/>
                <w:color w:val="000000" w:themeColor="text1"/>
                <w:sz w:val="28"/>
                <w:szCs w:val="28"/>
              </w:rPr>
            </w:pPr>
            <w:r w:rsidRPr="00A67AF8">
              <w:rPr>
                <w:rFonts w:hAnsi="標楷體" w:hint="eastAsia"/>
                <w:color w:val="000000" w:themeColor="text1"/>
                <w:sz w:val="28"/>
                <w:szCs w:val="28"/>
              </w:rPr>
              <w:t>本案因</w:t>
            </w:r>
            <w:r>
              <w:rPr>
                <w:rFonts w:hAnsi="標楷體" w:hint="eastAsia"/>
                <w:color w:val="000000" w:themeColor="text1"/>
                <w:sz w:val="28"/>
                <w:szCs w:val="28"/>
              </w:rPr>
              <w:t>嘉義市政府</w:t>
            </w:r>
            <w:r w:rsidRPr="00A67AF8">
              <w:rPr>
                <w:rFonts w:hAnsi="標楷體" w:hint="eastAsia"/>
                <w:color w:val="000000" w:themeColor="text1"/>
                <w:sz w:val="28"/>
                <w:szCs w:val="28"/>
              </w:rPr>
              <w:t>發現</w:t>
            </w:r>
            <w:proofErr w:type="gramStart"/>
            <w:r w:rsidRPr="00A67AF8">
              <w:rPr>
                <w:rFonts w:hAnsi="標楷體" w:hint="eastAsia"/>
                <w:color w:val="000000" w:themeColor="text1"/>
                <w:sz w:val="28"/>
                <w:szCs w:val="28"/>
              </w:rPr>
              <w:t>委外查估</w:t>
            </w:r>
            <w:proofErr w:type="gramEnd"/>
            <w:r w:rsidRPr="00A67AF8">
              <w:rPr>
                <w:rFonts w:hAnsi="標楷體" w:hint="eastAsia"/>
                <w:color w:val="000000" w:themeColor="text1"/>
                <w:sz w:val="28"/>
                <w:szCs w:val="28"/>
              </w:rPr>
              <w:t>公司（</w:t>
            </w:r>
            <w:r w:rsidR="00B660F6">
              <w:rPr>
                <w:rFonts w:hAnsi="標楷體" w:hint="eastAsia"/>
                <w:color w:val="000000" w:themeColor="text1"/>
                <w:sz w:val="28"/>
                <w:szCs w:val="28"/>
              </w:rPr>
              <w:t>廣○</w:t>
            </w:r>
            <w:r w:rsidRPr="00A67AF8">
              <w:rPr>
                <w:rFonts w:hAnsi="標楷體" w:hint="eastAsia"/>
                <w:color w:val="000000" w:themeColor="text1"/>
                <w:sz w:val="28"/>
                <w:szCs w:val="28"/>
              </w:rPr>
              <w:t>不動產估價師事務所）查估不實事實後終止其契約，後續由</w:t>
            </w:r>
            <w:r w:rsidR="00934A3E">
              <w:rPr>
                <w:rFonts w:hAnsi="標楷體" w:hint="eastAsia"/>
                <w:color w:val="000000" w:themeColor="text1"/>
                <w:sz w:val="28"/>
                <w:szCs w:val="28"/>
              </w:rPr>
              <w:t>該</w:t>
            </w:r>
            <w:r>
              <w:rPr>
                <w:rFonts w:hAnsi="標楷體" w:hint="eastAsia"/>
                <w:color w:val="000000" w:themeColor="text1"/>
                <w:sz w:val="28"/>
                <w:szCs w:val="28"/>
              </w:rPr>
              <w:t>府</w:t>
            </w:r>
            <w:r w:rsidRPr="00A67AF8">
              <w:rPr>
                <w:rFonts w:hAnsi="標楷體" w:hint="eastAsia"/>
                <w:color w:val="000000" w:themeColor="text1"/>
                <w:sz w:val="28"/>
                <w:szCs w:val="28"/>
              </w:rPr>
              <w:t>承辦人員辦理查估補償，陸續辦理劉</w:t>
            </w:r>
            <w:r w:rsidR="00610BD9">
              <w:rPr>
                <w:rFonts w:hAnsi="標楷體" w:hint="eastAsia"/>
                <w:color w:val="000000" w:themeColor="text1"/>
                <w:sz w:val="28"/>
                <w:szCs w:val="28"/>
              </w:rPr>
              <w:t>○○</w:t>
            </w:r>
            <w:r w:rsidRPr="00A67AF8">
              <w:rPr>
                <w:rFonts w:hAnsi="標楷體" w:hint="eastAsia"/>
                <w:color w:val="000000" w:themeColor="text1"/>
                <w:sz w:val="28"/>
                <w:szCs w:val="28"/>
              </w:rPr>
              <w:t>、羅</w:t>
            </w:r>
            <w:r w:rsidR="00610BD9">
              <w:rPr>
                <w:rFonts w:hAnsi="標楷體" w:hint="eastAsia"/>
                <w:color w:val="000000" w:themeColor="text1"/>
                <w:sz w:val="28"/>
                <w:szCs w:val="28"/>
              </w:rPr>
              <w:t>○○</w:t>
            </w:r>
            <w:r w:rsidRPr="00A67AF8">
              <w:rPr>
                <w:rFonts w:hAnsi="標楷體" w:hint="eastAsia"/>
                <w:color w:val="000000" w:themeColor="text1"/>
                <w:sz w:val="28"/>
                <w:szCs w:val="28"/>
              </w:rPr>
              <w:t>、羅</w:t>
            </w:r>
            <w:r w:rsidR="00610BD9">
              <w:rPr>
                <w:rFonts w:hAnsi="標楷體" w:hint="eastAsia"/>
                <w:color w:val="000000" w:themeColor="text1"/>
                <w:sz w:val="28"/>
                <w:szCs w:val="28"/>
              </w:rPr>
              <w:t>○○</w:t>
            </w:r>
            <w:r w:rsidRPr="00A67AF8">
              <w:rPr>
                <w:rFonts w:hAnsi="標楷體" w:hint="eastAsia"/>
                <w:color w:val="000000" w:themeColor="text1"/>
                <w:sz w:val="28"/>
                <w:szCs w:val="28"/>
              </w:rPr>
              <w:t>及洪</w:t>
            </w:r>
            <w:r w:rsidR="00610BD9">
              <w:rPr>
                <w:rFonts w:hAnsi="標楷體" w:hint="eastAsia"/>
                <w:color w:val="000000" w:themeColor="text1"/>
                <w:sz w:val="28"/>
                <w:szCs w:val="28"/>
              </w:rPr>
              <w:t>○○</w:t>
            </w:r>
            <w:r w:rsidRPr="00A67AF8">
              <w:rPr>
                <w:rFonts w:hAnsi="標楷體" w:hint="eastAsia"/>
                <w:color w:val="000000" w:themeColor="text1"/>
                <w:sz w:val="28"/>
                <w:szCs w:val="28"/>
              </w:rPr>
              <w:t>等其他溢領案件，凡經查有溢領情事，</w:t>
            </w:r>
            <w:proofErr w:type="gramStart"/>
            <w:r w:rsidR="00934A3E">
              <w:rPr>
                <w:rFonts w:hAnsi="標楷體" w:hint="eastAsia"/>
                <w:color w:val="000000" w:themeColor="text1"/>
                <w:sz w:val="28"/>
                <w:szCs w:val="28"/>
              </w:rPr>
              <w:t>該</w:t>
            </w:r>
            <w:r>
              <w:rPr>
                <w:rFonts w:hAnsi="標楷體" w:hint="eastAsia"/>
                <w:color w:val="000000" w:themeColor="text1"/>
                <w:sz w:val="28"/>
                <w:szCs w:val="28"/>
              </w:rPr>
              <w:t>府</w:t>
            </w:r>
            <w:r w:rsidRPr="00A67AF8">
              <w:rPr>
                <w:rFonts w:hAnsi="標楷體" w:hint="eastAsia"/>
                <w:color w:val="000000" w:themeColor="text1"/>
                <w:sz w:val="28"/>
                <w:szCs w:val="28"/>
              </w:rPr>
              <w:t>皆依法</w:t>
            </w:r>
            <w:proofErr w:type="gramEnd"/>
            <w:r w:rsidRPr="00A67AF8">
              <w:rPr>
                <w:rFonts w:hAnsi="標楷體" w:hint="eastAsia"/>
                <w:color w:val="000000" w:themeColor="text1"/>
                <w:sz w:val="28"/>
                <w:szCs w:val="28"/>
              </w:rPr>
              <w:t>辦理，並嚴實查察，並非如陳情人所陳。</w:t>
            </w:r>
          </w:p>
          <w:p w:rsidR="00712F5B" w:rsidRDefault="00712F5B" w:rsidP="00712F5B">
            <w:pPr>
              <w:spacing w:line="440" w:lineRule="exact"/>
              <w:ind w:left="981" w:hangingChars="327" w:hanging="981"/>
              <w:rPr>
                <w:rFonts w:hAnsi="標楷體"/>
                <w:color w:val="000000" w:themeColor="text1"/>
                <w:sz w:val="28"/>
                <w:szCs w:val="28"/>
              </w:rPr>
            </w:pPr>
            <w:r w:rsidRPr="004063E8">
              <w:rPr>
                <w:rFonts w:hAnsi="標楷體" w:hint="eastAsia"/>
                <w:color w:val="000000" w:themeColor="text1"/>
                <w:sz w:val="28"/>
                <w:szCs w:val="28"/>
                <w:u w:val="single"/>
              </w:rPr>
              <w:t>理由：</w:t>
            </w:r>
          </w:p>
          <w:p w:rsidR="00712F5B" w:rsidRPr="00A67AF8" w:rsidRDefault="00712F5B" w:rsidP="00712F5B">
            <w:pPr>
              <w:spacing w:line="440" w:lineRule="exact"/>
              <w:ind w:leftChars="4" w:left="17" w:hangingChars="1" w:hanging="3"/>
              <w:rPr>
                <w:rFonts w:hAnsi="標楷體"/>
                <w:color w:val="000000" w:themeColor="text1"/>
                <w:sz w:val="28"/>
                <w:szCs w:val="28"/>
              </w:rPr>
            </w:pPr>
            <w:r>
              <w:rPr>
                <w:rFonts w:hAnsi="標楷體" w:hint="eastAsia"/>
                <w:color w:val="000000" w:themeColor="text1"/>
                <w:sz w:val="28"/>
                <w:szCs w:val="28"/>
              </w:rPr>
              <w:t>嘉義市政府</w:t>
            </w:r>
            <w:r w:rsidRPr="00A67AF8">
              <w:rPr>
                <w:rFonts w:hAnsi="標楷體" w:hint="eastAsia"/>
                <w:color w:val="000000" w:themeColor="text1"/>
                <w:sz w:val="28"/>
                <w:szCs w:val="28"/>
              </w:rPr>
              <w:t>依法嚴實比對</w:t>
            </w:r>
            <w:r w:rsidR="007965BB">
              <w:rPr>
                <w:rFonts w:hAnsi="標楷體" w:hint="eastAsia"/>
                <w:color w:val="000000" w:themeColor="text1"/>
                <w:sz w:val="28"/>
                <w:szCs w:val="28"/>
              </w:rPr>
              <w:t>該</w:t>
            </w:r>
            <w:r w:rsidRPr="00A67AF8">
              <w:rPr>
                <w:rFonts w:hAnsi="標楷體" w:hint="eastAsia"/>
                <w:color w:val="000000" w:themeColor="text1"/>
                <w:sz w:val="28"/>
                <w:szCs w:val="28"/>
              </w:rPr>
              <w:t>區查</w:t>
            </w:r>
            <w:r w:rsidRPr="00A67AF8">
              <w:rPr>
                <w:rFonts w:hAnsi="標楷體" w:hint="eastAsia"/>
                <w:color w:val="000000" w:themeColor="text1"/>
                <w:sz w:val="28"/>
                <w:szCs w:val="28"/>
              </w:rPr>
              <w:lastRenderedPageBreak/>
              <w:t>估補償案。</w:t>
            </w:r>
          </w:p>
          <w:p w:rsidR="00712F5B" w:rsidRPr="004063E8" w:rsidRDefault="00712F5B" w:rsidP="00712F5B">
            <w:pPr>
              <w:spacing w:line="440" w:lineRule="exact"/>
              <w:ind w:left="1513" w:hangingChars="504" w:hanging="1513"/>
              <w:rPr>
                <w:rFonts w:hAnsi="標楷體"/>
                <w:color w:val="000000" w:themeColor="text1"/>
                <w:sz w:val="28"/>
                <w:szCs w:val="28"/>
                <w:u w:val="single"/>
              </w:rPr>
            </w:pPr>
            <w:r w:rsidRPr="004063E8">
              <w:rPr>
                <w:rFonts w:hAnsi="標楷體" w:hint="eastAsia"/>
                <w:color w:val="000000" w:themeColor="text1"/>
                <w:sz w:val="28"/>
                <w:szCs w:val="28"/>
                <w:u w:val="single"/>
              </w:rPr>
              <w:t>依據：</w:t>
            </w:r>
          </w:p>
          <w:p w:rsidR="00712F5B" w:rsidRPr="00A67AF8" w:rsidRDefault="00712F5B" w:rsidP="00712F5B">
            <w:pPr>
              <w:spacing w:line="440" w:lineRule="exact"/>
              <w:ind w:leftChars="4" w:left="17" w:hangingChars="1" w:hanging="3"/>
              <w:rPr>
                <w:rFonts w:hAnsi="標楷體"/>
                <w:color w:val="000000" w:themeColor="text1"/>
                <w:sz w:val="28"/>
                <w:szCs w:val="28"/>
              </w:rPr>
            </w:pPr>
            <w:r>
              <w:rPr>
                <w:rFonts w:hAnsi="標楷體" w:hint="eastAsia"/>
                <w:color w:val="000000" w:themeColor="text1"/>
                <w:sz w:val="28"/>
                <w:szCs w:val="28"/>
              </w:rPr>
              <w:t>自治條例。</w:t>
            </w:r>
          </w:p>
        </w:tc>
      </w:tr>
    </w:tbl>
    <w:p w:rsidR="003423E3" w:rsidRDefault="00712F5B" w:rsidP="003423E3">
      <w:pPr>
        <w:spacing w:line="440" w:lineRule="exact"/>
        <w:rPr>
          <w:rFonts w:ascii="Times New Roman"/>
        </w:rPr>
      </w:pPr>
      <w:r w:rsidRPr="00A22935">
        <w:rPr>
          <w:rFonts w:hAnsi="標楷體" w:hint="eastAsia"/>
          <w:kern w:val="0"/>
          <w:sz w:val="28"/>
          <w:szCs w:val="28"/>
        </w:rPr>
        <w:lastRenderedPageBreak/>
        <w:t>資料來源：嘉義市政府</w:t>
      </w:r>
      <w:bookmarkEnd w:id="25"/>
    </w:p>
    <w:p w:rsidR="003423E3" w:rsidRDefault="003423E3" w:rsidP="003423E3">
      <w:pPr>
        <w:spacing w:line="440" w:lineRule="exact"/>
        <w:rPr>
          <w:rFonts w:ascii="Times New Roman"/>
        </w:rPr>
      </w:pPr>
    </w:p>
    <w:p w:rsidR="003423E3" w:rsidRDefault="003423E3" w:rsidP="003423E3">
      <w:pPr>
        <w:spacing w:line="440" w:lineRule="exact"/>
        <w:rPr>
          <w:rFonts w:ascii="Times New Roman"/>
        </w:rPr>
      </w:pPr>
    </w:p>
    <w:p w:rsidR="003423E3" w:rsidRDefault="003423E3" w:rsidP="003423E3">
      <w:pPr>
        <w:spacing w:line="440" w:lineRule="exact"/>
        <w:rPr>
          <w:rFonts w:ascii="Times New Roman"/>
        </w:rPr>
      </w:pPr>
    </w:p>
    <w:p w:rsidR="003423E3" w:rsidRDefault="003423E3" w:rsidP="003423E3">
      <w:pPr>
        <w:spacing w:line="440" w:lineRule="exact"/>
        <w:rPr>
          <w:rFonts w:ascii="Times New Roman"/>
        </w:rPr>
      </w:pPr>
    </w:p>
    <w:p w:rsidR="003423E3" w:rsidRDefault="003423E3" w:rsidP="003423E3">
      <w:pPr>
        <w:spacing w:line="440" w:lineRule="exact"/>
        <w:rPr>
          <w:rFonts w:ascii="Times New Roman"/>
        </w:rPr>
      </w:pPr>
    </w:p>
    <w:p w:rsidR="003423E3" w:rsidRDefault="003423E3" w:rsidP="003423E3">
      <w:pPr>
        <w:spacing w:line="440" w:lineRule="exact"/>
        <w:rPr>
          <w:rFonts w:ascii="Times New Roman"/>
          <w:bCs/>
          <w:kern w:val="0"/>
          <w:sz w:val="40"/>
        </w:rPr>
      </w:pPr>
      <w:r>
        <w:rPr>
          <w:rFonts w:ascii="Times New Roman" w:hint="eastAsia"/>
          <w:bCs/>
          <w:kern w:val="0"/>
          <w:sz w:val="40"/>
        </w:rPr>
        <w:t xml:space="preserve">      </w:t>
      </w:r>
    </w:p>
    <w:p w:rsidR="003423E3" w:rsidRDefault="003423E3" w:rsidP="003423E3">
      <w:pPr>
        <w:spacing w:line="440" w:lineRule="exact"/>
        <w:rPr>
          <w:rFonts w:ascii="Times New Roman"/>
          <w:bCs/>
          <w:kern w:val="0"/>
          <w:sz w:val="40"/>
        </w:rPr>
      </w:pPr>
    </w:p>
    <w:p w:rsidR="003423E3" w:rsidRDefault="003423E3" w:rsidP="003423E3">
      <w:pPr>
        <w:spacing w:line="440" w:lineRule="exact"/>
        <w:rPr>
          <w:rFonts w:ascii="Times New Roman"/>
          <w:bCs/>
          <w:kern w:val="0"/>
          <w:sz w:val="40"/>
        </w:rPr>
      </w:pPr>
    </w:p>
    <w:p w:rsidR="003423E3" w:rsidRDefault="003423E3" w:rsidP="003423E3">
      <w:pPr>
        <w:spacing w:line="440" w:lineRule="exact"/>
        <w:rPr>
          <w:rFonts w:ascii="Times New Roman"/>
          <w:bCs/>
          <w:kern w:val="0"/>
          <w:sz w:val="40"/>
        </w:rPr>
      </w:pPr>
    </w:p>
    <w:p w:rsidR="003423E3" w:rsidRDefault="003423E3" w:rsidP="003423E3">
      <w:pPr>
        <w:spacing w:line="440" w:lineRule="exact"/>
        <w:rPr>
          <w:rFonts w:ascii="Times New Roman"/>
          <w:bCs/>
          <w:kern w:val="0"/>
          <w:sz w:val="40"/>
        </w:rPr>
      </w:pPr>
    </w:p>
    <w:p w:rsidR="003423E3" w:rsidRDefault="003423E3" w:rsidP="003423E3">
      <w:pPr>
        <w:spacing w:line="440" w:lineRule="exact"/>
        <w:rPr>
          <w:rFonts w:ascii="Times New Roman"/>
          <w:bCs/>
          <w:kern w:val="0"/>
          <w:sz w:val="40"/>
        </w:rPr>
      </w:pPr>
    </w:p>
    <w:p w:rsidR="003423E3" w:rsidRDefault="003423E3" w:rsidP="003423E3">
      <w:pPr>
        <w:spacing w:line="440" w:lineRule="exact"/>
        <w:rPr>
          <w:rFonts w:ascii="Times New Roman"/>
          <w:bCs/>
          <w:kern w:val="0"/>
          <w:sz w:val="40"/>
        </w:rPr>
      </w:pPr>
    </w:p>
    <w:p w:rsidR="003423E3" w:rsidRDefault="003423E3" w:rsidP="003423E3">
      <w:pPr>
        <w:spacing w:line="440" w:lineRule="exact"/>
        <w:rPr>
          <w:rFonts w:ascii="Times New Roman"/>
          <w:bCs/>
          <w:kern w:val="0"/>
          <w:sz w:val="40"/>
        </w:rPr>
      </w:pPr>
    </w:p>
    <w:p w:rsidR="00E25849" w:rsidRPr="003423E3" w:rsidRDefault="003423E3" w:rsidP="00680E4E">
      <w:pPr>
        <w:spacing w:line="440" w:lineRule="exact"/>
        <w:rPr>
          <w:rFonts w:ascii="Times New Roman"/>
          <w:bCs/>
          <w:szCs w:val="52"/>
        </w:rPr>
      </w:pPr>
      <w:r>
        <w:rPr>
          <w:rFonts w:ascii="Times New Roman" w:hint="eastAsia"/>
          <w:bCs/>
          <w:kern w:val="0"/>
          <w:sz w:val="40"/>
        </w:rPr>
        <w:t xml:space="preserve">      </w:t>
      </w:r>
      <w:bookmarkStart w:id="26" w:name="_GoBack"/>
      <w:bookmarkEnd w:id="26"/>
    </w:p>
    <w:p w:rsidR="00E25849" w:rsidRPr="00132323" w:rsidRDefault="00E25849" w:rsidP="00967B09">
      <w:pPr>
        <w:pStyle w:val="aa"/>
        <w:kinsoku w:val="0"/>
        <w:overflowPunct/>
        <w:spacing w:before="0" w:after="0"/>
        <w:ind w:leftChars="1100" w:left="3742" w:firstLineChars="500" w:firstLine="1901"/>
        <w:rPr>
          <w:rFonts w:ascii="Times New Roman"/>
          <w:b w:val="0"/>
          <w:bCs/>
          <w:snapToGrid/>
          <w:spacing w:val="0"/>
          <w:kern w:val="0"/>
        </w:rPr>
      </w:pPr>
    </w:p>
    <w:p w:rsidR="00EE3B34" w:rsidRPr="00132323" w:rsidRDefault="00EE3B34" w:rsidP="00967B09">
      <w:pPr>
        <w:pStyle w:val="aa"/>
        <w:kinsoku w:val="0"/>
        <w:overflowPunct/>
        <w:spacing w:before="0" w:after="0"/>
        <w:ind w:leftChars="1100" w:left="3742" w:firstLineChars="500" w:firstLine="1901"/>
        <w:rPr>
          <w:rFonts w:ascii="Times New Roman"/>
          <w:b w:val="0"/>
          <w:bCs/>
          <w:snapToGrid/>
          <w:spacing w:val="0"/>
          <w:kern w:val="0"/>
        </w:rPr>
      </w:pPr>
    </w:p>
    <w:p w:rsidR="00EE3B34" w:rsidRPr="00132323" w:rsidRDefault="00EE3B34" w:rsidP="00967B09">
      <w:pPr>
        <w:pStyle w:val="aa"/>
        <w:kinsoku w:val="0"/>
        <w:overflowPunct/>
        <w:spacing w:before="0" w:after="0"/>
        <w:ind w:leftChars="1100" w:left="3742" w:firstLineChars="500" w:firstLine="1901"/>
        <w:rPr>
          <w:rFonts w:ascii="Times New Roman"/>
          <w:b w:val="0"/>
          <w:bCs/>
          <w:snapToGrid/>
          <w:spacing w:val="0"/>
          <w:kern w:val="0"/>
        </w:rPr>
      </w:pPr>
    </w:p>
    <w:p w:rsidR="00EE3B34" w:rsidRPr="00132323" w:rsidRDefault="00EE3B34" w:rsidP="00967B09">
      <w:pPr>
        <w:pStyle w:val="aa"/>
        <w:kinsoku w:val="0"/>
        <w:overflowPunct/>
        <w:spacing w:before="0" w:after="0"/>
        <w:ind w:leftChars="1100" w:left="3742" w:firstLineChars="500" w:firstLine="1901"/>
        <w:rPr>
          <w:rFonts w:ascii="Times New Roman"/>
          <w:b w:val="0"/>
          <w:bCs/>
          <w:snapToGrid/>
          <w:spacing w:val="0"/>
          <w:kern w:val="0"/>
        </w:rPr>
      </w:pPr>
    </w:p>
    <w:p w:rsidR="00F5549B" w:rsidRPr="00132323" w:rsidRDefault="00F5549B" w:rsidP="00967B09">
      <w:pPr>
        <w:pStyle w:val="aa"/>
        <w:kinsoku w:val="0"/>
        <w:overflowPunct/>
        <w:spacing w:before="0" w:after="0"/>
        <w:ind w:leftChars="1100" w:left="3742" w:firstLineChars="500" w:firstLine="1901"/>
        <w:rPr>
          <w:rFonts w:ascii="Times New Roman"/>
          <w:b w:val="0"/>
          <w:bCs/>
          <w:snapToGrid/>
          <w:spacing w:val="0"/>
          <w:kern w:val="0"/>
        </w:rPr>
      </w:pPr>
    </w:p>
    <w:p w:rsidR="00E25849" w:rsidRPr="00132323" w:rsidRDefault="00E25849" w:rsidP="00967B09">
      <w:pPr>
        <w:pStyle w:val="aa"/>
        <w:kinsoku w:val="0"/>
        <w:overflowPunct/>
        <w:spacing w:before="0" w:after="0"/>
        <w:ind w:leftChars="1100" w:left="3742" w:firstLineChars="500" w:firstLine="1901"/>
        <w:rPr>
          <w:rFonts w:ascii="Times New Roman"/>
          <w:b w:val="0"/>
          <w:bCs/>
          <w:snapToGrid/>
          <w:spacing w:val="0"/>
          <w:kern w:val="0"/>
        </w:rPr>
      </w:pPr>
    </w:p>
    <w:p w:rsidR="00E25849" w:rsidRPr="00132323" w:rsidRDefault="00E25849" w:rsidP="00967B09">
      <w:pPr>
        <w:pStyle w:val="aa"/>
        <w:kinsoku w:val="0"/>
        <w:overflowPunct/>
        <w:spacing w:before="0" w:after="0"/>
        <w:ind w:leftChars="1100" w:left="3742" w:firstLineChars="500" w:firstLine="1901"/>
        <w:rPr>
          <w:rFonts w:ascii="Times New Roman"/>
          <w:b w:val="0"/>
          <w:bCs/>
          <w:snapToGrid/>
          <w:spacing w:val="0"/>
          <w:kern w:val="0"/>
        </w:rPr>
      </w:pPr>
    </w:p>
    <w:p w:rsidR="00E658B6" w:rsidRPr="00132323" w:rsidRDefault="00E658B6" w:rsidP="00644559">
      <w:pPr>
        <w:widowControl/>
        <w:overflowPunct/>
        <w:autoSpaceDE/>
        <w:autoSpaceDN/>
        <w:jc w:val="left"/>
        <w:rPr>
          <w:rFonts w:ascii="Times New Roman"/>
        </w:rPr>
      </w:pPr>
    </w:p>
    <w:sectPr w:rsidR="00E658B6" w:rsidRPr="00132323" w:rsidSect="00644559">
      <w:footerReference w:type="default" r:id="rId12"/>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43FE" w:rsidRDefault="002F43FE">
      <w:r>
        <w:separator/>
      </w:r>
    </w:p>
  </w:endnote>
  <w:endnote w:type="continuationSeparator" w:id="0">
    <w:p w:rsidR="002F43FE" w:rsidRDefault="002F4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微軟正黑體">
    <w:panose1 w:val="020B0604030504040204"/>
    <w:charset w:val="88"/>
    <w:family w:val="swiss"/>
    <w:pitch w:val="variable"/>
    <w:sig w:usb0="000002A7" w:usb1="28CF4400" w:usb2="00000016" w:usb3="00000000" w:csb0="00100009" w:csb1="00000000"/>
  </w:font>
  <w:font w:name="DFKaiShu-SB-Estd-BF">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0CA" w:rsidRDefault="004900CA">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80E4E">
      <w:rPr>
        <w:rStyle w:val="ac"/>
        <w:noProof/>
        <w:sz w:val="24"/>
      </w:rPr>
      <w:t>27</w:t>
    </w:r>
    <w:r>
      <w:rPr>
        <w:rStyle w:val="ac"/>
        <w:sz w:val="24"/>
      </w:rPr>
      <w:fldChar w:fldCharType="end"/>
    </w:r>
  </w:p>
  <w:p w:rsidR="004900CA" w:rsidRDefault="004900CA">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43FE" w:rsidRDefault="002F43FE">
      <w:r>
        <w:separator/>
      </w:r>
    </w:p>
  </w:footnote>
  <w:footnote w:type="continuationSeparator" w:id="0">
    <w:p w:rsidR="002F43FE" w:rsidRDefault="002F43FE">
      <w:r>
        <w:continuationSeparator/>
      </w:r>
    </w:p>
  </w:footnote>
  <w:footnote w:id="1">
    <w:p w:rsidR="004900CA" w:rsidRPr="0055060C" w:rsidRDefault="004900CA" w:rsidP="0055060C">
      <w:pPr>
        <w:pStyle w:val="afe"/>
        <w:ind w:left="68" w:hangingChars="31" w:hanging="68"/>
        <w:jc w:val="both"/>
        <w:rPr>
          <w:rFonts w:ascii="標楷體" w:eastAsia="標楷體" w:hAnsi="標楷體"/>
        </w:rPr>
      </w:pPr>
      <w:r w:rsidRPr="0055060C">
        <w:rPr>
          <w:rStyle w:val="aff0"/>
          <w:rFonts w:ascii="標楷體" w:eastAsia="標楷體" w:hAnsi="標楷體"/>
        </w:rPr>
        <w:footnoteRef/>
      </w:r>
      <w:r w:rsidRPr="000906CE">
        <w:rPr>
          <w:rFonts w:ascii="標楷體" w:eastAsia="標楷體" w:hAnsi="標楷體" w:hint="eastAsia"/>
          <w:color w:val="000000" w:themeColor="text1"/>
        </w:rPr>
        <w:t>建築法</w:t>
      </w:r>
      <w:r w:rsidRPr="000906CE">
        <w:rPr>
          <w:rFonts w:ascii="標楷體" w:eastAsia="標楷體" w:hAnsi="標楷體" w:hint="eastAsia"/>
          <w:color w:val="000000" w:themeColor="text1"/>
          <w:szCs w:val="32"/>
        </w:rPr>
        <w:t>第96條之1第1項規定：</w:t>
      </w:r>
      <w:r w:rsidRPr="00C742AF">
        <w:rPr>
          <w:rFonts w:ascii="標楷體" w:eastAsia="標楷體" w:hAnsi="標楷體" w:hint="eastAsia"/>
          <w:color w:val="000000" w:themeColor="text1"/>
          <w:szCs w:val="32"/>
        </w:rPr>
        <w:t>「</w:t>
      </w:r>
      <w:r w:rsidRPr="00C742AF">
        <w:rPr>
          <w:rFonts w:ascii="標楷體" w:eastAsia="標楷體" w:hAnsi="標楷體" w:cs="Arial"/>
          <w:color w:val="000000" w:themeColor="text1"/>
          <w:spacing w:val="12"/>
          <w:shd w:val="clear" w:color="auto" w:fill="FFFFFF"/>
        </w:rPr>
        <w:t>依本法規定強制拆除之建築物均不予補償，其拆除費用由建築物所有人負擔。</w:t>
      </w:r>
      <w:r w:rsidRPr="00C742AF">
        <w:rPr>
          <w:rFonts w:ascii="標楷體" w:eastAsia="標楷體" w:hAnsi="標楷體" w:cs="Arial" w:hint="eastAsia"/>
          <w:color w:val="000000" w:themeColor="text1"/>
          <w:spacing w:val="12"/>
          <w:shd w:val="clear" w:color="auto" w:fill="FFFFFF"/>
        </w:rPr>
        <w:t>」</w:t>
      </w:r>
    </w:p>
  </w:footnote>
  <w:footnote w:id="2">
    <w:p w:rsidR="004900CA" w:rsidRPr="001D31C9" w:rsidRDefault="004900CA" w:rsidP="002724C9">
      <w:pPr>
        <w:pStyle w:val="afe"/>
        <w:ind w:left="110" w:hangingChars="50" w:hanging="110"/>
        <w:jc w:val="both"/>
        <w:rPr>
          <w:rFonts w:ascii="標楷體" w:eastAsia="標楷體" w:hAnsi="標楷體"/>
        </w:rPr>
      </w:pPr>
      <w:r w:rsidRPr="001D31C9">
        <w:rPr>
          <w:rStyle w:val="aff0"/>
          <w:rFonts w:ascii="標楷體" w:eastAsia="標楷體" w:hAnsi="標楷體"/>
        </w:rPr>
        <w:footnoteRef/>
      </w:r>
      <w:r w:rsidRPr="001D31C9">
        <w:rPr>
          <w:rFonts w:ascii="標楷體" w:eastAsia="標楷體" w:hAnsi="標楷體" w:hint="eastAsia"/>
          <w:color w:val="000000" w:themeColor="text1"/>
          <w:szCs w:val="32"/>
        </w:rPr>
        <w:t>「嘉義</w:t>
      </w:r>
      <w:proofErr w:type="gramStart"/>
      <w:r w:rsidRPr="001D31C9">
        <w:rPr>
          <w:rFonts w:ascii="標楷體" w:eastAsia="標楷體" w:hAnsi="標楷體" w:hint="eastAsia"/>
          <w:color w:val="000000" w:themeColor="text1"/>
          <w:szCs w:val="32"/>
        </w:rPr>
        <w:t>巿</w:t>
      </w:r>
      <w:proofErr w:type="gramEnd"/>
      <w:r w:rsidRPr="001D31C9">
        <w:rPr>
          <w:rFonts w:ascii="標楷體" w:eastAsia="標楷體" w:hAnsi="標楷體" w:hint="eastAsia"/>
          <w:color w:val="000000" w:themeColor="text1"/>
          <w:szCs w:val="32"/>
        </w:rPr>
        <w:t>興辦公共工程用地建築改良物拆遷補償救濟發給辦法」發布日期不詳，經本院詢問嘉義</w:t>
      </w:r>
      <w:proofErr w:type="gramStart"/>
      <w:r w:rsidRPr="001D31C9">
        <w:rPr>
          <w:rFonts w:ascii="標楷體" w:eastAsia="標楷體" w:hAnsi="標楷體" w:hint="eastAsia"/>
          <w:color w:val="000000" w:themeColor="text1"/>
          <w:szCs w:val="32"/>
        </w:rPr>
        <w:t>巿</w:t>
      </w:r>
      <w:proofErr w:type="gramEnd"/>
      <w:r w:rsidRPr="001D31C9">
        <w:rPr>
          <w:rFonts w:ascii="標楷體" w:eastAsia="標楷體" w:hAnsi="標楷體" w:hint="eastAsia"/>
          <w:color w:val="000000" w:themeColor="text1"/>
          <w:szCs w:val="32"/>
        </w:rPr>
        <w:t>政府主管人員，其等表示該辦法因年代久遠，其法源及當時公示程序皆已不可考。</w:t>
      </w:r>
    </w:p>
  </w:footnote>
  <w:footnote w:id="3">
    <w:p w:rsidR="004900CA" w:rsidRPr="00614C09" w:rsidRDefault="004900CA" w:rsidP="002E33B5">
      <w:pPr>
        <w:pStyle w:val="afe"/>
        <w:ind w:left="55" w:hangingChars="25" w:hanging="55"/>
        <w:jc w:val="both"/>
        <w:rPr>
          <w:rFonts w:ascii="標楷體" w:eastAsia="標楷體" w:hAnsi="標楷體"/>
        </w:rPr>
      </w:pPr>
      <w:r w:rsidRPr="00614C09">
        <w:rPr>
          <w:rStyle w:val="aff0"/>
          <w:rFonts w:ascii="標楷體" w:eastAsia="標楷體" w:hAnsi="標楷體"/>
        </w:rPr>
        <w:footnoteRef/>
      </w:r>
      <w:r w:rsidRPr="00614C09">
        <w:rPr>
          <w:rFonts w:ascii="標楷體" w:eastAsia="標楷體" w:hAnsi="標楷體" w:hint="eastAsia"/>
          <w:color w:val="000000" w:themeColor="text1"/>
          <w:szCs w:val="32"/>
        </w:rPr>
        <w:t>「嘉義</w:t>
      </w:r>
      <w:proofErr w:type="gramStart"/>
      <w:r w:rsidRPr="00614C09">
        <w:rPr>
          <w:rFonts w:ascii="標楷體" w:eastAsia="標楷體" w:hAnsi="標楷體" w:hint="eastAsia"/>
          <w:color w:val="000000" w:themeColor="text1"/>
          <w:szCs w:val="32"/>
        </w:rPr>
        <w:t>巿</w:t>
      </w:r>
      <w:proofErr w:type="gramEnd"/>
      <w:r w:rsidRPr="00614C09">
        <w:rPr>
          <w:rFonts w:ascii="標楷體" w:eastAsia="標楷體" w:hAnsi="標楷體" w:hint="eastAsia"/>
          <w:color w:val="000000" w:themeColor="text1"/>
          <w:szCs w:val="32"/>
        </w:rPr>
        <w:t>興辦公共工程用地建築改良物拆遷補償救濟發給辦法」</w:t>
      </w:r>
      <w:proofErr w:type="gramStart"/>
      <w:r>
        <w:rPr>
          <w:rFonts w:ascii="標楷體" w:eastAsia="標楷體" w:hAnsi="標楷體" w:hint="eastAsia"/>
          <w:color w:val="000000" w:themeColor="text1"/>
          <w:szCs w:val="32"/>
        </w:rPr>
        <w:t>爰</w:t>
      </w:r>
      <w:proofErr w:type="gramEnd"/>
      <w:r w:rsidRPr="00614C09">
        <w:rPr>
          <w:rFonts w:ascii="標楷體" w:eastAsia="標楷體" w:hAnsi="標楷體" w:hint="eastAsia"/>
          <w:color w:val="000000" w:themeColor="text1"/>
          <w:szCs w:val="32"/>
        </w:rPr>
        <w:t>於92</w:t>
      </w:r>
      <w:r w:rsidRPr="00614C09">
        <w:rPr>
          <w:rFonts w:ascii="標楷體" w:eastAsia="標楷體" w:hAnsi="標楷體" w:hint="eastAsia"/>
          <w:color w:val="000000" w:themeColor="text1"/>
          <w:szCs w:val="32"/>
        </w:rPr>
        <w:t>年3月5日廢止。</w:t>
      </w:r>
    </w:p>
  </w:footnote>
  <w:footnote w:id="4">
    <w:p w:rsidR="004900CA" w:rsidRPr="00954663" w:rsidRDefault="004900CA" w:rsidP="002E33B5">
      <w:pPr>
        <w:pStyle w:val="afe"/>
        <w:ind w:left="55" w:hangingChars="25" w:hanging="55"/>
        <w:jc w:val="both"/>
        <w:rPr>
          <w:rFonts w:eastAsia="標楷體"/>
        </w:rPr>
      </w:pPr>
      <w:r w:rsidRPr="00954663">
        <w:rPr>
          <w:rStyle w:val="aff0"/>
          <w:rFonts w:eastAsia="標楷體"/>
        </w:rPr>
        <w:footnoteRef/>
      </w:r>
      <w:r w:rsidRPr="002E33B5">
        <w:rPr>
          <w:rFonts w:ascii="標楷體" w:eastAsia="標楷體" w:hAnsi="標楷體"/>
          <w:color w:val="000000" w:themeColor="text1"/>
          <w:szCs w:val="32"/>
        </w:rPr>
        <w:t>92</w:t>
      </w:r>
      <w:r w:rsidRPr="00954663">
        <w:rPr>
          <w:rFonts w:eastAsia="標楷體"/>
          <w:color w:val="000000" w:themeColor="text1"/>
          <w:szCs w:val="32"/>
        </w:rPr>
        <w:t>年</w:t>
      </w:r>
      <w:r w:rsidRPr="00954663">
        <w:rPr>
          <w:rFonts w:eastAsia="標楷體"/>
          <w:color w:val="000000" w:themeColor="text1"/>
          <w:szCs w:val="32"/>
        </w:rPr>
        <w:t>1</w:t>
      </w:r>
      <w:r w:rsidRPr="00954663">
        <w:rPr>
          <w:rFonts w:eastAsia="標楷體"/>
          <w:color w:val="000000" w:themeColor="text1"/>
          <w:szCs w:val="32"/>
        </w:rPr>
        <w:t>月</w:t>
      </w:r>
      <w:r w:rsidRPr="00954663">
        <w:rPr>
          <w:rFonts w:eastAsia="標楷體"/>
          <w:color w:val="000000" w:themeColor="text1"/>
          <w:szCs w:val="32"/>
        </w:rPr>
        <w:t>16</w:t>
      </w:r>
      <w:r w:rsidRPr="00954663">
        <w:rPr>
          <w:rFonts w:eastAsia="標楷體"/>
          <w:color w:val="000000" w:themeColor="text1"/>
          <w:szCs w:val="32"/>
        </w:rPr>
        <w:t>日公布實施自治條例</w:t>
      </w:r>
      <w:r w:rsidRPr="00954663">
        <w:rPr>
          <w:rFonts w:eastAsia="標楷體"/>
          <w:szCs w:val="24"/>
        </w:rPr>
        <w:t>第</w:t>
      </w:r>
      <w:r w:rsidRPr="00954663">
        <w:rPr>
          <w:rFonts w:eastAsia="標楷體"/>
          <w:color w:val="000000" w:themeColor="text1"/>
          <w:szCs w:val="32"/>
        </w:rPr>
        <w:t>4</w:t>
      </w:r>
      <w:r w:rsidRPr="00954663">
        <w:rPr>
          <w:rFonts w:eastAsia="標楷體"/>
          <w:color w:val="000000" w:themeColor="text1"/>
          <w:szCs w:val="32"/>
        </w:rPr>
        <w:t>條規定：「</w:t>
      </w:r>
      <w:r w:rsidRPr="00954663">
        <w:rPr>
          <w:rFonts w:eastAsia="標楷體"/>
          <w:color w:val="000000" w:themeColor="text1"/>
          <w:szCs w:val="24"/>
        </w:rPr>
        <w:t>民國七十一年六月卅日以前之違建物，依拆除部份樓地板面積發給救濟金，發放標準如下：一、鋼筋混凝土造、鋼筋凝土加強磚造比照第三條之重建單價補償標準，以百分之八十計算。二、木造、磚造、木</w:t>
      </w:r>
      <w:proofErr w:type="gramStart"/>
      <w:r w:rsidRPr="00954663">
        <w:rPr>
          <w:rFonts w:eastAsia="標楷體"/>
          <w:color w:val="000000" w:themeColor="text1"/>
          <w:szCs w:val="24"/>
        </w:rPr>
        <w:t>竹造或竹造</w:t>
      </w:r>
      <w:proofErr w:type="gramEnd"/>
      <w:r w:rsidRPr="00954663">
        <w:rPr>
          <w:rFonts w:eastAsia="標楷體"/>
          <w:color w:val="000000" w:themeColor="text1"/>
          <w:szCs w:val="24"/>
        </w:rPr>
        <w:t>、鋼骨造比照第三條之重建單價補償標準，以百分之九十計算。」</w:t>
      </w:r>
      <w:r w:rsidRPr="00954663">
        <w:rPr>
          <w:rFonts w:eastAsia="標楷體"/>
          <w:color w:val="000000" w:themeColor="text1"/>
          <w:szCs w:val="32"/>
        </w:rPr>
        <w:t>第</w:t>
      </w:r>
      <w:r w:rsidRPr="00954663">
        <w:rPr>
          <w:rFonts w:eastAsia="標楷體"/>
          <w:color w:val="000000" w:themeColor="text1"/>
          <w:szCs w:val="32"/>
        </w:rPr>
        <w:t>5</w:t>
      </w:r>
      <w:r w:rsidRPr="00954663">
        <w:rPr>
          <w:rFonts w:eastAsia="標楷體"/>
          <w:color w:val="000000" w:themeColor="text1"/>
          <w:szCs w:val="32"/>
        </w:rPr>
        <w:t>條規定：「</w:t>
      </w:r>
      <w:r w:rsidRPr="00954663">
        <w:rPr>
          <w:rFonts w:eastAsia="標楷體"/>
          <w:color w:val="000000" w:themeColor="text1"/>
          <w:szCs w:val="24"/>
        </w:rPr>
        <w:t>民國七十一年七月一日以後之違建物及依都市計畫公共設施保留地臨時建築物使用辦法申請興建之臨時建築改良物，不予補償與發放救濟金。」</w:t>
      </w:r>
    </w:p>
  </w:footnote>
  <w:footnote w:id="5">
    <w:p w:rsidR="004900CA" w:rsidRPr="008E25D9" w:rsidRDefault="004900CA" w:rsidP="002E33B5">
      <w:pPr>
        <w:pStyle w:val="afe"/>
        <w:ind w:left="55" w:hangingChars="25" w:hanging="55"/>
        <w:jc w:val="both"/>
        <w:rPr>
          <w:rFonts w:ascii="標楷體" w:eastAsia="標楷體" w:hAnsi="標楷體"/>
        </w:rPr>
      </w:pPr>
      <w:r w:rsidRPr="008E25D9">
        <w:rPr>
          <w:rStyle w:val="aff0"/>
          <w:rFonts w:ascii="標楷體" w:eastAsia="標楷體" w:hAnsi="標楷體"/>
        </w:rPr>
        <w:footnoteRef/>
      </w:r>
      <w:r w:rsidRPr="008E25D9">
        <w:rPr>
          <w:rFonts w:ascii="標楷體" w:eastAsia="標楷體" w:hAnsi="標楷體" w:hint="eastAsia"/>
          <w:color w:val="000000" w:themeColor="text1"/>
        </w:rPr>
        <w:t>「嘉義</w:t>
      </w:r>
      <w:proofErr w:type="gramStart"/>
      <w:r w:rsidRPr="008E25D9">
        <w:rPr>
          <w:rFonts w:ascii="標楷體" w:eastAsia="標楷體" w:hAnsi="標楷體" w:hint="eastAsia"/>
          <w:color w:val="000000" w:themeColor="text1"/>
        </w:rPr>
        <w:t>巿</w:t>
      </w:r>
      <w:proofErr w:type="gramEnd"/>
      <w:r w:rsidRPr="008E25D9">
        <w:rPr>
          <w:rFonts w:ascii="標楷體" w:eastAsia="標楷體" w:hAnsi="標楷體" w:hint="eastAsia"/>
          <w:color w:val="000000" w:themeColor="text1"/>
        </w:rPr>
        <w:t>興辦公共工程用地建築改良物拆遷補償救濟發給辦法」在自治條例公布時仍存在</w:t>
      </w:r>
      <w:r>
        <w:rPr>
          <w:rFonts w:ascii="標楷體" w:eastAsia="標楷體" w:hAnsi="標楷體" w:hint="eastAsia"/>
          <w:color w:val="000000" w:themeColor="text1"/>
        </w:rPr>
        <w:t>(</w:t>
      </w:r>
      <w:r w:rsidRPr="008E25D9">
        <w:rPr>
          <w:rFonts w:ascii="標楷體" w:eastAsia="標楷體" w:hAnsi="標楷體" w:hint="eastAsia"/>
          <w:color w:val="000000" w:themeColor="text1"/>
        </w:rPr>
        <w:t>該辦法係於92年3月5日廢止</w:t>
      </w:r>
      <w:r>
        <w:rPr>
          <w:rFonts w:ascii="標楷體" w:eastAsia="標楷體" w:hAnsi="標楷體" w:hint="eastAsia"/>
          <w:color w:val="000000" w:themeColor="text1"/>
        </w:rPr>
        <w:t>)</w:t>
      </w:r>
      <w:r w:rsidRPr="008E25D9">
        <w:rPr>
          <w:rFonts w:ascii="標楷體" w:eastAsia="標楷體" w:hAnsi="標楷體" w:hint="eastAsia"/>
          <w:color w:val="000000" w:themeColor="text1"/>
        </w:rPr>
        <w:t>。但依中央法規標準法第5條規定，關於人民之權利、義務者，應以法律定之。</w:t>
      </w:r>
      <w:r>
        <w:rPr>
          <w:rFonts w:ascii="標楷體" w:eastAsia="標楷體" w:hAnsi="標楷體" w:hint="eastAsia"/>
          <w:color w:val="000000" w:themeColor="text1"/>
        </w:rPr>
        <w:t>該辦法規定</w:t>
      </w:r>
      <w:r w:rsidRPr="008E25D9">
        <w:rPr>
          <w:rFonts w:ascii="標楷體" w:eastAsia="標楷體" w:hAnsi="標楷體" w:cs="細明體" w:hint="eastAsia"/>
          <w:color w:val="000000"/>
        </w:rPr>
        <w:t>71年7月1日以後之違建物，不予補償與發放救濟金</w:t>
      </w:r>
      <w:r>
        <w:rPr>
          <w:rFonts w:ascii="標楷體" w:eastAsia="標楷體" w:hAnsi="標楷體" w:cs="細明體" w:hint="eastAsia"/>
          <w:color w:val="000000"/>
        </w:rPr>
        <w:t>，</w:t>
      </w:r>
      <w:r w:rsidRPr="008E25D9">
        <w:rPr>
          <w:rFonts w:ascii="標楷體" w:eastAsia="標楷體" w:hAnsi="標楷體" w:cs="細明體" w:hint="eastAsia"/>
          <w:color w:val="000000"/>
        </w:rPr>
        <w:t>此與人民權利有關，</w:t>
      </w:r>
      <w:r w:rsidRPr="007A1449">
        <w:rPr>
          <w:rFonts w:ascii="標楷體" w:eastAsia="標楷體" w:hAnsi="標楷體" w:hint="eastAsia"/>
        </w:rPr>
        <w:t>該辦法之法源為何？當時公示程序為何？有無正式對外發布？有無公告？有無刊登公報？</w:t>
      </w:r>
      <w:proofErr w:type="gramStart"/>
      <w:r w:rsidRPr="008E25D9">
        <w:rPr>
          <w:rFonts w:ascii="標楷體" w:eastAsia="標楷體" w:hAnsi="標楷體" w:hint="eastAsia"/>
          <w:color w:val="000000" w:themeColor="text1"/>
        </w:rPr>
        <w:t>詢</w:t>
      </w:r>
      <w:proofErr w:type="gramEnd"/>
      <w:r w:rsidRPr="008E25D9">
        <w:rPr>
          <w:rFonts w:ascii="標楷體" w:eastAsia="標楷體" w:hAnsi="標楷體" w:hint="eastAsia"/>
          <w:color w:val="000000" w:themeColor="text1"/>
        </w:rPr>
        <w:t>據嘉義市政府</w:t>
      </w:r>
      <w:r w:rsidRPr="001D31C9">
        <w:rPr>
          <w:rFonts w:ascii="標楷體" w:eastAsia="標楷體" w:hAnsi="標楷體" w:hint="eastAsia"/>
          <w:color w:val="000000" w:themeColor="text1"/>
          <w:szCs w:val="32"/>
        </w:rPr>
        <w:t>主管人員，其等表示</w:t>
      </w:r>
      <w:r w:rsidRPr="008E25D9">
        <w:rPr>
          <w:rFonts w:ascii="標楷體" w:eastAsia="標楷體" w:hAnsi="標楷體" w:hint="eastAsia"/>
          <w:color w:val="000000" w:themeColor="text1"/>
        </w:rPr>
        <w:t>該辦法因年代久遠，其法源及當時公示程序皆已不可考。</w:t>
      </w:r>
    </w:p>
  </w:footnote>
  <w:footnote w:id="6">
    <w:p w:rsidR="004900CA" w:rsidRPr="0094363C" w:rsidRDefault="004900CA" w:rsidP="001C5EB5">
      <w:pPr>
        <w:pStyle w:val="afe"/>
        <w:ind w:left="55" w:hangingChars="25" w:hanging="55"/>
        <w:jc w:val="both"/>
        <w:rPr>
          <w:rFonts w:ascii="標楷體" w:eastAsia="標楷體" w:hAnsi="標楷體"/>
        </w:rPr>
      </w:pPr>
      <w:r w:rsidRPr="0094363C">
        <w:rPr>
          <w:rStyle w:val="aff0"/>
          <w:rFonts w:ascii="標楷體" w:eastAsia="標楷體" w:hAnsi="標楷體"/>
        </w:rPr>
        <w:footnoteRef/>
      </w:r>
      <w:r w:rsidRPr="0094363C">
        <w:rPr>
          <w:rFonts w:ascii="標楷體" w:eastAsia="標楷體" w:hAnsi="標楷體" w:hint="eastAsia"/>
          <w:color w:val="000000" w:themeColor="text1"/>
          <w:szCs w:val="32"/>
        </w:rPr>
        <w:t>據該府表示，</w:t>
      </w:r>
      <w:r w:rsidRPr="0094363C">
        <w:rPr>
          <w:rFonts w:ascii="標楷體" w:eastAsia="標楷體" w:hAnsi="標楷體" w:cs="DFKaiShu-SB-Estd-BF" w:hint="eastAsia"/>
          <w:szCs w:val="32"/>
        </w:rPr>
        <w:t>歷年辦理區段徵收計有劉厝區段徵收乙案，徵收面積計</w:t>
      </w:r>
      <w:r w:rsidRPr="0094363C">
        <w:rPr>
          <w:rFonts w:ascii="標楷體" w:eastAsia="標楷體" w:hAnsi="標楷體" w:cs="DFKaiShu-SB-Estd-BF"/>
          <w:szCs w:val="32"/>
        </w:rPr>
        <w:t>61.6068</w:t>
      </w:r>
      <w:r w:rsidRPr="0094363C">
        <w:rPr>
          <w:rFonts w:ascii="標楷體" w:eastAsia="標楷體" w:hAnsi="標楷體" w:cs="DFKaiShu-SB-Estd-BF" w:hint="eastAsia"/>
          <w:szCs w:val="32"/>
        </w:rPr>
        <w:t>公頃，獲建築改良物補償人數共</w:t>
      </w:r>
      <w:r w:rsidRPr="0094363C">
        <w:rPr>
          <w:rFonts w:ascii="標楷體" w:eastAsia="標楷體" w:hAnsi="標楷體" w:cs="DFKaiShu-SB-Estd-BF"/>
          <w:szCs w:val="32"/>
        </w:rPr>
        <w:t>78</w:t>
      </w:r>
      <w:r w:rsidRPr="0094363C">
        <w:rPr>
          <w:rFonts w:ascii="標楷體" w:eastAsia="標楷體" w:hAnsi="標楷體" w:cs="DFKaiShu-SB-Estd-BF" w:hint="eastAsia"/>
          <w:szCs w:val="32"/>
        </w:rPr>
        <w:t>位；另未獲補償人數部分，亦有未獲補償之案件，但因年代久遠，</w:t>
      </w:r>
      <w:proofErr w:type="gramStart"/>
      <w:r w:rsidRPr="0094363C">
        <w:rPr>
          <w:rFonts w:ascii="標楷體" w:eastAsia="標楷體" w:hAnsi="標楷體" w:cs="DFKaiShu-SB-Estd-BF" w:hint="eastAsia"/>
          <w:szCs w:val="32"/>
        </w:rPr>
        <w:t>該府查無</w:t>
      </w:r>
      <w:proofErr w:type="gramEnd"/>
      <w:r w:rsidRPr="0094363C">
        <w:rPr>
          <w:rFonts w:ascii="標楷體" w:eastAsia="標楷體" w:hAnsi="標楷體" w:cs="DFKaiShu-SB-Estd-BF" w:hint="eastAsia"/>
          <w:szCs w:val="32"/>
        </w:rPr>
        <w:t>相關檔存紀錄。</w:t>
      </w:r>
    </w:p>
  </w:footnote>
  <w:footnote w:id="7">
    <w:p w:rsidR="004900CA" w:rsidRDefault="004900CA" w:rsidP="001C5EB5">
      <w:pPr>
        <w:pStyle w:val="afe"/>
        <w:ind w:left="97" w:hangingChars="44" w:hanging="97"/>
        <w:jc w:val="both"/>
      </w:pPr>
      <w:r>
        <w:rPr>
          <w:rStyle w:val="aff0"/>
        </w:rPr>
        <w:footnoteRef/>
      </w:r>
      <w:r w:rsidRPr="000453B6">
        <w:rPr>
          <w:rFonts w:ascii="標楷體" w:eastAsia="標楷體" w:hAnsi="標楷體" w:hint="eastAsia"/>
        </w:rPr>
        <w:t>參</w:t>
      </w:r>
      <w:r>
        <w:rPr>
          <w:rFonts w:ascii="標楷體" w:eastAsia="標楷體" w:hAnsi="標楷體" w:hint="eastAsia"/>
        </w:rPr>
        <w:t>陳惠馨</w:t>
      </w:r>
      <w:r w:rsidRPr="000453B6">
        <w:rPr>
          <w:rFonts w:ascii="標楷體" w:eastAsia="標楷體" w:hAnsi="標楷體" w:hint="eastAsia"/>
        </w:rPr>
        <w:t>，「</w:t>
      </w:r>
      <w:r>
        <w:rPr>
          <w:rFonts w:ascii="標楷體" w:eastAsia="標楷體" w:hAnsi="標楷體" w:hint="eastAsia"/>
        </w:rPr>
        <w:t>法學概論</w:t>
      </w:r>
      <w:r w:rsidRPr="000453B6">
        <w:rPr>
          <w:rFonts w:ascii="標楷體" w:eastAsia="標楷體" w:hAnsi="標楷體" w:hint="eastAsia"/>
        </w:rPr>
        <w:t>」，</w:t>
      </w:r>
      <w:r>
        <w:rPr>
          <w:rFonts w:ascii="標楷體" w:eastAsia="標楷體" w:hAnsi="標楷體" w:hint="eastAsia"/>
        </w:rPr>
        <w:t>三民書局</w:t>
      </w:r>
      <w:r w:rsidRPr="000453B6">
        <w:rPr>
          <w:rFonts w:ascii="標楷體" w:eastAsia="標楷體" w:hAnsi="標楷體" w:hint="eastAsia"/>
        </w:rPr>
        <w:t>，</w:t>
      </w:r>
      <w:r>
        <w:rPr>
          <w:rFonts w:ascii="標楷體" w:eastAsia="標楷體" w:hAnsi="標楷體" w:hint="eastAsia"/>
        </w:rPr>
        <w:t>96</w:t>
      </w:r>
      <w:r w:rsidRPr="000453B6">
        <w:rPr>
          <w:rFonts w:ascii="標楷體" w:eastAsia="標楷體" w:hAnsi="標楷體" w:hint="eastAsia"/>
        </w:rPr>
        <w:t>年</w:t>
      </w:r>
      <w:r>
        <w:rPr>
          <w:rFonts w:ascii="標楷體" w:eastAsia="標楷體" w:hAnsi="標楷體" w:hint="eastAsia"/>
        </w:rPr>
        <w:t>10</w:t>
      </w:r>
      <w:r w:rsidRPr="000453B6">
        <w:rPr>
          <w:rFonts w:ascii="標楷體" w:eastAsia="標楷體" w:hAnsi="標楷體" w:hint="eastAsia"/>
        </w:rPr>
        <w:t>月，頁</w:t>
      </w:r>
      <w:r>
        <w:rPr>
          <w:rFonts w:ascii="標楷體" w:eastAsia="標楷體" w:hAnsi="標楷體" w:hint="eastAsia"/>
        </w:rPr>
        <w:t>38</w:t>
      </w:r>
      <w:r w:rsidRPr="000453B6">
        <w:rPr>
          <w:rFonts w:ascii="標楷體" w:eastAsia="標楷體" w:hAnsi="標楷體"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singleLevel"/>
    <w:tmpl w:val="00000007"/>
    <w:name w:val="WW8Num7"/>
    <w:lvl w:ilvl="0">
      <w:start w:val="1"/>
      <w:numFmt w:val="upperLetter"/>
      <w:lvlText w:val="附錄%1、"/>
      <w:lvlJc w:val="left"/>
      <w:pPr>
        <w:tabs>
          <w:tab w:val="num" w:pos="0"/>
        </w:tabs>
        <w:ind w:left="480" w:hanging="480"/>
      </w:pPr>
      <w:rPr>
        <w:rFonts w:ascii="標楷體" w:eastAsia="標楷體" w:hAnsi="標楷體" w:cs="Times New Roman" w:hint="eastAsia"/>
        <w:b w:val="0"/>
        <w:i w:val="0"/>
        <w:caps w:val="0"/>
        <w:smallCaps w:val="0"/>
        <w:strike w:val="0"/>
        <w:dstrike w:val="0"/>
        <w:vanish w:val="0"/>
        <w:color w:val="000000"/>
        <w:spacing w:val="0"/>
        <w:w w:val="100"/>
        <w:kern w:val="1"/>
        <w:position w:val="0"/>
        <w:sz w:val="3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25"/>
    <w:multiLevelType w:val="multilevel"/>
    <w:tmpl w:val="00000025"/>
    <w:name w:val="WW8Num37"/>
    <w:lvl w:ilvl="0">
      <w:start w:val="1"/>
      <w:numFmt w:val="decimal"/>
      <w:suff w:val="nothing"/>
      <w:lvlText w:val="%1."/>
      <w:lvlJc w:val="left"/>
      <w:pPr>
        <w:tabs>
          <w:tab w:val="num" w:pos="0"/>
        </w:tabs>
        <w:ind w:left="142" w:hanging="142"/>
      </w:pPr>
      <w:rPr>
        <w:rFonts w:cs="標楷體"/>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532"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224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637"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3118"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2"/>
  </w:num>
  <w:num w:numId="3">
    <w:abstractNumId w:val="7"/>
  </w:num>
  <w:num w:numId="4">
    <w:abstractNumId w:val="5"/>
  </w:num>
  <w:num w:numId="5">
    <w:abstractNumId w:val="8"/>
  </w:num>
  <w:num w:numId="6">
    <w:abstractNumId w:val="3"/>
  </w:num>
  <w:num w:numId="7">
    <w:abstractNumId w:val="9"/>
  </w:num>
  <w:num w:numId="8">
    <w:abstractNumId w:val="6"/>
  </w:num>
  <w:num w:numId="9">
    <w:abstractNumId w:val="3"/>
  </w:num>
  <w:num w:numId="10">
    <w:abstractNumId w:val="3"/>
  </w:num>
  <w:num w:numId="11">
    <w:abstractNumId w:val="3"/>
  </w:num>
  <w:num w:numId="12">
    <w:abstractNumId w:val="3"/>
  </w:num>
  <w:num w:numId="13">
    <w:abstractNumId w:val="3"/>
  </w:num>
  <w:num w:numId="14">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024"/>
    <w:rsid w:val="00001F4E"/>
    <w:rsid w:val="0000236A"/>
    <w:rsid w:val="00002CD9"/>
    <w:rsid w:val="00002DA1"/>
    <w:rsid w:val="00003BC5"/>
    <w:rsid w:val="0000552D"/>
    <w:rsid w:val="000056E1"/>
    <w:rsid w:val="00005D63"/>
    <w:rsid w:val="00006961"/>
    <w:rsid w:val="0000713C"/>
    <w:rsid w:val="0000765A"/>
    <w:rsid w:val="00007FA5"/>
    <w:rsid w:val="00010060"/>
    <w:rsid w:val="00010F98"/>
    <w:rsid w:val="000112BF"/>
    <w:rsid w:val="00011F24"/>
    <w:rsid w:val="00012072"/>
    <w:rsid w:val="0001220F"/>
    <w:rsid w:val="00012233"/>
    <w:rsid w:val="000127C8"/>
    <w:rsid w:val="00013700"/>
    <w:rsid w:val="0001394B"/>
    <w:rsid w:val="00014922"/>
    <w:rsid w:val="00017318"/>
    <w:rsid w:val="0002079A"/>
    <w:rsid w:val="0002103E"/>
    <w:rsid w:val="0002164F"/>
    <w:rsid w:val="00021E0A"/>
    <w:rsid w:val="000226C8"/>
    <w:rsid w:val="00023E79"/>
    <w:rsid w:val="000246F7"/>
    <w:rsid w:val="00026C10"/>
    <w:rsid w:val="00027C51"/>
    <w:rsid w:val="00030978"/>
    <w:rsid w:val="0003114D"/>
    <w:rsid w:val="00033ADF"/>
    <w:rsid w:val="00035B47"/>
    <w:rsid w:val="00036B21"/>
    <w:rsid w:val="00036D76"/>
    <w:rsid w:val="000370C2"/>
    <w:rsid w:val="000401D1"/>
    <w:rsid w:val="0004081D"/>
    <w:rsid w:val="00040AA3"/>
    <w:rsid w:val="00040F4D"/>
    <w:rsid w:val="00041966"/>
    <w:rsid w:val="00041BA9"/>
    <w:rsid w:val="000421E3"/>
    <w:rsid w:val="00043CC0"/>
    <w:rsid w:val="00044426"/>
    <w:rsid w:val="00044CED"/>
    <w:rsid w:val="000453B6"/>
    <w:rsid w:val="000478B1"/>
    <w:rsid w:val="00047CCF"/>
    <w:rsid w:val="00050E62"/>
    <w:rsid w:val="000512CC"/>
    <w:rsid w:val="000515F9"/>
    <w:rsid w:val="00051677"/>
    <w:rsid w:val="00051AE4"/>
    <w:rsid w:val="00051B49"/>
    <w:rsid w:val="00053AD2"/>
    <w:rsid w:val="000546B5"/>
    <w:rsid w:val="00054B0C"/>
    <w:rsid w:val="00054DA3"/>
    <w:rsid w:val="00057336"/>
    <w:rsid w:val="00057BDB"/>
    <w:rsid w:val="00057F32"/>
    <w:rsid w:val="000605C9"/>
    <w:rsid w:val="00061223"/>
    <w:rsid w:val="00061F44"/>
    <w:rsid w:val="00062A25"/>
    <w:rsid w:val="00062AF2"/>
    <w:rsid w:val="00062DD3"/>
    <w:rsid w:val="000644F7"/>
    <w:rsid w:val="000648D1"/>
    <w:rsid w:val="00064A3F"/>
    <w:rsid w:val="00066D62"/>
    <w:rsid w:val="000675D0"/>
    <w:rsid w:val="00067CE4"/>
    <w:rsid w:val="00070B61"/>
    <w:rsid w:val="0007130D"/>
    <w:rsid w:val="00073CB5"/>
    <w:rsid w:val="0007425C"/>
    <w:rsid w:val="00074676"/>
    <w:rsid w:val="0007470C"/>
    <w:rsid w:val="00074BF0"/>
    <w:rsid w:val="00075D75"/>
    <w:rsid w:val="0007637D"/>
    <w:rsid w:val="0007705F"/>
    <w:rsid w:val="000773C2"/>
    <w:rsid w:val="00077553"/>
    <w:rsid w:val="0007768A"/>
    <w:rsid w:val="00077AB2"/>
    <w:rsid w:val="00077EEB"/>
    <w:rsid w:val="0008143A"/>
    <w:rsid w:val="00081DC1"/>
    <w:rsid w:val="00083089"/>
    <w:rsid w:val="000842EE"/>
    <w:rsid w:val="000851A2"/>
    <w:rsid w:val="00085689"/>
    <w:rsid w:val="00086541"/>
    <w:rsid w:val="00086916"/>
    <w:rsid w:val="00087259"/>
    <w:rsid w:val="00087343"/>
    <w:rsid w:val="000906CE"/>
    <w:rsid w:val="0009127F"/>
    <w:rsid w:val="00091343"/>
    <w:rsid w:val="00091F71"/>
    <w:rsid w:val="00092553"/>
    <w:rsid w:val="000925CC"/>
    <w:rsid w:val="0009352E"/>
    <w:rsid w:val="000935BF"/>
    <w:rsid w:val="000949FF"/>
    <w:rsid w:val="0009531B"/>
    <w:rsid w:val="00095ABE"/>
    <w:rsid w:val="00096B5B"/>
    <w:rsid w:val="00096B96"/>
    <w:rsid w:val="00097445"/>
    <w:rsid w:val="000A147C"/>
    <w:rsid w:val="000A1EC1"/>
    <w:rsid w:val="000A25E3"/>
    <w:rsid w:val="000A25F9"/>
    <w:rsid w:val="000A2D60"/>
    <w:rsid w:val="000A2E89"/>
    <w:rsid w:val="000A2F3F"/>
    <w:rsid w:val="000A346E"/>
    <w:rsid w:val="000A3637"/>
    <w:rsid w:val="000A3B2A"/>
    <w:rsid w:val="000A4593"/>
    <w:rsid w:val="000A4C39"/>
    <w:rsid w:val="000A5075"/>
    <w:rsid w:val="000A5B3C"/>
    <w:rsid w:val="000A60B1"/>
    <w:rsid w:val="000A6827"/>
    <w:rsid w:val="000A7E04"/>
    <w:rsid w:val="000B0B4A"/>
    <w:rsid w:val="000B20CB"/>
    <w:rsid w:val="000B279A"/>
    <w:rsid w:val="000B2F16"/>
    <w:rsid w:val="000B3229"/>
    <w:rsid w:val="000B3B09"/>
    <w:rsid w:val="000B3E4F"/>
    <w:rsid w:val="000B41C9"/>
    <w:rsid w:val="000B490D"/>
    <w:rsid w:val="000B4D13"/>
    <w:rsid w:val="000B4EEE"/>
    <w:rsid w:val="000B61D2"/>
    <w:rsid w:val="000B70A7"/>
    <w:rsid w:val="000B73DD"/>
    <w:rsid w:val="000B76F5"/>
    <w:rsid w:val="000B7EB0"/>
    <w:rsid w:val="000C0374"/>
    <w:rsid w:val="000C09F3"/>
    <w:rsid w:val="000C0A01"/>
    <w:rsid w:val="000C11B1"/>
    <w:rsid w:val="000C1A27"/>
    <w:rsid w:val="000C1D2F"/>
    <w:rsid w:val="000C2CA9"/>
    <w:rsid w:val="000C4136"/>
    <w:rsid w:val="000C4485"/>
    <w:rsid w:val="000C495F"/>
    <w:rsid w:val="000C514D"/>
    <w:rsid w:val="000C57E4"/>
    <w:rsid w:val="000C5EEA"/>
    <w:rsid w:val="000C6091"/>
    <w:rsid w:val="000C6C07"/>
    <w:rsid w:val="000C6F37"/>
    <w:rsid w:val="000D146B"/>
    <w:rsid w:val="000D1A06"/>
    <w:rsid w:val="000D251A"/>
    <w:rsid w:val="000D2756"/>
    <w:rsid w:val="000D3BD1"/>
    <w:rsid w:val="000D6714"/>
    <w:rsid w:val="000D671E"/>
    <w:rsid w:val="000D71C8"/>
    <w:rsid w:val="000E0DBE"/>
    <w:rsid w:val="000E0EE1"/>
    <w:rsid w:val="000E12E9"/>
    <w:rsid w:val="000E14B4"/>
    <w:rsid w:val="000E1AF9"/>
    <w:rsid w:val="000E22F3"/>
    <w:rsid w:val="000E2D3E"/>
    <w:rsid w:val="000E3B3A"/>
    <w:rsid w:val="000E40FF"/>
    <w:rsid w:val="000E4A6E"/>
    <w:rsid w:val="000E5268"/>
    <w:rsid w:val="000E5BA0"/>
    <w:rsid w:val="000E6431"/>
    <w:rsid w:val="000E73D0"/>
    <w:rsid w:val="000E7A76"/>
    <w:rsid w:val="000F21A5"/>
    <w:rsid w:val="000F230E"/>
    <w:rsid w:val="000F2F4F"/>
    <w:rsid w:val="000F3725"/>
    <w:rsid w:val="000F56F6"/>
    <w:rsid w:val="00100225"/>
    <w:rsid w:val="001007B3"/>
    <w:rsid w:val="00100FF7"/>
    <w:rsid w:val="00101969"/>
    <w:rsid w:val="00101D59"/>
    <w:rsid w:val="00101FF9"/>
    <w:rsid w:val="00102829"/>
    <w:rsid w:val="00102B9F"/>
    <w:rsid w:val="00103D36"/>
    <w:rsid w:val="0010450B"/>
    <w:rsid w:val="00104605"/>
    <w:rsid w:val="0010461E"/>
    <w:rsid w:val="00105115"/>
    <w:rsid w:val="001058D0"/>
    <w:rsid w:val="00105EF9"/>
    <w:rsid w:val="00106E7F"/>
    <w:rsid w:val="00107CC7"/>
    <w:rsid w:val="00107E29"/>
    <w:rsid w:val="001110EC"/>
    <w:rsid w:val="0011199D"/>
    <w:rsid w:val="00112637"/>
    <w:rsid w:val="00112678"/>
    <w:rsid w:val="00112ABC"/>
    <w:rsid w:val="00112C3D"/>
    <w:rsid w:val="00112DCD"/>
    <w:rsid w:val="00113085"/>
    <w:rsid w:val="001130CF"/>
    <w:rsid w:val="001141D8"/>
    <w:rsid w:val="00114461"/>
    <w:rsid w:val="00114563"/>
    <w:rsid w:val="00114F22"/>
    <w:rsid w:val="00115AEC"/>
    <w:rsid w:val="00115DC0"/>
    <w:rsid w:val="00116606"/>
    <w:rsid w:val="00117A0D"/>
    <w:rsid w:val="0012001E"/>
    <w:rsid w:val="00120323"/>
    <w:rsid w:val="00120380"/>
    <w:rsid w:val="00120F5C"/>
    <w:rsid w:val="0012101B"/>
    <w:rsid w:val="0012147F"/>
    <w:rsid w:val="00122088"/>
    <w:rsid w:val="00123D9C"/>
    <w:rsid w:val="00123FFD"/>
    <w:rsid w:val="00124402"/>
    <w:rsid w:val="00125DB3"/>
    <w:rsid w:val="0012622F"/>
    <w:rsid w:val="0012661B"/>
    <w:rsid w:val="00126A55"/>
    <w:rsid w:val="00127141"/>
    <w:rsid w:val="001273BD"/>
    <w:rsid w:val="00127743"/>
    <w:rsid w:val="00127E02"/>
    <w:rsid w:val="00131CE0"/>
    <w:rsid w:val="00131F23"/>
    <w:rsid w:val="00132323"/>
    <w:rsid w:val="00132BC2"/>
    <w:rsid w:val="00133A87"/>
    <w:rsid w:val="00133F08"/>
    <w:rsid w:val="001345E6"/>
    <w:rsid w:val="00134FBD"/>
    <w:rsid w:val="00135741"/>
    <w:rsid w:val="0013596D"/>
    <w:rsid w:val="0013778B"/>
    <w:rsid w:val="001378B0"/>
    <w:rsid w:val="00137939"/>
    <w:rsid w:val="00137AB6"/>
    <w:rsid w:val="00140A73"/>
    <w:rsid w:val="00141DAA"/>
    <w:rsid w:val="00141DD3"/>
    <w:rsid w:val="00142105"/>
    <w:rsid w:val="00142331"/>
    <w:rsid w:val="00142578"/>
    <w:rsid w:val="001427BE"/>
    <w:rsid w:val="00142E00"/>
    <w:rsid w:val="00142F76"/>
    <w:rsid w:val="00143A52"/>
    <w:rsid w:val="00144EE6"/>
    <w:rsid w:val="00145186"/>
    <w:rsid w:val="0014539A"/>
    <w:rsid w:val="00146740"/>
    <w:rsid w:val="00146B1B"/>
    <w:rsid w:val="00146BC1"/>
    <w:rsid w:val="00147CE9"/>
    <w:rsid w:val="0015040D"/>
    <w:rsid w:val="001513E8"/>
    <w:rsid w:val="0015246C"/>
    <w:rsid w:val="00152662"/>
    <w:rsid w:val="00152793"/>
    <w:rsid w:val="00152A2E"/>
    <w:rsid w:val="00153B7E"/>
    <w:rsid w:val="0015405C"/>
    <w:rsid w:val="001545A9"/>
    <w:rsid w:val="00155234"/>
    <w:rsid w:val="00155714"/>
    <w:rsid w:val="00156558"/>
    <w:rsid w:val="00156C14"/>
    <w:rsid w:val="001607DE"/>
    <w:rsid w:val="001637C7"/>
    <w:rsid w:val="00163808"/>
    <w:rsid w:val="0016480E"/>
    <w:rsid w:val="001657F1"/>
    <w:rsid w:val="001714A8"/>
    <w:rsid w:val="00171A3C"/>
    <w:rsid w:val="001721CE"/>
    <w:rsid w:val="00172508"/>
    <w:rsid w:val="00174297"/>
    <w:rsid w:val="00174904"/>
    <w:rsid w:val="0017591A"/>
    <w:rsid w:val="00175E3B"/>
    <w:rsid w:val="0017635C"/>
    <w:rsid w:val="00176CB5"/>
    <w:rsid w:val="00180B7B"/>
    <w:rsid w:val="00180E06"/>
    <w:rsid w:val="00181617"/>
    <w:rsid w:val="001817B3"/>
    <w:rsid w:val="00181D9B"/>
    <w:rsid w:val="0018259B"/>
    <w:rsid w:val="00182E6E"/>
    <w:rsid w:val="00183014"/>
    <w:rsid w:val="00183C81"/>
    <w:rsid w:val="00183F51"/>
    <w:rsid w:val="00184E04"/>
    <w:rsid w:val="00184F5F"/>
    <w:rsid w:val="0018798E"/>
    <w:rsid w:val="00187F3D"/>
    <w:rsid w:val="0019010F"/>
    <w:rsid w:val="001907EF"/>
    <w:rsid w:val="0019118A"/>
    <w:rsid w:val="00192E47"/>
    <w:rsid w:val="001941E6"/>
    <w:rsid w:val="0019447D"/>
    <w:rsid w:val="0019527D"/>
    <w:rsid w:val="001959C2"/>
    <w:rsid w:val="00195A18"/>
    <w:rsid w:val="001A0E52"/>
    <w:rsid w:val="001A13D9"/>
    <w:rsid w:val="001A1476"/>
    <w:rsid w:val="001A1960"/>
    <w:rsid w:val="001A1F20"/>
    <w:rsid w:val="001A24CC"/>
    <w:rsid w:val="001A2F6E"/>
    <w:rsid w:val="001A466A"/>
    <w:rsid w:val="001A49F0"/>
    <w:rsid w:val="001A51E3"/>
    <w:rsid w:val="001A5460"/>
    <w:rsid w:val="001A58E3"/>
    <w:rsid w:val="001A5982"/>
    <w:rsid w:val="001A7853"/>
    <w:rsid w:val="001A7968"/>
    <w:rsid w:val="001A7B02"/>
    <w:rsid w:val="001B0C35"/>
    <w:rsid w:val="001B2574"/>
    <w:rsid w:val="001B2E98"/>
    <w:rsid w:val="001B3483"/>
    <w:rsid w:val="001B3C1E"/>
    <w:rsid w:val="001B4494"/>
    <w:rsid w:val="001B5633"/>
    <w:rsid w:val="001C0988"/>
    <w:rsid w:val="001C0C58"/>
    <w:rsid w:val="001C0D8B"/>
    <w:rsid w:val="001C0DA8"/>
    <w:rsid w:val="001C20E5"/>
    <w:rsid w:val="001C4A10"/>
    <w:rsid w:val="001C4B0D"/>
    <w:rsid w:val="001C5EB5"/>
    <w:rsid w:val="001C6DD9"/>
    <w:rsid w:val="001C77F3"/>
    <w:rsid w:val="001C7E48"/>
    <w:rsid w:val="001D21C1"/>
    <w:rsid w:val="001D31C9"/>
    <w:rsid w:val="001D31CB"/>
    <w:rsid w:val="001D31D6"/>
    <w:rsid w:val="001D31DC"/>
    <w:rsid w:val="001D342A"/>
    <w:rsid w:val="001D4AD7"/>
    <w:rsid w:val="001D4E95"/>
    <w:rsid w:val="001D5942"/>
    <w:rsid w:val="001D5AFF"/>
    <w:rsid w:val="001D5E6F"/>
    <w:rsid w:val="001D6495"/>
    <w:rsid w:val="001D7303"/>
    <w:rsid w:val="001D756A"/>
    <w:rsid w:val="001E0D8A"/>
    <w:rsid w:val="001E1105"/>
    <w:rsid w:val="001E17E1"/>
    <w:rsid w:val="001E1A60"/>
    <w:rsid w:val="001E1DE2"/>
    <w:rsid w:val="001E3263"/>
    <w:rsid w:val="001E3874"/>
    <w:rsid w:val="001E3D7D"/>
    <w:rsid w:val="001E5E53"/>
    <w:rsid w:val="001E6345"/>
    <w:rsid w:val="001E67BA"/>
    <w:rsid w:val="001E74C2"/>
    <w:rsid w:val="001E7951"/>
    <w:rsid w:val="001F04E8"/>
    <w:rsid w:val="001F0C20"/>
    <w:rsid w:val="001F1355"/>
    <w:rsid w:val="001F1FCE"/>
    <w:rsid w:val="001F4813"/>
    <w:rsid w:val="001F5104"/>
    <w:rsid w:val="001F5A48"/>
    <w:rsid w:val="001F5AA5"/>
    <w:rsid w:val="001F5B22"/>
    <w:rsid w:val="001F6260"/>
    <w:rsid w:val="001F69B4"/>
    <w:rsid w:val="001F7CA0"/>
    <w:rsid w:val="00200007"/>
    <w:rsid w:val="00200768"/>
    <w:rsid w:val="0020090A"/>
    <w:rsid w:val="00200C0A"/>
    <w:rsid w:val="00201425"/>
    <w:rsid w:val="00202AE2"/>
    <w:rsid w:val="002030A5"/>
    <w:rsid w:val="00203131"/>
    <w:rsid w:val="00203B52"/>
    <w:rsid w:val="00203F9E"/>
    <w:rsid w:val="00204625"/>
    <w:rsid w:val="002050B7"/>
    <w:rsid w:val="00205303"/>
    <w:rsid w:val="002056C4"/>
    <w:rsid w:val="00205835"/>
    <w:rsid w:val="00205867"/>
    <w:rsid w:val="00205A5F"/>
    <w:rsid w:val="002068C1"/>
    <w:rsid w:val="00206942"/>
    <w:rsid w:val="00206D3C"/>
    <w:rsid w:val="00206E2F"/>
    <w:rsid w:val="00207BED"/>
    <w:rsid w:val="00212497"/>
    <w:rsid w:val="002125D2"/>
    <w:rsid w:val="00212E88"/>
    <w:rsid w:val="00213C9C"/>
    <w:rsid w:val="002142A3"/>
    <w:rsid w:val="00214FDE"/>
    <w:rsid w:val="00215179"/>
    <w:rsid w:val="00215C77"/>
    <w:rsid w:val="00217BBF"/>
    <w:rsid w:val="0022009E"/>
    <w:rsid w:val="00220476"/>
    <w:rsid w:val="00221E28"/>
    <w:rsid w:val="0022212B"/>
    <w:rsid w:val="00223241"/>
    <w:rsid w:val="002239D5"/>
    <w:rsid w:val="00223D67"/>
    <w:rsid w:val="00223E09"/>
    <w:rsid w:val="0022425C"/>
    <w:rsid w:val="002242AA"/>
    <w:rsid w:val="002246DE"/>
    <w:rsid w:val="00224807"/>
    <w:rsid w:val="00225740"/>
    <w:rsid w:val="00225F20"/>
    <w:rsid w:val="002261EA"/>
    <w:rsid w:val="002273A2"/>
    <w:rsid w:val="00227FA8"/>
    <w:rsid w:val="002307D9"/>
    <w:rsid w:val="00230C99"/>
    <w:rsid w:val="00231061"/>
    <w:rsid w:val="002314FE"/>
    <w:rsid w:val="002327E5"/>
    <w:rsid w:val="00232D59"/>
    <w:rsid w:val="00233A2D"/>
    <w:rsid w:val="002346BD"/>
    <w:rsid w:val="00234B52"/>
    <w:rsid w:val="0023563F"/>
    <w:rsid w:val="00235C2F"/>
    <w:rsid w:val="00236122"/>
    <w:rsid w:val="00236931"/>
    <w:rsid w:val="00236978"/>
    <w:rsid w:val="00237DDE"/>
    <w:rsid w:val="00242926"/>
    <w:rsid w:val="00243BF4"/>
    <w:rsid w:val="00244292"/>
    <w:rsid w:val="0024466C"/>
    <w:rsid w:val="00244DF9"/>
    <w:rsid w:val="00245AE4"/>
    <w:rsid w:val="00246EC1"/>
    <w:rsid w:val="00250C42"/>
    <w:rsid w:val="00252B43"/>
    <w:rsid w:val="00252BC4"/>
    <w:rsid w:val="00253170"/>
    <w:rsid w:val="00254014"/>
    <w:rsid w:val="002545F0"/>
    <w:rsid w:val="002555D0"/>
    <w:rsid w:val="0025799D"/>
    <w:rsid w:val="0026026D"/>
    <w:rsid w:val="00260678"/>
    <w:rsid w:val="002618FE"/>
    <w:rsid w:val="00262D06"/>
    <w:rsid w:val="0026335B"/>
    <w:rsid w:val="0026406D"/>
    <w:rsid w:val="00264FF2"/>
    <w:rsid w:val="0026504D"/>
    <w:rsid w:val="00265807"/>
    <w:rsid w:val="0026608C"/>
    <w:rsid w:val="00266BA3"/>
    <w:rsid w:val="002677F4"/>
    <w:rsid w:val="00267A48"/>
    <w:rsid w:val="00271B7E"/>
    <w:rsid w:val="002724C9"/>
    <w:rsid w:val="002725E7"/>
    <w:rsid w:val="00272BBB"/>
    <w:rsid w:val="00272C0B"/>
    <w:rsid w:val="00273A2F"/>
    <w:rsid w:val="0027416F"/>
    <w:rsid w:val="00277539"/>
    <w:rsid w:val="00280986"/>
    <w:rsid w:val="002812F1"/>
    <w:rsid w:val="00281B98"/>
    <w:rsid w:val="00281ECE"/>
    <w:rsid w:val="0028203F"/>
    <w:rsid w:val="002831C7"/>
    <w:rsid w:val="0028367A"/>
    <w:rsid w:val="00283DA7"/>
    <w:rsid w:val="00283E21"/>
    <w:rsid w:val="002840C6"/>
    <w:rsid w:val="002879BC"/>
    <w:rsid w:val="00290D09"/>
    <w:rsid w:val="00291EA0"/>
    <w:rsid w:val="002941E2"/>
    <w:rsid w:val="00295174"/>
    <w:rsid w:val="00296172"/>
    <w:rsid w:val="002963C5"/>
    <w:rsid w:val="00296684"/>
    <w:rsid w:val="00296B92"/>
    <w:rsid w:val="00296EEE"/>
    <w:rsid w:val="00296F0D"/>
    <w:rsid w:val="00297F83"/>
    <w:rsid w:val="002A02BB"/>
    <w:rsid w:val="002A1CDA"/>
    <w:rsid w:val="002A2810"/>
    <w:rsid w:val="002A2C22"/>
    <w:rsid w:val="002A3109"/>
    <w:rsid w:val="002A3C1D"/>
    <w:rsid w:val="002A445D"/>
    <w:rsid w:val="002A4667"/>
    <w:rsid w:val="002A51B9"/>
    <w:rsid w:val="002A5EBB"/>
    <w:rsid w:val="002A5F49"/>
    <w:rsid w:val="002A70F1"/>
    <w:rsid w:val="002B00AE"/>
    <w:rsid w:val="002B02EB"/>
    <w:rsid w:val="002B03BC"/>
    <w:rsid w:val="002B0C53"/>
    <w:rsid w:val="002B0EF2"/>
    <w:rsid w:val="002B10A7"/>
    <w:rsid w:val="002B1125"/>
    <w:rsid w:val="002B2E98"/>
    <w:rsid w:val="002B4044"/>
    <w:rsid w:val="002B4710"/>
    <w:rsid w:val="002B4B61"/>
    <w:rsid w:val="002C0602"/>
    <w:rsid w:val="002C1CA2"/>
    <w:rsid w:val="002C2D9D"/>
    <w:rsid w:val="002C37A6"/>
    <w:rsid w:val="002C3AF1"/>
    <w:rsid w:val="002C5A68"/>
    <w:rsid w:val="002C6A0F"/>
    <w:rsid w:val="002D007F"/>
    <w:rsid w:val="002D142D"/>
    <w:rsid w:val="002D1A0A"/>
    <w:rsid w:val="002D1F21"/>
    <w:rsid w:val="002D32EE"/>
    <w:rsid w:val="002D58B8"/>
    <w:rsid w:val="002D5C16"/>
    <w:rsid w:val="002E0392"/>
    <w:rsid w:val="002E2E55"/>
    <w:rsid w:val="002E33B5"/>
    <w:rsid w:val="002E33C3"/>
    <w:rsid w:val="002E4541"/>
    <w:rsid w:val="002E4B8A"/>
    <w:rsid w:val="002E5280"/>
    <w:rsid w:val="002E6148"/>
    <w:rsid w:val="002E6E80"/>
    <w:rsid w:val="002E779D"/>
    <w:rsid w:val="002F003B"/>
    <w:rsid w:val="002F01D2"/>
    <w:rsid w:val="002F1019"/>
    <w:rsid w:val="002F12FD"/>
    <w:rsid w:val="002F1F5F"/>
    <w:rsid w:val="002F25B1"/>
    <w:rsid w:val="002F2BE4"/>
    <w:rsid w:val="002F3DFF"/>
    <w:rsid w:val="002F428F"/>
    <w:rsid w:val="002F43FE"/>
    <w:rsid w:val="002F5794"/>
    <w:rsid w:val="002F5E05"/>
    <w:rsid w:val="002F648F"/>
    <w:rsid w:val="0030009D"/>
    <w:rsid w:val="00300BA0"/>
    <w:rsid w:val="00302AD6"/>
    <w:rsid w:val="00304C36"/>
    <w:rsid w:val="00304C39"/>
    <w:rsid w:val="0030528A"/>
    <w:rsid w:val="003060CC"/>
    <w:rsid w:val="00307741"/>
    <w:rsid w:val="00310103"/>
    <w:rsid w:val="0031059B"/>
    <w:rsid w:val="003106A2"/>
    <w:rsid w:val="00311795"/>
    <w:rsid w:val="0031261D"/>
    <w:rsid w:val="003135DC"/>
    <w:rsid w:val="00313DFF"/>
    <w:rsid w:val="003154AE"/>
    <w:rsid w:val="00315A16"/>
    <w:rsid w:val="00315F55"/>
    <w:rsid w:val="0031631C"/>
    <w:rsid w:val="00316FBC"/>
    <w:rsid w:val="00317053"/>
    <w:rsid w:val="00317061"/>
    <w:rsid w:val="00317651"/>
    <w:rsid w:val="003178CB"/>
    <w:rsid w:val="0031793F"/>
    <w:rsid w:val="003204C0"/>
    <w:rsid w:val="0032109C"/>
    <w:rsid w:val="00321B1A"/>
    <w:rsid w:val="00322B45"/>
    <w:rsid w:val="00323809"/>
    <w:rsid w:val="00323920"/>
    <w:rsid w:val="00323D41"/>
    <w:rsid w:val="00324859"/>
    <w:rsid w:val="00325414"/>
    <w:rsid w:val="00325503"/>
    <w:rsid w:val="003258BC"/>
    <w:rsid w:val="003262B2"/>
    <w:rsid w:val="00326A12"/>
    <w:rsid w:val="00327929"/>
    <w:rsid w:val="003302F1"/>
    <w:rsid w:val="003321D0"/>
    <w:rsid w:val="0033231B"/>
    <w:rsid w:val="003341FA"/>
    <w:rsid w:val="00334415"/>
    <w:rsid w:val="00334670"/>
    <w:rsid w:val="00334936"/>
    <w:rsid w:val="003352DE"/>
    <w:rsid w:val="00336CD2"/>
    <w:rsid w:val="003406AB"/>
    <w:rsid w:val="003407A2"/>
    <w:rsid w:val="003423E3"/>
    <w:rsid w:val="00343859"/>
    <w:rsid w:val="0034470E"/>
    <w:rsid w:val="00345419"/>
    <w:rsid w:val="0034722C"/>
    <w:rsid w:val="00347FC1"/>
    <w:rsid w:val="00350DD5"/>
    <w:rsid w:val="003528AA"/>
    <w:rsid w:val="00352DB0"/>
    <w:rsid w:val="003535C3"/>
    <w:rsid w:val="0035729D"/>
    <w:rsid w:val="003604CC"/>
    <w:rsid w:val="00360809"/>
    <w:rsid w:val="00361063"/>
    <w:rsid w:val="003615C2"/>
    <w:rsid w:val="00363757"/>
    <w:rsid w:val="003645A3"/>
    <w:rsid w:val="003660FC"/>
    <w:rsid w:val="00366A6A"/>
    <w:rsid w:val="00370751"/>
    <w:rsid w:val="0037094A"/>
    <w:rsid w:val="00370F3F"/>
    <w:rsid w:val="00371359"/>
    <w:rsid w:val="00371B82"/>
    <w:rsid w:val="00371ED3"/>
    <w:rsid w:val="00372306"/>
    <w:rsid w:val="00372FFC"/>
    <w:rsid w:val="00373A73"/>
    <w:rsid w:val="00374331"/>
    <w:rsid w:val="003746C9"/>
    <w:rsid w:val="00374D3E"/>
    <w:rsid w:val="00376879"/>
    <w:rsid w:val="00376E43"/>
    <w:rsid w:val="00376FF7"/>
    <w:rsid w:val="0037728A"/>
    <w:rsid w:val="003806BD"/>
    <w:rsid w:val="00380B7D"/>
    <w:rsid w:val="00381945"/>
    <w:rsid w:val="00381A99"/>
    <w:rsid w:val="003829C2"/>
    <w:rsid w:val="00382ED0"/>
    <w:rsid w:val="003830B2"/>
    <w:rsid w:val="00383DD2"/>
    <w:rsid w:val="003843B8"/>
    <w:rsid w:val="00384724"/>
    <w:rsid w:val="00384AED"/>
    <w:rsid w:val="00386431"/>
    <w:rsid w:val="003870EE"/>
    <w:rsid w:val="00390613"/>
    <w:rsid w:val="0039067A"/>
    <w:rsid w:val="00390EC5"/>
    <w:rsid w:val="00391036"/>
    <w:rsid w:val="0039132F"/>
    <w:rsid w:val="003919B7"/>
    <w:rsid w:val="00391C85"/>
    <w:rsid w:val="00391D57"/>
    <w:rsid w:val="00392246"/>
    <w:rsid w:val="00392292"/>
    <w:rsid w:val="003939F1"/>
    <w:rsid w:val="00394ACB"/>
    <w:rsid w:val="003961E0"/>
    <w:rsid w:val="003970FB"/>
    <w:rsid w:val="00397C5B"/>
    <w:rsid w:val="00397EFD"/>
    <w:rsid w:val="003A0535"/>
    <w:rsid w:val="003A1677"/>
    <w:rsid w:val="003A1711"/>
    <w:rsid w:val="003A358E"/>
    <w:rsid w:val="003A38AA"/>
    <w:rsid w:val="003A3A68"/>
    <w:rsid w:val="003A3DAA"/>
    <w:rsid w:val="003A42DA"/>
    <w:rsid w:val="003A6C2B"/>
    <w:rsid w:val="003A71ED"/>
    <w:rsid w:val="003A7AD2"/>
    <w:rsid w:val="003B009E"/>
    <w:rsid w:val="003B0A7F"/>
    <w:rsid w:val="003B0C29"/>
    <w:rsid w:val="003B1017"/>
    <w:rsid w:val="003B3B1B"/>
    <w:rsid w:val="003B3C07"/>
    <w:rsid w:val="003B4C34"/>
    <w:rsid w:val="003B55C1"/>
    <w:rsid w:val="003B599A"/>
    <w:rsid w:val="003B6775"/>
    <w:rsid w:val="003B7D1A"/>
    <w:rsid w:val="003C00FA"/>
    <w:rsid w:val="003C0410"/>
    <w:rsid w:val="003C0CCC"/>
    <w:rsid w:val="003C0F28"/>
    <w:rsid w:val="003C1868"/>
    <w:rsid w:val="003C20FF"/>
    <w:rsid w:val="003C22C4"/>
    <w:rsid w:val="003C2688"/>
    <w:rsid w:val="003C4FCB"/>
    <w:rsid w:val="003C5F41"/>
    <w:rsid w:val="003C5FE2"/>
    <w:rsid w:val="003C69AD"/>
    <w:rsid w:val="003C6DDF"/>
    <w:rsid w:val="003C73C0"/>
    <w:rsid w:val="003C7F84"/>
    <w:rsid w:val="003D05FB"/>
    <w:rsid w:val="003D0983"/>
    <w:rsid w:val="003D1701"/>
    <w:rsid w:val="003D1B16"/>
    <w:rsid w:val="003D25CA"/>
    <w:rsid w:val="003D319B"/>
    <w:rsid w:val="003D380B"/>
    <w:rsid w:val="003D3B45"/>
    <w:rsid w:val="003D3C75"/>
    <w:rsid w:val="003D45BF"/>
    <w:rsid w:val="003D508A"/>
    <w:rsid w:val="003D51ED"/>
    <w:rsid w:val="003D537F"/>
    <w:rsid w:val="003D5E38"/>
    <w:rsid w:val="003D6DD1"/>
    <w:rsid w:val="003D7B75"/>
    <w:rsid w:val="003E0208"/>
    <w:rsid w:val="003E078B"/>
    <w:rsid w:val="003E11D1"/>
    <w:rsid w:val="003E11EF"/>
    <w:rsid w:val="003E1D91"/>
    <w:rsid w:val="003E358F"/>
    <w:rsid w:val="003E3FB9"/>
    <w:rsid w:val="003E4208"/>
    <w:rsid w:val="003E4788"/>
    <w:rsid w:val="003E4811"/>
    <w:rsid w:val="003E4B57"/>
    <w:rsid w:val="003E4BDD"/>
    <w:rsid w:val="003E5AD3"/>
    <w:rsid w:val="003E6FA1"/>
    <w:rsid w:val="003E7327"/>
    <w:rsid w:val="003F00EC"/>
    <w:rsid w:val="003F1D5C"/>
    <w:rsid w:val="003F1D76"/>
    <w:rsid w:val="003F20F3"/>
    <w:rsid w:val="003F27E1"/>
    <w:rsid w:val="003F2A17"/>
    <w:rsid w:val="003F2A66"/>
    <w:rsid w:val="003F371C"/>
    <w:rsid w:val="003F437A"/>
    <w:rsid w:val="003F455E"/>
    <w:rsid w:val="003F5C2B"/>
    <w:rsid w:val="003F64B6"/>
    <w:rsid w:val="003F7D5D"/>
    <w:rsid w:val="0040073B"/>
    <w:rsid w:val="00400AFE"/>
    <w:rsid w:val="004014E2"/>
    <w:rsid w:val="004023E9"/>
    <w:rsid w:val="0040294C"/>
    <w:rsid w:val="0040454A"/>
    <w:rsid w:val="00405899"/>
    <w:rsid w:val="00405FA7"/>
    <w:rsid w:val="004063E8"/>
    <w:rsid w:val="004065EB"/>
    <w:rsid w:val="00406A35"/>
    <w:rsid w:val="00407E73"/>
    <w:rsid w:val="004101E2"/>
    <w:rsid w:val="004110D5"/>
    <w:rsid w:val="00412177"/>
    <w:rsid w:val="00412368"/>
    <w:rsid w:val="00413ADC"/>
    <w:rsid w:val="00413F83"/>
    <w:rsid w:val="00414294"/>
    <w:rsid w:val="0041490C"/>
    <w:rsid w:val="0041519E"/>
    <w:rsid w:val="00416191"/>
    <w:rsid w:val="00416721"/>
    <w:rsid w:val="00416857"/>
    <w:rsid w:val="00416A86"/>
    <w:rsid w:val="00417215"/>
    <w:rsid w:val="004175DE"/>
    <w:rsid w:val="00420222"/>
    <w:rsid w:val="0042108F"/>
    <w:rsid w:val="00421EF0"/>
    <w:rsid w:val="004224FA"/>
    <w:rsid w:val="00422BCB"/>
    <w:rsid w:val="00423D07"/>
    <w:rsid w:val="004251D7"/>
    <w:rsid w:val="004259E0"/>
    <w:rsid w:val="00425E5C"/>
    <w:rsid w:val="004268B4"/>
    <w:rsid w:val="00426F30"/>
    <w:rsid w:val="004270E0"/>
    <w:rsid w:val="00427109"/>
    <w:rsid w:val="004320FF"/>
    <w:rsid w:val="0043316F"/>
    <w:rsid w:val="004336D4"/>
    <w:rsid w:val="00433C5D"/>
    <w:rsid w:val="00433FB1"/>
    <w:rsid w:val="00434132"/>
    <w:rsid w:val="00434EFA"/>
    <w:rsid w:val="004358F9"/>
    <w:rsid w:val="00435DC9"/>
    <w:rsid w:val="00440411"/>
    <w:rsid w:val="0044133C"/>
    <w:rsid w:val="00441862"/>
    <w:rsid w:val="00442C84"/>
    <w:rsid w:val="0044346F"/>
    <w:rsid w:val="004437AA"/>
    <w:rsid w:val="00444B9D"/>
    <w:rsid w:val="004461F7"/>
    <w:rsid w:val="004470C5"/>
    <w:rsid w:val="00447649"/>
    <w:rsid w:val="00451045"/>
    <w:rsid w:val="0045132C"/>
    <w:rsid w:val="00451B38"/>
    <w:rsid w:val="00451CD9"/>
    <w:rsid w:val="0045485D"/>
    <w:rsid w:val="00454A0B"/>
    <w:rsid w:val="00455928"/>
    <w:rsid w:val="004604DA"/>
    <w:rsid w:val="00461AD9"/>
    <w:rsid w:val="004644CE"/>
    <w:rsid w:val="00464AC4"/>
    <w:rsid w:val="0046520A"/>
    <w:rsid w:val="004664B0"/>
    <w:rsid w:val="00466CAA"/>
    <w:rsid w:val="004672AB"/>
    <w:rsid w:val="004712A1"/>
    <w:rsid w:val="004714FE"/>
    <w:rsid w:val="004716CD"/>
    <w:rsid w:val="004716E0"/>
    <w:rsid w:val="00471943"/>
    <w:rsid w:val="004720A9"/>
    <w:rsid w:val="004725AF"/>
    <w:rsid w:val="00474C8C"/>
    <w:rsid w:val="00474DE5"/>
    <w:rsid w:val="00475BAF"/>
    <w:rsid w:val="004778FB"/>
    <w:rsid w:val="00477BAA"/>
    <w:rsid w:val="00477BEC"/>
    <w:rsid w:val="0048227F"/>
    <w:rsid w:val="00482DBC"/>
    <w:rsid w:val="0048319B"/>
    <w:rsid w:val="00483600"/>
    <w:rsid w:val="0048376A"/>
    <w:rsid w:val="00485FC0"/>
    <w:rsid w:val="00486A71"/>
    <w:rsid w:val="004900CA"/>
    <w:rsid w:val="004909FC"/>
    <w:rsid w:val="00490B5F"/>
    <w:rsid w:val="004927F7"/>
    <w:rsid w:val="00493190"/>
    <w:rsid w:val="0049368A"/>
    <w:rsid w:val="004937FB"/>
    <w:rsid w:val="00493D88"/>
    <w:rsid w:val="004943B1"/>
    <w:rsid w:val="00494E38"/>
    <w:rsid w:val="00495053"/>
    <w:rsid w:val="0049688E"/>
    <w:rsid w:val="00496E76"/>
    <w:rsid w:val="0049768D"/>
    <w:rsid w:val="004A0802"/>
    <w:rsid w:val="004A1E9F"/>
    <w:rsid w:val="004A1F59"/>
    <w:rsid w:val="004A204C"/>
    <w:rsid w:val="004A29BE"/>
    <w:rsid w:val="004A3225"/>
    <w:rsid w:val="004A3304"/>
    <w:rsid w:val="004A33EE"/>
    <w:rsid w:val="004A3AA8"/>
    <w:rsid w:val="004A4027"/>
    <w:rsid w:val="004A4196"/>
    <w:rsid w:val="004A496B"/>
    <w:rsid w:val="004A4AD3"/>
    <w:rsid w:val="004A654B"/>
    <w:rsid w:val="004B02D1"/>
    <w:rsid w:val="004B13C7"/>
    <w:rsid w:val="004B1B74"/>
    <w:rsid w:val="004B1E14"/>
    <w:rsid w:val="004B37CB"/>
    <w:rsid w:val="004B4E0E"/>
    <w:rsid w:val="004B59B1"/>
    <w:rsid w:val="004B5A6D"/>
    <w:rsid w:val="004B5B34"/>
    <w:rsid w:val="004B74FB"/>
    <w:rsid w:val="004B767D"/>
    <w:rsid w:val="004B778F"/>
    <w:rsid w:val="004B78AE"/>
    <w:rsid w:val="004B796A"/>
    <w:rsid w:val="004C0177"/>
    <w:rsid w:val="004C55E7"/>
    <w:rsid w:val="004C5D2E"/>
    <w:rsid w:val="004C5DBA"/>
    <w:rsid w:val="004C63B1"/>
    <w:rsid w:val="004C660A"/>
    <w:rsid w:val="004C6B08"/>
    <w:rsid w:val="004D0803"/>
    <w:rsid w:val="004D0EE9"/>
    <w:rsid w:val="004D13E5"/>
    <w:rsid w:val="004D141F"/>
    <w:rsid w:val="004D2742"/>
    <w:rsid w:val="004D39F4"/>
    <w:rsid w:val="004D3E78"/>
    <w:rsid w:val="004D3F24"/>
    <w:rsid w:val="004D42C6"/>
    <w:rsid w:val="004D59D6"/>
    <w:rsid w:val="004D6104"/>
    <w:rsid w:val="004D6310"/>
    <w:rsid w:val="004D68C3"/>
    <w:rsid w:val="004D7101"/>
    <w:rsid w:val="004D73C2"/>
    <w:rsid w:val="004D7972"/>
    <w:rsid w:val="004D7B11"/>
    <w:rsid w:val="004D7CDF"/>
    <w:rsid w:val="004E0062"/>
    <w:rsid w:val="004E05A1"/>
    <w:rsid w:val="004E0D17"/>
    <w:rsid w:val="004E1CB9"/>
    <w:rsid w:val="004E212B"/>
    <w:rsid w:val="004E3A0B"/>
    <w:rsid w:val="004E3A98"/>
    <w:rsid w:val="004E4630"/>
    <w:rsid w:val="004E4705"/>
    <w:rsid w:val="004E4E32"/>
    <w:rsid w:val="004E53F7"/>
    <w:rsid w:val="004E5A86"/>
    <w:rsid w:val="004E5BA9"/>
    <w:rsid w:val="004E5C67"/>
    <w:rsid w:val="004E5E76"/>
    <w:rsid w:val="004E683C"/>
    <w:rsid w:val="004E6E8F"/>
    <w:rsid w:val="004E71DE"/>
    <w:rsid w:val="004E74EF"/>
    <w:rsid w:val="004E75A3"/>
    <w:rsid w:val="004E75EF"/>
    <w:rsid w:val="004E7EA1"/>
    <w:rsid w:val="004F4752"/>
    <w:rsid w:val="004F5448"/>
    <w:rsid w:val="004F5E57"/>
    <w:rsid w:val="004F6710"/>
    <w:rsid w:val="00500C3E"/>
    <w:rsid w:val="00501A62"/>
    <w:rsid w:val="00502207"/>
    <w:rsid w:val="00502849"/>
    <w:rsid w:val="0050288F"/>
    <w:rsid w:val="00503014"/>
    <w:rsid w:val="005035DD"/>
    <w:rsid w:val="00504334"/>
    <w:rsid w:val="00504982"/>
    <w:rsid w:val="0050498D"/>
    <w:rsid w:val="00504FF8"/>
    <w:rsid w:val="005058BD"/>
    <w:rsid w:val="00506789"/>
    <w:rsid w:val="00506A38"/>
    <w:rsid w:val="005104D7"/>
    <w:rsid w:val="00510B9E"/>
    <w:rsid w:val="005110A3"/>
    <w:rsid w:val="00511962"/>
    <w:rsid w:val="0051333F"/>
    <w:rsid w:val="00513864"/>
    <w:rsid w:val="005139B1"/>
    <w:rsid w:val="00515E0C"/>
    <w:rsid w:val="005178C3"/>
    <w:rsid w:val="005178D2"/>
    <w:rsid w:val="00517F4F"/>
    <w:rsid w:val="0052038F"/>
    <w:rsid w:val="005209A9"/>
    <w:rsid w:val="00521BFD"/>
    <w:rsid w:val="005228CC"/>
    <w:rsid w:val="0052538F"/>
    <w:rsid w:val="005265FF"/>
    <w:rsid w:val="0052667D"/>
    <w:rsid w:val="00526F6D"/>
    <w:rsid w:val="00527772"/>
    <w:rsid w:val="00527ABF"/>
    <w:rsid w:val="00530E5B"/>
    <w:rsid w:val="00531780"/>
    <w:rsid w:val="00531A94"/>
    <w:rsid w:val="005330ED"/>
    <w:rsid w:val="00533D04"/>
    <w:rsid w:val="005341F7"/>
    <w:rsid w:val="00534D2A"/>
    <w:rsid w:val="00535A83"/>
    <w:rsid w:val="00536BC2"/>
    <w:rsid w:val="005372E2"/>
    <w:rsid w:val="005378C4"/>
    <w:rsid w:val="00537D44"/>
    <w:rsid w:val="00540353"/>
    <w:rsid w:val="005405B2"/>
    <w:rsid w:val="005425E1"/>
    <w:rsid w:val="005427C5"/>
    <w:rsid w:val="00542A25"/>
    <w:rsid w:val="00542CF6"/>
    <w:rsid w:val="0054435E"/>
    <w:rsid w:val="0054504D"/>
    <w:rsid w:val="0054583A"/>
    <w:rsid w:val="005462DC"/>
    <w:rsid w:val="005478E2"/>
    <w:rsid w:val="0055020A"/>
    <w:rsid w:val="00550585"/>
    <w:rsid w:val="0055060C"/>
    <w:rsid w:val="00550E15"/>
    <w:rsid w:val="00550F10"/>
    <w:rsid w:val="0055282D"/>
    <w:rsid w:val="00553C03"/>
    <w:rsid w:val="005541BE"/>
    <w:rsid w:val="00556B1C"/>
    <w:rsid w:val="00562902"/>
    <w:rsid w:val="00563692"/>
    <w:rsid w:val="0056425D"/>
    <w:rsid w:val="0056436D"/>
    <w:rsid w:val="00564380"/>
    <w:rsid w:val="00565776"/>
    <w:rsid w:val="005665CF"/>
    <w:rsid w:val="00567FF2"/>
    <w:rsid w:val="00570ABF"/>
    <w:rsid w:val="00571679"/>
    <w:rsid w:val="00572606"/>
    <w:rsid w:val="00572D8C"/>
    <w:rsid w:val="0057563E"/>
    <w:rsid w:val="00575EEC"/>
    <w:rsid w:val="00576861"/>
    <w:rsid w:val="00576D6B"/>
    <w:rsid w:val="00576DD0"/>
    <w:rsid w:val="00580D69"/>
    <w:rsid w:val="00582722"/>
    <w:rsid w:val="0058285A"/>
    <w:rsid w:val="00584081"/>
    <w:rsid w:val="005844E7"/>
    <w:rsid w:val="00585786"/>
    <w:rsid w:val="00586E2B"/>
    <w:rsid w:val="00587A83"/>
    <w:rsid w:val="005901AA"/>
    <w:rsid w:val="0059063D"/>
    <w:rsid w:val="005908B8"/>
    <w:rsid w:val="00590D3E"/>
    <w:rsid w:val="00591552"/>
    <w:rsid w:val="00593785"/>
    <w:rsid w:val="00593AE4"/>
    <w:rsid w:val="0059512E"/>
    <w:rsid w:val="00595C3D"/>
    <w:rsid w:val="005972EE"/>
    <w:rsid w:val="005975E1"/>
    <w:rsid w:val="005A072D"/>
    <w:rsid w:val="005A0A14"/>
    <w:rsid w:val="005A0B6E"/>
    <w:rsid w:val="005A27D8"/>
    <w:rsid w:val="005A4172"/>
    <w:rsid w:val="005A4364"/>
    <w:rsid w:val="005A5D79"/>
    <w:rsid w:val="005A6B01"/>
    <w:rsid w:val="005A6CA4"/>
    <w:rsid w:val="005A6DD2"/>
    <w:rsid w:val="005A725A"/>
    <w:rsid w:val="005A747F"/>
    <w:rsid w:val="005B020E"/>
    <w:rsid w:val="005B076C"/>
    <w:rsid w:val="005B09F9"/>
    <w:rsid w:val="005B1BD0"/>
    <w:rsid w:val="005B30C0"/>
    <w:rsid w:val="005B3943"/>
    <w:rsid w:val="005B414D"/>
    <w:rsid w:val="005B463C"/>
    <w:rsid w:val="005B58A0"/>
    <w:rsid w:val="005B6A00"/>
    <w:rsid w:val="005B7687"/>
    <w:rsid w:val="005B7C0A"/>
    <w:rsid w:val="005B7CDD"/>
    <w:rsid w:val="005C3125"/>
    <w:rsid w:val="005C33EE"/>
    <w:rsid w:val="005C385D"/>
    <w:rsid w:val="005D09B3"/>
    <w:rsid w:val="005D2CDE"/>
    <w:rsid w:val="005D2D31"/>
    <w:rsid w:val="005D392E"/>
    <w:rsid w:val="005D39F2"/>
    <w:rsid w:val="005D3B20"/>
    <w:rsid w:val="005D482C"/>
    <w:rsid w:val="005E02E5"/>
    <w:rsid w:val="005E0428"/>
    <w:rsid w:val="005E06AD"/>
    <w:rsid w:val="005E1F52"/>
    <w:rsid w:val="005E1F6A"/>
    <w:rsid w:val="005E4759"/>
    <w:rsid w:val="005E4A09"/>
    <w:rsid w:val="005E4AF4"/>
    <w:rsid w:val="005E5C68"/>
    <w:rsid w:val="005E5E5D"/>
    <w:rsid w:val="005E65C0"/>
    <w:rsid w:val="005E7B90"/>
    <w:rsid w:val="005F015B"/>
    <w:rsid w:val="005F0390"/>
    <w:rsid w:val="005F0594"/>
    <w:rsid w:val="005F1336"/>
    <w:rsid w:val="005F18A0"/>
    <w:rsid w:val="005F238F"/>
    <w:rsid w:val="005F327F"/>
    <w:rsid w:val="005F357F"/>
    <w:rsid w:val="005F379C"/>
    <w:rsid w:val="005F3ED0"/>
    <w:rsid w:val="005F4676"/>
    <w:rsid w:val="005F5EC9"/>
    <w:rsid w:val="005F5FD4"/>
    <w:rsid w:val="005F7C63"/>
    <w:rsid w:val="0060069B"/>
    <w:rsid w:val="006007E4"/>
    <w:rsid w:val="006016F0"/>
    <w:rsid w:val="00601BF6"/>
    <w:rsid w:val="0060252A"/>
    <w:rsid w:val="00606397"/>
    <w:rsid w:val="006067DC"/>
    <w:rsid w:val="00606C6E"/>
    <w:rsid w:val="006072CD"/>
    <w:rsid w:val="006079C0"/>
    <w:rsid w:val="00610BD9"/>
    <w:rsid w:val="0061125B"/>
    <w:rsid w:val="0061193A"/>
    <w:rsid w:val="00611B3F"/>
    <w:rsid w:val="00612023"/>
    <w:rsid w:val="00613C38"/>
    <w:rsid w:val="00613E62"/>
    <w:rsid w:val="0061412D"/>
    <w:rsid w:val="00614190"/>
    <w:rsid w:val="00614C09"/>
    <w:rsid w:val="006150CF"/>
    <w:rsid w:val="00615B84"/>
    <w:rsid w:val="00615F58"/>
    <w:rsid w:val="00616511"/>
    <w:rsid w:val="00617FEE"/>
    <w:rsid w:val="0062027F"/>
    <w:rsid w:val="00621776"/>
    <w:rsid w:val="006220C8"/>
    <w:rsid w:val="00622A99"/>
    <w:rsid w:val="00622E67"/>
    <w:rsid w:val="0062438E"/>
    <w:rsid w:val="00624C22"/>
    <w:rsid w:val="00626EDC"/>
    <w:rsid w:val="00627CAD"/>
    <w:rsid w:val="00630570"/>
    <w:rsid w:val="00630A27"/>
    <w:rsid w:val="0063100D"/>
    <w:rsid w:val="0063404B"/>
    <w:rsid w:val="00635DDD"/>
    <w:rsid w:val="00635E23"/>
    <w:rsid w:val="00635EE7"/>
    <w:rsid w:val="006360BA"/>
    <w:rsid w:val="00636260"/>
    <w:rsid w:val="00636608"/>
    <w:rsid w:val="0063698C"/>
    <w:rsid w:val="00637152"/>
    <w:rsid w:val="00637DB5"/>
    <w:rsid w:val="006403EE"/>
    <w:rsid w:val="00640C2A"/>
    <w:rsid w:val="00640D5D"/>
    <w:rsid w:val="00641947"/>
    <w:rsid w:val="00641DB5"/>
    <w:rsid w:val="00641DF7"/>
    <w:rsid w:val="0064306C"/>
    <w:rsid w:val="006438B7"/>
    <w:rsid w:val="00643A28"/>
    <w:rsid w:val="00643D3C"/>
    <w:rsid w:val="00643EED"/>
    <w:rsid w:val="00644559"/>
    <w:rsid w:val="00644B95"/>
    <w:rsid w:val="00644CDD"/>
    <w:rsid w:val="0064586F"/>
    <w:rsid w:val="006464EC"/>
    <w:rsid w:val="00646671"/>
    <w:rsid w:val="00646718"/>
    <w:rsid w:val="00646CB2"/>
    <w:rsid w:val="006470EC"/>
    <w:rsid w:val="00647338"/>
    <w:rsid w:val="0064780F"/>
    <w:rsid w:val="00650C20"/>
    <w:rsid w:val="00650D6C"/>
    <w:rsid w:val="006519C9"/>
    <w:rsid w:val="00651D06"/>
    <w:rsid w:val="006537B0"/>
    <w:rsid w:val="006542D6"/>
    <w:rsid w:val="006549D3"/>
    <w:rsid w:val="0065543F"/>
    <w:rsid w:val="00655669"/>
    <w:rsid w:val="0065598E"/>
    <w:rsid w:val="00655AF2"/>
    <w:rsid w:val="00655BC5"/>
    <w:rsid w:val="00655DFC"/>
    <w:rsid w:val="00655FBB"/>
    <w:rsid w:val="00655FF3"/>
    <w:rsid w:val="006568BE"/>
    <w:rsid w:val="00656B5D"/>
    <w:rsid w:val="00656C34"/>
    <w:rsid w:val="00657AF9"/>
    <w:rsid w:val="00657CE2"/>
    <w:rsid w:val="00660144"/>
    <w:rsid w:val="0066025D"/>
    <w:rsid w:val="00660662"/>
    <w:rsid w:val="00660859"/>
    <w:rsid w:val="0066091A"/>
    <w:rsid w:val="00661199"/>
    <w:rsid w:val="00661502"/>
    <w:rsid w:val="0066154E"/>
    <w:rsid w:val="00662573"/>
    <w:rsid w:val="00664268"/>
    <w:rsid w:val="006643E1"/>
    <w:rsid w:val="0066699F"/>
    <w:rsid w:val="00667B7F"/>
    <w:rsid w:val="006706F4"/>
    <w:rsid w:val="0067228B"/>
    <w:rsid w:val="00673D03"/>
    <w:rsid w:val="0067404C"/>
    <w:rsid w:val="0067462D"/>
    <w:rsid w:val="00675653"/>
    <w:rsid w:val="0067583F"/>
    <w:rsid w:val="00675C53"/>
    <w:rsid w:val="006771A0"/>
    <w:rsid w:val="006773EC"/>
    <w:rsid w:val="00677649"/>
    <w:rsid w:val="00677E1C"/>
    <w:rsid w:val="00680504"/>
    <w:rsid w:val="00680E4E"/>
    <w:rsid w:val="0068113C"/>
    <w:rsid w:val="006819CE"/>
    <w:rsid w:val="00681CD9"/>
    <w:rsid w:val="00682F52"/>
    <w:rsid w:val="0068356E"/>
    <w:rsid w:val="00683E30"/>
    <w:rsid w:val="00684C8A"/>
    <w:rsid w:val="00686B42"/>
    <w:rsid w:val="00687024"/>
    <w:rsid w:val="00687CBB"/>
    <w:rsid w:val="00687D9C"/>
    <w:rsid w:val="0069074A"/>
    <w:rsid w:val="00691F77"/>
    <w:rsid w:val="00692462"/>
    <w:rsid w:val="00692E2E"/>
    <w:rsid w:val="006935CA"/>
    <w:rsid w:val="00693AA8"/>
    <w:rsid w:val="0069487A"/>
    <w:rsid w:val="00695E22"/>
    <w:rsid w:val="00697562"/>
    <w:rsid w:val="006A17C5"/>
    <w:rsid w:val="006A1AE9"/>
    <w:rsid w:val="006A2984"/>
    <w:rsid w:val="006A2F17"/>
    <w:rsid w:val="006A4668"/>
    <w:rsid w:val="006A49D2"/>
    <w:rsid w:val="006A4E5E"/>
    <w:rsid w:val="006A7009"/>
    <w:rsid w:val="006A7203"/>
    <w:rsid w:val="006A7659"/>
    <w:rsid w:val="006B1119"/>
    <w:rsid w:val="006B186F"/>
    <w:rsid w:val="006B3FC7"/>
    <w:rsid w:val="006B46AA"/>
    <w:rsid w:val="006B5777"/>
    <w:rsid w:val="006B6417"/>
    <w:rsid w:val="006B6D49"/>
    <w:rsid w:val="006B704A"/>
    <w:rsid w:val="006B7053"/>
    <w:rsid w:val="006B7093"/>
    <w:rsid w:val="006B7417"/>
    <w:rsid w:val="006B78E0"/>
    <w:rsid w:val="006C028F"/>
    <w:rsid w:val="006C055B"/>
    <w:rsid w:val="006C0F95"/>
    <w:rsid w:val="006C2856"/>
    <w:rsid w:val="006C294B"/>
    <w:rsid w:val="006C3298"/>
    <w:rsid w:val="006C3F77"/>
    <w:rsid w:val="006C44C5"/>
    <w:rsid w:val="006C67B7"/>
    <w:rsid w:val="006C7DAC"/>
    <w:rsid w:val="006D024E"/>
    <w:rsid w:val="006D105D"/>
    <w:rsid w:val="006D11D3"/>
    <w:rsid w:val="006D136B"/>
    <w:rsid w:val="006D1C30"/>
    <w:rsid w:val="006D2359"/>
    <w:rsid w:val="006D3691"/>
    <w:rsid w:val="006D5217"/>
    <w:rsid w:val="006D67A8"/>
    <w:rsid w:val="006D6E05"/>
    <w:rsid w:val="006D7266"/>
    <w:rsid w:val="006D79D3"/>
    <w:rsid w:val="006E0085"/>
    <w:rsid w:val="006E0925"/>
    <w:rsid w:val="006E0F47"/>
    <w:rsid w:val="006E204C"/>
    <w:rsid w:val="006E349C"/>
    <w:rsid w:val="006E3B8D"/>
    <w:rsid w:val="006E3F8D"/>
    <w:rsid w:val="006E493C"/>
    <w:rsid w:val="006E5EF0"/>
    <w:rsid w:val="006E6E7C"/>
    <w:rsid w:val="006E7A1E"/>
    <w:rsid w:val="006F2337"/>
    <w:rsid w:val="006F239E"/>
    <w:rsid w:val="006F25F2"/>
    <w:rsid w:val="006F2AED"/>
    <w:rsid w:val="006F3563"/>
    <w:rsid w:val="006F3593"/>
    <w:rsid w:val="006F41F0"/>
    <w:rsid w:val="006F42B9"/>
    <w:rsid w:val="006F5447"/>
    <w:rsid w:val="006F5999"/>
    <w:rsid w:val="006F5CCF"/>
    <w:rsid w:val="006F6012"/>
    <w:rsid w:val="006F6103"/>
    <w:rsid w:val="006F7235"/>
    <w:rsid w:val="006F79B2"/>
    <w:rsid w:val="00700006"/>
    <w:rsid w:val="0070041B"/>
    <w:rsid w:val="007008BF"/>
    <w:rsid w:val="00701F10"/>
    <w:rsid w:val="00702567"/>
    <w:rsid w:val="0070349C"/>
    <w:rsid w:val="007037E8"/>
    <w:rsid w:val="0070421A"/>
    <w:rsid w:val="007048A5"/>
    <w:rsid w:val="00704AB7"/>
    <w:rsid w:val="00704E00"/>
    <w:rsid w:val="0070597C"/>
    <w:rsid w:val="00706578"/>
    <w:rsid w:val="0070707C"/>
    <w:rsid w:val="00707368"/>
    <w:rsid w:val="0071050A"/>
    <w:rsid w:val="00710B21"/>
    <w:rsid w:val="00711D8A"/>
    <w:rsid w:val="00712A5B"/>
    <w:rsid w:val="00712BAA"/>
    <w:rsid w:val="00712F5B"/>
    <w:rsid w:val="007132B4"/>
    <w:rsid w:val="00713BDF"/>
    <w:rsid w:val="00713D60"/>
    <w:rsid w:val="00713D69"/>
    <w:rsid w:val="00714617"/>
    <w:rsid w:val="00714B8D"/>
    <w:rsid w:val="00716031"/>
    <w:rsid w:val="00716245"/>
    <w:rsid w:val="007168E8"/>
    <w:rsid w:val="00717EDE"/>
    <w:rsid w:val="007206EE"/>
    <w:rsid w:val="0072076B"/>
    <w:rsid w:val="007209E7"/>
    <w:rsid w:val="00720B65"/>
    <w:rsid w:val="00721BE3"/>
    <w:rsid w:val="00724E37"/>
    <w:rsid w:val="00724FAE"/>
    <w:rsid w:val="007250A9"/>
    <w:rsid w:val="00726182"/>
    <w:rsid w:val="00727066"/>
    <w:rsid w:val="00727635"/>
    <w:rsid w:val="00730095"/>
    <w:rsid w:val="00730299"/>
    <w:rsid w:val="0073230B"/>
    <w:rsid w:val="00732329"/>
    <w:rsid w:val="007337CA"/>
    <w:rsid w:val="00733D35"/>
    <w:rsid w:val="0073498C"/>
    <w:rsid w:val="00734CE4"/>
    <w:rsid w:val="00735123"/>
    <w:rsid w:val="00735411"/>
    <w:rsid w:val="00735C78"/>
    <w:rsid w:val="00736599"/>
    <w:rsid w:val="007409F9"/>
    <w:rsid w:val="00740EEE"/>
    <w:rsid w:val="00741837"/>
    <w:rsid w:val="00741F3A"/>
    <w:rsid w:val="0074234E"/>
    <w:rsid w:val="0074253E"/>
    <w:rsid w:val="007428B3"/>
    <w:rsid w:val="00742F73"/>
    <w:rsid w:val="0074328D"/>
    <w:rsid w:val="00743E28"/>
    <w:rsid w:val="00744770"/>
    <w:rsid w:val="007453E6"/>
    <w:rsid w:val="00750B10"/>
    <w:rsid w:val="007511B6"/>
    <w:rsid w:val="007517A2"/>
    <w:rsid w:val="00751CE0"/>
    <w:rsid w:val="00752881"/>
    <w:rsid w:val="007535F9"/>
    <w:rsid w:val="00754707"/>
    <w:rsid w:val="00755E2C"/>
    <w:rsid w:val="0075622B"/>
    <w:rsid w:val="00760DE5"/>
    <w:rsid w:val="007611D2"/>
    <w:rsid w:val="00761963"/>
    <w:rsid w:val="0076198F"/>
    <w:rsid w:val="00762625"/>
    <w:rsid w:val="007626E4"/>
    <w:rsid w:val="00763C6B"/>
    <w:rsid w:val="00763D3F"/>
    <w:rsid w:val="00766212"/>
    <w:rsid w:val="007662A7"/>
    <w:rsid w:val="00766FF7"/>
    <w:rsid w:val="0076716E"/>
    <w:rsid w:val="0076753B"/>
    <w:rsid w:val="0077210D"/>
    <w:rsid w:val="007726BA"/>
    <w:rsid w:val="00772C6F"/>
    <w:rsid w:val="0077309D"/>
    <w:rsid w:val="00773282"/>
    <w:rsid w:val="00773CA7"/>
    <w:rsid w:val="0077423A"/>
    <w:rsid w:val="007742C0"/>
    <w:rsid w:val="007752B5"/>
    <w:rsid w:val="00776CBB"/>
    <w:rsid w:val="007773A8"/>
    <w:rsid w:val="007774EE"/>
    <w:rsid w:val="00781112"/>
    <w:rsid w:val="00781822"/>
    <w:rsid w:val="00782FBB"/>
    <w:rsid w:val="00783F21"/>
    <w:rsid w:val="00785BC3"/>
    <w:rsid w:val="007861E6"/>
    <w:rsid w:val="007863F2"/>
    <w:rsid w:val="00787159"/>
    <w:rsid w:val="007900E8"/>
    <w:rsid w:val="0079043A"/>
    <w:rsid w:val="007906CE"/>
    <w:rsid w:val="00791668"/>
    <w:rsid w:val="00791AA1"/>
    <w:rsid w:val="00791DF5"/>
    <w:rsid w:val="00792C9E"/>
    <w:rsid w:val="007939DD"/>
    <w:rsid w:val="007953B3"/>
    <w:rsid w:val="00795615"/>
    <w:rsid w:val="00795C6F"/>
    <w:rsid w:val="007965BB"/>
    <w:rsid w:val="0079797F"/>
    <w:rsid w:val="00797D51"/>
    <w:rsid w:val="007A051D"/>
    <w:rsid w:val="007A0CC4"/>
    <w:rsid w:val="007A1361"/>
    <w:rsid w:val="007A1449"/>
    <w:rsid w:val="007A25E9"/>
    <w:rsid w:val="007A27D6"/>
    <w:rsid w:val="007A2DF8"/>
    <w:rsid w:val="007A341E"/>
    <w:rsid w:val="007A3793"/>
    <w:rsid w:val="007A3970"/>
    <w:rsid w:val="007A3D2F"/>
    <w:rsid w:val="007A4655"/>
    <w:rsid w:val="007A66BE"/>
    <w:rsid w:val="007A771D"/>
    <w:rsid w:val="007B01F7"/>
    <w:rsid w:val="007B0513"/>
    <w:rsid w:val="007B08C3"/>
    <w:rsid w:val="007B0D5D"/>
    <w:rsid w:val="007B3110"/>
    <w:rsid w:val="007B4AC1"/>
    <w:rsid w:val="007B5A52"/>
    <w:rsid w:val="007B7BA4"/>
    <w:rsid w:val="007C0CEE"/>
    <w:rsid w:val="007C1501"/>
    <w:rsid w:val="007C1BA2"/>
    <w:rsid w:val="007C2B48"/>
    <w:rsid w:val="007C380F"/>
    <w:rsid w:val="007C40E6"/>
    <w:rsid w:val="007C40EB"/>
    <w:rsid w:val="007C4109"/>
    <w:rsid w:val="007C55A5"/>
    <w:rsid w:val="007C57EA"/>
    <w:rsid w:val="007C59D7"/>
    <w:rsid w:val="007C6492"/>
    <w:rsid w:val="007C6790"/>
    <w:rsid w:val="007D01DF"/>
    <w:rsid w:val="007D0D36"/>
    <w:rsid w:val="007D20E9"/>
    <w:rsid w:val="007D5257"/>
    <w:rsid w:val="007D596D"/>
    <w:rsid w:val="007D686B"/>
    <w:rsid w:val="007D748C"/>
    <w:rsid w:val="007D7497"/>
    <w:rsid w:val="007D7881"/>
    <w:rsid w:val="007D7E3A"/>
    <w:rsid w:val="007E0380"/>
    <w:rsid w:val="007E077D"/>
    <w:rsid w:val="007E0C09"/>
    <w:rsid w:val="007E0E10"/>
    <w:rsid w:val="007E1C65"/>
    <w:rsid w:val="007E1E59"/>
    <w:rsid w:val="007E2633"/>
    <w:rsid w:val="007E30C8"/>
    <w:rsid w:val="007E3E91"/>
    <w:rsid w:val="007E4509"/>
    <w:rsid w:val="007E4768"/>
    <w:rsid w:val="007E524B"/>
    <w:rsid w:val="007E5CEC"/>
    <w:rsid w:val="007E6286"/>
    <w:rsid w:val="007E6A66"/>
    <w:rsid w:val="007E6FD3"/>
    <w:rsid w:val="007E777B"/>
    <w:rsid w:val="007E7CBC"/>
    <w:rsid w:val="007F057F"/>
    <w:rsid w:val="007F1987"/>
    <w:rsid w:val="007F2070"/>
    <w:rsid w:val="007F2C7E"/>
    <w:rsid w:val="007F364E"/>
    <w:rsid w:val="007F38E6"/>
    <w:rsid w:val="007F469B"/>
    <w:rsid w:val="007F4AF2"/>
    <w:rsid w:val="007F51A0"/>
    <w:rsid w:val="007F53F1"/>
    <w:rsid w:val="007F6947"/>
    <w:rsid w:val="007F7096"/>
    <w:rsid w:val="007F795D"/>
    <w:rsid w:val="008024EA"/>
    <w:rsid w:val="0080289E"/>
    <w:rsid w:val="00802F63"/>
    <w:rsid w:val="00803431"/>
    <w:rsid w:val="008040A2"/>
    <w:rsid w:val="0080415B"/>
    <w:rsid w:val="00804871"/>
    <w:rsid w:val="008053F5"/>
    <w:rsid w:val="00805C6C"/>
    <w:rsid w:val="00807AF7"/>
    <w:rsid w:val="00810198"/>
    <w:rsid w:val="008103E9"/>
    <w:rsid w:val="0081359B"/>
    <w:rsid w:val="0081365E"/>
    <w:rsid w:val="008140DB"/>
    <w:rsid w:val="0081438D"/>
    <w:rsid w:val="00814D22"/>
    <w:rsid w:val="008152BF"/>
    <w:rsid w:val="008154AF"/>
    <w:rsid w:val="00815DA8"/>
    <w:rsid w:val="00816733"/>
    <w:rsid w:val="00817D3C"/>
    <w:rsid w:val="008202D5"/>
    <w:rsid w:val="008203F1"/>
    <w:rsid w:val="0082047A"/>
    <w:rsid w:val="00820ABF"/>
    <w:rsid w:val="00820B14"/>
    <w:rsid w:val="008217A3"/>
    <w:rsid w:val="0082194D"/>
    <w:rsid w:val="00822357"/>
    <w:rsid w:val="00822909"/>
    <w:rsid w:val="00822B20"/>
    <w:rsid w:val="00822C2F"/>
    <w:rsid w:val="00823BB3"/>
    <w:rsid w:val="00826666"/>
    <w:rsid w:val="00826950"/>
    <w:rsid w:val="00826EB8"/>
    <w:rsid w:val="00826EF5"/>
    <w:rsid w:val="008302D2"/>
    <w:rsid w:val="0083055D"/>
    <w:rsid w:val="0083062A"/>
    <w:rsid w:val="00830C36"/>
    <w:rsid w:val="00830FC2"/>
    <w:rsid w:val="00831693"/>
    <w:rsid w:val="00831789"/>
    <w:rsid w:val="00831E60"/>
    <w:rsid w:val="00831EA8"/>
    <w:rsid w:val="00835994"/>
    <w:rsid w:val="00835C10"/>
    <w:rsid w:val="0083788C"/>
    <w:rsid w:val="00840104"/>
    <w:rsid w:val="00840C1F"/>
    <w:rsid w:val="00840FD2"/>
    <w:rsid w:val="0084166D"/>
    <w:rsid w:val="00841844"/>
    <w:rsid w:val="00841FC5"/>
    <w:rsid w:val="00842082"/>
    <w:rsid w:val="00842E79"/>
    <w:rsid w:val="00844653"/>
    <w:rsid w:val="00844EB4"/>
    <w:rsid w:val="00845709"/>
    <w:rsid w:val="00845ED8"/>
    <w:rsid w:val="00846113"/>
    <w:rsid w:val="0084616E"/>
    <w:rsid w:val="008461E7"/>
    <w:rsid w:val="008468A3"/>
    <w:rsid w:val="00846EE0"/>
    <w:rsid w:val="00846FF1"/>
    <w:rsid w:val="0084752F"/>
    <w:rsid w:val="008524EF"/>
    <w:rsid w:val="0085257F"/>
    <w:rsid w:val="00852EA4"/>
    <w:rsid w:val="0085396D"/>
    <w:rsid w:val="008557F6"/>
    <w:rsid w:val="00856192"/>
    <w:rsid w:val="00856AAE"/>
    <w:rsid w:val="00856AC5"/>
    <w:rsid w:val="00857052"/>
    <w:rsid w:val="008576BD"/>
    <w:rsid w:val="00857D91"/>
    <w:rsid w:val="00857E24"/>
    <w:rsid w:val="0086043D"/>
    <w:rsid w:val="00860463"/>
    <w:rsid w:val="0086082E"/>
    <w:rsid w:val="0086283D"/>
    <w:rsid w:val="0086293E"/>
    <w:rsid w:val="008633B2"/>
    <w:rsid w:val="0086423A"/>
    <w:rsid w:val="00865B2B"/>
    <w:rsid w:val="0086655F"/>
    <w:rsid w:val="008669CB"/>
    <w:rsid w:val="00871F22"/>
    <w:rsid w:val="008729E0"/>
    <w:rsid w:val="008733DA"/>
    <w:rsid w:val="00873BFE"/>
    <w:rsid w:val="00874130"/>
    <w:rsid w:val="008765C8"/>
    <w:rsid w:val="008775AE"/>
    <w:rsid w:val="00877662"/>
    <w:rsid w:val="00881EE9"/>
    <w:rsid w:val="008834EE"/>
    <w:rsid w:val="00883968"/>
    <w:rsid w:val="008850E4"/>
    <w:rsid w:val="00885675"/>
    <w:rsid w:val="0088669D"/>
    <w:rsid w:val="008877C8"/>
    <w:rsid w:val="008900C3"/>
    <w:rsid w:val="008917DF"/>
    <w:rsid w:val="00891E92"/>
    <w:rsid w:val="00892BA7"/>
    <w:rsid w:val="008930A6"/>
    <w:rsid w:val="0089394C"/>
    <w:rsid w:val="008939AB"/>
    <w:rsid w:val="00893EC6"/>
    <w:rsid w:val="008945B6"/>
    <w:rsid w:val="00894B57"/>
    <w:rsid w:val="00896221"/>
    <w:rsid w:val="00896269"/>
    <w:rsid w:val="00896277"/>
    <w:rsid w:val="00896CF6"/>
    <w:rsid w:val="00897356"/>
    <w:rsid w:val="008A0292"/>
    <w:rsid w:val="008A12F5"/>
    <w:rsid w:val="008A4268"/>
    <w:rsid w:val="008A437C"/>
    <w:rsid w:val="008A45EF"/>
    <w:rsid w:val="008A58EF"/>
    <w:rsid w:val="008A630A"/>
    <w:rsid w:val="008A6BF3"/>
    <w:rsid w:val="008A78E7"/>
    <w:rsid w:val="008A7EF8"/>
    <w:rsid w:val="008B1585"/>
    <w:rsid w:val="008B1587"/>
    <w:rsid w:val="008B1A3F"/>
    <w:rsid w:val="008B1B01"/>
    <w:rsid w:val="008B1CE4"/>
    <w:rsid w:val="008B1FF5"/>
    <w:rsid w:val="008B2978"/>
    <w:rsid w:val="008B2F15"/>
    <w:rsid w:val="008B375F"/>
    <w:rsid w:val="008B3BCD"/>
    <w:rsid w:val="008B4158"/>
    <w:rsid w:val="008B4578"/>
    <w:rsid w:val="008B6257"/>
    <w:rsid w:val="008B69DD"/>
    <w:rsid w:val="008B6C13"/>
    <w:rsid w:val="008B6D31"/>
    <w:rsid w:val="008B6DF8"/>
    <w:rsid w:val="008C0060"/>
    <w:rsid w:val="008C012A"/>
    <w:rsid w:val="008C08E7"/>
    <w:rsid w:val="008C106C"/>
    <w:rsid w:val="008C10F1"/>
    <w:rsid w:val="008C173D"/>
    <w:rsid w:val="008C1926"/>
    <w:rsid w:val="008C1CC1"/>
    <w:rsid w:val="008C1DF7"/>
    <w:rsid w:val="008C1E99"/>
    <w:rsid w:val="008C3F1B"/>
    <w:rsid w:val="008C46AE"/>
    <w:rsid w:val="008C599F"/>
    <w:rsid w:val="008C7688"/>
    <w:rsid w:val="008D15F1"/>
    <w:rsid w:val="008D179E"/>
    <w:rsid w:val="008D2ADD"/>
    <w:rsid w:val="008D4517"/>
    <w:rsid w:val="008D4CEB"/>
    <w:rsid w:val="008D5AFE"/>
    <w:rsid w:val="008D7EC6"/>
    <w:rsid w:val="008E0085"/>
    <w:rsid w:val="008E0527"/>
    <w:rsid w:val="008E0D97"/>
    <w:rsid w:val="008E1E94"/>
    <w:rsid w:val="008E204F"/>
    <w:rsid w:val="008E215D"/>
    <w:rsid w:val="008E25D9"/>
    <w:rsid w:val="008E2AA6"/>
    <w:rsid w:val="008E311B"/>
    <w:rsid w:val="008E3837"/>
    <w:rsid w:val="008E3926"/>
    <w:rsid w:val="008E3E9B"/>
    <w:rsid w:val="008E4516"/>
    <w:rsid w:val="008E6165"/>
    <w:rsid w:val="008E6D1B"/>
    <w:rsid w:val="008E742C"/>
    <w:rsid w:val="008E792D"/>
    <w:rsid w:val="008E7B94"/>
    <w:rsid w:val="008F00B2"/>
    <w:rsid w:val="008F29AF"/>
    <w:rsid w:val="008F3013"/>
    <w:rsid w:val="008F46E7"/>
    <w:rsid w:val="008F5211"/>
    <w:rsid w:val="008F69EC"/>
    <w:rsid w:val="008F6F0B"/>
    <w:rsid w:val="008F7F99"/>
    <w:rsid w:val="0090045F"/>
    <w:rsid w:val="00900A59"/>
    <w:rsid w:val="00900E9A"/>
    <w:rsid w:val="009016B4"/>
    <w:rsid w:val="0090415A"/>
    <w:rsid w:val="00904C9D"/>
    <w:rsid w:val="00907189"/>
    <w:rsid w:val="00907373"/>
    <w:rsid w:val="00907B4A"/>
    <w:rsid w:val="00907BA7"/>
    <w:rsid w:val="0091064E"/>
    <w:rsid w:val="009116A7"/>
    <w:rsid w:val="00911FC5"/>
    <w:rsid w:val="00912203"/>
    <w:rsid w:val="00913531"/>
    <w:rsid w:val="00914FAB"/>
    <w:rsid w:val="0091698C"/>
    <w:rsid w:val="009170BB"/>
    <w:rsid w:val="00922329"/>
    <w:rsid w:val="00922A9D"/>
    <w:rsid w:val="009230C2"/>
    <w:rsid w:val="00924864"/>
    <w:rsid w:val="009262C0"/>
    <w:rsid w:val="00926C08"/>
    <w:rsid w:val="009313DA"/>
    <w:rsid w:val="009318F6"/>
    <w:rsid w:val="0093191B"/>
    <w:rsid w:val="00931A10"/>
    <w:rsid w:val="00931A7A"/>
    <w:rsid w:val="00933EAA"/>
    <w:rsid w:val="009340D2"/>
    <w:rsid w:val="00934A3E"/>
    <w:rsid w:val="009351F7"/>
    <w:rsid w:val="00935AC3"/>
    <w:rsid w:val="00935D70"/>
    <w:rsid w:val="00936836"/>
    <w:rsid w:val="009401F5"/>
    <w:rsid w:val="009411EE"/>
    <w:rsid w:val="0094363C"/>
    <w:rsid w:val="00943945"/>
    <w:rsid w:val="00943F3F"/>
    <w:rsid w:val="00943FC2"/>
    <w:rsid w:val="00944E5E"/>
    <w:rsid w:val="00945FCC"/>
    <w:rsid w:val="00946935"/>
    <w:rsid w:val="009471CE"/>
    <w:rsid w:val="00947486"/>
    <w:rsid w:val="00947967"/>
    <w:rsid w:val="0095057C"/>
    <w:rsid w:val="009511A5"/>
    <w:rsid w:val="009516A6"/>
    <w:rsid w:val="009517EA"/>
    <w:rsid w:val="009519BD"/>
    <w:rsid w:val="00953C74"/>
    <w:rsid w:val="009542A4"/>
    <w:rsid w:val="00954663"/>
    <w:rsid w:val="00955201"/>
    <w:rsid w:val="00955765"/>
    <w:rsid w:val="009567C3"/>
    <w:rsid w:val="0095735E"/>
    <w:rsid w:val="0095764B"/>
    <w:rsid w:val="0096051A"/>
    <w:rsid w:val="0096149A"/>
    <w:rsid w:val="0096253F"/>
    <w:rsid w:val="0096277A"/>
    <w:rsid w:val="00965200"/>
    <w:rsid w:val="009668B3"/>
    <w:rsid w:val="00966B74"/>
    <w:rsid w:val="00966C42"/>
    <w:rsid w:val="009675D1"/>
    <w:rsid w:val="00967B09"/>
    <w:rsid w:val="00967CD4"/>
    <w:rsid w:val="00970934"/>
    <w:rsid w:val="00971471"/>
    <w:rsid w:val="0097184F"/>
    <w:rsid w:val="00971CFC"/>
    <w:rsid w:val="0097290F"/>
    <w:rsid w:val="0097330E"/>
    <w:rsid w:val="00973F56"/>
    <w:rsid w:val="0097560A"/>
    <w:rsid w:val="0097568F"/>
    <w:rsid w:val="00975C8E"/>
    <w:rsid w:val="00975D1A"/>
    <w:rsid w:val="009775A6"/>
    <w:rsid w:val="00977BEC"/>
    <w:rsid w:val="00980640"/>
    <w:rsid w:val="009807D3"/>
    <w:rsid w:val="00981B6F"/>
    <w:rsid w:val="00981E39"/>
    <w:rsid w:val="009825A1"/>
    <w:rsid w:val="00982E79"/>
    <w:rsid w:val="00983AEA"/>
    <w:rsid w:val="00984351"/>
    <w:rsid w:val="00984871"/>
    <w:rsid w:val="00984909"/>
    <w:rsid w:val="009849C2"/>
    <w:rsid w:val="00984D24"/>
    <w:rsid w:val="00984ED4"/>
    <w:rsid w:val="009858EB"/>
    <w:rsid w:val="00985F97"/>
    <w:rsid w:val="00986981"/>
    <w:rsid w:val="0098701E"/>
    <w:rsid w:val="00987DFD"/>
    <w:rsid w:val="00987E2C"/>
    <w:rsid w:val="00990CB4"/>
    <w:rsid w:val="00992446"/>
    <w:rsid w:val="0099350F"/>
    <w:rsid w:val="0099354F"/>
    <w:rsid w:val="009949F4"/>
    <w:rsid w:val="009950E0"/>
    <w:rsid w:val="0099538B"/>
    <w:rsid w:val="009962DE"/>
    <w:rsid w:val="00997CD8"/>
    <w:rsid w:val="00997CEB"/>
    <w:rsid w:val="009A123C"/>
    <w:rsid w:val="009A2994"/>
    <w:rsid w:val="009A39A3"/>
    <w:rsid w:val="009A43D7"/>
    <w:rsid w:val="009A4F3E"/>
    <w:rsid w:val="009A6598"/>
    <w:rsid w:val="009A662E"/>
    <w:rsid w:val="009A6E1C"/>
    <w:rsid w:val="009A7308"/>
    <w:rsid w:val="009A7510"/>
    <w:rsid w:val="009B0046"/>
    <w:rsid w:val="009B0798"/>
    <w:rsid w:val="009B1FAC"/>
    <w:rsid w:val="009B277F"/>
    <w:rsid w:val="009B27BB"/>
    <w:rsid w:val="009B4115"/>
    <w:rsid w:val="009B61D7"/>
    <w:rsid w:val="009B7704"/>
    <w:rsid w:val="009B7AF8"/>
    <w:rsid w:val="009C0881"/>
    <w:rsid w:val="009C0F77"/>
    <w:rsid w:val="009C1440"/>
    <w:rsid w:val="009C2107"/>
    <w:rsid w:val="009C2540"/>
    <w:rsid w:val="009C3260"/>
    <w:rsid w:val="009C34A2"/>
    <w:rsid w:val="009C4422"/>
    <w:rsid w:val="009C4A30"/>
    <w:rsid w:val="009C529C"/>
    <w:rsid w:val="009C5D9E"/>
    <w:rsid w:val="009C74D9"/>
    <w:rsid w:val="009D08BA"/>
    <w:rsid w:val="009D0E96"/>
    <w:rsid w:val="009D137F"/>
    <w:rsid w:val="009D2C3E"/>
    <w:rsid w:val="009D2F12"/>
    <w:rsid w:val="009D534D"/>
    <w:rsid w:val="009D6371"/>
    <w:rsid w:val="009D782F"/>
    <w:rsid w:val="009E0625"/>
    <w:rsid w:val="009E0661"/>
    <w:rsid w:val="009E06CD"/>
    <w:rsid w:val="009E1CF7"/>
    <w:rsid w:val="009E2E95"/>
    <w:rsid w:val="009E3034"/>
    <w:rsid w:val="009E3A75"/>
    <w:rsid w:val="009E4940"/>
    <w:rsid w:val="009E49FA"/>
    <w:rsid w:val="009E549F"/>
    <w:rsid w:val="009E7175"/>
    <w:rsid w:val="009E7D71"/>
    <w:rsid w:val="009E7F21"/>
    <w:rsid w:val="009F009D"/>
    <w:rsid w:val="009F1064"/>
    <w:rsid w:val="009F2600"/>
    <w:rsid w:val="009F2764"/>
    <w:rsid w:val="009F28A8"/>
    <w:rsid w:val="009F3B3C"/>
    <w:rsid w:val="009F4192"/>
    <w:rsid w:val="009F473E"/>
    <w:rsid w:val="009F682A"/>
    <w:rsid w:val="009F6835"/>
    <w:rsid w:val="009F7579"/>
    <w:rsid w:val="00A00323"/>
    <w:rsid w:val="00A00E92"/>
    <w:rsid w:val="00A01B96"/>
    <w:rsid w:val="00A022BE"/>
    <w:rsid w:val="00A028E5"/>
    <w:rsid w:val="00A0335C"/>
    <w:rsid w:val="00A03B3C"/>
    <w:rsid w:val="00A0447D"/>
    <w:rsid w:val="00A07162"/>
    <w:rsid w:val="00A0766B"/>
    <w:rsid w:val="00A078A2"/>
    <w:rsid w:val="00A07BD3"/>
    <w:rsid w:val="00A07EA3"/>
    <w:rsid w:val="00A10494"/>
    <w:rsid w:val="00A12F2F"/>
    <w:rsid w:val="00A14BB7"/>
    <w:rsid w:val="00A14EEF"/>
    <w:rsid w:val="00A161E5"/>
    <w:rsid w:val="00A165A1"/>
    <w:rsid w:val="00A17F48"/>
    <w:rsid w:val="00A2040E"/>
    <w:rsid w:val="00A21711"/>
    <w:rsid w:val="00A21A00"/>
    <w:rsid w:val="00A22935"/>
    <w:rsid w:val="00A23E86"/>
    <w:rsid w:val="00A24C95"/>
    <w:rsid w:val="00A25752"/>
    <w:rsid w:val="00A2599A"/>
    <w:rsid w:val="00A26094"/>
    <w:rsid w:val="00A260F7"/>
    <w:rsid w:val="00A26DEA"/>
    <w:rsid w:val="00A301BF"/>
    <w:rsid w:val="00A302B2"/>
    <w:rsid w:val="00A31C56"/>
    <w:rsid w:val="00A324AE"/>
    <w:rsid w:val="00A331B4"/>
    <w:rsid w:val="00A335B6"/>
    <w:rsid w:val="00A345FD"/>
    <w:rsid w:val="00A3484E"/>
    <w:rsid w:val="00A356D3"/>
    <w:rsid w:val="00A35A1C"/>
    <w:rsid w:val="00A36ADA"/>
    <w:rsid w:val="00A36EAA"/>
    <w:rsid w:val="00A36EF6"/>
    <w:rsid w:val="00A37874"/>
    <w:rsid w:val="00A40329"/>
    <w:rsid w:val="00A404D7"/>
    <w:rsid w:val="00A406BA"/>
    <w:rsid w:val="00A42629"/>
    <w:rsid w:val="00A42BEE"/>
    <w:rsid w:val="00A42F27"/>
    <w:rsid w:val="00A438D8"/>
    <w:rsid w:val="00A45E2A"/>
    <w:rsid w:val="00A473F5"/>
    <w:rsid w:val="00A47B1F"/>
    <w:rsid w:val="00A51B68"/>
    <w:rsid w:val="00A51F9D"/>
    <w:rsid w:val="00A52330"/>
    <w:rsid w:val="00A52826"/>
    <w:rsid w:val="00A532DD"/>
    <w:rsid w:val="00A53580"/>
    <w:rsid w:val="00A5416A"/>
    <w:rsid w:val="00A54A80"/>
    <w:rsid w:val="00A54F34"/>
    <w:rsid w:val="00A570FF"/>
    <w:rsid w:val="00A57E8A"/>
    <w:rsid w:val="00A6012D"/>
    <w:rsid w:val="00A61BA6"/>
    <w:rsid w:val="00A61F92"/>
    <w:rsid w:val="00A62A11"/>
    <w:rsid w:val="00A62BC0"/>
    <w:rsid w:val="00A62E12"/>
    <w:rsid w:val="00A63056"/>
    <w:rsid w:val="00A632DD"/>
    <w:rsid w:val="00A634F6"/>
    <w:rsid w:val="00A63566"/>
    <w:rsid w:val="00A639F4"/>
    <w:rsid w:val="00A64506"/>
    <w:rsid w:val="00A660B5"/>
    <w:rsid w:val="00A671BE"/>
    <w:rsid w:val="00A67AF8"/>
    <w:rsid w:val="00A67C86"/>
    <w:rsid w:val="00A67E5D"/>
    <w:rsid w:val="00A7007C"/>
    <w:rsid w:val="00A7058E"/>
    <w:rsid w:val="00A7090F"/>
    <w:rsid w:val="00A70C8E"/>
    <w:rsid w:val="00A73229"/>
    <w:rsid w:val="00A747D9"/>
    <w:rsid w:val="00A74FA5"/>
    <w:rsid w:val="00A76D30"/>
    <w:rsid w:val="00A77B91"/>
    <w:rsid w:val="00A80772"/>
    <w:rsid w:val="00A81A32"/>
    <w:rsid w:val="00A82113"/>
    <w:rsid w:val="00A821FD"/>
    <w:rsid w:val="00A83505"/>
    <w:rsid w:val="00A835BD"/>
    <w:rsid w:val="00A839CB"/>
    <w:rsid w:val="00A859D6"/>
    <w:rsid w:val="00A8694A"/>
    <w:rsid w:val="00A86D68"/>
    <w:rsid w:val="00A87463"/>
    <w:rsid w:val="00A905B5"/>
    <w:rsid w:val="00A907D8"/>
    <w:rsid w:val="00A92626"/>
    <w:rsid w:val="00A94C5B"/>
    <w:rsid w:val="00A962ED"/>
    <w:rsid w:val="00A9641E"/>
    <w:rsid w:val="00A970BB"/>
    <w:rsid w:val="00A97B15"/>
    <w:rsid w:val="00AA0961"/>
    <w:rsid w:val="00AA1036"/>
    <w:rsid w:val="00AA1407"/>
    <w:rsid w:val="00AA27D9"/>
    <w:rsid w:val="00AA2D85"/>
    <w:rsid w:val="00AA3195"/>
    <w:rsid w:val="00AA364B"/>
    <w:rsid w:val="00AA38CC"/>
    <w:rsid w:val="00AA42D5"/>
    <w:rsid w:val="00AA4872"/>
    <w:rsid w:val="00AA54CD"/>
    <w:rsid w:val="00AA5DD7"/>
    <w:rsid w:val="00AA7C1B"/>
    <w:rsid w:val="00AB042C"/>
    <w:rsid w:val="00AB0E35"/>
    <w:rsid w:val="00AB10F2"/>
    <w:rsid w:val="00AB2263"/>
    <w:rsid w:val="00AB2FAB"/>
    <w:rsid w:val="00AB3479"/>
    <w:rsid w:val="00AB3B15"/>
    <w:rsid w:val="00AB3B20"/>
    <w:rsid w:val="00AB4330"/>
    <w:rsid w:val="00AB5AA3"/>
    <w:rsid w:val="00AB5C14"/>
    <w:rsid w:val="00AB6A6C"/>
    <w:rsid w:val="00AB6B08"/>
    <w:rsid w:val="00AB6BBD"/>
    <w:rsid w:val="00AC03A1"/>
    <w:rsid w:val="00AC0812"/>
    <w:rsid w:val="00AC0A13"/>
    <w:rsid w:val="00AC117D"/>
    <w:rsid w:val="00AC1EE7"/>
    <w:rsid w:val="00AC333F"/>
    <w:rsid w:val="00AC585C"/>
    <w:rsid w:val="00AD17A3"/>
    <w:rsid w:val="00AD1925"/>
    <w:rsid w:val="00AD2332"/>
    <w:rsid w:val="00AD2FD9"/>
    <w:rsid w:val="00AD3234"/>
    <w:rsid w:val="00AD3277"/>
    <w:rsid w:val="00AD3506"/>
    <w:rsid w:val="00AD3C8E"/>
    <w:rsid w:val="00AD498E"/>
    <w:rsid w:val="00AD55A0"/>
    <w:rsid w:val="00AD5B99"/>
    <w:rsid w:val="00AD6E30"/>
    <w:rsid w:val="00AD7A3F"/>
    <w:rsid w:val="00AD7E64"/>
    <w:rsid w:val="00AE067D"/>
    <w:rsid w:val="00AE08DA"/>
    <w:rsid w:val="00AE0A73"/>
    <w:rsid w:val="00AE11C9"/>
    <w:rsid w:val="00AE26CF"/>
    <w:rsid w:val="00AE493A"/>
    <w:rsid w:val="00AE5100"/>
    <w:rsid w:val="00AE67EB"/>
    <w:rsid w:val="00AE7F2B"/>
    <w:rsid w:val="00AF017B"/>
    <w:rsid w:val="00AF1181"/>
    <w:rsid w:val="00AF18D8"/>
    <w:rsid w:val="00AF2EA7"/>
    <w:rsid w:val="00AF2F79"/>
    <w:rsid w:val="00AF4653"/>
    <w:rsid w:val="00AF4701"/>
    <w:rsid w:val="00AF5A71"/>
    <w:rsid w:val="00AF613C"/>
    <w:rsid w:val="00AF7439"/>
    <w:rsid w:val="00AF752B"/>
    <w:rsid w:val="00AF7931"/>
    <w:rsid w:val="00AF7DB7"/>
    <w:rsid w:val="00B03301"/>
    <w:rsid w:val="00B0387F"/>
    <w:rsid w:val="00B0584C"/>
    <w:rsid w:val="00B07395"/>
    <w:rsid w:val="00B077A5"/>
    <w:rsid w:val="00B07B17"/>
    <w:rsid w:val="00B10528"/>
    <w:rsid w:val="00B125E4"/>
    <w:rsid w:val="00B12BBC"/>
    <w:rsid w:val="00B14634"/>
    <w:rsid w:val="00B1592A"/>
    <w:rsid w:val="00B165E4"/>
    <w:rsid w:val="00B177E1"/>
    <w:rsid w:val="00B201E2"/>
    <w:rsid w:val="00B22501"/>
    <w:rsid w:val="00B22B17"/>
    <w:rsid w:val="00B22EEE"/>
    <w:rsid w:val="00B238AB"/>
    <w:rsid w:val="00B2421F"/>
    <w:rsid w:val="00B242CF"/>
    <w:rsid w:val="00B242F0"/>
    <w:rsid w:val="00B2441F"/>
    <w:rsid w:val="00B2518E"/>
    <w:rsid w:val="00B26773"/>
    <w:rsid w:val="00B26E8F"/>
    <w:rsid w:val="00B31D81"/>
    <w:rsid w:val="00B32BF3"/>
    <w:rsid w:val="00B330E6"/>
    <w:rsid w:val="00B33E59"/>
    <w:rsid w:val="00B3453F"/>
    <w:rsid w:val="00B3454C"/>
    <w:rsid w:val="00B34EE1"/>
    <w:rsid w:val="00B37717"/>
    <w:rsid w:val="00B378D2"/>
    <w:rsid w:val="00B4093A"/>
    <w:rsid w:val="00B409AD"/>
    <w:rsid w:val="00B40C08"/>
    <w:rsid w:val="00B40E66"/>
    <w:rsid w:val="00B4116C"/>
    <w:rsid w:val="00B41E26"/>
    <w:rsid w:val="00B43208"/>
    <w:rsid w:val="00B43238"/>
    <w:rsid w:val="00B4374D"/>
    <w:rsid w:val="00B443E4"/>
    <w:rsid w:val="00B447AF"/>
    <w:rsid w:val="00B44BE5"/>
    <w:rsid w:val="00B46163"/>
    <w:rsid w:val="00B4741B"/>
    <w:rsid w:val="00B47821"/>
    <w:rsid w:val="00B47CF2"/>
    <w:rsid w:val="00B5028A"/>
    <w:rsid w:val="00B51CCF"/>
    <w:rsid w:val="00B5276D"/>
    <w:rsid w:val="00B5388A"/>
    <w:rsid w:val="00B544B7"/>
    <w:rsid w:val="00B54B5E"/>
    <w:rsid w:val="00B557A1"/>
    <w:rsid w:val="00B55876"/>
    <w:rsid w:val="00B55D54"/>
    <w:rsid w:val="00B563EA"/>
    <w:rsid w:val="00B56CDF"/>
    <w:rsid w:val="00B57E05"/>
    <w:rsid w:val="00B604A0"/>
    <w:rsid w:val="00B60C94"/>
    <w:rsid w:val="00B60E51"/>
    <w:rsid w:val="00B61206"/>
    <w:rsid w:val="00B6163B"/>
    <w:rsid w:val="00B61E9C"/>
    <w:rsid w:val="00B627E5"/>
    <w:rsid w:val="00B62B65"/>
    <w:rsid w:val="00B62DC4"/>
    <w:rsid w:val="00B63A54"/>
    <w:rsid w:val="00B63C14"/>
    <w:rsid w:val="00B64384"/>
    <w:rsid w:val="00B6441D"/>
    <w:rsid w:val="00B644BD"/>
    <w:rsid w:val="00B6517E"/>
    <w:rsid w:val="00B65D8A"/>
    <w:rsid w:val="00B660F6"/>
    <w:rsid w:val="00B66238"/>
    <w:rsid w:val="00B6704D"/>
    <w:rsid w:val="00B6718E"/>
    <w:rsid w:val="00B67FC2"/>
    <w:rsid w:val="00B70500"/>
    <w:rsid w:val="00B71097"/>
    <w:rsid w:val="00B716D9"/>
    <w:rsid w:val="00B71A97"/>
    <w:rsid w:val="00B73A6D"/>
    <w:rsid w:val="00B75241"/>
    <w:rsid w:val="00B755BF"/>
    <w:rsid w:val="00B77D18"/>
    <w:rsid w:val="00B803EB"/>
    <w:rsid w:val="00B80D17"/>
    <w:rsid w:val="00B80D34"/>
    <w:rsid w:val="00B8313A"/>
    <w:rsid w:val="00B83DF9"/>
    <w:rsid w:val="00B850BD"/>
    <w:rsid w:val="00B853A9"/>
    <w:rsid w:val="00B85DEB"/>
    <w:rsid w:val="00B85E06"/>
    <w:rsid w:val="00B85E59"/>
    <w:rsid w:val="00B876EA"/>
    <w:rsid w:val="00B90FE2"/>
    <w:rsid w:val="00B91633"/>
    <w:rsid w:val="00B917E5"/>
    <w:rsid w:val="00B92BF7"/>
    <w:rsid w:val="00B92CFA"/>
    <w:rsid w:val="00B931A7"/>
    <w:rsid w:val="00B93503"/>
    <w:rsid w:val="00B9443F"/>
    <w:rsid w:val="00B968F3"/>
    <w:rsid w:val="00BA0412"/>
    <w:rsid w:val="00BA18DB"/>
    <w:rsid w:val="00BA1D47"/>
    <w:rsid w:val="00BA2F3E"/>
    <w:rsid w:val="00BA31B9"/>
    <w:rsid w:val="00BA31E8"/>
    <w:rsid w:val="00BA3F76"/>
    <w:rsid w:val="00BA42E6"/>
    <w:rsid w:val="00BA42EE"/>
    <w:rsid w:val="00BA4865"/>
    <w:rsid w:val="00BA4BD6"/>
    <w:rsid w:val="00BA5010"/>
    <w:rsid w:val="00BA55E0"/>
    <w:rsid w:val="00BA5BC6"/>
    <w:rsid w:val="00BA6BD4"/>
    <w:rsid w:val="00BA6C7A"/>
    <w:rsid w:val="00BA76C5"/>
    <w:rsid w:val="00BA76E2"/>
    <w:rsid w:val="00BA7AD2"/>
    <w:rsid w:val="00BB01BB"/>
    <w:rsid w:val="00BB0273"/>
    <w:rsid w:val="00BB1640"/>
    <w:rsid w:val="00BB17D1"/>
    <w:rsid w:val="00BB2284"/>
    <w:rsid w:val="00BB30D1"/>
    <w:rsid w:val="00BB3332"/>
    <w:rsid w:val="00BB3752"/>
    <w:rsid w:val="00BB392B"/>
    <w:rsid w:val="00BB3DC0"/>
    <w:rsid w:val="00BB40A2"/>
    <w:rsid w:val="00BB4254"/>
    <w:rsid w:val="00BB49B4"/>
    <w:rsid w:val="00BB5786"/>
    <w:rsid w:val="00BB6688"/>
    <w:rsid w:val="00BB6AED"/>
    <w:rsid w:val="00BB6CBC"/>
    <w:rsid w:val="00BC1A75"/>
    <w:rsid w:val="00BC1CE3"/>
    <w:rsid w:val="00BC26D4"/>
    <w:rsid w:val="00BC2D5A"/>
    <w:rsid w:val="00BC2E8A"/>
    <w:rsid w:val="00BC384B"/>
    <w:rsid w:val="00BC389F"/>
    <w:rsid w:val="00BC52D4"/>
    <w:rsid w:val="00BC5875"/>
    <w:rsid w:val="00BC6A0D"/>
    <w:rsid w:val="00BD01D6"/>
    <w:rsid w:val="00BD034A"/>
    <w:rsid w:val="00BD1266"/>
    <w:rsid w:val="00BD1C54"/>
    <w:rsid w:val="00BD2157"/>
    <w:rsid w:val="00BD2A1E"/>
    <w:rsid w:val="00BD2ADA"/>
    <w:rsid w:val="00BD2C2D"/>
    <w:rsid w:val="00BD433E"/>
    <w:rsid w:val="00BD46BA"/>
    <w:rsid w:val="00BD4FC1"/>
    <w:rsid w:val="00BD5981"/>
    <w:rsid w:val="00BD6722"/>
    <w:rsid w:val="00BE0553"/>
    <w:rsid w:val="00BE0B30"/>
    <w:rsid w:val="00BE0C80"/>
    <w:rsid w:val="00BE19F4"/>
    <w:rsid w:val="00BE1BF9"/>
    <w:rsid w:val="00BE2527"/>
    <w:rsid w:val="00BE272D"/>
    <w:rsid w:val="00BE3A0A"/>
    <w:rsid w:val="00BE55FB"/>
    <w:rsid w:val="00BE57F7"/>
    <w:rsid w:val="00BE61CD"/>
    <w:rsid w:val="00BE62DE"/>
    <w:rsid w:val="00BE634E"/>
    <w:rsid w:val="00BE72CB"/>
    <w:rsid w:val="00BF2281"/>
    <w:rsid w:val="00BF2A42"/>
    <w:rsid w:val="00BF313F"/>
    <w:rsid w:val="00BF4E3A"/>
    <w:rsid w:val="00BF5610"/>
    <w:rsid w:val="00BF7709"/>
    <w:rsid w:val="00C001A2"/>
    <w:rsid w:val="00C006DE"/>
    <w:rsid w:val="00C01A5A"/>
    <w:rsid w:val="00C01B86"/>
    <w:rsid w:val="00C03D8C"/>
    <w:rsid w:val="00C043E6"/>
    <w:rsid w:val="00C04DF8"/>
    <w:rsid w:val="00C04E31"/>
    <w:rsid w:val="00C0506E"/>
    <w:rsid w:val="00C055D5"/>
    <w:rsid w:val="00C055EC"/>
    <w:rsid w:val="00C0607C"/>
    <w:rsid w:val="00C07AED"/>
    <w:rsid w:val="00C10DC9"/>
    <w:rsid w:val="00C1245C"/>
    <w:rsid w:val="00C1275C"/>
    <w:rsid w:val="00C12A39"/>
    <w:rsid w:val="00C12FB3"/>
    <w:rsid w:val="00C149DF"/>
    <w:rsid w:val="00C14B63"/>
    <w:rsid w:val="00C150E7"/>
    <w:rsid w:val="00C16ED9"/>
    <w:rsid w:val="00C17341"/>
    <w:rsid w:val="00C200C9"/>
    <w:rsid w:val="00C206E5"/>
    <w:rsid w:val="00C20EB4"/>
    <w:rsid w:val="00C21921"/>
    <w:rsid w:val="00C222CF"/>
    <w:rsid w:val="00C225BA"/>
    <w:rsid w:val="00C22BD2"/>
    <w:rsid w:val="00C23B87"/>
    <w:rsid w:val="00C24356"/>
    <w:rsid w:val="00C2465A"/>
    <w:rsid w:val="00C24C40"/>
    <w:rsid w:val="00C24EEF"/>
    <w:rsid w:val="00C2558B"/>
    <w:rsid w:val="00C25A38"/>
    <w:rsid w:val="00C25CF6"/>
    <w:rsid w:val="00C260A2"/>
    <w:rsid w:val="00C261C5"/>
    <w:rsid w:val="00C26C36"/>
    <w:rsid w:val="00C26EC9"/>
    <w:rsid w:val="00C27A77"/>
    <w:rsid w:val="00C30633"/>
    <w:rsid w:val="00C32004"/>
    <w:rsid w:val="00C3203E"/>
    <w:rsid w:val="00C325FE"/>
    <w:rsid w:val="00C32768"/>
    <w:rsid w:val="00C32EF9"/>
    <w:rsid w:val="00C3300B"/>
    <w:rsid w:val="00C333F0"/>
    <w:rsid w:val="00C336D4"/>
    <w:rsid w:val="00C33EAF"/>
    <w:rsid w:val="00C343D2"/>
    <w:rsid w:val="00C344AB"/>
    <w:rsid w:val="00C346AF"/>
    <w:rsid w:val="00C36F2C"/>
    <w:rsid w:val="00C371FF"/>
    <w:rsid w:val="00C403A8"/>
    <w:rsid w:val="00C4097E"/>
    <w:rsid w:val="00C40BCF"/>
    <w:rsid w:val="00C4185E"/>
    <w:rsid w:val="00C42D94"/>
    <w:rsid w:val="00C42E0E"/>
    <w:rsid w:val="00C431DF"/>
    <w:rsid w:val="00C43E8C"/>
    <w:rsid w:val="00C44DA7"/>
    <w:rsid w:val="00C456BD"/>
    <w:rsid w:val="00C45F7D"/>
    <w:rsid w:val="00C46094"/>
    <w:rsid w:val="00C4670C"/>
    <w:rsid w:val="00C467BF"/>
    <w:rsid w:val="00C5049E"/>
    <w:rsid w:val="00C50A84"/>
    <w:rsid w:val="00C50CAC"/>
    <w:rsid w:val="00C50DB9"/>
    <w:rsid w:val="00C5146F"/>
    <w:rsid w:val="00C523F3"/>
    <w:rsid w:val="00C530DC"/>
    <w:rsid w:val="00C5350D"/>
    <w:rsid w:val="00C556D9"/>
    <w:rsid w:val="00C5637A"/>
    <w:rsid w:val="00C5776D"/>
    <w:rsid w:val="00C60209"/>
    <w:rsid w:val="00C607A3"/>
    <w:rsid w:val="00C6123C"/>
    <w:rsid w:val="00C61875"/>
    <w:rsid w:val="00C625F0"/>
    <w:rsid w:val="00C6311A"/>
    <w:rsid w:val="00C645F9"/>
    <w:rsid w:val="00C65755"/>
    <w:rsid w:val="00C65931"/>
    <w:rsid w:val="00C659BE"/>
    <w:rsid w:val="00C669DF"/>
    <w:rsid w:val="00C70663"/>
    <w:rsid w:val="00C7084D"/>
    <w:rsid w:val="00C7091C"/>
    <w:rsid w:val="00C71536"/>
    <w:rsid w:val="00C71E58"/>
    <w:rsid w:val="00C7315E"/>
    <w:rsid w:val="00C7408B"/>
    <w:rsid w:val="00C742AF"/>
    <w:rsid w:val="00C74F53"/>
    <w:rsid w:val="00C75895"/>
    <w:rsid w:val="00C758B9"/>
    <w:rsid w:val="00C765A2"/>
    <w:rsid w:val="00C77F7E"/>
    <w:rsid w:val="00C81D62"/>
    <w:rsid w:val="00C820FF"/>
    <w:rsid w:val="00C83C9F"/>
    <w:rsid w:val="00C8585B"/>
    <w:rsid w:val="00C86FA3"/>
    <w:rsid w:val="00C86FE1"/>
    <w:rsid w:val="00C87A87"/>
    <w:rsid w:val="00C90B81"/>
    <w:rsid w:val="00C90BE5"/>
    <w:rsid w:val="00C912F4"/>
    <w:rsid w:val="00C91816"/>
    <w:rsid w:val="00C9303C"/>
    <w:rsid w:val="00C94840"/>
    <w:rsid w:val="00CA179D"/>
    <w:rsid w:val="00CA1F0A"/>
    <w:rsid w:val="00CA253F"/>
    <w:rsid w:val="00CA3633"/>
    <w:rsid w:val="00CA3A52"/>
    <w:rsid w:val="00CA4C07"/>
    <w:rsid w:val="00CA4EE3"/>
    <w:rsid w:val="00CA50F8"/>
    <w:rsid w:val="00CA5CCA"/>
    <w:rsid w:val="00CA62AF"/>
    <w:rsid w:val="00CA74E7"/>
    <w:rsid w:val="00CA7B1D"/>
    <w:rsid w:val="00CA7EB8"/>
    <w:rsid w:val="00CB027F"/>
    <w:rsid w:val="00CB08A1"/>
    <w:rsid w:val="00CB0EF6"/>
    <w:rsid w:val="00CB100F"/>
    <w:rsid w:val="00CB117E"/>
    <w:rsid w:val="00CB161E"/>
    <w:rsid w:val="00CB3563"/>
    <w:rsid w:val="00CB406F"/>
    <w:rsid w:val="00CB41A1"/>
    <w:rsid w:val="00CB43D8"/>
    <w:rsid w:val="00CB45CB"/>
    <w:rsid w:val="00CB5733"/>
    <w:rsid w:val="00CB64B5"/>
    <w:rsid w:val="00CB6598"/>
    <w:rsid w:val="00CB7300"/>
    <w:rsid w:val="00CB75A5"/>
    <w:rsid w:val="00CB79D8"/>
    <w:rsid w:val="00CB7D0F"/>
    <w:rsid w:val="00CC0EBB"/>
    <w:rsid w:val="00CC12F2"/>
    <w:rsid w:val="00CC15C8"/>
    <w:rsid w:val="00CC6297"/>
    <w:rsid w:val="00CC757A"/>
    <w:rsid w:val="00CC7690"/>
    <w:rsid w:val="00CD00E3"/>
    <w:rsid w:val="00CD142A"/>
    <w:rsid w:val="00CD1533"/>
    <w:rsid w:val="00CD185D"/>
    <w:rsid w:val="00CD1986"/>
    <w:rsid w:val="00CD19A1"/>
    <w:rsid w:val="00CD2408"/>
    <w:rsid w:val="00CD28DC"/>
    <w:rsid w:val="00CD2DED"/>
    <w:rsid w:val="00CD2F63"/>
    <w:rsid w:val="00CD3DF9"/>
    <w:rsid w:val="00CD46AF"/>
    <w:rsid w:val="00CD47A7"/>
    <w:rsid w:val="00CD4BC6"/>
    <w:rsid w:val="00CD539A"/>
    <w:rsid w:val="00CD54BF"/>
    <w:rsid w:val="00CD56C7"/>
    <w:rsid w:val="00CD5A41"/>
    <w:rsid w:val="00CD633C"/>
    <w:rsid w:val="00CD6CCB"/>
    <w:rsid w:val="00CD7C75"/>
    <w:rsid w:val="00CE0320"/>
    <w:rsid w:val="00CE03F4"/>
    <w:rsid w:val="00CE1049"/>
    <w:rsid w:val="00CE154C"/>
    <w:rsid w:val="00CE1FB9"/>
    <w:rsid w:val="00CE2B1B"/>
    <w:rsid w:val="00CE3E55"/>
    <w:rsid w:val="00CE3EA6"/>
    <w:rsid w:val="00CE442E"/>
    <w:rsid w:val="00CE4B4B"/>
    <w:rsid w:val="00CE4D5C"/>
    <w:rsid w:val="00CE5C58"/>
    <w:rsid w:val="00CE5CE3"/>
    <w:rsid w:val="00CE68AE"/>
    <w:rsid w:val="00CE7D1A"/>
    <w:rsid w:val="00CF05DA"/>
    <w:rsid w:val="00CF1312"/>
    <w:rsid w:val="00CF1B03"/>
    <w:rsid w:val="00CF2171"/>
    <w:rsid w:val="00CF2688"/>
    <w:rsid w:val="00CF3B4A"/>
    <w:rsid w:val="00CF4B48"/>
    <w:rsid w:val="00CF4D09"/>
    <w:rsid w:val="00CF501D"/>
    <w:rsid w:val="00CF51DD"/>
    <w:rsid w:val="00CF53A2"/>
    <w:rsid w:val="00CF58EB"/>
    <w:rsid w:val="00CF60B1"/>
    <w:rsid w:val="00CF6299"/>
    <w:rsid w:val="00CF6FEC"/>
    <w:rsid w:val="00D0106E"/>
    <w:rsid w:val="00D02098"/>
    <w:rsid w:val="00D02197"/>
    <w:rsid w:val="00D028AB"/>
    <w:rsid w:val="00D02A71"/>
    <w:rsid w:val="00D03879"/>
    <w:rsid w:val="00D03FFF"/>
    <w:rsid w:val="00D043B1"/>
    <w:rsid w:val="00D048DC"/>
    <w:rsid w:val="00D04AFC"/>
    <w:rsid w:val="00D0510A"/>
    <w:rsid w:val="00D051E7"/>
    <w:rsid w:val="00D058D2"/>
    <w:rsid w:val="00D05CF1"/>
    <w:rsid w:val="00D05F60"/>
    <w:rsid w:val="00D06383"/>
    <w:rsid w:val="00D10C7C"/>
    <w:rsid w:val="00D11893"/>
    <w:rsid w:val="00D12147"/>
    <w:rsid w:val="00D12723"/>
    <w:rsid w:val="00D12B35"/>
    <w:rsid w:val="00D12D1A"/>
    <w:rsid w:val="00D12EC6"/>
    <w:rsid w:val="00D13B56"/>
    <w:rsid w:val="00D15393"/>
    <w:rsid w:val="00D15545"/>
    <w:rsid w:val="00D15604"/>
    <w:rsid w:val="00D15FDF"/>
    <w:rsid w:val="00D1668B"/>
    <w:rsid w:val="00D17024"/>
    <w:rsid w:val="00D17595"/>
    <w:rsid w:val="00D175A6"/>
    <w:rsid w:val="00D20806"/>
    <w:rsid w:val="00D20E85"/>
    <w:rsid w:val="00D21DA5"/>
    <w:rsid w:val="00D24615"/>
    <w:rsid w:val="00D25219"/>
    <w:rsid w:val="00D253BD"/>
    <w:rsid w:val="00D27421"/>
    <w:rsid w:val="00D31737"/>
    <w:rsid w:val="00D31D4B"/>
    <w:rsid w:val="00D33BD6"/>
    <w:rsid w:val="00D33D40"/>
    <w:rsid w:val="00D34154"/>
    <w:rsid w:val="00D353D7"/>
    <w:rsid w:val="00D356BE"/>
    <w:rsid w:val="00D35F59"/>
    <w:rsid w:val="00D36159"/>
    <w:rsid w:val="00D363D2"/>
    <w:rsid w:val="00D365E3"/>
    <w:rsid w:val="00D371A1"/>
    <w:rsid w:val="00D37842"/>
    <w:rsid w:val="00D400E7"/>
    <w:rsid w:val="00D40DF5"/>
    <w:rsid w:val="00D415BF"/>
    <w:rsid w:val="00D42A66"/>
    <w:rsid w:val="00D42DC2"/>
    <w:rsid w:val="00D43D12"/>
    <w:rsid w:val="00D44737"/>
    <w:rsid w:val="00D44A7B"/>
    <w:rsid w:val="00D45866"/>
    <w:rsid w:val="00D46893"/>
    <w:rsid w:val="00D46DE9"/>
    <w:rsid w:val="00D479FC"/>
    <w:rsid w:val="00D47DA8"/>
    <w:rsid w:val="00D47EA4"/>
    <w:rsid w:val="00D5033C"/>
    <w:rsid w:val="00D51072"/>
    <w:rsid w:val="00D51188"/>
    <w:rsid w:val="00D5191F"/>
    <w:rsid w:val="00D519A8"/>
    <w:rsid w:val="00D51D8E"/>
    <w:rsid w:val="00D51E6F"/>
    <w:rsid w:val="00D537E1"/>
    <w:rsid w:val="00D53BCA"/>
    <w:rsid w:val="00D53C4B"/>
    <w:rsid w:val="00D53E69"/>
    <w:rsid w:val="00D54336"/>
    <w:rsid w:val="00D549B9"/>
    <w:rsid w:val="00D55BB2"/>
    <w:rsid w:val="00D561B0"/>
    <w:rsid w:val="00D56635"/>
    <w:rsid w:val="00D57994"/>
    <w:rsid w:val="00D6091A"/>
    <w:rsid w:val="00D60E33"/>
    <w:rsid w:val="00D61D13"/>
    <w:rsid w:val="00D62FC7"/>
    <w:rsid w:val="00D64179"/>
    <w:rsid w:val="00D6605A"/>
    <w:rsid w:val="00D6695F"/>
    <w:rsid w:val="00D66DD5"/>
    <w:rsid w:val="00D66FD6"/>
    <w:rsid w:val="00D6720F"/>
    <w:rsid w:val="00D7124E"/>
    <w:rsid w:val="00D71559"/>
    <w:rsid w:val="00D7246E"/>
    <w:rsid w:val="00D75644"/>
    <w:rsid w:val="00D759CB"/>
    <w:rsid w:val="00D7646A"/>
    <w:rsid w:val="00D76AD9"/>
    <w:rsid w:val="00D77D91"/>
    <w:rsid w:val="00D80299"/>
    <w:rsid w:val="00D802F5"/>
    <w:rsid w:val="00D81656"/>
    <w:rsid w:val="00D83D87"/>
    <w:rsid w:val="00D83EBB"/>
    <w:rsid w:val="00D84A6D"/>
    <w:rsid w:val="00D84D22"/>
    <w:rsid w:val="00D85CF6"/>
    <w:rsid w:val="00D85E2A"/>
    <w:rsid w:val="00D8661E"/>
    <w:rsid w:val="00D86A30"/>
    <w:rsid w:val="00D86AB3"/>
    <w:rsid w:val="00D874D1"/>
    <w:rsid w:val="00D87AF0"/>
    <w:rsid w:val="00D87BD5"/>
    <w:rsid w:val="00D90059"/>
    <w:rsid w:val="00D90885"/>
    <w:rsid w:val="00D90AF1"/>
    <w:rsid w:val="00D92653"/>
    <w:rsid w:val="00D93CAA"/>
    <w:rsid w:val="00D94DB2"/>
    <w:rsid w:val="00D94F57"/>
    <w:rsid w:val="00D9615D"/>
    <w:rsid w:val="00D971BC"/>
    <w:rsid w:val="00D97CB4"/>
    <w:rsid w:val="00D97CBE"/>
    <w:rsid w:val="00D97D57"/>
    <w:rsid w:val="00D97DD4"/>
    <w:rsid w:val="00DA0295"/>
    <w:rsid w:val="00DA2B7A"/>
    <w:rsid w:val="00DA3307"/>
    <w:rsid w:val="00DA5A8A"/>
    <w:rsid w:val="00DB157F"/>
    <w:rsid w:val="00DB1DFB"/>
    <w:rsid w:val="00DB20FA"/>
    <w:rsid w:val="00DB26CD"/>
    <w:rsid w:val="00DB35C1"/>
    <w:rsid w:val="00DB421A"/>
    <w:rsid w:val="00DB441C"/>
    <w:rsid w:val="00DB44AF"/>
    <w:rsid w:val="00DB47B3"/>
    <w:rsid w:val="00DB48EC"/>
    <w:rsid w:val="00DB4D31"/>
    <w:rsid w:val="00DB5532"/>
    <w:rsid w:val="00DB5A78"/>
    <w:rsid w:val="00DB771C"/>
    <w:rsid w:val="00DB7983"/>
    <w:rsid w:val="00DC09EF"/>
    <w:rsid w:val="00DC0BDF"/>
    <w:rsid w:val="00DC140D"/>
    <w:rsid w:val="00DC1F58"/>
    <w:rsid w:val="00DC27C1"/>
    <w:rsid w:val="00DC28F3"/>
    <w:rsid w:val="00DC339B"/>
    <w:rsid w:val="00DC45A1"/>
    <w:rsid w:val="00DC4B5B"/>
    <w:rsid w:val="00DC4CFD"/>
    <w:rsid w:val="00DC5D40"/>
    <w:rsid w:val="00DC6024"/>
    <w:rsid w:val="00DC69A7"/>
    <w:rsid w:val="00DD101E"/>
    <w:rsid w:val="00DD1A05"/>
    <w:rsid w:val="00DD27D6"/>
    <w:rsid w:val="00DD30E9"/>
    <w:rsid w:val="00DD3620"/>
    <w:rsid w:val="00DD398B"/>
    <w:rsid w:val="00DD3A99"/>
    <w:rsid w:val="00DD466C"/>
    <w:rsid w:val="00DD4EDC"/>
    <w:rsid w:val="00DD4F47"/>
    <w:rsid w:val="00DD5044"/>
    <w:rsid w:val="00DD5CD8"/>
    <w:rsid w:val="00DD5FA2"/>
    <w:rsid w:val="00DD780F"/>
    <w:rsid w:val="00DD7C62"/>
    <w:rsid w:val="00DD7D03"/>
    <w:rsid w:val="00DD7FBB"/>
    <w:rsid w:val="00DE0309"/>
    <w:rsid w:val="00DE0A71"/>
    <w:rsid w:val="00DE0B9F"/>
    <w:rsid w:val="00DE22A4"/>
    <w:rsid w:val="00DE2A9E"/>
    <w:rsid w:val="00DE3DDF"/>
    <w:rsid w:val="00DE3FE9"/>
    <w:rsid w:val="00DE4137"/>
    <w:rsid w:val="00DE4238"/>
    <w:rsid w:val="00DE482A"/>
    <w:rsid w:val="00DE6292"/>
    <w:rsid w:val="00DE657F"/>
    <w:rsid w:val="00DF1218"/>
    <w:rsid w:val="00DF1581"/>
    <w:rsid w:val="00DF30E3"/>
    <w:rsid w:val="00DF368F"/>
    <w:rsid w:val="00DF4C92"/>
    <w:rsid w:val="00DF5139"/>
    <w:rsid w:val="00DF5260"/>
    <w:rsid w:val="00DF54CC"/>
    <w:rsid w:val="00DF6462"/>
    <w:rsid w:val="00DF6906"/>
    <w:rsid w:val="00DF704D"/>
    <w:rsid w:val="00E005F3"/>
    <w:rsid w:val="00E01768"/>
    <w:rsid w:val="00E01F73"/>
    <w:rsid w:val="00E02AC8"/>
    <w:rsid w:val="00E02E91"/>
    <w:rsid w:val="00E02E9B"/>
    <w:rsid w:val="00E02FA0"/>
    <w:rsid w:val="00E036DC"/>
    <w:rsid w:val="00E03D0E"/>
    <w:rsid w:val="00E054C4"/>
    <w:rsid w:val="00E05BC0"/>
    <w:rsid w:val="00E06C93"/>
    <w:rsid w:val="00E06E18"/>
    <w:rsid w:val="00E10454"/>
    <w:rsid w:val="00E107A8"/>
    <w:rsid w:val="00E112E5"/>
    <w:rsid w:val="00E1201F"/>
    <w:rsid w:val="00E12CC8"/>
    <w:rsid w:val="00E12F4E"/>
    <w:rsid w:val="00E134D8"/>
    <w:rsid w:val="00E147D4"/>
    <w:rsid w:val="00E15352"/>
    <w:rsid w:val="00E15684"/>
    <w:rsid w:val="00E16528"/>
    <w:rsid w:val="00E1654B"/>
    <w:rsid w:val="00E17AC9"/>
    <w:rsid w:val="00E17E5E"/>
    <w:rsid w:val="00E21ACC"/>
    <w:rsid w:val="00E21CC7"/>
    <w:rsid w:val="00E230BE"/>
    <w:rsid w:val="00E23F7C"/>
    <w:rsid w:val="00E242EF"/>
    <w:rsid w:val="00E2436A"/>
    <w:rsid w:val="00E24D9E"/>
    <w:rsid w:val="00E253C7"/>
    <w:rsid w:val="00E25849"/>
    <w:rsid w:val="00E26532"/>
    <w:rsid w:val="00E27ABA"/>
    <w:rsid w:val="00E27BBE"/>
    <w:rsid w:val="00E313A2"/>
    <w:rsid w:val="00E3143E"/>
    <w:rsid w:val="00E3197E"/>
    <w:rsid w:val="00E338FD"/>
    <w:rsid w:val="00E342E4"/>
    <w:rsid w:val="00E342F8"/>
    <w:rsid w:val="00E34C67"/>
    <w:rsid w:val="00E351ED"/>
    <w:rsid w:val="00E35E2B"/>
    <w:rsid w:val="00E360DD"/>
    <w:rsid w:val="00E36531"/>
    <w:rsid w:val="00E3660C"/>
    <w:rsid w:val="00E403B7"/>
    <w:rsid w:val="00E412EE"/>
    <w:rsid w:val="00E42308"/>
    <w:rsid w:val="00E42B61"/>
    <w:rsid w:val="00E431D0"/>
    <w:rsid w:val="00E43D28"/>
    <w:rsid w:val="00E45045"/>
    <w:rsid w:val="00E4634D"/>
    <w:rsid w:val="00E50172"/>
    <w:rsid w:val="00E51562"/>
    <w:rsid w:val="00E518C3"/>
    <w:rsid w:val="00E51FFC"/>
    <w:rsid w:val="00E52104"/>
    <w:rsid w:val="00E52603"/>
    <w:rsid w:val="00E52626"/>
    <w:rsid w:val="00E54997"/>
    <w:rsid w:val="00E55462"/>
    <w:rsid w:val="00E55C0D"/>
    <w:rsid w:val="00E5676D"/>
    <w:rsid w:val="00E57677"/>
    <w:rsid w:val="00E57C0C"/>
    <w:rsid w:val="00E6034B"/>
    <w:rsid w:val="00E61D5C"/>
    <w:rsid w:val="00E62484"/>
    <w:rsid w:val="00E639EA"/>
    <w:rsid w:val="00E6549E"/>
    <w:rsid w:val="00E65660"/>
    <w:rsid w:val="00E658B6"/>
    <w:rsid w:val="00E65EDE"/>
    <w:rsid w:val="00E66318"/>
    <w:rsid w:val="00E6645E"/>
    <w:rsid w:val="00E66699"/>
    <w:rsid w:val="00E701B8"/>
    <w:rsid w:val="00E70AE0"/>
    <w:rsid w:val="00E70BC8"/>
    <w:rsid w:val="00E70F81"/>
    <w:rsid w:val="00E718E6"/>
    <w:rsid w:val="00E7205D"/>
    <w:rsid w:val="00E72C5F"/>
    <w:rsid w:val="00E72CF2"/>
    <w:rsid w:val="00E74274"/>
    <w:rsid w:val="00E74539"/>
    <w:rsid w:val="00E75046"/>
    <w:rsid w:val="00E7568D"/>
    <w:rsid w:val="00E75BB7"/>
    <w:rsid w:val="00E77055"/>
    <w:rsid w:val="00E77228"/>
    <w:rsid w:val="00E77460"/>
    <w:rsid w:val="00E7774D"/>
    <w:rsid w:val="00E77D99"/>
    <w:rsid w:val="00E801CA"/>
    <w:rsid w:val="00E80FB6"/>
    <w:rsid w:val="00E83ABC"/>
    <w:rsid w:val="00E844F2"/>
    <w:rsid w:val="00E84710"/>
    <w:rsid w:val="00E84A9F"/>
    <w:rsid w:val="00E85580"/>
    <w:rsid w:val="00E857CA"/>
    <w:rsid w:val="00E8767D"/>
    <w:rsid w:val="00E90AD0"/>
    <w:rsid w:val="00E9104F"/>
    <w:rsid w:val="00E925F8"/>
    <w:rsid w:val="00E92B32"/>
    <w:rsid w:val="00E92BC6"/>
    <w:rsid w:val="00E92FCB"/>
    <w:rsid w:val="00E93AF5"/>
    <w:rsid w:val="00E946EE"/>
    <w:rsid w:val="00E95BE0"/>
    <w:rsid w:val="00E96748"/>
    <w:rsid w:val="00EA147F"/>
    <w:rsid w:val="00EA31E6"/>
    <w:rsid w:val="00EA3E34"/>
    <w:rsid w:val="00EA4A27"/>
    <w:rsid w:val="00EA4FA6"/>
    <w:rsid w:val="00EA585D"/>
    <w:rsid w:val="00EA59A4"/>
    <w:rsid w:val="00EA5D6F"/>
    <w:rsid w:val="00EA6A72"/>
    <w:rsid w:val="00EA7F19"/>
    <w:rsid w:val="00EB186E"/>
    <w:rsid w:val="00EB1A12"/>
    <w:rsid w:val="00EB1A25"/>
    <w:rsid w:val="00EB40B2"/>
    <w:rsid w:val="00EB4162"/>
    <w:rsid w:val="00EB43E5"/>
    <w:rsid w:val="00EB49A8"/>
    <w:rsid w:val="00EB55E2"/>
    <w:rsid w:val="00EB5FE8"/>
    <w:rsid w:val="00EB6E1C"/>
    <w:rsid w:val="00EB6F74"/>
    <w:rsid w:val="00EB71BF"/>
    <w:rsid w:val="00EB7D23"/>
    <w:rsid w:val="00EB7F02"/>
    <w:rsid w:val="00EC0E0F"/>
    <w:rsid w:val="00EC2254"/>
    <w:rsid w:val="00EC43B3"/>
    <w:rsid w:val="00EC5294"/>
    <w:rsid w:val="00EC5725"/>
    <w:rsid w:val="00EC6C8B"/>
    <w:rsid w:val="00EC707F"/>
    <w:rsid w:val="00EC7DDD"/>
    <w:rsid w:val="00ED03AB"/>
    <w:rsid w:val="00ED1CD4"/>
    <w:rsid w:val="00ED1D2B"/>
    <w:rsid w:val="00ED1F71"/>
    <w:rsid w:val="00ED2589"/>
    <w:rsid w:val="00ED4643"/>
    <w:rsid w:val="00ED4652"/>
    <w:rsid w:val="00ED5081"/>
    <w:rsid w:val="00ED509D"/>
    <w:rsid w:val="00ED6085"/>
    <w:rsid w:val="00ED64B5"/>
    <w:rsid w:val="00ED6D66"/>
    <w:rsid w:val="00ED714D"/>
    <w:rsid w:val="00EE0DB9"/>
    <w:rsid w:val="00EE2444"/>
    <w:rsid w:val="00EE3B34"/>
    <w:rsid w:val="00EE3BFE"/>
    <w:rsid w:val="00EE4A68"/>
    <w:rsid w:val="00EE62DE"/>
    <w:rsid w:val="00EE6D22"/>
    <w:rsid w:val="00EE79CD"/>
    <w:rsid w:val="00EE7CCA"/>
    <w:rsid w:val="00EE7FFE"/>
    <w:rsid w:val="00EF10D4"/>
    <w:rsid w:val="00EF1444"/>
    <w:rsid w:val="00EF1E11"/>
    <w:rsid w:val="00EF21B6"/>
    <w:rsid w:val="00EF3C2A"/>
    <w:rsid w:val="00EF4F75"/>
    <w:rsid w:val="00EF64EF"/>
    <w:rsid w:val="00F00EC8"/>
    <w:rsid w:val="00F01E77"/>
    <w:rsid w:val="00F02E9B"/>
    <w:rsid w:val="00F030CB"/>
    <w:rsid w:val="00F037AF"/>
    <w:rsid w:val="00F03B71"/>
    <w:rsid w:val="00F05777"/>
    <w:rsid w:val="00F07A5B"/>
    <w:rsid w:val="00F11D2C"/>
    <w:rsid w:val="00F12E86"/>
    <w:rsid w:val="00F13473"/>
    <w:rsid w:val="00F134E6"/>
    <w:rsid w:val="00F14187"/>
    <w:rsid w:val="00F144BC"/>
    <w:rsid w:val="00F14CC7"/>
    <w:rsid w:val="00F14CE4"/>
    <w:rsid w:val="00F1534D"/>
    <w:rsid w:val="00F15882"/>
    <w:rsid w:val="00F15A6E"/>
    <w:rsid w:val="00F15DB5"/>
    <w:rsid w:val="00F1646B"/>
    <w:rsid w:val="00F16A14"/>
    <w:rsid w:val="00F17651"/>
    <w:rsid w:val="00F17767"/>
    <w:rsid w:val="00F17934"/>
    <w:rsid w:val="00F2128E"/>
    <w:rsid w:val="00F21332"/>
    <w:rsid w:val="00F21BBA"/>
    <w:rsid w:val="00F222AB"/>
    <w:rsid w:val="00F24D1D"/>
    <w:rsid w:val="00F262D4"/>
    <w:rsid w:val="00F26B22"/>
    <w:rsid w:val="00F26CC0"/>
    <w:rsid w:val="00F27068"/>
    <w:rsid w:val="00F277AF"/>
    <w:rsid w:val="00F30843"/>
    <w:rsid w:val="00F322BC"/>
    <w:rsid w:val="00F33D5A"/>
    <w:rsid w:val="00F344C2"/>
    <w:rsid w:val="00F362D7"/>
    <w:rsid w:val="00F36385"/>
    <w:rsid w:val="00F3668F"/>
    <w:rsid w:val="00F3759F"/>
    <w:rsid w:val="00F37D7B"/>
    <w:rsid w:val="00F42D56"/>
    <w:rsid w:val="00F42F58"/>
    <w:rsid w:val="00F43A8A"/>
    <w:rsid w:val="00F44FB0"/>
    <w:rsid w:val="00F46537"/>
    <w:rsid w:val="00F46880"/>
    <w:rsid w:val="00F46999"/>
    <w:rsid w:val="00F4785C"/>
    <w:rsid w:val="00F47A25"/>
    <w:rsid w:val="00F50D35"/>
    <w:rsid w:val="00F51047"/>
    <w:rsid w:val="00F51518"/>
    <w:rsid w:val="00F51613"/>
    <w:rsid w:val="00F51F3A"/>
    <w:rsid w:val="00F5314C"/>
    <w:rsid w:val="00F53368"/>
    <w:rsid w:val="00F551F6"/>
    <w:rsid w:val="00F5549B"/>
    <w:rsid w:val="00F557DC"/>
    <w:rsid w:val="00F55E40"/>
    <w:rsid w:val="00F5688C"/>
    <w:rsid w:val="00F5719E"/>
    <w:rsid w:val="00F60048"/>
    <w:rsid w:val="00F60F43"/>
    <w:rsid w:val="00F615E9"/>
    <w:rsid w:val="00F62396"/>
    <w:rsid w:val="00F62B74"/>
    <w:rsid w:val="00F635DD"/>
    <w:rsid w:val="00F63AB7"/>
    <w:rsid w:val="00F658BF"/>
    <w:rsid w:val="00F66278"/>
    <w:rsid w:val="00F6627B"/>
    <w:rsid w:val="00F662DB"/>
    <w:rsid w:val="00F66A20"/>
    <w:rsid w:val="00F66CB0"/>
    <w:rsid w:val="00F67880"/>
    <w:rsid w:val="00F70405"/>
    <w:rsid w:val="00F7048A"/>
    <w:rsid w:val="00F70A4F"/>
    <w:rsid w:val="00F7143E"/>
    <w:rsid w:val="00F72D38"/>
    <w:rsid w:val="00F7336E"/>
    <w:rsid w:val="00F734F2"/>
    <w:rsid w:val="00F74E06"/>
    <w:rsid w:val="00F75052"/>
    <w:rsid w:val="00F75DA7"/>
    <w:rsid w:val="00F76256"/>
    <w:rsid w:val="00F766BE"/>
    <w:rsid w:val="00F777FD"/>
    <w:rsid w:val="00F778BB"/>
    <w:rsid w:val="00F804D3"/>
    <w:rsid w:val="00F80D79"/>
    <w:rsid w:val="00F81CD2"/>
    <w:rsid w:val="00F82641"/>
    <w:rsid w:val="00F851D6"/>
    <w:rsid w:val="00F8537E"/>
    <w:rsid w:val="00F87025"/>
    <w:rsid w:val="00F8794A"/>
    <w:rsid w:val="00F90F18"/>
    <w:rsid w:val="00F937E4"/>
    <w:rsid w:val="00F941B0"/>
    <w:rsid w:val="00F959CA"/>
    <w:rsid w:val="00F95EE7"/>
    <w:rsid w:val="00F96053"/>
    <w:rsid w:val="00F967F6"/>
    <w:rsid w:val="00F96813"/>
    <w:rsid w:val="00F96995"/>
    <w:rsid w:val="00F9725E"/>
    <w:rsid w:val="00F97853"/>
    <w:rsid w:val="00F97E1D"/>
    <w:rsid w:val="00FA13DA"/>
    <w:rsid w:val="00FA2201"/>
    <w:rsid w:val="00FA38FE"/>
    <w:rsid w:val="00FA39E6"/>
    <w:rsid w:val="00FA3DAB"/>
    <w:rsid w:val="00FA5509"/>
    <w:rsid w:val="00FA6E54"/>
    <w:rsid w:val="00FA75D6"/>
    <w:rsid w:val="00FA76E7"/>
    <w:rsid w:val="00FA7BC9"/>
    <w:rsid w:val="00FB096E"/>
    <w:rsid w:val="00FB0B6E"/>
    <w:rsid w:val="00FB2D39"/>
    <w:rsid w:val="00FB378E"/>
    <w:rsid w:val="00FB37F1"/>
    <w:rsid w:val="00FB39C4"/>
    <w:rsid w:val="00FB3FB8"/>
    <w:rsid w:val="00FB4160"/>
    <w:rsid w:val="00FB4359"/>
    <w:rsid w:val="00FB47C0"/>
    <w:rsid w:val="00FB501B"/>
    <w:rsid w:val="00FB633C"/>
    <w:rsid w:val="00FB7770"/>
    <w:rsid w:val="00FC0784"/>
    <w:rsid w:val="00FC0A94"/>
    <w:rsid w:val="00FC0DB4"/>
    <w:rsid w:val="00FC20AD"/>
    <w:rsid w:val="00FC26E6"/>
    <w:rsid w:val="00FC3254"/>
    <w:rsid w:val="00FC3AA5"/>
    <w:rsid w:val="00FC3C77"/>
    <w:rsid w:val="00FC59A1"/>
    <w:rsid w:val="00FD0A0D"/>
    <w:rsid w:val="00FD26D1"/>
    <w:rsid w:val="00FD2F0B"/>
    <w:rsid w:val="00FD3B91"/>
    <w:rsid w:val="00FD3E1C"/>
    <w:rsid w:val="00FD3FE7"/>
    <w:rsid w:val="00FD52DC"/>
    <w:rsid w:val="00FD56F2"/>
    <w:rsid w:val="00FD576B"/>
    <w:rsid w:val="00FD579E"/>
    <w:rsid w:val="00FD5F05"/>
    <w:rsid w:val="00FD6845"/>
    <w:rsid w:val="00FD6C69"/>
    <w:rsid w:val="00FD74AD"/>
    <w:rsid w:val="00FE09B4"/>
    <w:rsid w:val="00FE11D4"/>
    <w:rsid w:val="00FE26DD"/>
    <w:rsid w:val="00FE2F0E"/>
    <w:rsid w:val="00FE2F1B"/>
    <w:rsid w:val="00FE4516"/>
    <w:rsid w:val="00FE4723"/>
    <w:rsid w:val="00FE48A4"/>
    <w:rsid w:val="00FE4B67"/>
    <w:rsid w:val="00FE64C8"/>
    <w:rsid w:val="00FE715F"/>
    <w:rsid w:val="00FE7296"/>
    <w:rsid w:val="00FE7510"/>
    <w:rsid w:val="00FF1374"/>
    <w:rsid w:val="00FF2B27"/>
    <w:rsid w:val="00FF3B21"/>
    <w:rsid w:val="00FF4C07"/>
    <w:rsid w:val="00FF6E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61C082C-2A8A-414E-B454-54006E5E8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A072D"/>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link w:val="40"/>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Body Text"/>
    <w:basedOn w:val="a6"/>
    <w:link w:val="afb"/>
    <w:semiHidden/>
    <w:rsid w:val="0002103E"/>
    <w:pPr>
      <w:overflowPunct/>
      <w:autoSpaceDE/>
      <w:autoSpaceDN/>
      <w:spacing w:line="340" w:lineRule="exact"/>
      <w:jc w:val="center"/>
    </w:pPr>
    <w:rPr>
      <w:rFonts w:hAnsi="標楷體"/>
      <w:bCs/>
      <w:sz w:val="28"/>
      <w:szCs w:val="28"/>
    </w:rPr>
  </w:style>
  <w:style w:type="character" w:customStyle="1" w:styleId="afb">
    <w:name w:val="本文 字元"/>
    <w:basedOn w:val="a7"/>
    <w:link w:val="afa"/>
    <w:semiHidden/>
    <w:rsid w:val="0002103E"/>
    <w:rPr>
      <w:rFonts w:ascii="標楷體" w:eastAsia="標楷體" w:hAnsi="標楷體"/>
      <w:bCs/>
      <w:kern w:val="2"/>
      <w:sz w:val="28"/>
      <w:szCs w:val="28"/>
    </w:rPr>
  </w:style>
  <w:style w:type="paragraph" w:customStyle="1" w:styleId="xl120">
    <w:name w:val="xl120"/>
    <w:basedOn w:val="a6"/>
    <w:rsid w:val="004712A1"/>
    <w:pPr>
      <w:widowControl/>
      <w:pBdr>
        <w:bottom w:val="single" w:sz="4" w:space="0" w:color="000000"/>
        <w:right w:val="single" w:sz="4" w:space="0" w:color="000000"/>
      </w:pBdr>
      <w:overflowPunct/>
      <w:autoSpaceDE/>
      <w:autoSpaceDN/>
      <w:spacing w:before="100" w:beforeAutospacing="1" w:after="100" w:afterAutospacing="1"/>
      <w:jc w:val="center"/>
      <w:textAlignment w:val="top"/>
    </w:pPr>
    <w:rPr>
      <w:rFonts w:ascii="Times New Roman" w:eastAsia="Arial Unicode MS"/>
      <w:b/>
      <w:bCs/>
      <w:kern w:val="0"/>
      <w:sz w:val="28"/>
      <w:szCs w:val="28"/>
    </w:rPr>
  </w:style>
  <w:style w:type="paragraph" w:customStyle="1" w:styleId="afc">
    <w:name w:val="分項段落"/>
    <w:basedOn w:val="a6"/>
    <w:rsid w:val="00FF4C07"/>
    <w:pPr>
      <w:suppressAutoHyphens/>
      <w:overflowPunct/>
      <w:autoSpaceDE/>
      <w:autoSpaceDN/>
      <w:jc w:val="left"/>
    </w:pPr>
    <w:rPr>
      <w:rFonts w:ascii="Times New Roman" w:eastAsia="新細明體"/>
      <w:kern w:val="1"/>
      <w:sz w:val="24"/>
    </w:rPr>
  </w:style>
  <w:style w:type="paragraph" w:customStyle="1" w:styleId="afd">
    <w:name w:val="表格標題"/>
    <w:basedOn w:val="a6"/>
    <w:rsid w:val="00F1534D"/>
    <w:pPr>
      <w:suppressLineNumbers/>
      <w:suppressAutoHyphens/>
      <w:overflowPunct/>
      <w:autoSpaceDE/>
      <w:autoSpaceDN/>
      <w:jc w:val="center"/>
    </w:pPr>
    <w:rPr>
      <w:rFonts w:ascii="Calibri" w:eastAsia="新細明體" w:hAnsi="Calibri" w:cs="Calibri"/>
      <w:b/>
      <w:bCs/>
      <w:kern w:val="1"/>
      <w:sz w:val="24"/>
      <w:szCs w:val="22"/>
    </w:rPr>
  </w:style>
  <w:style w:type="character" w:customStyle="1" w:styleId="HeaderChar">
    <w:name w:val="Header Char"/>
    <w:rsid w:val="00F1534D"/>
    <w:rPr>
      <w:rFonts w:ascii="Times New Roman" w:hAnsi="Times New Roman" w:cs="Times New Roman"/>
      <w:sz w:val="20"/>
      <w:szCs w:val="20"/>
    </w:rPr>
  </w:style>
  <w:style w:type="character" w:customStyle="1" w:styleId="FooterChar">
    <w:name w:val="Footer Char"/>
    <w:rsid w:val="00F1534D"/>
    <w:rPr>
      <w:rFonts w:ascii="Times New Roman" w:hAnsi="Times New Roman" w:cs="Times New Roman"/>
      <w:sz w:val="20"/>
      <w:szCs w:val="20"/>
    </w:rPr>
  </w:style>
  <w:style w:type="character" w:customStyle="1" w:styleId="Heading1Char">
    <w:name w:val="Heading 1 Char"/>
    <w:rsid w:val="00F1534D"/>
    <w:rPr>
      <w:rFonts w:ascii="標楷體" w:eastAsia="標楷體" w:hAnsi="Arial" w:cs="Times New Roman"/>
      <w:bCs/>
      <w:kern w:val="32"/>
      <w:sz w:val="52"/>
      <w:szCs w:val="52"/>
    </w:rPr>
  </w:style>
  <w:style w:type="character" w:customStyle="1" w:styleId="Heading2Char">
    <w:name w:val="Heading 2 Char"/>
    <w:rsid w:val="00F1534D"/>
    <w:rPr>
      <w:rFonts w:ascii="標楷體" w:eastAsia="標楷體" w:hAnsi="Arial" w:cs="Times New Roman"/>
      <w:bCs/>
      <w:kern w:val="32"/>
      <w:sz w:val="48"/>
      <w:szCs w:val="48"/>
    </w:rPr>
  </w:style>
  <w:style w:type="character" w:customStyle="1" w:styleId="Heading3Char">
    <w:name w:val="Heading 3 Char"/>
    <w:rsid w:val="00F1534D"/>
    <w:rPr>
      <w:rFonts w:ascii="標楷體" w:eastAsia="標楷體" w:hAnsi="Arial" w:cs="Times New Roman"/>
      <w:bCs/>
      <w:kern w:val="32"/>
      <w:sz w:val="36"/>
      <w:szCs w:val="36"/>
    </w:rPr>
  </w:style>
  <w:style w:type="character" w:customStyle="1" w:styleId="Heading4Char">
    <w:name w:val="Heading 4 Char"/>
    <w:rsid w:val="00F1534D"/>
    <w:rPr>
      <w:rFonts w:ascii="標楷體" w:eastAsia="標楷體" w:hAnsi="Arial" w:cs="Times New Roman"/>
      <w:kern w:val="32"/>
      <w:sz w:val="36"/>
      <w:szCs w:val="36"/>
    </w:rPr>
  </w:style>
  <w:style w:type="character" w:customStyle="1" w:styleId="Heading5Char">
    <w:name w:val="Heading 5 Char"/>
    <w:rsid w:val="00F1534D"/>
    <w:rPr>
      <w:rFonts w:ascii="標楷體" w:eastAsia="標楷體" w:hAnsi="Arial" w:cs="Times New Roman"/>
      <w:bCs/>
      <w:kern w:val="32"/>
      <w:sz w:val="36"/>
      <w:szCs w:val="36"/>
    </w:rPr>
  </w:style>
  <w:style w:type="character" w:customStyle="1" w:styleId="Heading6Char">
    <w:name w:val="Heading 6 Char"/>
    <w:rsid w:val="00F1534D"/>
    <w:rPr>
      <w:rFonts w:ascii="標楷體" w:eastAsia="標楷體" w:hAnsi="Arial" w:cs="Times New Roman"/>
      <w:kern w:val="32"/>
      <w:sz w:val="36"/>
      <w:szCs w:val="36"/>
    </w:rPr>
  </w:style>
  <w:style w:type="character" w:customStyle="1" w:styleId="Heading7Char">
    <w:name w:val="Heading 7 Char"/>
    <w:rsid w:val="00F1534D"/>
    <w:rPr>
      <w:rFonts w:ascii="標楷體" w:eastAsia="標楷體" w:hAnsi="Arial" w:cs="Times New Roman"/>
      <w:bCs/>
      <w:kern w:val="32"/>
      <w:sz w:val="36"/>
      <w:szCs w:val="36"/>
    </w:rPr>
  </w:style>
  <w:style w:type="character" w:customStyle="1" w:styleId="Heading8Char">
    <w:name w:val="Heading 8 Char"/>
    <w:rsid w:val="00F1534D"/>
    <w:rPr>
      <w:rFonts w:ascii="標楷體" w:eastAsia="標楷體" w:hAnsi="Arial" w:cs="Times New Roman"/>
      <w:kern w:val="32"/>
      <w:sz w:val="36"/>
      <w:szCs w:val="36"/>
    </w:rPr>
  </w:style>
  <w:style w:type="character" w:customStyle="1" w:styleId="Heading9Char">
    <w:name w:val="Heading 9 Char"/>
    <w:rsid w:val="00F1534D"/>
    <w:rPr>
      <w:rFonts w:ascii="標楷體" w:eastAsia="標楷體" w:hAnsi="Cambria" w:cs="Times New Roman"/>
      <w:kern w:val="32"/>
      <w:sz w:val="36"/>
      <w:szCs w:val="36"/>
    </w:rPr>
  </w:style>
  <w:style w:type="character" w:customStyle="1" w:styleId="SignatureChar">
    <w:name w:val="Signature Char"/>
    <w:rsid w:val="00F1534D"/>
    <w:rPr>
      <w:rFonts w:ascii="標楷體" w:eastAsia="標楷體" w:hAnsi="Times New Roman" w:cs="Times New Roman"/>
      <w:b/>
      <w:snapToGrid w:val="0"/>
      <w:spacing w:val="10"/>
      <w:sz w:val="20"/>
      <w:szCs w:val="20"/>
    </w:rPr>
  </w:style>
  <w:style w:type="character" w:customStyle="1" w:styleId="EndnoteTextChar">
    <w:name w:val="Endnote Text Char"/>
    <w:rsid w:val="00F1534D"/>
    <w:rPr>
      <w:rFonts w:ascii="標楷體" w:eastAsia="標楷體" w:hAnsi="Times New Roman" w:cs="Times New Roman"/>
      <w:snapToGrid w:val="0"/>
      <w:spacing w:val="10"/>
      <w:sz w:val="20"/>
      <w:szCs w:val="20"/>
    </w:rPr>
  </w:style>
  <w:style w:type="paragraph" w:customStyle="1" w:styleId="13">
    <w:name w:val="本文縮排1"/>
    <w:basedOn w:val="a6"/>
    <w:rsid w:val="00F1534D"/>
    <w:pPr>
      <w:ind w:left="698" w:hangingChars="200" w:hanging="698"/>
    </w:pPr>
  </w:style>
  <w:style w:type="character" w:customStyle="1" w:styleId="BodyTextIndentChar">
    <w:name w:val="Body Text Indent Char"/>
    <w:rsid w:val="00F1534D"/>
    <w:rPr>
      <w:rFonts w:ascii="標楷體" w:eastAsia="標楷體" w:hAnsi="Times New Roman" w:cs="Times New Roman"/>
      <w:sz w:val="20"/>
      <w:szCs w:val="20"/>
    </w:rPr>
  </w:style>
  <w:style w:type="paragraph" w:customStyle="1" w:styleId="15">
    <w:name w:val="清單段落1"/>
    <w:basedOn w:val="a6"/>
    <w:rsid w:val="00F1534D"/>
    <w:pPr>
      <w:ind w:leftChars="200" w:left="480"/>
    </w:pPr>
  </w:style>
  <w:style w:type="paragraph" w:customStyle="1" w:styleId="16">
    <w:name w:val="註解方塊文字1"/>
    <w:basedOn w:val="a6"/>
    <w:rsid w:val="00F1534D"/>
    <w:rPr>
      <w:rFonts w:ascii="Cambria" w:eastAsia="新細明體" w:hAnsi="Cambria"/>
      <w:sz w:val="18"/>
      <w:szCs w:val="18"/>
    </w:rPr>
  </w:style>
  <w:style w:type="character" w:customStyle="1" w:styleId="BalloonTextChar">
    <w:name w:val="Balloon Text Char"/>
    <w:rsid w:val="00F1534D"/>
    <w:rPr>
      <w:rFonts w:ascii="Cambria" w:eastAsia="新細明體" w:hAnsi="Cambria" w:cs="Times New Roman"/>
      <w:sz w:val="18"/>
      <w:szCs w:val="18"/>
    </w:rPr>
  </w:style>
  <w:style w:type="character" w:customStyle="1" w:styleId="BodyTextChar">
    <w:name w:val="Body Text Char"/>
    <w:rsid w:val="00F1534D"/>
    <w:rPr>
      <w:rFonts w:ascii="標楷體" w:eastAsia="標楷體" w:hAnsi="標楷體" w:cs="Times New Roman"/>
      <w:bCs/>
      <w:sz w:val="28"/>
      <w:szCs w:val="28"/>
    </w:rPr>
  </w:style>
  <w:style w:type="paragraph" w:styleId="afe">
    <w:name w:val="footnote text"/>
    <w:basedOn w:val="a6"/>
    <w:link w:val="aff"/>
    <w:semiHidden/>
    <w:rsid w:val="00F1534D"/>
    <w:pPr>
      <w:widowControl/>
      <w:overflowPunct/>
      <w:autoSpaceDE/>
      <w:autoSpaceDN/>
      <w:snapToGrid w:val="0"/>
      <w:jc w:val="left"/>
    </w:pPr>
    <w:rPr>
      <w:rFonts w:ascii="Times New Roman" w:eastAsia="新細明體"/>
      <w:kern w:val="0"/>
      <w:sz w:val="20"/>
    </w:rPr>
  </w:style>
  <w:style w:type="character" w:customStyle="1" w:styleId="aff">
    <w:name w:val="註腳文字 字元"/>
    <w:basedOn w:val="a7"/>
    <w:link w:val="afe"/>
    <w:semiHidden/>
    <w:rsid w:val="00F1534D"/>
  </w:style>
  <w:style w:type="character" w:customStyle="1" w:styleId="FootnoteTextChar">
    <w:name w:val="Footnote Text Char"/>
    <w:rsid w:val="00F1534D"/>
    <w:rPr>
      <w:rFonts w:ascii="Times New Roman" w:eastAsia="新細明體" w:hAnsi="Times New Roman" w:cs="Times New Roman"/>
      <w:kern w:val="0"/>
      <w:sz w:val="20"/>
      <w:szCs w:val="20"/>
    </w:rPr>
  </w:style>
  <w:style w:type="character" w:styleId="aff0">
    <w:name w:val="footnote reference"/>
    <w:semiHidden/>
    <w:rsid w:val="00F1534D"/>
    <w:rPr>
      <w:vertAlign w:val="superscript"/>
    </w:rPr>
  </w:style>
  <w:style w:type="paragraph" w:styleId="HTML">
    <w:name w:val="HTML Preformatted"/>
    <w:basedOn w:val="a6"/>
    <w:link w:val="HTML0"/>
    <w:uiPriority w:val="99"/>
    <w:rsid w:val="00F153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kern w:val="0"/>
      <w:sz w:val="22"/>
      <w:szCs w:val="22"/>
    </w:rPr>
  </w:style>
  <w:style w:type="character" w:customStyle="1" w:styleId="HTML0">
    <w:name w:val="HTML 預設格式 字元"/>
    <w:basedOn w:val="a7"/>
    <w:link w:val="HTML"/>
    <w:uiPriority w:val="99"/>
    <w:rsid w:val="00F1534D"/>
    <w:rPr>
      <w:rFonts w:ascii="細明體" w:eastAsia="細明體" w:hAnsi="細明體"/>
      <w:sz w:val="22"/>
      <w:szCs w:val="22"/>
    </w:rPr>
  </w:style>
  <w:style w:type="character" w:customStyle="1" w:styleId="HTMLPreformattedChar">
    <w:name w:val="HTML Preformatted Char"/>
    <w:rsid w:val="00F1534D"/>
    <w:rPr>
      <w:rFonts w:ascii="細明體" w:eastAsia="細明體" w:hAnsi="細明體" w:cs="細明體"/>
      <w:kern w:val="0"/>
      <w:sz w:val="22"/>
    </w:rPr>
  </w:style>
  <w:style w:type="character" w:styleId="aff1">
    <w:name w:val="FollowedHyperlink"/>
    <w:semiHidden/>
    <w:rsid w:val="00F1534D"/>
    <w:rPr>
      <w:color w:val="800080"/>
      <w:u w:val="single"/>
    </w:rPr>
  </w:style>
  <w:style w:type="paragraph" w:customStyle="1" w:styleId="font5">
    <w:name w:val="font5"/>
    <w:basedOn w:val="a6"/>
    <w:rsid w:val="00F1534D"/>
    <w:pPr>
      <w:widowControl/>
      <w:overflowPunct/>
      <w:autoSpaceDE/>
      <w:autoSpaceDN/>
      <w:spacing w:before="100" w:beforeAutospacing="1" w:after="100" w:afterAutospacing="1"/>
      <w:jc w:val="left"/>
    </w:pPr>
    <w:rPr>
      <w:rFonts w:ascii="新細明體" w:eastAsia="新細明體" w:hAnsi="新細明體" w:cs="Arial Unicode MS" w:hint="eastAsia"/>
      <w:kern w:val="0"/>
      <w:sz w:val="18"/>
      <w:szCs w:val="18"/>
    </w:rPr>
  </w:style>
  <w:style w:type="paragraph" w:customStyle="1" w:styleId="xl65">
    <w:name w:val="xl65"/>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66">
    <w:name w:val="xl66"/>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67">
    <w:name w:val="xl67"/>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68">
    <w:name w:val="xl68"/>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69">
    <w:name w:val="xl69"/>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70">
    <w:name w:val="xl70"/>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71">
    <w:name w:val="xl71"/>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hAnsi="標楷體" w:cs="Arial Unicode MS" w:hint="eastAsia"/>
      <w:kern w:val="0"/>
      <w:sz w:val="20"/>
    </w:rPr>
  </w:style>
  <w:style w:type="paragraph" w:customStyle="1" w:styleId="xl72">
    <w:name w:val="xl72"/>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73">
    <w:name w:val="xl73"/>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hAnsi="標楷體" w:cs="Arial Unicode MS" w:hint="eastAsia"/>
      <w:kern w:val="0"/>
      <w:sz w:val="20"/>
    </w:rPr>
  </w:style>
  <w:style w:type="paragraph" w:customStyle="1" w:styleId="xl74">
    <w:name w:val="xl74"/>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right"/>
      <w:textAlignment w:val="center"/>
    </w:pPr>
    <w:rPr>
      <w:rFonts w:hAnsi="標楷體" w:cs="Arial Unicode MS" w:hint="eastAsia"/>
      <w:kern w:val="0"/>
      <w:sz w:val="20"/>
    </w:rPr>
  </w:style>
  <w:style w:type="paragraph" w:customStyle="1" w:styleId="xl75">
    <w:name w:val="xl75"/>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right"/>
      <w:textAlignment w:val="center"/>
    </w:pPr>
    <w:rPr>
      <w:rFonts w:hAnsi="標楷體" w:cs="Arial Unicode MS" w:hint="eastAsia"/>
      <w:kern w:val="0"/>
      <w:sz w:val="20"/>
    </w:rPr>
  </w:style>
  <w:style w:type="paragraph" w:customStyle="1" w:styleId="xl76">
    <w:name w:val="xl76"/>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hAnsi="標楷體" w:cs="Arial Unicode MS" w:hint="eastAsia"/>
      <w:kern w:val="0"/>
      <w:sz w:val="20"/>
    </w:rPr>
  </w:style>
  <w:style w:type="paragraph" w:customStyle="1" w:styleId="xl77">
    <w:name w:val="xl77"/>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hAnsi="標楷體" w:cs="Arial Unicode MS" w:hint="eastAsia"/>
      <w:kern w:val="0"/>
      <w:sz w:val="20"/>
    </w:rPr>
  </w:style>
  <w:style w:type="paragraph" w:customStyle="1" w:styleId="xl78">
    <w:name w:val="xl78"/>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79">
    <w:name w:val="xl79"/>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80">
    <w:name w:val="xl80"/>
    <w:basedOn w:val="a6"/>
    <w:rsid w:val="00F1534D"/>
    <w:pPr>
      <w:widowControl/>
      <w:pBdr>
        <w:top w:val="single" w:sz="4" w:space="0" w:color="000000"/>
        <w:left w:val="single" w:sz="4" w:space="0" w:color="000000"/>
        <w:bottom w:val="single" w:sz="4" w:space="0" w:color="000000"/>
        <w:right w:val="single" w:sz="4" w:space="0" w:color="000000"/>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81">
    <w:name w:val="xl81"/>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82">
    <w:name w:val="xl82"/>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font6">
    <w:name w:val="font6"/>
    <w:basedOn w:val="a6"/>
    <w:rsid w:val="00D85CF6"/>
    <w:pPr>
      <w:widowControl/>
      <w:overflowPunct/>
      <w:autoSpaceDE/>
      <w:autoSpaceDN/>
      <w:spacing w:before="100" w:beforeAutospacing="1" w:after="100" w:afterAutospacing="1"/>
      <w:jc w:val="left"/>
    </w:pPr>
    <w:rPr>
      <w:rFonts w:hAnsi="標楷體" w:cs="Arial Unicode MS" w:hint="eastAsia"/>
      <w:kern w:val="0"/>
      <w:sz w:val="20"/>
    </w:rPr>
  </w:style>
  <w:style w:type="paragraph" w:customStyle="1" w:styleId="font7">
    <w:name w:val="font7"/>
    <w:basedOn w:val="a6"/>
    <w:rsid w:val="00D85CF6"/>
    <w:pPr>
      <w:widowControl/>
      <w:overflowPunct/>
      <w:autoSpaceDE/>
      <w:autoSpaceDN/>
      <w:spacing w:before="100" w:beforeAutospacing="1" w:after="100" w:afterAutospacing="1"/>
      <w:jc w:val="left"/>
    </w:pPr>
    <w:rPr>
      <w:rFonts w:ascii="Times New Roman" w:eastAsia="Arial Unicode MS"/>
      <w:kern w:val="0"/>
      <w:sz w:val="20"/>
    </w:rPr>
  </w:style>
  <w:style w:type="paragraph" w:customStyle="1" w:styleId="xl83">
    <w:name w:val="xl83"/>
    <w:basedOn w:val="a6"/>
    <w:rsid w:val="00D85CF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84">
    <w:name w:val="xl84"/>
    <w:basedOn w:val="a6"/>
    <w:rsid w:val="00D85CF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85">
    <w:name w:val="xl85"/>
    <w:basedOn w:val="a6"/>
    <w:rsid w:val="00D85CF6"/>
    <w:pPr>
      <w:widowControl/>
      <w:pBdr>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86">
    <w:name w:val="xl86"/>
    <w:basedOn w:val="a6"/>
    <w:rsid w:val="00D85CF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hAnsi="標楷體" w:cs="Arial Unicode MS" w:hint="eastAsia"/>
      <w:kern w:val="0"/>
      <w:sz w:val="20"/>
    </w:rPr>
  </w:style>
  <w:style w:type="paragraph" w:customStyle="1" w:styleId="xl87">
    <w:name w:val="xl87"/>
    <w:basedOn w:val="a6"/>
    <w:rsid w:val="00D85CF6"/>
    <w:pPr>
      <w:widowControl/>
      <w:pBdr>
        <w:top w:val="single" w:sz="4" w:space="0" w:color="000000"/>
        <w:left w:val="single" w:sz="4" w:space="0" w:color="000000"/>
        <w:bottom w:val="single" w:sz="4" w:space="0" w:color="000000"/>
        <w:right w:val="single" w:sz="4" w:space="0" w:color="000000"/>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88">
    <w:name w:val="xl88"/>
    <w:basedOn w:val="a6"/>
    <w:rsid w:val="00D85CF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ascii="Times New Roman" w:eastAsia="Arial Unicode MS"/>
      <w:kern w:val="0"/>
      <w:sz w:val="20"/>
    </w:rPr>
  </w:style>
  <w:style w:type="paragraph" w:customStyle="1" w:styleId="xl89">
    <w:name w:val="xl89"/>
    <w:basedOn w:val="a6"/>
    <w:rsid w:val="00D85CF6"/>
    <w:pPr>
      <w:widowControl/>
      <w:pBdr>
        <w:left w:val="single" w:sz="4" w:space="0" w:color="000000"/>
        <w:bottom w:val="single" w:sz="4" w:space="0" w:color="000000"/>
        <w:right w:val="single" w:sz="4" w:space="0" w:color="000000"/>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90">
    <w:name w:val="xl90"/>
    <w:basedOn w:val="a6"/>
    <w:rsid w:val="00D85CF6"/>
    <w:pPr>
      <w:widowControl/>
      <w:pBdr>
        <w:left w:val="single" w:sz="4" w:space="0" w:color="000000"/>
        <w:bottom w:val="single" w:sz="4" w:space="0" w:color="000000"/>
        <w:right w:val="single" w:sz="4" w:space="0" w:color="000000"/>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91">
    <w:name w:val="xl91"/>
    <w:basedOn w:val="a6"/>
    <w:rsid w:val="00D85CF6"/>
    <w:pPr>
      <w:widowControl/>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Default">
    <w:name w:val="Default"/>
    <w:rsid w:val="008E3926"/>
    <w:pPr>
      <w:widowControl w:val="0"/>
      <w:autoSpaceDE w:val="0"/>
      <w:autoSpaceDN w:val="0"/>
      <w:adjustRightInd w:val="0"/>
    </w:pPr>
    <w:rPr>
      <w:rFonts w:ascii="細明體" w:eastAsia="細明體" w:cs="細明體"/>
      <w:color w:val="000000"/>
      <w:sz w:val="24"/>
      <w:szCs w:val="24"/>
    </w:rPr>
  </w:style>
  <w:style w:type="paragraph" w:customStyle="1" w:styleId="ppecontent">
    <w:name w:val="ppecontent"/>
    <w:basedOn w:val="Default"/>
    <w:next w:val="Default"/>
    <w:uiPriority w:val="99"/>
    <w:rsid w:val="003C69AD"/>
    <w:rPr>
      <w:rFonts w:cs="Times New Roman"/>
      <w:color w:val="auto"/>
    </w:rPr>
  </w:style>
  <w:style w:type="paragraph" w:customStyle="1" w:styleId="cjk">
    <w:name w:val="cjk"/>
    <w:basedOn w:val="a6"/>
    <w:rsid w:val="00E7205D"/>
    <w:pPr>
      <w:widowControl/>
      <w:overflowPunct/>
      <w:autoSpaceDE/>
      <w:autoSpaceDN/>
      <w:spacing w:before="100" w:beforeAutospacing="1" w:line="340" w:lineRule="atLeast"/>
      <w:jc w:val="center"/>
    </w:pPr>
    <w:rPr>
      <w:rFonts w:hAnsi="標楷體" w:cs="Calibri"/>
      <w:color w:val="000000"/>
      <w:kern w:val="0"/>
      <w:sz w:val="28"/>
      <w:szCs w:val="28"/>
    </w:rPr>
  </w:style>
  <w:style w:type="character" w:customStyle="1" w:styleId="WW8Num30z8">
    <w:name w:val="WW8Num30z8"/>
    <w:rsid w:val="00E7205D"/>
  </w:style>
  <w:style w:type="paragraph" w:styleId="33">
    <w:name w:val="Body Text Indent 3"/>
    <w:basedOn w:val="a6"/>
    <w:link w:val="34"/>
    <w:uiPriority w:val="99"/>
    <w:unhideWhenUsed/>
    <w:rsid w:val="00E658B6"/>
    <w:pPr>
      <w:spacing w:after="120"/>
      <w:ind w:leftChars="200" w:left="480"/>
    </w:pPr>
    <w:rPr>
      <w:sz w:val="16"/>
      <w:szCs w:val="16"/>
    </w:rPr>
  </w:style>
  <w:style w:type="character" w:customStyle="1" w:styleId="34">
    <w:name w:val="本文縮排 3 字元"/>
    <w:basedOn w:val="a7"/>
    <w:link w:val="33"/>
    <w:uiPriority w:val="99"/>
    <w:rsid w:val="00E658B6"/>
    <w:rPr>
      <w:rFonts w:ascii="標楷體" w:eastAsia="標楷體"/>
      <w:kern w:val="2"/>
      <w:sz w:val="16"/>
      <w:szCs w:val="16"/>
    </w:rPr>
  </w:style>
  <w:style w:type="paragraph" w:styleId="23">
    <w:name w:val="Body Text Indent 2"/>
    <w:basedOn w:val="a6"/>
    <w:link w:val="24"/>
    <w:uiPriority w:val="99"/>
    <w:semiHidden/>
    <w:unhideWhenUsed/>
    <w:rsid w:val="00E658B6"/>
    <w:pPr>
      <w:spacing w:after="120" w:line="480" w:lineRule="auto"/>
      <w:ind w:leftChars="200" w:left="480"/>
    </w:pPr>
  </w:style>
  <w:style w:type="character" w:customStyle="1" w:styleId="24">
    <w:name w:val="本文縮排 2 字元"/>
    <w:basedOn w:val="a7"/>
    <w:link w:val="23"/>
    <w:uiPriority w:val="99"/>
    <w:semiHidden/>
    <w:rsid w:val="00E658B6"/>
    <w:rPr>
      <w:rFonts w:ascii="標楷體" w:eastAsia="標楷體"/>
      <w:kern w:val="2"/>
      <w:sz w:val="32"/>
    </w:rPr>
  </w:style>
  <w:style w:type="paragraph" w:customStyle="1" w:styleId="aff2">
    <w:name w:val="公文(後續段落)"/>
    <w:basedOn w:val="a6"/>
    <w:rsid w:val="00E658B6"/>
    <w:pPr>
      <w:suppressAutoHyphens/>
      <w:overflowPunct/>
      <w:autoSpaceDE/>
      <w:autoSpaceDN/>
      <w:spacing w:line="500" w:lineRule="exact"/>
      <w:ind w:left="317"/>
      <w:jc w:val="left"/>
    </w:pPr>
    <w:rPr>
      <w:rFonts w:hAnsi="標楷體"/>
      <w:kern w:val="1"/>
      <w:szCs w:val="24"/>
    </w:rPr>
  </w:style>
  <w:style w:type="character" w:styleId="aff3">
    <w:name w:val="Emphasis"/>
    <w:basedOn w:val="a7"/>
    <w:uiPriority w:val="20"/>
    <w:qFormat/>
    <w:rsid w:val="00E2436A"/>
    <w:rPr>
      <w:b w:val="0"/>
      <w:bCs w:val="0"/>
      <w:i w:val="0"/>
      <w:iCs w:val="0"/>
      <w:color w:val="DD4B39"/>
    </w:rPr>
  </w:style>
  <w:style w:type="character" w:customStyle="1" w:styleId="st1">
    <w:name w:val="st1"/>
    <w:basedOn w:val="a7"/>
    <w:rsid w:val="00E2436A"/>
  </w:style>
  <w:style w:type="paragraph" w:customStyle="1" w:styleId="Standard">
    <w:name w:val="Standard"/>
    <w:rsid w:val="00BC384B"/>
    <w:pPr>
      <w:widowControl w:val="0"/>
      <w:suppressAutoHyphens/>
      <w:autoSpaceDN w:val="0"/>
      <w:textAlignment w:val="baseline"/>
    </w:pPr>
    <w:rPr>
      <w:rFonts w:eastAsiaTheme="minorEastAsia" w:cs="Tahoma"/>
      <w:kern w:val="3"/>
      <w:sz w:val="24"/>
      <w:szCs w:val="24"/>
    </w:rPr>
  </w:style>
  <w:style w:type="paragraph" w:styleId="Web">
    <w:name w:val="Normal (Web)"/>
    <w:basedOn w:val="a6"/>
    <w:rsid w:val="00DD466C"/>
    <w:pPr>
      <w:widowControl/>
      <w:overflowPunct/>
      <w:autoSpaceDE/>
      <w:autoSpaceDN/>
      <w:spacing w:before="100" w:beforeAutospacing="1" w:after="119"/>
      <w:jc w:val="left"/>
    </w:pPr>
    <w:rPr>
      <w:rFonts w:ascii="新細明體" w:eastAsia="新細明體" w:hAnsi="新細明體" w:cs="新細明體"/>
      <w:kern w:val="0"/>
      <w:sz w:val="24"/>
      <w:szCs w:val="24"/>
    </w:rPr>
  </w:style>
  <w:style w:type="paragraph" w:customStyle="1" w:styleId="25">
    <w:name w:val="字元 字元2 字元"/>
    <w:basedOn w:val="a6"/>
    <w:semiHidden/>
    <w:rsid w:val="002E4B8A"/>
    <w:pPr>
      <w:widowControl/>
      <w:overflowPunct/>
      <w:autoSpaceDE/>
      <w:autoSpaceDN/>
      <w:spacing w:after="160" w:line="240" w:lineRule="exact"/>
      <w:jc w:val="left"/>
    </w:pPr>
    <w:rPr>
      <w:rFonts w:ascii="Verdana" w:eastAsia="Times New Roman" w:hAnsi="Verdana"/>
      <w:kern w:val="0"/>
      <w:sz w:val="20"/>
      <w:lang w:eastAsia="en-US"/>
    </w:rPr>
  </w:style>
  <w:style w:type="character" w:customStyle="1" w:styleId="30">
    <w:name w:val="標題 3 字元"/>
    <w:basedOn w:val="a7"/>
    <w:link w:val="3"/>
    <w:rsid w:val="00217BBF"/>
    <w:rPr>
      <w:rFonts w:ascii="標楷體" w:eastAsia="標楷體" w:hAnsi="Arial"/>
      <w:bCs/>
      <w:kern w:val="32"/>
      <w:sz w:val="32"/>
      <w:szCs w:val="36"/>
    </w:rPr>
  </w:style>
  <w:style w:type="character" w:customStyle="1" w:styleId="40">
    <w:name w:val="標題 4 字元"/>
    <w:basedOn w:val="a7"/>
    <w:link w:val="4"/>
    <w:rsid w:val="00217BBF"/>
    <w:rPr>
      <w:rFonts w:ascii="標楷體" w:eastAsia="標楷體" w:hAnsi="Arial"/>
      <w:kern w:val="32"/>
      <w:sz w:val="32"/>
      <w:szCs w:val="36"/>
    </w:rPr>
  </w:style>
  <w:style w:type="character" w:styleId="aff4">
    <w:name w:val="Strong"/>
    <w:basedOn w:val="a7"/>
    <w:uiPriority w:val="22"/>
    <w:qFormat/>
    <w:rsid w:val="005A747F"/>
    <w:rPr>
      <w:b/>
      <w:bCs/>
    </w:rPr>
  </w:style>
  <w:style w:type="character" w:customStyle="1" w:styleId="apple-converted-space">
    <w:name w:val="apple-converted-space"/>
    <w:basedOn w:val="a7"/>
    <w:rsid w:val="005A747F"/>
  </w:style>
  <w:style w:type="character" w:customStyle="1" w:styleId="20">
    <w:name w:val="標題 2 字元"/>
    <w:basedOn w:val="a7"/>
    <w:link w:val="2"/>
    <w:rsid w:val="00A07BD3"/>
    <w:rPr>
      <w:rFonts w:ascii="標楷體" w:eastAsia="標楷體" w:hAnsi="Arial"/>
      <w:bCs/>
      <w:kern w:val="32"/>
      <w:sz w:val="32"/>
      <w:szCs w:val="48"/>
    </w:rPr>
  </w:style>
  <w:style w:type="character" w:customStyle="1" w:styleId="50">
    <w:name w:val="標題 5 字元"/>
    <w:basedOn w:val="a7"/>
    <w:link w:val="5"/>
    <w:rsid w:val="002545F0"/>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513810">
      <w:bodyDiv w:val="1"/>
      <w:marLeft w:val="0"/>
      <w:marRight w:val="0"/>
      <w:marTop w:val="0"/>
      <w:marBottom w:val="0"/>
      <w:divBdr>
        <w:top w:val="none" w:sz="0" w:space="0" w:color="auto"/>
        <w:left w:val="none" w:sz="0" w:space="0" w:color="auto"/>
        <w:bottom w:val="none" w:sz="0" w:space="0" w:color="auto"/>
        <w:right w:val="none" w:sz="0" w:space="0" w:color="auto"/>
      </w:divBdr>
    </w:div>
    <w:div w:id="391732254">
      <w:bodyDiv w:val="1"/>
      <w:marLeft w:val="0"/>
      <w:marRight w:val="0"/>
      <w:marTop w:val="0"/>
      <w:marBottom w:val="0"/>
      <w:divBdr>
        <w:top w:val="none" w:sz="0" w:space="0" w:color="auto"/>
        <w:left w:val="none" w:sz="0" w:space="0" w:color="auto"/>
        <w:bottom w:val="none" w:sz="0" w:space="0" w:color="auto"/>
        <w:right w:val="none" w:sz="0" w:space="0" w:color="auto"/>
      </w:divBdr>
      <w:divsChild>
        <w:div w:id="1896893476">
          <w:marLeft w:val="0"/>
          <w:marRight w:val="0"/>
          <w:marTop w:val="0"/>
          <w:marBottom w:val="0"/>
          <w:divBdr>
            <w:top w:val="none" w:sz="0" w:space="0" w:color="auto"/>
            <w:left w:val="none" w:sz="0" w:space="0" w:color="auto"/>
            <w:bottom w:val="none" w:sz="0" w:space="0" w:color="auto"/>
            <w:right w:val="none" w:sz="0" w:space="0" w:color="auto"/>
          </w:divBdr>
          <w:divsChild>
            <w:div w:id="2015062083">
              <w:marLeft w:val="0"/>
              <w:marRight w:val="0"/>
              <w:marTop w:val="0"/>
              <w:marBottom w:val="0"/>
              <w:divBdr>
                <w:top w:val="none" w:sz="0" w:space="0" w:color="auto"/>
                <w:left w:val="none" w:sz="0" w:space="0" w:color="auto"/>
                <w:bottom w:val="none" w:sz="0" w:space="0" w:color="auto"/>
                <w:right w:val="none" w:sz="0" w:space="0" w:color="auto"/>
              </w:divBdr>
              <w:divsChild>
                <w:div w:id="1031221341">
                  <w:marLeft w:val="0"/>
                  <w:marRight w:val="0"/>
                  <w:marTop w:val="0"/>
                  <w:marBottom w:val="0"/>
                  <w:divBdr>
                    <w:top w:val="none" w:sz="0" w:space="0" w:color="auto"/>
                    <w:left w:val="none" w:sz="0" w:space="0" w:color="auto"/>
                    <w:bottom w:val="none" w:sz="0" w:space="0" w:color="auto"/>
                    <w:right w:val="none" w:sz="0" w:space="0" w:color="auto"/>
                  </w:divBdr>
                  <w:divsChild>
                    <w:div w:id="1695568890">
                      <w:marLeft w:val="0"/>
                      <w:marRight w:val="0"/>
                      <w:marTop w:val="0"/>
                      <w:marBottom w:val="0"/>
                      <w:divBdr>
                        <w:top w:val="none" w:sz="0" w:space="0" w:color="auto"/>
                        <w:left w:val="none" w:sz="0" w:space="0" w:color="auto"/>
                        <w:bottom w:val="none" w:sz="0" w:space="0" w:color="auto"/>
                        <w:right w:val="none" w:sz="0" w:space="0" w:color="auto"/>
                      </w:divBdr>
                      <w:divsChild>
                        <w:div w:id="369765181">
                          <w:marLeft w:val="0"/>
                          <w:marRight w:val="0"/>
                          <w:marTop w:val="0"/>
                          <w:marBottom w:val="0"/>
                          <w:divBdr>
                            <w:top w:val="none" w:sz="0" w:space="0" w:color="auto"/>
                            <w:left w:val="none" w:sz="0" w:space="0" w:color="auto"/>
                            <w:bottom w:val="none" w:sz="0" w:space="0" w:color="auto"/>
                            <w:right w:val="none" w:sz="0" w:space="0" w:color="auto"/>
                          </w:divBdr>
                          <w:divsChild>
                            <w:div w:id="875703576">
                              <w:marLeft w:val="0"/>
                              <w:marRight w:val="0"/>
                              <w:marTop w:val="0"/>
                              <w:marBottom w:val="0"/>
                              <w:divBdr>
                                <w:top w:val="none" w:sz="0" w:space="0" w:color="auto"/>
                                <w:left w:val="none" w:sz="0" w:space="0" w:color="auto"/>
                                <w:bottom w:val="none" w:sz="0" w:space="0" w:color="auto"/>
                                <w:right w:val="none" w:sz="0" w:space="0" w:color="auto"/>
                              </w:divBdr>
                              <w:divsChild>
                                <w:div w:id="10226743">
                                  <w:marLeft w:val="0"/>
                                  <w:marRight w:val="0"/>
                                  <w:marTop w:val="0"/>
                                  <w:marBottom w:val="0"/>
                                  <w:divBdr>
                                    <w:top w:val="none" w:sz="0" w:space="0" w:color="auto"/>
                                    <w:left w:val="none" w:sz="0" w:space="0" w:color="auto"/>
                                    <w:bottom w:val="none" w:sz="0" w:space="0" w:color="auto"/>
                                    <w:right w:val="none" w:sz="0" w:space="0" w:color="auto"/>
                                  </w:divBdr>
                                  <w:divsChild>
                                    <w:div w:id="738286565">
                                      <w:marLeft w:val="0"/>
                                      <w:marRight w:val="0"/>
                                      <w:marTop w:val="0"/>
                                      <w:marBottom w:val="0"/>
                                      <w:divBdr>
                                        <w:top w:val="none" w:sz="0" w:space="0" w:color="auto"/>
                                        <w:left w:val="none" w:sz="0" w:space="0" w:color="auto"/>
                                        <w:bottom w:val="none" w:sz="0" w:space="0" w:color="auto"/>
                                        <w:right w:val="none" w:sz="0" w:space="0" w:color="auto"/>
                                      </w:divBdr>
                                      <w:divsChild>
                                        <w:div w:id="1058701252">
                                          <w:marLeft w:val="720"/>
                                          <w:marRight w:val="0"/>
                                          <w:marTop w:val="0"/>
                                          <w:marBottom w:val="0"/>
                                          <w:divBdr>
                                            <w:top w:val="none" w:sz="0" w:space="0" w:color="auto"/>
                                            <w:left w:val="none" w:sz="0" w:space="0" w:color="auto"/>
                                            <w:bottom w:val="none" w:sz="0" w:space="0" w:color="auto"/>
                                            <w:right w:val="none" w:sz="0" w:space="0" w:color="auto"/>
                                          </w:divBdr>
                                        </w:div>
                                        <w:div w:id="744302989">
                                          <w:marLeft w:val="720"/>
                                          <w:marRight w:val="0"/>
                                          <w:marTop w:val="0"/>
                                          <w:marBottom w:val="0"/>
                                          <w:divBdr>
                                            <w:top w:val="none" w:sz="0" w:space="0" w:color="auto"/>
                                            <w:left w:val="none" w:sz="0" w:space="0" w:color="auto"/>
                                            <w:bottom w:val="none" w:sz="0" w:space="0" w:color="auto"/>
                                            <w:right w:val="none" w:sz="0" w:space="0" w:color="auto"/>
                                          </w:divBdr>
                                        </w:div>
                                        <w:div w:id="25363754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0355541">
      <w:bodyDiv w:val="1"/>
      <w:marLeft w:val="0"/>
      <w:marRight w:val="0"/>
      <w:marTop w:val="0"/>
      <w:marBottom w:val="0"/>
      <w:divBdr>
        <w:top w:val="none" w:sz="0" w:space="0" w:color="auto"/>
        <w:left w:val="none" w:sz="0" w:space="0" w:color="auto"/>
        <w:bottom w:val="none" w:sz="0" w:space="0" w:color="auto"/>
        <w:right w:val="none" w:sz="0" w:space="0" w:color="auto"/>
      </w:divBdr>
    </w:div>
    <w:div w:id="195035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rootlaw.com.tw/LawContent.aspx?LawID=B020100000000800-1001019" TargetMode="External"/><Relationship Id="rId5" Type="http://schemas.openxmlformats.org/officeDocument/2006/relationships/settings" Target="settings.xml"/><Relationship Id="rId10" Type="http://schemas.openxmlformats.org/officeDocument/2006/relationships/hyperlink" Target="http://www.rootlaw.com.tw/LawArticle.aspx?LawID=B010060020000100-0990628&amp;ShowType=Ref&amp;FLNO=7000" TargetMode="External"/><Relationship Id="rId4" Type="http://schemas.openxmlformats.org/officeDocument/2006/relationships/styles" Target="styles.xml"/><Relationship Id="rId9" Type="http://schemas.openxmlformats.org/officeDocument/2006/relationships/hyperlink" Target="http://law.cyhg.gov.tw/LawContent.aspx?id=FL043759"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97498-2CB1-456B-B160-7E8C2A681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27</Pages>
  <Words>3720</Words>
  <Characters>11013</Characters>
  <Application>Microsoft Office Word</Application>
  <DocSecurity>0</DocSecurity>
  <Lines>2753</Lines>
  <Paragraphs>2104</Paragraphs>
  <ScaleCrop>false</ScaleCrop>
  <Company>cy</Company>
  <LinksUpToDate>false</LinksUpToDate>
  <CharactersWithSpaces>12629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張桂霖</dc:creator>
  <cp:lastModifiedBy>謝琦瑛</cp:lastModifiedBy>
  <cp:revision>3</cp:revision>
  <cp:lastPrinted>2017-01-23T02:50:00Z</cp:lastPrinted>
  <dcterms:created xsi:type="dcterms:W3CDTF">2018-05-31T07:56:00Z</dcterms:created>
  <dcterms:modified xsi:type="dcterms:W3CDTF">2018-05-31T07:57:00Z</dcterms:modified>
</cp:coreProperties>
</file>