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3732B" w:rsidRDefault="00D75644" w:rsidP="00F37D7B">
      <w:pPr>
        <w:pStyle w:val="af2"/>
        <w:rPr>
          <w:rFonts w:hAnsi="標楷體"/>
        </w:rPr>
      </w:pPr>
      <w:bookmarkStart w:id="0" w:name="_GoBack"/>
      <w:bookmarkEnd w:id="0"/>
      <w:r w:rsidRPr="00A3732B">
        <w:rPr>
          <w:rFonts w:hAnsi="標楷體"/>
        </w:rPr>
        <w:t>調查報告</w:t>
      </w:r>
    </w:p>
    <w:p w:rsidR="00E25849" w:rsidRPr="00A3732B" w:rsidRDefault="00E25849" w:rsidP="004E05A1">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3732B">
        <w:rPr>
          <w:rFonts w:hAnsi="標楷體"/>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27AB3" w:rsidRPr="00A3732B">
        <w:rPr>
          <w:rFonts w:hAnsi="標楷體"/>
        </w:rPr>
        <w:fldChar w:fldCharType="begin"/>
      </w:r>
      <w:r w:rsidR="00A27AB3" w:rsidRPr="00A3732B">
        <w:rPr>
          <w:rFonts w:hAnsi="標楷體"/>
        </w:rPr>
        <w:instrText xml:space="preserve"> MERGEFIELD 案由 </w:instrText>
      </w:r>
      <w:r w:rsidR="00A27AB3" w:rsidRPr="00A3732B">
        <w:rPr>
          <w:rFonts w:hAnsi="標楷體"/>
        </w:rPr>
        <w:fldChar w:fldCharType="separate"/>
      </w:r>
      <w:r w:rsidR="00807C61" w:rsidRPr="002037F2">
        <w:rPr>
          <w:rFonts w:hAnsi="標楷體" w:hint="eastAsia"/>
          <w:noProof/>
        </w:rPr>
        <w:t>屏東縣政府函報：該縣新埤鄉前任鄉長何耀榮因犯公務員利用職務上之機會詐取財物罪，經臺灣屏東地方法院105年度簡字第165號判</w:t>
      </w:r>
      <w:r w:rsidR="00DE7506">
        <w:rPr>
          <w:rFonts w:hAnsi="標楷體" w:hint="eastAsia"/>
          <w:noProof/>
        </w:rPr>
        <w:t>處</w:t>
      </w:r>
      <w:r w:rsidR="00807C61" w:rsidRPr="002037F2">
        <w:rPr>
          <w:rFonts w:hAnsi="標楷體" w:hint="eastAsia"/>
          <w:noProof/>
        </w:rPr>
        <w:t>有期徒刑1年10月，緩刑4年確定，並應於該判決確定後6個月內向公庫支付新臺幣3萬元；褫奪公權2年，涉有行政違失等情案。</w:t>
      </w:r>
      <w:r w:rsidR="00A27AB3" w:rsidRPr="00A3732B">
        <w:rPr>
          <w:rFonts w:hAnsi="標楷體"/>
        </w:rPr>
        <w:fldChar w:fldCharType="end"/>
      </w:r>
    </w:p>
    <w:p w:rsidR="00E25849" w:rsidRPr="00A3732B" w:rsidRDefault="00E25849" w:rsidP="004E05A1">
      <w:pPr>
        <w:pStyle w:val="1"/>
        <w:ind w:left="2380" w:hanging="2380"/>
        <w:rPr>
          <w:rFonts w:hAnsi="標楷體"/>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A3732B">
        <w:rPr>
          <w:rFonts w:hAnsi="標楷體"/>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E2289" w:rsidRPr="00A3732B" w:rsidRDefault="00EE2289" w:rsidP="00EE2289">
      <w:pPr>
        <w:pStyle w:val="20"/>
        <w:ind w:leftChars="200" w:left="680" w:firstLine="680"/>
        <w:rPr>
          <w:rFonts w:hAnsi="標楷體"/>
          <w:bCs/>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r w:rsidRPr="00A3732B">
        <w:rPr>
          <w:rFonts w:hAnsi="標楷體"/>
        </w:rPr>
        <w:t>有關</w:t>
      </w:r>
      <w:r w:rsidR="00DF24BD" w:rsidRPr="00A3732B">
        <w:rPr>
          <w:rFonts w:hAnsi="標楷體" w:hint="eastAsia"/>
          <w:bCs/>
          <w:noProof/>
          <w:szCs w:val="52"/>
        </w:rPr>
        <w:t>屏東縣政府函報：該縣新埤鄉前任鄉長何耀榮因犯公務員利用職務上之機會詐取財物罪，經臺灣屏東地方法院(下稱屏東地院)105年度簡字第165號判</w:t>
      </w:r>
      <w:r w:rsidR="00DE7506">
        <w:rPr>
          <w:rFonts w:hAnsi="標楷體" w:hint="eastAsia"/>
          <w:bCs/>
          <w:noProof/>
          <w:szCs w:val="52"/>
        </w:rPr>
        <w:t>處</w:t>
      </w:r>
      <w:r w:rsidR="00DF24BD" w:rsidRPr="00A3732B">
        <w:rPr>
          <w:rFonts w:hAnsi="標楷體" w:hint="eastAsia"/>
          <w:bCs/>
          <w:noProof/>
          <w:szCs w:val="52"/>
        </w:rPr>
        <w:t>有期徒刑1年10月，緩刑4年確定，並應於該判決確定後6個月內向公庫支付新臺幣</w:t>
      </w:r>
      <w:r w:rsidR="00AD3C9B" w:rsidRPr="00A3732B">
        <w:rPr>
          <w:rFonts w:hAnsi="標楷體" w:hint="eastAsia"/>
          <w:bCs/>
          <w:noProof/>
          <w:szCs w:val="52"/>
        </w:rPr>
        <w:t>(下同)</w:t>
      </w:r>
      <w:r w:rsidR="00DF24BD" w:rsidRPr="00A3732B">
        <w:rPr>
          <w:rFonts w:hAnsi="標楷體" w:hint="eastAsia"/>
          <w:bCs/>
          <w:noProof/>
          <w:szCs w:val="52"/>
        </w:rPr>
        <w:t>3萬元；褫奪公權2年，涉有行政違失等情</w:t>
      </w:r>
      <w:r w:rsidR="00DF24BD" w:rsidRPr="00A3732B">
        <w:rPr>
          <w:rFonts w:hAnsi="標楷體"/>
        </w:rPr>
        <w:t>乙案，</w:t>
      </w:r>
      <w:r w:rsidR="00DF24BD" w:rsidRPr="00A3732B">
        <w:rPr>
          <w:rFonts w:hAnsi="標楷體"/>
          <w:bCs/>
        </w:rPr>
        <w:t>經本院</w:t>
      </w:r>
      <w:r w:rsidR="00DF24BD" w:rsidRPr="00A3732B">
        <w:rPr>
          <w:rFonts w:hAnsi="標楷體"/>
          <w:noProof/>
          <w:szCs w:val="52"/>
        </w:rPr>
        <w:t>向</w:t>
      </w:r>
      <w:r w:rsidR="00DF24BD" w:rsidRPr="00A3732B">
        <w:rPr>
          <w:rFonts w:hAnsi="標楷體" w:hint="eastAsia"/>
        </w:rPr>
        <w:t>臺灣屏東地方法院檢察署(下稱屏東地檢署)函</w:t>
      </w:r>
      <w:r w:rsidR="00DF24BD" w:rsidRPr="00A3732B">
        <w:rPr>
          <w:rFonts w:hAnsi="標楷體"/>
          <w:noProof/>
          <w:szCs w:val="52"/>
        </w:rPr>
        <w:t>調</w:t>
      </w:r>
      <w:r w:rsidR="00DF24BD" w:rsidRPr="00A3732B">
        <w:rPr>
          <w:rFonts w:hAnsi="標楷體" w:hint="eastAsia"/>
          <w:noProof/>
          <w:szCs w:val="52"/>
        </w:rPr>
        <w:t>本案偵審卷宗詳予檢</w:t>
      </w:r>
      <w:r w:rsidR="00DF24BD" w:rsidRPr="00A3732B">
        <w:rPr>
          <w:rFonts w:hAnsi="標楷體"/>
          <w:noProof/>
          <w:szCs w:val="52"/>
        </w:rPr>
        <w:t>閱</w:t>
      </w:r>
      <w:r w:rsidR="00DF24BD" w:rsidRPr="00A3732B">
        <w:rPr>
          <w:rFonts w:hAnsi="標楷體" w:hint="eastAsia"/>
          <w:noProof/>
          <w:szCs w:val="52"/>
        </w:rPr>
        <w:t>，另</w:t>
      </w:r>
      <w:r w:rsidR="00DF24BD" w:rsidRPr="00A3732B">
        <w:rPr>
          <w:rFonts w:hAnsi="標楷體"/>
          <w:noProof/>
          <w:szCs w:val="52"/>
        </w:rPr>
        <w:t>函請</w:t>
      </w:r>
      <w:r w:rsidR="00DF24BD" w:rsidRPr="00A3732B">
        <w:rPr>
          <w:rFonts w:hAnsi="標楷體" w:hint="eastAsia"/>
          <w:noProof/>
          <w:szCs w:val="52"/>
        </w:rPr>
        <w:t>屏東縣新埤鄉公所提供何前鄉長之任職起迄期間等公務人員履歷資料，據該公所於</w:t>
      </w:r>
      <w:r w:rsidR="00DF24BD" w:rsidRPr="00A3732B">
        <w:rPr>
          <w:rFonts w:hAnsi="標楷體"/>
          <w:bCs/>
        </w:rPr>
        <w:t>民國（下同）</w:t>
      </w:r>
      <w:r w:rsidR="00DF24BD" w:rsidRPr="00A3732B">
        <w:rPr>
          <w:rFonts w:hAnsi="標楷體" w:hint="eastAsia"/>
          <w:bCs/>
        </w:rPr>
        <w:t>105年11月2日以屏新鄉政風字第10531026000號函復到院</w:t>
      </w:r>
      <w:r w:rsidR="00DF24BD" w:rsidRPr="00A3732B">
        <w:rPr>
          <w:rFonts w:hAnsi="標楷體"/>
          <w:noProof/>
          <w:szCs w:val="52"/>
        </w:rPr>
        <w:t>，並</w:t>
      </w:r>
      <w:r w:rsidR="00DF24BD" w:rsidRPr="00A3732B">
        <w:rPr>
          <w:rFonts w:hAnsi="標楷體"/>
          <w:bCs/>
        </w:rPr>
        <w:t>於105年</w:t>
      </w:r>
      <w:r w:rsidR="00DF24BD" w:rsidRPr="00A3732B">
        <w:rPr>
          <w:rFonts w:hAnsi="標楷體" w:hint="eastAsia"/>
          <w:bCs/>
        </w:rPr>
        <w:t>12</w:t>
      </w:r>
      <w:r w:rsidR="00DF24BD" w:rsidRPr="00A3732B">
        <w:rPr>
          <w:rFonts w:hAnsi="標楷體"/>
          <w:bCs/>
        </w:rPr>
        <w:t>月</w:t>
      </w:r>
      <w:r w:rsidR="00DF24BD" w:rsidRPr="00A3732B">
        <w:rPr>
          <w:rFonts w:hAnsi="標楷體" w:hint="eastAsia"/>
          <w:bCs/>
        </w:rPr>
        <w:t>26</w:t>
      </w:r>
      <w:r w:rsidR="00DF24BD" w:rsidRPr="00A3732B">
        <w:rPr>
          <w:rFonts w:hAnsi="標楷體"/>
          <w:bCs/>
        </w:rPr>
        <w:t>日</w:t>
      </w:r>
      <w:r w:rsidR="00DF24BD" w:rsidRPr="00A3732B">
        <w:rPr>
          <w:rFonts w:hAnsi="標楷體" w:hint="eastAsia"/>
          <w:bCs/>
        </w:rPr>
        <w:t>詢問何耀榮</w:t>
      </w:r>
      <w:r w:rsidRPr="00A3732B">
        <w:rPr>
          <w:rFonts w:hAnsi="標楷體"/>
          <w:bCs/>
        </w:rPr>
        <w:t>，業已調查完竣</w:t>
      </w:r>
      <w:r w:rsidR="00FA465B" w:rsidRPr="00A3732B">
        <w:rPr>
          <w:rFonts w:hint="eastAsia"/>
        </w:rPr>
        <w:t>，茲列述調查意見如下：</w:t>
      </w:r>
    </w:p>
    <w:p w:rsidR="00FA465B" w:rsidRPr="00A3732B" w:rsidRDefault="00AD3C9B" w:rsidP="00752DFF">
      <w:pPr>
        <w:pStyle w:val="2"/>
        <w:numPr>
          <w:ilvl w:val="0"/>
          <w:numId w:val="0"/>
        </w:numPr>
        <w:ind w:leftChars="200" w:left="680"/>
      </w:pPr>
      <w:r w:rsidRPr="00A3732B">
        <w:rPr>
          <w:rFonts w:hint="eastAsia"/>
          <w:b/>
        </w:rPr>
        <w:t>屏東縣新埤鄉前鄉長何耀榮因浮報支領加班費1,074元</w:t>
      </w:r>
      <w:r w:rsidR="004254DF" w:rsidRPr="00A3732B">
        <w:rPr>
          <w:rFonts w:hint="eastAsia"/>
          <w:b/>
        </w:rPr>
        <w:t>，</w:t>
      </w:r>
      <w:r w:rsidRPr="00A3732B">
        <w:rPr>
          <w:rFonts w:hint="eastAsia"/>
          <w:b/>
        </w:rPr>
        <w:t>經屏東地院105年度簡字第165號刑事簡易判決判處</w:t>
      </w:r>
      <w:r w:rsidRPr="00A3732B">
        <w:rPr>
          <w:rFonts w:hAnsi="標楷體" w:hint="eastAsia"/>
          <w:b/>
          <w:noProof/>
          <w:szCs w:val="52"/>
        </w:rPr>
        <w:t>有期徒刑1年</w:t>
      </w:r>
      <w:r w:rsidRPr="00A3732B">
        <w:rPr>
          <w:rFonts w:hAnsi="標楷體" w:hint="eastAsia"/>
          <w:b/>
          <w:noProof/>
          <w:szCs w:val="52"/>
        </w:rPr>
        <w:lastRenderedPageBreak/>
        <w:t>10月，緩刑4年，並應於該判決確定後6個月內向公庫支付3萬元；褫奪公權2年確定，</w:t>
      </w:r>
      <w:r w:rsidR="005355A1" w:rsidRPr="00A3732B">
        <w:rPr>
          <w:rFonts w:hAnsi="標楷體" w:hint="eastAsia"/>
          <w:b/>
          <w:noProof/>
          <w:szCs w:val="52"/>
        </w:rPr>
        <w:t>茲</w:t>
      </w:r>
      <w:r w:rsidRPr="00A3732B">
        <w:rPr>
          <w:rFonts w:hAnsi="標楷體" w:hint="eastAsia"/>
          <w:b/>
          <w:noProof/>
          <w:szCs w:val="52"/>
        </w:rPr>
        <w:t>因何前鄉長業已</w:t>
      </w:r>
      <w:r w:rsidR="005355A1" w:rsidRPr="00A3732B">
        <w:rPr>
          <w:rFonts w:hAnsi="標楷體" w:hint="eastAsia"/>
          <w:b/>
          <w:noProof/>
          <w:szCs w:val="52"/>
        </w:rPr>
        <w:t>卸任，復以</w:t>
      </w:r>
      <w:r w:rsidRPr="00A3732B">
        <w:rPr>
          <w:rFonts w:hAnsi="標楷體" w:hint="eastAsia"/>
          <w:b/>
          <w:noProof/>
          <w:szCs w:val="52"/>
        </w:rPr>
        <w:t>本案</w:t>
      </w:r>
      <w:r w:rsidR="005355A1" w:rsidRPr="00A3732B">
        <w:rPr>
          <w:rFonts w:hAnsi="標楷體" w:hint="eastAsia"/>
          <w:b/>
          <w:noProof/>
          <w:szCs w:val="52"/>
        </w:rPr>
        <w:t>犯罪情節輕微，</w:t>
      </w:r>
      <w:r w:rsidR="008157BE" w:rsidRPr="00A3732B">
        <w:rPr>
          <w:rFonts w:hAnsi="標楷體" w:hint="eastAsia"/>
          <w:b/>
          <w:noProof/>
          <w:szCs w:val="52"/>
        </w:rPr>
        <w:t>違失行為</w:t>
      </w:r>
      <w:r w:rsidR="005355A1" w:rsidRPr="00A3732B">
        <w:rPr>
          <w:rFonts w:hAnsi="標楷體" w:hint="eastAsia"/>
          <w:b/>
          <w:noProof/>
          <w:szCs w:val="52"/>
        </w:rPr>
        <w:t>所生</w:t>
      </w:r>
      <w:r w:rsidR="008157BE" w:rsidRPr="00A3732B">
        <w:rPr>
          <w:rFonts w:hAnsi="標楷體" w:hint="eastAsia"/>
          <w:b/>
          <w:noProof/>
          <w:szCs w:val="52"/>
        </w:rPr>
        <w:t>之</w:t>
      </w:r>
      <w:r w:rsidR="005355A1" w:rsidRPr="00A3732B">
        <w:rPr>
          <w:rFonts w:hAnsi="標楷體" w:hint="eastAsia"/>
          <w:b/>
          <w:noProof/>
          <w:szCs w:val="52"/>
        </w:rPr>
        <w:t>損害</w:t>
      </w:r>
      <w:r w:rsidR="008157BE" w:rsidRPr="00A3732B">
        <w:rPr>
          <w:rFonts w:hAnsi="標楷體" w:hint="eastAsia"/>
          <w:b/>
          <w:noProof/>
          <w:szCs w:val="52"/>
        </w:rPr>
        <w:t>及影響均甚渺</w:t>
      </w:r>
      <w:r w:rsidR="005355A1" w:rsidRPr="00A3732B">
        <w:rPr>
          <w:rFonts w:hAnsi="標楷體" w:hint="eastAsia"/>
          <w:b/>
          <w:noProof/>
          <w:szCs w:val="52"/>
        </w:rPr>
        <w:t>，核</w:t>
      </w:r>
      <w:r w:rsidRPr="00A3732B">
        <w:rPr>
          <w:rFonts w:hAnsi="標楷體" w:hint="eastAsia"/>
          <w:b/>
          <w:noProof/>
          <w:szCs w:val="52"/>
        </w:rPr>
        <w:t>屬</w:t>
      </w:r>
      <w:r w:rsidR="005355A1" w:rsidRPr="00A3732B">
        <w:rPr>
          <w:rFonts w:hAnsi="標楷體" w:hint="eastAsia"/>
          <w:b/>
          <w:noProof/>
          <w:szCs w:val="52"/>
        </w:rPr>
        <w:t>「</w:t>
      </w:r>
      <w:r w:rsidR="005355A1" w:rsidRPr="00A3732B">
        <w:rPr>
          <w:rFonts w:hint="eastAsia"/>
          <w:b/>
        </w:rPr>
        <w:t>受褫奪公權之宣告確定，且已無受懲戒處分之必要</w:t>
      </w:r>
      <w:r w:rsidR="005355A1" w:rsidRPr="00A3732B">
        <w:rPr>
          <w:rFonts w:hAnsi="標楷體" w:hint="eastAsia"/>
          <w:b/>
          <w:noProof/>
          <w:szCs w:val="52"/>
        </w:rPr>
        <w:t>」之情形，</w:t>
      </w:r>
      <w:r w:rsidR="000D5417" w:rsidRPr="00A3732B">
        <w:rPr>
          <w:rFonts w:hAnsi="標楷體" w:hint="eastAsia"/>
          <w:b/>
          <w:noProof/>
          <w:szCs w:val="52"/>
        </w:rPr>
        <w:t>符合應為免議判決之要件，</w:t>
      </w:r>
      <w:r w:rsidR="004254DF" w:rsidRPr="00A3732B">
        <w:rPr>
          <w:rFonts w:hint="eastAsia"/>
          <w:b/>
        </w:rPr>
        <w:t>爰</w:t>
      </w:r>
      <w:r w:rsidR="005355A1" w:rsidRPr="00A3732B">
        <w:rPr>
          <w:rFonts w:hint="eastAsia"/>
          <w:b/>
        </w:rPr>
        <w:t>參酌公務員懲戒法第56條第2款之規定，</w:t>
      </w:r>
      <w:r w:rsidR="004254DF" w:rsidRPr="00A3732B">
        <w:rPr>
          <w:rFonts w:hint="eastAsia"/>
          <w:b/>
        </w:rPr>
        <w:t>不予彈劾移送懲戒。</w:t>
      </w:r>
    </w:p>
    <w:p w:rsidR="00F748ED" w:rsidRPr="00A3732B" w:rsidRDefault="001E4F54" w:rsidP="00752DFF">
      <w:pPr>
        <w:pStyle w:val="2"/>
      </w:pPr>
      <w:r w:rsidRPr="00A3732B">
        <w:rPr>
          <w:szCs w:val="32"/>
        </w:rPr>
        <w:t>按</w:t>
      </w:r>
      <w:r w:rsidR="002B2E58" w:rsidRPr="00A3732B">
        <w:rPr>
          <w:rFonts w:hint="eastAsia"/>
          <w:szCs w:val="32"/>
        </w:rPr>
        <w:t>「</w:t>
      </w:r>
      <w:r w:rsidR="002B2E58" w:rsidRPr="00A3732B">
        <w:rPr>
          <w:rFonts w:hint="eastAsia"/>
        </w:rPr>
        <w:t>直轄市</w:t>
      </w:r>
      <w:r w:rsidR="00EE7989" w:rsidRPr="00A3732B">
        <w:rPr>
          <w:rFonts w:hint="eastAsia"/>
        </w:rPr>
        <w:t>長</w:t>
      </w:r>
      <w:r w:rsidR="002B2E58" w:rsidRPr="00A3732B">
        <w:rPr>
          <w:rFonts w:hint="eastAsia"/>
        </w:rPr>
        <w:t>、縣(市)長、鄉(鎮、市)長適用公務員服務法；其行為有違法、廢弛職務或其他失職情事者，準用政務人員之懲戒規定。」為地方制度法第84條所明定</w:t>
      </w:r>
      <w:r w:rsidRPr="00A3732B">
        <w:t>。</w:t>
      </w:r>
      <w:r w:rsidR="00175BEA" w:rsidRPr="00A3732B">
        <w:rPr>
          <w:rFonts w:hint="eastAsia"/>
        </w:rPr>
        <w:t>而查</w:t>
      </w:r>
      <w:r w:rsidR="00175BEA" w:rsidRPr="00A3732B">
        <w:t>公務員懲戒法於104年5月</w:t>
      </w:r>
      <w:r w:rsidR="00175BEA" w:rsidRPr="00A3732B">
        <w:rPr>
          <w:rFonts w:hint="eastAsia"/>
        </w:rPr>
        <w:t>20</w:t>
      </w:r>
      <w:r w:rsidR="00175BEA" w:rsidRPr="00A3732B">
        <w:t>日修正</w:t>
      </w:r>
      <w:r w:rsidR="00175BEA" w:rsidRPr="00A3732B">
        <w:rPr>
          <w:rFonts w:hint="eastAsia"/>
        </w:rPr>
        <w:t>公布</w:t>
      </w:r>
      <w:r w:rsidR="00175BEA" w:rsidRPr="00A3732B">
        <w:t>，並自105年5月2日施行，</w:t>
      </w:r>
      <w:r w:rsidR="00D948BB" w:rsidRPr="00A3732B">
        <w:rPr>
          <w:rFonts w:hint="eastAsia"/>
        </w:rPr>
        <w:t>依修正前該法第9條第1項、第2項規定：「(第1項)公務員之懲戒處分如左：一、撤職。二、休職。三、降級。四、減俸。五、記過。六、申誡。(第2項)前項第2款至第5款之處分於政務官不適用之。」政務人員僅適用撤職及申誡之懲戒種類；</w:t>
      </w:r>
      <w:r w:rsidR="00900F99" w:rsidRPr="00A3732B">
        <w:rPr>
          <w:rFonts w:hint="eastAsia"/>
        </w:rPr>
        <w:t>而依</w:t>
      </w:r>
      <w:r w:rsidR="00D948BB" w:rsidRPr="00A3732B">
        <w:rPr>
          <w:rFonts w:hint="eastAsia"/>
        </w:rPr>
        <w:t>修正後該法第9條第1項：</w:t>
      </w:r>
      <w:r w:rsidR="00D948BB" w:rsidRPr="00A3732B">
        <w:rPr>
          <w:rFonts w:hAnsi="標楷體" w:hint="eastAsia"/>
        </w:rPr>
        <w:t>「公務員之懲戒處分如下：一、免除職務。二、撤職。三、剝奪、減少退休（職、伍）金。四、休職。五、降級。六、減俸。七、罰款。八、記過。九、申誡。</w:t>
      </w:r>
      <w:r w:rsidR="009F70FC" w:rsidRPr="00A3732B">
        <w:rPr>
          <w:rFonts w:hAnsi="標楷體" w:hint="eastAsia"/>
        </w:rPr>
        <w:t>」及第4項：「第1項第4款、第5款及第8款之處分於政務人員不適用之。」規定，政務人員得適用之懲戒種類</w:t>
      </w:r>
      <w:r w:rsidR="00900F99" w:rsidRPr="00A3732B">
        <w:rPr>
          <w:rFonts w:hAnsi="標楷體" w:hint="eastAsia"/>
        </w:rPr>
        <w:t>，除原本</w:t>
      </w:r>
      <w:r w:rsidR="00073AD8" w:rsidRPr="00A3732B">
        <w:rPr>
          <w:rFonts w:hAnsi="標楷體" w:hint="eastAsia"/>
        </w:rPr>
        <w:t>之</w:t>
      </w:r>
      <w:r w:rsidR="00900F99" w:rsidRPr="00A3732B">
        <w:rPr>
          <w:rFonts w:hAnsi="標楷體" w:hint="eastAsia"/>
        </w:rPr>
        <w:t>撤職與申誡外，尚新增免除職務、剝奪或減少退休（職、伍）金、減俸及罰款等項目</w:t>
      </w:r>
      <w:r w:rsidR="001F4A50" w:rsidRPr="00A3732B">
        <w:rPr>
          <w:rFonts w:hAnsi="標楷體" w:hint="eastAsia"/>
        </w:rPr>
        <w:t>，且依同條第3項規定，罰款得與第1項第3、6款以外之其餘各款併為處分，懲戒程度亦有加重，故以修正前之規定較有利於被</w:t>
      </w:r>
      <w:r w:rsidR="001F4A50" w:rsidRPr="00A3732B">
        <w:rPr>
          <w:rFonts w:hAnsi="標楷體" w:hint="eastAsia"/>
        </w:rPr>
        <w:lastRenderedPageBreak/>
        <w:t>付懲戒人</w:t>
      </w:r>
      <w:r w:rsidR="00900F99" w:rsidRPr="00A3732B">
        <w:rPr>
          <w:rFonts w:hAnsi="標楷體" w:hint="eastAsia"/>
        </w:rPr>
        <w:t>。</w:t>
      </w:r>
      <w:r w:rsidR="00D948BB" w:rsidRPr="00A3732B">
        <w:t>依實體</w:t>
      </w:r>
      <w:r w:rsidR="00D948BB" w:rsidRPr="00A3732B">
        <w:rPr>
          <w:rFonts w:hint="eastAsia"/>
        </w:rPr>
        <w:t>規定</w:t>
      </w:r>
      <w:r w:rsidR="00D948BB" w:rsidRPr="00A3732B">
        <w:t>從舊從輕</w:t>
      </w:r>
      <w:r w:rsidR="00D948BB" w:rsidRPr="00A3732B">
        <w:rPr>
          <w:rFonts w:hint="eastAsia"/>
        </w:rPr>
        <w:t>之法律適用</w:t>
      </w:r>
      <w:r w:rsidR="00D948BB" w:rsidRPr="00A3732B">
        <w:t>原則，</w:t>
      </w:r>
      <w:r w:rsidR="00D948BB" w:rsidRPr="00A3732B">
        <w:rPr>
          <w:rFonts w:hint="eastAsia"/>
        </w:rPr>
        <w:t>並參照修正後該法第77條第2款「</w:t>
      </w:r>
      <w:r w:rsidR="00D948BB" w:rsidRPr="00A3732B">
        <w:rPr>
          <w:rFonts w:ascii="Times New Roman" w:hAnsi="Times New Roman" w:hint="eastAsia"/>
        </w:rPr>
        <w:t>其應付懲戒之事由、懲戒種類及其他實體規定，依修正施行前之規定。但修正施行後之規定有利於被付懲戒人者，依最有利於被付懲戒人之規定</w:t>
      </w:r>
      <w:r w:rsidR="00D948BB" w:rsidRPr="00A3732B">
        <w:rPr>
          <w:rFonts w:hint="eastAsia"/>
        </w:rPr>
        <w:t>」之規範意旨</w:t>
      </w:r>
      <w:r w:rsidR="00091650" w:rsidRPr="00A3732B">
        <w:rPr>
          <w:rFonts w:hint="eastAsia"/>
        </w:rPr>
        <w:t>，有關懲戒種類應適用修正前之規定。</w:t>
      </w:r>
    </w:p>
    <w:p w:rsidR="001E4F54" w:rsidRPr="00A3732B" w:rsidRDefault="001E4F54" w:rsidP="00752DFF">
      <w:pPr>
        <w:pStyle w:val="2"/>
      </w:pPr>
      <w:r w:rsidRPr="00A3732B">
        <w:rPr>
          <w:rFonts w:hint="eastAsia"/>
        </w:rPr>
        <w:t>查</w:t>
      </w:r>
      <w:r w:rsidR="00AB6D79" w:rsidRPr="00A3732B">
        <w:rPr>
          <w:rFonts w:hint="eastAsia"/>
        </w:rPr>
        <w:t>何耀榮</w:t>
      </w:r>
      <w:r w:rsidR="001F4A50" w:rsidRPr="00A3732B">
        <w:rPr>
          <w:rFonts w:hint="eastAsia"/>
        </w:rPr>
        <w:t>前於</w:t>
      </w:r>
      <w:r w:rsidR="008D08D4" w:rsidRPr="00A3732B">
        <w:rPr>
          <w:rFonts w:hint="eastAsia"/>
        </w:rPr>
        <w:t>95年3月1日至103年12月25日擔任屏東縣新埤鄉鄉長，</w:t>
      </w:r>
      <w:r w:rsidR="00B177EE" w:rsidRPr="00A3732B">
        <w:rPr>
          <w:rFonts w:hint="eastAsia"/>
        </w:rPr>
        <w:t>綜理鄉內政務，並主管公所各單位業務，為依法令服務於地方自治團體所屬機關而具有法定職務權限之公務員。103年9月20日適逢鳳凰颱風來襲，交通部中央氣象局發布陸上颱風警報，故自103年9月20日8時起至同年月22日8時止，屏東縣新埤鄉公所依規定成立「新埤鄉災害應變中心」，何耀榮身為該中心指揮官，明知其於103年9月21日12時起至15時許之期間，未實際進駐災害應變中心，亦未在新埤鄉轄內視察災情，而係前往屏東縣屏東市區參加喜宴</w:t>
      </w:r>
      <w:r w:rsidR="00B03061">
        <w:rPr>
          <w:rFonts w:hAnsi="標楷體" w:hint="eastAsia"/>
        </w:rPr>
        <w:t>，惟嗣不知情之民政課課長劉○</w:t>
      </w:r>
      <w:r w:rsidR="00B177EE" w:rsidRPr="00A3732B">
        <w:rPr>
          <w:rFonts w:hAnsi="標楷體" w:hint="eastAsia"/>
        </w:rPr>
        <w:t>豐在該公所「鳳凰颱風災害應變中心員工加班簽到退登記簿」為何耀榮填具加班起迄時間為「9月20日8時至9月22日8時」後，何耀榮竟在簽到退欄位簽名確認，造成該公所相關承辦人均</w:t>
      </w:r>
      <w:r w:rsidR="00E44A1D">
        <w:rPr>
          <w:rFonts w:hAnsi="標楷體" w:hint="eastAsia"/>
        </w:rPr>
        <w:t>陷於錯誤，誤認何耀榮有於上開期間內全程加班之事實，致使承辦人李○</w:t>
      </w:r>
      <w:r w:rsidR="00B177EE" w:rsidRPr="00A3732B">
        <w:rPr>
          <w:rFonts w:hAnsi="標楷體" w:hint="eastAsia"/>
        </w:rPr>
        <w:t>慧如數造列</w:t>
      </w:r>
      <w:r w:rsidR="00A667D1">
        <w:rPr>
          <w:rFonts w:hAnsi="標楷體" w:hint="eastAsia"/>
        </w:rPr>
        <w:t>「屏東縣新埤鄉公所員工加班費印領清冊」申報加班費，主計室主任鄭○</w:t>
      </w:r>
      <w:r w:rsidR="00B177EE" w:rsidRPr="00A3732B">
        <w:rPr>
          <w:rFonts w:hAnsi="標楷體" w:hint="eastAsia"/>
        </w:rPr>
        <w:t>茹亦如數核撥所申請費用予何耀榮，何耀榮因而利用此職務上之機會詐得1,074元之加班</w:t>
      </w:r>
      <w:r w:rsidR="00B177EE" w:rsidRPr="00A3732B">
        <w:rPr>
          <w:rFonts w:hAnsi="標楷體" w:hint="eastAsia"/>
        </w:rPr>
        <w:lastRenderedPageBreak/>
        <w:t>費</w:t>
      </w:r>
      <w:r w:rsidRPr="00A3732B">
        <w:rPr>
          <w:rFonts w:hint="eastAsia"/>
        </w:rPr>
        <w:t>。</w:t>
      </w:r>
      <w:r w:rsidR="00EE4E11" w:rsidRPr="00A3732B">
        <w:rPr>
          <w:rFonts w:hint="eastAsia"/>
        </w:rPr>
        <w:t>上開事實經屏東地檢署檢察官偵查終結，認何耀榮所為係犯</w:t>
      </w:r>
      <w:r w:rsidR="006259DB" w:rsidRPr="00A3732B">
        <w:rPr>
          <w:rFonts w:hint="eastAsia"/>
        </w:rPr>
        <w:t>刑法第216條、第214條行使公務員登載不實文書罪嫌及貪污治罪條例第5條第1項第2款利用職務上機會詐取財物罪嫌</w:t>
      </w:r>
      <w:r w:rsidR="00EE4E11" w:rsidRPr="00A3732B">
        <w:rPr>
          <w:rFonts w:hint="eastAsia"/>
        </w:rPr>
        <w:t>，而</w:t>
      </w:r>
      <w:r w:rsidR="006259DB" w:rsidRPr="00A3732B">
        <w:rPr>
          <w:rFonts w:hint="eastAsia"/>
        </w:rPr>
        <w:t>循簡易程序向</w:t>
      </w:r>
      <w:r w:rsidR="00EE4E11" w:rsidRPr="00A3732B">
        <w:rPr>
          <w:rFonts w:hint="eastAsia"/>
        </w:rPr>
        <w:t>屏東地院</w:t>
      </w:r>
      <w:r w:rsidR="006259DB" w:rsidRPr="00A3732B">
        <w:rPr>
          <w:rFonts w:hint="eastAsia"/>
        </w:rPr>
        <w:t>聲請</w:t>
      </w:r>
      <w:r w:rsidR="00F34001" w:rsidRPr="00A3732B">
        <w:rPr>
          <w:rFonts w:hint="eastAsia"/>
        </w:rPr>
        <w:t>簡易判決處刑，</w:t>
      </w:r>
      <w:r w:rsidR="00EE4E11" w:rsidRPr="00A3732B">
        <w:rPr>
          <w:rFonts w:hint="eastAsia"/>
        </w:rPr>
        <w:t>業經該</w:t>
      </w:r>
      <w:r w:rsidR="00F34001" w:rsidRPr="00A3732B">
        <w:rPr>
          <w:rFonts w:hint="eastAsia"/>
        </w:rPr>
        <w:t>院</w:t>
      </w:r>
      <w:r w:rsidR="00EE4E11" w:rsidRPr="00A3732B">
        <w:rPr>
          <w:rFonts w:hint="eastAsia"/>
        </w:rPr>
        <w:t>105年度簡字第165號刑事簡易判決判處</w:t>
      </w:r>
      <w:r w:rsidR="00EE4E11" w:rsidRPr="00A3732B">
        <w:rPr>
          <w:rFonts w:hAnsi="標楷體" w:hint="eastAsia"/>
          <w:noProof/>
          <w:szCs w:val="52"/>
        </w:rPr>
        <w:t>有期徒刑1年10月，緩刑4年，並應於該判決確定後6個月內向公庫支付3萬元；褫奪公權2年確定在案，有該</w:t>
      </w:r>
      <w:r w:rsidR="006259DB" w:rsidRPr="00A3732B">
        <w:rPr>
          <w:rFonts w:hAnsi="標楷體" w:hint="eastAsia"/>
          <w:noProof/>
          <w:szCs w:val="52"/>
        </w:rPr>
        <w:t>案檢察官</w:t>
      </w:r>
      <w:r w:rsidR="006259DB" w:rsidRPr="00A3732B">
        <w:rPr>
          <w:rFonts w:hint="eastAsia"/>
        </w:rPr>
        <w:t>聲請簡易判決處刑書</w:t>
      </w:r>
      <w:r w:rsidR="006259DB" w:rsidRPr="00A3732B">
        <w:rPr>
          <w:rFonts w:hAnsi="標楷體" w:hint="eastAsia"/>
          <w:noProof/>
          <w:szCs w:val="52"/>
        </w:rPr>
        <w:t>、</w:t>
      </w:r>
      <w:r w:rsidR="00EE4E11" w:rsidRPr="00A3732B">
        <w:rPr>
          <w:rFonts w:hAnsi="標楷體" w:hint="eastAsia"/>
          <w:noProof/>
          <w:szCs w:val="52"/>
        </w:rPr>
        <w:t>簡易判決</w:t>
      </w:r>
      <w:r w:rsidR="006259DB" w:rsidRPr="00A3732B">
        <w:rPr>
          <w:rFonts w:hAnsi="標楷體" w:hint="eastAsia"/>
          <w:noProof/>
          <w:szCs w:val="52"/>
        </w:rPr>
        <w:t>及相關卷證足稽，堪予認定。</w:t>
      </w:r>
    </w:p>
    <w:p w:rsidR="00DD19E5" w:rsidRPr="00A3732B" w:rsidRDefault="00DD19E5" w:rsidP="00752DFF">
      <w:pPr>
        <w:pStyle w:val="2"/>
      </w:pPr>
      <w:r w:rsidRPr="00A3732B">
        <w:rPr>
          <w:rFonts w:hint="eastAsia"/>
        </w:rPr>
        <w:t>105年5月2日修正施行前公務員懲戒法第25條第2款規定：「懲戒案件有左列情形之一者，應為免議之議決：二、受褫奪公權之宣告，認為本案處分已無必要者。」105年5月2日修正施行後該法則於第56條第2款規定：「懲戒案件有下列情形之一者，應為免議之判決：二、受褫奪公權之宣告確定，認已無受懲戒處分之必要。」修正後規定除強調被付懲戒人之同一違法行為，須經法院刑事判決判處罪刑，並宣告褫奪公權確定後，始得據以判斷是否無受懲戒處分之必要外，實質內容並未改變。而公務員懲戒委員會(下稱公懲會)歷來對於</w:t>
      </w:r>
      <w:r w:rsidR="00EF44B5" w:rsidRPr="00A3732B">
        <w:rPr>
          <w:rFonts w:hint="eastAsia"/>
        </w:rPr>
        <w:t>懲戒案件之被付懲戒人，業經法院以刑事判決判處罪刑並宣告褫奪公權確定之</w:t>
      </w:r>
      <w:r w:rsidRPr="00A3732B">
        <w:rPr>
          <w:rFonts w:hint="eastAsia"/>
        </w:rPr>
        <w:t>案件</w:t>
      </w:r>
      <w:r w:rsidR="00EF44B5" w:rsidRPr="00A3732B">
        <w:rPr>
          <w:rFonts w:hint="eastAsia"/>
        </w:rPr>
        <w:t>，相關議決、判決雖亦有仍為撤職</w:t>
      </w:r>
      <w:r w:rsidR="001330B8">
        <w:rPr>
          <w:rFonts w:hint="eastAsia"/>
        </w:rPr>
        <w:t>或</w:t>
      </w:r>
      <w:r w:rsidR="00EF44B5" w:rsidRPr="00A3732B">
        <w:rPr>
          <w:rFonts w:hint="eastAsia"/>
        </w:rPr>
        <w:t>休職懲戒處分者，惟大多數之案例則係援引公務員懲戒法上開規定而予以免議，例如：</w:t>
      </w:r>
    </w:p>
    <w:p w:rsidR="006C609D" w:rsidRPr="00A3732B" w:rsidRDefault="006C609D" w:rsidP="00752DFF">
      <w:pPr>
        <w:pStyle w:val="3"/>
      </w:pPr>
      <w:r w:rsidRPr="00A3732B">
        <w:rPr>
          <w:rFonts w:hint="eastAsia"/>
        </w:rPr>
        <w:t>102年度鑑字第12670號議決(102年11月22日)：被付懲戒人係因案業經免職之前法官，其因犯違背職務收受賄賂罪等犯行，</w:t>
      </w:r>
      <w:r w:rsidRPr="00A3732B">
        <w:rPr>
          <w:rFonts w:hint="eastAsia"/>
        </w:rPr>
        <w:lastRenderedPageBreak/>
        <w:t>而經法院判處應執行有期徒刑20年，併科罰金350萬元，褫奪公權9年確定在案，公懲會爰為免議之議決。議決理由略謂：「監察院移送意旨以被付懲戒人擔任法官職務有上開貪污行為涉有違失，移送本會審議。茲以被付懲戒人所涉刑事部分既經法院判處有期徒刑並宣告褫奪公權確定，依公務人員任用法第28條第1項第4款規定，已不得任用為公務人員，應認已無再對被付懲戒人為懲戒處分之必要。依照前揭規定，應予免議。」</w:t>
      </w:r>
    </w:p>
    <w:p w:rsidR="006C609D" w:rsidRPr="00A3732B" w:rsidRDefault="006C609D" w:rsidP="00752DFF">
      <w:pPr>
        <w:pStyle w:val="3"/>
      </w:pPr>
      <w:r w:rsidRPr="00A3732B">
        <w:rPr>
          <w:rFonts w:hint="eastAsia"/>
        </w:rPr>
        <w:t>103年度鑑字第12763號議決(103年3月7日)：被付懲戒人係前鄉公所產業觀光課課長，其於任職期間，因犯共同利用職務機會詐取財物未遂罪等罪，經法院判處有期徒刑1年10月，褫奪公權2年確定在案，公懲會爰為免議之議決。議決理由略謂：「被付懲戒人既因服公務有貪污行為，經法院判處罪刑並宣告褫奪公權確定，參酌公務人員任用法第28條第1項第4款、第2項前段規定，已不得任用為公務人員，任用後則應予免職。本會認本件已無再為本案處分之必要，爰依首揭規定，為免議之議決。」</w:t>
      </w:r>
    </w:p>
    <w:p w:rsidR="00EF44B5" w:rsidRPr="00A3732B" w:rsidRDefault="006C609D" w:rsidP="00752DFF">
      <w:pPr>
        <w:pStyle w:val="3"/>
      </w:pPr>
      <w:r w:rsidRPr="00A3732B">
        <w:rPr>
          <w:rFonts w:hint="eastAsia"/>
        </w:rPr>
        <w:t>104年度鑑字第12974號議決(104年1月9日)：被付懲戒人係地方政府工務局建管課技士，其因連續對於職務上之行為收受賄賂，而經法院依貪污治罪條例判處有期徒刑4年6月，褫奪公權3年確定在案，公懲會對本案即為免議之議決。議決理由略</w:t>
      </w:r>
      <w:r w:rsidRPr="00A3732B">
        <w:rPr>
          <w:rFonts w:hint="eastAsia"/>
        </w:rPr>
        <w:lastRenderedPageBreak/>
        <w:t>謂：「被付懲戒人所涉刑事部分，既經法院判處有期徒刑並宣告褫奪公權確定，依公務人員任用法第28條第1項第4款、第2項前段規定，已不得任用為公務人員，任用後應予免職，應認已無再對被付懲戒人為懲戒處分之必要。依照首開規定，應予免議。」</w:t>
      </w:r>
    </w:p>
    <w:p w:rsidR="006C609D" w:rsidRPr="00A3732B" w:rsidRDefault="006C609D" w:rsidP="00752DFF">
      <w:pPr>
        <w:pStyle w:val="3"/>
      </w:pPr>
      <w:r w:rsidRPr="00A3732B">
        <w:rPr>
          <w:rFonts w:hint="eastAsia"/>
        </w:rPr>
        <w:t>105年度鑑字第13831號判決(105年7月27日)：本案4名被付懲戒人於85年至93年間先後擔任地方鄉公所農業課技士，其等因承辦獎勵造林業務，觸犯公文書登載不實罪及對於主管事務圖利罪，而分別經法院依貪污治罪條例判處5年2月至5年10月不等之有期徒刑，並宣告褫奪公權4年確定。懲戒案件部分，其中有3人係因已逾10年之追懲時效而予以免議；另1名被付懲戒人雖有部分圖利行為未逾懲戒處分行使期間，惟公懲會認此情形符合公務員懲戒法第56條第2款規定，亦應予以免議。判決理由略謂：「至於被付懲戒人</w:t>
      </w:r>
      <w:r w:rsidR="001E282C">
        <w:rPr>
          <w:rFonts w:hint="eastAsia"/>
        </w:rPr>
        <w:t>溫</w:t>
      </w:r>
      <w:r w:rsidR="001E282C">
        <w:rPr>
          <w:rFonts w:hAnsi="標楷體" w:hint="eastAsia"/>
        </w:rPr>
        <w:t>○</w:t>
      </w:r>
      <w:r w:rsidR="001E282C" w:rsidRPr="00A3732B">
        <w:rPr>
          <w:rFonts w:hint="eastAsia"/>
        </w:rPr>
        <w:t>陞</w:t>
      </w:r>
      <w:r w:rsidRPr="00A3732B">
        <w:rPr>
          <w:rFonts w:hint="eastAsia"/>
        </w:rPr>
        <w:t>93年6月20日之後之違失行為，因其已受刑事判決以貪污罪（對於主管事務圖利罪）判處罪刑，並諭知褫奪公權確定，已如上述，依公務人員任用法第28條第1項第4款及第2項規定，曾服公務有貪污行為經有罪判決確定，不得任用為公務人員，任用後發現有上述情形者，應撤銷其任用，況被付懲戒人溫</w:t>
      </w:r>
      <w:r w:rsidR="001E282C">
        <w:rPr>
          <w:rFonts w:hAnsi="標楷體" w:hint="eastAsia"/>
        </w:rPr>
        <w:t>○</w:t>
      </w:r>
      <w:r w:rsidRPr="00A3732B">
        <w:rPr>
          <w:rFonts w:hint="eastAsia"/>
        </w:rPr>
        <w:t>陞在刑事判決確定及本會懲戒判決前，已辦畢退休程序而離職。是此一部分未逾時效之行為，本會審酌上開情事，以其已受褫奪公權確定，認為</w:t>
      </w:r>
      <w:r w:rsidRPr="00A3732B">
        <w:rPr>
          <w:rFonts w:hint="eastAsia"/>
        </w:rPr>
        <w:lastRenderedPageBreak/>
        <w:t>已無懲戒之必要，依修正後之公務員懲戒法第56條第2款規定，就此部分併為免議之判決。」</w:t>
      </w:r>
    </w:p>
    <w:p w:rsidR="001E4F54" w:rsidRPr="00A3732B" w:rsidRDefault="00DD19E5" w:rsidP="00752DFF">
      <w:pPr>
        <w:pStyle w:val="2"/>
      </w:pPr>
      <w:r w:rsidRPr="00A3732B">
        <w:rPr>
          <w:rFonts w:hint="eastAsia"/>
        </w:rPr>
        <w:t>本件何耀榮</w:t>
      </w:r>
      <w:r w:rsidR="00BF7B9A" w:rsidRPr="00A3732B">
        <w:rPr>
          <w:rFonts w:hint="eastAsia"/>
        </w:rPr>
        <w:t>前於屏東縣新埤鄉鄉長任內因浮報支領加班費1,074元而觸犯貪污治罪條例第5條第1項第2款利用職務上機會詐取財物等罪乙案，業經屏東地院105年度簡字第165號刑事簡易判決判處</w:t>
      </w:r>
      <w:r w:rsidR="00BF7B9A" w:rsidRPr="00A3732B">
        <w:rPr>
          <w:rFonts w:hint="eastAsia"/>
          <w:noProof/>
          <w:szCs w:val="52"/>
        </w:rPr>
        <w:t>罪刑，並宣告褫奪公權2年確定在案</w:t>
      </w:r>
      <w:r w:rsidR="00804F1B" w:rsidRPr="00A3732B">
        <w:rPr>
          <w:rFonts w:hint="eastAsia"/>
        </w:rPr>
        <w:t>。</w:t>
      </w:r>
      <w:r w:rsidR="00BF7B9A" w:rsidRPr="00A3732B">
        <w:rPr>
          <w:rFonts w:hint="eastAsia"/>
        </w:rPr>
        <w:t>本院詢問</w:t>
      </w:r>
      <w:r w:rsidR="00E30B2D" w:rsidRPr="00A3732B">
        <w:rPr>
          <w:rFonts w:hint="eastAsia"/>
        </w:rPr>
        <w:t>何耀榮時，其對於</w:t>
      </w:r>
      <w:r w:rsidR="00041276" w:rsidRPr="00A3732B">
        <w:rPr>
          <w:rFonts w:hint="eastAsia"/>
        </w:rPr>
        <w:t>確於親簽「新埤鄉公所鳳凰颱風災害應變中心員工加班簽到退登記簿」時，疏未注意已由他人代填妥之「加班起迄時間」欄並未將其中途因參加喜宴而短暫離開</w:t>
      </w:r>
      <w:r w:rsidR="00E94F40" w:rsidRPr="00A3732B">
        <w:rPr>
          <w:rFonts w:hint="eastAsia"/>
        </w:rPr>
        <w:t>新埤鄉</w:t>
      </w:r>
      <w:r w:rsidR="00041276" w:rsidRPr="00A3732B">
        <w:rPr>
          <w:rFonts w:hint="eastAsia"/>
        </w:rPr>
        <w:t>之2-3小時扣除</w:t>
      </w:r>
      <w:r w:rsidR="00E30B2D" w:rsidRPr="00A3732B">
        <w:rPr>
          <w:rFonts w:hint="eastAsia"/>
        </w:rPr>
        <w:t>等情坦承不諱，惟</w:t>
      </w:r>
      <w:r w:rsidR="00041276" w:rsidRPr="00A3732B">
        <w:rPr>
          <w:rFonts w:hint="eastAsia"/>
        </w:rPr>
        <w:t>亦</w:t>
      </w:r>
      <w:r w:rsidR="00E30B2D" w:rsidRPr="00A3732B">
        <w:rPr>
          <w:rFonts w:hint="eastAsia"/>
        </w:rPr>
        <w:t>喟然陳稱，</w:t>
      </w:r>
      <w:r w:rsidR="00041276" w:rsidRPr="00A3732B">
        <w:rPr>
          <w:rFonts w:hint="eastAsia"/>
        </w:rPr>
        <w:t>當初這個加班費的報領過程其並未參與，相關文件</w:t>
      </w:r>
      <w:r w:rsidR="00DF7C89" w:rsidRPr="00A3732B">
        <w:rPr>
          <w:rFonts w:hint="eastAsia"/>
        </w:rPr>
        <w:t>並未經其核章，</w:t>
      </w:r>
      <w:r w:rsidR="00041276" w:rsidRPr="00A3732B">
        <w:rPr>
          <w:rFonts w:hint="eastAsia"/>
        </w:rPr>
        <w:t>是</w:t>
      </w:r>
      <w:r w:rsidR="00DF7C89" w:rsidRPr="00A3732B">
        <w:rPr>
          <w:rFonts w:hint="eastAsia"/>
        </w:rPr>
        <w:t>以鄉長的</w:t>
      </w:r>
      <w:r w:rsidR="00041276" w:rsidRPr="00A3732B">
        <w:rPr>
          <w:rFonts w:hint="eastAsia"/>
        </w:rPr>
        <w:t>(甲)章代決的，這是授權秘書蓋的章</w:t>
      </w:r>
      <w:r w:rsidR="002A5D2A" w:rsidRPr="00A3732B">
        <w:rPr>
          <w:rFonts w:hint="eastAsia"/>
        </w:rPr>
        <w:t>等語，</w:t>
      </w:r>
      <w:r w:rsidR="00E30B2D" w:rsidRPr="00A3732B">
        <w:rPr>
          <w:rFonts w:hint="eastAsia"/>
        </w:rPr>
        <w:t>核與卷</w:t>
      </w:r>
      <w:r w:rsidR="002A5D2A" w:rsidRPr="00A3732B">
        <w:rPr>
          <w:rFonts w:hint="eastAsia"/>
        </w:rPr>
        <w:t>內「屏東縣新埤鄉公所員工加班費印領清冊」所呈現者</w:t>
      </w:r>
      <w:r w:rsidR="00E30B2D" w:rsidRPr="00A3732B">
        <w:rPr>
          <w:rFonts w:hint="eastAsia"/>
        </w:rPr>
        <w:t>相符</w:t>
      </w:r>
      <w:r w:rsidR="002A5D2A" w:rsidRPr="00A3732B">
        <w:rPr>
          <w:rFonts w:hint="eastAsia"/>
        </w:rPr>
        <w:t>無訛</w:t>
      </w:r>
      <w:r w:rsidR="00E30B2D" w:rsidRPr="00A3732B">
        <w:rPr>
          <w:rFonts w:hint="eastAsia"/>
        </w:rPr>
        <w:t>，本院審酌何耀榮</w:t>
      </w:r>
      <w:r w:rsidR="00DF7C89" w:rsidRPr="00A3732B">
        <w:rPr>
          <w:rFonts w:hint="eastAsia"/>
        </w:rPr>
        <w:t>為民選鄉長，</w:t>
      </w:r>
      <w:r w:rsidR="00E30B2D" w:rsidRPr="00A3732B">
        <w:rPr>
          <w:rFonts w:hint="eastAsia"/>
        </w:rPr>
        <w:t>業已於103年12月25日退職，</w:t>
      </w:r>
      <w:r w:rsidR="00C8588D" w:rsidRPr="00A3732B">
        <w:rPr>
          <w:rFonts w:hint="eastAsia"/>
          <w:noProof/>
          <w:szCs w:val="52"/>
        </w:rPr>
        <w:t>本案刑事判決雖僅宣告褫奪公權2年，惟</w:t>
      </w:r>
      <w:r w:rsidR="00C8588D" w:rsidRPr="00A3732B">
        <w:rPr>
          <w:rFonts w:hint="eastAsia"/>
        </w:rPr>
        <w:t>依公務人員任用法第28條第1項第4款規定，其已不得任用為公務人員。復以</w:t>
      </w:r>
      <w:r w:rsidR="00DF7C89" w:rsidRPr="00A3732B">
        <w:rPr>
          <w:rFonts w:hint="eastAsia"/>
          <w:noProof/>
          <w:szCs w:val="52"/>
        </w:rPr>
        <w:t>本案犯罪情節輕微，違失行為所生之損害及影響均甚渺，殊無再予懲戒之必要。</w:t>
      </w:r>
    </w:p>
    <w:p w:rsidR="00506552" w:rsidRPr="00A3732B" w:rsidRDefault="008E1B40" w:rsidP="00752DFF">
      <w:pPr>
        <w:pStyle w:val="2"/>
      </w:pPr>
      <w:r w:rsidRPr="00A3732B">
        <w:rPr>
          <w:rFonts w:hint="eastAsia"/>
        </w:rPr>
        <w:t>綜上，屏東縣新埤鄉前鄉長何耀榮因浮報支領加班費1,074元，經屏東地院105年度簡字第165號刑事簡易判決判處</w:t>
      </w:r>
      <w:r w:rsidRPr="00A3732B">
        <w:rPr>
          <w:rFonts w:hint="eastAsia"/>
          <w:noProof/>
        </w:rPr>
        <w:t>有期徒刑1年10月，緩刑4年，並應於該判決確定後6個月內向公庫支付3萬元；褫奪公權2年確定，茲因何前鄉長業已卸任，復以本案</w:t>
      </w:r>
      <w:r w:rsidRPr="00A3732B">
        <w:rPr>
          <w:rFonts w:hint="eastAsia"/>
          <w:noProof/>
        </w:rPr>
        <w:lastRenderedPageBreak/>
        <w:t>犯罪情節輕微，違失行為所生之損害及影響均甚渺，核屬「</w:t>
      </w:r>
      <w:r w:rsidRPr="00A3732B">
        <w:rPr>
          <w:rFonts w:hint="eastAsia"/>
        </w:rPr>
        <w:t>受褫奪公權之宣告確定，且已無受懲戒處分之必要</w:t>
      </w:r>
      <w:r w:rsidRPr="00A3732B">
        <w:rPr>
          <w:rFonts w:hint="eastAsia"/>
          <w:noProof/>
        </w:rPr>
        <w:t>」之情形，符合應為免議判決之要件，</w:t>
      </w:r>
      <w:r w:rsidRPr="00A3732B">
        <w:rPr>
          <w:rFonts w:hint="eastAsia"/>
        </w:rPr>
        <w:t>爰參酌公務員懲戒法第56條第2款之規定，不予彈劾移送懲戒。</w:t>
      </w:r>
    </w:p>
    <w:bookmarkEnd w:id="50"/>
    <w:bookmarkEnd w:id="51"/>
    <w:bookmarkEnd w:id="52"/>
    <w:bookmarkEnd w:id="53"/>
    <w:bookmarkEnd w:id="54"/>
    <w:bookmarkEnd w:id="55"/>
    <w:bookmarkEnd w:id="56"/>
    <w:bookmarkEnd w:id="57"/>
    <w:bookmarkEnd w:id="58"/>
    <w:bookmarkEnd w:id="59"/>
    <w:p w:rsidR="00E25849" w:rsidRPr="00A3732B" w:rsidRDefault="00E25849" w:rsidP="001E282C">
      <w:pPr>
        <w:pStyle w:val="1"/>
        <w:numPr>
          <w:ilvl w:val="0"/>
          <w:numId w:val="0"/>
        </w:numPr>
        <w:ind w:left="2380"/>
        <w:rPr>
          <w:rFonts w:hAnsi="標楷體"/>
        </w:rPr>
      </w:pPr>
    </w:p>
    <w:p w:rsidR="00E25849" w:rsidRPr="001E282C" w:rsidRDefault="00E25849" w:rsidP="00A50085">
      <w:pPr>
        <w:pStyle w:val="aa"/>
        <w:spacing w:beforeLines="50" w:before="228" w:after="0"/>
        <w:ind w:leftChars="1100" w:left="3742"/>
        <w:rPr>
          <w:rFonts w:hAnsi="標楷體"/>
          <w:b w:val="0"/>
          <w:bCs/>
          <w:snapToGrid/>
          <w:spacing w:val="0"/>
          <w:kern w:val="0"/>
          <w:szCs w:val="36"/>
        </w:rPr>
      </w:pPr>
      <w:bookmarkStart w:id="60" w:name="_Toc524895649"/>
      <w:bookmarkStart w:id="61" w:name="_Toc524896195"/>
      <w:bookmarkStart w:id="62" w:name="_Toc524896225"/>
      <w:bookmarkEnd w:id="60"/>
      <w:bookmarkEnd w:id="61"/>
      <w:bookmarkEnd w:id="62"/>
      <w:r w:rsidRPr="00A3732B">
        <w:rPr>
          <w:rFonts w:hAnsi="標楷體"/>
          <w:b w:val="0"/>
          <w:bCs/>
          <w:snapToGrid/>
          <w:spacing w:val="12"/>
          <w:kern w:val="0"/>
          <w:sz w:val="40"/>
        </w:rPr>
        <w:t>調查委員：</w:t>
      </w:r>
      <w:r w:rsidR="001E282C" w:rsidRPr="001E282C">
        <w:rPr>
          <w:rFonts w:hAnsi="標楷體" w:hint="eastAsia"/>
          <w:b w:val="0"/>
          <w:bCs/>
          <w:snapToGrid/>
          <w:spacing w:val="12"/>
          <w:kern w:val="0"/>
          <w:szCs w:val="36"/>
        </w:rPr>
        <w:t>方萬富、</w:t>
      </w:r>
    </w:p>
    <w:p w:rsidR="00E25849" w:rsidRPr="001E282C" w:rsidRDefault="001E282C">
      <w:pPr>
        <w:pStyle w:val="aa"/>
        <w:spacing w:before="0" w:after="0"/>
        <w:ind w:leftChars="1100" w:left="3742" w:firstLineChars="500" w:firstLine="2021"/>
        <w:rPr>
          <w:rFonts w:hAnsi="標楷體"/>
          <w:b w:val="0"/>
          <w:bCs/>
          <w:snapToGrid/>
          <w:spacing w:val="12"/>
          <w:kern w:val="0"/>
          <w:szCs w:val="36"/>
        </w:rPr>
      </w:pPr>
      <w:r>
        <w:rPr>
          <w:rFonts w:hAnsi="標楷體" w:hint="eastAsia"/>
          <w:b w:val="0"/>
          <w:bCs/>
          <w:snapToGrid/>
          <w:spacing w:val="12"/>
          <w:kern w:val="0"/>
          <w:szCs w:val="36"/>
        </w:rPr>
        <w:t xml:space="preserve"> </w:t>
      </w:r>
      <w:r w:rsidRPr="001E282C">
        <w:rPr>
          <w:rFonts w:hAnsi="標楷體" w:hint="eastAsia"/>
          <w:b w:val="0"/>
          <w:bCs/>
          <w:snapToGrid/>
          <w:spacing w:val="12"/>
          <w:kern w:val="0"/>
          <w:szCs w:val="36"/>
        </w:rPr>
        <w:t>江明蒼</w:t>
      </w:r>
    </w:p>
    <w:p w:rsidR="00E25849" w:rsidRPr="00A3732B" w:rsidRDefault="00E25849">
      <w:pPr>
        <w:pStyle w:val="aa"/>
        <w:spacing w:before="0" w:after="0"/>
        <w:ind w:leftChars="1100" w:left="3742" w:firstLineChars="500" w:firstLine="2021"/>
        <w:rPr>
          <w:rFonts w:hAnsi="標楷體"/>
          <w:b w:val="0"/>
          <w:bCs/>
          <w:snapToGrid/>
          <w:spacing w:val="12"/>
          <w:kern w:val="0"/>
        </w:rPr>
      </w:pPr>
    </w:p>
    <w:p w:rsidR="00E25849" w:rsidRPr="00A3732B" w:rsidRDefault="00E25849">
      <w:pPr>
        <w:pStyle w:val="af"/>
        <w:rPr>
          <w:rFonts w:hAnsi="標楷體"/>
          <w:bCs/>
        </w:rPr>
      </w:pPr>
      <w:r w:rsidRPr="00A3732B">
        <w:rPr>
          <w:rFonts w:hAnsi="標楷體"/>
          <w:bCs/>
        </w:rPr>
        <w:t xml:space="preserve">中華民國　</w:t>
      </w:r>
      <w:r w:rsidR="001E74C2" w:rsidRPr="00A3732B">
        <w:rPr>
          <w:rFonts w:hAnsi="標楷體"/>
          <w:bCs/>
        </w:rPr>
        <w:t>10</w:t>
      </w:r>
      <w:r w:rsidR="00A27AB3" w:rsidRPr="00A3732B">
        <w:rPr>
          <w:rFonts w:hAnsi="標楷體"/>
          <w:bCs/>
        </w:rPr>
        <w:t>5</w:t>
      </w:r>
      <w:r w:rsidRPr="00A3732B">
        <w:rPr>
          <w:rFonts w:hAnsi="標楷體"/>
          <w:bCs/>
        </w:rPr>
        <w:t xml:space="preserve">　年　</w:t>
      </w:r>
      <w:r w:rsidR="007E0562" w:rsidRPr="00A3732B">
        <w:rPr>
          <w:rFonts w:hAnsi="標楷體" w:hint="eastAsia"/>
          <w:bCs/>
        </w:rPr>
        <w:t>1</w:t>
      </w:r>
      <w:r w:rsidR="00506552" w:rsidRPr="00A3732B">
        <w:rPr>
          <w:rFonts w:hAnsi="標楷體" w:hint="eastAsia"/>
          <w:bCs/>
        </w:rPr>
        <w:t>2</w:t>
      </w:r>
      <w:r w:rsidRPr="00A3732B">
        <w:rPr>
          <w:rFonts w:hAnsi="標楷體"/>
          <w:bCs/>
        </w:rPr>
        <w:t xml:space="preserve">　月　　　日</w:t>
      </w:r>
    </w:p>
    <w:sectPr w:rsidR="00E25849" w:rsidRPr="00A3732B"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F0E" w:rsidRDefault="00092F0E">
      <w:r>
        <w:separator/>
      </w:r>
    </w:p>
  </w:endnote>
  <w:endnote w:type="continuationSeparator" w:id="0">
    <w:p w:rsidR="00092F0E" w:rsidRDefault="0009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27D" w:rsidRDefault="0073427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86A95">
      <w:rPr>
        <w:rStyle w:val="ac"/>
        <w:noProof/>
        <w:sz w:val="24"/>
      </w:rPr>
      <w:t>1</w:t>
    </w:r>
    <w:r>
      <w:rPr>
        <w:rStyle w:val="ac"/>
        <w:sz w:val="24"/>
      </w:rPr>
      <w:fldChar w:fldCharType="end"/>
    </w:r>
  </w:p>
  <w:p w:rsidR="0073427D" w:rsidRDefault="0073427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F0E" w:rsidRDefault="00092F0E">
      <w:r>
        <w:separator/>
      </w:r>
    </w:p>
  </w:footnote>
  <w:footnote w:type="continuationSeparator" w:id="0">
    <w:p w:rsidR="00092F0E" w:rsidRDefault="00092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51EEC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800"/>
    <w:rsid w:val="00003ED2"/>
    <w:rsid w:val="000058E9"/>
    <w:rsid w:val="0000681E"/>
    <w:rsid w:val="00006823"/>
    <w:rsid w:val="00006961"/>
    <w:rsid w:val="00007004"/>
    <w:rsid w:val="000112BF"/>
    <w:rsid w:val="00012233"/>
    <w:rsid w:val="00016082"/>
    <w:rsid w:val="00016982"/>
    <w:rsid w:val="00016FF1"/>
    <w:rsid w:val="00017318"/>
    <w:rsid w:val="0002301D"/>
    <w:rsid w:val="00023487"/>
    <w:rsid w:val="000246F7"/>
    <w:rsid w:val="000263C3"/>
    <w:rsid w:val="00031042"/>
    <w:rsid w:val="0003114D"/>
    <w:rsid w:val="000313B4"/>
    <w:rsid w:val="00031825"/>
    <w:rsid w:val="00036670"/>
    <w:rsid w:val="00036D76"/>
    <w:rsid w:val="00041276"/>
    <w:rsid w:val="00041652"/>
    <w:rsid w:val="00042B37"/>
    <w:rsid w:val="000449AD"/>
    <w:rsid w:val="00050C30"/>
    <w:rsid w:val="00051F46"/>
    <w:rsid w:val="00052516"/>
    <w:rsid w:val="00053D9F"/>
    <w:rsid w:val="000546E8"/>
    <w:rsid w:val="00054F58"/>
    <w:rsid w:val="00056087"/>
    <w:rsid w:val="00057F32"/>
    <w:rsid w:val="00062A25"/>
    <w:rsid w:val="00064479"/>
    <w:rsid w:val="000665EF"/>
    <w:rsid w:val="00070803"/>
    <w:rsid w:val="00070BA4"/>
    <w:rsid w:val="00070D95"/>
    <w:rsid w:val="00073AD8"/>
    <w:rsid w:val="00073CB5"/>
    <w:rsid w:val="0007425C"/>
    <w:rsid w:val="00077553"/>
    <w:rsid w:val="000775E9"/>
    <w:rsid w:val="0008036F"/>
    <w:rsid w:val="00080654"/>
    <w:rsid w:val="000827A8"/>
    <w:rsid w:val="000830DE"/>
    <w:rsid w:val="000851A2"/>
    <w:rsid w:val="00091650"/>
    <w:rsid w:val="0009172D"/>
    <w:rsid w:val="000919F4"/>
    <w:rsid w:val="00092F0E"/>
    <w:rsid w:val="00092FA0"/>
    <w:rsid w:val="0009352E"/>
    <w:rsid w:val="00093CBE"/>
    <w:rsid w:val="0009417C"/>
    <w:rsid w:val="000962C1"/>
    <w:rsid w:val="00096B96"/>
    <w:rsid w:val="000A2F3F"/>
    <w:rsid w:val="000B0B4A"/>
    <w:rsid w:val="000B279A"/>
    <w:rsid w:val="000B61D2"/>
    <w:rsid w:val="000B70A7"/>
    <w:rsid w:val="000C0162"/>
    <w:rsid w:val="000C495F"/>
    <w:rsid w:val="000C4C63"/>
    <w:rsid w:val="000C5D3C"/>
    <w:rsid w:val="000C6B40"/>
    <w:rsid w:val="000C7A49"/>
    <w:rsid w:val="000D2066"/>
    <w:rsid w:val="000D4040"/>
    <w:rsid w:val="000D5417"/>
    <w:rsid w:val="000D7C85"/>
    <w:rsid w:val="000E0E19"/>
    <w:rsid w:val="000E19DF"/>
    <w:rsid w:val="000E4459"/>
    <w:rsid w:val="000E4836"/>
    <w:rsid w:val="000E58D8"/>
    <w:rsid w:val="000E6431"/>
    <w:rsid w:val="000E6881"/>
    <w:rsid w:val="000E71CE"/>
    <w:rsid w:val="000F11DE"/>
    <w:rsid w:val="000F21A5"/>
    <w:rsid w:val="000F43E0"/>
    <w:rsid w:val="000F60B8"/>
    <w:rsid w:val="00101755"/>
    <w:rsid w:val="00102B9F"/>
    <w:rsid w:val="00104A47"/>
    <w:rsid w:val="00107B9A"/>
    <w:rsid w:val="00107F41"/>
    <w:rsid w:val="00112028"/>
    <w:rsid w:val="001125B1"/>
    <w:rsid w:val="00112637"/>
    <w:rsid w:val="00112ABC"/>
    <w:rsid w:val="001151EB"/>
    <w:rsid w:val="0011589C"/>
    <w:rsid w:val="001167CA"/>
    <w:rsid w:val="0012001E"/>
    <w:rsid w:val="00120288"/>
    <w:rsid w:val="00121B87"/>
    <w:rsid w:val="00121D77"/>
    <w:rsid w:val="00122644"/>
    <w:rsid w:val="0012445F"/>
    <w:rsid w:val="00125CE1"/>
    <w:rsid w:val="00126A55"/>
    <w:rsid w:val="001321A8"/>
    <w:rsid w:val="001330B8"/>
    <w:rsid w:val="00133F08"/>
    <w:rsid w:val="001345E6"/>
    <w:rsid w:val="00135851"/>
    <w:rsid w:val="00135DF4"/>
    <w:rsid w:val="001378B0"/>
    <w:rsid w:val="00142592"/>
    <w:rsid w:val="00142E00"/>
    <w:rsid w:val="00145645"/>
    <w:rsid w:val="00147C4B"/>
    <w:rsid w:val="0015212B"/>
    <w:rsid w:val="00152363"/>
    <w:rsid w:val="00152793"/>
    <w:rsid w:val="00153688"/>
    <w:rsid w:val="00153B7E"/>
    <w:rsid w:val="001545A9"/>
    <w:rsid w:val="00162942"/>
    <w:rsid w:val="001637C7"/>
    <w:rsid w:val="0016480E"/>
    <w:rsid w:val="0017147A"/>
    <w:rsid w:val="00172F8C"/>
    <w:rsid w:val="00173243"/>
    <w:rsid w:val="00173D2E"/>
    <w:rsid w:val="00174297"/>
    <w:rsid w:val="00175BEA"/>
    <w:rsid w:val="00176239"/>
    <w:rsid w:val="0017772D"/>
    <w:rsid w:val="001803B7"/>
    <w:rsid w:val="00180E06"/>
    <w:rsid w:val="001817B3"/>
    <w:rsid w:val="001822D9"/>
    <w:rsid w:val="00183014"/>
    <w:rsid w:val="00185652"/>
    <w:rsid w:val="00190F26"/>
    <w:rsid w:val="001913C1"/>
    <w:rsid w:val="00192EDC"/>
    <w:rsid w:val="001959C2"/>
    <w:rsid w:val="00195D23"/>
    <w:rsid w:val="001977C0"/>
    <w:rsid w:val="001A4B74"/>
    <w:rsid w:val="001A51E3"/>
    <w:rsid w:val="001A5D80"/>
    <w:rsid w:val="001A7815"/>
    <w:rsid w:val="001A782B"/>
    <w:rsid w:val="001A7968"/>
    <w:rsid w:val="001B0A07"/>
    <w:rsid w:val="001B2E98"/>
    <w:rsid w:val="001B3483"/>
    <w:rsid w:val="001B3C1E"/>
    <w:rsid w:val="001B4494"/>
    <w:rsid w:val="001B5520"/>
    <w:rsid w:val="001C09ED"/>
    <w:rsid w:val="001C0D8B"/>
    <w:rsid w:val="001C0DA8"/>
    <w:rsid w:val="001C395C"/>
    <w:rsid w:val="001C7A63"/>
    <w:rsid w:val="001D0066"/>
    <w:rsid w:val="001D086C"/>
    <w:rsid w:val="001D0F9D"/>
    <w:rsid w:val="001D4AD7"/>
    <w:rsid w:val="001E0D8A"/>
    <w:rsid w:val="001E1216"/>
    <w:rsid w:val="001E282C"/>
    <w:rsid w:val="001E2F7C"/>
    <w:rsid w:val="001E39A0"/>
    <w:rsid w:val="001E3A03"/>
    <w:rsid w:val="001E466F"/>
    <w:rsid w:val="001E4F54"/>
    <w:rsid w:val="001E60D7"/>
    <w:rsid w:val="001E6144"/>
    <w:rsid w:val="001E6743"/>
    <w:rsid w:val="001E67BA"/>
    <w:rsid w:val="001E68AE"/>
    <w:rsid w:val="001E74C2"/>
    <w:rsid w:val="001F4787"/>
    <w:rsid w:val="001F4A50"/>
    <w:rsid w:val="001F5A48"/>
    <w:rsid w:val="001F6260"/>
    <w:rsid w:val="001F733D"/>
    <w:rsid w:val="00200007"/>
    <w:rsid w:val="00200021"/>
    <w:rsid w:val="002030A5"/>
    <w:rsid w:val="00203131"/>
    <w:rsid w:val="00203259"/>
    <w:rsid w:val="002046A2"/>
    <w:rsid w:val="002047FD"/>
    <w:rsid w:val="00204BF4"/>
    <w:rsid w:val="002073DF"/>
    <w:rsid w:val="00212E88"/>
    <w:rsid w:val="00213938"/>
    <w:rsid w:val="00213C9C"/>
    <w:rsid w:val="0022009E"/>
    <w:rsid w:val="00220C94"/>
    <w:rsid w:val="00223241"/>
    <w:rsid w:val="0022425C"/>
    <w:rsid w:val="002246DE"/>
    <w:rsid w:val="002252D4"/>
    <w:rsid w:val="002254D7"/>
    <w:rsid w:val="00226DB1"/>
    <w:rsid w:val="00230060"/>
    <w:rsid w:val="00230C7A"/>
    <w:rsid w:val="0023417B"/>
    <w:rsid w:val="002354C7"/>
    <w:rsid w:val="002372A0"/>
    <w:rsid w:val="002401A7"/>
    <w:rsid w:val="00243152"/>
    <w:rsid w:val="00245066"/>
    <w:rsid w:val="00246B53"/>
    <w:rsid w:val="00246E2A"/>
    <w:rsid w:val="00252BC4"/>
    <w:rsid w:val="00254014"/>
    <w:rsid w:val="00260B5E"/>
    <w:rsid w:val="00263DE2"/>
    <w:rsid w:val="002641D0"/>
    <w:rsid w:val="0026504D"/>
    <w:rsid w:val="00266AA8"/>
    <w:rsid w:val="00267E21"/>
    <w:rsid w:val="002706E8"/>
    <w:rsid w:val="00270D5F"/>
    <w:rsid w:val="00273A2F"/>
    <w:rsid w:val="002747AD"/>
    <w:rsid w:val="00280986"/>
    <w:rsid w:val="00281ECE"/>
    <w:rsid w:val="00282C90"/>
    <w:rsid w:val="002831C7"/>
    <w:rsid w:val="002840C6"/>
    <w:rsid w:val="002932BD"/>
    <w:rsid w:val="00295174"/>
    <w:rsid w:val="00295B7C"/>
    <w:rsid w:val="00296172"/>
    <w:rsid w:val="00296B92"/>
    <w:rsid w:val="002A16B7"/>
    <w:rsid w:val="002A2C22"/>
    <w:rsid w:val="002A2C78"/>
    <w:rsid w:val="002A3287"/>
    <w:rsid w:val="002A5447"/>
    <w:rsid w:val="002A5658"/>
    <w:rsid w:val="002A5D2A"/>
    <w:rsid w:val="002A7430"/>
    <w:rsid w:val="002A7BC5"/>
    <w:rsid w:val="002B02EB"/>
    <w:rsid w:val="002B24CD"/>
    <w:rsid w:val="002B2E58"/>
    <w:rsid w:val="002B30F3"/>
    <w:rsid w:val="002B475A"/>
    <w:rsid w:val="002C0602"/>
    <w:rsid w:val="002C30A7"/>
    <w:rsid w:val="002C421A"/>
    <w:rsid w:val="002C69B8"/>
    <w:rsid w:val="002C782A"/>
    <w:rsid w:val="002D305C"/>
    <w:rsid w:val="002D5240"/>
    <w:rsid w:val="002D55D6"/>
    <w:rsid w:val="002D5C16"/>
    <w:rsid w:val="002E017D"/>
    <w:rsid w:val="002E1D8A"/>
    <w:rsid w:val="002E3390"/>
    <w:rsid w:val="002E3A95"/>
    <w:rsid w:val="002E4F07"/>
    <w:rsid w:val="002E731F"/>
    <w:rsid w:val="002F0BA5"/>
    <w:rsid w:val="002F19C5"/>
    <w:rsid w:val="002F3DFF"/>
    <w:rsid w:val="002F55F9"/>
    <w:rsid w:val="002F5E05"/>
    <w:rsid w:val="003042A1"/>
    <w:rsid w:val="00305261"/>
    <w:rsid w:val="0030749F"/>
    <w:rsid w:val="00310573"/>
    <w:rsid w:val="003145B3"/>
    <w:rsid w:val="00315A16"/>
    <w:rsid w:val="00316290"/>
    <w:rsid w:val="00316740"/>
    <w:rsid w:val="00317053"/>
    <w:rsid w:val="00317CBC"/>
    <w:rsid w:val="00320662"/>
    <w:rsid w:val="00320A5A"/>
    <w:rsid w:val="0032109C"/>
    <w:rsid w:val="00321EED"/>
    <w:rsid w:val="00322B45"/>
    <w:rsid w:val="00323809"/>
    <w:rsid w:val="00323D41"/>
    <w:rsid w:val="00323EA4"/>
    <w:rsid w:val="00325414"/>
    <w:rsid w:val="0032590D"/>
    <w:rsid w:val="0032627F"/>
    <w:rsid w:val="0032636B"/>
    <w:rsid w:val="00330007"/>
    <w:rsid w:val="003302F1"/>
    <w:rsid w:val="00331D7E"/>
    <w:rsid w:val="00334939"/>
    <w:rsid w:val="0034470E"/>
    <w:rsid w:val="00346F78"/>
    <w:rsid w:val="0034781E"/>
    <w:rsid w:val="00347C47"/>
    <w:rsid w:val="00352DB0"/>
    <w:rsid w:val="0035474B"/>
    <w:rsid w:val="003550AC"/>
    <w:rsid w:val="00356A4E"/>
    <w:rsid w:val="00356D53"/>
    <w:rsid w:val="00357EB3"/>
    <w:rsid w:val="00360E22"/>
    <w:rsid w:val="00361063"/>
    <w:rsid w:val="00365B17"/>
    <w:rsid w:val="00366B71"/>
    <w:rsid w:val="0037094A"/>
    <w:rsid w:val="00371ED3"/>
    <w:rsid w:val="0037238E"/>
    <w:rsid w:val="00372B94"/>
    <w:rsid w:val="00372FFC"/>
    <w:rsid w:val="003736E7"/>
    <w:rsid w:val="00375BF6"/>
    <w:rsid w:val="0037728A"/>
    <w:rsid w:val="00377A66"/>
    <w:rsid w:val="00380B7D"/>
    <w:rsid w:val="003814A8"/>
    <w:rsid w:val="00381A99"/>
    <w:rsid w:val="003823A9"/>
    <w:rsid w:val="003829C2"/>
    <w:rsid w:val="003830B2"/>
    <w:rsid w:val="003845A6"/>
    <w:rsid w:val="00384724"/>
    <w:rsid w:val="003870B0"/>
    <w:rsid w:val="0038758F"/>
    <w:rsid w:val="003901FE"/>
    <w:rsid w:val="00391937"/>
    <w:rsid w:val="003919B7"/>
    <w:rsid w:val="00391D57"/>
    <w:rsid w:val="00392292"/>
    <w:rsid w:val="0039379F"/>
    <w:rsid w:val="00393B1D"/>
    <w:rsid w:val="00393E6F"/>
    <w:rsid w:val="00394346"/>
    <w:rsid w:val="00396C3A"/>
    <w:rsid w:val="00397262"/>
    <w:rsid w:val="003A0D56"/>
    <w:rsid w:val="003A5788"/>
    <w:rsid w:val="003A723E"/>
    <w:rsid w:val="003B018B"/>
    <w:rsid w:val="003B1017"/>
    <w:rsid w:val="003B1C3F"/>
    <w:rsid w:val="003B3A47"/>
    <w:rsid w:val="003B3C07"/>
    <w:rsid w:val="003B5C8E"/>
    <w:rsid w:val="003B6775"/>
    <w:rsid w:val="003C3B5A"/>
    <w:rsid w:val="003C5FE2"/>
    <w:rsid w:val="003C64CE"/>
    <w:rsid w:val="003C7E73"/>
    <w:rsid w:val="003D05FB"/>
    <w:rsid w:val="003D1B16"/>
    <w:rsid w:val="003D2F71"/>
    <w:rsid w:val="003D45BF"/>
    <w:rsid w:val="003D508A"/>
    <w:rsid w:val="003D537F"/>
    <w:rsid w:val="003D604D"/>
    <w:rsid w:val="003D7B75"/>
    <w:rsid w:val="003E0208"/>
    <w:rsid w:val="003E141B"/>
    <w:rsid w:val="003E181D"/>
    <w:rsid w:val="003E38B4"/>
    <w:rsid w:val="003E4B57"/>
    <w:rsid w:val="003E50A2"/>
    <w:rsid w:val="003E7DAA"/>
    <w:rsid w:val="003F0B06"/>
    <w:rsid w:val="003F27E1"/>
    <w:rsid w:val="003F437A"/>
    <w:rsid w:val="003F4C32"/>
    <w:rsid w:val="003F5C2B"/>
    <w:rsid w:val="00401D52"/>
    <w:rsid w:val="004023E9"/>
    <w:rsid w:val="004030F7"/>
    <w:rsid w:val="004044E3"/>
    <w:rsid w:val="0040454A"/>
    <w:rsid w:val="004060E8"/>
    <w:rsid w:val="00411080"/>
    <w:rsid w:val="00413F55"/>
    <w:rsid w:val="00413F83"/>
    <w:rsid w:val="0041490C"/>
    <w:rsid w:val="004149D6"/>
    <w:rsid w:val="00416191"/>
    <w:rsid w:val="00416697"/>
    <w:rsid w:val="00416721"/>
    <w:rsid w:val="00421EF0"/>
    <w:rsid w:val="00422441"/>
    <w:rsid w:val="004224FA"/>
    <w:rsid w:val="00422A40"/>
    <w:rsid w:val="00422EB5"/>
    <w:rsid w:val="00423D07"/>
    <w:rsid w:val="00424B4E"/>
    <w:rsid w:val="004254D4"/>
    <w:rsid w:val="004254DF"/>
    <w:rsid w:val="00427089"/>
    <w:rsid w:val="00431ADE"/>
    <w:rsid w:val="00432BED"/>
    <w:rsid w:val="0043635C"/>
    <w:rsid w:val="0044346F"/>
    <w:rsid w:val="00443A56"/>
    <w:rsid w:val="00444B26"/>
    <w:rsid w:val="004469D0"/>
    <w:rsid w:val="00450C15"/>
    <w:rsid w:val="004560F5"/>
    <w:rsid w:val="00456CF4"/>
    <w:rsid w:val="004614F3"/>
    <w:rsid w:val="0046415B"/>
    <w:rsid w:val="0046485B"/>
    <w:rsid w:val="0046520A"/>
    <w:rsid w:val="00466B9C"/>
    <w:rsid w:val="004672AB"/>
    <w:rsid w:val="0046799C"/>
    <w:rsid w:val="004714FE"/>
    <w:rsid w:val="00477BAA"/>
    <w:rsid w:val="00477D69"/>
    <w:rsid w:val="00482134"/>
    <w:rsid w:val="00482671"/>
    <w:rsid w:val="00484107"/>
    <w:rsid w:val="00484F9B"/>
    <w:rsid w:val="00487D14"/>
    <w:rsid w:val="0049087A"/>
    <w:rsid w:val="00492FDD"/>
    <w:rsid w:val="00493041"/>
    <w:rsid w:val="00495053"/>
    <w:rsid w:val="00496AF7"/>
    <w:rsid w:val="004A124A"/>
    <w:rsid w:val="004A19B2"/>
    <w:rsid w:val="004A1EAA"/>
    <w:rsid w:val="004A1F59"/>
    <w:rsid w:val="004A29BE"/>
    <w:rsid w:val="004A3225"/>
    <w:rsid w:val="004A33EE"/>
    <w:rsid w:val="004A3AA8"/>
    <w:rsid w:val="004A56C5"/>
    <w:rsid w:val="004A5FAC"/>
    <w:rsid w:val="004A74EE"/>
    <w:rsid w:val="004B091C"/>
    <w:rsid w:val="004B13C7"/>
    <w:rsid w:val="004B4FEA"/>
    <w:rsid w:val="004B6B59"/>
    <w:rsid w:val="004B6C6A"/>
    <w:rsid w:val="004B778F"/>
    <w:rsid w:val="004C0651"/>
    <w:rsid w:val="004C4C4D"/>
    <w:rsid w:val="004C69BF"/>
    <w:rsid w:val="004C6B99"/>
    <w:rsid w:val="004D141F"/>
    <w:rsid w:val="004D2335"/>
    <w:rsid w:val="004D2742"/>
    <w:rsid w:val="004D3771"/>
    <w:rsid w:val="004D55F0"/>
    <w:rsid w:val="004D6310"/>
    <w:rsid w:val="004D6515"/>
    <w:rsid w:val="004E0062"/>
    <w:rsid w:val="004E05A1"/>
    <w:rsid w:val="004E248F"/>
    <w:rsid w:val="004E3E9C"/>
    <w:rsid w:val="004E570B"/>
    <w:rsid w:val="004E5C80"/>
    <w:rsid w:val="004E6026"/>
    <w:rsid w:val="004E714F"/>
    <w:rsid w:val="004E7279"/>
    <w:rsid w:val="004F26CC"/>
    <w:rsid w:val="004F27D2"/>
    <w:rsid w:val="004F4909"/>
    <w:rsid w:val="004F4C42"/>
    <w:rsid w:val="004F5E57"/>
    <w:rsid w:val="004F6710"/>
    <w:rsid w:val="00500C3E"/>
    <w:rsid w:val="00501316"/>
    <w:rsid w:val="005024BA"/>
    <w:rsid w:val="00502849"/>
    <w:rsid w:val="0050393A"/>
    <w:rsid w:val="00504334"/>
    <w:rsid w:val="0050498D"/>
    <w:rsid w:val="00505192"/>
    <w:rsid w:val="00506552"/>
    <w:rsid w:val="005104D7"/>
    <w:rsid w:val="00510B9E"/>
    <w:rsid w:val="005119FA"/>
    <w:rsid w:val="00514809"/>
    <w:rsid w:val="00514C70"/>
    <w:rsid w:val="005169AD"/>
    <w:rsid w:val="00516ABA"/>
    <w:rsid w:val="00520CCA"/>
    <w:rsid w:val="00523259"/>
    <w:rsid w:val="0052359E"/>
    <w:rsid w:val="0052422C"/>
    <w:rsid w:val="00524B09"/>
    <w:rsid w:val="005251C2"/>
    <w:rsid w:val="005311B9"/>
    <w:rsid w:val="00531200"/>
    <w:rsid w:val="00531532"/>
    <w:rsid w:val="00532F61"/>
    <w:rsid w:val="00533798"/>
    <w:rsid w:val="00534863"/>
    <w:rsid w:val="005355A1"/>
    <w:rsid w:val="00536BC2"/>
    <w:rsid w:val="00537202"/>
    <w:rsid w:val="005425E1"/>
    <w:rsid w:val="0054264D"/>
    <w:rsid w:val="005427C5"/>
    <w:rsid w:val="00542CF6"/>
    <w:rsid w:val="00544807"/>
    <w:rsid w:val="00546FD9"/>
    <w:rsid w:val="00550629"/>
    <w:rsid w:val="00552584"/>
    <w:rsid w:val="00553348"/>
    <w:rsid w:val="00553C03"/>
    <w:rsid w:val="00556D42"/>
    <w:rsid w:val="00556F88"/>
    <w:rsid w:val="00561B9E"/>
    <w:rsid w:val="00561CDE"/>
    <w:rsid w:val="00563692"/>
    <w:rsid w:val="00564FA8"/>
    <w:rsid w:val="00571679"/>
    <w:rsid w:val="0057180A"/>
    <w:rsid w:val="0057384A"/>
    <w:rsid w:val="00583981"/>
    <w:rsid w:val="005844E7"/>
    <w:rsid w:val="00586F78"/>
    <w:rsid w:val="005908B8"/>
    <w:rsid w:val="00591140"/>
    <w:rsid w:val="00593091"/>
    <w:rsid w:val="00593C9C"/>
    <w:rsid w:val="0059512E"/>
    <w:rsid w:val="0059544B"/>
    <w:rsid w:val="00595A13"/>
    <w:rsid w:val="005A37F7"/>
    <w:rsid w:val="005A4411"/>
    <w:rsid w:val="005A4476"/>
    <w:rsid w:val="005A51BE"/>
    <w:rsid w:val="005A666B"/>
    <w:rsid w:val="005A6DD2"/>
    <w:rsid w:val="005A7D8A"/>
    <w:rsid w:val="005B0330"/>
    <w:rsid w:val="005B116E"/>
    <w:rsid w:val="005B23B9"/>
    <w:rsid w:val="005B41AC"/>
    <w:rsid w:val="005C385D"/>
    <w:rsid w:val="005C592B"/>
    <w:rsid w:val="005C599B"/>
    <w:rsid w:val="005C75C8"/>
    <w:rsid w:val="005D36E7"/>
    <w:rsid w:val="005D3872"/>
    <w:rsid w:val="005D3B20"/>
    <w:rsid w:val="005D500A"/>
    <w:rsid w:val="005D5EE7"/>
    <w:rsid w:val="005D60B8"/>
    <w:rsid w:val="005D788F"/>
    <w:rsid w:val="005D7CE2"/>
    <w:rsid w:val="005E1E00"/>
    <w:rsid w:val="005E4759"/>
    <w:rsid w:val="005E4F96"/>
    <w:rsid w:val="005E5C68"/>
    <w:rsid w:val="005E65C0"/>
    <w:rsid w:val="005F0390"/>
    <w:rsid w:val="005F12C2"/>
    <w:rsid w:val="005F22B6"/>
    <w:rsid w:val="005F2C9A"/>
    <w:rsid w:val="005F570E"/>
    <w:rsid w:val="005F67BD"/>
    <w:rsid w:val="005F6F34"/>
    <w:rsid w:val="005F7439"/>
    <w:rsid w:val="00601101"/>
    <w:rsid w:val="006015E6"/>
    <w:rsid w:val="00602C16"/>
    <w:rsid w:val="0060314C"/>
    <w:rsid w:val="00604E38"/>
    <w:rsid w:val="00606735"/>
    <w:rsid w:val="006072CD"/>
    <w:rsid w:val="0061193D"/>
    <w:rsid w:val="00612023"/>
    <w:rsid w:val="0061339E"/>
    <w:rsid w:val="00613EA6"/>
    <w:rsid w:val="00614190"/>
    <w:rsid w:val="006173DF"/>
    <w:rsid w:val="00617C9D"/>
    <w:rsid w:val="00622A99"/>
    <w:rsid w:val="00622E67"/>
    <w:rsid w:val="006259DB"/>
    <w:rsid w:val="006259F8"/>
    <w:rsid w:val="00626EDC"/>
    <w:rsid w:val="006277A9"/>
    <w:rsid w:val="00627C61"/>
    <w:rsid w:val="006315B4"/>
    <w:rsid w:val="006319D6"/>
    <w:rsid w:val="0064388D"/>
    <w:rsid w:val="00643908"/>
    <w:rsid w:val="00646C95"/>
    <w:rsid w:val="00646DC3"/>
    <w:rsid w:val="006470EC"/>
    <w:rsid w:val="00650BDB"/>
    <w:rsid w:val="00652F6B"/>
    <w:rsid w:val="0065338E"/>
    <w:rsid w:val="006542D6"/>
    <w:rsid w:val="0065536B"/>
    <w:rsid w:val="0065598E"/>
    <w:rsid w:val="00655AF2"/>
    <w:rsid w:val="00655BC5"/>
    <w:rsid w:val="0065603C"/>
    <w:rsid w:val="006568BE"/>
    <w:rsid w:val="006577E4"/>
    <w:rsid w:val="0066025D"/>
    <w:rsid w:val="0066091A"/>
    <w:rsid w:val="0066301C"/>
    <w:rsid w:val="0066471D"/>
    <w:rsid w:val="00665B8C"/>
    <w:rsid w:val="00670486"/>
    <w:rsid w:val="00673854"/>
    <w:rsid w:val="00676889"/>
    <w:rsid w:val="006773EC"/>
    <w:rsid w:val="00680504"/>
    <w:rsid w:val="00680E52"/>
    <w:rsid w:val="00681606"/>
    <w:rsid w:val="0068164B"/>
    <w:rsid w:val="00681CD9"/>
    <w:rsid w:val="006826E8"/>
    <w:rsid w:val="00683E30"/>
    <w:rsid w:val="00685C65"/>
    <w:rsid w:val="006862C8"/>
    <w:rsid w:val="00687024"/>
    <w:rsid w:val="0069414D"/>
    <w:rsid w:val="00695E22"/>
    <w:rsid w:val="00697645"/>
    <w:rsid w:val="006A047E"/>
    <w:rsid w:val="006A3F52"/>
    <w:rsid w:val="006A5190"/>
    <w:rsid w:val="006A61D7"/>
    <w:rsid w:val="006B0930"/>
    <w:rsid w:val="006B1474"/>
    <w:rsid w:val="006B38AF"/>
    <w:rsid w:val="006B3BC7"/>
    <w:rsid w:val="006B50CA"/>
    <w:rsid w:val="006B5BED"/>
    <w:rsid w:val="006B7093"/>
    <w:rsid w:val="006B7417"/>
    <w:rsid w:val="006B7F76"/>
    <w:rsid w:val="006C0015"/>
    <w:rsid w:val="006C11CB"/>
    <w:rsid w:val="006C2476"/>
    <w:rsid w:val="006C45EA"/>
    <w:rsid w:val="006C5267"/>
    <w:rsid w:val="006C609D"/>
    <w:rsid w:val="006C6D76"/>
    <w:rsid w:val="006C7148"/>
    <w:rsid w:val="006D2AE9"/>
    <w:rsid w:val="006D2F55"/>
    <w:rsid w:val="006D3691"/>
    <w:rsid w:val="006D4B9C"/>
    <w:rsid w:val="006E07A1"/>
    <w:rsid w:val="006E09EC"/>
    <w:rsid w:val="006E2D8E"/>
    <w:rsid w:val="006E4AC5"/>
    <w:rsid w:val="006E5EF0"/>
    <w:rsid w:val="006E6CD9"/>
    <w:rsid w:val="006F3563"/>
    <w:rsid w:val="006F42B9"/>
    <w:rsid w:val="006F6103"/>
    <w:rsid w:val="006F658D"/>
    <w:rsid w:val="00704E00"/>
    <w:rsid w:val="00710D58"/>
    <w:rsid w:val="00711214"/>
    <w:rsid w:val="00713352"/>
    <w:rsid w:val="007209E7"/>
    <w:rsid w:val="00722538"/>
    <w:rsid w:val="00724C7E"/>
    <w:rsid w:val="00726182"/>
    <w:rsid w:val="007275A4"/>
    <w:rsid w:val="00727635"/>
    <w:rsid w:val="007300CF"/>
    <w:rsid w:val="00730A58"/>
    <w:rsid w:val="00731BC4"/>
    <w:rsid w:val="00732329"/>
    <w:rsid w:val="00732759"/>
    <w:rsid w:val="00732EF7"/>
    <w:rsid w:val="007337CA"/>
    <w:rsid w:val="00733967"/>
    <w:rsid w:val="0073427D"/>
    <w:rsid w:val="00734CE4"/>
    <w:rsid w:val="00735123"/>
    <w:rsid w:val="00735A17"/>
    <w:rsid w:val="007416F6"/>
    <w:rsid w:val="00741837"/>
    <w:rsid w:val="007418CA"/>
    <w:rsid w:val="00743AE4"/>
    <w:rsid w:val="007453E6"/>
    <w:rsid w:val="00750309"/>
    <w:rsid w:val="00750E28"/>
    <w:rsid w:val="007510B1"/>
    <w:rsid w:val="007519AF"/>
    <w:rsid w:val="00752DFF"/>
    <w:rsid w:val="0075413A"/>
    <w:rsid w:val="00756BAA"/>
    <w:rsid w:val="007571D2"/>
    <w:rsid w:val="00762AEE"/>
    <w:rsid w:val="00764359"/>
    <w:rsid w:val="0076459D"/>
    <w:rsid w:val="0076477B"/>
    <w:rsid w:val="00764EA7"/>
    <w:rsid w:val="0077309D"/>
    <w:rsid w:val="00773A65"/>
    <w:rsid w:val="00776A9E"/>
    <w:rsid w:val="007774EE"/>
    <w:rsid w:val="00781822"/>
    <w:rsid w:val="0078382A"/>
    <w:rsid w:val="00783C3F"/>
    <w:rsid w:val="00783F21"/>
    <w:rsid w:val="007847EB"/>
    <w:rsid w:val="00784E7C"/>
    <w:rsid w:val="0078687A"/>
    <w:rsid w:val="00787159"/>
    <w:rsid w:val="0079043A"/>
    <w:rsid w:val="00791668"/>
    <w:rsid w:val="00791AA1"/>
    <w:rsid w:val="00792D36"/>
    <w:rsid w:val="007A0DBA"/>
    <w:rsid w:val="007A132A"/>
    <w:rsid w:val="007A1FAB"/>
    <w:rsid w:val="007A3793"/>
    <w:rsid w:val="007A6DE3"/>
    <w:rsid w:val="007B082D"/>
    <w:rsid w:val="007B18EA"/>
    <w:rsid w:val="007B18F8"/>
    <w:rsid w:val="007B1B02"/>
    <w:rsid w:val="007B1E8A"/>
    <w:rsid w:val="007B3B1E"/>
    <w:rsid w:val="007B49C8"/>
    <w:rsid w:val="007B579D"/>
    <w:rsid w:val="007B679E"/>
    <w:rsid w:val="007B6C64"/>
    <w:rsid w:val="007C1BA2"/>
    <w:rsid w:val="007C2B48"/>
    <w:rsid w:val="007C3374"/>
    <w:rsid w:val="007C34EC"/>
    <w:rsid w:val="007C4498"/>
    <w:rsid w:val="007C4A18"/>
    <w:rsid w:val="007C752B"/>
    <w:rsid w:val="007D20E9"/>
    <w:rsid w:val="007D27F4"/>
    <w:rsid w:val="007D7881"/>
    <w:rsid w:val="007D7E3A"/>
    <w:rsid w:val="007E054D"/>
    <w:rsid w:val="007E0562"/>
    <w:rsid w:val="007E0E10"/>
    <w:rsid w:val="007E4768"/>
    <w:rsid w:val="007E5388"/>
    <w:rsid w:val="007E777B"/>
    <w:rsid w:val="007F14E2"/>
    <w:rsid w:val="007F2070"/>
    <w:rsid w:val="007F2B8E"/>
    <w:rsid w:val="007F3D4D"/>
    <w:rsid w:val="007F4518"/>
    <w:rsid w:val="007F4CEE"/>
    <w:rsid w:val="007F6601"/>
    <w:rsid w:val="007F7FB9"/>
    <w:rsid w:val="00800C5B"/>
    <w:rsid w:val="00802042"/>
    <w:rsid w:val="00804F1B"/>
    <w:rsid w:val="008053F5"/>
    <w:rsid w:val="00807AF7"/>
    <w:rsid w:val="00807C61"/>
    <w:rsid w:val="0081012A"/>
    <w:rsid w:val="00810198"/>
    <w:rsid w:val="00812821"/>
    <w:rsid w:val="00813BB5"/>
    <w:rsid w:val="00814C91"/>
    <w:rsid w:val="008157BE"/>
    <w:rsid w:val="00815C65"/>
    <w:rsid w:val="00815DA8"/>
    <w:rsid w:val="00817DD2"/>
    <w:rsid w:val="00820C58"/>
    <w:rsid w:val="0082194D"/>
    <w:rsid w:val="00821DE2"/>
    <w:rsid w:val="00825882"/>
    <w:rsid w:val="00826EF5"/>
    <w:rsid w:val="00827A87"/>
    <w:rsid w:val="008306E8"/>
    <w:rsid w:val="00831693"/>
    <w:rsid w:val="00831C23"/>
    <w:rsid w:val="00832105"/>
    <w:rsid w:val="00833E02"/>
    <w:rsid w:val="00833E44"/>
    <w:rsid w:val="00836728"/>
    <w:rsid w:val="00840104"/>
    <w:rsid w:val="00840C1F"/>
    <w:rsid w:val="00841123"/>
    <w:rsid w:val="00841FC5"/>
    <w:rsid w:val="00842BA7"/>
    <w:rsid w:val="0084324D"/>
    <w:rsid w:val="00843F3F"/>
    <w:rsid w:val="00845709"/>
    <w:rsid w:val="008462F1"/>
    <w:rsid w:val="00846D42"/>
    <w:rsid w:val="008479AE"/>
    <w:rsid w:val="00847C2A"/>
    <w:rsid w:val="00850E9E"/>
    <w:rsid w:val="008536C3"/>
    <w:rsid w:val="0085749D"/>
    <w:rsid w:val="008576BD"/>
    <w:rsid w:val="00860463"/>
    <w:rsid w:val="0086324F"/>
    <w:rsid w:val="00870519"/>
    <w:rsid w:val="00873203"/>
    <w:rsid w:val="008733DA"/>
    <w:rsid w:val="00874A57"/>
    <w:rsid w:val="008761F0"/>
    <w:rsid w:val="00881C49"/>
    <w:rsid w:val="00882C82"/>
    <w:rsid w:val="00883C63"/>
    <w:rsid w:val="00883EF3"/>
    <w:rsid w:val="008850E4"/>
    <w:rsid w:val="0088531D"/>
    <w:rsid w:val="00886745"/>
    <w:rsid w:val="0088758A"/>
    <w:rsid w:val="008939AB"/>
    <w:rsid w:val="00893BC6"/>
    <w:rsid w:val="00896A6D"/>
    <w:rsid w:val="008A12F5"/>
    <w:rsid w:val="008A7BDC"/>
    <w:rsid w:val="008B013D"/>
    <w:rsid w:val="008B1587"/>
    <w:rsid w:val="008B1B01"/>
    <w:rsid w:val="008B3BCD"/>
    <w:rsid w:val="008B42CD"/>
    <w:rsid w:val="008B60E6"/>
    <w:rsid w:val="008B6DF8"/>
    <w:rsid w:val="008B76F0"/>
    <w:rsid w:val="008C106C"/>
    <w:rsid w:val="008C10F1"/>
    <w:rsid w:val="008C1926"/>
    <w:rsid w:val="008C1B61"/>
    <w:rsid w:val="008C1E99"/>
    <w:rsid w:val="008C29AD"/>
    <w:rsid w:val="008C46D0"/>
    <w:rsid w:val="008C76B1"/>
    <w:rsid w:val="008D08D4"/>
    <w:rsid w:val="008D120B"/>
    <w:rsid w:val="008D12A1"/>
    <w:rsid w:val="008D34AC"/>
    <w:rsid w:val="008D51AE"/>
    <w:rsid w:val="008D5A1A"/>
    <w:rsid w:val="008D7508"/>
    <w:rsid w:val="008E0085"/>
    <w:rsid w:val="008E1B40"/>
    <w:rsid w:val="008E2AA6"/>
    <w:rsid w:val="008E311B"/>
    <w:rsid w:val="008E403E"/>
    <w:rsid w:val="008E54F4"/>
    <w:rsid w:val="008F007E"/>
    <w:rsid w:val="008F0C08"/>
    <w:rsid w:val="008F133F"/>
    <w:rsid w:val="008F279F"/>
    <w:rsid w:val="008F2B0E"/>
    <w:rsid w:val="008F2CDD"/>
    <w:rsid w:val="008F3D97"/>
    <w:rsid w:val="008F3DB1"/>
    <w:rsid w:val="008F3ED1"/>
    <w:rsid w:val="008F43FF"/>
    <w:rsid w:val="008F46E7"/>
    <w:rsid w:val="008F6F0B"/>
    <w:rsid w:val="008F70F7"/>
    <w:rsid w:val="009003FB"/>
    <w:rsid w:val="00900F99"/>
    <w:rsid w:val="00901F73"/>
    <w:rsid w:val="009048E9"/>
    <w:rsid w:val="00905774"/>
    <w:rsid w:val="0090612A"/>
    <w:rsid w:val="009064E4"/>
    <w:rsid w:val="00907BA7"/>
    <w:rsid w:val="00910015"/>
    <w:rsid w:val="0091064E"/>
    <w:rsid w:val="00911DAE"/>
    <w:rsid w:val="00911FC5"/>
    <w:rsid w:val="009125D4"/>
    <w:rsid w:val="009127CC"/>
    <w:rsid w:val="00913D2A"/>
    <w:rsid w:val="00914304"/>
    <w:rsid w:val="00914CF8"/>
    <w:rsid w:val="00914E48"/>
    <w:rsid w:val="00915348"/>
    <w:rsid w:val="00917A11"/>
    <w:rsid w:val="00917C3F"/>
    <w:rsid w:val="0092244A"/>
    <w:rsid w:val="00922B6F"/>
    <w:rsid w:val="0092383D"/>
    <w:rsid w:val="009314EF"/>
    <w:rsid w:val="00931936"/>
    <w:rsid w:val="00931A10"/>
    <w:rsid w:val="00934B58"/>
    <w:rsid w:val="009367D9"/>
    <w:rsid w:val="009420D4"/>
    <w:rsid w:val="009425C8"/>
    <w:rsid w:val="009429BC"/>
    <w:rsid w:val="00947967"/>
    <w:rsid w:val="00947E53"/>
    <w:rsid w:val="009514B5"/>
    <w:rsid w:val="009517AD"/>
    <w:rsid w:val="00952AF3"/>
    <w:rsid w:val="00952C50"/>
    <w:rsid w:val="00955201"/>
    <w:rsid w:val="00957C85"/>
    <w:rsid w:val="00965200"/>
    <w:rsid w:val="00965993"/>
    <w:rsid w:val="00965E19"/>
    <w:rsid w:val="0096612E"/>
    <w:rsid w:val="009668B3"/>
    <w:rsid w:val="00967352"/>
    <w:rsid w:val="00970A1B"/>
    <w:rsid w:val="00971471"/>
    <w:rsid w:val="00973E10"/>
    <w:rsid w:val="009743A2"/>
    <w:rsid w:val="00980F7C"/>
    <w:rsid w:val="009812BA"/>
    <w:rsid w:val="00981DE5"/>
    <w:rsid w:val="009849C2"/>
    <w:rsid w:val="00984D24"/>
    <w:rsid w:val="009855D8"/>
    <w:rsid w:val="009858EB"/>
    <w:rsid w:val="009863A1"/>
    <w:rsid w:val="00990565"/>
    <w:rsid w:val="0099165F"/>
    <w:rsid w:val="009A2F7B"/>
    <w:rsid w:val="009A3D21"/>
    <w:rsid w:val="009A503F"/>
    <w:rsid w:val="009A5120"/>
    <w:rsid w:val="009A545F"/>
    <w:rsid w:val="009B0046"/>
    <w:rsid w:val="009B0C30"/>
    <w:rsid w:val="009B191D"/>
    <w:rsid w:val="009B7197"/>
    <w:rsid w:val="009C0481"/>
    <w:rsid w:val="009C1440"/>
    <w:rsid w:val="009C2107"/>
    <w:rsid w:val="009C30CA"/>
    <w:rsid w:val="009C35F7"/>
    <w:rsid w:val="009C40FF"/>
    <w:rsid w:val="009C5D9E"/>
    <w:rsid w:val="009C633A"/>
    <w:rsid w:val="009D2C3E"/>
    <w:rsid w:val="009D3344"/>
    <w:rsid w:val="009D3D33"/>
    <w:rsid w:val="009D58E1"/>
    <w:rsid w:val="009D5F16"/>
    <w:rsid w:val="009D64DE"/>
    <w:rsid w:val="009D6A87"/>
    <w:rsid w:val="009E0625"/>
    <w:rsid w:val="009E0E72"/>
    <w:rsid w:val="009E1515"/>
    <w:rsid w:val="009E27E7"/>
    <w:rsid w:val="009E3034"/>
    <w:rsid w:val="009E39FF"/>
    <w:rsid w:val="009E549F"/>
    <w:rsid w:val="009F28A8"/>
    <w:rsid w:val="009F2D2E"/>
    <w:rsid w:val="009F36B7"/>
    <w:rsid w:val="009F385C"/>
    <w:rsid w:val="009F473E"/>
    <w:rsid w:val="009F65D7"/>
    <w:rsid w:val="009F682A"/>
    <w:rsid w:val="009F6C59"/>
    <w:rsid w:val="009F7086"/>
    <w:rsid w:val="009F70FC"/>
    <w:rsid w:val="00A00F79"/>
    <w:rsid w:val="00A00FCD"/>
    <w:rsid w:val="00A01EFD"/>
    <w:rsid w:val="00A022BE"/>
    <w:rsid w:val="00A02769"/>
    <w:rsid w:val="00A03236"/>
    <w:rsid w:val="00A037EA"/>
    <w:rsid w:val="00A039BE"/>
    <w:rsid w:val="00A057FD"/>
    <w:rsid w:val="00A060F8"/>
    <w:rsid w:val="00A10722"/>
    <w:rsid w:val="00A11230"/>
    <w:rsid w:val="00A11749"/>
    <w:rsid w:val="00A11DD4"/>
    <w:rsid w:val="00A13916"/>
    <w:rsid w:val="00A13FFD"/>
    <w:rsid w:val="00A1486F"/>
    <w:rsid w:val="00A16F1E"/>
    <w:rsid w:val="00A248E4"/>
    <w:rsid w:val="00A24C95"/>
    <w:rsid w:val="00A251A0"/>
    <w:rsid w:val="00A2599A"/>
    <w:rsid w:val="00A26094"/>
    <w:rsid w:val="00A27AB3"/>
    <w:rsid w:val="00A301BF"/>
    <w:rsid w:val="00A302B2"/>
    <w:rsid w:val="00A313FE"/>
    <w:rsid w:val="00A331B4"/>
    <w:rsid w:val="00A3484E"/>
    <w:rsid w:val="00A34DAD"/>
    <w:rsid w:val="00A34EE3"/>
    <w:rsid w:val="00A356D3"/>
    <w:rsid w:val="00A35BD3"/>
    <w:rsid w:val="00A36ADA"/>
    <w:rsid w:val="00A36C68"/>
    <w:rsid w:val="00A3732B"/>
    <w:rsid w:val="00A37939"/>
    <w:rsid w:val="00A43653"/>
    <w:rsid w:val="00A438D8"/>
    <w:rsid w:val="00A43981"/>
    <w:rsid w:val="00A449E1"/>
    <w:rsid w:val="00A45C2C"/>
    <w:rsid w:val="00A46E9E"/>
    <w:rsid w:val="00A46F01"/>
    <w:rsid w:val="00A473E8"/>
    <w:rsid w:val="00A473F5"/>
    <w:rsid w:val="00A50085"/>
    <w:rsid w:val="00A51F9D"/>
    <w:rsid w:val="00A5416A"/>
    <w:rsid w:val="00A543C4"/>
    <w:rsid w:val="00A56304"/>
    <w:rsid w:val="00A564A1"/>
    <w:rsid w:val="00A568A3"/>
    <w:rsid w:val="00A56A02"/>
    <w:rsid w:val="00A579E2"/>
    <w:rsid w:val="00A6003A"/>
    <w:rsid w:val="00A639F4"/>
    <w:rsid w:val="00A65173"/>
    <w:rsid w:val="00A65616"/>
    <w:rsid w:val="00A667D1"/>
    <w:rsid w:val="00A67428"/>
    <w:rsid w:val="00A67F93"/>
    <w:rsid w:val="00A708DD"/>
    <w:rsid w:val="00A75E43"/>
    <w:rsid w:val="00A80E73"/>
    <w:rsid w:val="00A81A32"/>
    <w:rsid w:val="00A835BD"/>
    <w:rsid w:val="00A86104"/>
    <w:rsid w:val="00A91EDC"/>
    <w:rsid w:val="00A9237A"/>
    <w:rsid w:val="00A927B9"/>
    <w:rsid w:val="00A9288E"/>
    <w:rsid w:val="00A94D7E"/>
    <w:rsid w:val="00A95350"/>
    <w:rsid w:val="00A95BDE"/>
    <w:rsid w:val="00A97B15"/>
    <w:rsid w:val="00AA1600"/>
    <w:rsid w:val="00AA42D5"/>
    <w:rsid w:val="00AA6FC0"/>
    <w:rsid w:val="00AB1AD5"/>
    <w:rsid w:val="00AB2FAB"/>
    <w:rsid w:val="00AB3C97"/>
    <w:rsid w:val="00AB5C14"/>
    <w:rsid w:val="00AB6492"/>
    <w:rsid w:val="00AB682F"/>
    <w:rsid w:val="00AB6D79"/>
    <w:rsid w:val="00AC0C46"/>
    <w:rsid w:val="00AC0F69"/>
    <w:rsid w:val="00AC1EE7"/>
    <w:rsid w:val="00AC333F"/>
    <w:rsid w:val="00AC585C"/>
    <w:rsid w:val="00AC5BF5"/>
    <w:rsid w:val="00AC787C"/>
    <w:rsid w:val="00AD04DA"/>
    <w:rsid w:val="00AD1925"/>
    <w:rsid w:val="00AD3C9B"/>
    <w:rsid w:val="00AD7D82"/>
    <w:rsid w:val="00AE067D"/>
    <w:rsid w:val="00AE11F9"/>
    <w:rsid w:val="00AE4735"/>
    <w:rsid w:val="00AE5B9C"/>
    <w:rsid w:val="00AE5C03"/>
    <w:rsid w:val="00AE68CA"/>
    <w:rsid w:val="00AF1181"/>
    <w:rsid w:val="00AF2A38"/>
    <w:rsid w:val="00AF2F79"/>
    <w:rsid w:val="00AF4653"/>
    <w:rsid w:val="00AF64D9"/>
    <w:rsid w:val="00AF7007"/>
    <w:rsid w:val="00AF7DB7"/>
    <w:rsid w:val="00B00C26"/>
    <w:rsid w:val="00B01A63"/>
    <w:rsid w:val="00B01E13"/>
    <w:rsid w:val="00B03061"/>
    <w:rsid w:val="00B03109"/>
    <w:rsid w:val="00B1280A"/>
    <w:rsid w:val="00B12C04"/>
    <w:rsid w:val="00B13CC0"/>
    <w:rsid w:val="00B1559D"/>
    <w:rsid w:val="00B1635A"/>
    <w:rsid w:val="00B169D5"/>
    <w:rsid w:val="00B16B32"/>
    <w:rsid w:val="00B177EE"/>
    <w:rsid w:val="00B20046"/>
    <w:rsid w:val="00B201E2"/>
    <w:rsid w:val="00B2064D"/>
    <w:rsid w:val="00B240E9"/>
    <w:rsid w:val="00B25246"/>
    <w:rsid w:val="00B25E7E"/>
    <w:rsid w:val="00B277C2"/>
    <w:rsid w:val="00B302FD"/>
    <w:rsid w:val="00B3036B"/>
    <w:rsid w:val="00B32685"/>
    <w:rsid w:val="00B3602F"/>
    <w:rsid w:val="00B37EB2"/>
    <w:rsid w:val="00B420EE"/>
    <w:rsid w:val="00B424A4"/>
    <w:rsid w:val="00B443E4"/>
    <w:rsid w:val="00B45273"/>
    <w:rsid w:val="00B46049"/>
    <w:rsid w:val="00B46F50"/>
    <w:rsid w:val="00B47763"/>
    <w:rsid w:val="00B50517"/>
    <w:rsid w:val="00B50E0C"/>
    <w:rsid w:val="00B55DB0"/>
    <w:rsid w:val="00B560CF"/>
    <w:rsid w:val="00B563EA"/>
    <w:rsid w:val="00B57565"/>
    <w:rsid w:val="00B60A27"/>
    <w:rsid w:val="00B60E51"/>
    <w:rsid w:val="00B62F12"/>
    <w:rsid w:val="00B63638"/>
    <w:rsid w:val="00B63772"/>
    <w:rsid w:val="00B63A54"/>
    <w:rsid w:val="00B63BD9"/>
    <w:rsid w:val="00B64B0F"/>
    <w:rsid w:val="00B654CD"/>
    <w:rsid w:val="00B660FF"/>
    <w:rsid w:val="00B666F2"/>
    <w:rsid w:val="00B71489"/>
    <w:rsid w:val="00B7388C"/>
    <w:rsid w:val="00B73FC8"/>
    <w:rsid w:val="00B76B58"/>
    <w:rsid w:val="00B776E4"/>
    <w:rsid w:val="00B77D18"/>
    <w:rsid w:val="00B81134"/>
    <w:rsid w:val="00B81733"/>
    <w:rsid w:val="00B82B27"/>
    <w:rsid w:val="00B8313A"/>
    <w:rsid w:val="00B84740"/>
    <w:rsid w:val="00B8481A"/>
    <w:rsid w:val="00B84A24"/>
    <w:rsid w:val="00B86949"/>
    <w:rsid w:val="00B902C0"/>
    <w:rsid w:val="00B93503"/>
    <w:rsid w:val="00B94ED3"/>
    <w:rsid w:val="00B969A3"/>
    <w:rsid w:val="00BA2576"/>
    <w:rsid w:val="00BA31E8"/>
    <w:rsid w:val="00BA55E0"/>
    <w:rsid w:val="00BA5681"/>
    <w:rsid w:val="00BA640B"/>
    <w:rsid w:val="00BA6BD4"/>
    <w:rsid w:val="00BA6C7A"/>
    <w:rsid w:val="00BA7B4E"/>
    <w:rsid w:val="00BB011F"/>
    <w:rsid w:val="00BB15BB"/>
    <w:rsid w:val="00BB3752"/>
    <w:rsid w:val="00BB460F"/>
    <w:rsid w:val="00BB476B"/>
    <w:rsid w:val="00BB546E"/>
    <w:rsid w:val="00BB6688"/>
    <w:rsid w:val="00BC26D4"/>
    <w:rsid w:val="00BC41DC"/>
    <w:rsid w:val="00BC708B"/>
    <w:rsid w:val="00BD08B3"/>
    <w:rsid w:val="00BD0994"/>
    <w:rsid w:val="00BD2A8E"/>
    <w:rsid w:val="00BD3A68"/>
    <w:rsid w:val="00BD5D29"/>
    <w:rsid w:val="00BE0C80"/>
    <w:rsid w:val="00BE1621"/>
    <w:rsid w:val="00BE2DC7"/>
    <w:rsid w:val="00BE4414"/>
    <w:rsid w:val="00BE5664"/>
    <w:rsid w:val="00BE5AED"/>
    <w:rsid w:val="00BE717F"/>
    <w:rsid w:val="00BF006C"/>
    <w:rsid w:val="00BF1C93"/>
    <w:rsid w:val="00BF254E"/>
    <w:rsid w:val="00BF265A"/>
    <w:rsid w:val="00BF2A42"/>
    <w:rsid w:val="00BF3C06"/>
    <w:rsid w:val="00BF69E0"/>
    <w:rsid w:val="00BF6EE3"/>
    <w:rsid w:val="00BF7B9A"/>
    <w:rsid w:val="00C011A1"/>
    <w:rsid w:val="00C02386"/>
    <w:rsid w:val="00C03990"/>
    <w:rsid w:val="00C03D8C"/>
    <w:rsid w:val="00C040C6"/>
    <w:rsid w:val="00C055EC"/>
    <w:rsid w:val="00C06A5C"/>
    <w:rsid w:val="00C07B3F"/>
    <w:rsid w:val="00C07EEB"/>
    <w:rsid w:val="00C10DC9"/>
    <w:rsid w:val="00C12FB3"/>
    <w:rsid w:val="00C1361D"/>
    <w:rsid w:val="00C146CD"/>
    <w:rsid w:val="00C17341"/>
    <w:rsid w:val="00C20533"/>
    <w:rsid w:val="00C21233"/>
    <w:rsid w:val="00C22670"/>
    <w:rsid w:val="00C229ED"/>
    <w:rsid w:val="00C2494A"/>
    <w:rsid w:val="00C24EEF"/>
    <w:rsid w:val="00C24F9C"/>
    <w:rsid w:val="00C25CF6"/>
    <w:rsid w:val="00C26C36"/>
    <w:rsid w:val="00C30126"/>
    <w:rsid w:val="00C30466"/>
    <w:rsid w:val="00C312DD"/>
    <w:rsid w:val="00C32768"/>
    <w:rsid w:val="00C3380F"/>
    <w:rsid w:val="00C355A5"/>
    <w:rsid w:val="00C37038"/>
    <w:rsid w:val="00C426FB"/>
    <w:rsid w:val="00C431DF"/>
    <w:rsid w:val="00C456BD"/>
    <w:rsid w:val="00C45A4F"/>
    <w:rsid w:val="00C45E0C"/>
    <w:rsid w:val="00C52CD6"/>
    <w:rsid w:val="00C530DC"/>
    <w:rsid w:val="00C533E8"/>
    <w:rsid w:val="00C5350D"/>
    <w:rsid w:val="00C54783"/>
    <w:rsid w:val="00C6123C"/>
    <w:rsid w:val="00C6311A"/>
    <w:rsid w:val="00C673C4"/>
    <w:rsid w:val="00C7084D"/>
    <w:rsid w:val="00C71249"/>
    <w:rsid w:val="00C721A1"/>
    <w:rsid w:val="00C7247D"/>
    <w:rsid w:val="00C73032"/>
    <w:rsid w:val="00C730A4"/>
    <w:rsid w:val="00C7315E"/>
    <w:rsid w:val="00C74091"/>
    <w:rsid w:val="00C75083"/>
    <w:rsid w:val="00C75895"/>
    <w:rsid w:val="00C75C4F"/>
    <w:rsid w:val="00C768DB"/>
    <w:rsid w:val="00C778AF"/>
    <w:rsid w:val="00C77C6F"/>
    <w:rsid w:val="00C80937"/>
    <w:rsid w:val="00C81249"/>
    <w:rsid w:val="00C817DA"/>
    <w:rsid w:val="00C837CE"/>
    <w:rsid w:val="00C83C9F"/>
    <w:rsid w:val="00C84D36"/>
    <w:rsid w:val="00C85107"/>
    <w:rsid w:val="00C8588D"/>
    <w:rsid w:val="00C86A95"/>
    <w:rsid w:val="00C86B53"/>
    <w:rsid w:val="00C87FBC"/>
    <w:rsid w:val="00C90584"/>
    <w:rsid w:val="00C91CDC"/>
    <w:rsid w:val="00C926ED"/>
    <w:rsid w:val="00C92823"/>
    <w:rsid w:val="00C93383"/>
    <w:rsid w:val="00C94840"/>
    <w:rsid w:val="00C97EC3"/>
    <w:rsid w:val="00CA0EFB"/>
    <w:rsid w:val="00CA3C4C"/>
    <w:rsid w:val="00CA4EE3"/>
    <w:rsid w:val="00CA759A"/>
    <w:rsid w:val="00CB027F"/>
    <w:rsid w:val="00CB0359"/>
    <w:rsid w:val="00CB3505"/>
    <w:rsid w:val="00CB399B"/>
    <w:rsid w:val="00CB4C68"/>
    <w:rsid w:val="00CB6947"/>
    <w:rsid w:val="00CB739D"/>
    <w:rsid w:val="00CC0EBB"/>
    <w:rsid w:val="00CC331D"/>
    <w:rsid w:val="00CC6297"/>
    <w:rsid w:val="00CC7690"/>
    <w:rsid w:val="00CD1986"/>
    <w:rsid w:val="00CD1EB0"/>
    <w:rsid w:val="00CD24E2"/>
    <w:rsid w:val="00CD3003"/>
    <w:rsid w:val="00CD54BF"/>
    <w:rsid w:val="00CD60CB"/>
    <w:rsid w:val="00CD6B9E"/>
    <w:rsid w:val="00CE0494"/>
    <w:rsid w:val="00CE1CE7"/>
    <w:rsid w:val="00CE2F78"/>
    <w:rsid w:val="00CE4D5C"/>
    <w:rsid w:val="00CE7713"/>
    <w:rsid w:val="00CF05DA"/>
    <w:rsid w:val="00CF2426"/>
    <w:rsid w:val="00CF3616"/>
    <w:rsid w:val="00CF58EB"/>
    <w:rsid w:val="00CF68E1"/>
    <w:rsid w:val="00CF6FEC"/>
    <w:rsid w:val="00CF7A1D"/>
    <w:rsid w:val="00D004F0"/>
    <w:rsid w:val="00D0106E"/>
    <w:rsid w:val="00D0445D"/>
    <w:rsid w:val="00D06383"/>
    <w:rsid w:val="00D0703C"/>
    <w:rsid w:val="00D13354"/>
    <w:rsid w:val="00D1394B"/>
    <w:rsid w:val="00D1431E"/>
    <w:rsid w:val="00D203CC"/>
    <w:rsid w:val="00D20E85"/>
    <w:rsid w:val="00D233E3"/>
    <w:rsid w:val="00D2425B"/>
    <w:rsid w:val="00D24615"/>
    <w:rsid w:val="00D256D3"/>
    <w:rsid w:val="00D31B14"/>
    <w:rsid w:val="00D37842"/>
    <w:rsid w:val="00D37B3F"/>
    <w:rsid w:val="00D40485"/>
    <w:rsid w:val="00D42DC2"/>
    <w:rsid w:val="00D4737E"/>
    <w:rsid w:val="00D5191A"/>
    <w:rsid w:val="00D53094"/>
    <w:rsid w:val="00D537E1"/>
    <w:rsid w:val="00D55118"/>
    <w:rsid w:val="00D55BB2"/>
    <w:rsid w:val="00D574FE"/>
    <w:rsid w:val="00D57988"/>
    <w:rsid w:val="00D57F03"/>
    <w:rsid w:val="00D6091A"/>
    <w:rsid w:val="00D62866"/>
    <w:rsid w:val="00D6605A"/>
    <w:rsid w:val="00D6695F"/>
    <w:rsid w:val="00D669A1"/>
    <w:rsid w:val="00D70ADF"/>
    <w:rsid w:val="00D746B0"/>
    <w:rsid w:val="00D75644"/>
    <w:rsid w:val="00D769B6"/>
    <w:rsid w:val="00D81656"/>
    <w:rsid w:val="00D820DB"/>
    <w:rsid w:val="00D833CC"/>
    <w:rsid w:val="00D83D87"/>
    <w:rsid w:val="00D84A6D"/>
    <w:rsid w:val="00D86492"/>
    <w:rsid w:val="00D86526"/>
    <w:rsid w:val="00D86A30"/>
    <w:rsid w:val="00D943D3"/>
    <w:rsid w:val="00D948BB"/>
    <w:rsid w:val="00D97CB4"/>
    <w:rsid w:val="00D97DD4"/>
    <w:rsid w:val="00DA24F2"/>
    <w:rsid w:val="00DA2743"/>
    <w:rsid w:val="00DA3886"/>
    <w:rsid w:val="00DA5385"/>
    <w:rsid w:val="00DA59F5"/>
    <w:rsid w:val="00DA5A8A"/>
    <w:rsid w:val="00DA7B1E"/>
    <w:rsid w:val="00DB0688"/>
    <w:rsid w:val="00DB26CD"/>
    <w:rsid w:val="00DB2BD1"/>
    <w:rsid w:val="00DB441C"/>
    <w:rsid w:val="00DB44AF"/>
    <w:rsid w:val="00DB4AA8"/>
    <w:rsid w:val="00DB725D"/>
    <w:rsid w:val="00DC0FA0"/>
    <w:rsid w:val="00DC1391"/>
    <w:rsid w:val="00DC1F58"/>
    <w:rsid w:val="00DC339B"/>
    <w:rsid w:val="00DC3FF9"/>
    <w:rsid w:val="00DC4BE0"/>
    <w:rsid w:val="00DC50D6"/>
    <w:rsid w:val="00DC5D40"/>
    <w:rsid w:val="00DC69A7"/>
    <w:rsid w:val="00DC7B1B"/>
    <w:rsid w:val="00DD0725"/>
    <w:rsid w:val="00DD19E5"/>
    <w:rsid w:val="00DD30E9"/>
    <w:rsid w:val="00DD4F47"/>
    <w:rsid w:val="00DD5A1A"/>
    <w:rsid w:val="00DD7EC3"/>
    <w:rsid w:val="00DD7FBB"/>
    <w:rsid w:val="00DE096F"/>
    <w:rsid w:val="00DE0B9F"/>
    <w:rsid w:val="00DE1571"/>
    <w:rsid w:val="00DE1908"/>
    <w:rsid w:val="00DE4238"/>
    <w:rsid w:val="00DE4DBF"/>
    <w:rsid w:val="00DE657F"/>
    <w:rsid w:val="00DE7506"/>
    <w:rsid w:val="00DE7780"/>
    <w:rsid w:val="00DF1218"/>
    <w:rsid w:val="00DF1F9C"/>
    <w:rsid w:val="00DF24BD"/>
    <w:rsid w:val="00DF6462"/>
    <w:rsid w:val="00DF7C89"/>
    <w:rsid w:val="00E0092A"/>
    <w:rsid w:val="00E02FA0"/>
    <w:rsid w:val="00E036DC"/>
    <w:rsid w:val="00E060AC"/>
    <w:rsid w:val="00E07D25"/>
    <w:rsid w:val="00E10454"/>
    <w:rsid w:val="00E10616"/>
    <w:rsid w:val="00E112E5"/>
    <w:rsid w:val="00E12CC8"/>
    <w:rsid w:val="00E1423F"/>
    <w:rsid w:val="00E15352"/>
    <w:rsid w:val="00E16DC7"/>
    <w:rsid w:val="00E20739"/>
    <w:rsid w:val="00E20AB0"/>
    <w:rsid w:val="00E21381"/>
    <w:rsid w:val="00E21CC7"/>
    <w:rsid w:val="00E22166"/>
    <w:rsid w:val="00E23E97"/>
    <w:rsid w:val="00E24D9E"/>
    <w:rsid w:val="00E25849"/>
    <w:rsid w:val="00E27123"/>
    <w:rsid w:val="00E2746C"/>
    <w:rsid w:val="00E274C5"/>
    <w:rsid w:val="00E30B2D"/>
    <w:rsid w:val="00E3126B"/>
    <w:rsid w:val="00E3197E"/>
    <w:rsid w:val="00E327F4"/>
    <w:rsid w:val="00E32A34"/>
    <w:rsid w:val="00E33831"/>
    <w:rsid w:val="00E33C01"/>
    <w:rsid w:val="00E342F8"/>
    <w:rsid w:val="00E34C38"/>
    <w:rsid w:val="00E351ED"/>
    <w:rsid w:val="00E37B97"/>
    <w:rsid w:val="00E403A7"/>
    <w:rsid w:val="00E40455"/>
    <w:rsid w:val="00E41216"/>
    <w:rsid w:val="00E432EA"/>
    <w:rsid w:val="00E44A1D"/>
    <w:rsid w:val="00E46652"/>
    <w:rsid w:val="00E51844"/>
    <w:rsid w:val="00E52777"/>
    <w:rsid w:val="00E52A15"/>
    <w:rsid w:val="00E533B5"/>
    <w:rsid w:val="00E558DF"/>
    <w:rsid w:val="00E57843"/>
    <w:rsid w:val="00E6034B"/>
    <w:rsid w:val="00E60DC1"/>
    <w:rsid w:val="00E61E34"/>
    <w:rsid w:val="00E6376E"/>
    <w:rsid w:val="00E6549E"/>
    <w:rsid w:val="00E65EDE"/>
    <w:rsid w:val="00E66C98"/>
    <w:rsid w:val="00E70F81"/>
    <w:rsid w:val="00E72235"/>
    <w:rsid w:val="00E7587A"/>
    <w:rsid w:val="00E76166"/>
    <w:rsid w:val="00E77055"/>
    <w:rsid w:val="00E77460"/>
    <w:rsid w:val="00E77786"/>
    <w:rsid w:val="00E77BE2"/>
    <w:rsid w:val="00E81343"/>
    <w:rsid w:val="00E82FA6"/>
    <w:rsid w:val="00E833DB"/>
    <w:rsid w:val="00E837DA"/>
    <w:rsid w:val="00E83ABC"/>
    <w:rsid w:val="00E844F2"/>
    <w:rsid w:val="00E8595E"/>
    <w:rsid w:val="00E90AD0"/>
    <w:rsid w:val="00E92092"/>
    <w:rsid w:val="00E924D9"/>
    <w:rsid w:val="00E92FCB"/>
    <w:rsid w:val="00E93C65"/>
    <w:rsid w:val="00E94F40"/>
    <w:rsid w:val="00E97C64"/>
    <w:rsid w:val="00EA10E8"/>
    <w:rsid w:val="00EA134B"/>
    <w:rsid w:val="00EA147F"/>
    <w:rsid w:val="00EA1910"/>
    <w:rsid w:val="00EA1B20"/>
    <w:rsid w:val="00EA1DAF"/>
    <w:rsid w:val="00EA4A27"/>
    <w:rsid w:val="00EA4FA6"/>
    <w:rsid w:val="00EA6BB1"/>
    <w:rsid w:val="00EB1A25"/>
    <w:rsid w:val="00EC0573"/>
    <w:rsid w:val="00EC65AB"/>
    <w:rsid w:val="00ED03AB"/>
    <w:rsid w:val="00ED0579"/>
    <w:rsid w:val="00ED0C10"/>
    <w:rsid w:val="00ED1A93"/>
    <w:rsid w:val="00ED1CD4"/>
    <w:rsid w:val="00ED1D2B"/>
    <w:rsid w:val="00ED308A"/>
    <w:rsid w:val="00ED5CBD"/>
    <w:rsid w:val="00ED5D7C"/>
    <w:rsid w:val="00ED5DC3"/>
    <w:rsid w:val="00ED64B5"/>
    <w:rsid w:val="00ED7DD1"/>
    <w:rsid w:val="00EE07FB"/>
    <w:rsid w:val="00EE1086"/>
    <w:rsid w:val="00EE2289"/>
    <w:rsid w:val="00EE33A7"/>
    <w:rsid w:val="00EE4E11"/>
    <w:rsid w:val="00EE7989"/>
    <w:rsid w:val="00EE7C0B"/>
    <w:rsid w:val="00EE7CCA"/>
    <w:rsid w:val="00EF0376"/>
    <w:rsid w:val="00EF33B5"/>
    <w:rsid w:val="00EF44B5"/>
    <w:rsid w:val="00EF476E"/>
    <w:rsid w:val="00EF4A83"/>
    <w:rsid w:val="00F01BD9"/>
    <w:rsid w:val="00F01C8B"/>
    <w:rsid w:val="00F03128"/>
    <w:rsid w:val="00F05AD9"/>
    <w:rsid w:val="00F12279"/>
    <w:rsid w:val="00F12F69"/>
    <w:rsid w:val="00F12FB8"/>
    <w:rsid w:val="00F150AF"/>
    <w:rsid w:val="00F1607A"/>
    <w:rsid w:val="00F16A14"/>
    <w:rsid w:val="00F20003"/>
    <w:rsid w:val="00F20F23"/>
    <w:rsid w:val="00F23B58"/>
    <w:rsid w:val="00F24294"/>
    <w:rsid w:val="00F24D87"/>
    <w:rsid w:val="00F272BA"/>
    <w:rsid w:val="00F312D0"/>
    <w:rsid w:val="00F31C9C"/>
    <w:rsid w:val="00F3215D"/>
    <w:rsid w:val="00F34001"/>
    <w:rsid w:val="00F362D7"/>
    <w:rsid w:val="00F366FE"/>
    <w:rsid w:val="00F373EF"/>
    <w:rsid w:val="00F37D7B"/>
    <w:rsid w:val="00F47AA4"/>
    <w:rsid w:val="00F500C7"/>
    <w:rsid w:val="00F50A7E"/>
    <w:rsid w:val="00F517D7"/>
    <w:rsid w:val="00F518CE"/>
    <w:rsid w:val="00F51E93"/>
    <w:rsid w:val="00F5314C"/>
    <w:rsid w:val="00F536A8"/>
    <w:rsid w:val="00F53D7C"/>
    <w:rsid w:val="00F5688C"/>
    <w:rsid w:val="00F5714F"/>
    <w:rsid w:val="00F57453"/>
    <w:rsid w:val="00F61452"/>
    <w:rsid w:val="00F635DD"/>
    <w:rsid w:val="00F6543C"/>
    <w:rsid w:val="00F6627B"/>
    <w:rsid w:val="00F67A0A"/>
    <w:rsid w:val="00F70391"/>
    <w:rsid w:val="00F7090A"/>
    <w:rsid w:val="00F71244"/>
    <w:rsid w:val="00F7336E"/>
    <w:rsid w:val="00F734F2"/>
    <w:rsid w:val="00F748ED"/>
    <w:rsid w:val="00F74BD9"/>
    <w:rsid w:val="00F75052"/>
    <w:rsid w:val="00F754FA"/>
    <w:rsid w:val="00F75970"/>
    <w:rsid w:val="00F760E1"/>
    <w:rsid w:val="00F7640D"/>
    <w:rsid w:val="00F76C3B"/>
    <w:rsid w:val="00F804D3"/>
    <w:rsid w:val="00F80BF2"/>
    <w:rsid w:val="00F81CD2"/>
    <w:rsid w:val="00F81FAD"/>
    <w:rsid w:val="00F82641"/>
    <w:rsid w:val="00F82B33"/>
    <w:rsid w:val="00F869BD"/>
    <w:rsid w:val="00F86DEC"/>
    <w:rsid w:val="00F87827"/>
    <w:rsid w:val="00F90F18"/>
    <w:rsid w:val="00F93420"/>
    <w:rsid w:val="00F937E4"/>
    <w:rsid w:val="00F95EE7"/>
    <w:rsid w:val="00F977D4"/>
    <w:rsid w:val="00FA00B7"/>
    <w:rsid w:val="00FA1CF4"/>
    <w:rsid w:val="00FA209C"/>
    <w:rsid w:val="00FA2418"/>
    <w:rsid w:val="00FA28EB"/>
    <w:rsid w:val="00FA39E6"/>
    <w:rsid w:val="00FA44C8"/>
    <w:rsid w:val="00FA465B"/>
    <w:rsid w:val="00FA6EDD"/>
    <w:rsid w:val="00FA7BC9"/>
    <w:rsid w:val="00FB0F77"/>
    <w:rsid w:val="00FB1239"/>
    <w:rsid w:val="00FB1AAB"/>
    <w:rsid w:val="00FB1BB1"/>
    <w:rsid w:val="00FB25FD"/>
    <w:rsid w:val="00FB35A3"/>
    <w:rsid w:val="00FB378E"/>
    <w:rsid w:val="00FB37F1"/>
    <w:rsid w:val="00FB4447"/>
    <w:rsid w:val="00FB47C0"/>
    <w:rsid w:val="00FB501B"/>
    <w:rsid w:val="00FB6E96"/>
    <w:rsid w:val="00FB7770"/>
    <w:rsid w:val="00FC4E5A"/>
    <w:rsid w:val="00FC5B92"/>
    <w:rsid w:val="00FC7E6D"/>
    <w:rsid w:val="00FD2DA2"/>
    <w:rsid w:val="00FD3B91"/>
    <w:rsid w:val="00FD5268"/>
    <w:rsid w:val="00FD576B"/>
    <w:rsid w:val="00FD579E"/>
    <w:rsid w:val="00FD6622"/>
    <w:rsid w:val="00FD6845"/>
    <w:rsid w:val="00FD778B"/>
    <w:rsid w:val="00FD7AD4"/>
    <w:rsid w:val="00FE0398"/>
    <w:rsid w:val="00FE05E7"/>
    <w:rsid w:val="00FE3075"/>
    <w:rsid w:val="00FE4516"/>
    <w:rsid w:val="00FE64C8"/>
    <w:rsid w:val="00FE7895"/>
    <w:rsid w:val="00FF3C4A"/>
    <w:rsid w:val="00FF3EE9"/>
    <w:rsid w:val="00FF5707"/>
    <w:rsid w:val="00FF5AEF"/>
    <w:rsid w:val="00FF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77C4DB-2136-4315-8639-D0392EC3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1236E-F62A-4128-B0C9-E8988E60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613</Words>
  <Characters>3495</Characters>
  <Application>Microsoft Office Word</Application>
  <DocSecurity>0</DocSecurity>
  <Lines>29</Lines>
  <Paragraphs>8</Paragraphs>
  <ScaleCrop>false</ScaleCrop>
  <Company>cy</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陳美如</cp:lastModifiedBy>
  <cp:revision>1</cp:revision>
  <cp:lastPrinted>2016-12-26T05:48:00Z</cp:lastPrinted>
  <dcterms:created xsi:type="dcterms:W3CDTF">2017-01-05T06:50:00Z</dcterms:created>
  <dcterms:modified xsi:type="dcterms:W3CDTF">2017-01-05T09:52:00Z</dcterms:modified>
</cp:coreProperties>
</file>