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D12" w:rsidRPr="00842D4D" w:rsidRDefault="00B44991" w:rsidP="005D5AF5">
      <w:pPr>
        <w:pStyle w:val="a6"/>
        <w:kinsoku w:val="0"/>
        <w:spacing w:before="0"/>
        <w:ind w:left="2380" w:hangingChars="290" w:hanging="2380"/>
        <w:jc w:val="center"/>
        <w:rPr>
          <w:b/>
          <w:bCs/>
          <w:snapToGrid/>
          <w:spacing w:val="200"/>
          <w:kern w:val="0"/>
          <w:sz w:val="40"/>
        </w:rPr>
      </w:pPr>
      <w:r w:rsidRPr="00842D4D">
        <w:rPr>
          <w:rFonts w:hint="eastAsia"/>
          <w:b/>
          <w:bCs/>
          <w:snapToGrid/>
          <w:spacing w:val="200"/>
          <w:kern w:val="0"/>
          <w:sz w:val="40"/>
        </w:rPr>
        <w:t>調查</w:t>
      </w:r>
      <w:r w:rsidR="005D0FD6" w:rsidRPr="00842D4D">
        <w:rPr>
          <w:rFonts w:hint="eastAsia"/>
          <w:b/>
          <w:bCs/>
          <w:snapToGrid/>
          <w:spacing w:val="200"/>
          <w:kern w:val="0"/>
          <w:sz w:val="40"/>
        </w:rPr>
        <w:t>報告</w:t>
      </w:r>
    </w:p>
    <w:p w:rsidR="00D97D12" w:rsidRPr="00842D4D" w:rsidRDefault="007A61BF">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842D4D">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6E4F3C" w:rsidRPr="00842D4D">
        <w:rPr>
          <w:rFonts w:hAnsi="標楷體" w:hint="eastAsia"/>
        </w:rPr>
        <w:t>教育部函送：所屬國立陽明大學教授朱唯勤兼任該校生物醫學工程學系主任</w:t>
      </w:r>
      <w:proofErr w:type="gramStart"/>
      <w:r w:rsidR="006E4F3C" w:rsidRPr="00842D4D">
        <w:rPr>
          <w:rFonts w:hAnsi="標楷體" w:hint="eastAsia"/>
        </w:rPr>
        <w:t>期間，兼任醫</w:t>
      </w:r>
      <w:proofErr w:type="gramEnd"/>
      <w:r w:rsidR="006E4F3C" w:rsidRPr="00842D4D">
        <w:rPr>
          <w:rFonts w:hAnsi="標楷體" w:hint="eastAsia"/>
        </w:rPr>
        <w:t>揚股份有限公司董事，涉違反公務員服務法</w:t>
      </w:r>
      <w:proofErr w:type="gramStart"/>
      <w:r w:rsidR="006E4F3C" w:rsidRPr="00842D4D">
        <w:rPr>
          <w:rFonts w:hAnsi="標楷體" w:hint="eastAsia"/>
        </w:rPr>
        <w:t>等情案</w:t>
      </w:r>
      <w:proofErr w:type="gramEnd"/>
      <w:r w:rsidR="006E4F3C" w:rsidRPr="00842D4D">
        <w:rPr>
          <w:rFonts w:hAnsi="標楷體" w:hint="eastAsia"/>
        </w:rPr>
        <w:t>。</w:t>
      </w:r>
      <w:r w:rsidR="00555562" w:rsidRPr="00842D4D">
        <w:rPr>
          <w:rFonts w:hint="eastAsia"/>
        </w:rPr>
        <w:t xml:space="preserve"> </w:t>
      </w:r>
    </w:p>
    <w:p w:rsidR="006258AB" w:rsidRPr="00842D4D" w:rsidRDefault="006258AB" w:rsidP="006258AB">
      <w:pPr>
        <w:pStyle w:val="1"/>
        <w:kinsoku/>
        <w:overflowPunct w:val="0"/>
        <w:autoSpaceDE w:val="0"/>
        <w:autoSpaceDN w:val="0"/>
        <w:ind w:left="2380" w:hanging="2380"/>
      </w:pPr>
      <w:bookmarkStart w:id="23" w:name="_Toc524895641"/>
      <w:bookmarkStart w:id="24" w:name="_Toc524896187"/>
      <w:bookmarkStart w:id="25" w:name="_Toc524896217"/>
      <w:bookmarkStart w:id="26" w:name="_Toc525066142"/>
      <w:bookmarkStart w:id="27" w:name="_Toc4316182"/>
      <w:bookmarkStart w:id="28" w:name="_Toc4473323"/>
      <w:bookmarkStart w:id="29" w:name="_Toc69556890"/>
      <w:bookmarkStart w:id="30" w:name="_Toc69556939"/>
      <w:bookmarkStart w:id="31" w:name="_Toc69609813"/>
      <w:bookmarkStart w:id="32" w:name="_Toc7024180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bookmarkStart w:id="45" w:name="_Toc421794872"/>
      <w:bookmarkStart w:id="46" w:name="_Toc422834157"/>
      <w:bookmarkEnd w:id="23"/>
      <w:bookmarkEnd w:id="24"/>
      <w:bookmarkEnd w:id="25"/>
      <w:bookmarkEnd w:id="26"/>
      <w:bookmarkEnd w:id="27"/>
      <w:bookmarkEnd w:id="28"/>
      <w:bookmarkEnd w:id="29"/>
      <w:bookmarkEnd w:id="30"/>
      <w:bookmarkEnd w:id="31"/>
      <w:bookmarkEnd w:id="32"/>
      <w:r w:rsidRPr="00842D4D">
        <w:rPr>
          <w:rFonts w:hint="eastAsia"/>
        </w:rPr>
        <w:t>調查意見：</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6258AB" w:rsidRPr="00842D4D" w:rsidRDefault="003153C5" w:rsidP="003153C5">
      <w:pPr>
        <w:pStyle w:val="2"/>
      </w:pPr>
      <w:bookmarkStart w:id="47" w:name="_Toc524902730"/>
      <w:bookmarkStart w:id="48" w:name="_Toc421794873"/>
      <w:bookmarkStart w:id="49" w:name="_Toc422834158"/>
      <w:r w:rsidRPr="00842D4D">
        <w:rPr>
          <w:rFonts w:hint="eastAsia"/>
        </w:rPr>
        <w:t>「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為公務員服務法第13條第1項所明定。公立學校聘任之教師不屬於公務員服務法第24條所稱之公務員，惟兼任學校行政職務之教師，就其兼任之行政職務，則有公務員服務法之適用，司法院釋字第308號解釋甚明。朱唯勤教授於102年2月1日至105年1月31日兼任陽明大學生物醫學工程學系主任，該行政職務</w:t>
      </w:r>
      <w:proofErr w:type="gramStart"/>
      <w:r w:rsidRPr="00842D4D">
        <w:rPr>
          <w:rFonts w:hint="eastAsia"/>
        </w:rPr>
        <w:t>相當</w:t>
      </w:r>
      <w:proofErr w:type="gramEnd"/>
      <w:r w:rsidRPr="00842D4D">
        <w:rPr>
          <w:rFonts w:hint="eastAsia"/>
        </w:rPr>
        <w:t>簡任第12職等，有教育部懲戒案件移送書可</w:t>
      </w:r>
      <w:proofErr w:type="gramStart"/>
      <w:r w:rsidRPr="00842D4D">
        <w:rPr>
          <w:rFonts w:hint="eastAsia"/>
        </w:rPr>
        <w:t>稽</w:t>
      </w:r>
      <w:proofErr w:type="gramEnd"/>
      <w:r w:rsidRPr="00842D4D">
        <w:rPr>
          <w:rFonts w:hint="eastAsia"/>
        </w:rPr>
        <w:t>，故朱唯勤就其所兼系主任之行政職務，有公務員服務法之適用。</w:t>
      </w:r>
      <w:bookmarkEnd w:id="48"/>
      <w:bookmarkEnd w:id="49"/>
    </w:p>
    <w:p w:rsidR="003153C5" w:rsidRPr="00842D4D" w:rsidRDefault="003153C5" w:rsidP="007A17CD">
      <w:pPr>
        <w:pStyle w:val="2"/>
      </w:pPr>
      <w:r w:rsidRPr="00842D4D">
        <w:rPr>
          <w:rFonts w:hint="eastAsia"/>
        </w:rPr>
        <w:t>查</w:t>
      </w:r>
      <w:proofErr w:type="gramStart"/>
      <w:r w:rsidRPr="00842D4D">
        <w:rPr>
          <w:rFonts w:hint="eastAsia"/>
        </w:rPr>
        <w:t>醫</w:t>
      </w:r>
      <w:proofErr w:type="gramEnd"/>
      <w:r w:rsidRPr="00842D4D">
        <w:rPr>
          <w:rFonts w:hint="eastAsia"/>
        </w:rPr>
        <w:t>揚公司登記營業項目為：其他電腦軟體設計、醫療耗材批發、零售、電腦及電腦周邊設備批發。朱唯勤於95年3月21日至101年11月22日擔任該公司董事長，於101年11月23日至104年6月14日擔任該公司董事。有</w:t>
      </w:r>
      <w:proofErr w:type="gramStart"/>
      <w:r w:rsidRPr="00842D4D">
        <w:rPr>
          <w:rFonts w:hint="eastAsia"/>
        </w:rPr>
        <w:t>醫</w:t>
      </w:r>
      <w:proofErr w:type="gramEnd"/>
      <w:r w:rsidRPr="00842D4D">
        <w:rPr>
          <w:rFonts w:hint="eastAsia"/>
        </w:rPr>
        <w:t>揚公司營業稅稅籍資料、臺北市政府105年9月19日府產業商字第10592431600號函及該函檢附之公司設立、變更登記表及朱唯勤簽署之董事長、董事願任同意書等資料可</w:t>
      </w:r>
      <w:proofErr w:type="gramStart"/>
      <w:r w:rsidRPr="00842D4D">
        <w:rPr>
          <w:rFonts w:hint="eastAsia"/>
        </w:rPr>
        <w:t>稽</w:t>
      </w:r>
      <w:proofErr w:type="gramEnd"/>
      <w:r w:rsidRPr="00842D4D">
        <w:rPr>
          <w:rFonts w:hint="eastAsia"/>
        </w:rPr>
        <w:t>。</w:t>
      </w:r>
      <w:proofErr w:type="gramStart"/>
      <w:r w:rsidRPr="00842D4D">
        <w:rPr>
          <w:rFonts w:hint="eastAsia"/>
        </w:rPr>
        <w:t>醫</w:t>
      </w:r>
      <w:proofErr w:type="gramEnd"/>
      <w:r w:rsidRPr="00842D4D">
        <w:rPr>
          <w:rFonts w:hint="eastAsia"/>
        </w:rPr>
        <w:t>揚公司於102至104年間並無辦理停業或歇業，而有營業之事</w:t>
      </w:r>
      <w:r w:rsidRPr="00842D4D">
        <w:rPr>
          <w:rFonts w:hint="eastAsia"/>
        </w:rPr>
        <w:lastRenderedPageBreak/>
        <w:t>實，有財政部北區國稅局105年9月29日北區國稅汐止營字第1052229123號</w:t>
      </w:r>
      <w:r w:rsidR="004F4850" w:rsidRPr="00842D4D">
        <w:rPr>
          <w:rFonts w:hint="eastAsia"/>
        </w:rPr>
        <w:t>書</w:t>
      </w:r>
      <w:r w:rsidRPr="00842D4D">
        <w:rPr>
          <w:rFonts w:hint="eastAsia"/>
        </w:rPr>
        <w:t>函、財政部</w:t>
      </w:r>
      <w:proofErr w:type="gramStart"/>
      <w:r w:rsidRPr="00842D4D">
        <w:rPr>
          <w:rFonts w:hint="eastAsia"/>
        </w:rPr>
        <w:t>臺</w:t>
      </w:r>
      <w:proofErr w:type="gramEnd"/>
      <w:r w:rsidRPr="00842D4D">
        <w:rPr>
          <w:rFonts w:hint="eastAsia"/>
        </w:rPr>
        <w:t>北國稅局105年9月22日財</w:t>
      </w:r>
      <w:proofErr w:type="gramStart"/>
      <w:r w:rsidRPr="00842D4D">
        <w:rPr>
          <w:rFonts w:hint="eastAsia"/>
        </w:rPr>
        <w:t>北國稅審</w:t>
      </w:r>
      <w:proofErr w:type="gramEnd"/>
      <w:r w:rsidRPr="00842D4D">
        <w:rPr>
          <w:rFonts w:hint="eastAsia"/>
        </w:rPr>
        <w:t>四字第1050036348函及該函檢附之營利事業所</w:t>
      </w:r>
      <w:r w:rsidR="00B25966" w:rsidRPr="00842D4D">
        <w:rPr>
          <w:rFonts w:hint="eastAsia"/>
        </w:rPr>
        <w:t>得</w:t>
      </w:r>
      <w:r w:rsidRPr="00842D4D">
        <w:rPr>
          <w:rFonts w:hint="eastAsia"/>
        </w:rPr>
        <w:t>稅申報及核定資料在卷。又該公司曾於102年2月20日、102年8月20日、104年3月10日、104年4月7日召開董事會議，討論營業地址遷移、營業項目新增、移除等事宜，朱唯勤均出席前開董事會議，有</w:t>
      </w:r>
      <w:proofErr w:type="gramStart"/>
      <w:r w:rsidRPr="00842D4D">
        <w:rPr>
          <w:rFonts w:hint="eastAsia"/>
        </w:rPr>
        <w:t>醫</w:t>
      </w:r>
      <w:proofErr w:type="gramEnd"/>
      <w:r w:rsidRPr="00842D4D">
        <w:rPr>
          <w:rFonts w:hint="eastAsia"/>
        </w:rPr>
        <w:t>揚公司105年9月26日揚（105）字第001</w:t>
      </w:r>
      <w:r w:rsidR="00647973">
        <w:rPr>
          <w:rFonts w:hint="eastAsia"/>
        </w:rPr>
        <w:t>號函及該函檢附之董事會議紀錄</w:t>
      </w:r>
      <w:r w:rsidRPr="00842D4D">
        <w:rPr>
          <w:rFonts w:hint="eastAsia"/>
        </w:rPr>
        <w:t>資料可證。是</w:t>
      </w:r>
      <w:proofErr w:type="gramStart"/>
      <w:r w:rsidRPr="00842D4D">
        <w:rPr>
          <w:rFonts w:hint="eastAsia"/>
        </w:rPr>
        <w:t>以</w:t>
      </w:r>
      <w:proofErr w:type="gramEnd"/>
      <w:r w:rsidRPr="00842D4D">
        <w:rPr>
          <w:rFonts w:hint="eastAsia"/>
        </w:rPr>
        <w:t>，朱唯勤</w:t>
      </w:r>
      <w:r w:rsidR="007A17CD" w:rsidRPr="007A17CD">
        <w:rPr>
          <w:rFonts w:hint="eastAsia"/>
        </w:rPr>
        <w:t>擔任陽明大學生物醫學工程學系主任</w:t>
      </w:r>
      <w:proofErr w:type="gramStart"/>
      <w:r w:rsidR="007A17CD" w:rsidRPr="007A17CD">
        <w:rPr>
          <w:rFonts w:hint="eastAsia"/>
        </w:rPr>
        <w:t>期間，</w:t>
      </w:r>
      <w:proofErr w:type="gramEnd"/>
      <w:r w:rsidRPr="00842D4D">
        <w:rPr>
          <w:rFonts w:hint="eastAsia"/>
        </w:rPr>
        <w:t>於102年2月1日至104年6月14日</w:t>
      </w:r>
      <w:r w:rsidR="007A17CD">
        <w:rPr>
          <w:rFonts w:ascii="新細明體" w:eastAsia="新細明體" w:hAnsi="新細明體" w:hint="eastAsia"/>
        </w:rPr>
        <w:t>，</w:t>
      </w:r>
      <w:r w:rsidRPr="00842D4D">
        <w:rPr>
          <w:rFonts w:hint="eastAsia"/>
        </w:rPr>
        <w:t>確有兼任</w:t>
      </w:r>
      <w:proofErr w:type="gramStart"/>
      <w:r w:rsidRPr="00842D4D">
        <w:rPr>
          <w:rFonts w:hint="eastAsia"/>
        </w:rPr>
        <w:t>醫</w:t>
      </w:r>
      <w:proofErr w:type="gramEnd"/>
      <w:r w:rsidRPr="00842D4D">
        <w:rPr>
          <w:rFonts w:hint="eastAsia"/>
        </w:rPr>
        <w:t>揚公司董事，並實際參與公司經營之</w:t>
      </w:r>
      <w:r w:rsidRPr="00842D4D">
        <w:rPr>
          <w:rFonts w:hAnsi="標楷體" w:hint="eastAsia"/>
        </w:rPr>
        <w:t>事實，其違反公務員服務法第13條第1項公務員不</w:t>
      </w:r>
      <w:r w:rsidRPr="00842D4D">
        <w:rPr>
          <w:rFonts w:hint="eastAsia"/>
        </w:rPr>
        <w:t>得經營商業之規定，足堪認定。</w:t>
      </w:r>
    </w:p>
    <w:p w:rsidR="003153C5" w:rsidRPr="00842D4D" w:rsidRDefault="003153C5" w:rsidP="00504BB5">
      <w:pPr>
        <w:pStyle w:val="2"/>
      </w:pPr>
      <w:r w:rsidRPr="00842D4D">
        <w:rPr>
          <w:rFonts w:hint="eastAsia"/>
        </w:rPr>
        <w:t>另查，朱唯勤</w:t>
      </w:r>
      <w:r w:rsidR="00504BB5" w:rsidRPr="00504BB5">
        <w:rPr>
          <w:rFonts w:hint="eastAsia"/>
        </w:rPr>
        <w:t>於102年2月1日至105年1月31日</w:t>
      </w:r>
      <w:r w:rsidR="007A17CD" w:rsidRPr="007A17CD">
        <w:rPr>
          <w:rFonts w:hint="eastAsia"/>
        </w:rPr>
        <w:t>擔任陽明大學生物醫學工程學系主任</w:t>
      </w:r>
      <w:proofErr w:type="gramStart"/>
      <w:r w:rsidR="007A17CD" w:rsidRPr="007A17CD">
        <w:rPr>
          <w:rFonts w:hint="eastAsia"/>
        </w:rPr>
        <w:t>期間</w:t>
      </w:r>
      <w:r w:rsidR="007A17CD">
        <w:rPr>
          <w:rFonts w:ascii="新細明體" w:eastAsia="新細明體" w:hAnsi="新細明體" w:hint="eastAsia"/>
        </w:rPr>
        <w:t>，</w:t>
      </w:r>
      <w:r w:rsidRPr="00842D4D">
        <w:rPr>
          <w:rFonts w:hint="eastAsia"/>
        </w:rPr>
        <w:t>持有醫</w:t>
      </w:r>
      <w:proofErr w:type="gramEnd"/>
      <w:r w:rsidRPr="00842D4D">
        <w:rPr>
          <w:rFonts w:hint="eastAsia"/>
        </w:rPr>
        <w:t>揚公司24.95%之股份（股份總數110萬股，朱唯勤持有27萬4千5</w:t>
      </w:r>
      <w:proofErr w:type="gramStart"/>
      <w:r w:rsidRPr="00842D4D">
        <w:rPr>
          <w:rFonts w:hint="eastAsia"/>
        </w:rPr>
        <w:t>百</w:t>
      </w:r>
      <w:proofErr w:type="gramEnd"/>
      <w:r w:rsidRPr="00842D4D">
        <w:rPr>
          <w:rFonts w:hint="eastAsia"/>
        </w:rPr>
        <w:t>股），有</w:t>
      </w:r>
      <w:proofErr w:type="gramStart"/>
      <w:r w:rsidRPr="00842D4D">
        <w:rPr>
          <w:rFonts w:hint="eastAsia"/>
        </w:rPr>
        <w:t>醫</w:t>
      </w:r>
      <w:proofErr w:type="gramEnd"/>
      <w:r w:rsidRPr="00842D4D">
        <w:rPr>
          <w:rFonts w:hint="eastAsia"/>
        </w:rPr>
        <w:t>揚公司105年9月26日揚（105）字第001號</w:t>
      </w:r>
      <w:proofErr w:type="gramStart"/>
      <w:r w:rsidRPr="00842D4D">
        <w:rPr>
          <w:rFonts w:hint="eastAsia"/>
        </w:rPr>
        <w:t>函可佐</w:t>
      </w:r>
      <w:proofErr w:type="gramEnd"/>
      <w:r w:rsidRPr="00842D4D">
        <w:rPr>
          <w:rFonts w:hint="eastAsia"/>
        </w:rPr>
        <w:t>，是</w:t>
      </w:r>
      <w:proofErr w:type="gramStart"/>
      <w:r w:rsidRPr="00842D4D">
        <w:rPr>
          <w:rFonts w:hint="eastAsia"/>
        </w:rPr>
        <w:t>以</w:t>
      </w:r>
      <w:proofErr w:type="gramEnd"/>
      <w:r w:rsidRPr="00842D4D">
        <w:rPr>
          <w:rFonts w:hint="eastAsia"/>
        </w:rPr>
        <w:t>，朱唯勤亦有違反公務員服務法第13條第1項但書有關持股不得超過公司股本總額10%之違法事實。</w:t>
      </w:r>
    </w:p>
    <w:p w:rsidR="003153C5" w:rsidRPr="00842D4D" w:rsidRDefault="003153C5" w:rsidP="00583D2F">
      <w:pPr>
        <w:pStyle w:val="2"/>
      </w:pPr>
      <w:r w:rsidRPr="00842D4D">
        <w:rPr>
          <w:rFonts w:hint="eastAsia"/>
        </w:rPr>
        <w:t>朱唯勤於本院105年11月11日詢問時，對其擔任系主任</w:t>
      </w:r>
      <w:proofErr w:type="gramStart"/>
      <w:r w:rsidRPr="00842D4D">
        <w:rPr>
          <w:rFonts w:hint="eastAsia"/>
        </w:rPr>
        <w:t>期間，兼任醫</w:t>
      </w:r>
      <w:proofErr w:type="gramEnd"/>
      <w:r w:rsidRPr="00842D4D">
        <w:rPr>
          <w:rFonts w:hint="eastAsia"/>
        </w:rPr>
        <w:t>揚公司董事、參與董事會議及持股超過公司股份總數10%等事實，均坦承不諱，僅稱其不知公務員服務法有禁止經營商業及持股上限之規定，其並無領取董事酬勞及業務執行費用，於獲知不能兼職後，即通知</w:t>
      </w:r>
      <w:proofErr w:type="gramStart"/>
      <w:r w:rsidRPr="00842D4D">
        <w:rPr>
          <w:rFonts w:hint="eastAsia"/>
        </w:rPr>
        <w:t>醫</w:t>
      </w:r>
      <w:proofErr w:type="gramEnd"/>
      <w:r w:rsidRPr="00842D4D">
        <w:rPr>
          <w:rFonts w:hint="eastAsia"/>
        </w:rPr>
        <w:t>揚公司於104年6月15日辦理董監改選，辭任董事職務等語。</w:t>
      </w:r>
      <w:r w:rsidR="00922FDE" w:rsidRPr="00842D4D">
        <w:rPr>
          <w:rFonts w:hint="eastAsia"/>
        </w:rPr>
        <w:t>而經本院向稅捐</w:t>
      </w:r>
      <w:proofErr w:type="gramStart"/>
      <w:r w:rsidR="00922FDE" w:rsidRPr="00842D4D">
        <w:rPr>
          <w:rFonts w:hint="eastAsia"/>
        </w:rPr>
        <w:t>稽</w:t>
      </w:r>
      <w:proofErr w:type="gramEnd"/>
      <w:r w:rsidR="00922FDE" w:rsidRPr="00842D4D">
        <w:rPr>
          <w:rFonts w:hint="eastAsia"/>
        </w:rPr>
        <w:t>徵機關及</w:t>
      </w:r>
      <w:proofErr w:type="gramStart"/>
      <w:r w:rsidR="00922FDE" w:rsidRPr="00842D4D">
        <w:rPr>
          <w:rFonts w:hint="eastAsia"/>
        </w:rPr>
        <w:t>醫</w:t>
      </w:r>
      <w:proofErr w:type="gramEnd"/>
      <w:r w:rsidR="00922FDE" w:rsidRPr="00842D4D">
        <w:rPr>
          <w:rFonts w:hint="eastAsia"/>
        </w:rPr>
        <w:t>揚公司查詢結果，朱唯勤所稱並無領取董事酬勞及業務執行費用乙節，雖屬實情，有財政部</w:t>
      </w:r>
      <w:proofErr w:type="gramStart"/>
      <w:r w:rsidR="00922FDE" w:rsidRPr="00842D4D">
        <w:rPr>
          <w:rFonts w:hint="eastAsia"/>
        </w:rPr>
        <w:t>臺</w:t>
      </w:r>
      <w:proofErr w:type="gramEnd"/>
      <w:r w:rsidR="00922FDE" w:rsidRPr="00842D4D">
        <w:rPr>
          <w:rFonts w:hint="eastAsia"/>
        </w:rPr>
        <w:t>北</w:t>
      </w:r>
      <w:r w:rsidR="00922FDE" w:rsidRPr="00842D4D">
        <w:rPr>
          <w:rFonts w:hint="eastAsia"/>
        </w:rPr>
        <w:lastRenderedPageBreak/>
        <w:t>國稅局105年9月22日財</w:t>
      </w:r>
      <w:proofErr w:type="gramStart"/>
      <w:r w:rsidR="00922FDE" w:rsidRPr="00842D4D">
        <w:rPr>
          <w:rFonts w:hint="eastAsia"/>
        </w:rPr>
        <w:t>北國稅審</w:t>
      </w:r>
      <w:proofErr w:type="gramEnd"/>
      <w:r w:rsidR="00922FDE" w:rsidRPr="00842D4D">
        <w:rPr>
          <w:rFonts w:hint="eastAsia"/>
        </w:rPr>
        <w:t>四字第1050036348號函及該函檢附之朱唯勤個人綜合所得稅申報及核定資料與</w:t>
      </w:r>
      <w:proofErr w:type="gramStart"/>
      <w:r w:rsidR="00922FDE" w:rsidRPr="00842D4D">
        <w:rPr>
          <w:rFonts w:hint="eastAsia"/>
        </w:rPr>
        <w:t>醫</w:t>
      </w:r>
      <w:proofErr w:type="gramEnd"/>
      <w:r w:rsidR="00922FDE" w:rsidRPr="00842D4D">
        <w:rPr>
          <w:rFonts w:hint="eastAsia"/>
        </w:rPr>
        <w:t>揚公司105年9月26日揚（105）字第001</w:t>
      </w:r>
      <w:r w:rsidR="001B0EE1" w:rsidRPr="00842D4D">
        <w:rPr>
          <w:rFonts w:hint="eastAsia"/>
        </w:rPr>
        <w:t>號函等資料可</w:t>
      </w:r>
      <w:proofErr w:type="gramStart"/>
      <w:r w:rsidR="009B0CEB">
        <w:rPr>
          <w:rFonts w:hint="eastAsia"/>
        </w:rPr>
        <w:t>稽</w:t>
      </w:r>
      <w:proofErr w:type="gramEnd"/>
      <w:r w:rsidR="00922FDE" w:rsidRPr="00842D4D">
        <w:rPr>
          <w:rFonts w:hint="eastAsia"/>
        </w:rPr>
        <w:t>，</w:t>
      </w:r>
      <w:proofErr w:type="gramStart"/>
      <w:r w:rsidRPr="00842D4D">
        <w:rPr>
          <w:rFonts w:hint="eastAsia"/>
        </w:rPr>
        <w:t>惟查</w:t>
      </w:r>
      <w:proofErr w:type="gramEnd"/>
      <w:r w:rsidRPr="00842D4D">
        <w:rPr>
          <w:rFonts w:hint="eastAsia"/>
        </w:rPr>
        <w:t>，現任官吏當選民營公司董監事，雖非無效，但如充任此項董監事，以經營商業，即屬違反公務員服務法第13條第1項之規定，有司法院</w:t>
      </w:r>
      <w:proofErr w:type="gramStart"/>
      <w:r w:rsidRPr="00842D4D">
        <w:rPr>
          <w:rFonts w:hint="eastAsia"/>
        </w:rPr>
        <w:t>院</w:t>
      </w:r>
      <w:proofErr w:type="gramEnd"/>
      <w:r w:rsidRPr="00842D4D">
        <w:rPr>
          <w:rFonts w:hint="eastAsia"/>
        </w:rPr>
        <w:t>解字第3036號解釋可按。</w:t>
      </w:r>
      <w:r w:rsidR="00583D2F" w:rsidRPr="00842D4D">
        <w:rPr>
          <w:rFonts w:hint="eastAsia"/>
        </w:rPr>
        <w:t>朱唯勤所稱不諳法令規定、未領取酬勞及事後改正作為</w:t>
      </w:r>
      <w:r w:rsidR="00E60B8F" w:rsidRPr="00842D4D">
        <w:rPr>
          <w:rFonts w:hint="eastAsia"/>
        </w:rPr>
        <w:t>等情</w:t>
      </w:r>
      <w:r w:rsidR="00583D2F" w:rsidRPr="00842D4D">
        <w:rPr>
          <w:rFonts w:hint="eastAsia"/>
        </w:rPr>
        <w:t>，</w:t>
      </w:r>
      <w:proofErr w:type="gramStart"/>
      <w:r w:rsidR="00583D2F" w:rsidRPr="00842D4D">
        <w:rPr>
          <w:rFonts w:hint="eastAsia"/>
        </w:rPr>
        <w:t>均僅能</w:t>
      </w:r>
      <w:proofErr w:type="gramEnd"/>
      <w:r w:rsidR="00583D2F" w:rsidRPr="00842D4D">
        <w:rPr>
          <w:rFonts w:hint="eastAsia"/>
        </w:rPr>
        <w:t>作為懲戒處分輕重之參考，不得</w:t>
      </w:r>
      <w:proofErr w:type="gramStart"/>
      <w:r w:rsidR="00583D2F" w:rsidRPr="00842D4D">
        <w:rPr>
          <w:rFonts w:hint="eastAsia"/>
        </w:rPr>
        <w:t>因而解免違法</w:t>
      </w:r>
      <w:proofErr w:type="gramEnd"/>
      <w:r w:rsidR="00583D2F" w:rsidRPr="00842D4D">
        <w:rPr>
          <w:rFonts w:hint="eastAsia"/>
        </w:rPr>
        <w:t>責任。</w:t>
      </w:r>
    </w:p>
    <w:p w:rsidR="00922FDE" w:rsidRPr="00842D4D" w:rsidRDefault="00922FDE" w:rsidP="00922FDE">
      <w:pPr>
        <w:pStyle w:val="2"/>
      </w:pPr>
      <w:r w:rsidRPr="00842D4D">
        <w:rPr>
          <w:rFonts w:hint="eastAsia"/>
        </w:rPr>
        <w:t>公務員懲戒法於104年5月20日修正公布，並自105年5月2日起施行，修正前該法第2條規定：「公務員有左列各款情事之</w:t>
      </w:r>
      <w:proofErr w:type="gramStart"/>
      <w:r w:rsidRPr="00842D4D">
        <w:rPr>
          <w:rFonts w:hint="eastAsia"/>
        </w:rPr>
        <w:t>一</w:t>
      </w:r>
      <w:proofErr w:type="gramEnd"/>
      <w:r w:rsidRPr="00842D4D">
        <w:rPr>
          <w:rFonts w:hint="eastAsia"/>
        </w:rPr>
        <w:t>者，應受懲戒：一、違法。二、廢弛職務或其他失職行為。」修正後該法第2條規定：「公務員有下列各款情事之一，有懲戒之必要者，應受懲戒：一、違法執行職務、</w:t>
      </w:r>
      <w:proofErr w:type="gramStart"/>
      <w:r w:rsidRPr="00842D4D">
        <w:rPr>
          <w:rFonts w:hint="eastAsia"/>
        </w:rPr>
        <w:t>怠</w:t>
      </w:r>
      <w:proofErr w:type="gramEnd"/>
      <w:r w:rsidRPr="00842D4D">
        <w:rPr>
          <w:rFonts w:hint="eastAsia"/>
        </w:rPr>
        <w:t>於執行職務或其他失職行為。二、非執行職務之違法行為，致嚴重損害政府之信譽。」有關「嚴重損害政府信譽」之要件，參照該條立法理由說明，係以公務員非執行職務之違法行為是否將導致公眾喪失對其執行職務之信賴為判斷標準。新法明定公務員非執行職務之違法行為，</w:t>
      </w:r>
      <w:proofErr w:type="gramStart"/>
      <w:r w:rsidRPr="00842D4D">
        <w:rPr>
          <w:rFonts w:hint="eastAsia"/>
        </w:rPr>
        <w:t>須致嚴重</w:t>
      </w:r>
      <w:proofErr w:type="gramEnd"/>
      <w:r w:rsidRPr="00842D4D">
        <w:rPr>
          <w:rFonts w:hint="eastAsia"/>
        </w:rPr>
        <w:t>損害政府之信譽時，始得予以懲戒，顯較修正前之規定限縮。參照修正後該法第77條第2款「其應付懲戒之事由、懲戒種類及其他實體規定，依修正施行前之規定。但修正施行後之規定有利於被付懲戒人者，依最有利於被付懲戒人之規定」之規範意旨，本案關於懲戒事由之認定應適用新法。</w:t>
      </w:r>
    </w:p>
    <w:p w:rsidR="00922FDE" w:rsidRPr="00842D4D" w:rsidRDefault="00922FDE" w:rsidP="00922FDE">
      <w:pPr>
        <w:pStyle w:val="2"/>
      </w:pPr>
      <w:r w:rsidRPr="00842D4D">
        <w:rPr>
          <w:rFonts w:hint="eastAsia"/>
        </w:rPr>
        <w:t>按公務員服務法第13條第1項，禁止公務員經營商業之規定，旨在防杜公務員利用職權營私舞弊，有辱官</w:t>
      </w:r>
      <w:proofErr w:type="gramStart"/>
      <w:r w:rsidRPr="00842D4D">
        <w:rPr>
          <w:rFonts w:hint="eastAsia"/>
        </w:rPr>
        <w:t>箴</w:t>
      </w:r>
      <w:proofErr w:type="gramEnd"/>
      <w:r w:rsidRPr="00842D4D">
        <w:rPr>
          <w:rFonts w:hint="eastAsia"/>
        </w:rPr>
        <w:t>，影響公務及社會風氣。此立法意旨係以公務員經營商業即有影響公務及社會風氣之虞，不以具體發</w:t>
      </w:r>
      <w:r w:rsidRPr="00842D4D">
        <w:rPr>
          <w:rFonts w:hint="eastAsia"/>
        </w:rPr>
        <w:lastRenderedPageBreak/>
        <w:t>生營私舞弊結果為必要，是以公務員違反公務員服務法第13條規定，應認有懲戒之必要，且亦足認其因此致嚴重損害政府之信譽（公務員懲戒委員會</w:t>
      </w:r>
      <w:proofErr w:type="gramStart"/>
      <w:r w:rsidRPr="00842D4D">
        <w:rPr>
          <w:rFonts w:hint="eastAsia"/>
        </w:rPr>
        <w:t>105</w:t>
      </w:r>
      <w:proofErr w:type="gramEnd"/>
      <w:r w:rsidRPr="00842D4D">
        <w:rPr>
          <w:rFonts w:hint="eastAsia"/>
        </w:rPr>
        <w:t>年度</w:t>
      </w:r>
      <w:proofErr w:type="gramStart"/>
      <w:r w:rsidRPr="00842D4D">
        <w:rPr>
          <w:rFonts w:hint="eastAsia"/>
        </w:rPr>
        <w:t>鑑</w:t>
      </w:r>
      <w:proofErr w:type="gramEnd"/>
      <w:r w:rsidRPr="00842D4D">
        <w:rPr>
          <w:rFonts w:hint="eastAsia"/>
        </w:rPr>
        <w:t>字第13768號判決意旨參照）。又公務員</w:t>
      </w:r>
      <w:proofErr w:type="gramStart"/>
      <w:r w:rsidRPr="00842D4D">
        <w:rPr>
          <w:rFonts w:hint="eastAsia"/>
        </w:rPr>
        <w:t>服務法乃公務員</w:t>
      </w:r>
      <w:proofErr w:type="gramEnd"/>
      <w:r w:rsidRPr="00842D4D">
        <w:rPr>
          <w:rFonts w:hint="eastAsia"/>
        </w:rPr>
        <w:t>基於其與國家之職務關係所應遵守之法律</w:t>
      </w:r>
      <w:r w:rsidR="00A0525A" w:rsidRPr="00842D4D">
        <w:rPr>
          <w:rFonts w:ascii="新細明體" w:eastAsia="新細明體" w:hAnsi="新細明體" w:hint="eastAsia"/>
        </w:rPr>
        <w:t>。</w:t>
      </w:r>
      <w:r w:rsidRPr="00842D4D">
        <w:rPr>
          <w:rFonts w:hint="eastAsia"/>
        </w:rPr>
        <w:t>公務員違反公務員服務法第13條第1項公務員不得經營商業規定者，固非其執行職務之違法行為，惟足以讓民眾有公務員未專心於公務，國家公務紀律鬆散之不良觀感，嚴重損害政府信譽（公務員懲戒委員會</w:t>
      </w:r>
      <w:proofErr w:type="gramStart"/>
      <w:r w:rsidRPr="00842D4D">
        <w:rPr>
          <w:rFonts w:hint="eastAsia"/>
        </w:rPr>
        <w:t>105</w:t>
      </w:r>
      <w:proofErr w:type="gramEnd"/>
      <w:r w:rsidRPr="00842D4D">
        <w:rPr>
          <w:rFonts w:hint="eastAsia"/>
        </w:rPr>
        <w:t>年度</w:t>
      </w:r>
      <w:proofErr w:type="gramStart"/>
      <w:r w:rsidRPr="00842D4D">
        <w:rPr>
          <w:rFonts w:hint="eastAsia"/>
        </w:rPr>
        <w:t>鑑</w:t>
      </w:r>
      <w:proofErr w:type="gramEnd"/>
      <w:r w:rsidRPr="00842D4D">
        <w:rPr>
          <w:rFonts w:hint="eastAsia"/>
        </w:rPr>
        <w:t>字第013770號判決意旨參照）。</w:t>
      </w:r>
    </w:p>
    <w:p w:rsidR="00922FDE" w:rsidRPr="00842D4D" w:rsidRDefault="00922FDE" w:rsidP="00922FDE">
      <w:pPr>
        <w:pStyle w:val="2"/>
      </w:pPr>
      <w:r w:rsidRPr="00842D4D">
        <w:rPr>
          <w:rFonts w:hint="eastAsia"/>
        </w:rPr>
        <w:t>綜上，朱唯勤擔任陽明大學生物醫學工程學系主任</w:t>
      </w:r>
      <w:proofErr w:type="gramStart"/>
      <w:r w:rsidRPr="00842D4D">
        <w:rPr>
          <w:rFonts w:hint="eastAsia"/>
        </w:rPr>
        <w:t>期間，</w:t>
      </w:r>
      <w:proofErr w:type="gramEnd"/>
      <w:r w:rsidRPr="00842D4D">
        <w:rPr>
          <w:rFonts w:hint="eastAsia"/>
        </w:rPr>
        <w:t>於102年2月1日至104年6月14日，兼任</w:t>
      </w:r>
      <w:proofErr w:type="gramStart"/>
      <w:r w:rsidRPr="00842D4D">
        <w:rPr>
          <w:rFonts w:hint="eastAsia"/>
        </w:rPr>
        <w:t>醫</w:t>
      </w:r>
      <w:proofErr w:type="gramEnd"/>
      <w:r w:rsidRPr="00842D4D">
        <w:rPr>
          <w:rFonts w:hint="eastAsia"/>
        </w:rPr>
        <w:t>揚公司董事，且實際參與公司經營，並於102年2月1日至105年1月31日，持有</w:t>
      </w:r>
      <w:proofErr w:type="gramStart"/>
      <w:r w:rsidRPr="00842D4D">
        <w:rPr>
          <w:rFonts w:hint="eastAsia"/>
        </w:rPr>
        <w:t>醫</w:t>
      </w:r>
      <w:proofErr w:type="gramEnd"/>
      <w:r w:rsidRPr="00842D4D">
        <w:rPr>
          <w:rFonts w:hint="eastAsia"/>
        </w:rPr>
        <w:t>揚公司24.95%之股份，違反公務員服務法第13條第1項，公務員不得經營商業及持股不得超過10%之規定，違法事證明確，核有違失。</w:t>
      </w:r>
    </w:p>
    <w:p w:rsidR="006258AB" w:rsidRPr="00842D4D" w:rsidRDefault="006258AB" w:rsidP="006258AB">
      <w:pPr>
        <w:pStyle w:val="31"/>
        <w:ind w:left="1361" w:firstLine="680"/>
      </w:pPr>
    </w:p>
    <w:p w:rsidR="006258AB" w:rsidRPr="00842D4D" w:rsidRDefault="006258AB" w:rsidP="006258AB">
      <w:pPr>
        <w:pStyle w:val="31"/>
        <w:ind w:left="1361" w:firstLine="680"/>
      </w:pPr>
    </w:p>
    <w:p w:rsidR="006258AB" w:rsidRPr="00842D4D" w:rsidRDefault="006258AB" w:rsidP="006258AB">
      <w:pPr>
        <w:pStyle w:val="31"/>
        <w:ind w:left="1361" w:firstLine="680"/>
      </w:pPr>
    </w:p>
    <w:p w:rsidR="006258AB" w:rsidRPr="00842D4D" w:rsidRDefault="006258AB" w:rsidP="006258AB">
      <w:pPr>
        <w:pStyle w:val="31"/>
        <w:ind w:left="1361" w:firstLine="680"/>
      </w:pPr>
    </w:p>
    <w:p w:rsidR="006258AB" w:rsidRPr="00842D4D" w:rsidRDefault="006258AB" w:rsidP="006258AB">
      <w:pPr>
        <w:pStyle w:val="31"/>
        <w:ind w:left="1361" w:firstLine="680"/>
      </w:pPr>
    </w:p>
    <w:p w:rsidR="006258AB" w:rsidRPr="00842D4D" w:rsidRDefault="006258AB" w:rsidP="006258AB">
      <w:pPr>
        <w:pStyle w:val="31"/>
        <w:ind w:left="1361" w:firstLine="680"/>
      </w:pPr>
    </w:p>
    <w:p w:rsidR="006258AB" w:rsidRPr="00842D4D" w:rsidRDefault="006258AB" w:rsidP="006258AB">
      <w:pPr>
        <w:pStyle w:val="1"/>
        <w:kinsoku/>
        <w:overflowPunct w:val="0"/>
        <w:autoSpaceDE w:val="0"/>
        <w:autoSpaceDN w:val="0"/>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7"/>
      <w:r w:rsidRPr="00842D4D">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842D4D">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55B1E" w:rsidRPr="00842D4D" w:rsidRDefault="00F55B1E" w:rsidP="00922FDE">
      <w:pPr>
        <w:pStyle w:val="2"/>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842D4D">
        <w:rPr>
          <w:rFonts w:hint="eastAsia"/>
        </w:rPr>
        <w:t>國立陽明大學教授兼生物醫學工程學系主任朱唯勤違失部分，另案處理</w:t>
      </w:r>
      <w:r w:rsidRPr="00842D4D">
        <w:rPr>
          <w:rFonts w:hAnsi="標楷體" w:hint="eastAsia"/>
        </w:rPr>
        <w:t>。</w:t>
      </w:r>
      <w:bookmarkEnd w:id="77"/>
      <w:bookmarkEnd w:id="78"/>
      <w:bookmarkEnd w:id="79"/>
      <w:bookmarkEnd w:id="80"/>
      <w:bookmarkEnd w:id="81"/>
      <w:bookmarkEnd w:id="82"/>
      <w:bookmarkEnd w:id="83"/>
    </w:p>
    <w:p w:rsidR="00F55B1E" w:rsidRPr="00842D4D" w:rsidRDefault="00F55B1E" w:rsidP="006258AB">
      <w:pPr>
        <w:pStyle w:val="2"/>
        <w:kinsoku/>
        <w:overflowPunct w:val="0"/>
        <w:autoSpaceDE w:val="0"/>
        <w:autoSpaceDN w:val="0"/>
        <w:ind w:left="1021" w:hanging="681"/>
      </w:pPr>
      <w:bookmarkStart w:id="103" w:name="_Toc70241818"/>
      <w:bookmarkStart w:id="104" w:name="_Toc70242207"/>
      <w:bookmarkStart w:id="105" w:name="_Toc421794879"/>
      <w:bookmarkStart w:id="106" w:name="_Toc421795445"/>
      <w:bookmarkStart w:id="107" w:name="_Toc421796026"/>
      <w:bookmarkStart w:id="108" w:name="_Toc422728961"/>
      <w:bookmarkStart w:id="109" w:name="_Toc422834164"/>
      <w:bookmarkStart w:id="110" w:name="_Toc69556899"/>
      <w:bookmarkStart w:id="111" w:name="_Toc69556948"/>
      <w:bookmarkStart w:id="112" w:name="_Toc69609822"/>
      <w:bookmarkEnd w:id="84"/>
      <w:bookmarkEnd w:id="85"/>
      <w:bookmarkEnd w:id="86"/>
      <w:bookmarkEnd w:id="87"/>
      <w:bookmarkEnd w:id="88"/>
      <w:bookmarkEnd w:id="89"/>
      <w:bookmarkEnd w:id="90"/>
      <w:bookmarkEnd w:id="91"/>
      <w:proofErr w:type="gramStart"/>
      <w:r w:rsidRPr="00842D4D">
        <w:rPr>
          <w:rFonts w:hint="eastAsia"/>
        </w:rPr>
        <w:t>影附調查</w:t>
      </w:r>
      <w:proofErr w:type="gramEnd"/>
      <w:r w:rsidRPr="00842D4D">
        <w:rPr>
          <w:rFonts w:hint="eastAsia"/>
        </w:rPr>
        <w:t>意見，函復教育部。</w:t>
      </w:r>
      <w:bookmarkEnd w:id="103"/>
      <w:bookmarkEnd w:id="104"/>
      <w:bookmarkEnd w:id="105"/>
      <w:bookmarkEnd w:id="106"/>
      <w:bookmarkEnd w:id="107"/>
      <w:bookmarkEnd w:id="108"/>
      <w:bookmarkEnd w:id="109"/>
    </w:p>
    <w:bookmarkEnd w:id="92"/>
    <w:bookmarkEnd w:id="93"/>
    <w:bookmarkEnd w:id="94"/>
    <w:bookmarkEnd w:id="95"/>
    <w:bookmarkEnd w:id="96"/>
    <w:bookmarkEnd w:id="97"/>
    <w:bookmarkEnd w:id="98"/>
    <w:bookmarkEnd w:id="99"/>
    <w:bookmarkEnd w:id="100"/>
    <w:bookmarkEnd w:id="101"/>
    <w:bookmarkEnd w:id="102"/>
    <w:bookmarkEnd w:id="110"/>
    <w:bookmarkEnd w:id="111"/>
    <w:bookmarkEnd w:id="112"/>
    <w:p w:rsidR="006258AB" w:rsidRDefault="006258AB" w:rsidP="003168F5">
      <w:pPr>
        <w:pStyle w:val="a5"/>
        <w:spacing w:beforeLines="150" w:before="685" w:after="0"/>
        <w:ind w:leftChars="1100" w:left="3742"/>
        <w:rPr>
          <w:rFonts w:hint="eastAsia"/>
          <w:b w:val="0"/>
          <w:bCs/>
          <w:snapToGrid/>
          <w:spacing w:val="12"/>
          <w:kern w:val="0"/>
          <w:sz w:val="40"/>
        </w:rPr>
      </w:pPr>
      <w:r w:rsidRPr="00842D4D">
        <w:rPr>
          <w:rFonts w:hint="eastAsia"/>
          <w:b w:val="0"/>
          <w:bCs/>
          <w:snapToGrid/>
          <w:spacing w:val="12"/>
          <w:kern w:val="0"/>
          <w:sz w:val="40"/>
        </w:rPr>
        <w:t>調查委員：</w:t>
      </w:r>
      <w:r w:rsidR="003168F5">
        <w:rPr>
          <w:rFonts w:hint="eastAsia"/>
          <w:b w:val="0"/>
          <w:bCs/>
          <w:snapToGrid/>
          <w:spacing w:val="12"/>
          <w:kern w:val="0"/>
          <w:sz w:val="40"/>
        </w:rPr>
        <w:t>仉桂美</w:t>
      </w:r>
    </w:p>
    <w:p w:rsidR="003168F5" w:rsidRPr="00842D4D" w:rsidRDefault="003168F5" w:rsidP="003168F5">
      <w:pPr>
        <w:pStyle w:val="a5"/>
        <w:spacing w:before="0" w:after="0"/>
        <w:ind w:leftChars="1125" w:left="3827"/>
        <w:rPr>
          <w:bCs/>
        </w:rPr>
      </w:pPr>
      <w:r>
        <w:rPr>
          <w:rFonts w:hint="eastAsia"/>
          <w:b w:val="0"/>
          <w:bCs/>
          <w:snapToGrid/>
          <w:spacing w:val="12"/>
          <w:kern w:val="0"/>
          <w:sz w:val="40"/>
        </w:rPr>
        <w:t xml:space="preserve">         </w:t>
      </w:r>
      <w:bookmarkStart w:id="113" w:name="_GoBack"/>
      <w:bookmarkEnd w:id="113"/>
      <w:r>
        <w:rPr>
          <w:rFonts w:hint="eastAsia"/>
          <w:b w:val="0"/>
          <w:bCs/>
          <w:snapToGrid/>
          <w:spacing w:val="12"/>
          <w:kern w:val="0"/>
          <w:sz w:val="40"/>
        </w:rPr>
        <w:t>王美玉</w:t>
      </w:r>
    </w:p>
    <w:p w:rsidR="006258AB" w:rsidRPr="00842D4D" w:rsidRDefault="006258AB" w:rsidP="003168F5">
      <w:pPr>
        <w:pStyle w:val="2"/>
        <w:numPr>
          <w:ilvl w:val="0"/>
          <w:numId w:val="0"/>
        </w:numPr>
        <w:ind w:left="1045" w:firstLineChars="192" w:firstLine="653"/>
        <w:rPr>
          <w:rFonts w:hAnsi="標楷體"/>
        </w:rPr>
      </w:pPr>
    </w:p>
    <w:sectPr w:rsidR="006258AB" w:rsidRPr="00842D4D">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D38" w:rsidRDefault="00911D38">
      <w:r>
        <w:separator/>
      </w:r>
    </w:p>
  </w:endnote>
  <w:endnote w:type="continuationSeparator" w:id="0">
    <w:p w:rsidR="00911D38" w:rsidRDefault="0091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E0F" w:rsidRDefault="00477E0F">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3168F5">
      <w:rPr>
        <w:rStyle w:val="a7"/>
        <w:noProof/>
        <w:sz w:val="24"/>
      </w:rPr>
      <w:t>5</w:t>
    </w:r>
    <w:r>
      <w:rPr>
        <w:rStyle w:val="a7"/>
        <w:sz w:val="24"/>
      </w:rPr>
      <w:fldChar w:fldCharType="end"/>
    </w:r>
  </w:p>
  <w:p w:rsidR="00477E0F" w:rsidRDefault="00477E0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D38" w:rsidRDefault="00911D38">
      <w:r>
        <w:separator/>
      </w:r>
    </w:p>
  </w:footnote>
  <w:footnote w:type="continuationSeparator" w:id="0">
    <w:p w:rsidR="00911D38" w:rsidRDefault="00911D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316B18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831"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7928"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3C9"/>
    <w:rsid w:val="00000420"/>
    <w:rsid w:val="000009F7"/>
    <w:rsid w:val="00003EDB"/>
    <w:rsid w:val="00007760"/>
    <w:rsid w:val="00007E1E"/>
    <w:rsid w:val="00014773"/>
    <w:rsid w:val="000172B6"/>
    <w:rsid w:val="00017D11"/>
    <w:rsid w:val="00023FDA"/>
    <w:rsid w:val="000334A7"/>
    <w:rsid w:val="0003453E"/>
    <w:rsid w:val="000365C7"/>
    <w:rsid w:val="00040002"/>
    <w:rsid w:val="00040087"/>
    <w:rsid w:val="0004527B"/>
    <w:rsid w:val="00047A88"/>
    <w:rsid w:val="00051943"/>
    <w:rsid w:val="00057C9C"/>
    <w:rsid w:val="0006115C"/>
    <w:rsid w:val="00061E46"/>
    <w:rsid w:val="00062E06"/>
    <w:rsid w:val="00063AB6"/>
    <w:rsid w:val="00074DBB"/>
    <w:rsid w:val="000813FC"/>
    <w:rsid w:val="00083A45"/>
    <w:rsid w:val="00083C4F"/>
    <w:rsid w:val="00085FB8"/>
    <w:rsid w:val="000874CA"/>
    <w:rsid w:val="000941CC"/>
    <w:rsid w:val="00095F56"/>
    <w:rsid w:val="000A1EF1"/>
    <w:rsid w:val="000A209A"/>
    <w:rsid w:val="000B2966"/>
    <w:rsid w:val="000B42EF"/>
    <w:rsid w:val="000B641E"/>
    <w:rsid w:val="000C0790"/>
    <w:rsid w:val="000C08EC"/>
    <w:rsid w:val="000C1C48"/>
    <w:rsid w:val="000C56D4"/>
    <w:rsid w:val="000D0A18"/>
    <w:rsid w:val="000D0E81"/>
    <w:rsid w:val="000D39F9"/>
    <w:rsid w:val="000D432A"/>
    <w:rsid w:val="000D4435"/>
    <w:rsid w:val="000E331C"/>
    <w:rsid w:val="000E3852"/>
    <w:rsid w:val="000E6792"/>
    <w:rsid w:val="000E7927"/>
    <w:rsid w:val="000F007E"/>
    <w:rsid w:val="000F3FAE"/>
    <w:rsid w:val="00104932"/>
    <w:rsid w:val="0010592C"/>
    <w:rsid w:val="00106E0C"/>
    <w:rsid w:val="001113AE"/>
    <w:rsid w:val="00112829"/>
    <w:rsid w:val="001210BB"/>
    <w:rsid w:val="001226B3"/>
    <w:rsid w:val="00122A84"/>
    <w:rsid w:val="00132544"/>
    <w:rsid w:val="00135D91"/>
    <w:rsid w:val="00136EE7"/>
    <w:rsid w:val="001372B0"/>
    <w:rsid w:val="0014545E"/>
    <w:rsid w:val="0015183E"/>
    <w:rsid w:val="00152CA2"/>
    <w:rsid w:val="00153302"/>
    <w:rsid w:val="00154A0E"/>
    <w:rsid w:val="0016573D"/>
    <w:rsid w:val="00166007"/>
    <w:rsid w:val="00167DEA"/>
    <w:rsid w:val="0017001F"/>
    <w:rsid w:val="00170537"/>
    <w:rsid w:val="00175AEC"/>
    <w:rsid w:val="00182F51"/>
    <w:rsid w:val="00184F54"/>
    <w:rsid w:val="001852B9"/>
    <w:rsid w:val="001872C8"/>
    <w:rsid w:val="00190B25"/>
    <w:rsid w:val="00191682"/>
    <w:rsid w:val="00193A0E"/>
    <w:rsid w:val="00193F82"/>
    <w:rsid w:val="001A01E8"/>
    <w:rsid w:val="001A15B6"/>
    <w:rsid w:val="001A17F3"/>
    <w:rsid w:val="001A38F9"/>
    <w:rsid w:val="001A6AFF"/>
    <w:rsid w:val="001A77F1"/>
    <w:rsid w:val="001A79C3"/>
    <w:rsid w:val="001B0EE1"/>
    <w:rsid w:val="001B6407"/>
    <w:rsid w:val="001C3DB5"/>
    <w:rsid w:val="001C5885"/>
    <w:rsid w:val="001C590A"/>
    <w:rsid w:val="001C5C2A"/>
    <w:rsid w:val="001E3443"/>
    <w:rsid w:val="001E34E0"/>
    <w:rsid w:val="001E37F4"/>
    <w:rsid w:val="001E3C69"/>
    <w:rsid w:val="001E3D21"/>
    <w:rsid w:val="001E3E04"/>
    <w:rsid w:val="001E410C"/>
    <w:rsid w:val="001E5E0D"/>
    <w:rsid w:val="001F0DC6"/>
    <w:rsid w:val="001F31F1"/>
    <w:rsid w:val="0020081E"/>
    <w:rsid w:val="00203030"/>
    <w:rsid w:val="00204936"/>
    <w:rsid w:val="002077B7"/>
    <w:rsid w:val="00207804"/>
    <w:rsid w:val="00213B46"/>
    <w:rsid w:val="002152BA"/>
    <w:rsid w:val="00216F53"/>
    <w:rsid w:val="00224174"/>
    <w:rsid w:val="0023466C"/>
    <w:rsid w:val="00234A11"/>
    <w:rsid w:val="00243228"/>
    <w:rsid w:val="00252449"/>
    <w:rsid w:val="00255F2D"/>
    <w:rsid w:val="002621BE"/>
    <w:rsid w:val="002633F8"/>
    <w:rsid w:val="00265F96"/>
    <w:rsid w:val="002835CB"/>
    <w:rsid w:val="00284D81"/>
    <w:rsid w:val="0028645F"/>
    <w:rsid w:val="00286FC6"/>
    <w:rsid w:val="00287398"/>
    <w:rsid w:val="00291DD2"/>
    <w:rsid w:val="002926BE"/>
    <w:rsid w:val="00297460"/>
    <w:rsid w:val="00297481"/>
    <w:rsid w:val="00297CD2"/>
    <w:rsid w:val="002A198B"/>
    <w:rsid w:val="002A73FB"/>
    <w:rsid w:val="002B0D79"/>
    <w:rsid w:val="002B49B6"/>
    <w:rsid w:val="002C0B02"/>
    <w:rsid w:val="002C185D"/>
    <w:rsid w:val="002C30F1"/>
    <w:rsid w:val="002C5BA5"/>
    <w:rsid w:val="002C6E6A"/>
    <w:rsid w:val="002E3574"/>
    <w:rsid w:val="002E41C7"/>
    <w:rsid w:val="002E4EF3"/>
    <w:rsid w:val="002E641A"/>
    <w:rsid w:val="002E6E05"/>
    <w:rsid w:val="002F0A92"/>
    <w:rsid w:val="002F1027"/>
    <w:rsid w:val="002F2900"/>
    <w:rsid w:val="002F34D4"/>
    <w:rsid w:val="002F4E5C"/>
    <w:rsid w:val="002F5363"/>
    <w:rsid w:val="00303BE2"/>
    <w:rsid w:val="00305B55"/>
    <w:rsid w:val="00306BE8"/>
    <w:rsid w:val="00312FCF"/>
    <w:rsid w:val="003140ED"/>
    <w:rsid w:val="003153C5"/>
    <w:rsid w:val="003168F5"/>
    <w:rsid w:val="003220CA"/>
    <w:rsid w:val="0032615E"/>
    <w:rsid w:val="00331443"/>
    <w:rsid w:val="0033292B"/>
    <w:rsid w:val="0033296D"/>
    <w:rsid w:val="0033354E"/>
    <w:rsid w:val="00334A87"/>
    <w:rsid w:val="003466AC"/>
    <w:rsid w:val="00347EA3"/>
    <w:rsid w:val="003507B5"/>
    <w:rsid w:val="003535A2"/>
    <w:rsid w:val="003558D2"/>
    <w:rsid w:val="00361B1E"/>
    <w:rsid w:val="00373B47"/>
    <w:rsid w:val="00375D7C"/>
    <w:rsid w:val="00387CE5"/>
    <w:rsid w:val="00395E0B"/>
    <w:rsid w:val="00396651"/>
    <w:rsid w:val="003979D0"/>
    <w:rsid w:val="003A6226"/>
    <w:rsid w:val="003B215E"/>
    <w:rsid w:val="003B625E"/>
    <w:rsid w:val="003B7A84"/>
    <w:rsid w:val="003C5745"/>
    <w:rsid w:val="003C6C34"/>
    <w:rsid w:val="003C6EE6"/>
    <w:rsid w:val="003C79B0"/>
    <w:rsid w:val="003D39CC"/>
    <w:rsid w:val="003D4244"/>
    <w:rsid w:val="003D65CC"/>
    <w:rsid w:val="003E1184"/>
    <w:rsid w:val="003E6295"/>
    <w:rsid w:val="003F1D0C"/>
    <w:rsid w:val="003F6E8B"/>
    <w:rsid w:val="004043C9"/>
    <w:rsid w:val="004143C7"/>
    <w:rsid w:val="00420E15"/>
    <w:rsid w:val="00421606"/>
    <w:rsid w:val="004227F8"/>
    <w:rsid w:val="00423B47"/>
    <w:rsid w:val="004255D7"/>
    <w:rsid w:val="004259B9"/>
    <w:rsid w:val="00425EA9"/>
    <w:rsid w:val="00427E80"/>
    <w:rsid w:val="00431B23"/>
    <w:rsid w:val="0043758E"/>
    <w:rsid w:val="004457E8"/>
    <w:rsid w:val="004463DF"/>
    <w:rsid w:val="004518E0"/>
    <w:rsid w:val="004525F3"/>
    <w:rsid w:val="00455558"/>
    <w:rsid w:val="004565D2"/>
    <w:rsid w:val="0045736A"/>
    <w:rsid w:val="00457709"/>
    <w:rsid w:val="00460970"/>
    <w:rsid w:val="00460CF0"/>
    <w:rsid w:val="00464C24"/>
    <w:rsid w:val="004668EC"/>
    <w:rsid w:val="00471D1E"/>
    <w:rsid w:val="00476DB6"/>
    <w:rsid w:val="0047710C"/>
    <w:rsid w:val="00477ABD"/>
    <w:rsid w:val="00477E0F"/>
    <w:rsid w:val="00477E2F"/>
    <w:rsid w:val="00485412"/>
    <w:rsid w:val="004B1F43"/>
    <w:rsid w:val="004B2A84"/>
    <w:rsid w:val="004C654C"/>
    <w:rsid w:val="004C731C"/>
    <w:rsid w:val="004D0283"/>
    <w:rsid w:val="004D2972"/>
    <w:rsid w:val="004D3156"/>
    <w:rsid w:val="004D7FA7"/>
    <w:rsid w:val="004E1F83"/>
    <w:rsid w:val="004E3105"/>
    <w:rsid w:val="004F0585"/>
    <w:rsid w:val="004F122E"/>
    <w:rsid w:val="004F4850"/>
    <w:rsid w:val="004F6929"/>
    <w:rsid w:val="004F6958"/>
    <w:rsid w:val="004F6BC0"/>
    <w:rsid w:val="00502C87"/>
    <w:rsid w:val="00504BB5"/>
    <w:rsid w:val="005126CC"/>
    <w:rsid w:val="00512D73"/>
    <w:rsid w:val="00525B65"/>
    <w:rsid w:val="00527104"/>
    <w:rsid w:val="00534896"/>
    <w:rsid w:val="00541F6F"/>
    <w:rsid w:val="00542225"/>
    <w:rsid w:val="00544D22"/>
    <w:rsid w:val="0054684E"/>
    <w:rsid w:val="005513E2"/>
    <w:rsid w:val="005548A0"/>
    <w:rsid w:val="00555562"/>
    <w:rsid w:val="00555BB1"/>
    <w:rsid w:val="0055669D"/>
    <w:rsid w:val="00557A9E"/>
    <w:rsid w:val="005673B9"/>
    <w:rsid w:val="00572360"/>
    <w:rsid w:val="00572BEC"/>
    <w:rsid w:val="00573AC9"/>
    <w:rsid w:val="00575DF9"/>
    <w:rsid w:val="005804E8"/>
    <w:rsid w:val="00583D2F"/>
    <w:rsid w:val="00590C22"/>
    <w:rsid w:val="0059257B"/>
    <w:rsid w:val="005A191D"/>
    <w:rsid w:val="005A4545"/>
    <w:rsid w:val="005A5AB6"/>
    <w:rsid w:val="005B07CD"/>
    <w:rsid w:val="005B1B1C"/>
    <w:rsid w:val="005B2DD3"/>
    <w:rsid w:val="005B4206"/>
    <w:rsid w:val="005B4600"/>
    <w:rsid w:val="005B6DC1"/>
    <w:rsid w:val="005C0671"/>
    <w:rsid w:val="005C1347"/>
    <w:rsid w:val="005C1881"/>
    <w:rsid w:val="005C4539"/>
    <w:rsid w:val="005D0FD6"/>
    <w:rsid w:val="005D4DB4"/>
    <w:rsid w:val="005D5AF5"/>
    <w:rsid w:val="005D7928"/>
    <w:rsid w:val="005E0627"/>
    <w:rsid w:val="005E3980"/>
    <w:rsid w:val="005E40BC"/>
    <w:rsid w:val="005E7139"/>
    <w:rsid w:val="005F19ED"/>
    <w:rsid w:val="005F54BE"/>
    <w:rsid w:val="005F6527"/>
    <w:rsid w:val="005F780E"/>
    <w:rsid w:val="005F7E79"/>
    <w:rsid w:val="0060431A"/>
    <w:rsid w:val="006070EF"/>
    <w:rsid w:val="00612DFD"/>
    <w:rsid w:val="00614C9F"/>
    <w:rsid w:val="00615A1C"/>
    <w:rsid w:val="00617813"/>
    <w:rsid w:val="00617E68"/>
    <w:rsid w:val="00621E6C"/>
    <w:rsid w:val="006258AB"/>
    <w:rsid w:val="006274B1"/>
    <w:rsid w:val="006316D6"/>
    <w:rsid w:val="00632DDB"/>
    <w:rsid w:val="00643171"/>
    <w:rsid w:val="0064718C"/>
    <w:rsid w:val="00647973"/>
    <w:rsid w:val="00647EBF"/>
    <w:rsid w:val="00650BEE"/>
    <w:rsid w:val="00655C8E"/>
    <w:rsid w:val="0065613A"/>
    <w:rsid w:val="006574F7"/>
    <w:rsid w:val="0066276C"/>
    <w:rsid w:val="006639A6"/>
    <w:rsid w:val="00663A66"/>
    <w:rsid w:val="0066612D"/>
    <w:rsid w:val="00674088"/>
    <w:rsid w:val="006748E2"/>
    <w:rsid w:val="00675C6F"/>
    <w:rsid w:val="006804C0"/>
    <w:rsid w:val="0069021A"/>
    <w:rsid w:val="00692BFA"/>
    <w:rsid w:val="006A0177"/>
    <w:rsid w:val="006A4F54"/>
    <w:rsid w:val="006A69AE"/>
    <w:rsid w:val="006B15AD"/>
    <w:rsid w:val="006B46FF"/>
    <w:rsid w:val="006B581E"/>
    <w:rsid w:val="006B68D9"/>
    <w:rsid w:val="006B6E62"/>
    <w:rsid w:val="006B6FC3"/>
    <w:rsid w:val="006C316F"/>
    <w:rsid w:val="006C462F"/>
    <w:rsid w:val="006D00FB"/>
    <w:rsid w:val="006D3445"/>
    <w:rsid w:val="006E0BB6"/>
    <w:rsid w:val="006E1C63"/>
    <w:rsid w:val="006E36AF"/>
    <w:rsid w:val="006E4AC3"/>
    <w:rsid w:val="006E4F3C"/>
    <w:rsid w:val="006F5642"/>
    <w:rsid w:val="006F5916"/>
    <w:rsid w:val="007001CC"/>
    <w:rsid w:val="00700533"/>
    <w:rsid w:val="007020D0"/>
    <w:rsid w:val="00703989"/>
    <w:rsid w:val="00704A41"/>
    <w:rsid w:val="00720EAC"/>
    <w:rsid w:val="00723610"/>
    <w:rsid w:val="007243C4"/>
    <w:rsid w:val="00725764"/>
    <w:rsid w:val="00725B75"/>
    <w:rsid w:val="00727B8E"/>
    <w:rsid w:val="0073229E"/>
    <w:rsid w:val="00737F15"/>
    <w:rsid w:val="00740703"/>
    <w:rsid w:val="00743DF9"/>
    <w:rsid w:val="007445E8"/>
    <w:rsid w:val="00746DEC"/>
    <w:rsid w:val="007510BD"/>
    <w:rsid w:val="007517EE"/>
    <w:rsid w:val="007611F9"/>
    <w:rsid w:val="007629BA"/>
    <w:rsid w:val="007727AB"/>
    <w:rsid w:val="00773F70"/>
    <w:rsid w:val="00777002"/>
    <w:rsid w:val="00777757"/>
    <w:rsid w:val="00780977"/>
    <w:rsid w:val="00780F72"/>
    <w:rsid w:val="007825A0"/>
    <w:rsid w:val="00787CE4"/>
    <w:rsid w:val="00796620"/>
    <w:rsid w:val="00796D09"/>
    <w:rsid w:val="007A11CB"/>
    <w:rsid w:val="007A17CD"/>
    <w:rsid w:val="007A2DCE"/>
    <w:rsid w:val="007A61BF"/>
    <w:rsid w:val="007A7110"/>
    <w:rsid w:val="007B12AA"/>
    <w:rsid w:val="007B70DD"/>
    <w:rsid w:val="007C103F"/>
    <w:rsid w:val="007C2075"/>
    <w:rsid w:val="007C4302"/>
    <w:rsid w:val="007C571A"/>
    <w:rsid w:val="007D137A"/>
    <w:rsid w:val="007D2767"/>
    <w:rsid w:val="007D59CF"/>
    <w:rsid w:val="007D6551"/>
    <w:rsid w:val="007D73CE"/>
    <w:rsid w:val="007D7DD0"/>
    <w:rsid w:val="007E2517"/>
    <w:rsid w:val="007E528D"/>
    <w:rsid w:val="007F4B2E"/>
    <w:rsid w:val="007F5F5D"/>
    <w:rsid w:val="007F6A33"/>
    <w:rsid w:val="00801F30"/>
    <w:rsid w:val="00803063"/>
    <w:rsid w:val="00804FBB"/>
    <w:rsid w:val="00811C37"/>
    <w:rsid w:val="00820991"/>
    <w:rsid w:val="0082242E"/>
    <w:rsid w:val="00823485"/>
    <w:rsid w:val="00827499"/>
    <w:rsid w:val="00830682"/>
    <w:rsid w:val="00834914"/>
    <w:rsid w:val="00835478"/>
    <w:rsid w:val="008356AB"/>
    <w:rsid w:val="00836B79"/>
    <w:rsid w:val="00842D4D"/>
    <w:rsid w:val="00844378"/>
    <w:rsid w:val="008454C1"/>
    <w:rsid w:val="00863BFB"/>
    <w:rsid w:val="00865BE8"/>
    <w:rsid w:val="00870746"/>
    <w:rsid w:val="00875C74"/>
    <w:rsid w:val="0087640D"/>
    <w:rsid w:val="00881B2E"/>
    <w:rsid w:val="00894286"/>
    <w:rsid w:val="00894BDC"/>
    <w:rsid w:val="00895A49"/>
    <w:rsid w:val="008A26B0"/>
    <w:rsid w:val="008A2769"/>
    <w:rsid w:val="008A5FDD"/>
    <w:rsid w:val="008A60FF"/>
    <w:rsid w:val="008A73BE"/>
    <w:rsid w:val="008A75C7"/>
    <w:rsid w:val="008B1F5D"/>
    <w:rsid w:val="008B5E57"/>
    <w:rsid w:val="008C063C"/>
    <w:rsid w:val="008C1FA2"/>
    <w:rsid w:val="008C5D9A"/>
    <w:rsid w:val="008C7B4B"/>
    <w:rsid w:val="008D1E83"/>
    <w:rsid w:val="008D230A"/>
    <w:rsid w:val="008D250C"/>
    <w:rsid w:val="008D3EBF"/>
    <w:rsid w:val="008D4CF6"/>
    <w:rsid w:val="008D6FE3"/>
    <w:rsid w:val="008E5E36"/>
    <w:rsid w:val="008E6BEB"/>
    <w:rsid w:val="008F002A"/>
    <w:rsid w:val="008F132E"/>
    <w:rsid w:val="008F174E"/>
    <w:rsid w:val="008F4193"/>
    <w:rsid w:val="008F54F1"/>
    <w:rsid w:val="008F686A"/>
    <w:rsid w:val="008F75EC"/>
    <w:rsid w:val="00900925"/>
    <w:rsid w:val="00900A0C"/>
    <w:rsid w:val="00900A72"/>
    <w:rsid w:val="009031A4"/>
    <w:rsid w:val="00911D38"/>
    <w:rsid w:val="00912D43"/>
    <w:rsid w:val="00917930"/>
    <w:rsid w:val="009204D9"/>
    <w:rsid w:val="009208F0"/>
    <w:rsid w:val="00922FDE"/>
    <w:rsid w:val="0092456B"/>
    <w:rsid w:val="009300C3"/>
    <w:rsid w:val="00931371"/>
    <w:rsid w:val="009338E9"/>
    <w:rsid w:val="009340BA"/>
    <w:rsid w:val="0094081D"/>
    <w:rsid w:val="00940DAF"/>
    <w:rsid w:val="00941B2C"/>
    <w:rsid w:val="00942765"/>
    <w:rsid w:val="00942E31"/>
    <w:rsid w:val="009433B9"/>
    <w:rsid w:val="009448E0"/>
    <w:rsid w:val="0094538F"/>
    <w:rsid w:val="00946199"/>
    <w:rsid w:val="00946B0B"/>
    <w:rsid w:val="009501EC"/>
    <w:rsid w:val="009579C0"/>
    <w:rsid w:val="00957B81"/>
    <w:rsid w:val="00960C4A"/>
    <w:rsid w:val="00962B95"/>
    <w:rsid w:val="00962DCA"/>
    <w:rsid w:val="00964CDD"/>
    <w:rsid w:val="00964CEE"/>
    <w:rsid w:val="00965EBB"/>
    <w:rsid w:val="009747B7"/>
    <w:rsid w:val="009753FD"/>
    <w:rsid w:val="00977842"/>
    <w:rsid w:val="009923A8"/>
    <w:rsid w:val="00997365"/>
    <w:rsid w:val="009A2471"/>
    <w:rsid w:val="009A360B"/>
    <w:rsid w:val="009A412A"/>
    <w:rsid w:val="009A5F9E"/>
    <w:rsid w:val="009B0CEB"/>
    <w:rsid w:val="009B50BE"/>
    <w:rsid w:val="009C4D81"/>
    <w:rsid w:val="009D2DF9"/>
    <w:rsid w:val="009D3E57"/>
    <w:rsid w:val="009D46BF"/>
    <w:rsid w:val="009E4279"/>
    <w:rsid w:val="009E48B1"/>
    <w:rsid w:val="009F0366"/>
    <w:rsid w:val="009F78DA"/>
    <w:rsid w:val="00A026B3"/>
    <w:rsid w:val="00A04B12"/>
    <w:rsid w:val="00A0525A"/>
    <w:rsid w:val="00A06878"/>
    <w:rsid w:val="00A07BB9"/>
    <w:rsid w:val="00A10F74"/>
    <w:rsid w:val="00A11251"/>
    <w:rsid w:val="00A15C0C"/>
    <w:rsid w:val="00A16AAD"/>
    <w:rsid w:val="00A315A9"/>
    <w:rsid w:val="00A32EA5"/>
    <w:rsid w:val="00A4171A"/>
    <w:rsid w:val="00A44F2C"/>
    <w:rsid w:val="00A5283C"/>
    <w:rsid w:val="00A5414C"/>
    <w:rsid w:val="00A54C21"/>
    <w:rsid w:val="00A57440"/>
    <w:rsid w:val="00A74F72"/>
    <w:rsid w:val="00A753B3"/>
    <w:rsid w:val="00A76D9C"/>
    <w:rsid w:val="00A77418"/>
    <w:rsid w:val="00A779A2"/>
    <w:rsid w:val="00A93662"/>
    <w:rsid w:val="00A97861"/>
    <w:rsid w:val="00AA0A91"/>
    <w:rsid w:val="00AA1F71"/>
    <w:rsid w:val="00AA2310"/>
    <w:rsid w:val="00AA2C33"/>
    <w:rsid w:val="00AA2F29"/>
    <w:rsid w:val="00AA3425"/>
    <w:rsid w:val="00AB1265"/>
    <w:rsid w:val="00AB1E70"/>
    <w:rsid w:val="00AB64B6"/>
    <w:rsid w:val="00AB6845"/>
    <w:rsid w:val="00AC3789"/>
    <w:rsid w:val="00AC39A4"/>
    <w:rsid w:val="00AC4021"/>
    <w:rsid w:val="00AD2676"/>
    <w:rsid w:val="00AE3F65"/>
    <w:rsid w:val="00AE5744"/>
    <w:rsid w:val="00AE6129"/>
    <w:rsid w:val="00AF1EAF"/>
    <w:rsid w:val="00AF57A9"/>
    <w:rsid w:val="00AF5BC0"/>
    <w:rsid w:val="00AF6B4C"/>
    <w:rsid w:val="00B03E47"/>
    <w:rsid w:val="00B07EBE"/>
    <w:rsid w:val="00B10E5C"/>
    <w:rsid w:val="00B142DC"/>
    <w:rsid w:val="00B14B6C"/>
    <w:rsid w:val="00B25966"/>
    <w:rsid w:val="00B31A72"/>
    <w:rsid w:val="00B333FA"/>
    <w:rsid w:val="00B35D08"/>
    <w:rsid w:val="00B4142B"/>
    <w:rsid w:val="00B44991"/>
    <w:rsid w:val="00B55DF4"/>
    <w:rsid w:val="00B60FE2"/>
    <w:rsid w:val="00B625AC"/>
    <w:rsid w:val="00B64423"/>
    <w:rsid w:val="00B6543A"/>
    <w:rsid w:val="00B65F61"/>
    <w:rsid w:val="00B67500"/>
    <w:rsid w:val="00B744AE"/>
    <w:rsid w:val="00B74560"/>
    <w:rsid w:val="00B770AF"/>
    <w:rsid w:val="00B81318"/>
    <w:rsid w:val="00B8275B"/>
    <w:rsid w:val="00B84D58"/>
    <w:rsid w:val="00B86EF6"/>
    <w:rsid w:val="00B905DE"/>
    <w:rsid w:val="00B94541"/>
    <w:rsid w:val="00B95274"/>
    <w:rsid w:val="00B9586E"/>
    <w:rsid w:val="00B96148"/>
    <w:rsid w:val="00BA0DB4"/>
    <w:rsid w:val="00BA4253"/>
    <w:rsid w:val="00BA6A35"/>
    <w:rsid w:val="00BA75A2"/>
    <w:rsid w:val="00BB043C"/>
    <w:rsid w:val="00BB116A"/>
    <w:rsid w:val="00BB5CA2"/>
    <w:rsid w:val="00BC1575"/>
    <w:rsid w:val="00BC5998"/>
    <w:rsid w:val="00BC5ABD"/>
    <w:rsid w:val="00BD02BE"/>
    <w:rsid w:val="00BD32E0"/>
    <w:rsid w:val="00BD42E0"/>
    <w:rsid w:val="00BD52F7"/>
    <w:rsid w:val="00BD5F02"/>
    <w:rsid w:val="00BE232C"/>
    <w:rsid w:val="00BE2563"/>
    <w:rsid w:val="00BE6D4A"/>
    <w:rsid w:val="00BF015B"/>
    <w:rsid w:val="00BF1905"/>
    <w:rsid w:val="00BF4A8C"/>
    <w:rsid w:val="00BF4C35"/>
    <w:rsid w:val="00BF7219"/>
    <w:rsid w:val="00C00409"/>
    <w:rsid w:val="00C0623F"/>
    <w:rsid w:val="00C0771C"/>
    <w:rsid w:val="00C100F6"/>
    <w:rsid w:val="00C1629B"/>
    <w:rsid w:val="00C216AE"/>
    <w:rsid w:val="00C25D87"/>
    <w:rsid w:val="00C30827"/>
    <w:rsid w:val="00C316C4"/>
    <w:rsid w:val="00C50DED"/>
    <w:rsid w:val="00C50DF0"/>
    <w:rsid w:val="00C524CA"/>
    <w:rsid w:val="00C5361D"/>
    <w:rsid w:val="00C54409"/>
    <w:rsid w:val="00C610F5"/>
    <w:rsid w:val="00C6342C"/>
    <w:rsid w:val="00C63E5A"/>
    <w:rsid w:val="00C66F51"/>
    <w:rsid w:val="00C71964"/>
    <w:rsid w:val="00C77D3A"/>
    <w:rsid w:val="00C856CE"/>
    <w:rsid w:val="00C86F80"/>
    <w:rsid w:val="00C87D0E"/>
    <w:rsid w:val="00C90108"/>
    <w:rsid w:val="00C93ADE"/>
    <w:rsid w:val="00C95273"/>
    <w:rsid w:val="00CA2C62"/>
    <w:rsid w:val="00CA73FE"/>
    <w:rsid w:val="00CB25E6"/>
    <w:rsid w:val="00CC44EE"/>
    <w:rsid w:val="00CD0889"/>
    <w:rsid w:val="00CD56BB"/>
    <w:rsid w:val="00CD7FCD"/>
    <w:rsid w:val="00CE0A98"/>
    <w:rsid w:val="00CE0FEE"/>
    <w:rsid w:val="00CF2951"/>
    <w:rsid w:val="00CF2A66"/>
    <w:rsid w:val="00CF40DC"/>
    <w:rsid w:val="00CF5D8D"/>
    <w:rsid w:val="00D01C31"/>
    <w:rsid w:val="00D0275A"/>
    <w:rsid w:val="00D04759"/>
    <w:rsid w:val="00D14679"/>
    <w:rsid w:val="00D163AA"/>
    <w:rsid w:val="00D163EA"/>
    <w:rsid w:val="00D1690C"/>
    <w:rsid w:val="00D240CC"/>
    <w:rsid w:val="00D27F43"/>
    <w:rsid w:val="00D32775"/>
    <w:rsid w:val="00D3329C"/>
    <w:rsid w:val="00D376D5"/>
    <w:rsid w:val="00D406CA"/>
    <w:rsid w:val="00D41200"/>
    <w:rsid w:val="00D45BED"/>
    <w:rsid w:val="00D46E90"/>
    <w:rsid w:val="00D60AEA"/>
    <w:rsid w:val="00D6137E"/>
    <w:rsid w:val="00D6196E"/>
    <w:rsid w:val="00D653A5"/>
    <w:rsid w:val="00D67771"/>
    <w:rsid w:val="00D70270"/>
    <w:rsid w:val="00D73A49"/>
    <w:rsid w:val="00D777E6"/>
    <w:rsid w:val="00D77BED"/>
    <w:rsid w:val="00D81894"/>
    <w:rsid w:val="00D83731"/>
    <w:rsid w:val="00D85A93"/>
    <w:rsid w:val="00D91F69"/>
    <w:rsid w:val="00D927F0"/>
    <w:rsid w:val="00D97D12"/>
    <w:rsid w:val="00DA2976"/>
    <w:rsid w:val="00DA2ADB"/>
    <w:rsid w:val="00DA3B33"/>
    <w:rsid w:val="00DA417D"/>
    <w:rsid w:val="00DA41C9"/>
    <w:rsid w:val="00DA616F"/>
    <w:rsid w:val="00DB0238"/>
    <w:rsid w:val="00DB0FCA"/>
    <w:rsid w:val="00DB2AA9"/>
    <w:rsid w:val="00DB2B75"/>
    <w:rsid w:val="00DB2C09"/>
    <w:rsid w:val="00DB795F"/>
    <w:rsid w:val="00DC0781"/>
    <w:rsid w:val="00DC1B0D"/>
    <w:rsid w:val="00DD3C6D"/>
    <w:rsid w:val="00DD46D7"/>
    <w:rsid w:val="00DE2C37"/>
    <w:rsid w:val="00DE2E28"/>
    <w:rsid w:val="00DE7858"/>
    <w:rsid w:val="00DF07EC"/>
    <w:rsid w:val="00DF25C1"/>
    <w:rsid w:val="00E06B46"/>
    <w:rsid w:val="00E25B3A"/>
    <w:rsid w:val="00E26928"/>
    <w:rsid w:val="00E27DBA"/>
    <w:rsid w:val="00E3567B"/>
    <w:rsid w:val="00E36750"/>
    <w:rsid w:val="00E40268"/>
    <w:rsid w:val="00E41CF4"/>
    <w:rsid w:val="00E53520"/>
    <w:rsid w:val="00E5647F"/>
    <w:rsid w:val="00E60B8F"/>
    <w:rsid w:val="00E6402A"/>
    <w:rsid w:val="00E706E8"/>
    <w:rsid w:val="00E74030"/>
    <w:rsid w:val="00E8491A"/>
    <w:rsid w:val="00E85C4B"/>
    <w:rsid w:val="00E86F05"/>
    <w:rsid w:val="00E9100E"/>
    <w:rsid w:val="00E91EFF"/>
    <w:rsid w:val="00E923AE"/>
    <w:rsid w:val="00E93357"/>
    <w:rsid w:val="00E94937"/>
    <w:rsid w:val="00E95FAA"/>
    <w:rsid w:val="00E96754"/>
    <w:rsid w:val="00EA50FE"/>
    <w:rsid w:val="00EA535B"/>
    <w:rsid w:val="00EB0CF5"/>
    <w:rsid w:val="00EB1DC7"/>
    <w:rsid w:val="00EB4BAB"/>
    <w:rsid w:val="00EB71D0"/>
    <w:rsid w:val="00EB7645"/>
    <w:rsid w:val="00EC49CB"/>
    <w:rsid w:val="00ED32A7"/>
    <w:rsid w:val="00ED4339"/>
    <w:rsid w:val="00EE2806"/>
    <w:rsid w:val="00EE54A2"/>
    <w:rsid w:val="00EE69DF"/>
    <w:rsid w:val="00EF10CC"/>
    <w:rsid w:val="00EF2CA0"/>
    <w:rsid w:val="00EF773C"/>
    <w:rsid w:val="00F03180"/>
    <w:rsid w:val="00F05D44"/>
    <w:rsid w:val="00F06855"/>
    <w:rsid w:val="00F078AD"/>
    <w:rsid w:val="00F10748"/>
    <w:rsid w:val="00F11B6C"/>
    <w:rsid w:val="00F150D8"/>
    <w:rsid w:val="00F20C90"/>
    <w:rsid w:val="00F23C8C"/>
    <w:rsid w:val="00F33477"/>
    <w:rsid w:val="00F349FD"/>
    <w:rsid w:val="00F35CEC"/>
    <w:rsid w:val="00F363D6"/>
    <w:rsid w:val="00F37515"/>
    <w:rsid w:val="00F42687"/>
    <w:rsid w:val="00F43542"/>
    <w:rsid w:val="00F437B1"/>
    <w:rsid w:val="00F4695E"/>
    <w:rsid w:val="00F52432"/>
    <w:rsid w:val="00F53006"/>
    <w:rsid w:val="00F55B1E"/>
    <w:rsid w:val="00F56371"/>
    <w:rsid w:val="00F6004A"/>
    <w:rsid w:val="00F60D97"/>
    <w:rsid w:val="00F618B2"/>
    <w:rsid w:val="00F62C63"/>
    <w:rsid w:val="00F635EA"/>
    <w:rsid w:val="00F9082C"/>
    <w:rsid w:val="00FA00BC"/>
    <w:rsid w:val="00FA0A28"/>
    <w:rsid w:val="00FA4BAF"/>
    <w:rsid w:val="00FA4DA1"/>
    <w:rsid w:val="00FA6D68"/>
    <w:rsid w:val="00FA7A03"/>
    <w:rsid w:val="00FB0818"/>
    <w:rsid w:val="00FB0A07"/>
    <w:rsid w:val="00FB382A"/>
    <w:rsid w:val="00FB46C8"/>
    <w:rsid w:val="00FB5CC5"/>
    <w:rsid w:val="00FB7148"/>
    <w:rsid w:val="00FB7CBF"/>
    <w:rsid w:val="00FD09EB"/>
    <w:rsid w:val="00FD12EA"/>
    <w:rsid w:val="00FD7013"/>
    <w:rsid w:val="00FE3152"/>
    <w:rsid w:val="00FE4756"/>
    <w:rsid w:val="00FF7A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aliases w:val="表格,一"/>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paragraph" w:styleId="9">
    <w:name w:val="heading 9"/>
    <w:basedOn w:val="a1"/>
    <w:link w:val="90"/>
    <w:uiPriority w:val="9"/>
    <w:unhideWhenUsed/>
    <w:qFormat/>
    <w:rsid w:val="00875C74"/>
    <w:pPr>
      <w:overflowPunct w:val="0"/>
      <w:autoSpaceDE w:val="0"/>
      <w:autoSpaceDN w:val="0"/>
      <w:ind w:left="3403" w:hanging="851"/>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qFormat/>
    <w:pPr>
      <w:tabs>
        <w:tab w:val="left" w:pos="567"/>
      </w:tabs>
      <w:kinsoku w:val="0"/>
      <w:ind w:leftChars="200" w:left="200" w:firstLineChars="200" w:firstLine="200"/>
      <w:jc w:val="both"/>
    </w:pPr>
    <w:rPr>
      <w:rFonts w:ascii="標楷體"/>
      <w:kern w:val="0"/>
    </w:rPr>
  </w:style>
  <w:style w:type="paragraph" w:customStyle="1" w:styleId="20">
    <w:name w:val="段落樣式2"/>
    <w:basedOn w:val="a1"/>
    <w:qFormat/>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1">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qFormat/>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table" w:styleId="af0">
    <w:name w:val="Table Grid"/>
    <w:basedOn w:val="a3"/>
    <w:uiPriority w:val="59"/>
    <w:rsid w:val="00B6442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1"/>
    <w:link w:val="af2"/>
    <w:uiPriority w:val="99"/>
    <w:semiHidden/>
    <w:unhideWhenUsed/>
    <w:rsid w:val="000E6792"/>
    <w:pPr>
      <w:snapToGrid w:val="0"/>
    </w:pPr>
    <w:rPr>
      <w:sz w:val="20"/>
    </w:rPr>
  </w:style>
  <w:style w:type="character" w:customStyle="1" w:styleId="af2">
    <w:name w:val="註腳文字 字元"/>
    <w:basedOn w:val="a2"/>
    <w:link w:val="af1"/>
    <w:uiPriority w:val="99"/>
    <w:semiHidden/>
    <w:rsid w:val="000E6792"/>
    <w:rPr>
      <w:rFonts w:eastAsia="標楷體"/>
      <w:kern w:val="2"/>
    </w:rPr>
  </w:style>
  <w:style w:type="character" w:styleId="af3">
    <w:name w:val="footnote reference"/>
    <w:basedOn w:val="a2"/>
    <w:uiPriority w:val="99"/>
    <w:semiHidden/>
    <w:unhideWhenUsed/>
    <w:rsid w:val="000E6792"/>
    <w:rPr>
      <w:vertAlign w:val="superscript"/>
    </w:rPr>
  </w:style>
  <w:style w:type="paragraph" w:styleId="af4">
    <w:name w:val="Balloon Text"/>
    <w:basedOn w:val="a1"/>
    <w:link w:val="af5"/>
    <w:uiPriority w:val="99"/>
    <w:semiHidden/>
    <w:unhideWhenUsed/>
    <w:rsid w:val="006B68D9"/>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6B68D9"/>
    <w:rPr>
      <w:rFonts w:asciiTheme="majorHAnsi" w:eastAsiaTheme="majorEastAsia" w:hAnsiTheme="majorHAnsi" w:cstheme="majorBidi"/>
      <w:kern w:val="2"/>
      <w:sz w:val="18"/>
      <w:szCs w:val="18"/>
    </w:rPr>
  </w:style>
  <w:style w:type="character" w:customStyle="1" w:styleId="90">
    <w:name w:val="標題 9 字元"/>
    <w:basedOn w:val="a2"/>
    <w:link w:val="9"/>
    <w:uiPriority w:val="9"/>
    <w:rsid w:val="00875C74"/>
    <w:rPr>
      <w:rFonts w:ascii="標楷體" w:eastAsia="標楷體" w:hAnsiTheme="majorHAnsi" w:cstheme="majorBidi"/>
      <w:kern w:val="32"/>
      <w:sz w:val="32"/>
      <w:szCs w:val="36"/>
    </w:rPr>
  </w:style>
  <w:style w:type="paragraph" w:styleId="HTML">
    <w:name w:val="HTML Preformatted"/>
    <w:basedOn w:val="a1"/>
    <w:link w:val="HTML0"/>
    <w:uiPriority w:val="99"/>
    <w:semiHidden/>
    <w:unhideWhenUsed/>
    <w:rsid w:val="003F6E8B"/>
    <w:rPr>
      <w:rFonts w:ascii="Courier New" w:hAnsi="Courier New" w:cs="Courier New"/>
      <w:sz w:val="20"/>
    </w:rPr>
  </w:style>
  <w:style w:type="character" w:customStyle="1" w:styleId="HTML0">
    <w:name w:val="HTML 預設格式 字元"/>
    <w:basedOn w:val="a2"/>
    <w:link w:val="HTML"/>
    <w:uiPriority w:val="99"/>
    <w:semiHidden/>
    <w:rsid w:val="003F6E8B"/>
    <w:rPr>
      <w:rFonts w:ascii="Courier New" w:eastAsia="標楷體"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aliases w:val="表格,一"/>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paragraph" w:styleId="9">
    <w:name w:val="heading 9"/>
    <w:basedOn w:val="a1"/>
    <w:link w:val="90"/>
    <w:uiPriority w:val="9"/>
    <w:unhideWhenUsed/>
    <w:qFormat/>
    <w:rsid w:val="00875C74"/>
    <w:pPr>
      <w:overflowPunct w:val="0"/>
      <w:autoSpaceDE w:val="0"/>
      <w:autoSpaceDN w:val="0"/>
      <w:ind w:left="3403" w:hanging="851"/>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qFormat/>
    <w:pPr>
      <w:tabs>
        <w:tab w:val="left" w:pos="567"/>
      </w:tabs>
      <w:kinsoku w:val="0"/>
      <w:ind w:leftChars="200" w:left="200" w:firstLineChars="200" w:firstLine="200"/>
      <w:jc w:val="both"/>
    </w:pPr>
    <w:rPr>
      <w:rFonts w:ascii="標楷體"/>
      <w:kern w:val="0"/>
    </w:rPr>
  </w:style>
  <w:style w:type="paragraph" w:customStyle="1" w:styleId="20">
    <w:name w:val="段落樣式2"/>
    <w:basedOn w:val="a1"/>
    <w:qFormat/>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1">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qFormat/>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table" w:styleId="af0">
    <w:name w:val="Table Grid"/>
    <w:basedOn w:val="a3"/>
    <w:uiPriority w:val="59"/>
    <w:rsid w:val="00B6442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1"/>
    <w:link w:val="af2"/>
    <w:uiPriority w:val="99"/>
    <w:semiHidden/>
    <w:unhideWhenUsed/>
    <w:rsid w:val="000E6792"/>
    <w:pPr>
      <w:snapToGrid w:val="0"/>
    </w:pPr>
    <w:rPr>
      <w:sz w:val="20"/>
    </w:rPr>
  </w:style>
  <w:style w:type="character" w:customStyle="1" w:styleId="af2">
    <w:name w:val="註腳文字 字元"/>
    <w:basedOn w:val="a2"/>
    <w:link w:val="af1"/>
    <w:uiPriority w:val="99"/>
    <w:semiHidden/>
    <w:rsid w:val="000E6792"/>
    <w:rPr>
      <w:rFonts w:eastAsia="標楷體"/>
      <w:kern w:val="2"/>
    </w:rPr>
  </w:style>
  <w:style w:type="character" w:styleId="af3">
    <w:name w:val="footnote reference"/>
    <w:basedOn w:val="a2"/>
    <w:uiPriority w:val="99"/>
    <w:semiHidden/>
    <w:unhideWhenUsed/>
    <w:rsid w:val="000E6792"/>
    <w:rPr>
      <w:vertAlign w:val="superscript"/>
    </w:rPr>
  </w:style>
  <w:style w:type="paragraph" w:styleId="af4">
    <w:name w:val="Balloon Text"/>
    <w:basedOn w:val="a1"/>
    <w:link w:val="af5"/>
    <w:uiPriority w:val="99"/>
    <w:semiHidden/>
    <w:unhideWhenUsed/>
    <w:rsid w:val="006B68D9"/>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6B68D9"/>
    <w:rPr>
      <w:rFonts w:asciiTheme="majorHAnsi" w:eastAsiaTheme="majorEastAsia" w:hAnsiTheme="majorHAnsi" w:cstheme="majorBidi"/>
      <w:kern w:val="2"/>
      <w:sz w:val="18"/>
      <w:szCs w:val="18"/>
    </w:rPr>
  </w:style>
  <w:style w:type="character" w:customStyle="1" w:styleId="90">
    <w:name w:val="標題 9 字元"/>
    <w:basedOn w:val="a2"/>
    <w:link w:val="9"/>
    <w:uiPriority w:val="9"/>
    <w:rsid w:val="00875C74"/>
    <w:rPr>
      <w:rFonts w:ascii="標楷體" w:eastAsia="標楷體" w:hAnsiTheme="majorHAnsi" w:cstheme="majorBidi"/>
      <w:kern w:val="32"/>
      <w:sz w:val="32"/>
      <w:szCs w:val="36"/>
    </w:rPr>
  </w:style>
  <w:style w:type="paragraph" w:styleId="HTML">
    <w:name w:val="HTML Preformatted"/>
    <w:basedOn w:val="a1"/>
    <w:link w:val="HTML0"/>
    <w:uiPriority w:val="99"/>
    <w:semiHidden/>
    <w:unhideWhenUsed/>
    <w:rsid w:val="003F6E8B"/>
    <w:rPr>
      <w:rFonts w:ascii="Courier New" w:hAnsi="Courier New" w:cs="Courier New"/>
      <w:sz w:val="20"/>
    </w:rPr>
  </w:style>
  <w:style w:type="character" w:customStyle="1" w:styleId="HTML0">
    <w:name w:val="HTML 預設格式 字元"/>
    <w:basedOn w:val="a2"/>
    <w:link w:val="HTML"/>
    <w:uiPriority w:val="99"/>
    <w:semiHidden/>
    <w:rsid w:val="003F6E8B"/>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27DA1-E67E-4344-ABEA-181C155E9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5</Pages>
  <Words>372</Words>
  <Characters>2121</Characters>
  <Application>Microsoft Office Word</Application>
  <DocSecurity>0</DocSecurity>
  <Lines>17</Lines>
  <Paragraphs>4</Paragraphs>
  <ScaleCrop>false</ScaleCrop>
  <Company>cy</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3</cp:revision>
  <cp:lastPrinted>2016-07-19T01:10:00Z</cp:lastPrinted>
  <dcterms:created xsi:type="dcterms:W3CDTF">2016-12-19T02:43:00Z</dcterms:created>
  <dcterms:modified xsi:type="dcterms:W3CDTF">2016-12-19T02:45:00Z</dcterms:modified>
</cp:coreProperties>
</file>