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74B" w:rsidRPr="001B251F" w:rsidRDefault="001D374B" w:rsidP="001D374B">
      <w:pPr>
        <w:pStyle w:val="af2"/>
      </w:pPr>
      <w:bookmarkStart w:id="0" w:name="_Toc525070834"/>
      <w:bookmarkStart w:id="1" w:name="_Toc525938374"/>
      <w:bookmarkStart w:id="2" w:name="_Toc525939222"/>
      <w:bookmarkStart w:id="3" w:name="_Toc525939727"/>
      <w:bookmarkStart w:id="4" w:name="_Toc525066144"/>
      <w:bookmarkStart w:id="5" w:name="_Toc524892372"/>
      <w:r w:rsidRPr="001B251F">
        <w:rPr>
          <w:rFonts w:hint="eastAsia"/>
        </w:rPr>
        <w:t>調查</w:t>
      </w:r>
      <w:r w:rsidR="008F3A9A">
        <w:rPr>
          <w:rFonts w:hint="eastAsia"/>
        </w:rPr>
        <w:t>報告</w:t>
      </w:r>
    </w:p>
    <w:p w:rsidR="001D374B" w:rsidRPr="001B251F" w:rsidRDefault="001D374B" w:rsidP="001D374B">
      <w:pPr>
        <w:pStyle w:val="1"/>
      </w:pPr>
      <w:bookmarkStart w:id="6" w:name="_Toc524892368"/>
      <w:bookmarkStart w:id="7" w:name="_Toc524895638"/>
      <w:bookmarkStart w:id="8" w:name="_Toc524896184"/>
      <w:bookmarkStart w:id="9" w:name="_Toc524896214"/>
      <w:bookmarkStart w:id="10" w:name="_Toc524902720"/>
      <w:bookmarkStart w:id="11" w:name="_Toc525066139"/>
      <w:bookmarkStart w:id="12" w:name="_Toc525070829"/>
      <w:bookmarkStart w:id="13" w:name="_Toc525938369"/>
      <w:bookmarkStart w:id="14" w:name="_Toc525939217"/>
      <w:bookmarkStart w:id="15" w:name="_Toc525939722"/>
      <w:bookmarkStart w:id="16" w:name="_Toc422834150"/>
      <w:bookmarkStart w:id="17" w:name="_Toc421794865"/>
      <w:bookmarkStart w:id="18" w:name="_Toc529218256"/>
      <w:bookmarkStart w:id="19" w:name="_Toc529222679"/>
      <w:bookmarkStart w:id="20" w:name="_Toc529223101"/>
      <w:bookmarkStart w:id="21" w:name="_Toc529223852"/>
      <w:bookmarkStart w:id="22" w:name="_Toc529228248"/>
      <w:bookmarkStart w:id="23" w:name="_Toc2400384"/>
      <w:bookmarkStart w:id="24" w:name="_Toc4316179"/>
      <w:bookmarkStart w:id="25" w:name="_Toc4473320"/>
      <w:bookmarkStart w:id="26" w:name="_Toc69556887"/>
      <w:bookmarkStart w:id="27" w:name="_Toc69556936"/>
      <w:bookmarkStart w:id="28" w:name="_Toc69609810"/>
      <w:bookmarkStart w:id="29" w:name="_Toc70241806"/>
      <w:bookmarkStart w:id="30" w:name="_Toc70242195"/>
      <w:r w:rsidRPr="001B251F">
        <w:rPr>
          <w:rFonts w:hint="eastAsia"/>
        </w:rPr>
        <w:t>案　　由：</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201759" w:rsidRPr="001B251F">
        <w:rPr>
          <w:rFonts w:hint="eastAsia"/>
        </w:rPr>
        <w:t>教育部函送</w:t>
      </w:r>
      <w:r w:rsidR="00201759" w:rsidRPr="001B251F">
        <w:rPr>
          <w:rFonts w:hAnsi="標楷體" w:hint="eastAsia"/>
        </w:rPr>
        <w:t>：</w:t>
      </w:r>
      <w:r w:rsidR="00201759" w:rsidRPr="001B251F">
        <w:t>國立</w:t>
      </w:r>
      <w:r w:rsidR="00201759" w:rsidRPr="001B251F">
        <w:rPr>
          <w:rFonts w:hint="eastAsia"/>
        </w:rPr>
        <w:t>陽明</w:t>
      </w:r>
      <w:r w:rsidR="00201759" w:rsidRPr="001B251F">
        <w:t>大學教授</w:t>
      </w:r>
      <w:r w:rsidR="00201759" w:rsidRPr="001B251F">
        <w:rPr>
          <w:rFonts w:hint="eastAsia"/>
        </w:rPr>
        <w:t>周德盈</w:t>
      </w:r>
      <w:r w:rsidR="00201759" w:rsidRPr="001B251F">
        <w:t>兼</w:t>
      </w:r>
      <w:r w:rsidR="00201759" w:rsidRPr="001B251F">
        <w:rPr>
          <w:rFonts w:hint="eastAsia"/>
        </w:rPr>
        <w:t>任該校臨床醫學研究所所長</w:t>
      </w:r>
      <w:proofErr w:type="gramStart"/>
      <w:r w:rsidR="00201759" w:rsidRPr="001B251F">
        <w:rPr>
          <w:rFonts w:hint="eastAsia"/>
        </w:rPr>
        <w:t>期間</w:t>
      </w:r>
      <w:r w:rsidR="00201759" w:rsidRPr="001B251F">
        <w:rPr>
          <w:rFonts w:hAnsi="標楷體" w:hint="eastAsia"/>
        </w:rPr>
        <w:t>，</w:t>
      </w:r>
      <w:proofErr w:type="gramEnd"/>
      <w:r w:rsidR="00037487">
        <w:rPr>
          <w:rFonts w:hint="eastAsia"/>
        </w:rPr>
        <w:t>兼</w:t>
      </w:r>
      <w:r w:rsidR="00201759" w:rsidRPr="001B251F">
        <w:rPr>
          <w:rFonts w:hint="eastAsia"/>
        </w:rPr>
        <w:t>任上發開發股份有限公司董事</w:t>
      </w:r>
      <w:r w:rsidR="00201759" w:rsidRPr="001B251F">
        <w:rPr>
          <w:rFonts w:hAnsi="標楷體" w:hint="eastAsia"/>
        </w:rPr>
        <w:t>，</w:t>
      </w:r>
      <w:r w:rsidR="00201759" w:rsidRPr="001B251F">
        <w:rPr>
          <w:rFonts w:hint="eastAsia"/>
        </w:rPr>
        <w:t>涉違反公務員服務法</w:t>
      </w:r>
      <w:proofErr w:type="gramStart"/>
      <w:r w:rsidR="00201759" w:rsidRPr="001B251F">
        <w:rPr>
          <w:rFonts w:hint="eastAsia"/>
        </w:rPr>
        <w:t>等情案</w:t>
      </w:r>
      <w:proofErr w:type="gramEnd"/>
      <w:r w:rsidR="00201759" w:rsidRPr="001B251F">
        <w:rPr>
          <w:rFonts w:hAnsi="標楷體" w:hint="eastAsia"/>
        </w:rPr>
        <w:t>。</w:t>
      </w:r>
    </w:p>
    <w:p w:rsidR="00E25849" w:rsidRPr="001B251F" w:rsidRDefault="00E25849" w:rsidP="004E05A1">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0"/>
      <w:bookmarkEnd w:id="1"/>
      <w:bookmarkEnd w:id="2"/>
      <w:bookmarkEnd w:id="3"/>
      <w:bookmarkEnd w:id="4"/>
      <w:bookmarkEnd w:id="5"/>
      <w:r w:rsidRPr="001B251F">
        <w:rPr>
          <w:rFonts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842486" w:rsidRPr="001B251F" w:rsidRDefault="00681FF1" w:rsidP="00D15A17">
      <w:pPr>
        <w:pStyle w:val="10"/>
        <w:ind w:left="680" w:firstLine="680"/>
      </w:pPr>
      <w:bookmarkStart w:id="55" w:name="_Toc524902730"/>
      <w:r w:rsidRPr="001B251F">
        <w:rPr>
          <w:rFonts w:hint="eastAsia"/>
        </w:rPr>
        <w:t>據</w:t>
      </w:r>
      <w:r w:rsidRPr="001B251F">
        <w:t>教育部函</w:t>
      </w:r>
      <w:r w:rsidRPr="001B251F">
        <w:rPr>
          <w:rStyle w:val="afc"/>
        </w:rPr>
        <w:footnoteReference w:id="1"/>
      </w:r>
      <w:r w:rsidRPr="001B251F">
        <w:t>送</w:t>
      </w:r>
      <w:r w:rsidRPr="001B251F">
        <w:rPr>
          <w:rFonts w:hint="eastAsia"/>
        </w:rPr>
        <w:t>，</w:t>
      </w:r>
      <w:r w:rsidRPr="001B251F">
        <w:t>國立</w:t>
      </w:r>
      <w:r w:rsidRPr="001B251F">
        <w:rPr>
          <w:rFonts w:hint="eastAsia"/>
        </w:rPr>
        <w:t>陽明</w:t>
      </w:r>
      <w:r w:rsidRPr="001B251F">
        <w:t>大學教授</w:t>
      </w:r>
      <w:r w:rsidRPr="001B251F">
        <w:rPr>
          <w:rFonts w:hint="eastAsia"/>
        </w:rPr>
        <w:t>周德盈於</w:t>
      </w:r>
      <w:r w:rsidRPr="001B251F">
        <w:t>兼</w:t>
      </w:r>
      <w:r w:rsidRPr="001B251F">
        <w:rPr>
          <w:rFonts w:hint="eastAsia"/>
        </w:rPr>
        <w:t>任該校臨床醫學研究所所長</w:t>
      </w:r>
      <w:r w:rsidRPr="001B251F">
        <w:t>任職</w:t>
      </w:r>
      <w:proofErr w:type="gramStart"/>
      <w:r w:rsidRPr="001B251F">
        <w:t>期間，</w:t>
      </w:r>
      <w:proofErr w:type="gramEnd"/>
      <w:r w:rsidRPr="001B251F">
        <w:rPr>
          <w:rFonts w:hint="eastAsia"/>
        </w:rPr>
        <w:t>擔</w:t>
      </w:r>
      <w:r w:rsidRPr="001B251F">
        <w:t>任</w:t>
      </w:r>
      <w:r w:rsidRPr="001B251F">
        <w:rPr>
          <w:rFonts w:hint="eastAsia"/>
        </w:rPr>
        <w:t>上發開發</w:t>
      </w:r>
      <w:r w:rsidRPr="001B251F">
        <w:t>股份有限公司</w:t>
      </w:r>
      <w:r w:rsidRPr="001B251F">
        <w:rPr>
          <w:rFonts w:hint="eastAsia"/>
        </w:rPr>
        <w:t>(下稱上發開發公司)</w:t>
      </w:r>
      <w:r w:rsidRPr="001B251F">
        <w:t>董事，</w:t>
      </w:r>
      <w:r w:rsidRPr="001B251F">
        <w:rPr>
          <w:rFonts w:hAnsi="標楷體" w:hint="eastAsia"/>
          <w:szCs w:val="32"/>
        </w:rPr>
        <w:t>涉</w:t>
      </w:r>
      <w:r w:rsidRPr="001B251F">
        <w:rPr>
          <w:rFonts w:hint="eastAsia"/>
        </w:rPr>
        <w:t>違反公務員服務法第13條第1項之規定</w:t>
      </w:r>
      <w:r w:rsidRPr="001B251F">
        <w:rPr>
          <w:rFonts w:hAnsi="標楷體" w:hint="eastAsia"/>
        </w:rPr>
        <w:t>。</w:t>
      </w:r>
      <w:r w:rsidRPr="001B251F">
        <w:rPr>
          <w:rFonts w:hint="eastAsia"/>
        </w:rPr>
        <w:t>案經財政部</w:t>
      </w:r>
      <w:proofErr w:type="gramStart"/>
      <w:r w:rsidRPr="001B251F">
        <w:rPr>
          <w:rFonts w:hint="eastAsia"/>
        </w:rPr>
        <w:t>臺</w:t>
      </w:r>
      <w:proofErr w:type="gramEnd"/>
      <w:r w:rsidRPr="001B251F">
        <w:rPr>
          <w:rFonts w:hint="eastAsia"/>
        </w:rPr>
        <w:t>北國稅局</w:t>
      </w:r>
      <w:r w:rsidRPr="001B251F">
        <w:rPr>
          <w:rStyle w:val="afc"/>
        </w:rPr>
        <w:footnoteReference w:id="2"/>
      </w:r>
      <w:r w:rsidRPr="001B251F">
        <w:rPr>
          <w:rFonts w:hint="eastAsia"/>
        </w:rPr>
        <w:t>(下稱</w:t>
      </w:r>
      <w:proofErr w:type="gramStart"/>
      <w:r w:rsidRPr="001B251F">
        <w:rPr>
          <w:rFonts w:hint="eastAsia"/>
        </w:rPr>
        <w:t>臺</w:t>
      </w:r>
      <w:proofErr w:type="gramEnd"/>
      <w:r w:rsidRPr="001B251F">
        <w:rPr>
          <w:rFonts w:hint="eastAsia"/>
        </w:rPr>
        <w:t>北國稅局)、</w:t>
      </w:r>
      <w:proofErr w:type="gramStart"/>
      <w:r w:rsidRPr="001B251F">
        <w:rPr>
          <w:rFonts w:hint="eastAsia"/>
        </w:rPr>
        <w:t>臺</w:t>
      </w:r>
      <w:proofErr w:type="gramEnd"/>
      <w:r w:rsidRPr="001B251F">
        <w:rPr>
          <w:rFonts w:hint="eastAsia"/>
        </w:rPr>
        <w:t>北國稅局大安分局</w:t>
      </w:r>
      <w:r w:rsidRPr="001B251F">
        <w:rPr>
          <w:rStyle w:val="afc"/>
        </w:rPr>
        <w:footnoteReference w:id="3"/>
      </w:r>
      <w:r w:rsidRPr="001B251F">
        <w:rPr>
          <w:rFonts w:hint="eastAsia"/>
        </w:rPr>
        <w:t>及臺北市政府</w:t>
      </w:r>
      <w:r w:rsidRPr="001B251F">
        <w:rPr>
          <w:rStyle w:val="afc"/>
        </w:rPr>
        <w:footnoteReference w:id="4"/>
      </w:r>
      <w:r w:rsidRPr="001B251F">
        <w:rPr>
          <w:rFonts w:hint="eastAsia"/>
        </w:rPr>
        <w:t>提供書面說明及相關卷證資料</w:t>
      </w:r>
      <w:r w:rsidRPr="001B251F">
        <w:rPr>
          <w:rFonts w:hAnsi="標楷體" w:hint="eastAsia"/>
        </w:rPr>
        <w:t>，</w:t>
      </w:r>
      <w:r w:rsidR="00842486" w:rsidRPr="001B251F">
        <w:rPr>
          <w:rFonts w:hint="eastAsia"/>
        </w:rPr>
        <w:t>業經</w:t>
      </w:r>
      <w:proofErr w:type="gramStart"/>
      <w:r w:rsidR="00842486" w:rsidRPr="001B251F">
        <w:rPr>
          <w:rFonts w:hint="eastAsia"/>
        </w:rPr>
        <w:t>調查竣事，茲列述</w:t>
      </w:r>
      <w:proofErr w:type="gramEnd"/>
      <w:r w:rsidR="00842486" w:rsidRPr="001B251F">
        <w:rPr>
          <w:rFonts w:hint="eastAsia"/>
        </w:rPr>
        <w:t>調查意見如下：</w:t>
      </w:r>
    </w:p>
    <w:p w:rsidR="00073CB5" w:rsidRPr="001B251F" w:rsidRDefault="003B156C" w:rsidP="009E67DA">
      <w:pPr>
        <w:overflowPunct/>
        <w:autoSpaceDE/>
        <w:autoSpaceDN/>
        <w:ind w:left="1021" w:firstLineChars="200" w:firstLine="681"/>
        <w:outlineLvl w:val="1"/>
        <w:rPr>
          <w:b/>
        </w:rPr>
      </w:pPr>
      <w:r w:rsidRPr="001B251F">
        <w:rPr>
          <w:b/>
        </w:rPr>
        <w:t>國立</w:t>
      </w:r>
      <w:r w:rsidRPr="001B251F">
        <w:rPr>
          <w:rFonts w:hint="eastAsia"/>
          <w:b/>
        </w:rPr>
        <w:t>陽明</w:t>
      </w:r>
      <w:r w:rsidRPr="001B251F">
        <w:rPr>
          <w:b/>
        </w:rPr>
        <w:t>大學教授</w:t>
      </w:r>
      <w:r w:rsidRPr="001B251F">
        <w:rPr>
          <w:rFonts w:hint="eastAsia"/>
          <w:b/>
        </w:rPr>
        <w:t>周德盈</w:t>
      </w:r>
      <w:r w:rsidR="00F019FD" w:rsidRPr="001B251F">
        <w:rPr>
          <w:rFonts w:hAnsi="Arial" w:hint="eastAsia"/>
          <w:b/>
          <w:kern w:val="32"/>
          <w:szCs w:val="36"/>
        </w:rPr>
        <w:t>雖</w:t>
      </w:r>
      <w:r w:rsidRPr="001B251F">
        <w:rPr>
          <w:rFonts w:hint="eastAsia"/>
          <w:b/>
        </w:rPr>
        <w:t>於95年3月27日起即擔任上發開發</w:t>
      </w:r>
      <w:r w:rsidRPr="001B251F">
        <w:rPr>
          <w:b/>
        </w:rPr>
        <w:t>公司</w:t>
      </w:r>
      <w:r w:rsidRPr="001B251F">
        <w:rPr>
          <w:rFonts w:hint="eastAsia"/>
          <w:b/>
        </w:rPr>
        <w:t>之董事(同年4月4日經臺北市政府核准登記)，且持股比率超過法定上限10%，</w:t>
      </w:r>
      <w:r w:rsidR="00F019FD" w:rsidRPr="001B251F">
        <w:rPr>
          <w:rFonts w:hAnsi="Arial" w:hint="eastAsia"/>
          <w:b/>
          <w:kern w:val="32"/>
          <w:szCs w:val="36"/>
        </w:rPr>
        <w:t>惟在其兼任行政職務前，並不受</w:t>
      </w:r>
      <w:r w:rsidR="007A4ACC" w:rsidRPr="001B251F">
        <w:rPr>
          <w:rFonts w:hAnsi="Arial" w:hint="eastAsia"/>
          <w:b/>
          <w:kern w:val="32"/>
          <w:szCs w:val="36"/>
        </w:rPr>
        <w:t>公務員服務法第13條第1項「公務員不得經營商業」</w:t>
      </w:r>
      <w:r w:rsidR="00F019FD" w:rsidRPr="001B251F">
        <w:rPr>
          <w:rFonts w:hAnsi="Arial" w:hint="eastAsia"/>
          <w:b/>
          <w:kern w:val="32"/>
          <w:szCs w:val="36"/>
        </w:rPr>
        <w:t>之規範</w:t>
      </w:r>
      <w:r w:rsidRPr="001B251F">
        <w:rPr>
          <w:rFonts w:hint="eastAsia"/>
          <w:b/>
        </w:rPr>
        <w:t>。而</w:t>
      </w:r>
      <w:r w:rsidR="00681FF1" w:rsidRPr="001B251F">
        <w:rPr>
          <w:rFonts w:hint="eastAsia"/>
          <w:b/>
        </w:rPr>
        <w:t>周德盈</w:t>
      </w:r>
      <w:r w:rsidR="00AA4D7D" w:rsidRPr="001B251F">
        <w:rPr>
          <w:rFonts w:hint="eastAsia"/>
          <w:b/>
        </w:rPr>
        <w:t>在10</w:t>
      </w:r>
      <w:r w:rsidR="00681FF1" w:rsidRPr="001B251F">
        <w:rPr>
          <w:rFonts w:hint="eastAsia"/>
          <w:b/>
        </w:rPr>
        <w:t>2</w:t>
      </w:r>
      <w:r w:rsidR="00AA4D7D" w:rsidRPr="001B251F">
        <w:rPr>
          <w:rFonts w:hint="eastAsia"/>
          <w:b/>
        </w:rPr>
        <w:t>年8月1日起</w:t>
      </w:r>
      <w:r w:rsidR="00385ED4" w:rsidRPr="001B251F">
        <w:rPr>
          <w:b/>
        </w:rPr>
        <w:t>兼</w:t>
      </w:r>
      <w:r w:rsidR="00681FF1" w:rsidRPr="001B251F">
        <w:rPr>
          <w:rFonts w:hint="eastAsia"/>
          <w:b/>
        </w:rPr>
        <w:t>任</w:t>
      </w:r>
      <w:r w:rsidR="000F1BA8" w:rsidRPr="001B251F">
        <w:rPr>
          <w:rFonts w:hint="eastAsia"/>
          <w:b/>
        </w:rPr>
        <w:t>(含代理)</w:t>
      </w:r>
      <w:r w:rsidRPr="001B251F">
        <w:rPr>
          <w:rFonts w:hint="eastAsia"/>
          <w:b/>
        </w:rPr>
        <w:t>該校</w:t>
      </w:r>
      <w:r w:rsidR="00C35CBB" w:rsidRPr="001B251F">
        <w:rPr>
          <w:rFonts w:hint="eastAsia"/>
          <w:b/>
        </w:rPr>
        <w:t>臨床醫學研究所所長</w:t>
      </w:r>
      <w:r w:rsidR="00C35CBB" w:rsidRPr="001B251F">
        <w:rPr>
          <w:b/>
        </w:rPr>
        <w:t>職</w:t>
      </w:r>
      <w:r w:rsidR="00C35CBB" w:rsidRPr="001B251F">
        <w:rPr>
          <w:rFonts w:hint="eastAsia"/>
          <w:b/>
        </w:rPr>
        <w:t>務</w:t>
      </w:r>
      <w:r w:rsidR="007A4ACC" w:rsidRPr="001B251F">
        <w:rPr>
          <w:rFonts w:hAnsi="標楷體" w:hint="eastAsia"/>
          <w:b/>
        </w:rPr>
        <w:t>，</w:t>
      </w:r>
      <w:r w:rsidR="007A4ACC" w:rsidRPr="001B251F">
        <w:rPr>
          <w:rFonts w:hint="eastAsia"/>
          <w:b/>
        </w:rPr>
        <w:t>雖有公務員服務法之適用</w:t>
      </w:r>
      <w:r w:rsidR="007A4ACC" w:rsidRPr="001B251F">
        <w:rPr>
          <w:rFonts w:hAnsi="標楷體" w:hint="eastAsia"/>
          <w:b/>
        </w:rPr>
        <w:t>，</w:t>
      </w:r>
      <w:proofErr w:type="gramStart"/>
      <w:r w:rsidR="007A4ACC" w:rsidRPr="001B251F">
        <w:rPr>
          <w:rFonts w:hAnsi="標楷體" w:hint="eastAsia"/>
          <w:b/>
        </w:rPr>
        <w:t>惟查</w:t>
      </w:r>
      <w:r w:rsidR="00C35CBB" w:rsidRPr="001B251F">
        <w:rPr>
          <w:rFonts w:hint="eastAsia"/>
          <w:b/>
        </w:rPr>
        <w:t>上</w:t>
      </w:r>
      <w:proofErr w:type="gramEnd"/>
      <w:r w:rsidR="00C35CBB" w:rsidRPr="001B251F">
        <w:rPr>
          <w:rFonts w:hint="eastAsia"/>
          <w:b/>
        </w:rPr>
        <w:t>發開發公司事實上</w:t>
      </w:r>
      <w:r w:rsidR="007A4ACC" w:rsidRPr="001B251F">
        <w:rPr>
          <w:rFonts w:hint="eastAsia"/>
          <w:b/>
        </w:rPr>
        <w:t>在周德盈兼任所長職務前</w:t>
      </w:r>
      <w:r w:rsidR="00C35CBB" w:rsidRPr="001B251F">
        <w:rPr>
          <w:rFonts w:hint="eastAsia"/>
          <w:b/>
        </w:rPr>
        <w:t>已歇業</w:t>
      </w:r>
      <w:r w:rsidR="00385ED4" w:rsidRPr="001B251F">
        <w:rPr>
          <w:rFonts w:hint="eastAsia"/>
          <w:b/>
        </w:rPr>
        <w:t>，</w:t>
      </w:r>
      <w:r w:rsidR="007A4ACC" w:rsidRPr="001B251F">
        <w:rPr>
          <w:rFonts w:hint="eastAsia"/>
          <w:b/>
        </w:rPr>
        <w:t>其</w:t>
      </w:r>
      <w:r w:rsidR="007617E7" w:rsidRPr="001B251F">
        <w:rPr>
          <w:rFonts w:hint="eastAsia"/>
          <w:b/>
        </w:rPr>
        <w:t>實質上不可能兼營商業，自應</w:t>
      </w:r>
      <w:r w:rsidR="007252A8" w:rsidRPr="001B251F">
        <w:rPr>
          <w:rFonts w:hint="eastAsia"/>
          <w:b/>
        </w:rPr>
        <w:t>認定周德盈</w:t>
      </w:r>
      <w:r w:rsidR="007617E7" w:rsidRPr="001B251F">
        <w:rPr>
          <w:rFonts w:hint="eastAsia"/>
          <w:b/>
        </w:rPr>
        <w:t>未兼營商業</w:t>
      </w:r>
      <w:r w:rsidR="007A4ACC" w:rsidRPr="001B251F">
        <w:rPr>
          <w:rFonts w:hint="eastAsia"/>
          <w:b/>
        </w:rPr>
        <w:t>而</w:t>
      </w:r>
      <w:r w:rsidR="003523B5" w:rsidRPr="001B251F">
        <w:rPr>
          <w:rFonts w:hint="eastAsia"/>
          <w:b/>
        </w:rPr>
        <w:t>未</w:t>
      </w:r>
      <w:r w:rsidR="007A4ACC" w:rsidRPr="001B251F">
        <w:rPr>
          <w:rFonts w:hint="eastAsia"/>
          <w:b/>
        </w:rPr>
        <w:t>違反上開規定</w:t>
      </w:r>
      <w:r w:rsidR="007519A1" w:rsidRPr="001B251F">
        <w:rPr>
          <w:rFonts w:hint="eastAsia"/>
          <w:b/>
        </w:rPr>
        <w:t>。</w:t>
      </w:r>
    </w:p>
    <w:p w:rsidR="000338FB" w:rsidRPr="001B251F" w:rsidRDefault="000338FB" w:rsidP="003523B5">
      <w:pPr>
        <w:pStyle w:val="3"/>
        <w:ind w:left="1418" w:hanging="709"/>
      </w:pPr>
      <w:r w:rsidRPr="001B251F">
        <w:rPr>
          <w:rFonts w:hint="eastAsia"/>
        </w:rPr>
        <w:t>周德盈教授兼任臨床醫學研究所所長有公務員服務法之適用</w:t>
      </w:r>
      <w:r w:rsidRPr="001B251F">
        <w:rPr>
          <w:rFonts w:hAnsi="標楷體" w:hint="eastAsia"/>
        </w:rPr>
        <w:t>：</w:t>
      </w:r>
    </w:p>
    <w:p w:rsidR="000338FB" w:rsidRPr="001B251F" w:rsidRDefault="000338FB" w:rsidP="000338FB">
      <w:pPr>
        <w:pStyle w:val="4"/>
      </w:pPr>
      <w:r w:rsidRPr="001B251F">
        <w:rPr>
          <w:rFonts w:hint="eastAsia"/>
        </w:rPr>
        <w:lastRenderedPageBreak/>
        <w:t>司法院釋字第308號解釋：</w:t>
      </w:r>
      <w:r w:rsidRPr="001B251F">
        <w:rPr>
          <w:rFonts w:hAnsi="標楷體" w:hint="eastAsia"/>
        </w:rPr>
        <w:t>「</w:t>
      </w:r>
      <w:r w:rsidRPr="001B251F">
        <w:t>公立學校聘任之教師不屬於公務員服務法第</w:t>
      </w:r>
      <w:r w:rsidRPr="001B251F">
        <w:rPr>
          <w:rFonts w:hint="eastAsia"/>
        </w:rPr>
        <w:t>24</w:t>
      </w:r>
      <w:r w:rsidRPr="001B251F">
        <w:t>條所稱之公務員。</w:t>
      </w:r>
      <w:proofErr w:type="gramStart"/>
      <w:r w:rsidRPr="001B251F">
        <w:t>惟</w:t>
      </w:r>
      <w:proofErr w:type="gramEnd"/>
      <w:r w:rsidRPr="001B251F">
        <w:t>兼任學校行政職務之教師，就其兼任之行政職務，則有公務員服務法之適用。</w:t>
      </w:r>
      <w:r w:rsidRPr="001B251F">
        <w:rPr>
          <w:rFonts w:hAnsi="標楷體" w:hint="eastAsia"/>
        </w:rPr>
        <w:t>」</w:t>
      </w:r>
      <w:r w:rsidRPr="001B251F">
        <w:rPr>
          <w:rFonts w:hint="eastAsia"/>
        </w:rPr>
        <w:t>經查周德盈自102年12月17日起兼任臨床醫學研究所所長迄今</w:t>
      </w:r>
      <w:r w:rsidRPr="001B251F">
        <w:rPr>
          <w:rFonts w:hAnsi="標楷體" w:hint="eastAsia"/>
        </w:rPr>
        <w:t>，該所長</w:t>
      </w:r>
      <w:r w:rsidRPr="001B251F">
        <w:rPr>
          <w:rFonts w:hint="eastAsia"/>
        </w:rPr>
        <w:t>職務</w:t>
      </w:r>
      <w:r w:rsidRPr="001B251F">
        <w:rPr>
          <w:rFonts w:hAnsi="標楷體" w:hint="eastAsia"/>
        </w:rPr>
        <w:t>係陽明大學組織</w:t>
      </w:r>
      <w:proofErr w:type="gramStart"/>
      <w:r w:rsidRPr="001B251F">
        <w:rPr>
          <w:rFonts w:hAnsi="標楷體" w:hint="eastAsia"/>
        </w:rPr>
        <w:t>規</w:t>
      </w:r>
      <w:proofErr w:type="gramEnd"/>
      <w:r w:rsidRPr="001B251F">
        <w:rPr>
          <w:rFonts w:hAnsi="標楷體" w:hint="eastAsia"/>
        </w:rPr>
        <w:t>程明定之編制內行政職務，自有公務員服務法之適用</w:t>
      </w:r>
      <w:r w:rsidRPr="001B251F">
        <w:rPr>
          <w:rStyle w:val="afc"/>
          <w:rFonts w:hAnsi="標楷體"/>
        </w:rPr>
        <w:footnoteReference w:id="5"/>
      </w:r>
      <w:r w:rsidRPr="001B251F">
        <w:rPr>
          <w:rFonts w:hAnsi="標楷體" w:hint="eastAsia"/>
        </w:rPr>
        <w:t>。</w:t>
      </w:r>
      <w:r w:rsidRPr="001B251F">
        <w:rPr>
          <w:rFonts w:hint="eastAsia"/>
        </w:rPr>
        <w:t>另周德盈自102年8月1日起至同年12月16日</w:t>
      </w:r>
      <w:proofErr w:type="gramStart"/>
      <w:r w:rsidRPr="001B251F">
        <w:rPr>
          <w:rFonts w:hint="eastAsia"/>
        </w:rPr>
        <w:t>止</w:t>
      </w:r>
      <w:proofErr w:type="gramEnd"/>
      <w:r w:rsidRPr="001B251F">
        <w:rPr>
          <w:rFonts w:hint="eastAsia"/>
        </w:rPr>
        <w:t>代理臨床醫學研究所所長</w:t>
      </w:r>
      <w:r w:rsidRPr="001B251F">
        <w:rPr>
          <w:rFonts w:hAnsi="標楷體" w:hint="eastAsia"/>
        </w:rPr>
        <w:t>，</w:t>
      </w:r>
      <w:r w:rsidRPr="001B251F">
        <w:rPr>
          <w:rFonts w:hint="eastAsia"/>
        </w:rPr>
        <w:t>於代理</w:t>
      </w:r>
      <w:proofErr w:type="gramStart"/>
      <w:r w:rsidRPr="001B251F">
        <w:rPr>
          <w:rFonts w:hint="eastAsia"/>
        </w:rPr>
        <w:t>期間</w:t>
      </w:r>
      <w:r w:rsidRPr="001B251F">
        <w:rPr>
          <w:rFonts w:hAnsi="標楷體" w:hint="eastAsia"/>
        </w:rPr>
        <w:t>，</w:t>
      </w:r>
      <w:proofErr w:type="gramEnd"/>
      <w:r w:rsidRPr="001B251F">
        <w:rPr>
          <w:rFonts w:hAnsi="標楷體" w:hint="eastAsia"/>
        </w:rPr>
        <w:t>因實際上負有該行政職務之行政權限或享有相關權利，基於權責相符，應比照兼任行政職務教師，同受公務員服務法之規範</w:t>
      </w:r>
      <w:r w:rsidRPr="001B251F">
        <w:rPr>
          <w:rStyle w:val="afc"/>
          <w:rFonts w:hAnsi="標楷體"/>
        </w:rPr>
        <w:footnoteReference w:id="6"/>
      </w:r>
      <w:r w:rsidRPr="001B251F">
        <w:rPr>
          <w:rFonts w:hAnsi="標楷體" w:hint="eastAsia"/>
        </w:rPr>
        <w:t>。</w:t>
      </w:r>
      <w:r w:rsidR="00926D55" w:rsidRPr="001B251F">
        <w:rPr>
          <w:rFonts w:hAnsi="標楷體" w:hint="eastAsia"/>
        </w:rPr>
        <w:t>至於周德盈教授</w:t>
      </w:r>
      <w:r w:rsidR="00926D55" w:rsidRPr="001B251F">
        <w:rPr>
          <w:rFonts w:hint="eastAsia"/>
        </w:rPr>
        <w:t>在其兼任所長職務前，並不受公務員服務法之規範。</w:t>
      </w:r>
    </w:p>
    <w:p w:rsidR="000338FB" w:rsidRPr="001B251F" w:rsidRDefault="000338FB" w:rsidP="000338FB">
      <w:pPr>
        <w:pStyle w:val="4"/>
      </w:pPr>
      <w:r w:rsidRPr="001B251F">
        <w:rPr>
          <w:rFonts w:hint="eastAsia"/>
        </w:rPr>
        <w:t>公務員服務法第13條第1項規定：</w:t>
      </w:r>
      <w:r w:rsidRPr="001B251F">
        <w:rPr>
          <w:rFonts w:hAnsi="標楷體" w:hint="eastAsia"/>
        </w:rPr>
        <w:t>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w:t>
      </w:r>
      <w:r w:rsidR="00926D55" w:rsidRPr="001B251F">
        <w:rPr>
          <w:rFonts w:hAnsi="標楷體" w:hint="eastAsia"/>
        </w:rPr>
        <w:t>10%者，不在此限。</w:t>
      </w:r>
      <w:proofErr w:type="gramStart"/>
      <w:r w:rsidRPr="001B251F">
        <w:rPr>
          <w:rFonts w:hAnsi="標楷體" w:hint="eastAsia"/>
        </w:rPr>
        <w:t>綜據以下函</w:t>
      </w:r>
      <w:proofErr w:type="gramEnd"/>
      <w:r w:rsidRPr="001B251F">
        <w:rPr>
          <w:rFonts w:hAnsi="標楷體" w:hint="eastAsia"/>
        </w:rPr>
        <w:t>釋可知，公務員登記為公司之董事或監察人者以經營商業論，於就任公職前未撤銷公司職務登記或未</w:t>
      </w:r>
      <w:r w:rsidRPr="001B251F">
        <w:rPr>
          <w:rFonts w:hint="eastAsia"/>
        </w:rPr>
        <w:t>降低持股比率至10%以下</w:t>
      </w:r>
      <w:r w:rsidRPr="001B251F">
        <w:rPr>
          <w:rFonts w:hAnsi="標楷體" w:hint="eastAsia"/>
        </w:rPr>
        <w:t>者，係違反公務員服務法第13條第1項之規定：</w:t>
      </w:r>
    </w:p>
    <w:p w:rsidR="000338FB" w:rsidRPr="001B251F" w:rsidRDefault="000338FB" w:rsidP="000338FB">
      <w:pPr>
        <w:pStyle w:val="5"/>
      </w:pPr>
      <w:r w:rsidRPr="001B251F">
        <w:rPr>
          <w:rFonts w:hint="eastAsia"/>
        </w:rPr>
        <w:t>司法院</w:t>
      </w:r>
      <w:proofErr w:type="gramStart"/>
      <w:r w:rsidRPr="001B251F">
        <w:rPr>
          <w:rFonts w:hint="eastAsia"/>
        </w:rPr>
        <w:t>34年12月20日院解字</w:t>
      </w:r>
      <w:proofErr w:type="gramEnd"/>
      <w:r w:rsidRPr="001B251F">
        <w:rPr>
          <w:rFonts w:hint="eastAsia"/>
        </w:rPr>
        <w:t>第3036號解釋略</w:t>
      </w:r>
      <w:proofErr w:type="gramStart"/>
      <w:r w:rsidRPr="001B251F">
        <w:rPr>
          <w:rFonts w:hint="eastAsia"/>
        </w:rPr>
        <w:t>以</w:t>
      </w:r>
      <w:proofErr w:type="gramEnd"/>
      <w:r w:rsidRPr="001B251F">
        <w:rPr>
          <w:rFonts w:hAnsi="標楷體" w:hint="eastAsia"/>
        </w:rPr>
        <w:t>：</w:t>
      </w:r>
      <w:r w:rsidRPr="001B251F">
        <w:rPr>
          <w:rFonts w:hint="eastAsia"/>
        </w:rPr>
        <w:t>現任官吏當選民營實業公司董監事</w:t>
      </w:r>
      <w:r w:rsidRPr="001B251F">
        <w:rPr>
          <w:rFonts w:hint="eastAsia"/>
        </w:rPr>
        <w:lastRenderedPageBreak/>
        <w:t>雖非無效，但如充任此項董監事，以經營商業或投機事業，即屬違反公務員服務法第13條第1項規定。</w:t>
      </w:r>
    </w:p>
    <w:p w:rsidR="000338FB" w:rsidRPr="001B251F" w:rsidRDefault="000338FB" w:rsidP="000338FB">
      <w:pPr>
        <w:pStyle w:val="5"/>
      </w:pPr>
      <w:r w:rsidRPr="001B251F">
        <w:rPr>
          <w:rFonts w:hint="eastAsia"/>
        </w:rPr>
        <w:t>經濟部67年12月7日(67)經商字第39429號函略</w:t>
      </w:r>
      <w:proofErr w:type="gramStart"/>
      <w:r w:rsidRPr="001B251F">
        <w:rPr>
          <w:rFonts w:hint="eastAsia"/>
        </w:rPr>
        <w:t>以</w:t>
      </w:r>
      <w:proofErr w:type="gramEnd"/>
      <w:r w:rsidRPr="001B251F">
        <w:rPr>
          <w:rFonts w:hAnsi="標楷體" w:hint="eastAsia"/>
        </w:rPr>
        <w:t>：</w:t>
      </w:r>
      <w:r w:rsidRPr="001B251F">
        <w:rPr>
          <w:rFonts w:hint="eastAsia"/>
        </w:rPr>
        <w:t>現任公務員其選任為民營公司之董事或監察人者，</w:t>
      </w:r>
      <w:proofErr w:type="gramStart"/>
      <w:r w:rsidRPr="001B251F">
        <w:rPr>
          <w:rFonts w:hint="eastAsia"/>
        </w:rPr>
        <w:t>準</w:t>
      </w:r>
      <w:proofErr w:type="gramEnd"/>
      <w:r w:rsidRPr="001B251F">
        <w:rPr>
          <w:rFonts w:hint="eastAsia"/>
        </w:rPr>
        <w:t>據司法院</w:t>
      </w:r>
      <w:proofErr w:type="gramStart"/>
      <w:r w:rsidRPr="001B251F">
        <w:rPr>
          <w:rFonts w:hint="eastAsia"/>
        </w:rPr>
        <w:t>院</w:t>
      </w:r>
      <w:proofErr w:type="gramEnd"/>
      <w:r w:rsidRPr="001B251F">
        <w:rPr>
          <w:rFonts w:hint="eastAsia"/>
        </w:rPr>
        <w:t>解字第3036號統一解釋，應以經營商業論</w:t>
      </w:r>
      <w:r w:rsidRPr="001B251F">
        <w:rPr>
          <w:rFonts w:hAnsi="標楷體" w:hint="eastAsia"/>
        </w:rPr>
        <w:t>。</w:t>
      </w:r>
    </w:p>
    <w:p w:rsidR="000338FB" w:rsidRPr="001B251F" w:rsidRDefault="000338FB" w:rsidP="000338FB">
      <w:pPr>
        <w:pStyle w:val="5"/>
      </w:pPr>
      <w:r w:rsidRPr="001B251F">
        <w:rPr>
          <w:rFonts w:hint="eastAsia"/>
        </w:rPr>
        <w:t>原行政院人事行政局</w:t>
      </w:r>
      <w:r w:rsidRPr="001B251F">
        <w:t>83</w:t>
      </w:r>
      <w:r w:rsidRPr="001B251F">
        <w:rPr>
          <w:rFonts w:hint="eastAsia"/>
        </w:rPr>
        <w:t>年</w:t>
      </w:r>
      <w:r w:rsidRPr="001B251F">
        <w:t>12</w:t>
      </w:r>
      <w:r w:rsidRPr="001B251F">
        <w:rPr>
          <w:rFonts w:hint="eastAsia"/>
        </w:rPr>
        <w:t>月</w:t>
      </w:r>
      <w:r w:rsidRPr="001B251F">
        <w:t>31</w:t>
      </w:r>
      <w:r w:rsidRPr="001B251F">
        <w:rPr>
          <w:rFonts w:hint="eastAsia"/>
        </w:rPr>
        <w:t>日(</w:t>
      </w:r>
      <w:r w:rsidRPr="001B251F">
        <w:t>83</w:t>
      </w:r>
      <w:r w:rsidRPr="001B251F">
        <w:rPr>
          <w:rFonts w:hint="eastAsia"/>
        </w:rPr>
        <w:t>)</w:t>
      </w:r>
      <w:proofErr w:type="gramStart"/>
      <w:r w:rsidRPr="001B251F">
        <w:rPr>
          <w:rFonts w:hint="eastAsia"/>
        </w:rPr>
        <w:t>局考字</w:t>
      </w:r>
      <w:proofErr w:type="gramEnd"/>
      <w:r w:rsidRPr="001B251F">
        <w:rPr>
          <w:rFonts w:hint="eastAsia"/>
        </w:rPr>
        <w:t>第</w:t>
      </w:r>
      <w:r w:rsidRPr="001B251F">
        <w:t>45837</w:t>
      </w:r>
      <w:r w:rsidRPr="001B251F">
        <w:rPr>
          <w:rFonts w:hint="eastAsia"/>
        </w:rPr>
        <w:t>號</w:t>
      </w:r>
      <w:r w:rsidR="00037487">
        <w:rPr>
          <w:rFonts w:hint="eastAsia"/>
        </w:rPr>
        <w:t>書</w:t>
      </w:r>
      <w:r w:rsidRPr="001B251F">
        <w:rPr>
          <w:rFonts w:hint="eastAsia"/>
        </w:rPr>
        <w:t>函略</w:t>
      </w:r>
      <w:proofErr w:type="gramStart"/>
      <w:r w:rsidRPr="001B251F">
        <w:rPr>
          <w:rFonts w:hint="eastAsia"/>
        </w:rPr>
        <w:t>以</w:t>
      </w:r>
      <w:proofErr w:type="gramEnd"/>
      <w:r w:rsidRPr="001B251F">
        <w:rPr>
          <w:rFonts w:hint="eastAsia"/>
        </w:rPr>
        <w:t>：公務人員不得以</w:t>
      </w:r>
      <w:proofErr w:type="gramStart"/>
      <w:r w:rsidRPr="001B251F">
        <w:rPr>
          <w:rFonts w:hint="eastAsia"/>
        </w:rPr>
        <w:t>規度謀作</w:t>
      </w:r>
      <w:proofErr w:type="gramEnd"/>
      <w:r w:rsidRPr="001B251F">
        <w:rPr>
          <w:rFonts w:hint="eastAsia"/>
        </w:rPr>
        <w:t>之意而投資經營公司</w:t>
      </w:r>
      <w:r w:rsidRPr="001B251F">
        <w:t>(</w:t>
      </w:r>
      <w:r w:rsidRPr="001B251F">
        <w:rPr>
          <w:rFonts w:hint="eastAsia"/>
        </w:rPr>
        <w:t>例如擔任發起人、董事、監察人)，</w:t>
      </w:r>
      <w:r w:rsidRPr="001B251F">
        <w:t>惟僅以獲利為目的，用資本於事業而為股東，除投資股份總額超過其所投資公司股本總額</w:t>
      </w:r>
      <w:r w:rsidRPr="001B251F">
        <w:rPr>
          <w:rFonts w:hint="eastAsia"/>
        </w:rPr>
        <w:t>10%</w:t>
      </w:r>
      <w:r w:rsidRPr="001B251F">
        <w:t>者外，不能認為違反公務員服務法第13條禁止經營商業之規定。</w:t>
      </w:r>
      <w:r w:rsidRPr="001B251F">
        <w:rPr>
          <w:rFonts w:hint="eastAsia"/>
        </w:rPr>
        <w:t>未擔任公職前之投資經營商業行為，於任公職時，未立即辦理撤股</w:t>
      </w:r>
      <w:r w:rsidRPr="001B251F">
        <w:t>(</w:t>
      </w:r>
      <w:r w:rsidRPr="001B251F">
        <w:rPr>
          <w:rFonts w:hint="eastAsia"/>
        </w:rPr>
        <w:t>資</w:t>
      </w:r>
      <w:r w:rsidRPr="001B251F">
        <w:t>)</w:t>
      </w:r>
      <w:r w:rsidRPr="001B251F">
        <w:rPr>
          <w:rFonts w:hint="eastAsia"/>
        </w:rPr>
        <w:t>、撤銷公司職務登記、降低持股比率至未超過10%或將公司解散登記者，應認為已違反公務員服務法第</w:t>
      </w:r>
      <w:r w:rsidRPr="001B251F">
        <w:t>13</w:t>
      </w:r>
      <w:r w:rsidRPr="001B251F">
        <w:rPr>
          <w:rFonts w:hint="eastAsia"/>
        </w:rPr>
        <w:t>條經營商業之規定。</w:t>
      </w:r>
    </w:p>
    <w:p w:rsidR="000338FB" w:rsidRPr="001B251F" w:rsidRDefault="000338FB" w:rsidP="000338FB">
      <w:pPr>
        <w:pStyle w:val="5"/>
      </w:pPr>
      <w:r w:rsidRPr="001B251F">
        <w:t>銓敘部</w:t>
      </w:r>
      <w:proofErr w:type="gramStart"/>
      <w:r w:rsidRPr="001B251F">
        <w:t>95年6月16日部法一字</w:t>
      </w:r>
      <w:proofErr w:type="gramEnd"/>
      <w:r w:rsidRPr="001B251F">
        <w:t>第0952663187號書函略</w:t>
      </w:r>
      <w:proofErr w:type="gramStart"/>
      <w:r w:rsidRPr="001B251F">
        <w:t>以</w:t>
      </w:r>
      <w:proofErr w:type="gramEnd"/>
      <w:r w:rsidRPr="001B251F">
        <w:rPr>
          <w:rFonts w:hAnsi="標楷體" w:hint="eastAsia"/>
        </w:rPr>
        <w:t>：</w:t>
      </w:r>
      <w:r w:rsidRPr="001B251F">
        <w:t>一經任為受有俸給之公務員，除依法及代表官股外，自不得再擔任民營公司之董事或監察人，否則即有違</w:t>
      </w:r>
      <w:r w:rsidRPr="001B251F">
        <w:rPr>
          <w:rFonts w:hint="eastAsia"/>
        </w:rPr>
        <w:t>公務員</w:t>
      </w:r>
      <w:r w:rsidRPr="001B251F">
        <w:t>服務法第13條第1項不得經營商業之規定。</w:t>
      </w:r>
    </w:p>
    <w:p w:rsidR="000338FB" w:rsidRPr="001B251F" w:rsidRDefault="000338FB" w:rsidP="000338FB">
      <w:pPr>
        <w:pStyle w:val="5"/>
      </w:pPr>
      <w:r w:rsidRPr="001B251F">
        <w:t>銓敘部</w:t>
      </w:r>
      <w:proofErr w:type="gramStart"/>
      <w:r w:rsidRPr="001B251F">
        <w:t>103年4月29日部法一字</w:t>
      </w:r>
      <w:proofErr w:type="gramEnd"/>
      <w:r w:rsidRPr="001B251F">
        <w:t>第1033843029號書函略</w:t>
      </w:r>
      <w:proofErr w:type="gramStart"/>
      <w:r w:rsidRPr="001B251F">
        <w:t>以</w:t>
      </w:r>
      <w:proofErr w:type="gramEnd"/>
      <w:r w:rsidRPr="001B251F">
        <w:rPr>
          <w:rFonts w:hAnsi="標楷體" w:hint="eastAsia"/>
        </w:rPr>
        <w:t>：</w:t>
      </w:r>
      <w:r w:rsidRPr="001B251F">
        <w:rPr>
          <w:rFonts w:hint="eastAsia"/>
        </w:rPr>
        <w:t>公務員</w:t>
      </w:r>
      <w:r w:rsidRPr="001B251F">
        <w:t>服務法第13條第1項不得經營商業之範圍，除</w:t>
      </w:r>
      <w:proofErr w:type="gramStart"/>
      <w:r w:rsidRPr="001B251F">
        <w:t>採</w:t>
      </w:r>
      <w:proofErr w:type="gramEnd"/>
      <w:r w:rsidRPr="001B251F">
        <w:t>實質認定</w:t>
      </w:r>
      <w:r w:rsidRPr="001B251F">
        <w:rPr>
          <w:rFonts w:hint="eastAsia"/>
        </w:rPr>
        <w:t>(</w:t>
      </w:r>
      <w:r w:rsidRPr="001B251F">
        <w:t>指實際發生營業行為及違反該項但</w:t>
      </w:r>
      <w:r w:rsidRPr="001B251F">
        <w:lastRenderedPageBreak/>
        <w:t>書規定之投資行為</w:t>
      </w:r>
      <w:r w:rsidRPr="001B251F">
        <w:rPr>
          <w:rFonts w:hint="eastAsia"/>
        </w:rPr>
        <w:t>)</w:t>
      </w:r>
      <w:r w:rsidRPr="001B251F">
        <w:t>外，尚包括形式認定</w:t>
      </w:r>
      <w:r w:rsidRPr="001B251F">
        <w:rPr>
          <w:rFonts w:hint="eastAsia"/>
        </w:rPr>
        <w:t>(</w:t>
      </w:r>
      <w:r w:rsidRPr="001B251F">
        <w:t>如擔任民營營利事業之負責人、公司尚未正式對外營業前申請商業執照行為</w:t>
      </w:r>
      <w:proofErr w:type="gramStart"/>
      <w:r w:rsidRPr="001B251F">
        <w:t>及借名投資</w:t>
      </w:r>
      <w:proofErr w:type="gramEnd"/>
      <w:r w:rsidRPr="001B251F">
        <w:t>違反該項但書規定等</w:t>
      </w:r>
      <w:r w:rsidRPr="001B251F">
        <w:rPr>
          <w:rFonts w:hint="eastAsia"/>
        </w:rPr>
        <w:t>)</w:t>
      </w:r>
      <w:r w:rsidRPr="001B251F">
        <w:t>。</w:t>
      </w:r>
    </w:p>
    <w:p w:rsidR="00973138" w:rsidRPr="001B251F" w:rsidRDefault="005336E7" w:rsidP="003523B5">
      <w:pPr>
        <w:pStyle w:val="3"/>
        <w:ind w:left="1418" w:hanging="709"/>
      </w:pPr>
      <w:r w:rsidRPr="001B251F">
        <w:rPr>
          <w:rFonts w:hint="eastAsia"/>
        </w:rPr>
        <w:t>上發開發公司之登記及營業情形</w:t>
      </w:r>
      <w:r w:rsidRPr="001B251F">
        <w:rPr>
          <w:rFonts w:hAnsi="標楷體" w:hint="eastAsia"/>
        </w:rPr>
        <w:t>：</w:t>
      </w:r>
    </w:p>
    <w:p w:rsidR="005336E7" w:rsidRPr="001B251F" w:rsidRDefault="005336E7" w:rsidP="005336E7">
      <w:pPr>
        <w:pStyle w:val="4"/>
      </w:pPr>
      <w:r w:rsidRPr="001B251F">
        <w:rPr>
          <w:rFonts w:hint="eastAsia"/>
        </w:rPr>
        <w:t>公司</w:t>
      </w:r>
      <w:r w:rsidR="00973138" w:rsidRPr="001B251F">
        <w:rPr>
          <w:rFonts w:hint="eastAsia"/>
        </w:rPr>
        <w:t>登記情形：</w:t>
      </w:r>
    </w:p>
    <w:p w:rsidR="005336E7" w:rsidRPr="001B251F" w:rsidRDefault="00973138" w:rsidP="005336E7">
      <w:pPr>
        <w:pStyle w:val="5"/>
      </w:pPr>
      <w:r w:rsidRPr="001B251F">
        <w:rPr>
          <w:rFonts w:hint="eastAsia"/>
        </w:rPr>
        <w:t>據</w:t>
      </w:r>
      <w:r w:rsidRPr="001B251F">
        <w:rPr>
          <w:rFonts w:cs="細明體" w:hint="eastAsia"/>
          <w:kern w:val="0"/>
          <w:szCs w:val="32"/>
        </w:rPr>
        <w:t>臺北市政府</w:t>
      </w:r>
      <w:proofErr w:type="gramStart"/>
      <w:r w:rsidRPr="001B251F">
        <w:rPr>
          <w:rFonts w:cs="細明體" w:hint="eastAsia"/>
          <w:kern w:val="0"/>
          <w:szCs w:val="32"/>
        </w:rPr>
        <w:t>前揭函送上</w:t>
      </w:r>
      <w:proofErr w:type="gramEnd"/>
      <w:r w:rsidRPr="001B251F">
        <w:rPr>
          <w:rFonts w:cs="細明體" w:hint="eastAsia"/>
          <w:kern w:val="0"/>
          <w:szCs w:val="32"/>
        </w:rPr>
        <w:t>發開發公司95年4月4日設立登記表顯示，該</w:t>
      </w:r>
      <w:r w:rsidRPr="001B251F">
        <w:rPr>
          <w:rFonts w:hint="eastAsia"/>
        </w:rPr>
        <w:t>公司於當日經臺北市政府核准設立，已發行股份總數為2</w:t>
      </w:r>
      <w:r w:rsidR="00F019FD" w:rsidRPr="001B251F">
        <w:rPr>
          <w:rFonts w:hint="eastAsia"/>
        </w:rPr>
        <w:t>00</w:t>
      </w:r>
      <w:r w:rsidRPr="001B251F">
        <w:rPr>
          <w:rFonts w:hint="eastAsia"/>
        </w:rPr>
        <w:t>萬股，每股金額新臺幣(下同)10元，實收資本額為2</w:t>
      </w:r>
      <w:proofErr w:type="gramStart"/>
      <w:r w:rsidRPr="001B251F">
        <w:rPr>
          <w:rFonts w:hint="eastAsia"/>
        </w:rPr>
        <w:t>千萬</w:t>
      </w:r>
      <w:proofErr w:type="gramEnd"/>
      <w:r w:rsidRPr="001B251F">
        <w:rPr>
          <w:rFonts w:hint="eastAsia"/>
        </w:rPr>
        <w:t>元。董事周德盈持有40萬股，其持股比率為20%。</w:t>
      </w:r>
    </w:p>
    <w:p w:rsidR="00973138" w:rsidRPr="001B251F" w:rsidRDefault="00973138" w:rsidP="005336E7">
      <w:pPr>
        <w:pStyle w:val="5"/>
      </w:pPr>
      <w:r w:rsidRPr="001B251F">
        <w:rPr>
          <w:rFonts w:cs="細明體" w:hint="eastAsia"/>
          <w:kern w:val="0"/>
          <w:szCs w:val="32"/>
        </w:rPr>
        <w:t>另據</w:t>
      </w:r>
      <w:r w:rsidR="005336E7" w:rsidRPr="001B251F">
        <w:rPr>
          <w:rFonts w:cs="細明體" w:hint="eastAsia"/>
          <w:kern w:val="0"/>
          <w:szCs w:val="32"/>
        </w:rPr>
        <w:t>臺北市政府</w:t>
      </w:r>
      <w:proofErr w:type="gramStart"/>
      <w:r w:rsidR="005336E7" w:rsidRPr="001B251F">
        <w:rPr>
          <w:rFonts w:cs="細明體" w:hint="eastAsia"/>
          <w:kern w:val="0"/>
          <w:szCs w:val="32"/>
        </w:rPr>
        <w:t>前揭函送上</w:t>
      </w:r>
      <w:proofErr w:type="gramEnd"/>
      <w:r w:rsidR="005336E7" w:rsidRPr="001B251F">
        <w:rPr>
          <w:rFonts w:cs="細明體" w:hint="eastAsia"/>
          <w:kern w:val="0"/>
          <w:szCs w:val="32"/>
        </w:rPr>
        <w:t>發開發公司</w:t>
      </w:r>
      <w:r w:rsidRPr="001B251F">
        <w:rPr>
          <w:rFonts w:cs="細明體" w:hint="eastAsia"/>
          <w:kern w:val="0"/>
          <w:szCs w:val="32"/>
        </w:rPr>
        <w:t>95年7月19日變更登記表顯示，該</w:t>
      </w:r>
      <w:r w:rsidRPr="001B251F">
        <w:rPr>
          <w:rFonts w:hint="eastAsia"/>
        </w:rPr>
        <w:t>公司於當日經臺北市政府核准增資現金1千5百萬元，已發行股份總數變更為350萬股，每股金額10元，實收資本額為3千5百萬元。董事周德盈仍持有40萬股，其持股比率約為11.4%。</w:t>
      </w:r>
    </w:p>
    <w:p w:rsidR="005336E7" w:rsidRPr="001B251F" w:rsidRDefault="007D3943" w:rsidP="005336E7">
      <w:pPr>
        <w:pStyle w:val="4"/>
      </w:pPr>
      <w:r w:rsidRPr="001B251F">
        <w:rPr>
          <w:rFonts w:hint="eastAsia"/>
        </w:rPr>
        <w:t>公司</w:t>
      </w:r>
      <w:r w:rsidR="00973138" w:rsidRPr="001B251F">
        <w:rPr>
          <w:rFonts w:hint="eastAsia"/>
        </w:rPr>
        <w:t>營業情形</w:t>
      </w:r>
      <w:r w:rsidR="00973138" w:rsidRPr="001B251F">
        <w:rPr>
          <w:rFonts w:hAnsi="標楷體" w:hint="eastAsia"/>
        </w:rPr>
        <w:t>：</w:t>
      </w:r>
    </w:p>
    <w:p w:rsidR="005336E7" w:rsidRPr="001B251F" w:rsidRDefault="005336E7" w:rsidP="005336E7">
      <w:pPr>
        <w:pStyle w:val="5"/>
      </w:pPr>
      <w:r w:rsidRPr="001B251F">
        <w:rPr>
          <w:rFonts w:hint="eastAsia"/>
        </w:rPr>
        <w:t>據</w:t>
      </w:r>
      <w:r w:rsidR="00F019FD" w:rsidRPr="001B251F">
        <w:rPr>
          <w:rFonts w:hint="eastAsia"/>
        </w:rPr>
        <w:t>本院於105年10月31日經由</w:t>
      </w:r>
      <w:r w:rsidRPr="001B251F">
        <w:rPr>
          <w:rFonts w:hint="eastAsia"/>
        </w:rPr>
        <w:t>財政部稅務入口網營業(稅籍)登記資料公示查詢系統所得之資料顯示，上發開發</w:t>
      </w:r>
      <w:r w:rsidRPr="001B251F">
        <w:t>公司</w:t>
      </w:r>
      <w:r w:rsidRPr="001B251F">
        <w:rPr>
          <w:rFonts w:hint="eastAsia"/>
        </w:rPr>
        <w:t>之營業狀況記載為「非營業中」</w:t>
      </w:r>
      <w:r w:rsidRPr="001B251F">
        <w:rPr>
          <w:rFonts w:hAnsi="標楷體" w:hint="eastAsia"/>
        </w:rPr>
        <w:t>。</w:t>
      </w:r>
    </w:p>
    <w:p w:rsidR="00973138" w:rsidRPr="001B251F" w:rsidRDefault="005336E7" w:rsidP="005336E7">
      <w:pPr>
        <w:pStyle w:val="5"/>
      </w:pPr>
      <w:r w:rsidRPr="001B251F">
        <w:rPr>
          <w:rFonts w:hint="eastAsia"/>
        </w:rPr>
        <w:t>另據</w:t>
      </w:r>
      <w:proofErr w:type="gramStart"/>
      <w:r w:rsidRPr="001B251F">
        <w:rPr>
          <w:rFonts w:hint="eastAsia"/>
        </w:rPr>
        <w:t>臺</w:t>
      </w:r>
      <w:proofErr w:type="gramEnd"/>
      <w:r w:rsidRPr="001B251F">
        <w:rPr>
          <w:rFonts w:hint="eastAsia"/>
        </w:rPr>
        <w:t>北國稅局</w:t>
      </w:r>
      <w:proofErr w:type="gramStart"/>
      <w:r w:rsidRPr="001B251F">
        <w:rPr>
          <w:rFonts w:hint="eastAsia"/>
        </w:rPr>
        <w:t>前揭函說明</w:t>
      </w:r>
      <w:proofErr w:type="gramEnd"/>
      <w:r w:rsidRPr="001B251F">
        <w:rPr>
          <w:rFonts w:hAnsi="標楷體" w:hint="eastAsia"/>
        </w:rPr>
        <w:t>，</w:t>
      </w:r>
      <w:r w:rsidRPr="001B251F">
        <w:rPr>
          <w:rFonts w:hint="eastAsia"/>
        </w:rPr>
        <w:t>上發開發公司於102年3月14日申報</w:t>
      </w:r>
      <w:proofErr w:type="gramStart"/>
      <w:r w:rsidRPr="001B251F">
        <w:rPr>
          <w:rFonts w:hint="eastAsia"/>
        </w:rPr>
        <w:t>102</w:t>
      </w:r>
      <w:proofErr w:type="gramEnd"/>
      <w:r w:rsidRPr="001B251F">
        <w:rPr>
          <w:rFonts w:hint="eastAsia"/>
        </w:rPr>
        <w:t>年度1至2月之營業稅</w:t>
      </w:r>
      <w:r w:rsidRPr="001B251F">
        <w:rPr>
          <w:rFonts w:hAnsi="標楷體" w:hint="eastAsia"/>
        </w:rPr>
        <w:t>，</w:t>
      </w:r>
      <w:r w:rsidRPr="001B251F">
        <w:rPr>
          <w:rFonts w:hint="eastAsia"/>
        </w:rPr>
        <w:t>於同年5月1日申報</w:t>
      </w:r>
      <w:proofErr w:type="gramStart"/>
      <w:r w:rsidRPr="001B251F">
        <w:rPr>
          <w:rFonts w:hint="eastAsia"/>
        </w:rPr>
        <w:t>101</w:t>
      </w:r>
      <w:proofErr w:type="gramEnd"/>
      <w:r w:rsidRPr="001B251F">
        <w:rPr>
          <w:rFonts w:hint="eastAsia"/>
        </w:rPr>
        <w:t>年度之營利事業所得稅</w:t>
      </w:r>
      <w:r w:rsidRPr="001B251F">
        <w:rPr>
          <w:rFonts w:hAnsi="標楷體" w:hint="eastAsia"/>
        </w:rPr>
        <w:t>(</w:t>
      </w:r>
      <w:r w:rsidRPr="001B251F">
        <w:rPr>
          <w:rFonts w:hint="eastAsia"/>
        </w:rPr>
        <w:t>應納稅額為0元)</w:t>
      </w:r>
      <w:r w:rsidRPr="001B251F">
        <w:rPr>
          <w:rFonts w:hAnsi="標楷體" w:hint="eastAsia"/>
        </w:rPr>
        <w:t>，</w:t>
      </w:r>
      <w:r w:rsidRPr="001B251F">
        <w:rPr>
          <w:rFonts w:hint="eastAsia"/>
        </w:rPr>
        <w:t>之後皆未再申報</w:t>
      </w:r>
      <w:r w:rsidRPr="001B251F">
        <w:rPr>
          <w:rFonts w:hAnsi="標楷體" w:hint="eastAsia"/>
        </w:rPr>
        <w:t>。</w:t>
      </w:r>
      <w:r w:rsidRPr="001B251F">
        <w:rPr>
          <w:rFonts w:hint="eastAsia"/>
        </w:rPr>
        <w:t>101年12月31日之資產負債表中顯示該公司之實收資本額3千5百萬元皆為銀行</w:t>
      </w:r>
      <w:r w:rsidRPr="001B251F">
        <w:rPr>
          <w:rFonts w:hint="eastAsia"/>
        </w:rPr>
        <w:lastRenderedPageBreak/>
        <w:t>存款</w:t>
      </w:r>
      <w:r w:rsidRPr="001B251F">
        <w:rPr>
          <w:rFonts w:hAnsi="標楷體" w:hint="eastAsia"/>
        </w:rPr>
        <w:t>，</w:t>
      </w:r>
      <w:r w:rsidRPr="001B251F">
        <w:rPr>
          <w:rFonts w:hint="eastAsia"/>
        </w:rPr>
        <w:t>並無任何收入支出之記載</w:t>
      </w:r>
      <w:r w:rsidRPr="001B251F">
        <w:rPr>
          <w:rFonts w:hAnsi="標楷體" w:hint="eastAsia"/>
        </w:rPr>
        <w:t>，</w:t>
      </w:r>
      <w:r w:rsidRPr="001B251F">
        <w:rPr>
          <w:rFonts w:hint="eastAsia"/>
        </w:rPr>
        <w:t>顯見該公司於當時應已係歇業狀態</w:t>
      </w:r>
      <w:r w:rsidRPr="001B251F">
        <w:rPr>
          <w:rFonts w:hAnsi="標楷體" w:hint="eastAsia"/>
        </w:rPr>
        <w:t>。</w:t>
      </w:r>
      <w:r w:rsidR="00F019FD" w:rsidRPr="001B251F">
        <w:rPr>
          <w:rFonts w:hint="eastAsia"/>
        </w:rPr>
        <w:t>另因該公司於102年3月14日最後一次申報營業稅後即未再申報</w:t>
      </w:r>
      <w:r w:rsidR="00F019FD" w:rsidRPr="001B251F">
        <w:rPr>
          <w:rFonts w:hAnsi="標楷體" w:hint="eastAsia"/>
        </w:rPr>
        <w:t>，</w:t>
      </w:r>
      <w:r w:rsidR="00F019FD" w:rsidRPr="001B251F">
        <w:rPr>
          <w:rFonts w:hint="eastAsia"/>
        </w:rPr>
        <w:t>該局遂派員現場勘查發現該公司未於營業地址營業</w:t>
      </w:r>
      <w:r w:rsidR="00F019FD" w:rsidRPr="001B251F">
        <w:rPr>
          <w:rFonts w:hAnsi="標楷體" w:hint="eastAsia"/>
        </w:rPr>
        <w:t>，</w:t>
      </w:r>
      <w:r w:rsidR="00F019FD" w:rsidRPr="001B251F">
        <w:rPr>
          <w:rFonts w:hint="eastAsia"/>
        </w:rPr>
        <w:t>認定其擅自歇業，且未向該局提出停業申請。</w:t>
      </w:r>
    </w:p>
    <w:p w:rsidR="007D3943" w:rsidRPr="001B251F" w:rsidRDefault="007D3943" w:rsidP="005336E7">
      <w:pPr>
        <w:pStyle w:val="5"/>
      </w:pPr>
      <w:r w:rsidRPr="001B251F">
        <w:rPr>
          <w:rFonts w:hint="eastAsia"/>
        </w:rPr>
        <w:t>又據</w:t>
      </w:r>
      <w:r w:rsidR="00F019FD" w:rsidRPr="001B251F">
        <w:rPr>
          <w:rFonts w:hint="eastAsia"/>
        </w:rPr>
        <w:t>本院於105年10月31日經由</w:t>
      </w:r>
      <w:r w:rsidRPr="001B251F">
        <w:rPr>
          <w:rFonts w:hint="eastAsia"/>
        </w:rPr>
        <w:t>經濟部商業司商工登記資料公示查詢系統所得之資料，上發開發公司為</w:t>
      </w:r>
      <w:r w:rsidRPr="001B251F">
        <w:rPr>
          <w:rFonts w:hAnsi="標楷體" w:cs="細明體" w:hint="eastAsia"/>
          <w:kern w:val="0"/>
          <w:szCs w:val="32"/>
        </w:rPr>
        <w:t>「已命令解散」</w:t>
      </w:r>
      <w:r w:rsidRPr="001B251F">
        <w:rPr>
          <w:rFonts w:hint="eastAsia"/>
        </w:rPr>
        <w:t>。</w:t>
      </w:r>
    </w:p>
    <w:p w:rsidR="007D3943" w:rsidRPr="001B251F" w:rsidRDefault="007D3943" w:rsidP="003523B5">
      <w:pPr>
        <w:pStyle w:val="3"/>
        <w:ind w:left="1418" w:hanging="709"/>
      </w:pPr>
      <w:r w:rsidRPr="001B251F">
        <w:rPr>
          <w:rFonts w:hint="eastAsia"/>
        </w:rPr>
        <w:t>周德盈擔任上發開發公司董事</w:t>
      </w:r>
      <w:r w:rsidR="000338FB" w:rsidRPr="001B251F">
        <w:rPr>
          <w:rFonts w:hint="eastAsia"/>
        </w:rPr>
        <w:t>期間</w:t>
      </w:r>
      <w:r w:rsidR="006E02C0" w:rsidRPr="001B251F">
        <w:rPr>
          <w:rFonts w:hint="eastAsia"/>
        </w:rPr>
        <w:t>有參加董事會</w:t>
      </w:r>
      <w:r w:rsidR="006E02C0" w:rsidRPr="001B251F">
        <w:rPr>
          <w:rFonts w:hAnsi="標楷體" w:hint="eastAsia"/>
        </w:rPr>
        <w:t>、</w:t>
      </w:r>
      <w:r w:rsidR="006E02C0" w:rsidRPr="001B251F">
        <w:rPr>
          <w:rFonts w:hint="eastAsia"/>
        </w:rPr>
        <w:t>簽署董事願任</w:t>
      </w:r>
      <w:proofErr w:type="gramStart"/>
      <w:r w:rsidR="006E02C0" w:rsidRPr="001B251F">
        <w:rPr>
          <w:rFonts w:hint="eastAsia"/>
        </w:rPr>
        <w:t>同意書</w:t>
      </w:r>
      <w:r w:rsidR="000338FB" w:rsidRPr="001B251F">
        <w:rPr>
          <w:rFonts w:hAnsi="標楷體" w:hint="eastAsia"/>
        </w:rPr>
        <w:t>且</w:t>
      </w:r>
      <w:r w:rsidR="006E02C0" w:rsidRPr="001B251F">
        <w:rPr>
          <w:rFonts w:hint="eastAsia"/>
        </w:rPr>
        <w:t>未</w:t>
      </w:r>
      <w:proofErr w:type="gramEnd"/>
      <w:r w:rsidR="006E02C0" w:rsidRPr="001B251F">
        <w:rPr>
          <w:rFonts w:hint="eastAsia"/>
        </w:rPr>
        <w:t>領取報酬</w:t>
      </w:r>
      <w:r w:rsidRPr="001B251F">
        <w:rPr>
          <w:rFonts w:hAnsi="標楷體" w:hint="eastAsia"/>
        </w:rPr>
        <w:t>：</w:t>
      </w:r>
    </w:p>
    <w:p w:rsidR="00C71733" w:rsidRPr="001B251F" w:rsidRDefault="00C71733" w:rsidP="00C71733">
      <w:pPr>
        <w:pStyle w:val="4"/>
      </w:pPr>
      <w:r w:rsidRPr="001B251F">
        <w:rPr>
          <w:rFonts w:hint="eastAsia"/>
        </w:rPr>
        <w:t>據上發開發公司登記資料顯示，周德盈於95年3月27日起即擔任該</w:t>
      </w:r>
      <w:r w:rsidRPr="001B251F">
        <w:t>公司</w:t>
      </w:r>
      <w:r w:rsidRPr="001B251F">
        <w:rPr>
          <w:rFonts w:hint="eastAsia"/>
        </w:rPr>
        <w:t>之董事(同年4月4日經臺北市政府核准登記)，</w:t>
      </w:r>
      <w:r w:rsidRPr="001B251F">
        <w:rPr>
          <w:rFonts w:hint="eastAsia"/>
          <w:bCs/>
        </w:rPr>
        <w:t>迄</w:t>
      </w:r>
      <w:r w:rsidR="00F019FD" w:rsidRPr="001B251F">
        <w:rPr>
          <w:rFonts w:hint="eastAsia"/>
          <w:bCs/>
        </w:rPr>
        <w:t>臺北市政府命令該公司</w:t>
      </w:r>
      <w:r w:rsidR="00A27F95" w:rsidRPr="001B251F">
        <w:rPr>
          <w:rFonts w:hint="eastAsia"/>
          <w:bCs/>
        </w:rPr>
        <w:t>解散止</w:t>
      </w:r>
      <w:r w:rsidR="00A27F95" w:rsidRPr="001B251F">
        <w:rPr>
          <w:rFonts w:hAnsi="標楷體" w:hint="eastAsia"/>
        </w:rPr>
        <w:t>，</w:t>
      </w:r>
      <w:r w:rsidRPr="001B251F">
        <w:rPr>
          <w:rFonts w:hint="eastAsia"/>
        </w:rPr>
        <w:t>仍未完成辭去董事職務之登記。</w:t>
      </w:r>
    </w:p>
    <w:p w:rsidR="00C71733" w:rsidRPr="001B251F" w:rsidRDefault="00C71733" w:rsidP="00C71733">
      <w:pPr>
        <w:pStyle w:val="4"/>
      </w:pPr>
      <w:r w:rsidRPr="001B251F">
        <w:rPr>
          <w:rFonts w:hint="eastAsia"/>
        </w:rPr>
        <w:t>據臺北市政府函送上發開發公司發起人會及董事會之議事錄及簽到簿顯示</w:t>
      </w:r>
      <w:r w:rsidRPr="001B251F">
        <w:rPr>
          <w:rFonts w:hAnsi="標楷體" w:hint="eastAsia"/>
        </w:rPr>
        <w:t>，該</w:t>
      </w:r>
      <w:r w:rsidRPr="001B251F">
        <w:rPr>
          <w:rFonts w:hint="eastAsia"/>
        </w:rPr>
        <w:t>公司於95年3月27日上午10時召開發起人會議，決議董事及監察人當選名單</w:t>
      </w:r>
      <w:r w:rsidRPr="001B251F">
        <w:rPr>
          <w:rFonts w:hAnsi="標楷體" w:hint="eastAsia"/>
        </w:rPr>
        <w:t>，</w:t>
      </w:r>
      <w:r w:rsidRPr="001B251F">
        <w:rPr>
          <w:rFonts w:hint="eastAsia"/>
        </w:rPr>
        <w:t>其中周德盈當選為董事；並於當日下午2時召開董事會決議董事長人選，周德盈於董事會簽到簿上簽名，並簽署董事願任同意書，同意擔任該公司第一屆董事，任期為95年3月27日至98年3月26日。</w:t>
      </w:r>
      <w:r w:rsidRPr="001B251F">
        <w:rPr>
          <w:rFonts w:hint="eastAsia"/>
          <w:bCs/>
        </w:rPr>
        <w:t>周德盈於第一屆董事任期屆滿後雖未再簽署董事願任同意書，但依公司法</w:t>
      </w:r>
      <w:r w:rsidRPr="001B251F">
        <w:rPr>
          <w:rFonts w:hint="eastAsia"/>
        </w:rPr>
        <w:t>第195條第2項規定</w:t>
      </w:r>
      <w:r w:rsidRPr="001B251F">
        <w:rPr>
          <w:rFonts w:hAnsi="標楷體" w:hint="eastAsia"/>
        </w:rPr>
        <w:t>：「</w:t>
      </w:r>
      <w:r w:rsidRPr="001B251F">
        <w:rPr>
          <w:rFonts w:hint="eastAsia"/>
        </w:rPr>
        <w:t>董事任期屆滿而不及改選時，延長其執行職務至改選董事就任時為止</w:t>
      </w:r>
      <w:r w:rsidRPr="001B251F">
        <w:rPr>
          <w:rFonts w:hAnsi="標楷體" w:hint="eastAsia"/>
        </w:rPr>
        <w:t>」</w:t>
      </w:r>
      <w:r w:rsidRPr="001B251F">
        <w:rPr>
          <w:rFonts w:hint="eastAsia"/>
          <w:szCs w:val="32"/>
        </w:rPr>
        <w:t>，仍屬續任</w:t>
      </w:r>
      <w:r w:rsidRPr="001B251F">
        <w:rPr>
          <w:rFonts w:hint="eastAsia"/>
        </w:rPr>
        <w:t>。</w:t>
      </w:r>
    </w:p>
    <w:p w:rsidR="00C71733" w:rsidRPr="001B251F" w:rsidRDefault="006E02C0" w:rsidP="00C71733">
      <w:pPr>
        <w:pStyle w:val="4"/>
      </w:pPr>
      <w:r w:rsidRPr="001B251F">
        <w:rPr>
          <w:rFonts w:hint="eastAsia"/>
        </w:rPr>
        <w:t>周德盈擔任董事並未領取</w:t>
      </w:r>
      <w:r w:rsidRPr="001B251F">
        <w:rPr>
          <w:rFonts w:hAnsi="標楷體" w:hint="eastAsia"/>
        </w:rPr>
        <w:t>報酬：</w:t>
      </w:r>
      <w:r w:rsidRPr="001B251F">
        <w:rPr>
          <w:rFonts w:hint="eastAsia"/>
        </w:rPr>
        <w:t>據</w:t>
      </w:r>
      <w:proofErr w:type="gramStart"/>
      <w:r w:rsidRPr="001B251F">
        <w:rPr>
          <w:rFonts w:hint="eastAsia"/>
        </w:rPr>
        <w:t>臺</w:t>
      </w:r>
      <w:proofErr w:type="gramEnd"/>
      <w:r w:rsidRPr="001B251F">
        <w:rPr>
          <w:rFonts w:hint="eastAsia"/>
        </w:rPr>
        <w:t>北國稅</w:t>
      </w:r>
      <w:r w:rsidRPr="001B251F">
        <w:rPr>
          <w:rFonts w:hint="eastAsia"/>
        </w:rPr>
        <w:lastRenderedPageBreak/>
        <w:t>局大安分局函送之周德盈</w:t>
      </w:r>
      <w:proofErr w:type="gramStart"/>
      <w:r w:rsidRPr="001B251F">
        <w:rPr>
          <w:rFonts w:hint="eastAsia"/>
        </w:rPr>
        <w:t>102</w:t>
      </w:r>
      <w:proofErr w:type="gramEnd"/>
      <w:r w:rsidRPr="001B251F">
        <w:rPr>
          <w:rFonts w:hint="eastAsia"/>
        </w:rPr>
        <w:t>年度至</w:t>
      </w:r>
      <w:proofErr w:type="gramStart"/>
      <w:r w:rsidRPr="001B251F">
        <w:rPr>
          <w:rFonts w:hint="eastAsia"/>
        </w:rPr>
        <w:t>104</w:t>
      </w:r>
      <w:proofErr w:type="gramEnd"/>
      <w:r w:rsidRPr="001B251F">
        <w:rPr>
          <w:rFonts w:hint="eastAsia"/>
        </w:rPr>
        <w:t>年度綜合所得稅各類所得資料清單所示，周德盈於兼任臨床醫學研究所所長職務期間內並無上發開發公司給付所得之記載</w:t>
      </w:r>
      <w:r w:rsidRPr="001B251F">
        <w:rPr>
          <w:rFonts w:hAnsi="標楷體" w:hint="eastAsia"/>
        </w:rPr>
        <w:t>。</w:t>
      </w:r>
    </w:p>
    <w:p w:rsidR="003F2B3C" w:rsidRPr="001B251F" w:rsidRDefault="003F2B3C" w:rsidP="00C71733">
      <w:pPr>
        <w:pStyle w:val="4"/>
      </w:pPr>
      <w:r w:rsidRPr="001B251F">
        <w:rPr>
          <w:rFonts w:hint="eastAsia"/>
        </w:rPr>
        <w:t>周德盈</w:t>
      </w:r>
      <w:r w:rsidR="009F560E">
        <w:rPr>
          <w:rFonts w:hint="eastAsia"/>
        </w:rPr>
        <w:t>雖</w:t>
      </w:r>
      <w:r w:rsidRPr="001B251F">
        <w:rPr>
          <w:rFonts w:hint="eastAsia"/>
        </w:rPr>
        <w:t>於95年3月27日起即擔任上發開發</w:t>
      </w:r>
      <w:r w:rsidRPr="001B251F">
        <w:t>公司</w:t>
      </w:r>
      <w:r w:rsidRPr="001B251F">
        <w:rPr>
          <w:rFonts w:hint="eastAsia"/>
        </w:rPr>
        <w:t>之董事，且持股比率超過法定上限10%，</w:t>
      </w:r>
      <w:r w:rsidR="009F560E" w:rsidRPr="001B251F">
        <w:rPr>
          <w:rFonts w:hint="eastAsia"/>
        </w:rPr>
        <w:t>惟在其兼任臨床醫學研究所所長</w:t>
      </w:r>
      <w:r w:rsidR="009F560E">
        <w:rPr>
          <w:rFonts w:hint="eastAsia"/>
        </w:rPr>
        <w:t>該</w:t>
      </w:r>
      <w:r w:rsidR="009F560E" w:rsidRPr="001B251F">
        <w:rPr>
          <w:rFonts w:hint="eastAsia"/>
        </w:rPr>
        <w:t>行政職務前，並不受</w:t>
      </w:r>
      <w:r w:rsidRPr="001B251F">
        <w:rPr>
          <w:rFonts w:hint="eastAsia"/>
        </w:rPr>
        <w:t>公務員服務法第13條第1項「公務員不得經營商業」之規範。</w:t>
      </w:r>
    </w:p>
    <w:p w:rsidR="003F2B3C" w:rsidRPr="001B251F" w:rsidRDefault="003F2B3C" w:rsidP="003523B5">
      <w:pPr>
        <w:pStyle w:val="3"/>
        <w:ind w:left="1418" w:hanging="709"/>
      </w:pPr>
      <w:r w:rsidRPr="001B251F">
        <w:rPr>
          <w:rFonts w:hint="eastAsia"/>
        </w:rPr>
        <w:t>周德盈102年8月1日起</w:t>
      </w:r>
      <w:r w:rsidRPr="001B251F">
        <w:t>兼</w:t>
      </w:r>
      <w:r w:rsidRPr="001B251F">
        <w:rPr>
          <w:rFonts w:hint="eastAsia"/>
        </w:rPr>
        <w:t>任(含代理)該校臨床醫學研究所所長</w:t>
      </w:r>
      <w:r w:rsidRPr="001B251F">
        <w:t>職</w:t>
      </w:r>
      <w:r w:rsidRPr="001B251F">
        <w:rPr>
          <w:rFonts w:hint="eastAsia"/>
        </w:rPr>
        <w:t>務</w:t>
      </w:r>
      <w:r w:rsidRPr="001B251F">
        <w:rPr>
          <w:rFonts w:hAnsi="標楷體" w:hint="eastAsia"/>
        </w:rPr>
        <w:t>，</w:t>
      </w:r>
      <w:r w:rsidRPr="001B251F">
        <w:rPr>
          <w:rFonts w:hint="eastAsia"/>
        </w:rPr>
        <w:t>雖有公務員服務法之適用</w:t>
      </w:r>
      <w:r w:rsidRPr="001B251F">
        <w:rPr>
          <w:rFonts w:hAnsi="標楷體" w:hint="eastAsia"/>
        </w:rPr>
        <w:t>，</w:t>
      </w:r>
      <w:proofErr w:type="gramStart"/>
      <w:r w:rsidRPr="001B251F">
        <w:rPr>
          <w:rFonts w:hAnsi="標楷體" w:hint="eastAsia"/>
        </w:rPr>
        <w:t>惟查</w:t>
      </w:r>
      <w:r w:rsidRPr="001B251F">
        <w:rPr>
          <w:rFonts w:hint="eastAsia"/>
        </w:rPr>
        <w:t>上</w:t>
      </w:r>
      <w:proofErr w:type="gramEnd"/>
      <w:r w:rsidRPr="001B251F">
        <w:rPr>
          <w:rFonts w:hint="eastAsia"/>
        </w:rPr>
        <w:t>發開發公司事實上在周德盈兼任所長職務前</w:t>
      </w:r>
      <w:r w:rsidR="00A27F95" w:rsidRPr="001B251F">
        <w:rPr>
          <w:rFonts w:hint="eastAsia"/>
        </w:rPr>
        <w:t>業</w:t>
      </w:r>
      <w:r w:rsidRPr="001B251F">
        <w:rPr>
          <w:rFonts w:hint="eastAsia"/>
        </w:rPr>
        <w:t>已歇業，其實質上不可能兼營商業，自應認定周德盈未兼營商業而未違反上開規定</w:t>
      </w:r>
      <w:r w:rsidR="00731243" w:rsidRPr="001B251F">
        <w:rPr>
          <w:rFonts w:hAnsi="標楷體" w:hint="eastAsia"/>
        </w:rPr>
        <w:t>：</w:t>
      </w:r>
    </w:p>
    <w:p w:rsidR="00410F8F" w:rsidRPr="001B251F" w:rsidRDefault="003F2B3C" w:rsidP="003F2B3C">
      <w:pPr>
        <w:pStyle w:val="4"/>
      </w:pPr>
      <w:r w:rsidRPr="001B251F">
        <w:rPr>
          <w:rFonts w:hint="eastAsia"/>
        </w:rPr>
        <w:t>公務員懲戒委員會多份議決書(</w:t>
      </w:r>
      <w:proofErr w:type="gramStart"/>
      <w:r w:rsidRPr="001B251F">
        <w:rPr>
          <w:szCs w:val="32"/>
        </w:rPr>
        <w:t>104</w:t>
      </w:r>
      <w:proofErr w:type="gramEnd"/>
      <w:r w:rsidRPr="001B251F">
        <w:rPr>
          <w:rFonts w:hint="eastAsia"/>
          <w:szCs w:val="32"/>
        </w:rPr>
        <w:t>年度</w:t>
      </w:r>
      <w:proofErr w:type="gramStart"/>
      <w:r w:rsidRPr="001B251F">
        <w:rPr>
          <w:szCs w:val="32"/>
        </w:rPr>
        <w:t>鑑</w:t>
      </w:r>
      <w:proofErr w:type="gramEnd"/>
      <w:r w:rsidRPr="001B251F">
        <w:rPr>
          <w:rFonts w:hint="eastAsia"/>
          <w:szCs w:val="32"/>
        </w:rPr>
        <w:t>字第13352、</w:t>
      </w:r>
      <w:r w:rsidRPr="001B251F">
        <w:rPr>
          <w:szCs w:val="32"/>
        </w:rPr>
        <w:t>13414</w:t>
      </w:r>
      <w:r w:rsidRPr="001B251F">
        <w:rPr>
          <w:rFonts w:hint="eastAsia"/>
          <w:szCs w:val="32"/>
        </w:rPr>
        <w:t>號；</w:t>
      </w:r>
      <w:proofErr w:type="gramStart"/>
      <w:r w:rsidRPr="001B251F">
        <w:rPr>
          <w:rFonts w:hint="eastAsia"/>
        </w:rPr>
        <w:t>105</w:t>
      </w:r>
      <w:proofErr w:type="gramEnd"/>
      <w:r w:rsidRPr="001B251F">
        <w:rPr>
          <w:rFonts w:hint="eastAsia"/>
        </w:rPr>
        <w:t>年度</w:t>
      </w:r>
      <w:proofErr w:type="gramStart"/>
      <w:r w:rsidRPr="001B251F">
        <w:rPr>
          <w:rFonts w:hint="eastAsia"/>
        </w:rPr>
        <w:t>鑑</w:t>
      </w:r>
      <w:proofErr w:type="gramEnd"/>
      <w:r w:rsidRPr="001B251F">
        <w:rPr>
          <w:rFonts w:hint="eastAsia"/>
        </w:rPr>
        <w:t>字第13695、13751號)對公務員服務法第13條第1</w:t>
      </w:r>
      <w:r w:rsidR="00352064">
        <w:rPr>
          <w:rFonts w:hint="eastAsia"/>
        </w:rPr>
        <w:t>項本文</w:t>
      </w:r>
      <w:r w:rsidRPr="001B251F">
        <w:rPr>
          <w:rFonts w:hint="eastAsia"/>
        </w:rPr>
        <w:t>規定「公務員不得經營商業」加以闡釋：公務員是否經營商業，應「實質認定」，其有經營商業之事實者，縱無法定登記名義，仍屬違反前開法律規定；其具有商業之法定登記名義者，固可推定其有經營商業之事實，</w:t>
      </w:r>
      <w:r w:rsidRPr="001B251F">
        <w:rPr>
          <w:rFonts w:cs="細明體" w:hint="eastAsia"/>
          <w:kern w:val="0"/>
          <w:szCs w:val="32"/>
        </w:rPr>
        <w:t>惟有具體事證足資證明該商業於被付懲戒人擔任公職前事實上已歇業，實質上不可能兼營商業者，自應為未兼營商業之認定。</w:t>
      </w:r>
    </w:p>
    <w:p w:rsidR="00745FE1" w:rsidRPr="001B251F" w:rsidRDefault="003F2B3C" w:rsidP="00410F8F">
      <w:pPr>
        <w:pStyle w:val="4"/>
      </w:pPr>
      <w:r w:rsidRPr="001B251F">
        <w:rPr>
          <w:rFonts w:hint="eastAsia"/>
        </w:rPr>
        <w:t>據</w:t>
      </w:r>
      <w:proofErr w:type="gramStart"/>
      <w:r w:rsidRPr="001B251F">
        <w:rPr>
          <w:rFonts w:hint="eastAsia"/>
        </w:rPr>
        <w:t>臺</w:t>
      </w:r>
      <w:proofErr w:type="gramEnd"/>
      <w:r w:rsidRPr="001B251F">
        <w:rPr>
          <w:rFonts w:hint="eastAsia"/>
        </w:rPr>
        <w:t>北國稅局</w:t>
      </w:r>
      <w:proofErr w:type="gramStart"/>
      <w:r w:rsidRPr="001B251F">
        <w:rPr>
          <w:rFonts w:hint="eastAsia"/>
        </w:rPr>
        <w:t>前揭函說明</w:t>
      </w:r>
      <w:proofErr w:type="gramEnd"/>
      <w:r w:rsidRPr="001B251F">
        <w:rPr>
          <w:rFonts w:hAnsi="標楷體" w:hint="eastAsia"/>
        </w:rPr>
        <w:t>，</w:t>
      </w:r>
      <w:r w:rsidRPr="001B251F">
        <w:rPr>
          <w:rFonts w:hint="eastAsia"/>
        </w:rPr>
        <w:t>上發開發公司於102年5月1日最後一次申報</w:t>
      </w:r>
      <w:proofErr w:type="gramStart"/>
      <w:r w:rsidRPr="001B251F">
        <w:rPr>
          <w:rFonts w:hint="eastAsia"/>
        </w:rPr>
        <w:t>101</w:t>
      </w:r>
      <w:proofErr w:type="gramEnd"/>
      <w:r w:rsidRPr="001B251F">
        <w:rPr>
          <w:rFonts w:hint="eastAsia"/>
        </w:rPr>
        <w:t>年度之營利事業所得稅</w:t>
      </w:r>
      <w:r w:rsidR="00731243" w:rsidRPr="001B251F">
        <w:rPr>
          <w:rFonts w:hAnsi="標楷體" w:hint="eastAsia"/>
        </w:rPr>
        <w:t>(</w:t>
      </w:r>
      <w:r w:rsidR="00731243" w:rsidRPr="001B251F">
        <w:rPr>
          <w:rFonts w:hint="eastAsia"/>
        </w:rPr>
        <w:t>應納稅額為0元)</w:t>
      </w:r>
      <w:r w:rsidRPr="001B251F">
        <w:rPr>
          <w:rFonts w:hAnsi="標楷體" w:hint="eastAsia"/>
        </w:rPr>
        <w:t>，</w:t>
      </w:r>
      <w:r w:rsidR="00F4742A" w:rsidRPr="001B251F">
        <w:rPr>
          <w:rFonts w:hAnsi="標楷體" w:hint="eastAsia"/>
        </w:rPr>
        <w:t>且</w:t>
      </w:r>
      <w:r w:rsidR="00F4742A" w:rsidRPr="001B251F">
        <w:rPr>
          <w:rFonts w:hint="eastAsia"/>
        </w:rPr>
        <w:t>101年12月31日之資產負債表中</w:t>
      </w:r>
      <w:r w:rsidR="00731243" w:rsidRPr="001B251F">
        <w:rPr>
          <w:rFonts w:hint="eastAsia"/>
        </w:rPr>
        <w:t>已</w:t>
      </w:r>
      <w:r w:rsidR="00F4742A" w:rsidRPr="001B251F">
        <w:rPr>
          <w:rFonts w:hint="eastAsia"/>
        </w:rPr>
        <w:t>無任何收入支出之記載</w:t>
      </w:r>
      <w:r w:rsidR="00F4742A" w:rsidRPr="001B251F">
        <w:rPr>
          <w:rFonts w:hAnsi="標楷體" w:hint="eastAsia"/>
        </w:rPr>
        <w:t>，</w:t>
      </w:r>
      <w:r w:rsidR="00F4742A" w:rsidRPr="001B251F">
        <w:rPr>
          <w:rFonts w:hint="eastAsia"/>
        </w:rPr>
        <w:t>顯見該公司</w:t>
      </w:r>
      <w:r w:rsidR="00731243" w:rsidRPr="001B251F">
        <w:rPr>
          <w:rFonts w:hint="eastAsia"/>
        </w:rPr>
        <w:t>至遲</w:t>
      </w:r>
      <w:r w:rsidR="00F4742A" w:rsidRPr="001B251F">
        <w:rPr>
          <w:rFonts w:hint="eastAsia"/>
        </w:rPr>
        <w:t>於</w:t>
      </w:r>
      <w:r w:rsidR="00731243" w:rsidRPr="001B251F">
        <w:rPr>
          <w:rFonts w:hint="eastAsia"/>
        </w:rPr>
        <w:t>102年5月起</w:t>
      </w:r>
      <w:r w:rsidR="00F4742A" w:rsidRPr="001B251F">
        <w:rPr>
          <w:rFonts w:hint="eastAsia"/>
        </w:rPr>
        <w:t>已</w:t>
      </w:r>
      <w:r w:rsidR="00731243" w:rsidRPr="001B251F">
        <w:rPr>
          <w:rFonts w:hint="eastAsia"/>
        </w:rPr>
        <w:t>處於</w:t>
      </w:r>
      <w:r w:rsidR="00F4742A" w:rsidRPr="001B251F">
        <w:rPr>
          <w:rFonts w:hint="eastAsia"/>
        </w:rPr>
        <w:t>歇</w:t>
      </w:r>
      <w:r w:rsidR="00F4742A" w:rsidRPr="001B251F">
        <w:rPr>
          <w:rFonts w:hint="eastAsia"/>
        </w:rPr>
        <w:lastRenderedPageBreak/>
        <w:t>業狀態</w:t>
      </w:r>
      <w:r w:rsidRPr="001B251F">
        <w:rPr>
          <w:rFonts w:hAnsi="標楷體" w:hint="eastAsia"/>
        </w:rPr>
        <w:t>。該</w:t>
      </w:r>
      <w:proofErr w:type="gramStart"/>
      <w:r w:rsidRPr="001B251F">
        <w:rPr>
          <w:rFonts w:hAnsi="標楷體" w:hint="eastAsia"/>
        </w:rPr>
        <w:t>公司</w:t>
      </w:r>
      <w:r w:rsidRPr="001B251F">
        <w:rPr>
          <w:rFonts w:hint="eastAsia"/>
        </w:rPr>
        <w:t>既於周德盈</w:t>
      </w:r>
      <w:proofErr w:type="gramEnd"/>
      <w:r w:rsidRPr="001B251F">
        <w:t>兼</w:t>
      </w:r>
      <w:r w:rsidRPr="001B251F">
        <w:rPr>
          <w:rFonts w:hint="eastAsia"/>
        </w:rPr>
        <w:t>任(含代理)臨床醫學研究所所長</w:t>
      </w:r>
      <w:r w:rsidRPr="001B251F">
        <w:t>職</w:t>
      </w:r>
      <w:r w:rsidRPr="001B251F">
        <w:rPr>
          <w:rFonts w:hint="eastAsia"/>
        </w:rPr>
        <w:t>務前</w:t>
      </w:r>
      <w:r w:rsidRPr="001B251F">
        <w:rPr>
          <w:rFonts w:cs="細明體" w:hint="eastAsia"/>
          <w:kern w:val="0"/>
          <w:szCs w:val="32"/>
        </w:rPr>
        <w:t>事實上已歇業，</w:t>
      </w:r>
      <w:r w:rsidRPr="001B251F">
        <w:rPr>
          <w:rFonts w:hint="eastAsia"/>
        </w:rPr>
        <w:t>周德盈</w:t>
      </w:r>
      <w:r w:rsidRPr="001B251F">
        <w:rPr>
          <w:rFonts w:cs="細明體" w:hint="eastAsia"/>
          <w:kern w:val="0"/>
          <w:szCs w:val="32"/>
        </w:rPr>
        <w:t>實質上不可能兼營商業者，</w:t>
      </w:r>
      <w:proofErr w:type="gramStart"/>
      <w:r w:rsidRPr="001B251F">
        <w:rPr>
          <w:rFonts w:cs="細明體" w:hint="eastAsia"/>
          <w:kern w:val="0"/>
          <w:szCs w:val="32"/>
        </w:rPr>
        <w:t>揆</w:t>
      </w:r>
      <w:proofErr w:type="gramEnd"/>
      <w:r w:rsidRPr="001B251F">
        <w:rPr>
          <w:rFonts w:cs="細明體" w:hint="eastAsia"/>
          <w:kern w:val="0"/>
          <w:szCs w:val="32"/>
        </w:rPr>
        <w:t>諸上開</w:t>
      </w:r>
      <w:r w:rsidRPr="001B251F">
        <w:rPr>
          <w:rFonts w:hint="eastAsia"/>
        </w:rPr>
        <w:t>公務員懲戒委員會議決書意旨</w:t>
      </w:r>
      <w:r w:rsidRPr="001B251F">
        <w:rPr>
          <w:rFonts w:hAnsi="標楷體" w:hint="eastAsia"/>
        </w:rPr>
        <w:t>，</w:t>
      </w:r>
      <w:r w:rsidRPr="001B251F">
        <w:rPr>
          <w:rFonts w:cs="細明體" w:hint="eastAsia"/>
          <w:kern w:val="0"/>
          <w:szCs w:val="32"/>
        </w:rPr>
        <w:t>自應認定周德盈未兼營商業</w:t>
      </w:r>
      <w:r w:rsidR="00F4742A" w:rsidRPr="001B251F">
        <w:rPr>
          <w:rFonts w:cs="細明體" w:hint="eastAsia"/>
          <w:kern w:val="0"/>
          <w:szCs w:val="32"/>
        </w:rPr>
        <w:t>而未違反</w:t>
      </w:r>
      <w:r w:rsidR="00F4742A" w:rsidRPr="001B251F">
        <w:rPr>
          <w:rFonts w:hint="eastAsia"/>
        </w:rPr>
        <w:t>公務員服務法第13條第1項</w:t>
      </w:r>
      <w:r w:rsidR="00F4742A" w:rsidRPr="001B251F">
        <w:rPr>
          <w:rFonts w:hAnsi="標楷體" w:hint="eastAsia"/>
        </w:rPr>
        <w:t>「公務員不得經營商業」</w:t>
      </w:r>
      <w:r w:rsidR="00F4742A" w:rsidRPr="001B251F">
        <w:rPr>
          <w:rFonts w:hint="eastAsia"/>
        </w:rPr>
        <w:t>之規定</w:t>
      </w:r>
      <w:r w:rsidRPr="001B251F">
        <w:rPr>
          <w:rFonts w:cs="細明體" w:hint="eastAsia"/>
          <w:kern w:val="0"/>
          <w:szCs w:val="32"/>
        </w:rPr>
        <w:t>。</w:t>
      </w:r>
    </w:p>
    <w:p w:rsidR="00B075FB" w:rsidRDefault="00F4742A" w:rsidP="003523B5">
      <w:pPr>
        <w:pStyle w:val="3"/>
        <w:ind w:left="1418" w:hanging="709"/>
        <w:rPr>
          <w:rFonts w:hint="eastAsia"/>
        </w:rPr>
      </w:pPr>
      <w:r w:rsidRPr="001B251F">
        <w:rPr>
          <w:rFonts w:hint="eastAsia"/>
        </w:rPr>
        <w:t>綜上，</w:t>
      </w:r>
      <w:r w:rsidR="00A27F95" w:rsidRPr="001B251F">
        <w:rPr>
          <w:rFonts w:hint="eastAsia"/>
        </w:rPr>
        <w:t>周德盈雖於95年3月27日起即擔任上發開發</w:t>
      </w:r>
      <w:r w:rsidR="00A27F95" w:rsidRPr="001B251F">
        <w:t>公司</w:t>
      </w:r>
      <w:r w:rsidR="00A27F95" w:rsidRPr="001B251F">
        <w:rPr>
          <w:rFonts w:hint="eastAsia"/>
        </w:rPr>
        <w:t>之董事(同年4月4日經臺北市政府核准登記)，且持股比率超過法定上限10%，惟在其兼任行政職務前，並不受公務員服務法第13條第1項「公務員不得經營商業」之規範。</w:t>
      </w:r>
      <w:r w:rsidRPr="001B251F">
        <w:rPr>
          <w:rFonts w:hint="eastAsia"/>
        </w:rPr>
        <w:t>而周德盈在102年8月1日起</w:t>
      </w:r>
      <w:r w:rsidRPr="001B251F">
        <w:t>兼</w:t>
      </w:r>
      <w:r w:rsidRPr="001B251F">
        <w:rPr>
          <w:rFonts w:hint="eastAsia"/>
        </w:rPr>
        <w:t>任(含代理)該校臨床醫學研究所所長</w:t>
      </w:r>
      <w:r w:rsidRPr="001B251F">
        <w:t>職</w:t>
      </w:r>
      <w:r w:rsidRPr="001B251F">
        <w:rPr>
          <w:rFonts w:hint="eastAsia"/>
        </w:rPr>
        <w:t>務，雖有公務員服務法之適用，</w:t>
      </w:r>
      <w:proofErr w:type="gramStart"/>
      <w:r w:rsidRPr="001B251F">
        <w:rPr>
          <w:rFonts w:hint="eastAsia"/>
        </w:rPr>
        <w:t>惟查上</w:t>
      </w:r>
      <w:proofErr w:type="gramEnd"/>
      <w:r w:rsidRPr="001B251F">
        <w:rPr>
          <w:rFonts w:hint="eastAsia"/>
        </w:rPr>
        <w:t>發開發公司事實上在周德盈兼任所長職務前</w:t>
      </w:r>
      <w:r w:rsidR="00A27F95" w:rsidRPr="001B251F">
        <w:rPr>
          <w:rFonts w:hint="eastAsia"/>
        </w:rPr>
        <w:t>業</w:t>
      </w:r>
      <w:r w:rsidRPr="001B251F">
        <w:rPr>
          <w:rFonts w:hint="eastAsia"/>
        </w:rPr>
        <w:t>已歇業，其實質上不可能兼營商業，自應認定周德盈未兼營商業而未違反上開規定。</w:t>
      </w:r>
    </w:p>
    <w:p w:rsidR="00A4621B" w:rsidRDefault="00A4621B" w:rsidP="00A4621B">
      <w:pPr>
        <w:pStyle w:val="1"/>
        <w:numPr>
          <w:ilvl w:val="0"/>
          <w:numId w:val="0"/>
        </w:numPr>
        <w:ind w:left="2381" w:hanging="2381"/>
        <w:rPr>
          <w:rFonts w:hint="eastAsia"/>
        </w:rPr>
      </w:pPr>
    </w:p>
    <w:p w:rsidR="00A4621B" w:rsidRDefault="00A4621B" w:rsidP="00A4621B">
      <w:pPr>
        <w:pStyle w:val="1"/>
        <w:numPr>
          <w:ilvl w:val="0"/>
          <w:numId w:val="0"/>
        </w:numPr>
        <w:ind w:left="2381" w:hanging="2381"/>
        <w:rPr>
          <w:rFonts w:hint="eastAsia"/>
        </w:rPr>
      </w:pPr>
    </w:p>
    <w:p w:rsidR="00A4621B" w:rsidRDefault="00A4621B" w:rsidP="00A4621B">
      <w:pPr>
        <w:pStyle w:val="1"/>
        <w:numPr>
          <w:ilvl w:val="0"/>
          <w:numId w:val="0"/>
        </w:numPr>
        <w:ind w:left="2381" w:hanging="2381"/>
        <w:rPr>
          <w:rFonts w:hint="eastAsia"/>
        </w:rPr>
      </w:pPr>
    </w:p>
    <w:p w:rsidR="00A4621B" w:rsidRDefault="00A4621B" w:rsidP="00A4621B">
      <w:pPr>
        <w:pStyle w:val="1"/>
        <w:numPr>
          <w:ilvl w:val="0"/>
          <w:numId w:val="0"/>
        </w:numPr>
        <w:ind w:left="2381" w:hanging="2381"/>
        <w:rPr>
          <w:rFonts w:hint="eastAsia"/>
        </w:rPr>
      </w:pPr>
    </w:p>
    <w:p w:rsidR="00A4621B" w:rsidRDefault="00A4621B" w:rsidP="00A4621B">
      <w:pPr>
        <w:pStyle w:val="1"/>
        <w:numPr>
          <w:ilvl w:val="0"/>
          <w:numId w:val="0"/>
        </w:numPr>
        <w:ind w:left="2381" w:hanging="2381"/>
        <w:rPr>
          <w:rFonts w:hint="eastAsia"/>
        </w:rPr>
      </w:pPr>
    </w:p>
    <w:p w:rsidR="00A4621B" w:rsidRDefault="00A4621B" w:rsidP="00A4621B">
      <w:pPr>
        <w:pStyle w:val="1"/>
        <w:numPr>
          <w:ilvl w:val="0"/>
          <w:numId w:val="0"/>
        </w:numPr>
        <w:ind w:left="2381" w:hanging="2381"/>
        <w:rPr>
          <w:rFonts w:hint="eastAsia"/>
        </w:rPr>
      </w:pPr>
    </w:p>
    <w:p w:rsidR="00A4621B" w:rsidRDefault="00A4621B" w:rsidP="00A4621B">
      <w:pPr>
        <w:pStyle w:val="1"/>
        <w:numPr>
          <w:ilvl w:val="0"/>
          <w:numId w:val="0"/>
        </w:numPr>
        <w:ind w:left="2381" w:hanging="2381"/>
        <w:rPr>
          <w:rFonts w:hint="eastAsia"/>
        </w:rPr>
      </w:pPr>
    </w:p>
    <w:p w:rsidR="00A4621B" w:rsidRDefault="00A4621B" w:rsidP="00A4621B">
      <w:pPr>
        <w:pStyle w:val="1"/>
        <w:numPr>
          <w:ilvl w:val="0"/>
          <w:numId w:val="0"/>
        </w:numPr>
        <w:ind w:left="2381" w:hanging="2381"/>
        <w:rPr>
          <w:rFonts w:hint="eastAsia"/>
        </w:rPr>
      </w:pPr>
    </w:p>
    <w:p w:rsidR="00A4621B" w:rsidRDefault="00A4621B" w:rsidP="00A4621B">
      <w:pPr>
        <w:pStyle w:val="1"/>
        <w:numPr>
          <w:ilvl w:val="0"/>
          <w:numId w:val="0"/>
        </w:numPr>
        <w:ind w:left="2381" w:hanging="2381"/>
        <w:rPr>
          <w:rFonts w:hint="eastAsia"/>
        </w:rPr>
      </w:pPr>
    </w:p>
    <w:p w:rsidR="00A4621B" w:rsidRDefault="00A4621B" w:rsidP="00A4621B">
      <w:pPr>
        <w:pStyle w:val="1"/>
        <w:numPr>
          <w:ilvl w:val="0"/>
          <w:numId w:val="0"/>
        </w:numPr>
        <w:ind w:left="2381" w:hanging="2381"/>
        <w:rPr>
          <w:rFonts w:hint="eastAsia"/>
        </w:rPr>
      </w:pPr>
    </w:p>
    <w:p w:rsidR="00A4621B" w:rsidRDefault="00A4621B" w:rsidP="00A4621B">
      <w:pPr>
        <w:pStyle w:val="1"/>
        <w:numPr>
          <w:ilvl w:val="0"/>
          <w:numId w:val="0"/>
        </w:numPr>
        <w:ind w:left="2381" w:hanging="2381"/>
        <w:rPr>
          <w:rFonts w:hint="eastAsia"/>
        </w:rPr>
      </w:pPr>
    </w:p>
    <w:p w:rsidR="00A4621B" w:rsidRDefault="00A4621B" w:rsidP="00A4621B">
      <w:pPr>
        <w:pStyle w:val="1"/>
        <w:numPr>
          <w:ilvl w:val="0"/>
          <w:numId w:val="0"/>
        </w:numPr>
        <w:ind w:left="2381" w:hanging="2381"/>
        <w:rPr>
          <w:rFonts w:hint="eastAsia"/>
        </w:rPr>
      </w:pPr>
    </w:p>
    <w:p w:rsidR="00A4621B" w:rsidRDefault="00A4621B" w:rsidP="00A4621B">
      <w:pPr>
        <w:pStyle w:val="1"/>
        <w:numPr>
          <w:ilvl w:val="0"/>
          <w:numId w:val="0"/>
        </w:numPr>
        <w:ind w:left="2381" w:hanging="2381"/>
        <w:rPr>
          <w:rFonts w:hint="eastAsia"/>
        </w:rPr>
      </w:pPr>
    </w:p>
    <w:p w:rsidR="00A4621B" w:rsidRPr="001B251F" w:rsidRDefault="00A4621B" w:rsidP="00A4621B">
      <w:pPr>
        <w:pStyle w:val="1"/>
        <w:numPr>
          <w:ilvl w:val="0"/>
          <w:numId w:val="0"/>
        </w:numPr>
        <w:ind w:left="2381" w:hanging="2381"/>
      </w:pPr>
      <w:bookmarkStart w:id="56" w:name="_GoBack"/>
      <w:bookmarkEnd w:id="56"/>
    </w:p>
    <w:p w:rsidR="000B4D3D" w:rsidRPr="001B251F" w:rsidRDefault="00E25849" w:rsidP="00A4621B">
      <w:pPr>
        <w:pStyle w:val="1"/>
      </w:pP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bookmarkEnd w:id="55"/>
      <w:r w:rsidRPr="001B251F">
        <w:rPr>
          <w:rFonts w:hint="eastAsia"/>
        </w:rPr>
        <w:lastRenderedPageBreak/>
        <w:t>處理辦法：</w:t>
      </w:r>
      <w:bookmarkStart w:id="81" w:name="_Toc524895649"/>
      <w:bookmarkStart w:id="82" w:name="_Toc524896195"/>
      <w:bookmarkStart w:id="83" w:name="_Toc524896225"/>
      <w:bookmarkStart w:id="84" w:name="_Toc524902735"/>
      <w:bookmarkStart w:id="85" w:name="_Toc525066149"/>
      <w:bookmarkStart w:id="86" w:name="_Toc525070840"/>
      <w:bookmarkStart w:id="87" w:name="_Toc525938380"/>
      <w:bookmarkStart w:id="88" w:name="_Toc525939228"/>
      <w:bookmarkStart w:id="89" w:name="_Toc525939733"/>
      <w:bookmarkStart w:id="90" w:name="_Toc529218273"/>
      <w:bookmarkStart w:id="91" w:name="_Toc529222690"/>
      <w:bookmarkStart w:id="92" w:name="_Toc529223112"/>
      <w:bookmarkStart w:id="93" w:name="_Toc529223863"/>
      <w:bookmarkStart w:id="94" w:name="_Toc52922826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000B4D3D" w:rsidRPr="001B251F">
        <w:rPr>
          <w:rFonts w:hint="eastAsia"/>
        </w:rPr>
        <w:t>調查意見</w:t>
      </w:r>
      <w:r w:rsidR="004B1B48" w:rsidRPr="002A5C39">
        <w:rPr>
          <w:rFonts w:hAnsi="標楷體" w:hint="eastAsia"/>
        </w:rPr>
        <w:t>，</w:t>
      </w:r>
      <w:r w:rsidR="00522080" w:rsidRPr="001B251F">
        <w:rPr>
          <w:rFonts w:hint="eastAsia"/>
        </w:rPr>
        <w:t>函</w:t>
      </w:r>
      <w:r w:rsidR="004F46D6" w:rsidRPr="001B251F">
        <w:rPr>
          <w:rFonts w:hint="eastAsia"/>
        </w:rPr>
        <w:t>復</w:t>
      </w:r>
      <w:r w:rsidR="004B1B48" w:rsidRPr="001B251F">
        <w:rPr>
          <w:rFonts w:hint="eastAsia"/>
        </w:rPr>
        <w:t>教育部參考</w:t>
      </w:r>
      <w:r w:rsidR="000B4D3D" w:rsidRPr="001B251F">
        <w:rPr>
          <w:rFonts w:hint="eastAsia"/>
        </w:rPr>
        <w:t>。</w:t>
      </w:r>
    </w:p>
    <w:bookmarkEnd w:id="84"/>
    <w:bookmarkEnd w:id="85"/>
    <w:bookmarkEnd w:id="86"/>
    <w:bookmarkEnd w:id="87"/>
    <w:bookmarkEnd w:id="88"/>
    <w:bookmarkEnd w:id="89"/>
    <w:bookmarkEnd w:id="90"/>
    <w:bookmarkEnd w:id="91"/>
    <w:bookmarkEnd w:id="92"/>
    <w:bookmarkEnd w:id="93"/>
    <w:bookmarkEnd w:id="94"/>
    <w:p w:rsidR="00E25849" w:rsidRPr="002A5C39" w:rsidRDefault="00E25849" w:rsidP="002A5C39">
      <w:pPr>
        <w:pStyle w:val="aa"/>
        <w:spacing w:beforeLines="50" w:before="228" w:after="0"/>
        <w:ind w:leftChars="1400" w:left="4762"/>
        <w:rPr>
          <w:rFonts w:ascii="Times New Roman"/>
          <w:bCs/>
          <w:snapToGrid/>
          <w:spacing w:val="0"/>
          <w:kern w:val="0"/>
          <w:sz w:val="40"/>
        </w:rPr>
      </w:pPr>
      <w:r w:rsidRPr="002A5C39">
        <w:rPr>
          <w:rFonts w:hint="eastAsia"/>
          <w:bCs/>
          <w:snapToGrid/>
          <w:spacing w:val="12"/>
          <w:kern w:val="0"/>
          <w:sz w:val="40"/>
        </w:rPr>
        <w:t>調查委員：</w:t>
      </w:r>
      <w:r w:rsidR="002A5C39" w:rsidRPr="002A5C39">
        <w:rPr>
          <w:rFonts w:hint="eastAsia"/>
          <w:bCs/>
          <w:snapToGrid/>
          <w:spacing w:val="12"/>
          <w:kern w:val="0"/>
          <w:sz w:val="40"/>
        </w:rPr>
        <w:t>陳小紅</w:t>
      </w:r>
    </w:p>
    <w:sectPr w:rsidR="00E25849" w:rsidRPr="002A5C39" w:rsidSect="00C35CBB">
      <w:footerReference w:type="default" r:id="rId10"/>
      <w:pgSz w:w="11907" w:h="16840" w:code="9"/>
      <w:pgMar w:top="1701" w:right="1418" w:bottom="1418" w:left="1418" w:header="851" w:footer="851" w:gutter="0"/>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38" w:rsidRDefault="00265C38">
      <w:r>
        <w:separator/>
      </w:r>
    </w:p>
  </w:endnote>
  <w:endnote w:type="continuationSeparator" w:id="0">
    <w:p w:rsidR="00265C38" w:rsidRDefault="0026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642" w:rsidRDefault="006A764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4621B">
      <w:rPr>
        <w:rStyle w:val="ac"/>
        <w:noProof/>
        <w:sz w:val="24"/>
      </w:rPr>
      <w:t>8</w:t>
    </w:r>
    <w:r>
      <w:rPr>
        <w:rStyle w:val="ac"/>
        <w:sz w:val="24"/>
      </w:rPr>
      <w:fldChar w:fldCharType="end"/>
    </w:r>
  </w:p>
  <w:p w:rsidR="006A7642" w:rsidRDefault="006A764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38" w:rsidRDefault="00265C38">
      <w:r>
        <w:separator/>
      </w:r>
    </w:p>
  </w:footnote>
  <w:footnote w:type="continuationSeparator" w:id="0">
    <w:p w:rsidR="00265C38" w:rsidRDefault="00265C38">
      <w:r>
        <w:continuationSeparator/>
      </w:r>
    </w:p>
  </w:footnote>
  <w:footnote w:id="1">
    <w:p w:rsidR="00681FF1" w:rsidRPr="003E3AFF" w:rsidRDefault="00681FF1" w:rsidP="00681FF1">
      <w:pPr>
        <w:pStyle w:val="afa"/>
      </w:pPr>
      <w:r>
        <w:rPr>
          <w:rStyle w:val="afc"/>
        </w:rPr>
        <w:footnoteRef/>
      </w:r>
      <w:r>
        <w:t xml:space="preserve"> </w:t>
      </w:r>
      <w:r w:rsidRPr="004816E5">
        <w:rPr>
          <w:rFonts w:asciiTheme="minorEastAsia" w:eastAsiaTheme="minorEastAsia" w:hAnsiTheme="minorEastAsia" w:hint="eastAsia"/>
        </w:rPr>
        <w:t>教育部105年8月17日</w:t>
      </w:r>
      <w:proofErr w:type="gramStart"/>
      <w:r w:rsidRPr="004816E5">
        <w:rPr>
          <w:rFonts w:asciiTheme="minorEastAsia" w:eastAsiaTheme="minorEastAsia" w:hAnsiTheme="minorEastAsia" w:hint="eastAsia"/>
        </w:rPr>
        <w:t>臺</w:t>
      </w:r>
      <w:proofErr w:type="gramEnd"/>
      <w:r w:rsidRPr="004816E5">
        <w:rPr>
          <w:rFonts w:asciiTheme="minorEastAsia" w:eastAsiaTheme="minorEastAsia" w:hAnsiTheme="minorEastAsia" w:hint="eastAsia"/>
        </w:rPr>
        <w:t>教人(三)字第1050109398B號函</w:t>
      </w:r>
      <w:r>
        <w:rPr>
          <w:rFonts w:asciiTheme="minorEastAsia" w:eastAsiaTheme="minorEastAsia" w:hAnsiTheme="minorEastAsia" w:hint="eastAsia"/>
        </w:rPr>
        <w:t>。</w:t>
      </w:r>
    </w:p>
  </w:footnote>
  <w:footnote w:id="2">
    <w:p w:rsidR="00681FF1" w:rsidRDefault="00681FF1" w:rsidP="00681FF1">
      <w:pPr>
        <w:pStyle w:val="afa"/>
        <w:ind w:left="141" w:hangingChars="64" w:hanging="141"/>
      </w:pPr>
      <w:r>
        <w:rPr>
          <w:rStyle w:val="afc"/>
        </w:rPr>
        <w:footnoteRef/>
      </w:r>
      <w:r>
        <w:t xml:space="preserve"> </w:t>
      </w:r>
      <w:r w:rsidRPr="003E1A27">
        <w:rPr>
          <w:rFonts w:asciiTheme="minorEastAsia" w:eastAsiaTheme="minorEastAsia" w:hAnsiTheme="minorEastAsia" w:hint="eastAsia"/>
        </w:rPr>
        <w:t>財政部</w:t>
      </w:r>
      <w:proofErr w:type="gramStart"/>
      <w:r w:rsidRPr="003E1A27">
        <w:rPr>
          <w:rFonts w:asciiTheme="minorEastAsia" w:eastAsiaTheme="minorEastAsia" w:hAnsiTheme="minorEastAsia" w:hint="eastAsia"/>
        </w:rPr>
        <w:t>臺</w:t>
      </w:r>
      <w:proofErr w:type="gramEnd"/>
      <w:r w:rsidRPr="003E1A27">
        <w:rPr>
          <w:rFonts w:asciiTheme="minorEastAsia" w:eastAsiaTheme="minorEastAsia" w:hAnsiTheme="minorEastAsia" w:hint="eastAsia"/>
        </w:rPr>
        <w:t>北國稅局10</w:t>
      </w:r>
      <w:r>
        <w:rPr>
          <w:rFonts w:asciiTheme="minorEastAsia" w:eastAsiaTheme="minorEastAsia" w:hAnsiTheme="minorEastAsia" w:hint="eastAsia"/>
        </w:rPr>
        <w:t>5</w:t>
      </w:r>
      <w:r w:rsidRPr="003E1A27">
        <w:rPr>
          <w:rFonts w:asciiTheme="minorEastAsia" w:eastAsiaTheme="minorEastAsia" w:hAnsiTheme="minorEastAsia" w:hint="eastAsia"/>
        </w:rPr>
        <w:t>年</w:t>
      </w:r>
      <w:r>
        <w:rPr>
          <w:rFonts w:asciiTheme="minorEastAsia" w:eastAsiaTheme="minorEastAsia" w:hAnsiTheme="minorEastAsia" w:hint="eastAsia"/>
        </w:rPr>
        <w:t>9</w:t>
      </w:r>
      <w:r w:rsidRPr="003E1A27">
        <w:rPr>
          <w:rFonts w:asciiTheme="minorEastAsia" w:eastAsiaTheme="minorEastAsia" w:hAnsiTheme="minorEastAsia" w:hint="eastAsia"/>
        </w:rPr>
        <w:t>月</w:t>
      </w:r>
      <w:r>
        <w:rPr>
          <w:rFonts w:asciiTheme="minorEastAsia" w:eastAsiaTheme="minorEastAsia" w:hAnsiTheme="minorEastAsia" w:hint="eastAsia"/>
        </w:rPr>
        <w:t>8</w:t>
      </w:r>
      <w:r w:rsidRPr="003E1A27">
        <w:rPr>
          <w:rFonts w:asciiTheme="minorEastAsia" w:eastAsiaTheme="minorEastAsia" w:hAnsiTheme="minorEastAsia" w:hint="eastAsia"/>
        </w:rPr>
        <w:t>日財</w:t>
      </w:r>
      <w:proofErr w:type="gramStart"/>
      <w:r w:rsidRPr="003E1A27">
        <w:rPr>
          <w:rFonts w:asciiTheme="minorEastAsia" w:eastAsiaTheme="minorEastAsia" w:hAnsiTheme="minorEastAsia" w:hint="eastAsia"/>
        </w:rPr>
        <w:t>北國稅</w:t>
      </w:r>
      <w:proofErr w:type="gramEnd"/>
      <w:r>
        <w:rPr>
          <w:rFonts w:asciiTheme="minorEastAsia" w:eastAsiaTheme="minorEastAsia" w:hAnsiTheme="minorEastAsia" w:hint="eastAsia"/>
        </w:rPr>
        <w:t>士林</w:t>
      </w:r>
      <w:proofErr w:type="gramStart"/>
      <w:r>
        <w:rPr>
          <w:rFonts w:asciiTheme="minorEastAsia" w:eastAsiaTheme="minorEastAsia" w:hAnsiTheme="minorEastAsia" w:hint="eastAsia"/>
        </w:rPr>
        <w:t>營所</w:t>
      </w:r>
      <w:r w:rsidRPr="003E1A27">
        <w:rPr>
          <w:rFonts w:asciiTheme="minorEastAsia" w:eastAsiaTheme="minorEastAsia" w:hAnsiTheme="minorEastAsia" w:hint="eastAsia"/>
        </w:rPr>
        <w:t>字第10</w:t>
      </w:r>
      <w:r>
        <w:rPr>
          <w:rFonts w:asciiTheme="minorEastAsia" w:eastAsiaTheme="minorEastAsia" w:hAnsiTheme="minorEastAsia" w:hint="eastAsia"/>
        </w:rPr>
        <w:t>50908556</w:t>
      </w:r>
      <w:r w:rsidRPr="003E1A27">
        <w:rPr>
          <w:rFonts w:asciiTheme="minorEastAsia" w:eastAsiaTheme="minorEastAsia" w:hAnsiTheme="minorEastAsia" w:hint="eastAsia"/>
        </w:rPr>
        <w:t>號</w:t>
      </w:r>
      <w:proofErr w:type="gramEnd"/>
      <w:r w:rsidRPr="003E1A27">
        <w:rPr>
          <w:rFonts w:asciiTheme="minorEastAsia" w:eastAsiaTheme="minorEastAsia" w:hAnsiTheme="minorEastAsia" w:hint="eastAsia"/>
        </w:rPr>
        <w:t>函</w:t>
      </w:r>
      <w:r>
        <w:rPr>
          <w:rFonts w:asciiTheme="minorEastAsia" w:eastAsiaTheme="minorEastAsia" w:hAnsiTheme="minorEastAsia" w:hint="eastAsia"/>
        </w:rPr>
        <w:t>及同年9月30日</w:t>
      </w:r>
      <w:r w:rsidRPr="003E1A27">
        <w:rPr>
          <w:rFonts w:asciiTheme="minorEastAsia" w:eastAsiaTheme="minorEastAsia" w:hAnsiTheme="minorEastAsia" w:hint="eastAsia"/>
        </w:rPr>
        <w:t>財</w:t>
      </w:r>
      <w:proofErr w:type="gramStart"/>
      <w:r w:rsidRPr="003E1A27">
        <w:rPr>
          <w:rFonts w:asciiTheme="minorEastAsia" w:eastAsiaTheme="minorEastAsia" w:hAnsiTheme="minorEastAsia" w:hint="eastAsia"/>
        </w:rPr>
        <w:t>北國稅</w:t>
      </w:r>
      <w:proofErr w:type="gramEnd"/>
      <w:r>
        <w:rPr>
          <w:rFonts w:asciiTheme="minorEastAsia" w:eastAsiaTheme="minorEastAsia" w:hAnsiTheme="minorEastAsia" w:hint="eastAsia"/>
        </w:rPr>
        <w:t>士林</w:t>
      </w:r>
      <w:proofErr w:type="gramStart"/>
      <w:r>
        <w:rPr>
          <w:rFonts w:asciiTheme="minorEastAsia" w:eastAsiaTheme="minorEastAsia" w:hAnsiTheme="minorEastAsia" w:hint="eastAsia"/>
        </w:rPr>
        <w:t>營所</w:t>
      </w:r>
      <w:r w:rsidRPr="003E1A27">
        <w:rPr>
          <w:rFonts w:asciiTheme="minorEastAsia" w:eastAsiaTheme="minorEastAsia" w:hAnsiTheme="minorEastAsia" w:hint="eastAsia"/>
        </w:rPr>
        <w:t>字第10</w:t>
      </w:r>
      <w:r>
        <w:rPr>
          <w:rFonts w:asciiTheme="minorEastAsia" w:eastAsiaTheme="minorEastAsia" w:hAnsiTheme="minorEastAsia" w:hint="eastAsia"/>
        </w:rPr>
        <w:t>50909123</w:t>
      </w:r>
      <w:r w:rsidRPr="003E1A27">
        <w:rPr>
          <w:rFonts w:asciiTheme="minorEastAsia" w:eastAsiaTheme="minorEastAsia" w:hAnsiTheme="minorEastAsia" w:hint="eastAsia"/>
        </w:rPr>
        <w:t>號</w:t>
      </w:r>
      <w:proofErr w:type="gramEnd"/>
      <w:r w:rsidRPr="003E1A27">
        <w:rPr>
          <w:rFonts w:asciiTheme="minorEastAsia" w:eastAsiaTheme="minorEastAsia" w:hAnsiTheme="minorEastAsia" w:hint="eastAsia"/>
        </w:rPr>
        <w:t>函</w:t>
      </w:r>
      <w:r>
        <w:rPr>
          <w:rFonts w:asciiTheme="minorEastAsia" w:eastAsiaTheme="minorEastAsia" w:hAnsiTheme="minorEastAsia" w:hint="eastAsia"/>
        </w:rPr>
        <w:t>。</w:t>
      </w:r>
    </w:p>
  </w:footnote>
  <w:footnote w:id="3">
    <w:p w:rsidR="00681FF1" w:rsidRPr="004816E5" w:rsidRDefault="00681FF1" w:rsidP="00681FF1">
      <w:pPr>
        <w:pStyle w:val="afa"/>
      </w:pPr>
      <w:r>
        <w:rPr>
          <w:rStyle w:val="afc"/>
        </w:rPr>
        <w:footnoteRef/>
      </w:r>
      <w:r>
        <w:t xml:space="preserve"> </w:t>
      </w:r>
      <w:r w:rsidRPr="003E1A27">
        <w:rPr>
          <w:rFonts w:asciiTheme="minorEastAsia" w:eastAsiaTheme="minorEastAsia" w:hAnsiTheme="minorEastAsia" w:hint="eastAsia"/>
        </w:rPr>
        <w:t>財政部</w:t>
      </w:r>
      <w:proofErr w:type="gramStart"/>
      <w:r w:rsidRPr="003E1A27">
        <w:rPr>
          <w:rFonts w:asciiTheme="minorEastAsia" w:eastAsiaTheme="minorEastAsia" w:hAnsiTheme="minorEastAsia" w:hint="eastAsia"/>
        </w:rPr>
        <w:t>臺</w:t>
      </w:r>
      <w:proofErr w:type="gramEnd"/>
      <w:r w:rsidRPr="003E1A27">
        <w:rPr>
          <w:rFonts w:asciiTheme="minorEastAsia" w:eastAsiaTheme="minorEastAsia" w:hAnsiTheme="minorEastAsia" w:hint="eastAsia"/>
        </w:rPr>
        <w:t>北國稅局</w:t>
      </w:r>
      <w:r>
        <w:rPr>
          <w:rFonts w:asciiTheme="minorEastAsia" w:eastAsiaTheme="minorEastAsia" w:hAnsiTheme="minorEastAsia" w:hint="eastAsia"/>
        </w:rPr>
        <w:t>大安分局</w:t>
      </w:r>
      <w:r w:rsidRPr="003E1A27">
        <w:rPr>
          <w:rFonts w:asciiTheme="minorEastAsia" w:eastAsiaTheme="minorEastAsia" w:hAnsiTheme="minorEastAsia" w:hint="eastAsia"/>
        </w:rPr>
        <w:t>10</w:t>
      </w:r>
      <w:r>
        <w:rPr>
          <w:rFonts w:asciiTheme="minorEastAsia" w:eastAsiaTheme="minorEastAsia" w:hAnsiTheme="minorEastAsia" w:hint="eastAsia"/>
        </w:rPr>
        <w:t>5</w:t>
      </w:r>
      <w:r w:rsidRPr="003E1A27">
        <w:rPr>
          <w:rFonts w:asciiTheme="minorEastAsia" w:eastAsiaTheme="minorEastAsia" w:hAnsiTheme="minorEastAsia" w:hint="eastAsia"/>
        </w:rPr>
        <w:t>年</w:t>
      </w:r>
      <w:r>
        <w:rPr>
          <w:rFonts w:asciiTheme="minorEastAsia" w:eastAsiaTheme="minorEastAsia" w:hAnsiTheme="minorEastAsia" w:hint="eastAsia"/>
        </w:rPr>
        <w:t>9</w:t>
      </w:r>
      <w:r w:rsidRPr="003E1A27">
        <w:rPr>
          <w:rFonts w:asciiTheme="minorEastAsia" w:eastAsiaTheme="minorEastAsia" w:hAnsiTheme="minorEastAsia" w:hint="eastAsia"/>
        </w:rPr>
        <w:t>月</w:t>
      </w:r>
      <w:r>
        <w:rPr>
          <w:rFonts w:asciiTheme="minorEastAsia" w:eastAsiaTheme="minorEastAsia" w:hAnsiTheme="minorEastAsia" w:hint="eastAsia"/>
        </w:rPr>
        <w:t>7</w:t>
      </w:r>
      <w:r w:rsidRPr="003E1A27">
        <w:rPr>
          <w:rFonts w:asciiTheme="minorEastAsia" w:eastAsiaTheme="minorEastAsia" w:hAnsiTheme="minorEastAsia" w:hint="eastAsia"/>
        </w:rPr>
        <w:t>日財</w:t>
      </w:r>
      <w:proofErr w:type="gramStart"/>
      <w:r w:rsidRPr="003E1A27">
        <w:rPr>
          <w:rFonts w:asciiTheme="minorEastAsia" w:eastAsiaTheme="minorEastAsia" w:hAnsiTheme="minorEastAsia" w:hint="eastAsia"/>
        </w:rPr>
        <w:t>北國稅</w:t>
      </w:r>
      <w:r>
        <w:rPr>
          <w:rFonts w:asciiTheme="minorEastAsia" w:eastAsiaTheme="minorEastAsia" w:hAnsiTheme="minorEastAsia" w:hint="eastAsia"/>
        </w:rPr>
        <w:t>大安綜所</w:t>
      </w:r>
      <w:r w:rsidRPr="003E1A27">
        <w:rPr>
          <w:rFonts w:asciiTheme="minorEastAsia" w:eastAsiaTheme="minorEastAsia" w:hAnsiTheme="minorEastAsia" w:hint="eastAsia"/>
        </w:rPr>
        <w:t>字</w:t>
      </w:r>
      <w:proofErr w:type="gramEnd"/>
      <w:r w:rsidRPr="003E1A27">
        <w:rPr>
          <w:rFonts w:asciiTheme="minorEastAsia" w:eastAsiaTheme="minorEastAsia" w:hAnsiTheme="minorEastAsia" w:hint="eastAsia"/>
        </w:rPr>
        <w:t>第10</w:t>
      </w:r>
      <w:r>
        <w:rPr>
          <w:rFonts w:asciiTheme="minorEastAsia" w:eastAsiaTheme="minorEastAsia" w:hAnsiTheme="minorEastAsia" w:hint="eastAsia"/>
        </w:rPr>
        <w:t>50466356</w:t>
      </w:r>
      <w:r w:rsidRPr="003E1A27">
        <w:rPr>
          <w:rFonts w:asciiTheme="minorEastAsia" w:eastAsiaTheme="minorEastAsia" w:hAnsiTheme="minorEastAsia" w:hint="eastAsia"/>
        </w:rPr>
        <w:t>號函</w:t>
      </w:r>
      <w:r>
        <w:rPr>
          <w:rFonts w:asciiTheme="minorEastAsia" w:eastAsiaTheme="minorEastAsia" w:hAnsiTheme="minorEastAsia" w:hint="eastAsia"/>
        </w:rPr>
        <w:t>。</w:t>
      </w:r>
    </w:p>
  </w:footnote>
  <w:footnote w:id="4">
    <w:p w:rsidR="00681FF1" w:rsidRDefault="00681FF1" w:rsidP="00681FF1">
      <w:pPr>
        <w:pStyle w:val="afa"/>
      </w:pPr>
      <w:r>
        <w:rPr>
          <w:rStyle w:val="afc"/>
        </w:rPr>
        <w:footnoteRef/>
      </w:r>
      <w:r>
        <w:t xml:space="preserve"> </w:t>
      </w:r>
      <w:r>
        <w:rPr>
          <w:rFonts w:asciiTheme="minorEastAsia" w:eastAsiaTheme="minorEastAsia" w:hAnsiTheme="minorEastAsia" w:hint="eastAsia"/>
        </w:rPr>
        <w:t>臺北市政府</w:t>
      </w:r>
      <w:r w:rsidRPr="00E5454B">
        <w:rPr>
          <w:rFonts w:asciiTheme="minorEastAsia" w:eastAsiaTheme="minorEastAsia" w:hAnsiTheme="minorEastAsia" w:hint="eastAsia"/>
        </w:rPr>
        <w:t>10</w:t>
      </w:r>
      <w:r>
        <w:rPr>
          <w:rFonts w:asciiTheme="minorEastAsia" w:eastAsiaTheme="minorEastAsia" w:hAnsiTheme="minorEastAsia" w:hint="eastAsia"/>
        </w:rPr>
        <w:t>5</w:t>
      </w:r>
      <w:r w:rsidRPr="00E5454B">
        <w:rPr>
          <w:rFonts w:asciiTheme="minorEastAsia" w:eastAsiaTheme="minorEastAsia" w:hAnsiTheme="minorEastAsia" w:hint="eastAsia"/>
        </w:rPr>
        <w:t>年</w:t>
      </w:r>
      <w:r>
        <w:rPr>
          <w:rFonts w:asciiTheme="minorEastAsia" w:eastAsiaTheme="minorEastAsia" w:hAnsiTheme="minorEastAsia" w:hint="eastAsia"/>
        </w:rPr>
        <w:t>9</w:t>
      </w:r>
      <w:r w:rsidRPr="00E5454B">
        <w:rPr>
          <w:rFonts w:asciiTheme="minorEastAsia" w:eastAsiaTheme="minorEastAsia" w:hAnsiTheme="minorEastAsia" w:hint="eastAsia"/>
        </w:rPr>
        <w:t>月</w:t>
      </w:r>
      <w:r>
        <w:rPr>
          <w:rFonts w:asciiTheme="minorEastAsia" w:eastAsiaTheme="minorEastAsia" w:hAnsiTheme="minorEastAsia" w:hint="eastAsia"/>
        </w:rPr>
        <w:t>7</w:t>
      </w:r>
      <w:r w:rsidRPr="00E5454B">
        <w:rPr>
          <w:rFonts w:asciiTheme="minorEastAsia" w:eastAsiaTheme="minorEastAsia" w:hAnsiTheme="minorEastAsia" w:hint="eastAsia"/>
        </w:rPr>
        <w:t>日</w:t>
      </w:r>
      <w:r>
        <w:rPr>
          <w:rFonts w:asciiTheme="minorEastAsia" w:eastAsiaTheme="minorEastAsia" w:hAnsiTheme="minorEastAsia" w:hint="eastAsia"/>
        </w:rPr>
        <w:t>府產業商</w:t>
      </w:r>
      <w:r w:rsidRPr="00E5454B">
        <w:rPr>
          <w:rFonts w:asciiTheme="minorEastAsia" w:eastAsiaTheme="minorEastAsia" w:hAnsiTheme="minorEastAsia" w:hint="eastAsia"/>
        </w:rPr>
        <w:t>字第10</w:t>
      </w:r>
      <w:r>
        <w:rPr>
          <w:rFonts w:asciiTheme="minorEastAsia" w:eastAsiaTheme="minorEastAsia" w:hAnsiTheme="minorEastAsia" w:hint="eastAsia"/>
        </w:rPr>
        <w:t>5922</w:t>
      </w:r>
      <w:r w:rsidR="001B3D5C">
        <w:rPr>
          <w:rFonts w:asciiTheme="minorEastAsia" w:eastAsiaTheme="minorEastAsia" w:hAnsiTheme="minorEastAsia" w:hint="eastAsia"/>
        </w:rPr>
        <w:t>2</w:t>
      </w:r>
      <w:r>
        <w:rPr>
          <w:rFonts w:asciiTheme="minorEastAsia" w:eastAsiaTheme="minorEastAsia" w:hAnsiTheme="minorEastAsia" w:hint="eastAsia"/>
        </w:rPr>
        <w:t>3500</w:t>
      </w:r>
      <w:r w:rsidRPr="00E5454B">
        <w:rPr>
          <w:rFonts w:asciiTheme="minorEastAsia" w:eastAsiaTheme="minorEastAsia" w:hAnsiTheme="minorEastAsia" w:hint="eastAsia"/>
        </w:rPr>
        <w:t>號函。</w:t>
      </w:r>
    </w:p>
  </w:footnote>
  <w:footnote w:id="5">
    <w:p w:rsidR="000338FB" w:rsidRPr="005A49F7" w:rsidRDefault="000338FB" w:rsidP="000338FB">
      <w:pPr>
        <w:pStyle w:val="afa"/>
        <w:ind w:left="209" w:hangingChars="95" w:hanging="209"/>
      </w:pPr>
      <w:r>
        <w:rPr>
          <w:rStyle w:val="afc"/>
        </w:rPr>
        <w:footnoteRef/>
      </w:r>
      <w:r>
        <w:rPr>
          <w:rFonts w:asciiTheme="minorEastAsia" w:eastAsiaTheme="minorEastAsia" w:hAnsiTheme="minorEastAsia" w:hint="eastAsia"/>
        </w:rPr>
        <w:t xml:space="preserve"> 依國立陽明大學組織規程第4條第1項規定，臨床醫學研究所為該校所設</w:t>
      </w:r>
      <w:r w:rsidRPr="008B12A0">
        <w:rPr>
          <w:rFonts w:asciiTheme="minorEastAsia" w:eastAsiaTheme="minorEastAsia" w:hAnsiTheme="minorEastAsia" w:hint="eastAsia"/>
        </w:rPr>
        <w:t>教學及研究單位之</w:t>
      </w:r>
      <w:proofErr w:type="gramStart"/>
      <w:r w:rsidRPr="008B12A0">
        <w:rPr>
          <w:rFonts w:asciiTheme="minorEastAsia" w:eastAsiaTheme="minorEastAsia" w:hAnsiTheme="minorEastAsia" w:hint="eastAsia"/>
        </w:rPr>
        <w:t>一</w:t>
      </w:r>
      <w:proofErr w:type="gramEnd"/>
      <w:r>
        <w:rPr>
          <w:rFonts w:asciiTheme="minorEastAsia" w:eastAsiaTheme="minorEastAsia" w:hAnsiTheme="minorEastAsia" w:hint="eastAsia"/>
        </w:rPr>
        <w:t>。同規程第9條規定，</w:t>
      </w:r>
      <w:r w:rsidRPr="008B12A0">
        <w:rPr>
          <w:rFonts w:asciiTheme="minorEastAsia" w:eastAsiaTheme="minorEastAsia" w:hAnsiTheme="minorEastAsia" w:hint="eastAsia"/>
        </w:rPr>
        <w:t>各系</w:t>
      </w:r>
      <w:r w:rsidRPr="008B12A0">
        <w:rPr>
          <w:rFonts w:asciiTheme="minorEastAsia" w:eastAsiaTheme="minorEastAsia" w:hAnsiTheme="minorEastAsia"/>
        </w:rPr>
        <w:t>(</w:t>
      </w:r>
      <w:r w:rsidRPr="008B12A0">
        <w:rPr>
          <w:rFonts w:asciiTheme="minorEastAsia" w:eastAsiaTheme="minorEastAsia" w:hAnsiTheme="minorEastAsia" w:hint="eastAsia"/>
        </w:rPr>
        <w:t>所</w:t>
      </w:r>
      <w:r w:rsidRPr="008B12A0">
        <w:rPr>
          <w:rFonts w:asciiTheme="minorEastAsia" w:eastAsiaTheme="minorEastAsia" w:hAnsiTheme="minorEastAsia"/>
        </w:rPr>
        <w:t>)</w:t>
      </w:r>
      <w:r w:rsidRPr="008B12A0">
        <w:rPr>
          <w:rFonts w:asciiTheme="minorEastAsia" w:eastAsiaTheme="minorEastAsia" w:hAnsiTheme="minorEastAsia" w:hint="eastAsia"/>
        </w:rPr>
        <w:t>置主任</w:t>
      </w:r>
      <w:r w:rsidRPr="008B12A0">
        <w:rPr>
          <w:rFonts w:asciiTheme="minorEastAsia" w:eastAsiaTheme="minorEastAsia" w:hAnsiTheme="minorEastAsia"/>
        </w:rPr>
        <w:t>(</w:t>
      </w:r>
      <w:r w:rsidRPr="008B12A0">
        <w:rPr>
          <w:rFonts w:asciiTheme="minorEastAsia" w:eastAsiaTheme="minorEastAsia" w:hAnsiTheme="minorEastAsia" w:hint="eastAsia"/>
        </w:rPr>
        <w:t>所長</w:t>
      </w:r>
      <w:r w:rsidRPr="008B12A0">
        <w:rPr>
          <w:rFonts w:asciiTheme="minorEastAsia" w:eastAsiaTheme="minorEastAsia" w:hAnsiTheme="minorEastAsia"/>
        </w:rPr>
        <w:t>)</w:t>
      </w:r>
      <w:r w:rsidRPr="008B12A0">
        <w:rPr>
          <w:rFonts w:asciiTheme="minorEastAsia" w:eastAsiaTheme="minorEastAsia" w:hAnsiTheme="minorEastAsia" w:hint="eastAsia"/>
        </w:rPr>
        <w:t>一人，辦理系</w:t>
      </w:r>
      <w:r w:rsidRPr="008B12A0">
        <w:rPr>
          <w:rFonts w:asciiTheme="minorEastAsia" w:eastAsiaTheme="minorEastAsia" w:hAnsiTheme="minorEastAsia"/>
        </w:rPr>
        <w:t>(</w:t>
      </w:r>
      <w:r w:rsidRPr="008B12A0">
        <w:rPr>
          <w:rFonts w:asciiTheme="minorEastAsia" w:eastAsiaTheme="minorEastAsia" w:hAnsiTheme="minorEastAsia" w:hint="eastAsia"/>
        </w:rPr>
        <w:t>所</w:t>
      </w:r>
      <w:r w:rsidRPr="008B12A0">
        <w:rPr>
          <w:rFonts w:asciiTheme="minorEastAsia" w:eastAsiaTheme="minorEastAsia" w:hAnsiTheme="minorEastAsia"/>
        </w:rPr>
        <w:t>)</w:t>
      </w:r>
      <w:r w:rsidRPr="008B12A0">
        <w:rPr>
          <w:rFonts w:asciiTheme="minorEastAsia" w:eastAsiaTheme="minorEastAsia" w:hAnsiTheme="minorEastAsia" w:hint="eastAsia"/>
        </w:rPr>
        <w:t>業務。</w:t>
      </w:r>
    </w:p>
  </w:footnote>
  <w:footnote w:id="6">
    <w:p w:rsidR="000338FB" w:rsidRPr="000C062E" w:rsidRDefault="000338FB" w:rsidP="000338FB">
      <w:pPr>
        <w:pStyle w:val="afa"/>
        <w:ind w:left="196" w:hangingChars="89" w:hanging="196"/>
      </w:pPr>
      <w:r>
        <w:rPr>
          <w:rStyle w:val="afc"/>
        </w:rPr>
        <w:footnoteRef/>
      </w:r>
      <w:r>
        <w:t xml:space="preserve"> </w:t>
      </w:r>
      <w:r w:rsidRPr="003D0D50">
        <w:rPr>
          <w:rFonts w:asciiTheme="minorEastAsia" w:eastAsiaTheme="minorEastAsia" w:hAnsiTheme="minorEastAsia" w:hint="eastAsia"/>
        </w:rPr>
        <w:t>教育部105年3月18日</w:t>
      </w:r>
      <w:proofErr w:type="gramStart"/>
      <w:r w:rsidRPr="003D0D50">
        <w:rPr>
          <w:rFonts w:asciiTheme="minorEastAsia" w:eastAsiaTheme="minorEastAsia" w:hAnsiTheme="minorEastAsia" w:hint="eastAsia"/>
        </w:rPr>
        <w:t>臺</w:t>
      </w:r>
      <w:proofErr w:type="gramEnd"/>
      <w:r w:rsidRPr="003D0D50">
        <w:rPr>
          <w:rFonts w:asciiTheme="minorEastAsia" w:eastAsiaTheme="minorEastAsia" w:hAnsiTheme="minorEastAsia" w:hint="eastAsia"/>
        </w:rPr>
        <w:t>教人(二)字第1050029129號函。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C71E880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6827"/>
        </w:tabs>
        <w:ind w:left="6082" w:hanging="695"/>
      </w:pPr>
      <w:rPr>
        <w:rFonts w:ascii="標楷體" w:eastAsia="標楷體" w:hint="eastAsia"/>
        <w:b w:val="0"/>
        <w:i w:val="0"/>
        <w:sz w:val="32"/>
      </w:rPr>
    </w:lvl>
    <w:lvl w:ilvl="1" w:tplc="04090019" w:tentative="1">
      <w:start w:val="1"/>
      <w:numFmt w:val="ideographTraditional"/>
      <w:lvlText w:val="%2、"/>
      <w:lvlJc w:val="left"/>
      <w:pPr>
        <w:tabs>
          <w:tab w:val="num" w:pos="6347"/>
        </w:tabs>
        <w:ind w:left="6347" w:hanging="480"/>
      </w:pPr>
    </w:lvl>
    <w:lvl w:ilvl="2" w:tplc="0409001B" w:tentative="1">
      <w:start w:val="1"/>
      <w:numFmt w:val="lowerRoman"/>
      <w:lvlText w:val="%3."/>
      <w:lvlJc w:val="right"/>
      <w:pPr>
        <w:tabs>
          <w:tab w:val="num" w:pos="6827"/>
        </w:tabs>
        <w:ind w:left="6827" w:hanging="480"/>
      </w:pPr>
    </w:lvl>
    <w:lvl w:ilvl="3" w:tplc="0409000F" w:tentative="1">
      <w:start w:val="1"/>
      <w:numFmt w:val="decimal"/>
      <w:lvlText w:val="%4."/>
      <w:lvlJc w:val="left"/>
      <w:pPr>
        <w:tabs>
          <w:tab w:val="num" w:pos="7307"/>
        </w:tabs>
        <w:ind w:left="7307" w:hanging="480"/>
      </w:pPr>
    </w:lvl>
    <w:lvl w:ilvl="4" w:tplc="04090019" w:tentative="1">
      <w:start w:val="1"/>
      <w:numFmt w:val="ideographTraditional"/>
      <w:lvlText w:val="%5、"/>
      <w:lvlJc w:val="left"/>
      <w:pPr>
        <w:tabs>
          <w:tab w:val="num" w:pos="7787"/>
        </w:tabs>
        <w:ind w:left="7787" w:hanging="480"/>
      </w:pPr>
    </w:lvl>
    <w:lvl w:ilvl="5" w:tplc="0409001B" w:tentative="1">
      <w:start w:val="1"/>
      <w:numFmt w:val="lowerRoman"/>
      <w:lvlText w:val="%6."/>
      <w:lvlJc w:val="right"/>
      <w:pPr>
        <w:tabs>
          <w:tab w:val="num" w:pos="8267"/>
        </w:tabs>
        <w:ind w:left="8267" w:hanging="480"/>
      </w:pPr>
    </w:lvl>
    <w:lvl w:ilvl="6" w:tplc="0409000F" w:tentative="1">
      <w:start w:val="1"/>
      <w:numFmt w:val="decimal"/>
      <w:lvlText w:val="%7."/>
      <w:lvlJc w:val="left"/>
      <w:pPr>
        <w:tabs>
          <w:tab w:val="num" w:pos="8747"/>
        </w:tabs>
        <w:ind w:left="8747" w:hanging="480"/>
      </w:pPr>
    </w:lvl>
    <w:lvl w:ilvl="7" w:tplc="04090019" w:tentative="1">
      <w:start w:val="1"/>
      <w:numFmt w:val="ideographTraditional"/>
      <w:lvlText w:val="%8、"/>
      <w:lvlJc w:val="left"/>
      <w:pPr>
        <w:tabs>
          <w:tab w:val="num" w:pos="9227"/>
        </w:tabs>
        <w:ind w:left="9227" w:hanging="480"/>
      </w:pPr>
    </w:lvl>
    <w:lvl w:ilvl="8" w:tplc="0409001B" w:tentative="1">
      <w:start w:val="1"/>
      <w:numFmt w:val="lowerRoman"/>
      <w:lvlText w:val="%9."/>
      <w:lvlJc w:val="right"/>
      <w:pPr>
        <w:tabs>
          <w:tab w:val="num" w:pos="9707"/>
        </w:tabs>
        <w:ind w:left="9707" w:hanging="480"/>
      </w:pPr>
    </w:lvl>
  </w:abstractNum>
  <w:abstractNum w:abstractNumId="3">
    <w:nsid w:val="3C3E6946"/>
    <w:multiLevelType w:val="hybridMultilevel"/>
    <w:tmpl w:val="D908969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1E81138"/>
    <w:multiLevelType w:val="hybridMultilevel"/>
    <w:tmpl w:val="647ECD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9"/>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93D"/>
    <w:rsid w:val="0000411F"/>
    <w:rsid w:val="000061E6"/>
    <w:rsid w:val="00006961"/>
    <w:rsid w:val="000112BF"/>
    <w:rsid w:val="00012092"/>
    <w:rsid w:val="00012233"/>
    <w:rsid w:val="00017318"/>
    <w:rsid w:val="000206BF"/>
    <w:rsid w:val="000246F7"/>
    <w:rsid w:val="00027F68"/>
    <w:rsid w:val="0003114D"/>
    <w:rsid w:val="00032ACE"/>
    <w:rsid w:val="000338FB"/>
    <w:rsid w:val="0003668B"/>
    <w:rsid w:val="00036D76"/>
    <w:rsid w:val="00037487"/>
    <w:rsid w:val="0003765A"/>
    <w:rsid w:val="00037874"/>
    <w:rsid w:val="000431F2"/>
    <w:rsid w:val="000441E3"/>
    <w:rsid w:val="00044C64"/>
    <w:rsid w:val="00046207"/>
    <w:rsid w:val="0005026A"/>
    <w:rsid w:val="000505D8"/>
    <w:rsid w:val="0005107B"/>
    <w:rsid w:val="00052F62"/>
    <w:rsid w:val="0005472F"/>
    <w:rsid w:val="00055753"/>
    <w:rsid w:val="00056B17"/>
    <w:rsid w:val="00057F32"/>
    <w:rsid w:val="00062A25"/>
    <w:rsid w:val="000630E5"/>
    <w:rsid w:val="00072BBB"/>
    <w:rsid w:val="00072FC3"/>
    <w:rsid w:val="00073CB5"/>
    <w:rsid w:val="0007425C"/>
    <w:rsid w:val="00075B1B"/>
    <w:rsid w:val="0007699E"/>
    <w:rsid w:val="00077553"/>
    <w:rsid w:val="00081123"/>
    <w:rsid w:val="00083FA6"/>
    <w:rsid w:val="000851A2"/>
    <w:rsid w:val="0009165B"/>
    <w:rsid w:val="000927D1"/>
    <w:rsid w:val="0009352E"/>
    <w:rsid w:val="00094CED"/>
    <w:rsid w:val="00096B96"/>
    <w:rsid w:val="000A2F3F"/>
    <w:rsid w:val="000A6AB3"/>
    <w:rsid w:val="000A7D85"/>
    <w:rsid w:val="000B0B4A"/>
    <w:rsid w:val="000B279A"/>
    <w:rsid w:val="000B3AC8"/>
    <w:rsid w:val="000B4D3D"/>
    <w:rsid w:val="000B5714"/>
    <w:rsid w:val="000B61D2"/>
    <w:rsid w:val="000B70A7"/>
    <w:rsid w:val="000C062E"/>
    <w:rsid w:val="000C19F3"/>
    <w:rsid w:val="000C495F"/>
    <w:rsid w:val="000C7441"/>
    <w:rsid w:val="000D1CFB"/>
    <w:rsid w:val="000D5A47"/>
    <w:rsid w:val="000D67C2"/>
    <w:rsid w:val="000D7D25"/>
    <w:rsid w:val="000E2467"/>
    <w:rsid w:val="000E3051"/>
    <w:rsid w:val="000E39A6"/>
    <w:rsid w:val="000E6431"/>
    <w:rsid w:val="000E6C8C"/>
    <w:rsid w:val="000F1BA8"/>
    <w:rsid w:val="000F1C3D"/>
    <w:rsid w:val="000F21A5"/>
    <w:rsid w:val="000F3DCE"/>
    <w:rsid w:val="000F4C2B"/>
    <w:rsid w:val="000F613E"/>
    <w:rsid w:val="00102B9F"/>
    <w:rsid w:val="00103970"/>
    <w:rsid w:val="00110BE6"/>
    <w:rsid w:val="001124BF"/>
    <w:rsid w:val="00112637"/>
    <w:rsid w:val="00112ABC"/>
    <w:rsid w:val="00112C18"/>
    <w:rsid w:val="00113346"/>
    <w:rsid w:val="00113C20"/>
    <w:rsid w:val="0011690D"/>
    <w:rsid w:val="00117CBA"/>
    <w:rsid w:val="0012001E"/>
    <w:rsid w:val="001236B7"/>
    <w:rsid w:val="00126779"/>
    <w:rsid w:val="00126A55"/>
    <w:rsid w:val="00127A73"/>
    <w:rsid w:val="00130568"/>
    <w:rsid w:val="0013218A"/>
    <w:rsid w:val="00132E05"/>
    <w:rsid w:val="00133F08"/>
    <w:rsid w:val="001345E6"/>
    <w:rsid w:val="00135971"/>
    <w:rsid w:val="001378B0"/>
    <w:rsid w:val="00137F54"/>
    <w:rsid w:val="00142E00"/>
    <w:rsid w:val="00144062"/>
    <w:rsid w:val="001476E6"/>
    <w:rsid w:val="00152793"/>
    <w:rsid w:val="00153B7E"/>
    <w:rsid w:val="001545A9"/>
    <w:rsid w:val="00154792"/>
    <w:rsid w:val="0016059B"/>
    <w:rsid w:val="001607CB"/>
    <w:rsid w:val="00163009"/>
    <w:rsid w:val="001637C7"/>
    <w:rsid w:val="00163C1F"/>
    <w:rsid w:val="0016480E"/>
    <w:rsid w:val="001663DB"/>
    <w:rsid w:val="00174297"/>
    <w:rsid w:val="00174702"/>
    <w:rsid w:val="00180D27"/>
    <w:rsid w:val="00180E06"/>
    <w:rsid w:val="00181056"/>
    <w:rsid w:val="001817B3"/>
    <w:rsid w:val="00183014"/>
    <w:rsid w:val="001832DF"/>
    <w:rsid w:val="0019008A"/>
    <w:rsid w:val="00191168"/>
    <w:rsid w:val="001959C2"/>
    <w:rsid w:val="001974E5"/>
    <w:rsid w:val="001A51E3"/>
    <w:rsid w:val="001A6740"/>
    <w:rsid w:val="001A77EE"/>
    <w:rsid w:val="001A7968"/>
    <w:rsid w:val="001B251F"/>
    <w:rsid w:val="001B2E98"/>
    <w:rsid w:val="001B3483"/>
    <w:rsid w:val="001B3C1E"/>
    <w:rsid w:val="001B3D5C"/>
    <w:rsid w:val="001B4494"/>
    <w:rsid w:val="001B44BC"/>
    <w:rsid w:val="001B6189"/>
    <w:rsid w:val="001C0D8B"/>
    <w:rsid w:val="001C0DA8"/>
    <w:rsid w:val="001C1D3D"/>
    <w:rsid w:val="001C2365"/>
    <w:rsid w:val="001C2474"/>
    <w:rsid w:val="001C6EB3"/>
    <w:rsid w:val="001D05F4"/>
    <w:rsid w:val="001D374B"/>
    <w:rsid w:val="001D4AD7"/>
    <w:rsid w:val="001D4F87"/>
    <w:rsid w:val="001D6AC4"/>
    <w:rsid w:val="001D759E"/>
    <w:rsid w:val="001D75C4"/>
    <w:rsid w:val="001E03E5"/>
    <w:rsid w:val="001E0D8A"/>
    <w:rsid w:val="001E5420"/>
    <w:rsid w:val="001E67BA"/>
    <w:rsid w:val="001E74C2"/>
    <w:rsid w:val="001F1491"/>
    <w:rsid w:val="001F183D"/>
    <w:rsid w:val="001F5A48"/>
    <w:rsid w:val="001F6260"/>
    <w:rsid w:val="001F7B76"/>
    <w:rsid w:val="00200007"/>
    <w:rsid w:val="00200DD8"/>
    <w:rsid w:val="00201759"/>
    <w:rsid w:val="002030A5"/>
    <w:rsid w:val="00203131"/>
    <w:rsid w:val="002035EE"/>
    <w:rsid w:val="00203D2D"/>
    <w:rsid w:val="00212E88"/>
    <w:rsid w:val="00213C9C"/>
    <w:rsid w:val="002140F1"/>
    <w:rsid w:val="0021577C"/>
    <w:rsid w:val="0022009E"/>
    <w:rsid w:val="002213CB"/>
    <w:rsid w:val="0022307B"/>
    <w:rsid w:val="00223241"/>
    <w:rsid w:val="0022425C"/>
    <w:rsid w:val="002246DE"/>
    <w:rsid w:val="00224EAC"/>
    <w:rsid w:val="00224F7D"/>
    <w:rsid w:val="00227F8A"/>
    <w:rsid w:val="00230C05"/>
    <w:rsid w:val="002315C1"/>
    <w:rsid w:val="00235567"/>
    <w:rsid w:val="002411A2"/>
    <w:rsid w:val="0024259C"/>
    <w:rsid w:val="0024283C"/>
    <w:rsid w:val="00242FE6"/>
    <w:rsid w:val="00244E5D"/>
    <w:rsid w:val="00245B6A"/>
    <w:rsid w:val="00252BC4"/>
    <w:rsid w:val="002538EC"/>
    <w:rsid w:val="00253FF0"/>
    <w:rsid w:val="00254014"/>
    <w:rsid w:val="00260216"/>
    <w:rsid w:val="0026299A"/>
    <w:rsid w:val="0026504D"/>
    <w:rsid w:val="00265C38"/>
    <w:rsid w:val="00273A2F"/>
    <w:rsid w:val="00274D8E"/>
    <w:rsid w:val="00276EBE"/>
    <w:rsid w:val="002806D0"/>
    <w:rsid w:val="00280986"/>
    <w:rsid w:val="0028153F"/>
    <w:rsid w:val="00281ECE"/>
    <w:rsid w:val="002831C7"/>
    <w:rsid w:val="002840C6"/>
    <w:rsid w:val="00287A9C"/>
    <w:rsid w:val="00294277"/>
    <w:rsid w:val="00295174"/>
    <w:rsid w:val="00296172"/>
    <w:rsid w:val="00296222"/>
    <w:rsid w:val="00296B92"/>
    <w:rsid w:val="002A0119"/>
    <w:rsid w:val="002A1162"/>
    <w:rsid w:val="002A2945"/>
    <w:rsid w:val="002A2C22"/>
    <w:rsid w:val="002A46F5"/>
    <w:rsid w:val="002A5C39"/>
    <w:rsid w:val="002B02EB"/>
    <w:rsid w:val="002B2E2B"/>
    <w:rsid w:val="002B582E"/>
    <w:rsid w:val="002B6A12"/>
    <w:rsid w:val="002C0602"/>
    <w:rsid w:val="002C428C"/>
    <w:rsid w:val="002C44C6"/>
    <w:rsid w:val="002C7F45"/>
    <w:rsid w:val="002D09B1"/>
    <w:rsid w:val="002D4872"/>
    <w:rsid w:val="002D5444"/>
    <w:rsid w:val="002D5C16"/>
    <w:rsid w:val="002D7ADB"/>
    <w:rsid w:val="002E46FD"/>
    <w:rsid w:val="002E5EDF"/>
    <w:rsid w:val="002E67E3"/>
    <w:rsid w:val="002F3DFF"/>
    <w:rsid w:val="002F5E05"/>
    <w:rsid w:val="002F6D7A"/>
    <w:rsid w:val="002F7AFC"/>
    <w:rsid w:val="0030016C"/>
    <w:rsid w:val="0030103B"/>
    <w:rsid w:val="003019C3"/>
    <w:rsid w:val="00314CF1"/>
    <w:rsid w:val="00315A16"/>
    <w:rsid w:val="00317053"/>
    <w:rsid w:val="0032109C"/>
    <w:rsid w:val="00322B45"/>
    <w:rsid w:val="00323809"/>
    <w:rsid w:val="00323D41"/>
    <w:rsid w:val="00325414"/>
    <w:rsid w:val="00327172"/>
    <w:rsid w:val="003302F1"/>
    <w:rsid w:val="00340913"/>
    <w:rsid w:val="0034470E"/>
    <w:rsid w:val="00346369"/>
    <w:rsid w:val="00347884"/>
    <w:rsid w:val="00351740"/>
    <w:rsid w:val="00351A6C"/>
    <w:rsid w:val="00352064"/>
    <w:rsid w:val="003523B5"/>
    <w:rsid w:val="00352DB0"/>
    <w:rsid w:val="00353912"/>
    <w:rsid w:val="00361063"/>
    <w:rsid w:val="00363B84"/>
    <w:rsid w:val="00363BBF"/>
    <w:rsid w:val="0037094A"/>
    <w:rsid w:val="00371531"/>
    <w:rsid w:val="00371ED3"/>
    <w:rsid w:val="00372D6A"/>
    <w:rsid w:val="00372FFC"/>
    <w:rsid w:val="0037728A"/>
    <w:rsid w:val="00380304"/>
    <w:rsid w:val="00380B7D"/>
    <w:rsid w:val="00381A99"/>
    <w:rsid w:val="003829C2"/>
    <w:rsid w:val="003830B2"/>
    <w:rsid w:val="00384724"/>
    <w:rsid w:val="00385ED4"/>
    <w:rsid w:val="00386816"/>
    <w:rsid w:val="003919B7"/>
    <w:rsid w:val="00391D57"/>
    <w:rsid w:val="00391E2E"/>
    <w:rsid w:val="00392292"/>
    <w:rsid w:val="00392BA5"/>
    <w:rsid w:val="00394FF9"/>
    <w:rsid w:val="00395277"/>
    <w:rsid w:val="00395F7A"/>
    <w:rsid w:val="003A1BE3"/>
    <w:rsid w:val="003B1017"/>
    <w:rsid w:val="003B14AC"/>
    <w:rsid w:val="003B156C"/>
    <w:rsid w:val="003B3C07"/>
    <w:rsid w:val="003B3F4C"/>
    <w:rsid w:val="003B6775"/>
    <w:rsid w:val="003C3475"/>
    <w:rsid w:val="003C44B8"/>
    <w:rsid w:val="003C5316"/>
    <w:rsid w:val="003C5FE2"/>
    <w:rsid w:val="003D05FB"/>
    <w:rsid w:val="003D086C"/>
    <w:rsid w:val="003D0D50"/>
    <w:rsid w:val="003D1B16"/>
    <w:rsid w:val="003D284E"/>
    <w:rsid w:val="003D3339"/>
    <w:rsid w:val="003D45BF"/>
    <w:rsid w:val="003D508A"/>
    <w:rsid w:val="003D537F"/>
    <w:rsid w:val="003D7B75"/>
    <w:rsid w:val="003E0208"/>
    <w:rsid w:val="003E33D2"/>
    <w:rsid w:val="003E4B57"/>
    <w:rsid w:val="003E6424"/>
    <w:rsid w:val="003F27E1"/>
    <w:rsid w:val="003F2B3C"/>
    <w:rsid w:val="003F437A"/>
    <w:rsid w:val="003F5C2B"/>
    <w:rsid w:val="003F6C8D"/>
    <w:rsid w:val="00400A48"/>
    <w:rsid w:val="004023E9"/>
    <w:rsid w:val="0040454A"/>
    <w:rsid w:val="00410F8F"/>
    <w:rsid w:val="00413E60"/>
    <w:rsid w:val="00413F83"/>
    <w:rsid w:val="0041490C"/>
    <w:rsid w:val="00416191"/>
    <w:rsid w:val="004166A2"/>
    <w:rsid w:val="00416721"/>
    <w:rsid w:val="00421EF0"/>
    <w:rsid w:val="004224FA"/>
    <w:rsid w:val="00423109"/>
    <w:rsid w:val="00423D07"/>
    <w:rsid w:val="00426B2C"/>
    <w:rsid w:val="004300FD"/>
    <w:rsid w:val="00433ACB"/>
    <w:rsid w:val="00434FCE"/>
    <w:rsid w:val="00435FA3"/>
    <w:rsid w:val="0044346F"/>
    <w:rsid w:val="004437D5"/>
    <w:rsid w:val="00445026"/>
    <w:rsid w:val="00446F3F"/>
    <w:rsid w:val="00447ACC"/>
    <w:rsid w:val="00450EC8"/>
    <w:rsid w:val="0045109D"/>
    <w:rsid w:val="00452D34"/>
    <w:rsid w:val="00463046"/>
    <w:rsid w:val="0046520A"/>
    <w:rsid w:val="00465CD1"/>
    <w:rsid w:val="004672AB"/>
    <w:rsid w:val="004714FE"/>
    <w:rsid w:val="00472185"/>
    <w:rsid w:val="0047498C"/>
    <w:rsid w:val="00474D9F"/>
    <w:rsid w:val="00477BAA"/>
    <w:rsid w:val="00480BC6"/>
    <w:rsid w:val="00484F41"/>
    <w:rsid w:val="00485597"/>
    <w:rsid w:val="00491A48"/>
    <w:rsid w:val="004935B8"/>
    <w:rsid w:val="00495053"/>
    <w:rsid w:val="00496373"/>
    <w:rsid w:val="004969F3"/>
    <w:rsid w:val="0049724C"/>
    <w:rsid w:val="004A12C3"/>
    <w:rsid w:val="004A1490"/>
    <w:rsid w:val="004A14F1"/>
    <w:rsid w:val="004A1F59"/>
    <w:rsid w:val="004A2464"/>
    <w:rsid w:val="004A29BE"/>
    <w:rsid w:val="004A3225"/>
    <w:rsid w:val="004A33EE"/>
    <w:rsid w:val="004A3AA8"/>
    <w:rsid w:val="004A77DA"/>
    <w:rsid w:val="004A7807"/>
    <w:rsid w:val="004A7BA3"/>
    <w:rsid w:val="004B0C3B"/>
    <w:rsid w:val="004B13C7"/>
    <w:rsid w:val="004B1B48"/>
    <w:rsid w:val="004B1F0D"/>
    <w:rsid w:val="004B4300"/>
    <w:rsid w:val="004B778F"/>
    <w:rsid w:val="004C51B6"/>
    <w:rsid w:val="004D0DFE"/>
    <w:rsid w:val="004D141F"/>
    <w:rsid w:val="004D16C2"/>
    <w:rsid w:val="004D2742"/>
    <w:rsid w:val="004D563A"/>
    <w:rsid w:val="004D6310"/>
    <w:rsid w:val="004D6E35"/>
    <w:rsid w:val="004E0062"/>
    <w:rsid w:val="004E05A1"/>
    <w:rsid w:val="004E09EA"/>
    <w:rsid w:val="004E11DD"/>
    <w:rsid w:val="004E2451"/>
    <w:rsid w:val="004E2D5C"/>
    <w:rsid w:val="004F1496"/>
    <w:rsid w:val="004F4082"/>
    <w:rsid w:val="004F46D6"/>
    <w:rsid w:val="004F5E57"/>
    <w:rsid w:val="004F6710"/>
    <w:rsid w:val="004F67EE"/>
    <w:rsid w:val="00500C3E"/>
    <w:rsid w:val="00501707"/>
    <w:rsid w:val="005020ED"/>
    <w:rsid w:val="00502849"/>
    <w:rsid w:val="005035C4"/>
    <w:rsid w:val="00504334"/>
    <w:rsid w:val="005043B3"/>
    <w:rsid w:val="0050498D"/>
    <w:rsid w:val="00505A37"/>
    <w:rsid w:val="00507548"/>
    <w:rsid w:val="005104D7"/>
    <w:rsid w:val="00510B9E"/>
    <w:rsid w:val="00510FEB"/>
    <w:rsid w:val="00512E65"/>
    <w:rsid w:val="0051303E"/>
    <w:rsid w:val="00513117"/>
    <w:rsid w:val="00514191"/>
    <w:rsid w:val="00515155"/>
    <w:rsid w:val="005178FD"/>
    <w:rsid w:val="00522080"/>
    <w:rsid w:val="0052378A"/>
    <w:rsid w:val="005241EA"/>
    <w:rsid w:val="0053214B"/>
    <w:rsid w:val="00532611"/>
    <w:rsid w:val="005336E7"/>
    <w:rsid w:val="00533FCC"/>
    <w:rsid w:val="00535112"/>
    <w:rsid w:val="00536972"/>
    <w:rsid w:val="00536BC2"/>
    <w:rsid w:val="00537CED"/>
    <w:rsid w:val="005405F1"/>
    <w:rsid w:val="00540CF7"/>
    <w:rsid w:val="005425E1"/>
    <w:rsid w:val="005427C5"/>
    <w:rsid w:val="00542CF6"/>
    <w:rsid w:val="00542F71"/>
    <w:rsid w:val="005432C2"/>
    <w:rsid w:val="0054379E"/>
    <w:rsid w:val="00552B07"/>
    <w:rsid w:val="00553C03"/>
    <w:rsid w:val="00557EEC"/>
    <w:rsid w:val="00563692"/>
    <w:rsid w:val="00564CDC"/>
    <w:rsid w:val="00567005"/>
    <w:rsid w:val="0056764F"/>
    <w:rsid w:val="00571679"/>
    <w:rsid w:val="00572146"/>
    <w:rsid w:val="0057413B"/>
    <w:rsid w:val="00574CD5"/>
    <w:rsid w:val="005761EF"/>
    <w:rsid w:val="00581ED7"/>
    <w:rsid w:val="005844E7"/>
    <w:rsid w:val="0058527B"/>
    <w:rsid w:val="00585390"/>
    <w:rsid w:val="00587370"/>
    <w:rsid w:val="005908B8"/>
    <w:rsid w:val="00593DDD"/>
    <w:rsid w:val="00594108"/>
    <w:rsid w:val="0059512E"/>
    <w:rsid w:val="0059604A"/>
    <w:rsid w:val="005A49F7"/>
    <w:rsid w:val="005A5151"/>
    <w:rsid w:val="005A5D60"/>
    <w:rsid w:val="005A6DD2"/>
    <w:rsid w:val="005A738F"/>
    <w:rsid w:val="005B152F"/>
    <w:rsid w:val="005B2031"/>
    <w:rsid w:val="005B3BD9"/>
    <w:rsid w:val="005B57D3"/>
    <w:rsid w:val="005C385D"/>
    <w:rsid w:val="005D0160"/>
    <w:rsid w:val="005D3B20"/>
    <w:rsid w:val="005D3B59"/>
    <w:rsid w:val="005D72D9"/>
    <w:rsid w:val="005E247B"/>
    <w:rsid w:val="005E470D"/>
    <w:rsid w:val="005E4759"/>
    <w:rsid w:val="005E5C68"/>
    <w:rsid w:val="005E65C0"/>
    <w:rsid w:val="005E750A"/>
    <w:rsid w:val="005F0390"/>
    <w:rsid w:val="005F0BAD"/>
    <w:rsid w:val="005F253C"/>
    <w:rsid w:val="005F5137"/>
    <w:rsid w:val="005F6BD8"/>
    <w:rsid w:val="0060113B"/>
    <w:rsid w:val="006021AE"/>
    <w:rsid w:val="00604DF7"/>
    <w:rsid w:val="006072CD"/>
    <w:rsid w:val="0060783D"/>
    <w:rsid w:val="006100C3"/>
    <w:rsid w:val="00612023"/>
    <w:rsid w:val="0061224A"/>
    <w:rsid w:val="00612768"/>
    <w:rsid w:val="00612D6D"/>
    <w:rsid w:val="00614190"/>
    <w:rsid w:val="0062105F"/>
    <w:rsid w:val="00622A99"/>
    <w:rsid w:val="00622CD0"/>
    <w:rsid w:val="00622E67"/>
    <w:rsid w:val="00626812"/>
    <w:rsid w:val="0062692A"/>
    <w:rsid w:val="00626EDC"/>
    <w:rsid w:val="00632C45"/>
    <w:rsid w:val="006369E0"/>
    <w:rsid w:val="00637757"/>
    <w:rsid w:val="0064021A"/>
    <w:rsid w:val="00642688"/>
    <w:rsid w:val="00645147"/>
    <w:rsid w:val="0064557C"/>
    <w:rsid w:val="00646529"/>
    <w:rsid w:val="006470EC"/>
    <w:rsid w:val="006475E3"/>
    <w:rsid w:val="0065182F"/>
    <w:rsid w:val="006542D6"/>
    <w:rsid w:val="0065578E"/>
    <w:rsid w:val="0065598E"/>
    <w:rsid w:val="00655AF2"/>
    <w:rsid w:val="00655BC5"/>
    <w:rsid w:val="0065673B"/>
    <w:rsid w:val="006568BE"/>
    <w:rsid w:val="0066025D"/>
    <w:rsid w:val="0066091A"/>
    <w:rsid w:val="006653C8"/>
    <w:rsid w:val="0067205C"/>
    <w:rsid w:val="0067350F"/>
    <w:rsid w:val="0067698E"/>
    <w:rsid w:val="006773EC"/>
    <w:rsid w:val="00680504"/>
    <w:rsid w:val="00681CD9"/>
    <w:rsid w:val="00681FF1"/>
    <w:rsid w:val="0068346E"/>
    <w:rsid w:val="00683E30"/>
    <w:rsid w:val="00683EB9"/>
    <w:rsid w:val="00687024"/>
    <w:rsid w:val="00687C94"/>
    <w:rsid w:val="00692F62"/>
    <w:rsid w:val="00695E22"/>
    <w:rsid w:val="00697699"/>
    <w:rsid w:val="00697D86"/>
    <w:rsid w:val="006A12FC"/>
    <w:rsid w:val="006A288F"/>
    <w:rsid w:val="006A4969"/>
    <w:rsid w:val="006A50D0"/>
    <w:rsid w:val="006A7642"/>
    <w:rsid w:val="006B55AC"/>
    <w:rsid w:val="006B6D53"/>
    <w:rsid w:val="006B7093"/>
    <w:rsid w:val="006B7417"/>
    <w:rsid w:val="006C1C25"/>
    <w:rsid w:val="006C68F9"/>
    <w:rsid w:val="006D3691"/>
    <w:rsid w:val="006D441F"/>
    <w:rsid w:val="006D4BE7"/>
    <w:rsid w:val="006E0247"/>
    <w:rsid w:val="006E02C0"/>
    <w:rsid w:val="006E39BC"/>
    <w:rsid w:val="006E4449"/>
    <w:rsid w:val="006E5490"/>
    <w:rsid w:val="006E5EF0"/>
    <w:rsid w:val="006E6CB2"/>
    <w:rsid w:val="006F3563"/>
    <w:rsid w:val="006F42B9"/>
    <w:rsid w:val="006F49BD"/>
    <w:rsid w:val="006F6103"/>
    <w:rsid w:val="00704E00"/>
    <w:rsid w:val="00706251"/>
    <w:rsid w:val="00713B81"/>
    <w:rsid w:val="007140E2"/>
    <w:rsid w:val="007142F4"/>
    <w:rsid w:val="00715B5F"/>
    <w:rsid w:val="00716690"/>
    <w:rsid w:val="0072020C"/>
    <w:rsid w:val="007209E7"/>
    <w:rsid w:val="00723464"/>
    <w:rsid w:val="007252A8"/>
    <w:rsid w:val="007260AF"/>
    <w:rsid w:val="00726182"/>
    <w:rsid w:val="0072758C"/>
    <w:rsid w:val="00727635"/>
    <w:rsid w:val="00731243"/>
    <w:rsid w:val="0073169C"/>
    <w:rsid w:val="00732329"/>
    <w:rsid w:val="007337CA"/>
    <w:rsid w:val="00734CE4"/>
    <w:rsid w:val="00735123"/>
    <w:rsid w:val="00740CC1"/>
    <w:rsid w:val="007410AF"/>
    <w:rsid w:val="00741837"/>
    <w:rsid w:val="00741DF9"/>
    <w:rsid w:val="007453E6"/>
    <w:rsid w:val="00745FE1"/>
    <w:rsid w:val="0074600F"/>
    <w:rsid w:val="00746429"/>
    <w:rsid w:val="007519A1"/>
    <w:rsid w:val="00752275"/>
    <w:rsid w:val="00752A0F"/>
    <w:rsid w:val="00753A3A"/>
    <w:rsid w:val="0075632C"/>
    <w:rsid w:val="007617E7"/>
    <w:rsid w:val="00762B8E"/>
    <w:rsid w:val="00767281"/>
    <w:rsid w:val="00767E47"/>
    <w:rsid w:val="00770C7A"/>
    <w:rsid w:val="00771BD9"/>
    <w:rsid w:val="0077309D"/>
    <w:rsid w:val="0077578C"/>
    <w:rsid w:val="007774EE"/>
    <w:rsid w:val="0078012A"/>
    <w:rsid w:val="00781822"/>
    <w:rsid w:val="007820D8"/>
    <w:rsid w:val="00783390"/>
    <w:rsid w:val="00783F21"/>
    <w:rsid w:val="007846E5"/>
    <w:rsid w:val="00787159"/>
    <w:rsid w:val="0079043A"/>
    <w:rsid w:val="00790C98"/>
    <w:rsid w:val="0079162F"/>
    <w:rsid w:val="00791668"/>
    <w:rsid w:val="00791AA1"/>
    <w:rsid w:val="00793CA4"/>
    <w:rsid w:val="007A19C3"/>
    <w:rsid w:val="007A3793"/>
    <w:rsid w:val="007A4ACC"/>
    <w:rsid w:val="007A56C8"/>
    <w:rsid w:val="007A7585"/>
    <w:rsid w:val="007C0DCE"/>
    <w:rsid w:val="007C1BA2"/>
    <w:rsid w:val="007C2B48"/>
    <w:rsid w:val="007C69DB"/>
    <w:rsid w:val="007D0234"/>
    <w:rsid w:val="007D02A9"/>
    <w:rsid w:val="007D20E9"/>
    <w:rsid w:val="007D3943"/>
    <w:rsid w:val="007D5812"/>
    <w:rsid w:val="007D7881"/>
    <w:rsid w:val="007D7E3A"/>
    <w:rsid w:val="007E08DE"/>
    <w:rsid w:val="007E0E10"/>
    <w:rsid w:val="007E4768"/>
    <w:rsid w:val="007E777B"/>
    <w:rsid w:val="007F1AB0"/>
    <w:rsid w:val="007F2070"/>
    <w:rsid w:val="007F4E64"/>
    <w:rsid w:val="007F5087"/>
    <w:rsid w:val="00800081"/>
    <w:rsid w:val="00803838"/>
    <w:rsid w:val="00804575"/>
    <w:rsid w:val="00804906"/>
    <w:rsid w:val="008053F5"/>
    <w:rsid w:val="00805941"/>
    <w:rsid w:val="00805F90"/>
    <w:rsid w:val="00807AF7"/>
    <w:rsid w:val="00810198"/>
    <w:rsid w:val="0081349F"/>
    <w:rsid w:val="008135D4"/>
    <w:rsid w:val="00815221"/>
    <w:rsid w:val="008156BB"/>
    <w:rsid w:val="00815DA8"/>
    <w:rsid w:val="0082052C"/>
    <w:rsid w:val="0082194D"/>
    <w:rsid w:val="00826EF5"/>
    <w:rsid w:val="00831693"/>
    <w:rsid w:val="008319FB"/>
    <w:rsid w:val="00837EFE"/>
    <w:rsid w:val="00840104"/>
    <w:rsid w:val="00840C1F"/>
    <w:rsid w:val="00841FC5"/>
    <w:rsid w:val="00842486"/>
    <w:rsid w:val="00842EE2"/>
    <w:rsid w:val="00843CC9"/>
    <w:rsid w:val="00845709"/>
    <w:rsid w:val="00847134"/>
    <w:rsid w:val="008479DF"/>
    <w:rsid w:val="00854C77"/>
    <w:rsid w:val="008576BD"/>
    <w:rsid w:val="00860463"/>
    <w:rsid w:val="0086543D"/>
    <w:rsid w:val="0086549B"/>
    <w:rsid w:val="00866945"/>
    <w:rsid w:val="008733DA"/>
    <w:rsid w:val="00873C96"/>
    <w:rsid w:val="00875055"/>
    <w:rsid w:val="00877142"/>
    <w:rsid w:val="008850E4"/>
    <w:rsid w:val="00885957"/>
    <w:rsid w:val="008874F3"/>
    <w:rsid w:val="008939AB"/>
    <w:rsid w:val="008A12F5"/>
    <w:rsid w:val="008A3DFD"/>
    <w:rsid w:val="008A7D83"/>
    <w:rsid w:val="008B12A0"/>
    <w:rsid w:val="008B1587"/>
    <w:rsid w:val="008B1B01"/>
    <w:rsid w:val="008B3BCD"/>
    <w:rsid w:val="008B6DF8"/>
    <w:rsid w:val="008C106C"/>
    <w:rsid w:val="008C10F1"/>
    <w:rsid w:val="008C1926"/>
    <w:rsid w:val="008C198A"/>
    <w:rsid w:val="008C1E99"/>
    <w:rsid w:val="008C6ABE"/>
    <w:rsid w:val="008C6D27"/>
    <w:rsid w:val="008D19CA"/>
    <w:rsid w:val="008D4158"/>
    <w:rsid w:val="008D76B8"/>
    <w:rsid w:val="008E0085"/>
    <w:rsid w:val="008E2AA6"/>
    <w:rsid w:val="008E311B"/>
    <w:rsid w:val="008F3A9A"/>
    <w:rsid w:val="008F46E7"/>
    <w:rsid w:val="008F57C4"/>
    <w:rsid w:val="008F6F0B"/>
    <w:rsid w:val="00900062"/>
    <w:rsid w:val="00906A8A"/>
    <w:rsid w:val="00907BA7"/>
    <w:rsid w:val="0091064E"/>
    <w:rsid w:val="00910F90"/>
    <w:rsid w:val="00911FC5"/>
    <w:rsid w:val="00916525"/>
    <w:rsid w:val="009212BC"/>
    <w:rsid w:val="00922BC4"/>
    <w:rsid w:val="00923EED"/>
    <w:rsid w:val="00926D55"/>
    <w:rsid w:val="009312F7"/>
    <w:rsid w:val="00931A10"/>
    <w:rsid w:val="00932087"/>
    <w:rsid w:val="00937B1D"/>
    <w:rsid w:val="00937D94"/>
    <w:rsid w:val="00945F90"/>
    <w:rsid w:val="00946A8C"/>
    <w:rsid w:val="0094771B"/>
    <w:rsid w:val="00947967"/>
    <w:rsid w:val="00950BAE"/>
    <w:rsid w:val="00952DD6"/>
    <w:rsid w:val="009542C8"/>
    <w:rsid w:val="009544F5"/>
    <w:rsid w:val="009546C1"/>
    <w:rsid w:val="00955201"/>
    <w:rsid w:val="00957688"/>
    <w:rsid w:val="009620F3"/>
    <w:rsid w:val="00962CE1"/>
    <w:rsid w:val="00962DBD"/>
    <w:rsid w:val="00965200"/>
    <w:rsid w:val="00966139"/>
    <w:rsid w:val="009668B3"/>
    <w:rsid w:val="00971471"/>
    <w:rsid w:val="00973138"/>
    <w:rsid w:val="0097408F"/>
    <w:rsid w:val="009825BA"/>
    <w:rsid w:val="009849C2"/>
    <w:rsid w:val="00984D24"/>
    <w:rsid w:val="009851F5"/>
    <w:rsid w:val="009858EB"/>
    <w:rsid w:val="00991E48"/>
    <w:rsid w:val="009A2F97"/>
    <w:rsid w:val="009A5618"/>
    <w:rsid w:val="009A5CC9"/>
    <w:rsid w:val="009B0046"/>
    <w:rsid w:val="009B0924"/>
    <w:rsid w:val="009B4726"/>
    <w:rsid w:val="009B7119"/>
    <w:rsid w:val="009B7817"/>
    <w:rsid w:val="009C1440"/>
    <w:rsid w:val="009C1C32"/>
    <w:rsid w:val="009C2107"/>
    <w:rsid w:val="009C5D9E"/>
    <w:rsid w:val="009C6FA9"/>
    <w:rsid w:val="009C7517"/>
    <w:rsid w:val="009D284B"/>
    <w:rsid w:val="009D2C3E"/>
    <w:rsid w:val="009D37EF"/>
    <w:rsid w:val="009D6227"/>
    <w:rsid w:val="009E0625"/>
    <w:rsid w:val="009E3034"/>
    <w:rsid w:val="009E5373"/>
    <w:rsid w:val="009E549F"/>
    <w:rsid w:val="009E5761"/>
    <w:rsid w:val="009E5B16"/>
    <w:rsid w:val="009E67DA"/>
    <w:rsid w:val="009E6D3C"/>
    <w:rsid w:val="009F28A8"/>
    <w:rsid w:val="009F3B9E"/>
    <w:rsid w:val="009F473E"/>
    <w:rsid w:val="009F560E"/>
    <w:rsid w:val="009F682A"/>
    <w:rsid w:val="00A00343"/>
    <w:rsid w:val="00A022BE"/>
    <w:rsid w:val="00A06D32"/>
    <w:rsid w:val="00A07B2C"/>
    <w:rsid w:val="00A07CAB"/>
    <w:rsid w:val="00A12F9A"/>
    <w:rsid w:val="00A13063"/>
    <w:rsid w:val="00A13203"/>
    <w:rsid w:val="00A21DFC"/>
    <w:rsid w:val="00A21EFE"/>
    <w:rsid w:val="00A24C95"/>
    <w:rsid w:val="00A2599A"/>
    <w:rsid w:val="00A2605C"/>
    <w:rsid w:val="00A26094"/>
    <w:rsid w:val="00A2767C"/>
    <w:rsid w:val="00A27F95"/>
    <w:rsid w:val="00A301BF"/>
    <w:rsid w:val="00A302B2"/>
    <w:rsid w:val="00A30720"/>
    <w:rsid w:val="00A331B4"/>
    <w:rsid w:val="00A33269"/>
    <w:rsid w:val="00A334CC"/>
    <w:rsid w:val="00A34103"/>
    <w:rsid w:val="00A3484E"/>
    <w:rsid w:val="00A356D3"/>
    <w:rsid w:val="00A36ADA"/>
    <w:rsid w:val="00A40090"/>
    <w:rsid w:val="00A41B88"/>
    <w:rsid w:val="00A438D8"/>
    <w:rsid w:val="00A43E18"/>
    <w:rsid w:val="00A446E7"/>
    <w:rsid w:val="00A4621B"/>
    <w:rsid w:val="00A46B3E"/>
    <w:rsid w:val="00A473F5"/>
    <w:rsid w:val="00A51F9D"/>
    <w:rsid w:val="00A5416A"/>
    <w:rsid w:val="00A615E3"/>
    <w:rsid w:val="00A61F72"/>
    <w:rsid w:val="00A630A0"/>
    <w:rsid w:val="00A639F4"/>
    <w:rsid w:val="00A648C5"/>
    <w:rsid w:val="00A65DF1"/>
    <w:rsid w:val="00A672B4"/>
    <w:rsid w:val="00A70CD1"/>
    <w:rsid w:val="00A71CF7"/>
    <w:rsid w:val="00A74756"/>
    <w:rsid w:val="00A74C3B"/>
    <w:rsid w:val="00A81294"/>
    <w:rsid w:val="00A81A32"/>
    <w:rsid w:val="00A820AB"/>
    <w:rsid w:val="00A835BD"/>
    <w:rsid w:val="00A83853"/>
    <w:rsid w:val="00A871B8"/>
    <w:rsid w:val="00A87B6D"/>
    <w:rsid w:val="00A90EC7"/>
    <w:rsid w:val="00A924DD"/>
    <w:rsid w:val="00A97B15"/>
    <w:rsid w:val="00AA30B3"/>
    <w:rsid w:val="00AA42D5"/>
    <w:rsid w:val="00AA4D7D"/>
    <w:rsid w:val="00AA758B"/>
    <w:rsid w:val="00AB225A"/>
    <w:rsid w:val="00AB2FAB"/>
    <w:rsid w:val="00AB3990"/>
    <w:rsid w:val="00AB3A3E"/>
    <w:rsid w:val="00AB5C14"/>
    <w:rsid w:val="00AC1EE7"/>
    <w:rsid w:val="00AC333F"/>
    <w:rsid w:val="00AC585C"/>
    <w:rsid w:val="00AC6A74"/>
    <w:rsid w:val="00AD0637"/>
    <w:rsid w:val="00AD089D"/>
    <w:rsid w:val="00AD1925"/>
    <w:rsid w:val="00AD2A24"/>
    <w:rsid w:val="00AD74CE"/>
    <w:rsid w:val="00AE067D"/>
    <w:rsid w:val="00AE3465"/>
    <w:rsid w:val="00AE67F1"/>
    <w:rsid w:val="00AF1181"/>
    <w:rsid w:val="00AF2F79"/>
    <w:rsid w:val="00AF4406"/>
    <w:rsid w:val="00AF4653"/>
    <w:rsid w:val="00AF7DB7"/>
    <w:rsid w:val="00B05F6D"/>
    <w:rsid w:val="00B0642E"/>
    <w:rsid w:val="00B07030"/>
    <w:rsid w:val="00B075FB"/>
    <w:rsid w:val="00B14DE7"/>
    <w:rsid w:val="00B15D9C"/>
    <w:rsid w:val="00B201E2"/>
    <w:rsid w:val="00B24345"/>
    <w:rsid w:val="00B25AB9"/>
    <w:rsid w:val="00B326E3"/>
    <w:rsid w:val="00B34B51"/>
    <w:rsid w:val="00B35AFF"/>
    <w:rsid w:val="00B41F3F"/>
    <w:rsid w:val="00B429D6"/>
    <w:rsid w:val="00B443E4"/>
    <w:rsid w:val="00B44ECE"/>
    <w:rsid w:val="00B511E6"/>
    <w:rsid w:val="00B5527F"/>
    <w:rsid w:val="00B557D0"/>
    <w:rsid w:val="00B563EA"/>
    <w:rsid w:val="00B577F3"/>
    <w:rsid w:val="00B60E51"/>
    <w:rsid w:val="00B635AE"/>
    <w:rsid w:val="00B63A54"/>
    <w:rsid w:val="00B63D54"/>
    <w:rsid w:val="00B63EE3"/>
    <w:rsid w:val="00B64E90"/>
    <w:rsid w:val="00B6638C"/>
    <w:rsid w:val="00B7165E"/>
    <w:rsid w:val="00B71AF1"/>
    <w:rsid w:val="00B75BD9"/>
    <w:rsid w:val="00B77D18"/>
    <w:rsid w:val="00B8064B"/>
    <w:rsid w:val="00B81A8B"/>
    <w:rsid w:val="00B8313A"/>
    <w:rsid w:val="00B83C14"/>
    <w:rsid w:val="00B86988"/>
    <w:rsid w:val="00B93503"/>
    <w:rsid w:val="00BA12BB"/>
    <w:rsid w:val="00BA14E1"/>
    <w:rsid w:val="00BA31E8"/>
    <w:rsid w:val="00BA55E0"/>
    <w:rsid w:val="00BA58A4"/>
    <w:rsid w:val="00BA6BD4"/>
    <w:rsid w:val="00BA6C7A"/>
    <w:rsid w:val="00BA6EAB"/>
    <w:rsid w:val="00BB3752"/>
    <w:rsid w:val="00BB46DB"/>
    <w:rsid w:val="00BB6688"/>
    <w:rsid w:val="00BB76B4"/>
    <w:rsid w:val="00BC26D4"/>
    <w:rsid w:val="00BC2A48"/>
    <w:rsid w:val="00BC4E77"/>
    <w:rsid w:val="00BC7B55"/>
    <w:rsid w:val="00BC7F4E"/>
    <w:rsid w:val="00BD0054"/>
    <w:rsid w:val="00BD5E8A"/>
    <w:rsid w:val="00BE0C80"/>
    <w:rsid w:val="00BE2E21"/>
    <w:rsid w:val="00BE467D"/>
    <w:rsid w:val="00BE6A6F"/>
    <w:rsid w:val="00BF1FAE"/>
    <w:rsid w:val="00BF203E"/>
    <w:rsid w:val="00BF2A42"/>
    <w:rsid w:val="00BF4C49"/>
    <w:rsid w:val="00BF7F4B"/>
    <w:rsid w:val="00C03D8C"/>
    <w:rsid w:val="00C03E7C"/>
    <w:rsid w:val="00C055EC"/>
    <w:rsid w:val="00C060D6"/>
    <w:rsid w:val="00C10DC9"/>
    <w:rsid w:val="00C114F1"/>
    <w:rsid w:val="00C12FB3"/>
    <w:rsid w:val="00C153AC"/>
    <w:rsid w:val="00C17341"/>
    <w:rsid w:val="00C173D7"/>
    <w:rsid w:val="00C20C69"/>
    <w:rsid w:val="00C24EEF"/>
    <w:rsid w:val="00C25CF6"/>
    <w:rsid w:val="00C26C36"/>
    <w:rsid w:val="00C32768"/>
    <w:rsid w:val="00C337A8"/>
    <w:rsid w:val="00C352B8"/>
    <w:rsid w:val="00C35AF4"/>
    <w:rsid w:val="00C35AF8"/>
    <w:rsid w:val="00C35CBB"/>
    <w:rsid w:val="00C40AD0"/>
    <w:rsid w:val="00C431DF"/>
    <w:rsid w:val="00C456BD"/>
    <w:rsid w:val="00C50E94"/>
    <w:rsid w:val="00C530DC"/>
    <w:rsid w:val="00C5350D"/>
    <w:rsid w:val="00C6123C"/>
    <w:rsid w:val="00C61650"/>
    <w:rsid w:val="00C6311A"/>
    <w:rsid w:val="00C66FCA"/>
    <w:rsid w:val="00C7084D"/>
    <w:rsid w:val="00C71733"/>
    <w:rsid w:val="00C71C38"/>
    <w:rsid w:val="00C7315E"/>
    <w:rsid w:val="00C75895"/>
    <w:rsid w:val="00C7595D"/>
    <w:rsid w:val="00C81676"/>
    <w:rsid w:val="00C83C9F"/>
    <w:rsid w:val="00C90AF6"/>
    <w:rsid w:val="00C94840"/>
    <w:rsid w:val="00C96285"/>
    <w:rsid w:val="00CA0CD6"/>
    <w:rsid w:val="00CA2CA1"/>
    <w:rsid w:val="00CA4CC9"/>
    <w:rsid w:val="00CA4EE3"/>
    <w:rsid w:val="00CB027F"/>
    <w:rsid w:val="00CB70F8"/>
    <w:rsid w:val="00CC0EBB"/>
    <w:rsid w:val="00CC1127"/>
    <w:rsid w:val="00CC6297"/>
    <w:rsid w:val="00CC6F5F"/>
    <w:rsid w:val="00CC7690"/>
    <w:rsid w:val="00CC7719"/>
    <w:rsid w:val="00CD1986"/>
    <w:rsid w:val="00CD54BF"/>
    <w:rsid w:val="00CE1E7E"/>
    <w:rsid w:val="00CE335C"/>
    <w:rsid w:val="00CE4D5C"/>
    <w:rsid w:val="00CE62B6"/>
    <w:rsid w:val="00CF05DA"/>
    <w:rsid w:val="00CF0814"/>
    <w:rsid w:val="00CF3FD6"/>
    <w:rsid w:val="00CF58EB"/>
    <w:rsid w:val="00CF5B0A"/>
    <w:rsid w:val="00CF6CDD"/>
    <w:rsid w:val="00CF6FEC"/>
    <w:rsid w:val="00CF7AC2"/>
    <w:rsid w:val="00CF7B8C"/>
    <w:rsid w:val="00D0106E"/>
    <w:rsid w:val="00D06383"/>
    <w:rsid w:val="00D10F9B"/>
    <w:rsid w:val="00D154FE"/>
    <w:rsid w:val="00D15A17"/>
    <w:rsid w:val="00D20E85"/>
    <w:rsid w:val="00D21F7E"/>
    <w:rsid w:val="00D22764"/>
    <w:rsid w:val="00D22F87"/>
    <w:rsid w:val="00D2316F"/>
    <w:rsid w:val="00D24615"/>
    <w:rsid w:val="00D24E45"/>
    <w:rsid w:val="00D27DB0"/>
    <w:rsid w:val="00D32AB7"/>
    <w:rsid w:val="00D34BBE"/>
    <w:rsid w:val="00D35B9B"/>
    <w:rsid w:val="00D37842"/>
    <w:rsid w:val="00D42DC2"/>
    <w:rsid w:val="00D46924"/>
    <w:rsid w:val="00D46E86"/>
    <w:rsid w:val="00D472BF"/>
    <w:rsid w:val="00D537E1"/>
    <w:rsid w:val="00D55BB2"/>
    <w:rsid w:val="00D574F3"/>
    <w:rsid w:val="00D60320"/>
    <w:rsid w:val="00D6091A"/>
    <w:rsid w:val="00D615B4"/>
    <w:rsid w:val="00D62309"/>
    <w:rsid w:val="00D6337E"/>
    <w:rsid w:val="00D65D5E"/>
    <w:rsid w:val="00D6605A"/>
    <w:rsid w:val="00D6695F"/>
    <w:rsid w:val="00D67E9B"/>
    <w:rsid w:val="00D73811"/>
    <w:rsid w:val="00D75644"/>
    <w:rsid w:val="00D81656"/>
    <w:rsid w:val="00D81F7C"/>
    <w:rsid w:val="00D83082"/>
    <w:rsid w:val="00D83D87"/>
    <w:rsid w:val="00D84A6D"/>
    <w:rsid w:val="00D86A30"/>
    <w:rsid w:val="00D903FE"/>
    <w:rsid w:val="00D90558"/>
    <w:rsid w:val="00D94C29"/>
    <w:rsid w:val="00D94ECC"/>
    <w:rsid w:val="00D9681F"/>
    <w:rsid w:val="00D973D9"/>
    <w:rsid w:val="00D979DD"/>
    <w:rsid w:val="00D97CB4"/>
    <w:rsid w:val="00D97DD4"/>
    <w:rsid w:val="00DA4CD8"/>
    <w:rsid w:val="00DA57A5"/>
    <w:rsid w:val="00DA5A8A"/>
    <w:rsid w:val="00DA63EA"/>
    <w:rsid w:val="00DB26CD"/>
    <w:rsid w:val="00DB441C"/>
    <w:rsid w:val="00DB44AF"/>
    <w:rsid w:val="00DB4D44"/>
    <w:rsid w:val="00DC1F58"/>
    <w:rsid w:val="00DC339B"/>
    <w:rsid w:val="00DC5D40"/>
    <w:rsid w:val="00DC69A7"/>
    <w:rsid w:val="00DC6B66"/>
    <w:rsid w:val="00DD3055"/>
    <w:rsid w:val="00DD30E9"/>
    <w:rsid w:val="00DD4F47"/>
    <w:rsid w:val="00DD59E6"/>
    <w:rsid w:val="00DD7066"/>
    <w:rsid w:val="00DD7787"/>
    <w:rsid w:val="00DD7FBB"/>
    <w:rsid w:val="00DE0B9F"/>
    <w:rsid w:val="00DE110A"/>
    <w:rsid w:val="00DE1449"/>
    <w:rsid w:val="00DE4238"/>
    <w:rsid w:val="00DE4444"/>
    <w:rsid w:val="00DE657F"/>
    <w:rsid w:val="00DE7732"/>
    <w:rsid w:val="00DF1218"/>
    <w:rsid w:val="00DF38E3"/>
    <w:rsid w:val="00DF5FD3"/>
    <w:rsid w:val="00DF6268"/>
    <w:rsid w:val="00DF6462"/>
    <w:rsid w:val="00E02122"/>
    <w:rsid w:val="00E02FA0"/>
    <w:rsid w:val="00E036DC"/>
    <w:rsid w:val="00E06CC8"/>
    <w:rsid w:val="00E10454"/>
    <w:rsid w:val="00E10FDF"/>
    <w:rsid w:val="00E112E5"/>
    <w:rsid w:val="00E12CC8"/>
    <w:rsid w:val="00E15352"/>
    <w:rsid w:val="00E20D9A"/>
    <w:rsid w:val="00E21CC7"/>
    <w:rsid w:val="00E226C7"/>
    <w:rsid w:val="00E22E7C"/>
    <w:rsid w:val="00E24D5B"/>
    <w:rsid w:val="00E24D9E"/>
    <w:rsid w:val="00E25849"/>
    <w:rsid w:val="00E265F3"/>
    <w:rsid w:val="00E30FB3"/>
    <w:rsid w:val="00E3197E"/>
    <w:rsid w:val="00E3368D"/>
    <w:rsid w:val="00E342F8"/>
    <w:rsid w:val="00E34F12"/>
    <w:rsid w:val="00E34FD1"/>
    <w:rsid w:val="00E351ED"/>
    <w:rsid w:val="00E41EFA"/>
    <w:rsid w:val="00E43B7C"/>
    <w:rsid w:val="00E47F45"/>
    <w:rsid w:val="00E6034B"/>
    <w:rsid w:val="00E61177"/>
    <w:rsid w:val="00E61668"/>
    <w:rsid w:val="00E62602"/>
    <w:rsid w:val="00E62F48"/>
    <w:rsid w:val="00E644D6"/>
    <w:rsid w:val="00E6549E"/>
    <w:rsid w:val="00E65EDE"/>
    <w:rsid w:val="00E665F3"/>
    <w:rsid w:val="00E67F6C"/>
    <w:rsid w:val="00E70186"/>
    <w:rsid w:val="00E70F81"/>
    <w:rsid w:val="00E76F8D"/>
    <w:rsid w:val="00E77055"/>
    <w:rsid w:val="00E77460"/>
    <w:rsid w:val="00E77DFF"/>
    <w:rsid w:val="00E83ABC"/>
    <w:rsid w:val="00E844F2"/>
    <w:rsid w:val="00E84DDB"/>
    <w:rsid w:val="00E90AD0"/>
    <w:rsid w:val="00E91831"/>
    <w:rsid w:val="00E92973"/>
    <w:rsid w:val="00E92FCB"/>
    <w:rsid w:val="00EA147F"/>
    <w:rsid w:val="00EA362B"/>
    <w:rsid w:val="00EA4A27"/>
    <w:rsid w:val="00EA4FA6"/>
    <w:rsid w:val="00EA7D73"/>
    <w:rsid w:val="00EA7F37"/>
    <w:rsid w:val="00EB188F"/>
    <w:rsid w:val="00EB1A25"/>
    <w:rsid w:val="00EB6E77"/>
    <w:rsid w:val="00EC03E5"/>
    <w:rsid w:val="00EC1135"/>
    <w:rsid w:val="00EC15FE"/>
    <w:rsid w:val="00EC2AFB"/>
    <w:rsid w:val="00ED03AB"/>
    <w:rsid w:val="00ED1586"/>
    <w:rsid w:val="00ED1CD4"/>
    <w:rsid w:val="00ED1D2B"/>
    <w:rsid w:val="00ED504A"/>
    <w:rsid w:val="00ED5ABE"/>
    <w:rsid w:val="00ED64B5"/>
    <w:rsid w:val="00EE0202"/>
    <w:rsid w:val="00EE2A3F"/>
    <w:rsid w:val="00EE2A53"/>
    <w:rsid w:val="00EE5548"/>
    <w:rsid w:val="00EE7CCA"/>
    <w:rsid w:val="00EF2203"/>
    <w:rsid w:val="00EF2956"/>
    <w:rsid w:val="00EF3F18"/>
    <w:rsid w:val="00F019FD"/>
    <w:rsid w:val="00F01CE8"/>
    <w:rsid w:val="00F01F77"/>
    <w:rsid w:val="00F03BA9"/>
    <w:rsid w:val="00F06D7B"/>
    <w:rsid w:val="00F07644"/>
    <w:rsid w:val="00F12506"/>
    <w:rsid w:val="00F135E4"/>
    <w:rsid w:val="00F13EEA"/>
    <w:rsid w:val="00F144DF"/>
    <w:rsid w:val="00F14E26"/>
    <w:rsid w:val="00F16643"/>
    <w:rsid w:val="00F16A14"/>
    <w:rsid w:val="00F225AA"/>
    <w:rsid w:val="00F35C55"/>
    <w:rsid w:val="00F362D7"/>
    <w:rsid w:val="00F37D7B"/>
    <w:rsid w:val="00F41A18"/>
    <w:rsid w:val="00F43D2A"/>
    <w:rsid w:val="00F4742A"/>
    <w:rsid w:val="00F51164"/>
    <w:rsid w:val="00F5314C"/>
    <w:rsid w:val="00F55FA8"/>
    <w:rsid w:val="00F5688C"/>
    <w:rsid w:val="00F56E4E"/>
    <w:rsid w:val="00F56E63"/>
    <w:rsid w:val="00F605D3"/>
    <w:rsid w:val="00F62719"/>
    <w:rsid w:val="00F635DD"/>
    <w:rsid w:val="00F64B9C"/>
    <w:rsid w:val="00F6627B"/>
    <w:rsid w:val="00F66B44"/>
    <w:rsid w:val="00F72413"/>
    <w:rsid w:val="00F72D96"/>
    <w:rsid w:val="00F7336E"/>
    <w:rsid w:val="00F734F2"/>
    <w:rsid w:val="00F74421"/>
    <w:rsid w:val="00F74508"/>
    <w:rsid w:val="00F75052"/>
    <w:rsid w:val="00F804D3"/>
    <w:rsid w:val="00F81CD2"/>
    <w:rsid w:val="00F82641"/>
    <w:rsid w:val="00F86AE6"/>
    <w:rsid w:val="00F86CFE"/>
    <w:rsid w:val="00F87BAB"/>
    <w:rsid w:val="00F87C10"/>
    <w:rsid w:val="00F90F18"/>
    <w:rsid w:val="00F91BA4"/>
    <w:rsid w:val="00F937E4"/>
    <w:rsid w:val="00F95EE7"/>
    <w:rsid w:val="00FA39E6"/>
    <w:rsid w:val="00FA72D4"/>
    <w:rsid w:val="00FA7BC9"/>
    <w:rsid w:val="00FA7DD9"/>
    <w:rsid w:val="00FA7F36"/>
    <w:rsid w:val="00FB0113"/>
    <w:rsid w:val="00FB1259"/>
    <w:rsid w:val="00FB22C5"/>
    <w:rsid w:val="00FB378E"/>
    <w:rsid w:val="00FB37F1"/>
    <w:rsid w:val="00FB41FB"/>
    <w:rsid w:val="00FB47C0"/>
    <w:rsid w:val="00FB501B"/>
    <w:rsid w:val="00FB68C5"/>
    <w:rsid w:val="00FB7770"/>
    <w:rsid w:val="00FC7985"/>
    <w:rsid w:val="00FD02AE"/>
    <w:rsid w:val="00FD0C98"/>
    <w:rsid w:val="00FD3B91"/>
    <w:rsid w:val="00FD576B"/>
    <w:rsid w:val="00FD579E"/>
    <w:rsid w:val="00FD5A1E"/>
    <w:rsid w:val="00FD6845"/>
    <w:rsid w:val="00FE33C8"/>
    <w:rsid w:val="00FE44EE"/>
    <w:rsid w:val="00FE4516"/>
    <w:rsid w:val="00FE64C8"/>
    <w:rsid w:val="00FE67DA"/>
    <w:rsid w:val="00FE7AE2"/>
    <w:rsid w:val="00FF0C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132E05"/>
    <w:pPr>
      <w:numPr>
        <w:ilvl w:val="2"/>
        <w:numId w:val="6"/>
      </w:numPr>
      <w:outlineLvl w:val="2"/>
    </w:pPr>
    <w:rPr>
      <w:rFonts w:hAnsi="Arial" w:cs="細明體"/>
      <w:bCs/>
      <w:kern w:val="0"/>
      <w:szCs w:val="32"/>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6"/>
    <w:uiPriority w:val="59"/>
    <w:rsid w:val="005761E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6"/>
    <w:uiPriority w:val="59"/>
    <w:rsid w:val="00BC2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格格線3"/>
    <w:basedOn w:val="a8"/>
    <w:next w:val="af6"/>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格格線4"/>
    <w:basedOn w:val="a8"/>
    <w:next w:val="af6"/>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表格格線5"/>
    <w:basedOn w:val="a8"/>
    <w:next w:val="af6"/>
    <w:uiPriority w:val="59"/>
    <w:rsid w:val="00505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footnote text"/>
    <w:basedOn w:val="a6"/>
    <w:link w:val="afb"/>
    <w:uiPriority w:val="99"/>
    <w:semiHidden/>
    <w:unhideWhenUsed/>
    <w:rsid w:val="00842486"/>
    <w:pPr>
      <w:snapToGrid w:val="0"/>
      <w:jc w:val="left"/>
    </w:pPr>
    <w:rPr>
      <w:sz w:val="20"/>
    </w:rPr>
  </w:style>
  <w:style w:type="character" w:customStyle="1" w:styleId="afb">
    <w:name w:val="註腳文字 字元"/>
    <w:basedOn w:val="a7"/>
    <w:link w:val="afa"/>
    <w:uiPriority w:val="99"/>
    <w:semiHidden/>
    <w:rsid w:val="00842486"/>
    <w:rPr>
      <w:rFonts w:ascii="標楷體" w:eastAsia="標楷體"/>
      <w:kern w:val="2"/>
    </w:rPr>
  </w:style>
  <w:style w:type="character" w:styleId="afc">
    <w:name w:val="footnote reference"/>
    <w:basedOn w:val="a7"/>
    <w:uiPriority w:val="99"/>
    <w:semiHidden/>
    <w:unhideWhenUsed/>
    <w:rsid w:val="00842486"/>
    <w:rPr>
      <w:vertAlign w:val="superscript"/>
    </w:rPr>
  </w:style>
  <w:style w:type="character" w:styleId="afd">
    <w:name w:val="Placeholder Text"/>
    <w:basedOn w:val="a7"/>
    <w:uiPriority w:val="99"/>
    <w:semiHidden/>
    <w:rsid w:val="00B81A8B"/>
    <w:rPr>
      <w:color w:val="808080"/>
    </w:rPr>
  </w:style>
  <w:style w:type="paragraph" w:styleId="HTML">
    <w:name w:val="HTML Preformatted"/>
    <w:basedOn w:val="a6"/>
    <w:link w:val="HTML0"/>
    <w:uiPriority w:val="99"/>
    <w:unhideWhenUsed/>
    <w:rsid w:val="00A07B2C"/>
    <w:rPr>
      <w:rFonts w:ascii="Courier New" w:hAnsi="Courier New" w:cs="Courier New"/>
      <w:sz w:val="20"/>
    </w:rPr>
  </w:style>
  <w:style w:type="character" w:customStyle="1" w:styleId="HTML0">
    <w:name w:val="HTML 預設格式 字元"/>
    <w:basedOn w:val="a7"/>
    <w:link w:val="HTML"/>
    <w:uiPriority w:val="99"/>
    <w:rsid w:val="00A07B2C"/>
    <w:rPr>
      <w:rFonts w:ascii="Courier New" w:eastAsia="標楷體"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132E05"/>
    <w:pPr>
      <w:numPr>
        <w:ilvl w:val="2"/>
        <w:numId w:val="6"/>
      </w:numPr>
      <w:outlineLvl w:val="2"/>
    </w:pPr>
    <w:rPr>
      <w:rFonts w:hAnsi="Arial" w:cs="細明體"/>
      <w:bCs/>
      <w:kern w:val="0"/>
      <w:szCs w:val="32"/>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6"/>
    <w:uiPriority w:val="59"/>
    <w:rsid w:val="005761E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6"/>
    <w:uiPriority w:val="59"/>
    <w:rsid w:val="00BC2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格格線3"/>
    <w:basedOn w:val="a8"/>
    <w:next w:val="af6"/>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格格線4"/>
    <w:basedOn w:val="a8"/>
    <w:next w:val="af6"/>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表格格線5"/>
    <w:basedOn w:val="a8"/>
    <w:next w:val="af6"/>
    <w:uiPriority w:val="59"/>
    <w:rsid w:val="00505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footnote text"/>
    <w:basedOn w:val="a6"/>
    <w:link w:val="afb"/>
    <w:uiPriority w:val="99"/>
    <w:semiHidden/>
    <w:unhideWhenUsed/>
    <w:rsid w:val="00842486"/>
    <w:pPr>
      <w:snapToGrid w:val="0"/>
      <w:jc w:val="left"/>
    </w:pPr>
    <w:rPr>
      <w:sz w:val="20"/>
    </w:rPr>
  </w:style>
  <w:style w:type="character" w:customStyle="1" w:styleId="afb">
    <w:name w:val="註腳文字 字元"/>
    <w:basedOn w:val="a7"/>
    <w:link w:val="afa"/>
    <w:uiPriority w:val="99"/>
    <w:semiHidden/>
    <w:rsid w:val="00842486"/>
    <w:rPr>
      <w:rFonts w:ascii="標楷體" w:eastAsia="標楷體"/>
      <w:kern w:val="2"/>
    </w:rPr>
  </w:style>
  <w:style w:type="character" w:styleId="afc">
    <w:name w:val="footnote reference"/>
    <w:basedOn w:val="a7"/>
    <w:uiPriority w:val="99"/>
    <w:semiHidden/>
    <w:unhideWhenUsed/>
    <w:rsid w:val="00842486"/>
    <w:rPr>
      <w:vertAlign w:val="superscript"/>
    </w:rPr>
  </w:style>
  <w:style w:type="character" w:styleId="afd">
    <w:name w:val="Placeholder Text"/>
    <w:basedOn w:val="a7"/>
    <w:uiPriority w:val="99"/>
    <w:semiHidden/>
    <w:rsid w:val="00B81A8B"/>
    <w:rPr>
      <w:color w:val="808080"/>
    </w:rPr>
  </w:style>
  <w:style w:type="paragraph" w:styleId="HTML">
    <w:name w:val="HTML Preformatted"/>
    <w:basedOn w:val="a6"/>
    <w:link w:val="HTML0"/>
    <w:uiPriority w:val="99"/>
    <w:unhideWhenUsed/>
    <w:rsid w:val="00A07B2C"/>
    <w:rPr>
      <w:rFonts w:ascii="Courier New" w:hAnsi="Courier New" w:cs="Courier New"/>
      <w:sz w:val="20"/>
    </w:rPr>
  </w:style>
  <w:style w:type="character" w:customStyle="1" w:styleId="HTML0">
    <w:name w:val="HTML 預設格式 字元"/>
    <w:basedOn w:val="a7"/>
    <w:link w:val="HTML"/>
    <w:uiPriority w:val="99"/>
    <w:rsid w:val="00A07B2C"/>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29BEA-4972-406E-AB92-07483957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8</Pages>
  <Words>537</Words>
  <Characters>3062</Characters>
  <Application>Microsoft Office Word</Application>
  <DocSecurity>0</DocSecurity>
  <Lines>25</Lines>
  <Paragraphs>7</Paragraphs>
  <ScaleCrop>false</ScaleCrop>
  <Company>cy</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stud01</cp:lastModifiedBy>
  <cp:revision>5</cp:revision>
  <cp:lastPrinted>2016-11-03T03:50:00Z</cp:lastPrinted>
  <dcterms:created xsi:type="dcterms:W3CDTF">2016-11-09T09:11:00Z</dcterms:created>
  <dcterms:modified xsi:type="dcterms:W3CDTF">2016-11-09T09:16:00Z</dcterms:modified>
</cp:coreProperties>
</file>