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44" w:rsidRPr="004D141F" w:rsidRDefault="00D75644" w:rsidP="00F37D7B">
      <w:pPr>
        <w:pStyle w:val="af2"/>
      </w:pPr>
      <w:r w:rsidRPr="004D141F">
        <w:rPr>
          <w:rFonts w:hint="eastAsia"/>
        </w:rPr>
        <w:t>調查報告</w:t>
      </w:r>
    </w:p>
    <w:p w:rsidR="00E25849" w:rsidRDefault="00E25849" w:rsidP="004E05A1">
      <w:pPr>
        <w:pStyle w:val="1"/>
        <w:ind w:left="2380" w:hanging="2380"/>
      </w:pPr>
      <w:bookmarkStart w:id="0" w:name="_Toc524892368"/>
      <w:bookmarkStart w:id="1" w:name="_Toc524895638"/>
      <w:bookmarkStart w:id="2" w:name="_Toc524896184"/>
      <w:bookmarkStart w:id="3" w:name="_Toc524896214"/>
      <w:bookmarkStart w:id="4" w:name="_Toc524902720"/>
      <w:bookmarkStart w:id="5" w:name="_Toc525066139"/>
      <w:bookmarkStart w:id="6" w:name="_Toc525070829"/>
      <w:bookmarkStart w:id="7" w:name="_Toc525938369"/>
      <w:bookmarkStart w:id="8" w:name="_Toc525939217"/>
      <w:bookmarkStart w:id="9" w:name="_Toc525939722"/>
      <w:bookmarkStart w:id="10" w:name="_Toc421794865"/>
      <w:bookmarkStart w:id="11" w:name="_Toc422834150"/>
      <w:bookmarkStart w:id="12" w:name="_Toc529218256"/>
      <w:bookmarkStart w:id="13" w:name="_Toc529222679"/>
      <w:bookmarkStart w:id="14" w:name="_Toc529223101"/>
      <w:bookmarkStart w:id="15" w:name="_Toc529223852"/>
      <w:bookmarkStart w:id="16" w:name="_Toc529228248"/>
      <w:bookmarkStart w:id="17" w:name="_Toc2400384"/>
      <w:bookmarkStart w:id="18" w:name="_Toc4316179"/>
      <w:bookmarkStart w:id="19" w:name="_Toc4473320"/>
      <w:bookmarkStart w:id="20" w:name="_Toc69556887"/>
      <w:bookmarkStart w:id="21" w:name="_Toc69556936"/>
      <w:bookmarkStart w:id="22" w:name="_Toc69609810"/>
      <w:bookmarkStart w:id="23" w:name="_Toc70241806"/>
      <w:bookmarkStart w:id="24" w:name="_Toc70242195"/>
      <w:r>
        <w:rPr>
          <w:rFonts w:hint="eastAsia"/>
        </w:rPr>
        <w:t>案　　由：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 w:rsidR="00321C00">
        <w:rPr>
          <w:rFonts w:hint="eastAsia"/>
        </w:rPr>
        <w:t>教育部函送：國立</w:t>
      </w:r>
      <w:proofErr w:type="gramStart"/>
      <w:r w:rsidR="00321C00">
        <w:rPr>
          <w:rFonts w:hint="eastAsia"/>
        </w:rPr>
        <w:t>臺</w:t>
      </w:r>
      <w:proofErr w:type="gramEnd"/>
      <w:r w:rsidR="00321C00">
        <w:rPr>
          <w:rFonts w:hint="eastAsia"/>
        </w:rPr>
        <w:t>南護理專科學校副教授陳宇嘉兼任該校行政職務</w:t>
      </w:r>
      <w:proofErr w:type="gramStart"/>
      <w:r w:rsidR="00321C00">
        <w:rPr>
          <w:rFonts w:hint="eastAsia"/>
        </w:rPr>
        <w:t>期間，</w:t>
      </w:r>
      <w:proofErr w:type="gramEnd"/>
      <w:r w:rsidR="00321C00">
        <w:rPr>
          <w:rFonts w:hint="eastAsia"/>
        </w:rPr>
        <w:t>兼任財團法人</w:t>
      </w:r>
      <w:proofErr w:type="gramStart"/>
      <w:r w:rsidR="00321C00">
        <w:rPr>
          <w:rFonts w:hint="eastAsia"/>
        </w:rPr>
        <w:t>勵</w:t>
      </w:r>
      <w:proofErr w:type="gramEnd"/>
      <w:r w:rsidR="00321C00">
        <w:rPr>
          <w:rFonts w:hint="eastAsia"/>
        </w:rPr>
        <w:t>馨社會福利事業基金會</w:t>
      </w:r>
      <w:r w:rsidR="00321C00" w:rsidRPr="00E14E81">
        <w:rPr>
          <w:rFonts w:hint="eastAsia"/>
        </w:rPr>
        <w:t>董事長及</w:t>
      </w:r>
      <w:r w:rsidR="00321C00">
        <w:rPr>
          <w:rFonts w:hint="eastAsia"/>
        </w:rPr>
        <w:t>「愛馨會館」負責人，涉違反公務員服務法</w:t>
      </w:r>
      <w:proofErr w:type="gramStart"/>
      <w:r w:rsidR="00321C00">
        <w:rPr>
          <w:rFonts w:hint="eastAsia"/>
        </w:rPr>
        <w:t>等情案</w:t>
      </w:r>
      <w:proofErr w:type="gramEnd"/>
      <w:r w:rsidR="00321C00">
        <w:rPr>
          <w:rFonts w:hint="eastAsia"/>
        </w:rPr>
        <w:t>。</w:t>
      </w:r>
      <w:r w:rsidR="001C0DA8">
        <w:fldChar w:fldCharType="begin"/>
      </w:r>
      <w:r>
        <w:instrText xml:space="preserve"> MERGEFIELD </w:instrText>
      </w:r>
      <w:r>
        <w:rPr>
          <w:rFonts w:hint="eastAsia"/>
        </w:rPr>
        <w:instrText>案由</w:instrText>
      </w:r>
      <w:r>
        <w:instrText xml:space="preserve"> </w:instrText>
      </w:r>
      <w:r w:rsidR="001C0DA8">
        <w:fldChar w:fldCharType="end"/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E25849" w:rsidRDefault="00E25849" w:rsidP="004E05A1">
      <w:pPr>
        <w:pStyle w:val="1"/>
        <w:ind w:left="2380" w:hanging="2380"/>
      </w:pPr>
      <w:bookmarkStart w:id="25" w:name="_Toc524895646"/>
      <w:bookmarkStart w:id="26" w:name="_Toc524896192"/>
      <w:bookmarkStart w:id="27" w:name="_Toc524896222"/>
      <w:bookmarkStart w:id="28" w:name="_Toc524902729"/>
      <w:bookmarkStart w:id="29" w:name="_Toc525066145"/>
      <w:bookmarkStart w:id="30" w:name="_Toc525070836"/>
      <w:bookmarkStart w:id="31" w:name="_Toc525938376"/>
      <w:bookmarkStart w:id="32" w:name="_Toc525939224"/>
      <w:bookmarkStart w:id="33" w:name="_Toc525939729"/>
      <w:bookmarkStart w:id="34" w:name="_Toc529218269"/>
      <w:bookmarkStart w:id="35" w:name="_Toc529222686"/>
      <w:bookmarkStart w:id="36" w:name="_Toc529223108"/>
      <w:bookmarkStart w:id="37" w:name="_Toc529223859"/>
      <w:bookmarkStart w:id="38" w:name="_Toc529228262"/>
      <w:bookmarkStart w:id="39" w:name="_Toc2400392"/>
      <w:bookmarkStart w:id="40" w:name="_Toc4316186"/>
      <w:bookmarkStart w:id="41" w:name="_Toc4473327"/>
      <w:bookmarkStart w:id="42" w:name="_Toc69556894"/>
      <w:bookmarkStart w:id="43" w:name="_Toc69556943"/>
      <w:bookmarkStart w:id="44" w:name="_Toc69609817"/>
      <w:bookmarkStart w:id="45" w:name="_Toc70241813"/>
      <w:bookmarkStart w:id="46" w:name="_Toc70242202"/>
      <w:bookmarkStart w:id="47" w:name="_Toc421794872"/>
      <w:bookmarkStart w:id="48" w:name="_Toc422834157"/>
      <w:r>
        <w:rPr>
          <w:rFonts w:hint="eastAsia"/>
        </w:rPr>
        <w:t>調查意見：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4F6710" w:rsidRPr="00B85D8C" w:rsidRDefault="00F86FA7" w:rsidP="00A639F4">
      <w:pPr>
        <w:pStyle w:val="10"/>
        <w:ind w:left="680" w:firstLine="680"/>
      </w:pPr>
      <w:bookmarkStart w:id="49" w:name="_Toc524902730"/>
      <w:r>
        <w:rPr>
          <w:rFonts w:hAnsi="標楷體" w:hint="eastAsia"/>
        </w:rPr>
        <w:t>本案係教育部函送本院，</w:t>
      </w:r>
      <w:r>
        <w:rPr>
          <w:rFonts w:hAnsi="標楷體" w:hint="eastAsia"/>
          <w:szCs w:val="32"/>
        </w:rPr>
        <w:t>國立</w:t>
      </w:r>
      <w:proofErr w:type="gramStart"/>
      <w:r>
        <w:rPr>
          <w:rFonts w:hAnsi="標楷體" w:hint="eastAsia"/>
          <w:szCs w:val="32"/>
        </w:rPr>
        <w:t>臺</w:t>
      </w:r>
      <w:proofErr w:type="gramEnd"/>
      <w:r>
        <w:rPr>
          <w:rFonts w:hAnsi="標楷體" w:hint="eastAsia"/>
          <w:szCs w:val="32"/>
        </w:rPr>
        <w:t>南護理專科學校副教授陳宇嘉</w:t>
      </w:r>
      <w:r>
        <w:rPr>
          <w:rFonts w:hAnsi="標楷體" w:hint="eastAsia"/>
        </w:rPr>
        <w:t>兼任該校研究發展處主任、學生事務處主任</w:t>
      </w:r>
      <w:proofErr w:type="gramStart"/>
      <w:r>
        <w:rPr>
          <w:rFonts w:hAnsi="標楷體" w:hint="eastAsia"/>
        </w:rPr>
        <w:t>期間，</w:t>
      </w:r>
      <w:proofErr w:type="gramEnd"/>
      <w:r>
        <w:rPr>
          <w:rFonts w:hAnsi="標楷體" w:hint="eastAsia"/>
        </w:rPr>
        <w:t>亦兼任財團法人</w:t>
      </w:r>
      <w:proofErr w:type="gramStart"/>
      <w:r>
        <w:rPr>
          <w:rFonts w:hAnsi="標楷體" w:hint="eastAsia"/>
        </w:rPr>
        <w:t>勵</w:t>
      </w:r>
      <w:proofErr w:type="gramEnd"/>
      <w:r>
        <w:rPr>
          <w:rFonts w:hAnsi="標楷體" w:hint="eastAsia"/>
        </w:rPr>
        <w:t>馨社會福利事業基金會（下稱</w:t>
      </w:r>
      <w:proofErr w:type="gramStart"/>
      <w:r>
        <w:rPr>
          <w:rFonts w:hAnsi="標楷體" w:hint="eastAsia"/>
        </w:rPr>
        <w:t>勵</w:t>
      </w:r>
      <w:proofErr w:type="gramEnd"/>
      <w:r>
        <w:rPr>
          <w:rFonts w:hAnsi="標楷體" w:hint="eastAsia"/>
        </w:rPr>
        <w:t>馨基金會）</w:t>
      </w:r>
      <w:r>
        <w:rPr>
          <w:rFonts w:hint="eastAsia"/>
        </w:rPr>
        <w:t>董事長及</w:t>
      </w:r>
      <w:r>
        <w:rPr>
          <w:rFonts w:hAnsi="標楷體" w:hint="eastAsia"/>
        </w:rPr>
        <w:t>「愛馨會館」負責人，涉及違反公</w:t>
      </w:r>
      <w:r w:rsidRPr="00B85D8C">
        <w:rPr>
          <w:rFonts w:hAnsi="標楷體" w:hint="eastAsia"/>
        </w:rPr>
        <w:t>務員服務法第13條第1項及第14條之3</w:t>
      </w:r>
      <w:r w:rsidRPr="00B85D8C">
        <w:rPr>
          <w:rFonts w:hAnsi="標楷體" w:hint="eastAsia"/>
          <w:szCs w:val="32"/>
        </w:rPr>
        <w:t>等相關法令</w:t>
      </w:r>
      <w:r w:rsidRPr="00B85D8C">
        <w:rPr>
          <w:rFonts w:hAnsi="標楷體" w:hint="eastAsia"/>
        </w:rPr>
        <w:t>，</w:t>
      </w:r>
      <w:r w:rsidRPr="00B85D8C">
        <w:rPr>
          <w:rFonts w:hint="eastAsia"/>
        </w:rPr>
        <w:t>本案經調閱銓敘部、衛生福利部社會及家庭署、財政部南區國稅局</w:t>
      </w:r>
      <w:proofErr w:type="gramStart"/>
      <w:r w:rsidRPr="00B85D8C">
        <w:rPr>
          <w:rFonts w:hint="eastAsia"/>
        </w:rPr>
        <w:t>臺</w:t>
      </w:r>
      <w:proofErr w:type="gramEnd"/>
      <w:r w:rsidRPr="00B85D8C">
        <w:rPr>
          <w:rFonts w:hint="eastAsia"/>
        </w:rPr>
        <w:t>東分局、</w:t>
      </w:r>
      <w:proofErr w:type="gramStart"/>
      <w:r w:rsidR="00DE5CA5">
        <w:rPr>
          <w:rFonts w:hint="eastAsia"/>
        </w:rPr>
        <w:t>臺</w:t>
      </w:r>
      <w:proofErr w:type="gramEnd"/>
      <w:r w:rsidR="00DE5CA5">
        <w:rPr>
          <w:rFonts w:hint="eastAsia"/>
        </w:rPr>
        <w:t>東縣政府、</w:t>
      </w:r>
      <w:proofErr w:type="gramStart"/>
      <w:r w:rsidRPr="00B85D8C">
        <w:rPr>
          <w:rFonts w:hAnsi="標楷體" w:hint="eastAsia"/>
        </w:rPr>
        <w:t>勵</w:t>
      </w:r>
      <w:proofErr w:type="gramEnd"/>
      <w:r w:rsidRPr="00B85D8C">
        <w:rPr>
          <w:rFonts w:hAnsi="標楷體" w:hint="eastAsia"/>
        </w:rPr>
        <w:t>馨基金會</w:t>
      </w:r>
      <w:r w:rsidRPr="00B85D8C">
        <w:rPr>
          <w:rFonts w:hint="eastAsia"/>
        </w:rPr>
        <w:t>等卷證資料，又</w:t>
      </w:r>
      <w:r w:rsidRPr="00B85D8C">
        <w:rPr>
          <w:rFonts w:hAnsi="標楷體" w:hint="eastAsia"/>
        </w:rPr>
        <w:t>陳宇嘉副教授</w:t>
      </w:r>
      <w:r w:rsidRPr="00B85D8C">
        <w:rPr>
          <w:rFonts w:hint="eastAsia"/>
        </w:rPr>
        <w:t>於</w:t>
      </w:r>
      <w:r w:rsidRPr="00B85D8C">
        <w:rPr>
          <w:rFonts w:hAnsi="標楷體" w:hint="eastAsia"/>
        </w:rPr>
        <w:t>民國(下同)105年8月30日函復相關資料，</w:t>
      </w:r>
      <w:r w:rsidR="00FB501B" w:rsidRPr="00B85D8C">
        <w:rPr>
          <w:rFonts w:hint="eastAsia"/>
        </w:rPr>
        <w:t>已</w:t>
      </w:r>
      <w:proofErr w:type="gramStart"/>
      <w:r w:rsidR="00FB501B" w:rsidRPr="00B85D8C">
        <w:rPr>
          <w:rFonts w:hint="eastAsia"/>
        </w:rPr>
        <w:t>調查竣</w:t>
      </w:r>
      <w:r w:rsidR="00307A76" w:rsidRPr="00B85D8C">
        <w:rPr>
          <w:rFonts w:hint="eastAsia"/>
        </w:rPr>
        <w:t>事</w:t>
      </w:r>
      <w:r w:rsidR="00FB501B" w:rsidRPr="00B85D8C">
        <w:rPr>
          <w:rFonts w:hint="eastAsia"/>
        </w:rPr>
        <w:t>，</w:t>
      </w:r>
      <w:r w:rsidR="00307A76" w:rsidRPr="00B85D8C">
        <w:rPr>
          <w:rFonts w:hint="eastAsia"/>
        </w:rPr>
        <w:t>茲</w:t>
      </w:r>
      <w:r w:rsidR="00FB501B" w:rsidRPr="00B85D8C">
        <w:rPr>
          <w:rFonts w:hint="eastAsia"/>
        </w:rPr>
        <w:t>列</w:t>
      </w:r>
      <w:r w:rsidRPr="00B85D8C">
        <w:rPr>
          <w:rFonts w:hint="eastAsia"/>
        </w:rPr>
        <w:t>述</w:t>
      </w:r>
      <w:proofErr w:type="gramEnd"/>
      <w:r w:rsidR="00FB501B" w:rsidRPr="00B85D8C">
        <w:rPr>
          <w:rFonts w:hint="eastAsia"/>
        </w:rPr>
        <w:t>調查意見如下：</w:t>
      </w:r>
    </w:p>
    <w:p w:rsidR="00DE3A18" w:rsidRPr="00B85D8C" w:rsidRDefault="00DE3A18" w:rsidP="00DE3A18">
      <w:pPr>
        <w:pStyle w:val="2"/>
        <w:rPr>
          <w:b/>
        </w:rPr>
      </w:pPr>
      <w:r w:rsidRPr="00B85D8C">
        <w:rPr>
          <w:rFonts w:hAnsi="標楷體" w:hint="eastAsia"/>
          <w:b/>
          <w:szCs w:val="32"/>
        </w:rPr>
        <w:t>國立</w:t>
      </w:r>
      <w:proofErr w:type="gramStart"/>
      <w:r w:rsidRPr="00B85D8C">
        <w:rPr>
          <w:rFonts w:hAnsi="標楷體" w:hint="eastAsia"/>
          <w:b/>
          <w:szCs w:val="32"/>
        </w:rPr>
        <w:t>臺</w:t>
      </w:r>
      <w:proofErr w:type="gramEnd"/>
      <w:r w:rsidRPr="00B85D8C">
        <w:rPr>
          <w:rFonts w:hAnsi="標楷體" w:hint="eastAsia"/>
          <w:b/>
          <w:szCs w:val="32"/>
        </w:rPr>
        <w:t>南護理專科學校副教授陳宇嘉</w:t>
      </w:r>
      <w:r w:rsidRPr="00B85D8C">
        <w:rPr>
          <w:rFonts w:hAnsi="標楷體" w:hint="eastAsia"/>
          <w:b/>
        </w:rPr>
        <w:t>兼任該校研究發展處主任、學生事務處主任</w:t>
      </w:r>
      <w:proofErr w:type="gramStart"/>
      <w:r w:rsidRPr="00B85D8C">
        <w:rPr>
          <w:rFonts w:hAnsi="標楷體" w:hint="eastAsia"/>
          <w:b/>
        </w:rPr>
        <w:t>期間，</w:t>
      </w:r>
      <w:proofErr w:type="gramEnd"/>
      <w:r w:rsidRPr="00B85D8C">
        <w:rPr>
          <w:rFonts w:hAnsi="標楷體" w:hint="eastAsia"/>
          <w:b/>
          <w:szCs w:val="32"/>
        </w:rPr>
        <w:t>就兼任</w:t>
      </w:r>
      <w:r w:rsidR="0031181A" w:rsidRPr="00B85D8C">
        <w:rPr>
          <w:rFonts w:hAnsi="標楷體" w:hint="eastAsia"/>
          <w:b/>
          <w:szCs w:val="32"/>
        </w:rPr>
        <w:t>主任之</w:t>
      </w:r>
      <w:r w:rsidRPr="00B85D8C">
        <w:rPr>
          <w:rFonts w:hAnsi="標楷體" w:hint="eastAsia"/>
          <w:b/>
          <w:szCs w:val="32"/>
        </w:rPr>
        <w:t>行政職務，有公務員服務法之適用，</w:t>
      </w:r>
      <w:proofErr w:type="gramStart"/>
      <w:r w:rsidRPr="00B85D8C">
        <w:rPr>
          <w:rFonts w:hAnsi="標楷體" w:hint="eastAsia"/>
          <w:b/>
          <w:szCs w:val="32"/>
        </w:rPr>
        <w:t>合先敘</w:t>
      </w:r>
      <w:proofErr w:type="gramEnd"/>
      <w:r w:rsidRPr="00B85D8C">
        <w:rPr>
          <w:rFonts w:hAnsi="標楷體" w:hint="eastAsia"/>
          <w:b/>
          <w:szCs w:val="32"/>
        </w:rPr>
        <w:t>明。</w:t>
      </w:r>
    </w:p>
    <w:p w:rsidR="00DE3A18" w:rsidRPr="00B85D8C" w:rsidRDefault="00DE3A18" w:rsidP="00DE3A18">
      <w:pPr>
        <w:pStyle w:val="3"/>
      </w:pPr>
      <w:r w:rsidRPr="00B85D8C">
        <w:rPr>
          <w:rFonts w:hint="eastAsia"/>
        </w:rPr>
        <w:t>依公務員服務法第24條規定：「本法於受有俸給之文武職公務員，及其他公營事業機關服務人員，均適用之。」又依司法院釋字第308號解釋：「公立學校聘任之教師不屬於公務員服務法第24條所稱之公務員。</w:t>
      </w:r>
      <w:proofErr w:type="gramStart"/>
      <w:r w:rsidRPr="00B85D8C">
        <w:rPr>
          <w:rFonts w:hint="eastAsia"/>
        </w:rPr>
        <w:t>惟</w:t>
      </w:r>
      <w:proofErr w:type="gramEnd"/>
      <w:r w:rsidRPr="00B85D8C">
        <w:rPr>
          <w:rFonts w:hint="eastAsia"/>
        </w:rPr>
        <w:t>兼任學校行政職務之教師，就其兼任之行政職務，則有公務員服務法之適用…</w:t>
      </w:r>
      <w:proofErr w:type="gramStart"/>
      <w:r w:rsidRPr="00B85D8C">
        <w:rPr>
          <w:rFonts w:hint="eastAsia"/>
        </w:rPr>
        <w:t>…</w:t>
      </w:r>
      <w:proofErr w:type="gramEnd"/>
      <w:r w:rsidRPr="00B85D8C">
        <w:rPr>
          <w:rFonts w:hint="eastAsia"/>
        </w:rPr>
        <w:t>。」是則，公立學校聘任之教師不屬於公務員服務法第24條所稱之公務員，惟兼任學校行政職務之教師，就其兼任</w:t>
      </w:r>
      <w:r w:rsidR="0031181A" w:rsidRPr="00B85D8C">
        <w:rPr>
          <w:rFonts w:hint="eastAsia"/>
        </w:rPr>
        <w:t>主任</w:t>
      </w:r>
      <w:r w:rsidRPr="00B85D8C">
        <w:rPr>
          <w:rFonts w:hint="eastAsia"/>
        </w:rPr>
        <w:t>之</w:t>
      </w:r>
      <w:r w:rsidR="0031181A">
        <w:rPr>
          <w:rFonts w:hint="eastAsia"/>
        </w:rPr>
        <w:t>行政</w:t>
      </w:r>
      <w:r w:rsidRPr="00B85D8C">
        <w:rPr>
          <w:rFonts w:hint="eastAsia"/>
        </w:rPr>
        <w:t>職務，則有</w:t>
      </w:r>
      <w:r w:rsidRPr="00B85D8C">
        <w:rPr>
          <w:rFonts w:hAnsi="標楷體" w:hint="eastAsia"/>
          <w:szCs w:val="32"/>
        </w:rPr>
        <w:t>公務員服務法</w:t>
      </w:r>
      <w:r w:rsidRPr="00B85D8C">
        <w:rPr>
          <w:rFonts w:hint="eastAsia"/>
        </w:rPr>
        <w:t>之適用。</w:t>
      </w:r>
    </w:p>
    <w:p w:rsidR="00DE3A18" w:rsidRPr="00B85D8C" w:rsidRDefault="00DE3A18" w:rsidP="00DE3A18">
      <w:pPr>
        <w:pStyle w:val="3"/>
      </w:pPr>
      <w:r w:rsidRPr="00B85D8C">
        <w:rPr>
          <w:rFonts w:hAnsi="標楷體" w:hint="eastAsia"/>
          <w:szCs w:val="32"/>
        </w:rPr>
        <w:t>該校</w:t>
      </w:r>
      <w:r w:rsidRPr="00B85D8C">
        <w:rPr>
          <w:rFonts w:hAnsi="標楷體" w:hint="eastAsia"/>
        </w:rPr>
        <w:t>研究發展處主任、學生事務處主任</w:t>
      </w:r>
      <w:r w:rsidRPr="00B85D8C">
        <w:rPr>
          <w:rFonts w:hAnsi="標楷體" w:hint="eastAsia"/>
          <w:szCs w:val="32"/>
        </w:rPr>
        <w:t>係</w:t>
      </w:r>
      <w:r w:rsidRPr="00B85D8C">
        <w:rPr>
          <w:rFonts w:hint="eastAsia"/>
        </w:rPr>
        <w:t>編制內</w:t>
      </w:r>
      <w:r w:rsidRPr="00B85D8C">
        <w:rPr>
          <w:rFonts w:hAnsi="標楷體" w:hint="eastAsia"/>
          <w:szCs w:val="32"/>
        </w:rPr>
        <w:t>之行政職務</w:t>
      </w:r>
      <w:r w:rsidR="00F653F6">
        <w:rPr>
          <w:rFonts w:hAnsi="標楷體" w:hint="eastAsia"/>
          <w:szCs w:val="32"/>
        </w:rPr>
        <w:t>。</w:t>
      </w:r>
    </w:p>
    <w:p w:rsidR="00DE3A18" w:rsidRPr="00B85D8C" w:rsidRDefault="00DE3A18" w:rsidP="00B85D8C">
      <w:pPr>
        <w:pStyle w:val="10"/>
        <w:ind w:leftChars="394" w:left="1340" w:firstLine="680"/>
      </w:pPr>
      <w:r w:rsidRPr="00B85D8C">
        <w:rPr>
          <w:rFonts w:hint="eastAsia"/>
        </w:rPr>
        <w:lastRenderedPageBreak/>
        <w:t>據教育部105年5月5日</w:t>
      </w:r>
      <w:proofErr w:type="gramStart"/>
      <w:r w:rsidRPr="00B85D8C">
        <w:rPr>
          <w:rFonts w:hint="eastAsia"/>
        </w:rPr>
        <w:t>臺</w:t>
      </w:r>
      <w:proofErr w:type="gramEnd"/>
      <w:r w:rsidRPr="00B85D8C">
        <w:rPr>
          <w:rFonts w:hint="eastAsia"/>
        </w:rPr>
        <w:t>教人(三)字</w:t>
      </w:r>
      <w:proofErr w:type="gramStart"/>
      <w:r w:rsidRPr="00B85D8C">
        <w:rPr>
          <w:rFonts w:hint="eastAsia"/>
        </w:rPr>
        <w:t>第1050042781號函暨公務員</w:t>
      </w:r>
      <w:proofErr w:type="gramEnd"/>
      <w:r w:rsidRPr="00B85D8C">
        <w:rPr>
          <w:rFonts w:hint="eastAsia"/>
        </w:rPr>
        <w:t>懲戒案件移送書，</w:t>
      </w:r>
      <w:r w:rsidRPr="00B85D8C">
        <w:rPr>
          <w:rFonts w:hAnsi="標楷體" w:hint="eastAsia"/>
          <w:szCs w:val="32"/>
        </w:rPr>
        <w:t>陳宇嘉副教授自102年8月1日起至103年7月31日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Ansi="標楷體" w:hint="eastAsia"/>
          <w:szCs w:val="32"/>
        </w:rPr>
        <w:t>兼任該校研究發展處主任，並</w:t>
      </w:r>
      <w:r w:rsidR="00F341D8" w:rsidRPr="00B85D8C">
        <w:rPr>
          <w:rFonts w:hAnsi="標楷體" w:hint="eastAsia"/>
          <w:szCs w:val="32"/>
        </w:rPr>
        <w:t>自</w:t>
      </w:r>
      <w:r w:rsidRPr="00B85D8C">
        <w:rPr>
          <w:rFonts w:hAnsi="標楷體" w:hint="eastAsia"/>
          <w:szCs w:val="32"/>
        </w:rPr>
        <w:t>103年8月1日起至105年7月31日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Ansi="標楷體" w:hint="eastAsia"/>
          <w:szCs w:val="32"/>
        </w:rPr>
        <w:t>兼任該校學生事務處主任(支領簡任第10職等主管加給)</w:t>
      </w:r>
      <w:r w:rsidR="00F341D8" w:rsidRPr="00B85D8C">
        <w:rPr>
          <w:rFonts w:hAnsi="標楷體" w:hint="eastAsia"/>
          <w:szCs w:val="32"/>
        </w:rPr>
        <w:t>，</w:t>
      </w:r>
      <w:r w:rsidRPr="00B85D8C">
        <w:rPr>
          <w:rFonts w:hAnsi="標楷體" w:hint="eastAsia"/>
        </w:rPr>
        <w:t>該校研究發展處主任、學生事務處主任</w:t>
      </w:r>
      <w:r w:rsidRPr="00B85D8C">
        <w:rPr>
          <w:rFonts w:hint="eastAsia"/>
        </w:rPr>
        <w:t>屬該校編制內行政主管職務。</w:t>
      </w:r>
    </w:p>
    <w:p w:rsidR="00073CB5" w:rsidRPr="00B85D8C" w:rsidRDefault="00DE3A18" w:rsidP="00F341D8">
      <w:pPr>
        <w:pStyle w:val="3"/>
      </w:pPr>
      <w:r w:rsidRPr="00B85D8C">
        <w:rPr>
          <w:rFonts w:hint="eastAsia"/>
        </w:rPr>
        <w:t>綜上，</w:t>
      </w:r>
      <w:r w:rsidR="00F341D8" w:rsidRPr="00B85D8C">
        <w:rPr>
          <w:rFonts w:hAnsi="標楷體" w:hint="eastAsia"/>
        </w:rPr>
        <w:t>國立</w:t>
      </w:r>
      <w:proofErr w:type="gramStart"/>
      <w:r w:rsidR="00F341D8" w:rsidRPr="00B85D8C">
        <w:rPr>
          <w:rFonts w:hAnsi="標楷體" w:hint="eastAsia"/>
          <w:szCs w:val="32"/>
        </w:rPr>
        <w:t>臺</w:t>
      </w:r>
      <w:proofErr w:type="gramEnd"/>
      <w:r w:rsidR="00F341D8" w:rsidRPr="00B85D8C">
        <w:rPr>
          <w:rFonts w:hAnsi="標楷體" w:hint="eastAsia"/>
          <w:szCs w:val="32"/>
        </w:rPr>
        <w:t>南護理專科學校副教授陳宇嘉自102年8月1日起至103年7月31日</w:t>
      </w:r>
      <w:proofErr w:type="gramStart"/>
      <w:r w:rsidR="00F341D8" w:rsidRPr="00B85D8C">
        <w:rPr>
          <w:rFonts w:hAnsi="標楷體" w:hint="eastAsia"/>
          <w:szCs w:val="32"/>
        </w:rPr>
        <w:t>止</w:t>
      </w:r>
      <w:proofErr w:type="gramEnd"/>
      <w:r w:rsidR="00F341D8" w:rsidRPr="00B85D8C">
        <w:rPr>
          <w:rFonts w:hAnsi="標楷體" w:hint="eastAsia"/>
          <w:szCs w:val="32"/>
        </w:rPr>
        <w:t>兼任該校研究發展處主任，並自103年8月1日起至105年7月31日</w:t>
      </w:r>
      <w:proofErr w:type="gramStart"/>
      <w:r w:rsidR="00F341D8" w:rsidRPr="00B85D8C">
        <w:rPr>
          <w:rFonts w:hAnsi="標楷體" w:hint="eastAsia"/>
          <w:szCs w:val="32"/>
        </w:rPr>
        <w:t>止</w:t>
      </w:r>
      <w:proofErr w:type="gramEnd"/>
      <w:r w:rsidR="00F341D8" w:rsidRPr="00B85D8C">
        <w:rPr>
          <w:rFonts w:hAnsi="標楷體" w:hint="eastAsia"/>
          <w:szCs w:val="32"/>
        </w:rPr>
        <w:t>兼任該校學生事務處主任</w:t>
      </w:r>
      <w:r w:rsidRPr="00B85D8C">
        <w:rPr>
          <w:rFonts w:hint="eastAsia"/>
        </w:rPr>
        <w:t>，</w:t>
      </w:r>
      <w:r w:rsidR="00F341D8" w:rsidRPr="00B85D8C">
        <w:rPr>
          <w:rFonts w:hint="eastAsia"/>
        </w:rPr>
        <w:t>其</w:t>
      </w:r>
      <w:r w:rsidR="00F341D8" w:rsidRPr="00B85D8C">
        <w:rPr>
          <w:rFonts w:hAnsi="標楷體" w:hint="eastAsia"/>
        </w:rPr>
        <w:t>兼任該校研究發展處主任、學生事務處主任</w:t>
      </w:r>
      <w:proofErr w:type="gramStart"/>
      <w:r w:rsidRPr="00B85D8C">
        <w:rPr>
          <w:rFonts w:hAnsi="標楷體" w:hint="eastAsia"/>
          <w:szCs w:val="32"/>
        </w:rPr>
        <w:t>期間，</w:t>
      </w:r>
      <w:proofErr w:type="gramEnd"/>
      <w:r w:rsidRPr="00B85D8C">
        <w:rPr>
          <w:rFonts w:hAnsi="標楷體" w:hint="eastAsia"/>
          <w:szCs w:val="32"/>
        </w:rPr>
        <w:t>就兼</w:t>
      </w:r>
      <w:r w:rsidR="0031181A">
        <w:rPr>
          <w:rFonts w:hAnsi="標楷體" w:hint="eastAsia"/>
          <w:szCs w:val="32"/>
        </w:rPr>
        <w:t>任主</w:t>
      </w:r>
      <w:r w:rsidRPr="00B85D8C">
        <w:rPr>
          <w:rFonts w:hAnsi="標楷體" w:hint="eastAsia"/>
          <w:szCs w:val="32"/>
        </w:rPr>
        <w:t>任之行政職務，</w:t>
      </w:r>
      <w:r w:rsidRPr="00B85D8C">
        <w:rPr>
          <w:rFonts w:hint="eastAsia"/>
        </w:rPr>
        <w:t>依公務員服務法第24條規定及司法院釋字第308號解釋，</w:t>
      </w:r>
      <w:r w:rsidRPr="00B85D8C">
        <w:rPr>
          <w:rFonts w:hAnsi="標楷體" w:hint="eastAsia"/>
          <w:szCs w:val="32"/>
        </w:rPr>
        <w:t>有公務員服務法之適用。</w:t>
      </w:r>
    </w:p>
    <w:p w:rsidR="00F341D8" w:rsidRPr="00B7297B" w:rsidRDefault="000C15A5" w:rsidP="00F341D8">
      <w:pPr>
        <w:pStyle w:val="2"/>
        <w:rPr>
          <w:b/>
        </w:rPr>
      </w:pPr>
      <w:proofErr w:type="gramStart"/>
      <w:r w:rsidRPr="00B85D8C">
        <w:rPr>
          <w:rFonts w:hAnsi="標楷體" w:hint="eastAsia"/>
          <w:b/>
          <w:szCs w:val="32"/>
        </w:rPr>
        <w:t>勵</w:t>
      </w:r>
      <w:proofErr w:type="gramEnd"/>
      <w:r w:rsidRPr="00B85D8C">
        <w:rPr>
          <w:rFonts w:hAnsi="標楷體" w:hint="eastAsia"/>
          <w:b/>
          <w:szCs w:val="32"/>
        </w:rPr>
        <w:t>馨基金會係全國性社會福利事業基金會，</w:t>
      </w:r>
      <w:r w:rsidR="0031181A">
        <w:rPr>
          <w:rFonts w:hAnsi="標楷體" w:hint="eastAsia"/>
          <w:b/>
          <w:szCs w:val="32"/>
        </w:rPr>
        <w:t>亦係</w:t>
      </w:r>
      <w:r w:rsidRPr="00B85D8C">
        <w:rPr>
          <w:rFonts w:hAnsi="標楷體" w:hint="eastAsia"/>
          <w:b/>
          <w:szCs w:val="32"/>
        </w:rPr>
        <w:t>公益性財團法人，</w:t>
      </w:r>
      <w:r w:rsidR="00475140" w:rsidRPr="00B85D8C">
        <w:rPr>
          <w:rFonts w:hAnsi="標楷體" w:hint="eastAsia"/>
          <w:b/>
          <w:szCs w:val="32"/>
        </w:rPr>
        <w:t>陳宇嘉副教授兼任</w:t>
      </w:r>
      <w:r w:rsidRPr="00B85D8C">
        <w:rPr>
          <w:rFonts w:hint="eastAsia"/>
          <w:b/>
        </w:rPr>
        <w:t>該</w:t>
      </w:r>
      <w:r w:rsidR="00AB6462" w:rsidRPr="00B85D8C">
        <w:rPr>
          <w:rFonts w:hint="eastAsia"/>
          <w:b/>
        </w:rPr>
        <w:t>會</w:t>
      </w:r>
      <w:r w:rsidR="00475140" w:rsidRPr="00B85D8C">
        <w:rPr>
          <w:rFonts w:hint="eastAsia"/>
          <w:b/>
        </w:rPr>
        <w:t>董事長未受領</w:t>
      </w:r>
      <w:r w:rsidR="00E0575D">
        <w:rPr>
          <w:rFonts w:hint="eastAsia"/>
          <w:b/>
        </w:rPr>
        <w:t>報</w:t>
      </w:r>
      <w:r w:rsidR="00475140" w:rsidRPr="00B85D8C">
        <w:rPr>
          <w:rFonts w:hint="eastAsia"/>
          <w:b/>
        </w:rPr>
        <w:t>酬，</w:t>
      </w:r>
      <w:proofErr w:type="gramStart"/>
      <w:r w:rsidR="00475140" w:rsidRPr="00B85D8C">
        <w:rPr>
          <w:rFonts w:hint="eastAsia"/>
          <w:b/>
        </w:rPr>
        <w:t>嗣</w:t>
      </w:r>
      <w:proofErr w:type="gramEnd"/>
      <w:r w:rsidR="0031181A">
        <w:rPr>
          <w:rFonts w:hint="eastAsia"/>
          <w:b/>
        </w:rPr>
        <w:t>於103年10月15日</w:t>
      </w:r>
      <w:r w:rsidR="00475140" w:rsidRPr="00B85D8C">
        <w:rPr>
          <w:rFonts w:hint="eastAsia"/>
          <w:b/>
        </w:rPr>
        <w:t>經</w:t>
      </w:r>
      <w:r w:rsidR="00475140" w:rsidRPr="00B85D8C">
        <w:rPr>
          <w:rFonts w:hAnsi="標楷體" w:hint="eastAsia"/>
          <w:b/>
          <w:szCs w:val="36"/>
        </w:rPr>
        <w:t>國立</w:t>
      </w:r>
      <w:proofErr w:type="gramStart"/>
      <w:r w:rsidR="00475140" w:rsidRPr="00B85D8C">
        <w:rPr>
          <w:rFonts w:hAnsi="標楷體" w:hint="eastAsia"/>
          <w:b/>
          <w:szCs w:val="32"/>
        </w:rPr>
        <w:t>臺</w:t>
      </w:r>
      <w:proofErr w:type="gramEnd"/>
      <w:r w:rsidR="00475140" w:rsidRPr="00B85D8C">
        <w:rPr>
          <w:rFonts w:hAnsi="標楷體" w:hint="eastAsia"/>
          <w:b/>
          <w:szCs w:val="32"/>
        </w:rPr>
        <w:t>南護理專科學校</w:t>
      </w:r>
      <w:r w:rsidR="00475140" w:rsidRPr="00B85D8C">
        <w:rPr>
          <w:rFonts w:hint="eastAsia"/>
          <w:b/>
        </w:rPr>
        <w:t>許可</w:t>
      </w:r>
      <w:r w:rsidR="0031181A">
        <w:rPr>
          <w:rFonts w:hint="eastAsia"/>
          <w:b/>
        </w:rPr>
        <w:t>兼任</w:t>
      </w:r>
      <w:r w:rsidR="00AB6462" w:rsidRPr="00B85D8C">
        <w:rPr>
          <w:rFonts w:hint="eastAsia"/>
          <w:b/>
        </w:rPr>
        <w:t>，</w:t>
      </w:r>
      <w:r w:rsidR="0031181A">
        <w:rPr>
          <w:rFonts w:hint="eastAsia"/>
          <w:b/>
        </w:rPr>
        <w:t>惟其自102年8月1日起至103年10月14日止，未經許可</w:t>
      </w:r>
      <w:proofErr w:type="gramStart"/>
      <w:r w:rsidR="0031181A">
        <w:rPr>
          <w:rFonts w:hint="eastAsia"/>
          <w:b/>
        </w:rPr>
        <w:t>期間，</w:t>
      </w:r>
      <w:proofErr w:type="gramEnd"/>
      <w:r w:rsidR="0031181A">
        <w:rPr>
          <w:rFonts w:hint="eastAsia"/>
          <w:b/>
        </w:rPr>
        <w:t>因未</w:t>
      </w:r>
      <w:r w:rsidR="0031181A" w:rsidRPr="00B85D8C">
        <w:rPr>
          <w:rFonts w:hint="eastAsia"/>
          <w:b/>
        </w:rPr>
        <w:t>致嚴重損害政府之信譽</w:t>
      </w:r>
      <w:r w:rsidR="0031181A">
        <w:rPr>
          <w:rFonts w:hint="eastAsia"/>
          <w:b/>
        </w:rPr>
        <w:t>，核</w:t>
      </w:r>
      <w:r w:rsidR="00AB6462" w:rsidRPr="00B85D8C">
        <w:rPr>
          <w:rFonts w:hint="eastAsia"/>
          <w:b/>
        </w:rPr>
        <w:t>無</w:t>
      </w:r>
      <w:r w:rsidR="00152DC8">
        <w:rPr>
          <w:rFonts w:hint="eastAsia"/>
          <w:b/>
        </w:rPr>
        <w:t>移送</w:t>
      </w:r>
      <w:r w:rsidR="00AB6462" w:rsidRPr="00B85D8C">
        <w:rPr>
          <w:rFonts w:hint="eastAsia"/>
          <w:b/>
        </w:rPr>
        <w:t>懲戒之必要</w:t>
      </w:r>
      <w:r w:rsidR="00321195" w:rsidRPr="007E29D7">
        <w:rPr>
          <w:rFonts w:hint="eastAsia"/>
          <w:b/>
        </w:rPr>
        <w:t>，</w:t>
      </w:r>
      <w:r w:rsidR="00B7297B" w:rsidRPr="00B7297B">
        <w:rPr>
          <w:rFonts w:hint="eastAsia"/>
          <w:b/>
          <w:u w:val="single"/>
        </w:rPr>
        <w:t>惟該校</w:t>
      </w:r>
      <w:proofErr w:type="gramStart"/>
      <w:r w:rsidR="00B7297B" w:rsidRPr="00B7297B">
        <w:rPr>
          <w:rFonts w:hint="eastAsia"/>
          <w:b/>
          <w:u w:val="single"/>
        </w:rPr>
        <w:t>原處分失之</w:t>
      </w:r>
      <w:proofErr w:type="gramEnd"/>
      <w:r w:rsidR="00B7297B" w:rsidRPr="00B7297B">
        <w:rPr>
          <w:rFonts w:hint="eastAsia"/>
          <w:b/>
          <w:u w:val="single"/>
        </w:rPr>
        <w:t>過輕，且不符該校職員奬懲實施要點第11條規定，該校應予檢討改進。</w:t>
      </w:r>
    </w:p>
    <w:p w:rsidR="00AB6462" w:rsidRPr="00B85D8C" w:rsidRDefault="00AB6462" w:rsidP="00AB6462">
      <w:pPr>
        <w:pStyle w:val="3"/>
      </w:pPr>
      <w:r w:rsidRPr="00B85D8C">
        <w:rPr>
          <w:rFonts w:hint="eastAsia"/>
        </w:rPr>
        <w:t>依公務員服務法第14條第1項規定：「公務員除法令所規定外，不得兼任他項公職或業務。其依法令兼職者，不得兼薪及兼領公費。」同法第14條之3規定：「公務員兼任教學或研究工作或非以營利為目的之事業或團體之職務，應經服務機關許可。機關首長應經上級主管機關許可。」又依</w:t>
      </w:r>
      <w:r w:rsidR="00A44D43" w:rsidRPr="00B85D8C">
        <w:rPr>
          <w:rFonts w:hint="eastAsia"/>
        </w:rPr>
        <w:t>公務員懲戒法(104年5月20日修正公布，並自105年5月2日施行，下稱新法)</w:t>
      </w:r>
      <w:r w:rsidRPr="00B85D8C">
        <w:rPr>
          <w:rFonts w:hint="eastAsia"/>
        </w:rPr>
        <w:t>第2條規定：「公務員有下列各款情事之一，有懲戒之必要者，應受懲戒：…</w:t>
      </w:r>
      <w:proofErr w:type="gramStart"/>
      <w:r w:rsidRPr="00B85D8C">
        <w:rPr>
          <w:rFonts w:hint="eastAsia"/>
        </w:rPr>
        <w:t>…</w:t>
      </w:r>
      <w:proofErr w:type="gramEnd"/>
      <w:r w:rsidRPr="00B85D8C">
        <w:rPr>
          <w:rFonts w:hint="eastAsia"/>
        </w:rPr>
        <w:t>二、非執行</w:t>
      </w:r>
      <w:r w:rsidRPr="00B85D8C">
        <w:rPr>
          <w:rFonts w:hint="eastAsia"/>
        </w:rPr>
        <w:lastRenderedPageBreak/>
        <w:t>職務之違法行為，致嚴重損害政府之信譽。」</w:t>
      </w:r>
      <w:r w:rsidR="00A44D43" w:rsidRPr="00B85D8C">
        <w:rPr>
          <w:rFonts w:hint="eastAsia"/>
        </w:rPr>
        <w:t>新法既明定公務員非執行職務之違法行為，</w:t>
      </w:r>
      <w:proofErr w:type="gramStart"/>
      <w:r w:rsidR="00A44D43" w:rsidRPr="00B85D8C">
        <w:rPr>
          <w:rFonts w:hint="eastAsia"/>
        </w:rPr>
        <w:t>須致嚴重</w:t>
      </w:r>
      <w:proofErr w:type="gramEnd"/>
      <w:r w:rsidR="00A44D43" w:rsidRPr="00B85D8C">
        <w:rPr>
          <w:rFonts w:hint="eastAsia"/>
        </w:rPr>
        <w:t>損害政府之信譽時，始得予以懲戒，顯較修正施行前之規定限縮。依新法第2條規定之違失</w:t>
      </w:r>
      <w:proofErr w:type="gramStart"/>
      <w:r w:rsidR="00A44D43" w:rsidRPr="00B85D8C">
        <w:rPr>
          <w:rFonts w:hint="eastAsia"/>
        </w:rPr>
        <w:t>條件較限縮</w:t>
      </w:r>
      <w:proofErr w:type="gramEnd"/>
      <w:r w:rsidR="00A44D43" w:rsidRPr="00B85D8C">
        <w:rPr>
          <w:rFonts w:hint="eastAsia"/>
        </w:rPr>
        <w:t>，新法第20條第2項規定之5年追懲時效較短，本案關於懲戒事由之認定應適用新法。</w:t>
      </w:r>
    </w:p>
    <w:p w:rsidR="00AB6462" w:rsidRPr="00B85D8C" w:rsidRDefault="00AB6462" w:rsidP="00AB6462">
      <w:pPr>
        <w:pStyle w:val="3"/>
      </w:pPr>
      <w:r w:rsidRPr="00B85D8C">
        <w:rPr>
          <w:rFonts w:hint="eastAsia"/>
        </w:rPr>
        <w:t>查</w:t>
      </w:r>
      <w:r w:rsidR="001300F3" w:rsidRPr="00B85D8C">
        <w:rPr>
          <w:rFonts w:hAnsi="標楷體" w:hint="eastAsia"/>
        </w:rPr>
        <w:t>勵馨基金會係</w:t>
      </w:r>
      <w:r w:rsidR="001300F3" w:rsidRPr="00B85D8C">
        <w:rPr>
          <w:rFonts w:hint="eastAsia"/>
        </w:rPr>
        <w:t>全國性社會福利事業基金會，</w:t>
      </w:r>
      <w:r w:rsidR="0031181A">
        <w:rPr>
          <w:rFonts w:hint="eastAsia"/>
        </w:rPr>
        <w:t>亦係</w:t>
      </w:r>
      <w:r w:rsidR="001300F3" w:rsidRPr="00B85D8C">
        <w:rPr>
          <w:rFonts w:hint="eastAsia"/>
        </w:rPr>
        <w:t>公益性財團法人。</w:t>
      </w:r>
    </w:p>
    <w:p w:rsidR="001300F3" w:rsidRPr="00B85D8C" w:rsidRDefault="001300F3" w:rsidP="001300F3">
      <w:pPr>
        <w:pStyle w:val="4"/>
      </w:pPr>
      <w:r w:rsidRPr="00B85D8C">
        <w:rPr>
          <w:rFonts w:hint="eastAsia"/>
        </w:rPr>
        <w:t>據衛生福利部社會及家庭署105年7月4日</w:t>
      </w:r>
      <w:proofErr w:type="gramStart"/>
      <w:r w:rsidRPr="00B85D8C">
        <w:rPr>
          <w:rFonts w:hint="eastAsia"/>
        </w:rPr>
        <w:t>社家婦字</w:t>
      </w:r>
      <w:proofErr w:type="gramEnd"/>
      <w:r w:rsidRPr="00B85D8C">
        <w:rPr>
          <w:rFonts w:hint="eastAsia"/>
        </w:rPr>
        <w:t>第1050500843號函，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馨基金會係臺北市政府社會局77年4月15日北市社四字第12597號函，許可設立，並經內政部90年12月11日台（90）</w:t>
      </w:r>
      <w:proofErr w:type="gramStart"/>
      <w:r w:rsidRPr="00B85D8C">
        <w:rPr>
          <w:rFonts w:hint="eastAsia"/>
        </w:rPr>
        <w:t>內中社字第9073600號</w:t>
      </w:r>
      <w:proofErr w:type="gramEnd"/>
      <w:r w:rsidRPr="00B85D8C">
        <w:rPr>
          <w:rFonts w:hint="eastAsia"/>
        </w:rPr>
        <w:t>函，同意</w:t>
      </w:r>
      <w:proofErr w:type="gramStart"/>
      <w:r w:rsidRPr="00B85D8C">
        <w:rPr>
          <w:rFonts w:hint="eastAsia"/>
        </w:rPr>
        <w:t>改隸為全國性</w:t>
      </w:r>
      <w:proofErr w:type="gramEnd"/>
      <w:r w:rsidRPr="00B85D8C">
        <w:rPr>
          <w:rFonts w:hint="eastAsia"/>
        </w:rPr>
        <w:t>社會福利事業基金會，現主管機關為衛生福利部。</w:t>
      </w:r>
    </w:p>
    <w:p w:rsidR="001300F3" w:rsidRPr="00B85D8C" w:rsidRDefault="001300F3" w:rsidP="001300F3">
      <w:pPr>
        <w:pStyle w:val="4"/>
      </w:pPr>
      <w:r w:rsidRPr="00B85D8C">
        <w:rPr>
          <w:rFonts w:hint="eastAsia"/>
        </w:rPr>
        <w:t>該會係本著耶穌基督博愛精神，關心兒童、少年、家庭及社會教育問題，並設置收容機構及關懷輔導中心，及提供職業訓練與就業輔導，從事兒童、少年、婦女及其家庭問題之關懷、諮詢、輔導、治療工作，董事長為無給職，對外代表該會，此</w:t>
      </w:r>
      <w:r w:rsidR="0031181A">
        <w:rPr>
          <w:rFonts w:hint="eastAsia"/>
        </w:rPr>
        <w:t>有</w:t>
      </w:r>
      <w:r w:rsidRPr="00B85D8C">
        <w:rPr>
          <w:rFonts w:hint="eastAsia"/>
        </w:rPr>
        <w:t>該會捐助章程第3條、第4條、第7條及第8條</w:t>
      </w:r>
      <w:r w:rsidR="00FE40FC" w:rsidRPr="00B75B95">
        <w:rPr>
          <w:rFonts w:hint="eastAsia"/>
        </w:rPr>
        <w:t>等</w:t>
      </w:r>
      <w:r w:rsidRPr="00B85D8C">
        <w:rPr>
          <w:rFonts w:hint="eastAsia"/>
        </w:rPr>
        <w:t>規定</w:t>
      </w:r>
      <w:r w:rsidR="004F5C2C">
        <w:rPr>
          <w:rFonts w:hint="eastAsia"/>
        </w:rPr>
        <w:t>可</w:t>
      </w:r>
      <w:proofErr w:type="gramStart"/>
      <w:r w:rsidR="004F5C2C">
        <w:rPr>
          <w:rFonts w:hint="eastAsia"/>
        </w:rPr>
        <w:t>稽</w:t>
      </w:r>
      <w:proofErr w:type="gramEnd"/>
      <w:r w:rsidRPr="00B85D8C">
        <w:rPr>
          <w:rFonts w:hint="eastAsia"/>
        </w:rPr>
        <w:t>。</w:t>
      </w:r>
    </w:p>
    <w:p w:rsidR="001300F3" w:rsidRPr="00B85D8C" w:rsidRDefault="001300F3" w:rsidP="001300F3">
      <w:pPr>
        <w:pStyle w:val="3"/>
      </w:pPr>
      <w:r w:rsidRPr="00B85D8C">
        <w:rPr>
          <w:rFonts w:hAnsi="標楷體" w:hint="eastAsia"/>
          <w:szCs w:val="32"/>
        </w:rPr>
        <w:t>陳宇嘉副教授兼任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馨基金會董事長未受領</w:t>
      </w:r>
      <w:r w:rsidR="00E0575D">
        <w:rPr>
          <w:rFonts w:hint="eastAsia"/>
        </w:rPr>
        <w:t>報</w:t>
      </w:r>
      <w:r w:rsidRPr="00B85D8C">
        <w:rPr>
          <w:rFonts w:hint="eastAsia"/>
        </w:rPr>
        <w:t>酬。</w:t>
      </w:r>
    </w:p>
    <w:p w:rsidR="000C15A5" w:rsidRPr="00B85D8C" w:rsidRDefault="000C15A5" w:rsidP="000C15A5">
      <w:pPr>
        <w:pStyle w:val="4"/>
      </w:pP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</w:t>
      </w:r>
      <w:proofErr w:type="gramStart"/>
      <w:r w:rsidRPr="00B85D8C">
        <w:rPr>
          <w:rFonts w:hint="eastAsia"/>
        </w:rPr>
        <w:t>105年6月24日馨總字</w:t>
      </w:r>
      <w:proofErr w:type="gramEnd"/>
      <w:r w:rsidRPr="00B85D8C">
        <w:rPr>
          <w:rFonts w:hint="eastAsia"/>
        </w:rPr>
        <w:t>第1050090065號函，按該會捐助章程第8條規定，董事長、</w:t>
      </w:r>
      <w:proofErr w:type="gramStart"/>
      <w:r w:rsidRPr="00B85D8C">
        <w:rPr>
          <w:rFonts w:hint="eastAsia"/>
        </w:rPr>
        <w:t>董事均為無</w:t>
      </w:r>
      <w:proofErr w:type="gramEnd"/>
      <w:r w:rsidRPr="00B85D8C">
        <w:rPr>
          <w:rFonts w:hint="eastAsia"/>
        </w:rPr>
        <w:t>給職，任期3年，如經</w:t>
      </w:r>
      <w:proofErr w:type="gramStart"/>
      <w:r w:rsidRPr="00B85D8C">
        <w:rPr>
          <w:rFonts w:hint="eastAsia"/>
        </w:rPr>
        <w:t>遴</w:t>
      </w:r>
      <w:proofErr w:type="gramEnd"/>
      <w:r w:rsidRPr="00B85D8C">
        <w:rPr>
          <w:rFonts w:hint="eastAsia"/>
        </w:rPr>
        <w:t>聘或連選得連任之。故</w:t>
      </w:r>
      <w:r w:rsidRPr="00B85D8C">
        <w:rPr>
          <w:rFonts w:hint="eastAsia"/>
          <w:szCs w:val="32"/>
        </w:rPr>
        <w:t>陳宇嘉副教授</w:t>
      </w:r>
      <w:r w:rsidRPr="00B85D8C">
        <w:rPr>
          <w:rFonts w:hAnsi="標楷體" w:hint="eastAsia"/>
          <w:szCs w:val="32"/>
        </w:rPr>
        <w:t>自98年1月1日起至103年12月31日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int="eastAsia"/>
          <w:szCs w:val="32"/>
        </w:rPr>
        <w:t>兼任該會</w:t>
      </w:r>
      <w:r w:rsidRPr="00B85D8C">
        <w:rPr>
          <w:rFonts w:hAnsi="標楷體" w:hint="eastAsia"/>
          <w:szCs w:val="32"/>
        </w:rPr>
        <w:t>第8、9屆</w:t>
      </w:r>
      <w:r w:rsidRPr="00B85D8C">
        <w:rPr>
          <w:rFonts w:hint="eastAsia"/>
          <w:szCs w:val="32"/>
        </w:rPr>
        <w:t>董事長</w:t>
      </w:r>
      <w:proofErr w:type="gramStart"/>
      <w:r w:rsidRPr="00B85D8C">
        <w:rPr>
          <w:rFonts w:hint="eastAsia"/>
          <w:szCs w:val="32"/>
        </w:rPr>
        <w:t>期間，</w:t>
      </w:r>
      <w:proofErr w:type="gramEnd"/>
      <w:r w:rsidRPr="00B85D8C">
        <w:rPr>
          <w:rFonts w:hint="eastAsia"/>
          <w:szCs w:val="32"/>
        </w:rPr>
        <w:t>未受</w:t>
      </w:r>
      <w:r w:rsidR="00B916DD">
        <w:rPr>
          <w:rFonts w:hint="eastAsia"/>
          <w:szCs w:val="32"/>
        </w:rPr>
        <w:t>領</w:t>
      </w:r>
      <w:r w:rsidR="00E0575D">
        <w:rPr>
          <w:rFonts w:hint="eastAsia"/>
          <w:szCs w:val="32"/>
        </w:rPr>
        <w:t>報</w:t>
      </w:r>
      <w:r w:rsidRPr="00B85D8C">
        <w:rPr>
          <w:rFonts w:hint="eastAsia"/>
          <w:szCs w:val="32"/>
        </w:rPr>
        <w:t>酬。</w:t>
      </w:r>
    </w:p>
    <w:p w:rsidR="001300F3" w:rsidRPr="00B85D8C" w:rsidRDefault="000C15A5" w:rsidP="001300F3">
      <w:pPr>
        <w:pStyle w:val="4"/>
      </w:pPr>
      <w:r w:rsidRPr="00B85D8C">
        <w:rPr>
          <w:rFonts w:hint="eastAsia"/>
        </w:rPr>
        <w:t>據財政部臺灣省南區國稅局100年1月1日</w:t>
      </w:r>
      <w:r w:rsidRPr="00B85D8C">
        <w:rPr>
          <w:rFonts w:hint="eastAsia"/>
          <w:szCs w:val="32"/>
        </w:rPr>
        <w:t>至104年6月30日各類所得扣繳暨免扣繳憑單所示，</w:t>
      </w:r>
      <w:r w:rsidRPr="00B85D8C">
        <w:rPr>
          <w:rFonts w:hAnsi="標楷體" w:hint="eastAsia"/>
          <w:szCs w:val="32"/>
        </w:rPr>
        <w:t>陳</w:t>
      </w:r>
      <w:r w:rsidRPr="00B85D8C">
        <w:rPr>
          <w:rFonts w:hAnsi="標楷體" w:hint="eastAsia"/>
          <w:szCs w:val="32"/>
        </w:rPr>
        <w:lastRenderedPageBreak/>
        <w:t>宇嘉副教授兼任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馨基金會董事長</w:t>
      </w:r>
      <w:r w:rsidR="00B916DD" w:rsidRPr="00B85D8C">
        <w:rPr>
          <w:rFonts w:hint="eastAsia"/>
        </w:rPr>
        <w:t>之</w:t>
      </w:r>
      <w:proofErr w:type="gramStart"/>
      <w:r w:rsidR="00B916DD">
        <w:rPr>
          <w:rFonts w:hint="eastAsia"/>
        </w:rPr>
        <w:t>期間</w:t>
      </w:r>
      <w:r w:rsidRPr="00B85D8C">
        <w:rPr>
          <w:rFonts w:hint="eastAsia"/>
        </w:rPr>
        <w:t>，</w:t>
      </w:r>
      <w:proofErr w:type="gramEnd"/>
      <w:r w:rsidRPr="00B85D8C">
        <w:rPr>
          <w:rFonts w:hAnsi="標楷體" w:hint="eastAsia"/>
          <w:szCs w:val="32"/>
        </w:rPr>
        <w:t>無</w:t>
      </w:r>
      <w:r w:rsidR="00B916DD">
        <w:rPr>
          <w:rFonts w:hAnsi="標楷體" w:hint="eastAsia"/>
          <w:szCs w:val="32"/>
        </w:rPr>
        <w:t>受</w:t>
      </w:r>
      <w:r w:rsidRPr="00B85D8C">
        <w:rPr>
          <w:rFonts w:hAnsi="標楷體" w:hint="eastAsia"/>
          <w:szCs w:val="32"/>
        </w:rPr>
        <w:t>領</w:t>
      </w:r>
      <w:r w:rsidRPr="00B85D8C">
        <w:rPr>
          <w:rFonts w:hint="eastAsia"/>
        </w:rPr>
        <w:t>董事長之</w:t>
      </w:r>
      <w:r w:rsidR="00E0575D">
        <w:rPr>
          <w:rFonts w:hint="eastAsia"/>
        </w:rPr>
        <w:t>報</w:t>
      </w:r>
      <w:r w:rsidRPr="00B85D8C">
        <w:rPr>
          <w:rFonts w:hint="eastAsia"/>
        </w:rPr>
        <w:t>酬</w:t>
      </w:r>
      <w:r w:rsidRPr="00B85D8C">
        <w:rPr>
          <w:rFonts w:hAnsi="標楷體" w:hint="eastAsia"/>
          <w:szCs w:val="32"/>
        </w:rPr>
        <w:t>。</w:t>
      </w:r>
    </w:p>
    <w:p w:rsidR="000C15A5" w:rsidRPr="00B85D8C" w:rsidRDefault="000C15A5" w:rsidP="000C15A5">
      <w:pPr>
        <w:pStyle w:val="3"/>
      </w:pPr>
      <w:r w:rsidRPr="00B85D8C">
        <w:rPr>
          <w:rFonts w:hAnsi="標楷體" w:hint="eastAsia"/>
          <w:szCs w:val="32"/>
        </w:rPr>
        <w:t>陳宇嘉副教授兼任</w:t>
      </w:r>
      <w:r w:rsidRPr="00B85D8C">
        <w:rPr>
          <w:rFonts w:hint="eastAsia"/>
        </w:rPr>
        <w:t>該會董事長</w:t>
      </w:r>
      <w:proofErr w:type="gramStart"/>
      <w:r w:rsidRPr="00B85D8C">
        <w:rPr>
          <w:rFonts w:hint="eastAsia"/>
        </w:rPr>
        <w:t>嗣</w:t>
      </w:r>
      <w:proofErr w:type="gramEnd"/>
      <w:r w:rsidR="00B916DD" w:rsidRPr="00B916DD">
        <w:rPr>
          <w:rFonts w:hint="eastAsia"/>
        </w:rPr>
        <w:t>於103年10月15日</w:t>
      </w:r>
      <w:r w:rsidRPr="00B85D8C">
        <w:rPr>
          <w:rFonts w:hint="eastAsia"/>
        </w:rPr>
        <w:t>經</w:t>
      </w:r>
      <w:r w:rsidRPr="00B85D8C">
        <w:rPr>
          <w:rFonts w:hAnsi="標楷體" w:hint="eastAsia"/>
        </w:rPr>
        <w:t>國立</w:t>
      </w:r>
      <w:proofErr w:type="gramStart"/>
      <w:r w:rsidRPr="00B85D8C">
        <w:rPr>
          <w:rFonts w:hAnsi="標楷體" w:hint="eastAsia"/>
          <w:szCs w:val="32"/>
        </w:rPr>
        <w:t>臺</w:t>
      </w:r>
      <w:proofErr w:type="gramEnd"/>
      <w:r w:rsidRPr="00B85D8C">
        <w:rPr>
          <w:rFonts w:hAnsi="標楷體" w:hint="eastAsia"/>
          <w:szCs w:val="32"/>
        </w:rPr>
        <w:t>南護理專科學校</w:t>
      </w:r>
      <w:r w:rsidRPr="00B85D8C">
        <w:rPr>
          <w:rFonts w:hint="eastAsia"/>
        </w:rPr>
        <w:t>許可</w:t>
      </w:r>
      <w:r w:rsidR="00B916DD">
        <w:rPr>
          <w:rFonts w:hint="eastAsia"/>
        </w:rPr>
        <w:t>兼任</w:t>
      </w:r>
      <w:r w:rsidRPr="00B85D8C">
        <w:rPr>
          <w:rFonts w:hint="eastAsia"/>
        </w:rPr>
        <w:t>。</w:t>
      </w:r>
    </w:p>
    <w:p w:rsidR="000C15A5" w:rsidRPr="00B85D8C" w:rsidRDefault="00186624" w:rsidP="000C15A5">
      <w:pPr>
        <w:pStyle w:val="4"/>
      </w:pPr>
      <w:r>
        <w:rPr>
          <w:rFonts w:hint="eastAsia"/>
        </w:rPr>
        <w:t>依前揭公務員服務法第14條之3規定，公務員兼任非以營利為目的之事業或團體之職務，應經服務機關許可。</w:t>
      </w:r>
      <w:r w:rsidR="000C15A5" w:rsidRPr="00B85D8C">
        <w:rPr>
          <w:rFonts w:hAnsi="標楷體" w:hint="eastAsia"/>
          <w:szCs w:val="32"/>
        </w:rPr>
        <w:t>據國立</w:t>
      </w:r>
      <w:proofErr w:type="gramStart"/>
      <w:r w:rsidR="000C15A5" w:rsidRPr="00B85D8C">
        <w:rPr>
          <w:rFonts w:hAnsi="標楷體" w:hint="eastAsia"/>
          <w:szCs w:val="32"/>
        </w:rPr>
        <w:t>臺</w:t>
      </w:r>
      <w:proofErr w:type="gramEnd"/>
      <w:r w:rsidR="000C15A5" w:rsidRPr="00B85D8C">
        <w:rPr>
          <w:rFonts w:hAnsi="標楷體" w:hint="eastAsia"/>
          <w:szCs w:val="32"/>
        </w:rPr>
        <w:t>南護理專科學校105年8月4日南護專人字第1050005980號函，陳宇嘉副教授曾於103年10月15日向該校提出申請兼任</w:t>
      </w:r>
      <w:proofErr w:type="gramStart"/>
      <w:r w:rsidR="000C15A5" w:rsidRPr="00B85D8C">
        <w:rPr>
          <w:rFonts w:hAnsi="標楷體" w:hint="eastAsia"/>
          <w:szCs w:val="32"/>
        </w:rPr>
        <w:t>勵</w:t>
      </w:r>
      <w:proofErr w:type="gramEnd"/>
      <w:r w:rsidR="000C15A5" w:rsidRPr="00B85D8C">
        <w:rPr>
          <w:rFonts w:hAnsi="標楷體" w:hint="eastAsia"/>
          <w:szCs w:val="32"/>
        </w:rPr>
        <w:t>馨基金會董事長一職。</w:t>
      </w:r>
    </w:p>
    <w:p w:rsidR="000C15A5" w:rsidRPr="00B85D8C" w:rsidRDefault="000C15A5" w:rsidP="000C15A5">
      <w:pPr>
        <w:pStyle w:val="4"/>
      </w:pPr>
      <w:r w:rsidRPr="00B85D8C">
        <w:rPr>
          <w:rFonts w:hAnsi="標楷體" w:hint="eastAsia"/>
          <w:szCs w:val="32"/>
        </w:rPr>
        <w:t>陳宇嘉副教授於105年8月30日</w:t>
      </w:r>
      <w:r w:rsidRPr="00B85D8C">
        <w:rPr>
          <w:rFonts w:hAnsi="標楷體" w:hint="eastAsia"/>
        </w:rPr>
        <w:t>書面陳述，</w:t>
      </w:r>
      <w:r w:rsidRPr="00B85D8C">
        <w:rPr>
          <w:rFonts w:hint="eastAsia"/>
          <w:szCs w:val="48"/>
        </w:rPr>
        <w:t>其兼任</w:t>
      </w:r>
      <w:proofErr w:type="gramStart"/>
      <w:r w:rsidRPr="00B85D8C">
        <w:rPr>
          <w:rFonts w:hAnsi="標楷體" w:hint="eastAsia"/>
          <w:szCs w:val="32"/>
        </w:rPr>
        <w:t>勵</w:t>
      </w:r>
      <w:proofErr w:type="gramEnd"/>
      <w:r w:rsidRPr="00B85D8C">
        <w:rPr>
          <w:rFonts w:hAnsi="標楷體" w:hint="eastAsia"/>
          <w:szCs w:val="32"/>
        </w:rPr>
        <w:t>馨基金會董事長一職</w:t>
      </w:r>
      <w:r w:rsidRPr="00B85D8C">
        <w:rPr>
          <w:rFonts w:hint="eastAsia"/>
          <w:szCs w:val="48"/>
        </w:rPr>
        <w:t>，前於103年10月15日向</w:t>
      </w:r>
      <w:r w:rsidRPr="00B85D8C">
        <w:rPr>
          <w:rFonts w:hAnsi="標楷體" w:hint="eastAsia"/>
          <w:szCs w:val="32"/>
        </w:rPr>
        <w:t>國立</w:t>
      </w:r>
      <w:proofErr w:type="gramStart"/>
      <w:r w:rsidRPr="00B85D8C">
        <w:rPr>
          <w:rFonts w:hAnsi="標楷體" w:hint="eastAsia"/>
          <w:szCs w:val="32"/>
        </w:rPr>
        <w:t>臺</w:t>
      </w:r>
      <w:proofErr w:type="gramEnd"/>
      <w:r w:rsidRPr="00B85D8C">
        <w:rPr>
          <w:rFonts w:hAnsi="標楷體" w:hint="eastAsia"/>
          <w:szCs w:val="32"/>
        </w:rPr>
        <w:t>南護理專科學校</w:t>
      </w:r>
      <w:r w:rsidRPr="00B85D8C">
        <w:rPr>
          <w:rFonts w:hint="eastAsia"/>
          <w:szCs w:val="48"/>
        </w:rPr>
        <w:t>提出正式申請，並獲得校方許可。</w:t>
      </w:r>
    </w:p>
    <w:p w:rsidR="00F8130A" w:rsidRPr="00B85D8C" w:rsidRDefault="00ED3CAA" w:rsidP="00F8130A">
      <w:pPr>
        <w:pStyle w:val="3"/>
      </w:pPr>
      <w:r w:rsidRPr="00B85D8C">
        <w:rPr>
          <w:rFonts w:hAnsi="標楷體" w:hint="eastAsia"/>
          <w:szCs w:val="32"/>
        </w:rPr>
        <w:t>陳宇嘉副教授</w:t>
      </w:r>
      <w:r w:rsidR="00186624">
        <w:rPr>
          <w:rFonts w:hAnsi="標楷體" w:hint="eastAsia"/>
          <w:szCs w:val="32"/>
        </w:rPr>
        <w:t>自102年8月1日起至103年</w:t>
      </w:r>
      <w:r w:rsidR="00F653F6">
        <w:rPr>
          <w:rFonts w:hAnsi="標楷體" w:hint="eastAsia"/>
          <w:szCs w:val="32"/>
        </w:rPr>
        <w:t>10</w:t>
      </w:r>
      <w:r w:rsidR="00186624">
        <w:rPr>
          <w:rFonts w:hAnsi="標楷體" w:hint="eastAsia"/>
          <w:szCs w:val="32"/>
        </w:rPr>
        <w:t>月</w:t>
      </w:r>
      <w:r w:rsidR="00F653F6">
        <w:rPr>
          <w:rFonts w:hAnsi="標楷體" w:hint="eastAsia"/>
          <w:szCs w:val="32"/>
        </w:rPr>
        <w:t>14</w:t>
      </w:r>
      <w:r w:rsidR="00186624">
        <w:rPr>
          <w:rFonts w:hAnsi="標楷體" w:hint="eastAsia"/>
          <w:szCs w:val="32"/>
        </w:rPr>
        <w:t>日止，未經學校許可</w:t>
      </w:r>
      <w:r w:rsidRPr="00B85D8C">
        <w:rPr>
          <w:rFonts w:hAnsi="標楷體" w:hint="eastAsia"/>
          <w:szCs w:val="32"/>
        </w:rPr>
        <w:t>兼任</w:t>
      </w:r>
      <w:r w:rsidRPr="00B85D8C">
        <w:rPr>
          <w:rFonts w:hint="eastAsia"/>
        </w:rPr>
        <w:t>該會董事長之行為，</w:t>
      </w:r>
      <w:r w:rsidR="00E97E06">
        <w:rPr>
          <w:rFonts w:hint="eastAsia"/>
        </w:rPr>
        <w:t>因</w:t>
      </w:r>
      <w:r w:rsidR="004F5C2C">
        <w:rPr>
          <w:rFonts w:hint="eastAsia"/>
        </w:rPr>
        <w:t>未</w:t>
      </w:r>
      <w:r w:rsidRPr="00B85D8C">
        <w:rPr>
          <w:rFonts w:hint="eastAsia"/>
        </w:rPr>
        <w:t>致嚴重損害政府之信譽</w:t>
      </w:r>
      <w:r w:rsidR="00E97E06">
        <w:rPr>
          <w:rFonts w:hint="eastAsia"/>
        </w:rPr>
        <w:t>，核無</w:t>
      </w:r>
      <w:r w:rsidR="006E2C01">
        <w:rPr>
          <w:rFonts w:hint="eastAsia"/>
        </w:rPr>
        <w:t>移送</w:t>
      </w:r>
      <w:r w:rsidR="00E97E06">
        <w:rPr>
          <w:rFonts w:hint="eastAsia"/>
        </w:rPr>
        <w:t>懲戒之必要</w:t>
      </w:r>
      <w:r w:rsidR="00321195" w:rsidRPr="00321195">
        <w:rPr>
          <w:rFonts w:hint="eastAsia"/>
        </w:rPr>
        <w:t>，</w:t>
      </w:r>
      <w:r w:rsidR="00321195" w:rsidRPr="00B75B95">
        <w:rPr>
          <w:rFonts w:hint="eastAsia"/>
          <w:u w:val="single"/>
        </w:rPr>
        <w:t>惟該校</w:t>
      </w:r>
      <w:proofErr w:type="gramStart"/>
      <w:r w:rsidR="00321195" w:rsidRPr="00B75B95">
        <w:rPr>
          <w:rFonts w:hint="eastAsia"/>
          <w:u w:val="single"/>
        </w:rPr>
        <w:t>原處分失之</w:t>
      </w:r>
      <w:proofErr w:type="gramEnd"/>
      <w:r w:rsidR="00321195" w:rsidRPr="00B75B95">
        <w:rPr>
          <w:rFonts w:hint="eastAsia"/>
          <w:u w:val="single"/>
        </w:rPr>
        <w:t>過輕，</w:t>
      </w:r>
      <w:r w:rsidR="00EC5BFB">
        <w:rPr>
          <w:rFonts w:hint="eastAsia"/>
          <w:u w:val="single"/>
        </w:rPr>
        <w:t>且不符該校職員奬懲實施要點第11條規定，該校應予檢討改進</w:t>
      </w:r>
      <w:r w:rsidR="00321195" w:rsidRPr="00B75B95">
        <w:rPr>
          <w:rFonts w:hint="eastAsia"/>
          <w:u w:val="single"/>
        </w:rPr>
        <w:t>。</w:t>
      </w:r>
    </w:p>
    <w:p w:rsidR="00ED3CAA" w:rsidRPr="00B85D8C" w:rsidRDefault="00B13040" w:rsidP="00ED3CAA">
      <w:pPr>
        <w:pStyle w:val="4"/>
      </w:pPr>
      <w:r w:rsidRPr="00B85D8C">
        <w:rPr>
          <w:rFonts w:hint="eastAsia"/>
        </w:rPr>
        <w:t>依公務員懲戒法修正條文對照表第2條之說明：</w:t>
      </w:r>
      <w:r w:rsidR="00E97E06">
        <w:rPr>
          <w:rFonts w:hint="eastAsia"/>
        </w:rPr>
        <w:t>「一、</w:t>
      </w:r>
      <w:r w:rsidR="00E97E06">
        <w:rPr>
          <w:rFonts w:hAnsi="標楷體" w:hint="eastAsia"/>
        </w:rPr>
        <w:t>懲戒處分之目的在於對公務員之違法失職行為追究其行政責任，</w:t>
      </w:r>
      <w:proofErr w:type="gramStart"/>
      <w:r w:rsidR="00E97E06">
        <w:rPr>
          <w:rFonts w:hAnsi="標楷體" w:hint="eastAsia"/>
        </w:rPr>
        <w:t>俾</w:t>
      </w:r>
      <w:proofErr w:type="gramEnd"/>
      <w:r w:rsidR="00E97E06">
        <w:rPr>
          <w:rFonts w:hAnsi="標楷體" w:hint="eastAsia"/>
        </w:rPr>
        <w:t>以維持公務紀律。</w:t>
      </w:r>
      <w:proofErr w:type="gramStart"/>
      <w:r w:rsidR="00E97E06">
        <w:rPr>
          <w:rFonts w:hAnsi="標楷體" w:hint="eastAsia"/>
        </w:rPr>
        <w:t>惟</w:t>
      </w:r>
      <w:proofErr w:type="gramEnd"/>
      <w:r w:rsidR="00E97E06">
        <w:rPr>
          <w:rFonts w:hAnsi="標楷體" w:hint="eastAsia"/>
        </w:rPr>
        <w:t>公務員之違法失職行為，其情節輕重有別，如機關首長行使職務監督權已足以維持公務紀律，自無一律移送懲戒之必要，</w:t>
      </w:r>
      <w:proofErr w:type="gramStart"/>
      <w:r w:rsidR="00E97E06">
        <w:rPr>
          <w:rFonts w:hAnsi="標楷體" w:hint="eastAsia"/>
        </w:rPr>
        <w:t>爰</w:t>
      </w:r>
      <w:proofErr w:type="gramEnd"/>
      <w:r w:rsidR="00E97E06">
        <w:rPr>
          <w:rFonts w:hAnsi="標楷體" w:hint="eastAsia"/>
        </w:rPr>
        <w:t>明定公務員如有本條所列情事之一，且有懲戒之必要者，始應受懲戒。…</w:t>
      </w:r>
      <w:proofErr w:type="gramStart"/>
      <w:r w:rsidR="00E97E06">
        <w:rPr>
          <w:rFonts w:hAnsi="標楷體" w:hint="eastAsia"/>
        </w:rPr>
        <w:t>…</w:t>
      </w:r>
      <w:proofErr w:type="gramEnd"/>
      <w:r w:rsidR="004D24F9" w:rsidRPr="004D24F9">
        <w:rPr>
          <w:rFonts w:hAnsi="標楷體" w:hint="eastAsia"/>
          <w:color w:val="FF0000"/>
        </w:rPr>
        <w:t>。</w:t>
      </w:r>
      <w:r w:rsidR="00E97E06">
        <w:rPr>
          <w:rFonts w:hAnsi="標楷體" w:hint="eastAsia"/>
        </w:rPr>
        <w:t>」、</w:t>
      </w:r>
      <w:r w:rsidRPr="00B85D8C">
        <w:rPr>
          <w:rFonts w:hint="eastAsia"/>
        </w:rPr>
        <w:t>「二、…</w:t>
      </w:r>
      <w:proofErr w:type="gramStart"/>
      <w:r w:rsidRPr="00B85D8C">
        <w:rPr>
          <w:rFonts w:hint="eastAsia"/>
        </w:rPr>
        <w:t>…</w:t>
      </w:r>
      <w:proofErr w:type="gramEnd"/>
      <w:r w:rsidRPr="00B85D8C">
        <w:rPr>
          <w:rFonts w:hAnsi="標楷體" w:hint="eastAsia"/>
        </w:rPr>
        <w:t>考量本法之制定旨在整飭官</w:t>
      </w:r>
      <w:proofErr w:type="gramStart"/>
      <w:r w:rsidRPr="00B85D8C">
        <w:rPr>
          <w:rFonts w:hAnsi="標楷體" w:hint="eastAsia"/>
        </w:rPr>
        <w:t>箴</w:t>
      </w:r>
      <w:proofErr w:type="gramEnd"/>
      <w:r w:rsidRPr="00B85D8C">
        <w:rPr>
          <w:rFonts w:hAnsi="標楷體" w:hint="eastAsia"/>
        </w:rPr>
        <w:t>，維護政府信譽，</w:t>
      </w:r>
      <w:proofErr w:type="gramStart"/>
      <w:r w:rsidRPr="00B85D8C">
        <w:rPr>
          <w:rFonts w:hAnsi="標楷體" w:hint="eastAsia"/>
        </w:rPr>
        <w:t>爰</w:t>
      </w:r>
      <w:proofErr w:type="gramEnd"/>
      <w:r w:rsidRPr="00B85D8C">
        <w:rPr>
          <w:rFonts w:hAnsi="標楷體" w:hint="eastAsia"/>
        </w:rPr>
        <w:t>參酌德國聯邦公務員法第77條第1項規定，區分職務上行為與非職務上行為，明定公務員非執行職務之違法行為，</w:t>
      </w:r>
      <w:proofErr w:type="gramStart"/>
      <w:r w:rsidRPr="00B85D8C">
        <w:rPr>
          <w:rFonts w:hAnsi="標楷體" w:hint="eastAsia"/>
        </w:rPr>
        <w:t>須</w:t>
      </w:r>
      <w:r w:rsidRPr="00B85D8C">
        <w:rPr>
          <w:rFonts w:hAnsi="標楷體" w:hint="eastAsia"/>
        </w:rPr>
        <w:lastRenderedPageBreak/>
        <w:t>致嚴重</w:t>
      </w:r>
      <w:proofErr w:type="gramEnd"/>
      <w:r w:rsidRPr="00B85D8C">
        <w:rPr>
          <w:rFonts w:hAnsi="標楷體" w:hint="eastAsia"/>
        </w:rPr>
        <w:t>損害政府之信譽時，始得予以懲戒。至於違法卻未嚴重損害政府信譽之行為，則排除於懲戒事由之外，以避免公務員於私領域之行為受過度非難。至於公務員非執行職務之違法行為，是否致嚴重損害政府之信譽，係以其違法行為是否將導致</w:t>
      </w:r>
      <w:r w:rsidRPr="00B85D8C">
        <w:rPr>
          <w:rFonts w:hAnsi="標楷體" w:cs="Arial" w:hint="eastAsia"/>
        </w:rPr>
        <w:t>公眾喪失對其執行職務之信賴為判斷標準</w:t>
      </w:r>
      <w:r w:rsidRPr="00B85D8C">
        <w:rPr>
          <w:rFonts w:hAnsi="標楷體" w:hint="eastAsia"/>
        </w:rPr>
        <w:t>。」</w:t>
      </w:r>
    </w:p>
    <w:p w:rsidR="00B13040" w:rsidRPr="00B85D8C" w:rsidRDefault="00E1280B" w:rsidP="00ED3CAA">
      <w:pPr>
        <w:pStyle w:val="4"/>
      </w:pPr>
      <w:r w:rsidRPr="00B85D8C">
        <w:rPr>
          <w:rFonts w:hint="eastAsia"/>
        </w:rPr>
        <w:t>查</w:t>
      </w:r>
      <w:r w:rsidRPr="00B85D8C">
        <w:rPr>
          <w:rFonts w:hAnsi="標楷體" w:hint="eastAsia"/>
          <w:szCs w:val="32"/>
        </w:rPr>
        <w:t>陳宇嘉副教授</w:t>
      </w:r>
      <w:r w:rsidRPr="00B85D8C">
        <w:rPr>
          <w:rFonts w:hint="eastAsia"/>
        </w:rPr>
        <w:t>，</w:t>
      </w:r>
      <w:r w:rsidRPr="00B85D8C">
        <w:rPr>
          <w:rFonts w:hint="eastAsia"/>
          <w:szCs w:val="48"/>
        </w:rPr>
        <w:t>長期（20年來）出錢出力為弱勢婦女募款，進行社會救助工作，為弱勢服務工作</w:t>
      </w:r>
      <w:proofErr w:type="gramStart"/>
      <w:r w:rsidRPr="00B85D8C">
        <w:rPr>
          <w:rFonts w:hint="eastAsia"/>
          <w:szCs w:val="48"/>
        </w:rPr>
        <w:t>不</w:t>
      </w:r>
      <w:proofErr w:type="gramEnd"/>
      <w:r w:rsidRPr="00B85D8C">
        <w:rPr>
          <w:rFonts w:hint="eastAsia"/>
          <w:szCs w:val="48"/>
        </w:rPr>
        <w:t>餘遺力投入，成為社會工作專業之實踐者。又其在</w:t>
      </w:r>
      <w:proofErr w:type="gramStart"/>
      <w:r w:rsidRPr="00B85D8C">
        <w:rPr>
          <w:rFonts w:hAnsi="標楷體" w:hint="eastAsia"/>
          <w:szCs w:val="32"/>
        </w:rPr>
        <w:t>勵</w:t>
      </w:r>
      <w:proofErr w:type="gramEnd"/>
      <w:r w:rsidRPr="00B85D8C">
        <w:rPr>
          <w:rFonts w:hAnsi="標楷體" w:hint="eastAsia"/>
          <w:szCs w:val="32"/>
        </w:rPr>
        <w:t>馨基金會</w:t>
      </w:r>
      <w:r w:rsidRPr="00B85D8C">
        <w:rPr>
          <w:rFonts w:hint="eastAsia"/>
          <w:szCs w:val="48"/>
        </w:rPr>
        <w:t>為學生爭取實行社工實習機會，讓學生得到職場實習教育，而學生也獲得擔任志工機會，得到社會參與之成長。從中豐富了教學品質及內容，是一種產學合作之學習，得以教學相長，並未影響公務之教學及行政事務。</w:t>
      </w:r>
      <w:r w:rsidR="00E97E06" w:rsidRPr="00B85D8C">
        <w:rPr>
          <w:rFonts w:hAnsi="標楷體" w:hint="eastAsia"/>
          <w:szCs w:val="32"/>
        </w:rPr>
        <w:t>陳宇嘉副教授</w:t>
      </w:r>
      <w:r w:rsidR="00E97E06" w:rsidRPr="00B85D8C">
        <w:rPr>
          <w:rFonts w:hint="eastAsia"/>
          <w:szCs w:val="48"/>
        </w:rPr>
        <w:t>長期投入社會公益，未導致公眾喪失對其職位之尊重與執行職務之信賴，</w:t>
      </w:r>
      <w:r w:rsidR="00D07F78">
        <w:rPr>
          <w:rFonts w:hint="eastAsia"/>
        </w:rPr>
        <w:t>依</w:t>
      </w:r>
      <w:r w:rsidR="00B370B1">
        <w:rPr>
          <w:rFonts w:hint="eastAsia"/>
        </w:rPr>
        <w:t>前揭</w:t>
      </w:r>
      <w:r w:rsidR="00D07F78">
        <w:rPr>
          <w:rFonts w:hint="eastAsia"/>
        </w:rPr>
        <w:t>公務員懲戒法修正條文對照表第2條之說明：「…</w:t>
      </w:r>
      <w:proofErr w:type="gramStart"/>
      <w:r w:rsidR="00D07F78">
        <w:rPr>
          <w:rFonts w:hint="eastAsia"/>
        </w:rPr>
        <w:t>…</w:t>
      </w:r>
      <w:proofErr w:type="gramEnd"/>
      <w:r w:rsidR="00D07F78">
        <w:rPr>
          <w:rFonts w:hAnsi="標楷體" w:hint="eastAsia"/>
        </w:rPr>
        <w:t>至於違法卻未嚴重損害政府信譽之行為，則排除於懲戒事由之外，以避免公務員於私領域之行為受過度非難。」</w:t>
      </w:r>
      <w:proofErr w:type="gramStart"/>
      <w:r w:rsidR="00C7618B">
        <w:rPr>
          <w:rFonts w:hint="eastAsia"/>
          <w:szCs w:val="48"/>
        </w:rPr>
        <w:t>核</w:t>
      </w:r>
      <w:r w:rsidR="00D07F78">
        <w:rPr>
          <w:rFonts w:hint="eastAsia"/>
          <w:szCs w:val="48"/>
        </w:rPr>
        <w:t>其所為</w:t>
      </w:r>
      <w:proofErr w:type="gramEnd"/>
      <w:r w:rsidR="00E97E06" w:rsidRPr="00B85D8C">
        <w:rPr>
          <w:rFonts w:hint="eastAsia"/>
          <w:szCs w:val="48"/>
        </w:rPr>
        <w:t>未致嚴重損害政府之信譽。</w:t>
      </w:r>
    </w:p>
    <w:p w:rsidR="00186624" w:rsidRDefault="00E97E06" w:rsidP="00186624">
      <w:pPr>
        <w:pStyle w:val="4"/>
      </w:pPr>
      <w:r>
        <w:rPr>
          <w:rFonts w:hAnsi="標楷體" w:hint="eastAsia"/>
        </w:rPr>
        <w:t>又</w:t>
      </w:r>
      <w:r w:rsidR="00186624" w:rsidRPr="00E97E06">
        <w:rPr>
          <w:rFonts w:hAnsi="標楷體" w:hint="eastAsia"/>
        </w:rPr>
        <w:t>查</w:t>
      </w:r>
      <w:r w:rsidR="00186624" w:rsidRPr="00E97E06">
        <w:rPr>
          <w:rFonts w:hAnsi="標楷體" w:hint="eastAsia"/>
          <w:szCs w:val="32"/>
        </w:rPr>
        <w:t>國立</w:t>
      </w:r>
      <w:proofErr w:type="gramStart"/>
      <w:r w:rsidR="00186624" w:rsidRPr="00E97E06">
        <w:rPr>
          <w:rFonts w:hAnsi="標楷體" w:hint="eastAsia"/>
          <w:szCs w:val="32"/>
        </w:rPr>
        <w:t>臺</w:t>
      </w:r>
      <w:proofErr w:type="gramEnd"/>
      <w:r w:rsidR="00186624" w:rsidRPr="00E97E06">
        <w:rPr>
          <w:rFonts w:hAnsi="標楷體" w:hint="eastAsia"/>
          <w:szCs w:val="32"/>
        </w:rPr>
        <w:t>南護理專科學校於104年6月23日103學年度第2學期第3次教師評審委員會決議，予以口頭警告，又該校於105年1月14日104學年度第1學期第2次教師評審委員會決議，考量陳宇嘉副教授擔任</w:t>
      </w:r>
      <w:proofErr w:type="gramStart"/>
      <w:r w:rsidR="00186624" w:rsidRPr="00E97E06">
        <w:rPr>
          <w:rFonts w:hAnsi="標楷體" w:hint="eastAsia"/>
        </w:rPr>
        <w:t>勵</w:t>
      </w:r>
      <w:proofErr w:type="gramEnd"/>
      <w:r w:rsidR="00186624" w:rsidRPr="00E97E06">
        <w:rPr>
          <w:rFonts w:hAnsi="標楷體" w:hint="eastAsia"/>
        </w:rPr>
        <w:t>馨基金會董事長，係屬公益性質且未領取報酬，決議再次予以</w:t>
      </w:r>
      <w:r w:rsidR="00186624" w:rsidRPr="00E97E06">
        <w:rPr>
          <w:rFonts w:hAnsi="標楷體" w:hint="eastAsia"/>
          <w:szCs w:val="32"/>
        </w:rPr>
        <w:t>口頭警告，另請其於</w:t>
      </w:r>
      <w:proofErr w:type="gramStart"/>
      <w:r w:rsidR="00186624" w:rsidRPr="00E97E06">
        <w:rPr>
          <w:rFonts w:hAnsi="標楷體" w:hint="eastAsia"/>
          <w:szCs w:val="32"/>
        </w:rPr>
        <w:t>一</w:t>
      </w:r>
      <w:proofErr w:type="gramEnd"/>
      <w:r w:rsidR="00186624" w:rsidRPr="00E97E06">
        <w:rPr>
          <w:rFonts w:hAnsi="標楷體" w:hint="eastAsia"/>
          <w:szCs w:val="32"/>
        </w:rPr>
        <w:t>年內擔任校內外公益志工50小時。陳宇嘉副教授兼任</w:t>
      </w:r>
      <w:r w:rsidR="00186624">
        <w:rPr>
          <w:rFonts w:hint="eastAsia"/>
        </w:rPr>
        <w:t>該會董事長之行為，</w:t>
      </w:r>
      <w:r w:rsidR="00186624" w:rsidRPr="00E97E06">
        <w:rPr>
          <w:rFonts w:hAnsi="標楷體" w:hint="eastAsia"/>
        </w:rPr>
        <w:t>其情節輕微，且屬公益服務，亦未領取報酬，該校</w:t>
      </w:r>
      <w:r w:rsidR="00186624" w:rsidRPr="00E97E06">
        <w:rPr>
          <w:rFonts w:hAnsi="標楷體" w:hint="eastAsia"/>
          <w:szCs w:val="32"/>
        </w:rPr>
        <w:t>教師評審委員會</w:t>
      </w:r>
      <w:r w:rsidR="00186624" w:rsidRPr="00E97E06">
        <w:rPr>
          <w:rFonts w:hAnsi="標楷體" w:hint="eastAsia"/>
        </w:rPr>
        <w:t>已</w:t>
      </w:r>
      <w:r w:rsidR="00186624" w:rsidRPr="00E97E06">
        <w:rPr>
          <w:rFonts w:hAnsi="標楷體" w:hint="eastAsia"/>
          <w:szCs w:val="32"/>
        </w:rPr>
        <w:t>決</w:t>
      </w:r>
      <w:r w:rsidR="00186624" w:rsidRPr="00E97E06">
        <w:rPr>
          <w:rFonts w:hAnsi="標楷體" w:hint="eastAsia"/>
          <w:szCs w:val="32"/>
        </w:rPr>
        <w:lastRenderedPageBreak/>
        <w:t>議</w:t>
      </w:r>
      <w:r w:rsidR="00D07F78">
        <w:rPr>
          <w:rFonts w:hAnsi="標楷體" w:hint="eastAsia"/>
          <w:szCs w:val="32"/>
        </w:rPr>
        <w:t>懲處</w:t>
      </w:r>
      <w:r w:rsidR="00186624" w:rsidRPr="00E97E06">
        <w:rPr>
          <w:rFonts w:hAnsi="標楷體" w:hint="eastAsia"/>
          <w:szCs w:val="32"/>
        </w:rPr>
        <w:t>，</w:t>
      </w:r>
      <w:r w:rsidR="00186624" w:rsidRPr="00E97E06">
        <w:rPr>
          <w:rFonts w:hAnsi="標楷體" w:hint="eastAsia"/>
        </w:rPr>
        <w:t>已足以維持公務紀律，</w:t>
      </w:r>
      <w:r w:rsidR="00D07F78">
        <w:rPr>
          <w:rFonts w:hAnsi="標楷體" w:hint="eastAsia"/>
        </w:rPr>
        <w:t>依</w:t>
      </w:r>
      <w:r w:rsidR="00186624" w:rsidRPr="00E97E06">
        <w:rPr>
          <w:rFonts w:hAnsi="標楷體" w:hint="eastAsia"/>
        </w:rPr>
        <w:t>前揭</w:t>
      </w:r>
      <w:r w:rsidR="00186624">
        <w:rPr>
          <w:rFonts w:hint="eastAsia"/>
        </w:rPr>
        <w:t>公務員懲戒法修正條文對照表第2條之說明</w:t>
      </w:r>
      <w:r w:rsidR="00D07F78">
        <w:rPr>
          <w:rFonts w:hint="eastAsia"/>
        </w:rPr>
        <w:t>：「…</w:t>
      </w:r>
      <w:proofErr w:type="gramStart"/>
      <w:r w:rsidR="00D07F78">
        <w:rPr>
          <w:rFonts w:hint="eastAsia"/>
        </w:rPr>
        <w:t>…</w:t>
      </w:r>
      <w:proofErr w:type="gramEnd"/>
      <w:r w:rsidR="00D07F78">
        <w:rPr>
          <w:rFonts w:hAnsi="標楷體" w:hint="eastAsia"/>
        </w:rPr>
        <w:t>惟公務員之違法失職行為，其情節輕重有別，如機關首長行使職務監督權已足以維持公務紀律，自無一律移送懲戒之必要。…</w:t>
      </w:r>
      <w:proofErr w:type="gramStart"/>
      <w:r w:rsidR="00D07F78">
        <w:rPr>
          <w:rFonts w:hAnsi="標楷體" w:hint="eastAsia"/>
        </w:rPr>
        <w:t>…</w:t>
      </w:r>
      <w:proofErr w:type="gramEnd"/>
      <w:r w:rsidR="00D07F78">
        <w:rPr>
          <w:rFonts w:hAnsi="標楷體" w:hint="eastAsia"/>
        </w:rPr>
        <w:t>」故其</w:t>
      </w:r>
      <w:r w:rsidR="00B370B1">
        <w:rPr>
          <w:rFonts w:hAnsi="標楷體" w:hint="eastAsia"/>
        </w:rPr>
        <w:t>已受懲處，已足以維持公務紀律，</w:t>
      </w:r>
      <w:r w:rsidR="00186624" w:rsidRPr="00E97E06">
        <w:rPr>
          <w:rFonts w:hAnsi="標楷體" w:hint="eastAsia"/>
        </w:rPr>
        <w:t>自無移送懲戒之必要</w:t>
      </w:r>
      <w:r w:rsidR="00321195" w:rsidRPr="00742436">
        <w:rPr>
          <w:rFonts w:hAnsi="標楷體" w:hint="eastAsia"/>
        </w:rPr>
        <w:t>，惟其</w:t>
      </w:r>
      <w:r w:rsidR="00321195" w:rsidRPr="00742436">
        <w:rPr>
          <w:rFonts w:hint="eastAsia"/>
        </w:rPr>
        <w:t>自102年8月1日起至103年10月14日止，未經</w:t>
      </w:r>
      <w:r w:rsidR="00321195" w:rsidRPr="00742436">
        <w:rPr>
          <w:rFonts w:hAnsi="標楷體" w:hint="eastAsia"/>
        </w:rPr>
        <w:t>該校</w:t>
      </w:r>
      <w:r w:rsidR="00321195" w:rsidRPr="00742436">
        <w:rPr>
          <w:rFonts w:hint="eastAsia"/>
        </w:rPr>
        <w:t>許可</w:t>
      </w:r>
      <w:r w:rsidR="001D6D11" w:rsidRPr="00742436">
        <w:rPr>
          <w:rFonts w:hint="eastAsia"/>
        </w:rPr>
        <w:t>之兼任行為</w:t>
      </w:r>
      <w:r w:rsidR="00321195" w:rsidRPr="00742436">
        <w:rPr>
          <w:rFonts w:hint="eastAsia"/>
        </w:rPr>
        <w:t>，</w:t>
      </w:r>
      <w:r w:rsidR="001D6D11" w:rsidRPr="00742436">
        <w:rPr>
          <w:rFonts w:hint="eastAsia"/>
        </w:rPr>
        <w:t>確有不當，</w:t>
      </w:r>
      <w:r w:rsidR="00F52341">
        <w:rPr>
          <w:rFonts w:hint="eastAsia"/>
          <w:u w:val="single"/>
        </w:rPr>
        <w:t>依該校職員奬懲實施要點第11條規定：「…</w:t>
      </w:r>
      <w:proofErr w:type="gramStart"/>
      <w:r w:rsidR="00F52341">
        <w:rPr>
          <w:rFonts w:hint="eastAsia"/>
          <w:u w:val="single"/>
        </w:rPr>
        <w:t>…</w:t>
      </w:r>
      <w:proofErr w:type="gramEnd"/>
      <w:r w:rsidR="00F52341">
        <w:rPr>
          <w:rFonts w:hint="eastAsia"/>
          <w:u w:val="single"/>
        </w:rPr>
        <w:t>；專任教師(教官)之奬懲案件，得以函勉或</w:t>
      </w:r>
      <w:r w:rsidR="005619FF">
        <w:rPr>
          <w:rFonts w:hAnsi="標楷體" w:hint="eastAsia"/>
          <w:u w:val="single"/>
        </w:rPr>
        <w:t>『</w:t>
      </w:r>
      <w:r w:rsidR="00F52341">
        <w:rPr>
          <w:rFonts w:hint="eastAsia"/>
          <w:u w:val="single"/>
        </w:rPr>
        <w:t>書面告誡</w:t>
      </w:r>
      <w:r w:rsidR="005619FF">
        <w:rPr>
          <w:rFonts w:hAnsi="標楷體" w:hint="eastAsia"/>
          <w:u w:val="single"/>
        </w:rPr>
        <w:t>』</w:t>
      </w:r>
      <w:r w:rsidR="00F52341">
        <w:rPr>
          <w:rFonts w:hint="eastAsia"/>
          <w:u w:val="single"/>
        </w:rPr>
        <w:t>方式辦理。」</w:t>
      </w:r>
      <w:r w:rsidR="00F52341" w:rsidRPr="001D6D11">
        <w:rPr>
          <w:rFonts w:hint="eastAsia"/>
          <w:u w:val="single"/>
        </w:rPr>
        <w:t>該校原處分</w:t>
      </w:r>
      <w:r w:rsidR="00F52341">
        <w:rPr>
          <w:rFonts w:hint="eastAsia"/>
          <w:u w:val="single"/>
        </w:rPr>
        <w:t>「</w:t>
      </w:r>
      <w:r w:rsidR="00F52341" w:rsidRPr="00F52341">
        <w:rPr>
          <w:rFonts w:hint="eastAsia"/>
          <w:u w:val="single"/>
        </w:rPr>
        <w:t>口頭警告」</w:t>
      </w:r>
      <w:r w:rsidR="00F52341" w:rsidRPr="001D6D11">
        <w:rPr>
          <w:rFonts w:hint="eastAsia"/>
          <w:u w:val="single"/>
        </w:rPr>
        <w:t>失之過輕</w:t>
      </w:r>
      <w:r w:rsidR="00F52341">
        <w:rPr>
          <w:rFonts w:hint="eastAsia"/>
          <w:u w:val="single"/>
        </w:rPr>
        <w:t>且與上開規定不符</w:t>
      </w:r>
      <w:r w:rsidR="00F52341" w:rsidRPr="001D6D11">
        <w:rPr>
          <w:rFonts w:hint="eastAsia"/>
          <w:u w:val="single"/>
        </w:rPr>
        <w:t>，</w:t>
      </w:r>
      <w:r w:rsidR="00F52341">
        <w:rPr>
          <w:rFonts w:hint="eastAsia"/>
          <w:u w:val="single"/>
        </w:rPr>
        <w:t>該校</w:t>
      </w:r>
      <w:r w:rsidR="001D6D11" w:rsidRPr="001D6D11">
        <w:rPr>
          <w:rFonts w:hint="eastAsia"/>
          <w:u w:val="single"/>
        </w:rPr>
        <w:t>應予檢討改進</w:t>
      </w:r>
      <w:r w:rsidR="001D6D11" w:rsidRPr="001D6D11">
        <w:rPr>
          <w:rFonts w:hAnsi="標楷體" w:hint="eastAsia"/>
          <w:u w:val="single"/>
        </w:rPr>
        <w:t>。</w:t>
      </w:r>
    </w:p>
    <w:p w:rsidR="003A1801" w:rsidRPr="00B85D8C" w:rsidRDefault="004B06FD" w:rsidP="003A1801">
      <w:pPr>
        <w:pStyle w:val="3"/>
      </w:pPr>
      <w:r w:rsidRPr="00B85D8C">
        <w:rPr>
          <w:rFonts w:hint="eastAsia"/>
        </w:rPr>
        <w:t>綜上，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馨基金會係全國性社會福利事業基金會，</w:t>
      </w:r>
      <w:r w:rsidR="00E97E06">
        <w:rPr>
          <w:rFonts w:hint="eastAsia"/>
        </w:rPr>
        <w:t>亦係</w:t>
      </w:r>
      <w:r w:rsidRPr="00B85D8C">
        <w:rPr>
          <w:rFonts w:hint="eastAsia"/>
        </w:rPr>
        <w:t>公益性財團法人，陳宇嘉副教授</w:t>
      </w:r>
      <w:r w:rsidRPr="00B85D8C">
        <w:rPr>
          <w:rFonts w:hAnsi="標楷體" w:hint="eastAsia"/>
          <w:szCs w:val="32"/>
        </w:rPr>
        <w:t>自98年1月1日起至103年12月31日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int="eastAsia"/>
          <w:szCs w:val="32"/>
        </w:rPr>
        <w:t>兼任該會</w:t>
      </w:r>
      <w:r w:rsidRPr="00B85D8C">
        <w:rPr>
          <w:rFonts w:hAnsi="標楷體" w:hint="eastAsia"/>
          <w:szCs w:val="32"/>
        </w:rPr>
        <w:t>第8、9屆</w:t>
      </w:r>
      <w:r w:rsidRPr="00B85D8C">
        <w:rPr>
          <w:rFonts w:hint="eastAsia"/>
          <w:szCs w:val="32"/>
        </w:rPr>
        <w:t>董事長</w:t>
      </w:r>
      <w:proofErr w:type="gramStart"/>
      <w:r w:rsidRPr="00B85D8C">
        <w:rPr>
          <w:rFonts w:hint="eastAsia"/>
          <w:szCs w:val="32"/>
        </w:rPr>
        <w:t>期間，</w:t>
      </w:r>
      <w:proofErr w:type="gramEnd"/>
      <w:r w:rsidRPr="00B85D8C">
        <w:rPr>
          <w:rFonts w:hint="eastAsia"/>
          <w:szCs w:val="32"/>
        </w:rPr>
        <w:t>未受</w:t>
      </w:r>
      <w:r w:rsidR="00E97E06">
        <w:rPr>
          <w:rFonts w:hint="eastAsia"/>
          <w:szCs w:val="32"/>
        </w:rPr>
        <w:t>領</w:t>
      </w:r>
      <w:r w:rsidR="00E0575D">
        <w:rPr>
          <w:rFonts w:hint="eastAsia"/>
          <w:szCs w:val="32"/>
        </w:rPr>
        <w:t>報</w:t>
      </w:r>
      <w:r w:rsidRPr="00B85D8C">
        <w:rPr>
          <w:rFonts w:hint="eastAsia"/>
          <w:szCs w:val="32"/>
        </w:rPr>
        <w:t>酬</w:t>
      </w:r>
      <w:r w:rsidRPr="00B85D8C">
        <w:rPr>
          <w:rFonts w:hint="eastAsia"/>
        </w:rPr>
        <w:t>。又其</w:t>
      </w:r>
      <w:r w:rsidRPr="00B85D8C">
        <w:rPr>
          <w:rFonts w:hAnsi="標楷體" w:hint="eastAsia"/>
          <w:szCs w:val="32"/>
        </w:rPr>
        <w:t>自102年8月1日起至103年7月31日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Ansi="標楷體" w:hint="eastAsia"/>
          <w:szCs w:val="32"/>
        </w:rPr>
        <w:t>兼任</w:t>
      </w:r>
      <w:r w:rsidR="00E97E06">
        <w:rPr>
          <w:rFonts w:hAnsi="標楷體" w:hint="eastAsia"/>
          <w:szCs w:val="32"/>
        </w:rPr>
        <w:t>國立</w:t>
      </w:r>
      <w:proofErr w:type="gramStart"/>
      <w:r w:rsidR="00E97E06">
        <w:rPr>
          <w:rFonts w:hAnsi="標楷體" w:hint="eastAsia"/>
          <w:szCs w:val="32"/>
        </w:rPr>
        <w:t>臺</w:t>
      </w:r>
      <w:proofErr w:type="gramEnd"/>
      <w:r w:rsidR="00E97E06">
        <w:rPr>
          <w:rFonts w:hAnsi="標楷體" w:hint="eastAsia"/>
          <w:szCs w:val="32"/>
        </w:rPr>
        <w:t>南護理專科學校</w:t>
      </w:r>
      <w:r w:rsidRPr="00B85D8C">
        <w:rPr>
          <w:rFonts w:hAnsi="標楷體" w:hint="eastAsia"/>
          <w:szCs w:val="32"/>
        </w:rPr>
        <w:t>研究發展處主任，並自103年8月1日起至105年7月31日</w:t>
      </w:r>
      <w:proofErr w:type="gramStart"/>
      <w:r w:rsidRPr="00B85D8C">
        <w:rPr>
          <w:rFonts w:hAnsi="標楷體" w:hint="eastAsia"/>
          <w:szCs w:val="32"/>
        </w:rPr>
        <w:t>止</w:t>
      </w:r>
      <w:proofErr w:type="gramEnd"/>
      <w:r w:rsidRPr="00B85D8C">
        <w:rPr>
          <w:rFonts w:hAnsi="標楷體" w:hint="eastAsia"/>
          <w:szCs w:val="32"/>
        </w:rPr>
        <w:t>兼任該校學生事務處主任。</w:t>
      </w:r>
      <w:proofErr w:type="gramStart"/>
      <w:r w:rsidR="002349C3" w:rsidRPr="00B85D8C">
        <w:rPr>
          <w:rFonts w:hAnsi="標楷體" w:hint="eastAsia"/>
          <w:szCs w:val="32"/>
        </w:rPr>
        <w:t>惟其遲</w:t>
      </w:r>
      <w:r w:rsidR="002349C3" w:rsidRPr="00B85D8C">
        <w:rPr>
          <w:rFonts w:hint="eastAsia"/>
          <w:szCs w:val="48"/>
        </w:rPr>
        <w:t>於</w:t>
      </w:r>
      <w:proofErr w:type="gramEnd"/>
      <w:r w:rsidR="002349C3" w:rsidRPr="00B85D8C">
        <w:rPr>
          <w:rFonts w:hint="eastAsia"/>
          <w:szCs w:val="48"/>
        </w:rPr>
        <w:t>103年10月15日始向</w:t>
      </w:r>
      <w:r w:rsidR="00E97E06">
        <w:rPr>
          <w:rFonts w:hAnsi="標楷體" w:hint="eastAsia"/>
          <w:szCs w:val="32"/>
        </w:rPr>
        <w:t>該</w:t>
      </w:r>
      <w:r w:rsidR="002349C3" w:rsidRPr="00B85D8C">
        <w:rPr>
          <w:rFonts w:hAnsi="標楷體" w:hint="eastAsia"/>
          <w:szCs w:val="32"/>
        </w:rPr>
        <w:t>校</w:t>
      </w:r>
      <w:r w:rsidR="002349C3" w:rsidRPr="00B85D8C">
        <w:rPr>
          <w:rFonts w:hint="eastAsia"/>
          <w:szCs w:val="48"/>
        </w:rPr>
        <w:t>提出正式申請，並獲得校方許可</w:t>
      </w:r>
      <w:r w:rsidR="00D07F78">
        <w:rPr>
          <w:rFonts w:hint="eastAsia"/>
          <w:szCs w:val="48"/>
        </w:rPr>
        <w:t>兼任</w:t>
      </w:r>
      <w:r w:rsidR="002349C3" w:rsidRPr="00B85D8C">
        <w:rPr>
          <w:rFonts w:hint="eastAsia"/>
          <w:szCs w:val="48"/>
        </w:rPr>
        <w:t>。</w:t>
      </w:r>
      <w:r w:rsidR="002349C3" w:rsidRPr="00B85D8C">
        <w:rPr>
          <w:rFonts w:hint="eastAsia"/>
        </w:rPr>
        <w:t>其</w:t>
      </w:r>
      <w:r w:rsidR="002349C3" w:rsidRPr="00B85D8C">
        <w:rPr>
          <w:rFonts w:hAnsi="標楷體" w:hint="eastAsia"/>
          <w:szCs w:val="32"/>
        </w:rPr>
        <w:t>自102年8月1日起至</w:t>
      </w:r>
      <w:r w:rsidR="002349C3" w:rsidRPr="00B85D8C">
        <w:rPr>
          <w:rFonts w:hint="eastAsia"/>
          <w:szCs w:val="48"/>
        </w:rPr>
        <w:t>103年10月1</w:t>
      </w:r>
      <w:r w:rsidR="004F5C2C">
        <w:rPr>
          <w:rFonts w:hint="eastAsia"/>
          <w:szCs w:val="48"/>
        </w:rPr>
        <w:t>4</w:t>
      </w:r>
      <w:r w:rsidR="002349C3" w:rsidRPr="00B85D8C">
        <w:rPr>
          <w:rFonts w:hint="eastAsia"/>
          <w:szCs w:val="48"/>
        </w:rPr>
        <w:t>日止，未經許可兼任</w:t>
      </w:r>
      <w:proofErr w:type="gramStart"/>
      <w:r w:rsidR="002349C3" w:rsidRPr="00B85D8C">
        <w:rPr>
          <w:rFonts w:hint="eastAsia"/>
        </w:rPr>
        <w:t>勵</w:t>
      </w:r>
      <w:proofErr w:type="gramEnd"/>
      <w:r w:rsidR="002349C3" w:rsidRPr="00B85D8C">
        <w:rPr>
          <w:rFonts w:hint="eastAsia"/>
        </w:rPr>
        <w:t>馨基金會董事長之行為</w:t>
      </w:r>
      <w:r w:rsidRPr="00B85D8C">
        <w:rPr>
          <w:rFonts w:hint="eastAsia"/>
        </w:rPr>
        <w:t>，</w:t>
      </w:r>
      <w:r w:rsidR="002349C3" w:rsidRPr="00B85D8C">
        <w:rPr>
          <w:rFonts w:hint="eastAsia"/>
        </w:rPr>
        <w:t>因</w:t>
      </w:r>
      <w:r w:rsidR="00E97E06" w:rsidRPr="00B85D8C">
        <w:rPr>
          <w:rFonts w:hAnsi="標楷體" w:hint="eastAsia"/>
        </w:rPr>
        <w:t>其</w:t>
      </w:r>
      <w:r w:rsidR="00E97E06" w:rsidRPr="00B85D8C">
        <w:rPr>
          <w:rFonts w:hint="eastAsia"/>
          <w:szCs w:val="48"/>
        </w:rPr>
        <w:t>兼任</w:t>
      </w:r>
      <w:proofErr w:type="gramStart"/>
      <w:r w:rsidR="00E97E06" w:rsidRPr="00B85D8C">
        <w:rPr>
          <w:rFonts w:hint="eastAsia"/>
        </w:rPr>
        <w:t>勵</w:t>
      </w:r>
      <w:proofErr w:type="gramEnd"/>
      <w:r w:rsidR="00E97E06" w:rsidRPr="00B85D8C">
        <w:rPr>
          <w:rFonts w:hint="eastAsia"/>
        </w:rPr>
        <w:t>馨基金會董事長</w:t>
      </w:r>
      <w:proofErr w:type="gramStart"/>
      <w:r w:rsidR="00E97E06" w:rsidRPr="00B85D8C">
        <w:rPr>
          <w:rFonts w:hint="eastAsia"/>
        </w:rPr>
        <w:t>期間，</w:t>
      </w:r>
      <w:proofErr w:type="gramEnd"/>
      <w:r w:rsidR="00E97E06" w:rsidRPr="00B85D8C">
        <w:rPr>
          <w:rFonts w:hint="eastAsia"/>
        </w:rPr>
        <w:t>未支領</w:t>
      </w:r>
      <w:r w:rsidR="00E0575D">
        <w:rPr>
          <w:rFonts w:hint="eastAsia"/>
        </w:rPr>
        <w:t>報</w:t>
      </w:r>
      <w:r w:rsidR="00E97E06" w:rsidRPr="00B85D8C">
        <w:rPr>
          <w:rFonts w:hint="eastAsia"/>
        </w:rPr>
        <w:t>酬，且</w:t>
      </w:r>
      <w:r w:rsidR="00E97E06" w:rsidRPr="00B85D8C">
        <w:rPr>
          <w:rFonts w:hAnsi="標楷體" w:hint="eastAsia"/>
        </w:rPr>
        <w:t>長期投入社會公益，並產學合作，教學相長，未影響教學，</w:t>
      </w:r>
      <w:r w:rsidR="00E97E06" w:rsidRPr="00B85D8C">
        <w:rPr>
          <w:rFonts w:hint="eastAsia"/>
        </w:rPr>
        <w:t>亦未致嚴重損害政府之信譽，</w:t>
      </w:r>
      <w:r w:rsidR="00E97E06">
        <w:rPr>
          <w:rFonts w:hint="eastAsia"/>
        </w:rPr>
        <w:t>又</w:t>
      </w:r>
      <w:r w:rsidR="002349C3" w:rsidRPr="00B85D8C">
        <w:rPr>
          <w:rFonts w:hAnsi="標楷體" w:hint="eastAsia"/>
        </w:rPr>
        <w:t>該校</w:t>
      </w:r>
      <w:r w:rsidR="002349C3" w:rsidRPr="00B85D8C">
        <w:rPr>
          <w:rFonts w:hAnsi="標楷體" w:hint="eastAsia"/>
          <w:szCs w:val="32"/>
        </w:rPr>
        <w:t>教師評審委員會</w:t>
      </w:r>
      <w:r w:rsidR="002349C3" w:rsidRPr="00B85D8C">
        <w:rPr>
          <w:rFonts w:hAnsi="標楷體" w:hint="eastAsia"/>
        </w:rPr>
        <w:t>已</w:t>
      </w:r>
      <w:r w:rsidR="002349C3" w:rsidRPr="00B85D8C">
        <w:rPr>
          <w:rFonts w:hAnsi="標楷體" w:hint="eastAsia"/>
          <w:szCs w:val="32"/>
        </w:rPr>
        <w:t>決議，予其口頭警告，並請其於</w:t>
      </w:r>
      <w:r w:rsidR="00C7618B">
        <w:rPr>
          <w:rFonts w:hAnsi="標楷體" w:hint="eastAsia"/>
          <w:szCs w:val="32"/>
        </w:rPr>
        <w:t>1</w:t>
      </w:r>
      <w:r w:rsidR="002349C3" w:rsidRPr="00B85D8C">
        <w:rPr>
          <w:rFonts w:hAnsi="標楷體" w:hint="eastAsia"/>
          <w:szCs w:val="32"/>
        </w:rPr>
        <w:t>年內擔任校內外公益志工50小時，</w:t>
      </w:r>
      <w:r w:rsidR="002349C3" w:rsidRPr="00B85D8C">
        <w:rPr>
          <w:rFonts w:hAnsi="標楷體" w:hint="eastAsia"/>
        </w:rPr>
        <w:t>已足以維持公務紀律，</w:t>
      </w:r>
      <w:r w:rsidR="00BF2F64">
        <w:rPr>
          <w:rFonts w:hAnsi="標楷體" w:hint="eastAsia"/>
        </w:rPr>
        <w:t>依</w:t>
      </w:r>
      <w:r w:rsidR="002349C3" w:rsidRPr="00B85D8C">
        <w:rPr>
          <w:rFonts w:hAnsi="標楷體" w:hint="eastAsia"/>
        </w:rPr>
        <w:t>前揭</w:t>
      </w:r>
      <w:r w:rsidR="002349C3" w:rsidRPr="00B85D8C">
        <w:rPr>
          <w:rFonts w:hint="eastAsia"/>
        </w:rPr>
        <w:t>公務員懲戒法修正條文對照表第2條之說明，</w:t>
      </w:r>
      <w:r w:rsidR="00E923BB">
        <w:rPr>
          <w:rFonts w:hAnsi="標楷體" w:hint="eastAsia"/>
        </w:rPr>
        <w:t>核</w:t>
      </w:r>
      <w:r w:rsidR="002349C3" w:rsidRPr="00B85D8C">
        <w:rPr>
          <w:rFonts w:hAnsi="標楷體" w:hint="eastAsia"/>
        </w:rPr>
        <w:t>無移送懲戒之必要</w:t>
      </w:r>
      <w:r w:rsidR="0021141F">
        <w:rPr>
          <w:rFonts w:hAnsi="標楷體" w:hint="eastAsia"/>
        </w:rPr>
        <w:t>，</w:t>
      </w:r>
      <w:r w:rsidR="0091694F">
        <w:rPr>
          <w:rFonts w:hint="eastAsia"/>
          <w:u w:val="single"/>
        </w:rPr>
        <w:t>惟該校</w:t>
      </w:r>
      <w:proofErr w:type="gramStart"/>
      <w:r w:rsidR="0091694F">
        <w:rPr>
          <w:rFonts w:hint="eastAsia"/>
          <w:u w:val="single"/>
        </w:rPr>
        <w:t>原處分失之</w:t>
      </w:r>
      <w:proofErr w:type="gramEnd"/>
      <w:r w:rsidR="0091694F">
        <w:rPr>
          <w:rFonts w:hint="eastAsia"/>
          <w:u w:val="single"/>
        </w:rPr>
        <w:t>過輕，且不符該校職員奬懲實施要點第11條規定，該校應予檢討改進。</w:t>
      </w:r>
    </w:p>
    <w:p w:rsidR="00475140" w:rsidRPr="00B85D8C" w:rsidRDefault="0034398A" w:rsidP="00F341D8">
      <w:pPr>
        <w:pStyle w:val="2"/>
        <w:rPr>
          <w:b/>
        </w:rPr>
      </w:pPr>
      <w:r w:rsidRPr="00B85D8C">
        <w:rPr>
          <w:rFonts w:hint="eastAsia"/>
          <w:b/>
        </w:rPr>
        <w:lastRenderedPageBreak/>
        <w:t>「愛馨會館」</w:t>
      </w:r>
      <w:r w:rsidR="00C854EA" w:rsidRPr="00B85D8C">
        <w:rPr>
          <w:rFonts w:hint="eastAsia"/>
          <w:b/>
        </w:rPr>
        <w:t>係合法登記之旅館，</w:t>
      </w:r>
      <w:r w:rsidR="00B75B95" w:rsidRPr="0091694F">
        <w:rPr>
          <w:rFonts w:hint="eastAsia"/>
          <w:b/>
        </w:rPr>
        <w:t>亦作為婦女準備性就業職場及緊急庇護安置場所，</w:t>
      </w:r>
      <w:r w:rsidR="00E97E06" w:rsidRPr="00B85D8C">
        <w:rPr>
          <w:rFonts w:hint="eastAsia"/>
          <w:b/>
        </w:rPr>
        <w:t>具有公益性質，</w:t>
      </w:r>
      <w:r w:rsidR="00475140" w:rsidRPr="00B85D8C">
        <w:rPr>
          <w:rFonts w:hAnsi="標楷體" w:hint="eastAsia"/>
          <w:b/>
          <w:szCs w:val="32"/>
        </w:rPr>
        <w:t>陳宇嘉副教授兼任</w:t>
      </w:r>
      <w:r w:rsidR="00475140" w:rsidRPr="00B85D8C">
        <w:rPr>
          <w:rFonts w:hint="eastAsia"/>
          <w:b/>
        </w:rPr>
        <w:t>「愛馨會館」負責人，</w:t>
      </w:r>
      <w:r w:rsidRPr="00B85D8C">
        <w:rPr>
          <w:rFonts w:hint="eastAsia"/>
          <w:b/>
        </w:rPr>
        <w:t>未曾</w:t>
      </w:r>
      <w:r w:rsidR="00475140" w:rsidRPr="00B85D8C">
        <w:rPr>
          <w:rFonts w:hint="eastAsia"/>
          <w:b/>
        </w:rPr>
        <w:t>參與經營</w:t>
      </w:r>
      <w:r w:rsidRPr="00B85D8C">
        <w:rPr>
          <w:rFonts w:hint="eastAsia"/>
          <w:b/>
        </w:rPr>
        <w:t>，未</w:t>
      </w:r>
      <w:r w:rsidR="00C854EA" w:rsidRPr="00B85D8C">
        <w:rPr>
          <w:rFonts w:hint="eastAsia"/>
          <w:b/>
        </w:rPr>
        <w:t>曾</w:t>
      </w:r>
      <w:r w:rsidR="00475140" w:rsidRPr="00B85D8C">
        <w:rPr>
          <w:rFonts w:hint="eastAsia"/>
          <w:b/>
        </w:rPr>
        <w:t>出</w:t>
      </w:r>
      <w:r w:rsidR="00475140" w:rsidRPr="00B85D8C">
        <w:rPr>
          <w:rFonts w:hAnsi="標楷體" w:hint="eastAsia"/>
          <w:b/>
          <w:szCs w:val="32"/>
        </w:rPr>
        <w:t>資金額</w:t>
      </w:r>
      <w:r w:rsidR="00082C9C" w:rsidRPr="00B85D8C">
        <w:rPr>
          <w:rFonts w:hAnsi="標楷體" w:hint="eastAsia"/>
          <w:b/>
          <w:szCs w:val="32"/>
        </w:rPr>
        <w:t>，</w:t>
      </w:r>
      <w:r w:rsidR="009A5D8F" w:rsidRPr="00B85D8C">
        <w:rPr>
          <w:rFonts w:hint="eastAsia"/>
          <w:b/>
        </w:rPr>
        <w:t>亦未</w:t>
      </w:r>
      <w:r w:rsidR="00E97E06">
        <w:rPr>
          <w:rFonts w:hint="eastAsia"/>
          <w:b/>
        </w:rPr>
        <w:t>受</w:t>
      </w:r>
      <w:r w:rsidR="009A5D8F" w:rsidRPr="00B85D8C">
        <w:rPr>
          <w:rFonts w:hint="eastAsia"/>
          <w:b/>
        </w:rPr>
        <w:t>領</w:t>
      </w:r>
      <w:r w:rsidR="00E0575D">
        <w:rPr>
          <w:rFonts w:hint="eastAsia"/>
          <w:b/>
        </w:rPr>
        <w:t>報</w:t>
      </w:r>
      <w:r w:rsidR="009A5D8F" w:rsidRPr="00B85D8C">
        <w:rPr>
          <w:rFonts w:hint="eastAsia"/>
          <w:b/>
        </w:rPr>
        <w:t>酬，</w:t>
      </w:r>
      <w:r w:rsidR="005E2F78" w:rsidRPr="00B85D8C">
        <w:rPr>
          <w:rFonts w:hint="eastAsia"/>
          <w:b/>
        </w:rPr>
        <w:t>其純粹服務公益之行為</w:t>
      </w:r>
      <w:r w:rsidR="005E2567" w:rsidRPr="00B85D8C">
        <w:rPr>
          <w:rFonts w:hint="eastAsia"/>
          <w:b/>
        </w:rPr>
        <w:t>，</w:t>
      </w:r>
      <w:r w:rsidR="00E97E06">
        <w:rPr>
          <w:rFonts w:hint="eastAsia"/>
          <w:b/>
        </w:rPr>
        <w:t>因</w:t>
      </w:r>
      <w:r w:rsidR="004F5C2C">
        <w:rPr>
          <w:rFonts w:hint="eastAsia"/>
          <w:b/>
        </w:rPr>
        <w:t>未</w:t>
      </w:r>
      <w:r w:rsidR="00E97E06" w:rsidRPr="00B85D8C">
        <w:rPr>
          <w:rFonts w:hint="eastAsia"/>
          <w:b/>
        </w:rPr>
        <w:t>致嚴重損害政府之信譽，</w:t>
      </w:r>
      <w:r w:rsidR="005E2567" w:rsidRPr="00B85D8C">
        <w:rPr>
          <w:rFonts w:hint="eastAsia"/>
          <w:b/>
        </w:rPr>
        <w:t>核</w:t>
      </w:r>
      <w:r w:rsidR="002349C3" w:rsidRPr="00B85D8C">
        <w:rPr>
          <w:rFonts w:hint="eastAsia"/>
          <w:b/>
        </w:rPr>
        <w:t>無</w:t>
      </w:r>
      <w:r w:rsidR="006E2C01" w:rsidRPr="006E2C01">
        <w:rPr>
          <w:rFonts w:hint="eastAsia"/>
          <w:b/>
        </w:rPr>
        <w:t>移送</w:t>
      </w:r>
      <w:r w:rsidR="002349C3" w:rsidRPr="00B85D8C">
        <w:rPr>
          <w:rFonts w:hint="eastAsia"/>
          <w:b/>
        </w:rPr>
        <w:t>懲戒之必要</w:t>
      </w:r>
      <w:r w:rsidR="002349C3" w:rsidRPr="00B85D8C">
        <w:rPr>
          <w:rFonts w:hAnsi="標楷體" w:hint="eastAsia"/>
          <w:b/>
          <w:szCs w:val="32"/>
        </w:rPr>
        <w:t>。</w:t>
      </w:r>
    </w:p>
    <w:p w:rsidR="00082C9C" w:rsidRPr="00B85D8C" w:rsidRDefault="00EC21BB" w:rsidP="00E16309">
      <w:pPr>
        <w:pStyle w:val="3"/>
      </w:pPr>
      <w:r w:rsidRPr="00B85D8C">
        <w:rPr>
          <w:rFonts w:hint="eastAsia"/>
        </w:rPr>
        <w:t>依公務員服務法第13條第1項規定：「公務員不得經營商業或投機事業。…</w:t>
      </w:r>
      <w:proofErr w:type="gramStart"/>
      <w:r w:rsidRPr="00B85D8C">
        <w:rPr>
          <w:rFonts w:hint="eastAsia"/>
        </w:rPr>
        <w:t>…</w:t>
      </w:r>
      <w:proofErr w:type="gramEnd"/>
      <w:r w:rsidRPr="00B85D8C">
        <w:rPr>
          <w:rFonts w:hint="eastAsia"/>
        </w:rPr>
        <w:t>。」</w:t>
      </w:r>
      <w:r w:rsidR="00E16309" w:rsidRPr="00B85D8C">
        <w:rPr>
          <w:rFonts w:hint="eastAsia"/>
        </w:rPr>
        <w:t>銓敘部</w:t>
      </w:r>
      <w:proofErr w:type="gramStart"/>
      <w:r w:rsidR="00E16309" w:rsidRPr="00B85D8C">
        <w:rPr>
          <w:rFonts w:hint="eastAsia"/>
        </w:rPr>
        <w:t>103年4月29日部法一字</w:t>
      </w:r>
      <w:proofErr w:type="gramEnd"/>
      <w:r w:rsidR="00E16309" w:rsidRPr="00B85D8C">
        <w:rPr>
          <w:rFonts w:hint="eastAsia"/>
        </w:rPr>
        <w:t>第1033843029號書函略</w:t>
      </w:r>
      <w:proofErr w:type="gramStart"/>
      <w:r w:rsidR="00E16309" w:rsidRPr="00B85D8C">
        <w:rPr>
          <w:rFonts w:hint="eastAsia"/>
        </w:rPr>
        <w:t>以</w:t>
      </w:r>
      <w:proofErr w:type="gramEnd"/>
      <w:r w:rsidR="00E16309" w:rsidRPr="00B85D8C">
        <w:rPr>
          <w:rFonts w:hint="eastAsia"/>
        </w:rPr>
        <w:t>，</w:t>
      </w:r>
      <w:r w:rsidR="00E97E06">
        <w:rPr>
          <w:rFonts w:hint="eastAsia"/>
        </w:rPr>
        <w:t>公務員</w:t>
      </w:r>
      <w:r w:rsidR="00E16309" w:rsidRPr="00B85D8C">
        <w:rPr>
          <w:rFonts w:hint="eastAsia"/>
        </w:rPr>
        <w:t>服務法第13條第1項不得經營商業之範圍，除</w:t>
      </w:r>
      <w:proofErr w:type="gramStart"/>
      <w:r w:rsidR="00E16309" w:rsidRPr="00B85D8C">
        <w:rPr>
          <w:rFonts w:hint="eastAsia"/>
        </w:rPr>
        <w:t>採</w:t>
      </w:r>
      <w:proofErr w:type="gramEnd"/>
      <w:r w:rsidR="00E16309" w:rsidRPr="00B85D8C">
        <w:rPr>
          <w:rFonts w:hint="eastAsia"/>
        </w:rPr>
        <w:t>實質認定（指實際發生營業行為及違反該項但書規定之投資行為）外，尚包括形式認定。</w:t>
      </w:r>
    </w:p>
    <w:p w:rsidR="00E16309" w:rsidRPr="00B85D8C" w:rsidRDefault="00E16F7B" w:rsidP="00E16309">
      <w:pPr>
        <w:pStyle w:val="3"/>
      </w:pPr>
      <w:r w:rsidRPr="00B85D8C">
        <w:rPr>
          <w:rFonts w:hint="eastAsia"/>
        </w:rPr>
        <w:t>「愛馨會館」係合法登記之旅館。</w:t>
      </w:r>
      <w:r w:rsidRPr="00B85D8C">
        <w:t xml:space="preserve"> </w:t>
      </w:r>
    </w:p>
    <w:p w:rsidR="00073CB5" w:rsidRPr="00B85D8C" w:rsidRDefault="00E16F7B" w:rsidP="004D24F9">
      <w:pPr>
        <w:pStyle w:val="10"/>
        <w:ind w:leftChars="394" w:left="1340" w:firstLine="680"/>
      </w:pPr>
      <w:r w:rsidRPr="00B85D8C">
        <w:rPr>
          <w:rFonts w:hint="eastAsia"/>
        </w:rPr>
        <w:t>「愛馨會館」係合法登記之旅館，此有</w:t>
      </w:r>
      <w:proofErr w:type="gramStart"/>
      <w:r w:rsidRPr="00B85D8C">
        <w:rPr>
          <w:rFonts w:hint="eastAsia"/>
        </w:rPr>
        <w:t>臺</w:t>
      </w:r>
      <w:proofErr w:type="gramEnd"/>
      <w:r w:rsidRPr="00B85D8C">
        <w:rPr>
          <w:rFonts w:hint="eastAsia"/>
        </w:rPr>
        <w:t>東縣政府100年8月15日、104年6月8日核發之旅館業登記證、申請登記申請書、商業登記證明文件供參。</w:t>
      </w:r>
    </w:p>
    <w:p w:rsidR="00073CB5" w:rsidRPr="00B85D8C" w:rsidRDefault="00E16F7B" w:rsidP="00DE4238">
      <w:pPr>
        <w:pStyle w:val="3"/>
      </w:pPr>
      <w:r w:rsidRPr="00B85D8C">
        <w:rPr>
          <w:rFonts w:hint="eastAsia"/>
        </w:rPr>
        <w:t>「愛馨會館」</w:t>
      </w:r>
      <w:r w:rsidR="00B75B95" w:rsidRPr="0091694F">
        <w:rPr>
          <w:rFonts w:hint="eastAsia"/>
        </w:rPr>
        <w:t>亦作為婦女準備性就業職場及緊急庇護安置場所，</w:t>
      </w:r>
      <w:r w:rsidR="00E97E06" w:rsidRPr="0091694F">
        <w:rPr>
          <w:rFonts w:hint="eastAsia"/>
        </w:rPr>
        <w:t>具有公益性質</w:t>
      </w:r>
      <w:r w:rsidRPr="0091694F">
        <w:rPr>
          <w:rFonts w:hint="eastAsia"/>
        </w:rPr>
        <w:t>。</w:t>
      </w:r>
    </w:p>
    <w:p w:rsidR="00073CB5" w:rsidRPr="00B85D8C" w:rsidRDefault="00E16F7B" w:rsidP="00B85D8C">
      <w:pPr>
        <w:pStyle w:val="31"/>
        <w:ind w:left="1361" w:firstLine="680"/>
      </w:pPr>
      <w:proofErr w:type="gramStart"/>
      <w:r w:rsidRPr="00B85D8C">
        <w:rPr>
          <w:rFonts w:hAnsi="Arial" w:hint="eastAsia"/>
          <w:szCs w:val="36"/>
        </w:rPr>
        <w:t>勵</w:t>
      </w:r>
      <w:proofErr w:type="gramEnd"/>
      <w:r w:rsidRPr="00B85D8C">
        <w:rPr>
          <w:rFonts w:hAnsi="Arial" w:hint="eastAsia"/>
          <w:szCs w:val="36"/>
        </w:rPr>
        <w:t>馨基金會</w:t>
      </w:r>
      <w:r w:rsidRPr="00B85D8C">
        <w:rPr>
          <w:rFonts w:hint="eastAsia"/>
        </w:rPr>
        <w:t>100年7月19日第8屆第12次董事會之「愛馨會館營運報告書」，說明「愛馨會館」的定位，使命在於運用資源協助服務對象，</w:t>
      </w:r>
      <w:r w:rsidR="0017206F" w:rsidRPr="00B85D8C">
        <w:rPr>
          <w:rFonts w:hint="eastAsia"/>
        </w:rPr>
        <w:t>又「愛馨會館」</w:t>
      </w:r>
      <w:r w:rsidR="00AD713D" w:rsidRPr="00AD713D">
        <w:rPr>
          <w:rFonts w:hint="eastAsia"/>
          <w:u w:val="single"/>
        </w:rPr>
        <w:t>亦</w:t>
      </w:r>
      <w:r w:rsidR="00AD713D" w:rsidRPr="00B85D8C">
        <w:rPr>
          <w:rFonts w:hint="eastAsia"/>
        </w:rPr>
        <w:t>作為婦女準備性就業職場及緊急庇護安置場所，</w:t>
      </w:r>
      <w:r w:rsidR="0017206F" w:rsidRPr="00B85D8C">
        <w:rPr>
          <w:rFonts w:hint="eastAsia"/>
        </w:rPr>
        <w:t>具有公益性質。</w:t>
      </w:r>
    </w:p>
    <w:p w:rsidR="003A5927" w:rsidRPr="00B85D8C" w:rsidRDefault="0017206F" w:rsidP="0017206F">
      <w:pPr>
        <w:pStyle w:val="3"/>
      </w:pPr>
      <w:r w:rsidRPr="00B85D8C">
        <w:rPr>
          <w:rFonts w:hAnsi="標楷體" w:hint="eastAsia"/>
          <w:szCs w:val="32"/>
        </w:rPr>
        <w:t>陳宇嘉副教授兼任</w:t>
      </w:r>
      <w:r w:rsidRPr="00B85D8C">
        <w:rPr>
          <w:rFonts w:hint="eastAsia"/>
        </w:rPr>
        <w:t>「愛馨會館」負責人，未曾參與經營，未曾出</w:t>
      </w:r>
      <w:r w:rsidRPr="00B85D8C">
        <w:rPr>
          <w:rFonts w:hAnsi="標楷體" w:hint="eastAsia"/>
          <w:szCs w:val="32"/>
        </w:rPr>
        <w:t>資金額，</w:t>
      </w:r>
      <w:r w:rsidRPr="00B85D8C">
        <w:rPr>
          <w:rFonts w:hint="eastAsia"/>
        </w:rPr>
        <w:t>亦未支領</w:t>
      </w:r>
      <w:r w:rsidR="00E0575D">
        <w:rPr>
          <w:rFonts w:hint="eastAsia"/>
        </w:rPr>
        <w:t>報</w:t>
      </w:r>
      <w:r w:rsidRPr="00B85D8C">
        <w:rPr>
          <w:rFonts w:hint="eastAsia"/>
        </w:rPr>
        <w:t>酬。</w:t>
      </w:r>
    </w:p>
    <w:p w:rsidR="0017206F" w:rsidRPr="00B85D8C" w:rsidRDefault="0017206F" w:rsidP="0017206F">
      <w:pPr>
        <w:pStyle w:val="4"/>
      </w:pPr>
      <w:r w:rsidRPr="00B85D8C">
        <w:rPr>
          <w:rFonts w:hAnsi="標楷體" w:hint="eastAsia"/>
          <w:szCs w:val="32"/>
        </w:rPr>
        <w:t>陳宇嘉副教授兼任</w:t>
      </w:r>
      <w:r w:rsidRPr="00B85D8C">
        <w:rPr>
          <w:rFonts w:hint="eastAsia"/>
        </w:rPr>
        <w:t>「愛馨會館」負責人之期間。</w:t>
      </w:r>
    </w:p>
    <w:p w:rsidR="003A5927" w:rsidRPr="00B85D8C" w:rsidRDefault="0017206F" w:rsidP="00B85D8C">
      <w:pPr>
        <w:pStyle w:val="31"/>
        <w:ind w:leftChars="500" w:left="1701" w:firstLine="680"/>
      </w:pPr>
      <w:r w:rsidRPr="00B85D8C">
        <w:rPr>
          <w:rFonts w:hAnsi="標楷體" w:hint="eastAsia"/>
          <w:szCs w:val="32"/>
        </w:rPr>
        <w:t>自100年1月1日起至103年12月31日止，兼任</w:t>
      </w:r>
      <w:r w:rsidRPr="00B85D8C">
        <w:rPr>
          <w:rFonts w:hAnsi="標楷體" w:hint="eastAsia"/>
        </w:rPr>
        <w:t>「愛馨會館」負責人，</w:t>
      </w:r>
      <w:proofErr w:type="gramStart"/>
      <w:r w:rsidRPr="00B85D8C">
        <w:rPr>
          <w:rFonts w:hAnsi="標楷體" w:hint="eastAsia"/>
        </w:rPr>
        <w:t>嗣勵</w:t>
      </w:r>
      <w:proofErr w:type="gramEnd"/>
      <w:r w:rsidRPr="00B85D8C">
        <w:rPr>
          <w:rFonts w:hAnsi="標楷體" w:hint="eastAsia"/>
        </w:rPr>
        <w:t>馨基金會於104年1月19日舉行第10屆董事會改選，陳宇嘉副教授自該日起卸任該會董事長及「愛馨會館」負責人，此</w:t>
      </w:r>
      <w:r w:rsidRPr="00B85D8C">
        <w:rPr>
          <w:rFonts w:hAnsi="標楷體" w:hint="eastAsia"/>
        </w:rPr>
        <w:lastRenderedPageBreak/>
        <w:t>有</w:t>
      </w:r>
      <w:proofErr w:type="gramStart"/>
      <w:r w:rsidRPr="00B85D8C">
        <w:rPr>
          <w:rFonts w:hAnsi="標楷體" w:hint="eastAsia"/>
        </w:rPr>
        <w:t>勵</w:t>
      </w:r>
      <w:proofErr w:type="gramEnd"/>
      <w:r w:rsidRPr="00B85D8C">
        <w:rPr>
          <w:rFonts w:hAnsi="標楷體" w:hint="eastAsia"/>
        </w:rPr>
        <w:t>馨基金會</w:t>
      </w:r>
      <w:proofErr w:type="gramStart"/>
      <w:r w:rsidRPr="00B85D8C">
        <w:rPr>
          <w:rFonts w:hAnsi="標楷體" w:hint="eastAsia"/>
        </w:rPr>
        <w:t>104年11月4日馨總字</w:t>
      </w:r>
      <w:proofErr w:type="gramEnd"/>
      <w:r w:rsidRPr="00B85D8C">
        <w:rPr>
          <w:rFonts w:hAnsi="標楷體" w:hint="eastAsia"/>
        </w:rPr>
        <w:t>第1040020074號函及</w:t>
      </w:r>
      <w:proofErr w:type="gramStart"/>
      <w:r w:rsidRPr="00B85D8C">
        <w:rPr>
          <w:rFonts w:hAnsi="標楷體" w:hint="eastAsia"/>
        </w:rPr>
        <w:t>104年5月27日馨總字</w:t>
      </w:r>
      <w:proofErr w:type="gramEnd"/>
      <w:r w:rsidRPr="00B85D8C">
        <w:rPr>
          <w:rFonts w:hAnsi="標楷體" w:hint="eastAsia"/>
        </w:rPr>
        <w:t>第1040020031號函可</w:t>
      </w:r>
      <w:proofErr w:type="gramStart"/>
      <w:r w:rsidRPr="00B85D8C">
        <w:rPr>
          <w:rFonts w:hAnsi="標楷體" w:hint="eastAsia"/>
        </w:rPr>
        <w:t>稽</w:t>
      </w:r>
      <w:proofErr w:type="gramEnd"/>
      <w:r w:rsidRPr="00B85D8C">
        <w:rPr>
          <w:rFonts w:hAnsi="標楷體" w:hint="eastAsia"/>
        </w:rPr>
        <w:t>。惟據</w:t>
      </w:r>
      <w:r w:rsidRPr="00B85D8C">
        <w:rPr>
          <w:rFonts w:hint="eastAsia"/>
        </w:rPr>
        <w:t>財政部臺灣省南區國稅局</w:t>
      </w:r>
      <w:proofErr w:type="gramStart"/>
      <w:r w:rsidRPr="00B85D8C">
        <w:rPr>
          <w:rFonts w:hint="eastAsia"/>
        </w:rPr>
        <w:t>臺</w:t>
      </w:r>
      <w:proofErr w:type="gramEnd"/>
      <w:r w:rsidRPr="00B85D8C">
        <w:rPr>
          <w:rFonts w:hint="eastAsia"/>
        </w:rPr>
        <w:t>東縣分局99年5月12日南區</w:t>
      </w:r>
      <w:proofErr w:type="gramStart"/>
      <w:r w:rsidRPr="00B85D8C">
        <w:rPr>
          <w:rFonts w:hint="eastAsia"/>
        </w:rPr>
        <w:t>國稅東縣</w:t>
      </w:r>
      <w:proofErr w:type="gramEnd"/>
      <w:r w:rsidRPr="00B85D8C">
        <w:rPr>
          <w:rFonts w:hint="eastAsia"/>
        </w:rPr>
        <w:t>三字第0993001193號函，准予「愛馨會館」變更登記負責人為陳宇嘉。另據</w:t>
      </w:r>
      <w:proofErr w:type="gramStart"/>
      <w:r w:rsidRPr="00B85D8C">
        <w:rPr>
          <w:rFonts w:hint="eastAsia"/>
        </w:rPr>
        <w:t>臺</w:t>
      </w:r>
      <w:proofErr w:type="gramEnd"/>
      <w:r w:rsidRPr="00B85D8C">
        <w:rPr>
          <w:rFonts w:hint="eastAsia"/>
        </w:rPr>
        <w:t>東縣政府於100年8月4日</w:t>
      </w:r>
      <w:proofErr w:type="gramStart"/>
      <w:r w:rsidRPr="00B85D8C">
        <w:rPr>
          <w:rFonts w:hint="eastAsia"/>
        </w:rPr>
        <w:t>府觀管</w:t>
      </w:r>
      <w:proofErr w:type="gramEnd"/>
      <w:r w:rsidRPr="00B85D8C">
        <w:rPr>
          <w:rFonts w:hint="eastAsia"/>
        </w:rPr>
        <w:t>字第1005002615號函，同意變更備查，變更登記</w:t>
      </w:r>
      <w:r w:rsidRPr="00B85D8C">
        <w:rPr>
          <w:rFonts w:hAnsi="標楷體" w:hint="eastAsia"/>
        </w:rPr>
        <w:t>「愛馨會館」負責人為</w:t>
      </w:r>
      <w:r w:rsidRPr="00B85D8C">
        <w:rPr>
          <w:rFonts w:hint="eastAsia"/>
        </w:rPr>
        <w:t>陳宇嘉，</w:t>
      </w:r>
      <w:proofErr w:type="gramStart"/>
      <w:r w:rsidRPr="00B85D8C">
        <w:rPr>
          <w:rFonts w:hint="eastAsia"/>
        </w:rPr>
        <w:t>嗣</w:t>
      </w:r>
      <w:proofErr w:type="gramEnd"/>
      <w:r w:rsidRPr="00B85D8C">
        <w:rPr>
          <w:rFonts w:hint="eastAsia"/>
        </w:rPr>
        <w:t>該府於104年5月29日</w:t>
      </w:r>
      <w:proofErr w:type="gramStart"/>
      <w:r w:rsidRPr="00B85D8C">
        <w:rPr>
          <w:rFonts w:hint="eastAsia"/>
        </w:rPr>
        <w:t>府財商</w:t>
      </w:r>
      <w:proofErr w:type="gramEnd"/>
      <w:r w:rsidRPr="00B85D8C">
        <w:rPr>
          <w:rFonts w:hint="eastAsia"/>
        </w:rPr>
        <w:t>字第1040106402號函，准予變更登記</w:t>
      </w:r>
      <w:r w:rsidRPr="00B85D8C">
        <w:rPr>
          <w:rFonts w:hAnsi="標楷體" w:hint="eastAsia"/>
        </w:rPr>
        <w:t>「愛馨會館」負責人</w:t>
      </w:r>
      <w:r w:rsidRPr="00B85D8C">
        <w:rPr>
          <w:rFonts w:hint="eastAsia"/>
        </w:rPr>
        <w:t>為紀</w:t>
      </w:r>
      <w:r w:rsidR="00D07F78">
        <w:rPr>
          <w:rFonts w:hAnsi="標楷體" w:hint="eastAsia"/>
        </w:rPr>
        <w:t>○</w:t>
      </w:r>
      <w:r w:rsidRPr="00B85D8C">
        <w:rPr>
          <w:rFonts w:hint="eastAsia"/>
        </w:rPr>
        <w:t>容，又該府105年6月24日</w:t>
      </w:r>
      <w:proofErr w:type="gramStart"/>
      <w:r w:rsidRPr="00B85D8C">
        <w:rPr>
          <w:rFonts w:hint="eastAsia"/>
        </w:rPr>
        <w:t>府觀企字</w:t>
      </w:r>
      <w:proofErr w:type="gramEnd"/>
      <w:r w:rsidRPr="00B85D8C">
        <w:rPr>
          <w:rFonts w:hint="eastAsia"/>
        </w:rPr>
        <w:t>第1050114408號</w:t>
      </w:r>
      <w:proofErr w:type="gramStart"/>
      <w:r w:rsidRPr="00B85D8C">
        <w:rPr>
          <w:rFonts w:hint="eastAsia"/>
        </w:rPr>
        <w:t>函復本院</w:t>
      </w:r>
      <w:proofErr w:type="gramEnd"/>
      <w:r w:rsidRPr="00B85D8C">
        <w:rPr>
          <w:rFonts w:hint="eastAsia"/>
        </w:rPr>
        <w:t>，陳宇嘉擔任「愛馨會館」負責人</w:t>
      </w:r>
      <w:proofErr w:type="gramStart"/>
      <w:r w:rsidRPr="00B85D8C">
        <w:rPr>
          <w:rFonts w:hint="eastAsia"/>
        </w:rPr>
        <w:t>期間，</w:t>
      </w:r>
      <w:proofErr w:type="gramEnd"/>
      <w:r w:rsidRPr="00B85D8C">
        <w:rPr>
          <w:rFonts w:hint="eastAsia"/>
        </w:rPr>
        <w:t>自100年8月4日起至104年5月29日止。</w:t>
      </w:r>
    </w:p>
    <w:p w:rsidR="003A5927" w:rsidRPr="00B85D8C" w:rsidRDefault="0017206F" w:rsidP="0017206F">
      <w:pPr>
        <w:pStyle w:val="4"/>
      </w:pPr>
      <w:r w:rsidRPr="00B85D8C">
        <w:rPr>
          <w:rFonts w:hAnsi="標楷體" w:hint="eastAsia"/>
          <w:szCs w:val="32"/>
        </w:rPr>
        <w:t>陳宇嘉副教授</w:t>
      </w:r>
      <w:r w:rsidRPr="00B85D8C">
        <w:rPr>
          <w:rFonts w:hint="eastAsia"/>
        </w:rPr>
        <w:t>未曾參與經營，未曾出</w:t>
      </w:r>
      <w:r w:rsidRPr="00B85D8C">
        <w:rPr>
          <w:rFonts w:hAnsi="標楷體" w:hint="eastAsia"/>
          <w:szCs w:val="32"/>
        </w:rPr>
        <w:t>資金額，</w:t>
      </w:r>
      <w:r w:rsidRPr="00B85D8C">
        <w:rPr>
          <w:rFonts w:hint="eastAsia"/>
        </w:rPr>
        <w:t>亦未支領</w:t>
      </w:r>
      <w:r w:rsidR="00E0575D">
        <w:rPr>
          <w:rFonts w:hint="eastAsia"/>
        </w:rPr>
        <w:t>報</w:t>
      </w:r>
      <w:r w:rsidRPr="00B85D8C">
        <w:rPr>
          <w:rFonts w:hint="eastAsia"/>
        </w:rPr>
        <w:t>酬。</w:t>
      </w:r>
    </w:p>
    <w:p w:rsidR="0017206F" w:rsidRPr="00B85D8C" w:rsidRDefault="0017206F" w:rsidP="0017206F">
      <w:pPr>
        <w:pStyle w:val="5"/>
      </w:pP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馨基金會與「愛馨會館」為委任契約關係，於100年5月1日簽訂「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馨基金會附設</w:t>
      </w:r>
      <w:proofErr w:type="gramStart"/>
      <w:r w:rsidRPr="00B85D8C">
        <w:rPr>
          <w:rFonts w:hint="eastAsia"/>
        </w:rPr>
        <w:t>臺東愛馨</w:t>
      </w:r>
      <w:proofErr w:type="gramEnd"/>
      <w:r w:rsidRPr="00B85D8C">
        <w:rPr>
          <w:rFonts w:hint="eastAsia"/>
        </w:rPr>
        <w:t>會館營運移轉案委託營運管理契約」，二者形式上雖各自獨立，實質上則由該會基於公益目的督導「愛馨會館」之經營，而「愛馨會館」之人事、請購、營運事務，</w:t>
      </w:r>
      <w:r w:rsidRPr="00B85D8C">
        <w:rPr>
          <w:rFonts w:hAnsi="標楷體" w:hint="eastAsia"/>
          <w:szCs w:val="32"/>
        </w:rPr>
        <w:t>陳宇嘉副教授</w:t>
      </w:r>
      <w:r w:rsidRPr="00B85D8C">
        <w:rPr>
          <w:rFonts w:hint="eastAsia"/>
        </w:rPr>
        <w:t>未曾參與經營。</w:t>
      </w:r>
    </w:p>
    <w:p w:rsidR="0017206F" w:rsidRPr="00B85D8C" w:rsidRDefault="0017206F" w:rsidP="0017206F">
      <w:pPr>
        <w:pStyle w:val="5"/>
      </w:pPr>
      <w:r w:rsidRPr="00B85D8C">
        <w:rPr>
          <w:rFonts w:hint="eastAsia"/>
        </w:rPr>
        <w:t>「愛馨會館」之資本額</w:t>
      </w:r>
      <w:r w:rsidR="005B046F">
        <w:rPr>
          <w:rFonts w:hint="eastAsia"/>
        </w:rPr>
        <w:t>新臺幣（下同）</w:t>
      </w:r>
      <w:r w:rsidRPr="00B85D8C">
        <w:rPr>
          <w:rFonts w:hint="eastAsia"/>
        </w:rPr>
        <w:t>10萬元，乃承繼福爾摩沙商務旅店而來，</w:t>
      </w:r>
      <w:proofErr w:type="gramStart"/>
      <w:r w:rsidRPr="00B85D8C">
        <w:rPr>
          <w:rFonts w:hint="eastAsia"/>
        </w:rPr>
        <w:t>勵</w:t>
      </w:r>
      <w:proofErr w:type="gramEnd"/>
      <w:r w:rsidRPr="00B85D8C">
        <w:rPr>
          <w:rFonts w:hint="eastAsia"/>
        </w:rPr>
        <w:t>馨基金會及負責人</w:t>
      </w:r>
      <w:proofErr w:type="gramStart"/>
      <w:r w:rsidRPr="00B85D8C">
        <w:rPr>
          <w:rFonts w:hint="eastAsia"/>
        </w:rPr>
        <w:t>陳宇嘉均未出資</w:t>
      </w:r>
      <w:proofErr w:type="gramEnd"/>
      <w:r w:rsidRPr="00B85D8C">
        <w:rPr>
          <w:rFonts w:hint="eastAsia"/>
        </w:rPr>
        <w:t>或增資。</w:t>
      </w:r>
    </w:p>
    <w:p w:rsidR="0017206F" w:rsidRPr="00B85D8C" w:rsidRDefault="0017206F" w:rsidP="0017206F">
      <w:pPr>
        <w:pStyle w:val="5"/>
      </w:pPr>
      <w:r w:rsidRPr="00B85D8C">
        <w:rPr>
          <w:rFonts w:hint="eastAsia"/>
          <w:szCs w:val="32"/>
        </w:rPr>
        <w:t>陳宇嘉副教授兼任</w:t>
      </w:r>
      <w:r w:rsidRPr="00B85D8C">
        <w:rPr>
          <w:rFonts w:hint="eastAsia"/>
        </w:rPr>
        <w:t>「愛馨會館」負責人</w:t>
      </w:r>
      <w:r w:rsidR="00E97E06" w:rsidRPr="00B85D8C">
        <w:rPr>
          <w:rFonts w:hint="eastAsia"/>
        </w:rPr>
        <w:t>之</w:t>
      </w:r>
      <w:proofErr w:type="gramStart"/>
      <w:r w:rsidRPr="00B85D8C">
        <w:rPr>
          <w:rFonts w:hint="eastAsia"/>
        </w:rPr>
        <w:t>期間，</w:t>
      </w:r>
      <w:proofErr w:type="gramEnd"/>
      <w:r w:rsidRPr="00B85D8C">
        <w:rPr>
          <w:rFonts w:hint="eastAsia"/>
        </w:rPr>
        <w:t>「愛馨會館」未支付薪資或酬勞，此有「愛馨會館」歷年申報扣繳暨免扣繳憑單可</w:t>
      </w:r>
      <w:proofErr w:type="gramStart"/>
      <w:r w:rsidRPr="00B85D8C">
        <w:rPr>
          <w:rFonts w:hint="eastAsia"/>
        </w:rPr>
        <w:t>稽</w:t>
      </w:r>
      <w:proofErr w:type="gramEnd"/>
      <w:r w:rsidRPr="00B85D8C">
        <w:rPr>
          <w:rFonts w:hint="eastAsia"/>
        </w:rPr>
        <w:t>。</w:t>
      </w:r>
    </w:p>
    <w:p w:rsidR="0017206F" w:rsidRPr="00B85D8C" w:rsidRDefault="00654107" w:rsidP="0017206F">
      <w:pPr>
        <w:pStyle w:val="3"/>
      </w:pPr>
      <w:r w:rsidRPr="00B85D8C">
        <w:rPr>
          <w:rFonts w:hAnsi="標楷體" w:hint="eastAsia"/>
          <w:szCs w:val="32"/>
        </w:rPr>
        <w:t>陳宇嘉副教授兼任</w:t>
      </w:r>
      <w:r w:rsidRPr="00B85D8C">
        <w:rPr>
          <w:rFonts w:hint="eastAsia"/>
        </w:rPr>
        <w:t>「愛馨會館」負責人，</w:t>
      </w:r>
      <w:r w:rsidRPr="00B85D8C">
        <w:rPr>
          <w:rFonts w:hint="eastAsia"/>
          <w:szCs w:val="48"/>
        </w:rPr>
        <w:t>純</w:t>
      </w:r>
      <w:r w:rsidRPr="00B85D8C">
        <w:rPr>
          <w:rFonts w:hint="eastAsia"/>
        </w:rPr>
        <w:t>粹</w:t>
      </w:r>
      <w:r w:rsidRPr="00B85D8C">
        <w:rPr>
          <w:rFonts w:hint="eastAsia"/>
          <w:szCs w:val="48"/>
        </w:rPr>
        <w:t>服務公益</w:t>
      </w:r>
      <w:r w:rsidRPr="00B85D8C">
        <w:rPr>
          <w:rFonts w:hint="eastAsia"/>
        </w:rPr>
        <w:t>之行為</w:t>
      </w:r>
      <w:r w:rsidRPr="00B85D8C">
        <w:rPr>
          <w:rFonts w:hint="eastAsia"/>
          <w:szCs w:val="48"/>
        </w:rPr>
        <w:t>，</w:t>
      </w:r>
      <w:r w:rsidR="004F5C2C">
        <w:rPr>
          <w:rFonts w:hint="eastAsia"/>
        </w:rPr>
        <w:t>因</w:t>
      </w:r>
      <w:r w:rsidR="00E97E06" w:rsidRPr="00B85D8C">
        <w:rPr>
          <w:rFonts w:hint="eastAsia"/>
        </w:rPr>
        <w:t>未致嚴重損害政府之信譽，</w:t>
      </w:r>
      <w:r w:rsidRPr="00B85D8C">
        <w:rPr>
          <w:rFonts w:hint="eastAsia"/>
        </w:rPr>
        <w:t>核無</w:t>
      </w:r>
      <w:r w:rsidR="006E2C01">
        <w:rPr>
          <w:rFonts w:hint="eastAsia"/>
        </w:rPr>
        <w:t>移</w:t>
      </w:r>
      <w:r w:rsidR="006E2C01">
        <w:rPr>
          <w:rFonts w:hint="eastAsia"/>
        </w:rPr>
        <w:lastRenderedPageBreak/>
        <w:t>送</w:t>
      </w:r>
      <w:r w:rsidRPr="00B85D8C">
        <w:rPr>
          <w:rFonts w:hint="eastAsia"/>
        </w:rPr>
        <w:t>懲戒之必要</w:t>
      </w:r>
      <w:r w:rsidR="00E97E06">
        <w:rPr>
          <w:rFonts w:hint="eastAsia"/>
        </w:rPr>
        <w:t>。</w:t>
      </w:r>
    </w:p>
    <w:p w:rsidR="003A5927" w:rsidRPr="00B85D8C" w:rsidRDefault="009A39F0" w:rsidP="00654107">
      <w:pPr>
        <w:pStyle w:val="4"/>
      </w:pPr>
      <w:r w:rsidRPr="00B85D8C">
        <w:rPr>
          <w:rFonts w:hint="eastAsia"/>
          <w:szCs w:val="48"/>
        </w:rPr>
        <w:t>「愛馨會館」為</w:t>
      </w:r>
      <w:proofErr w:type="gramStart"/>
      <w:r w:rsidRPr="00B85D8C">
        <w:rPr>
          <w:rFonts w:hAnsi="標楷體" w:hint="eastAsia"/>
          <w:szCs w:val="32"/>
        </w:rPr>
        <w:t>勵</w:t>
      </w:r>
      <w:proofErr w:type="gramEnd"/>
      <w:r w:rsidRPr="00B85D8C">
        <w:rPr>
          <w:rFonts w:hAnsi="標楷體" w:hint="eastAsia"/>
          <w:szCs w:val="32"/>
        </w:rPr>
        <w:t>馨基金會各項社會福利工作項目轄下之「多元就業」部門，為弱勢職業訓練之社福業務。又</w:t>
      </w:r>
      <w:r w:rsidRPr="00B85D8C">
        <w:rPr>
          <w:rFonts w:hint="eastAsia"/>
          <w:szCs w:val="48"/>
        </w:rPr>
        <w:t>「愛馨會館」</w:t>
      </w:r>
      <w:r w:rsidRPr="00B85D8C">
        <w:rPr>
          <w:rFonts w:hint="eastAsia"/>
        </w:rPr>
        <w:t>是一個婦女弱勢案主職業訓練場域，多年來已成為具有社會貢獻之職場，每年協助推動各種偏鄉救助計畫經費，以補足不足款項，許多婦女受訓結業之後，獲得職能，紛紛取得工作機會，養活一家人，全家人因此脫貧。</w:t>
      </w:r>
    </w:p>
    <w:p w:rsidR="009A39F0" w:rsidRPr="00B85D8C" w:rsidRDefault="00D828E0" w:rsidP="00654107">
      <w:pPr>
        <w:pStyle w:val="4"/>
      </w:pPr>
      <w:r w:rsidRPr="00B85D8C">
        <w:rPr>
          <w:rFonts w:hAnsi="標楷體" w:hint="eastAsia"/>
          <w:szCs w:val="32"/>
        </w:rPr>
        <w:t>陳宇嘉副教授形式上因</w:t>
      </w:r>
      <w:proofErr w:type="gramStart"/>
      <w:r w:rsidRPr="00B85D8C">
        <w:rPr>
          <w:rFonts w:hAnsi="標楷體" w:hint="eastAsia"/>
          <w:szCs w:val="32"/>
        </w:rPr>
        <w:t>勵</w:t>
      </w:r>
      <w:proofErr w:type="gramEnd"/>
      <w:r w:rsidRPr="00B85D8C">
        <w:rPr>
          <w:rFonts w:hAnsi="標楷體" w:hint="eastAsia"/>
          <w:szCs w:val="32"/>
        </w:rPr>
        <w:t>馨基金會委任而兼任</w:t>
      </w:r>
      <w:r w:rsidRPr="00B85D8C">
        <w:rPr>
          <w:rFonts w:hint="eastAsia"/>
        </w:rPr>
        <w:t>「愛馨會館」負責人，而其實質上未曾參與該會館之營運，其</w:t>
      </w:r>
      <w:r w:rsidRPr="00B85D8C">
        <w:rPr>
          <w:rFonts w:hint="eastAsia"/>
          <w:szCs w:val="48"/>
        </w:rPr>
        <w:t>純</w:t>
      </w:r>
      <w:r w:rsidRPr="00B85D8C">
        <w:rPr>
          <w:rFonts w:hint="eastAsia"/>
        </w:rPr>
        <w:t>粹基於</w:t>
      </w:r>
      <w:r w:rsidRPr="00B85D8C">
        <w:rPr>
          <w:rFonts w:hint="eastAsia"/>
          <w:szCs w:val="48"/>
        </w:rPr>
        <w:t>服務公益</w:t>
      </w:r>
      <w:r w:rsidRPr="00B85D8C">
        <w:rPr>
          <w:rFonts w:hint="eastAsia"/>
        </w:rPr>
        <w:t>之理念</w:t>
      </w:r>
      <w:r w:rsidRPr="00B85D8C">
        <w:rPr>
          <w:rFonts w:hint="eastAsia"/>
          <w:szCs w:val="48"/>
        </w:rPr>
        <w:t>，而</w:t>
      </w:r>
      <w:r w:rsidRPr="00B85D8C">
        <w:rPr>
          <w:rFonts w:hAnsi="標楷體" w:hint="eastAsia"/>
          <w:szCs w:val="32"/>
        </w:rPr>
        <w:t>兼任</w:t>
      </w:r>
      <w:r w:rsidRPr="00B85D8C">
        <w:rPr>
          <w:rFonts w:hint="eastAsia"/>
        </w:rPr>
        <w:t>「愛馨會館」負責人，</w:t>
      </w:r>
      <w:proofErr w:type="gramStart"/>
      <w:r w:rsidRPr="00B85D8C">
        <w:rPr>
          <w:rFonts w:hint="eastAsia"/>
          <w:szCs w:val="48"/>
        </w:rPr>
        <w:t>核其所為</w:t>
      </w:r>
      <w:proofErr w:type="gramEnd"/>
      <w:r w:rsidRPr="00B85D8C">
        <w:rPr>
          <w:rFonts w:hint="eastAsia"/>
          <w:szCs w:val="48"/>
        </w:rPr>
        <w:t>，應</w:t>
      </w:r>
      <w:r w:rsidR="00593AA5" w:rsidRPr="00B85D8C">
        <w:rPr>
          <w:rFonts w:hint="eastAsia"/>
          <w:szCs w:val="48"/>
        </w:rPr>
        <w:t>無</w:t>
      </w:r>
      <w:r w:rsidR="004D24F9" w:rsidRPr="00AD713D">
        <w:rPr>
          <w:rFonts w:hint="eastAsia"/>
          <w:szCs w:val="48"/>
        </w:rPr>
        <w:t>前揭</w:t>
      </w:r>
      <w:r w:rsidR="00593AA5" w:rsidRPr="00AD713D">
        <w:rPr>
          <w:rFonts w:hint="eastAsia"/>
          <w:szCs w:val="48"/>
        </w:rPr>
        <w:t>公</w:t>
      </w:r>
      <w:r w:rsidR="00593AA5" w:rsidRPr="00B85D8C">
        <w:rPr>
          <w:rFonts w:hint="eastAsia"/>
        </w:rPr>
        <w:t>務員懲戒法第2條</w:t>
      </w:r>
      <w:r w:rsidR="00E97E06" w:rsidRPr="00B85D8C">
        <w:rPr>
          <w:rFonts w:hint="eastAsia"/>
        </w:rPr>
        <w:t>第2款</w:t>
      </w:r>
      <w:r w:rsidR="00593AA5" w:rsidRPr="00B85D8C">
        <w:rPr>
          <w:rFonts w:hint="eastAsia"/>
        </w:rPr>
        <w:t>規定</w:t>
      </w:r>
      <w:r w:rsidR="00E923BB">
        <w:rPr>
          <w:rFonts w:hint="eastAsia"/>
        </w:rPr>
        <w:t>，</w:t>
      </w:r>
      <w:r w:rsidR="00E97E06" w:rsidRPr="00B85D8C">
        <w:rPr>
          <w:rFonts w:hint="eastAsia"/>
        </w:rPr>
        <w:t>致嚴重損害政府之信譽</w:t>
      </w:r>
      <w:r w:rsidR="00E97E06">
        <w:rPr>
          <w:rFonts w:hint="eastAsia"/>
        </w:rPr>
        <w:t>，核</w:t>
      </w:r>
      <w:r w:rsidR="006E2C01">
        <w:rPr>
          <w:rFonts w:hint="eastAsia"/>
        </w:rPr>
        <w:t>無移送</w:t>
      </w:r>
      <w:r w:rsidR="00593AA5" w:rsidRPr="00B85D8C">
        <w:rPr>
          <w:rFonts w:hint="eastAsia"/>
        </w:rPr>
        <w:t>懲戒之必要。</w:t>
      </w:r>
    </w:p>
    <w:p w:rsidR="003A5927" w:rsidRPr="00B85D8C" w:rsidRDefault="00593AA5" w:rsidP="00593AA5">
      <w:pPr>
        <w:pStyle w:val="3"/>
      </w:pPr>
      <w:r w:rsidRPr="00B85D8C">
        <w:rPr>
          <w:rFonts w:hint="eastAsia"/>
        </w:rPr>
        <w:t>綜上，</w:t>
      </w:r>
      <w:r w:rsidR="009B7F0C" w:rsidRPr="00B85D8C">
        <w:rPr>
          <w:rFonts w:hint="eastAsia"/>
        </w:rPr>
        <w:t>「愛馨會館」係合法登記之旅館，</w:t>
      </w:r>
      <w:r w:rsidR="00381549" w:rsidRPr="0091694F">
        <w:rPr>
          <w:rFonts w:hint="eastAsia"/>
        </w:rPr>
        <w:t>亦</w:t>
      </w:r>
      <w:r w:rsidR="009B7F0C" w:rsidRPr="0091694F">
        <w:rPr>
          <w:rFonts w:hint="eastAsia"/>
        </w:rPr>
        <w:t>作為婦女準備性就業職場及緊急庇護安置場所</w:t>
      </w:r>
      <w:r w:rsidR="00381549" w:rsidRPr="0091694F">
        <w:rPr>
          <w:rFonts w:hint="eastAsia"/>
        </w:rPr>
        <w:t>，具有公益性質，</w:t>
      </w:r>
      <w:r w:rsidR="009B7F0C" w:rsidRPr="00B85D8C">
        <w:rPr>
          <w:rFonts w:hAnsi="標楷體" w:hint="eastAsia"/>
          <w:szCs w:val="32"/>
        </w:rPr>
        <w:t>陳宇嘉副教授</w:t>
      </w:r>
      <w:r w:rsidR="00467D40" w:rsidRPr="00B85D8C">
        <w:rPr>
          <w:rFonts w:hAnsi="標楷體" w:hint="eastAsia"/>
          <w:szCs w:val="32"/>
        </w:rPr>
        <w:t>因受</w:t>
      </w:r>
      <w:proofErr w:type="gramStart"/>
      <w:r w:rsidR="00467D40" w:rsidRPr="00B85D8C">
        <w:rPr>
          <w:rFonts w:hAnsi="標楷體" w:hint="eastAsia"/>
          <w:szCs w:val="32"/>
        </w:rPr>
        <w:t>勵</w:t>
      </w:r>
      <w:proofErr w:type="gramEnd"/>
      <w:r w:rsidR="00467D40" w:rsidRPr="00B85D8C">
        <w:rPr>
          <w:rFonts w:hAnsi="標楷體" w:hint="eastAsia"/>
          <w:szCs w:val="32"/>
        </w:rPr>
        <w:t>馨基金會委任而兼任</w:t>
      </w:r>
      <w:r w:rsidR="00467D40" w:rsidRPr="00B85D8C">
        <w:rPr>
          <w:rFonts w:hint="eastAsia"/>
        </w:rPr>
        <w:t>「愛馨會館」負責人</w:t>
      </w:r>
      <w:r w:rsidR="009B7F0C" w:rsidRPr="00B85D8C">
        <w:rPr>
          <w:rFonts w:hint="eastAsia"/>
        </w:rPr>
        <w:t>，</w:t>
      </w:r>
      <w:r w:rsidR="00467D40" w:rsidRPr="00B85D8C">
        <w:rPr>
          <w:rFonts w:hint="eastAsia"/>
        </w:rPr>
        <w:t>惟該會館之營運，實質上係由該會</w:t>
      </w:r>
      <w:r w:rsidR="00E53BBA" w:rsidRPr="00B85D8C">
        <w:rPr>
          <w:rFonts w:hint="eastAsia"/>
        </w:rPr>
        <w:t>執行長、副執行長、</w:t>
      </w:r>
      <w:proofErr w:type="gramStart"/>
      <w:r w:rsidR="00467D40" w:rsidRPr="00B85D8C">
        <w:rPr>
          <w:rFonts w:hint="eastAsia"/>
        </w:rPr>
        <w:t>臺東分</w:t>
      </w:r>
      <w:proofErr w:type="gramEnd"/>
      <w:r w:rsidR="00467D40" w:rsidRPr="00B85D8C">
        <w:rPr>
          <w:rFonts w:hint="eastAsia"/>
        </w:rPr>
        <w:t>事務所主任</w:t>
      </w:r>
      <w:r w:rsidR="00E53BBA" w:rsidRPr="00B85D8C">
        <w:rPr>
          <w:rFonts w:hint="eastAsia"/>
        </w:rPr>
        <w:t>予以裁示及</w:t>
      </w:r>
      <w:r w:rsidR="00467D40" w:rsidRPr="00B85D8C">
        <w:rPr>
          <w:rFonts w:hint="eastAsia"/>
        </w:rPr>
        <w:t>監管，</w:t>
      </w:r>
      <w:r w:rsidR="00E53BBA" w:rsidRPr="00B85D8C">
        <w:rPr>
          <w:rFonts w:hAnsi="標楷體" w:hint="eastAsia"/>
          <w:szCs w:val="32"/>
        </w:rPr>
        <w:t>陳宇嘉副教授</w:t>
      </w:r>
      <w:r w:rsidR="009B7F0C" w:rsidRPr="00B85D8C">
        <w:rPr>
          <w:rFonts w:hint="eastAsia"/>
        </w:rPr>
        <w:t>未曾參與經營，未曾出</w:t>
      </w:r>
      <w:r w:rsidR="009B7F0C" w:rsidRPr="00B85D8C">
        <w:rPr>
          <w:rFonts w:hAnsi="標楷體" w:hint="eastAsia"/>
          <w:szCs w:val="32"/>
        </w:rPr>
        <w:t>資金額</w:t>
      </w:r>
      <w:r w:rsidR="00E53BBA" w:rsidRPr="00B85D8C">
        <w:rPr>
          <w:rFonts w:hAnsi="標楷體" w:hint="eastAsia"/>
          <w:szCs w:val="32"/>
        </w:rPr>
        <w:t>10萬元</w:t>
      </w:r>
      <w:r w:rsidR="009B7F0C" w:rsidRPr="00B85D8C">
        <w:rPr>
          <w:rFonts w:hAnsi="標楷體" w:hint="eastAsia"/>
          <w:szCs w:val="32"/>
        </w:rPr>
        <w:t>，</w:t>
      </w:r>
      <w:r w:rsidR="009B7F0C" w:rsidRPr="00B85D8C">
        <w:rPr>
          <w:rFonts w:hint="eastAsia"/>
        </w:rPr>
        <w:t>亦未支領</w:t>
      </w:r>
      <w:r w:rsidR="00E0575D">
        <w:rPr>
          <w:rFonts w:hint="eastAsia"/>
        </w:rPr>
        <w:t>報</w:t>
      </w:r>
      <w:r w:rsidR="009B7F0C" w:rsidRPr="00B85D8C">
        <w:rPr>
          <w:rFonts w:hint="eastAsia"/>
        </w:rPr>
        <w:t>酬，</w:t>
      </w:r>
      <w:r w:rsidR="009B7F0C" w:rsidRPr="0091694F">
        <w:rPr>
          <w:rFonts w:hint="eastAsia"/>
        </w:rPr>
        <w:t>其</w:t>
      </w:r>
      <w:r w:rsidR="009B7F0C" w:rsidRPr="0091694F">
        <w:rPr>
          <w:rFonts w:hint="eastAsia"/>
          <w:szCs w:val="48"/>
        </w:rPr>
        <w:t>純</w:t>
      </w:r>
      <w:r w:rsidR="009B7F0C" w:rsidRPr="0091694F">
        <w:rPr>
          <w:rFonts w:hint="eastAsia"/>
        </w:rPr>
        <w:t>粹</w:t>
      </w:r>
      <w:r w:rsidR="001D6D11" w:rsidRPr="0091694F">
        <w:rPr>
          <w:rFonts w:hint="eastAsia"/>
        </w:rPr>
        <w:t>係</w:t>
      </w:r>
      <w:r w:rsidR="009B7F0C" w:rsidRPr="0091694F">
        <w:rPr>
          <w:rFonts w:hint="eastAsia"/>
          <w:szCs w:val="48"/>
        </w:rPr>
        <w:t>服務公益</w:t>
      </w:r>
      <w:r w:rsidR="009B7F0C" w:rsidRPr="00B85D8C">
        <w:rPr>
          <w:rFonts w:hint="eastAsia"/>
          <w:szCs w:val="48"/>
        </w:rPr>
        <w:t>，</w:t>
      </w:r>
      <w:proofErr w:type="gramStart"/>
      <w:r w:rsidR="00E53BBA" w:rsidRPr="00B85D8C">
        <w:rPr>
          <w:rFonts w:hint="eastAsia"/>
          <w:szCs w:val="48"/>
        </w:rPr>
        <w:t>縱然，</w:t>
      </w:r>
      <w:proofErr w:type="gramEnd"/>
      <w:r w:rsidR="00E53BBA" w:rsidRPr="00B85D8C">
        <w:rPr>
          <w:rFonts w:hint="eastAsia"/>
          <w:szCs w:val="48"/>
        </w:rPr>
        <w:t>其</w:t>
      </w:r>
      <w:r w:rsidR="00D07F78">
        <w:rPr>
          <w:rFonts w:hint="eastAsia"/>
        </w:rPr>
        <w:t>涉及</w:t>
      </w:r>
      <w:r w:rsidR="00E53BBA" w:rsidRPr="00B85D8C">
        <w:rPr>
          <w:rFonts w:hint="eastAsia"/>
          <w:szCs w:val="48"/>
        </w:rPr>
        <w:t>形式上掛名兼任</w:t>
      </w:r>
      <w:r w:rsidR="00E53BBA" w:rsidRPr="00B85D8C">
        <w:rPr>
          <w:rFonts w:hint="eastAsia"/>
        </w:rPr>
        <w:t>「愛馨會館」負責人之</w:t>
      </w:r>
      <w:r w:rsidR="00D07F78">
        <w:rPr>
          <w:rFonts w:hint="eastAsia"/>
        </w:rPr>
        <w:t>違法</w:t>
      </w:r>
      <w:r w:rsidR="00E53BBA" w:rsidRPr="00B85D8C">
        <w:rPr>
          <w:rFonts w:hint="eastAsia"/>
        </w:rPr>
        <w:t>行為，</w:t>
      </w:r>
      <w:r w:rsidR="008F26DA">
        <w:rPr>
          <w:rFonts w:hint="eastAsia"/>
        </w:rPr>
        <w:t>惟</w:t>
      </w:r>
      <w:r w:rsidR="00D07F78">
        <w:rPr>
          <w:rFonts w:hint="eastAsia"/>
        </w:rPr>
        <w:t>依前揭公務員懲戒法修正條文對照表第2條之說明，</w:t>
      </w:r>
      <w:r w:rsidR="00D07F78">
        <w:rPr>
          <w:rFonts w:hAnsi="標楷體" w:hint="eastAsia"/>
        </w:rPr>
        <w:t>其</w:t>
      </w:r>
      <w:r w:rsidR="00E53BBA" w:rsidRPr="00B85D8C">
        <w:rPr>
          <w:rFonts w:hAnsi="標楷體" w:hint="eastAsia"/>
        </w:rPr>
        <w:t>未嚴重損害政府信譽，應予排除於懲戒事由之外，以避免公務員於私領域之行為受過度非難，</w:t>
      </w:r>
      <w:r w:rsidR="00D07F78">
        <w:rPr>
          <w:rFonts w:hAnsi="標楷體" w:hint="eastAsia"/>
        </w:rPr>
        <w:t>故</w:t>
      </w:r>
      <w:r w:rsidR="00E53BBA" w:rsidRPr="00B85D8C">
        <w:rPr>
          <w:rFonts w:hAnsi="標楷體" w:hint="eastAsia"/>
        </w:rPr>
        <w:t>其兼任之行為，未導致</w:t>
      </w:r>
      <w:r w:rsidR="00E53BBA" w:rsidRPr="00B85D8C">
        <w:rPr>
          <w:rFonts w:hAnsi="標楷體" w:cs="Arial" w:hint="eastAsia"/>
        </w:rPr>
        <w:t>公眾喪失對其執行職務之信賴</w:t>
      </w:r>
      <w:r w:rsidR="009B7F0C" w:rsidRPr="00B85D8C">
        <w:rPr>
          <w:rFonts w:hint="eastAsia"/>
        </w:rPr>
        <w:t>，</w:t>
      </w:r>
      <w:r w:rsidR="00B15311" w:rsidRPr="00B85D8C">
        <w:rPr>
          <w:rFonts w:hint="eastAsia"/>
        </w:rPr>
        <w:t>亦未致嚴重損害政府之信譽，</w:t>
      </w:r>
      <w:r w:rsidR="009B7F0C" w:rsidRPr="00B85D8C">
        <w:rPr>
          <w:rFonts w:hint="eastAsia"/>
        </w:rPr>
        <w:t>核無</w:t>
      </w:r>
      <w:r w:rsidR="00152DC8">
        <w:rPr>
          <w:rFonts w:hint="eastAsia"/>
        </w:rPr>
        <w:t>移送</w:t>
      </w:r>
      <w:r w:rsidR="009B7F0C" w:rsidRPr="00B85D8C">
        <w:rPr>
          <w:rFonts w:hint="eastAsia"/>
        </w:rPr>
        <w:t>懲戒之必要</w:t>
      </w:r>
      <w:r w:rsidR="009B7F0C" w:rsidRPr="00B85D8C">
        <w:rPr>
          <w:rFonts w:hAnsi="標楷體" w:hint="eastAsia"/>
          <w:szCs w:val="32"/>
        </w:rPr>
        <w:t>。</w:t>
      </w:r>
    </w:p>
    <w:p w:rsidR="003A5927" w:rsidRPr="00B85D8C" w:rsidRDefault="003A5927" w:rsidP="00DE4238">
      <w:pPr>
        <w:pStyle w:val="31"/>
        <w:ind w:left="1361" w:firstLine="680"/>
      </w:pPr>
    </w:p>
    <w:p w:rsidR="00E25849" w:rsidRDefault="00E25849" w:rsidP="004E05A1">
      <w:pPr>
        <w:pStyle w:val="1"/>
        <w:ind w:left="2380" w:hanging="2380"/>
      </w:pPr>
      <w:bookmarkStart w:id="50" w:name="_Toc524895648"/>
      <w:bookmarkStart w:id="51" w:name="_Toc524896194"/>
      <w:bookmarkStart w:id="52" w:name="_Toc524896224"/>
      <w:bookmarkStart w:id="53" w:name="_Toc524902734"/>
      <w:bookmarkStart w:id="54" w:name="_Toc525066148"/>
      <w:bookmarkStart w:id="55" w:name="_Toc525070839"/>
      <w:bookmarkStart w:id="56" w:name="_Toc525938379"/>
      <w:bookmarkStart w:id="57" w:name="_Toc525939227"/>
      <w:bookmarkStart w:id="58" w:name="_Toc525939732"/>
      <w:bookmarkStart w:id="59" w:name="_Toc529218272"/>
      <w:bookmarkStart w:id="60" w:name="_GoBack"/>
      <w:bookmarkEnd w:id="49"/>
      <w:bookmarkEnd w:id="60"/>
      <w:r>
        <w:br w:type="page"/>
      </w:r>
      <w:bookmarkStart w:id="61" w:name="_Toc529222689"/>
      <w:bookmarkStart w:id="62" w:name="_Toc529223111"/>
      <w:bookmarkStart w:id="63" w:name="_Toc529223862"/>
      <w:bookmarkStart w:id="64" w:name="_Toc529228265"/>
      <w:bookmarkStart w:id="65" w:name="_Toc2400395"/>
      <w:bookmarkStart w:id="66" w:name="_Toc4316189"/>
      <w:bookmarkStart w:id="67" w:name="_Toc4473330"/>
      <w:bookmarkStart w:id="68" w:name="_Toc69556897"/>
      <w:bookmarkStart w:id="69" w:name="_Toc69556946"/>
      <w:bookmarkStart w:id="70" w:name="_Toc69609820"/>
      <w:bookmarkStart w:id="71" w:name="_Toc70241816"/>
      <w:bookmarkStart w:id="72" w:name="_Toc70242205"/>
      <w:bookmarkStart w:id="73" w:name="_Toc421794875"/>
      <w:bookmarkStart w:id="74" w:name="_Toc422834160"/>
      <w:r>
        <w:rPr>
          <w:rFonts w:hint="eastAsia"/>
        </w:rPr>
        <w:lastRenderedPageBreak/>
        <w:t>處理辦法：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</w:p>
    <w:p w:rsidR="00E25849" w:rsidRDefault="00E25849">
      <w:pPr>
        <w:pStyle w:val="2"/>
      </w:pPr>
      <w:bookmarkStart w:id="75" w:name="_Toc524895649"/>
      <w:bookmarkStart w:id="76" w:name="_Toc524896195"/>
      <w:bookmarkStart w:id="77" w:name="_Toc524896225"/>
      <w:bookmarkStart w:id="78" w:name="_Toc2400396"/>
      <w:bookmarkStart w:id="79" w:name="_Toc4316190"/>
      <w:bookmarkStart w:id="80" w:name="_Toc4473331"/>
      <w:bookmarkStart w:id="81" w:name="_Toc69556898"/>
      <w:bookmarkStart w:id="82" w:name="_Toc69556947"/>
      <w:bookmarkStart w:id="83" w:name="_Toc69609821"/>
      <w:bookmarkStart w:id="84" w:name="_Toc70241817"/>
      <w:bookmarkStart w:id="85" w:name="_Toc70242206"/>
      <w:bookmarkStart w:id="86" w:name="_Toc421794877"/>
      <w:bookmarkStart w:id="87" w:name="_Toc421795443"/>
      <w:bookmarkStart w:id="88" w:name="_Toc421796024"/>
      <w:bookmarkStart w:id="89" w:name="_Toc422728959"/>
      <w:bookmarkStart w:id="90" w:name="_Toc422834162"/>
      <w:bookmarkStart w:id="91" w:name="_Toc524902735"/>
      <w:bookmarkStart w:id="92" w:name="_Toc525066149"/>
      <w:bookmarkStart w:id="93" w:name="_Toc525070840"/>
      <w:bookmarkStart w:id="94" w:name="_Toc525938380"/>
      <w:bookmarkStart w:id="95" w:name="_Toc525939228"/>
      <w:bookmarkStart w:id="96" w:name="_Toc525939733"/>
      <w:bookmarkStart w:id="97" w:name="_Toc529218273"/>
      <w:bookmarkStart w:id="98" w:name="_Toc529222690"/>
      <w:bookmarkStart w:id="99" w:name="_Toc529223112"/>
      <w:bookmarkStart w:id="100" w:name="_Toc529223863"/>
      <w:bookmarkStart w:id="101" w:name="_Toc529228266"/>
      <w:bookmarkEnd w:id="75"/>
      <w:bookmarkEnd w:id="76"/>
      <w:bookmarkEnd w:id="77"/>
      <w:r>
        <w:rPr>
          <w:rFonts w:hint="eastAsia"/>
        </w:rPr>
        <w:t>調查意見</w:t>
      </w:r>
      <w:r w:rsidR="009C4A9A">
        <w:rPr>
          <w:rFonts w:hint="eastAsia"/>
        </w:rPr>
        <w:t>一</w:t>
      </w:r>
      <w:r>
        <w:rPr>
          <w:rFonts w:hint="eastAsia"/>
        </w:rPr>
        <w:t>至</w:t>
      </w:r>
      <w:r w:rsidR="009C4A9A">
        <w:rPr>
          <w:rFonts w:hint="eastAsia"/>
        </w:rPr>
        <w:t>三</w:t>
      </w:r>
      <w:r>
        <w:rPr>
          <w:rFonts w:hint="eastAsia"/>
        </w:rPr>
        <w:t>，函</w:t>
      </w:r>
      <w:r w:rsidR="009C4A9A">
        <w:rPr>
          <w:rFonts w:hint="eastAsia"/>
        </w:rPr>
        <w:t>送教育部參考</w:t>
      </w:r>
      <w:r>
        <w:rPr>
          <w:rFonts w:hint="eastAsia"/>
        </w:rPr>
        <w:t>。</w:t>
      </w:r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 w:rsidR="00E25849" w:rsidRDefault="00B55C4C" w:rsidP="000C6CCA">
      <w:pPr>
        <w:pStyle w:val="2"/>
      </w:pPr>
      <w:bookmarkStart w:id="102" w:name="_Toc2400397"/>
      <w:bookmarkStart w:id="103" w:name="_Toc4316191"/>
      <w:bookmarkStart w:id="104" w:name="_Toc4473332"/>
      <w:bookmarkStart w:id="105" w:name="_Toc69556901"/>
      <w:bookmarkStart w:id="106" w:name="_Toc69556950"/>
      <w:bookmarkStart w:id="107" w:name="_Toc69609824"/>
      <w:bookmarkStart w:id="108" w:name="_Toc70241822"/>
      <w:bookmarkStart w:id="109" w:name="_Toc70242211"/>
      <w:bookmarkStart w:id="110" w:name="_Toc421794881"/>
      <w:bookmarkStart w:id="111" w:name="_Toc421795447"/>
      <w:bookmarkStart w:id="112" w:name="_Toc421796028"/>
      <w:bookmarkStart w:id="113" w:name="_Toc422728963"/>
      <w:bookmarkStart w:id="114" w:name="_Toc422834166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r>
        <w:rPr>
          <w:rFonts w:hint="eastAsia"/>
        </w:rPr>
        <w:t>調查意見一至三，函送國立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南護理專科學校，請該校就調查意見二檢討改進</w:t>
      </w:r>
      <w:proofErr w:type="gramStart"/>
      <w:r>
        <w:rPr>
          <w:rFonts w:hint="eastAsia"/>
        </w:rPr>
        <w:t>見復</w:t>
      </w:r>
      <w:r w:rsidR="00EC6420">
        <w:rPr>
          <w:rFonts w:hint="eastAsia"/>
        </w:rPr>
        <w:t>。</w:t>
      </w:r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proofErr w:type="gramEnd"/>
    </w:p>
    <w:p w:rsidR="009C4A9A" w:rsidRDefault="00E25849" w:rsidP="000C6CCA">
      <w:pPr>
        <w:pStyle w:val="aa"/>
        <w:spacing w:beforeLines="50" w:before="228" w:after="0"/>
        <w:ind w:leftChars="1100" w:left="3742"/>
        <w:rPr>
          <w:b w:val="0"/>
          <w:bCs/>
          <w:snapToGrid/>
          <w:spacing w:val="12"/>
          <w:kern w:val="0"/>
        </w:rPr>
      </w:pPr>
      <w:r w:rsidRPr="000C6CCA">
        <w:rPr>
          <w:rFonts w:hint="eastAsia"/>
          <w:bCs/>
          <w:snapToGrid/>
          <w:spacing w:val="12"/>
          <w:kern w:val="0"/>
          <w:sz w:val="40"/>
        </w:rPr>
        <w:t>調查委員：</w:t>
      </w:r>
      <w:r w:rsidR="000C6CCA" w:rsidRPr="000C6CCA">
        <w:rPr>
          <w:rFonts w:hint="eastAsia"/>
          <w:bCs/>
          <w:snapToGrid/>
          <w:spacing w:val="12"/>
          <w:kern w:val="0"/>
          <w:sz w:val="40"/>
        </w:rPr>
        <w:t>劉德勳</w:t>
      </w:r>
    </w:p>
    <w:sectPr w:rsidR="009C4A9A" w:rsidSect="00931A10">
      <w:footerReference w:type="default" r:id="rId10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1">
      <wne:acd wne:acdName="acd10"/>
    </wne:keymap>
    <wne:keymap wne:kcmPrimary="0072">
      <wne:acd wne:acdName="acd11"/>
    </wne:keymap>
    <wne:keymap wne:kcmPrimary="0073">
      <wne:acd wne:acdName="acd12"/>
    </wne:keymap>
    <wne:keymap wne:kcmPrimary="0074">
      <wne:acd wne:acdName="acd13"/>
    </wne:keymap>
    <wne:keymap wne:kcmPrimary="0075">
      <wne:acd wne:acdName="acd14"/>
    </wne:keymap>
    <wne:keymap wne:kcmPrimary="0076">
      <wne:acd wne:acdName="acd15"/>
    </wne:keymap>
    <wne:keymap wne:kcmPrimary="0077">
      <wne:acd wne:acdName="acd16"/>
    </wne:keymap>
    <wne:keymap wne:kcmPrimary="0078">
      <wne:acd wne:acdName="acd17"/>
    </wne:keymap>
    <wne:keymap wne:kcmPrimary="0079">
      <wne:acd wne:acdName="acd18"/>
    </wne:keymap>
    <wne:keymap wne:kcmPrimary="0430">
      <wne:acd wne:acdName="acd0"/>
    </wne:keymap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36">
      <wne:acd wne:acdName="acd6"/>
    </wne:keymap>
    <wne:keymap wne:kcmPrimary="0437">
      <wne:acd wne:acdName="acd7"/>
    </wne:keymap>
    <wne:keymap wne:kcmPrimary="0438">
      <wne:acd wne:acdName="acd8"/>
    </wne:keymap>
    <wne:keymap wne:kcmPrimary="0439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</wne:acdManifest>
  </wne:toolbars>
  <wne:acds>
    <wne:acd wne:argValue="AgC1az2EI2oPXzAA" wne:acdName="acd0" wne:fciIndexBasedOn="0065"/>
    <wne:acd wne:argValue="AgC1az2EI2oPXzEA" wne:acdName="acd1" wne:fciIndexBasedOn="0065"/>
    <wne:acd wne:argValue="AgC1az2EI2oPXzIA" wne:acdName="acd2" wne:fciIndexBasedOn="0065"/>
    <wne:acd wne:argValue="AgC1az2EI2oPXzMA" wne:acdName="acd3" wne:fciIndexBasedOn="0065"/>
    <wne:acd wne:argValue="AgC1az2EI2oPXzQA" wne:acdName="acd4" wne:fciIndexBasedOn="0065"/>
    <wne:acd wne:argValue="AgC1az2EI2oPXzUA" wne:acdName="acd5" wne:fciIndexBasedOn="0065"/>
    <wne:acd wne:argValue="AgC1az2EI2oPXzYA" wne:acdName="acd6" wne:fciIndexBasedOn="0065"/>
    <wne:acd wne:argValue="AgC1az2EI2oPXzcA" wne:acdName="acd7" wne:fciIndexBasedOn="0065"/>
    <wne:acd wne:argValue="AgC1az2EI2oPXzgA" wne:acdName="acd8" wne:fciIndexBasedOn="0065"/>
    <wne:acd wne:argValue="AgC1az2EI2oPXzkA" wne:acdName="acd9" wne:fciIndexBasedOn="0065"/>
    <wne:acd wne:argValue="AQAAAAIA" wne:acdName="acd10" wne:fciIndexBasedOn="0065"/>
    <wne:acd wne:argValue="AQAAAAMA" wne:acdName="acd11" wne:fciIndexBasedOn="0065"/>
    <wne:acd wne:argValue="AQAAAAQA" wne:acdName="acd12" wne:fciIndexBasedOn="0065"/>
    <wne:acd wne:argValue="AQAAAAUA" wne:acdName="acd13" wne:fciIndexBasedOn="0065"/>
    <wne:acd wne:argValue="AQAAAAYA" wne:acdName="acd14" wne:fciIndexBasedOn="0065"/>
    <wne:acd wne:argValue="AQAAAAcA" wne:acdName="acd15" wne:fciIndexBasedOn="0065"/>
    <wne:acd wne:argValue="AQAAAAgA" wne:acdName="acd16" wne:fciIndexBasedOn="0065"/>
    <wne:acd wne:argValue="AQAAAAkA" wne:acdName="acd17" wne:fciIndexBasedOn="0065"/>
    <wne:acd wne:argValue="AQAAAAEA" wne:acdName="acd18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8C3" w:rsidRDefault="00EC28C3">
      <w:r>
        <w:separator/>
      </w:r>
    </w:p>
  </w:endnote>
  <w:endnote w:type="continuationSeparator" w:id="0">
    <w:p w:rsidR="00EC28C3" w:rsidRDefault="00EC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楷書體W5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7D40" w:rsidRDefault="00467D40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 w:rsidR="0041189D">
      <w:rPr>
        <w:rStyle w:val="ac"/>
        <w:noProof/>
        <w:sz w:val="24"/>
      </w:rPr>
      <w:t>9</w:t>
    </w:r>
    <w:r>
      <w:rPr>
        <w:rStyle w:val="ac"/>
        <w:sz w:val="24"/>
      </w:rPr>
      <w:fldChar w:fldCharType="end"/>
    </w:r>
  </w:p>
  <w:p w:rsidR="00467D40" w:rsidRDefault="00467D40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8C3" w:rsidRDefault="00EC28C3">
      <w:r>
        <w:separator/>
      </w:r>
    </w:p>
  </w:footnote>
  <w:footnote w:type="continuationSeparator" w:id="0">
    <w:p w:rsidR="00EC28C3" w:rsidRDefault="00EC2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66484A84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674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645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2433"/>
        </w:tabs>
        <w:ind w:left="1688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53"/>
        </w:tabs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33"/>
        </w:tabs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3"/>
        </w:tabs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93"/>
        </w:tabs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3"/>
        </w:tabs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53"/>
        </w:tabs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33"/>
        </w:tabs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13"/>
        </w:tabs>
        <w:ind w:left="5313" w:hanging="480"/>
      </w:pPr>
    </w:lvl>
  </w:abstractNum>
  <w:abstractNum w:abstractNumId="3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mirrorMargins/>
  <w:bordersDoNotSurroundHeader/>
  <w:bordersDoNotSurroundFooter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2B2"/>
    <w:rsid w:val="00006961"/>
    <w:rsid w:val="000112BF"/>
    <w:rsid w:val="00012233"/>
    <w:rsid w:val="00017318"/>
    <w:rsid w:val="000200A6"/>
    <w:rsid w:val="000246F7"/>
    <w:rsid w:val="0003114D"/>
    <w:rsid w:val="00036D76"/>
    <w:rsid w:val="000456E2"/>
    <w:rsid w:val="0005207D"/>
    <w:rsid w:val="00057F32"/>
    <w:rsid w:val="00062A25"/>
    <w:rsid w:val="00073CB5"/>
    <w:rsid w:val="0007425C"/>
    <w:rsid w:val="00077553"/>
    <w:rsid w:val="00082C4B"/>
    <w:rsid w:val="00082C9C"/>
    <w:rsid w:val="000851A2"/>
    <w:rsid w:val="0009352E"/>
    <w:rsid w:val="00096B96"/>
    <w:rsid w:val="000A2F3F"/>
    <w:rsid w:val="000B0B4A"/>
    <w:rsid w:val="000B279A"/>
    <w:rsid w:val="000B61D2"/>
    <w:rsid w:val="000B70A7"/>
    <w:rsid w:val="000B73DD"/>
    <w:rsid w:val="000C15A5"/>
    <w:rsid w:val="000C41F0"/>
    <w:rsid w:val="000C495F"/>
    <w:rsid w:val="000C6CCA"/>
    <w:rsid w:val="000D50E6"/>
    <w:rsid w:val="000E2A48"/>
    <w:rsid w:val="000E30D7"/>
    <w:rsid w:val="000E60A1"/>
    <w:rsid w:val="000E6431"/>
    <w:rsid w:val="000F21A5"/>
    <w:rsid w:val="000F380F"/>
    <w:rsid w:val="000F639F"/>
    <w:rsid w:val="001013A4"/>
    <w:rsid w:val="00102B9F"/>
    <w:rsid w:val="00112637"/>
    <w:rsid w:val="00112ABC"/>
    <w:rsid w:val="0012001E"/>
    <w:rsid w:val="00126A55"/>
    <w:rsid w:val="001300F3"/>
    <w:rsid w:val="00133F08"/>
    <w:rsid w:val="001345E6"/>
    <w:rsid w:val="001378B0"/>
    <w:rsid w:val="00142E00"/>
    <w:rsid w:val="00152158"/>
    <w:rsid w:val="00152793"/>
    <w:rsid w:val="00152DC8"/>
    <w:rsid w:val="00153B7E"/>
    <w:rsid w:val="001545A9"/>
    <w:rsid w:val="00157231"/>
    <w:rsid w:val="001637C7"/>
    <w:rsid w:val="0016480E"/>
    <w:rsid w:val="0017206F"/>
    <w:rsid w:val="00174297"/>
    <w:rsid w:val="00180E06"/>
    <w:rsid w:val="001817B3"/>
    <w:rsid w:val="00183014"/>
    <w:rsid w:val="0018374C"/>
    <w:rsid w:val="0018485E"/>
    <w:rsid w:val="00186624"/>
    <w:rsid w:val="00193C94"/>
    <w:rsid w:val="001959C2"/>
    <w:rsid w:val="00196112"/>
    <w:rsid w:val="001A51E3"/>
    <w:rsid w:val="001A7968"/>
    <w:rsid w:val="001B2E98"/>
    <w:rsid w:val="001B3483"/>
    <w:rsid w:val="001B3C1E"/>
    <w:rsid w:val="001B4494"/>
    <w:rsid w:val="001B65CF"/>
    <w:rsid w:val="001C0D8B"/>
    <w:rsid w:val="001C0DA8"/>
    <w:rsid w:val="001D0689"/>
    <w:rsid w:val="001D4AD7"/>
    <w:rsid w:val="001D6D11"/>
    <w:rsid w:val="001E0D8A"/>
    <w:rsid w:val="001E2E5F"/>
    <w:rsid w:val="001E67BA"/>
    <w:rsid w:val="001E74C2"/>
    <w:rsid w:val="001E77E6"/>
    <w:rsid w:val="001F23D8"/>
    <w:rsid w:val="001F4F82"/>
    <w:rsid w:val="001F5A48"/>
    <w:rsid w:val="001F6260"/>
    <w:rsid w:val="00200007"/>
    <w:rsid w:val="002030A5"/>
    <w:rsid w:val="00203131"/>
    <w:rsid w:val="002074E0"/>
    <w:rsid w:val="0021141F"/>
    <w:rsid w:val="00212E88"/>
    <w:rsid w:val="00213C9C"/>
    <w:rsid w:val="0022009E"/>
    <w:rsid w:val="00223241"/>
    <w:rsid w:val="0022425C"/>
    <w:rsid w:val="002246DE"/>
    <w:rsid w:val="002349C3"/>
    <w:rsid w:val="00252BC4"/>
    <w:rsid w:val="00254014"/>
    <w:rsid w:val="00254B39"/>
    <w:rsid w:val="0026504D"/>
    <w:rsid w:val="00273A2F"/>
    <w:rsid w:val="00280986"/>
    <w:rsid w:val="00281ECE"/>
    <w:rsid w:val="002831C7"/>
    <w:rsid w:val="002840C6"/>
    <w:rsid w:val="00287740"/>
    <w:rsid w:val="00295174"/>
    <w:rsid w:val="00296172"/>
    <w:rsid w:val="00296B92"/>
    <w:rsid w:val="002A2C22"/>
    <w:rsid w:val="002A510E"/>
    <w:rsid w:val="002B02EB"/>
    <w:rsid w:val="002C0602"/>
    <w:rsid w:val="002D5C16"/>
    <w:rsid w:val="002F2476"/>
    <w:rsid w:val="002F3DFF"/>
    <w:rsid w:val="002F5E05"/>
    <w:rsid w:val="00301DB0"/>
    <w:rsid w:val="00307A76"/>
    <w:rsid w:val="0031181A"/>
    <w:rsid w:val="00312FC8"/>
    <w:rsid w:val="00315A16"/>
    <w:rsid w:val="00317053"/>
    <w:rsid w:val="0032109C"/>
    <w:rsid w:val="00321195"/>
    <w:rsid w:val="00321C00"/>
    <w:rsid w:val="00322B45"/>
    <w:rsid w:val="00323809"/>
    <w:rsid w:val="00323D41"/>
    <w:rsid w:val="00325414"/>
    <w:rsid w:val="003302F1"/>
    <w:rsid w:val="0034398A"/>
    <w:rsid w:val="0034470E"/>
    <w:rsid w:val="00352DB0"/>
    <w:rsid w:val="00354CA4"/>
    <w:rsid w:val="00361063"/>
    <w:rsid w:val="0037094A"/>
    <w:rsid w:val="00371ED3"/>
    <w:rsid w:val="00372FFC"/>
    <w:rsid w:val="0037728A"/>
    <w:rsid w:val="00380B7D"/>
    <w:rsid w:val="00381549"/>
    <w:rsid w:val="00381A99"/>
    <w:rsid w:val="003829C2"/>
    <w:rsid w:val="003830B2"/>
    <w:rsid w:val="00384724"/>
    <w:rsid w:val="003919B7"/>
    <w:rsid w:val="00391D57"/>
    <w:rsid w:val="00392292"/>
    <w:rsid w:val="003A1801"/>
    <w:rsid w:val="003A5927"/>
    <w:rsid w:val="003B1017"/>
    <w:rsid w:val="003B3C07"/>
    <w:rsid w:val="003B605B"/>
    <w:rsid w:val="003B6081"/>
    <w:rsid w:val="003B6775"/>
    <w:rsid w:val="003B6E23"/>
    <w:rsid w:val="003C48DC"/>
    <w:rsid w:val="003C5FE2"/>
    <w:rsid w:val="003D05FB"/>
    <w:rsid w:val="003D1B16"/>
    <w:rsid w:val="003D45BF"/>
    <w:rsid w:val="003D508A"/>
    <w:rsid w:val="003D537F"/>
    <w:rsid w:val="003D7B75"/>
    <w:rsid w:val="003E0208"/>
    <w:rsid w:val="003E4B57"/>
    <w:rsid w:val="003F27E1"/>
    <w:rsid w:val="003F437A"/>
    <w:rsid w:val="003F5C2B"/>
    <w:rsid w:val="00402240"/>
    <w:rsid w:val="004023E9"/>
    <w:rsid w:val="0040454A"/>
    <w:rsid w:val="0041189D"/>
    <w:rsid w:val="00413F83"/>
    <w:rsid w:val="0041490C"/>
    <w:rsid w:val="00416191"/>
    <w:rsid w:val="00416721"/>
    <w:rsid w:val="00421EF0"/>
    <w:rsid w:val="004224FA"/>
    <w:rsid w:val="00423D07"/>
    <w:rsid w:val="00427936"/>
    <w:rsid w:val="0044346F"/>
    <w:rsid w:val="00462E8B"/>
    <w:rsid w:val="0046520A"/>
    <w:rsid w:val="004672AB"/>
    <w:rsid w:val="00467D40"/>
    <w:rsid w:val="004714FE"/>
    <w:rsid w:val="00475140"/>
    <w:rsid w:val="00477BAA"/>
    <w:rsid w:val="00495053"/>
    <w:rsid w:val="004A1F59"/>
    <w:rsid w:val="004A29BE"/>
    <w:rsid w:val="004A3225"/>
    <w:rsid w:val="004A33EE"/>
    <w:rsid w:val="004A3AA8"/>
    <w:rsid w:val="004B06FD"/>
    <w:rsid w:val="004B13C7"/>
    <w:rsid w:val="004B778F"/>
    <w:rsid w:val="004C0609"/>
    <w:rsid w:val="004D141F"/>
    <w:rsid w:val="004D24F9"/>
    <w:rsid w:val="004D2742"/>
    <w:rsid w:val="004D6310"/>
    <w:rsid w:val="004E0062"/>
    <w:rsid w:val="004E05A1"/>
    <w:rsid w:val="004E15EC"/>
    <w:rsid w:val="004F5C2C"/>
    <w:rsid w:val="004F5E57"/>
    <w:rsid w:val="004F6710"/>
    <w:rsid w:val="00500C3E"/>
    <w:rsid w:val="00502849"/>
    <w:rsid w:val="00504334"/>
    <w:rsid w:val="0050498D"/>
    <w:rsid w:val="005104D7"/>
    <w:rsid w:val="00510B9E"/>
    <w:rsid w:val="00536BC2"/>
    <w:rsid w:val="005425E1"/>
    <w:rsid w:val="005427C5"/>
    <w:rsid w:val="00542CF6"/>
    <w:rsid w:val="005503C1"/>
    <w:rsid w:val="00553C03"/>
    <w:rsid w:val="005543FC"/>
    <w:rsid w:val="00554A66"/>
    <w:rsid w:val="0055688F"/>
    <w:rsid w:val="005619FF"/>
    <w:rsid w:val="00563692"/>
    <w:rsid w:val="00567EED"/>
    <w:rsid w:val="00571679"/>
    <w:rsid w:val="005844E7"/>
    <w:rsid w:val="005908B8"/>
    <w:rsid w:val="00593AA5"/>
    <w:rsid w:val="0059512E"/>
    <w:rsid w:val="005A6DD2"/>
    <w:rsid w:val="005B046F"/>
    <w:rsid w:val="005B790C"/>
    <w:rsid w:val="005C04E4"/>
    <w:rsid w:val="005C385D"/>
    <w:rsid w:val="005D3B20"/>
    <w:rsid w:val="005E2567"/>
    <w:rsid w:val="005E2F78"/>
    <w:rsid w:val="005E4759"/>
    <w:rsid w:val="005E5C68"/>
    <w:rsid w:val="005E65C0"/>
    <w:rsid w:val="005F0390"/>
    <w:rsid w:val="005F15A7"/>
    <w:rsid w:val="006072CD"/>
    <w:rsid w:val="00612023"/>
    <w:rsid w:val="00614190"/>
    <w:rsid w:val="00616F35"/>
    <w:rsid w:val="00622A99"/>
    <w:rsid w:val="00622E67"/>
    <w:rsid w:val="00626EDC"/>
    <w:rsid w:val="006470EC"/>
    <w:rsid w:val="00654107"/>
    <w:rsid w:val="006542D6"/>
    <w:rsid w:val="0065598E"/>
    <w:rsid w:val="00655AF2"/>
    <w:rsid w:val="00655BC5"/>
    <w:rsid w:val="006568BE"/>
    <w:rsid w:val="0066025D"/>
    <w:rsid w:val="0066091A"/>
    <w:rsid w:val="006757BE"/>
    <w:rsid w:val="006773EC"/>
    <w:rsid w:val="00680504"/>
    <w:rsid w:val="00681CD9"/>
    <w:rsid w:val="00683E30"/>
    <w:rsid w:val="00687024"/>
    <w:rsid w:val="00695E22"/>
    <w:rsid w:val="00696812"/>
    <w:rsid w:val="006B7093"/>
    <w:rsid w:val="006B7417"/>
    <w:rsid w:val="006D3691"/>
    <w:rsid w:val="006D3E4C"/>
    <w:rsid w:val="006E2C01"/>
    <w:rsid w:val="006E5EF0"/>
    <w:rsid w:val="006F3563"/>
    <w:rsid w:val="006F42B9"/>
    <w:rsid w:val="006F6103"/>
    <w:rsid w:val="006F76A8"/>
    <w:rsid w:val="00704E00"/>
    <w:rsid w:val="007209E7"/>
    <w:rsid w:val="00726182"/>
    <w:rsid w:val="00727635"/>
    <w:rsid w:val="00732329"/>
    <w:rsid w:val="007337CA"/>
    <w:rsid w:val="00734CE4"/>
    <w:rsid w:val="00735123"/>
    <w:rsid w:val="00741837"/>
    <w:rsid w:val="00742436"/>
    <w:rsid w:val="007453E6"/>
    <w:rsid w:val="00745CA1"/>
    <w:rsid w:val="00747AEC"/>
    <w:rsid w:val="00754988"/>
    <w:rsid w:val="0077309D"/>
    <w:rsid w:val="007774EE"/>
    <w:rsid w:val="007777D0"/>
    <w:rsid w:val="00781822"/>
    <w:rsid w:val="00783F21"/>
    <w:rsid w:val="00787159"/>
    <w:rsid w:val="0079043A"/>
    <w:rsid w:val="00791668"/>
    <w:rsid w:val="00791AA1"/>
    <w:rsid w:val="00792965"/>
    <w:rsid w:val="007A3793"/>
    <w:rsid w:val="007C1BA2"/>
    <w:rsid w:val="007C2B48"/>
    <w:rsid w:val="007C5238"/>
    <w:rsid w:val="007D20E9"/>
    <w:rsid w:val="007D7881"/>
    <w:rsid w:val="007D7E3A"/>
    <w:rsid w:val="007E0E10"/>
    <w:rsid w:val="007E29D7"/>
    <w:rsid w:val="007E4768"/>
    <w:rsid w:val="007E777B"/>
    <w:rsid w:val="007F2070"/>
    <w:rsid w:val="008053F5"/>
    <w:rsid w:val="00807AF7"/>
    <w:rsid w:val="00810198"/>
    <w:rsid w:val="00815DA8"/>
    <w:rsid w:val="0082194D"/>
    <w:rsid w:val="008221F9"/>
    <w:rsid w:val="00826EF5"/>
    <w:rsid w:val="00831693"/>
    <w:rsid w:val="00840104"/>
    <w:rsid w:val="00840490"/>
    <w:rsid w:val="00840C1F"/>
    <w:rsid w:val="00841FC5"/>
    <w:rsid w:val="00845709"/>
    <w:rsid w:val="008576BD"/>
    <w:rsid w:val="00860463"/>
    <w:rsid w:val="008733DA"/>
    <w:rsid w:val="00881E07"/>
    <w:rsid w:val="008850E4"/>
    <w:rsid w:val="008857B1"/>
    <w:rsid w:val="00885B04"/>
    <w:rsid w:val="008939AB"/>
    <w:rsid w:val="008A12F5"/>
    <w:rsid w:val="008B1587"/>
    <w:rsid w:val="008B1B01"/>
    <w:rsid w:val="008B2BFA"/>
    <w:rsid w:val="008B3BCD"/>
    <w:rsid w:val="008B6DF8"/>
    <w:rsid w:val="008C106C"/>
    <w:rsid w:val="008C10F1"/>
    <w:rsid w:val="008C1926"/>
    <w:rsid w:val="008C1E99"/>
    <w:rsid w:val="008D72B6"/>
    <w:rsid w:val="008E0085"/>
    <w:rsid w:val="008E2AA6"/>
    <w:rsid w:val="008E311B"/>
    <w:rsid w:val="008F20D0"/>
    <w:rsid w:val="008F26DA"/>
    <w:rsid w:val="008F46E7"/>
    <w:rsid w:val="008F6F0B"/>
    <w:rsid w:val="00907BA7"/>
    <w:rsid w:val="0091064E"/>
    <w:rsid w:val="00911FC5"/>
    <w:rsid w:val="0091694F"/>
    <w:rsid w:val="00920D8E"/>
    <w:rsid w:val="00931A10"/>
    <w:rsid w:val="00947967"/>
    <w:rsid w:val="00955201"/>
    <w:rsid w:val="00965200"/>
    <w:rsid w:val="009668B3"/>
    <w:rsid w:val="00971471"/>
    <w:rsid w:val="00974C64"/>
    <w:rsid w:val="009849C2"/>
    <w:rsid w:val="00984D24"/>
    <w:rsid w:val="009858EB"/>
    <w:rsid w:val="009A39F0"/>
    <w:rsid w:val="009A3F47"/>
    <w:rsid w:val="009A5D8F"/>
    <w:rsid w:val="009B0046"/>
    <w:rsid w:val="009B7F0C"/>
    <w:rsid w:val="009C1440"/>
    <w:rsid w:val="009C2107"/>
    <w:rsid w:val="009C4A9A"/>
    <w:rsid w:val="009C5D9E"/>
    <w:rsid w:val="009D2C3E"/>
    <w:rsid w:val="009E0625"/>
    <w:rsid w:val="009E3034"/>
    <w:rsid w:val="009E549F"/>
    <w:rsid w:val="009F28A8"/>
    <w:rsid w:val="009F2CFD"/>
    <w:rsid w:val="009F473E"/>
    <w:rsid w:val="009F682A"/>
    <w:rsid w:val="00A022BE"/>
    <w:rsid w:val="00A24C95"/>
    <w:rsid w:val="00A2599A"/>
    <w:rsid w:val="00A26094"/>
    <w:rsid w:val="00A301BF"/>
    <w:rsid w:val="00A302B2"/>
    <w:rsid w:val="00A30A33"/>
    <w:rsid w:val="00A331B4"/>
    <w:rsid w:val="00A3484E"/>
    <w:rsid w:val="00A356D3"/>
    <w:rsid w:val="00A36ADA"/>
    <w:rsid w:val="00A438D8"/>
    <w:rsid w:val="00A43E8F"/>
    <w:rsid w:val="00A44D43"/>
    <w:rsid w:val="00A473F5"/>
    <w:rsid w:val="00A51F9D"/>
    <w:rsid w:val="00A5416A"/>
    <w:rsid w:val="00A639F4"/>
    <w:rsid w:val="00A71CAE"/>
    <w:rsid w:val="00A81A32"/>
    <w:rsid w:val="00A835BD"/>
    <w:rsid w:val="00A97B15"/>
    <w:rsid w:val="00AA42D5"/>
    <w:rsid w:val="00AA4E39"/>
    <w:rsid w:val="00AB2FAB"/>
    <w:rsid w:val="00AB5C14"/>
    <w:rsid w:val="00AB6462"/>
    <w:rsid w:val="00AC1EE7"/>
    <w:rsid w:val="00AC333F"/>
    <w:rsid w:val="00AC585C"/>
    <w:rsid w:val="00AD1925"/>
    <w:rsid w:val="00AD713D"/>
    <w:rsid w:val="00AE067D"/>
    <w:rsid w:val="00AF1181"/>
    <w:rsid w:val="00AF2F79"/>
    <w:rsid w:val="00AF4653"/>
    <w:rsid w:val="00AF7DB7"/>
    <w:rsid w:val="00B06131"/>
    <w:rsid w:val="00B10D02"/>
    <w:rsid w:val="00B13040"/>
    <w:rsid w:val="00B15311"/>
    <w:rsid w:val="00B1554D"/>
    <w:rsid w:val="00B201E2"/>
    <w:rsid w:val="00B22154"/>
    <w:rsid w:val="00B370B1"/>
    <w:rsid w:val="00B37784"/>
    <w:rsid w:val="00B42D47"/>
    <w:rsid w:val="00B443E4"/>
    <w:rsid w:val="00B44B7A"/>
    <w:rsid w:val="00B47CF0"/>
    <w:rsid w:val="00B5484D"/>
    <w:rsid w:val="00B555B5"/>
    <w:rsid w:val="00B55C4C"/>
    <w:rsid w:val="00B563EA"/>
    <w:rsid w:val="00B56CDF"/>
    <w:rsid w:val="00B60E51"/>
    <w:rsid w:val="00B63A54"/>
    <w:rsid w:val="00B7297B"/>
    <w:rsid w:val="00B75B95"/>
    <w:rsid w:val="00B77D18"/>
    <w:rsid w:val="00B8313A"/>
    <w:rsid w:val="00B85D8C"/>
    <w:rsid w:val="00B90077"/>
    <w:rsid w:val="00B9035B"/>
    <w:rsid w:val="00B916DD"/>
    <w:rsid w:val="00B93503"/>
    <w:rsid w:val="00BA31E8"/>
    <w:rsid w:val="00BA55E0"/>
    <w:rsid w:val="00BA6BD4"/>
    <w:rsid w:val="00BA6C7A"/>
    <w:rsid w:val="00BB17D1"/>
    <w:rsid w:val="00BB3752"/>
    <w:rsid w:val="00BB6688"/>
    <w:rsid w:val="00BC26D4"/>
    <w:rsid w:val="00BC6236"/>
    <w:rsid w:val="00BE0C80"/>
    <w:rsid w:val="00BF01E0"/>
    <w:rsid w:val="00BF2A42"/>
    <w:rsid w:val="00BF2F64"/>
    <w:rsid w:val="00BF6C54"/>
    <w:rsid w:val="00C0208D"/>
    <w:rsid w:val="00C03D8C"/>
    <w:rsid w:val="00C055EC"/>
    <w:rsid w:val="00C10DC9"/>
    <w:rsid w:val="00C12139"/>
    <w:rsid w:val="00C12FB3"/>
    <w:rsid w:val="00C17341"/>
    <w:rsid w:val="00C24EEF"/>
    <w:rsid w:val="00C25CF6"/>
    <w:rsid w:val="00C26C36"/>
    <w:rsid w:val="00C2766F"/>
    <w:rsid w:val="00C32768"/>
    <w:rsid w:val="00C431DF"/>
    <w:rsid w:val="00C456BD"/>
    <w:rsid w:val="00C530DC"/>
    <w:rsid w:val="00C5350D"/>
    <w:rsid w:val="00C6123C"/>
    <w:rsid w:val="00C6311A"/>
    <w:rsid w:val="00C7084D"/>
    <w:rsid w:val="00C7315E"/>
    <w:rsid w:val="00C75895"/>
    <w:rsid w:val="00C7618B"/>
    <w:rsid w:val="00C83C9F"/>
    <w:rsid w:val="00C854EA"/>
    <w:rsid w:val="00C933AF"/>
    <w:rsid w:val="00C94840"/>
    <w:rsid w:val="00CA4EE3"/>
    <w:rsid w:val="00CA68E0"/>
    <w:rsid w:val="00CB027F"/>
    <w:rsid w:val="00CB2A2E"/>
    <w:rsid w:val="00CC0EBB"/>
    <w:rsid w:val="00CC6297"/>
    <w:rsid w:val="00CC7690"/>
    <w:rsid w:val="00CD1986"/>
    <w:rsid w:val="00CD3D76"/>
    <w:rsid w:val="00CD54BF"/>
    <w:rsid w:val="00CE4D5C"/>
    <w:rsid w:val="00CF05DA"/>
    <w:rsid w:val="00CF0992"/>
    <w:rsid w:val="00CF58EB"/>
    <w:rsid w:val="00CF6FEC"/>
    <w:rsid w:val="00D0106E"/>
    <w:rsid w:val="00D06383"/>
    <w:rsid w:val="00D07F78"/>
    <w:rsid w:val="00D105BB"/>
    <w:rsid w:val="00D20E85"/>
    <w:rsid w:val="00D24615"/>
    <w:rsid w:val="00D35DC8"/>
    <w:rsid w:val="00D37842"/>
    <w:rsid w:val="00D42DC2"/>
    <w:rsid w:val="00D537E1"/>
    <w:rsid w:val="00D55BB2"/>
    <w:rsid w:val="00D6091A"/>
    <w:rsid w:val="00D6605A"/>
    <w:rsid w:val="00D6695F"/>
    <w:rsid w:val="00D70DA2"/>
    <w:rsid w:val="00D75644"/>
    <w:rsid w:val="00D81656"/>
    <w:rsid w:val="00D828E0"/>
    <w:rsid w:val="00D83D87"/>
    <w:rsid w:val="00D84A6D"/>
    <w:rsid w:val="00D86A30"/>
    <w:rsid w:val="00D97CB4"/>
    <w:rsid w:val="00D97DD4"/>
    <w:rsid w:val="00DA3064"/>
    <w:rsid w:val="00DA5A8A"/>
    <w:rsid w:val="00DB26CD"/>
    <w:rsid w:val="00DB441C"/>
    <w:rsid w:val="00DB44AF"/>
    <w:rsid w:val="00DC1F58"/>
    <w:rsid w:val="00DC339B"/>
    <w:rsid w:val="00DC5D40"/>
    <w:rsid w:val="00DC69A7"/>
    <w:rsid w:val="00DD30E9"/>
    <w:rsid w:val="00DD4F47"/>
    <w:rsid w:val="00DD7FBB"/>
    <w:rsid w:val="00DE0B9F"/>
    <w:rsid w:val="00DE2A9E"/>
    <w:rsid w:val="00DE3A18"/>
    <w:rsid w:val="00DE4238"/>
    <w:rsid w:val="00DE5CA5"/>
    <w:rsid w:val="00DE657F"/>
    <w:rsid w:val="00DF1218"/>
    <w:rsid w:val="00DF3F09"/>
    <w:rsid w:val="00DF6462"/>
    <w:rsid w:val="00E02FA0"/>
    <w:rsid w:val="00E036DC"/>
    <w:rsid w:val="00E0575D"/>
    <w:rsid w:val="00E10454"/>
    <w:rsid w:val="00E112E5"/>
    <w:rsid w:val="00E122D8"/>
    <w:rsid w:val="00E1280B"/>
    <w:rsid w:val="00E12B42"/>
    <w:rsid w:val="00E12CC8"/>
    <w:rsid w:val="00E14E81"/>
    <w:rsid w:val="00E15352"/>
    <w:rsid w:val="00E16309"/>
    <w:rsid w:val="00E16F7B"/>
    <w:rsid w:val="00E21CC7"/>
    <w:rsid w:val="00E24D9E"/>
    <w:rsid w:val="00E25849"/>
    <w:rsid w:val="00E3197E"/>
    <w:rsid w:val="00E342F8"/>
    <w:rsid w:val="00E351ED"/>
    <w:rsid w:val="00E53080"/>
    <w:rsid w:val="00E53BBA"/>
    <w:rsid w:val="00E56E71"/>
    <w:rsid w:val="00E6034B"/>
    <w:rsid w:val="00E6549E"/>
    <w:rsid w:val="00E65EDE"/>
    <w:rsid w:val="00E70F81"/>
    <w:rsid w:val="00E77055"/>
    <w:rsid w:val="00E77460"/>
    <w:rsid w:val="00E83ABC"/>
    <w:rsid w:val="00E844F2"/>
    <w:rsid w:val="00E90AD0"/>
    <w:rsid w:val="00E923BB"/>
    <w:rsid w:val="00E92FCB"/>
    <w:rsid w:val="00E97E06"/>
    <w:rsid w:val="00EA147F"/>
    <w:rsid w:val="00EA4A27"/>
    <w:rsid w:val="00EA4FA6"/>
    <w:rsid w:val="00EB1A25"/>
    <w:rsid w:val="00EB2AD6"/>
    <w:rsid w:val="00EC21BB"/>
    <w:rsid w:val="00EC28C3"/>
    <w:rsid w:val="00EC5BFB"/>
    <w:rsid w:val="00EC6420"/>
    <w:rsid w:val="00EC7363"/>
    <w:rsid w:val="00EC7BB0"/>
    <w:rsid w:val="00ED03AB"/>
    <w:rsid w:val="00ED1CD4"/>
    <w:rsid w:val="00ED1D2B"/>
    <w:rsid w:val="00ED3CAA"/>
    <w:rsid w:val="00ED64B5"/>
    <w:rsid w:val="00EE7CCA"/>
    <w:rsid w:val="00F16A14"/>
    <w:rsid w:val="00F341D8"/>
    <w:rsid w:val="00F362D7"/>
    <w:rsid w:val="00F37D7B"/>
    <w:rsid w:val="00F52341"/>
    <w:rsid w:val="00F5314C"/>
    <w:rsid w:val="00F5688C"/>
    <w:rsid w:val="00F60048"/>
    <w:rsid w:val="00F635DD"/>
    <w:rsid w:val="00F653F6"/>
    <w:rsid w:val="00F6627B"/>
    <w:rsid w:val="00F7336E"/>
    <w:rsid w:val="00F734F2"/>
    <w:rsid w:val="00F75052"/>
    <w:rsid w:val="00F804D3"/>
    <w:rsid w:val="00F80BBB"/>
    <w:rsid w:val="00F8130A"/>
    <w:rsid w:val="00F81CD2"/>
    <w:rsid w:val="00F82641"/>
    <w:rsid w:val="00F86FA7"/>
    <w:rsid w:val="00F90BFB"/>
    <w:rsid w:val="00F90F18"/>
    <w:rsid w:val="00F937E4"/>
    <w:rsid w:val="00F95EE7"/>
    <w:rsid w:val="00F96773"/>
    <w:rsid w:val="00FA39E6"/>
    <w:rsid w:val="00FA7BC9"/>
    <w:rsid w:val="00FB378E"/>
    <w:rsid w:val="00FB37F1"/>
    <w:rsid w:val="00FB47C0"/>
    <w:rsid w:val="00FB501B"/>
    <w:rsid w:val="00FB7770"/>
    <w:rsid w:val="00FD21A4"/>
    <w:rsid w:val="00FD3B91"/>
    <w:rsid w:val="00FD576B"/>
    <w:rsid w:val="00FD579E"/>
    <w:rsid w:val="00FD6845"/>
    <w:rsid w:val="00FE40FC"/>
    <w:rsid w:val="00FE4516"/>
    <w:rsid w:val="00FE64C8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301DB0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301DB0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301DB0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C020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C0208D"/>
    <w:rPr>
      <w:rFonts w:ascii="細明體" w:eastAsia="細明體" w:hAnsi="細明體" w:cs="細明體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basedOn w:val="a6"/>
    <w:qFormat/>
    <w:rsid w:val="004F5E57"/>
    <w:pPr>
      <w:numPr>
        <w:ilvl w:val="1"/>
        <w:numId w:val="6"/>
      </w:numPr>
      <w:ind w:left="1021"/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basedOn w:val="a6"/>
    <w:qFormat/>
    <w:rsid w:val="004F5E57"/>
    <w:pPr>
      <w:numPr>
        <w:ilvl w:val="3"/>
        <w:numId w:val="6"/>
      </w:numPr>
      <w:ind w:left="1701"/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ind w:left="3403" w:hanging="851"/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0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1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0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0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1">
    <w:name w:val="段落樣式3"/>
    <w:basedOn w:val="20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0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1"/>
    <w:qFormat/>
    <w:rsid w:val="004F5E57"/>
    <w:pPr>
      <w:ind w:leftChars="500" w:left="500"/>
    </w:pPr>
  </w:style>
  <w:style w:type="paragraph" w:customStyle="1" w:styleId="51">
    <w:name w:val="段落樣式5"/>
    <w:basedOn w:val="41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5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6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7">
    <w:name w:val="List Paragraph"/>
    <w:basedOn w:val="a6"/>
    <w:uiPriority w:val="34"/>
    <w:qFormat/>
    <w:rsid w:val="00687024"/>
    <w:pPr>
      <w:ind w:leftChars="200" w:left="480"/>
    </w:pPr>
  </w:style>
  <w:style w:type="paragraph" w:styleId="af8">
    <w:name w:val="Balloon Text"/>
    <w:basedOn w:val="a6"/>
    <w:link w:val="af9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9">
    <w:name w:val="註解方塊文字 字元"/>
    <w:basedOn w:val="a7"/>
    <w:link w:val="af8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a">
    <w:name w:val="footnote text"/>
    <w:basedOn w:val="a6"/>
    <w:link w:val="afb"/>
    <w:uiPriority w:val="99"/>
    <w:semiHidden/>
    <w:unhideWhenUsed/>
    <w:rsid w:val="00301DB0"/>
    <w:pPr>
      <w:snapToGrid w:val="0"/>
      <w:jc w:val="left"/>
    </w:pPr>
    <w:rPr>
      <w:sz w:val="20"/>
    </w:rPr>
  </w:style>
  <w:style w:type="character" w:customStyle="1" w:styleId="afb">
    <w:name w:val="註腳文字 字元"/>
    <w:basedOn w:val="a7"/>
    <w:link w:val="afa"/>
    <w:uiPriority w:val="99"/>
    <w:semiHidden/>
    <w:rsid w:val="00301DB0"/>
    <w:rPr>
      <w:rFonts w:ascii="標楷體" w:eastAsia="標楷體"/>
      <w:kern w:val="2"/>
    </w:rPr>
  </w:style>
  <w:style w:type="character" w:styleId="afc">
    <w:name w:val="footnote reference"/>
    <w:basedOn w:val="a7"/>
    <w:uiPriority w:val="99"/>
    <w:semiHidden/>
    <w:unhideWhenUsed/>
    <w:rsid w:val="00301DB0"/>
    <w:rPr>
      <w:vertAlign w:val="superscript"/>
    </w:rPr>
  </w:style>
  <w:style w:type="paragraph" w:styleId="HTML">
    <w:name w:val="HTML Preformatted"/>
    <w:basedOn w:val="a6"/>
    <w:link w:val="HTML0"/>
    <w:uiPriority w:val="99"/>
    <w:unhideWhenUsed/>
    <w:rsid w:val="00C020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spacing w:line="336" w:lineRule="auto"/>
      <w:jc w:val="left"/>
    </w:pPr>
    <w:rPr>
      <w:rFonts w:ascii="細明體" w:eastAsia="細明體" w:hAnsi="細明體" w:cs="細明體"/>
      <w:kern w:val="0"/>
      <w:sz w:val="22"/>
      <w:szCs w:val="22"/>
    </w:rPr>
  </w:style>
  <w:style w:type="character" w:customStyle="1" w:styleId="HTML0">
    <w:name w:val="HTML 預設格式 字元"/>
    <w:basedOn w:val="a7"/>
    <w:link w:val="HTML"/>
    <w:uiPriority w:val="99"/>
    <w:rsid w:val="00C0208D"/>
    <w:rPr>
      <w:rFonts w:ascii="細明體" w:eastAsia="細明體" w:hAnsi="細明體" w:cs="細明體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519;&#26597;&#34389;\&#35519;&#26597;&#34920;&#21934;&#27243;&#24335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CEC9-8518-4395-B86D-2925970C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</Template>
  <TotalTime>2</TotalTime>
  <Pages>10</Pages>
  <Words>862</Words>
  <Characters>4917</Characters>
  <Application>Microsoft Office Word</Application>
  <DocSecurity>0</DocSecurity>
  <Lines>40</Lines>
  <Paragraphs>11</Paragraphs>
  <ScaleCrop>false</ScaleCrop>
  <Company>cy</Company>
  <LinksUpToDate>false</LinksUpToDate>
  <CharactersWithSpaces>5768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項宗慈</dc:creator>
  <cp:lastModifiedBy>stud01</cp:lastModifiedBy>
  <cp:revision>4</cp:revision>
  <cp:lastPrinted>2016-10-14T09:21:00Z</cp:lastPrinted>
  <dcterms:created xsi:type="dcterms:W3CDTF">2016-10-17T03:16:00Z</dcterms:created>
  <dcterms:modified xsi:type="dcterms:W3CDTF">2016-10-18T08:39:00Z</dcterms:modified>
</cp:coreProperties>
</file>