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76EFF" w:rsidRDefault="00DA097D" w:rsidP="00F37D7B">
      <w:pPr>
        <w:pStyle w:val="af3"/>
        <w:rPr>
          <w:rFonts w:hAnsi="標楷體"/>
        </w:rPr>
      </w:pPr>
      <w:r w:rsidRPr="00D76EFF">
        <w:rPr>
          <w:rFonts w:hAnsi="標楷體" w:hint="eastAsia"/>
        </w:rPr>
        <w:t>調查</w:t>
      </w:r>
      <w:r w:rsidR="00D75644" w:rsidRPr="00D76EFF">
        <w:rPr>
          <w:rFonts w:hAnsi="標楷體" w:hint="eastAsia"/>
        </w:rPr>
        <w:t>報告</w:t>
      </w:r>
    </w:p>
    <w:p w:rsidR="00E25849" w:rsidRPr="00D76EFF" w:rsidRDefault="00E25849" w:rsidP="00711CB7">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675614"/>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76EFF">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1CB7" w:rsidRPr="00D76EFF">
        <w:rPr>
          <w:rFonts w:hAnsi="標楷體" w:hint="eastAsia"/>
        </w:rPr>
        <w:t>教育部函送：國立政治大學教授胡聯國，借調至國立</w:t>
      </w:r>
      <w:proofErr w:type="gramStart"/>
      <w:r w:rsidR="00711CB7" w:rsidRPr="00D76EFF">
        <w:rPr>
          <w:rFonts w:hAnsi="標楷體" w:hint="eastAsia"/>
        </w:rPr>
        <w:t>臺</w:t>
      </w:r>
      <w:proofErr w:type="gramEnd"/>
      <w:r w:rsidR="00711CB7" w:rsidRPr="00D76EFF">
        <w:rPr>
          <w:rFonts w:hAnsi="標楷體" w:hint="eastAsia"/>
        </w:rPr>
        <w:t>中教育大學兼任該校管理學院院長</w:t>
      </w:r>
      <w:proofErr w:type="gramStart"/>
      <w:r w:rsidR="00711CB7" w:rsidRPr="00D76EFF">
        <w:rPr>
          <w:rFonts w:hAnsi="標楷體" w:hint="eastAsia"/>
        </w:rPr>
        <w:t>期間，</w:t>
      </w:r>
      <w:proofErr w:type="gramEnd"/>
      <w:r w:rsidR="00711CB7" w:rsidRPr="00D76EFF">
        <w:rPr>
          <w:rFonts w:hAnsi="標楷體" w:hint="eastAsia"/>
        </w:rPr>
        <w:t>兼任凱基證券股份有限公司獨立董事，涉違反公務員服務法</w:t>
      </w:r>
      <w:proofErr w:type="gramStart"/>
      <w:r w:rsidR="00711CB7" w:rsidRPr="00D76EFF">
        <w:rPr>
          <w:rFonts w:hAnsi="標楷體" w:hint="eastAsia"/>
        </w:rPr>
        <w:t>等情案</w:t>
      </w:r>
      <w:proofErr w:type="gramEnd"/>
      <w:r w:rsidR="00711CB7" w:rsidRPr="00D76EFF">
        <w:rPr>
          <w:rFonts w:hAnsi="標楷體" w:hint="eastAsia"/>
        </w:rPr>
        <w:t>。</w:t>
      </w:r>
    </w:p>
    <w:p w:rsidR="00E25849" w:rsidRPr="00D76EFF" w:rsidRDefault="008F488E" w:rsidP="008F488E">
      <w:pPr>
        <w:pStyle w:val="3"/>
        <w:numPr>
          <w:ilvl w:val="0"/>
          <w:numId w:val="0"/>
        </w:numPr>
        <w:ind w:left="1180" w:hangingChars="347" w:hanging="1180"/>
        <w:rPr>
          <w:rFonts w:hAnsi="標楷體"/>
        </w:rPr>
      </w:pPr>
      <w:bookmarkStart w:id="25" w:name="_Toc529218259"/>
      <w:bookmarkStart w:id="26" w:name="_Toc529222682"/>
      <w:bookmarkStart w:id="27" w:name="_Toc529223104"/>
      <w:bookmarkStart w:id="28" w:name="_Toc529223855"/>
      <w:bookmarkStart w:id="29" w:name="_Toc529228251"/>
      <w:bookmarkStart w:id="30" w:name="_Toc524895646"/>
      <w:bookmarkStart w:id="31" w:name="_Toc524896192"/>
      <w:bookmarkStart w:id="32" w:name="_Toc524896222"/>
      <w:bookmarkStart w:id="33" w:name="_Toc524902729"/>
      <w:bookmarkStart w:id="34" w:name="_Toc525066145"/>
      <w:bookmarkStart w:id="35" w:name="_Toc525070836"/>
      <w:bookmarkStart w:id="36" w:name="_Toc525938376"/>
      <w:bookmarkStart w:id="37" w:name="_Toc525939224"/>
      <w:bookmarkStart w:id="38" w:name="_Toc525939729"/>
      <w:bookmarkStart w:id="39" w:name="_Toc529218269"/>
      <w:r>
        <w:rPr>
          <w:rFonts w:hint="eastAsia"/>
        </w:rPr>
        <w:t>貳、</w:t>
      </w:r>
      <w:bookmarkStart w:id="40" w:name="_Toc529222686"/>
      <w:bookmarkStart w:id="41" w:name="_Toc529223108"/>
      <w:bookmarkStart w:id="42" w:name="_Toc529223859"/>
      <w:bookmarkStart w:id="43" w:name="_Toc529228262"/>
      <w:bookmarkStart w:id="44" w:name="_Toc2400392"/>
      <w:bookmarkStart w:id="45" w:name="_Toc4316186"/>
      <w:bookmarkStart w:id="46" w:name="_Toc4473327"/>
      <w:bookmarkStart w:id="47" w:name="_Toc69556894"/>
      <w:bookmarkStart w:id="48" w:name="_Toc69556943"/>
      <w:bookmarkStart w:id="49" w:name="_Toc69609817"/>
      <w:bookmarkStart w:id="50" w:name="_Toc70241813"/>
      <w:bookmarkStart w:id="51" w:name="_Toc70242202"/>
      <w:bookmarkStart w:id="52" w:name="_Toc421794872"/>
      <w:bookmarkStart w:id="53" w:name="_Toc441675626"/>
      <w:bookmarkEnd w:id="25"/>
      <w:bookmarkEnd w:id="26"/>
      <w:bookmarkEnd w:id="27"/>
      <w:bookmarkEnd w:id="28"/>
      <w:bookmarkEnd w:id="29"/>
      <w:r w:rsidRPr="00D76EFF">
        <w:rPr>
          <w:rFonts w:hAnsi="標楷體" w:hint="eastAsia"/>
        </w:rPr>
        <w:t>調查意見：</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407F9" w:rsidRDefault="00DB5B11" w:rsidP="000F395B">
      <w:pPr>
        <w:pStyle w:val="3"/>
        <w:numPr>
          <w:ilvl w:val="0"/>
          <w:numId w:val="0"/>
        </w:numPr>
        <w:ind w:left="709" w:firstLineChars="191" w:firstLine="650"/>
      </w:pPr>
      <w:bookmarkStart w:id="54" w:name="_Toc524902730"/>
      <w:proofErr w:type="gramStart"/>
      <w:r w:rsidRPr="00D76EFF">
        <w:rPr>
          <w:rFonts w:hint="eastAsia"/>
        </w:rPr>
        <w:t>本件</w:t>
      </w:r>
      <w:r w:rsidR="00C55425" w:rsidRPr="00D76EFF">
        <w:rPr>
          <w:rFonts w:hint="eastAsia"/>
        </w:rPr>
        <w:t>係</w:t>
      </w:r>
      <w:r w:rsidR="00C55425" w:rsidRPr="00D76EFF">
        <w:rPr>
          <w:rFonts w:hint="eastAsia"/>
          <w:szCs w:val="32"/>
        </w:rPr>
        <w:t>教育部</w:t>
      </w:r>
      <w:proofErr w:type="gramEnd"/>
      <w:r w:rsidR="00C55425" w:rsidRPr="00D76EFF">
        <w:rPr>
          <w:rFonts w:hint="eastAsia"/>
          <w:szCs w:val="32"/>
        </w:rPr>
        <w:t>函送：</w:t>
      </w:r>
      <w:r w:rsidR="007B50FA" w:rsidRPr="00D76EFF">
        <w:rPr>
          <w:rFonts w:hint="eastAsia"/>
        </w:rPr>
        <w:t>國立政治大學(以下簡稱政大)</w:t>
      </w:r>
      <w:r w:rsidR="00C55425" w:rsidRPr="00D76EFF">
        <w:rPr>
          <w:rFonts w:hint="eastAsia"/>
          <w:szCs w:val="32"/>
        </w:rPr>
        <w:t>教授胡聯國，借調至</w:t>
      </w:r>
      <w:r w:rsidR="007B50FA" w:rsidRPr="00D76EFF">
        <w:rPr>
          <w:rFonts w:hint="eastAsia"/>
        </w:rPr>
        <w:t>國立</w:t>
      </w:r>
      <w:proofErr w:type="gramStart"/>
      <w:r w:rsidR="007B50FA" w:rsidRPr="00D76EFF">
        <w:rPr>
          <w:rFonts w:hint="eastAsia"/>
        </w:rPr>
        <w:t>臺</w:t>
      </w:r>
      <w:proofErr w:type="gramEnd"/>
      <w:r w:rsidR="007B50FA" w:rsidRPr="00D76EFF">
        <w:rPr>
          <w:rFonts w:hint="eastAsia"/>
        </w:rPr>
        <w:t>中教育大學(以下簡稱</w:t>
      </w:r>
      <w:proofErr w:type="gramStart"/>
      <w:r w:rsidR="007B50FA" w:rsidRPr="00D76EFF">
        <w:rPr>
          <w:rFonts w:hint="eastAsia"/>
        </w:rPr>
        <w:t>臺</w:t>
      </w:r>
      <w:proofErr w:type="gramEnd"/>
      <w:r w:rsidR="007B50FA" w:rsidRPr="00D76EFF">
        <w:rPr>
          <w:rFonts w:hint="eastAsia"/>
        </w:rPr>
        <w:t>中教大)</w:t>
      </w:r>
      <w:r w:rsidR="00C55425" w:rsidRPr="00D76EFF">
        <w:rPr>
          <w:rFonts w:hint="eastAsia"/>
          <w:szCs w:val="32"/>
        </w:rPr>
        <w:t>兼任該校管理學院院長</w:t>
      </w:r>
      <w:proofErr w:type="gramStart"/>
      <w:r w:rsidR="00C55425" w:rsidRPr="00D76EFF">
        <w:rPr>
          <w:rFonts w:hint="eastAsia"/>
          <w:szCs w:val="32"/>
        </w:rPr>
        <w:t>期間，</w:t>
      </w:r>
      <w:proofErr w:type="gramEnd"/>
      <w:r w:rsidR="00C55425" w:rsidRPr="00D76EFF">
        <w:rPr>
          <w:rFonts w:hint="eastAsia"/>
          <w:szCs w:val="32"/>
        </w:rPr>
        <w:t>兼任凱基證券股份有限公司</w:t>
      </w:r>
      <w:r w:rsidR="00CE64C9" w:rsidRPr="00D76EFF">
        <w:rPr>
          <w:rFonts w:hint="eastAsia"/>
        </w:rPr>
        <w:t>(以下簡稱</w:t>
      </w:r>
      <w:proofErr w:type="gramStart"/>
      <w:r w:rsidR="00CE64C9" w:rsidRPr="00D76EFF">
        <w:rPr>
          <w:rFonts w:hint="eastAsia"/>
          <w:szCs w:val="32"/>
        </w:rPr>
        <w:t>凱</w:t>
      </w:r>
      <w:proofErr w:type="gramEnd"/>
      <w:r w:rsidR="00CE64C9" w:rsidRPr="00D76EFF">
        <w:rPr>
          <w:rFonts w:hint="eastAsia"/>
          <w:szCs w:val="32"/>
        </w:rPr>
        <w:t>基證券</w:t>
      </w:r>
      <w:r w:rsidR="00CE64C9" w:rsidRPr="00D76EFF">
        <w:rPr>
          <w:rFonts w:hint="eastAsia"/>
        </w:rPr>
        <w:t>)</w:t>
      </w:r>
      <w:r w:rsidR="00C55425" w:rsidRPr="00D76EFF">
        <w:rPr>
          <w:rFonts w:hint="eastAsia"/>
          <w:szCs w:val="32"/>
        </w:rPr>
        <w:t>獨立董事，涉違反公務員服務法</w:t>
      </w:r>
      <w:r w:rsidR="00C55425" w:rsidRPr="00D76EFF">
        <w:rPr>
          <w:rFonts w:hint="eastAsia"/>
        </w:rPr>
        <w:t>第</w:t>
      </w:r>
      <w:r w:rsidR="00C55425" w:rsidRPr="00D76EFF">
        <w:t>13</w:t>
      </w:r>
      <w:r w:rsidR="00C55425" w:rsidRPr="00D76EFF">
        <w:rPr>
          <w:rFonts w:hint="eastAsia"/>
        </w:rPr>
        <w:t>條</w:t>
      </w:r>
      <w:r w:rsidR="00C55425" w:rsidRPr="00D76EFF">
        <w:rPr>
          <w:rFonts w:hint="eastAsia"/>
          <w:szCs w:val="28"/>
        </w:rPr>
        <w:t>第1項規定</w:t>
      </w:r>
      <w:r w:rsidR="00C55425" w:rsidRPr="00D76EFF">
        <w:rPr>
          <w:rFonts w:hint="eastAsia"/>
        </w:rPr>
        <w:t>，依公務員懲戒法第24條規定送請本院審查。</w:t>
      </w:r>
      <w:r w:rsidR="00C55425" w:rsidRPr="00D76EFF">
        <w:rPr>
          <w:rFonts w:hint="eastAsia"/>
          <w:spacing w:val="2"/>
        </w:rPr>
        <w:t>案經調閱財政部</w:t>
      </w:r>
      <w:proofErr w:type="gramStart"/>
      <w:r w:rsidR="00C55425" w:rsidRPr="00D76EFF">
        <w:rPr>
          <w:rFonts w:hint="eastAsia"/>
          <w:spacing w:val="2"/>
        </w:rPr>
        <w:t>臺</w:t>
      </w:r>
      <w:proofErr w:type="gramEnd"/>
      <w:r w:rsidR="00C55425" w:rsidRPr="00D76EFF">
        <w:rPr>
          <w:rFonts w:hint="eastAsia"/>
          <w:spacing w:val="2"/>
        </w:rPr>
        <w:t>北國稅局、</w:t>
      </w:r>
      <w:r w:rsidR="00C55425" w:rsidRPr="00D76EFF">
        <w:rPr>
          <w:rFonts w:hint="eastAsia"/>
        </w:rPr>
        <w:t>經濟部商業司、財政部、</w:t>
      </w:r>
      <w:proofErr w:type="gramStart"/>
      <w:r w:rsidR="00C55425" w:rsidRPr="00D76EFF">
        <w:rPr>
          <w:rFonts w:hint="eastAsia"/>
        </w:rPr>
        <w:t>凱</w:t>
      </w:r>
      <w:proofErr w:type="gramEnd"/>
      <w:r w:rsidR="00C55425" w:rsidRPr="00D76EFF">
        <w:rPr>
          <w:rFonts w:hint="eastAsia"/>
        </w:rPr>
        <w:t>基證券等機關卷證資料，並於民國(下同)105年</w:t>
      </w:r>
      <w:r w:rsidR="00CE64C9" w:rsidRPr="00D76EFF">
        <w:rPr>
          <w:rFonts w:hint="eastAsia"/>
        </w:rPr>
        <w:t>7</w:t>
      </w:r>
      <w:r w:rsidR="00C55425" w:rsidRPr="00D76EFF">
        <w:rPr>
          <w:rFonts w:hint="eastAsia"/>
        </w:rPr>
        <w:t>月21日詢問胡聯國，</w:t>
      </w:r>
      <w:r w:rsidR="000B4DC8" w:rsidRPr="00D76EFF">
        <w:rPr>
          <w:rFonts w:hint="eastAsia"/>
          <w:spacing w:val="2"/>
        </w:rPr>
        <w:t>經詳細研究，業</w:t>
      </w:r>
      <w:proofErr w:type="gramStart"/>
      <w:r w:rsidR="000B4DC8" w:rsidRPr="00D76EFF">
        <w:rPr>
          <w:rFonts w:hint="eastAsia"/>
          <w:spacing w:val="2"/>
        </w:rPr>
        <w:t>調查竣事</w:t>
      </w:r>
      <w:proofErr w:type="gramEnd"/>
      <w:r w:rsidR="000B4DC8" w:rsidRPr="00D76EFF">
        <w:rPr>
          <w:rFonts w:hint="eastAsia"/>
        </w:rPr>
        <w:t>，</w:t>
      </w:r>
      <w:r w:rsidR="000407F9" w:rsidRPr="00595A80">
        <w:rPr>
          <w:rFonts w:hint="eastAsia"/>
        </w:rPr>
        <w:t>茲說明調查意見如下：</w:t>
      </w:r>
    </w:p>
    <w:p w:rsidR="000407F9" w:rsidRPr="000407F9" w:rsidRDefault="000407F9" w:rsidP="0019097C">
      <w:pPr>
        <w:pStyle w:val="2"/>
        <w:numPr>
          <w:ilvl w:val="0"/>
          <w:numId w:val="20"/>
        </w:numPr>
        <w:ind w:left="993" w:hanging="653"/>
        <w:rPr>
          <w:b/>
        </w:rPr>
      </w:pPr>
      <w:r w:rsidRPr="000407F9">
        <w:rPr>
          <w:rFonts w:hAnsi="標楷體" w:hint="eastAsia"/>
          <w:b/>
        </w:rPr>
        <w:t>政大教授胡聯國，</w:t>
      </w:r>
      <w:r w:rsidRPr="000407F9">
        <w:rPr>
          <w:rFonts w:hint="eastAsia"/>
          <w:b/>
          <w:spacing w:val="2"/>
        </w:rPr>
        <w:t>前借調至</w:t>
      </w:r>
      <w:proofErr w:type="gramStart"/>
      <w:r w:rsidRPr="000407F9">
        <w:rPr>
          <w:rFonts w:hint="eastAsia"/>
          <w:b/>
          <w:spacing w:val="2"/>
        </w:rPr>
        <w:t>臺</w:t>
      </w:r>
      <w:proofErr w:type="gramEnd"/>
      <w:r w:rsidRPr="000407F9">
        <w:rPr>
          <w:rFonts w:hint="eastAsia"/>
          <w:b/>
          <w:spacing w:val="2"/>
        </w:rPr>
        <w:t>中教大兼任該校管理學院院長</w:t>
      </w:r>
      <w:proofErr w:type="gramStart"/>
      <w:r w:rsidRPr="000407F9">
        <w:rPr>
          <w:rFonts w:hint="eastAsia"/>
          <w:b/>
          <w:spacing w:val="2"/>
        </w:rPr>
        <w:t>期間，</w:t>
      </w:r>
      <w:proofErr w:type="gramEnd"/>
      <w:r w:rsidRPr="000407F9">
        <w:rPr>
          <w:rFonts w:hint="eastAsia"/>
          <w:b/>
          <w:spacing w:val="2"/>
        </w:rPr>
        <w:t>兼任凱基證券獨立董事，</w:t>
      </w:r>
      <w:r w:rsidRPr="000407F9">
        <w:rPr>
          <w:rFonts w:hAnsi="標楷體" w:hint="eastAsia"/>
          <w:b/>
        </w:rPr>
        <w:t>且實際參與經營，並領有</w:t>
      </w:r>
      <w:r w:rsidRPr="000407F9">
        <w:rPr>
          <w:rFonts w:hint="eastAsia"/>
          <w:b/>
        </w:rPr>
        <w:t>獨立董事報酬</w:t>
      </w:r>
      <w:r w:rsidRPr="000407F9">
        <w:rPr>
          <w:rFonts w:hAnsi="標楷體" w:hint="eastAsia"/>
          <w:b/>
        </w:rPr>
        <w:t>，</w:t>
      </w:r>
      <w:r w:rsidRPr="000407F9">
        <w:rPr>
          <w:rFonts w:hint="eastAsia"/>
          <w:b/>
          <w:spacing w:val="2"/>
        </w:rPr>
        <w:t>違反公務員服務法第13條第1項規定，核有違失</w:t>
      </w:r>
    </w:p>
    <w:p w:rsidR="00CE64C9" w:rsidRPr="007E6C5D" w:rsidRDefault="00CE64C9" w:rsidP="00946970">
      <w:pPr>
        <w:pStyle w:val="3"/>
        <w:numPr>
          <w:ilvl w:val="0"/>
          <w:numId w:val="36"/>
        </w:numPr>
        <w:ind w:left="1418" w:hanging="992"/>
      </w:pPr>
      <w:r w:rsidRPr="00D76EFF">
        <w:t>按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Pr="00D76EFF">
        <w:rPr>
          <w:rFonts w:hint="eastAsia"/>
        </w:rPr>
        <w:t>又教育人員任用條例第34條規定：「專任教育人員，除法令另有規定外，不得在外兼課或兼職。」</w:t>
      </w:r>
      <w:proofErr w:type="gramStart"/>
      <w:r w:rsidRPr="00D76EFF">
        <w:rPr>
          <w:rFonts w:hint="eastAsia"/>
        </w:rPr>
        <w:t>此外，</w:t>
      </w:r>
      <w:proofErr w:type="gramEnd"/>
      <w:r w:rsidRPr="00D76EFF">
        <w:rPr>
          <w:rFonts w:hint="eastAsia"/>
        </w:rPr>
        <w:t>公立各級學校專任教師兼職處理原則第2點亦規定：「教師在服務學校以外之機關（構）兼職，依</w:t>
      </w:r>
      <w:r w:rsidRPr="00D76EFF">
        <w:rPr>
          <w:rFonts w:hint="eastAsia"/>
        </w:rPr>
        <w:lastRenderedPageBreak/>
        <w:t>本原則規定辦理。但兼任行政職務之教師，其兼職範圍及許可程序，依公務員服務法規定辦理，並不適用第3點及第4點規定。」</w:t>
      </w:r>
    </w:p>
    <w:p w:rsidR="00CE64C9" w:rsidRPr="00D76EFF" w:rsidRDefault="00CE64C9" w:rsidP="00946970">
      <w:pPr>
        <w:pStyle w:val="3"/>
        <w:numPr>
          <w:ilvl w:val="0"/>
          <w:numId w:val="36"/>
        </w:numPr>
        <w:ind w:left="1418" w:hanging="992"/>
        <w:rPr>
          <w:b/>
        </w:rPr>
      </w:pPr>
      <w:proofErr w:type="gramStart"/>
      <w:r w:rsidRPr="00D76EFF">
        <w:rPr>
          <w:rFonts w:hint="eastAsia"/>
        </w:rPr>
        <w:t>復按公立學校</w:t>
      </w:r>
      <w:proofErr w:type="gramEnd"/>
      <w:r w:rsidRPr="00D76EFF">
        <w:rPr>
          <w:rFonts w:hint="eastAsia"/>
        </w:rPr>
        <w:t>聘任之教師不屬於公務員服務法第24條所稱之公務員，惟兼任學校行政職務之教師，就其兼任之行政職務，則有公務員服務法之適用，業據司法院釋字第308號解釋明確。是</w:t>
      </w:r>
      <w:proofErr w:type="gramStart"/>
      <w:r w:rsidRPr="00D76EFF">
        <w:rPr>
          <w:rFonts w:hint="eastAsia"/>
        </w:rPr>
        <w:t>以</w:t>
      </w:r>
      <w:proofErr w:type="gramEnd"/>
      <w:r w:rsidRPr="00D76EFF">
        <w:rPr>
          <w:rFonts w:hint="eastAsia"/>
        </w:rPr>
        <w:t>，</w:t>
      </w:r>
      <w:r w:rsidRPr="00D76EFF">
        <w:rPr>
          <w:rFonts w:hint="eastAsia"/>
          <w:szCs w:val="32"/>
        </w:rPr>
        <w:t>胡聯國自</w:t>
      </w:r>
      <w:r w:rsidRPr="00D76EFF">
        <w:rPr>
          <w:rFonts w:hint="eastAsia"/>
        </w:rPr>
        <w:t>101年2月1日至103年1月8日止，</w:t>
      </w:r>
      <w:r w:rsidRPr="00D76EFF">
        <w:rPr>
          <w:rFonts w:hint="eastAsia"/>
          <w:szCs w:val="32"/>
        </w:rPr>
        <w:t>借調至</w:t>
      </w:r>
      <w:proofErr w:type="gramStart"/>
      <w:r w:rsidRPr="00D76EFF">
        <w:rPr>
          <w:rFonts w:hint="eastAsia"/>
        </w:rPr>
        <w:t>臺</w:t>
      </w:r>
      <w:proofErr w:type="gramEnd"/>
      <w:r w:rsidRPr="00D76EFF">
        <w:rPr>
          <w:rFonts w:hint="eastAsia"/>
        </w:rPr>
        <w:t>中教大</w:t>
      </w:r>
      <w:r w:rsidRPr="00D76EFF">
        <w:rPr>
          <w:rFonts w:hint="eastAsia"/>
          <w:szCs w:val="32"/>
        </w:rPr>
        <w:t>兼任該校管理學院院長（</w:t>
      </w:r>
      <w:proofErr w:type="gramStart"/>
      <w:r w:rsidRPr="00D76EFF">
        <w:rPr>
          <w:rFonts w:hint="eastAsia"/>
        </w:rPr>
        <w:t>相當</w:t>
      </w:r>
      <w:proofErr w:type="gramEnd"/>
      <w:r w:rsidRPr="00D76EFF">
        <w:rPr>
          <w:rFonts w:hint="eastAsia"/>
        </w:rPr>
        <w:t>簡任第</w:t>
      </w:r>
      <w:r w:rsidR="005D1E08">
        <w:rPr>
          <w:rFonts w:hint="eastAsia"/>
        </w:rPr>
        <w:t>12</w:t>
      </w:r>
      <w:r w:rsidRPr="00D76EFF">
        <w:rPr>
          <w:rFonts w:hint="eastAsia"/>
        </w:rPr>
        <w:t>職等）</w:t>
      </w:r>
      <w:r w:rsidRPr="00D76EFF">
        <w:rPr>
          <w:rFonts w:hint="eastAsia"/>
          <w:szCs w:val="32"/>
        </w:rPr>
        <w:t>，</w:t>
      </w:r>
      <w:r w:rsidR="0012138F" w:rsidRPr="00D76EFF">
        <w:rPr>
          <w:rFonts w:hint="eastAsia"/>
          <w:noProof/>
        </w:rPr>
        <w:t>自有公務員服務法之適用</w:t>
      </w:r>
      <w:r w:rsidRPr="00D76EFF">
        <w:rPr>
          <w:rFonts w:hint="eastAsia"/>
          <w:noProof/>
        </w:rPr>
        <w:t>。</w:t>
      </w:r>
    </w:p>
    <w:p w:rsidR="00CE64C9" w:rsidRPr="00D76EFF" w:rsidRDefault="0012138F" w:rsidP="00946970">
      <w:pPr>
        <w:pStyle w:val="3"/>
        <w:numPr>
          <w:ilvl w:val="0"/>
          <w:numId w:val="36"/>
        </w:numPr>
        <w:ind w:left="1418" w:hanging="992"/>
        <w:rPr>
          <w:b/>
        </w:rPr>
      </w:pPr>
      <w:r w:rsidRPr="00D76EFF">
        <w:rPr>
          <w:rFonts w:hint="eastAsia"/>
        </w:rPr>
        <w:t>銓敘部</w:t>
      </w:r>
      <w:proofErr w:type="gramStart"/>
      <w:r w:rsidRPr="00D76EFF">
        <w:rPr>
          <w:rFonts w:hint="eastAsia"/>
        </w:rPr>
        <w:t>91年7月18日部法一字</w:t>
      </w:r>
      <w:proofErr w:type="gramEnd"/>
      <w:r w:rsidRPr="00D76EFF">
        <w:rPr>
          <w:rFonts w:hint="eastAsia"/>
        </w:rPr>
        <w:t>第0912160938號書函載明：「財政部證券暨期貨管理委員會91年6月25日台財證一字第0910129815號函復略</w:t>
      </w:r>
      <w:proofErr w:type="gramStart"/>
      <w:r w:rsidRPr="00D76EFF">
        <w:rPr>
          <w:rFonts w:hint="eastAsia"/>
        </w:rPr>
        <w:t>以</w:t>
      </w:r>
      <w:proofErr w:type="gramEnd"/>
      <w:r w:rsidRPr="00D76EFF">
        <w:rPr>
          <w:rFonts w:hint="eastAsia"/>
        </w:rPr>
        <w:t>：『…依現行法規而言，外部獨立董事或監察人與公司法所稱董事或監察人之權利義務，並無差別。』</w:t>
      </w:r>
      <w:proofErr w:type="gramStart"/>
      <w:r w:rsidRPr="00D76EFF">
        <w:rPr>
          <w:rFonts w:hint="eastAsia"/>
        </w:rPr>
        <w:t>準</w:t>
      </w:r>
      <w:proofErr w:type="gramEnd"/>
      <w:r w:rsidRPr="00D76EFF">
        <w:rPr>
          <w:rFonts w:hint="eastAsia"/>
        </w:rPr>
        <w:t>此，公務員如非以代表官股身分兼任股票未上市（櫃）公司外部獨立董事或監察人者，仍難謂為非經營商業，公務員仍不得為之。」</w:t>
      </w:r>
      <w:proofErr w:type="gramStart"/>
      <w:r w:rsidRPr="00D76EFF">
        <w:rPr>
          <w:rFonts w:hint="eastAsia"/>
        </w:rPr>
        <w:t>嗣</w:t>
      </w:r>
      <w:proofErr w:type="gramEnd"/>
      <w:r w:rsidRPr="00D76EFF">
        <w:rPr>
          <w:rFonts w:hint="eastAsia"/>
        </w:rPr>
        <w:t>銓敘部</w:t>
      </w:r>
      <w:proofErr w:type="gramStart"/>
      <w:r w:rsidRPr="00D76EFF">
        <w:rPr>
          <w:rFonts w:hint="eastAsia"/>
        </w:rPr>
        <w:t>96年5月31日部法一字</w:t>
      </w:r>
      <w:proofErr w:type="gramEnd"/>
      <w:r w:rsidRPr="00D76EFF">
        <w:rPr>
          <w:rFonts w:hint="eastAsia"/>
        </w:rPr>
        <w:t>第0962808708號書函更</w:t>
      </w:r>
      <w:proofErr w:type="gramStart"/>
      <w:r w:rsidRPr="00D76EFF">
        <w:rPr>
          <w:rFonts w:hint="eastAsia"/>
        </w:rPr>
        <w:t>明確函</w:t>
      </w:r>
      <w:proofErr w:type="gramEnd"/>
      <w:r w:rsidRPr="00D76EFF">
        <w:rPr>
          <w:rFonts w:hint="eastAsia"/>
        </w:rPr>
        <w:t>釋：「公立學校兼任行政職務之教師，既係公務員服務法之適用對象，</w:t>
      </w:r>
      <w:proofErr w:type="gramStart"/>
      <w:r w:rsidRPr="00D76EFF">
        <w:rPr>
          <w:rFonts w:hint="eastAsia"/>
        </w:rPr>
        <w:t>故渠等</w:t>
      </w:r>
      <w:proofErr w:type="gramEnd"/>
      <w:r w:rsidRPr="00D76EFF">
        <w:rPr>
          <w:rFonts w:hint="eastAsia"/>
        </w:rPr>
        <w:t>除代表官股外，尚不得兼任公司外部獨立董事或監察人。」</w:t>
      </w:r>
      <w:r w:rsidR="0024788C" w:rsidRPr="00D76EFF">
        <w:rPr>
          <w:rFonts w:hint="eastAsia"/>
        </w:rPr>
        <w:t>又依銓敘部</w:t>
      </w:r>
      <w:proofErr w:type="gramStart"/>
      <w:r w:rsidR="0024788C" w:rsidRPr="00D76EFF">
        <w:rPr>
          <w:rFonts w:hint="eastAsia"/>
        </w:rPr>
        <w:t>100年6月15日部法一字</w:t>
      </w:r>
      <w:proofErr w:type="gramEnd"/>
      <w:r w:rsidR="0024788C" w:rsidRPr="00D76EFF">
        <w:rPr>
          <w:rFonts w:hint="eastAsia"/>
        </w:rPr>
        <w:t>第1003384635號書函略</w:t>
      </w:r>
      <w:proofErr w:type="gramStart"/>
      <w:r w:rsidR="0024788C" w:rsidRPr="00D76EFF">
        <w:rPr>
          <w:rFonts w:hint="eastAsia"/>
        </w:rPr>
        <w:t>以</w:t>
      </w:r>
      <w:proofErr w:type="gramEnd"/>
      <w:r w:rsidR="0024788C" w:rsidRPr="00D76EFF">
        <w:rPr>
          <w:rFonts w:hint="eastAsia"/>
        </w:rPr>
        <w:t>：「…以公務員服務法第13條第2項既已明定，公務員僅得依法及代表官股，始得兼任公司之董事或監察人，且就證券交易法與獨立董事設置辦法引進獨立董事制度目的及所定獨立董事之消極資格、持股限制、產生方式等規定觀之，獨立董事尚不生有代表官股之情事。因此，國立大學兼任行政職務教師，依司法院釋字第308號解釋既屬公務員服務法之適用對象，故其</w:t>
      </w:r>
      <w:r w:rsidR="0024788C" w:rsidRPr="00D76EFF">
        <w:rPr>
          <w:rFonts w:hint="eastAsia"/>
        </w:rPr>
        <w:lastRenderedPageBreak/>
        <w:t>除法律另有規定外，不得兼任</w:t>
      </w:r>
      <w:proofErr w:type="gramStart"/>
      <w:r w:rsidR="0024788C" w:rsidRPr="00D76EFF">
        <w:rPr>
          <w:rFonts w:hint="eastAsia"/>
        </w:rPr>
        <w:t>臺灣金控公司</w:t>
      </w:r>
      <w:proofErr w:type="gramEnd"/>
      <w:r w:rsidR="0024788C" w:rsidRPr="00D76EFF">
        <w:rPr>
          <w:rFonts w:hint="eastAsia"/>
        </w:rPr>
        <w:t>之獨立董事。」</w:t>
      </w:r>
      <w:r w:rsidRPr="00D76EFF">
        <w:rPr>
          <w:rFonts w:hint="eastAsia"/>
        </w:rPr>
        <w:t>是</w:t>
      </w:r>
      <w:proofErr w:type="gramStart"/>
      <w:r w:rsidRPr="00D76EFF">
        <w:rPr>
          <w:rFonts w:hint="eastAsia"/>
        </w:rPr>
        <w:t>以</w:t>
      </w:r>
      <w:proofErr w:type="gramEnd"/>
      <w:r w:rsidRPr="00D76EFF">
        <w:rPr>
          <w:rFonts w:hint="eastAsia"/>
        </w:rPr>
        <w:t>，</w:t>
      </w:r>
      <w:r w:rsidR="00551E3E" w:rsidRPr="00D76EFF">
        <w:rPr>
          <w:rFonts w:hint="eastAsia"/>
        </w:rPr>
        <w:t>國立大學</w:t>
      </w:r>
      <w:r w:rsidR="005D1E08">
        <w:rPr>
          <w:rFonts w:hint="eastAsia"/>
        </w:rPr>
        <w:t>教師</w:t>
      </w:r>
      <w:r w:rsidR="00551E3E" w:rsidRPr="00D76EFF">
        <w:rPr>
          <w:rFonts w:hint="eastAsia"/>
        </w:rPr>
        <w:t>兼任行政職務</w:t>
      </w:r>
      <w:r w:rsidRPr="00D76EFF">
        <w:rPr>
          <w:rFonts w:hint="eastAsia"/>
        </w:rPr>
        <w:t>期間兼任股票上市公司之獨立董事，依</w:t>
      </w:r>
      <w:proofErr w:type="gramStart"/>
      <w:r w:rsidRPr="00D76EFF">
        <w:rPr>
          <w:rFonts w:hint="eastAsia"/>
        </w:rPr>
        <w:t>前開函釋</w:t>
      </w:r>
      <w:proofErr w:type="gramEnd"/>
      <w:r w:rsidRPr="00D76EFF">
        <w:rPr>
          <w:rFonts w:hint="eastAsia"/>
        </w:rPr>
        <w:t>，自不得為之。</w:t>
      </w:r>
    </w:p>
    <w:p w:rsidR="00881357" w:rsidRPr="00D76EFF" w:rsidRDefault="00551E3E" w:rsidP="00946970">
      <w:pPr>
        <w:pStyle w:val="3"/>
        <w:numPr>
          <w:ilvl w:val="0"/>
          <w:numId w:val="36"/>
        </w:numPr>
        <w:ind w:left="1418" w:hanging="992"/>
      </w:pPr>
      <w:proofErr w:type="gramStart"/>
      <w:r w:rsidRPr="00D76EFF">
        <w:rPr>
          <w:rFonts w:hint="eastAsia"/>
        </w:rPr>
        <w:t>惟查胡</w:t>
      </w:r>
      <w:r w:rsidRPr="00D76EFF">
        <w:rPr>
          <w:rFonts w:hint="eastAsia"/>
          <w:spacing w:val="2"/>
        </w:rPr>
        <w:t>聯國</w:t>
      </w:r>
      <w:proofErr w:type="gramEnd"/>
      <w:r w:rsidRPr="00D76EFF">
        <w:rPr>
          <w:rFonts w:hint="eastAsia"/>
          <w:szCs w:val="32"/>
        </w:rPr>
        <w:t>自</w:t>
      </w:r>
      <w:r w:rsidRPr="00D76EFF">
        <w:rPr>
          <w:rFonts w:hint="eastAsia"/>
        </w:rPr>
        <w:t>101年2月1日至103年1月8日止，</w:t>
      </w:r>
      <w:r w:rsidRPr="00D76EFF">
        <w:rPr>
          <w:rFonts w:hint="eastAsia"/>
          <w:szCs w:val="32"/>
        </w:rPr>
        <w:t>借調至</w:t>
      </w:r>
      <w:proofErr w:type="gramStart"/>
      <w:r w:rsidRPr="00D76EFF">
        <w:rPr>
          <w:rFonts w:hint="eastAsia"/>
        </w:rPr>
        <w:t>臺</w:t>
      </w:r>
      <w:proofErr w:type="gramEnd"/>
      <w:r w:rsidRPr="00D76EFF">
        <w:rPr>
          <w:rFonts w:hint="eastAsia"/>
        </w:rPr>
        <w:t>中教大</w:t>
      </w:r>
      <w:r w:rsidRPr="00D76EFF">
        <w:rPr>
          <w:rFonts w:hint="eastAsia"/>
          <w:szCs w:val="32"/>
        </w:rPr>
        <w:t>兼任該校管理學院院長</w:t>
      </w:r>
      <w:proofErr w:type="gramStart"/>
      <w:r w:rsidR="00881357" w:rsidRPr="00D76EFF">
        <w:rPr>
          <w:rFonts w:hint="eastAsia"/>
          <w:szCs w:val="32"/>
        </w:rPr>
        <w:t>期間</w:t>
      </w:r>
      <w:r w:rsidRPr="00D76EFF">
        <w:rPr>
          <w:rFonts w:hint="eastAsia"/>
          <w:spacing w:val="2"/>
        </w:rPr>
        <w:t>，</w:t>
      </w:r>
      <w:proofErr w:type="gramEnd"/>
      <w:r w:rsidR="00881357" w:rsidRPr="00D76EFF">
        <w:rPr>
          <w:rFonts w:hint="eastAsia"/>
        </w:rPr>
        <w:t>兼任凱基證券</w:t>
      </w:r>
      <w:r w:rsidR="00881357" w:rsidRPr="00D76EFF">
        <w:t>獨立董事</w:t>
      </w:r>
      <w:r w:rsidR="00881357" w:rsidRPr="00D76EFF">
        <w:rPr>
          <w:rFonts w:hint="eastAsia"/>
        </w:rPr>
        <w:t>之情形：</w:t>
      </w:r>
      <w:r w:rsidR="00881357" w:rsidRPr="00D76EFF">
        <w:t xml:space="preserve"> </w:t>
      </w:r>
    </w:p>
    <w:p w:rsidR="00881357" w:rsidRPr="00D76EFF" w:rsidRDefault="00881357" w:rsidP="00946970">
      <w:pPr>
        <w:pStyle w:val="4"/>
        <w:numPr>
          <w:ilvl w:val="0"/>
          <w:numId w:val="29"/>
        </w:numPr>
        <w:rPr>
          <w:rFonts w:hAnsi="Arial"/>
        </w:rPr>
      </w:pPr>
      <w:r w:rsidRPr="00D76EFF">
        <w:rPr>
          <w:rFonts w:hint="eastAsia"/>
        </w:rPr>
        <w:t>胡聯國參與</w:t>
      </w:r>
      <w:proofErr w:type="gramStart"/>
      <w:r w:rsidRPr="00D76EFF">
        <w:rPr>
          <w:rFonts w:hint="eastAsia"/>
        </w:rPr>
        <w:t>凱</w:t>
      </w:r>
      <w:proofErr w:type="gramEnd"/>
      <w:r w:rsidRPr="00D76EFF">
        <w:rPr>
          <w:rFonts w:hint="eastAsia"/>
        </w:rPr>
        <w:t>基證券經營之情形</w:t>
      </w:r>
    </w:p>
    <w:p w:rsidR="00881357" w:rsidRPr="00D76EFF" w:rsidRDefault="00881357" w:rsidP="00946970">
      <w:pPr>
        <w:pStyle w:val="5"/>
        <w:numPr>
          <w:ilvl w:val="0"/>
          <w:numId w:val="37"/>
        </w:numPr>
      </w:pPr>
      <w:r w:rsidRPr="00D76EFF">
        <w:rPr>
          <w:rFonts w:hint="eastAsia"/>
        </w:rPr>
        <w:t>胡聯國同意擔任該公司第9屆獨立董事，任期自100年6月10日至103年6月9日止，此有胡聯國簽具之相關獨立董事願任同意書影本附卷可</w:t>
      </w:r>
      <w:proofErr w:type="gramStart"/>
      <w:r w:rsidRPr="00D76EFF">
        <w:rPr>
          <w:rFonts w:hint="eastAsia"/>
        </w:rPr>
        <w:t>稽</w:t>
      </w:r>
      <w:proofErr w:type="gramEnd"/>
      <w:r w:rsidRPr="00D76EFF">
        <w:rPr>
          <w:rFonts w:hint="eastAsia"/>
        </w:rPr>
        <w:t>。</w:t>
      </w:r>
    </w:p>
    <w:p w:rsidR="00881357" w:rsidRPr="00D76EFF" w:rsidRDefault="00735733" w:rsidP="007E6C5D">
      <w:pPr>
        <w:pStyle w:val="5"/>
      </w:pPr>
      <w:r w:rsidRPr="00D76EFF">
        <w:rPr>
          <w:rFonts w:hint="eastAsia"/>
        </w:rPr>
        <w:t>因自102年1月起，中華開發金融控股股份有限公司（以下簡稱開發金控）成為</w:t>
      </w:r>
      <w:proofErr w:type="gramStart"/>
      <w:r w:rsidR="005D1E08" w:rsidRPr="00D76EFF">
        <w:rPr>
          <w:rFonts w:hint="eastAsia"/>
        </w:rPr>
        <w:t>凱</w:t>
      </w:r>
      <w:proofErr w:type="gramEnd"/>
      <w:r w:rsidR="005D1E08" w:rsidRPr="00D76EFF">
        <w:rPr>
          <w:rFonts w:hint="eastAsia"/>
        </w:rPr>
        <w:t>基證券</w:t>
      </w:r>
      <w:r w:rsidRPr="00D76EFF">
        <w:rPr>
          <w:rFonts w:hint="eastAsia"/>
        </w:rPr>
        <w:t>唯一股東，</w:t>
      </w:r>
      <w:proofErr w:type="gramStart"/>
      <w:r w:rsidR="005D1E08" w:rsidRPr="00D76EFF">
        <w:rPr>
          <w:rFonts w:hint="eastAsia"/>
        </w:rPr>
        <w:t>凱</w:t>
      </w:r>
      <w:proofErr w:type="gramEnd"/>
      <w:r w:rsidR="005D1E08" w:rsidRPr="00D76EFF">
        <w:rPr>
          <w:rFonts w:hint="eastAsia"/>
        </w:rPr>
        <w:t>基證券</w:t>
      </w:r>
      <w:r w:rsidRPr="00D76EFF">
        <w:rPr>
          <w:rFonts w:hint="eastAsia"/>
        </w:rPr>
        <w:t>董事由開發</w:t>
      </w:r>
      <w:proofErr w:type="gramStart"/>
      <w:r w:rsidRPr="00D76EFF">
        <w:rPr>
          <w:rFonts w:hint="eastAsia"/>
        </w:rPr>
        <w:t>金控依</w:t>
      </w:r>
      <w:proofErr w:type="gramEnd"/>
      <w:r w:rsidRPr="00D76EFF">
        <w:rPr>
          <w:rFonts w:hint="eastAsia"/>
        </w:rPr>
        <w:t>金融控股公司法第15條第2項與公開發行公司獨立董事設置及應遵循事項辦法第7條規定重新指派，並自102年1月18日起就任。胡聯國</w:t>
      </w:r>
      <w:proofErr w:type="gramStart"/>
      <w:r w:rsidRPr="00D76EFF">
        <w:rPr>
          <w:rFonts w:hint="eastAsia"/>
        </w:rPr>
        <w:t>爰</w:t>
      </w:r>
      <w:proofErr w:type="gramEnd"/>
      <w:r w:rsidRPr="00D76EFF">
        <w:rPr>
          <w:rFonts w:hint="eastAsia"/>
        </w:rPr>
        <w:t>於102年1月18日起</w:t>
      </w:r>
      <w:proofErr w:type="gramStart"/>
      <w:r w:rsidRPr="00D76EFF">
        <w:rPr>
          <w:rFonts w:hint="eastAsia"/>
        </w:rPr>
        <w:t>辭</w:t>
      </w:r>
      <w:proofErr w:type="gramEnd"/>
      <w:r w:rsidRPr="00D76EFF">
        <w:rPr>
          <w:rFonts w:hint="eastAsia"/>
        </w:rPr>
        <w:t>任</w:t>
      </w:r>
      <w:r w:rsidR="005D1E08" w:rsidRPr="00D76EFF">
        <w:rPr>
          <w:rFonts w:hint="eastAsia"/>
        </w:rPr>
        <w:t>凱基證券</w:t>
      </w:r>
      <w:r w:rsidRPr="00D76EFF">
        <w:rPr>
          <w:rFonts w:hint="eastAsia"/>
        </w:rPr>
        <w:t>獨立董事職務，並同意接受</w:t>
      </w:r>
      <w:proofErr w:type="gramStart"/>
      <w:r w:rsidRPr="00D76EFF">
        <w:rPr>
          <w:rFonts w:hint="eastAsia"/>
        </w:rPr>
        <w:t>開發金控指派</w:t>
      </w:r>
      <w:proofErr w:type="gramEnd"/>
      <w:r w:rsidRPr="00D76EFF">
        <w:rPr>
          <w:rFonts w:hint="eastAsia"/>
        </w:rPr>
        <w:t>擔任</w:t>
      </w:r>
      <w:r w:rsidR="00B04C7C" w:rsidRPr="00D76EFF">
        <w:rPr>
          <w:rFonts w:hint="eastAsia"/>
        </w:rPr>
        <w:t>凱基證券</w:t>
      </w:r>
      <w:r w:rsidRPr="00D76EFF">
        <w:rPr>
          <w:rFonts w:hint="eastAsia"/>
        </w:rPr>
        <w:t>第10屆獨立董事，任期自102年1月18日至105年1月17日止，凡此有</w:t>
      </w:r>
      <w:proofErr w:type="gramStart"/>
      <w:r w:rsidRPr="00D76EFF">
        <w:rPr>
          <w:rFonts w:hint="eastAsia"/>
        </w:rPr>
        <w:t>凱</w:t>
      </w:r>
      <w:proofErr w:type="gramEnd"/>
      <w:r w:rsidRPr="00D76EFF">
        <w:rPr>
          <w:rFonts w:hint="eastAsia"/>
        </w:rPr>
        <w:t>基證券第10屆第1次董事會議紀錄、</w:t>
      </w:r>
      <w:proofErr w:type="gramStart"/>
      <w:r w:rsidRPr="00D76EFF">
        <w:rPr>
          <w:rFonts w:hint="eastAsia"/>
        </w:rPr>
        <w:t>開發金控相關</w:t>
      </w:r>
      <w:proofErr w:type="gramEnd"/>
      <w:r w:rsidRPr="00D76EFF">
        <w:rPr>
          <w:rFonts w:hint="eastAsia"/>
        </w:rPr>
        <w:t>指派書及胡聯國簽具之相關辭任書與獨立董事願任同意書影本在卷足</w:t>
      </w:r>
      <w:proofErr w:type="gramStart"/>
      <w:r w:rsidRPr="00D76EFF">
        <w:rPr>
          <w:rFonts w:hint="eastAsia"/>
        </w:rPr>
        <w:t>憑</w:t>
      </w:r>
      <w:proofErr w:type="gramEnd"/>
      <w:r w:rsidRPr="00D76EFF">
        <w:rPr>
          <w:rFonts w:hint="eastAsia"/>
        </w:rPr>
        <w:t>。</w:t>
      </w:r>
    </w:p>
    <w:p w:rsidR="00881357" w:rsidRPr="00D76EFF" w:rsidRDefault="00881357" w:rsidP="007E6C5D">
      <w:pPr>
        <w:pStyle w:val="5"/>
      </w:pPr>
      <w:r w:rsidRPr="00D76EFF">
        <w:rPr>
          <w:rFonts w:hint="eastAsia"/>
        </w:rPr>
        <w:t>依</w:t>
      </w:r>
      <w:proofErr w:type="gramStart"/>
      <w:r w:rsidRPr="00D76EFF">
        <w:rPr>
          <w:rFonts w:hint="eastAsia"/>
        </w:rPr>
        <w:t>凱</w:t>
      </w:r>
      <w:proofErr w:type="gramEnd"/>
      <w:r w:rsidRPr="00D76EFF">
        <w:rPr>
          <w:rFonts w:hint="eastAsia"/>
        </w:rPr>
        <w:t>基證券105年6月13日復函所提供之下列資料，足證胡聯國於借調</w:t>
      </w:r>
      <w:proofErr w:type="gramStart"/>
      <w:r w:rsidRPr="00D76EFF">
        <w:rPr>
          <w:rFonts w:hint="eastAsia"/>
        </w:rPr>
        <w:t>臺</w:t>
      </w:r>
      <w:proofErr w:type="gramEnd"/>
      <w:r w:rsidRPr="00D76EFF">
        <w:rPr>
          <w:rFonts w:hint="eastAsia"/>
        </w:rPr>
        <w:t>中教大兼任管理學院院長</w:t>
      </w:r>
      <w:proofErr w:type="gramStart"/>
      <w:r w:rsidRPr="00D76EFF">
        <w:rPr>
          <w:rFonts w:hint="eastAsia"/>
        </w:rPr>
        <w:t>期間，</w:t>
      </w:r>
      <w:proofErr w:type="gramEnd"/>
      <w:r w:rsidRPr="00D76EFF">
        <w:rPr>
          <w:rFonts w:hint="eastAsia"/>
        </w:rPr>
        <w:t>有出席該公司第9屆(100年6月起至101年12月)及第10屆(102年1月起至104年12月)之董事會議、第1屆(100年6月起至101年12月)及第2屆(102年1月起至104年12月)之審計委員會議，與第1屆(100年12月起至101年12月)、第</w:t>
      </w:r>
      <w:r w:rsidR="00CF57A0" w:rsidRPr="00D76EFF">
        <w:rPr>
          <w:rFonts w:hint="eastAsia"/>
        </w:rPr>
        <w:t>2</w:t>
      </w:r>
      <w:r w:rsidRPr="00D76EFF">
        <w:rPr>
          <w:rFonts w:hint="eastAsia"/>
        </w:rPr>
        <w:t>屆</w:t>
      </w:r>
      <w:r w:rsidRPr="00D76EFF">
        <w:rPr>
          <w:rFonts w:hint="eastAsia"/>
        </w:rPr>
        <w:lastRenderedPageBreak/>
        <w:t>(102年1月起至104年12月)之薪資報酬委員會議，並擔任該公司審計委員會及薪資報酬委員會之委員。關於胡聯國自101年2月1日至103年1月8日止，於借調</w:t>
      </w:r>
      <w:proofErr w:type="gramStart"/>
      <w:r w:rsidRPr="00D76EFF">
        <w:rPr>
          <w:rFonts w:hint="eastAsia"/>
        </w:rPr>
        <w:t>臺</w:t>
      </w:r>
      <w:proofErr w:type="gramEnd"/>
      <w:r w:rsidRPr="00D76EFF">
        <w:rPr>
          <w:rFonts w:hint="eastAsia"/>
        </w:rPr>
        <w:t>中教大兼任管理學院院長</w:t>
      </w:r>
      <w:proofErr w:type="gramStart"/>
      <w:r w:rsidRPr="00D76EFF">
        <w:rPr>
          <w:rFonts w:hint="eastAsia"/>
        </w:rPr>
        <w:t>期間，</w:t>
      </w:r>
      <w:proofErr w:type="gramEnd"/>
      <w:r w:rsidRPr="00D76EFF">
        <w:rPr>
          <w:rFonts w:hint="eastAsia"/>
        </w:rPr>
        <w:t>有出席該公司前揭董事會議、審計委員會議與薪資報酬委員會議，並擔任該公司審計委員會及薪資報酬委員會之委員等情，業經本院於</w:t>
      </w:r>
      <w:r w:rsidR="005F642D" w:rsidRPr="00D76EFF">
        <w:rPr>
          <w:rFonts w:hint="eastAsia"/>
        </w:rPr>
        <w:t>105</w:t>
      </w:r>
      <w:r w:rsidRPr="00D76EFF">
        <w:rPr>
          <w:rFonts w:hint="eastAsia"/>
        </w:rPr>
        <w:t>年</w:t>
      </w:r>
      <w:r w:rsidR="005F642D" w:rsidRPr="00D76EFF">
        <w:rPr>
          <w:rFonts w:hint="eastAsia"/>
        </w:rPr>
        <w:t>7</w:t>
      </w:r>
      <w:r w:rsidRPr="00D76EFF">
        <w:rPr>
          <w:rFonts w:hint="eastAsia"/>
        </w:rPr>
        <w:t>月</w:t>
      </w:r>
      <w:r w:rsidR="005F642D" w:rsidRPr="00D76EFF">
        <w:rPr>
          <w:rFonts w:hint="eastAsia"/>
        </w:rPr>
        <w:t>21</w:t>
      </w:r>
      <w:r w:rsidRPr="00D76EFF">
        <w:rPr>
          <w:rFonts w:hint="eastAsia"/>
        </w:rPr>
        <w:t>日詢問胡聯國，經其坦承確有出席</w:t>
      </w:r>
      <w:r w:rsidR="005D1E08">
        <w:rPr>
          <w:rFonts w:hint="eastAsia"/>
        </w:rPr>
        <w:t>前揭</w:t>
      </w:r>
      <w:r w:rsidRPr="00D76EFF">
        <w:rPr>
          <w:rFonts w:hint="eastAsia"/>
        </w:rPr>
        <w:t>會議，並擔任該公司審計委員會及薪資報酬委員會之委員，此</w:t>
      </w:r>
      <w:r w:rsidR="00B04C7C">
        <w:rPr>
          <w:rFonts w:hint="eastAsia"/>
        </w:rPr>
        <w:t>有</w:t>
      </w:r>
      <w:r w:rsidR="005F642D" w:rsidRPr="00D76EFF">
        <w:rPr>
          <w:rFonts w:hint="eastAsia"/>
        </w:rPr>
        <w:t>該日</w:t>
      </w:r>
      <w:r w:rsidRPr="00D76EFF">
        <w:rPr>
          <w:rFonts w:hint="eastAsia"/>
        </w:rPr>
        <w:t>之詢問筆錄為證。</w:t>
      </w:r>
    </w:p>
    <w:p w:rsidR="00881357" w:rsidRPr="00D76EFF" w:rsidRDefault="00881357" w:rsidP="007E6C5D">
      <w:pPr>
        <w:pStyle w:val="6"/>
        <w:ind w:left="2410"/>
      </w:pPr>
      <w:r w:rsidRPr="00D76EFF">
        <w:rPr>
          <w:rFonts w:hint="eastAsia"/>
        </w:rPr>
        <w:t>該公司第9屆(100年6月起至101年12月)、第10屆(102年1月起至104年12月)之董事會議事錄及簽到</w:t>
      </w:r>
      <w:r w:rsidR="00923C93">
        <w:rPr>
          <w:rFonts w:hint="eastAsia"/>
        </w:rPr>
        <w:t>紀錄</w:t>
      </w:r>
      <w:r w:rsidRPr="00D76EFF">
        <w:rPr>
          <w:rFonts w:hint="eastAsia"/>
        </w:rPr>
        <w:t>影本。</w:t>
      </w:r>
    </w:p>
    <w:p w:rsidR="00881357" w:rsidRPr="00D76EFF" w:rsidRDefault="00881357" w:rsidP="007E6C5D">
      <w:pPr>
        <w:pStyle w:val="6"/>
        <w:ind w:left="2410"/>
      </w:pPr>
      <w:r w:rsidRPr="00D76EFF">
        <w:rPr>
          <w:rFonts w:hint="eastAsia"/>
        </w:rPr>
        <w:t>該公司第1屆(100年6月起至101年12月)、第2屆(102年1月起至104年12月)之審計委員會議事錄及簽到</w:t>
      </w:r>
      <w:r w:rsidR="00923C93">
        <w:rPr>
          <w:rFonts w:hint="eastAsia"/>
        </w:rPr>
        <w:t>紀錄</w:t>
      </w:r>
      <w:r w:rsidRPr="00D76EFF">
        <w:rPr>
          <w:rFonts w:hint="eastAsia"/>
        </w:rPr>
        <w:t>影本。</w:t>
      </w:r>
    </w:p>
    <w:p w:rsidR="00881357" w:rsidRPr="00D76EFF" w:rsidRDefault="00881357" w:rsidP="007E6C5D">
      <w:pPr>
        <w:pStyle w:val="6"/>
        <w:ind w:left="2410"/>
      </w:pPr>
      <w:r w:rsidRPr="00D76EFF">
        <w:rPr>
          <w:rFonts w:hint="eastAsia"/>
        </w:rPr>
        <w:t>該公司第1屆(100年12月起至101年12月)、第</w:t>
      </w:r>
      <w:r w:rsidR="00CF57A0" w:rsidRPr="00D76EFF">
        <w:rPr>
          <w:rFonts w:hint="eastAsia"/>
        </w:rPr>
        <w:t>2</w:t>
      </w:r>
      <w:r w:rsidRPr="00D76EFF">
        <w:rPr>
          <w:rFonts w:hint="eastAsia"/>
        </w:rPr>
        <w:t>屆(102年1月起至104年12月)之薪資報酬委員會議事錄及簽到</w:t>
      </w:r>
      <w:r w:rsidR="00923C93">
        <w:rPr>
          <w:rFonts w:hint="eastAsia"/>
        </w:rPr>
        <w:t>紀錄</w:t>
      </w:r>
      <w:r w:rsidRPr="00D76EFF">
        <w:rPr>
          <w:rFonts w:hint="eastAsia"/>
        </w:rPr>
        <w:t>影本。</w:t>
      </w:r>
    </w:p>
    <w:p w:rsidR="00881357" w:rsidRPr="00D76EFF" w:rsidRDefault="00881357" w:rsidP="007E6C5D">
      <w:pPr>
        <w:pStyle w:val="5"/>
      </w:pPr>
      <w:r w:rsidRPr="00D76EFF">
        <w:rPr>
          <w:rFonts w:hint="eastAsia"/>
        </w:rPr>
        <w:t>依經濟部</w:t>
      </w:r>
      <w:r w:rsidR="005F642D" w:rsidRPr="00D76EFF">
        <w:rPr>
          <w:rFonts w:hint="eastAsia"/>
        </w:rPr>
        <w:t>101年6月13日、101年7月3日、102年1月25日、102年3月29日、102年6月5日、102年7月17日之歷次變更</w:t>
      </w:r>
      <w:proofErr w:type="gramStart"/>
      <w:r w:rsidR="005F642D" w:rsidRPr="00D76EFF">
        <w:rPr>
          <w:rFonts w:hint="eastAsia"/>
        </w:rPr>
        <w:t>登記表影本</w:t>
      </w:r>
      <w:proofErr w:type="gramEnd"/>
      <w:r w:rsidR="00EF4512" w:rsidRPr="00D76EFF">
        <w:rPr>
          <w:rFonts w:hint="eastAsia"/>
        </w:rPr>
        <w:t>及</w:t>
      </w:r>
      <w:proofErr w:type="gramStart"/>
      <w:r w:rsidRPr="00D76EFF">
        <w:rPr>
          <w:rFonts w:hint="eastAsia"/>
        </w:rPr>
        <w:t>凱</w:t>
      </w:r>
      <w:proofErr w:type="gramEnd"/>
      <w:r w:rsidRPr="00D76EFF">
        <w:rPr>
          <w:rFonts w:hint="eastAsia"/>
        </w:rPr>
        <w:t>基證券105年6月13日復函之說明</w:t>
      </w:r>
      <w:r w:rsidR="00EF4512" w:rsidRPr="00D76EFF">
        <w:rPr>
          <w:rFonts w:hint="eastAsia"/>
        </w:rPr>
        <w:t>可知</w:t>
      </w:r>
      <w:r w:rsidRPr="00D76EFF">
        <w:rPr>
          <w:rFonts w:hint="eastAsia"/>
        </w:rPr>
        <w:t>，胡聯國</w:t>
      </w:r>
      <w:r w:rsidR="00EF4512" w:rsidRPr="00D76EFF">
        <w:rPr>
          <w:rFonts w:hint="eastAsia"/>
        </w:rPr>
        <w:t>前</w:t>
      </w:r>
      <w:r w:rsidR="00EF4512" w:rsidRPr="00D76EFF">
        <w:rPr>
          <w:rFonts w:hint="eastAsia"/>
          <w:szCs w:val="32"/>
        </w:rPr>
        <w:t>借調至</w:t>
      </w:r>
      <w:proofErr w:type="gramStart"/>
      <w:r w:rsidR="00EF4512" w:rsidRPr="00D76EFF">
        <w:rPr>
          <w:rFonts w:hint="eastAsia"/>
        </w:rPr>
        <w:t>臺</w:t>
      </w:r>
      <w:proofErr w:type="gramEnd"/>
      <w:r w:rsidR="00EF4512" w:rsidRPr="00D76EFF">
        <w:rPr>
          <w:rFonts w:hint="eastAsia"/>
        </w:rPr>
        <w:t>中教大</w:t>
      </w:r>
      <w:r w:rsidR="00EF4512" w:rsidRPr="00D76EFF">
        <w:rPr>
          <w:rFonts w:hint="eastAsia"/>
          <w:szCs w:val="32"/>
        </w:rPr>
        <w:t>兼任該校管理學院院長</w:t>
      </w:r>
      <w:proofErr w:type="gramStart"/>
      <w:r w:rsidR="00EF4512" w:rsidRPr="00D76EFF">
        <w:rPr>
          <w:rFonts w:hint="eastAsia"/>
          <w:szCs w:val="32"/>
        </w:rPr>
        <w:t>期間，</w:t>
      </w:r>
      <w:proofErr w:type="gramEnd"/>
      <w:r w:rsidRPr="00D76EFF">
        <w:rPr>
          <w:rFonts w:hint="eastAsia"/>
        </w:rPr>
        <w:t>並未持有該公司之股份。</w:t>
      </w:r>
    </w:p>
    <w:p w:rsidR="00881357" w:rsidRPr="00D76EFF" w:rsidRDefault="00881357" w:rsidP="00946970">
      <w:pPr>
        <w:pStyle w:val="4"/>
        <w:numPr>
          <w:ilvl w:val="0"/>
          <w:numId w:val="29"/>
        </w:numPr>
      </w:pPr>
      <w:r w:rsidRPr="00D76EFF">
        <w:rPr>
          <w:rFonts w:hint="eastAsia"/>
        </w:rPr>
        <w:t>胡聯國擔任凱基證券</w:t>
      </w:r>
      <w:r w:rsidRPr="00D76EFF">
        <w:t>獨立董事</w:t>
      </w:r>
      <w:r w:rsidR="00AE2A99" w:rsidRPr="00D76EFF">
        <w:rPr>
          <w:rFonts w:hint="eastAsia"/>
        </w:rPr>
        <w:t>、</w:t>
      </w:r>
      <w:r w:rsidRPr="00D76EFF">
        <w:rPr>
          <w:rFonts w:hint="eastAsia"/>
        </w:rPr>
        <w:t>審計委員會及薪資報酬委員會委員領取報酬之情形</w:t>
      </w:r>
    </w:p>
    <w:p w:rsidR="00881357" w:rsidRPr="00D76EFF" w:rsidRDefault="00881357" w:rsidP="00946970">
      <w:pPr>
        <w:pStyle w:val="5"/>
        <w:numPr>
          <w:ilvl w:val="0"/>
          <w:numId w:val="30"/>
        </w:numPr>
      </w:pPr>
      <w:r w:rsidRPr="00D76EFF">
        <w:rPr>
          <w:rFonts w:hint="eastAsia"/>
        </w:rPr>
        <w:t>依</w:t>
      </w:r>
      <w:proofErr w:type="gramStart"/>
      <w:r w:rsidRPr="00D76EFF">
        <w:rPr>
          <w:rFonts w:hint="eastAsia"/>
        </w:rPr>
        <w:t>凱</w:t>
      </w:r>
      <w:proofErr w:type="gramEnd"/>
      <w:r w:rsidRPr="00D76EFF">
        <w:rPr>
          <w:rFonts w:hint="eastAsia"/>
        </w:rPr>
        <w:t>基證券105年6月13日復函之說明如下：</w:t>
      </w:r>
    </w:p>
    <w:p w:rsidR="00881357" w:rsidRPr="00D76EFF" w:rsidRDefault="00881357" w:rsidP="00946970">
      <w:pPr>
        <w:pStyle w:val="6"/>
        <w:numPr>
          <w:ilvl w:val="5"/>
          <w:numId w:val="38"/>
        </w:numPr>
        <w:ind w:left="2410"/>
      </w:pPr>
      <w:r w:rsidRPr="00D76EFF">
        <w:rPr>
          <w:rFonts w:hint="eastAsia"/>
        </w:rPr>
        <w:t>自97年11月起至102年1月止</w:t>
      </w:r>
      <w:r w:rsidR="005D1E08">
        <w:rPr>
          <w:rFonts w:hint="eastAsia"/>
        </w:rPr>
        <w:t>，</w:t>
      </w:r>
      <w:r w:rsidRPr="00D76EFF">
        <w:rPr>
          <w:rFonts w:hint="eastAsia"/>
        </w:rPr>
        <w:t>每月領取獨立董事報酬新臺幣(下同)</w:t>
      </w:r>
      <w:r w:rsidR="003F2346">
        <w:rPr>
          <w:rFonts w:ascii="新細明體" w:eastAsia="新細明體" w:hAnsi="新細明體" w:hint="eastAsia"/>
        </w:rPr>
        <w:t>○○</w:t>
      </w:r>
      <w:r w:rsidRPr="00D76EFF">
        <w:rPr>
          <w:rFonts w:hint="eastAsia"/>
        </w:rPr>
        <w:t>元</w:t>
      </w:r>
      <w:r w:rsidR="005D1E08">
        <w:rPr>
          <w:rFonts w:hint="eastAsia"/>
        </w:rPr>
        <w:t>，</w:t>
      </w:r>
      <w:r w:rsidRPr="00D76EFF">
        <w:rPr>
          <w:rFonts w:hint="eastAsia"/>
        </w:rPr>
        <w:t>合計</w:t>
      </w:r>
      <w:r w:rsidR="003F2346">
        <w:rPr>
          <w:rFonts w:ascii="新細明體" w:eastAsia="新細明體" w:hAnsi="新細明體" w:hint="eastAsia"/>
        </w:rPr>
        <w:t>○○</w:t>
      </w:r>
      <w:r w:rsidRPr="00D76EFF">
        <w:rPr>
          <w:rFonts w:hint="eastAsia"/>
        </w:rPr>
        <w:t>元</w:t>
      </w:r>
      <w:r w:rsidRPr="00D76EFF">
        <w:rPr>
          <w:rFonts w:hint="eastAsia"/>
        </w:rPr>
        <w:lastRenderedPageBreak/>
        <w:t>(100年6月至8月無支領)。</w:t>
      </w:r>
    </w:p>
    <w:p w:rsidR="00881357" w:rsidRPr="00D76EFF" w:rsidRDefault="00881357" w:rsidP="007E6C5D">
      <w:pPr>
        <w:pStyle w:val="6"/>
        <w:ind w:left="2410"/>
      </w:pPr>
      <w:r w:rsidRPr="00D76EFF">
        <w:rPr>
          <w:rFonts w:hint="eastAsia"/>
        </w:rPr>
        <w:t>自102年2月起</w:t>
      </w:r>
      <w:r w:rsidR="005D1E08">
        <w:rPr>
          <w:rFonts w:hint="eastAsia"/>
        </w:rPr>
        <w:t>，</w:t>
      </w:r>
      <w:r w:rsidRPr="00D76EFF">
        <w:rPr>
          <w:rFonts w:hint="eastAsia"/>
        </w:rPr>
        <w:t>獨立董事報酬(含津貼)由</w:t>
      </w:r>
      <w:proofErr w:type="gramStart"/>
      <w:r w:rsidRPr="00D76EFF">
        <w:rPr>
          <w:rFonts w:hint="eastAsia"/>
        </w:rPr>
        <w:t>開發金控給付</w:t>
      </w:r>
      <w:proofErr w:type="gramEnd"/>
      <w:r w:rsidR="005D1E08">
        <w:rPr>
          <w:rFonts w:hint="eastAsia"/>
        </w:rPr>
        <w:t>，</w:t>
      </w:r>
      <w:r w:rsidRPr="00D76EFF">
        <w:rPr>
          <w:rFonts w:hint="eastAsia"/>
        </w:rPr>
        <w:t>明細如下</w:t>
      </w:r>
      <w:r w:rsidR="00B04C7C">
        <w:rPr>
          <w:rFonts w:hint="eastAsia"/>
        </w:rPr>
        <w:t>：</w:t>
      </w:r>
      <w:r w:rsidRPr="00D76EFF">
        <w:fldChar w:fldCharType="begin"/>
      </w:r>
      <w:r w:rsidRPr="00D76EFF">
        <w:instrText xml:space="preserve"> </w:instrText>
      </w:r>
      <w:r w:rsidRPr="00D76EFF">
        <w:rPr>
          <w:rFonts w:hint="eastAsia"/>
        </w:rPr>
        <w:instrText>eq \o\ac(○,</w:instrText>
      </w:r>
      <w:r w:rsidRPr="00D76EFF">
        <w:rPr>
          <w:rFonts w:ascii="Arial" w:hint="eastAsia"/>
          <w:position w:val="4"/>
          <w:sz w:val="22"/>
        </w:rPr>
        <w:instrText>1</w:instrText>
      </w:r>
      <w:r w:rsidRPr="00D76EFF">
        <w:rPr>
          <w:rFonts w:hint="eastAsia"/>
        </w:rPr>
        <w:instrText>)</w:instrText>
      </w:r>
      <w:r w:rsidRPr="00D76EFF">
        <w:fldChar w:fldCharType="end"/>
      </w:r>
      <w:r w:rsidRPr="00D76EFF">
        <w:rPr>
          <w:rFonts w:hint="eastAsia"/>
        </w:rPr>
        <w:t>102年2月起至102年6月止</w:t>
      </w:r>
      <w:r w:rsidR="005D1E08">
        <w:rPr>
          <w:rFonts w:hint="eastAsia"/>
        </w:rPr>
        <w:t>，</w:t>
      </w:r>
      <w:r w:rsidRPr="00D76EFF">
        <w:rPr>
          <w:rFonts w:hint="eastAsia"/>
        </w:rPr>
        <w:t>每月領取獨立董事報酬(含津貼)</w:t>
      </w:r>
      <w:r w:rsidR="003F2346">
        <w:rPr>
          <w:rFonts w:ascii="新細明體" w:eastAsia="新細明體" w:hAnsi="新細明體" w:hint="eastAsia"/>
        </w:rPr>
        <w:t>○○</w:t>
      </w:r>
      <w:r w:rsidRPr="00D76EFF">
        <w:rPr>
          <w:rFonts w:hint="eastAsia"/>
        </w:rPr>
        <w:t>元</w:t>
      </w:r>
      <w:r w:rsidR="005D1E08">
        <w:rPr>
          <w:rFonts w:hint="eastAsia"/>
        </w:rPr>
        <w:t>，</w:t>
      </w:r>
      <w:r w:rsidRPr="00D76EFF">
        <w:rPr>
          <w:rFonts w:hint="eastAsia"/>
        </w:rPr>
        <w:t>合計</w:t>
      </w:r>
      <w:r w:rsidR="003F2346">
        <w:rPr>
          <w:rFonts w:ascii="新細明體" w:eastAsia="新細明體" w:hAnsi="新細明體" w:hint="eastAsia"/>
        </w:rPr>
        <w:t>○○</w:t>
      </w:r>
      <w:r w:rsidRPr="00D76EFF">
        <w:rPr>
          <w:rFonts w:hint="eastAsia"/>
        </w:rPr>
        <w:t>元。</w:t>
      </w:r>
      <w:r w:rsidRPr="00D76EFF">
        <w:fldChar w:fldCharType="begin"/>
      </w:r>
      <w:r w:rsidRPr="00D76EFF">
        <w:instrText xml:space="preserve"> </w:instrText>
      </w:r>
      <w:r w:rsidRPr="00D76EFF">
        <w:rPr>
          <w:rFonts w:hint="eastAsia"/>
        </w:rPr>
        <w:instrText>eq \o\ac(○,</w:instrText>
      </w:r>
      <w:r w:rsidRPr="00D76EFF">
        <w:rPr>
          <w:rFonts w:ascii="Arial" w:hint="eastAsia"/>
          <w:position w:val="4"/>
          <w:sz w:val="22"/>
        </w:rPr>
        <w:instrText>2</w:instrText>
      </w:r>
      <w:r w:rsidRPr="00D76EFF">
        <w:rPr>
          <w:rFonts w:hint="eastAsia"/>
        </w:rPr>
        <w:instrText>)</w:instrText>
      </w:r>
      <w:r w:rsidRPr="00D76EFF">
        <w:fldChar w:fldCharType="end"/>
      </w:r>
      <w:proofErr w:type="gramStart"/>
      <w:r w:rsidRPr="00D76EFF">
        <w:rPr>
          <w:rFonts w:hint="eastAsia"/>
        </w:rPr>
        <w:t>開發金控董事會</w:t>
      </w:r>
      <w:proofErr w:type="gramEnd"/>
      <w:r w:rsidRPr="00D76EFF">
        <w:rPr>
          <w:rFonts w:hint="eastAsia"/>
        </w:rPr>
        <w:t>決議自102年6月22日起</w:t>
      </w:r>
      <w:r w:rsidR="005D1E08">
        <w:rPr>
          <w:rFonts w:hint="eastAsia"/>
        </w:rPr>
        <w:t>，</w:t>
      </w:r>
      <w:r w:rsidRPr="00D76EFF">
        <w:rPr>
          <w:rFonts w:hint="eastAsia"/>
        </w:rPr>
        <w:t>每月給付獨立董事報酬(含津貼)</w:t>
      </w:r>
      <w:r w:rsidR="003F2346">
        <w:rPr>
          <w:rFonts w:ascii="新細明體" w:eastAsia="新細明體" w:hAnsi="新細明體" w:hint="eastAsia"/>
        </w:rPr>
        <w:t>○○</w:t>
      </w:r>
      <w:r w:rsidRPr="00D76EFF">
        <w:rPr>
          <w:rFonts w:hint="eastAsia"/>
        </w:rPr>
        <w:t>元</w:t>
      </w:r>
      <w:r w:rsidR="005D1E08">
        <w:rPr>
          <w:rFonts w:hint="eastAsia"/>
        </w:rPr>
        <w:t>，</w:t>
      </w:r>
      <w:r w:rsidRPr="00D76EFF">
        <w:rPr>
          <w:rFonts w:hint="eastAsia"/>
        </w:rPr>
        <w:t>故於102年7月補發102年6月22日至6月30日之差額</w:t>
      </w:r>
      <w:r w:rsidR="005D1E08">
        <w:rPr>
          <w:rFonts w:hint="eastAsia"/>
        </w:rPr>
        <w:t>，</w:t>
      </w:r>
      <w:r w:rsidRPr="00D76EFF">
        <w:rPr>
          <w:rFonts w:hint="eastAsia"/>
        </w:rPr>
        <w:t>102年7月計付</w:t>
      </w:r>
      <w:r w:rsidR="003F2346">
        <w:rPr>
          <w:rFonts w:ascii="新細明體" w:eastAsia="新細明體" w:hAnsi="新細明體" w:hint="eastAsia"/>
        </w:rPr>
        <w:t>○○</w:t>
      </w:r>
      <w:r w:rsidRPr="00D76EFF">
        <w:rPr>
          <w:rFonts w:hint="eastAsia"/>
        </w:rPr>
        <w:t>。</w:t>
      </w:r>
      <w:r w:rsidRPr="00D76EFF">
        <w:fldChar w:fldCharType="begin"/>
      </w:r>
      <w:r w:rsidRPr="00D76EFF">
        <w:instrText xml:space="preserve"> </w:instrText>
      </w:r>
      <w:r w:rsidRPr="00D76EFF">
        <w:rPr>
          <w:rFonts w:hint="eastAsia"/>
        </w:rPr>
        <w:instrText>eq \o\ac(○,</w:instrText>
      </w:r>
      <w:r w:rsidRPr="00D76EFF">
        <w:rPr>
          <w:rFonts w:ascii="Arial" w:hint="eastAsia"/>
          <w:position w:val="4"/>
          <w:sz w:val="22"/>
        </w:rPr>
        <w:instrText>3</w:instrText>
      </w:r>
      <w:r w:rsidRPr="00D76EFF">
        <w:rPr>
          <w:rFonts w:hint="eastAsia"/>
        </w:rPr>
        <w:instrText>)</w:instrText>
      </w:r>
      <w:r w:rsidRPr="00D76EFF">
        <w:fldChar w:fldCharType="end"/>
      </w:r>
      <w:r w:rsidRPr="00D76EFF">
        <w:rPr>
          <w:rFonts w:hint="eastAsia"/>
        </w:rPr>
        <w:t>自102年8月起至105年5月止</w:t>
      </w:r>
      <w:r w:rsidR="005D1E08">
        <w:rPr>
          <w:rFonts w:hint="eastAsia"/>
        </w:rPr>
        <w:t>，</w:t>
      </w:r>
      <w:r w:rsidRPr="00D76EFF">
        <w:rPr>
          <w:rFonts w:hint="eastAsia"/>
        </w:rPr>
        <w:t>每月領取獨立董事報酬(含津貼)</w:t>
      </w:r>
      <w:r w:rsidR="003F2346">
        <w:rPr>
          <w:rFonts w:ascii="新細明體" w:eastAsia="新細明體" w:hAnsi="新細明體" w:hint="eastAsia"/>
        </w:rPr>
        <w:t>○○</w:t>
      </w:r>
      <w:r w:rsidRPr="00D76EFF">
        <w:rPr>
          <w:rFonts w:hint="eastAsia"/>
        </w:rPr>
        <w:t>元</w:t>
      </w:r>
      <w:r w:rsidR="005D1E08">
        <w:rPr>
          <w:rFonts w:hint="eastAsia"/>
        </w:rPr>
        <w:t>，</w:t>
      </w:r>
      <w:r w:rsidRPr="00D76EFF">
        <w:rPr>
          <w:rFonts w:hint="eastAsia"/>
        </w:rPr>
        <w:t>合計</w:t>
      </w:r>
      <w:r w:rsidR="003F2346">
        <w:rPr>
          <w:rFonts w:ascii="新細明體" w:eastAsia="新細明體" w:hAnsi="新細明體" w:hint="eastAsia"/>
        </w:rPr>
        <w:t>○○</w:t>
      </w:r>
      <w:r w:rsidRPr="00D76EFF">
        <w:rPr>
          <w:rFonts w:hint="eastAsia"/>
        </w:rPr>
        <w:t>元。</w:t>
      </w:r>
    </w:p>
    <w:p w:rsidR="00881357" w:rsidRPr="00D76EFF" w:rsidRDefault="00881357" w:rsidP="007E6C5D">
      <w:pPr>
        <w:pStyle w:val="6"/>
        <w:ind w:left="2410"/>
      </w:pPr>
      <w:r w:rsidRPr="00D76EFF">
        <w:rPr>
          <w:rFonts w:hint="eastAsia"/>
        </w:rPr>
        <w:t>親自出席審計委員會計69次及薪資報酬委員會31次</w:t>
      </w:r>
      <w:r w:rsidR="005D1E08">
        <w:rPr>
          <w:rFonts w:hint="eastAsia"/>
        </w:rPr>
        <w:t>，</w:t>
      </w:r>
      <w:r w:rsidRPr="00D76EFF">
        <w:rPr>
          <w:rFonts w:hint="eastAsia"/>
        </w:rPr>
        <w:t>每次領取出席費</w:t>
      </w:r>
      <w:r w:rsidR="003F2346">
        <w:rPr>
          <w:rFonts w:ascii="新細明體" w:eastAsia="新細明體" w:hAnsi="新細明體" w:hint="eastAsia"/>
        </w:rPr>
        <w:t>○○</w:t>
      </w:r>
      <w:r w:rsidRPr="00D76EFF">
        <w:rPr>
          <w:rFonts w:hint="eastAsia"/>
        </w:rPr>
        <w:t>元</w:t>
      </w:r>
      <w:r w:rsidR="005D1E08">
        <w:rPr>
          <w:rFonts w:hint="eastAsia"/>
        </w:rPr>
        <w:t>，</w:t>
      </w:r>
      <w:r w:rsidRPr="00D76EFF">
        <w:rPr>
          <w:rFonts w:hint="eastAsia"/>
        </w:rPr>
        <w:t>合計</w:t>
      </w:r>
      <w:r w:rsidR="003F2346">
        <w:rPr>
          <w:rFonts w:ascii="新細明體" w:eastAsia="新細明體" w:hAnsi="新細明體" w:hint="eastAsia"/>
        </w:rPr>
        <w:t>○○</w:t>
      </w:r>
      <w:bookmarkStart w:id="55" w:name="_GoBack"/>
      <w:bookmarkEnd w:id="55"/>
      <w:r w:rsidRPr="00D76EFF">
        <w:rPr>
          <w:rFonts w:hint="eastAsia"/>
        </w:rPr>
        <w:t>元。</w:t>
      </w:r>
    </w:p>
    <w:p w:rsidR="00CE64C9" w:rsidRPr="00D76EFF" w:rsidRDefault="00881357" w:rsidP="00946970">
      <w:pPr>
        <w:pStyle w:val="5"/>
        <w:numPr>
          <w:ilvl w:val="0"/>
          <w:numId w:val="30"/>
        </w:numPr>
        <w:rPr>
          <w:b/>
        </w:rPr>
      </w:pPr>
      <w:r w:rsidRPr="00D76EFF">
        <w:rPr>
          <w:rFonts w:hint="eastAsia"/>
        </w:rPr>
        <w:t>依財政部</w:t>
      </w:r>
      <w:proofErr w:type="gramStart"/>
      <w:r w:rsidRPr="00D76EFF">
        <w:rPr>
          <w:rFonts w:hint="eastAsia"/>
        </w:rPr>
        <w:t>臺</w:t>
      </w:r>
      <w:proofErr w:type="gramEnd"/>
      <w:r w:rsidRPr="00D76EFF">
        <w:rPr>
          <w:rFonts w:hint="eastAsia"/>
        </w:rPr>
        <w:t>北國稅局105年6月8日復函所提供胡聯國</w:t>
      </w:r>
      <w:proofErr w:type="gramStart"/>
      <w:r w:rsidRPr="00D76EFF">
        <w:rPr>
          <w:rFonts w:hint="eastAsia"/>
        </w:rPr>
        <w:t>101</w:t>
      </w:r>
      <w:proofErr w:type="gramEnd"/>
      <w:r w:rsidRPr="00D76EFF">
        <w:rPr>
          <w:rFonts w:hint="eastAsia"/>
        </w:rPr>
        <w:t>年度至</w:t>
      </w:r>
      <w:proofErr w:type="gramStart"/>
      <w:r w:rsidRPr="00D76EFF">
        <w:rPr>
          <w:rFonts w:hint="eastAsia"/>
        </w:rPr>
        <w:t>104</w:t>
      </w:r>
      <w:proofErr w:type="gramEnd"/>
      <w:r w:rsidRPr="00D76EFF">
        <w:rPr>
          <w:rFonts w:hint="eastAsia"/>
        </w:rPr>
        <w:t>年度綜合所得稅核定通知書顯示，胡聯國</w:t>
      </w:r>
      <w:r w:rsidR="00147E3F" w:rsidRPr="00D76EFF">
        <w:rPr>
          <w:rFonts w:hint="eastAsia"/>
        </w:rPr>
        <w:t>於借調</w:t>
      </w:r>
      <w:proofErr w:type="gramStart"/>
      <w:r w:rsidR="00147E3F" w:rsidRPr="00D76EFF">
        <w:rPr>
          <w:rFonts w:hint="eastAsia"/>
        </w:rPr>
        <w:t>臺</w:t>
      </w:r>
      <w:proofErr w:type="gramEnd"/>
      <w:r w:rsidR="00147E3F" w:rsidRPr="00D76EFF">
        <w:rPr>
          <w:rFonts w:hint="eastAsia"/>
        </w:rPr>
        <w:t>中教大兼任管理學院院長</w:t>
      </w:r>
      <w:proofErr w:type="gramStart"/>
      <w:r w:rsidR="00147E3F" w:rsidRPr="00D76EFF">
        <w:rPr>
          <w:rFonts w:hint="eastAsia"/>
        </w:rPr>
        <w:t>期間，</w:t>
      </w:r>
      <w:proofErr w:type="gramEnd"/>
      <w:r w:rsidRPr="00D76EFF">
        <w:rPr>
          <w:rFonts w:hint="eastAsia"/>
        </w:rPr>
        <w:t>確有自</w:t>
      </w:r>
      <w:proofErr w:type="gramStart"/>
      <w:r w:rsidRPr="00D76EFF">
        <w:rPr>
          <w:rFonts w:hint="eastAsia"/>
        </w:rPr>
        <w:t>凱</w:t>
      </w:r>
      <w:proofErr w:type="gramEnd"/>
      <w:r w:rsidRPr="00D76EFF">
        <w:rPr>
          <w:rFonts w:hint="eastAsia"/>
        </w:rPr>
        <w:t>基證券及</w:t>
      </w:r>
      <w:proofErr w:type="gramStart"/>
      <w:r w:rsidRPr="00D76EFF">
        <w:rPr>
          <w:rFonts w:hint="eastAsia"/>
        </w:rPr>
        <w:t>開發金控領取</w:t>
      </w:r>
      <w:proofErr w:type="gramEnd"/>
      <w:r w:rsidRPr="00D76EFF">
        <w:rPr>
          <w:rFonts w:hint="eastAsia"/>
        </w:rPr>
        <w:t>擔任凱基證券獨立董事之薪資及其他報酬，凡此有胡聯國</w:t>
      </w:r>
      <w:proofErr w:type="gramStart"/>
      <w:r w:rsidRPr="00D76EFF">
        <w:rPr>
          <w:rFonts w:hint="eastAsia"/>
        </w:rPr>
        <w:t>101</w:t>
      </w:r>
      <w:proofErr w:type="gramEnd"/>
      <w:r w:rsidRPr="00D76EFF">
        <w:rPr>
          <w:rFonts w:hint="eastAsia"/>
        </w:rPr>
        <w:t>年度至</w:t>
      </w:r>
      <w:proofErr w:type="gramStart"/>
      <w:r w:rsidRPr="00D76EFF">
        <w:rPr>
          <w:rFonts w:hint="eastAsia"/>
        </w:rPr>
        <w:t>103</w:t>
      </w:r>
      <w:proofErr w:type="gramEnd"/>
      <w:r w:rsidRPr="00D76EFF">
        <w:rPr>
          <w:rFonts w:hint="eastAsia"/>
        </w:rPr>
        <w:t>年度綜合所得稅核定通知書及104年綜合所得稅各類所得資料清單影本在卷可</w:t>
      </w:r>
      <w:proofErr w:type="gramStart"/>
      <w:r w:rsidRPr="00D76EFF">
        <w:rPr>
          <w:rFonts w:hint="eastAsia"/>
        </w:rPr>
        <w:t>稽</w:t>
      </w:r>
      <w:proofErr w:type="gramEnd"/>
      <w:r w:rsidRPr="00D76EFF">
        <w:rPr>
          <w:rFonts w:hint="eastAsia"/>
        </w:rPr>
        <w:t>。</w:t>
      </w:r>
    </w:p>
    <w:p w:rsidR="00C53F1F" w:rsidRPr="00D76EFF" w:rsidRDefault="00AE2A99" w:rsidP="00946970">
      <w:pPr>
        <w:pStyle w:val="3"/>
        <w:numPr>
          <w:ilvl w:val="0"/>
          <w:numId w:val="36"/>
        </w:numPr>
        <w:ind w:left="1418" w:hanging="992"/>
      </w:pPr>
      <w:r w:rsidRPr="00D76EFF">
        <w:rPr>
          <w:rFonts w:hint="eastAsia"/>
        </w:rPr>
        <w:t>是</w:t>
      </w:r>
      <w:proofErr w:type="gramStart"/>
      <w:r w:rsidRPr="00D76EFF">
        <w:rPr>
          <w:rFonts w:hint="eastAsia"/>
        </w:rPr>
        <w:t>以</w:t>
      </w:r>
      <w:proofErr w:type="gramEnd"/>
      <w:r w:rsidRPr="00D76EFF">
        <w:rPr>
          <w:rFonts w:hint="eastAsia"/>
        </w:rPr>
        <w:t>，</w:t>
      </w:r>
      <w:r w:rsidR="00BD4B79" w:rsidRPr="00D76EFF">
        <w:rPr>
          <w:rFonts w:hAnsi="標楷體" w:hint="eastAsia"/>
        </w:rPr>
        <w:t>胡聯國</w:t>
      </w:r>
      <w:r w:rsidR="00BD4B79" w:rsidRPr="00D76EFF">
        <w:rPr>
          <w:rFonts w:hint="eastAsia"/>
          <w:szCs w:val="32"/>
        </w:rPr>
        <w:t>自</w:t>
      </w:r>
      <w:r w:rsidR="00BD4B79" w:rsidRPr="00D76EFF">
        <w:rPr>
          <w:rFonts w:hint="eastAsia"/>
        </w:rPr>
        <w:t>101年2月1日至103年1月8日止，</w:t>
      </w:r>
      <w:r w:rsidR="00BD4B79" w:rsidRPr="00D76EFF">
        <w:rPr>
          <w:rFonts w:hint="eastAsia"/>
          <w:szCs w:val="32"/>
        </w:rPr>
        <w:t>借調至</w:t>
      </w:r>
      <w:proofErr w:type="gramStart"/>
      <w:r w:rsidR="00BD4B79" w:rsidRPr="00D76EFF">
        <w:rPr>
          <w:rFonts w:hint="eastAsia"/>
        </w:rPr>
        <w:t>臺</w:t>
      </w:r>
      <w:proofErr w:type="gramEnd"/>
      <w:r w:rsidR="00BD4B79" w:rsidRPr="00D76EFF">
        <w:rPr>
          <w:rFonts w:hint="eastAsia"/>
        </w:rPr>
        <w:t>中教大</w:t>
      </w:r>
      <w:r w:rsidR="00BD4B79" w:rsidRPr="00D76EFF">
        <w:rPr>
          <w:rFonts w:hint="eastAsia"/>
          <w:szCs w:val="32"/>
        </w:rPr>
        <w:t>兼任該校管理學院院長</w:t>
      </w:r>
      <w:proofErr w:type="gramStart"/>
      <w:r w:rsidR="00BD4B79" w:rsidRPr="00D76EFF">
        <w:rPr>
          <w:rFonts w:hint="eastAsia"/>
          <w:szCs w:val="32"/>
        </w:rPr>
        <w:t>期間</w:t>
      </w:r>
      <w:r w:rsidR="00BD4B79" w:rsidRPr="00D76EFF">
        <w:rPr>
          <w:rFonts w:hint="eastAsia"/>
          <w:spacing w:val="2"/>
        </w:rPr>
        <w:t>，</w:t>
      </w:r>
      <w:proofErr w:type="gramEnd"/>
      <w:r w:rsidR="00BD4B79" w:rsidRPr="00D76EFF">
        <w:rPr>
          <w:rFonts w:hint="eastAsia"/>
        </w:rPr>
        <w:t>兼任凱基證券</w:t>
      </w:r>
      <w:r w:rsidR="00BD4B79" w:rsidRPr="00D76EFF">
        <w:t>獨立董事</w:t>
      </w:r>
      <w:r w:rsidR="00BD4B79" w:rsidRPr="00D76EFF">
        <w:rPr>
          <w:rFonts w:hint="eastAsia"/>
        </w:rPr>
        <w:t>，</w:t>
      </w:r>
      <w:r w:rsidR="00BD4B79" w:rsidRPr="00D76EFF">
        <w:rPr>
          <w:rFonts w:hAnsi="標楷體" w:hint="eastAsia"/>
        </w:rPr>
        <w:t>實際參與該公司經營活動，且自該公司領有報酬，違反公務員服務法第13條第1項前段</w:t>
      </w:r>
      <w:r w:rsidR="00BD4B79" w:rsidRPr="00D76EFF">
        <w:rPr>
          <w:rFonts w:ascii="新細明體" w:eastAsia="新細明體" w:hAnsi="新細明體" w:hint="eastAsia"/>
        </w:rPr>
        <w:t>，</w:t>
      </w:r>
      <w:r w:rsidR="00BD4B79" w:rsidRPr="00D76EFF">
        <w:rPr>
          <w:rFonts w:hAnsi="標楷體" w:hint="eastAsia"/>
        </w:rPr>
        <w:t>公務員不得經營商業之規定，違法事證明確。</w:t>
      </w:r>
    </w:p>
    <w:p w:rsidR="0089552A" w:rsidRPr="00D76EFF" w:rsidRDefault="00C53F1F" w:rsidP="00946970">
      <w:pPr>
        <w:pStyle w:val="3"/>
        <w:numPr>
          <w:ilvl w:val="0"/>
          <w:numId w:val="36"/>
        </w:numPr>
        <w:ind w:left="1418" w:hanging="992"/>
      </w:pPr>
      <w:r w:rsidRPr="00D76EFF">
        <w:rPr>
          <w:rFonts w:hint="eastAsia"/>
        </w:rPr>
        <w:t>考量</w:t>
      </w:r>
      <w:r w:rsidR="0089552A" w:rsidRPr="00D76EFF">
        <w:rPr>
          <w:rFonts w:hint="eastAsia"/>
        </w:rPr>
        <w:t>下列因素，</w:t>
      </w:r>
      <w:r w:rsidR="00132714" w:rsidRPr="00D76EFF">
        <w:rPr>
          <w:rFonts w:hint="eastAsia"/>
        </w:rPr>
        <w:t>認為胡</w:t>
      </w:r>
      <w:r w:rsidR="00132714" w:rsidRPr="00D76EFF">
        <w:rPr>
          <w:rFonts w:hint="eastAsia"/>
          <w:spacing w:val="2"/>
        </w:rPr>
        <w:t>聯國</w:t>
      </w:r>
      <w:proofErr w:type="gramStart"/>
      <w:r w:rsidR="00132714" w:rsidRPr="00D76EFF">
        <w:rPr>
          <w:rFonts w:hint="eastAsia"/>
          <w:spacing w:val="2"/>
        </w:rPr>
        <w:t>前揭</w:t>
      </w:r>
      <w:r w:rsidR="00132714" w:rsidRPr="00D76EFF">
        <w:rPr>
          <w:rFonts w:hAnsi="標楷體" w:hint="eastAsia"/>
        </w:rPr>
        <w:t>所犯</w:t>
      </w:r>
      <w:proofErr w:type="gramEnd"/>
      <w:r w:rsidR="00132714" w:rsidRPr="00D76EFF">
        <w:rPr>
          <w:rFonts w:hAnsi="標楷體" w:hint="eastAsia"/>
        </w:rPr>
        <w:t>違反</w:t>
      </w:r>
      <w:r w:rsidR="00132714" w:rsidRPr="00D76EFF">
        <w:rPr>
          <w:rFonts w:hint="eastAsia"/>
        </w:rPr>
        <w:t>公務員服務法第13條第1項規定之違失行為，有</w:t>
      </w:r>
      <w:r w:rsidR="00650DB1">
        <w:rPr>
          <w:rFonts w:hint="eastAsia"/>
        </w:rPr>
        <w:t>移送懲戒</w:t>
      </w:r>
      <w:r w:rsidR="00132714" w:rsidRPr="00D76EFF">
        <w:rPr>
          <w:rFonts w:hint="eastAsia"/>
        </w:rPr>
        <w:t>之必要：</w:t>
      </w:r>
    </w:p>
    <w:p w:rsidR="00650DB1" w:rsidRDefault="00650DB1" w:rsidP="00946970">
      <w:pPr>
        <w:pStyle w:val="4"/>
        <w:numPr>
          <w:ilvl w:val="0"/>
          <w:numId w:val="39"/>
        </w:numPr>
      </w:pPr>
      <w:r>
        <w:rPr>
          <w:rFonts w:hint="eastAsia"/>
          <w:color w:val="000000"/>
        </w:rPr>
        <w:t>公務員懲戒法於</w:t>
      </w:r>
      <w:r>
        <w:rPr>
          <w:color w:val="000000"/>
        </w:rPr>
        <w:t>104</w:t>
      </w:r>
      <w:r>
        <w:rPr>
          <w:rFonts w:hint="eastAsia"/>
          <w:color w:val="000000"/>
        </w:rPr>
        <w:t>年</w:t>
      </w:r>
      <w:r>
        <w:rPr>
          <w:color w:val="000000"/>
        </w:rPr>
        <w:t>5</w:t>
      </w:r>
      <w:r>
        <w:rPr>
          <w:rFonts w:hint="eastAsia"/>
          <w:color w:val="000000"/>
        </w:rPr>
        <w:t>月</w:t>
      </w:r>
      <w:r>
        <w:rPr>
          <w:color w:val="000000"/>
        </w:rPr>
        <w:t>20</w:t>
      </w:r>
      <w:r>
        <w:rPr>
          <w:rFonts w:hint="eastAsia"/>
          <w:color w:val="000000"/>
        </w:rPr>
        <w:t>日修正公布，並自</w:t>
      </w:r>
      <w:r>
        <w:rPr>
          <w:color w:val="000000"/>
        </w:rPr>
        <w:t>105</w:t>
      </w:r>
      <w:r>
        <w:rPr>
          <w:rFonts w:hint="eastAsia"/>
          <w:color w:val="000000"/>
        </w:rPr>
        <w:lastRenderedPageBreak/>
        <w:t>年</w:t>
      </w:r>
      <w:r>
        <w:rPr>
          <w:color w:val="000000"/>
        </w:rPr>
        <w:t>5</w:t>
      </w:r>
      <w:r>
        <w:rPr>
          <w:rFonts w:hint="eastAsia"/>
          <w:color w:val="000000"/>
        </w:rPr>
        <w:t>月</w:t>
      </w:r>
      <w:r>
        <w:rPr>
          <w:color w:val="000000"/>
        </w:rPr>
        <w:t>2</w:t>
      </w:r>
      <w:r>
        <w:rPr>
          <w:rFonts w:hint="eastAsia"/>
          <w:color w:val="000000"/>
        </w:rPr>
        <w:t>日施行，修正前該法第</w:t>
      </w:r>
      <w:r>
        <w:rPr>
          <w:color w:val="000000"/>
        </w:rPr>
        <w:t>2</w:t>
      </w:r>
      <w:r>
        <w:rPr>
          <w:rFonts w:hint="eastAsia"/>
          <w:color w:val="000000"/>
        </w:rPr>
        <w:t>條規定：「公務員有左列各款情事之</w:t>
      </w:r>
      <w:proofErr w:type="gramStart"/>
      <w:r>
        <w:rPr>
          <w:rFonts w:hint="eastAsia"/>
          <w:color w:val="000000"/>
        </w:rPr>
        <w:t>一</w:t>
      </w:r>
      <w:proofErr w:type="gramEnd"/>
      <w:r>
        <w:rPr>
          <w:rFonts w:hint="eastAsia"/>
          <w:color w:val="000000"/>
        </w:rPr>
        <w:t>者，應受懲戒：一、違法。二、廢弛職務或其他失職行為。」修正後該法第</w:t>
      </w:r>
      <w:r>
        <w:rPr>
          <w:color w:val="000000"/>
        </w:rPr>
        <w:t>2</w:t>
      </w:r>
      <w:r>
        <w:rPr>
          <w:rFonts w:hint="eastAsia"/>
          <w:color w:val="000000"/>
        </w:rPr>
        <w:t>條則規定：「公務員有下列各款情事之一，有懲戒之必要者，應受懲戒：一、違法執行職務、</w:t>
      </w:r>
      <w:proofErr w:type="gramStart"/>
      <w:r>
        <w:rPr>
          <w:rFonts w:hint="eastAsia"/>
          <w:color w:val="000000"/>
        </w:rPr>
        <w:t>怠</w:t>
      </w:r>
      <w:proofErr w:type="gramEnd"/>
      <w:r>
        <w:rPr>
          <w:rFonts w:hint="eastAsia"/>
          <w:color w:val="000000"/>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Pr>
          <w:rFonts w:hint="eastAsia"/>
          <w:color w:val="000000"/>
        </w:rPr>
        <w:t>須致嚴重</w:t>
      </w:r>
      <w:proofErr w:type="gramEnd"/>
      <w:r>
        <w:rPr>
          <w:rFonts w:hint="eastAsia"/>
          <w:color w:val="000000"/>
        </w:rPr>
        <w:t>損害政府之信譽時，始得予以懲戒，顯較修正前之規定限縮。參照修正後該法第</w:t>
      </w:r>
      <w:r>
        <w:rPr>
          <w:color w:val="000000"/>
        </w:rPr>
        <w:t>77</w:t>
      </w:r>
      <w:r>
        <w:rPr>
          <w:rFonts w:hint="eastAsia"/>
          <w:color w:val="000000"/>
        </w:rPr>
        <w:t>條第</w:t>
      </w:r>
      <w:r>
        <w:rPr>
          <w:color w:val="000000"/>
        </w:rPr>
        <w:t>2</w:t>
      </w:r>
      <w:r>
        <w:rPr>
          <w:rFonts w:hint="eastAsia"/>
          <w:color w:val="000000"/>
        </w:rPr>
        <w:t>款「其應付懲戒之事由、懲戒種類及其他實體規定，依修正施行前之規定。但修正施行後之規定有利於被付懲戒人者，依最有利於被付懲戒人之規定」之規範意旨，本案關於懲戒事由之認定應適用新法。</w:t>
      </w:r>
    </w:p>
    <w:p w:rsidR="00E0267F" w:rsidRPr="00D76EFF" w:rsidRDefault="00E0267F" w:rsidP="00946970">
      <w:pPr>
        <w:pStyle w:val="4"/>
        <w:numPr>
          <w:ilvl w:val="0"/>
          <w:numId w:val="39"/>
        </w:numPr>
      </w:pPr>
      <w:r w:rsidRPr="00D76EFF">
        <w:rPr>
          <w:rFonts w:hint="eastAsia"/>
        </w:rPr>
        <w:t>公務員服務法第13條第1項前段</w:t>
      </w:r>
      <w:r w:rsidRPr="007E6C5D">
        <w:rPr>
          <w:rFonts w:ascii="新細明體" w:eastAsia="新細明體" w:hAnsi="新細明體" w:hint="eastAsia"/>
        </w:rPr>
        <w:t>，</w:t>
      </w:r>
      <w:r w:rsidRPr="00D76EFF">
        <w:rPr>
          <w:rFonts w:hint="eastAsia"/>
        </w:rPr>
        <w:t>禁止公務員經營商業之規定</w:t>
      </w:r>
      <w:r w:rsidRPr="007E6C5D">
        <w:rPr>
          <w:rFonts w:ascii="新細明體" w:eastAsia="新細明體" w:hAnsi="新細明體" w:hint="eastAsia"/>
        </w:rPr>
        <w:t>，</w:t>
      </w:r>
      <w:r w:rsidRPr="00D76EFF">
        <w:rPr>
          <w:rFonts w:hint="eastAsia"/>
        </w:rPr>
        <w:t>旨在防杜公務員利用職權營私舞弊</w:t>
      </w:r>
      <w:r w:rsidRPr="007E6C5D">
        <w:rPr>
          <w:rFonts w:ascii="新細明體" w:eastAsia="新細明體" w:hAnsi="新細明體" w:hint="eastAsia"/>
        </w:rPr>
        <w:t>，</w:t>
      </w:r>
      <w:r w:rsidRPr="00D76EFF">
        <w:rPr>
          <w:rFonts w:hint="eastAsia"/>
        </w:rPr>
        <w:t>有辱官</w:t>
      </w:r>
      <w:proofErr w:type="gramStart"/>
      <w:r w:rsidRPr="00D76EFF">
        <w:rPr>
          <w:rFonts w:hint="eastAsia"/>
        </w:rPr>
        <w:t>箴</w:t>
      </w:r>
      <w:proofErr w:type="gramEnd"/>
      <w:r w:rsidRPr="007E6C5D">
        <w:rPr>
          <w:rFonts w:ascii="新細明體" w:eastAsia="新細明體" w:hAnsi="新細明體" w:hint="eastAsia"/>
        </w:rPr>
        <w:t>，</w:t>
      </w:r>
      <w:r w:rsidRPr="00D76EFF">
        <w:rPr>
          <w:rFonts w:hint="eastAsia"/>
        </w:rPr>
        <w:t>影響公務及社會風氣</w:t>
      </w:r>
      <w:r w:rsidRPr="007E6C5D">
        <w:rPr>
          <w:rFonts w:ascii="新細明體" w:eastAsia="新細明體" w:hAnsi="新細明體" w:hint="eastAsia"/>
        </w:rPr>
        <w:t>。</w:t>
      </w:r>
      <w:r w:rsidRPr="00D76EFF">
        <w:rPr>
          <w:rFonts w:hint="eastAsia"/>
        </w:rPr>
        <w:t>此立法意旨係以公務員經營商業即有影響公務及社會風氣之虞</w:t>
      </w:r>
      <w:r w:rsidRPr="007E6C5D">
        <w:rPr>
          <w:rFonts w:ascii="新細明體" w:eastAsia="新細明體" w:hAnsi="新細明體" w:hint="eastAsia"/>
        </w:rPr>
        <w:t>，</w:t>
      </w:r>
      <w:r w:rsidRPr="00D76EFF">
        <w:rPr>
          <w:rFonts w:hint="eastAsia"/>
        </w:rPr>
        <w:t>不以具體發生營私舞弊結果為必要，是以公務員違反公務員服務法第13條規定，應認有懲戒之必要，且亦足認其因此致嚴重損害政府之信譽（公務員懲戒委員會</w:t>
      </w:r>
      <w:proofErr w:type="gramStart"/>
      <w:r w:rsidRPr="00D76EFF">
        <w:rPr>
          <w:rFonts w:hint="eastAsia"/>
        </w:rPr>
        <w:t>105</w:t>
      </w:r>
      <w:proofErr w:type="gramEnd"/>
      <w:r w:rsidRPr="00D76EFF">
        <w:rPr>
          <w:rFonts w:hint="eastAsia"/>
        </w:rPr>
        <w:t>年度</w:t>
      </w:r>
      <w:proofErr w:type="gramStart"/>
      <w:r w:rsidRPr="00D76EFF">
        <w:rPr>
          <w:rFonts w:hint="eastAsia"/>
        </w:rPr>
        <w:t>鑑</w:t>
      </w:r>
      <w:proofErr w:type="gramEnd"/>
      <w:r w:rsidRPr="00D76EFF">
        <w:rPr>
          <w:rFonts w:hint="eastAsia"/>
        </w:rPr>
        <w:t>字第13768號判決意旨參照）。又公務員</w:t>
      </w:r>
      <w:proofErr w:type="gramStart"/>
      <w:r w:rsidRPr="00D76EFF">
        <w:rPr>
          <w:rFonts w:hint="eastAsia"/>
        </w:rPr>
        <w:t>服務法乃公務員</w:t>
      </w:r>
      <w:proofErr w:type="gramEnd"/>
      <w:r w:rsidRPr="00D76EFF">
        <w:rPr>
          <w:rFonts w:hint="eastAsia"/>
        </w:rPr>
        <w:t>基於其與國家之職務關係所應遵守之法律。公務員違反公務員服務法第13條第1項前段「公務員不得經營商業」規定者，固非其執行職務之違法行為，但其行為將導致公眾喪失對其職位</w:t>
      </w:r>
      <w:r w:rsidR="007E6C5D">
        <w:rPr>
          <w:rFonts w:hint="eastAsia"/>
        </w:rPr>
        <w:t>之尊重與執行職務</w:t>
      </w:r>
      <w:r w:rsidR="007E6C5D">
        <w:rPr>
          <w:rFonts w:hint="eastAsia"/>
        </w:rPr>
        <w:lastRenderedPageBreak/>
        <w:t>之信賴，嚴重損害政府之信譽，自有予以懲戒之必要</w:t>
      </w:r>
      <w:r w:rsidRPr="00D76EFF">
        <w:rPr>
          <w:rFonts w:hint="eastAsia"/>
        </w:rPr>
        <w:t>（公務員懲戒委員會</w:t>
      </w:r>
      <w:proofErr w:type="gramStart"/>
      <w:r w:rsidRPr="00D76EFF">
        <w:rPr>
          <w:rFonts w:hint="eastAsia"/>
        </w:rPr>
        <w:t>105</w:t>
      </w:r>
      <w:proofErr w:type="gramEnd"/>
      <w:r w:rsidRPr="00D76EFF">
        <w:rPr>
          <w:rFonts w:hint="eastAsia"/>
        </w:rPr>
        <w:t>年度</w:t>
      </w:r>
      <w:proofErr w:type="gramStart"/>
      <w:r w:rsidRPr="00D76EFF">
        <w:rPr>
          <w:rFonts w:hint="eastAsia"/>
        </w:rPr>
        <w:t>鑑</w:t>
      </w:r>
      <w:proofErr w:type="gramEnd"/>
      <w:r w:rsidRPr="00D76EFF">
        <w:rPr>
          <w:rFonts w:hint="eastAsia"/>
        </w:rPr>
        <w:t>字第</w:t>
      </w:r>
      <w:r w:rsidRPr="007E6C5D">
        <w:rPr>
          <w:rFonts w:hAnsi="Arial" w:hint="eastAsia"/>
          <w:szCs w:val="48"/>
        </w:rPr>
        <w:t>13787</w:t>
      </w:r>
      <w:r w:rsidRPr="007E6C5D">
        <w:rPr>
          <w:rFonts w:hAnsi="Arial" w:hint="eastAsia"/>
        </w:rPr>
        <w:t>號</w:t>
      </w:r>
      <w:r w:rsidR="00585086">
        <w:rPr>
          <w:rFonts w:hAnsi="Arial" w:hint="eastAsia"/>
        </w:rPr>
        <w:t>及</w:t>
      </w:r>
      <w:proofErr w:type="gramStart"/>
      <w:r w:rsidR="00585086" w:rsidRPr="00D76EFF">
        <w:rPr>
          <w:rFonts w:hint="eastAsia"/>
        </w:rPr>
        <w:t>105</w:t>
      </w:r>
      <w:proofErr w:type="gramEnd"/>
      <w:r w:rsidR="00585086" w:rsidRPr="00D76EFF">
        <w:rPr>
          <w:rFonts w:hint="eastAsia"/>
        </w:rPr>
        <w:t>年度</w:t>
      </w:r>
      <w:proofErr w:type="gramStart"/>
      <w:r w:rsidR="00585086" w:rsidRPr="00D76EFF">
        <w:rPr>
          <w:rFonts w:hint="eastAsia"/>
        </w:rPr>
        <w:t>鑑</w:t>
      </w:r>
      <w:proofErr w:type="gramEnd"/>
      <w:r w:rsidR="00585086" w:rsidRPr="00D76EFF">
        <w:rPr>
          <w:rFonts w:hint="eastAsia"/>
        </w:rPr>
        <w:t>字第13770號</w:t>
      </w:r>
      <w:r w:rsidRPr="00D76EFF">
        <w:rPr>
          <w:rFonts w:hint="eastAsia"/>
        </w:rPr>
        <w:t>判決意旨參照）。胡聯國於</w:t>
      </w:r>
      <w:r w:rsidRPr="007E6C5D">
        <w:rPr>
          <w:rFonts w:hint="eastAsia"/>
          <w:szCs w:val="32"/>
        </w:rPr>
        <w:t>借調至</w:t>
      </w:r>
      <w:r w:rsidRPr="00D76EFF">
        <w:rPr>
          <w:rFonts w:hint="eastAsia"/>
        </w:rPr>
        <w:t>臺中教大</w:t>
      </w:r>
      <w:r w:rsidRPr="007E6C5D">
        <w:rPr>
          <w:rFonts w:hint="eastAsia"/>
          <w:szCs w:val="32"/>
        </w:rPr>
        <w:t>兼任該校管理學院院長期間</w:t>
      </w:r>
      <w:r w:rsidRPr="007E6C5D">
        <w:rPr>
          <w:rFonts w:hint="eastAsia"/>
          <w:spacing w:val="2"/>
        </w:rPr>
        <w:t>，</w:t>
      </w:r>
      <w:r w:rsidRPr="00D76EFF">
        <w:rPr>
          <w:rFonts w:hint="eastAsia"/>
        </w:rPr>
        <w:t>兼任凱基證券</w:t>
      </w:r>
      <w:r w:rsidRPr="00D76EFF">
        <w:t>獨立董事</w:t>
      </w:r>
      <w:r w:rsidRPr="00D76EFF">
        <w:rPr>
          <w:rFonts w:hint="eastAsia"/>
        </w:rPr>
        <w:t>，實際參與該公司經營活動，且自該公司領有報酬，足認有違法經營商業之事實，雖屬非執行職務之行為，惟足以讓民眾有公務員未專心於公務，國家公務紀律鬆散之不良觀感，嚴重損害政府信譽，為維持公務紀律，自有另案處理之必要。</w:t>
      </w:r>
    </w:p>
    <w:p w:rsidR="00C53F1F" w:rsidRPr="00D76EFF" w:rsidRDefault="00C53F1F" w:rsidP="00946970">
      <w:pPr>
        <w:pStyle w:val="4"/>
        <w:numPr>
          <w:ilvl w:val="0"/>
          <w:numId w:val="39"/>
        </w:numPr>
      </w:pPr>
      <w:r w:rsidRPr="00D76EFF">
        <w:rPr>
          <w:rFonts w:hint="eastAsia"/>
        </w:rPr>
        <w:t>又</w:t>
      </w:r>
      <w:r w:rsidR="00A12CCA" w:rsidRPr="00D76EFF">
        <w:rPr>
          <w:rFonts w:hint="eastAsia"/>
        </w:rPr>
        <w:t>對於胡</w:t>
      </w:r>
      <w:r w:rsidR="00A12CCA" w:rsidRPr="00D76EFF">
        <w:rPr>
          <w:rFonts w:hint="eastAsia"/>
          <w:spacing w:val="2"/>
        </w:rPr>
        <w:t>聯國</w:t>
      </w:r>
      <w:r w:rsidR="00A12CCA" w:rsidRPr="00D76EFF">
        <w:rPr>
          <w:rFonts w:hint="eastAsia"/>
          <w:szCs w:val="32"/>
        </w:rPr>
        <w:t>前借調至</w:t>
      </w:r>
      <w:proofErr w:type="gramStart"/>
      <w:r w:rsidR="00A12CCA" w:rsidRPr="00D76EFF">
        <w:rPr>
          <w:rFonts w:hint="eastAsia"/>
        </w:rPr>
        <w:t>臺</w:t>
      </w:r>
      <w:proofErr w:type="gramEnd"/>
      <w:r w:rsidR="00A12CCA" w:rsidRPr="00D76EFF">
        <w:rPr>
          <w:rFonts w:hint="eastAsia"/>
        </w:rPr>
        <w:t>中教大</w:t>
      </w:r>
      <w:r w:rsidR="00A12CCA" w:rsidRPr="00D76EFF">
        <w:rPr>
          <w:rFonts w:hint="eastAsia"/>
          <w:szCs w:val="32"/>
        </w:rPr>
        <w:t>兼任該校管理學院院長</w:t>
      </w:r>
      <w:proofErr w:type="gramStart"/>
      <w:r w:rsidR="00A12CCA" w:rsidRPr="00D76EFF">
        <w:rPr>
          <w:rFonts w:hint="eastAsia"/>
          <w:szCs w:val="32"/>
        </w:rPr>
        <w:t>期間</w:t>
      </w:r>
      <w:r w:rsidR="00A12CCA" w:rsidRPr="00D76EFF">
        <w:rPr>
          <w:rFonts w:hint="eastAsia"/>
          <w:spacing w:val="2"/>
        </w:rPr>
        <w:t>，</w:t>
      </w:r>
      <w:proofErr w:type="gramEnd"/>
      <w:r w:rsidR="00A12CCA" w:rsidRPr="00D76EFF">
        <w:rPr>
          <w:rFonts w:hint="eastAsia"/>
          <w:spacing w:val="2"/>
        </w:rPr>
        <w:t>違法</w:t>
      </w:r>
      <w:r w:rsidR="00A12CCA" w:rsidRPr="00D76EFF">
        <w:rPr>
          <w:rFonts w:hint="eastAsia"/>
        </w:rPr>
        <w:t>兼任凱基證券</w:t>
      </w:r>
      <w:r w:rsidR="00A12CCA" w:rsidRPr="00D76EFF">
        <w:t>獨立董事</w:t>
      </w:r>
      <w:r w:rsidR="00A12CCA" w:rsidRPr="00D76EFF">
        <w:rPr>
          <w:rFonts w:hint="eastAsia"/>
        </w:rPr>
        <w:t>，</w:t>
      </w:r>
      <w:proofErr w:type="gramStart"/>
      <w:r w:rsidR="00A12CCA" w:rsidRPr="00D76EFF">
        <w:rPr>
          <w:rFonts w:hint="eastAsia"/>
        </w:rPr>
        <w:t>臺</w:t>
      </w:r>
      <w:proofErr w:type="gramEnd"/>
      <w:r w:rsidR="00A12CCA" w:rsidRPr="00D76EFF">
        <w:rPr>
          <w:rFonts w:hint="eastAsia"/>
        </w:rPr>
        <w:t>中</w:t>
      </w:r>
      <w:proofErr w:type="gramStart"/>
      <w:r w:rsidR="00A12CCA" w:rsidRPr="00D76EFF">
        <w:rPr>
          <w:rFonts w:hint="eastAsia"/>
        </w:rPr>
        <w:t>教大</w:t>
      </w:r>
      <w:r w:rsidR="0089552A" w:rsidRPr="00D76EFF">
        <w:rPr>
          <w:rFonts w:hint="eastAsia"/>
        </w:rPr>
        <w:t>教評</w:t>
      </w:r>
      <w:proofErr w:type="gramEnd"/>
      <w:r w:rsidR="0089552A" w:rsidRPr="00D76EFF">
        <w:rPr>
          <w:rFonts w:hint="eastAsia"/>
        </w:rPr>
        <w:t>會雖已對胡聯國作出「自104學年度起3學年，不再聘任胡聯國擔任該校專任教授及各會議委員，期滿後視其狀況再議」之懲處</w:t>
      </w:r>
      <w:r w:rsidR="000F395B" w:rsidRPr="00D76EFF">
        <w:rPr>
          <w:rFonts w:hint="eastAsia"/>
        </w:rPr>
        <w:t>，並經政大105年1月13日教師評審委員會第330次會議決議予以尊重該決定，然該懲處僅使胡聯國自104學年度起3學年，無法至</w:t>
      </w:r>
      <w:proofErr w:type="gramStart"/>
      <w:r w:rsidR="000F395B" w:rsidRPr="00D76EFF">
        <w:rPr>
          <w:rFonts w:hint="eastAsia"/>
        </w:rPr>
        <w:t>臺</w:t>
      </w:r>
      <w:proofErr w:type="gramEnd"/>
      <w:r w:rsidR="000F395B" w:rsidRPr="00D76EFF">
        <w:rPr>
          <w:rFonts w:hint="eastAsia"/>
        </w:rPr>
        <w:t>中教大擔任該校專任教授及各會議委員，</w:t>
      </w:r>
      <w:r w:rsidR="00BA76A8" w:rsidRPr="00D76EFF">
        <w:rPr>
          <w:rFonts w:hint="eastAsia"/>
        </w:rPr>
        <w:t>對其原擔任政大國際經營與貿易學系專任教授之教職工作並無任何影響。</w:t>
      </w:r>
      <w:proofErr w:type="gramStart"/>
      <w:r w:rsidR="00BA76A8" w:rsidRPr="00D76EFF">
        <w:rPr>
          <w:rFonts w:hint="eastAsia"/>
        </w:rPr>
        <w:t>從而，</w:t>
      </w:r>
      <w:proofErr w:type="gramEnd"/>
      <w:r w:rsidR="00BA76A8" w:rsidRPr="00D76EFF">
        <w:rPr>
          <w:rFonts w:hint="eastAsia"/>
        </w:rPr>
        <w:t>該懲處與其所犯違反公務員服務法第13條第1項規定之違失行為相較，並不相當而仍有</w:t>
      </w:r>
      <w:r w:rsidR="00650DB1">
        <w:rPr>
          <w:rFonts w:hint="eastAsia"/>
        </w:rPr>
        <w:t>移送懲戒</w:t>
      </w:r>
      <w:r w:rsidR="00BA76A8" w:rsidRPr="00D76EFF">
        <w:rPr>
          <w:rFonts w:hint="eastAsia"/>
        </w:rPr>
        <w:t>之必要。</w:t>
      </w:r>
    </w:p>
    <w:p w:rsidR="003C602E" w:rsidRPr="00664A13" w:rsidRDefault="00755F93" w:rsidP="005A1612">
      <w:pPr>
        <w:pStyle w:val="2"/>
        <w:numPr>
          <w:ilvl w:val="0"/>
          <w:numId w:val="20"/>
        </w:numPr>
        <w:ind w:left="993" w:hanging="709"/>
      </w:pPr>
      <w:r w:rsidRPr="005A1612">
        <w:rPr>
          <w:rFonts w:hint="eastAsia"/>
          <w:b/>
        </w:rPr>
        <w:t>教育部允應轉知各</w:t>
      </w:r>
      <w:r w:rsidR="00C554F7">
        <w:rPr>
          <w:rFonts w:hint="eastAsia"/>
          <w:b/>
        </w:rPr>
        <w:t>國立大專校院</w:t>
      </w:r>
      <w:r w:rsidRPr="005A1612">
        <w:rPr>
          <w:rFonts w:hint="eastAsia"/>
          <w:b/>
        </w:rPr>
        <w:t>加強對兼任行政職務之教師</w:t>
      </w:r>
      <w:r w:rsidR="004E32A6">
        <w:rPr>
          <w:rFonts w:hint="eastAsia"/>
          <w:b/>
        </w:rPr>
        <w:t>（含</w:t>
      </w:r>
      <w:r w:rsidR="004E32A6" w:rsidRPr="005A1612">
        <w:rPr>
          <w:rFonts w:hAnsi="標楷體" w:hint="eastAsia"/>
          <w:b/>
        </w:rPr>
        <w:t>借調教師</w:t>
      </w:r>
      <w:r w:rsidR="004E32A6">
        <w:rPr>
          <w:rFonts w:hAnsi="標楷體" w:hint="eastAsia"/>
          <w:b/>
        </w:rPr>
        <w:t>）</w:t>
      </w:r>
      <w:r w:rsidR="00372BA9">
        <w:rPr>
          <w:rFonts w:hAnsi="標楷體" w:hint="eastAsia"/>
          <w:b/>
        </w:rPr>
        <w:t>宣導</w:t>
      </w:r>
      <w:r w:rsidRPr="005A1612">
        <w:rPr>
          <w:rFonts w:hint="eastAsia"/>
          <w:b/>
        </w:rPr>
        <w:t>有關</w:t>
      </w:r>
      <w:r w:rsidRPr="005A1612">
        <w:rPr>
          <w:rFonts w:hAnsi="標楷體" w:hint="eastAsia"/>
          <w:b/>
        </w:rPr>
        <w:t>公務員服務法</w:t>
      </w:r>
      <w:r w:rsidRPr="005A1612">
        <w:rPr>
          <w:rFonts w:hint="eastAsia"/>
          <w:b/>
        </w:rPr>
        <w:t>兼職禁止</w:t>
      </w:r>
      <w:r w:rsidR="00372BA9">
        <w:rPr>
          <w:rFonts w:hint="eastAsia"/>
          <w:b/>
        </w:rPr>
        <w:t>之</w:t>
      </w:r>
      <w:r w:rsidRPr="005A1612">
        <w:rPr>
          <w:rFonts w:hint="eastAsia"/>
          <w:b/>
        </w:rPr>
        <w:t>相關規定，並確實</w:t>
      </w:r>
      <w:r w:rsidRPr="005A1612">
        <w:rPr>
          <w:rFonts w:hAnsi="標楷體" w:hint="eastAsia"/>
          <w:b/>
        </w:rPr>
        <w:t>要求</w:t>
      </w:r>
      <w:r w:rsidRPr="005A1612">
        <w:rPr>
          <w:rFonts w:hint="eastAsia"/>
          <w:b/>
        </w:rPr>
        <w:t>兼任行政職務之教師</w:t>
      </w:r>
      <w:r w:rsidR="004E32A6">
        <w:rPr>
          <w:rFonts w:hint="eastAsia"/>
          <w:b/>
        </w:rPr>
        <w:t>（含</w:t>
      </w:r>
      <w:r w:rsidR="004E32A6" w:rsidRPr="005A1612">
        <w:rPr>
          <w:rFonts w:hAnsi="標楷體" w:hint="eastAsia"/>
          <w:b/>
        </w:rPr>
        <w:t>借調教師</w:t>
      </w:r>
      <w:r w:rsidR="004E32A6">
        <w:rPr>
          <w:rFonts w:hAnsi="標楷體" w:hint="eastAsia"/>
          <w:b/>
        </w:rPr>
        <w:t>）</w:t>
      </w:r>
      <w:r w:rsidRPr="005A1612">
        <w:rPr>
          <w:rFonts w:hAnsi="標楷體" w:hint="eastAsia"/>
          <w:b/>
        </w:rPr>
        <w:t>定期及就(到)職前（當天），自行檢視並具結未有違反公務員服務法等情事，以避免其</w:t>
      </w:r>
      <w:proofErr w:type="gramStart"/>
      <w:r w:rsidRPr="005A1612">
        <w:rPr>
          <w:rFonts w:hAnsi="標楷體" w:hint="eastAsia"/>
          <w:b/>
        </w:rPr>
        <w:t>因未諳法令</w:t>
      </w:r>
      <w:proofErr w:type="gramEnd"/>
      <w:r w:rsidRPr="005A1612">
        <w:rPr>
          <w:rFonts w:hAnsi="標楷體" w:hint="eastAsia"/>
          <w:b/>
        </w:rPr>
        <w:t>而觸法</w:t>
      </w:r>
    </w:p>
    <w:p w:rsidR="00664A13" w:rsidRDefault="0020154D" w:rsidP="00946970">
      <w:pPr>
        <w:pStyle w:val="3"/>
        <w:numPr>
          <w:ilvl w:val="0"/>
          <w:numId w:val="40"/>
        </w:numPr>
        <w:ind w:left="1418" w:hanging="992"/>
      </w:pPr>
      <w:r w:rsidRPr="00D76EFF">
        <w:rPr>
          <w:rFonts w:hint="eastAsia"/>
        </w:rPr>
        <w:t>教育人員任用條例第34條規定：「專任教育人員，</w:t>
      </w:r>
      <w:r w:rsidRPr="00D76EFF">
        <w:rPr>
          <w:rFonts w:hint="eastAsia"/>
        </w:rPr>
        <w:lastRenderedPageBreak/>
        <w:t>除法令另有規定外，不得在外兼課或兼職。」</w:t>
      </w:r>
      <w:proofErr w:type="gramStart"/>
      <w:r w:rsidRPr="00D76EFF">
        <w:rPr>
          <w:rFonts w:hint="eastAsia"/>
        </w:rPr>
        <w:t>此外，</w:t>
      </w:r>
      <w:proofErr w:type="gramEnd"/>
      <w:r w:rsidRPr="00D76EFF">
        <w:rPr>
          <w:rFonts w:hint="eastAsia"/>
        </w:rPr>
        <w:t>公立各級學校專任教師兼職處理原則第2點亦規定：「教師在服務學校以外之機關（構）兼職，依本原則規定辦理。但兼任行政職務之教師，其兼職範圍及許可程序，依公務員服務法規定辦理，並不適用第3點及第4點規定。」</w:t>
      </w:r>
      <w:proofErr w:type="gramStart"/>
      <w:r w:rsidRPr="00D76EFF">
        <w:rPr>
          <w:rFonts w:hint="eastAsia"/>
        </w:rPr>
        <w:t>復按公立學校</w:t>
      </w:r>
      <w:proofErr w:type="gramEnd"/>
      <w:r w:rsidRPr="00D76EFF">
        <w:rPr>
          <w:rFonts w:hint="eastAsia"/>
        </w:rPr>
        <w:t>聘任之教師不屬於公務員服務法第24條所稱之公務員，惟兼任學校行政職務之教師，就其兼任之行政職務，則有公務員服務法之適用，業據司法院釋字第308號解釋明確。</w:t>
      </w:r>
    </w:p>
    <w:p w:rsidR="00077C64" w:rsidRDefault="008122C2" w:rsidP="00946970">
      <w:pPr>
        <w:pStyle w:val="3"/>
        <w:numPr>
          <w:ilvl w:val="0"/>
          <w:numId w:val="40"/>
        </w:numPr>
        <w:ind w:left="1418" w:hanging="992"/>
      </w:pPr>
      <w:r w:rsidRPr="008122C2">
        <w:rPr>
          <w:rFonts w:hint="eastAsia"/>
        </w:rPr>
        <w:t>教育部105年7月18</w:t>
      </w:r>
      <w:r>
        <w:rPr>
          <w:rFonts w:hint="eastAsia"/>
        </w:rPr>
        <w:t>日電子郵件</w:t>
      </w:r>
      <w:r w:rsidRPr="008122C2">
        <w:rPr>
          <w:rFonts w:hint="eastAsia"/>
        </w:rPr>
        <w:t>補充說明</w:t>
      </w:r>
      <w:r>
        <w:rPr>
          <w:rFonts w:hint="eastAsia"/>
        </w:rPr>
        <w:t>有關</w:t>
      </w:r>
      <w:r w:rsidR="00077C64">
        <w:rPr>
          <w:rFonts w:hint="eastAsia"/>
        </w:rPr>
        <w:t>胡聯國</w:t>
      </w:r>
      <w:r w:rsidR="00077C64" w:rsidRPr="00D76EFF">
        <w:rPr>
          <w:rFonts w:hint="eastAsia"/>
        </w:rPr>
        <w:t>於擔任政大專任教授</w:t>
      </w:r>
      <w:proofErr w:type="gramStart"/>
      <w:r w:rsidR="00077C64" w:rsidRPr="00D76EFF">
        <w:rPr>
          <w:rFonts w:hint="eastAsia"/>
        </w:rPr>
        <w:t>期間，</w:t>
      </w:r>
      <w:proofErr w:type="gramEnd"/>
      <w:r w:rsidR="00077C64" w:rsidRPr="00D76EFF">
        <w:rPr>
          <w:rFonts w:hint="eastAsia"/>
        </w:rPr>
        <w:t>該校宣導教師兼職規定之情形</w:t>
      </w:r>
      <w:r w:rsidR="00077C64">
        <w:rPr>
          <w:rFonts w:hint="eastAsia"/>
        </w:rPr>
        <w:t>如</w:t>
      </w:r>
      <w:r>
        <w:rPr>
          <w:rFonts w:hint="eastAsia"/>
        </w:rPr>
        <w:t>次</w:t>
      </w:r>
      <w:r w:rsidR="00077C64">
        <w:rPr>
          <w:rFonts w:hint="eastAsia"/>
        </w:rPr>
        <w:t>：</w:t>
      </w:r>
    </w:p>
    <w:p w:rsidR="00077C64" w:rsidRDefault="00077C64" w:rsidP="00946970">
      <w:pPr>
        <w:pStyle w:val="4"/>
        <w:numPr>
          <w:ilvl w:val="0"/>
          <w:numId w:val="41"/>
        </w:numPr>
      </w:pPr>
      <w:r w:rsidRPr="00D76EFF">
        <w:rPr>
          <w:rFonts w:hint="eastAsia"/>
        </w:rPr>
        <w:t>教育部93年5月5日訂頒「公立各級學校專任教師兼職處理原則」，政大並據以轉知各單位請依規定辦理在案，嗣後並於校務會議、行政會議、主管早會等相關會議及校內人事服務簡訊宣導周知專任教師兼職規定，並</w:t>
      </w:r>
      <w:proofErr w:type="gramStart"/>
      <w:r w:rsidRPr="00D76EFF">
        <w:rPr>
          <w:rFonts w:hint="eastAsia"/>
        </w:rPr>
        <w:t>函轉該校</w:t>
      </w:r>
      <w:proofErr w:type="gramEnd"/>
      <w:r w:rsidRPr="00D76EFF">
        <w:rPr>
          <w:rFonts w:hint="eastAsia"/>
        </w:rPr>
        <w:t>各單位宣導教師兼職規範，以及公務員(</w:t>
      </w:r>
      <w:proofErr w:type="gramStart"/>
      <w:r w:rsidRPr="00D76EFF">
        <w:rPr>
          <w:rFonts w:hint="eastAsia"/>
        </w:rPr>
        <w:t>含兼行政</w:t>
      </w:r>
      <w:proofErr w:type="gramEnd"/>
      <w:r w:rsidRPr="00D76EFF">
        <w:rPr>
          <w:rFonts w:hint="eastAsia"/>
        </w:rPr>
        <w:t>職務教師)應切實遵守公務員服務法相關兼職規定。至新進專任教師則於報到程序時致發新進教師人事指南，其</w:t>
      </w:r>
      <w:proofErr w:type="gramStart"/>
      <w:r w:rsidRPr="00D76EFF">
        <w:rPr>
          <w:rFonts w:hint="eastAsia"/>
        </w:rPr>
        <w:t>內容業載明</w:t>
      </w:r>
      <w:proofErr w:type="gramEnd"/>
      <w:r w:rsidRPr="00D76EFF">
        <w:rPr>
          <w:rFonts w:hint="eastAsia"/>
        </w:rPr>
        <w:t>告知教師兼職之權利義務規範。</w:t>
      </w:r>
    </w:p>
    <w:p w:rsidR="00077C64" w:rsidRDefault="00077C64" w:rsidP="00946970">
      <w:pPr>
        <w:pStyle w:val="4"/>
        <w:numPr>
          <w:ilvl w:val="0"/>
          <w:numId w:val="41"/>
        </w:numPr>
      </w:pPr>
      <w:r>
        <w:rPr>
          <w:rFonts w:hint="eastAsia"/>
        </w:rPr>
        <w:t>於辦理教師兼職</w:t>
      </w:r>
      <w:r w:rsidRPr="00D76EFF">
        <w:rPr>
          <w:rFonts w:hint="eastAsia"/>
        </w:rPr>
        <w:t>申請案時，校內簽核</w:t>
      </w:r>
      <w:proofErr w:type="gramStart"/>
      <w:r w:rsidRPr="00D76EFF">
        <w:rPr>
          <w:rFonts w:hint="eastAsia"/>
        </w:rPr>
        <w:t>公文均會援引</w:t>
      </w:r>
      <w:proofErr w:type="gramEnd"/>
      <w:r w:rsidRPr="00D76EFF">
        <w:rPr>
          <w:rFonts w:hint="eastAsia"/>
        </w:rPr>
        <w:t>相關規定並會知教師本人知照；另有關兼職之</w:t>
      </w:r>
      <w:proofErr w:type="gramStart"/>
      <w:r w:rsidRPr="00D76EFF">
        <w:rPr>
          <w:rFonts w:hint="eastAsia"/>
        </w:rPr>
        <w:t>法規釋例及</w:t>
      </w:r>
      <w:proofErr w:type="gramEnd"/>
      <w:r w:rsidRPr="00D76EFF">
        <w:rPr>
          <w:rFonts w:hint="eastAsia"/>
        </w:rPr>
        <w:t>條文修正部分亦</w:t>
      </w:r>
      <w:proofErr w:type="gramStart"/>
      <w:r w:rsidRPr="00D76EFF">
        <w:rPr>
          <w:rFonts w:hint="eastAsia"/>
        </w:rPr>
        <w:t>函轉該校</w:t>
      </w:r>
      <w:proofErr w:type="gramEnd"/>
      <w:r w:rsidRPr="00D76EFF">
        <w:rPr>
          <w:rFonts w:hint="eastAsia"/>
        </w:rPr>
        <w:t>各單位宣導，並將現行條文規定刊登於該校人事室網頁。</w:t>
      </w:r>
    </w:p>
    <w:p w:rsidR="00077C64" w:rsidRDefault="00077C64" w:rsidP="00946970">
      <w:pPr>
        <w:pStyle w:val="3"/>
        <w:numPr>
          <w:ilvl w:val="0"/>
          <w:numId w:val="40"/>
        </w:numPr>
        <w:ind w:left="1418" w:hanging="992"/>
      </w:pPr>
      <w:r>
        <w:rPr>
          <w:rFonts w:hint="eastAsia"/>
        </w:rPr>
        <w:t>教育部</w:t>
      </w:r>
      <w:r w:rsidR="008122C2">
        <w:rPr>
          <w:rFonts w:hint="eastAsia"/>
        </w:rPr>
        <w:t>105年7月4日函復說明</w:t>
      </w:r>
      <w:proofErr w:type="gramStart"/>
      <w:r w:rsidRPr="00D76EFF">
        <w:rPr>
          <w:rFonts w:hint="eastAsia"/>
        </w:rPr>
        <w:t>臺</w:t>
      </w:r>
      <w:proofErr w:type="gramEnd"/>
      <w:r w:rsidRPr="00D76EFF">
        <w:rPr>
          <w:rFonts w:hint="eastAsia"/>
        </w:rPr>
        <w:t>中教大宣導有關教師兼職規定之情形</w:t>
      </w:r>
      <w:r w:rsidR="008122C2">
        <w:rPr>
          <w:rFonts w:hint="eastAsia"/>
        </w:rPr>
        <w:t>如下：</w:t>
      </w:r>
    </w:p>
    <w:p w:rsidR="008122C2" w:rsidRDefault="008122C2" w:rsidP="00946970">
      <w:pPr>
        <w:pStyle w:val="4"/>
        <w:numPr>
          <w:ilvl w:val="0"/>
          <w:numId w:val="42"/>
        </w:numPr>
      </w:pPr>
      <w:r>
        <w:rPr>
          <w:rFonts w:hint="eastAsia"/>
        </w:rPr>
        <w:t>有關該校教師兼職行政程序部分，依</w:t>
      </w:r>
      <w:proofErr w:type="gramStart"/>
      <w:r>
        <w:rPr>
          <w:rFonts w:hint="eastAsia"/>
        </w:rPr>
        <w:t>臺</w:t>
      </w:r>
      <w:proofErr w:type="gramEnd"/>
      <w:r>
        <w:rPr>
          <w:rFonts w:hint="eastAsia"/>
        </w:rPr>
        <w:t>中教大專任教師聘約第4點規定：「專任教師除法令另有規</w:t>
      </w:r>
      <w:r>
        <w:rPr>
          <w:rFonts w:hint="eastAsia"/>
        </w:rPr>
        <w:lastRenderedPageBreak/>
        <w:t>定外，不得在外兼課或兼職。」</w:t>
      </w:r>
    </w:p>
    <w:p w:rsidR="008122C2" w:rsidRDefault="008122C2" w:rsidP="00946970">
      <w:pPr>
        <w:pStyle w:val="4"/>
        <w:numPr>
          <w:ilvl w:val="0"/>
          <w:numId w:val="42"/>
        </w:numPr>
      </w:pPr>
      <w:r>
        <w:rPr>
          <w:rFonts w:hint="eastAsia"/>
        </w:rPr>
        <w:t>另該校於新進教職員報到時，皆將「公務員服務法第13條歷次修正沿革及歷來相關解釋</w:t>
      </w:r>
      <w:proofErr w:type="gramStart"/>
      <w:r>
        <w:rPr>
          <w:rFonts w:hint="eastAsia"/>
        </w:rPr>
        <w:t>彙整表</w:t>
      </w:r>
      <w:proofErr w:type="gramEnd"/>
      <w:r>
        <w:rPr>
          <w:rFonts w:hint="eastAsia"/>
        </w:rPr>
        <w:t>」分送新進教職員，</w:t>
      </w:r>
      <w:proofErr w:type="gramStart"/>
      <w:r>
        <w:rPr>
          <w:rFonts w:hint="eastAsia"/>
        </w:rPr>
        <w:t>並請渠注意</w:t>
      </w:r>
      <w:proofErr w:type="gramEnd"/>
      <w:r>
        <w:rPr>
          <w:rFonts w:hint="eastAsia"/>
        </w:rPr>
        <w:t>相關兼職規定，以免違法。且</w:t>
      </w:r>
      <w:proofErr w:type="gramStart"/>
      <w:r>
        <w:rPr>
          <w:rFonts w:hint="eastAsia"/>
        </w:rPr>
        <w:t>該校亦常</w:t>
      </w:r>
      <w:proofErr w:type="gramEnd"/>
      <w:r>
        <w:rPr>
          <w:rFonts w:hint="eastAsia"/>
        </w:rPr>
        <w:t>利用各種管道宣導教師不得有違法兼職之情事發生。</w:t>
      </w:r>
    </w:p>
    <w:p w:rsidR="00077C64" w:rsidRDefault="008122C2" w:rsidP="00946970">
      <w:pPr>
        <w:pStyle w:val="4"/>
        <w:numPr>
          <w:ilvl w:val="0"/>
          <w:numId w:val="42"/>
        </w:numPr>
      </w:pPr>
      <w:r>
        <w:rPr>
          <w:rFonts w:hint="eastAsia"/>
        </w:rPr>
        <w:t>本案係因胡聯國為政大借調該校教師，因不諳法令，</w:t>
      </w:r>
      <w:proofErr w:type="gramStart"/>
      <w:r>
        <w:rPr>
          <w:rFonts w:hint="eastAsia"/>
        </w:rPr>
        <w:t>誤認其兼任凱基</w:t>
      </w:r>
      <w:proofErr w:type="gramEnd"/>
      <w:r>
        <w:rPr>
          <w:rFonts w:hint="eastAsia"/>
        </w:rPr>
        <w:t>證券獨立董事案前經其原服務學校同意，</w:t>
      </w:r>
      <w:proofErr w:type="gramStart"/>
      <w:r>
        <w:rPr>
          <w:rFonts w:hint="eastAsia"/>
        </w:rPr>
        <w:t>爰</w:t>
      </w:r>
      <w:proofErr w:type="gramEnd"/>
      <w:r>
        <w:rPr>
          <w:rFonts w:hint="eastAsia"/>
        </w:rPr>
        <w:t>於借調至該校服務後未再向該校申報所致。該校今後於辦理借調教師案時，將函請原服務機關查證借調人員之兼職情形，以避免類似情事發生。</w:t>
      </w:r>
    </w:p>
    <w:p w:rsidR="0020154D" w:rsidRPr="00D76EFF" w:rsidRDefault="008122C2" w:rsidP="00946970">
      <w:pPr>
        <w:pStyle w:val="3"/>
        <w:numPr>
          <w:ilvl w:val="0"/>
          <w:numId w:val="36"/>
        </w:numPr>
        <w:ind w:left="1418" w:hanging="992"/>
      </w:pPr>
      <w:r>
        <w:rPr>
          <w:rFonts w:hint="eastAsia"/>
        </w:rPr>
        <w:t>經查本案雖據教育部前揭之說明資料，政大及</w:t>
      </w:r>
      <w:proofErr w:type="gramStart"/>
      <w:r>
        <w:rPr>
          <w:rFonts w:hint="eastAsia"/>
        </w:rPr>
        <w:t>臺</w:t>
      </w:r>
      <w:proofErr w:type="gramEnd"/>
      <w:r>
        <w:rPr>
          <w:rFonts w:hint="eastAsia"/>
        </w:rPr>
        <w:t>中教</w:t>
      </w:r>
      <w:proofErr w:type="gramStart"/>
      <w:r>
        <w:rPr>
          <w:rFonts w:hint="eastAsia"/>
        </w:rPr>
        <w:t>大均有宣導</w:t>
      </w:r>
      <w:proofErr w:type="gramEnd"/>
      <w:r w:rsidRPr="00D76EFF">
        <w:rPr>
          <w:rFonts w:hint="eastAsia"/>
        </w:rPr>
        <w:t>有關教師兼職規定</w:t>
      </w:r>
      <w:r>
        <w:rPr>
          <w:rFonts w:hint="eastAsia"/>
        </w:rPr>
        <w:t>，然</w:t>
      </w:r>
      <w:r w:rsidR="005A1612">
        <w:rPr>
          <w:rFonts w:hint="eastAsia"/>
        </w:rPr>
        <w:t>為避免</w:t>
      </w:r>
      <w:r w:rsidR="005A1612" w:rsidRPr="005A1612">
        <w:rPr>
          <w:rFonts w:hint="eastAsia"/>
        </w:rPr>
        <w:t>兼任行政職務之教師</w:t>
      </w:r>
      <w:r w:rsidR="00372BA9">
        <w:rPr>
          <w:rFonts w:hint="eastAsia"/>
        </w:rPr>
        <w:t>（含借調教師）</w:t>
      </w:r>
      <w:r w:rsidR="005A1612">
        <w:rPr>
          <w:rFonts w:hint="eastAsia"/>
        </w:rPr>
        <w:t>因不諳公</w:t>
      </w:r>
      <w:r w:rsidR="005A1612" w:rsidRPr="005A1612">
        <w:rPr>
          <w:rFonts w:hint="eastAsia"/>
        </w:rPr>
        <w:t>務員服務法兼職禁止</w:t>
      </w:r>
      <w:r w:rsidR="005A1612">
        <w:rPr>
          <w:rFonts w:hint="eastAsia"/>
        </w:rPr>
        <w:t>之</w:t>
      </w:r>
      <w:r w:rsidR="005A1612" w:rsidRPr="005A1612">
        <w:rPr>
          <w:rFonts w:hint="eastAsia"/>
        </w:rPr>
        <w:t>相關規定</w:t>
      </w:r>
      <w:r w:rsidR="005A1612">
        <w:rPr>
          <w:rFonts w:hint="eastAsia"/>
        </w:rPr>
        <w:t>，而有觸法之情事發生，</w:t>
      </w:r>
      <w:r w:rsidR="005A1612" w:rsidRPr="005A1612">
        <w:rPr>
          <w:rFonts w:hint="eastAsia"/>
        </w:rPr>
        <w:t>教育部允應轉知各</w:t>
      </w:r>
      <w:r w:rsidR="00C554F7">
        <w:rPr>
          <w:rFonts w:hint="eastAsia"/>
        </w:rPr>
        <w:t>國立大專校院</w:t>
      </w:r>
      <w:r w:rsidR="005A1612" w:rsidRPr="005A1612">
        <w:rPr>
          <w:rFonts w:hint="eastAsia"/>
        </w:rPr>
        <w:t>除加強對兼任行政職務之教師</w:t>
      </w:r>
      <w:r w:rsidR="004E32A6">
        <w:rPr>
          <w:rFonts w:hint="eastAsia"/>
        </w:rPr>
        <w:t>（含借調教師）</w:t>
      </w:r>
      <w:r w:rsidR="00372BA9" w:rsidRPr="00E45D1A">
        <w:rPr>
          <w:rFonts w:hint="eastAsia"/>
        </w:rPr>
        <w:t>宣導</w:t>
      </w:r>
      <w:r w:rsidR="00372BA9">
        <w:rPr>
          <w:rFonts w:hint="eastAsia"/>
        </w:rPr>
        <w:t>有關</w:t>
      </w:r>
      <w:r w:rsidR="00372BA9" w:rsidRPr="00E45D1A">
        <w:rPr>
          <w:rFonts w:hAnsi="標楷體" w:hint="eastAsia"/>
        </w:rPr>
        <w:t>公務員服務法</w:t>
      </w:r>
      <w:r w:rsidR="00372BA9" w:rsidRPr="00E45D1A">
        <w:rPr>
          <w:rFonts w:hint="eastAsia"/>
        </w:rPr>
        <w:t>兼職禁止</w:t>
      </w:r>
      <w:r w:rsidR="00372BA9">
        <w:rPr>
          <w:rFonts w:hint="eastAsia"/>
        </w:rPr>
        <w:t>之</w:t>
      </w:r>
      <w:r w:rsidR="00372BA9" w:rsidRPr="00E45D1A">
        <w:rPr>
          <w:rFonts w:hint="eastAsia"/>
        </w:rPr>
        <w:t>相關規定</w:t>
      </w:r>
      <w:r w:rsidR="00372BA9">
        <w:rPr>
          <w:rFonts w:hint="eastAsia"/>
        </w:rPr>
        <w:t>、</w:t>
      </w:r>
      <w:r w:rsidR="00372BA9" w:rsidRPr="00E45D1A">
        <w:rPr>
          <w:rFonts w:hAnsi="標楷體" w:hint="eastAsia"/>
          <w:szCs w:val="32"/>
        </w:rPr>
        <w:t>解釋</w:t>
      </w:r>
      <w:r w:rsidR="00372BA9">
        <w:rPr>
          <w:rFonts w:hint="eastAsia"/>
        </w:rPr>
        <w:t>及</w:t>
      </w:r>
      <w:r w:rsidR="00372BA9" w:rsidRPr="00E45D1A">
        <w:rPr>
          <w:rFonts w:hAnsi="標楷體" w:hint="eastAsia"/>
          <w:szCs w:val="32"/>
        </w:rPr>
        <w:t>函釋</w:t>
      </w:r>
      <w:r w:rsidR="00372BA9" w:rsidRPr="00C64877">
        <w:rPr>
          <w:rFonts w:hAnsi="標楷體" w:hint="eastAsia"/>
          <w:color w:val="000000"/>
          <w:szCs w:val="48"/>
        </w:rPr>
        <w:t>之意旨</w:t>
      </w:r>
      <w:r w:rsidR="005A1612" w:rsidRPr="005A1612">
        <w:rPr>
          <w:rFonts w:hint="eastAsia"/>
        </w:rPr>
        <w:t>，並確實要求兼任行政職務之教師</w:t>
      </w:r>
      <w:r w:rsidR="004E32A6">
        <w:rPr>
          <w:rFonts w:hint="eastAsia"/>
        </w:rPr>
        <w:t>（含借調教師）</w:t>
      </w:r>
      <w:r w:rsidR="005A1612" w:rsidRPr="005A1612">
        <w:rPr>
          <w:rFonts w:hint="eastAsia"/>
        </w:rPr>
        <w:t>定期及就(到)職前（當天），自行檢視並具結未有違反公務員服務法等情事，以避免其</w:t>
      </w:r>
      <w:proofErr w:type="gramStart"/>
      <w:r w:rsidR="005A1612" w:rsidRPr="005A1612">
        <w:rPr>
          <w:rFonts w:hint="eastAsia"/>
        </w:rPr>
        <w:t>因未諳法令</w:t>
      </w:r>
      <w:proofErr w:type="gramEnd"/>
      <w:r w:rsidR="005A1612" w:rsidRPr="005A1612">
        <w:rPr>
          <w:rFonts w:hint="eastAsia"/>
        </w:rPr>
        <w:t>而觸法</w:t>
      </w:r>
      <w:r w:rsidR="004E32A6">
        <w:rPr>
          <w:rFonts w:hint="eastAsia"/>
        </w:rPr>
        <w:t>。</w:t>
      </w:r>
    </w:p>
    <w:p w:rsidR="008F488E" w:rsidRDefault="008F488E" w:rsidP="008F488E">
      <w:pPr>
        <w:pStyle w:val="1"/>
        <w:numPr>
          <w:ilvl w:val="0"/>
          <w:numId w:val="0"/>
        </w:numPr>
        <w:ind w:left="2380"/>
        <w:rPr>
          <w:rFonts w:hAnsi="標楷體"/>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4"/>
    </w:p>
    <w:p w:rsidR="008F488E" w:rsidRDefault="008F488E" w:rsidP="008F488E">
      <w:pPr>
        <w:pStyle w:val="1"/>
        <w:numPr>
          <w:ilvl w:val="0"/>
          <w:numId w:val="0"/>
        </w:numPr>
        <w:ind w:left="2380"/>
        <w:rPr>
          <w:rFonts w:hAnsi="標楷體"/>
        </w:rPr>
      </w:pPr>
    </w:p>
    <w:bookmarkEnd w:id="56"/>
    <w:bookmarkEnd w:id="57"/>
    <w:bookmarkEnd w:id="58"/>
    <w:bookmarkEnd w:id="59"/>
    <w:bookmarkEnd w:id="60"/>
    <w:bookmarkEnd w:id="61"/>
    <w:bookmarkEnd w:id="62"/>
    <w:bookmarkEnd w:id="63"/>
    <w:bookmarkEnd w:id="64"/>
    <w:bookmarkEnd w:id="65"/>
    <w:p w:rsidR="002C5D8B" w:rsidRPr="00D76EFF" w:rsidRDefault="008F488E" w:rsidP="008F488E">
      <w:pPr>
        <w:pStyle w:val="1"/>
        <w:numPr>
          <w:ilvl w:val="0"/>
          <w:numId w:val="0"/>
        </w:numPr>
        <w:ind w:left="2380"/>
        <w:rPr>
          <w:rFonts w:hAnsi="標楷體"/>
          <w:b/>
          <w:bCs w:val="0"/>
          <w:kern w:val="0"/>
          <w:sz w:val="40"/>
        </w:rPr>
      </w:pPr>
      <w:r>
        <w:rPr>
          <w:rFonts w:hAnsi="標楷體" w:hint="eastAsia"/>
          <w:spacing w:val="12"/>
          <w:kern w:val="0"/>
          <w:sz w:val="40"/>
        </w:rPr>
        <w:t xml:space="preserve">        </w:t>
      </w:r>
      <w:r w:rsidR="002C5D8B" w:rsidRPr="00D76EFF">
        <w:rPr>
          <w:rFonts w:hAnsi="標楷體" w:hint="eastAsia"/>
          <w:spacing w:val="12"/>
          <w:kern w:val="0"/>
          <w:sz w:val="40"/>
        </w:rPr>
        <w:t>調查委員：</w:t>
      </w:r>
      <w:r>
        <w:rPr>
          <w:rFonts w:hAnsi="標楷體" w:hint="eastAsia"/>
          <w:spacing w:val="12"/>
          <w:kern w:val="0"/>
          <w:sz w:val="40"/>
        </w:rPr>
        <w:t>蔡培村</w:t>
      </w:r>
    </w:p>
    <w:p w:rsidR="004C560B" w:rsidRPr="00D76EFF" w:rsidRDefault="008F488E" w:rsidP="008F488E">
      <w:pPr>
        <w:pStyle w:val="ab"/>
        <w:kinsoku w:val="0"/>
        <w:spacing w:before="0" w:after="0"/>
        <w:ind w:leftChars="1100" w:left="3742" w:firstLineChars="518" w:firstLine="2094"/>
        <w:rPr>
          <w:rFonts w:hAnsi="標楷體"/>
          <w:bCs/>
          <w:kern w:val="0"/>
        </w:rPr>
      </w:pPr>
      <w:r>
        <w:rPr>
          <w:rFonts w:hAnsi="標楷體" w:hint="eastAsia"/>
          <w:b w:val="0"/>
          <w:bCs/>
          <w:snapToGrid/>
          <w:spacing w:val="12"/>
          <w:kern w:val="0"/>
        </w:rPr>
        <w:t xml:space="preserve">   </w:t>
      </w:r>
      <w:r w:rsidRPr="008F488E">
        <w:rPr>
          <w:rFonts w:hAnsi="標楷體" w:hint="eastAsia"/>
          <w:b w:val="0"/>
          <w:bCs/>
          <w:snapToGrid/>
          <w:spacing w:val="12"/>
          <w:kern w:val="0"/>
          <w:sz w:val="40"/>
          <w:szCs w:val="40"/>
        </w:rPr>
        <w:t>楊美鈴</w:t>
      </w:r>
    </w:p>
    <w:p w:rsidR="004C560B" w:rsidRPr="00D76EFF" w:rsidRDefault="004C560B" w:rsidP="008F488E">
      <w:pPr>
        <w:ind w:left="994" w:hangingChars="292" w:hanging="994"/>
        <w:rPr>
          <w:b/>
          <w:bCs/>
        </w:rPr>
      </w:pPr>
    </w:p>
    <w:p w:rsidR="00816E46" w:rsidRPr="00D76EFF" w:rsidRDefault="00816E46" w:rsidP="00816E46">
      <w:pPr>
        <w:ind w:left="994" w:hangingChars="292" w:hanging="994"/>
        <w:rPr>
          <w:b/>
          <w:bCs/>
        </w:rPr>
      </w:pPr>
    </w:p>
    <w:sectPr w:rsidR="00816E46" w:rsidRPr="00D76EFF" w:rsidSect="00C0226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58" w:rsidRDefault="006C2A58">
      <w:r>
        <w:separator/>
      </w:r>
    </w:p>
  </w:endnote>
  <w:endnote w:type="continuationSeparator" w:id="0">
    <w:p w:rsidR="006C2A58" w:rsidRDefault="006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5C" w:rsidRDefault="00C0205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F2346">
      <w:rPr>
        <w:rStyle w:val="ad"/>
        <w:noProof/>
        <w:sz w:val="24"/>
      </w:rPr>
      <w:t>9</w:t>
    </w:r>
    <w:r>
      <w:rPr>
        <w:rStyle w:val="ad"/>
        <w:sz w:val="24"/>
      </w:rPr>
      <w:fldChar w:fldCharType="end"/>
    </w:r>
  </w:p>
  <w:p w:rsidR="00C0205C" w:rsidRDefault="00C020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58" w:rsidRDefault="006C2A58">
      <w:r>
        <w:separator/>
      </w:r>
    </w:p>
  </w:footnote>
  <w:footnote w:type="continuationSeparator" w:id="0">
    <w:p w:rsidR="006C2A58" w:rsidRDefault="006C2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892C2A"/>
    <w:multiLevelType w:val="hybridMultilevel"/>
    <w:tmpl w:val="B712A754"/>
    <w:lvl w:ilvl="0" w:tplc="AA52A770">
      <w:start w:val="1"/>
      <w:numFmt w:val="taiwaneseCountingThousand"/>
      <w:pStyle w:val="3"/>
      <w:lvlText w:val="（%1）"/>
      <w:lvlJc w:val="left"/>
      <w:pPr>
        <w:ind w:left="116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10F25711"/>
    <w:multiLevelType w:val="hybridMultilevel"/>
    <w:tmpl w:val="B4D03448"/>
    <w:lvl w:ilvl="0" w:tplc="1E3C4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4BF68F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2383" w:hanging="68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suff w:val="nothing"/>
      <w:lvlText w:val="(%3)"/>
      <w:lvlJc w:val="left"/>
      <w:pPr>
        <w:ind w:left="2099" w:hanging="68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2495" w:hanging="51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127" w:hanging="850"/>
      </w:pPr>
      <w:rPr>
        <w:rFonts w:ascii="標楷體" w:eastAsia="標楷體" w:hAnsi="Arial"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2E1570D"/>
    <w:multiLevelType w:val="hybridMultilevel"/>
    <w:tmpl w:val="B2AAA530"/>
    <w:lvl w:ilvl="0" w:tplc="523E6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6B6C9A"/>
    <w:multiLevelType w:val="hybridMultilevel"/>
    <w:tmpl w:val="1AA8132C"/>
    <w:lvl w:ilvl="0" w:tplc="DE226B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AA5E91"/>
    <w:multiLevelType w:val="hybridMultilevel"/>
    <w:tmpl w:val="3154C3A2"/>
    <w:lvl w:ilvl="0" w:tplc="13ECA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CA0E1D"/>
    <w:multiLevelType w:val="hybridMultilevel"/>
    <w:tmpl w:val="2520C41C"/>
    <w:lvl w:ilvl="0" w:tplc="A6F2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E3165A1"/>
    <w:multiLevelType w:val="hybridMultilevel"/>
    <w:tmpl w:val="3A227552"/>
    <w:lvl w:ilvl="0" w:tplc="90883034">
      <w:start w:val="1"/>
      <w:numFmt w:val="decimal"/>
      <w:pStyle w:val="5"/>
      <w:lvlText w:val="(%1)"/>
      <w:lvlJc w:val="left"/>
      <w:pPr>
        <w:ind w:left="1756" w:hanging="480"/>
      </w:pPr>
      <w:rPr>
        <w:rFonts w:ascii="標楷體" w:eastAsia="標楷體" w:hAnsi="標楷體" w:hint="eastAsia"/>
        <w:b w:val="0"/>
        <w:i w:val="0"/>
        <w:sz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9A51AE"/>
    <w:multiLevelType w:val="hybridMultilevel"/>
    <w:tmpl w:val="59488E3C"/>
    <w:lvl w:ilvl="0" w:tplc="6E44C0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891093"/>
    <w:multiLevelType w:val="hybridMultilevel"/>
    <w:tmpl w:val="BE38E0EA"/>
    <w:lvl w:ilvl="0" w:tplc="23BE9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D051E8E"/>
    <w:multiLevelType w:val="hybridMultilevel"/>
    <w:tmpl w:val="6A06CF66"/>
    <w:lvl w:ilvl="0" w:tplc="3B8CE80A">
      <w:start w:val="1"/>
      <w:numFmt w:val="decimal"/>
      <w:pStyle w:val="4"/>
      <w:lvlText w:val="%1、"/>
      <w:lvlJc w:val="left"/>
      <w:pPr>
        <w:ind w:left="1615" w:hanging="480"/>
      </w:pPr>
      <w:rPr>
        <w:rFonts w:ascii="標楷體" w:eastAsia="標楷體" w:hAnsi="標楷體" w:hint="eastAsia"/>
        <w:b w:val="0"/>
        <w:i w:val="0"/>
        <w:sz w:val="32"/>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nsid w:val="7E3B63D8"/>
    <w:multiLevelType w:val="hybridMultilevel"/>
    <w:tmpl w:val="1846BB08"/>
    <w:lvl w:ilvl="0" w:tplc="99BE9CC8">
      <w:start w:val="1"/>
      <w:numFmt w:val="taiwaneseCountingThousand"/>
      <w:pStyle w:val="2"/>
      <w:lvlText w:val="%1、"/>
      <w:lvlJc w:val="left"/>
      <w:pPr>
        <w:ind w:left="764"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5"/>
  </w:num>
  <w:num w:numId="2">
    <w:abstractNumId w:val="1"/>
  </w:num>
  <w:num w:numId="3">
    <w:abstractNumId w:val="12"/>
  </w:num>
  <w:num w:numId="4">
    <w:abstractNumId w:val="10"/>
  </w:num>
  <w:num w:numId="5">
    <w:abstractNumId w:val="14"/>
  </w:num>
  <w:num w:numId="6">
    <w:abstractNumId w:val="4"/>
  </w:num>
  <w:num w:numId="7">
    <w:abstractNumId w:val="16"/>
  </w:num>
  <w:num w:numId="8">
    <w:abstractNumId w:val="11"/>
  </w:num>
  <w:num w:numId="9">
    <w:abstractNumId w:val="0"/>
  </w:num>
  <w:num w:numId="10">
    <w:abstractNumId w:val="19"/>
  </w:num>
  <w:num w:numId="11">
    <w:abstractNumId w:val="2"/>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8"/>
  </w:num>
  <w:num w:numId="16">
    <w:abstractNumId w:val="2"/>
    <w:lvlOverride w:ilvl="0">
      <w:startOverride w:val="1"/>
    </w:lvlOverride>
  </w:num>
  <w:num w:numId="17">
    <w:abstractNumId w:val="13"/>
  </w:num>
  <w:num w:numId="18">
    <w:abstractNumId w:val="18"/>
    <w:lvlOverride w:ilvl="0">
      <w:startOverride w:val="1"/>
    </w:lvlOverride>
  </w:num>
  <w:num w:numId="19">
    <w:abstractNumId w:val="13"/>
    <w:lvlOverride w:ilvl="0">
      <w:startOverride w:val="1"/>
    </w:lvlOverride>
  </w:num>
  <w:num w:numId="20">
    <w:abstractNumId w:val="19"/>
    <w:lvlOverride w:ilvl="0">
      <w:startOverride w:val="1"/>
    </w:lvlOverride>
  </w:num>
  <w:num w:numId="21">
    <w:abstractNumId w:val="6"/>
  </w:num>
  <w:num w:numId="22">
    <w:abstractNumId w:val="17"/>
  </w:num>
  <w:num w:numId="23">
    <w:abstractNumId w:val="9"/>
  </w:num>
  <w:num w:numId="24">
    <w:abstractNumId w:val="15"/>
  </w:num>
  <w:num w:numId="25">
    <w:abstractNumId w:val="7"/>
  </w:num>
  <w:num w:numId="26">
    <w:abstractNumId w:val="8"/>
  </w:num>
  <w:num w:numId="27">
    <w:abstractNumId w:val="19"/>
    <w:lvlOverride w:ilvl="0">
      <w:startOverride w:val="1"/>
    </w:lvlOverride>
  </w:num>
  <w:num w:numId="28">
    <w:abstractNumId w:val="3"/>
  </w:num>
  <w:num w:numId="29">
    <w:abstractNumId w:val="18"/>
    <w:lvlOverride w:ilvl="0">
      <w:startOverride w:val="1"/>
    </w:lvlOverride>
  </w:num>
  <w:num w:numId="30">
    <w:abstractNumId w:val="13"/>
    <w:lvlOverride w:ilvl="0">
      <w:startOverride w:val="1"/>
    </w:lvlOverride>
  </w:num>
  <w:num w:numId="31">
    <w:abstractNumId w:val="19"/>
    <w:lvlOverride w:ilvl="0">
      <w:startOverride w:val="1"/>
    </w:lvlOverride>
  </w:num>
  <w:num w:numId="32">
    <w:abstractNumId w:val="18"/>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13"/>
    <w:lvlOverride w:ilvl="0">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2"/>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2"/>
  </w:num>
  <w:num w:numId="44">
    <w:abstractNumId w:val="2"/>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CF2"/>
    <w:rsid w:val="000053E0"/>
    <w:rsid w:val="00006961"/>
    <w:rsid w:val="000112BF"/>
    <w:rsid w:val="00011981"/>
    <w:rsid w:val="00011AE3"/>
    <w:rsid w:val="00012233"/>
    <w:rsid w:val="00014370"/>
    <w:rsid w:val="0001521E"/>
    <w:rsid w:val="00016B27"/>
    <w:rsid w:val="00017318"/>
    <w:rsid w:val="00020EF6"/>
    <w:rsid w:val="0002179B"/>
    <w:rsid w:val="000246F7"/>
    <w:rsid w:val="000303E7"/>
    <w:rsid w:val="0003114D"/>
    <w:rsid w:val="00031FCD"/>
    <w:rsid w:val="0003328E"/>
    <w:rsid w:val="00036D76"/>
    <w:rsid w:val="000407F9"/>
    <w:rsid w:val="00041093"/>
    <w:rsid w:val="00042364"/>
    <w:rsid w:val="00042844"/>
    <w:rsid w:val="00045B32"/>
    <w:rsid w:val="000479CE"/>
    <w:rsid w:val="00047C9F"/>
    <w:rsid w:val="00052847"/>
    <w:rsid w:val="00057F32"/>
    <w:rsid w:val="000614E4"/>
    <w:rsid w:val="0006202E"/>
    <w:rsid w:val="00062A25"/>
    <w:rsid w:val="00065A1B"/>
    <w:rsid w:val="00066D5C"/>
    <w:rsid w:val="000673F4"/>
    <w:rsid w:val="000700D7"/>
    <w:rsid w:val="000705D8"/>
    <w:rsid w:val="00072408"/>
    <w:rsid w:val="000727FB"/>
    <w:rsid w:val="00073CB5"/>
    <w:rsid w:val="0007425C"/>
    <w:rsid w:val="000753BD"/>
    <w:rsid w:val="00077553"/>
    <w:rsid w:val="00077C64"/>
    <w:rsid w:val="000811EB"/>
    <w:rsid w:val="000818C1"/>
    <w:rsid w:val="000825E1"/>
    <w:rsid w:val="00083F6B"/>
    <w:rsid w:val="0008472E"/>
    <w:rsid w:val="00084932"/>
    <w:rsid w:val="000851A2"/>
    <w:rsid w:val="00086C32"/>
    <w:rsid w:val="000909DA"/>
    <w:rsid w:val="00092774"/>
    <w:rsid w:val="0009352E"/>
    <w:rsid w:val="00096B96"/>
    <w:rsid w:val="000A0BFE"/>
    <w:rsid w:val="000A1C1D"/>
    <w:rsid w:val="000A2F3F"/>
    <w:rsid w:val="000A4C65"/>
    <w:rsid w:val="000A6A4C"/>
    <w:rsid w:val="000B0B4A"/>
    <w:rsid w:val="000B117B"/>
    <w:rsid w:val="000B279A"/>
    <w:rsid w:val="000B2D77"/>
    <w:rsid w:val="000B4DC8"/>
    <w:rsid w:val="000B61D2"/>
    <w:rsid w:val="000B67A5"/>
    <w:rsid w:val="000B70A7"/>
    <w:rsid w:val="000B7535"/>
    <w:rsid w:val="000C31EA"/>
    <w:rsid w:val="000C495F"/>
    <w:rsid w:val="000C5623"/>
    <w:rsid w:val="000C7B05"/>
    <w:rsid w:val="000C7D37"/>
    <w:rsid w:val="000D0879"/>
    <w:rsid w:val="000D0A1C"/>
    <w:rsid w:val="000D44EC"/>
    <w:rsid w:val="000D635D"/>
    <w:rsid w:val="000D7373"/>
    <w:rsid w:val="000E20D6"/>
    <w:rsid w:val="000E23D6"/>
    <w:rsid w:val="000E44E0"/>
    <w:rsid w:val="000E502B"/>
    <w:rsid w:val="000E6431"/>
    <w:rsid w:val="000E6C88"/>
    <w:rsid w:val="000F0AA9"/>
    <w:rsid w:val="000F21A5"/>
    <w:rsid w:val="000F395B"/>
    <w:rsid w:val="000F396A"/>
    <w:rsid w:val="000F57CE"/>
    <w:rsid w:val="000F5914"/>
    <w:rsid w:val="000F70B1"/>
    <w:rsid w:val="001017EF"/>
    <w:rsid w:val="001021C2"/>
    <w:rsid w:val="00102B9F"/>
    <w:rsid w:val="001037EA"/>
    <w:rsid w:val="001042D1"/>
    <w:rsid w:val="001045D1"/>
    <w:rsid w:val="001063AC"/>
    <w:rsid w:val="00106B9C"/>
    <w:rsid w:val="00106D63"/>
    <w:rsid w:val="0011035F"/>
    <w:rsid w:val="001117AC"/>
    <w:rsid w:val="00112637"/>
    <w:rsid w:val="00112ABC"/>
    <w:rsid w:val="00114EB7"/>
    <w:rsid w:val="001161C3"/>
    <w:rsid w:val="00116BAB"/>
    <w:rsid w:val="0012001E"/>
    <w:rsid w:val="0012003C"/>
    <w:rsid w:val="0012138F"/>
    <w:rsid w:val="0012207E"/>
    <w:rsid w:val="00122849"/>
    <w:rsid w:val="00124B40"/>
    <w:rsid w:val="0012577F"/>
    <w:rsid w:val="00126580"/>
    <w:rsid w:val="00126A55"/>
    <w:rsid w:val="00131E6B"/>
    <w:rsid w:val="00132714"/>
    <w:rsid w:val="001330A6"/>
    <w:rsid w:val="001331E1"/>
    <w:rsid w:val="00133F08"/>
    <w:rsid w:val="00134202"/>
    <w:rsid w:val="001345E6"/>
    <w:rsid w:val="00135CF3"/>
    <w:rsid w:val="00136022"/>
    <w:rsid w:val="001378B0"/>
    <w:rsid w:val="00141713"/>
    <w:rsid w:val="00142E00"/>
    <w:rsid w:val="00143266"/>
    <w:rsid w:val="0014740A"/>
    <w:rsid w:val="001474BF"/>
    <w:rsid w:val="00147DC2"/>
    <w:rsid w:val="00147E3F"/>
    <w:rsid w:val="00150445"/>
    <w:rsid w:val="0015083F"/>
    <w:rsid w:val="00152793"/>
    <w:rsid w:val="001534B4"/>
    <w:rsid w:val="00153B7E"/>
    <w:rsid w:val="001545A9"/>
    <w:rsid w:val="00157524"/>
    <w:rsid w:val="0015775A"/>
    <w:rsid w:val="00157EEE"/>
    <w:rsid w:val="001612E6"/>
    <w:rsid w:val="001616C9"/>
    <w:rsid w:val="00161D20"/>
    <w:rsid w:val="0016237C"/>
    <w:rsid w:val="00162F64"/>
    <w:rsid w:val="001637C7"/>
    <w:rsid w:val="0016480E"/>
    <w:rsid w:val="00164A4D"/>
    <w:rsid w:val="0016679B"/>
    <w:rsid w:val="00170672"/>
    <w:rsid w:val="00174297"/>
    <w:rsid w:val="001746E0"/>
    <w:rsid w:val="0017522D"/>
    <w:rsid w:val="00177487"/>
    <w:rsid w:val="00177D2F"/>
    <w:rsid w:val="0018051D"/>
    <w:rsid w:val="00180E06"/>
    <w:rsid w:val="001817B3"/>
    <w:rsid w:val="00181DC7"/>
    <w:rsid w:val="00183014"/>
    <w:rsid w:val="0019004F"/>
    <w:rsid w:val="001908C5"/>
    <w:rsid w:val="0019097C"/>
    <w:rsid w:val="00193231"/>
    <w:rsid w:val="001959C2"/>
    <w:rsid w:val="001A1955"/>
    <w:rsid w:val="001A2550"/>
    <w:rsid w:val="001A51E3"/>
    <w:rsid w:val="001A7968"/>
    <w:rsid w:val="001B0915"/>
    <w:rsid w:val="001B2E98"/>
    <w:rsid w:val="001B3483"/>
    <w:rsid w:val="001B34CA"/>
    <w:rsid w:val="001B3C1E"/>
    <w:rsid w:val="001B3FA4"/>
    <w:rsid w:val="001B4494"/>
    <w:rsid w:val="001C0D8B"/>
    <w:rsid w:val="001C0DA8"/>
    <w:rsid w:val="001C14E2"/>
    <w:rsid w:val="001C27A7"/>
    <w:rsid w:val="001C33BB"/>
    <w:rsid w:val="001C6248"/>
    <w:rsid w:val="001C6C42"/>
    <w:rsid w:val="001C7D5A"/>
    <w:rsid w:val="001D2F3D"/>
    <w:rsid w:val="001D31A5"/>
    <w:rsid w:val="001D4AD7"/>
    <w:rsid w:val="001E0D8A"/>
    <w:rsid w:val="001E4621"/>
    <w:rsid w:val="001E4B25"/>
    <w:rsid w:val="001E67BA"/>
    <w:rsid w:val="001E6DD1"/>
    <w:rsid w:val="001E739D"/>
    <w:rsid w:val="001E74C2"/>
    <w:rsid w:val="001F023D"/>
    <w:rsid w:val="001F0294"/>
    <w:rsid w:val="001F0755"/>
    <w:rsid w:val="001F313C"/>
    <w:rsid w:val="001F4056"/>
    <w:rsid w:val="001F4C3A"/>
    <w:rsid w:val="001F59C5"/>
    <w:rsid w:val="001F5A48"/>
    <w:rsid w:val="001F6260"/>
    <w:rsid w:val="001F66BD"/>
    <w:rsid w:val="00200007"/>
    <w:rsid w:val="0020154D"/>
    <w:rsid w:val="002030A5"/>
    <w:rsid w:val="00203131"/>
    <w:rsid w:val="0020421A"/>
    <w:rsid w:val="0020544B"/>
    <w:rsid w:val="00206782"/>
    <w:rsid w:val="00207280"/>
    <w:rsid w:val="00212E88"/>
    <w:rsid w:val="00213340"/>
    <w:rsid w:val="00213C9C"/>
    <w:rsid w:val="0022009E"/>
    <w:rsid w:val="00220494"/>
    <w:rsid w:val="0022243D"/>
    <w:rsid w:val="00223241"/>
    <w:rsid w:val="002241A4"/>
    <w:rsid w:val="0022425C"/>
    <w:rsid w:val="002242E9"/>
    <w:rsid w:val="002246DE"/>
    <w:rsid w:val="00224CD0"/>
    <w:rsid w:val="00230EC1"/>
    <w:rsid w:val="002319AA"/>
    <w:rsid w:val="00232EC9"/>
    <w:rsid w:val="002335E0"/>
    <w:rsid w:val="00233872"/>
    <w:rsid w:val="00234AAD"/>
    <w:rsid w:val="002369CE"/>
    <w:rsid w:val="00236C83"/>
    <w:rsid w:val="00240D26"/>
    <w:rsid w:val="00241434"/>
    <w:rsid w:val="00241D3E"/>
    <w:rsid w:val="00241F0D"/>
    <w:rsid w:val="00247507"/>
    <w:rsid w:val="0024788C"/>
    <w:rsid w:val="00252BC4"/>
    <w:rsid w:val="00254014"/>
    <w:rsid w:val="00261745"/>
    <w:rsid w:val="00261F2A"/>
    <w:rsid w:val="00261FE7"/>
    <w:rsid w:val="00262D93"/>
    <w:rsid w:val="00263A3D"/>
    <w:rsid w:val="0026504D"/>
    <w:rsid w:val="00265C31"/>
    <w:rsid w:val="002663B5"/>
    <w:rsid w:val="00273A2F"/>
    <w:rsid w:val="002752AF"/>
    <w:rsid w:val="00280986"/>
    <w:rsid w:val="00281ECE"/>
    <w:rsid w:val="00282CD1"/>
    <w:rsid w:val="0028309A"/>
    <w:rsid w:val="002831C7"/>
    <w:rsid w:val="002840C6"/>
    <w:rsid w:val="002861DE"/>
    <w:rsid w:val="00287387"/>
    <w:rsid w:val="00291DB3"/>
    <w:rsid w:val="002942CF"/>
    <w:rsid w:val="00295174"/>
    <w:rsid w:val="00296172"/>
    <w:rsid w:val="002961E0"/>
    <w:rsid w:val="0029686F"/>
    <w:rsid w:val="00296B92"/>
    <w:rsid w:val="00297B92"/>
    <w:rsid w:val="002A0A0A"/>
    <w:rsid w:val="002A1300"/>
    <w:rsid w:val="002A15EB"/>
    <w:rsid w:val="002A1E62"/>
    <w:rsid w:val="002A2C22"/>
    <w:rsid w:val="002A5E06"/>
    <w:rsid w:val="002A7260"/>
    <w:rsid w:val="002A79F5"/>
    <w:rsid w:val="002B02EB"/>
    <w:rsid w:val="002B06A8"/>
    <w:rsid w:val="002B1C33"/>
    <w:rsid w:val="002B43DC"/>
    <w:rsid w:val="002B47C7"/>
    <w:rsid w:val="002B4A62"/>
    <w:rsid w:val="002B6702"/>
    <w:rsid w:val="002C0602"/>
    <w:rsid w:val="002C0632"/>
    <w:rsid w:val="002C1CB0"/>
    <w:rsid w:val="002C5D8B"/>
    <w:rsid w:val="002C6678"/>
    <w:rsid w:val="002C77C8"/>
    <w:rsid w:val="002D0FA3"/>
    <w:rsid w:val="002D2498"/>
    <w:rsid w:val="002D3784"/>
    <w:rsid w:val="002D495F"/>
    <w:rsid w:val="002D4CD3"/>
    <w:rsid w:val="002D5C16"/>
    <w:rsid w:val="002D63FF"/>
    <w:rsid w:val="002D6CCC"/>
    <w:rsid w:val="002D6F91"/>
    <w:rsid w:val="002E0623"/>
    <w:rsid w:val="002E0680"/>
    <w:rsid w:val="002E1333"/>
    <w:rsid w:val="002E1D51"/>
    <w:rsid w:val="002E7113"/>
    <w:rsid w:val="002E78F9"/>
    <w:rsid w:val="002F0872"/>
    <w:rsid w:val="002F3451"/>
    <w:rsid w:val="002F3DFF"/>
    <w:rsid w:val="002F5E05"/>
    <w:rsid w:val="002F7315"/>
    <w:rsid w:val="002F760C"/>
    <w:rsid w:val="00300645"/>
    <w:rsid w:val="003025BC"/>
    <w:rsid w:val="003033EC"/>
    <w:rsid w:val="00305666"/>
    <w:rsid w:val="003060BA"/>
    <w:rsid w:val="003118FC"/>
    <w:rsid w:val="003139D3"/>
    <w:rsid w:val="0031489F"/>
    <w:rsid w:val="00315A16"/>
    <w:rsid w:val="00316D7A"/>
    <w:rsid w:val="00317053"/>
    <w:rsid w:val="00320489"/>
    <w:rsid w:val="0032109C"/>
    <w:rsid w:val="00321DFF"/>
    <w:rsid w:val="00322B45"/>
    <w:rsid w:val="00323809"/>
    <w:rsid w:val="003239E2"/>
    <w:rsid w:val="00323D41"/>
    <w:rsid w:val="00325414"/>
    <w:rsid w:val="003302F1"/>
    <w:rsid w:val="003309C9"/>
    <w:rsid w:val="003324E7"/>
    <w:rsid w:val="00333852"/>
    <w:rsid w:val="003347A6"/>
    <w:rsid w:val="00337DF7"/>
    <w:rsid w:val="003400FE"/>
    <w:rsid w:val="00340D4D"/>
    <w:rsid w:val="00344436"/>
    <w:rsid w:val="0034470E"/>
    <w:rsid w:val="003456C8"/>
    <w:rsid w:val="00347A61"/>
    <w:rsid w:val="0035163C"/>
    <w:rsid w:val="003522F2"/>
    <w:rsid w:val="00352DB0"/>
    <w:rsid w:val="00355D88"/>
    <w:rsid w:val="00357215"/>
    <w:rsid w:val="00361063"/>
    <w:rsid w:val="00362652"/>
    <w:rsid w:val="003630B3"/>
    <w:rsid w:val="00364F38"/>
    <w:rsid w:val="00366E56"/>
    <w:rsid w:val="0037094A"/>
    <w:rsid w:val="00371ED3"/>
    <w:rsid w:val="00372046"/>
    <w:rsid w:val="00372BA9"/>
    <w:rsid w:val="00372FFC"/>
    <w:rsid w:val="00374EC5"/>
    <w:rsid w:val="00376253"/>
    <w:rsid w:val="0037728A"/>
    <w:rsid w:val="00380B7D"/>
    <w:rsid w:val="00381A99"/>
    <w:rsid w:val="003829C2"/>
    <w:rsid w:val="003830B2"/>
    <w:rsid w:val="00384724"/>
    <w:rsid w:val="003862E6"/>
    <w:rsid w:val="00386BE9"/>
    <w:rsid w:val="003876B2"/>
    <w:rsid w:val="003919B7"/>
    <w:rsid w:val="00391D57"/>
    <w:rsid w:val="00392292"/>
    <w:rsid w:val="0039420D"/>
    <w:rsid w:val="0039526E"/>
    <w:rsid w:val="00396D38"/>
    <w:rsid w:val="003A2359"/>
    <w:rsid w:val="003A643A"/>
    <w:rsid w:val="003A7750"/>
    <w:rsid w:val="003B1017"/>
    <w:rsid w:val="003B175E"/>
    <w:rsid w:val="003B241D"/>
    <w:rsid w:val="003B3C07"/>
    <w:rsid w:val="003B3C2B"/>
    <w:rsid w:val="003B3D0E"/>
    <w:rsid w:val="003B636D"/>
    <w:rsid w:val="003B6775"/>
    <w:rsid w:val="003B7A4B"/>
    <w:rsid w:val="003C5F5D"/>
    <w:rsid w:val="003C5FE2"/>
    <w:rsid w:val="003C602E"/>
    <w:rsid w:val="003C7592"/>
    <w:rsid w:val="003D05FB"/>
    <w:rsid w:val="003D0D4E"/>
    <w:rsid w:val="003D1B16"/>
    <w:rsid w:val="003D45BF"/>
    <w:rsid w:val="003D508A"/>
    <w:rsid w:val="003D537F"/>
    <w:rsid w:val="003D7B75"/>
    <w:rsid w:val="003E0208"/>
    <w:rsid w:val="003E1B2B"/>
    <w:rsid w:val="003E4B57"/>
    <w:rsid w:val="003E6B0C"/>
    <w:rsid w:val="003E6FA8"/>
    <w:rsid w:val="003E7135"/>
    <w:rsid w:val="003E7727"/>
    <w:rsid w:val="003F035D"/>
    <w:rsid w:val="003F2346"/>
    <w:rsid w:val="003F27E1"/>
    <w:rsid w:val="003F437A"/>
    <w:rsid w:val="003F4DCE"/>
    <w:rsid w:val="003F5461"/>
    <w:rsid w:val="003F5C2B"/>
    <w:rsid w:val="003F74B8"/>
    <w:rsid w:val="00400FFF"/>
    <w:rsid w:val="004023E9"/>
    <w:rsid w:val="0040454A"/>
    <w:rsid w:val="00404BAA"/>
    <w:rsid w:val="004056ED"/>
    <w:rsid w:val="0040611C"/>
    <w:rsid w:val="004071FC"/>
    <w:rsid w:val="004130BD"/>
    <w:rsid w:val="00413A5F"/>
    <w:rsid w:val="00413F83"/>
    <w:rsid w:val="0041490C"/>
    <w:rsid w:val="00416191"/>
    <w:rsid w:val="00416721"/>
    <w:rsid w:val="00416D98"/>
    <w:rsid w:val="00421EF0"/>
    <w:rsid w:val="004224FA"/>
    <w:rsid w:val="0042311D"/>
    <w:rsid w:val="00423D07"/>
    <w:rsid w:val="00423D6B"/>
    <w:rsid w:val="004250C8"/>
    <w:rsid w:val="00430574"/>
    <w:rsid w:val="004313B7"/>
    <w:rsid w:val="00433167"/>
    <w:rsid w:val="00433EFD"/>
    <w:rsid w:val="00434BB4"/>
    <w:rsid w:val="0043786E"/>
    <w:rsid w:val="00437F1B"/>
    <w:rsid w:val="00441CB7"/>
    <w:rsid w:val="004421D7"/>
    <w:rsid w:val="004432BF"/>
    <w:rsid w:val="0044346F"/>
    <w:rsid w:val="0044511F"/>
    <w:rsid w:val="004513DE"/>
    <w:rsid w:val="00451F05"/>
    <w:rsid w:val="00451FFE"/>
    <w:rsid w:val="00452262"/>
    <w:rsid w:val="00455A2E"/>
    <w:rsid w:val="00457A38"/>
    <w:rsid w:val="00461A3E"/>
    <w:rsid w:val="0046324D"/>
    <w:rsid w:val="004649A5"/>
    <w:rsid w:val="0046520A"/>
    <w:rsid w:val="004672AB"/>
    <w:rsid w:val="00467804"/>
    <w:rsid w:val="004714FE"/>
    <w:rsid w:val="00471617"/>
    <w:rsid w:val="00471C9F"/>
    <w:rsid w:val="0047226E"/>
    <w:rsid w:val="00473174"/>
    <w:rsid w:val="00473A9D"/>
    <w:rsid w:val="00475302"/>
    <w:rsid w:val="004774ED"/>
    <w:rsid w:val="00477BAA"/>
    <w:rsid w:val="00477BB9"/>
    <w:rsid w:val="00480C6D"/>
    <w:rsid w:val="00484F23"/>
    <w:rsid w:val="00485723"/>
    <w:rsid w:val="00493C63"/>
    <w:rsid w:val="00495053"/>
    <w:rsid w:val="0049515A"/>
    <w:rsid w:val="004963F7"/>
    <w:rsid w:val="004968AA"/>
    <w:rsid w:val="00497A4A"/>
    <w:rsid w:val="004A09E5"/>
    <w:rsid w:val="004A1F59"/>
    <w:rsid w:val="004A29BE"/>
    <w:rsid w:val="004A3225"/>
    <w:rsid w:val="004A33EE"/>
    <w:rsid w:val="004A3A70"/>
    <w:rsid w:val="004A3AA8"/>
    <w:rsid w:val="004A7CDB"/>
    <w:rsid w:val="004A7ED9"/>
    <w:rsid w:val="004B13C7"/>
    <w:rsid w:val="004B1961"/>
    <w:rsid w:val="004B3EF6"/>
    <w:rsid w:val="004B5DA4"/>
    <w:rsid w:val="004B778F"/>
    <w:rsid w:val="004C5338"/>
    <w:rsid w:val="004C560B"/>
    <w:rsid w:val="004C6412"/>
    <w:rsid w:val="004D141F"/>
    <w:rsid w:val="004D2742"/>
    <w:rsid w:val="004D6310"/>
    <w:rsid w:val="004D6AE3"/>
    <w:rsid w:val="004D7D95"/>
    <w:rsid w:val="004E0062"/>
    <w:rsid w:val="004E05A1"/>
    <w:rsid w:val="004E0A69"/>
    <w:rsid w:val="004E11E6"/>
    <w:rsid w:val="004E13F4"/>
    <w:rsid w:val="004E3293"/>
    <w:rsid w:val="004E32A6"/>
    <w:rsid w:val="004E6623"/>
    <w:rsid w:val="004E6EF0"/>
    <w:rsid w:val="004E74EA"/>
    <w:rsid w:val="004F32D2"/>
    <w:rsid w:val="004F5E57"/>
    <w:rsid w:val="004F6710"/>
    <w:rsid w:val="004F6C09"/>
    <w:rsid w:val="00500C3E"/>
    <w:rsid w:val="0050122F"/>
    <w:rsid w:val="00501859"/>
    <w:rsid w:val="005023BB"/>
    <w:rsid w:val="00502849"/>
    <w:rsid w:val="00502E6B"/>
    <w:rsid w:val="00503572"/>
    <w:rsid w:val="00503655"/>
    <w:rsid w:val="00504334"/>
    <w:rsid w:val="0050498D"/>
    <w:rsid w:val="00505465"/>
    <w:rsid w:val="00506148"/>
    <w:rsid w:val="0050740C"/>
    <w:rsid w:val="005104D7"/>
    <w:rsid w:val="00510757"/>
    <w:rsid w:val="00510B9E"/>
    <w:rsid w:val="00510FF9"/>
    <w:rsid w:val="00513AA0"/>
    <w:rsid w:val="00515AAB"/>
    <w:rsid w:val="00517631"/>
    <w:rsid w:val="0052043B"/>
    <w:rsid w:val="00520CEA"/>
    <w:rsid w:val="00521568"/>
    <w:rsid w:val="00522959"/>
    <w:rsid w:val="00523285"/>
    <w:rsid w:val="00524B29"/>
    <w:rsid w:val="00525BB1"/>
    <w:rsid w:val="00525D68"/>
    <w:rsid w:val="00525E52"/>
    <w:rsid w:val="00526B25"/>
    <w:rsid w:val="005278EA"/>
    <w:rsid w:val="00534FE7"/>
    <w:rsid w:val="00535B73"/>
    <w:rsid w:val="00536BC2"/>
    <w:rsid w:val="00536BFB"/>
    <w:rsid w:val="0054001E"/>
    <w:rsid w:val="0054128D"/>
    <w:rsid w:val="005420C7"/>
    <w:rsid w:val="005425E1"/>
    <w:rsid w:val="005427C5"/>
    <w:rsid w:val="00542CF6"/>
    <w:rsid w:val="00543F82"/>
    <w:rsid w:val="00550672"/>
    <w:rsid w:val="00550A72"/>
    <w:rsid w:val="00551E3E"/>
    <w:rsid w:val="00551F22"/>
    <w:rsid w:val="00553C03"/>
    <w:rsid w:val="00554D59"/>
    <w:rsid w:val="00556303"/>
    <w:rsid w:val="00563692"/>
    <w:rsid w:val="005638E4"/>
    <w:rsid w:val="00565EFA"/>
    <w:rsid w:val="005673C0"/>
    <w:rsid w:val="00567808"/>
    <w:rsid w:val="00567EC2"/>
    <w:rsid w:val="00570B6B"/>
    <w:rsid w:val="00571679"/>
    <w:rsid w:val="005762E5"/>
    <w:rsid w:val="005809F9"/>
    <w:rsid w:val="00582404"/>
    <w:rsid w:val="005844E7"/>
    <w:rsid w:val="00585086"/>
    <w:rsid w:val="0058754A"/>
    <w:rsid w:val="005878B5"/>
    <w:rsid w:val="00587B42"/>
    <w:rsid w:val="005908B8"/>
    <w:rsid w:val="005912AF"/>
    <w:rsid w:val="005938AF"/>
    <w:rsid w:val="00593F21"/>
    <w:rsid w:val="0059512E"/>
    <w:rsid w:val="00595A80"/>
    <w:rsid w:val="005A0511"/>
    <w:rsid w:val="005A1612"/>
    <w:rsid w:val="005A37E9"/>
    <w:rsid w:val="005A3AC3"/>
    <w:rsid w:val="005A40DE"/>
    <w:rsid w:val="005A6177"/>
    <w:rsid w:val="005A6506"/>
    <w:rsid w:val="005A6DD2"/>
    <w:rsid w:val="005B2292"/>
    <w:rsid w:val="005B41CD"/>
    <w:rsid w:val="005B4FDB"/>
    <w:rsid w:val="005B668D"/>
    <w:rsid w:val="005B73BC"/>
    <w:rsid w:val="005C028C"/>
    <w:rsid w:val="005C1C08"/>
    <w:rsid w:val="005C2E41"/>
    <w:rsid w:val="005C3656"/>
    <w:rsid w:val="005C385D"/>
    <w:rsid w:val="005D0F95"/>
    <w:rsid w:val="005D1BCA"/>
    <w:rsid w:val="005D1E08"/>
    <w:rsid w:val="005D2702"/>
    <w:rsid w:val="005D3089"/>
    <w:rsid w:val="005D3ABC"/>
    <w:rsid w:val="005D3B20"/>
    <w:rsid w:val="005D406E"/>
    <w:rsid w:val="005D414D"/>
    <w:rsid w:val="005D49FC"/>
    <w:rsid w:val="005D52A6"/>
    <w:rsid w:val="005D5FC0"/>
    <w:rsid w:val="005D6C4A"/>
    <w:rsid w:val="005E37C9"/>
    <w:rsid w:val="005E3C57"/>
    <w:rsid w:val="005E4759"/>
    <w:rsid w:val="005E4B67"/>
    <w:rsid w:val="005E4CB4"/>
    <w:rsid w:val="005E5C68"/>
    <w:rsid w:val="005E5DCB"/>
    <w:rsid w:val="005E65C0"/>
    <w:rsid w:val="005E7473"/>
    <w:rsid w:val="005F0390"/>
    <w:rsid w:val="005F0E81"/>
    <w:rsid w:val="005F5C79"/>
    <w:rsid w:val="005F642D"/>
    <w:rsid w:val="00603985"/>
    <w:rsid w:val="006072CD"/>
    <w:rsid w:val="00610989"/>
    <w:rsid w:val="00612023"/>
    <w:rsid w:val="00614190"/>
    <w:rsid w:val="00614C35"/>
    <w:rsid w:val="006177D3"/>
    <w:rsid w:val="006179B5"/>
    <w:rsid w:val="00617DD8"/>
    <w:rsid w:val="006222D3"/>
    <w:rsid w:val="00622A99"/>
    <w:rsid w:val="00622E67"/>
    <w:rsid w:val="00622F48"/>
    <w:rsid w:val="00623029"/>
    <w:rsid w:val="006240A6"/>
    <w:rsid w:val="006245F5"/>
    <w:rsid w:val="00626EDC"/>
    <w:rsid w:val="00627ECF"/>
    <w:rsid w:val="006309E1"/>
    <w:rsid w:val="0063447D"/>
    <w:rsid w:val="00643791"/>
    <w:rsid w:val="006437B1"/>
    <w:rsid w:val="0064547C"/>
    <w:rsid w:val="006465D9"/>
    <w:rsid w:val="006470EC"/>
    <w:rsid w:val="00650DB1"/>
    <w:rsid w:val="00651A99"/>
    <w:rsid w:val="00652B2A"/>
    <w:rsid w:val="006542D6"/>
    <w:rsid w:val="0065598E"/>
    <w:rsid w:val="00655AF2"/>
    <w:rsid w:val="00655BC5"/>
    <w:rsid w:val="00656703"/>
    <w:rsid w:val="006568BE"/>
    <w:rsid w:val="0066025D"/>
    <w:rsid w:val="00660307"/>
    <w:rsid w:val="006604E3"/>
    <w:rsid w:val="00660512"/>
    <w:rsid w:val="0066091A"/>
    <w:rsid w:val="00662A23"/>
    <w:rsid w:val="00664A13"/>
    <w:rsid w:val="00665633"/>
    <w:rsid w:val="006666EC"/>
    <w:rsid w:val="00666A94"/>
    <w:rsid w:val="00667A2E"/>
    <w:rsid w:val="00667AA8"/>
    <w:rsid w:val="00670129"/>
    <w:rsid w:val="0067111D"/>
    <w:rsid w:val="00671382"/>
    <w:rsid w:val="00671E10"/>
    <w:rsid w:val="00674885"/>
    <w:rsid w:val="00674F37"/>
    <w:rsid w:val="00675646"/>
    <w:rsid w:val="006773EC"/>
    <w:rsid w:val="00680504"/>
    <w:rsid w:val="006806E3"/>
    <w:rsid w:val="00681631"/>
    <w:rsid w:val="00681CD9"/>
    <w:rsid w:val="00683933"/>
    <w:rsid w:val="00683E30"/>
    <w:rsid w:val="00687012"/>
    <w:rsid w:val="00687024"/>
    <w:rsid w:val="00690D47"/>
    <w:rsid w:val="00691BA1"/>
    <w:rsid w:val="00691DA6"/>
    <w:rsid w:val="006928CC"/>
    <w:rsid w:val="00695E22"/>
    <w:rsid w:val="006A14DA"/>
    <w:rsid w:val="006A2F5E"/>
    <w:rsid w:val="006A32F8"/>
    <w:rsid w:val="006A74EE"/>
    <w:rsid w:val="006B16D1"/>
    <w:rsid w:val="006B289F"/>
    <w:rsid w:val="006B32FD"/>
    <w:rsid w:val="006B36DF"/>
    <w:rsid w:val="006B388F"/>
    <w:rsid w:val="006B6C66"/>
    <w:rsid w:val="006B7093"/>
    <w:rsid w:val="006B7417"/>
    <w:rsid w:val="006C12D0"/>
    <w:rsid w:val="006C1357"/>
    <w:rsid w:val="006C1805"/>
    <w:rsid w:val="006C2A58"/>
    <w:rsid w:val="006C4E1C"/>
    <w:rsid w:val="006C7976"/>
    <w:rsid w:val="006C7C4A"/>
    <w:rsid w:val="006D0120"/>
    <w:rsid w:val="006D2969"/>
    <w:rsid w:val="006D2EC5"/>
    <w:rsid w:val="006D31DE"/>
    <w:rsid w:val="006D3691"/>
    <w:rsid w:val="006D5F61"/>
    <w:rsid w:val="006D60F0"/>
    <w:rsid w:val="006E0CCF"/>
    <w:rsid w:val="006E1BCC"/>
    <w:rsid w:val="006E339E"/>
    <w:rsid w:val="006E48C0"/>
    <w:rsid w:val="006E5EF0"/>
    <w:rsid w:val="006E646B"/>
    <w:rsid w:val="006E6644"/>
    <w:rsid w:val="006E6B7E"/>
    <w:rsid w:val="006E7D30"/>
    <w:rsid w:val="006F025F"/>
    <w:rsid w:val="006F0F2A"/>
    <w:rsid w:val="006F1075"/>
    <w:rsid w:val="006F3563"/>
    <w:rsid w:val="006F42B9"/>
    <w:rsid w:val="006F43BC"/>
    <w:rsid w:val="006F4A5C"/>
    <w:rsid w:val="006F5DF3"/>
    <w:rsid w:val="006F6103"/>
    <w:rsid w:val="006F7455"/>
    <w:rsid w:val="007004F9"/>
    <w:rsid w:val="007010AA"/>
    <w:rsid w:val="00701329"/>
    <w:rsid w:val="00701DD1"/>
    <w:rsid w:val="0070361F"/>
    <w:rsid w:val="00704E00"/>
    <w:rsid w:val="007050B2"/>
    <w:rsid w:val="00705898"/>
    <w:rsid w:val="007060D6"/>
    <w:rsid w:val="007118E2"/>
    <w:rsid w:val="00711CB7"/>
    <w:rsid w:val="007145C0"/>
    <w:rsid w:val="007178F0"/>
    <w:rsid w:val="0072024B"/>
    <w:rsid w:val="007209E7"/>
    <w:rsid w:val="007211A0"/>
    <w:rsid w:val="00721D82"/>
    <w:rsid w:val="0072214B"/>
    <w:rsid w:val="007230F2"/>
    <w:rsid w:val="00724653"/>
    <w:rsid w:val="00724BC9"/>
    <w:rsid w:val="007259BC"/>
    <w:rsid w:val="00725DFA"/>
    <w:rsid w:val="00726182"/>
    <w:rsid w:val="00727635"/>
    <w:rsid w:val="00732329"/>
    <w:rsid w:val="0073331A"/>
    <w:rsid w:val="007337CA"/>
    <w:rsid w:val="00734C64"/>
    <w:rsid w:val="00734CE4"/>
    <w:rsid w:val="00735123"/>
    <w:rsid w:val="00735733"/>
    <w:rsid w:val="007357AE"/>
    <w:rsid w:val="007375A0"/>
    <w:rsid w:val="0073784E"/>
    <w:rsid w:val="00737D62"/>
    <w:rsid w:val="007415D4"/>
    <w:rsid w:val="00741837"/>
    <w:rsid w:val="007453E6"/>
    <w:rsid w:val="00745755"/>
    <w:rsid w:val="007475BC"/>
    <w:rsid w:val="00750A4D"/>
    <w:rsid w:val="00751EDF"/>
    <w:rsid w:val="007521D4"/>
    <w:rsid w:val="0075299D"/>
    <w:rsid w:val="00755F93"/>
    <w:rsid w:val="0075620D"/>
    <w:rsid w:val="007611B7"/>
    <w:rsid w:val="007626FE"/>
    <w:rsid w:val="007660EB"/>
    <w:rsid w:val="00772C30"/>
    <w:rsid w:val="0077309D"/>
    <w:rsid w:val="00773189"/>
    <w:rsid w:val="0077329B"/>
    <w:rsid w:val="007774EE"/>
    <w:rsid w:val="0078086A"/>
    <w:rsid w:val="00780992"/>
    <w:rsid w:val="00781822"/>
    <w:rsid w:val="00781BD0"/>
    <w:rsid w:val="00782F63"/>
    <w:rsid w:val="00783F21"/>
    <w:rsid w:val="00787159"/>
    <w:rsid w:val="0078732A"/>
    <w:rsid w:val="007878A7"/>
    <w:rsid w:val="00787C63"/>
    <w:rsid w:val="00787E2D"/>
    <w:rsid w:val="0079043A"/>
    <w:rsid w:val="0079141B"/>
    <w:rsid w:val="00791668"/>
    <w:rsid w:val="00791AA1"/>
    <w:rsid w:val="00794466"/>
    <w:rsid w:val="007948E3"/>
    <w:rsid w:val="0079768B"/>
    <w:rsid w:val="007A095D"/>
    <w:rsid w:val="007A0C2A"/>
    <w:rsid w:val="007A189B"/>
    <w:rsid w:val="007A2883"/>
    <w:rsid w:val="007A3793"/>
    <w:rsid w:val="007A52AA"/>
    <w:rsid w:val="007A66B5"/>
    <w:rsid w:val="007A6F6E"/>
    <w:rsid w:val="007B0AE3"/>
    <w:rsid w:val="007B50FA"/>
    <w:rsid w:val="007B58BA"/>
    <w:rsid w:val="007C1BA2"/>
    <w:rsid w:val="007C2B48"/>
    <w:rsid w:val="007C4872"/>
    <w:rsid w:val="007C54F5"/>
    <w:rsid w:val="007D1ADD"/>
    <w:rsid w:val="007D20E9"/>
    <w:rsid w:val="007D2317"/>
    <w:rsid w:val="007D2395"/>
    <w:rsid w:val="007D2481"/>
    <w:rsid w:val="007D29B6"/>
    <w:rsid w:val="007D5C08"/>
    <w:rsid w:val="007D7881"/>
    <w:rsid w:val="007D7E3A"/>
    <w:rsid w:val="007E04A0"/>
    <w:rsid w:val="007E0D3C"/>
    <w:rsid w:val="007E0E10"/>
    <w:rsid w:val="007E15BA"/>
    <w:rsid w:val="007E1D01"/>
    <w:rsid w:val="007E3ECD"/>
    <w:rsid w:val="007E4358"/>
    <w:rsid w:val="007E4768"/>
    <w:rsid w:val="007E6C5D"/>
    <w:rsid w:val="007E777B"/>
    <w:rsid w:val="007E7B92"/>
    <w:rsid w:val="007E7BA0"/>
    <w:rsid w:val="007F0906"/>
    <w:rsid w:val="007F0EBF"/>
    <w:rsid w:val="007F14AA"/>
    <w:rsid w:val="007F2070"/>
    <w:rsid w:val="007F5039"/>
    <w:rsid w:val="007F5828"/>
    <w:rsid w:val="007F6BF3"/>
    <w:rsid w:val="0080356A"/>
    <w:rsid w:val="00803D2C"/>
    <w:rsid w:val="00804F98"/>
    <w:rsid w:val="008053F5"/>
    <w:rsid w:val="00806D7D"/>
    <w:rsid w:val="00807AF7"/>
    <w:rsid w:val="00810198"/>
    <w:rsid w:val="008103DF"/>
    <w:rsid w:val="008112AF"/>
    <w:rsid w:val="008122C2"/>
    <w:rsid w:val="00812F0C"/>
    <w:rsid w:val="00814734"/>
    <w:rsid w:val="00815DA8"/>
    <w:rsid w:val="00816413"/>
    <w:rsid w:val="00816E46"/>
    <w:rsid w:val="008177DD"/>
    <w:rsid w:val="0082194D"/>
    <w:rsid w:val="00821F75"/>
    <w:rsid w:val="008227C6"/>
    <w:rsid w:val="00823ABF"/>
    <w:rsid w:val="0082566E"/>
    <w:rsid w:val="00826D7C"/>
    <w:rsid w:val="00826EF5"/>
    <w:rsid w:val="00831693"/>
    <w:rsid w:val="00833E6F"/>
    <w:rsid w:val="00836555"/>
    <w:rsid w:val="00840104"/>
    <w:rsid w:val="00840C1F"/>
    <w:rsid w:val="00841372"/>
    <w:rsid w:val="00841FC5"/>
    <w:rsid w:val="008449F7"/>
    <w:rsid w:val="00844BD8"/>
    <w:rsid w:val="00844BE2"/>
    <w:rsid w:val="00845709"/>
    <w:rsid w:val="0084575D"/>
    <w:rsid w:val="00845CB9"/>
    <w:rsid w:val="00846F17"/>
    <w:rsid w:val="00847430"/>
    <w:rsid w:val="00851EF3"/>
    <w:rsid w:val="00852F82"/>
    <w:rsid w:val="00854515"/>
    <w:rsid w:val="008545B7"/>
    <w:rsid w:val="008576BD"/>
    <w:rsid w:val="00860463"/>
    <w:rsid w:val="008624DB"/>
    <w:rsid w:val="00862AB2"/>
    <w:rsid w:val="00870AA8"/>
    <w:rsid w:val="008733DA"/>
    <w:rsid w:val="00874D6A"/>
    <w:rsid w:val="00876A63"/>
    <w:rsid w:val="00877AEC"/>
    <w:rsid w:val="00877C50"/>
    <w:rsid w:val="008809D3"/>
    <w:rsid w:val="00881357"/>
    <w:rsid w:val="008820E9"/>
    <w:rsid w:val="0088319C"/>
    <w:rsid w:val="00883558"/>
    <w:rsid w:val="008850E4"/>
    <w:rsid w:val="00885366"/>
    <w:rsid w:val="00885730"/>
    <w:rsid w:val="00885DD9"/>
    <w:rsid w:val="008926C5"/>
    <w:rsid w:val="008939AB"/>
    <w:rsid w:val="0089424E"/>
    <w:rsid w:val="0089552A"/>
    <w:rsid w:val="00897381"/>
    <w:rsid w:val="00897B0F"/>
    <w:rsid w:val="008A12F5"/>
    <w:rsid w:val="008A58A5"/>
    <w:rsid w:val="008B0279"/>
    <w:rsid w:val="008B0737"/>
    <w:rsid w:val="008B1587"/>
    <w:rsid w:val="008B15E5"/>
    <w:rsid w:val="008B1B01"/>
    <w:rsid w:val="008B3BCD"/>
    <w:rsid w:val="008B3F3D"/>
    <w:rsid w:val="008B50A4"/>
    <w:rsid w:val="008B59B8"/>
    <w:rsid w:val="008B6DF8"/>
    <w:rsid w:val="008B7689"/>
    <w:rsid w:val="008C106C"/>
    <w:rsid w:val="008C10F1"/>
    <w:rsid w:val="008C1926"/>
    <w:rsid w:val="008C1E99"/>
    <w:rsid w:val="008C24D1"/>
    <w:rsid w:val="008C39C2"/>
    <w:rsid w:val="008C62B1"/>
    <w:rsid w:val="008D3D9B"/>
    <w:rsid w:val="008D73EE"/>
    <w:rsid w:val="008E0085"/>
    <w:rsid w:val="008E2AA6"/>
    <w:rsid w:val="008E311B"/>
    <w:rsid w:val="008E5A0D"/>
    <w:rsid w:val="008F0116"/>
    <w:rsid w:val="008F1156"/>
    <w:rsid w:val="008F1DC3"/>
    <w:rsid w:val="008F46E7"/>
    <w:rsid w:val="008F488E"/>
    <w:rsid w:val="008F6F0B"/>
    <w:rsid w:val="009016DC"/>
    <w:rsid w:val="00903AF9"/>
    <w:rsid w:val="00905B9E"/>
    <w:rsid w:val="00907BA7"/>
    <w:rsid w:val="0091064E"/>
    <w:rsid w:val="00910D5B"/>
    <w:rsid w:val="00911FC5"/>
    <w:rsid w:val="00912603"/>
    <w:rsid w:val="009129EE"/>
    <w:rsid w:val="0091377A"/>
    <w:rsid w:val="00916A75"/>
    <w:rsid w:val="00917D88"/>
    <w:rsid w:val="00917F6B"/>
    <w:rsid w:val="009207E6"/>
    <w:rsid w:val="00921FCE"/>
    <w:rsid w:val="0092274D"/>
    <w:rsid w:val="00922AF9"/>
    <w:rsid w:val="00923C93"/>
    <w:rsid w:val="00923CAE"/>
    <w:rsid w:val="0093168F"/>
    <w:rsid w:val="00931A10"/>
    <w:rsid w:val="00936AD3"/>
    <w:rsid w:val="0094134A"/>
    <w:rsid w:val="00941CC8"/>
    <w:rsid w:val="00941EA1"/>
    <w:rsid w:val="009444FB"/>
    <w:rsid w:val="00944D05"/>
    <w:rsid w:val="009455C7"/>
    <w:rsid w:val="00946970"/>
    <w:rsid w:val="00947967"/>
    <w:rsid w:val="00951740"/>
    <w:rsid w:val="0095397D"/>
    <w:rsid w:val="00954568"/>
    <w:rsid w:val="00955201"/>
    <w:rsid w:val="00960382"/>
    <w:rsid w:val="00965200"/>
    <w:rsid w:val="009668B3"/>
    <w:rsid w:val="00966FD8"/>
    <w:rsid w:val="00970428"/>
    <w:rsid w:val="00971471"/>
    <w:rsid w:val="009716A8"/>
    <w:rsid w:val="0097210A"/>
    <w:rsid w:val="009742AF"/>
    <w:rsid w:val="00974880"/>
    <w:rsid w:val="00974BEB"/>
    <w:rsid w:val="009849C2"/>
    <w:rsid w:val="00984D24"/>
    <w:rsid w:val="00984FD7"/>
    <w:rsid w:val="009858EB"/>
    <w:rsid w:val="0098620C"/>
    <w:rsid w:val="009865A9"/>
    <w:rsid w:val="00986E1C"/>
    <w:rsid w:val="009905FD"/>
    <w:rsid w:val="00990E7A"/>
    <w:rsid w:val="00991DDB"/>
    <w:rsid w:val="0099237A"/>
    <w:rsid w:val="00992F46"/>
    <w:rsid w:val="0099423F"/>
    <w:rsid w:val="00994512"/>
    <w:rsid w:val="009963E3"/>
    <w:rsid w:val="009A27D3"/>
    <w:rsid w:val="009B0046"/>
    <w:rsid w:val="009B25BF"/>
    <w:rsid w:val="009B2AA0"/>
    <w:rsid w:val="009B4836"/>
    <w:rsid w:val="009C0012"/>
    <w:rsid w:val="009C03A0"/>
    <w:rsid w:val="009C1440"/>
    <w:rsid w:val="009C1445"/>
    <w:rsid w:val="009C2107"/>
    <w:rsid w:val="009C4DFD"/>
    <w:rsid w:val="009C5D9E"/>
    <w:rsid w:val="009C5FE6"/>
    <w:rsid w:val="009D2C3E"/>
    <w:rsid w:val="009D7A69"/>
    <w:rsid w:val="009D7B81"/>
    <w:rsid w:val="009E0625"/>
    <w:rsid w:val="009E10A6"/>
    <w:rsid w:val="009E3034"/>
    <w:rsid w:val="009E3BEE"/>
    <w:rsid w:val="009E4339"/>
    <w:rsid w:val="009E549F"/>
    <w:rsid w:val="009E6A8F"/>
    <w:rsid w:val="009E77A3"/>
    <w:rsid w:val="009E7A9D"/>
    <w:rsid w:val="009F0F68"/>
    <w:rsid w:val="009F1802"/>
    <w:rsid w:val="009F28A8"/>
    <w:rsid w:val="009F473E"/>
    <w:rsid w:val="009F682A"/>
    <w:rsid w:val="00A022BE"/>
    <w:rsid w:val="00A12CCA"/>
    <w:rsid w:val="00A1615F"/>
    <w:rsid w:val="00A16EEA"/>
    <w:rsid w:val="00A2172C"/>
    <w:rsid w:val="00A22E27"/>
    <w:rsid w:val="00A24C95"/>
    <w:rsid w:val="00A25791"/>
    <w:rsid w:val="00A2599A"/>
    <w:rsid w:val="00A26094"/>
    <w:rsid w:val="00A268F4"/>
    <w:rsid w:val="00A301BF"/>
    <w:rsid w:val="00A302B2"/>
    <w:rsid w:val="00A305DA"/>
    <w:rsid w:val="00A331B4"/>
    <w:rsid w:val="00A3484E"/>
    <w:rsid w:val="00A3508B"/>
    <w:rsid w:val="00A356D3"/>
    <w:rsid w:val="00A35BFA"/>
    <w:rsid w:val="00A36ADA"/>
    <w:rsid w:val="00A412A1"/>
    <w:rsid w:val="00A438D8"/>
    <w:rsid w:val="00A43AEA"/>
    <w:rsid w:val="00A45E14"/>
    <w:rsid w:val="00A473F5"/>
    <w:rsid w:val="00A476FB"/>
    <w:rsid w:val="00A51F9D"/>
    <w:rsid w:val="00A52E1C"/>
    <w:rsid w:val="00A530DD"/>
    <w:rsid w:val="00A53762"/>
    <w:rsid w:val="00A53FBA"/>
    <w:rsid w:val="00A5416A"/>
    <w:rsid w:val="00A55888"/>
    <w:rsid w:val="00A60621"/>
    <w:rsid w:val="00A61D78"/>
    <w:rsid w:val="00A639F4"/>
    <w:rsid w:val="00A6628C"/>
    <w:rsid w:val="00A67073"/>
    <w:rsid w:val="00A71C1B"/>
    <w:rsid w:val="00A72539"/>
    <w:rsid w:val="00A7288C"/>
    <w:rsid w:val="00A728B9"/>
    <w:rsid w:val="00A76333"/>
    <w:rsid w:val="00A81A32"/>
    <w:rsid w:val="00A81A40"/>
    <w:rsid w:val="00A835BD"/>
    <w:rsid w:val="00A91B71"/>
    <w:rsid w:val="00A93348"/>
    <w:rsid w:val="00A97B15"/>
    <w:rsid w:val="00AA42D5"/>
    <w:rsid w:val="00AB24FF"/>
    <w:rsid w:val="00AB2FAB"/>
    <w:rsid w:val="00AB30DF"/>
    <w:rsid w:val="00AB5C14"/>
    <w:rsid w:val="00AB5F3F"/>
    <w:rsid w:val="00AB6262"/>
    <w:rsid w:val="00AB69A2"/>
    <w:rsid w:val="00AB7C89"/>
    <w:rsid w:val="00AC17CF"/>
    <w:rsid w:val="00AC1BAE"/>
    <w:rsid w:val="00AC1EE7"/>
    <w:rsid w:val="00AC2438"/>
    <w:rsid w:val="00AC333F"/>
    <w:rsid w:val="00AC3BC9"/>
    <w:rsid w:val="00AC49FB"/>
    <w:rsid w:val="00AC585C"/>
    <w:rsid w:val="00AC7119"/>
    <w:rsid w:val="00AD1925"/>
    <w:rsid w:val="00AD3E34"/>
    <w:rsid w:val="00AD4262"/>
    <w:rsid w:val="00AD608E"/>
    <w:rsid w:val="00AD7B45"/>
    <w:rsid w:val="00AE02E8"/>
    <w:rsid w:val="00AE067D"/>
    <w:rsid w:val="00AE2A99"/>
    <w:rsid w:val="00AE2C34"/>
    <w:rsid w:val="00AE36FF"/>
    <w:rsid w:val="00AE4BB6"/>
    <w:rsid w:val="00AE548F"/>
    <w:rsid w:val="00AE73BB"/>
    <w:rsid w:val="00AF1181"/>
    <w:rsid w:val="00AF15BF"/>
    <w:rsid w:val="00AF2F79"/>
    <w:rsid w:val="00AF4653"/>
    <w:rsid w:val="00AF7B40"/>
    <w:rsid w:val="00AF7DB7"/>
    <w:rsid w:val="00B04C7C"/>
    <w:rsid w:val="00B04D45"/>
    <w:rsid w:val="00B05C42"/>
    <w:rsid w:val="00B067BB"/>
    <w:rsid w:val="00B07E79"/>
    <w:rsid w:val="00B1024A"/>
    <w:rsid w:val="00B11C76"/>
    <w:rsid w:val="00B121E4"/>
    <w:rsid w:val="00B201E2"/>
    <w:rsid w:val="00B20395"/>
    <w:rsid w:val="00B20455"/>
    <w:rsid w:val="00B21AC7"/>
    <w:rsid w:val="00B21EAF"/>
    <w:rsid w:val="00B230C3"/>
    <w:rsid w:val="00B23592"/>
    <w:rsid w:val="00B239FB"/>
    <w:rsid w:val="00B24E88"/>
    <w:rsid w:val="00B32473"/>
    <w:rsid w:val="00B338D4"/>
    <w:rsid w:val="00B33D02"/>
    <w:rsid w:val="00B37454"/>
    <w:rsid w:val="00B4002F"/>
    <w:rsid w:val="00B40298"/>
    <w:rsid w:val="00B40F70"/>
    <w:rsid w:val="00B41CD5"/>
    <w:rsid w:val="00B443E4"/>
    <w:rsid w:val="00B47E6D"/>
    <w:rsid w:val="00B51FF6"/>
    <w:rsid w:val="00B54290"/>
    <w:rsid w:val="00B55CB5"/>
    <w:rsid w:val="00B5612A"/>
    <w:rsid w:val="00B563EA"/>
    <w:rsid w:val="00B56CB1"/>
    <w:rsid w:val="00B57C56"/>
    <w:rsid w:val="00B60E51"/>
    <w:rsid w:val="00B63A54"/>
    <w:rsid w:val="00B63B7D"/>
    <w:rsid w:val="00B64852"/>
    <w:rsid w:val="00B64D0D"/>
    <w:rsid w:val="00B67557"/>
    <w:rsid w:val="00B734F8"/>
    <w:rsid w:val="00B73553"/>
    <w:rsid w:val="00B73CA3"/>
    <w:rsid w:val="00B73E4A"/>
    <w:rsid w:val="00B76801"/>
    <w:rsid w:val="00B77D18"/>
    <w:rsid w:val="00B80161"/>
    <w:rsid w:val="00B80527"/>
    <w:rsid w:val="00B805C1"/>
    <w:rsid w:val="00B81BB7"/>
    <w:rsid w:val="00B81CDA"/>
    <w:rsid w:val="00B82A71"/>
    <w:rsid w:val="00B8313A"/>
    <w:rsid w:val="00B83F3C"/>
    <w:rsid w:val="00B846F1"/>
    <w:rsid w:val="00B84E1F"/>
    <w:rsid w:val="00B862D5"/>
    <w:rsid w:val="00B9089E"/>
    <w:rsid w:val="00B93503"/>
    <w:rsid w:val="00B93936"/>
    <w:rsid w:val="00B94FC4"/>
    <w:rsid w:val="00B97F35"/>
    <w:rsid w:val="00BA2A37"/>
    <w:rsid w:val="00BA31E8"/>
    <w:rsid w:val="00BA43C7"/>
    <w:rsid w:val="00BA55E0"/>
    <w:rsid w:val="00BA6BD4"/>
    <w:rsid w:val="00BA6C7A"/>
    <w:rsid w:val="00BA76A8"/>
    <w:rsid w:val="00BB2CD8"/>
    <w:rsid w:val="00BB3752"/>
    <w:rsid w:val="00BB3F31"/>
    <w:rsid w:val="00BB55A3"/>
    <w:rsid w:val="00BB64F0"/>
    <w:rsid w:val="00BB6688"/>
    <w:rsid w:val="00BB7B8F"/>
    <w:rsid w:val="00BC26D4"/>
    <w:rsid w:val="00BC74C1"/>
    <w:rsid w:val="00BD073A"/>
    <w:rsid w:val="00BD26B7"/>
    <w:rsid w:val="00BD2AA6"/>
    <w:rsid w:val="00BD37B0"/>
    <w:rsid w:val="00BD44CE"/>
    <w:rsid w:val="00BD4B79"/>
    <w:rsid w:val="00BD5B55"/>
    <w:rsid w:val="00BD7CE7"/>
    <w:rsid w:val="00BE0C80"/>
    <w:rsid w:val="00BE120B"/>
    <w:rsid w:val="00BE155C"/>
    <w:rsid w:val="00BE246A"/>
    <w:rsid w:val="00BE6AF2"/>
    <w:rsid w:val="00BF156C"/>
    <w:rsid w:val="00BF2A42"/>
    <w:rsid w:val="00BF3683"/>
    <w:rsid w:val="00BF3CAE"/>
    <w:rsid w:val="00C0011E"/>
    <w:rsid w:val="00C00BD8"/>
    <w:rsid w:val="00C01302"/>
    <w:rsid w:val="00C0205C"/>
    <w:rsid w:val="00C02262"/>
    <w:rsid w:val="00C02774"/>
    <w:rsid w:val="00C02E9E"/>
    <w:rsid w:val="00C02F54"/>
    <w:rsid w:val="00C033D4"/>
    <w:rsid w:val="00C03D8C"/>
    <w:rsid w:val="00C046AD"/>
    <w:rsid w:val="00C055EC"/>
    <w:rsid w:val="00C10818"/>
    <w:rsid w:val="00C10DC9"/>
    <w:rsid w:val="00C12210"/>
    <w:rsid w:val="00C12613"/>
    <w:rsid w:val="00C12FB3"/>
    <w:rsid w:val="00C1402C"/>
    <w:rsid w:val="00C14D90"/>
    <w:rsid w:val="00C15047"/>
    <w:rsid w:val="00C17341"/>
    <w:rsid w:val="00C217F9"/>
    <w:rsid w:val="00C23782"/>
    <w:rsid w:val="00C24EEF"/>
    <w:rsid w:val="00C25CF6"/>
    <w:rsid w:val="00C2622E"/>
    <w:rsid w:val="00C26C36"/>
    <w:rsid w:val="00C27342"/>
    <w:rsid w:val="00C31F06"/>
    <w:rsid w:val="00C32768"/>
    <w:rsid w:val="00C33F23"/>
    <w:rsid w:val="00C41C8F"/>
    <w:rsid w:val="00C41DC1"/>
    <w:rsid w:val="00C431DF"/>
    <w:rsid w:val="00C43FCA"/>
    <w:rsid w:val="00C450A0"/>
    <w:rsid w:val="00C456BD"/>
    <w:rsid w:val="00C46A44"/>
    <w:rsid w:val="00C475E3"/>
    <w:rsid w:val="00C47725"/>
    <w:rsid w:val="00C47881"/>
    <w:rsid w:val="00C530DC"/>
    <w:rsid w:val="00C53151"/>
    <w:rsid w:val="00C5350D"/>
    <w:rsid w:val="00C53F1F"/>
    <w:rsid w:val="00C55425"/>
    <w:rsid w:val="00C554F7"/>
    <w:rsid w:val="00C557B6"/>
    <w:rsid w:val="00C55EC5"/>
    <w:rsid w:val="00C55F54"/>
    <w:rsid w:val="00C60A63"/>
    <w:rsid w:val="00C6123C"/>
    <w:rsid w:val="00C61C3B"/>
    <w:rsid w:val="00C61D60"/>
    <w:rsid w:val="00C6311A"/>
    <w:rsid w:val="00C64877"/>
    <w:rsid w:val="00C64B12"/>
    <w:rsid w:val="00C65875"/>
    <w:rsid w:val="00C664EB"/>
    <w:rsid w:val="00C667DC"/>
    <w:rsid w:val="00C70537"/>
    <w:rsid w:val="00C7084D"/>
    <w:rsid w:val="00C7138C"/>
    <w:rsid w:val="00C72113"/>
    <w:rsid w:val="00C7315E"/>
    <w:rsid w:val="00C75895"/>
    <w:rsid w:val="00C76B07"/>
    <w:rsid w:val="00C77180"/>
    <w:rsid w:val="00C776E0"/>
    <w:rsid w:val="00C82DF7"/>
    <w:rsid w:val="00C8318A"/>
    <w:rsid w:val="00C83C9F"/>
    <w:rsid w:val="00C84035"/>
    <w:rsid w:val="00C84238"/>
    <w:rsid w:val="00C8457E"/>
    <w:rsid w:val="00C927B7"/>
    <w:rsid w:val="00C947B2"/>
    <w:rsid w:val="00C94840"/>
    <w:rsid w:val="00C95123"/>
    <w:rsid w:val="00C95F37"/>
    <w:rsid w:val="00C96846"/>
    <w:rsid w:val="00C97A7B"/>
    <w:rsid w:val="00CA1017"/>
    <w:rsid w:val="00CA2A3B"/>
    <w:rsid w:val="00CA2BED"/>
    <w:rsid w:val="00CA4EE3"/>
    <w:rsid w:val="00CA5B54"/>
    <w:rsid w:val="00CA6F3F"/>
    <w:rsid w:val="00CA7EE3"/>
    <w:rsid w:val="00CB027F"/>
    <w:rsid w:val="00CB269F"/>
    <w:rsid w:val="00CB2F46"/>
    <w:rsid w:val="00CB5B5B"/>
    <w:rsid w:val="00CB7F85"/>
    <w:rsid w:val="00CC0EBB"/>
    <w:rsid w:val="00CC2FB9"/>
    <w:rsid w:val="00CC3850"/>
    <w:rsid w:val="00CC3CEB"/>
    <w:rsid w:val="00CC3F66"/>
    <w:rsid w:val="00CC595F"/>
    <w:rsid w:val="00CC6297"/>
    <w:rsid w:val="00CC6F1F"/>
    <w:rsid w:val="00CC7690"/>
    <w:rsid w:val="00CD0F6C"/>
    <w:rsid w:val="00CD1986"/>
    <w:rsid w:val="00CD27F8"/>
    <w:rsid w:val="00CD286C"/>
    <w:rsid w:val="00CD3104"/>
    <w:rsid w:val="00CD3AA5"/>
    <w:rsid w:val="00CD3FE0"/>
    <w:rsid w:val="00CD4807"/>
    <w:rsid w:val="00CD54BF"/>
    <w:rsid w:val="00CD566D"/>
    <w:rsid w:val="00CD6B07"/>
    <w:rsid w:val="00CD7486"/>
    <w:rsid w:val="00CE2C1C"/>
    <w:rsid w:val="00CE3E34"/>
    <w:rsid w:val="00CE4D5C"/>
    <w:rsid w:val="00CE64C9"/>
    <w:rsid w:val="00CF05DA"/>
    <w:rsid w:val="00CF0C0C"/>
    <w:rsid w:val="00CF1EF3"/>
    <w:rsid w:val="00CF2D00"/>
    <w:rsid w:val="00CF3602"/>
    <w:rsid w:val="00CF57A0"/>
    <w:rsid w:val="00CF58EB"/>
    <w:rsid w:val="00CF6570"/>
    <w:rsid w:val="00CF6A1F"/>
    <w:rsid w:val="00CF6FEC"/>
    <w:rsid w:val="00CF7681"/>
    <w:rsid w:val="00D006F8"/>
    <w:rsid w:val="00D00B42"/>
    <w:rsid w:val="00D0106E"/>
    <w:rsid w:val="00D01F74"/>
    <w:rsid w:val="00D04133"/>
    <w:rsid w:val="00D04F46"/>
    <w:rsid w:val="00D05271"/>
    <w:rsid w:val="00D06383"/>
    <w:rsid w:val="00D063A1"/>
    <w:rsid w:val="00D06774"/>
    <w:rsid w:val="00D127C9"/>
    <w:rsid w:val="00D15564"/>
    <w:rsid w:val="00D20E85"/>
    <w:rsid w:val="00D2139C"/>
    <w:rsid w:val="00D222EB"/>
    <w:rsid w:val="00D22B4D"/>
    <w:rsid w:val="00D235E9"/>
    <w:rsid w:val="00D240EE"/>
    <w:rsid w:val="00D24599"/>
    <w:rsid w:val="00D24615"/>
    <w:rsid w:val="00D258ED"/>
    <w:rsid w:val="00D33077"/>
    <w:rsid w:val="00D37842"/>
    <w:rsid w:val="00D42CAF"/>
    <w:rsid w:val="00D42DC2"/>
    <w:rsid w:val="00D42F32"/>
    <w:rsid w:val="00D476EA"/>
    <w:rsid w:val="00D47BDB"/>
    <w:rsid w:val="00D50F3E"/>
    <w:rsid w:val="00D537E1"/>
    <w:rsid w:val="00D54820"/>
    <w:rsid w:val="00D55BB2"/>
    <w:rsid w:val="00D6091A"/>
    <w:rsid w:val="00D6168E"/>
    <w:rsid w:val="00D63114"/>
    <w:rsid w:val="00D63EAF"/>
    <w:rsid w:val="00D6605A"/>
    <w:rsid w:val="00D6695F"/>
    <w:rsid w:val="00D71FCA"/>
    <w:rsid w:val="00D72C64"/>
    <w:rsid w:val="00D75644"/>
    <w:rsid w:val="00D76EFF"/>
    <w:rsid w:val="00D7798C"/>
    <w:rsid w:val="00D8046F"/>
    <w:rsid w:val="00D81656"/>
    <w:rsid w:val="00D81701"/>
    <w:rsid w:val="00D83D87"/>
    <w:rsid w:val="00D84324"/>
    <w:rsid w:val="00D84A6D"/>
    <w:rsid w:val="00D86A30"/>
    <w:rsid w:val="00D94329"/>
    <w:rsid w:val="00D950DD"/>
    <w:rsid w:val="00D95517"/>
    <w:rsid w:val="00D970A6"/>
    <w:rsid w:val="00D97CB4"/>
    <w:rsid w:val="00D97DD4"/>
    <w:rsid w:val="00DA05F9"/>
    <w:rsid w:val="00DA097D"/>
    <w:rsid w:val="00DA3A87"/>
    <w:rsid w:val="00DA5A8A"/>
    <w:rsid w:val="00DB12B5"/>
    <w:rsid w:val="00DB257D"/>
    <w:rsid w:val="00DB26CD"/>
    <w:rsid w:val="00DB3F1A"/>
    <w:rsid w:val="00DB441C"/>
    <w:rsid w:val="00DB44AF"/>
    <w:rsid w:val="00DB5B11"/>
    <w:rsid w:val="00DC1697"/>
    <w:rsid w:val="00DC1F58"/>
    <w:rsid w:val="00DC23E0"/>
    <w:rsid w:val="00DC339B"/>
    <w:rsid w:val="00DC3815"/>
    <w:rsid w:val="00DC5D40"/>
    <w:rsid w:val="00DC6393"/>
    <w:rsid w:val="00DC69A7"/>
    <w:rsid w:val="00DD200C"/>
    <w:rsid w:val="00DD2C28"/>
    <w:rsid w:val="00DD30E9"/>
    <w:rsid w:val="00DD46D9"/>
    <w:rsid w:val="00DD4F47"/>
    <w:rsid w:val="00DD7FBB"/>
    <w:rsid w:val="00DE0B9F"/>
    <w:rsid w:val="00DE2A4B"/>
    <w:rsid w:val="00DE4238"/>
    <w:rsid w:val="00DE4983"/>
    <w:rsid w:val="00DE5256"/>
    <w:rsid w:val="00DE5F34"/>
    <w:rsid w:val="00DE657F"/>
    <w:rsid w:val="00DE6931"/>
    <w:rsid w:val="00DE7F51"/>
    <w:rsid w:val="00DF026A"/>
    <w:rsid w:val="00DF1218"/>
    <w:rsid w:val="00DF23A9"/>
    <w:rsid w:val="00DF6462"/>
    <w:rsid w:val="00DF7340"/>
    <w:rsid w:val="00DF741E"/>
    <w:rsid w:val="00E0267F"/>
    <w:rsid w:val="00E026FD"/>
    <w:rsid w:val="00E02D1D"/>
    <w:rsid w:val="00E02FA0"/>
    <w:rsid w:val="00E036DC"/>
    <w:rsid w:val="00E04095"/>
    <w:rsid w:val="00E04125"/>
    <w:rsid w:val="00E05534"/>
    <w:rsid w:val="00E10339"/>
    <w:rsid w:val="00E10454"/>
    <w:rsid w:val="00E112E5"/>
    <w:rsid w:val="00E12CC8"/>
    <w:rsid w:val="00E15352"/>
    <w:rsid w:val="00E15AD7"/>
    <w:rsid w:val="00E15B3A"/>
    <w:rsid w:val="00E16F84"/>
    <w:rsid w:val="00E177D1"/>
    <w:rsid w:val="00E2133F"/>
    <w:rsid w:val="00E219F3"/>
    <w:rsid w:val="00E21CC7"/>
    <w:rsid w:val="00E24D9E"/>
    <w:rsid w:val="00E25849"/>
    <w:rsid w:val="00E269A0"/>
    <w:rsid w:val="00E276BE"/>
    <w:rsid w:val="00E27781"/>
    <w:rsid w:val="00E27AB8"/>
    <w:rsid w:val="00E30414"/>
    <w:rsid w:val="00E3197E"/>
    <w:rsid w:val="00E33E00"/>
    <w:rsid w:val="00E342F8"/>
    <w:rsid w:val="00E34493"/>
    <w:rsid w:val="00E351ED"/>
    <w:rsid w:val="00E3667F"/>
    <w:rsid w:val="00E40F50"/>
    <w:rsid w:val="00E4108D"/>
    <w:rsid w:val="00E41633"/>
    <w:rsid w:val="00E41ECC"/>
    <w:rsid w:val="00E421C3"/>
    <w:rsid w:val="00E427C8"/>
    <w:rsid w:val="00E42878"/>
    <w:rsid w:val="00E45D1A"/>
    <w:rsid w:val="00E52AD7"/>
    <w:rsid w:val="00E52B14"/>
    <w:rsid w:val="00E57D33"/>
    <w:rsid w:val="00E6034B"/>
    <w:rsid w:val="00E60DFE"/>
    <w:rsid w:val="00E623F8"/>
    <w:rsid w:val="00E634A8"/>
    <w:rsid w:val="00E6549E"/>
    <w:rsid w:val="00E65EDE"/>
    <w:rsid w:val="00E6685F"/>
    <w:rsid w:val="00E70F81"/>
    <w:rsid w:val="00E71015"/>
    <w:rsid w:val="00E720DA"/>
    <w:rsid w:val="00E7364D"/>
    <w:rsid w:val="00E73C7D"/>
    <w:rsid w:val="00E764A7"/>
    <w:rsid w:val="00E77055"/>
    <w:rsid w:val="00E77460"/>
    <w:rsid w:val="00E77F5F"/>
    <w:rsid w:val="00E81326"/>
    <w:rsid w:val="00E81562"/>
    <w:rsid w:val="00E83ABC"/>
    <w:rsid w:val="00E844F2"/>
    <w:rsid w:val="00E85355"/>
    <w:rsid w:val="00E861BE"/>
    <w:rsid w:val="00E8722E"/>
    <w:rsid w:val="00E87CE6"/>
    <w:rsid w:val="00E90AD0"/>
    <w:rsid w:val="00E92FCB"/>
    <w:rsid w:val="00E94568"/>
    <w:rsid w:val="00E9460B"/>
    <w:rsid w:val="00E9558E"/>
    <w:rsid w:val="00E9683D"/>
    <w:rsid w:val="00E968AB"/>
    <w:rsid w:val="00E968B5"/>
    <w:rsid w:val="00E974AC"/>
    <w:rsid w:val="00EA147F"/>
    <w:rsid w:val="00EA1677"/>
    <w:rsid w:val="00EA1A64"/>
    <w:rsid w:val="00EA219A"/>
    <w:rsid w:val="00EA4A27"/>
    <w:rsid w:val="00EA4C01"/>
    <w:rsid w:val="00EA4EDF"/>
    <w:rsid w:val="00EA4FA6"/>
    <w:rsid w:val="00EA56D0"/>
    <w:rsid w:val="00EA5DF5"/>
    <w:rsid w:val="00EA7B46"/>
    <w:rsid w:val="00EB0BF2"/>
    <w:rsid w:val="00EB1A25"/>
    <w:rsid w:val="00EC0C68"/>
    <w:rsid w:val="00EC2AF3"/>
    <w:rsid w:val="00ED03AB"/>
    <w:rsid w:val="00ED1CD4"/>
    <w:rsid w:val="00ED1D2B"/>
    <w:rsid w:val="00ED35F9"/>
    <w:rsid w:val="00ED6009"/>
    <w:rsid w:val="00ED64B5"/>
    <w:rsid w:val="00ED6732"/>
    <w:rsid w:val="00ED7822"/>
    <w:rsid w:val="00EE1121"/>
    <w:rsid w:val="00EE1582"/>
    <w:rsid w:val="00EE16FD"/>
    <w:rsid w:val="00EE1DE6"/>
    <w:rsid w:val="00EE6634"/>
    <w:rsid w:val="00EE74CB"/>
    <w:rsid w:val="00EE7CCA"/>
    <w:rsid w:val="00EF207B"/>
    <w:rsid w:val="00EF30EC"/>
    <w:rsid w:val="00EF4512"/>
    <w:rsid w:val="00EF4A52"/>
    <w:rsid w:val="00EF4ABB"/>
    <w:rsid w:val="00EF5470"/>
    <w:rsid w:val="00F02887"/>
    <w:rsid w:val="00F0334B"/>
    <w:rsid w:val="00F048D9"/>
    <w:rsid w:val="00F04BD2"/>
    <w:rsid w:val="00F058F3"/>
    <w:rsid w:val="00F05EB8"/>
    <w:rsid w:val="00F119FA"/>
    <w:rsid w:val="00F11C0F"/>
    <w:rsid w:val="00F12F5E"/>
    <w:rsid w:val="00F13D5D"/>
    <w:rsid w:val="00F162DD"/>
    <w:rsid w:val="00F16A14"/>
    <w:rsid w:val="00F16DCD"/>
    <w:rsid w:val="00F206F4"/>
    <w:rsid w:val="00F21631"/>
    <w:rsid w:val="00F22864"/>
    <w:rsid w:val="00F2297D"/>
    <w:rsid w:val="00F258D4"/>
    <w:rsid w:val="00F25FA1"/>
    <w:rsid w:val="00F2656C"/>
    <w:rsid w:val="00F267F3"/>
    <w:rsid w:val="00F27AA0"/>
    <w:rsid w:val="00F33672"/>
    <w:rsid w:val="00F339DC"/>
    <w:rsid w:val="00F34662"/>
    <w:rsid w:val="00F362D7"/>
    <w:rsid w:val="00F37D7B"/>
    <w:rsid w:val="00F37DCD"/>
    <w:rsid w:val="00F4256E"/>
    <w:rsid w:val="00F47F0C"/>
    <w:rsid w:val="00F5031B"/>
    <w:rsid w:val="00F52F61"/>
    <w:rsid w:val="00F5314C"/>
    <w:rsid w:val="00F53538"/>
    <w:rsid w:val="00F540B8"/>
    <w:rsid w:val="00F5688C"/>
    <w:rsid w:val="00F56CF3"/>
    <w:rsid w:val="00F6231B"/>
    <w:rsid w:val="00F62679"/>
    <w:rsid w:val="00F635DD"/>
    <w:rsid w:val="00F6627B"/>
    <w:rsid w:val="00F7336E"/>
    <w:rsid w:val="00F734F2"/>
    <w:rsid w:val="00F74B5C"/>
    <w:rsid w:val="00F75052"/>
    <w:rsid w:val="00F76426"/>
    <w:rsid w:val="00F777C5"/>
    <w:rsid w:val="00F804D3"/>
    <w:rsid w:val="00F804D5"/>
    <w:rsid w:val="00F81CD2"/>
    <w:rsid w:val="00F81F28"/>
    <w:rsid w:val="00F82156"/>
    <w:rsid w:val="00F82641"/>
    <w:rsid w:val="00F83F8C"/>
    <w:rsid w:val="00F83FC2"/>
    <w:rsid w:val="00F86EC4"/>
    <w:rsid w:val="00F87690"/>
    <w:rsid w:val="00F902B8"/>
    <w:rsid w:val="00F90F18"/>
    <w:rsid w:val="00F91DB9"/>
    <w:rsid w:val="00F937E4"/>
    <w:rsid w:val="00F959DD"/>
    <w:rsid w:val="00F95EE7"/>
    <w:rsid w:val="00FA07E9"/>
    <w:rsid w:val="00FA0C33"/>
    <w:rsid w:val="00FA1A9F"/>
    <w:rsid w:val="00FA321F"/>
    <w:rsid w:val="00FA39E6"/>
    <w:rsid w:val="00FA41DE"/>
    <w:rsid w:val="00FA69CE"/>
    <w:rsid w:val="00FA70D7"/>
    <w:rsid w:val="00FA7207"/>
    <w:rsid w:val="00FA7BC9"/>
    <w:rsid w:val="00FB378E"/>
    <w:rsid w:val="00FB37F1"/>
    <w:rsid w:val="00FB47C0"/>
    <w:rsid w:val="00FB4C96"/>
    <w:rsid w:val="00FB501B"/>
    <w:rsid w:val="00FB63E4"/>
    <w:rsid w:val="00FB75B1"/>
    <w:rsid w:val="00FB7770"/>
    <w:rsid w:val="00FB7B10"/>
    <w:rsid w:val="00FC0780"/>
    <w:rsid w:val="00FC0D2C"/>
    <w:rsid w:val="00FC1B3F"/>
    <w:rsid w:val="00FC30E8"/>
    <w:rsid w:val="00FC3A6B"/>
    <w:rsid w:val="00FC4467"/>
    <w:rsid w:val="00FC4AA5"/>
    <w:rsid w:val="00FC5653"/>
    <w:rsid w:val="00FD12B2"/>
    <w:rsid w:val="00FD1D51"/>
    <w:rsid w:val="00FD2580"/>
    <w:rsid w:val="00FD3B91"/>
    <w:rsid w:val="00FD494C"/>
    <w:rsid w:val="00FD576B"/>
    <w:rsid w:val="00FD579E"/>
    <w:rsid w:val="00FD5FEB"/>
    <w:rsid w:val="00FD6845"/>
    <w:rsid w:val="00FE0A32"/>
    <w:rsid w:val="00FE3447"/>
    <w:rsid w:val="00FE4516"/>
    <w:rsid w:val="00FE64C8"/>
    <w:rsid w:val="00FF2350"/>
    <w:rsid w:val="00FF2A11"/>
    <w:rsid w:val="00FF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E34493"/>
    <w:pPr>
      <w:numPr>
        <w:numId w:val="10"/>
      </w:numPr>
      <w:outlineLvl w:val="1"/>
    </w:pPr>
    <w:rPr>
      <w:rFonts w:hAnsi="Arial"/>
      <w:bCs/>
      <w:kern w:val="32"/>
      <w:szCs w:val="52"/>
    </w:rPr>
  </w:style>
  <w:style w:type="paragraph" w:styleId="3">
    <w:name w:val="heading 3"/>
    <w:basedOn w:val="a7"/>
    <w:link w:val="30"/>
    <w:qFormat/>
    <w:rsid w:val="000F395B"/>
    <w:pPr>
      <w:numPr>
        <w:numId w:val="11"/>
      </w:numPr>
      <w:outlineLvl w:val="2"/>
    </w:pPr>
    <w:rPr>
      <w:kern w:val="32"/>
      <w:szCs w:val="52"/>
      <w14:scene3d>
        <w14:camera w14:prst="orthographicFront"/>
        <w14:lightRig w14:rig="threePt" w14:dir="t">
          <w14:rot w14:lat="0" w14:lon="0" w14:rev="0"/>
        </w14:lightRig>
      </w14:scene3d>
    </w:rPr>
  </w:style>
  <w:style w:type="paragraph" w:styleId="4">
    <w:name w:val="heading 4"/>
    <w:basedOn w:val="a7"/>
    <w:link w:val="40"/>
    <w:qFormat/>
    <w:rsid w:val="00416D98"/>
    <w:pPr>
      <w:numPr>
        <w:numId w:val="15"/>
      </w:numPr>
      <w:outlineLvl w:val="3"/>
    </w:pPr>
    <w:rPr>
      <w:rFonts w:hAnsi="標楷體"/>
      <w:kern w:val="32"/>
      <w:szCs w:val="36"/>
    </w:rPr>
  </w:style>
  <w:style w:type="paragraph" w:styleId="5">
    <w:name w:val="heading 5"/>
    <w:basedOn w:val="a7"/>
    <w:link w:val="50"/>
    <w:qFormat/>
    <w:rsid w:val="00BD5B55"/>
    <w:pPr>
      <w:numPr>
        <w:numId w:val="17"/>
      </w:numPr>
      <w:outlineLvl w:val="4"/>
    </w:pPr>
    <w:rPr>
      <w:rFonts w:hAnsi="Arial"/>
      <w:bCs/>
      <w:kern w:val="32"/>
      <w:szCs w:val="52"/>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styleId="aff6">
    <w:name w:val="Placeholder Text"/>
    <w:basedOn w:val="a8"/>
    <w:uiPriority w:val="99"/>
    <w:semiHidden/>
    <w:rsid w:val="00362652"/>
    <w:rPr>
      <w:color w:val="808080"/>
    </w:rPr>
  </w:style>
  <w:style w:type="character" w:customStyle="1" w:styleId="20">
    <w:name w:val="標題 2 字元"/>
    <w:basedOn w:val="a8"/>
    <w:link w:val="2"/>
    <w:rsid w:val="00E34493"/>
    <w:rPr>
      <w:rFonts w:ascii="標楷體" w:eastAsia="標楷體" w:hAnsi="Arial"/>
      <w:bCs/>
      <w:kern w:val="32"/>
      <w:sz w:val="32"/>
      <w:szCs w:val="52"/>
    </w:rPr>
  </w:style>
  <w:style w:type="character" w:customStyle="1" w:styleId="40">
    <w:name w:val="標題 4 字元"/>
    <w:basedOn w:val="a8"/>
    <w:link w:val="4"/>
    <w:rsid w:val="00416D98"/>
    <w:rPr>
      <w:rFonts w:ascii="標楷體" w:eastAsia="標楷體" w:hAnsi="標楷體"/>
      <w:kern w:val="32"/>
      <w:sz w:val="32"/>
      <w:szCs w:val="36"/>
    </w:rPr>
  </w:style>
  <w:style w:type="character" w:customStyle="1" w:styleId="30">
    <w:name w:val="標題 3 字元"/>
    <w:basedOn w:val="a8"/>
    <w:link w:val="3"/>
    <w:rsid w:val="000F395B"/>
    <w:rPr>
      <w:rFonts w:ascii="標楷體" w:eastAsia="標楷體"/>
      <w:kern w:val="32"/>
      <w:sz w:val="32"/>
      <w:szCs w:val="52"/>
      <w14:scene3d>
        <w14:camera w14:prst="orthographicFront"/>
        <w14:lightRig w14:rig="threePt" w14:dir="t">
          <w14:rot w14:lat="0" w14:lon="0" w14:rev="0"/>
        </w14:lightRig>
      </w14:scene3d>
    </w:rPr>
  </w:style>
  <w:style w:type="character" w:customStyle="1" w:styleId="50">
    <w:name w:val="標題 5 字元"/>
    <w:basedOn w:val="a8"/>
    <w:link w:val="5"/>
    <w:rsid w:val="00BD5B55"/>
    <w:rPr>
      <w:rFonts w:ascii="標楷體" w:eastAsia="標楷體" w:hAnsi="Arial"/>
      <w:bCs/>
      <w:kern w:val="32"/>
      <w:sz w:val="32"/>
      <w:szCs w:val="52"/>
    </w:rPr>
  </w:style>
  <w:style w:type="paragraph" w:customStyle="1" w:styleId="Standard">
    <w:name w:val="Standard"/>
    <w:rsid w:val="00816E46"/>
    <w:pPr>
      <w:widowControl w:val="0"/>
      <w:suppressAutoHyphens/>
      <w:autoSpaceDN w:val="0"/>
      <w:textAlignment w:val="baseline"/>
    </w:pPr>
    <w:rPr>
      <w:rFonts w:ascii="Calibri" w:hAnsi="Calibri" w:cs="F"/>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E34493"/>
    <w:pPr>
      <w:numPr>
        <w:numId w:val="10"/>
      </w:numPr>
      <w:outlineLvl w:val="1"/>
    </w:pPr>
    <w:rPr>
      <w:rFonts w:hAnsi="Arial"/>
      <w:bCs/>
      <w:kern w:val="32"/>
      <w:szCs w:val="52"/>
    </w:rPr>
  </w:style>
  <w:style w:type="paragraph" w:styleId="3">
    <w:name w:val="heading 3"/>
    <w:basedOn w:val="a7"/>
    <w:link w:val="30"/>
    <w:qFormat/>
    <w:rsid w:val="000F395B"/>
    <w:pPr>
      <w:numPr>
        <w:numId w:val="11"/>
      </w:numPr>
      <w:outlineLvl w:val="2"/>
    </w:pPr>
    <w:rPr>
      <w:kern w:val="32"/>
      <w:szCs w:val="52"/>
      <w14:scene3d>
        <w14:camera w14:prst="orthographicFront"/>
        <w14:lightRig w14:rig="threePt" w14:dir="t">
          <w14:rot w14:lat="0" w14:lon="0" w14:rev="0"/>
        </w14:lightRig>
      </w14:scene3d>
    </w:rPr>
  </w:style>
  <w:style w:type="paragraph" w:styleId="4">
    <w:name w:val="heading 4"/>
    <w:basedOn w:val="a7"/>
    <w:link w:val="40"/>
    <w:qFormat/>
    <w:rsid w:val="00416D98"/>
    <w:pPr>
      <w:numPr>
        <w:numId w:val="15"/>
      </w:numPr>
      <w:outlineLvl w:val="3"/>
    </w:pPr>
    <w:rPr>
      <w:rFonts w:hAnsi="標楷體"/>
      <w:kern w:val="32"/>
      <w:szCs w:val="36"/>
    </w:rPr>
  </w:style>
  <w:style w:type="paragraph" w:styleId="5">
    <w:name w:val="heading 5"/>
    <w:basedOn w:val="a7"/>
    <w:link w:val="50"/>
    <w:qFormat/>
    <w:rsid w:val="00BD5B55"/>
    <w:pPr>
      <w:numPr>
        <w:numId w:val="17"/>
      </w:numPr>
      <w:outlineLvl w:val="4"/>
    </w:pPr>
    <w:rPr>
      <w:rFonts w:hAnsi="Arial"/>
      <w:bCs/>
      <w:kern w:val="32"/>
      <w:szCs w:val="52"/>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styleId="aff6">
    <w:name w:val="Placeholder Text"/>
    <w:basedOn w:val="a8"/>
    <w:uiPriority w:val="99"/>
    <w:semiHidden/>
    <w:rsid w:val="00362652"/>
    <w:rPr>
      <w:color w:val="808080"/>
    </w:rPr>
  </w:style>
  <w:style w:type="character" w:customStyle="1" w:styleId="20">
    <w:name w:val="標題 2 字元"/>
    <w:basedOn w:val="a8"/>
    <w:link w:val="2"/>
    <w:rsid w:val="00E34493"/>
    <w:rPr>
      <w:rFonts w:ascii="標楷體" w:eastAsia="標楷體" w:hAnsi="Arial"/>
      <w:bCs/>
      <w:kern w:val="32"/>
      <w:sz w:val="32"/>
      <w:szCs w:val="52"/>
    </w:rPr>
  </w:style>
  <w:style w:type="character" w:customStyle="1" w:styleId="40">
    <w:name w:val="標題 4 字元"/>
    <w:basedOn w:val="a8"/>
    <w:link w:val="4"/>
    <w:rsid w:val="00416D98"/>
    <w:rPr>
      <w:rFonts w:ascii="標楷體" w:eastAsia="標楷體" w:hAnsi="標楷體"/>
      <w:kern w:val="32"/>
      <w:sz w:val="32"/>
      <w:szCs w:val="36"/>
    </w:rPr>
  </w:style>
  <w:style w:type="character" w:customStyle="1" w:styleId="30">
    <w:name w:val="標題 3 字元"/>
    <w:basedOn w:val="a8"/>
    <w:link w:val="3"/>
    <w:rsid w:val="000F395B"/>
    <w:rPr>
      <w:rFonts w:ascii="標楷體" w:eastAsia="標楷體"/>
      <w:kern w:val="32"/>
      <w:sz w:val="32"/>
      <w:szCs w:val="52"/>
      <w14:scene3d>
        <w14:camera w14:prst="orthographicFront"/>
        <w14:lightRig w14:rig="threePt" w14:dir="t">
          <w14:rot w14:lat="0" w14:lon="0" w14:rev="0"/>
        </w14:lightRig>
      </w14:scene3d>
    </w:rPr>
  </w:style>
  <w:style w:type="character" w:customStyle="1" w:styleId="50">
    <w:name w:val="標題 5 字元"/>
    <w:basedOn w:val="a8"/>
    <w:link w:val="5"/>
    <w:rsid w:val="00BD5B55"/>
    <w:rPr>
      <w:rFonts w:ascii="標楷體" w:eastAsia="標楷體" w:hAnsi="Arial"/>
      <w:bCs/>
      <w:kern w:val="32"/>
      <w:sz w:val="32"/>
      <w:szCs w:val="52"/>
    </w:rPr>
  </w:style>
  <w:style w:type="paragraph" w:customStyle="1" w:styleId="Standard">
    <w:name w:val="Standard"/>
    <w:rsid w:val="00816E46"/>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88655732">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56570686">
      <w:bodyDiv w:val="1"/>
      <w:marLeft w:val="0"/>
      <w:marRight w:val="0"/>
      <w:marTop w:val="0"/>
      <w:marBottom w:val="0"/>
      <w:divBdr>
        <w:top w:val="none" w:sz="0" w:space="0" w:color="auto"/>
        <w:left w:val="none" w:sz="0" w:space="0" w:color="auto"/>
        <w:bottom w:val="none" w:sz="0" w:space="0" w:color="auto"/>
        <w:right w:val="none" w:sz="0" w:space="0" w:color="auto"/>
      </w:divBdr>
    </w:div>
    <w:div w:id="847134192">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339038129">
      <w:bodyDiv w:val="1"/>
      <w:marLeft w:val="0"/>
      <w:marRight w:val="0"/>
      <w:marTop w:val="0"/>
      <w:marBottom w:val="0"/>
      <w:divBdr>
        <w:top w:val="none" w:sz="0" w:space="0" w:color="auto"/>
        <w:left w:val="none" w:sz="0" w:space="0" w:color="auto"/>
        <w:bottom w:val="none" w:sz="0" w:space="0" w:color="auto"/>
        <w:right w:val="none" w:sz="0" w:space="0" w:color="auto"/>
      </w:divBdr>
    </w:div>
    <w:div w:id="1369985344">
      <w:bodyDiv w:val="1"/>
      <w:marLeft w:val="0"/>
      <w:marRight w:val="0"/>
      <w:marTop w:val="0"/>
      <w:marBottom w:val="0"/>
      <w:divBdr>
        <w:top w:val="none" w:sz="0" w:space="0" w:color="auto"/>
        <w:left w:val="none" w:sz="0" w:space="0" w:color="auto"/>
        <w:bottom w:val="none" w:sz="0" w:space="0" w:color="auto"/>
        <w:right w:val="none" w:sz="0" w:space="0" w:color="auto"/>
      </w:divBdr>
    </w:div>
    <w:div w:id="1683624675">
      <w:bodyDiv w:val="1"/>
      <w:marLeft w:val="0"/>
      <w:marRight w:val="0"/>
      <w:marTop w:val="0"/>
      <w:marBottom w:val="0"/>
      <w:divBdr>
        <w:top w:val="none" w:sz="0" w:space="0" w:color="auto"/>
        <w:left w:val="none" w:sz="0" w:space="0" w:color="auto"/>
        <w:bottom w:val="none" w:sz="0" w:space="0" w:color="auto"/>
        <w:right w:val="none" w:sz="0" w:space="0" w:color="auto"/>
      </w:divBdr>
    </w:div>
    <w:div w:id="1863350070">
      <w:bodyDiv w:val="1"/>
      <w:marLeft w:val="0"/>
      <w:marRight w:val="0"/>
      <w:marTop w:val="0"/>
      <w:marBottom w:val="0"/>
      <w:divBdr>
        <w:top w:val="none" w:sz="0" w:space="0" w:color="auto"/>
        <w:left w:val="none" w:sz="0" w:space="0" w:color="auto"/>
        <w:bottom w:val="none" w:sz="0" w:space="0" w:color="auto"/>
        <w:right w:val="none" w:sz="0" w:space="0" w:color="auto"/>
      </w:divBdr>
    </w:div>
    <w:div w:id="1893301630">
      <w:bodyDiv w:val="1"/>
      <w:marLeft w:val="0"/>
      <w:marRight w:val="0"/>
      <w:marTop w:val="0"/>
      <w:marBottom w:val="0"/>
      <w:divBdr>
        <w:top w:val="none" w:sz="0" w:space="0" w:color="auto"/>
        <w:left w:val="none" w:sz="0" w:space="0" w:color="auto"/>
        <w:bottom w:val="none" w:sz="0" w:space="0" w:color="auto"/>
        <w:right w:val="none" w:sz="0" w:space="0" w:color="auto"/>
      </w:divBdr>
    </w:div>
    <w:div w:id="20531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7AC6-AED6-4206-85B5-501C9023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832</Words>
  <Characters>4743</Characters>
  <Application>Microsoft Office Word</Application>
  <DocSecurity>0</DocSecurity>
  <Lines>39</Lines>
  <Paragraphs>11</Paragraphs>
  <ScaleCrop>false</ScaleCrop>
  <Company>cy</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3</cp:revision>
  <cp:lastPrinted>2016-08-22T03:47:00Z</cp:lastPrinted>
  <dcterms:created xsi:type="dcterms:W3CDTF">2016-12-12T05:52:00Z</dcterms:created>
  <dcterms:modified xsi:type="dcterms:W3CDTF">2016-12-12T05:54:00Z</dcterms:modified>
</cp:coreProperties>
</file>