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F6A" w:rsidRPr="00D04A56" w:rsidRDefault="00676F6A" w:rsidP="00676F6A">
      <w:pPr>
        <w:pStyle w:val="a6"/>
        <w:kinsoku w:val="0"/>
        <w:spacing w:before="0"/>
        <w:ind w:left="1411" w:hangingChars="172" w:hanging="1411"/>
        <w:jc w:val="center"/>
        <w:rPr>
          <w:rFonts w:hAnsi="標楷體"/>
          <w:bCs/>
          <w:snapToGrid/>
          <w:spacing w:val="200"/>
          <w:kern w:val="0"/>
          <w:sz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D04A56">
        <w:rPr>
          <w:rFonts w:hAnsi="標楷體" w:hint="eastAsia"/>
          <w:bCs/>
          <w:snapToGrid/>
          <w:spacing w:val="200"/>
          <w:kern w:val="0"/>
          <w:sz w:val="40"/>
        </w:rPr>
        <w:t>調查報告</w:t>
      </w:r>
    </w:p>
    <w:p w:rsidR="00676F6A" w:rsidRDefault="00676F6A" w:rsidP="00676F6A">
      <w:pPr>
        <w:pStyle w:val="1"/>
        <w:numPr>
          <w:ilvl w:val="0"/>
          <w:numId w:val="0"/>
        </w:numPr>
        <w:ind w:left="1191" w:hangingChars="350" w:hanging="1191"/>
        <w:rPr>
          <w:rFonts w:hAnsi="標楷體"/>
          <w:b/>
          <w:sz w:val="36"/>
          <w:szCs w:val="36"/>
        </w:rPr>
      </w:pPr>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bookmarkStart w:id="35" w:name="_Toc524892368"/>
      <w:bookmarkStart w:id="36" w:name="_Toc524895638"/>
      <w:bookmarkStart w:id="37" w:name="_Toc524896184"/>
      <w:bookmarkStart w:id="38" w:name="_Toc524896214"/>
      <w:bookmarkStart w:id="39" w:name="_Toc524902720"/>
      <w:bookmarkStart w:id="40" w:name="_Toc525066139"/>
      <w:bookmarkStart w:id="41" w:name="_Toc525070829"/>
      <w:bookmarkStart w:id="42" w:name="_Toc525938369"/>
      <w:bookmarkStart w:id="43" w:name="_Toc525939217"/>
      <w:bookmarkStart w:id="44" w:name="_Toc525939722"/>
      <w:r>
        <w:rPr>
          <w:rFonts w:hAnsi="標楷體" w:hint="eastAsia"/>
        </w:rPr>
        <w:t>臺、案由</w:t>
      </w:r>
      <w:r w:rsidRPr="00D04A56">
        <w:rPr>
          <w:rFonts w:hAnsi="標楷體" w:hint="eastAsia"/>
        </w:rPr>
        <w:t>：</w:t>
      </w:r>
      <w:bookmarkEnd w:id="35"/>
      <w:bookmarkEnd w:id="36"/>
      <w:bookmarkEnd w:id="37"/>
      <w:bookmarkEnd w:id="38"/>
      <w:bookmarkEnd w:id="39"/>
      <w:bookmarkEnd w:id="40"/>
      <w:bookmarkEnd w:id="41"/>
      <w:bookmarkEnd w:id="42"/>
      <w:bookmarkEnd w:id="43"/>
      <w:bookmarkEnd w:id="44"/>
      <w:r w:rsidRPr="00D04A56">
        <w:rPr>
          <w:rFonts w:hAnsi="標楷體"/>
        </w:rPr>
        <w:fldChar w:fldCharType="begin"/>
      </w:r>
      <w:r w:rsidRPr="00D04A56">
        <w:rPr>
          <w:rFonts w:hAnsi="標楷體"/>
        </w:rPr>
        <w:instrText xml:space="preserve"> MERGEFIELD </w:instrText>
      </w:r>
      <w:r w:rsidRPr="00D04A56">
        <w:rPr>
          <w:rFonts w:hAnsi="標楷體" w:hint="eastAsia"/>
        </w:rPr>
        <w:instrText>案由</w:instrText>
      </w:r>
      <w:r w:rsidRPr="00D04A56">
        <w:rPr>
          <w:rFonts w:hAnsi="標楷體"/>
        </w:rPr>
        <w:instrText xml:space="preserve"> </w:instrText>
      </w:r>
      <w:r w:rsidRPr="00D04A56">
        <w:rPr>
          <w:rFonts w:hAnsi="標楷體"/>
        </w:rPr>
        <w:fldChar w:fldCharType="separate"/>
      </w:r>
      <w:r w:rsidRPr="001B1666">
        <w:rPr>
          <w:rFonts w:hAnsi="標楷體" w:hint="eastAsia"/>
          <w:noProof/>
        </w:rPr>
        <w:t>據訴，新竹縣政府辦理鳳山溪麻園堤防新建工程案，於101年7月間就該縣竹北市溝貝段371-1至560-1等地號土地辦理逕為分割，惟嗣後發現371、 371-2，371-3及376等地號土地經界線似有位移情形，與使用現狀不符，主管機關辦理土地鑑界皆未依法施測，致現任地主權益受損等情案。</w:t>
      </w:r>
      <w:r w:rsidRPr="00D04A56">
        <w:rPr>
          <w:rFonts w:hAnsi="標楷體"/>
        </w:rPr>
        <w:fldChar w:fldCharType="end"/>
      </w:r>
      <w:bookmarkEnd w:id="22"/>
      <w:bookmarkEnd w:id="23"/>
      <w:bookmarkEnd w:id="24"/>
      <w:bookmarkEnd w:id="25"/>
      <w:bookmarkEnd w:id="26"/>
      <w:bookmarkEnd w:id="27"/>
      <w:bookmarkEnd w:id="28"/>
      <w:bookmarkEnd w:id="29"/>
      <w:bookmarkEnd w:id="30"/>
      <w:bookmarkEnd w:id="31"/>
      <w:bookmarkEnd w:id="32"/>
      <w:bookmarkEnd w:id="33"/>
      <w:bookmarkEnd w:id="34"/>
    </w:p>
    <w:p w:rsidR="00BF0C02" w:rsidRPr="00D74A6B" w:rsidRDefault="00676F6A" w:rsidP="00676F6A">
      <w:pPr>
        <w:pStyle w:val="1"/>
        <w:numPr>
          <w:ilvl w:val="0"/>
          <w:numId w:val="0"/>
        </w:numPr>
        <w:ind w:left="1191" w:hangingChars="350" w:hanging="1191"/>
        <w:rPr>
          <w:rFonts w:hAnsi="標楷體"/>
          <w:b/>
          <w:sz w:val="36"/>
          <w:szCs w:val="36"/>
        </w:rPr>
      </w:pPr>
      <w:r>
        <w:rPr>
          <w:rFonts w:hAnsi="標楷體" w:hint="eastAsia"/>
          <w:noProof/>
        </w:rPr>
        <w:t>貳、</w:t>
      </w:r>
      <w:bookmarkStart w:id="45" w:name="_GoBack"/>
      <w:bookmarkEnd w:id="45"/>
      <w:r w:rsidR="005700DE" w:rsidRPr="00676F6A">
        <w:rPr>
          <w:rFonts w:hAnsi="標楷體" w:hint="eastAsia"/>
          <w:noProof/>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8153E" w:rsidRPr="00D04A56" w:rsidRDefault="0062562D" w:rsidP="004151E8">
      <w:pPr>
        <w:pStyle w:val="11"/>
        <w:ind w:left="680" w:firstLine="680"/>
        <w:rPr>
          <w:rFonts w:hAnsi="標楷體"/>
          <w:bCs/>
        </w:rPr>
      </w:pPr>
      <w:bookmarkStart w:id="46" w:name="_Toc524902730"/>
      <w:bookmarkStart w:id="47" w:name="_Toc525066147"/>
      <w:bookmarkStart w:id="48" w:name="_Toc525070838"/>
      <w:bookmarkStart w:id="49" w:name="_Toc525938378"/>
      <w:bookmarkStart w:id="50" w:name="_Toc525939226"/>
      <w:bookmarkStart w:id="51" w:name="_Toc525939731"/>
      <w:bookmarkStart w:id="52" w:name="_Toc529218271"/>
      <w:bookmarkStart w:id="53" w:name="_Toc529222688"/>
      <w:bookmarkStart w:id="54" w:name="_Toc529223110"/>
      <w:bookmarkStart w:id="55" w:name="_Toc529223861"/>
      <w:bookmarkStart w:id="56" w:name="_Toc529228264"/>
      <w:bookmarkStart w:id="57" w:name="_Toc2400394"/>
      <w:bookmarkStart w:id="58" w:name="_Toc4316188"/>
      <w:bookmarkStart w:id="59" w:name="_Toc4473329"/>
      <w:bookmarkStart w:id="60" w:name="_Toc69556896"/>
      <w:bookmarkStart w:id="61" w:name="_Toc69556945"/>
      <w:bookmarkStart w:id="62" w:name="_Toc69609819"/>
      <w:r w:rsidRPr="00D04A56">
        <w:rPr>
          <w:rFonts w:hAnsi="標楷體" w:hint="eastAsia"/>
          <w:bCs/>
        </w:rPr>
        <w:t>據訴，新竹縣政府辦理鳳山溪麻園堤防新建工程案，於</w:t>
      </w:r>
      <w:r w:rsidR="001B7BCE" w:rsidRPr="00D04A56">
        <w:rPr>
          <w:rFonts w:hAnsi="標楷體" w:hint="eastAsia"/>
          <w:bCs/>
        </w:rPr>
        <w:t>民國(下同)</w:t>
      </w:r>
      <w:r w:rsidRPr="00D04A56">
        <w:rPr>
          <w:rFonts w:hAnsi="標楷體" w:hint="eastAsia"/>
          <w:bCs/>
        </w:rPr>
        <w:t>101年7月間就該縣竹北市溝貝段371-1至560-1等地號土地辦理逕為分割，惟嗣後發現371、 371-2</w:t>
      </w:r>
      <w:r w:rsidR="00373584" w:rsidRPr="00D04A56">
        <w:rPr>
          <w:rFonts w:hAnsi="標楷體" w:hint="eastAsia"/>
          <w:bCs/>
        </w:rPr>
        <w:t>、</w:t>
      </w:r>
      <w:r w:rsidRPr="00D04A56">
        <w:rPr>
          <w:rFonts w:hAnsi="標楷體" w:hint="eastAsia"/>
          <w:bCs/>
        </w:rPr>
        <w:t>371-3及376等地號土地經界線似有位移情形，與使用現狀不符，主管機關辦理土地鑑界皆未依法施測，致現任地主權益受損</w:t>
      </w:r>
      <w:r w:rsidR="000B45C0" w:rsidRPr="00D04A56">
        <w:rPr>
          <w:rFonts w:hAnsi="標楷體" w:hint="eastAsia"/>
          <w:bCs/>
        </w:rPr>
        <w:t>等情</w:t>
      </w:r>
      <w:r w:rsidR="005D300A" w:rsidRPr="00D04A56">
        <w:rPr>
          <w:rFonts w:hAnsi="標楷體" w:hint="eastAsia"/>
          <w:bCs/>
        </w:rPr>
        <w:t>，</w:t>
      </w:r>
      <w:r w:rsidR="004D6648" w:rsidRPr="00D04A56">
        <w:rPr>
          <w:rFonts w:hAnsi="標楷體" w:hint="eastAsia"/>
          <w:bCs/>
        </w:rPr>
        <w:t>為釐清事實，經函據新竹縣政府、</w:t>
      </w:r>
      <w:r w:rsidR="004D6648" w:rsidRPr="00D04A56">
        <w:rPr>
          <w:rFonts w:hAnsi="標楷體" w:hint="eastAsia"/>
          <w:noProof/>
        </w:rPr>
        <w:t>經濟部水利署第二河川局(下稱二河局)、</w:t>
      </w:r>
      <w:r w:rsidR="004D6648" w:rsidRPr="00D04A56">
        <w:rPr>
          <w:rFonts w:hAnsi="標楷體" w:hint="eastAsia"/>
          <w:bCs/>
        </w:rPr>
        <w:t>內政部國土測繪中心(下稱測繪中心)及內政部地政司說明相關疑義，並於</w:t>
      </w:r>
      <w:r w:rsidR="00AE2AC6" w:rsidRPr="00D04A56">
        <w:rPr>
          <w:rFonts w:hAnsi="標楷體" w:hint="eastAsia"/>
          <w:bCs/>
        </w:rPr>
        <w:t>105年1月22日</w:t>
      </w:r>
      <w:r w:rsidR="00323AF8" w:rsidRPr="00D04A56">
        <w:rPr>
          <w:rFonts w:hAnsi="標楷體" w:hint="eastAsia"/>
          <w:bCs/>
        </w:rPr>
        <w:t>詢問</w:t>
      </w:r>
      <w:r w:rsidR="00AE2AC6" w:rsidRPr="00D04A56">
        <w:rPr>
          <w:rFonts w:hAnsi="標楷體" w:hint="eastAsia"/>
          <w:bCs/>
        </w:rPr>
        <w:t>新竹</w:t>
      </w:r>
      <w:r w:rsidR="004D6648" w:rsidRPr="00D04A56">
        <w:rPr>
          <w:rFonts w:hAnsi="標楷體" w:hint="eastAsia"/>
          <w:bCs/>
        </w:rPr>
        <w:t>縣政府</w:t>
      </w:r>
      <w:r w:rsidR="00EC0DC6" w:rsidRPr="00D04A56">
        <w:rPr>
          <w:rFonts w:hAnsi="標楷體" w:hint="eastAsia"/>
          <w:bCs/>
        </w:rPr>
        <w:t>業管人員</w:t>
      </w:r>
      <w:r w:rsidR="004D6648" w:rsidRPr="00D04A56">
        <w:rPr>
          <w:rFonts w:hAnsi="標楷體" w:hint="eastAsia"/>
          <w:bCs/>
        </w:rPr>
        <w:t>，</w:t>
      </w:r>
      <w:r w:rsidR="001B7BCE" w:rsidRPr="00D04A56">
        <w:rPr>
          <w:rFonts w:hAnsi="標楷體" w:hint="eastAsia"/>
          <w:bCs/>
        </w:rPr>
        <w:t>業</w:t>
      </w:r>
      <w:r w:rsidR="00542E89" w:rsidRPr="00D04A56">
        <w:rPr>
          <w:rFonts w:hAnsi="標楷體" w:hint="eastAsia"/>
          <w:bCs/>
        </w:rPr>
        <w:t>經本院調查竣事，茲將調查意見臚列如后</w:t>
      </w:r>
      <w:r w:rsidR="0088153E" w:rsidRPr="00D04A56">
        <w:rPr>
          <w:rFonts w:hAnsi="標楷體" w:hint="eastAsia"/>
          <w:bCs/>
        </w:rPr>
        <w:t>：</w:t>
      </w:r>
    </w:p>
    <w:p w:rsidR="00205929" w:rsidRPr="00D04A56" w:rsidRDefault="00C85E15" w:rsidP="002518AE">
      <w:pPr>
        <w:pStyle w:val="2"/>
        <w:spacing w:beforeLines="50" w:before="228" w:line="460" w:lineRule="exact"/>
        <w:ind w:left="1043"/>
        <w:rPr>
          <w:rFonts w:hAnsi="標楷體"/>
          <w:b/>
        </w:rPr>
      </w:pPr>
      <w:r w:rsidRPr="00D04A56">
        <w:rPr>
          <w:rFonts w:hint="eastAsia"/>
          <w:b/>
        </w:rPr>
        <w:t>陳訴人指稱</w:t>
      </w:r>
      <w:r w:rsidRPr="00D04A56">
        <w:rPr>
          <w:rFonts w:hAnsi="標楷體" w:hint="eastAsia"/>
          <w:b/>
          <w:szCs w:val="32"/>
        </w:rPr>
        <w:t>本案土地界址疑似有經界線位移及界址鑑測過程有誤等情，經本院調查相關權責機關執行過程尚</w:t>
      </w:r>
      <w:r w:rsidR="000807C0" w:rsidRPr="00D04A56">
        <w:rPr>
          <w:rFonts w:hAnsi="標楷體" w:hint="eastAsia"/>
          <w:b/>
          <w:szCs w:val="32"/>
        </w:rPr>
        <w:t>難認有未當之處</w:t>
      </w:r>
    </w:p>
    <w:p w:rsidR="000B25BC" w:rsidRPr="00D04A56" w:rsidRDefault="00F57AB8" w:rsidP="00F57AB8">
      <w:pPr>
        <w:pStyle w:val="3"/>
        <w:numPr>
          <w:ilvl w:val="0"/>
          <w:numId w:val="0"/>
        </w:numPr>
        <w:ind w:leftChars="84" w:left="1276" w:hangingChars="291" w:hanging="990"/>
      </w:pPr>
      <w:r w:rsidRPr="00D04A56">
        <w:rPr>
          <w:rFonts w:hint="eastAsia"/>
          <w:szCs w:val="28"/>
        </w:rPr>
        <w:t>（一）</w:t>
      </w:r>
      <w:r w:rsidR="00E97ACC" w:rsidRPr="00D04A56">
        <w:rPr>
          <w:rFonts w:hint="eastAsia"/>
          <w:szCs w:val="28"/>
        </w:rPr>
        <w:t>前</w:t>
      </w:r>
      <w:r w:rsidR="00E97ACC" w:rsidRPr="00D04A56">
        <w:rPr>
          <w:rFonts w:hint="eastAsia"/>
        </w:rPr>
        <w:t>臺灣省政府建設廳水利局為興建「鳳山溪麻園堤防新建工程」，</w:t>
      </w:r>
      <w:r w:rsidR="00E97ACC" w:rsidRPr="00D04A56">
        <w:rPr>
          <w:rFonts w:hint="eastAsia"/>
          <w:szCs w:val="28"/>
        </w:rPr>
        <w:t>75年間</w:t>
      </w:r>
      <w:r w:rsidR="00E97ACC" w:rsidRPr="00D04A56">
        <w:rPr>
          <w:rFonts w:hint="eastAsia"/>
        </w:rPr>
        <w:t>奉准徵收坐落新竹縣竹北市溝貝段371-1地號等44筆土地，其中371-1地號係自陳訴人所有371地號分割而來，該筆土地(371-1地號)徵收面積為3,489 平方公尺。而371地號土地之後亦再分割出371-2、371-3地號二筆土地。99年間，因鳳山溪麻園堤防工程用地範圍變動，二河</w:t>
      </w:r>
      <w:r w:rsidR="00E97ACC" w:rsidRPr="00D04A56">
        <w:rPr>
          <w:rFonts w:hint="eastAsia"/>
        </w:rPr>
        <w:lastRenderedPageBreak/>
        <w:t>局洽請新竹縣政府依土地使用現況（堤防測溝）先辦理預為分割，至鳳山溪治理</w:t>
      </w:r>
      <w:r w:rsidR="000F5328" w:rsidRPr="00D04A56">
        <w:rPr>
          <w:rFonts w:hint="eastAsia"/>
        </w:rPr>
        <w:t>計畫</w:t>
      </w:r>
      <w:r w:rsidR="00E97ACC" w:rsidRPr="00D04A56">
        <w:rPr>
          <w:rFonts w:hint="eastAsia"/>
        </w:rPr>
        <w:t>用地範圍線檢討變更，經濟部正式公告部分土地已無保留公用需要後，爰依據分割成果申請東華段61</w:t>
      </w:r>
      <w:r w:rsidR="00B33C62" w:rsidRPr="00D04A56">
        <w:rPr>
          <w:rFonts w:hint="eastAsia"/>
        </w:rPr>
        <w:t>地號</w:t>
      </w:r>
      <w:r w:rsidR="00E97ACC" w:rsidRPr="00D04A56">
        <w:rPr>
          <w:rFonts w:hint="eastAsia"/>
        </w:rPr>
        <w:t>等34筆土地廢止徵收，其中廢止徵收之371-4 地號土地（面積為1,023 平方公尺）即分割自371-1地號。嗣內政部於101 年4 月18日以台內地字第1010166780號函核准「廢止徵收」，並將相關資料移請新竹縣依法辦理後續事宜後，新竹縣政府即於101 年9 月11日辦理廢止徵收公告，並於102 年間辦畢所有權回復登記</w:t>
      </w:r>
      <w:r w:rsidRPr="00D04A56">
        <w:rPr>
          <w:rFonts w:hint="eastAsia"/>
        </w:rPr>
        <w:t>予</w:t>
      </w:r>
      <w:r w:rsidR="00E97ACC" w:rsidRPr="00D04A56">
        <w:rPr>
          <w:rFonts w:hint="eastAsia"/>
        </w:rPr>
        <w:t>原土地所有權人相關作業。</w:t>
      </w:r>
    </w:p>
    <w:p w:rsidR="000B25BC" w:rsidRPr="00D04A56" w:rsidRDefault="000B25BC" w:rsidP="00F57AB8">
      <w:pPr>
        <w:pStyle w:val="3"/>
        <w:numPr>
          <w:ilvl w:val="0"/>
          <w:numId w:val="0"/>
        </w:numPr>
        <w:ind w:leftChars="84" w:left="1276" w:hangingChars="291" w:hanging="990"/>
        <w:rPr>
          <w:rFonts w:hAnsi="標楷體"/>
          <w:szCs w:val="32"/>
        </w:rPr>
      </w:pPr>
      <w:r w:rsidRPr="00D04A56">
        <w:rPr>
          <w:rFonts w:hAnsi="標楷體" w:hint="eastAsia"/>
        </w:rPr>
        <w:t>（二）惟</w:t>
      </w:r>
      <w:r w:rsidR="00E97ACC" w:rsidRPr="00D04A56">
        <w:rPr>
          <w:rFonts w:hint="eastAsia"/>
        </w:rPr>
        <w:t>據二河局函復說明，</w:t>
      </w:r>
      <w:r w:rsidR="00E97ACC" w:rsidRPr="00D04A56">
        <w:rPr>
          <w:rFonts w:cs="標楷體" w:hint="eastAsia"/>
          <w:lang w:val="zh-TW"/>
        </w:rPr>
        <w:t>曾必照(371-3地號土地所有權人)、曾少霖(371-2地號土地所有權人)君等</w:t>
      </w:r>
      <w:r w:rsidR="00E97ACC" w:rsidRPr="00D04A56">
        <w:rPr>
          <w:rFonts w:cs="標楷體"/>
          <w:lang w:val="zh-TW"/>
        </w:rPr>
        <w:t>2</w:t>
      </w:r>
      <w:r w:rsidR="00E97ACC" w:rsidRPr="00D04A56">
        <w:rPr>
          <w:rFonts w:cs="標楷體" w:hint="eastAsia"/>
          <w:lang w:val="zh-TW"/>
        </w:rPr>
        <w:t>人曾於</w:t>
      </w:r>
      <w:r w:rsidR="00E97ACC" w:rsidRPr="00D04A56">
        <w:rPr>
          <w:rFonts w:cs="標楷體"/>
          <w:lang w:val="zh-TW"/>
        </w:rPr>
        <w:t>101</w:t>
      </w:r>
      <w:r w:rsidR="00E97ACC" w:rsidRPr="00D04A56">
        <w:rPr>
          <w:rFonts w:cs="標楷體" w:hint="eastAsia"/>
          <w:lang w:val="zh-TW"/>
        </w:rPr>
        <w:t>年</w:t>
      </w:r>
      <w:r w:rsidR="00E97ACC" w:rsidRPr="00D04A56">
        <w:rPr>
          <w:rFonts w:cs="標楷體"/>
          <w:lang w:val="zh-TW"/>
        </w:rPr>
        <w:t>11</w:t>
      </w:r>
      <w:r w:rsidR="00E97ACC" w:rsidRPr="00D04A56">
        <w:rPr>
          <w:rFonts w:cs="標楷體" w:hint="eastAsia"/>
          <w:lang w:val="zh-TW"/>
        </w:rPr>
        <w:t>月</w:t>
      </w:r>
      <w:r w:rsidR="00E97ACC" w:rsidRPr="00D04A56">
        <w:rPr>
          <w:rFonts w:cs="標楷體"/>
          <w:lang w:val="zh-TW"/>
        </w:rPr>
        <w:t>12</w:t>
      </w:r>
      <w:r w:rsidR="00E97ACC" w:rsidRPr="00D04A56">
        <w:rPr>
          <w:rFonts w:cs="標楷體" w:hint="eastAsia"/>
          <w:lang w:val="zh-TW"/>
        </w:rPr>
        <w:t>日(</w:t>
      </w:r>
      <w:r w:rsidRPr="00D04A56">
        <w:rPr>
          <w:rFonts w:cs="標楷體" w:hint="eastAsia"/>
          <w:lang w:val="zh-TW"/>
        </w:rPr>
        <w:t>即</w:t>
      </w:r>
      <w:r w:rsidR="00E97ACC" w:rsidRPr="00D04A56">
        <w:rPr>
          <w:rFonts w:hint="eastAsia"/>
        </w:rPr>
        <w:t>新竹縣政府辦理廢止徵收公告後，尚未發還土地或鑑界前</w:t>
      </w:r>
      <w:r w:rsidR="00E97ACC" w:rsidRPr="00D04A56">
        <w:rPr>
          <w:rFonts w:cs="標楷體" w:hint="eastAsia"/>
          <w:lang w:val="zh-TW"/>
        </w:rPr>
        <w:t>)親至該局陳訴有關土地徵收歸還後，與鄰地地號將會產生面積不合情事，商請該局協助查明。該局為釐清土地界址疑義，爰向登記機關申請鑑界，案經新竹縣竹北地政事務所(下稱竹北地政)派員於</w:t>
      </w:r>
      <w:r w:rsidR="00E97ACC" w:rsidRPr="00D04A56">
        <w:rPr>
          <w:rFonts w:cs="標楷體"/>
          <w:lang w:val="zh-TW"/>
        </w:rPr>
        <w:t>101</w:t>
      </w:r>
      <w:r w:rsidR="00E97ACC" w:rsidRPr="00D04A56">
        <w:rPr>
          <w:rFonts w:cs="標楷體" w:hint="eastAsia"/>
          <w:lang w:val="zh-TW"/>
        </w:rPr>
        <w:t>年</w:t>
      </w:r>
      <w:r w:rsidR="00E97ACC" w:rsidRPr="00D04A56">
        <w:rPr>
          <w:rFonts w:cs="標楷體"/>
          <w:lang w:val="zh-TW"/>
        </w:rPr>
        <w:t>12</w:t>
      </w:r>
      <w:r w:rsidR="00E97ACC" w:rsidRPr="00D04A56">
        <w:rPr>
          <w:rFonts w:cs="標楷體" w:hint="eastAsia"/>
          <w:lang w:val="zh-TW"/>
        </w:rPr>
        <w:t>月</w:t>
      </w:r>
      <w:r w:rsidR="00E97ACC" w:rsidRPr="00D04A56">
        <w:rPr>
          <w:rFonts w:cs="標楷體"/>
          <w:lang w:val="zh-TW"/>
        </w:rPr>
        <w:t>22</w:t>
      </w:r>
      <w:r w:rsidR="00E97ACC" w:rsidRPr="00D04A56">
        <w:rPr>
          <w:rFonts w:cs="標楷體" w:hint="eastAsia"/>
          <w:lang w:val="zh-TW"/>
        </w:rPr>
        <w:t>日實地辦理鑑界結果，</w:t>
      </w:r>
      <w:r w:rsidR="00E97ACC" w:rsidRPr="00D04A56">
        <w:rPr>
          <w:rFonts w:cs="標楷體"/>
          <w:lang w:val="zh-TW"/>
        </w:rPr>
        <w:t>371-4</w:t>
      </w:r>
      <w:r w:rsidR="00E97ACC" w:rsidRPr="00D04A56">
        <w:rPr>
          <w:rFonts w:cs="標楷體" w:hint="eastAsia"/>
          <w:lang w:val="zh-TW"/>
        </w:rPr>
        <w:t>地號土地界址與維持徵收之</w:t>
      </w:r>
      <w:r w:rsidR="00E97ACC" w:rsidRPr="00D04A56">
        <w:rPr>
          <w:rFonts w:cs="標楷體"/>
          <w:lang w:val="zh-TW"/>
        </w:rPr>
        <w:t>371-1</w:t>
      </w:r>
      <w:r w:rsidR="00E97ACC" w:rsidRPr="00D04A56">
        <w:rPr>
          <w:rFonts w:cs="標楷體" w:hint="eastAsia"/>
          <w:lang w:val="zh-TW"/>
        </w:rPr>
        <w:t>地號土地上所施設之水利構造物使用現況並無不合，又當時始知該</w:t>
      </w:r>
      <w:r w:rsidR="00E97ACC" w:rsidRPr="00D04A56">
        <w:rPr>
          <w:rFonts w:cs="標楷體"/>
          <w:lang w:val="zh-TW"/>
        </w:rPr>
        <w:t>371</w:t>
      </w:r>
      <w:r w:rsidR="00E97ACC" w:rsidRPr="00D04A56">
        <w:rPr>
          <w:rFonts w:cs="標楷體" w:hint="eastAsia"/>
          <w:lang w:val="zh-TW"/>
        </w:rPr>
        <w:t>地號上建物有占用分割前之</w:t>
      </w:r>
      <w:r w:rsidR="00E97ACC" w:rsidRPr="00D04A56">
        <w:rPr>
          <w:rFonts w:cs="標楷體"/>
          <w:lang w:val="zh-TW"/>
        </w:rPr>
        <w:t>371-1</w:t>
      </w:r>
      <w:r w:rsidR="00EC0DC6" w:rsidRPr="00D04A56">
        <w:rPr>
          <w:rFonts w:cs="標楷體" w:hint="eastAsia"/>
          <w:lang w:val="zh-TW"/>
        </w:rPr>
        <w:t>地號</w:t>
      </w:r>
      <w:r w:rsidR="00E97ACC" w:rsidRPr="00D04A56">
        <w:rPr>
          <w:rFonts w:cs="標楷體" w:hint="eastAsia"/>
          <w:lang w:val="zh-TW"/>
        </w:rPr>
        <w:t>情形。</w:t>
      </w:r>
      <w:r w:rsidR="00E97ACC" w:rsidRPr="00D04A56">
        <w:rPr>
          <w:rFonts w:hAnsi="標楷體" w:hint="eastAsia"/>
        </w:rPr>
        <w:t>陳訴人表示，渠所有508</w:t>
      </w:r>
      <w:r w:rsidR="00300B5C" w:rsidRPr="00D04A56">
        <w:rPr>
          <w:rFonts w:hAnsi="標楷體" w:hint="eastAsia"/>
        </w:rPr>
        <w:t>建號</w:t>
      </w:r>
      <w:r w:rsidR="00E97ACC" w:rsidRPr="00D04A56">
        <w:rPr>
          <w:rFonts w:hAnsi="標楷體" w:hint="eastAsia"/>
        </w:rPr>
        <w:t>農舍(坐落371地號)申請動工興建時，均依規定向新竹縣政府工務單位申請建造執照</w:t>
      </w:r>
      <w:r w:rsidRPr="00D04A56">
        <w:rPr>
          <w:rFonts w:hAnsi="標楷體" w:hint="eastAsia"/>
        </w:rPr>
        <w:t>（並</w:t>
      </w:r>
      <w:r w:rsidR="00300B5C" w:rsidRPr="00D04A56">
        <w:rPr>
          <w:rFonts w:hAnsi="標楷體" w:hint="eastAsia"/>
        </w:rPr>
        <w:t>核准</w:t>
      </w:r>
      <w:r w:rsidRPr="00D04A56">
        <w:rPr>
          <w:rFonts w:hAnsi="標楷體" w:hint="eastAsia"/>
        </w:rPr>
        <w:t>）</w:t>
      </w:r>
      <w:r w:rsidR="00E97ACC" w:rsidRPr="00D04A56">
        <w:rPr>
          <w:rFonts w:hAnsi="標楷體" w:hint="eastAsia"/>
        </w:rPr>
        <w:t>，依設計圖動工興建後，亦依規申請使用執照</w:t>
      </w:r>
      <w:r w:rsidRPr="00D04A56">
        <w:rPr>
          <w:rFonts w:hAnsi="標楷體" w:hint="eastAsia"/>
        </w:rPr>
        <w:t>（並</w:t>
      </w:r>
      <w:r w:rsidR="00300B5C" w:rsidRPr="00D04A56">
        <w:rPr>
          <w:rFonts w:hAnsi="標楷體" w:hint="eastAsia"/>
        </w:rPr>
        <w:t>核准</w:t>
      </w:r>
      <w:r w:rsidRPr="00D04A56">
        <w:rPr>
          <w:rFonts w:hAnsi="標楷體" w:hint="eastAsia"/>
        </w:rPr>
        <w:t>）</w:t>
      </w:r>
      <w:r w:rsidR="00E97ACC" w:rsidRPr="00D04A56">
        <w:rPr>
          <w:rFonts w:hAnsi="標楷體" w:hint="eastAsia"/>
        </w:rPr>
        <w:t>，且參照92年核發之地籍套繪圖及建物測量成果圖</w:t>
      </w:r>
      <w:r w:rsidR="00300B5C" w:rsidRPr="00D04A56">
        <w:rPr>
          <w:rFonts w:hAnsi="標楷體" w:hint="eastAsia"/>
        </w:rPr>
        <w:t>等</w:t>
      </w:r>
      <w:r w:rsidR="00E97ACC" w:rsidRPr="00D04A56">
        <w:rPr>
          <w:rFonts w:hAnsi="標楷體" w:hint="eastAsia"/>
        </w:rPr>
        <w:t>，均證明該建物係坐落371地號內，並無越界建築情事，惟二河局辦理371-1地號部分土地廢止徵收</w:t>
      </w:r>
      <w:r w:rsidR="00300B5C" w:rsidRPr="00D04A56">
        <w:rPr>
          <w:rFonts w:hAnsi="標楷體" w:hint="eastAsia"/>
        </w:rPr>
        <w:t>後</w:t>
      </w:r>
      <w:r w:rsidR="00E97ACC" w:rsidRPr="00D04A56">
        <w:rPr>
          <w:rFonts w:hAnsi="標楷體" w:hint="eastAsia"/>
        </w:rPr>
        <w:t>，卻造成其所有508建號農舍有越界建築</w:t>
      </w:r>
      <w:r w:rsidR="00E97ACC" w:rsidRPr="00D04A56">
        <w:rPr>
          <w:rFonts w:hAnsi="標楷體" w:hint="eastAsia"/>
        </w:rPr>
        <w:lastRenderedPageBreak/>
        <w:t>情事，而陳訴人所認知與毗鄰土地</w:t>
      </w:r>
      <w:r w:rsidR="00300B5C" w:rsidRPr="00D04A56">
        <w:rPr>
          <w:rFonts w:hAnsi="標楷體" w:hint="eastAsia"/>
        </w:rPr>
        <w:t>作為原有</w:t>
      </w:r>
      <w:r w:rsidR="00E97ACC" w:rsidRPr="00D04A56">
        <w:rPr>
          <w:rFonts w:hAnsi="標楷體" w:hint="eastAsia"/>
        </w:rPr>
        <w:t>地界線之</w:t>
      </w:r>
      <w:r w:rsidR="00300B5C" w:rsidRPr="00D04A56">
        <w:rPr>
          <w:rFonts w:hAnsi="標楷體" w:hint="eastAsia"/>
        </w:rPr>
        <w:t>舊有</w:t>
      </w:r>
      <w:r w:rsidR="00E97ACC" w:rsidRPr="00D04A56">
        <w:rPr>
          <w:rFonts w:hAnsi="標楷體" w:hint="eastAsia"/>
        </w:rPr>
        <w:t>駁坎，</w:t>
      </w:r>
      <w:r w:rsidR="00300B5C" w:rsidRPr="00D04A56">
        <w:rPr>
          <w:rFonts w:hAnsi="標楷體" w:hint="eastAsia"/>
        </w:rPr>
        <w:t>鑑界測量結果</w:t>
      </w:r>
      <w:r w:rsidR="00E97ACC" w:rsidRPr="00D04A56">
        <w:rPr>
          <w:rFonts w:hAnsi="標楷體" w:hint="eastAsia"/>
        </w:rPr>
        <w:t>卻位於其371地號土地內，</w:t>
      </w:r>
      <w:r w:rsidR="00300B5C" w:rsidRPr="00D04A56">
        <w:rPr>
          <w:rFonts w:hAnsi="標楷體" w:hint="eastAsia"/>
        </w:rPr>
        <w:t>疑似</w:t>
      </w:r>
      <w:r w:rsidR="00E97ACC" w:rsidRPr="00D04A56">
        <w:rPr>
          <w:rFonts w:hAnsi="標楷體" w:hint="eastAsia"/>
        </w:rPr>
        <w:t>產生界址位移及圖、地不符現象</w:t>
      </w:r>
      <w:r w:rsidR="00E97ACC" w:rsidRPr="00D04A56">
        <w:rPr>
          <w:rFonts w:hAnsi="標楷體" w:hint="eastAsia"/>
          <w:szCs w:val="32"/>
        </w:rPr>
        <w:t>。</w:t>
      </w:r>
    </w:p>
    <w:p w:rsidR="00E97ACC" w:rsidRPr="00D04A56" w:rsidRDefault="000B25BC" w:rsidP="00F57AB8">
      <w:pPr>
        <w:pStyle w:val="3"/>
        <w:numPr>
          <w:ilvl w:val="0"/>
          <w:numId w:val="0"/>
        </w:numPr>
        <w:ind w:leftChars="84" w:left="1276" w:hangingChars="291" w:hanging="990"/>
        <w:rPr>
          <w:highlight w:val="yellow"/>
        </w:rPr>
      </w:pPr>
      <w:r w:rsidRPr="00D04A56">
        <w:rPr>
          <w:rFonts w:hAnsi="標楷體" w:hint="eastAsia"/>
          <w:szCs w:val="32"/>
        </w:rPr>
        <w:t>（三）</w:t>
      </w:r>
      <w:r w:rsidR="00E97ACC" w:rsidRPr="00D04A56">
        <w:rPr>
          <w:rFonts w:hint="eastAsia"/>
        </w:rPr>
        <w:t>為釐清371地號土地建物逾越鄰地原因</w:t>
      </w:r>
      <w:r w:rsidR="007F4E7C" w:rsidRPr="00D04A56">
        <w:rPr>
          <w:rFonts w:hint="eastAsia"/>
        </w:rPr>
        <w:t>及當時</w:t>
      </w:r>
      <w:r w:rsidR="007F4E7C" w:rsidRPr="00D04A56">
        <w:rPr>
          <w:rFonts w:hAnsi="標楷體" w:hint="eastAsia"/>
          <w:szCs w:val="32"/>
        </w:rPr>
        <w:t>鑑界、指界過程</w:t>
      </w:r>
      <w:r w:rsidR="00E97ACC" w:rsidRPr="00D04A56">
        <w:rPr>
          <w:rFonts w:hint="eastAsia"/>
        </w:rPr>
        <w:t>，經詢據新竹縣政府表示，</w:t>
      </w:r>
      <w:r w:rsidR="00E97ACC" w:rsidRPr="00D04A56">
        <w:rPr>
          <w:rFonts w:hAnsi="標楷體" w:hint="eastAsia"/>
          <w:szCs w:val="32"/>
        </w:rPr>
        <w:t>依建築法第26條規定:「直轄市、縣(市)、(局)主管建築機關依本法規定核發之執照，僅為對申請建造、使用或拆除之許可。建物起造人、或設計人、或承造人，如有侵害他人財產，或肇致危險或傷害他人時，應視其情形，分別依法負其責任。」</w:t>
      </w:r>
      <w:r w:rsidR="007F4E7C" w:rsidRPr="00D04A56">
        <w:rPr>
          <w:rFonts w:hAnsi="標楷體" w:hint="eastAsia"/>
          <w:szCs w:val="32"/>
        </w:rPr>
        <w:t>經查</w:t>
      </w:r>
      <w:r w:rsidR="00E97ACC" w:rsidRPr="00D04A56">
        <w:rPr>
          <w:rFonts w:hAnsi="標楷體" w:hint="eastAsia"/>
          <w:szCs w:val="32"/>
        </w:rPr>
        <w:t>當時該府建築主管機關建造執照核發</w:t>
      </w:r>
      <w:r w:rsidR="007F4E7C" w:rsidRPr="00D04A56">
        <w:rPr>
          <w:rFonts w:hAnsi="標楷體" w:hint="eastAsia"/>
          <w:szCs w:val="32"/>
        </w:rPr>
        <w:t>，</w:t>
      </w:r>
      <w:r w:rsidR="00E97ACC" w:rsidRPr="00D04A56">
        <w:rPr>
          <w:rFonts w:hAnsi="標楷體" w:hint="eastAsia"/>
          <w:szCs w:val="32"/>
        </w:rPr>
        <w:t>係依竹北地政91年11月18日地籍圖為依據</w:t>
      </w:r>
      <w:r w:rsidR="007F4E7C" w:rsidRPr="00D04A56">
        <w:rPr>
          <w:rFonts w:hAnsi="標楷體" w:hint="eastAsia"/>
          <w:szCs w:val="32"/>
        </w:rPr>
        <w:t>，</w:t>
      </w:r>
      <w:r w:rsidR="00E97ACC" w:rsidRPr="00D04A56">
        <w:rPr>
          <w:rFonts w:hAnsi="標楷體" w:hint="eastAsia"/>
          <w:szCs w:val="32"/>
        </w:rPr>
        <w:t>惟查竹北地政</w:t>
      </w:r>
      <w:r w:rsidRPr="00D04A56">
        <w:rPr>
          <w:rFonts w:hAnsi="標楷體" w:hint="eastAsia"/>
          <w:szCs w:val="32"/>
        </w:rPr>
        <w:t>所</w:t>
      </w:r>
      <w:r w:rsidR="00E97ACC" w:rsidRPr="00D04A56">
        <w:rPr>
          <w:rFonts w:hAnsi="標楷體" w:hint="eastAsia"/>
          <w:szCs w:val="32"/>
        </w:rPr>
        <w:t>核發之地籍圖謄本已註明其製作依據係依膠片地籍圖複印，界址應依地籍圖鑑界實測成果為準等</w:t>
      </w:r>
      <w:r w:rsidR="007F4E7C" w:rsidRPr="00D04A56">
        <w:rPr>
          <w:rFonts w:hAnsi="標楷體" w:hint="eastAsia"/>
          <w:szCs w:val="32"/>
        </w:rPr>
        <w:t>字樣，</w:t>
      </w:r>
      <w:r w:rsidR="001337AE" w:rsidRPr="00D04A56">
        <w:rPr>
          <w:rFonts w:hAnsi="標楷體" w:hint="eastAsia"/>
          <w:szCs w:val="32"/>
        </w:rPr>
        <w:t>而該農舍之</w:t>
      </w:r>
      <w:r w:rsidR="00E97ACC" w:rsidRPr="00D04A56">
        <w:rPr>
          <w:rFonts w:hAnsi="標楷體" w:hint="eastAsia"/>
          <w:szCs w:val="32"/>
        </w:rPr>
        <w:t>建照核可函說明十</w:t>
      </w:r>
      <w:r w:rsidR="001337AE" w:rsidRPr="00D04A56">
        <w:rPr>
          <w:rFonts w:hAnsi="標楷體" w:hint="eastAsia"/>
          <w:szCs w:val="32"/>
        </w:rPr>
        <w:t>、第</w:t>
      </w:r>
      <w:r w:rsidR="00E97ACC" w:rsidRPr="00D04A56">
        <w:rPr>
          <w:rFonts w:hAnsi="標楷體" w:hint="eastAsia"/>
          <w:szCs w:val="32"/>
        </w:rPr>
        <w:t>(四)</w:t>
      </w:r>
      <w:r w:rsidR="001337AE" w:rsidRPr="00D04A56">
        <w:rPr>
          <w:rFonts w:hAnsi="標楷體" w:hint="eastAsia"/>
          <w:szCs w:val="32"/>
        </w:rPr>
        <w:t>點</w:t>
      </w:r>
      <w:r w:rsidR="00E97ACC" w:rsidRPr="00D04A56">
        <w:rPr>
          <w:rFonts w:hAnsi="標楷體" w:hint="eastAsia"/>
          <w:szCs w:val="32"/>
        </w:rPr>
        <w:t>亦建請申請人</w:t>
      </w:r>
      <w:r w:rsidR="001337AE" w:rsidRPr="00D04A56">
        <w:rPr>
          <w:rFonts w:hAnsi="標楷體" w:hint="eastAsia"/>
          <w:szCs w:val="32"/>
        </w:rPr>
        <w:t>應</w:t>
      </w:r>
      <w:r w:rsidR="00E97ACC" w:rsidRPr="00D04A56">
        <w:rPr>
          <w:rFonts w:hAnsi="標楷體" w:hint="eastAsia"/>
          <w:szCs w:val="32"/>
        </w:rPr>
        <w:t>於開工前逕向地政機關申請鑑界。由上可知，申請農舍興建，其用地範圍鑑界並非建管機關審查項目之一，</w:t>
      </w:r>
      <w:r w:rsidR="001337AE" w:rsidRPr="00D04A56">
        <w:rPr>
          <w:rFonts w:hAnsi="標楷體" w:hint="eastAsia"/>
          <w:szCs w:val="32"/>
        </w:rPr>
        <w:t>建築物</w:t>
      </w:r>
      <w:r w:rsidRPr="00D04A56">
        <w:rPr>
          <w:rFonts w:hAnsi="標楷體" w:hint="eastAsia"/>
          <w:szCs w:val="32"/>
        </w:rPr>
        <w:t>倘未申請鑑界而</w:t>
      </w:r>
      <w:r w:rsidR="00E97ACC" w:rsidRPr="00D04A56">
        <w:rPr>
          <w:rFonts w:hAnsi="標楷體" w:hint="eastAsia"/>
          <w:szCs w:val="32"/>
        </w:rPr>
        <w:t>有侵害他人財產或受保障之權益時，當視其情況由建物起造人、設計人、承造人等負其責任。</w:t>
      </w:r>
    </w:p>
    <w:p w:rsidR="00E97ACC" w:rsidRPr="00D04A56" w:rsidRDefault="00E97ACC" w:rsidP="00E54C91">
      <w:pPr>
        <w:pStyle w:val="3"/>
        <w:spacing w:line="440" w:lineRule="exact"/>
        <w:ind w:left="993" w:hanging="567"/>
      </w:pPr>
      <w:r w:rsidRPr="00D04A56">
        <w:rPr>
          <w:rFonts w:hint="eastAsia"/>
        </w:rPr>
        <w:t>本院為確認當時農舍開工前是否依規申請鑑界，</w:t>
      </w:r>
      <w:r w:rsidR="00382F34" w:rsidRPr="00D04A56">
        <w:rPr>
          <w:rFonts w:hint="eastAsia"/>
        </w:rPr>
        <w:t>函請</w:t>
      </w:r>
      <w:r w:rsidR="00173F88" w:rsidRPr="00D04A56">
        <w:rPr>
          <w:rFonts w:hint="eastAsia"/>
        </w:rPr>
        <w:t>新竹縣政府</w:t>
      </w:r>
      <w:r w:rsidR="00382F34" w:rsidRPr="00D04A56">
        <w:rPr>
          <w:rFonts w:hint="eastAsia"/>
        </w:rPr>
        <w:t>提供</w:t>
      </w:r>
      <w:r w:rsidR="001337AE" w:rsidRPr="00D04A56">
        <w:rPr>
          <w:rFonts w:hint="eastAsia"/>
        </w:rPr>
        <w:t>該</w:t>
      </w:r>
      <w:r w:rsidRPr="00D04A56">
        <w:rPr>
          <w:rFonts w:hint="eastAsia"/>
        </w:rPr>
        <w:t>農舍建築執照案全卷，</w:t>
      </w:r>
      <w:r w:rsidR="00382F34" w:rsidRPr="00D04A56">
        <w:rPr>
          <w:rFonts w:hint="eastAsia"/>
        </w:rPr>
        <w:t>經</w:t>
      </w:r>
      <w:r w:rsidR="00173F88" w:rsidRPr="00D04A56">
        <w:rPr>
          <w:rFonts w:hint="eastAsia"/>
        </w:rPr>
        <w:t>審視</w:t>
      </w:r>
      <w:r w:rsidRPr="00D04A56">
        <w:rPr>
          <w:rFonts w:hint="eastAsia"/>
        </w:rPr>
        <w:t>當時申請開工報告書、施工計畫書及承包廠商自主檢查審查表等，並未見有任何申請鑑界記載或說明。復依新竹縣政府提供371、371-2、371-3地號自88年1月起迄99年3月間，其土地所有權人或關係人申請鑑界事由、日期及結果等資料，再核對本案農舍前述開工時間，</w:t>
      </w:r>
      <w:r w:rsidR="00173F88" w:rsidRPr="00D04A56">
        <w:rPr>
          <w:rFonts w:hint="eastAsia"/>
        </w:rPr>
        <w:t>可確定</w:t>
      </w:r>
      <w:r w:rsidR="001337AE" w:rsidRPr="00D04A56">
        <w:rPr>
          <w:rFonts w:hint="eastAsia"/>
        </w:rPr>
        <w:t>當時該農舍</w:t>
      </w:r>
      <w:r w:rsidR="00382F34" w:rsidRPr="00D04A56">
        <w:rPr>
          <w:rFonts w:hint="eastAsia"/>
        </w:rPr>
        <w:t>興建</w:t>
      </w:r>
      <w:r w:rsidRPr="00D04A56">
        <w:rPr>
          <w:rFonts w:hint="eastAsia"/>
        </w:rPr>
        <w:t>申請人(曾朝陞)</w:t>
      </w:r>
      <w:r w:rsidR="001337AE" w:rsidRPr="00D04A56">
        <w:rPr>
          <w:rFonts w:hint="eastAsia"/>
        </w:rPr>
        <w:t>並</w:t>
      </w:r>
      <w:r w:rsidRPr="00D04A56">
        <w:rPr>
          <w:rFonts w:hint="eastAsia"/>
        </w:rPr>
        <w:t>未於92年1月29日開工前申請鑑界，</w:t>
      </w:r>
      <w:r w:rsidR="00382F34" w:rsidRPr="00D04A56">
        <w:rPr>
          <w:rFonts w:hint="eastAsia"/>
        </w:rPr>
        <w:t>但</w:t>
      </w:r>
      <w:r w:rsidR="00173F88" w:rsidRPr="00D04A56">
        <w:rPr>
          <w:rFonts w:hint="eastAsia"/>
        </w:rPr>
        <w:t>申請人曾朝陞與毗鄰地所有權人等，</w:t>
      </w:r>
      <w:r w:rsidR="001337AE" w:rsidRPr="00D04A56">
        <w:rPr>
          <w:rFonts w:hint="eastAsia"/>
        </w:rPr>
        <w:t>為釐清彼此界址爭議，</w:t>
      </w:r>
      <w:r w:rsidR="00382F34" w:rsidRPr="00D04A56">
        <w:rPr>
          <w:rFonts w:hint="eastAsia"/>
        </w:rPr>
        <w:t>卻</w:t>
      </w:r>
      <w:r w:rsidR="001337AE" w:rsidRPr="00D04A56">
        <w:rPr>
          <w:rFonts w:hint="eastAsia"/>
        </w:rPr>
        <w:t>早於89年</w:t>
      </w:r>
      <w:r w:rsidR="001337AE" w:rsidRPr="00D04A56">
        <w:rPr>
          <w:rFonts w:hint="eastAsia"/>
        </w:rPr>
        <w:lastRenderedPageBreak/>
        <w:t>12月間已申請371、371-2、371-3地號等3筆土地鑑界（竹北地政於90年1月11日完成現場實地勘測</w:t>
      </w:r>
      <w:r w:rsidR="00173F88" w:rsidRPr="00D04A56">
        <w:rPr>
          <w:rFonts w:hint="eastAsia"/>
        </w:rPr>
        <w:t>、</w:t>
      </w:r>
      <w:r w:rsidR="001337AE" w:rsidRPr="00D04A56">
        <w:rPr>
          <w:rFonts w:hint="eastAsia"/>
        </w:rPr>
        <w:t>核發土地複丈成果圖，彼此間均無異議）</w:t>
      </w:r>
      <w:r w:rsidRPr="00D04A56">
        <w:rPr>
          <w:rFonts w:hint="eastAsia"/>
        </w:rPr>
        <w:t>；另查</w:t>
      </w:r>
      <w:r w:rsidR="00382F34" w:rsidRPr="00D04A56">
        <w:rPr>
          <w:rFonts w:hint="eastAsia"/>
        </w:rPr>
        <w:t>申請人曾朝陞於該農舍</w:t>
      </w:r>
      <w:r w:rsidRPr="00D04A56">
        <w:rPr>
          <w:rFonts w:hint="eastAsia"/>
        </w:rPr>
        <w:t>92年5月28日竣工前，卻</w:t>
      </w:r>
      <w:r w:rsidR="00382F34" w:rsidRPr="00D04A56">
        <w:rPr>
          <w:rFonts w:hint="eastAsia"/>
        </w:rPr>
        <w:t>先</w:t>
      </w:r>
      <w:r w:rsidR="001337AE" w:rsidRPr="00D04A56">
        <w:rPr>
          <w:rFonts w:hint="eastAsia"/>
        </w:rPr>
        <w:t>於同年月16日</w:t>
      </w:r>
      <w:r w:rsidRPr="00D04A56">
        <w:rPr>
          <w:rFonts w:hint="eastAsia"/>
        </w:rPr>
        <w:t>申請與毗鄰371-2地號(曾少霖)界址鑑界，</w:t>
      </w:r>
      <w:r w:rsidR="009E690D" w:rsidRPr="00D04A56">
        <w:rPr>
          <w:rFonts w:hint="eastAsia"/>
        </w:rPr>
        <w:t>竹北地政完成現場實地勘測並核發土地複丈成果圖後</w:t>
      </w:r>
      <w:r w:rsidRPr="00D04A56">
        <w:rPr>
          <w:rFonts w:hint="eastAsia"/>
        </w:rPr>
        <w:t>，</w:t>
      </w:r>
      <w:r w:rsidR="00173F88" w:rsidRPr="00D04A56">
        <w:rPr>
          <w:rFonts w:hint="eastAsia"/>
        </w:rPr>
        <w:t>因</w:t>
      </w:r>
      <w:r w:rsidRPr="00D04A56">
        <w:rPr>
          <w:rFonts w:hint="eastAsia"/>
        </w:rPr>
        <w:t>曾少霖對鑑界結果存有異議，爰於92年6月</w:t>
      </w:r>
      <w:r w:rsidRPr="00D04A56">
        <w:rPr>
          <w:rFonts w:hint="eastAsia"/>
          <w:szCs w:val="32"/>
        </w:rPr>
        <w:t>3日申請再鑑界，竹北地政於92年7月22日會同申請人</w:t>
      </w:r>
      <w:r w:rsidRPr="00D04A56">
        <w:rPr>
          <w:rFonts w:hint="eastAsia"/>
        </w:rPr>
        <w:t>(曾少霖)</w:t>
      </w:r>
      <w:r w:rsidRPr="00D04A56">
        <w:rPr>
          <w:rFonts w:hint="eastAsia"/>
          <w:szCs w:val="32"/>
        </w:rPr>
        <w:t>及關係人</w:t>
      </w:r>
      <w:r w:rsidRPr="00D04A56">
        <w:rPr>
          <w:rFonts w:hint="eastAsia"/>
        </w:rPr>
        <w:t>(曾朝陞)</w:t>
      </w:r>
      <w:r w:rsidR="009E690D" w:rsidRPr="00D04A56">
        <w:rPr>
          <w:rFonts w:hint="eastAsia"/>
        </w:rPr>
        <w:t xml:space="preserve"> 修正界址並</w:t>
      </w:r>
      <w:r w:rsidR="00173F88" w:rsidRPr="00D04A56">
        <w:rPr>
          <w:rFonts w:hint="eastAsia"/>
        </w:rPr>
        <w:t>共同簽名確認無異議後，</w:t>
      </w:r>
      <w:r w:rsidR="00FD3D66" w:rsidRPr="00D04A56">
        <w:rPr>
          <w:rFonts w:hint="eastAsia"/>
        </w:rPr>
        <w:t>始</w:t>
      </w:r>
      <w:r w:rsidR="00173F88" w:rsidRPr="00D04A56">
        <w:rPr>
          <w:rFonts w:hint="eastAsia"/>
        </w:rPr>
        <w:t>更正釘立塑膠界樁，並核發土地複丈成果圖。</w:t>
      </w:r>
      <w:r w:rsidR="007A0463" w:rsidRPr="00D04A56">
        <w:rPr>
          <w:rFonts w:hint="eastAsia"/>
        </w:rPr>
        <w:t>惟本案</w:t>
      </w:r>
      <w:r w:rsidR="009E690D" w:rsidRPr="00D04A56">
        <w:rPr>
          <w:rFonts w:hint="eastAsia"/>
        </w:rPr>
        <w:t>當時堤防道路、溝渠</w:t>
      </w:r>
      <w:r w:rsidR="008B7674" w:rsidRPr="00D04A56">
        <w:rPr>
          <w:rFonts w:hint="eastAsia"/>
        </w:rPr>
        <w:t>施工</w:t>
      </w:r>
      <w:r w:rsidR="009E690D" w:rsidRPr="00D04A56">
        <w:rPr>
          <w:rFonts w:hint="eastAsia"/>
        </w:rPr>
        <w:t>均早於508建號農舍</w:t>
      </w:r>
      <w:r w:rsidR="00FD3D66" w:rsidRPr="00D04A56">
        <w:rPr>
          <w:rFonts w:hint="eastAsia"/>
        </w:rPr>
        <w:t>，</w:t>
      </w:r>
      <w:r w:rsidR="008B7674" w:rsidRPr="00D04A56">
        <w:rPr>
          <w:rFonts w:hint="eastAsia"/>
        </w:rPr>
        <w:t>且該農舍竣</w:t>
      </w:r>
      <w:r w:rsidR="00744147" w:rsidRPr="00D04A56">
        <w:rPr>
          <w:rFonts w:hint="eastAsia"/>
        </w:rPr>
        <w:t>工</w:t>
      </w:r>
      <w:r w:rsidR="00FD3D66" w:rsidRPr="00D04A56">
        <w:rPr>
          <w:rFonts w:hint="eastAsia"/>
        </w:rPr>
        <w:t>前</w:t>
      </w:r>
      <w:r w:rsidR="00744147" w:rsidRPr="00D04A56">
        <w:rPr>
          <w:rFonts w:hint="eastAsia"/>
        </w:rPr>
        <w:t>，</w:t>
      </w:r>
      <w:r w:rsidR="008B7674" w:rsidRPr="00D04A56">
        <w:rPr>
          <w:rFonts w:hint="eastAsia"/>
        </w:rPr>
        <w:t>其所座落之土地</w:t>
      </w:r>
      <w:r w:rsidR="007A0463" w:rsidRPr="00D04A56">
        <w:rPr>
          <w:rFonts w:hint="eastAsia"/>
        </w:rPr>
        <w:t>亦</w:t>
      </w:r>
      <w:r w:rsidR="00744147" w:rsidRPr="00D04A56">
        <w:rPr>
          <w:rFonts w:hint="eastAsia"/>
        </w:rPr>
        <w:t>經</w:t>
      </w:r>
      <w:r w:rsidR="00FD3D66" w:rsidRPr="00D04A56">
        <w:rPr>
          <w:rFonts w:hint="eastAsia"/>
        </w:rPr>
        <w:t>再</w:t>
      </w:r>
      <w:r w:rsidR="00744147" w:rsidRPr="00D04A56">
        <w:rPr>
          <w:rFonts w:hint="eastAsia"/>
        </w:rPr>
        <w:t>鑑界確認</w:t>
      </w:r>
      <w:r w:rsidR="008B7674" w:rsidRPr="00D04A56">
        <w:rPr>
          <w:rFonts w:hint="eastAsia"/>
        </w:rPr>
        <w:t>相鄰</w:t>
      </w:r>
      <w:r w:rsidR="00744147" w:rsidRPr="00D04A56">
        <w:rPr>
          <w:rFonts w:hint="eastAsia"/>
        </w:rPr>
        <w:t>界址，</w:t>
      </w:r>
      <w:r w:rsidRPr="00D04A56">
        <w:rPr>
          <w:rFonts w:hint="eastAsia"/>
        </w:rPr>
        <w:t>農舍</w:t>
      </w:r>
      <w:r w:rsidR="00B81723" w:rsidRPr="00D04A56">
        <w:rPr>
          <w:rFonts w:hint="eastAsia"/>
        </w:rPr>
        <w:t>興</w:t>
      </w:r>
      <w:r w:rsidR="008B7674" w:rsidRPr="00D04A56">
        <w:rPr>
          <w:rFonts w:hint="eastAsia"/>
        </w:rPr>
        <w:t>建</w:t>
      </w:r>
      <w:r w:rsidRPr="00D04A56">
        <w:rPr>
          <w:rFonts w:hint="eastAsia"/>
        </w:rPr>
        <w:t>申請人(曾朝陞)</w:t>
      </w:r>
      <w:r w:rsidR="009E690D" w:rsidRPr="00D04A56">
        <w:rPr>
          <w:rFonts w:hint="eastAsia"/>
        </w:rPr>
        <w:t>及毗鄰地所有權人等</w:t>
      </w:r>
      <w:r w:rsidR="00627C53" w:rsidRPr="00D04A56">
        <w:rPr>
          <w:rFonts w:hint="eastAsia"/>
        </w:rPr>
        <w:t>，</w:t>
      </w:r>
      <w:r w:rsidRPr="00D04A56">
        <w:rPr>
          <w:rFonts w:hint="eastAsia"/>
        </w:rPr>
        <w:t>對</w:t>
      </w:r>
      <w:r w:rsidR="005E5367" w:rsidRPr="00D04A56">
        <w:rPr>
          <w:rFonts w:hint="eastAsia"/>
        </w:rPr>
        <w:t>本案</w:t>
      </w:r>
      <w:r w:rsidR="00627C53" w:rsidRPr="00D04A56">
        <w:rPr>
          <w:rFonts w:hint="eastAsia"/>
        </w:rPr>
        <w:t>土地</w:t>
      </w:r>
      <w:r w:rsidR="00B81723" w:rsidRPr="00D04A56">
        <w:rPr>
          <w:rFonts w:hint="eastAsia"/>
        </w:rPr>
        <w:t>彼此間</w:t>
      </w:r>
      <w:r w:rsidR="00627C53" w:rsidRPr="00D04A56">
        <w:rPr>
          <w:rFonts w:hint="eastAsia"/>
        </w:rPr>
        <w:t>相鄰關係</w:t>
      </w:r>
      <w:r w:rsidR="009E690D" w:rsidRPr="00D04A56">
        <w:rPr>
          <w:rFonts w:hint="eastAsia"/>
        </w:rPr>
        <w:t>或對</w:t>
      </w:r>
      <w:r w:rsidRPr="00D04A56">
        <w:rPr>
          <w:rFonts w:hint="eastAsia"/>
        </w:rPr>
        <w:t>建物實際</w:t>
      </w:r>
      <w:r w:rsidR="007A0463" w:rsidRPr="00D04A56">
        <w:rPr>
          <w:rFonts w:hint="eastAsia"/>
        </w:rPr>
        <w:t>位置</w:t>
      </w:r>
      <w:r w:rsidRPr="00D04A56">
        <w:rPr>
          <w:rFonts w:hint="eastAsia"/>
        </w:rPr>
        <w:t>(當時已越界建築)應有相當程度之認知，</w:t>
      </w:r>
      <w:r w:rsidR="00C057B4" w:rsidRPr="00D04A56">
        <w:rPr>
          <w:rFonts w:hint="eastAsia"/>
        </w:rPr>
        <w:t>否則</w:t>
      </w:r>
      <w:r w:rsidR="007A57C4" w:rsidRPr="00D04A56">
        <w:rPr>
          <w:rFonts w:hint="eastAsia"/>
        </w:rPr>
        <w:t>無法</w:t>
      </w:r>
      <w:r w:rsidR="008B7674" w:rsidRPr="00D04A56">
        <w:rPr>
          <w:rFonts w:hint="eastAsia"/>
        </w:rPr>
        <w:t>說明</w:t>
      </w:r>
      <w:r w:rsidR="007A57C4" w:rsidRPr="00D04A56">
        <w:rPr>
          <w:rFonts w:hAnsi="標楷體" w:cs="細明體" w:hint="eastAsia"/>
          <w:szCs w:val="32"/>
        </w:rPr>
        <w:t>本案</w:t>
      </w:r>
      <w:r w:rsidR="008B7674" w:rsidRPr="00D04A56">
        <w:rPr>
          <w:rFonts w:hint="eastAsia"/>
        </w:rPr>
        <w:t>371-4地號</w:t>
      </w:r>
      <w:r w:rsidR="007A57C4" w:rsidRPr="00D04A56">
        <w:rPr>
          <w:rFonts w:hAnsi="標楷體" w:cs="細明體" w:hint="eastAsia"/>
          <w:szCs w:val="32"/>
        </w:rPr>
        <w:t>土地</w:t>
      </w:r>
      <w:r w:rsidR="008B7674" w:rsidRPr="00D04A56">
        <w:rPr>
          <w:rFonts w:hAnsi="標楷體" w:cs="細明體" w:hint="eastAsia"/>
          <w:szCs w:val="32"/>
        </w:rPr>
        <w:t>公告</w:t>
      </w:r>
      <w:r w:rsidR="00C057B4" w:rsidRPr="00D04A56">
        <w:rPr>
          <w:rFonts w:hAnsi="標楷體" w:cs="細明體" w:hint="eastAsia"/>
          <w:szCs w:val="32"/>
        </w:rPr>
        <w:t>廢止徵收</w:t>
      </w:r>
      <w:r w:rsidR="00E26720" w:rsidRPr="00D04A56">
        <w:rPr>
          <w:rFonts w:hAnsi="標楷體" w:cs="細明體" w:hint="eastAsia"/>
          <w:szCs w:val="32"/>
        </w:rPr>
        <w:t>，</w:t>
      </w:r>
      <w:r w:rsidR="008B7674" w:rsidRPr="00D04A56">
        <w:rPr>
          <w:rFonts w:hAnsi="標楷體" w:cs="細明體" w:hint="eastAsia"/>
          <w:szCs w:val="32"/>
        </w:rPr>
        <w:t>而在</w:t>
      </w:r>
      <w:r w:rsidR="00C057B4" w:rsidRPr="00D04A56">
        <w:rPr>
          <w:rFonts w:hAnsi="標楷體" w:cs="細明體" w:hint="eastAsia"/>
          <w:szCs w:val="32"/>
        </w:rPr>
        <w:t>尚未發還或</w:t>
      </w:r>
      <w:r w:rsidR="00627C53" w:rsidRPr="00D04A56">
        <w:rPr>
          <w:rFonts w:hAnsi="標楷體" w:cs="細明體" w:hint="eastAsia"/>
          <w:szCs w:val="32"/>
        </w:rPr>
        <w:t>進行</w:t>
      </w:r>
      <w:r w:rsidR="00C057B4" w:rsidRPr="00D04A56">
        <w:rPr>
          <w:rFonts w:hAnsi="標楷體" w:cs="細明體" w:hint="eastAsia"/>
          <w:szCs w:val="32"/>
        </w:rPr>
        <w:t>鑑界</w:t>
      </w:r>
      <w:r w:rsidR="00627C53" w:rsidRPr="00D04A56">
        <w:rPr>
          <w:rFonts w:hAnsi="標楷體" w:cs="細明體" w:hint="eastAsia"/>
          <w:szCs w:val="32"/>
        </w:rPr>
        <w:t>情況下</w:t>
      </w:r>
      <w:r w:rsidR="00744147" w:rsidRPr="00D04A56">
        <w:rPr>
          <w:rFonts w:hAnsi="標楷體" w:cs="細明體" w:hint="eastAsia"/>
          <w:szCs w:val="32"/>
        </w:rPr>
        <w:t>，</w:t>
      </w:r>
      <w:r w:rsidR="00E26720" w:rsidRPr="00D04A56">
        <w:rPr>
          <w:rFonts w:cs="標楷體" w:hint="eastAsia"/>
          <w:lang w:val="zh-TW"/>
        </w:rPr>
        <w:t>曾必照(371-3地號土地所有權人)、曾少霖(371-2地號土地所有權人)君等</w:t>
      </w:r>
      <w:r w:rsidR="00E26720" w:rsidRPr="00D04A56">
        <w:rPr>
          <w:rFonts w:cs="標楷體"/>
          <w:lang w:val="zh-TW"/>
        </w:rPr>
        <w:t>2</w:t>
      </w:r>
      <w:r w:rsidR="00E26720" w:rsidRPr="00D04A56">
        <w:rPr>
          <w:rFonts w:cs="標楷體" w:hint="eastAsia"/>
          <w:lang w:val="zh-TW"/>
        </w:rPr>
        <w:t>人</w:t>
      </w:r>
      <w:r w:rsidR="00B81723" w:rsidRPr="00D04A56">
        <w:rPr>
          <w:rFonts w:hAnsi="標楷體" w:cs="細明體" w:hint="eastAsia"/>
          <w:szCs w:val="32"/>
        </w:rPr>
        <w:t>即</w:t>
      </w:r>
      <w:r w:rsidR="00C057B4" w:rsidRPr="00D04A56">
        <w:rPr>
          <w:rFonts w:hAnsi="標楷體" w:cs="細明體" w:hint="eastAsia"/>
          <w:szCs w:val="32"/>
        </w:rPr>
        <w:t>向</w:t>
      </w:r>
      <w:r w:rsidR="00FA1A32" w:rsidRPr="00D04A56">
        <w:rPr>
          <w:rFonts w:hAnsi="標楷體" w:cs="細明體" w:hint="eastAsia"/>
          <w:szCs w:val="32"/>
        </w:rPr>
        <w:t>二河局</w:t>
      </w:r>
      <w:r w:rsidR="00B81723" w:rsidRPr="00D04A56">
        <w:rPr>
          <w:rFonts w:cs="標楷體" w:hint="eastAsia"/>
          <w:szCs w:val="32"/>
          <w:lang w:val="zh-TW"/>
        </w:rPr>
        <w:t>陳訴土地徵收歸還將與鄰地地號產生面積不符</w:t>
      </w:r>
      <w:r w:rsidR="00627C53" w:rsidRPr="00D04A56">
        <w:rPr>
          <w:rFonts w:cs="標楷體" w:hint="eastAsia"/>
          <w:szCs w:val="32"/>
          <w:lang w:val="zh-TW"/>
        </w:rPr>
        <w:t>原因</w:t>
      </w:r>
      <w:r w:rsidR="00FA1A32" w:rsidRPr="00D04A56">
        <w:rPr>
          <w:rFonts w:cs="標楷體" w:hint="eastAsia"/>
          <w:szCs w:val="32"/>
          <w:lang w:val="zh-TW"/>
        </w:rPr>
        <w:t>。</w:t>
      </w:r>
    </w:p>
    <w:p w:rsidR="00E97ACC" w:rsidRPr="00D04A56" w:rsidRDefault="00E97ACC" w:rsidP="00E54C91">
      <w:pPr>
        <w:pStyle w:val="3"/>
        <w:spacing w:line="440" w:lineRule="exact"/>
        <w:ind w:left="993" w:hanging="567"/>
      </w:pPr>
      <w:r w:rsidRPr="00D04A56">
        <w:rPr>
          <w:rFonts w:hAnsi="標楷體" w:hint="eastAsia"/>
          <w:szCs w:val="32"/>
        </w:rPr>
        <w:t>本案</w:t>
      </w:r>
      <w:r w:rsidRPr="00D04A56">
        <w:rPr>
          <w:rFonts w:hint="eastAsia"/>
          <w:szCs w:val="32"/>
        </w:rPr>
        <w:t>陳訴人曾向法院請求確認界址，當時法院亦囑</w:t>
      </w:r>
      <w:r w:rsidRPr="00D04A56">
        <w:rPr>
          <w:rFonts w:hAnsi="標楷體" w:hint="eastAsia"/>
          <w:szCs w:val="32"/>
        </w:rPr>
        <w:t>託測繪中心需派員會同兩造到場履勘鑑測，經</w:t>
      </w:r>
      <w:r w:rsidRPr="00D04A56">
        <w:rPr>
          <w:rFonts w:hint="eastAsia"/>
        </w:rPr>
        <w:t>詢據測繪中心表示，</w:t>
      </w:r>
      <w:r w:rsidRPr="00D04A56">
        <w:rPr>
          <w:rFonts w:hAnsi="標楷體" w:hint="eastAsia"/>
          <w:szCs w:val="32"/>
        </w:rPr>
        <w:t>針對</w:t>
      </w:r>
      <w:r w:rsidRPr="00D04A56">
        <w:rPr>
          <w:rFonts w:hint="eastAsia"/>
          <w:szCs w:val="32"/>
        </w:rPr>
        <w:t>本案土地界址</w:t>
      </w:r>
      <w:r w:rsidRPr="00D04A56">
        <w:rPr>
          <w:rFonts w:hint="eastAsia"/>
        </w:rPr>
        <w:t>位移</w:t>
      </w:r>
      <w:r w:rsidRPr="00D04A56">
        <w:rPr>
          <w:rFonts w:hint="eastAsia"/>
          <w:szCs w:val="32"/>
        </w:rPr>
        <w:t>爭議，</w:t>
      </w:r>
      <w:r w:rsidRPr="00D04A56">
        <w:rPr>
          <w:rFonts w:hint="eastAsia"/>
        </w:rPr>
        <w:t>臺灣新竹地方法院竹北簡易庭曾囑託該中心</w:t>
      </w:r>
      <w:r w:rsidR="00900B5A" w:rsidRPr="00D04A56">
        <w:rPr>
          <w:rFonts w:hint="eastAsia"/>
        </w:rPr>
        <w:t>於</w:t>
      </w:r>
      <w:r w:rsidRPr="00D04A56">
        <w:rPr>
          <w:rFonts w:hint="eastAsia"/>
        </w:rPr>
        <w:t>103年8月19</w:t>
      </w:r>
      <w:r w:rsidR="00061CF9" w:rsidRPr="00D04A56">
        <w:rPr>
          <w:rFonts w:hint="eastAsia"/>
        </w:rPr>
        <w:t>日會同鑑測，但因鑑測過程</w:t>
      </w:r>
      <w:r w:rsidRPr="00D04A56">
        <w:rPr>
          <w:rFonts w:hint="eastAsia"/>
        </w:rPr>
        <w:t>發現371地號土地之建物有逾越毗鄰土地之情形，為慎重起見，該中心另邀集新竹縣政府及竹北地政召開2次會議研商後，方於103年10月15日將鑑定書圖檢送臺灣新竹地方法院竹北簡易庭審判參考。</w:t>
      </w:r>
      <w:r w:rsidR="00627C53" w:rsidRPr="00D04A56">
        <w:rPr>
          <w:rFonts w:hint="eastAsia"/>
        </w:rPr>
        <w:t>關於</w:t>
      </w:r>
      <w:r w:rsidRPr="00D04A56">
        <w:rPr>
          <w:rFonts w:hint="eastAsia"/>
        </w:rPr>
        <w:t>鑑定圖製作方式，測繪中心表示係先</w:t>
      </w:r>
      <w:r w:rsidRPr="00D04A56">
        <w:rPr>
          <w:rFonts w:hAnsi="標楷體" w:hint="eastAsia"/>
          <w:szCs w:val="32"/>
        </w:rPr>
        <w:t>以精密電子測距經緯儀在系爭土地附近檢測施測導線測量及布設圖根導線點，經檢核合格後，以各圖</w:t>
      </w:r>
      <w:r w:rsidRPr="00D04A56">
        <w:rPr>
          <w:rFonts w:hAnsi="標楷體" w:hint="eastAsia"/>
          <w:szCs w:val="32"/>
        </w:rPr>
        <w:lastRenderedPageBreak/>
        <w:t>根導線為基點，分別施測系爭土地及附近界址點，並計算其坐標值輸入電腦，以自動繪圖儀展繪於鑑測原圖上，然後依據竹北地政保管之地籍圖、圖解地籍圖數值化成果等資料，展繪本案有關土地地籍圖經界線，與前項成果核對檢核後，</w:t>
      </w:r>
      <w:r w:rsidR="00787A41" w:rsidRPr="00D04A56">
        <w:rPr>
          <w:rFonts w:hAnsi="標楷體" w:hint="eastAsia"/>
          <w:szCs w:val="32"/>
        </w:rPr>
        <w:t>才</w:t>
      </w:r>
      <w:r w:rsidRPr="00D04A56">
        <w:rPr>
          <w:rFonts w:hAnsi="標楷體" w:hint="eastAsia"/>
          <w:szCs w:val="32"/>
        </w:rPr>
        <w:t>測定於鑑測原圖上，作成比例尺1/1200鑑定圖，進而確認相關土地經界位置。</w:t>
      </w:r>
      <w:r w:rsidRPr="00D04A56">
        <w:rPr>
          <w:rFonts w:hint="eastAsia"/>
        </w:rPr>
        <w:t>測繪中心亦說明在核對本區域農地重劃前後地籍圖後，發現除373、374、375、376、371-2</w:t>
      </w:r>
      <w:r w:rsidR="00787A41" w:rsidRPr="00D04A56">
        <w:rPr>
          <w:rFonts w:hint="eastAsia"/>
        </w:rPr>
        <w:t>地號邊界有些微</w:t>
      </w:r>
      <w:r w:rsidRPr="00D04A56">
        <w:rPr>
          <w:rFonts w:hint="eastAsia"/>
        </w:rPr>
        <w:t>不同外(不符原因研判是辦理農地重劃時，依實地現況施測結果)，其餘地籍經界線均相符；而371地號南側之土地，重劃前後地籍圖經界線亦相符，</w:t>
      </w:r>
      <w:r w:rsidR="00787A41" w:rsidRPr="00D04A56">
        <w:rPr>
          <w:rFonts w:hint="eastAsia"/>
        </w:rPr>
        <w:t>而</w:t>
      </w:r>
      <w:r w:rsidRPr="00D04A56">
        <w:rPr>
          <w:rFonts w:hint="eastAsia"/>
        </w:rPr>
        <w:t>實地現況再與重劃前後地籍圖套繪結果，地籍圖經界線大致相符，並無農地重劃結果</w:t>
      </w:r>
      <w:r w:rsidR="00B81723" w:rsidRPr="00D04A56">
        <w:rPr>
          <w:rFonts w:hint="eastAsia"/>
        </w:rPr>
        <w:t>地籍圖經界</w:t>
      </w:r>
      <w:r w:rsidRPr="00D04A56">
        <w:rPr>
          <w:rFonts w:hint="eastAsia"/>
        </w:rPr>
        <w:t>有誤及位移情形(圖1)。</w:t>
      </w:r>
    </w:p>
    <w:p w:rsidR="00E97ACC" w:rsidRPr="00D04A56" w:rsidRDefault="00E97ACC" w:rsidP="00E97ACC">
      <w:pPr>
        <w:pStyle w:val="3"/>
        <w:numPr>
          <w:ilvl w:val="0"/>
          <w:numId w:val="0"/>
        </w:numPr>
        <w:ind w:left="1264"/>
      </w:pPr>
      <w:r w:rsidRPr="00D04A56">
        <w:rPr>
          <w:noProof/>
        </w:rPr>
        <w:drawing>
          <wp:inline distT="0" distB="0" distL="0" distR="0">
            <wp:extent cx="4486368" cy="2506133"/>
            <wp:effectExtent l="38100" t="38100" r="28575" b="469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481198" cy="2503245"/>
                    </a:xfrm>
                    <a:prstGeom prst="rect">
                      <a:avLst/>
                    </a:prstGeom>
                    <a:ln w="34925" cmpd="dbl">
                      <a:solidFill>
                        <a:schemeClr val="accent1"/>
                      </a:solidFill>
                    </a:ln>
                  </pic:spPr>
                </pic:pic>
              </a:graphicData>
            </a:graphic>
          </wp:inline>
        </w:drawing>
      </w:r>
    </w:p>
    <w:p w:rsidR="00E97ACC" w:rsidRPr="00D04A56" w:rsidRDefault="00E97ACC" w:rsidP="00E97ACC">
      <w:pPr>
        <w:pStyle w:val="3"/>
        <w:numPr>
          <w:ilvl w:val="0"/>
          <w:numId w:val="0"/>
        </w:numPr>
        <w:spacing w:line="440" w:lineRule="exact"/>
        <w:ind w:left="1361"/>
        <w:jc w:val="center"/>
        <w:rPr>
          <w:rFonts w:hAnsi="標楷體"/>
          <w:sz w:val="24"/>
          <w:szCs w:val="24"/>
        </w:rPr>
      </w:pPr>
      <w:r w:rsidRPr="00D04A56">
        <w:rPr>
          <w:rFonts w:hAnsi="標楷體" w:hint="eastAsia"/>
          <w:sz w:val="24"/>
          <w:szCs w:val="24"/>
        </w:rPr>
        <w:t>圖1 竹北市溝貝段371地號等土地檢測圖(</w:t>
      </w:r>
      <w:r w:rsidR="00900B5A" w:rsidRPr="00D04A56">
        <w:rPr>
          <w:rFonts w:hAnsi="標楷體" w:hint="eastAsia"/>
          <w:sz w:val="24"/>
          <w:szCs w:val="24"/>
        </w:rPr>
        <w:t>部分</w:t>
      </w:r>
      <w:r w:rsidRPr="00D04A56">
        <w:rPr>
          <w:rFonts w:hAnsi="標楷體" w:hint="eastAsia"/>
          <w:sz w:val="24"/>
          <w:szCs w:val="24"/>
        </w:rPr>
        <w:t>摘錄)</w:t>
      </w:r>
    </w:p>
    <w:p w:rsidR="00E97ACC" w:rsidRPr="00D04A56" w:rsidRDefault="00E97ACC" w:rsidP="00E97ACC">
      <w:pPr>
        <w:pStyle w:val="3"/>
        <w:numPr>
          <w:ilvl w:val="0"/>
          <w:numId w:val="0"/>
        </w:numPr>
        <w:spacing w:line="440" w:lineRule="exact"/>
        <w:ind w:left="1265"/>
        <w:jc w:val="center"/>
      </w:pPr>
      <w:r w:rsidRPr="00D04A56">
        <w:rPr>
          <w:rFonts w:hAnsi="標楷體" w:hint="eastAsia"/>
          <w:sz w:val="24"/>
          <w:szCs w:val="24"/>
        </w:rPr>
        <w:t>(資料來源:測繪中心)</w:t>
      </w:r>
    </w:p>
    <w:p w:rsidR="00AC2584" w:rsidRPr="00D04A56" w:rsidRDefault="00E97ACC" w:rsidP="00E54C91">
      <w:pPr>
        <w:pStyle w:val="3"/>
        <w:spacing w:line="440" w:lineRule="exact"/>
        <w:ind w:left="993" w:hanging="567"/>
      </w:pPr>
      <w:r w:rsidRPr="00D04A56">
        <w:rPr>
          <w:rFonts w:hint="eastAsia"/>
        </w:rPr>
        <w:t>綜上所述，</w:t>
      </w:r>
      <w:r w:rsidR="00900B5A" w:rsidRPr="00D04A56">
        <w:rPr>
          <w:rFonts w:hint="eastAsia"/>
        </w:rPr>
        <w:t>本案</w:t>
      </w:r>
      <w:r w:rsidRPr="00D04A56">
        <w:rPr>
          <w:rFonts w:hAnsi="標楷體" w:hint="eastAsia"/>
          <w:szCs w:val="32"/>
        </w:rPr>
        <w:t>申請農舍興建</w:t>
      </w:r>
      <w:r w:rsidR="00900B5A" w:rsidRPr="00D04A56">
        <w:rPr>
          <w:rFonts w:hAnsi="標楷體" w:hint="eastAsia"/>
          <w:szCs w:val="32"/>
        </w:rPr>
        <w:t>時</w:t>
      </w:r>
      <w:r w:rsidRPr="00D04A56">
        <w:rPr>
          <w:rFonts w:hAnsi="標楷體" w:hint="eastAsia"/>
          <w:szCs w:val="32"/>
        </w:rPr>
        <w:t>，其</w:t>
      </w:r>
      <w:r w:rsidR="00DF00CE" w:rsidRPr="00D04A56">
        <w:rPr>
          <w:rFonts w:hAnsi="標楷體" w:hint="eastAsia"/>
          <w:szCs w:val="32"/>
        </w:rPr>
        <w:t>用地範圍鑑界本</w:t>
      </w:r>
      <w:r w:rsidRPr="00D04A56">
        <w:rPr>
          <w:rFonts w:hAnsi="標楷體" w:hint="eastAsia"/>
          <w:szCs w:val="32"/>
        </w:rPr>
        <w:t>非建</w:t>
      </w:r>
      <w:r w:rsidR="00DF00CE" w:rsidRPr="00D04A56">
        <w:rPr>
          <w:rFonts w:hAnsi="標楷體" w:hint="eastAsia"/>
          <w:szCs w:val="32"/>
        </w:rPr>
        <w:t>築</w:t>
      </w:r>
      <w:r w:rsidRPr="00D04A56">
        <w:rPr>
          <w:rFonts w:hAnsi="標楷體" w:hint="eastAsia"/>
          <w:szCs w:val="32"/>
        </w:rPr>
        <w:t>管</w:t>
      </w:r>
      <w:r w:rsidR="00DF00CE" w:rsidRPr="00D04A56">
        <w:rPr>
          <w:rFonts w:hAnsi="標楷體" w:hint="eastAsia"/>
          <w:szCs w:val="32"/>
        </w:rPr>
        <w:t>理</w:t>
      </w:r>
      <w:r w:rsidRPr="00D04A56">
        <w:rPr>
          <w:rFonts w:hAnsi="標楷體" w:hint="eastAsia"/>
          <w:szCs w:val="32"/>
        </w:rPr>
        <w:t>機關審查項目之一，</w:t>
      </w:r>
      <w:r w:rsidR="00DF00CE" w:rsidRPr="00D04A56">
        <w:rPr>
          <w:rFonts w:hAnsi="標楷體" w:hint="eastAsia"/>
          <w:szCs w:val="32"/>
        </w:rPr>
        <w:t>該農舍興建</w:t>
      </w:r>
      <w:r w:rsidRPr="00D04A56">
        <w:rPr>
          <w:rFonts w:hint="eastAsia"/>
          <w:szCs w:val="32"/>
        </w:rPr>
        <w:t>雖依規定辦理申請各項建築執照</w:t>
      </w:r>
      <w:r w:rsidRPr="00D04A56">
        <w:rPr>
          <w:rFonts w:hint="eastAsia"/>
        </w:rPr>
        <w:t>，惟檢視其建築執照案全卷資料，從當時申請開工報告書、施工計畫書及承包廠商自主檢查審查表等，並未見</w:t>
      </w:r>
      <w:r w:rsidR="00900B5A" w:rsidRPr="00D04A56">
        <w:rPr>
          <w:rFonts w:hint="eastAsia"/>
        </w:rPr>
        <w:t>有依建管機關建議於開工</w:t>
      </w:r>
      <w:r w:rsidR="00900B5A" w:rsidRPr="00D04A56">
        <w:rPr>
          <w:rFonts w:hint="eastAsia"/>
        </w:rPr>
        <w:lastRenderedPageBreak/>
        <w:t>前申請鑑界記載或說明</w:t>
      </w:r>
      <w:r w:rsidRPr="00D04A56">
        <w:rPr>
          <w:rFonts w:hint="eastAsia"/>
        </w:rPr>
        <w:t>；</w:t>
      </w:r>
      <w:r w:rsidR="00900B5A" w:rsidRPr="00D04A56">
        <w:rPr>
          <w:rFonts w:hint="eastAsia"/>
        </w:rPr>
        <w:t>至</w:t>
      </w:r>
      <w:r w:rsidRPr="00D04A56">
        <w:rPr>
          <w:rFonts w:hint="eastAsia"/>
        </w:rPr>
        <w:t>對界址疑義，508建號農舍</w:t>
      </w:r>
      <w:r w:rsidR="00B81723" w:rsidRPr="00D04A56">
        <w:rPr>
          <w:rFonts w:hint="eastAsia"/>
        </w:rPr>
        <w:t>興</w:t>
      </w:r>
      <w:r w:rsidR="00787A41" w:rsidRPr="00D04A56">
        <w:rPr>
          <w:rFonts w:hint="eastAsia"/>
        </w:rPr>
        <w:t>建</w:t>
      </w:r>
      <w:r w:rsidRPr="00D04A56">
        <w:rPr>
          <w:rFonts w:hint="eastAsia"/>
        </w:rPr>
        <w:t>申請人(曾朝陞)與毗鄰土地所有權人均經過多次鑑界確認界址在案，更何況當時堤防道路、溝渠均早於508建號農舍施工前已完工，可見</w:t>
      </w:r>
      <w:r w:rsidR="00FC78D1" w:rsidRPr="00D04A56">
        <w:rPr>
          <w:rFonts w:hint="eastAsia"/>
        </w:rPr>
        <w:t>該</w:t>
      </w:r>
      <w:r w:rsidRPr="00D04A56">
        <w:rPr>
          <w:rFonts w:hint="eastAsia"/>
        </w:rPr>
        <w:t>農舍</w:t>
      </w:r>
      <w:r w:rsidR="00FC78D1" w:rsidRPr="00D04A56">
        <w:rPr>
          <w:rFonts w:hint="eastAsia"/>
        </w:rPr>
        <w:t>興建之前、後，申請</w:t>
      </w:r>
      <w:r w:rsidRPr="00D04A56">
        <w:rPr>
          <w:rFonts w:hint="eastAsia"/>
        </w:rPr>
        <w:t>人(曾朝陞)</w:t>
      </w:r>
      <w:r w:rsidR="00B40198" w:rsidRPr="00D04A56">
        <w:rPr>
          <w:rFonts w:hint="eastAsia"/>
        </w:rPr>
        <w:t>及土地相關權利之</w:t>
      </w:r>
      <w:r w:rsidRPr="00D04A56">
        <w:rPr>
          <w:rFonts w:hint="eastAsia"/>
        </w:rPr>
        <w:t>關係人等對建物實際位置</w:t>
      </w:r>
      <w:r w:rsidR="00B81723" w:rsidRPr="00D04A56">
        <w:rPr>
          <w:rFonts w:hint="eastAsia"/>
        </w:rPr>
        <w:t>及彼此土地相鄰關係</w:t>
      </w:r>
      <w:r w:rsidRPr="00D04A56">
        <w:rPr>
          <w:rFonts w:hint="eastAsia"/>
        </w:rPr>
        <w:t>應有相當程度之認知，</w:t>
      </w:r>
      <w:r w:rsidR="00900B5A" w:rsidRPr="00D04A56">
        <w:rPr>
          <w:rFonts w:hint="eastAsia"/>
        </w:rPr>
        <w:t>否則</w:t>
      </w:r>
      <w:r w:rsidR="00B40198" w:rsidRPr="00D04A56">
        <w:rPr>
          <w:rFonts w:hint="eastAsia"/>
        </w:rPr>
        <w:t>，</w:t>
      </w:r>
      <w:r w:rsidR="00900B5A" w:rsidRPr="00D04A56">
        <w:rPr>
          <w:rFonts w:hint="eastAsia"/>
        </w:rPr>
        <w:t>無法</w:t>
      </w:r>
      <w:r w:rsidR="005760BE" w:rsidRPr="00D04A56">
        <w:rPr>
          <w:rFonts w:hint="eastAsia"/>
        </w:rPr>
        <w:t>解釋</w:t>
      </w:r>
      <w:r w:rsidR="00B40198" w:rsidRPr="00D04A56">
        <w:rPr>
          <w:rFonts w:hint="eastAsia"/>
        </w:rPr>
        <w:t>當二河局</w:t>
      </w:r>
      <w:r w:rsidR="00B40198" w:rsidRPr="00D04A56">
        <w:rPr>
          <w:rFonts w:hAnsi="標楷體" w:cs="細明體" w:hint="eastAsia"/>
          <w:szCs w:val="32"/>
        </w:rPr>
        <w:t>檢討變更鳳山溪治理</w:t>
      </w:r>
      <w:r w:rsidR="000F5328" w:rsidRPr="00D04A56">
        <w:rPr>
          <w:rFonts w:hAnsi="標楷體" w:cs="細明體" w:hint="eastAsia"/>
          <w:szCs w:val="32"/>
        </w:rPr>
        <w:t>計畫</w:t>
      </w:r>
      <w:r w:rsidR="00B40198" w:rsidRPr="00D04A56">
        <w:rPr>
          <w:rFonts w:hAnsi="標楷體" w:cs="細明體" w:hint="eastAsia"/>
          <w:szCs w:val="32"/>
        </w:rPr>
        <w:t>用地範</w:t>
      </w:r>
      <w:r w:rsidR="005760BE" w:rsidRPr="00D04A56">
        <w:rPr>
          <w:rFonts w:hAnsi="標楷體" w:cs="細明體" w:hint="eastAsia"/>
          <w:szCs w:val="32"/>
        </w:rPr>
        <w:t>圍線，</w:t>
      </w:r>
      <w:r w:rsidR="00B40198" w:rsidRPr="00D04A56">
        <w:rPr>
          <w:rFonts w:hAnsi="標楷體" w:cs="細明體" w:hint="eastAsia"/>
          <w:szCs w:val="32"/>
        </w:rPr>
        <w:t>移請</w:t>
      </w:r>
      <w:r w:rsidRPr="00D04A56">
        <w:rPr>
          <w:rFonts w:hint="eastAsia"/>
        </w:rPr>
        <w:t>新竹縣政府</w:t>
      </w:r>
      <w:r w:rsidR="00F32627" w:rsidRPr="00D04A56">
        <w:rPr>
          <w:rFonts w:hint="eastAsia"/>
        </w:rPr>
        <w:t>於</w:t>
      </w:r>
      <w:r w:rsidRPr="00D04A56">
        <w:rPr>
          <w:rFonts w:hint="eastAsia"/>
        </w:rPr>
        <w:t>101年正式</w:t>
      </w:r>
      <w:r w:rsidR="00F32627" w:rsidRPr="00D04A56">
        <w:rPr>
          <w:rFonts w:hint="eastAsia"/>
        </w:rPr>
        <w:t>辦理</w:t>
      </w:r>
      <w:r w:rsidRPr="00D04A56">
        <w:rPr>
          <w:rFonts w:hAnsi="標楷體" w:cs="細明體" w:hint="eastAsia"/>
          <w:szCs w:val="32"/>
        </w:rPr>
        <w:t>廢止徵收公告</w:t>
      </w:r>
      <w:r w:rsidR="00B40198" w:rsidRPr="00D04A56">
        <w:rPr>
          <w:rFonts w:hAnsi="標楷體" w:cs="細明體" w:hint="eastAsia"/>
          <w:szCs w:val="32"/>
        </w:rPr>
        <w:t>時，</w:t>
      </w:r>
      <w:r w:rsidR="00900B5A" w:rsidRPr="00D04A56">
        <w:rPr>
          <w:rFonts w:hAnsi="標楷體" w:cs="細明體" w:hint="eastAsia"/>
          <w:szCs w:val="32"/>
        </w:rPr>
        <w:t>於</w:t>
      </w:r>
      <w:r w:rsidR="000C358F" w:rsidRPr="00D04A56">
        <w:rPr>
          <w:rFonts w:hAnsi="標楷體" w:cs="細明體" w:hint="eastAsia"/>
          <w:szCs w:val="32"/>
        </w:rPr>
        <w:t>相關</w:t>
      </w:r>
      <w:r w:rsidR="00B40198" w:rsidRPr="00D04A56">
        <w:rPr>
          <w:rFonts w:hAnsi="標楷體" w:cs="細明體" w:hint="eastAsia"/>
          <w:szCs w:val="32"/>
        </w:rPr>
        <w:t>土地</w:t>
      </w:r>
      <w:r w:rsidRPr="00D04A56">
        <w:rPr>
          <w:rFonts w:hAnsi="標楷體" w:cs="細明體" w:hint="eastAsia"/>
          <w:szCs w:val="32"/>
        </w:rPr>
        <w:t>未經鑑界確認界址情況下，</w:t>
      </w:r>
      <w:r w:rsidR="00900B5A" w:rsidRPr="00D04A56">
        <w:rPr>
          <w:rFonts w:hAnsi="標楷體" w:cs="細明體" w:hint="eastAsia"/>
          <w:szCs w:val="32"/>
        </w:rPr>
        <w:t>毗鄰地所有人</w:t>
      </w:r>
      <w:r w:rsidR="005760BE" w:rsidRPr="00D04A56">
        <w:rPr>
          <w:rFonts w:hAnsi="標楷體" w:cs="細明體" w:hint="eastAsia"/>
          <w:szCs w:val="32"/>
        </w:rPr>
        <w:t>即</w:t>
      </w:r>
      <w:r w:rsidR="00F32627" w:rsidRPr="00D04A56">
        <w:rPr>
          <w:rFonts w:hAnsi="標楷體" w:cs="細明體" w:hint="eastAsia"/>
          <w:szCs w:val="32"/>
        </w:rPr>
        <w:t>向二河局</w:t>
      </w:r>
      <w:r w:rsidR="00F32627" w:rsidRPr="00D04A56">
        <w:rPr>
          <w:rFonts w:cs="標楷體" w:hint="eastAsia"/>
          <w:szCs w:val="32"/>
          <w:lang w:val="zh-TW"/>
        </w:rPr>
        <w:t>陳訴歸還徵收土地將與鄰地地號產生面積不合情事</w:t>
      </w:r>
      <w:r w:rsidRPr="00D04A56">
        <w:rPr>
          <w:rFonts w:hint="eastAsia"/>
        </w:rPr>
        <w:t>。</w:t>
      </w:r>
      <w:r w:rsidR="009F735C" w:rsidRPr="00D04A56">
        <w:rPr>
          <w:rFonts w:hint="eastAsia"/>
        </w:rPr>
        <w:t>而</w:t>
      </w:r>
      <w:r w:rsidR="000C358F" w:rsidRPr="00D04A56">
        <w:rPr>
          <w:rFonts w:hint="eastAsia"/>
        </w:rPr>
        <w:t>還原</w:t>
      </w:r>
      <w:r w:rsidR="009F735C" w:rsidRPr="00D04A56">
        <w:rPr>
          <w:rFonts w:hint="eastAsia"/>
        </w:rPr>
        <w:t>測繪中心</w:t>
      </w:r>
      <w:r w:rsidR="005760BE" w:rsidRPr="00D04A56">
        <w:rPr>
          <w:rFonts w:hint="eastAsia"/>
        </w:rPr>
        <w:t>對本案土地</w:t>
      </w:r>
      <w:r w:rsidR="009F735C" w:rsidRPr="00D04A56">
        <w:rPr>
          <w:rFonts w:hint="eastAsia"/>
        </w:rPr>
        <w:t>鑑定圖說之製作</w:t>
      </w:r>
      <w:r w:rsidR="000C358F" w:rsidRPr="00D04A56">
        <w:rPr>
          <w:rFonts w:hint="eastAsia"/>
        </w:rPr>
        <w:t>過程</w:t>
      </w:r>
      <w:r w:rsidR="009F735C" w:rsidRPr="00D04A56">
        <w:rPr>
          <w:rFonts w:hint="eastAsia"/>
        </w:rPr>
        <w:t>，</w:t>
      </w:r>
      <w:r w:rsidR="000C358F" w:rsidRPr="00D04A56">
        <w:rPr>
          <w:rFonts w:hint="eastAsia"/>
        </w:rPr>
        <w:t>該中心施測方式</w:t>
      </w:r>
      <w:r w:rsidR="009F735C" w:rsidRPr="00D04A56">
        <w:rPr>
          <w:rFonts w:hint="eastAsia"/>
        </w:rPr>
        <w:t>除採用可靠界址點外，亦擴大原施測範圍，避免選點不足產生誤差或錯誤</w:t>
      </w:r>
      <w:r w:rsidR="00F32627" w:rsidRPr="00D04A56">
        <w:rPr>
          <w:rFonts w:hint="eastAsia"/>
        </w:rPr>
        <w:t>，</w:t>
      </w:r>
      <w:r w:rsidR="00F32627" w:rsidRPr="00D04A56">
        <w:rPr>
          <w:rFonts w:hAnsi="標楷體" w:hint="eastAsia"/>
          <w:szCs w:val="32"/>
        </w:rPr>
        <w:t>進而確認相關土地經界位置，</w:t>
      </w:r>
      <w:r w:rsidR="00817489" w:rsidRPr="00D04A56">
        <w:rPr>
          <w:rFonts w:hAnsi="標楷體" w:hint="eastAsia"/>
          <w:szCs w:val="32"/>
        </w:rPr>
        <w:t>可知</w:t>
      </w:r>
      <w:r w:rsidR="00F32627" w:rsidRPr="00D04A56">
        <w:rPr>
          <w:rFonts w:hAnsi="標楷體" w:hint="eastAsia"/>
          <w:szCs w:val="32"/>
        </w:rPr>
        <w:t>該中心</w:t>
      </w:r>
      <w:r w:rsidR="00817489" w:rsidRPr="00D04A56">
        <w:rPr>
          <w:rFonts w:hAnsi="標楷體" w:hint="eastAsia"/>
          <w:szCs w:val="32"/>
        </w:rPr>
        <w:t>就鑑定圖製作尚稱嚴謹</w:t>
      </w:r>
      <w:r w:rsidR="009F735C" w:rsidRPr="00D04A56">
        <w:rPr>
          <w:rFonts w:hint="eastAsia"/>
        </w:rPr>
        <w:t>。</w:t>
      </w:r>
      <w:r w:rsidRPr="00D04A56">
        <w:rPr>
          <w:rFonts w:hint="eastAsia"/>
        </w:rPr>
        <w:t>是以，陳訴人指稱</w:t>
      </w:r>
      <w:r w:rsidRPr="00D04A56">
        <w:rPr>
          <w:rFonts w:hAnsi="標楷體" w:hint="eastAsia"/>
          <w:szCs w:val="32"/>
        </w:rPr>
        <w:t>本案土地界址疑似有經界線位移及界址鑑測過程有誤等情，經</w:t>
      </w:r>
      <w:r w:rsidR="00C85E15" w:rsidRPr="00D04A56">
        <w:rPr>
          <w:rFonts w:hAnsi="標楷體" w:hint="eastAsia"/>
          <w:szCs w:val="32"/>
        </w:rPr>
        <w:t>本院調查</w:t>
      </w:r>
      <w:r w:rsidRPr="00D04A56">
        <w:rPr>
          <w:rFonts w:hAnsi="標楷體" w:hint="eastAsia"/>
          <w:szCs w:val="32"/>
        </w:rPr>
        <w:t>相關權責機關執行過程尚</w:t>
      </w:r>
      <w:r w:rsidR="000807C0" w:rsidRPr="00D04A56">
        <w:rPr>
          <w:rFonts w:hAnsi="標楷體" w:hint="eastAsia"/>
          <w:szCs w:val="32"/>
        </w:rPr>
        <w:t>難認有未當之處</w:t>
      </w:r>
      <w:r w:rsidRPr="00D04A56">
        <w:rPr>
          <w:rFonts w:hAnsi="標楷體" w:hint="eastAsia"/>
          <w:szCs w:val="32"/>
        </w:rPr>
        <w:t>。</w:t>
      </w:r>
    </w:p>
    <w:p w:rsidR="00205929" w:rsidRPr="00D04A56" w:rsidRDefault="005760BE" w:rsidP="002518AE">
      <w:pPr>
        <w:pStyle w:val="2"/>
        <w:spacing w:beforeLines="50" w:before="228" w:line="460" w:lineRule="exact"/>
        <w:ind w:left="1043"/>
        <w:rPr>
          <w:rFonts w:hAnsi="標楷體"/>
          <w:b/>
        </w:rPr>
      </w:pPr>
      <w:r w:rsidRPr="00D04A56">
        <w:rPr>
          <w:rFonts w:hAnsi="標楷體" w:hint="eastAsia"/>
          <w:b/>
          <w:szCs w:val="32"/>
        </w:rPr>
        <w:t>系爭土地南邊</w:t>
      </w:r>
      <w:r w:rsidR="008D0FD7" w:rsidRPr="00D04A56">
        <w:rPr>
          <w:rFonts w:hAnsi="標楷體" w:hint="eastAsia"/>
          <w:b/>
          <w:szCs w:val="32"/>
        </w:rPr>
        <w:t>駁坎</w:t>
      </w:r>
      <w:r w:rsidRPr="00D04A56">
        <w:rPr>
          <w:rFonts w:hAnsi="標楷體" w:hint="eastAsia"/>
          <w:b/>
          <w:szCs w:val="32"/>
        </w:rPr>
        <w:t>是否為天然地界疑義，</w:t>
      </w:r>
      <w:r w:rsidR="00E97ACC" w:rsidRPr="00D04A56">
        <w:rPr>
          <w:rFonts w:hAnsi="標楷體" w:hint="eastAsia"/>
          <w:b/>
          <w:szCs w:val="32"/>
        </w:rPr>
        <w:t>現有圖</w:t>
      </w:r>
      <w:r w:rsidR="003A2D59" w:rsidRPr="00D04A56">
        <w:rPr>
          <w:rFonts w:hAnsi="標楷體" w:hint="eastAsia"/>
          <w:b/>
          <w:szCs w:val="32"/>
        </w:rPr>
        <w:t>籍並無明確記載或</w:t>
      </w:r>
      <w:r w:rsidRPr="00D04A56">
        <w:rPr>
          <w:rFonts w:hAnsi="標楷體" w:hint="eastAsia"/>
          <w:b/>
          <w:szCs w:val="32"/>
        </w:rPr>
        <w:t>有</w:t>
      </w:r>
      <w:r w:rsidR="00E97ACC" w:rsidRPr="00D04A56">
        <w:rPr>
          <w:rFonts w:hAnsi="標楷體" w:hint="eastAsia"/>
          <w:b/>
          <w:szCs w:val="32"/>
        </w:rPr>
        <w:t>其它得據以判斷之</w:t>
      </w:r>
      <w:r w:rsidR="00323AF8" w:rsidRPr="00D04A56">
        <w:rPr>
          <w:rFonts w:hAnsi="標楷體" w:hint="eastAsia"/>
          <w:b/>
          <w:szCs w:val="32"/>
        </w:rPr>
        <w:t>證明</w:t>
      </w:r>
      <w:r w:rsidR="00E97ACC" w:rsidRPr="00D04A56">
        <w:rPr>
          <w:rFonts w:hAnsi="標楷體" w:hint="eastAsia"/>
          <w:b/>
          <w:szCs w:val="32"/>
        </w:rPr>
        <w:t>資料，</w:t>
      </w:r>
      <w:r w:rsidR="00975A9A" w:rsidRPr="00D04A56">
        <w:rPr>
          <w:rFonts w:hAnsi="標楷體" w:hint="eastAsia"/>
          <w:b/>
          <w:szCs w:val="32"/>
        </w:rPr>
        <w:t>故</w:t>
      </w:r>
      <w:r w:rsidR="00E97ACC" w:rsidRPr="00D04A56">
        <w:rPr>
          <w:rFonts w:hAnsi="標楷體" w:hint="eastAsia"/>
          <w:b/>
          <w:szCs w:val="32"/>
        </w:rPr>
        <w:t>地籍界址仍以實際測量為準，惟為維護陳訴人權益，</w:t>
      </w:r>
      <w:r w:rsidR="00BB450A" w:rsidRPr="00D04A56">
        <w:rPr>
          <w:rFonts w:hAnsi="標楷體" w:hint="eastAsia"/>
          <w:b/>
          <w:szCs w:val="32"/>
        </w:rPr>
        <w:t>本區域未來是否得</w:t>
      </w:r>
      <w:r w:rsidR="00975A9A" w:rsidRPr="00D04A56">
        <w:rPr>
          <w:rFonts w:hAnsi="標楷體" w:hint="eastAsia"/>
          <w:b/>
          <w:szCs w:val="32"/>
        </w:rPr>
        <w:t>辦理地籍</w:t>
      </w:r>
      <w:r w:rsidR="00BB450A" w:rsidRPr="00D04A56">
        <w:rPr>
          <w:rFonts w:hAnsi="標楷體" w:hint="eastAsia"/>
          <w:b/>
          <w:szCs w:val="32"/>
        </w:rPr>
        <w:t>重測，仍請新竹縣政府竭盡最大</w:t>
      </w:r>
      <w:r w:rsidR="00876EA7" w:rsidRPr="00D04A56">
        <w:rPr>
          <w:rFonts w:hAnsi="標楷體" w:hint="eastAsia"/>
          <w:b/>
          <w:szCs w:val="32"/>
        </w:rPr>
        <w:t>努力</w:t>
      </w:r>
      <w:r w:rsidR="00BB450A" w:rsidRPr="00D04A56">
        <w:rPr>
          <w:rFonts w:hAnsi="標楷體" w:hint="eastAsia"/>
          <w:b/>
          <w:szCs w:val="32"/>
        </w:rPr>
        <w:t>與陳訴人</w:t>
      </w:r>
      <w:r w:rsidR="00CE2471" w:rsidRPr="00D04A56">
        <w:rPr>
          <w:rFonts w:hAnsi="標楷體" w:hint="eastAsia"/>
          <w:b/>
          <w:szCs w:val="32"/>
        </w:rPr>
        <w:t>及相鄰土地所有權人等</w:t>
      </w:r>
      <w:r w:rsidR="00BB450A" w:rsidRPr="00D04A56">
        <w:rPr>
          <w:rFonts w:hAnsi="標楷體" w:hint="eastAsia"/>
          <w:b/>
          <w:szCs w:val="32"/>
        </w:rPr>
        <w:t>協調溝通，並依法辦理</w:t>
      </w:r>
      <w:r w:rsidR="008B00C7" w:rsidRPr="00D04A56">
        <w:rPr>
          <w:rFonts w:hAnsi="標楷體"/>
          <w:b/>
        </w:rPr>
        <w:t xml:space="preserve"> </w:t>
      </w:r>
    </w:p>
    <w:p w:rsidR="00E97ACC" w:rsidRPr="00D04A56" w:rsidRDefault="00E97ACC" w:rsidP="0089497C">
      <w:pPr>
        <w:pStyle w:val="3"/>
        <w:numPr>
          <w:ilvl w:val="2"/>
          <w:numId w:val="8"/>
        </w:numPr>
        <w:spacing w:line="440" w:lineRule="exact"/>
        <w:rPr>
          <w:rFonts w:hAnsi="標楷體"/>
        </w:rPr>
      </w:pPr>
      <w:r w:rsidRPr="00D04A56">
        <w:rPr>
          <w:rFonts w:hAnsi="標楷體" w:hint="eastAsia"/>
          <w:szCs w:val="32"/>
        </w:rPr>
        <w:t>按土地法第46條之1規定: 「</w:t>
      </w:r>
      <w:r w:rsidRPr="00D04A56">
        <w:rPr>
          <w:rFonts w:hAnsi="標楷體" w:hint="eastAsia"/>
        </w:rPr>
        <w:t>已辦地籍測量之地區，因地籍原圖破損、滅失、比例尺變更或其他重大原因，得重新實施地籍測量。</w:t>
      </w:r>
      <w:r w:rsidRPr="00D04A56">
        <w:rPr>
          <w:rFonts w:hAnsi="標楷體" w:hint="eastAsia"/>
          <w:szCs w:val="32"/>
        </w:rPr>
        <w:t>」第45條規定: 「</w:t>
      </w:r>
      <w:r w:rsidRPr="00D04A56">
        <w:rPr>
          <w:rFonts w:hAnsi="標楷體" w:hint="eastAsia"/>
        </w:rPr>
        <w:t>地籍測量，如由該管直轄市或縣（市）政府辦理，其實施計畫應經中央地政機關之核定。</w:t>
      </w:r>
      <w:r w:rsidRPr="00D04A56">
        <w:rPr>
          <w:rFonts w:hAnsi="標楷體" w:hint="eastAsia"/>
          <w:szCs w:val="32"/>
        </w:rPr>
        <w:t>」而土地法第46條之1至第46條之3執行要點第1點亦規定:「</w:t>
      </w:r>
      <w:r w:rsidRPr="00D04A56">
        <w:rPr>
          <w:rFonts w:hAnsi="標楷體" w:hint="eastAsia"/>
          <w:spacing w:val="15"/>
          <w:szCs w:val="32"/>
        </w:rPr>
        <w:t>重測區範</w:t>
      </w:r>
      <w:r w:rsidRPr="00D04A56">
        <w:rPr>
          <w:rFonts w:hAnsi="標楷體" w:hint="eastAsia"/>
          <w:spacing w:val="15"/>
          <w:szCs w:val="32"/>
        </w:rPr>
        <w:lastRenderedPageBreak/>
        <w:t>圍之勘選，應於重測工作開始前半年，依下列原則，實地審慎勘選：（一）地籍圖破損、誤謬嚴重地區。（二）即將快速發展之地區。下列地區不列入重測範圍：（一）已辦理或已列入土地重劃、區段徵收或土地、社區開發且有辦理地籍測量計畫者。（二）都市計畫樁位坐標資料不全者。（三）地籍混亂嚴重，辦理重測確有困難者。</w:t>
      </w:r>
      <w:r w:rsidRPr="00D04A56">
        <w:rPr>
          <w:rFonts w:hAnsi="標楷體" w:hint="eastAsia"/>
          <w:szCs w:val="32"/>
        </w:rPr>
        <w:t>」</w:t>
      </w:r>
      <w:r w:rsidR="0066566B" w:rsidRPr="00D04A56">
        <w:rPr>
          <w:rFonts w:hAnsi="標楷體" w:hint="eastAsia"/>
          <w:szCs w:val="32"/>
        </w:rPr>
        <w:t>是以</w:t>
      </w:r>
      <w:r w:rsidRPr="00D04A56">
        <w:rPr>
          <w:rFonts w:hAnsi="標楷體" w:hint="eastAsia"/>
          <w:szCs w:val="32"/>
        </w:rPr>
        <w:t>，已辦竣地籍測量地區，倘因重大原因需</w:t>
      </w:r>
      <w:r w:rsidRPr="00D04A56">
        <w:rPr>
          <w:rFonts w:hAnsi="標楷體" w:hint="eastAsia"/>
        </w:rPr>
        <w:t>重新實施地籍測量時</w:t>
      </w:r>
      <w:r w:rsidRPr="00D04A56">
        <w:rPr>
          <w:rFonts w:hAnsi="標楷體" w:hint="eastAsia"/>
          <w:szCs w:val="32"/>
        </w:rPr>
        <w:t>，當得由轄管</w:t>
      </w:r>
      <w:r w:rsidRPr="00D04A56">
        <w:rPr>
          <w:rFonts w:hAnsi="標楷體" w:hint="eastAsia"/>
        </w:rPr>
        <w:t>直轄市或縣（市）政府</w:t>
      </w:r>
      <w:r w:rsidR="00C77310" w:rsidRPr="00D04A56">
        <w:rPr>
          <w:rFonts w:hAnsi="標楷體" w:hint="eastAsia"/>
        </w:rPr>
        <w:t>報請中央地政機關核定後</w:t>
      </w:r>
      <w:r w:rsidRPr="00D04A56">
        <w:rPr>
          <w:rFonts w:hAnsi="標楷體" w:hint="eastAsia"/>
        </w:rPr>
        <w:t>辦理之</w:t>
      </w:r>
      <w:r w:rsidRPr="00D04A56">
        <w:rPr>
          <w:rFonts w:hAnsi="標楷體" w:hint="eastAsia"/>
          <w:szCs w:val="32"/>
        </w:rPr>
        <w:t>。</w:t>
      </w:r>
    </w:p>
    <w:p w:rsidR="00E97ACC" w:rsidRPr="00D04A56" w:rsidRDefault="00C77310" w:rsidP="00E46882">
      <w:pPr>
        <w:pStyle w:val="3"/>
        <w:spacing w:line="420" w:lineRule="exact"/>
        <w:ind w:left="992" w:hanging="567"/>
        <w:rPr>
          <w:rFonts w:hAnsi="標楷體"/>
        </w:rPr>
      </w:pPr>
      <w:r w:rsidRPr="00D04A56">
        <w:rPr>
          <w:rFonts w:hint="eastAsia"/>
        </w:rPr>
        <w:t>因</w:t>
      </w:r>
      <w:r w:rsidR="00E97ACC" w:rsidRPr="00D04A56">
        <w:rPr>
          <w:rFonts w:hint="eastAsia"/>
        </w:rPr>
        <w:t>陳訴人一再主張</w:t>
      </w:r>
      <w:r w:rsidR="00E97ACC" w:rsidRPr="00D04A56">
        <w:rPr>
          <w:rFonts w:hAnsi="標楷體" w:hint="eastAsia"/>
          <w:szCs w:val="32"/>
        </w:rPr>
        <w:t>系爭371 地號土地之南邊邊界</w:t>
      </w:r>
      <w:r w:rsidR="008D0FD7" w:rsidRPr="00D04A56">
        <w:rPr>
          <w:rFonts w:hAnsi="標楷體" w:hint="eastAsia"/>
          <w:szCs w:val="32"/>
        </w:rPr>
        <w:t>駁坎</w:t>
      </w:r>
      <w:r w:rsidR="00E97ACC" w:rsidRPr="00D04A56">
        <w:rPr>
          <w:rFonts w:hAnsi="標楷體" w:hint="eastAsia"/>
          <w:szCs w:val="32"/>
        </w:rPr>
        <w:t>係與毗鄰土地天然界線，惟依</w:t>
      </w:r>
      <w:r w:rsidRPr="00D04A56">
        <w:rPr>
          <w:rFonts w:hAnsi="標楷體" w:hint="eastAsia"/>
          <w:szCs w:val="32"/>
        </w:rPr>
        <w:t>現有(舊)地籍圖並無明確記載或得判斷該道駁坎為與毗鄰土地為天然界線之明確證明;而</w:t>
      </w:r>
      <w:r w:rsidR="00E97ACC" w:rsidRPr="00D04A56">
        <w:rPr>
          <w:rFonts w:hAnsi="標楷體" w:hint="eastAsia"/>
          <w:szCs w:val="32"/>
        </w:rPr>
        <w:t>目前測量鑑定結果，各</w:t>
      </w:r>
      <w:r w:rsidR="00D96018" w:rsidRPr="00D04A56">
        <w:rPr>
          <w:rFonts w:hAnsi="標楷體" w:hint="eastAsia"/>
          <w:szCs w:val="32"/>
        </w:rPr>
        <w:t>筆土地面積並無變動、</w:t>
      </w:r>
      <w:r w:rsidR="00E97ACC" w:rsidRPr="00D04A56">
        <w:rPr>
          <w:rFonts w:hAnsi="標楷體" w:hint="eastAsia"/>
          <w:szCs w:val="32"/>
        </w:rPr>
        <w:t>土地經界(址)</w:t>
      </w:r>
      <w:r w:rsidRPr="00D04A56">
        <w:rPr>
          <w:rFonts w:hAnsi="標楷體" w:hint="eastAsia"/>
          <w:szCs w:val="32"/>
        </w:rPr>
        <w:t>亦</w:t>
      </w:r>
      <w:r w:rsidR="00E97ACC" w:rsidRPr="00D04A56">
        <w:rPr>
          <w:rFonts w:hAnsi="標楷體" w:hint="eastAsia"/>
          <w:szCs w:val="32"/>
        </w:rPr>
        <w:t>無位移，</w:t>
      </w:r>
      <w:r w:rsidR="00E54C91" w:rsidRPr="00D04A56">
        <w:rPr>
          <w:rFonts w:hAnsi="標楷體" w:hint="eastAsia"/>
          <w:szCs w:val="32"/>
        </w:rPr>
        <w:t>況該舊地籍圖亦記載「本地籍藍晒圖僅供參考，不得作為土地鑑界複丈量計土地面積或建築設計等依據。其界址應以</w:t>
      </w:r>
      <w:r w:rsidR="00D17939" w:rsidRPr="00D04A56">
        <w:rPr>
          <w:rFonts w:hAnsi="標楷體" w:hint="eastAsia"/>
          <w:szCs w:val="32"/>
        </w:rPr>
        <w:t>實</w:t>
      </w:r>
      <w:r w:rsidR="00E54C91" w:rsidRPr="00D04A56">
        <w:rPr>
          <w:rFonts w:hAnsi="標楷體" w:hint="eastAsia"/>
          <w:szCs w:val="32"/>
        </w:rPr>
        <w:t>測為準」等字樣，</w:t>
      </w:r>
      <w:r w:rsidR="00E97ACC" w:rsidRPr="00D04A56">
        <w:rPr>
          <w:rFonts w:hAnsi="標楷體" w:hint="eastAsia"/>
          <w:szCs w:val="32"/>
        </w:rPr>
        <w:t>實無法僅就陳訴人</w:t>
      </w:r>
      <w:r w:rsidR="003045C1" w:rsidRPr="00D04A56">
        <w:rPr>
          <w:rFonts w:hAnsi="標楷體" w:hint="eastAsia"/>
          <w:szCs w:val="32"/>
        </w:rPr>
        <w:t>之陳訴或</w:t>
      </w:r>
      <w:r w:rsidR="00E97ACC" w:rsidRPr="00D04A56">
        <w:rPr>
          <w:rFonts w:hAnsi="標楷體" w:hint="eastAsia"/>
          <w:szCs w:val="32"/>
        </w:rPr>
        <w:t>以舊地籍圖即認定該駁坎</w:t>
      </w:r>
      <w:r w:rsidR="003045C1" w:rsidRPr="00D04A56">
        <w:rPr>
          <w:rFonts w:hAnsi="標楷體" w:hint="eastAsia"/>
          <w:szCs w:val="32"/>
        </w:rPr>
        <w:t>係其與毗鄰土地之天然界線</w:t>
      </w:r>
      <w:r w:rsidR="00E97ACC" w:rsidRPr="00D04A56">
        <w:rPr>
          <w:rFonts w:hAnsi="標楷體" w:hint="eastAsia"/>
          <w:szCs w:val="32"/>
        </w:rPr>
        <w:t>。</w:t>
      </w:r>
      <w:r w:rsidR="00E54C91" w:rsidRPr="00D04A56">
        <w:rPr>
          <w:rFonts w:hAnsi="標楷體" w:hint="eastAsia"/>
          <w:szCs w:val="32"/>
        </w:rPr>
        <w:t>另</w:t>
      </w:r>
      <w:r w:rsidR="00E97ACC" w:rsidRPr="00D04A56">
        <w:rPr>
          <w:rFonts w:hAnsi="標楷體" w:hint="eastAsia"/>
          <w:szCs w:val="32"/>
        </w:rPr>
        <w:t>新竹縣政府</w:t>
      </w:r>
      <w:r w:rsidR="003045C1" w:rsidRPr="00D04A56">
        <w:rPr>
          <w:rFonts w:hAnsi="標楷體" w:hint="eastAsia"/>
          <w:szCs w:val="32"/>
        </w:rPr>
        <w:t>亦說明</w:t>
      </w:r>
      <w:r w:rsidR="00E97ACC" w:rsidRPr="00D04A56">
        <w:rPr>
          <w:rFonts w:hAnsi="標楷體" w:hint="eastAsia"/>
          <w:szCs w:val="32"/>
        </w:rPr>
        <w:t>，</w:t>
      </w:r>
      <w:r w:rsidR="003045C1" w:rsidRPr="00D04A56">
        <w:rPr>
          <w:rFonts w:hint="eastAsia"/>
        </w:rPr>
        <w:t>重劃前地籍原圖上之石磊標記（即陳訴人所稱駁坎），</w:t>
      </w:r>
      <w:r w:rsidR="007F07E3" w:rsidRPr="00D04A56">
        <w:rPr>
          <w:rFonts w:hint="eastAsia"/>
        </w:rPr>
        <w:t>僅</w:t>
      </w:r>
      <w:r w:rsidR="003045C1" w:rsidRPr="00D04A56">
        <w:rPr>
          <w:rFonts w:hint="eastAsia"/>
        </w:rPr>
        <w:t>係日據時期所測繪製作，因年代久遠，且</w:t>
      </w:r>
      <w:r w:rsidR="00E26720" w:rsidRPr="00D04A56">
        <w:rPr>
          <w:rFonts w:hint="eastAsia"/>
        </w:rPr>
        <w:t>歷經農地重劃工程、堤防工程之施作</w:t>
      </w:r>
      <w:r w:rsidR="00D45E6D" w:rsidRPr="00D04A56">
        <w:rPr>
          <w:rFonts w:hint="eastAsia"/>
        </w:rPr>
        <w:t>，使用現況恐已改變，倘逕認定現存之駁坎為與鄰地界線之判斷基礎，恐有疑義。</w:t>
      </w:r>
    </w:p>
    <w:p w:rsidR="003B611B" w:rsidRPr="00D04A56" w:rsidRDefault="00622AEF" w:rsidP="00E46882">
      <w:pPr>
        <w:pStyle w:val="3"/>
        <w:spacing w:line="420" w:lineRule="exact"/>
        <w:ind w:left="992" w:hanging="567"/>
      </w:pPr>
      <w:r w:rsidRPr="00D04A56">
        <w:rPr>
          <w:rFonts w:hAnsi="標楷體" w:hint="eastAsia"/>
        </w:rPr>
        <w:t>關於</w:t>
      </w:r>
      <w:r w:rsidR="00DF0059" w:rsidRPr="00D04A56">
        <w:rPr>
          <w:rFonts w:hAnsi="標楷體" w:hint="eastAsia"/>
        </w:rPr>
        <w:t>本案</w:t>
      </w:r>
      <w:r w:rsidRPr="00D04A56">
        <w:rPr>
          <w:rFonts w:hAnsi="標楷體" w:hint="eastAsia"/>
        </w:rPr>
        <w:t>界址疑義</w:t>
      </w:r>
      <w:r w:rsidR="00DF0059" w:rsidRPr="00D04A56">
        <w:rPr>
          <w:rFonts w:hAnsi="標楷體" w:hint="eastAsia"/>
        </w:rPr>
        <w:t>，</w:t>
      </w:r>
      <w:r w:rsidR="00E46882" w:rsidRPr="00D04A56">
        <w:rPr>
          <w:rFonts w:hAnsi="標楷體" w:hint="eastAsia"/>
        </w:rPr>
        <w:t>新竹縣政府表示</w:t>
      </w:r>
      <w:r w:rsidRPr="00D04A56">
        <w:rPr>
          <w:rFonts w:hAnsi="標楷體" w:hint="eastAsia"/>
        </w:rPr>
        <w:t>前</w:t>
      </w:r>
      <w:r w:rsidR="0002557B" w:rsidRPr="00D04A56">
        <w:rPr>
          <w:rFonts w:hAnsi="標楷體" w:hint="eastAsia"/>
        </w:rPr>
        <w:t>除</w:t>
      </w:r>
      <w:r w:rsidR="00DF0059" w:rsidRPr="00D04A56">
        <w:rPr>
          <w:rFonts w:hAnsi="標楷體" w:hint="eastAsia"/>
        </w:rPr>
        <w:t>由</w:t>
      </w:r>
      <w:r w:rsidR="00323AF8" w:rsidRPr="00D04A56">
        <w:rPr>
          <w:rFonts w:hAnsi="標楷體" w:hint="eastAsia"/>
          <w:szCs w:val="28"/>
        </w:rPr>
        <w:t>臺灣新竹地方法院</w:t>
      </w:r>
      <w:r w:rsidR="00DF0059" w:rsidRPr="00D04A56">
        <w:rPr>
          <w:rFonts w:hAnsi="標楷體" w:hint="eastAsia"/>
        </w:rPr>
        <w:t>判決確定在案，</w:t>
      </w:r>
      <w:r w:rsidR="0002557B" w:rsidRPr="00D04A56">
        <w:rPr>
          <w:rFonts w:hAnsi="標楷體" w:hint="eastAsia"/>
        </w:rPr>
        <w:t>陳訴人所提抗告亦經</w:t>
      </w:r>
      <w:r w:rsidR="00DF0059" w:rsidRPr="00D04A56">
        <w:rPr>
          <w:rFonts w:hAnsi="標楷體" w:hint="eastAsia"/>
        </w:rPr>
        <w:t>最高法院裁定駁回。</w:t>
      </w:r>
      <w:r w:rsidRPr="00D04A56">
        <w:rPr>
          <w:rFonts w:hAnsi="標楷體" w:hint="eastAsia"/>
        </w:rPr>
        <w:t>另外，</w:t>
      </w:r>
      <w:r w:rsidR="0002557B" w:rsidRPr="00D04A56">
        <w:rPr>
          <w:rFonts w:hAnsi="標楷體" w:hint="eastAsia"/>
        </w:rPr>
        <w:t>內政部95</w:t>
      </w:r>
      <w:r w:rsidR="0002557B" w:rsidRPr="00D04A56">
        <w:rPr>
          <w:rFonts w:hAnsi="標楷體" w:hint="eastAsia"/>
          <w:szCs w:val="32"/>
        </w:rPr>
        <w:t>年</w:t>
      </w:r>
      <w:r w:rsidR="0002557B" w:rsidRPr="00D04A56">
        <w:rPr>
          <w:rFonts w:hAnsi="標楷體"/>
          <w:szCs w:val="32"/>
        </w:rPr>
        <w:t>11</w:t>
      </w:r>
      <w:r w:rsidR="0002557B" w:rsidRPr="00D04A56">
        <w:rPr>
          <w:rFonts w:hAnsi="標楷體" w:hint="eastAsia"/>
          <w:szCs w:val="32"/>
        </w:rPr>
        <w:t>月</w:t>
      </w:r>
      <w:r w:rsidR="0002557B" w:rsidRPr="00D04A56">
        <w:rPr>
          <w:rFonts w:hAnsi="標楷體"/>
          <w:szCs w:val="32"/>
        </w:rPr>
        <w:t>29</w:t>
      </w:r>
      <w:r w:rsidR="0002557B" w:rsidRPr="00D04A56">
        <w:rPr>
          <w:rFonts w:hAnsi="標楷體" w:hint="eastAsia"/>
          <w:szCs w:val="32"/>
        </w:rPr>
        <w:t>日台內地字第</w:t>
      </w:r>
      <w:r w:rsidR="0002557B" w:rsidRPr="00D04A56">
        <w:rPr>
          <w:rFonts w:hAnsi="標楷體"/>
          <w:szCs w:val="32"/>
        </w:rPr>
        <w:t>0950184819</w:t>
      </w:r>
      <w:r w:rsidR="0002557B" w:rsidRPr="00D04A56">
        <w:rPr>
          <w:rFonts w:hAnsi="標楷體" w:hint="eastAsia"/>
          <w:szCs w:val="32"/>
        </w:rPr>
        <w:t>號函亦</w:t>
      </w:r>
      <w:r w:rsidRPr="00D04A56">
        <w:rPr>
          <w:rFonts w:hAnsi="標楷體" w:hint="eastAsia"/>
          <w:szCs w:val="32"/>
        </w:rPr>
        <w:t>就此類</w:t>
      </w:r>
      <w:r w:rsidRPr="00D04A56">
        <w:rPr>
          <w:rFonts w:hAnsi="標楷體"/>
          <w:szCs w:val="32"/>
        </w:rPr>
        <w:t>土地</w:t>
      </w:r>
      <w:r w:rsidRPr="00D04A56">
        <w:rPr>
          <w:rFonts w:hAnsi="標楷體" w:hint="eastAsia"/>
          <w:szCs w:val="32"/>
        </w:rPr>
        <w:t>界址爭議案件</w:t>
      </w:r>
      <w:r w:rsidR="0002557B" w:rsidRPr="00D04A56">
        <w:rPr>
          <w:rFonts w:hAnsi="標楷體" w:hint="eastAsia"/>
          <w:szCs w:val="32"/>
        </w:rPr>
        <w:t>統一解釋</w:t>
      </w:r>
      <w:r w:rsidR="00975A9A" w:rsidRPr="00D04A56">
        <w:rPr>
          <w:rFonts w:hAnsi="標楷體" w:hint="eastAsia"/>
          <w:szCs w:val="32"/>
        </w:rPr>
        <w:t>，</w:t>
      </w:r>
      <w:r w:rsidRPr="00D04A56">
        <w:rPr>
          <w:rFonts w:hAnsi="標楷體" w:hint="eastAsia"/>
          <w:szCs w:val="32"/>
        </w:rPr>
        <w:t>倘已由</w:t>
      </w:r>
      <w:r w:rsidRPr="00D04A56">
        <w:rPr>
          <w:rFonts w:hAnsi="標楷體"/>
          <w:szCs w:val="32"/>
        </w:rPr>
        <w:t>法院判決確定，嗣後地政機關辦理重測，</w:t>
      </w:r>
      <w:r w:rsidRPr="00D04A56">
        <w:rPr>
          <w:rFonts w:hAnsi="標楷體" w:hint="eastAsia"/>
          <w:szCs w:val="32"/>
        </w:rPr>
        <w:t>相</w:t>
      </w:r>
      <w:r w:rsidRPr="00D04A56">
        <w:rPr>
          <w:rFonts w:hAnsi="標楷體"/>
          <w:szCs w:val="32"/>
        </w:rPr>
        <w:t>關土地所有權人指界</w:t>
      </w:r>
      <w:r w:rsidR="00DD7043" w:rsidRPr="00D04A56">
        <w:rPr>
          <w:rFonts w:hAnsi="標楷體" w:hint="eastAsia"/>
          <w:szCs w:val="32"/>
        </w:rPr>
        <w:t>仍</w:t>
      </w:r>
      <w:r w:rsidR="008103C4" w:rsidRPr="00D04A56">
        <w:rPr>
          <w:rFonts w:hAnsi="標楷體" w:hint="eastAsia"/>
          <w:szCs w:val="32"/>
        </w:rPr>
        <w:t>不一致時</w:t>
      </w:r>
      <w:r w:rsidRPr="00D04A56">
        <w:rPr>
          <w:rFonts w:hAnsi="標楷體" w:hint="eastAsia"/>
          <w:szCs w:val="32"/>
        </w:rPr>
        <w:t>，仍</w:t>
      </w:r>
      <w:r w:rsidR="008103C4" w:rsidRPr="00D04A56">
        <w:rPr>
          <w:rFonts w:hAnsi="標楷體" w:hint="eastAsia"/>
          <w:szCs w:val="32"/>
        </w:rPr>
        <w:t>依法院判決確定之界址辦理</w:t>
      </w:r>
      <w:r w:rsidR="00AB00E5" w:rsidRPr="00D04A56">
        <w:rPr>
          <w:rFonts w:hAnsi="標楷體" w:hint="eastAsia"/>
          <w:szCs w:val="32"/>
        </w:rPr>
        <w:t>。</w:t>
      </w:r>
      <w:r w:rsidR="00D670DF" w:rsidRPr="00D04A56">
        <w:rPr>
          <w:rFonts w:hint="eastAsia"/>
        </w:rPr>
        <w:t>本院</w:t>
      </w:r>
      <w:r w:rsidR="00323AF8" w:rsidRPr="00D04A56">
        <w:rPr>
          <w:rFonts w:hint="eastAsia"/>
        </w:rPr>
        <w:t>詢問</w:t>
      </w:r>
      <w:r w:rsidR="00D670DF" w:rsidRPr="00D04A56">
        <w:rPr>
          <w:rFonts w:hint="eastAsia"/>
        </w:rPr>
        <w:t>新竹縣政府表示</w:t>
      </w:r>
      <w:r w:rsidR="00AB00E5" w:rsidRPr="00D04A56">
        <w:rPr>
          <w:rFonts w:hint="eastAsia"/>
        </w:rPr>
        <w:t>為</w:t>
      </w:r>
      <w:r w:rsidR="00DD7043" w:rsidRPr="00D04A56">
        <w:rPr>
          <w:rFonts w:hint="eastAsia"/>
        </w:rPr>
        <w:t>主動</w:t>
      </w:r>
      <w:r w:rsidR="00AB00E5" w:rsidRPr="00D04A56">
        <w:rPr>
          <w:rFonts w:hint="eastAsia"/>
        </w:rPr>
        <w:t>釋</w:t>
      </w:r>
      <w:r w:rsidR="00DD7043" w:rsidRPr="00D04A56">
        <w:rPr>
          <w:rFonts w:hint="eastAsia"/>
        </w:rPr>
        <w:t>出</w:t>
      </w:r>
      <w:r w:rsidR="00AB00E5" w:rsidRPr="00D04A56">
        <w:rPr>
          <w:rFonts w:hint="eastAsia"/>
        </w:rPr>
        <w:t>善意</w:t>
      </w:r>
      <w:r w:rsidR="00DD7043" w:rsidRPr="00D04A56">
        <w:rPr>
          <w:rFonts w:hint="eastAsia"/>
        </w:rPr>
        <w:t>並</w:t>
      </w:r>
      <w:r w:rsidR="00AB00E5" w:rsidRPr="00D04A56">
        <w:rPr>
          <w:rFonts w:hint="eastAsia"/>
        </w:rPr>
        <w:t>博取陳訴人信任</w:t>
      </w:r>
      <w:r w:rsidR="00D670DF" w:rsidRPr="00D04A56">
        <w:rPr>
          <w:rFonts w:hint="eastAsia"/>
        </w:rPr>
        <w:t>，</w:t>
      </w:r>
      <w:r w:rsidR="00975A9A" w:rsidRPr="00D04A56">
        <w:rPr>
          <w:rFonts w:hint="eastAsia"/>
        </w:rPr>
        <w:t>該府願意</w:t>
      </w:r>
      <w:r w:rsidR="00AB00E5" w:rsidRPr="00D04A56">
        <w:rPr>
          <w:rFonts w:hint="eastAsia"/>
        </w:rPr>
        <w:t>自籌經費</w:t>
      </w:r>
      <w:r w:rsidR="0027198B" w:rsidRPr="00D04A56">
        <w:rPr>
          <w:rFonts w:hint="eastAsia"/>
        </w:rPr>
        <w:t>，並</w:t>
      </w:r>
      <w:r w:rsidR="00AB3C85" w:rsidRPr="00D04A56">
        <w:rPr>
          <w:rFonts w:hint="eastAsia"/>
        </w:rPr>
        <w:t>勘選</w:t>
      </w:r>
      <w:r w:rsidR="00AB3C85" w:rsidRPr="00D04A56">
        <w:rPr>
          <w:rFonts w:hint="eastAsia"/>
        </w:rPr>
        <w:lastRenderedPageBreak/>
        <w:t>適當區域</w:t>
      </w:r>
      <w:r w:rsidR="00AB00E5" w:rsidRPr="00D04A56">
        <w:rPr>
          <w:rFonts w:hint="eastAsia"/>
        </w:rPr>
        <w:t>辦理105</w:t>
      </w:r>
      <w:r w:rsidR="00975A9A" w:rsidRPr="00D04A56">
        <w:rPr>
          <w:rFonts w:hint="eastAsia"/>
        </w:rPr>
        <w:t>年度地籍圖重測計畫。惟據悉</w:t>
      </w:r>
      <w:r w:rsidR="008E655B" w:rsidRPr="00D04A56">
        <w:rPr>
          <w:rFonts w:hint="eastAsia"/>
        </w:rPr>
        <w:t>內政部受理審核新竹縣政府</w:t>
      </w:r>
      <w:r w:rsidR="00AB3C85" w:rsidRPr="00D04A56">
        <w:rPr>
          <w:rFonts w:hint="eastAsia"/>
        </w:rPr>
        <w:t>函報</w:t>
      </w:r>
      <w:r w:rsidR="008E655B" w:rsidRPr="00D04A56">
        <w:rPr>
          <w:rFonts w:hint="eastAsia"/>
        </w:rPr>
        <w:t>計畫</w:t>
      </w:r>
      <w:r w:rsidR="00975A9A" w:rsidRPr="00D04A56">
        <w:rPr>
          <w:rFonts w:hint="eastAsia"/>
        </w:rPr>
        <w:t>後</w:t>
      </w:r>
      <w:r w:rsidR="00AB3C85" w:rsidRPr="00D04A56">
        <w:rPr>
          <w:rFonts w:hint="eastAsia"/>
        </w:rPr>
        <w:t>，</w:t>
      </w:r>
      <w:r w:rsidR="00975A9A" w:rsidRPr="00D04A56">
        <w:rPr>
          <w:rFonts w:hint="eastAsia"/>
        </w:rPr>
        <w:t>考量</w:t>
      </w:r>
      <w:r w:rsidR="008E655B" w:rsidRPr="00D04A56">
        <w:rPr>
          <w:rFonts w:hint="eastAsia"/>
        </w:rPr>
        <w:t>系爭土地範圍</w:t>
      </w:r>
      <w:r w:rsidR="00AB3C85" w:rsidRPr="00D04A56">
        <w:rPr>
          <w:rFonts w:hint="eastAsia"/>
        </w:rPr>
        <w:t>曾辦竣農地重劃及司法機關已確認界址等因素，</w:t>
      </w:r>
      <w:r w:rsidR="008E655B" w:rsidRPr="00D04A56">
        <w:rPr>
          <w:rFonts w:hint="eastAsia"/>
        </w:rPr>
        <w:t>因而</w:t>
      </w:r>
      <w:r w:rsidR="00487D18" w:rsidRPr="00D04A56">
        <w:rPr>
          <w:rFonts w:hint="eastAsia"/>
        </w:rPr>
        <w:t>暫</w:t>
      </w:r>
      <w:r w:rsidR="00AB3C85" w:rsidRPr="00D04A56">
        <w:rPr>
          <w:rFonts w:hint="eastAsia"/>
        </w:rPr>
        <w:t>退請該府</w:t>
      </w:r>
      <w:r w:rsidR="008B2A08" w:rsidRPr="00D04A56">
        <w:rPr>
          <w:rFonts w:hint="eastAsia"/>
        </w:rPr>
        <w:t>重新</w:t>
      </w:r>
      <w:r w:rsidR="00AB3C85" w:rsidRPr="00D04A56">
        <w:rPr>
          <w:rFonts w:hint="eastAsia"/>
        </w:rPr>
        <w:t>審慎評估辦理該區域地籍圖重測之必要性。</w:t>
      </w:r>
    </w:p>
    <w:p w:rsidR="006B621F" w:rsidRPr="00D04A56" w:rsidRDefault="00E97ACC" w:rsidP="00E54C91">
      <w:pPr>
        <w:pStyle w:val="3"/>
        <w:spacing w:line="440" w:lineRule="exact"/>
        <w:ind w:left="993" w:hanging="567"/>
        <w:rPr>
          <w:b/>
        </w:rPr>
      </w:pPr>
      <w:r w:rsidRPr="00D04A56">
        <w:rPr>
          <w:rFonts w:hint="eastAsia"/>
        </w:rPr>
        <w:t>綜上，系爭土地南邊</w:t>
      </w:r>
      <w:r w:rsidR="008D0FD7" w:rsidRPr="00D04A56">
        <w:rPr>
          <w:rFonts w:hint="eastAsia"/>
        </w:rPr>
        <w:t>駁坎</w:t>
      </w:r>
      <w:r w:rsidRPr="00D04A56">
        <w:rPr>
          <w:rFonts w:hint="eastAsia"/>
        </w:rPr>
        <w:t>是否為天然地界疑義，</w:t>
      </w:r>
      <w:r w:rsidR="003A2D59" w:rsidRPr="00D04A56">
        <w:rPr>
          <w:rFonts w:hint="eastAsia"/>
        </w:rPr>
        <w:t>現有圖籍並無明確記載或</w:t>
      </w:r>
      <w:r w:rsidR="00E54C91" w:rsidRPr="00D04A56">
        <w:rPr>
          <w:rFonts w:hint="eastAsia"/>
        </w:rPr>
        <w:t>有</w:t>
      </w:r>
      <w:r w:rsidRPr="00D04A56">
        <w:rPr>
          <w:rFonts w:hint="eastAsia"/>
        </w:rPr>
        <w:t>其它得據以判斷之</w:t>
      </w:r>
      <w:r w:rsidR="00323AF8" w:rsidRPr="00D04A56">
        <w:rPr>
          <w:rFonts w:hint="eastAsia"/>
        </w:rPr>
        <w:t>證明</w:t>
      </w:r>
      <w:r w:rsidRPr="00D04A56">
        <w:rPr>
          <w:rFonts w:hint="eastAsia"/>
        </w:rPr>
        <w:t>資料，</w:t>
      </w:r>
      <w:r w:rsidR="00975A9A" w:rsidRPr="00D04A56">
        <w:rPr>
          <w:rFonts w:hint="eastAsia"/>
        </w:rPr>
        <w:t>故</w:t>
      </w:r>
      <w:r w:rsidRPr="00D04A56">
        <w:rPr>
          <w:rFonts w:hint="eastAsia"/>
        </w:rPr>
        <w:t>地籍界址仍需以實際測量為準，</w:t>
      </w:r>
      <w:r w:rsidR="00F57015" w:rsidRPr="00D04A56">
        <w:rPr>
          <w:rFonts w:hAnsi="標楷體" w:hint="eastAsia"/>
          <w:szCs w:val="32"/>
        </w:rPr>
        <w:t>惟為維護陳訴人權益，</w:t>
      </w:r>
      <w:r w:rsidR="00975A9A" w:rsidRPr="00D04A56">
        <w:rPr>
          <w:rFonts w:hAnsi="標楷體" w:hint="eastAsia"/>
          <w:szCs w:val="32"/>
        </w:rPr>
        <w:t>本區域未來是否得辦理地籍重測，仍請新竹縣政府竭盡最大</w:t>
      </w:r>
      <w:r w:rsidR="00876EA7" w:rsidRPr="00D04A56">
        <w:rPr>
          <w:rFonts w:hAnsi="標楷體" w:hint="eastAsia"/>
          <w:szCs w:val="32"/>
        </w:rPr>
        <w:t>努力</w:t>
      </w:r>
      <w:r w:rsidR="00975A9A" w:rsidRPr="00D04A56">
        <w:rPr>
          <w:rFonts w:hAnsi="標楷體" w:hint="eastAsia"/>
          <w:szCs w:val="32"/>
        </w:rPr>
        <w:t>與陳訴人</w:t>
      </w:r>
      <w:r w:rsidR="00CE2471" w:rsidRPr="00D04A56">
        <w:rPr>
          <w:rFonts w:hAnsi="標楷體" w:hint="eastAsia"/>
          <w:szCs w:val="32"/>
        </w:rPr>
        <w:t>及相鄰土地所有權人等</w:t>
      </w:r>
      <w:r w:rsidR="00975A9A" w:rsidRPr="00D04A56">
        <w:rPr>
          <w:rFonts w:hAnsi="標楷體" w:hint="eastAsia"/>
          <w:szCs w:val="32"/>
        </w:rPr>
        <w:t>協調溝通，並依法辦理</w:t>
      </w:r>
      <w:r w:rsidR="00BB450A" w:rsidRPr="00D04A56">
        <w:rPr>
          <w:rFonts w:hAnsi="標楷體" w:hint="eastAsia"/>
          <w:szCs w:val="32"/>
        </w:rPr>
        <w:t>。</w:t>
      </w:r>
    </w:p>
    <w:p w:rsidR="008B00C7" w:rsidRPr="00D04A56" w:rsidRDefault="006A6CDD" w:rsidP="002518AE">
      <w:pPr>
        <w:pStyle w:val="2"/>
        <w:spacing w:beforeLines="50" w:before="228" w:line="460" w:lineRule="exact"/>
        <w:ind w:left="1043"/>
        <w:rPr>
          <w:b/>
        </w:rPr>
      </w:pPr>
      <w:r w:rsidRPr="006A6CDD">
        <w:rPr>
          <w:rFonts w:hint="eastAsia"/>
          <w:b/>
        </w:rPr>
        <w:t>二河局追收本案國有土地之占用使用補償金雖於法有據，然</w:t>
      </w:r>
      <w:r w:rsidR="004F18C3">
        <w:rPr>
          <w:rFonts w:hint="eastAsia"/>
          <w:b/>
        </w:rPr>
        <w:t>該局</w:t>
      </w:r>
      <w:r w:rsidRPr="006A6CDD">
        <w:rPr>
          <w:rFonts w:hint="eastAsia"/>
          <w:b/>
        </w:rPr>
        <w:t>就</w:t>
      </w:r>
      <w:r w:rsidR="004F18C3">
        <w:rPr>
          <w:rFonts w:hint="eastAsia"/>
          <w:b/>
        </w:rPr>
        <w:t>本案</w:t>
      </w:r>
      <w:r w:rsidRPr="006A6CDD">
        <w:rPr>
          <w:rFonts w:hint="eastAsia"/>
          <w:b/>
        </w:rPr>
        <w:t>國有土地</w:t>
      </w:r>
      <w:r w:rsidR="004F18C3">
        <w:rPr>
          <w:rFonts w:hint="eastAsia"/>
          <w:b/>
        </w:rPr>
        <w:t>之</w:t>
      </w:r>
      <w:r w:rsidRPr="006A6CDD">
        <w:rPr>
          <w:rFonts w:hint="eastAsia"/>
          <w:b/>
        </w:rPr>
        <w:t>管理</w:t>
      </w:r>
      <w:r w:rsidR="004F18C3">
        <w:rPr>
          <w:rFonts w:hint="eastAsia"/>
          <w:b/>
        </w:rPr>
        <w:t>維護</w:t>
      </w:r>
      <w:r w:rsidRPr="006A6CDD">
        <w:rPr>
          <w:rFonts w:hint="eastAsia"/>
          <w:b/>
        </w:rPr>
        <w:t>似亦有可議之處，</w:t>
      </w:r>
      <w:r w:rsidR="001814E3">
        <w:rPr>
          <w:rFonts w:hint="eastAsia"/>
          <w:b/>
        </w:rPr>
        <w:t>衡酌</w:t>
      </w:r>
      <w:r w:rsidR="001814E3" w:rsidRPr="006A6CDD">
        <w:rPr>
          <w:rFonts w:hint="eastAsia"/>
          <w:b/>
        </w:rPr>
        <w:t>本案案情</w:t>
      </w:r>
      <w:r w:rsidR="001814E3">
        <w:rPr>
          <w:rFonts w:hint="eastAsia"/>
          <w:b/>
        </w:rPr>
        <w:t>後判斷，</w:t>
      </w:r>
      <w:r w:rsidRPr="006A6CDD">
        <w:rPr>
          <w:rFonts w:hint="eastAsia"/>
          <w:b/>
        </w:rPr>
        <w:t>陳訴人應無占用國有土地之故</w:t>
      </w:r>
      <w:r>
        <w:rPr>
          <w:rFonts w:hint="eastAsia"/>
          <w:b/>
        </w:rPr>
        <w:t>意，</w:t>
      </w:r>
      <w:r w:rsidR="006459FD">
        <w:rPr>
          <w:rFonts w:hint="eastAsia"/>
          <w:b/>
        </w:rPr>
        <w:t>故</w:t>
      </w:r>
      <w:r w:rsidRPr="006A6CDD">
        <w:rPr>
          <w:rFonts w:hint="eastAsia"/>
          <w:b/>
        </w:rPr>
        <w:t>是否</w:t>
      </w:r>
      <w:r w:rsidR="004F18C3">
        <w:rPr>
          <w:rFonts w:hint="eastAsia"/>
          <w:b/>
        </w:rPr>
        <w:t>得</w:t>
      </w:r>
      <w:r>
        <w:rPr>
          <w:rFonts w:hint="eastAsia"/>
          <w:b/>
        </w:rPr>
        <w:t>請該局</w:t>
      </w:r>
      <w:r w:rsidRPr="006A6CDD">
        <w:rPr>
          <w:rFonts w:hint="eastAsia"/>
          <w:b/>
        </w:rPr>
        <w:t>酌情考量本案案情特殊，重新審</w:t>
      </w:r>
      <w:r w:rsidR="004F18C3">
        <w:rPr>
          <w:rFonts w:hint="eastAsia"/>
          <w:b/>
        </w:rPr>
        <w:t>視</w:t>
      </w:r>
      <w:r w:rsidRPr="006A6CDD">
        <w:rPr>
          <w:rFonts w:hint="eastAsia"/>
          <w:b/>
        </w:rPr>
        <w:t>使用補償金追收期間計算標準，俾</w:t>
      </w:r>
      <w:r w:rsidR="006459FD">
        <w:rPr>
          <w:rFonts w:hint="eastAsia"/>
          <w:b/>
        </w:rPr>
        <w:t>減少</w:t>
      </w:r>
      <w:r w:rsidRPr="006A6CDD">
        <w:rPr>
          <w:rFonts w:hint="eastAsia"/>
          <w:b/>
        </w:rPr>
        <w:t>陳訴人對公務機關之誤解</w:t>
      </w:r>
      <w:r w:rsidR="004F18C3">
        <w:rPr>
          <w:rFonts w:hint="eastAsia"/>
          <w:b/>
        </w:rPr>
        <w:t>及</w:t>
      </w:r>
      <w:r w:rsidRPr="006A6CDD">
        <w:rPr>
          <w:rFonts w:hint="eastAsia"/>
          <w:b/>
        </w:rPr>
        <w:t>衝突</w:t>
      </w:r>
    </w:p>
    <w:p w:rsidR="00F57015" w:rsidRPr="00D04A56" w:rsidRDefault="00F57015" w:rsidP="00F0728D">
      <w:pPr>
        <w:pStyle w:val="3"/>
        <w:numPr>
          <w:ilvl w:val="2"/>
          <w:numId w:val="13"/>
        </w:numPr>
        <w:ind w:left="992" w:hanging="567"/>
      </w:pPr>
      <w:r w:rsidRPr="00D04A56">
        <w:rPr>
          <w:rFonts w:hint="eastAsia"/>
        </w:rPr>
        <w:t>依「各機關經管國有公用被占用不動產處理原則」（以下稱處理原則）第6點第1項規定：</w:t>
      </w:r>
      <w:r w:rsidRPr="00D04A56">
        <w:rPr>
          <w:rFonts w:hAnsi="標楷體" w:hint="eastAsia"/>
        </w:rPr>
        <w:t>「國有公用不動產被占用，管理機關應依民法第179條不當得利規定，向占用者追溯收取占用期間之使用補償金，</w:t>
      </w:r>
      <w:r w:rsidR="00C25462" w:rsidRPr="00D04A56">
        <w:rPr>
          <w:rFonts w:hAnsi="標楷體" w:hint="eastAsia"/>
        </w:rPr>
        <w:t>除有民法第129條規定之時效中斷事由外，自通知日前一月起往前追收最長五年及往後收取至騰空返還日，並得同意免計息分期付款，期數由管理機關視占用者經濟能力酌情定之。</w:t>
      </w:r>
      <w:r w:rsidRPr="00D04A56">
        <w:rPr>
          <w:rFonts w:hAnsi="標楷體" w:hint="eastAsia"/>
        </w:rPr>
        <w:t>」第2項規定：「</w:t>
      </w:r>
      <w:r w:rsidR="00EC0DC6" w:rsidRPr="00D04A56">
        <w:rPr>
          <w:rFonts w:hint="eastAsia"/>
        </w:rPr>
        <w:t>前項使用補償金，除第9</w:t>
      </w:r>
      <w:r w:rsidRPr="00D04A56">
        <w:rPr>
          <w:rFonts w:hint="eastAsia"/>
        </w:rPr>
        <w:t>點規定情形外，得依下列規定免收、減收或緩收：(一)中央機關占用者，免收。(二)地方機關占用闢建公共設施供不特定人使用且無收益者，免收。(三)訴訟請求排除占用前，</w:t>
      </w:r>
      <w:r w:rsidR="00F0728D" w:rsidRPr="00D04A56">
        <w:rPr>
          <w:rFonts w:hint="eastAsia"/>
        </w:rPr>
        <w:t>占用者於通知之限期內騰空返還國有不動產者，免收；已進入訴訟程序，於一審</w:t>
      </w:r>
      <w:r w:rsidR="00F0728D" w:rsidRPr="00D04A56">
        <w:rPr>
          <w:rFonts w:hint="eastAsia"/>
        </w:rPr>
        <w:lastRenderedPageBreak/>
        <w:t>判決前，占用者自行騰空返還國有不動產者，得依個案情形酌予減收，</w:t>
      </w:r>
      <w:r w:rsidRPr="00D04A56">
        <w:rPr>
          <w:rFonts w:hAnsi="標楷體" w:hint="eastAsia"/>
        </w:rPr>
        <w:t>……</w:t>
      </w:r>
      <w:r w:rsidRPr="00D04A56">
        <w:rPr>
          <w:rFonts w:hint="eastAsia"/>
        </w:rPr>
        <w:t>(四)占用者就國有土地申請增劃編為原住民保留地，經行政院核准者，</w:t>
      </w:r>
      <w:r w:rsidR="00F0728D" w:rsidRPr="00D04A56">
        <w:rPr>
          <w:rFonts w:hint="eastAsia"/>
        </w:rPr>
        <w:t>免收</w:t>
      </w:r>
      <w:r w:rsidRPr="00D04A56">
        <w:rPr>
          <w:rFonts w:hAnsi="標楷體" w:hint="eastAsia"/>
        </w:rPr>
        <w:t>……</w:t>
      </w:r>
      <w:r w:rsidRPr="00D04A56">
        <w:rPr>
          <w:rFonts w:hint="eastAsia"/>
        </w:rPr>
        <w:t>(五)占用者為社會救助法規範之低收入戶，或領有身心障礙者生活補助費或中低收入老人生活津貼者，</w:t>
      </w:r>
      <w:r w:rsidR="00F0728D" w:rsidRPr="00D04A56">
        <w:rPr>
          <w:rFonts w:hint="eastAsia"/>
        </w:rPr>
        <w:t>緩收。</w:t>
      </w:r>
      <w:r w:rsidRPr="00D04A56">
        <w:rPr>
          <w:rFonts w:hAnsi="標楷體" w:hint="eastAsia"/>
        </w:rPr>
        <w:t>……」</w:t>
      </w:r>
      <w:r w:rsidR="00C25462" w:rsidRPr="00D04A56">
        <w:rPr>
          <w:rFonts w:hAnsi="標楷體" w:hint="eastAsia"/>
        </w:rPr>
        <w:t>是以，</w:t>
      </w:r>
      <w:r w:rsidR="000E7DB0" w:rsidRPr="00D04A56">
        <w:rPr>
          <w:rFonts w:hAnsi="標楷體" w:hint="eastAsia"/>
        </w:rPr>
        <w:t>國有</w:t>
      </w:r>
      <w:r w:rsidR="008C3BD9" w:rsidRPr="00D04A56">
        <w:rPr>
          <w:rFonts w:hAnsi="標楷體" w:hint="eastAsia"/>
        </w:rPr>
        <w:t>土地管理機關依法應向占用者追溯收取占用期間之使用補償金</w:t>
      </w:r>
      <w:r w:rsidR="008428CB" w:rsidRPr="00D04A56">
        <w:rPr>
          <w:rFonts w:hAnsi="標楷體" w:hint="eastAsia"/>
        </w:rPr>
        <w:t>，惟</w:t>
      </w:r>
      <w:r w:rsidR="008C3BD9" w:rsidRPr="00D04A56">
        <w:rPr>
          <w:rFonts w:hAnsi="標楷體" w:hint="eastAsia"/>
        </w:rPr>
        <w:t>使用補償金能否</w:t>
      </w:r>
      <w:r w:rsidR="008C3BD9" w:rsidRPr="00D04A56">
        <w:rPr>
          <w:rFonts w:hint="eastAsia"/>
        </w:rPr>
        <w:t>免收、減收或緩收，則尚須符合相關要件。</w:t>
      </w:r>
    </w:p>
    <w:p w:rsidR="009C5BB4" w:rsidRPr="00D04A56" w:rsidRDefault="008C3BD9" w:rsidP="002518AE">
      <w:pPr>
        <w:pStyle w:val="3"/>
        <w:numPr>
          <w:ilvl w:val="2"/>
          <w:numId w:val="13"/>
        </w:numPr>
        <w:spacing w:beforeLines="50" w:before="228"/>
        <w:ind w:left="992" w:hanging="567"/>
      </w:pPr>
      <w:r w:rsidRPr="00D04A56">
        <w:rPr>
          <w:rFonts w:hint="eastAsia"/>
        </w:rPr>
        <w:t>本案係因曾必照、曾少霖君等2人主動商請二河局協助釐清土地界址疑義，並於地政</w:t>
      </w:r>
      <w:r w:rsidR="00204BAA" w:rsidRPr="00D04A56">
        <w:rPr>
          <w:rFonts w:hint="eastAsia"/>
        </w:rPr>
        <w:t>機關</w:t>
      </w:r>
      <w:r w:rsidRPr="00D04A56">
        <w:rPr>
          <w:rFonts w:hint="eastAsia"/>
        </w:rPr>
        <w:t>101年12月22日實地辦理鑑界後，二河局始確認</w:t>
      </w:r>
      <w:r w:rsidR="00B324A0" w:rsidRPr="00D04A56">
        <w:rPr>
          <w:rFonts w:hint="eastAsia"/>
        </w:rPr>
        <w:t>所經管之</w:t>
      </w:r>
      <w:r w:rsidRPr="00D04A56">
        <w:rPr>
          <w:rFonts w:hint="eastAsia"/>
        </w:rPr>
        <w:t>國有土地遭</w:t>
      </w:r>
      <w:r w:rsidR="00B324A0" w:rsidRPr="00D04A56">
        <w:rPr>
          <w:rFonts w:hint="eastAsia"/>
        </w:rPr>
        <w:t>陳訴人所有508建號農舍</w:t>
      </w:r>
      <w:r w:rsidRPr="00D04A56">
        <w:rPr>
          <w:rFonts w:hint="eastAsia"/>
        </w:rPr>
        <w:t>占用，</w:t>
      </w:r>
      <w:r w:rsidR="00283FBD" w:rsidRPr="00D04A56">
        <w:rPr>
          <w:rFonts w:hint="eastAsia"/>
        </w:rPr>
        <w:t>然該局</w:t>
      </w:r>
      <w:r w:rsidR="00316586" w:rsidRPr="00D04A56">
        <w:rPr>
          <w:rFonts w:hint="eastAsia"/>
        </w:rPr>
        <w:t>當時未依國產法相關規定收取使用補償金之原因，係考量其查對371地號上之建物測量成果圖後，發現該圖顯示地上物（房屋）並未占用371-1地號，且鑑於該建物為一體，似非事後擴建，迄至有私權爭議，經法院囑託測繪中心判定該房屋逾越371地號土地經界線後，二河局才據以收取占用期間使用補償金。</w:t>
      </w:r>
      <w:r w:rsidR="00F0728D" w:rsidRPr="00D04A56">
        <w:rPr>
          <w:rFonts w:hint="eastAsia"/>
        </w:rPr>
        <w:t>另</w:t>
      </w:r>
      <w:r w:rsidR="00B324A0" w:rsidRPr="00D04A56">
        <w:rPr>
          <w:rFonts w:hint="eastAsia"/>
        </w:rPr>
        <w:t>據</w:t>
      </w:r>
      <w:r w:rsidR="00F57015" w:rsidRPr="00D04A56">
        <w:rPr>
          <w:rFonts w:hint="eastAsia"/>
        </w:rPr>
        <w:t>陳訴人</w:t>
      </w:r>
      <w:r w:rsidR="00F0728D" w:rsidRPr="00D04A56">
        <w:rPr>
          <w:rFonts w:hint="eastAsia"/>
        </w:rPr>
        <w:t>所</w:t>
      </w:r>
      <w:r w:rsidR="00B324A0" w:rsidRPr="00D04A56">
        <w:rPr>
          <w:rFonts w:hint="eastAsia"/>
        </w:rPr>
        <w:t>稱，其</w:t>
      </w:r>
      <w:r w:rsidR="008428CB" w:rsidRPr="00D04A56">
        <w:rPr>
          <w:rFonts w:hint="eastAsia"/>
        </w:rPr>
        <w:t>對相鄰土地</w:t>
      </w:r>
      <w:r w:rsidR="00B324A0" w:rsidRPr="00D04A56">
        <w:rPr>
          <w:rFonts w:hint="eastAsia"/>
        </w:rPr>
        <w:t>界址</w:t>
      </w:r>
      <w:r w:rsidR="008428CB" w:rsidRPr="00D04A56">
        <w:rPr>
          <w:rFonts w:hint="eastAsia"/>
        </w:rPr>
        <w:t>之</w:t>
      </w:r>
      <w:r w:rsidR="00B324A0" w:rsidRPr="00D04A56">
        <w:rPr>
          <w:rFonts w:hint="eastAsia"/>
        </w:rPr>
        <w:t>認</w:t>
      </w:r>
      <w:r w:rsidR="008428CB" w:rsidRPr="00D04A56">
        <w:rPr>
          <w:rFonts w:hint="eastAsia"/>
        </w:rPr>
        <w:t>知，</w:t>
      </w:r>
      <w:r w:rsidR="00F57015" w:rsidRPr="00D04A56">
        <w:rPr>
          <w:rFonts w:hint="eastAsia"/>
        </w:rPr>
        <w:t>係依現存之駁坎為判斷之基礎，</w:t>
      </w:r>
      <w:r w:rsidR="00034B55" w:rsidRPr="00D04A56">
        <w:rPr>
          <w:rFonts w:hint="eastAsia"/>
        </w:rPr>
        <w:t>且</w:t>
      </w:r>
      <w:r w:rsidR="00F0728D" w:rsidRPr="00D04A56">
        <w:rPr>
          <w:rFonts w:hint="eastAsia"/>
        </w:rPr>
        <w:t>當時該農舍之興建均</w:t>
      </w:r>
      <w:r w:rsidR="00034B55" w:rsidRPr="00D04A56">
        <w:rPr>
          <w:rFonts w:hint="eastAsia"/>
        </w:rPr>
        <w:t>經</w:t>
      </w:r>
      <w:r w:rsidR="008428CB" w:rsidRPr="00D04A56">
        <w:rPr>
          <w:rFonts w:hint="eastAsia"/>
        </w:rPr>
        <w:t>依法申請</w:t>
      </w:r>
      <w:r w:rsidR="00034B55" w:rsidRPr="00D04A56">
        <w:rPr>
          <w:rFonts w:hint="eastAsia"/>
        </w:rPr>
        <w:t>並核准</w:t>
      </w:r>
      <w:r w:rsidR="008428CB" w:rsidRPr="00D04A56">
        <w:rPr>
          <w:rFonts w:hint="eastAsia"/>
        </w:rPr>
        <w:t>，</w:t>
      </w:r>
      <w:r w:rsidR="00F0728D" w:rsidRPr="00D04A56">
        <w:rPr>
          <w:rFonts w:hint="eastAsia"/>
        </w:rPr>
        <w:t>況</w:t>
      </w:r>
      <w:r w:rsidR="008428CB" w:rsidRPr="00D04A56">
        <w:rPr>
          <w:rFonts w:hint="eastAsia"/>
        </w:rPr>
        <w:t>從</w:t>
      </w:r>
      <w:r w:rsidR="00F57015" w:rsidRPr="00D04A56">
        <w:rPr>
          <w:rFonts w:hAnsi="標楷體" w:hint="eastAsia"/>
        </w:rPr>
        <w:t>92年核發之地籍套繪圖及建物測量成果圖等</w:t>
      </w:r>
      <w:r w:rsidR="00034B55" w:rsidRPr="00D04A56">
        <w:rPr>
          <w:rFonts w:hAnsi="標楷體" w:hint="eastAsia"/>
        </w:rPr>
        <w:t>圖籍資料</w:t>
      </w:r>
      <w:r w:rsidR="00F57015" w:rsidRPr="00D04A56">
        <w:rPr>
          <w:rFonts w:hAnsi="標楷體" w:hint="eastAsia"/>
        </w:rPr>
        <w:t>，</w:t>
      </w:r>
      <w:r w:rsidR="00034B55" w:rsidRPr="00D04A56">
        <w:rPr>
          <w:rFonts w:hAnsi="標楷體" w:hint="eastAsia"/>
        </w:rPr>
        <w:t>均</w:t>
      </w:r>
      <w:r w:rsidR="00F57015" w:rsidRPr="00D04A56">
        <w:rPr>
          <w:rFonts w:hAnsi="標楷體" w:hint="eastAsia"/>
        </w:rPr>
        <w:t>載明該建物係坐落</w:t>
      </w:r>
      <w:r w:rsidR="008428CB" w:rsidRPr="00D04A56">
        <w:rPr>
          <w:rFonts w:hAnsi="標楷體" w:hint="eastAsia"/>
        </w:rPr>
        <w:t>所有之</w:t>
      </w:r>
      <w:r w:rsidR="00F57015" w:rsidRPr="00D04A56">
        <w:rPr>
          <w:rFonts w:hAnsi="標楷體" w:hint="eastAsia"/>
        </w:rPr>
        <w:t>371地號</w:t>
      </w:r>
      <w:r w:rsidR="008428CB" w:rsidRPr="00D04A56">
        <w:rPr>
          <w:rFonts w:hAnsi="標楷體" w:hint="eastAsia"/>
        </w:rPr>
        <w:t>範圍</w:t>
      </w:r>
      <w:r w:rsidR="00F57015" w:rsidRPr="00D04A56">
        <w:rPr>
          <w:rFonts w:hAnsi="標楷體" w:hint="eastAsia"/>
        </w:rPr>
        <w:t>內，</w:t>
      </w:r>
      <w:r w:rsidR="008428CB" w:rsidRPr="00D04A56">
        <w:rPr>
          <w:rFonts w:hAnsi="標楷體" w:hint="eastAsia"/>
        </w:rPr>
        <w:t>故</w:t>
      </w:r>
      <w:r w:rsidR="00DE4CB2" w:rsidRPr="00D04A56">
        <w:rPr>
          <w:rFonts w:hAnsi="標楷體" w:hint="eastAsia"/>
        </w:rPr>
        <w:t>造成</w:t>
      </w:r>
      <w:r w:rsidR="00487D18" w:rsidRPr="00D04A56">
        <w:rPr>
          <w:rFonts w:hAnsi="標楷體" w:hint="eastAsia"/>
        </w:rPr>
        <w:t>陳訴人均認為</w:t>
      </w:r>
      <w:r w:rsidR="00F0728D" w:rsidRPr="00D04A56">
        <w:rPr>
          <w:rFonts w:hAnsi="標楷體" w:hint="eastAsia"/>
        </w:rPr>
        <w:t>其建物並無越界建築之</w:t>
      </w:r>
      <w:r w:rsidR="00DE4CB2" w:rsidRPr="00D04A56">
        <w:rPr>
          <w:rFonts w:hAnsi="標楷體" w:hint="eastAsia"/>
        </w:rPr>
        <w:t>誤認</w:t>
      </w:r>
      <w:r w:rsidR="00F0728D" w:rsidRPr="00D04A56">
        <w:rPr>
          <w:rFonts w:hAnsi="標楷體" w:hint="eastAsia"/>
        </w:rPr>
        <w:t>。</w:t>
      </w:r>
    </w:p>
    <w:p w:rsidR="00F57015" w:rsidRPr="00D04A56" w:rsidRDefault="009C5BB4" w:rsidP="00F0728D">
      <w:pPr>
        <w:pStyle w:val="3"/>
        <w:numPr>
          <w:ilvl w:val="2"/>
          <w:numId w:val="13"/>
        </w:numPr>
        <w:ind w:left="992" w:hanging="567"/>
      </w:pPr>
      <w:r w:rsidRPr="004F18C3">
        <w:rPr>
          <w:rFonts w:hAnsi="標楷體" w:hint="eastAsia"/>
        </w:rPr>
        <w:t>綜上所述，</w:t>
      </w:r>
      <w:r w:rsidR="00F57015" w:rsidRPr="004F18C3">
        <w:rPr>
          <w:rFonts w:hAnsi="標楷體" w:hint="eastAsia"/>
        </w:rPr>
        <w:t>二河局追收</w:t>
      </w:r>
      <w:r w:rsidRPr="004F18C3">
        <w:rPr>
          <w:rFonts w:hAnsi="標楷體" w:hint="eastAsia"/>
        </w:rPr>
        <w:t>本案廢止徵收前國有土地之</w:t>
      </w:r>
      <w:r w:rsidR="006C50B4" w:rsidRPr="004F18C3">
        <w:rPr>
          <w:rFonts w:hAnsi="標楷體" w:hint="eastAsia"/>
        </w:rPr>
        <w:t>占用</w:t>
      </w:r>
      <w:r w:rsidR="00F57015" w:rsidRPr="004F18C3">
        <w:rPr>
          <w:rFonts w:hAnsi="標楷體" w:hint="eastAsia"/>
        </w:rPr>
        <w:t>使用補償金雖於法有據，</w:t>
      </w:r>
      <w:r w:rsidRPr="004F18C3">
        <w:rPr>
          <w:rFonts w:hAnsi="標楷體" w:hint="eastAsia"/>
        </w:rPr>
        <w:t>然依</w:t>
      </w:r>
      <w:r w:rsidR="00AB0878" w:rsidRPr="004F18C3">
        <w:rPr>
          <w:rFonts w:hAnsi="標楷體" w:hint="eastAsia"/>
        </w:rPr>
        <w:t>本案</w:t>
      </w:r>
      <w:r w:rsidRPr="004F18C3">
        <w:rPr>
          <w:rFonts w:hAnsi="標楷體" w:hint="eastAsia"/>
        </w:rPr>
        <w:t>案情判斷，</w:t>
      </w:r>
      <w:r w:rsidR="004F18C3" w:rsidRPr="004F18C3">
        <w:rPr>
          <w:rFonts w:hint="eastAsia"/>
        </w:rPr>
        <w:t>該局就本案國有土地之管理維護似亦有可議之處</w:t>
      </w:r>
      <w:r w:rsidR="00B37166" w:rsidRPr="004F18C3">
        <w:rPr>
          <w:rFonts w:hAnsi="標楷體" w:hint="eastAsia"/>
        </w:rPr>
        <w:t>，</w:t>
      </w:r>
      <w:r w:rsidR="00C307DD" w:rsidRPr="004F18C3">
        <w:rPr>
          <w:rFonts w:hint="eastAsia"/>
        </w:rPr>
        <w:t>陳訴人應無占用國有土地之故意，</w:t>
      </w:r>
      <w:r w:rsidR="00AB0878" w:rsidRPr="004F18C3">
        <w:rPr>
          <w:rFonts w:hAnsi="標楷體" w:hint="eastAsia"/>
        </w:rPr>
        <w:t>本案</w:t>
      </w:r>
      <w:r w:rsidR="006A6CDD" w:rsidRPr="004F18C3">
        <w:rPr>
          <w:rFonts w:hAnsi="標楷體" w:hint="eastAsia"/>
        </w:rPr>
        <w:t>使用補償金</w:t>
      </w:r>
      <w:r w:rsidR="00F04986" w:rsidRPr="004F18C3">
        <w:rPr>
          <w:rFonts w:hAnsi="標楷體" w:hint="eastAsia"/>
        </w:rPr>
        <w:t>雖</w:t>
      </w:r>
      <w:r w:rsidR="00A26857" w:rsidRPr="004F18C3">
        <w:rPr>
          <w:rFonts w:hAnsi="標楷體" w:hint="eastAsia"/>
        </w:rPr>
        <w:t>無</w:t>
      </w:r>
      <w:r w:rsidR="006C50B4" w:rsidRPr="004F18C3">
        <w:rPr>
          <w:rFonts w:hAnsi="標楷體" w:hint="eastAsia"/>
        </w:rPr>
        <w:t>前述處理原則</w:t>
      </w:r>
      <w:r w:rsidRPr="004F18C3">
        <w:rPr>
          <w:rFonts w:hAnsi="標楷體" w:hint="eastAsia"/>
        </w:rPr>
        <w:t>得</w:t>
      </w:r>
      <w:r w:rsidR="00A26857" w:rsidRPr="004F18C3">
        <w:rPr>
          <w:rFonts w:hint="eastAsia"/>
        </w:rPr>
        <w:t>免收、減收或緩收之適用，</w:t>
      </w:r>
      <w:r w:rsidR="004C1CB5" w:rsidRPr="004F18C3">
        <w:rPr>
          <w:rFonts w:hint="eastAsia"/>
        </w:rPr>
        <w:t>是否</w:t>
      </w:r>
      <w:r w:rsidR="006C50B4" w:rsidRPr="004F18C3">
        <w:rPr>
          <w:rFonts w:hint="eastAsia"/>
        </w:rPr>
        <w:t>得</w:t>
      </w:r>
      <w:r w:rsidR="006A6CDD" w:rsidRPr="004F18C3">
        <w:rPr>
          <w:rFonts w:hint="eastAsia"/>
        </w:rPr>
        <w:t>請該局</w:t>
      </w:r>
      <w:r w:rsidR="006C50B4" w:rsidRPr="004F18C3">
        <w:rPr>
          <w:rFonts w:hint="eastAsia"/>
        </w:rPr>
        <w:t>酌情考量</w:t>
      </w:r>
      <w:r w:rsidR="00F0728D" w:rsidRPr="004F18C3">
        <w:rPr>
          <w:rFonts w:hint="eastAsia"/>
        </w:rPr>
        <w:t>本案</w:t>
      </w:r>
      <w:r w:rsidR="00D93D8B" w:rsidRPr="004F18C3">
        <w:rPr>
          <w:rFonts w:hint="eastAsia"/>
        </w:rPr>
        <w:t>案情</w:t>
      </w:r>
      <w:r w:rsidR="00F0728D" w:rsidRPr="004F18C3">
        <w:rPr>
          <w:rFonts w:hint="eastAsia"/>
        </w:rPr>
        <w:t>特殊</w:t>
      </w:r>
      <w:r w:rsidR="006C50B4" w:rsidRPr="004F18C3">
        <w:rPr>
          <w:rFonts w:hint="eastAsia"/>
        </w:rPr>
        <w:t>，</w:t>
      </w:r>
      <w:r w:rsidR="000E7DB0" w:rsidRPr="004F18C3">
        <w:rPr>
          <w:rFonts w:hint="eastAsia"/>
        </w:rPr>
        <w:t>重新</w:t>
      </w:r>
      <w:r w:rsidR="004F18C3" w:rsidRPr="004F18C3">
        <w:rPr>
          <w:rFonts w:hint="eastAsia"/>
        </w:rPr>
        <w:t>審視</w:t>
      </w:r>
      <w:r w:rsidR="00F57015" w:rsidRPr="004F18C3">
        <w:rPr>
          <w:rFonts w:hint="eastAsia"/>
        </w:rPr>
        <w:t>使用補償金追收期</w:t>
      </w:r>
      <w:r w:rsidR="00F57015" w:rsidRPr="004F18C3">
        <w:rPr>
          <w:rFonts w:hint="eastAsia"/>
        </w:rPr>
        <w:lastRenderedPageBreak/>
        <w:t>間計算</w:t>
      </w:r>
      <w:r w:rsidR="006A6CDD" w:rsidRPr="004F18C3">
        <w:rPr>
          <w:rFonts w:hint="eastAsia"/>
        </w:rPr>
        <w:t>標準</w:t>
      </w:r>
      <w:r w:rsidR="00F57015" w:rsidRPr="004F18C3">
        <w:rPr>
          <w:rFonts w:hint="eastAsia"/>
        </w:rPr>
        <w:t>，俾</w:t>
      </w:r>
      <w:r w:rsidR="004F18C3" w:rsidRPr="004F18C3">
        <w:rPr>
          <w:rFonts w:hint="eastAsia"/>
        </w:rPr>
        <w:t>減少</w:t>
      </w:r>
      <w:r w:rsidR="00F57015" w:rsidRPr="004F18C3">
        <w:rPr>
          <w:rFonts w:hint="eastAsia"/>
        </w:rPr>
        <w:t>陳訴人對公務機關之誤</w:t>
      </w:r>
      <w:r w:rsidR="009730FE" w:rsidRPr="004F18C3">
        <w:rPr>
          <w:rFonts w:hint="eastAsia"/>
        </w:rPr>
        <w:t>解</w:t>
      </w:r>
      <w:r w:rsidR="004F18C3" w:rsidRPr="004F18C3">
        <w:rPr>
          <w:rFonts w:hint="eastAsia"/>
        </w:rPr>
        <w:t>及</w:t>
      </w:r>
      <w:r w:rsidR="009730FE" w:rsidRPr="004F18C3">
        <w:rPr>
          <w:rFonts w:hint="eastAsia"/>
        </w:rPr>
        <w:t>衝</w:t>
      </w:r>
      <w:r w:rsidR="009730FE" w:rsidRPr="00D04A56">
        <w:rPr>
          <w:rFonts w:hint="eastAsia"/>
        </w:rPr>
        <w:t>突</w:t>
      </w:r>
      <w:r w:rsidR="00F57015" w:rsidRPr="00D04A56">
        <w:rPr>
          <w:rFonts w:hint="eastAsia"/>
        </w:rPr>
        <w:t>。</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8558AC" w:rsidRPr="00D04A56" w:rsidRDefault="008558AC">
      <w:pPr>
        <w:widowControl/>
        <w:rPr>
          <w:rFonts w:ascii="標楷體" w:hAnsi="標楷體"/>
          <w:bCs/>
          <w:kern w:val="0"/>
        </w:rPr>
      </w:pPr>
    </w:p>
    <w:p w:rsidR="00676F6A" w:rsidRPr="00676F6A" w:rsidRDefault="00676F6A" w:rsidP="00676F6A">
      <w:pPr>
        <w:pStyle w:val="ab"/>
        <w:numPr>
          <w:ilvl w:val="0"/>
          <w:numId w:val="7"/>
        </w:numPr>
        <w:ind w:left="1020" w:hanging="1020"/>
        <w:rPr>
          <w:rFonts w:hAnsi="標楷體"/>
          <w:bCs/>
        </w:rPr>
      </w:pPr>
      <w:r w:rsidRPr="00676F6A">
        <w:rPr>
          <w:rFonts w:hAnsi="標楷體" w:hint="eastAsia"/>
          <w:bCs/>
        </w:rPr>
        <w:t>處理辦法：</w:t>
      </w:r>
    </w:p>
    <w:p w:rsidR="00676F6A" w:rsidRPr="00676F6A" w:rsidRDefault="00676F6A" w:rsidP="00676F6A">
      <w:pPr>
        <w:pStyle w:val="ab"/>
        <w:numPr>
          <w:ilvl w:val="1"/>
          <w:numId w:val="7"/>
        </w:numPr>
        <w:ind w:left="1020" w:hanging="1020"/>
        <w:rPr>
          <w:rFonts w:hAnsi="標楷體"/>
          <w:bCs/>
        </w:rPr>
      </w:pPr>
      <w:bookmarkStart w:id="63" w:name="_Toc524895649"/>
      <w:bookmarkStart w:id="64" w:name="_Toc524896195"/>
      <w:bookmarkStart w:id="65" w:name="_Toc524896225"/>
      <w:bookmarkStart w:id="66" w:name="_Toc70241819"/>
      <w:bookmarkStart w:id="67" w:name="_Toc70242208"/>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Start w:id="79" w:name="_Toc69556899"/>
      <w:bookmarkStart w:id="80" w:name="_Toc69556948"/>
      <w:bookmarkStart w:id="81" w:name="_Toc69609822"/>
      <w:bookmarkEnd w:id="63"/>
      <w:bookmarkEnd w:id="64"/>
      <w:bookmarkEnd w:id="65"/>
      <w:r w:rsidRPr="00676F6A">
        <w:rPr>
          <w:rFonts w:hAnsi="標楷體" w:hint="eastAsia"/>
          <w:bCs/>
        </w:rPr>
        <w:t>調查意見一、二，函復陳訴人結案存查。</w:t>
      </w:r>
    </w:p>
    <w:p w:rsidR="00676F6A" w:rsidRPr="00676F6A" w:rsidRDefault="00676F6A" w:rsidP="00676F6A">
      <w:pPr>
        <w:pStyle w:val="ab"/>
        <w:numPr>
          <w:ilvl w:val="1"/>
          <w:numId w:val="7"/>
        </w:numPr>
        <w:ind w:left="1020" w:hanging="1020"/>
        <w:rPr>
          <w:rFonts w:hAnsi="標楷體"/>
          <w:bCs/>
        </w:rPr>
      </w:pPr>
      <w:r w:rsidRPr="00676F6A">
        <w:rPr>
          <w:rFonts w:hAnsi="標楷體" w:hint="eastAsia"/>
          <w:bCs/>
        </w:rPr>
        <w:t>調查意見二，</w:t>
      </w:r>
      <w:bookmarkEnd w:id="66"/>
      <w:bookmarkEnd w:id="67"/>
      <w:r w:rsidRPr="00676F6A">
        <w:rPr>
          <w:rFonts w:hAnsi="標楷體" w:hint="eastAsia"/>
          <w:bCs/>
        </w:rPr>
        <w:t>函請新竹縣政府參酌。</w:t>
      </w:r>
    </w:p>
    <w:p w:rsidR="00676F6A" w:rsidRPr="00676F6A" w:rsidRDefault="00676F6A" w:rsidP="00676F6A">
      <w:pPr>
        <w:pStyle w:val="ab"/>
        <w:numPr>
          <w:ilvl w:val="1"/>
          <w:numId w:val="7"/>
        </w:numPr>
        <w:ind w:left="1020" w:hanging="1020"/>
        <w:rPr>
          <w:rFonts w:hAnsi="標楷體"/>
          <w:bCs/>
        </w:rPr>
      </w:pPr>
      <w:r w:rsidRPr="00676F6A">
        <w:rPr>
          <w:rFonts w:hAnsi="標楷體" w:hint="eastAsia"/>
          <w:bCs/>
        </w:rPr>
        <w:t>調查意見三，函請經濟部水利署第二河川局參酌。</w:t>
      </w:r>
    </w:p>
    <w:p w:rsidR="00676F6A" w:rsidRPr="00676F6A" w:rsidRDefault="00676F6A" w:rsidP="00676F6A">
      <w:pPr>
        <w:pStyle w:val="ab"/>
        <w:numPr>
          <w:ilvl w:val="1"/>
          <w:numId w:val="7"/>
        </w:numPr>
        <w:ind w:left="1020" w:hanging="1020"/>
        <w:rPr>
          <w:rFonts w:hAnsi="標楷體"/>
          <w:bCs/>
        </w:rPr>
      </w:pPr>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76F6A">
        <w:rPr>
          <w:rFonts w:hAnsi="標楷體" w:hint="eastAsia"/>
          <w:bCs/>
        </w:rPr>
        <w:t>檢附派查函及相關附件，送請內政及少數民族委員會議處理。</w:t>
      </w:r>
      <w:bookmarkEnd w:id="82"/>
      <w:bookmarkEnd w:id="83"/>
      <w:bookmarkEnd w:id="84"/>
      <w:bookmarkEnd w:id="85"/>
      <w:bookmarkEnd w:id="86"/>
      <w:bookmarkEnd w:id="87"/>
      <w:bookmarkEnd w:id="88"/>
      <w:bookmarkEnd w:id="89"/>
    </w:p>
    <w:p w:rsidR="00676F6A" w:rsidRPr="00676F6A" w:rsidRDefault="00676F6A" w:rsidP="00676F6A">
      <w:pPr>
        <w:pStyle w:val="ab"/>
        <w:ind w:left="1020" w:hanging="1020"/>
        <w:rPr>
          <w:rFonts w:hAnsi="標楷體"/>
          <w:bCs/>
        </w:rPr>
      </w:pPr>
      <w:r w:rsidRPr="00676F6A">
        <w:rPr>
          <w:rFonts w:hAnsi="標楷體" w:hint="eastAsia"/>
          <w:bCs/>
        </w:rPr>
        <w:t>調查委員： 劉德勳</w:t>
      </w:r>
    </w:p>
    <w:p w:rsidR="008558AC" w:rsidRPr="00D04A56" w:rsidRDefault="008558AC" w:rsidP="00AE0765">
      <w:pPr>
        <w:pStyle w:val="ab"/>
        <w:ind w:left="1020" w:hanging="1020"/>
        <w:rPr>
          <w:rFonts w:hAnsi="標楷體"/>
          <w:bCs/>
        </w:rPr>
      </w:pPr>
    </w:p>
    <w:sectPr w:rsidR="008558AC" w:rsidRPr="00D04A56" w:rsidSect="00203750">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FA" w:rsidRDefault="001053FA" w:rsidP="00BF0C02">
      <w:r>
        <w:separator/>
      </w:r>
    </w:p>
  </w:endnote>
  <w:endnote w:type="continuationSeparator" w:id="0">
    <w:p w:rsidR="001053FA" w:rsidRDefault="001053FA" w:rsidP="00BF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FD" w:rsidRDefault="00420443">
    <w:pPr>
      <w:pStyle w:val="af"/>
      <w:framePr w:wrap="around" w:vAnchor="text" w:hAnchor="margin" w:xAlign="center" w:y="1"/>
      <w:rPr>
        <w:rStyle w:val="a7"/>
        <w:sz w:val="24"/>
      </w:rPr>
    </w:pPr>
    <w:r>
      <w:rPr>
        <w:rStyle w:val="a7"/>
        <w:sz w:val="24"/>
      </w:rPr>
      <w:fldChar w:fldCharType="begin"/>
    </w:r>
    <w:r w:rsidR="006459FD">
      <w:rPr>
        <w:rStyle w:val="a7"/>
        <w:sz w:val="24"/>
      </w:rPr>
      <w:instrText xml:space="preserve">PAGE  </w:instrText>
    </w:r>
    <w:r>
      <w:rPr>
        <w:rStyle w:val="a7"/>
        <w:sz w:val="24"/>
      </w:rPr>
      <w:fldChar w:fldCharType="separate"/>
    </w:r>
    <w:r w:rsidR="00676F6A">
      <w:rPr>
        <w:rStyle w:val="a7"/>
        <w:noProof/>
        <w:sz w:val="24"/>
      </w:rPr>
      <w:t>1</w:t>
    </w:r>
    <w:r>
      <w:rPr>
        <w:rStyle w:val="a7"/>
        <w:sz w:val="24"/>
      </w:rPr>
      <w:fldChar w:fldCharType="end"/>
    </w:r>
  </w:p>
  <w:p w:rsidR="006459FD" w:rsidRDefault="006459F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FA" w:rsidRDefault="001053FA" w:rsidP="00BF0C02">
      <w:r>
        <w:separator/>
      </w:r>
    </w:p>
  </w:footnote>
  <w:footnote w:type="continuationSeparator" w:id="0">
    <w:p w:rsidR="001053FA" w:rsidRDefault="001053FA" w:rsidP="00BF0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A627202"/>
    <w:lvl w:ilvl="0">
      <w:start w:val="1"/>
      <w:numFmt w:val="ideographLegalTraditional"/>
      <w:pStyle w:val="1"/>
      <w:suff w:val="nothing"/>
      <w:lvlText w:val="%1、"/>
      <w:lvlJc w:val="left"/>
      <w:pPr>
        <w:ind w:left="197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auto"/>
        <w:spacing w:val="0"/>
        <w:w w:val="100"/>
        <w:position w:val="0"/>
        <w:sz w:val="32"/>
        <w:em w:val="none"/>
        <w:lang w:val="en-US"/>
      </w:rPr>
    </w:lvl>
    <w:lvl w:ilvl="2">
      <w:start w:val="3"/>
      <w:numFmt w:val="taiwaneseCountingThousand"/>
      <w:pStyle w:val="3"/>
      <w:suff w:val="nothing"/>
      <w:lvlText w:val="(%3)"/>
      <w:lvlJc w:val="left"/>
      <w:pPr>
        <w:ind w:left="1123" w:hanging="697"/>
      </w:pPr>
      <w:rPr>
        <w:rFonts w:ascii="Times New Roman" w:hAnsi="Times New Roman" w:cs="Times New Roman" w:hint="eastAsia"/>
        <w:b w:val="0"/>
        <w:bCs w:val="0"/>
        <w:i w:val="0"/>
        <w:iCs w:val="0"/>
        <w:caps w:val="0"/>
        <w:smallCaps w:val="0"/>
        <w:strike w:val="0"/>
        <w:dstrike w:val="0"/>
        <w:noProof w:val="0"/>
        <w:vanish w:val="0"/>
        <w:color w:val="auto"/>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nothing"/>
      <w:lvlText w:val="%4、"/>
      <w:lvlJc w:val="left"/>
      <w:pPr>
        <w:ind w:left="8920"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A712335"/>
    <w:multiLevelType w:val="hybridMultilevel"/>
    <w:tmpl w:val="43F2FFDA"/>
    <w:lvl w:ilvl="0" w:tplc="EA426A86">
      <w:start w:val="1"/>
      <w:numFmt w:val="taiwaneseCountingThousand"/>
      <w:lvlText w:val="%1、"/>
      <w:lvlJc w:val="left"/>
      <w:pPr>
        <w:tabs>
          <w:tab w:val="num" w:pos="720"/>
        </w:tabs>
        <w:ind w:left="720" w:hanging="720"/>
      </w:pPr>
      <w:rPr>
        <w:rFonts w:hint="default"/>
      </w:rPr>
    </w:lvl>
    <w:lvl w:ilvl="1" w:tplc="E528CC94">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3"/>
  </w:num>
  <w:num w:numId="4">
    <w:abstractNumId w:val="1"/>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CC"/>
    <w:rsid w:val="0000010A"/>
    <w:rsid w:val="000019A4"/>
    <w:rsid w:val="00001E57"/>
    <w:rsid w:val="00002895"/>
    <w:rsid w:val="00002B90"/>
    <w:rsid w:val="00002DB7"/>
    <w:rsid w:val="0000424D"/>
    <w:rsid w:val="00004900"/>
    <w:rsid w:val="000052DC"/>
    <w:rsid w:val="00006D49"/>
    <w:rsid w:val="000104E0"/>
    <w:rsid w:val="000126B5"/>
    <w:rsid w:val="0001298B"/>
    <w:rsid w:val="00013895"/>
    <w:rsid w:val="00013BDD"/>
    <w:rsid w:val="0001401D"/>
    <w:rsid w:val="000143F0"/>
    <w:rsid w:val="000146AF"/>
    <w:rsid w:val="00014A4D"/>
    <w:rsid w:val="00014E84"/>
    <w:rsid w:val="000154FE"/>
    <w:rsid w:val="00017971"/>
    <w:rsid w:val="000202F9"/>
    <w:rsid w:val="00020AC6"/>
    <w:rsid w:val="00021CA9"/>
    <w:rsid w:val="00021D15"/>
    <w:rsid w:val="00021EF6"/>
    <w:rsid w:val="00023D5D"/>
    <w:rsid w:val="000240C8"/>
    <w:rsid w:val="000248C9"/>
    <w:rsid w:val="0002492C"/>
    <w:rsid w:val="00024C6E"/>
    <w:rsid w:val="0002557B"/>
    <w:rsid w:val="00027369"/>
    <w:rsid w:val="000275F8"/>
    <w:rsid w:val="00027FC7"/>
    <w:rsid w:val="0003123A"/>
    <w:rsid w:val="0003126F"/>
    <w:rsid w:val="00031A87"/>
    <w:rsid w:val="00033036"/>
    <w:rsid w:val="000345C4"/>
    <w:rsid w:val="00034834"/>
    <w:rsid w:val="00034B55"/>
    <w:rsid w:val="00034EEB"/>
    <w:rsid w:val="00035D18"/>
    <w:rsid w:val="00035D41"/>
    <w:rsid w:val="00035D96"/>
    <w:rsid w:val="000361AA"/>
    <w:rsid w:val="00037B1B"/>
    <w:rsid w:val="000402DC"/>
    <w:rsid w:val="00040AE9"/>
    <w:rsid w:val="000426CD"/>
    <w:rsid w:val="00042CA2"/>
    <w:rsid w:val="000436A9"/>
    <w:rsid w:val="00043AC8"/>
    <w:rsid w:val="000448F2"/>
    <w:rsid w:val="000453C2"/>
    <w:rsid w:val="00045756"/>
    <w:rsid w:val="00045A39"/>
    <w:rsid w:val="000462D3"/>
    <w:rsid w:val="00046419"/>
    <w:rsid w:val="000470B8"/>
    <w:rsid w:val="00047240"/>
    <w:rsid w:val="00047F1D"/>
    <w:rsid w:val="00050C8D"/>
    <w:rsid w:val="00050CA5"/>
    <w:rsid w:val="0005197D"/>
    <w:rsid w:val="000530C1"/>
    <w:rsid w:val="00053145"/>
    <w:rsid w:val="0005567F"/>
    <w:rsid w:val="00056623"/>
    <w:rsid w:val="00057CD5"/>
    <w:rsid w:val="000602A5"/>
    <w:rsid w:val="000608C8"/>
    <w:rsid w:val="0006135F"/>
    <w:rsid w:val="00061CF9"/>
    <w:rsid w:val="000630B5"/>
    <w:rsid w:val="00063891"/>
    <w:rsid w:val="00063B5C"/>
    <w:rsid w:val="00063CC3"/>
    <w:rsid w:val="0006482E"/>
    <w:rsid w:val="000655AC"/>
    <w:rsid w:val="00066726"/>
    <w:rsid w:val="000668E2"/>
    <w:rsid w:val="00067BD0"/>
    <w:rsid w:val="000711EA"/>
    <w:rsid w:val="00071458"/>
    <w:rsid w:val="00072C12"/>
    <w:rsid w:val="000731ED"/>
    <w:rsid w:val="00073676"/>
    <w:rsid w:val="0007379F"/>
    <w:rsid w:val="00073A64"/>
    <w:rsid w:val="00074583"/>
    <w:rsid w:val="00074B8F"/>
    <w:rsid w:val="00076117"/>
    <w:rsid w:val="0008026B"/>
    <w:rsid w:val="000807C0"/>
    <w:rsid w:val="00080A12"/>
    <w:rsid w:val="000816AF"/>
    <w:rsid w:val="00083219"/>
    <w:rsid w:val="00083394"/>
    <w:rsid w:val="00083E0D"/>
    <w:rsid w:val="00085A0F"/>
    <w:rsid w:val="000862EC"/>
    <w:rsid w:val="0008675D"/>
    <w:rsid w:val="00086981"/>
    <w:rsid w:val="0009103E"/>
    <w:rsid w:val="000922E7"/>
    <w:rsid w:val="00093449"/>
    <w:rsid w:val="00093E15"/>
    <w:rsid w:val="00094FF2"/>
    <w:rsid w:val="0009530D"/>
    <w:rsid w:val="00095FE9"/>
    <w:rsid w:val="00096127"/>
    <w:rsid w:val="0009729D"/>
    <w:rsid w:val="000A007F"/>
    <w:rsid w:val="000A105A"/>
    <w:rsid w:val="000A1A65"/>
    <w:rsid w:val="000A1FE8"/>
    <w:rsid w:val="000A20D8"/>
    <w:rsid w:val="000A2A5A"/>
    <w:rsid w:val="000A2F27"/>
    <w:rsid w:val="000A349E"/>
    <w:rsid w:val="000A3762"/>
    <w:rsid w:val="000A3DC1"/>
    <w:rsid w:val="000A457F"/>
    <w:rsid w:val="000A503F"/>
    <w:rsid w:val="000A55FD"/>
    <w:rsid w:val="000A7630"/>
    <w:rsid w:val="000A76F4"/>
    <w:rsid w:val="000A7904"/>
    <w:rsid w:val="000A7D28"/>
    <w:rsid w:val="000B046E"/>
    <w:rsid w:val="000B0EB2"/>
    <w:rsid w:val="000B114D"/>
    <w:rsid w:val="000B25BC"/>
    <w:rsid w:val="000B26BE"/>
    <w:rsid w:val="000B3676"/>
    <w:rsid w:val="000B3B92"/>
    <w:rsid w:val="000B3D3E"/>
    <w:rsid w:val="000B45C0"/>
    <w:rsid w:val="000B4BB1"/>
    <w:rsid w:val="000B4BC7"/>
    <w:rsid w:val="000B5968"/>
    <w:rsid w:val="000B6699"/>
    <w:rsid w:val="000B69CD"/>
    <w:rsid w:val="000B7539"/>
    <w:rsid w:val="000C0202"/>
    <w:rsid w:val="000C0935"/>
    <w:rsid w:val="000C0E31"/>
    <w:rsid w:val="000C14D1"/>
    <w:rsid w:val="000C248A"/>
    <w:rsid w:val="000C3528"/>
    <w:rsid w:val="000C358F"/>
    <w:rsid w:val="000C5164"/>
    <w:rsid w:val="000C5430"/>
    <w:rsid w:val="000C5E34"/>
    <w:rsid w:val="000C6A98"/>
    <w:rsid w:val="000D01BA"/>
    <w:rsid w:val="000D0E7C"/>
    <w:rsid w:val="000D1EFC"/>
    <w:rsid w:val="000D1F7B"/>
    <w:rsid w:val="000D27DB"/>
    <w:rsid w:val="000D2D0A"/>
    <w:rsid w:val="000D30C7"/>
    <w:rsid w:val="000D397B"/>
    <w:rsid w:val="000D41CE"/>
    <w:rsid w:val="000D56E4"/>
    <w:rsid w:val="000D5774"/>
    <w:rsid w:val="000D5F06"/>
    <w:rsid w:val="000D6C05"/>
    <w:rsid w:val="000D77DA"/>
    <w:rsid w:val="000D7958"/>
    <w:rsid w:val="000E00ED"/>
    <w:rsid w:val="000E01B8"/>
    <w:rsid w:val="000E0655"/>
    <w:rsid w:val="000E0B41"/>
    <w:rsid w:val="000E0CFF"/>
    <w:rsid w:val="000E187C"/>
    <w:rsid w:val="000E316F"/>
    <w:rsid w:val="000E3621"/>
    <w:rsid w:val="000E3FBA"/>
    <w:rsid w:val="000E4513"/>
    <w:rsid w:val="000E50E3"/>
    <w:rsid w:val="000E60A2"/>
    <w:rsid w:val="000E6928"/>
    <w:rsid w:val="000E6B13"/>
    <w:rsid w:val="000E7565"/>
    <w:rsid w:val="000E7DB0"/>
    <w:rsid w:val="000F0678"/>
    <w:rsid w:val="000F105C"/>
    <w:rsid w:val="000F2428"/>
    <w:rsid w:val="000F4F72"/>
    <w:rsid w:val="000F5328"/>
    <w:rsid w:val="000F5943"/>
    <w:rsid w:val="000F6CB8"/>
    <w:rsid w:val="000F6E85"/>
    <w:rsid w:val="000F754B"/>
    <w:rsid w:val="000F7E94"/>
    <w:rsid w:val="000F7E96"/>
    <w:rsid w:val="00101A59"/>
    <w:rsid w:val="00101F91"/>
    <w:rsid w:val="00102310"/>
    <w:rsid w:val="00103E08"/>
    <w:rsid w:val="001053FA"/>
    <w:rsid w:val="0010749E"/>
    <w:rsid w:val="00112C30"/>
    <w:rsid w:val="00113A41"/>
    <w:rsid w:val="00113C99"/>
    <w:rsid w:val="00113E98"/>
    <w:rsid w:val="00114AB0"/>
    <w:rsid w:val="00114FE7"/>
    <w:rsid w:val="001175BC"/>
    <w:rsid w:val="00117BA2"/>
    <w:rsid w:val="00122377"/>
    <w:rsid w:val="00122929"/>
    <w:rsid w:val="001236FA"/>
    <w:rsid w:val="00124353"/>
    <w:rsid w:val="00126FDD"/>
    <w:rsid w:val="00130795"/>
    <w:rsid w:val="00130D0E"/>
    <w:rsid w:val="00130D3D"/>
    <w:rsid w:val="0013208F"/>
    <w:rsid w:val="001337AE"/>
    <w:rsid w:val="00134BCC"/>
    <w:rsid w:val="0013506D"/>
    <w:rsid w:val="001356AE"/>
    <w:rsid w:val="001357AD"/>
    <w:rsid w:val="00136B95"/>
    <w:rsid w:val="00137BE0"/>
    <w:rsid w:val="001401A2"/>
    <w:rsid w:val="00141D16"/>
    <w:rsid w:val="00141F9A"/>
    <w:rsid w:val="0014204A"/>
    <w:rsid w:val="00142777"/>
    <w:rsid w:val="00142825"/>
    <w:rsid w:val="00142BB7"/>
    <w:rsid w:val="00143634"/>
    <w:rsid w:val="00143F5F"/>
    <w:rsid w:val="001441BB"/>
    <w:rsid w:val="001448D3"/>
    <w:rsid w:val="00144909"/>
    <w:rsid w:val="00144BF3"/>
    <w:rsid w:val="00145736"/>
    <w:rsid w:val="001457A9"/>
    <w:rsid w:val="00146FE7"/>
    <w:rsid w:val="00147911"/>
    <w:rsid w:val="0015025C"/>
    <w:rsid w:val="001521AF"/>
    <w:rsid w:val="0015326C"/>
    <w:rsid w:val="00155343"/>
    <w:rsid w:val="00156E69"/>
    <w:rsid w:val="001622BE"/>
    <w:rsid w:val="00166193"/>
    <w:rsid w:val="001665E5"/>
    <w:rsid w:val="00170F4F"/>
    <w:rsid w:val="001712A3"/>
    <w:rsid w:val="001729D2"/>
    <w:rsid w:val="00173F88"/>
    <w:rsid w:val="001740B2"/>
    <w:rsid w:val="00174542"/>
    <w:rsid w:val="00175805"/>
    <w:rsid w:val="0017588D"/>
    <w:rsid w:val="00176D6B"/>
    <w:rsid w:val="00181273"/>
    <w:rsid w:val="001814E3"/>
    <w:rsid w:val="00182034"/>
    <w:rsid w:val="00182220"/>
    <w:rsid w:val="00182ECB"/>
    <w:rsid w:val="00183A28"/>
    <w:rsid w:val="00184015"/>
    <w:rsid w:val="0018472C"/>
    <w:rsid w:val="00184B5C"/>
    <w:rsid w:val="00184BEC"/>
    <w:rsid w:val="00185C68"/>
    <w:rsid w:val="001862A7"/>
    <w:rsid w:val="00187379"/>
    <w:rsid w:val="00191B1F"/>
    <w:rsid w:val="00192C79"/>
    <w:rsid w:val="001931BB"/>
    <w:rsid w:val="00194EAF"/>
    <w:rsid w:val="0019585A"/>
    <w:rsid w:val="001958ED"/>
    <w:rsid w:val="001964E9"/>
    <w:rsid w:val="0019735B"/>
    <w:rsid w:val="0019792E"/>
    <w:rsid w:val="001A00FE"/>
    <w:rsid w:val="001A0D77"/>
    <w:rsid w:val="001A1B07"/>
    <w:rsid w:val="001A2286"/>
    <w:rsid w:val="001A3450"/>
    <w:rsid w:val="001A38ED"/>
    <w:rsid w:val="001A3C7B"/>
    <w:rsid w:val="001A40CD"/>
    <w:rsid w:val="001A4103"/>
    <w:rsid w:val="001A42D6"/>
    <w:rsid w:val="001A4ECC"/>
    <w:rsid w:val="001A54A1"/>
    <w:rsid w:val="001A66A2"/>
    <w:rsid w:val="001B0D42"/>
    <w:rsid w:val="001B1497"/>
    <w:rsid w:val="001B1796"/>
    <w:rsid w:val="001B337C"/>
    <w:rsid w:val="001B3A9D"/>
    <w:rsid w:val="001B4E62"/>
    <w:rsid w:val="001B5176"/>
    <w:rsid w:val="001B7A29"/>
    <w:rsid w:val="001B7BB4"/>
    <w:rsid w:val="001B7BCE"/>
    <w:rsid w:val="001B7C38"/>
    <w:rsid w:val="001C1FA5"/>
    <w:rsid w:val="001C23B4"/>
    <w:rsid w:val="001C2882"/>
    <w:rsid w:val="001C335D"/>
    <w:rsid w:val="001C355F"/>
    <w:rsid w:val="001C3D14"/>
    <w:rsid w:val="001C421C"/>
    <w:rsid w:val="001C49D9"/>
    <w:rsid w:val="001C522E"/>
    <w:rsid w:val="001C552D"/>
    <w:rsid w:val="001C5637"/>
    <w:rsid w:val="001C6010"/>
    <w:rsid w:val="001C68BA"/>
    <w:rsid w:val="001C698B"/>
    <w:rsid w:val="001C6A14"/>
    <w:rsid w:val="001C7031"/>
    <w:rsid w:val="001C7AE6"/>
    <w:rsid w:val="001D03F8"/>
    <w:rsid w:val="001D3220"/>
    <w:rsid w:val="001D386F"/>
    <w:rsid w:val="001D446B"/>
    <w:rsid w:val="001D490F"/>
    <w:rsid w:val="001D5BE7"/>
    <w:rsid w:val="001D704A"/>
    <w:rsid w:val="001D74FF"/>
    <w:rsid w:val="001E09ED"/>
    <w:rsid w:val="001E0AD3"/>
    <w:rsid w:val="001E21E3"/>
    <w:rsid w:val="001E31F8"/>
    <w:rsid w:val="001E34E7"/>
    <w:rsid w:val="001E3F86"/>
    <w:rsid w:val="001E487B"/>
    <w:rsid w:val="001E4E99"/>
    <w:rsid w:val="001E56E5"/>
    <w:rsid w:val="001E6453"/>
    <w:rsid w:val="001E68F6"/>
    <w:rsid w:val="001E73A4"/>
    <w:rsid w:val="001E79F3"/>
    <w:rsid w:val="001F1FA4"/>
    <w:rsid w:val="001F24CA"/>
    <w:rsid w:val="001F2D2C"/>
    <w:rsid w:val="001F3132"/>
    <w:rsid w:val="001F35CD"/>
    <w:rsid w:val="001F44AD"/>
    <w:rsid w:val="001F4D12"/>
    <w:rsid w:val="001F4E5C"/>
    <w:rsid w:val="001F6486"/>
    <w:rsid w:val="001F6BFB"/>
    <w:rsid w:val="001F7D78"/>
    <w:rsid w:val="002001E0"/>
    <w:rsid w:val="002013C6"/>
    <w:rsid w:val="00203240"/>
    <w:rsid w:val="00203358"/>
    <w:rsid w:val="0020341B"/>
    <w:rsid w:val="00203750"/>
    <w:rsid w:val="00203A84"/>
    <w:rsid w:val="00204BAA"/>
    <w:rsid w:val="00205929"/>
    <w:rsid w:val="00206CB8"/>
    <w:rsid w:val="00207891"/>
    <w:rsid w:val="00207B4F"/>
    <w:rsid w:val="00210399"/>
    <w:rsid w:val="00211350"/>
    <w:rsid w:val="00212012"/>
    <w:rsid w:val="0021251C"/>
    <w:rsid w:val="00212F74"/>
    <w:rsid w:val="002140FE"/>
    <w:rsid w:val="002143CB"/>
    <w:rsid w:val="00214FD8"/>
    <w:rsid w:val="002150E1"/>
    <w:rsid w:val="00216DD5"/>
    <w:rsid w:val="00216E8C"/>
    <w:rsid w:val="00217151"/>
    <w:rsid w:val="002174D4"/>
    <w:rsid w:val="00220980"/>
    <w:rsid w:val="00221308"/>
    <w:rsid w:val="002221BF"/>
    <w:rsid w:val="00223A6C"/>
    <w:rsid w:val="00225F15"/>
    <w:rsid w:val="00226379"/>
    <w:rsid w:val="00226BA6"/>
    <w:rsid w:val="00227168"/>
    <w:rsid w:val="00227BF2"/>
    <w:rsid w:val="00230B3D"/>
    <w:rsid w:val="00231084"/>
    <w:rsid w:val="002310DC"/>
    <w:rsid w:val="00231556"/>
    <w:rsid w:val="00232037"/>
    <w:rsid w:val="00232F12"/>
    <w:rsid w:val="00233418"/>
    <w:rsid w:val="00234637"/>
    <w:rsid w:val="002350DB"/>
    <w:rsid w:val="002351D5"/>
    <w:rsid w:val="00235785"/>
    <w:rsid w:val="00235D30"/>
    <w:rsid w:val="00236E80"/>
    <w:rsid w:val="00237083"/>
    <w:rsid w:val="00237D1D"/>
    <w:rsid w:val="002402E4"/>
    <w:rsid w:val="00240ED5"/>
    <w:rsid w:val="00241691"/>
    <w:rsid w:val="00242567"/>
    <w:rsid w:val="00242E68"/>
    <w:rsid w:val="00243776"/>
    <w:rsid w:val="00244506"/>
    <w:rsid w:val="00245023"/>
    <w:rsid w:val="00245276"/>
    <w:rsid w:val="00245951"/>
    <w:rsid w:val="00245BE7"/>
    <w:rsid w:val="00246AAC"/>
    <w:rsid w:val="00246B94"/>
    <w:rsid w:val="00246BC4"/>
    <w:rsid w:val="002471C6"/>
    <w:rsid w:val="002472FC"/>
    <w:rsid w:val="002477A8"/>
    <w:rsid w:val="00247910"/>
    <w:rsid w:val="00250C10"/>
    <w:rsid w:val="002518AE"/>
    <w:rsid w:val="002520CD"/>
    <w:rsid w:val="00252261"/>
    <w:rsid w:val="0025242F"/>
    <w:rsid w:val="002528A5"/>
    <w:rsid w:val="00252B79"/>
    <w:rsid w:val="00252E2C"/>
    <w:rsid w:val="00253049"/>
    <w:rsid w:val="002532D2"/>
    <w:rsid w:val="002553D9"/>
    <w:rsid w:val="0025606D"/>
    <w:rsid w:val="00256A46"/>
    <w:rsid w:val="00256BE6"/>
    <w:rsid w:val="00257019"/>
    <w:rsid w:val="002570B9"/>
    <w:rsid w:val="00260EEF"/>
    <w:rsid w:val="002620AA"/>
    <w:rsid w:val="00262F73"/>
    <w:rsid w:val="002631A5"/>
    <w:rsid w:val="002636F6"/>
    <w:rsid w:val="0026380C"/>
    <w:rsid w:val="0026456B"/>
    <w:rsid w:val="00265641"/>
    <w:rsid w:val="00265E4C"/>
    <w:rsid w:val="00266C22"/>
    <w:rsid w:val="00267224"/>
    <w:rsid w:val="00270955"/>
    <w:rsid w:val="0027198B"/>
    <w:rsid w:val="00271D7E"/>
    <w:rsid w:val="00271DD5"/>
    <w:rsid w:val="00272DC3"/>
    <w:rsid w:val="00273392"/>
    <w:rsid w:val="00273F17"/>
    <w:rsid w:val="002743B6"/>
    <w:rsid w:val="002743DA"/>
    <w:rsid w:val="00275375"/>
    <w:rsid w:val="00275EF0"/>
    <w:rsid w:val="00275F34"/>
    <w:rsid w:val="0027737A"/>
    <w:rsid w:val="00277800"/>
    <w:rsid w:val="00280C24"/>
    <w:rsid w:val="0028178E"/>
    <w:rsid w:val="00282882"/>
    <w:rsid w:val="00283405"/>
    <w:rsid w:val="002834D0"/>
    <w:rsid w:val="00283846"/>
    <w:rsid w:val="00283E91"/>
    <w:rsid w:val="00283FBD"/>
    <w:rsid w:val="00286480"/>
    <w:rsid w:val="00286DFB"/>
    <w:rsid w:val="00287370"/>
    <w:rsid w:val="002874B6"/>
    <w:rsid w:val="0028795C"/>
    <w:rsid w:val="0029020C"/>
    <w:rsid w:val="0029055E"/>
    <w:rsid w:val="00290818"/>
    <w:rsid w:val="00291161"/>
    <w:rsid w:val="002938B7"/>
    <w:rsid w:val="0029520A"/>
    <w:rsid w:val="00295ACE"/>
    <w:rsid w:val="0029620F"/>
    <w:rsid w:val="00296661"/>
    <w:rsid w:val="00296D66"/>
    <w:rsid w:val="00296F44"/>
    <w:rsid w:val="002A0060"/>
    <w:rsid w:val="002A1D2F"/>
    <w:rsid w:val="002A22AE"/>
    <w:rsid w:val="002A2650"/>
    <w:rsid w:val="002A352E"/>
    <w:rsid w:val="002A4402"/>
    <w:rsid w:val="002A4723"/>
    <w:rsid w:val="002A4B08"/>
    <w:rsid w:val="002A4EF0"/>
    <w:rsid w:val="002A628A"/>
    <w:rsid w:val="002A6908"/>
    <w:rsid w:val="002A6AB5"/>
    <w:rsid w:val="002A7D2B"/>
    <w:rsid w:val="002B0795"/>
    <w:rsid w:val="002B0FE1"/>
    <w:rsid w:val="002B147F"/>
    <w:rsid w:val="002B20C1"/>
    <w:rsid w:val="002B31DE"/>
    <w:rsid w:val="002B384F"/>
    <w:rsid w:val="002B4053"/>
    <w:rsid w:val="002B446F"/>
    <w:rsid w:val="002B48D9"/>
    <w:rsid w:val="002B6630"/>
    <w:rsid w:val="002B7C6E"/>
    <w:rsid w:val="002C0859"/>
    <w:rsid w:val="002C0B7C"/>
    <w:rsid w:val="002C116E"/>
    <w:rsid w:val="002C1454"/>
    <w:rsid w:val="002C1E77"/>
    <w:rsid w:val="002C2C39"/>
    <w:rsid w:val="002C3A39"/>
    <w:rsid w:val="002C3AC4"/>
    <w:rsid w:val="002C4812"/>
    <w:rsid w:val="002C4FBF"/>
    <w:rsid w:val="002C698A"/>
    <w:rsid w:val="002C73A6"/>
    <w:rsid w:val="002C7C6A"/>
    <w:rsid w:val="002D07E4"/>
    <w:rsid w:val="002D1533"/>
    <w:rsid w:val="002D1A53"/>
    <w:rsid w:val="002D1FFE"/>
    <w:rsid w:val="002D2BCD"/>
    <w:rsid w:val="002D303F"/>
    <w:rsid w:val="002D34F0"/>
    <w:rsid w:val="002D5AE1"/>
    <w:rsid w:val="002D6104"/>
    <w:rsid w:val="002D6FF2"/>
    <w:rsid w:val="002E034C"/>
    <w:rsid w:val="002E07AC"/>
    <w:rsid w:val="002E1EF7"/>
    <w:rsid w:val="002E244A"/>
    <w:rsid w:val="002E2D12"/>
    <w:rsid w:val="002E3790"/>
    <w:rsid w:val="002E4116"/>
    <w:rsid w:val="002E53AB"/>
    <w:rsid w:val="002E649A"/>
    <w:rsid w:val="002E71AC"/>
    <w:rsid w:val="002F0F8D"/>
    <w:rsid w:val="002F1D68"/>
    <w:rsid w:val="002F21A9"/>
    <w:rsid w:val="002F2B63"/>
    <w:rsid w:val="002F390F"/>
    <w:rsid w:val="002F3A70"/>
    <w:rsid w:val="002F40BD"/>
    <w:rsid w:val="002F5FEB"/>
    <w:rsid w:val="002F6541"/>
    <w:rsid w:val="002F711A"/>
    <w:rsid w:val="002F7B41"/>
    <w:rsid w:val="002F7D84"/>
    <w:rsid w:val="00300384"/>
    <w:rsid w:val="00300B5C"/>
    <w:rsid w:val="00300DF9"/>
    <w:rsid w:val="00301393"/>
    <w:rsid w:val="0030147C"/>
    <w:rsid w:val="00302545"/>
    <w:rsid w:val="0030329B"/>
    <w:rsid w:val="0030385F"/>
    <w:rsid w:val="0030456C"/>
    <w:rsid w:val="003045C1"/>
    <w:rsid w:val="003049E5"/>
    <w:rsid w:val="003057CA"/>
    <w:rsid w:val="00305D22"/>
    <w:rsid w:val="00306166"/>
    <w:rsid w:val="00306527"/>
    <w:rsid w:val="003071F2"/>
    <w:rsid w:val="0030727C"/>
    <w:rsid w:val="0031014D"/>
    <w:rsid w:val="00311397"/>
    <w:rsid w:val="003123B0"/>
    <w:rsid w:val="003138C0"/>
    <w:rsid w:val="00314258"/>
    <w:rsid w:val="00314F14"/>
    <w:rsid w:val="00315263"/>
    <w:rsid w:val="0031563F"/>
    <w:rsid w:val="00315768"/>
    <w:rsid w:val="00315A0F"/>
    <w:rsid w:val="00316586"/>
    <w:rsid w:val="00316BB1"/>
    <w:rsid w:val="003209A5"/>
    <w:rsid w:val="003210E9"/>
    <w:rsid w:val="003220B0"/>
    <w:rsid w:val="00322844"/>
    <w:rsid w:val="00323AF8"/>
    <w:rsid w:val="003250B7"/>
    <w:rsid w:val="00325310"/>
    <w:rsid w:val="00327609"/>
    <w:rsid w:val="00327DE4"/>
    <w:rsid w:val="00330776"/>
    <w:rsid w:val="003308A1"/>
    <w:rsid w:val="00330A74"/>
    <w:rsid w:val="00330AE8"/>
    <w:rsid w:val="00331445"/>
    <w:rsid w:val="00331B86"/>
    <w:rsid w:val="00331CE3"/>
    <w:rsid w:val="003328E5"/>
    <w:rsid w:val="00333F5D"/>
    <w:rsid w:val="00334397"/>
    <w:rsid w:val="00334DD1"/>
    <w:rsid w:val="003351C7"/>
    <w:rsid w:val="00336AB0"/>
    <w:rsid w:val="00341904"/>
    <w:rsid w:val="00341DD9"/>
    <w:rsid w:val="00342077"/>
    <w:rsid w:val="00342632"/>
    <w:rsid w:val="003439CB"/>
    <w:rsid w:val="00343F4D"/>
    <w:rsid w:val="0034457E"/>
    <w:rsid w:val="00344F7C"/>
    <w:rsid w:val="00345341"/>
    <w:rsid w:val="0034617B"/>
    <w:rsid w:val="00346E89"/>
    <w:rsid w:val="00347937"/>
    <w:rsid w:val="00350FEC"/>
    <w:rsid w:val="003512D2"/>
    <w:rsid w:val="00352667"/>
    <w:rsid w:val="00352920"/>
    <w:rsid w:val="00352A19"/>
    <w:rsid w:val="003536F4"/>
    <w:rsid w:val="00353731"/>
    <w:rsid w:val="003537F7"/>
    <w:rsid w:val="003544E7"/>
    <w:rsid w:val="00355552"/>
    <w:rsid w:val="00356545"/>
    <w:rsid w:val="003566E3"/>
    <w:rsid w:val="00356880"/>
    <w:rsid w:val="00357098"/>
    <w:rsid w:val="003571BC"/>
    <w:rsid w:val="00357C4C"/>
    <w:rsid w:val="0036063F"/>
    <w:rsid w:val="00363B08"/>
    <w:rsid w:val="00364321"/>
    <w:rsid w:val="0036464E"/>
    <w:rsid w:val="00366AB3"/>
    <w:rsid w:val="00367895"/>
    <w:rsid w:val="00371DA2"/>
    <w:rsid w:val="00372C4F"/>
    <w:rsid w:val="00372CD0"/>
    <w:rsid w:val="00373584"/>
    <w:rsid w:val="003737BB"/>
    <w:rsid w:val="00374B1E"/>
    <w:rsid w:val="00375B9B"/>
    <w:rsid w:val="00375CDE"/>
    <w:rsid w:val="003773AA"/>
    <w:rsid w:val="00380847"/>
    <w:rsid w:val="00380B8E"/>
    <w:rsid w:val="00380D7D"/>
    <w:rsid w:val="00380F4C"/>
    <w:rsid w:val="0038138C"/>
    <w:rsid w:val="00381555"/>
    <w:rsid w:val="00381BC4"/>
    <w:rsid w:val="0038284B"/>
    <w:rsid w:val="00382EE2"/>
    <w:rsid w:val="00382F34"/>
    <w:rsid w:val="003830A5"/>
    <w:rsid w:val="003847A2"/>
    <w:rsid w:val="00384F26"/>
    <w:rsid w:val="003850BF"/>
    <w:rsid w:val="003853A4"/>
    <w:rsid w:val="003853CC"/>
    <w:rsid w:val="00386875"/>
    <w:rsid w:val="00387494"/>
    <w:rsid w:val="00387987"/>
    <w:rsid w:val="00387AE6"/>
    <w:rsid w:val="00390D29"/>
    <w:rsid w:val="00391E72"/>
    <w:rsid w:val="003920EA"/>
    <w:rsid w:val="00392A21"/>
    <w:rsid w:val="003931E1"/>
    <w:rsid w:val="00394785"/>
    <w:rsid w:val="00395475"/>
    <w:rsid w:val="003972FA"/>
    <w:rsid w:val="00397B36"/>
    <w:rsid w:val="003A1E8C"/>
    <w:rsid w:val="003A240D"/>
    <w:rsid w:val="003A2D59"/>
    <w:rsid w:val="003A31D8"/>
    <w:rsid w:val="003A398D"/>
    <w:rsid w:val="003A4C24"/>
    <w:rsid w:val="003A4F54"/>
    <w:rsid w:val="003B04C1"/>
    <w:rsid w:val="003B0EA3"/>
    <w:rsid w:val="003B13EC"/>
    <w:rsid w:val="003B15EC"/>
    <w:rsid w:val="003B1E29"/>
    <w:rsid w:val="003B23CE"/>
    <w:rsid w:val="003B2AB6"/>
    <w:rsid w:val="003B2ACA"/>
    <w:rsid w:val="003B4332"/>
    <w:rsid w:val="003B4622"/>
    <w:rsid w:val="003B5361"/>
    <w:rsid w:val="003B568F"/>
    <w:rsid w:val="003B586C"/>
    <w:rsid w:val="003B611B"/>
    <w:rsid w:val="003C07EC"/>
    <w:rsid w:val="003C138F"/>
    <w:rsid w:val="003C4882"/>
    <w:rsid w:val="003C58B3"/>
    <w:rsid w:val="003C6FC9"/>
    <w:rsid w:val="003D017F"/>
    <w:rsid w:val="003D0360"/>
    <w:rsid w:val="003D14CC"/>
    <w:rsid w:val="003D168C"/>
    <w:rsid w:val="003D1797"/>
    <w:rsid w:val="003D2992"/>
    <w:rsid w:val="003D2A26"/>
    <w:rsid w:val="003D2BF3"/>
    <w:rsid w:val="003D3CD5"/>
    <w:rsid w:val="003D4CC0"/>
    <w:rsid w:val="003D6590"/>
    <w:rsid w:val="003D6810"/>
    <w:rsid w:val="003D71CC"/>
    <w:rsid w:val="003D756A"/>
    <w:rsid w:val="003D7D17"/>
    <w:rsid w:val="003E0055"/>
    <w:rsid w:val="003E1C22"/>
    <w:rsid w:val="003E25FD"/>
    <w:rsid w:val="003E34C6"/>
    <w:rsid w:val="003E3994"/>
    <w:rsid w:val="003E4625"/>
    <w:rsid w:val="003E47BC"/>
    <w:rsid w:val="003E49A6"/>
    <w:rsid w:val="003E5046"/>
    <w:rsid w:val="003E5AB7"/>
    <w:rsid w:val="003E63BF"/>
    <w:rsid w:val="003E6FD5"/>
    <w:rsid w:val="003F0754"/>
    <w:rsid w:val="003F0ADC"/>
    <w:rsid w:val="003F1F37"/>
    <w:rsid w:val="003F338D"/>
    <w:rsid w:val="003F341E"/>
    <w:rsid w:val="003F38D4"/>
    <w:rsid w:val="003F3F80"/>
    <w:rsid w:val="003F50C8"/>
    <w:rsid w:val="003F5318"/>
    <w:rsid w:val="003F56D3"/>
    <w:rsid w:val="003F5E3B"/>
    <w:rsid w:val="003F60FC"/>
    <w:rsid w:val="003F650E"/>
    <w:rsid w:val="003F7024"/>
    <w:rsid w:val="003F74EC"/>
    <w:rsid w:val="003F77DC"/>
    <w:rsid w:val="0040043A"/>
    <w:rsid w:val="00402F56"/>
    <w:rsid w:val="0040373A"/>
    <w:rsid w:val="00403B0E"/>
    <w:rsid w:val="00404E1F"/>
    <w:rsid w:val="00406DB1"/>
    <w:rsid w:val="004078FB"/>
    <w:rsid w:val="0041009C"/>
    <w:rsid w:val="00411952"/>
    <w:rsid w:val="00411E2E"/>
    <w:rsid w:val="004124AB"/>
    <w:rsid w:val="00412AE2"/>
    <w:rsid w:val="00412F75"/>
    <w:rsid w:val="004130F3"/>
    <w:rsid w:val="004131C5"/>
    <w:rsid w:val="0041324B"/>
    <w:rsid w:val="004151E8"/>
    <w:rsid w:val="0041575A"/>
    <w:rsid w:val="00415D55"/>
    <w:rsid w:val="0041630B"/>
    <w:rsid w:val="0041634E"/>
    <w:rsid w:val="00416D7F"/>
    <w:rsid w:val="00416F91"/>
    <w:rsid w:val="00417FB5"/>
    <w:rsid w:val="0042016C"/>
    <w:rsid w:val="00420443"/>
    <w:rsid w:val="00420523"/>
    <w:rsid w:val="00421023"/>
    <w:rsid w:val="00422315"/>
    <w:rsid w:val="004223F3"/>
    <w:rsid w:val="0042253A"/>
    <w:rsid w:val="0042254F"/>
    <w:rsid w:val="004225CF"/>
    <w:rsid w:val="00422A8B"/>
    <w:rsid w:val="00423E68"/>
    <w:rsid w:val="00424079"/>
    <w:rsid w:val="00425B0B"/>
    <w:rsid w:val="00427B34"/>
    <w:rsid w:val="00430050"/>
    <w:rsid w:val="00430A4C"/>
    <w:rsid w:val="00431706"/>
    <w:rsid w:val="00431A05"/>
    <w:rsid w:val="00431C44"/>
    <w:rsid w:val="00433DD4"/>
    <w:rsid w:val="0043488E"/>
    <w:rsid w:val="00434F1C"/>
    <w:rsid w:val="00437774"/>
    <w:rsid w:val="00437D00"/>
    <w:rsid w:val="00437DB7"/>
    <w:rsid w:val="004404FA"/>
    <w:rsid w:val="00441E2E"/>
    <w:rsid w:val="00442756"/>
    <w:rsid w:val="004428E9"/>
    <w:rsid w:val="004429A6"/>
    <w:rsid w:val="00443FA0"/>
    <w:rsid w:val="00445CB2"/>
    <w:rsid w:val="004468AE"/>
    <w:rsid w:val="0044762B"/>
    <w:rsid w:val="00447B53"/>
    <w:rsid w:val="00452779"/>
    <w:rsid w:val="004568AA"/>
    <w:rsid w:val="00460145"/>
    <w:rsid w:val="004606D7"/>
    <w:rsid w:val="004620C2"/>
    <w:rsid w:val="004628B9"/>
    <w:rsid w:val="004644A1"/>
    <w:rsid w:val="00465068"/>
    <w:rsid w:val="00465C4A"/>
    <w:rsid w:val="004660D1"/>
    <w:rsid w:val="00466473"/>
    <w:rsid w:val="00470A29"/>
    <w:rsid w:val="0047119E"/>
    <w:rsid w:val="0047154C"/>
    <w:rsid w:val="00472083"/>
    <w:rsid w:val="00473404"/>
    <w:rsid w:val="004748C5"/>
    <w:rsid w:val="00475333"/>
    <w:rsid w:val="00475F20"/>
    <w:rsid w:val="004765CA"/>
    <w:rsid w:val="00476875"/>
    <w:rsid w:val="004770C3"/>
    <w:rsid w:val="0047734F"/>
    <w:rsid w:val="004775A5"/>
    <w:rsid w:val="0048066D"/>
    <w:rsid w:val="00480DBF"/>
    <w:rsid w:val="0048170B"/>
    <w:rsid w:val="00481F65"/>
    <w:rsid w:val="00483BC5"/>
    <w:rsid w:val="00483C72"/>
    <w:rsid w:val="004846E1"/>
    <w:rsid w:val="00486A96"/>
    <w:rsid w:val="00486BEA"/>
    <w:rsid w:val="00487D18"/>
    <w:rsid w:val="00490190"/>
    <w:rsid w:val="0049040F"/>
    <w:rsid w:val="0049272F"/>
    <w:rsid w:val="00492A84"/>
    <w:rsid w:val="0049328C"/>
    <w:rsid w:val="00493FC2"/>
    <w:rsid w:val="004948D2"/>
    <w:rsid w:val="004956A6"/>
    <w:rsid w:val="0049746F"/>
    <w:rsid w:val="00497742"/>
    <w:rsid w:val="004A0E71"/>
    <w:rsid w:val="004A110A"/>
    <w:rsid w:val="004A330C"/>
    <w:rsid w:val="004A36A4"/>
    <w:rsid w:val="004A3A3D"/>
    <w:rsid w:val="004A3D74"/>
    <w:rsid w:val="004A3F01"/>
    <w:rsid w:val="004A49F0"/>
    <w:rsid w:val="004A5D13"/>
    <w:rsid w:val="004A6F10"/>
    <w:rsid w:val="004A74E7"/>
    <w:rsid w:val="004A7788"/>
    <w:rsid w:val="004B0326"/>
    <w:rsid w:val="004B1067"/>
    <w:rsid w:val="004B117A"/>
    <w:rsid w:val="004B15D2"/>
    <w:rsid w:val="004B1D5C"/>
    <w:rsid w:val="004B341A"/>
    <w:rsid w:val="004B3C4E"/>
    <w:rsid w:val="004B3D9D"/>
    <w:rsid w:val="004B3EE5"/>
    <w:rsid w:val="004B3FAA"/>
    <w:rsid w:val="004B54A6"/>
    <w:rsid w:val="004B6691"/>
    <w:rsid w:val="004B6842"/>
    <w:rsid w:val="004B69A2"/>
    <w:rsid w:val="004B6C02"/>
    <w:rsid w:val="004B6CA3"/>
    <w:rsid w:val="004B7333"/>
    <w:rsid w:val="004B79CE"/>
    <w:rsid w:val="004C0078"/>
    <w:rsid w:val="004C03BC"/>
    <w:rsid w:val="004C1643"/>
    <w:rsid w:val="004C1748"/>
    <w:rsid w:val="004C1757"/>
    <w:rsid w:val="004C1B43"/>
    <w:rsid w:val="004C1CB5"/>
    <w:rsid w:val="004C2E00"/>
    <w:rsid w:val="004C33DC"/>
    <w:rsid w:val="004C3E5B"/>
    <w:rsid w:val="004C4651"/>
    <w:rsid w:val="004C5208"/>
    <w:rsid w:val="004C72F6"/>
    <w:rsid w:val="004D0F56"/>
    <w:rsid w:val="004D345F"/>
    <w:rsid w:val="004D3795"/>
    <w:rsid w:val="004D3AC4"/>
    <w:rsid w:val="004D3D04"/>
    <w:rsid w:val="004D3E8E"/>
    <w:rsid w:val="004D5143"/>
    <w:rsid w:val="004D566E"/>
    <w:rsid w:val="004D63A7"/>
    <w:rsid w:val="004D6648"/>
    <w:rsid w:val="004D6666"/>
    <w:rsid w:val="004D69F1"/>
    <w:rsid w:val="004D6E49"/>
    <w:rsid w:val="004D76D7"/>
    <w:rsid w:val="004E022E"/>
    <w:rsid w:val="004E0626"/>
    <w:rsid w:val="004E08BA"/>
    <w:rsid w:val="004E10D0"/>
    <w:rsid w:val="004E124B"/>
    <w:rsid w:val="004E1F92"/>
    <w:rsid w:val="004E21F9"/>
    <w:rsid w:val="004E2C47"/>
    <w:rsid w:val="004E3DD4"/>
    <w:rsid w:val="004E4314"/>
    <w:rsid w:val="004E5C73"/>
    <w:rsid w:val="004E6702"/>
    <w:rsid w:val="004E73A0"/>
    <w:rsid w:val="004F0910"/>
    <w:rsid w:val="004F0940"/>
    <w:rsid w:val="004F0BF0"/>
    <w:rsid w:val="004F0CFB"/>
    <w:rsid w:val="004F18C3"/>
    <w:rsid w:val="004F1D6D"/>
    <w:rsid w:val="004F23DD"/>
    <w:rsid w:val="004F358D"/>
    <w:rsid w:val="004F481B"/>
    <w:rsid w:val="004F5D5E"/>
    <w:rsid w:val="004F6334"/>
    <w:rsid w:val="004F63ED"/>
    <w:rsid w:val="004F7B4E"/>
    <w:rsid w:val="00500A22"/>
    <w:rsid w:val="0050248E"/>
    <w:rsid w:val="00502791"/>
    <w:rsid w:val="005027ED"/>
    <w:rsid w:val="005029FF"/>
    <w:rsid w:val="00503F61"/>
    <w:rsid w:val="00504732"/>
    <w:rsid w:val="005069BA"/>
    <w:rsid w:val="00507251"/>
    <w:rsid w:val="00507D50"/>
    <w:rsid w:val="005119D9"/>
    <w:rsid w:val="00511F78"/>
    <w:rsid w:val="0051238D"/>
    <w:rsid w:val="00512883"/>
    <w:rsid w:val="00513617"/>
    <w:rsid w:val="005139B1"/>
    <w:rsid w:val="00513CFB"/>
    <w:rsid w:val="00514A13"/>
    <w:rsid w:val="0051514E"/>
    <w:rsid w:val="005158D4"/>
    <w:rsid w:val="0051607B"/>
    <w:rsid w:val="00517A0D"/>
    <w:rsid w:val="00517EDD"/>
    <w:rsid w:val="00521236"/>
    <w:rsid w:val="005238B5"/>
    <w:rsid w:val="0052461B"/>
    <w:rsid w:val="005248C3"/>
    <w:rsid w:val="00524BEC"/>
    <w:rsid w:val="00524FBC"/>
    <w:rsid w:val="005250A9"/>
    <w:rsid w:val="00525DA3"/>
    <w:rsid w:val="005264C9"/>
    <w:rsid w:val="005269CE"/>
    <w:rsid w:val="005300F7"/>
    <w:rsid w:val="00530C23"/>
    <w:rsid w:val="0053240B"/>
    <w:rsid w:val="00533019"/>
    <w:rsid w:val="00533470"/>
    <w:rsid w:val="0053371E"/>
    <w:rsid w:val="00534566"/>
    <w:rsid w:val="00535F45"/>
    <w:rsid w:val="00536DA4"/>
    <w:rsid w:val="00537A70"/>
    <w:rsid w:val="00542586"/>
    <w:rsid w:val="00542626"/>
    <w:rsid w:val="00542A69"/>
    <w:rsid w:val="00542E89"/>
    <w:rsid w:val="00542EA0"/>
    <w:rsid w:val="005431A3"/>
    <w:rsid w:val="00543BB3"/>
    <w:rsid w:val="0054457B"/>
    <w:rsid w:val="005448D4"/>
    <w:rsid w:val="00546CE4"/>
    <w:rsid w:val="00546D2C"/>
    <w:rsid w:val="00547BCB"/>
    <w:rsid w:val="00551B1C"/>
    <w:rsid w:val="00552169"/>
    <w:rsid w:val="00553D31"/>
    <w:rsid w:val="00553EA5"/>
    <w:rsid w:val="00555B97"/>
    <w:rsid w:val="00557244"/>
    <w:rsid w:val="00557A71"/>
    <w:rsid w:val="005601AE"/>
    <w:rsid w:val="00560701"/>
    <w:rsid w:val="00560705"/>
    <w:rsid w:val="00560E4E"/>
    <w:rsid w:val="00562DD5"/>
    <w:rsid w:val="00563F96"/>
    <w:rsid w:val="00564B2C"/>
    <w:rsid w:val="00566EC3"/>
    <w:rsid w:val="00566F63"/>
    <w:rsid w:val="0056750D"/>
    <w:rsid w:val="005700DE"/>
    <w:rsid w:val="005719AC"/>
    <w:rsid w:val="00573438"/>
    <w:rsid w:val="00573DE4"/>
    <w:rsid w:val="00573F1C"/>
    <w:rsid w:val="0057467C"/>
    <w:rsid w:val="00574AC9"/>
    <w:rsid w:val="00575BA4"/>
    <w:rsid w:val="005760BE"/>
    <w:rsid w:val="005760C6"/>
    <w:rsid w:val="005822CC"/>
    <w:rsid w:val="005823B3"/>
    <w:rsid w:val="005823DE"/>
    <w:rsid w:val="00582F44"/>
    <w:rsid w:val="00583C69"/>
    <w:rsid w:val="00583D02"/>
    <w:rsid w:val="00583E58"/>
    <w:rsid w:val="00584319"/>
    <w:rsid w:val="0058551A"/>
    <w:rsid w:val="00586575"/>
    <w:rsid w:val="00586D07"/>
    <w:rsid w:val="00587747"/>
    <w:rsid w:val="00587950"/>
    <w:rsid w:val="00587C19"/>
    <w:rsid w:val="00587CC0"/>
    <w:rsid w:val="00591609"/>
    <w:rsid w:val="00591614"/>
    <w:rsid w:val="00591A56"/>
    <w:rsid w:val="005921DE"/>
    <w:rsid w:val="00592538"/>
    <w:rsid w:val="00592CB1"/>
    <w:rsid w:val="005939D5"/>
    <w:rsid w:val="00593B17"/>
    <w:rsid w:val="00593BC0"/>
    <w:rsid w:val="00594677"/>
    <w:rsid w:val="005971B1"/>
    <w:rsid w:val="005975B7"/>
    <w:rsid w:val="005976A6"/>
    <w:rsid w:val="005A00DB"/>
    <w:rsid w:val="005A1F73"/>
    <w:rsid w:val="005A2EC1"/>
    <w:rsid w:val="005A3AFB"/>
    <w:rsid w:val="005A464A"/>
    <w:rsid w:val="005A5745"/>
    <w:rsid w:val="005A609D"/>
    <w:rsid w:val="005A61B2"/>
    <w:rsid w:val="005A6469"/>
    <w:rsid w:val="005A6A5B"/>
    <w:rsid w:val="005A7370"/>
    <w:rsid w:val="005B0280"/>
    <w:rsid w:val="005B0289"/>
    <w:rsid w:val="005B28DC"/>
    <w:rsid w:val="005B3084"/>
    <w:rsid w:val="005B4B6B"/>
    <w:rsid w:val="005B4D28"/>
    <w:rsid w:val="005B4FA4"/>
    <w:rsid w:val="005B5826"/>
    <w:rsid w:val="005B5AE7"/>
    <w:rsid w:val="005B61C6"/>
    <w:rsid w:val="005B6C07"/>
    <w:rsid w:val="005B6DF6"/>
    <w:rsid w:val="005B7009"/>
    <w:rsid w:val="005C1CCE"/>
    <w:rsid w:val="005C2A13"/>
    <w:rsid w:val="005C342B"/>
    <w:rsid w:val="005C4802"/>
    <w:rsid w:val="005C4BA3"/>
    <w:rsid w:val="005C5C4F"/>
    <w:rsid w:val="005C658B"/>
    <w:rsid w:val="005C71D9"/>
    <w:rsid w:val="005C71E0"/>
    <w:rsid w:val="005C7778"/>
    <w:rsid w:val="005C7E12"/>
    <w:rsid w:val="005D1628"/>
    <w:rsid w:val="005D17BE"/>
    <w:rsid w:val="005D224B"/>
    <w:rsid w:val="005D2C06"/>
    <w:rsid w:val="005D2D20"/>
    <w:rsid w:val="005D2E42"/>
    <w:rsid w:val="005D300A"/>
    <w:rsid w:val="005D38E4"/>
    <w:rsid w:val="005D4538"/>
    <w:rsid w:val="005D4B3A"/>
    <w:rsid w:val="005D555C"/>
    <w:rsid w:val="005D55DA"/>
    <w:rsid w:val="005D7106"/>
    <w:rsid w:val="005D7550"/>
    <w:rsid w:val="005D79EA"/>
    <w:rsid w:val="005E07B2"/>
    <w:rsid w:val="005E0CEF"/>
    <w:rsid w:val="005E0E42"/>
    <w:rsid w:val="005E104E"/>
    <w:rsid w:val="005E1449"/>
    <w:rsid w:val="005E191C"/>
    <w:rsid w:val="005E2B8D"/>
    <w:rsid w:val="005E3269"/>
    <w:rsid w:val="005E5367"/>
    <w:rsid w:val="005E6C73"/>
    <w:rsid w:val="005E7557"/>
    <w:rsid w:val="005F05BC"/>
    <w:rsid w:val="005F2399"/>
    <w:rsid w:val="005F2B53"/>
    <w:rsid w:val="005F347C"/>
    <w:rsid w:val="005F580C"/>
    <w:rsid w:val="005F60AF"/>
    <w:rsid w:val="005F682E"/>
    <w:rsid w:val="005F76C0"/>
    <w:rsid w:val="005F791E"/>
    <w:rsid w:val="00601CBA"/>
    <w:rsid w:val="006024EF"/>
    <w:rsid w:val="006026C5"/>
    <w:rsid w:val="0060280C"/>
    <w:rsid w:val="00602A54"/>
    <w:rsid w:val="00602D07"/>
    <w:rsid w:val="00603526"/>
    <w:rsid w:val="00605612"/>
    <w:rsid w:val="00605FE4"/>
    <w:rsid w:val="006067BF"/>
    <w:rsid w:val="00606C03"/>
    <w:rsid w:val="00606EBF"/>
    <w:rsid w:val="00607E63"/>
    <w:rsid w:val="00611DFD"/>
    <w:rsid w:val="00614742"/>
    <w:rsid w:val="00614778"/>
    <w:rsid w:val="006153B2"/>
    <w:rsid w:val="006164A5"/>
    <w:rsid w:val="00622AEF"/>
    <w:rsid w:val="0062415A"/>
    <w:rsid w:val="00624E2E"/>
    <w:rsid w:val="0062562D"/>
    <w:rsid w:val="0062569D"/>
    <w:rsid w:val="00626479"/>
    <w:rsid w:val="00626A7F"/>
    <w:rsid w:val="00626D7A"/>
    <w:rsid w:val="006270DE"/>
    <w:rsid w:val="00627C53"/>
    <w:rsid w:val="00627FB1"/>
    <w:rsid w:val="0063025E"/>
    <w:rsid w:val="006314A4"/>
    <w:rsid w:val="00632C8C"/>
    <w:rsid w:val="006344F7"/>
    <w:rsid w:val="0063629F"/>
    <w:rsid w:val="006365C8"/>
    <w:rsid w:val="00636818"/>
    <w:rsid w:val="006368B6"/>
    <w:rsid w:val="006368FC"/>
    <w:rsid w:val="006371AF"/>
    <w:rsid w:val="0063740B"/>
    <w:rsid w:val="00640870"/>
    <w:rsid w:val="0064132F"/>
    <w:rsid w:val="00641383"/>
    <w:rsid w:val="00641AA0"/>
    <w:rsid w:val="00641B72"/>
    <w:rsid w:val="00641EDA"/>
    <w:rsid w:val="00641F9B"/>
    <w:rsid w:val="006423BF"/>
    <w:rsid w:val="00642568"/>
    <w:rsid w:val="00644C13"/>
    <w:rsid w:val="006459FD"/>
    <w:rsid w:val="00645DDE"/>
    <w:rsid w:val="00646A9A"/>
    <w:rsid w:val="00646D3A"/>
    <w:rsid w:val="00646D45"/>
    <w:rsid w:val="00646ECF"/>
    <w:rsid w:val="00650ABE"/>
    <w:rsid w:val="006511ED"/>
    <w:rsid w:val="006514CA"/>
    <w:rsid w:val="0065217D"/>
    <w:rsid w:val="00652F9F"/>
    <w:rsid w:val="0065351B"/>
    <w:rsid w:val="006540C1"/>
    <w:rsid w:val="006544AF"/>
    <w:rsid w:val="00654A53"/>
    <w:rsid w:val="0065622F"/>
    <w:rsid w:val="00657172"/>
    <w:rsid w:val="00657992"/>
    <w:rsid w:val="00660AA5"/>
    <w:rsid w:val="00660C02"/>
    <w:rsid w:val="00660CF5"/>
    <w:rsid w:val="00661416"/>
    <w:rsid w:val="00661D60"/>
    <w:rsid w:val="00661EC7"/>
    <w:rsid w:val="006629A7"/>
    <w:rsid w:val="00663447"/>
    <w:rsid w:val="006654D3"/>
    <w:rsid w:val="0066566B"/>
    <w:rsid w:val="006672DA"/>
    <w:rsid w:val="00667E1F"/>
    <w:rsid w:val="006708F9"/>
    <w:rsid w:val="00670C22"/>
    <w:rsid w:val="00670D29"/>
    <w:rsid w:val="006712AA"/>
    <w:rsid w:val="006714C9"/>
    <w:rsid w:val="006734A0"/>
    <w:rsid w:val="006738CE"/>
    <w:rsid w:val="00673EC9"/>
    <w:rsid w:val="00674F51"/>
    <w:rsid w:val="006753B7"/>
    <w:rsid w:val="006753DE"/>
    <w:rsid w:val="00675AD3"/>
    <w:rsid w:val="00676F6A"/>
    <w:rsid w:val="0067784C"/>
    <w:rsid w:val="00682262"/>
    <w:rsid w:val="0068295C"/>
    <w:rsid w:val="006830FE"/>
    <w:rsid w:val="00683347"/>
    <w:rsid w:val="0068386B"/>
    <w:rsid w:val="006844B0"/>
    <w:rsid w:val="006847AB"/>
    <w:rsid w:val="0068487B"/>
    <w:rsid w:val="0068574C"/>
    <w:rsid w:val="0068604C"/>
    <w:rsid w:val="0068674B"/>
    <w:rsid w:val="006867FF"/>
    <w:rsid w:val="006872A0"/>
    <w:rsid w:val="00687BA8"/>
    <w:rsid w:val="006902A4"/>
    <w:rsid w:val="006908D7"/>
    <w:rsid w:val="0069106B"/>
    <w:rsid w:val="00692794"/>
    <w:rsid w:val="00693B06"/>
    <w:rsid w:val="006940C2"/>
    <w:rsid w:val="00695841"/>
    <w:rsid w:val="00695F94"/>
    <w:rsid w:val="00697840"/>
    <w:rsid w:val="006A0295"/>
    <w:rsid w:val="006A0B55"/>
    <w:rsid w:val="006A0B8C"/>
    <w:rsid w:val="006A262B"/>
    <w:rsid w:val="006A32EE"/>
    <w:rsid w:val="006A369B"/>
    <w:rsid w:val="006A42AC"/>
    <w:rsid w:val="006A479C"/>
    <w:rsid w:val="006A543E"/>
    <w:rsid w:val="006A5722"/>
    <w:rsid w:val="006A5C98"/>
    <w:rsid w:val="006A68F2"/>
    <w:rsid w:val="006A6AF3"/>
    <w:rsid w:val="006A6CDD"/>
    <w:rsid w:val="006A6E71"/>
    <w:rsid w:val="006A7DC2"/>
    <w:rsid w:val="006B0B10"/>
    <w:rsid w:val="006B1B2B"/>
    <w:rsid w:val="006B1E21"/>
    <w:rsid w:val="006B2056"/>
    <w:rsid w:val="006B25EC"/>
    <w:rsid w:val="006B44BF"/>
    <w:rsid w:val="006B5004"/>
    <w:rsid w:val="006B513C"/>
    <w:rsid w:val="006B56C3"/>
    <w:rsid w:val="006B5B3C"/>
    <w:rsid w:val="006B621F"/>
    <w:rsid w:val="006B6B9B"/>
    <w:rsid w:val="006B7950"/>
    <w:rsid w:val="006C2632"/>
    <w:rsid w:val="006C301D"/>
    <w:rsid w:val="006C4653"/>
    <w:rsid w:val="006C50B4"/>
    <w:rsid w:val="006C52E4"/>
    <w:rsid w:val="006C56BB"/>
    <w:rsid w:val="006C5A55"/>
    <w:rsid w:val="006C619C"/>
    <w:rsid w:val="006C69BF"/>
    <w:rsid w:val="006C72E0"/>
    <w:rsid w:val="006D0ACA"/>
    <w:rsid w:val="006D2F79"/>
    <w:rsid w:val="006D3AE9"/>
    <w:rsid w:val="006D438C"/>
    <w:rsid w:val="006D4EB7"/>
    <w:rsid w:val="006D5DAA"/>
    <w:rsid w:val="006D700E"/>
    <w:rsid w:val="006D7C46"/>
    <w:rsid w:val="006E0BB8"/>
    <w:rsid w:val="006E0EA1"/>
    <w:rsid w:val="006E105E"/>
    <w:rsid w:val="006E1ED1"/>
    <w:rsid w:val="006E2CAE"/>
    <w:rsid w:val="006E44C8"/>
    <w:rsid w:val="006E4505"/>
    <w:rsid w:val="006E483D"/>
    <w:rsid w:val="006E54F7"/>
    <w:rsid w:val="006E64BD"/>
    <w:rsid w:val="006E77C2"/>
    <w:rsid w:val="006F0B1D"/>
    <w:rsid w:val="006F0F4D"/>
    <w:rsid w:val="006F17E6"/>
    <w:rsid w:val="006F3B74"/>
    <w:rsid w:val="006F3CBD"/>
    <w:rsid w:val="006F4481"/>
    <w:rsid w:val="006F5790"/>
    <w:rsid w:val="006F6D2F"/>
    <w:rsid w:val="006F71D4"/>
    <w:rsid w:val="006F71D5"/>
    <w:rsid w:val="006F74A9"/>
    <w:rsid w:val="006F7BB1"/>
    <w:rsid w:val="0070069A"/>
    <w:rsid w:val="007011C9"/>
    <w:rsid w:val="00701575"/>
    <w:rsid w:val="00702C5B"/>
    <w:rsid w:val="00702EF4"/>
    <w:rsid w:val="00703288"/>
    <w:rsid w:val="007039F3"/>
    <w:rsid w:val="00704C95"/>
    <w:rsid w:val="00706BF5"/>
    <w:rsid w:val="00707142"/>
    <w:rsid w:val="00707804"/>
    <w:rsid w:val="0071049B"/>
    <w:rsid w:val="00710619"/>
    <w:rsid w:val="00712685"/>
    <w:rsid w:val="007126E2"/>
    <w:rsid w:val="00713291"/>
    <w:rsid w:val="007137B2"/>
    <w:rsid w:val="007137BC"/>
    <w:rsid w:val="00713B88"/>
    <w:rsid w:val="00714EEE"/>
    <w:rsid w:val="00715844"/>
    <w:rsid w:val="00716923"/>
    <w:rsid w:val="00716ADF"/>
    <w:rsid w:val="00717F82"/>
    <w:rsid w:val="00722A90"/>
    <w:rsid w:val="00723F70"/>
    <w:rsid w:val="00724A73"/>
    <w:rsid w:val="00724C54"/>
    <w:rsid w:val="00726D0C"/>
    <w:rsid w:val="007273C8"/>
    <w:rsid w:val="0072771C"/>
    <w:rsid w:val="00731009"/>
    <w:rsid w:val="00732829"/>
    <w:rsid w:val="00732E9D"/>
    <w:rsid w:val="00734197"/>
    <w:rsid w:val="0073511D"/>
    <w:rsid w:val="00736475"/>
    <w:rsid w:val="00737232"/>
    <w:rsid w:val="00737C33"/>
    <w:rsid w:val="00740F47"/>
    <w:rsid w:val="00741713"/>
    <w:rsid w:val="00742E9D"/>
    <w:rsid w:val="00743912"/>
    <w:rsid w:val="00743AA9"/>
    <w:rsid w:val="00743CAE"/>
    <w:rsid w:val="00744147"/>
    <w:rsid w:val="00746C2B"/>
    <w:rsid w:val="00747E9A"/>
    <w:rsid w:val="00750E0F"/>
    <w:rsid w:val="00750F5C"/>
    <w:rsid w:val="007512A8"/>
    <w:rsid w:val="00751431"/>
    <w:rsid w:val="0075225F"/>
    <w:rsid w:val="007527A4"/>
    <w:rsid w:val="00752E00"/>
    <w:rsid w:val="00754592"/>
    <w:rsid w:val="00757973"/>
    <w:rsid w:val="00757F7F"/>
    <w:rsid w:val="00760128"/>
    <w:rsid w:val="007601BC"/>
    <w:rsid w:val="0076055E"/>
    <w:rsid w:val="0076064D"/>
    <w:rsid w:val="007629E3"/>
    <w:rsid w:val="00762B84"/>
    <w:rsid w:val="007630EF"/>
    <w:rsid w:val="00764FDD"/>
    <w:rsid w:val="0076548C"/>
    <w:rsid w:val="0076605F"/>
    <w:rsid w:val="00767B61"/>
    <w:rsid w:val="00770CFD"/>
    <w:rsid w:val="00771AD1"/>
    <w:rsid w:val="007731E0"/>
    <w:rsid w:val="00773914"/>
    <w:rsid w:val="00774213"/>
    <w:rsid w:val="0077425A"/>
    <w:rsid w:val="00774D7C"/>
    <w:rsid w:val="0077628F"/>
    <w:rsid w:val="00776A0E"/>
    <w:rsid w:val="007775FA"/>
    <w:rsid w:val="00777C6B"/>
    <w:rsid w:val="00777DED"/>
    <w:rsid w:val="00777E2B"/>
    <w:rsid w:val="007807B0"/>
    <w:rsid w:val="00780C2E"/>
    <w:rsid w:val="0078139A"/>
    <w:rsid w:val="00781F96"/>
    <w:rsid w:val="00783164"/>
    <w:rsid w:val="00783FE0"/>
    <w:rsid w:val="00784AC9"/>
    <w:rsid w:val="00784CAA"/>
    <w:rsid w:val="00786F19"/>
    <w:rsid w:val="00787A41"/>
    <w:rsid w:val="00787AE0"/>
    <w:rsid w:val="007905CA"/>
    <w:rsid w:val="00790A76"/>
    <w:rsid w:val="0079133B"/>
    <w:rsid w:val="0079299C"/>
    <w:rsid w:val="00793D25"/>
    <w:rsid w:val="00793F17"/>
    <w:rsid w:val="007957FD"/>
    <w:rsid w:val="007A001C"/>
    <w:rsid w:val="007A0463"/>
    <w:rsid w:val="007A0B76"/>
    <w:rsid w:val="007A0D17"/>
    <w:rsid w:val="007A2415"/>
    <w:rsid w:val="007A2BDD"/>
    <w:rsid w:val="007A2D2B"/>
    <w:rsid w:val="007A3742"/>
    <w:rsid w:val="007A3DF8"/>
    <w:rsid w:val="007A45CE"/>
    <w:rsid w:val="007A4614"/>
    <w:rsid w:val="007A4C08"/>
    <w:rsid w:val="007A5040"/>
    <w:rsid w:val="007A57C4"/>
    <w:rsid w:val="007A63E0"/>
    <w:rsid w:val="007A6859"/>
    <w:rsid w:val="007A7C37"/>
    <w:rsid w:val="007B1232"/>
    <w:rsid w:val="007B1DE0"/>
    <w:rsid w:val="007B32A7"/>
    <w:rsid w:val="007B7027"/>
    <w:rsid w:val="007B7609"/>
    <w:rsid w:val="007C0DF3"/>
    <w:rsid w:val="007C3267"/>
    <w:rsid w:val="007C405A"/>
    <w:rsid w:val="007C440A"/>
    <w:rsid w:val="007C48BB"/>
    <w:rsid w:val="007C5FC5"/>
    <w:rsid w:val="007D0446"/>
    <w:rsid w:val="007D0FD2"/>
    <w:rsid w:val="007D114D"/>
    <w:rsid w:val="007D184B"/>
    <w:rsid w:val="007D27D8"/>
    <w:rsid w:val="007D2CDF"/>
    <w:rsid w:val="007D2EBA"/>
    <w:rsid w:val="007D33DA"/>
    <w:rsid w:val="007D39D1"/>
    <w:rsid w:val="007D3A2D"/>
    <w:rsid w:val="007D3F96"/>
    <w:rsid w:val="007D4F25"/>
    <w:rsid w:val="007D5D98"/>
    <w:rsid w:val="007D7718"/>
    <w:rsid w:val="007E0184"/>
    <w:rsid w:val="007E0401"/>
    <w:rsid w:val="007E0F13"/>
    <w:rsid w:val="007E1D71"/>
    <w:rsid w:val="007E2ADF"/>
    <w:rsid w:val="007E4A42"/>
    <w:rsid w:val="007E4EA0"/>
    <w:rsid w:val="007E5042"/>
    <w:rsid w:val="007E6C87"/>
    <w:rsid w:val="007F07E3"/>
    <w:rsid w:val="007F19EF"/>
    <w:rsid w:val="007F4405"/>
    <w:rsid w:val="007F46C7"/>
    <w:rsid w:val="007F49A5"/>
    <w:rsid w:val="007F49B0"/>
    <w:rsid w:val="007F4D0C"/>
    <w:rsid w:val="007F4E7C"/>
    <w:rsid w:val="007F5416"/>
    <w:rsid w:val="007F64CC"/>
    <w:rsid w:val="007F6760"/>
    <w:rsid w:val="007F6E80"/>
    <w:rsid w:val="00800189"/>
    <w:rsid w:val="008004BE"/>
    <w:rsid w:val="008007F3"/>
    <w:rsid w:val="0080198A"/>
    <w:rsid w:val="00801B45"/>
    <w:rsid w:val="0080273A"/>
    <w:rsid w:val="00802A74"/>
    <w:rsid w:val="00804B63"/>
    <w:rsid w:val="0080563A"/>
    <w:rsid w:val="00806331"/>
    <w:rsid w:val="0080647B"/>
    <w:rsid w:val="00806DC7"/>
    <w:rsid w:val="008103C4"/>
    <w:rsid w:val="0081066E"/>
    <w:rsid w:val="00812A6E"/>
    <w:rsid w:val="00813128"/>
    <w:rsid w:val="00813ED5"/>
    <w:rsid w:val="00817489"/>
    <w:rsid w:val="008179F4"/>
    <w:rsid w:val="00817A9E"/>
    <w:rsid w:val="00820159"/>
    <w:rsid w:val="0082026C"/>
    <w:rsid w:val="0082070B"/>
    <w:rsid w:val="00820999"/>
    <w:rsid w:val="00820A0E"/>
    <w:rsid w:val="00820AC5"/>
    <w:rsid w:val="00821A7D"/>
    <w:rsid w:val="00822391"/>
    <w:rsid w:val="00822635"/>
    <w:rsid w:val="00823BB8"/>
    <w:rsid w:val="00824069"/>
    <w:rsid w:val="0082413E"/>
    <w:rsid w:val="00826387"/>
    <w:rsid w:val="00826AA0"/>
    <w:rsid w:val="008270CA"/>
    <w:rsid w:val="0082737A"/>
    <w:rsid w:val="008275EA"/>
    <w:rsid w:val="00827974"/>
    <w:rsid w:val="00830776"/>
    <w:rsid w:val="00830847"/>
    <w:rsid w:val="00830A5B"/>
    <w:rsid w:val="00830F34"/>
    <w:rsid w:val="00831794"/>
    <w:rsid w:val="00831914"/>
    <w:rsid w:val="008322B6"/>
    <w:rsid w:val="0083265E"/>
    <w:rsid w:val="0083403D"/>
    <w:rsid w:val="00834297"/>
    <w:rsid w:val="00835A62"/>
    <w:rsid w:val="0083681A"/>
    <w:rsid w:val="00836E49"/>
    <w:rsid w:val="00837479"/>
    <w:rsid w:val="008378BA"/>
    <w:rsid w:val="00842551"/>
    <w:rsid w:val="008428CB"/>
    <w:rsid w:val="00842DD2"/>
    <w:rsid w:val="00843C13"/>
    <w:rsid w:val="008440C4"/>
    <w:rsid w:val="00844430"/>
    <w:rsid w:val="00845BF2"/>
    <w:rsid w:val="00846FD6"/>
    <w:rsid w:val="0084783C"/>
    <w:rsid w:val="00850015"/>
    <w:rsid w:val="00850662"/>
    <w:rsid w:val="008527DD"/>
    <w:rsid w:val="00853042"/>
    <w:rsid w:val="00854149"/>
    <w:rsid w:val="00854796"/>
    <w:rsid w:val="0085578D"/>
    <w:rsid w:val="008558AC"/>
    <w:rsid w:val="00855F36"/>
    <w:rsid w:val="008561F7"/>
    <w:rsid w:val="008570E9"/>
    <w:rsid w:val="00857D18"/>
    <w:rsid w:val="00860665"/>
    <w:rsid w:val="008608D9"/>
    <w:rsid w:val="008628CA"/>
    <w:rsid w:val="00862AFD"/>
    <w:rsid w:val="00862CD1"/>
    <w:rsid w:val="00864863"/>
    <w:rsid w:val="00865F34"/>
    <w:rsid w:val="008707CF"/>
    <w:rsid w:val="008719D6"/>
    <w:rsid w:val="00872D2D"/>
    <w:rsid w:val="00873F0F"/>
    <w:rsid w:val="00874E92"/>
    <w:rsid w:val="00875061"/>
    <w:rsid w:val="00876C8E"/>
    <w:rsid w:val="00876EA7"/>
    <w:rsid w:val="0088153E"/>
    <w:rsid w:val="00881C50"/>
    <w:rsid w:val="00882C2F"/>
    <w:rsid w:val="00882C4B"/>
    <w:rsid w:val="00885C7E"/>
    <w:rsid w:val="008872AF"/>
    <w:rsid w:val="0088788D"/>
    <w:rsid w:val="0088794E"/>
    <w:rsid w:val="00890AA1"/>
    <w:rsid w:val="00890BCC"/>
    <w:rsid w:val="00891656"/>
    <w:rsid w:val="00893480"/>
    <w:rsid w:val="0089497C"/>
    <w:rsid w:val="00895D77"/>
    <w:rsid w:val="00897928"/>
    <w:rsid w:val="008A045E"/>
    <w:rsid w:val="008A1D32"/>
    <w:rsid w:val="008A1FAC"/>
    <w:rsid w:val="008A38B1"/>
    <w:rsid w:val="008A3EC9"/>
    <w:rsid w:val="008A4124"/>
    <w:rsid w:val="008A560A"/>
    <w:rsid w:val="008A620D"/>
    <w:rsid w:val="008A697C"/>
    <w:rsid w:val="008B00C7"/>
    <w:rsid w:val="008B1D26"/>
    <w:rsid w:val="008B2A08"/>
    <w:rsid w:val="008B2B20"/>
    <w:rsid w:val="008B3355"/>
    <w:rsid w:val="008B3FC6"/>
    <w:rsid w:val="008B4229"/>
    <w:rsid w:val="008B523F"/>
    <w:rsid w:val="008B5642"/>
    <w:rsid w:val="008B6224"/>
    <w:rsid w:val="008B680C"/>
    <w:rsid w:val="008B6F05"/>
    <w:rsid w:val="008B7671"/>
    <w:rsid w:val="008B7674"/>
    <w:rsid w:val="008C20B3"/>
    <w:rsid w:val="008C31C5"/>
    <w:rsid w:val="008C3BD9"/>
    <w:rsid w:val="008C5095"/>
    <w:rsid w:val="008C51F2"/>
    <w:rsid w:val="008C5E0C"/>
    <w:rsid w:val="008C6873"/>
    <w:rsid w:val="008C7838"/>
    <w:rsid w:val="008D0FD7"/>
    <w:rsid w:val="008D319B"/>
    <w:rsid w:val="008D349F"/>
    <w:rsid w:val="008D445E"/>
    <w:rsid w:val="008D62C0"/>
    <w:rsid w:val="008D640E"/>
    <w:rsid w:val="008D6747"/>
    <w:rsid w:val="008D6B87"/>
    <w:rsid w:val="008D7FF7"/>
    <w:rsid w:val="008E0D9A"/>
    <w:rsid w:val="008E153C"/>
    <w:rsid w:val="008E1ED4"/>
    <w:rsid w:val="008E215D"/>
    <w:rsid w:val="008E22B8"/>
    <w:rsid w:val="008E2F06"/>
    <w:rsid w:val="008E397E"/>
    <w:rsid w:val="008E546D"/>
    <w:rsid w:val="008E6010"/>
    <w:rsid w:val="008E655B"/>
    <w:rsid w:val="008E6BAB"/>
    <w:rsid w:val="008E7592"/>
    <w:rsid w:val="008E7771"/>
    <w:rsid w:val="008F0735"/>
    <w:rsid w:val="008F2842"/>
    <w:rsid w:val="008F2C48"/>
    <w:rsid w:val="008F456F"/>
    <w:rsid w:val="008F4677"/>
    <w:rsid w:val="008F4968"/>
    <w:rsid w:val="008F5818"/>
    <w:rsid w:val="008F59C6"/>
    <w:rsid w:val="008F613F"/>
    <w:rsid w:val="008F6FF9"/>
    <w:rsid w:val="008F7279"/>
    <w:rsid w:val="008F76CD"/>
    <w:rsid w:val="008F7B8A"/>
    <w:rsid w:val="00900202"/>
    <w:rsid w:val="0090099C"/>
    <w:rsid w:val="00900B5A"/>
    <w:rsid w:val="00901401"/>
    <w:rsid w:val="00901F58"/>
    <w:rsid w:val="00902A3C"/>
    <w:rsid w:val="00902ADF"/>
    <w:rsid w:val="009036C0"/>
    <w:rsid w:val="0090390B"/>
    <w:rsid w:val="00903E71"/>
    <w:rsid w:val="00903FC6"/>
    <w:rsid w:val="00904138"/>
    <w:rsid w:val="00904E0D"/>
    <w:rsid w:val="00904ED3"/>
    <w:rsid w:val="00906365"/>
    <w:rsid w:val="009065DE"/>
    <w:rsid w:val="009079AE"/>
    <w:rsid w:val="00910022"/>
    <w:rsid w:val="0091020F"/>
    <w:rsid w:val="00910CD5"/>
    <w:rsid w:val="00910D2C"/>
    <w:rsid w:val="0091179B"/>
    <w:rsid w:val="00911BE3"/>
    <w:rsid w:val="00914247"/>
    <w:rsid w:val="00914BE7"/>
    <w:rsid w:val="00915DB0"/>
    <w:rsid w:val="00915E81"/>
    <w:rsid w:val="00917050"/>
    <w:rsid w:val="00917237"/>
    <w:rsid w:val="00917248"/>
    <w:rsid w:val="00917B70"/>
    <w:rsid w:val="00920AA6"/>
    <w:rsid w:val="0092177F"/>
    <w:rsid w:val="00922149"/>
    <w:rsid w:val="00922F75"/>
    <w:rsid w:val="009231F4"/>
    <w:rsid w:val="009238D4"/>
    <w:rsid w:val="009249BC"/>
    <w:rsid w:val="009256BA"/>
    <w:rsid w:val="009256DE"/>
    <w:rsid w:val="00926508"/>
    <w:rsid w:val="0092708A"/>
    <w:rsid w:val="009307E1"/>
    <w:rsid w:val="00931B2A"/>
    <w:rsid w:val="00932AAE"/>
    <w:rsid w:val="00932D27"/>
    <w:rsid w:val="00933668"/>
    <w:rsid w:val="009337B5"/>
    <w:rsid w:val="00933B6A"/>
    <w:rsid w:val="00933D63"/>
    <w:rsid w:val="00934C05"/>
    <w:rsid w:val="00934C9C"/>
    <w:rsid w:val="00934F16"/>
    <w:rsid w:val="00936C3D"/>
    <w:rsid w:val="00936EA9"/>
    <w:rsid w:val="00937D18"/>
    <w:rsid w:val="009405D9"/>
    <w:rsid w:val="00941419"/>
    <w:rsid w:val="00941ADD"/>
    <w:rsid w:val="009428DF"/>
    <w:rsid w:val="009436E1"/>
    <w:rsid w:val="00943F6F"/>
    <w:rsid w:val="00946678"/>
    <w:rsid w:val="0094697C"/>
    <w:rsid w:val="00946A3C"/>
    <w:rsid w:val="00947EF6"/>
    <w:rsid w:val="00950544"/>
    <w:rsid w:val="00951409"/>
    <w:rsid w:val="00951581"/>
    <w:rsid w:val="0095203F"/>
    <w:rsid w:val="00952D31"/>
    <w:rsid w:val="00952D59"/>
    <w:rsid w:val="009541E4"/>
    <w:rsid w:val="009558E4"/>
    <w:rsid w:val="00955D3B"/>
    <w:rsid w:val="00956319"/>
    <w:rsid w:val="00957755"/>
    <w:rsid w:val="00957761"/>
    <w:rsid w:val="0095780C"/>
    <w:rsid w:val="00957D3D"/>
    <w:rsid w:val="0096039F"/>
    <w:rsid w:val="009604D5"/>
    <w:rsid w:val="00960787"/>
    <w:rsid w:val="00960866"/>
    <w:rsid w:val="0096168D"/>
    <w:rsid w:val="00961781"/>
    <w:rsid w:val="0096245B"/>
    <w:rsid w:val="0096253B"/>
    <w:rsid w:val="0096284D"/>
    <w:rsid w:val="0096289B"/>
    <w:rsid w:val="009636FD"/>
    <w:rsid w:val="00963C11"/>
    <w:rsid w:val="00963C22"/>
    <w:rsid w:val="0096445A"/>
    <w:rsid w:val="00965768"/>
    <w:rsid w:val="00965B49"/>
    <w:rsid w:val="00966954"/>
    <w:rsid w:val="00966B5A"/>
    <w:rsid w:val="00967999"/>
    <w:rsid w:val="00967BC8"/>
    <w:rsid w:val="0097039B"/>
    <w:rsid w:val="0097065B"/>
    <w:rsid w:val="00971FB3"/>
    <w:rsid w:val="00972151"/>
    <w:rsid w:val="00972970"/>
    <w:rsid w:val="00972D26"/>
    <w:rsid w:val="009730FE"/>
    <w:rsid w:val="00973205"/>
    <w:rsid w:val="00973220"/>
    <w:rsid w:val="0097462A"/>
    <w:rsid w:val="00974A47"/>
    <w:rsid w:val="00974BF6"/>
    <w:rsid w:val="00974DFB"/>
    <w:rsid w:val="00975A9A"/>
    <w:rsid w:val="009761AC"/>
    <w:rsid w:val="0097652C"/>
    <w:rsid w:val="00976A29"/>
    <w:rsid w:val="0097721C"/>
    <w:rsid w:val="00977259"/>
    <w:rsid w:val="0097774B"/>
    <w:rsid w:val="00980687"/>
    <w:rsid w:val="00981408"/>
    <w:rsid w:val="00982071"/>
    <w:rsid w:val="009821BD"/>
    <w:rsid w:val="00982AB6"/>
    <w:rsid w:val="00982C26"/>
    <w:rsid w:val="0098489C"/>
    <w:rsid w:val="00984C39"/>
    <w:rsid w:val="009851BD"/>
    <w:rsid w:val="009854BA"/>
    <w:rsid w:val="0098669E"/>
    <w:rsid w:val="009877C1"/>
    <w:rsid w:val="009877CA"/>
    <w:rsid w:val="00987CE2"/>
    <w:rsid w:val="00987FBD"/>
    <w:rsid w:val="00990C1E"/>
    <w:rsid w:val="00991950"/>
    <w:rsid w:val="009921A1"/>
    <w:rsid w:val="0099262B"/>
    <w:rsid w:val="00993022"/>
    <w:rsid w:val="00994000"/>
    <w:rsid w:val="0099415A"/>
    <w:rsid w:val="009942B3"/>
    <w:rsid w:val="00994B5E"/>
    <w:rsid w:val="0099513E"/>
    <w:rsid w:val="00995533"/>
    <w:rsid w:val="00995AE9"/>
    <w:rsid w:val="00996191"/>
    <w:rsid w:val="009A2268"/>
    <w:rsid w:val="009A2B94"/>
    <w:rsid w:val="009A31DA"/>
    <w:rsid w:val="009A3773"/>
    <w:rsid w:val="009A4AC1"/>
    <w:rsid w:val="009A5DFD"/>
    <w:rsid w:val="009A7200"/>
    <w:rsid w:val="009B0310"/>
    <w:rsid w:val="009B0C91"/>
    <w:rsid w:val="009B2268"/>
    <w:rsid w:val="009B33C6"/>
    <w:rsid w:val="009B5791"/>
    <w:rsid w:val="009B7C18"/>
    <w:rsid w:val="009C000D"/>
    <w:rsid w:val="009C053E"/>
    <w:rsid w:val="009C1061"/>
    <w:rsid w:val="009C288C"/>
    <w:rsid w:val="009C35B8"/>
    <w:rsid w:val="009C4E33"/>
    <w:rsid w:val="009C51F0"/>
    <w:rsid w:val="009C5459"/>
    <w:rsid w:val="009C5BB4"/>
    <w:rsid w:val="009C63D5"/>
    <w:rsid w:val="009C662A"/>
    <w:rsid w:val="009C7B88"/>
    <w:rsid w:val="009C7C23"/>
    <w:rsid w:val="009D0DE2"/>
    <w:rsid w:val="009D2CE7"/>
    <w:rsid w:val="009D3109"/>
    <w:rsid w:val="009D5268"/>
    <w:rsid w:val="009D5D88"/>
    <w:rsid w:val="009D5EDB"/>
    <w:rsid w:val="009D6496"/>
    <w:rsid w:val="009D6C6C"/>
    <w:rsid w:val="009D6DA2"/>
    <w:rsid w:val="009E0D99"/>
    <w:rsid w:val="009E0E18"/>
    <w:rsid w:val="009E0FBA"/>
    <w:rsid w:val="009E0FCA"/>
    <w:rsid w:val="009E1194"/>
    <w:rsid w:val="009E1270"/>
    <w:rsid w:val="009E32E1"/>
    <w:rsid w:val="009E3B65"/>
    <w:rsid w:val="009E4008"/>
    <w:rsid w:val="009E435C"/>
    <w:rsid w:val="009E4447"/>
    <w:rsid w:val="009E512E"/>
    <w:rsid w:val="009E588D"/>
    <w:rsid w:val="009E58A1"/>
    <w:rsid w:val="009E5F68"/>
    <w:rsid w:val="009E61FB"/>
    <w:rsid w:val="009E690D"/>
    <w:rsid w:val="009E7006"/>
    <w:rsid w:val="009E75E0"/>
    <w:rsid w:val="009E7C64"/>
    <w:rsid w:val="009F218A"/>
    <w:rsid w:val="009F219E"/>
    <w:rsid w:val="009F2246"/>
    <w:rsid w:val="009F2662"/>
    <w:rsid w:val="009F5631"/>
    <w:rsid w:val="009F5D0B"/>
    <w:rsid w:val="009F6CBE"/>
    <w:rsid w:val="009F723C"/>
    <w:rsid w:val="009F735C"/>
    <w:rsid w:val="009F7E49"/>
    <w:rsid w:val="00A001AB"/>
    <w:rsid w:val="00A00594"/>
    <w:rsid w:val="00A007D1"/>
    <w:rsid w:val="00A01644"/>
    <w:rsid w:val="00A01BB4"/>
    <w:rsid w:val="00A021CD"/>
    <w:rsid w:val="00A02658"/>
    <w:rsid w:val="00A03030"/>
    <w:rsid w:val="00A055E4"/>
    <w:rsid w:val="00A05F2C"/>
    <w:rsid w:val="00A06B21"/>
    <w:rsid w:val="00A07C68"/>
    <w:rsid w:val="00A103C1"/>
    <w:rsid w:val="00A10F5A"/>
    <w:rsid w:val="00A117C7"/>
    <w:rsid w:val="00A11F26"/>
    <w:rsid w:val="00A12910"/>
    <w:rsid w:val="00A13A0A"/>
    <w:rsid w:val="00A16338"/>
    <w:rsid w:val="00A16719"/>
    <w:rsid w:val="00A16C88"/>
    <w:rsid w:val="00A22054"/>
    <w:rsid w:val="00A23B52"/>
    <w:rsid w:val="00A2461C"/>
    <w:rsid w:val="00A25AB4"/>
    <w:rsid w:val="00A25E27"/>
    <w:rsid w:val="00A26857"/>
    <w:rsid w:val="00A27119"/>
    <w:rsid w:val="00A279D4"/>
    <w:rsid w:val="00A301FD"/>
    <w:rsid w:val="00A30C5E"/>
    <w:rsid w:val="00A31003"/>
    <w:rsid w:val="00A31045"/>
    <w:rsid w:val="00A31451"/>
    <w:rsid w:val="00A323E8"/>
    <w:rsid w:val="00A323F0"/>
    <w:rsid w:val="00A33ABA"/>
    <w:rsid w:val="00A33B1E"/>
    <w:rsid w:val="00A34880"/>
    <w:rsid w:val="00A35AD0"/>
    <w:rsid w:val="00A36B5C"/>
    <w:rsid w:val="00A40068"/>
    <w:rsid w:val="00A40357"/>
    <w:rsid w:val="00A40D4E"/>
    <w:rsid w:val="00A420AC"/>
    <w:rsid w:val="00A42A29"/>
    <w:rsid w:val="00A42B79"/>
    <w:rsid w:val="00A4309C"/>
    <w:rsid w:val="00A43C09"/>
    <w:rsid w:val="00A43F75"/>
    <w:rsid w:val="00A4469D"/>
    <w:rsid w:val="00A44EA6"/>
    <w:rsid w:val="00A467DD"/>
    <w:rsid w:val="00A46AC4"/>
    <w:rsid w:val="00A47A0C"/>
    <w:rsid w:val="00A47FF4"/>
    <w:rsid w:val="00A50109"/>
    <w:rsid w:val="00A5041B"/>
    <w:rsid w:val="00A52FF8"/>
    <w:rsid w:val="00A534BA"/>
    <w:rsid w:val="00A53CCF"/>
    <w:rsid w:val="00A54337"/>
    <w:rsid w:val="00A5683F"/>
    <w:rsid w:val="00A5747A"/>
    <w:rsid w:val="00A575C2"/>
    <w:rsid w:val="00A613C3"/>
    <w:rsid w:val="00A61475"/>
    <w:rsid w:val="00A61DF6"/>
    <w:rsid w:val="00A61E84"/>
    <w:rsid w:val="00A63377"/>
    <w:rsid w:val="00A64137"/>
    <w:rsid w:val="00A66957"/>
    <w:rsid w:val="00A677E6"/>
    <w:rsid w:val="00A70BBA"/>
    <w:rsid w:val="00A71A4A"/>
    <w:rsid w:val="00A7255C"/>
    <w:rsid w:val="00A75E66"/>
    <w:rsid w:val="00A75F54"/>
    <w:rsid w:val="00A7654F"/>
    <w:rsid w:val="00A76B3D"/>
    <w:rsid w:val="00A7742B"/>
    <w:rsid w:val="00A80B6D"/>
    <w:rsid w:val="00A80C78"/>
    <w:rsid w:val="00A80EA8"/>
    <w:rsid w:val="00A81AAE"/>
    <w:rsid w:val="00A82207"/>
    <w:rsid w:val="00A82D4B"/>
    <w:rsid w:val="00A82E24"/>
    <w:rsid w:val="00A8474E"/>
    <w:rsid w:val="00A84E26"/>
    <w:rsid w:val="00A85453"/>
    <w:rsid w:val="00A85CF9"/>
    <w:rsid w:val="00A86EEF"/>
    <w:rsid w:val="00A87CED"/>
    <w:rsid w:val="00A9122C"/>
    <w:rsid w:val="00A9241E"/>
    <w:rsid w:val="00A924E6"/>
    <w:rsid w:val="00A9315F"/>
    <w:rsid w:val="00A9352E"/>
    <w:rsid w:val="00A9389D"/>
    <w:rsid w:val="00A93FD1"/>
    <w:rsid w:val="00A94392"/>
    <w:rsid w:val="00A95436"/>
    <w:rsid w:val="00A95DE2"/>
    <w:rsid w:val="00A97502"/>
    <w:rsid w:val="00AA0659"/>
    <w:rsid w:val="00AA09C5"/>
    <w:rsid w:val="00AA0E7B"/>
    <w:rsid w:val="00AA11A4"/>
    <w:rsid w:val="00AA385E"/>
    <w:rsid w:val="00AA3F54"/>
    <w:rsid w:val="00AA49F9"/>
    <w:rsid w:val="00AA4FE1"/>
    <w:rsid w:val="00AA64E0"/>
    <w:rsid w:val="00AA7842"/>
    <w:rsid w:val="00AA7AB5"/>
    <w:rsid w:val="00AB00E5"/>
    <w:rsid w:val="00AB018B"/>
    <w:rsid w:val="00AB0726"/>
    <w:rsid w:val="00AB0735"/>
    <w:rsid w:val="00AB0878"/>
    <w:rsid w:val="00AB2400"/>
    <w:rsid w:val="00AB296D"/>
    <w:rsid w:val="00AB348A"/>
    <w:rsid w:val="00AB3A2D"/>
    <w:rsid w:val="00AB3C85"/>
    <w:rsid w:val="00AB7489"/>
    <w:rsid w:val="00AC0E57"/>
    <w:rsid w:val="00AC2584"/>
    <w:rsid w:val="00AC3447"/>
    <w:rsid w:val="00AC3CF3"/>
    <w:rsid w:val="00AC40B7"/>
    <w:rsid w:val="00AC42C9"/>
    <w:rsid w:val="00AC4CA3"/>
    <w:rsid w:val="00AC6418"/>
    <w:rsid w:val="00AC6925"/>
    <w:rsid w:val="00AD01DD"/>
    <w:rsid w:val="00AD0BB9"/>
    <w:rsid w:val="00AD0D89"/>
    <w:rsid w:val="00AD1BBD"/>
    <w:rsid w:val="00AD3149"/>
    <w:rsid w:val="00AD3940"/>
    <w:rsid w:val="00AD3CB0"/>
    <w:rsid w:val="00AD3FF2"/>
    <w:rsid w:val="00AD460D"/>
    <w:rsid w:val="00AD55C2"/>
    <w:rsid w:val="00AD5672"/>
    <w:rsid w:val="00AD60C1"/>
    <w:rsid w:val="00AD69E2"/>
    <w:rsid w:val="00AD7453"/>
    <w:rsid w:val="00AE0765"/>
    <w:rsid w:val="00AE08F5"/>
    <w:rsid w:val="00AE0B32"/>
    <w:rsid w:val="00AE0F81"/>
    <w:rsid w:val="00AE2AC6"/>
    <w:rsid w:val="00AE48D4"/>
    <w:rsid w:val="00AE51CD"/>
    <w:rsid w:val="00AE5728"/>
    <w:rsid w:val="00AF06DB"/>
    <w:rsid w:val="00AF08A8"/>
    <w:rsid w:val="00AF12DD"/>
    <w:rsid w:val="00AF1448"/>
    <w:rsid w:val="00AF18CC"/>
    <w:rsid w:val="00AF1A07"/>
    <w:rsid w:val="00AF303F"/>
    <w:rsid w:val="00AF32DC"/>
    <w:rsid w:val="00AF407A"/>
    <w:rsid w:val="00AF437F"/>
    <w:rsid w:val="00AF5055"/>
    <w:rsid w:val="00AF5D8C"/>
    <w:rsid w:val="00AF6418"/>
    <w:rsid w:val="00AF6B34"/>
    <w:rsid w:val="00AF7552"/>
    <w:rsid w:val="00AF7BF2"/>
    <w:rsid w:val="00AF7E45"/>
    <w:rsid w:val="00AF7F50"/>
    <w:rsid w:val="00B0083F"/>
    <w:rsid w:val="00B019FD"/>
    <w:rsid w:val="00B025C5"/>
    <w:rsid w:val="00B02DA8"/>
    <w:rsid w:val="00B03A8B"/>
    <w:rsid w:val="00B04B08"/>
    <w:rsid w:val="00B057EB"/>
    <w:rsid w:val="00B06185"/>
    <w:rsid w:val="00B077FA"/>
    <w:rsid w:val="00B117D2"/>
    <w:rsid w:val="00B118EE"/>
    <w:rsid w:val="00B12F1F"/>
    <w:rsid w:val="00B13D8B"/>
    <w:rsid w:val="00B16940"/>
    <w:rsid w:val="00B16FC8"/>
    <w:rsid w:val="00B1763C"/>
    <w:rsid w:val="00B176E0"/>
    <w:rsid w:val="00B17BEC"/>
    <w:rsid w:val="00B21A87"/>
    <w:rsid w:val="00B224D1"/>
    <w:rsid w:val="00B22AA8"/>
    <w:rsid w:val="00B22BEF"/>
    <w:rsid w:val="00B22DE7"/>
    <w:rsid w:val="00B23095"/>
    <w:rsid w:val="00B233A8"/>
    <w:rsid w:val="00B26239"/>
    <w:rsid w:val="00B268F9"/>
    <w:rsid w:val="00B26EFA"/>
    <w:rsid w:val="00B27256"/>
    <w:rsid w:val="00B2742C"/>
    <w:rsid w:val="00B277F5"/>
    <w:rsid w:val="00B2780A"/>
    <w:rsid w:val="00B27D0D"/>
    <w:rsid w:val="00B30044"/>
    <w:rsid w:val="00B30AB7"/>
    <w:rsid w:val="00B30FBA"/>
    <w:rsid w:val="00B324A0"/>
    <w:rsid w:val="00B32AAD"/>
    <w:rsid w:val="00B33707"/>
    <w:rsid w:val="00B33C62"/>
    <w:rsid w:val="00B34748"/>
    <w:rsid w:val="00B34E16"/>
    <w:rsid w:val="00B37166"/>
    <w:rsid w:val="00B37D70"/>
    <w:rsid w:val="00B40198"/>
    <w:rsid w:val="00B4066E"/>
    <w:rsid w:val="00B41318"/>
    <w:rsid w:val="00B42489"/>
    <w:rsid w:val="00B43ACB"/>
    <w:rsid w:val="00B44793"/>
    <w:rsid w:val="00B459DF"/>
    <w:rsid w:val="00B45DDF"/>
    <w:rsid w:val="00B46ADB"/>
    <w:rsid w:val="00B46D3E"/>
    <w:rsid w:val="00B4703E"/>
    <w:rsid w:val="00B50F58"/>
    <w:rsid w:val="00B51B5C"/>
    <w:rsid w:val="00B522B9"/>
    <w:rsid w:val="00B527F1"/>
    <w:rsid w:val="00B52BE7"/>
    <w:rsid w:val="00B52D46"/>
    <w:rsid w:val="00B53104"/>
    <w:rsid w:val="00B53DFC"/>
    <w:rsid w:val="00B54766"/>
    <w:rsid w:val="00B55F25"/>
    <w:rsid w:val="00B563FE"/>
    <w:rsid w:val="00B572BC"/>
    <w:rsid w:val="00B57431"/>
    <w:rsid w:val="00B5768C"/>
    <w:rsid w:val="00B61A4C"/>
    <w:rsid w:val="00B621CF"/>
    <w:rsid w:val="00B6430F"/>
    <w:rsid w:val="00B645FE"/>
    <w:rsid w:val="00B67738"/>
    <w:rsid w:val="00B67E4A"/>
    <w:rsid w:val="00B717F9"/>
    <w:rsid w:val="00B7274F"/>
    <w:rsid w:val="00B72795"/>
    <w:rsid w:val="00B7303F"/>
    <w:rsid w:val="00B73242"/>
    <w:rsid w:val="00B75870"/>
    <w:rsid w:val="00B776F5"/>
    <w:rsid w:val="00B80F2E"/>
    <w:rsid w:val="00B81723"/>
    <w:rsid w:val="00B81900"/>
    <w:rsid w:val="00B82169"/>
    <w:rsid w:val="00B827D6"/>
    <w:rsid w:val="00B84D5B"/>
    <w:rsid w:val="00B85759"/>
    <w:rsid w:val="00B86EE0"/>
    <w:rsid w:val="00B87264"/>
    <w:rsid w:val="00B87D9B"/>
    <w:rsid w:val="00B909E9"/>
    <w:rsid w:val="00B90D54"/>
    <w:rsid w:val="00B926E8"/>
    <w:rsid w:val="00B92785"/>
    <w:rsid w:val="00B9383B"/>
    <w:rsid w:val="00B94939"/>
    <w:rsid w:val="00B94FC4"/>
    <w:rsid w:val="00B95838"/>
    <w:rsid w:val="00B962D9"/>
    <w:rsid w:val="00B962DB"/>
    <w:rsid w:val="00B9641B"/>
    <w:rsid w:val="00B969F8"/>
    <w:rsid w:val="00B97702"/>
    <w:rsid w:val="00B97CF8"/>
    <w:rsid w:val="00BA001B"/>
    <w:rsid w:val="00BA004E"/>
    <w:rsid w:val="00BA0F22"/>
    <w:rsid w:val="00BA1102"/>
    <w:rsid w:val="00BA15D3"/>
    <w:rsid w:val="00BA19A0"/>
    <w:rsid w:val="00BA2B71"/>
    <w:rsid w:val="00BA32C7"/>
    <w:rsid w:val="00BA3BEE"/>
    <w:rsid w:val="00BA3BF5"/>
    <w:rsid w:val="00BA43EA"/>
    <w:rsid w:val="00BA4538"/>
    <w:rsid w:val="00BA4A24"/>
    <w:rsid w:val="00BA4F43"/>
    <w:rsid w:val="00BA6AE8"/>
    <w:rsid w:val="00BA6F7B"/>
    <w:rsid w:val="00BA709C"/>
    <w:rsid w:val="00BA74D6"/>
    <w:rsid w:val="00BA772F"/>
    <w:rsid w:val="00BB0286"/>
    <w:rsid w:val="00BB0678"/>
    <w:rsid w:val="00BB141E"/>
    <w:rsid w:val="00BB296C"/>
    <w:rsid w:val="00BB2BFB"/>
    <w:rsid w:val="00BB353A"/>
    <w:rsid w:val="00BB4271"/>
    <w:rsid w:val="00BB42E8"/>
    <w:rsid w:val="00BB450A"/>
    <w:rsid w:val="00BB54D2"/>
    <w:rsid w:val="00BB5677"/>
    <w:rsid w:val="00BB6434"/>
    <w:rsid w:val="00BB664B"/>
    <w:rsid w:val="00BB6817"/>
    <w:rsid w:val="00BB710B"/>
    <w:rsid w:val="00BB72CD"/>
    <w:rsid w:val="00BB780B"/>
    <w:rsid w:val="00BC20CE"/>
    <w:rsid w:val="00BC2979"/>
    <w:rsid w:val="00BC324F"/>
    <w:rsid w:val="00BC3958"/>
    <w:rsid w:val="00BC3CCA"/>
    <w:rsid w:val="00BC5E13"/>
    <w:rsid w:val="00BD009C"/>
    <w:rsid w:val="00BD031E"/>
    <w:rsid w:val="00BD07FC"/>
    <w:rsid w:val="00BD0D9D"/>
    <w:rsid w:val="00BD0E1B"/>
    <w:rsid w:val="00BD164D"/>
    <w:rsid w:val="00BD1D6C"/>
    <w:rsid w:val="00BD310F"/>
    <w:rsid w:val="00BD3F50"/>
    <w:rsid w:val="00BD4A7B"/>
    <w:rsid w:val="00BD5315"/>
    <w:rsid w:val="00BD6FBB"/>
    <w:rsid w:val="00BD759B"/>
    <w:rsid w:val="00BE0762"/>
    <w:rsid w:val="00BE1E99"/>
    <w:rsid w:val="00BE2F71"/>
    <w:rsid w:val="00BE33F2"/>
    <w:rsid w:val="00BE456F"/>
    <w:rsid w:val="00BE4725"/>
    <w:rsid w:val="00BE483E"/>
    <w:rsid w:val="00BE51EF"/>
    <w:rsid w:val="00BE6899"/>
    <w:rsid w:val="00BF0134"/>
    <w:rsid w:val="00BF0C02"/>
    <w:rsid w:val="00BF1570"/>
    <w:rsid w:val="00BF1A76"/>
    <w:rsid w:val="00BF2FC8"/>
    <w:rsid w:val="00BF3996"/>
    <w:rsid w:val="00BF435D"/>
    <w:rsid w:val="00BF4675"/>
    <w:rsid w:val="00BF677C"/>
    <w:rsid w:val="00BF7415"/>
    <w:rsid w:val="00BF7488"/>
    <w:rsid w:val="00BF7C09"/>
    <w:rsid w:val="00BF7D4E"/>
    <w:rsid w:val="00BF7F11"/>
    <w:rsid w:val="00C0054E"/>
    <w:rsid w:val="00C00C7A"/>
    <w:rsid w:val="00C00EA2"/>
    <w:rsid w:val="00C012D7"/>
    <w:rsid w:val="00C01D14"/>
    <w:rsid w:val="00C02177"/>
    <w:rsid w:val="00C023B8"/>
    <w:rsid w:val="00C0362F"/>
    <w:rsid w:val="00C037C0"/>
    <w:rsid w:val="00C04877"/>
    <w:rsid w:val="00C05348"/>
    <w:rsid w:val="00C057B4"/>
    <w:rsid w:val="00C05AE7"/>
    <w:rsid w:val="00C05E8B"/>
    <w:rsid w:val="00C06461"/>
    <w:rsid w:val="00C0656F"/>
    <w:rsid w:val="00C06E0E"/>
    <w:rsid w:val="00C103D6"/>
    <w:rsid w:val="00C10740"/>
    <w:rsid w:val="00C1076C"/>
    <w:rsid w:val="00C108C5"/>
    <w:rsid w:val="00C1101D"/>
    <w:rsid w:val="00C12323"/>
    <w:rsid w:val="00C12EA0"/>
    <w:rsid w:val="00C13163"/>
    <w:rsid w:val="00C133A6"/>
    <w:rsid w:val="00C13ACC"/>
    <w:rsid w:val="00C14FA7"/>
    <w:rsid w:val="00C1512F"/>
    <w:rsid w:val="00C1577C"/>
    <w:rsid w:val="00C16499"/>
    <w:rsid w:val="00C1748E"/>
    <w:rsid w:val="00C20592"/>
    <w:rsid w:val="00C20DCF"/>
    <w:rsid w:val="00C21B04"/>
    <w:rsid w:val="00C2270C"/>
    <w:rsid w:val="00C22BEC"/>
    <w:rsid w:val="00C22F30"/>
    <w:rsid w:val="00C23626"/>
    <w:rsid w:val="00C246D0"/>
    <w:rsid w:val="00C24EE4"/>
    <w:rsid w:val="00C25462"/>
    <w:rsid w:val="00C26976"/>
    <w:rsid w:val="00C2761E"/>
    <w:rsid w:val="00C3072B"/>
    <w:rsid w:val="00C307DD"/>
    <w:rsid w:val="00C30CFB"/>
    <w:rsid w:val="00C30F53"/>
    <w:rsid w:val="00C312EE"/>
    <w:rsid w:val="00C31D1B"/>
    <w:rsid w:val="00C31EA6"/>
    <w:rsid w:val="00C33233"/>
    <w:rsid w:val="00C33B21"/>
    <w:rsid w:val="00C34134"/>
    <w:rsid w:val="00C34209"/>
    <w:rsid w:val="00C36056"/>
    <w:rsid w:val="00C363F8"/>
    <w:rsid w:val="00C37994"/>
    <w:rsid w:val="00C40541"/>
    <w:rsid w:val="00C40B2D"/>
    <w:rsid w:val="00C40D55"/>
    <w:rsid w:val="00C40F19"/>
    <w:rsid w:val="00C41233"/>
    <w:rsid w:val="00C4149C"/>
    <w:rsid w:val="00C42942"/>
    <w:rsid w:val="00C42F27"/>
    <w:rsid w:val="00C438FD"/>
    <w:rsid w:val="00C43961"/>
    <w:rsid w:val="00C446C1"/>
    <w:rsid w:val="00C46864"/>
    <w:rsid w:val="00C46CC8"/>
    <w:rsid w:val="00C4753A"/>
    <w:rsid w:val="00C475B8"/>
    <w:rsid w:val="00C502BC"/>
    <w:rsid w:val="00C502F4"/>
    <w:rsid w:val="00C50900"/>
    <w:rsid w:val="00C50FEB"/>
    <w:rsid w:val="00C5284B"/>
    <w:rsid w:val="00C52FC3"/>
    <w:rsid w:val="00C53C10"/>
    <w:rsid w:val="00C53DA7"/>
    <w:rsid w:val="00C5414E"/>
    <w:rsid w:val="00C54E3E"/>
    <w:rsid w:val="00C556D1"/>
    <w:rsid w:val="00C55EE0"/>
    <w:rsid w:val="00C60143"/>
    <w:rsid w:val="00C607DB"/>
    <w:rsid w:val="00C6122A"/>
    <w:rsid w:val="00C61370"/>
    <w:rsid w:val="00C61C7D"/>
    <w:rsid w:val="00C61CF0"/>
    <w:rsid w:val="00C62976"/>
    <w:rsid w:val="00C633F9"/>
    <w:rsid w:val="00C654E9"/>
    <w:rsid w:val="00C65E3B"/>
    <w:rsid w:val="00C67508"/>
    <w:rsid w:val="00C67CE9"/>
    <w:rsid w:val="00C705BC"/>
    <w:rsid w:val="00C71209"/>
    <w:rsid w:val="00C726FA"/>
    <w:rsid w:val="00C7475F"/>
    <w:rsid w:val="00C752C0"/>
    <w:rsid w:val="00C77310"/>
    <w:rsid w:val="00C8225F"/>
    <w:rsid w:val="00C82429"/>
    <w:rsid w:val="00C8390A"/>
    <w:rsid w:val="00C843F8"/>
    <w:rsid w:val="00C855F5"/>
    <w:rsid w:val="00C858FC"/>
    <w:rsid w:val="00C85E15"/>
    <w:rsid w:val="00C86F94"/>
    <w:rsid w:val="00C87619"/>
    <w:rsid w:val="00C91399"/>
    <w:rsid w:val="00C92412"/>
    <w:rsid w:val="00C924DE"/>
    <w:rsid w:val="00C92E93"/>
    <w:rsid w:val="00C9365A"/>
    <w:rsid w:val="00C95630"/>
    <w:rsid w:val="00C95A2F"/>
    <w:rsid w:val="00C9744F"/>
    <w:rsid w:val="00CA1668"/>
    <w:rsid w:val="00CA27B7"/>
    <w:rsid w:val="00CA3144"/>
    <w:rsid w:val="00CA4D10"/>
    <w:rsid w:val="00CA4E99"/>
    <w:rsid w:val="00CA5DCE"/>
    <w:rsid w:val="00CA5EC4"/>
    <w:rsid w:val="00CA6BC9"/>
    <w:rsid w:val="00CB1BA5"/>
    <w:rsid w:val="00CB22FC"/>
    <w:rsid w:val="00CB2414"/>
    <w:rsid w:val="00CB2A3D"/>
    <w:rsid w:val="00CB386A"/>
    <w:rsid w:val="00CB413D"/>
    <w:rsid w:val="00CB461A"/>
    <w:rsid w:val="00CB4CBF"/>
    <w:rsid w:val="00CB6052"/>
    <w:rsid w:val="00CB6C12"/>
    <w:rsid w:val="00CB7132"/>
    <w:rsid w:val="00CB7299"/>
    <w:rsid w:val="00CB7424"/>
    <w:rsid w:val="00CB7E0E"/>
    <w:rsid w:val="00CC021C"/>
    <w:rsid w:val="00CC145F"/>
    <w:rsid w:val="00CC247A"/>
    <w:rsid w:val="00CC399E"/>
    <w:rsid w:val="00CC4AFF"/>
    <w:rsid w:val="00CC5263"/>
    <w:rsid w:val="00CC64E4"/>
    <w:rsid w:val="00CC670E"/>
    <w:rsid w:val="00CC6F41"/>
    <w:rsid w:val="00CC7D95"/>
    <w:rsid w:val="00CD037A"/>
    <w:rsid w:val="00CD1921"/>
    <w:rsid w:val="00CD2EC0"/>
    <w:rsid w:val="00CD48E7"/>
    <w:rsid w:val="00CD4A30"/>
    <w:rsid w:val="00CD4EC2"/>
    <w:rsid w:val="00CD647F"/>
    <w:rsid w:val="00CD6E42"/>
    <w:rsid w:val="00CD7609"/>
    <w:rsid w:val="00CE04C7"/>
    <w:rsid w:val="00CE2471"/>
    <w:rsid w:val="00CE2E14"/>
    <w:rsid w:val="00CE3241"/>
    <w:rsid w:val="00CE4582"/>
    <w:rsid w:val="00CE4C3C"/>
    <w:rsid w:val="00CE51CE"/>
    <w:rsid w:val="00CE5E00"/>
    <w:rsid w:val="00CE64F4"/>
    <w:rsid w:val="00CE7306"/>
    <w:rsid w:val="00CE75AF"/>
    <w:rsid w:val="00CF051E"/>
    <w:rsid w:val="00CF0A52"/>
    <w:rsid w:val="00CF0BA2"/>
    <w:rsid w:val="00CF0BC5"/>
    <w:rsid w:val="00CF14EA"/>
    <w:rsid w:val="00CF19C4"/>
    <w:rsid w:val="00CF229C"/>
    <w:rsid w:val="00CF38FD"/>
    <w:rsid w:val="00CF3AE3"/>
    <w:rsid w:val="00CF3DE6"/>
    <w:rsid w:val="00CF475E"/>
    <w:rsid w:val="00CF4D58"/>
    <w:rsid w:val="00CF6B02"/>
    <w:rsid w:val="00CF71C7"/>
    <w:rsid w:val="00D011DA"/>
    <w:rsid w:val="00D012E7"/>
    <w:rsid w:val="00D013AE"/>
    <w:rsid w:val="00D027D5"/>
    <w:rsid w:val="00D03848"/>
    <w:rsid w:val="00D0425F"/>
    <w:rsid w:val="00D04966"/>
    <w:rsid w:val="00D04A56"/>
    <w:rsid w:val="00D04B79"/>
    <w:rsid w:val="00D04E40"/>
    <w:rsid w:val="00D0555A"/>
    <w:rsid w:val="00D06AD3"/>
    <w:rsid w:val="00D07628"/>
    <w:rsid w:val="00D07C02"/>
    <w:rsid w:val="00D10DF9"/>
    <w:rsid w:val="00D110C0"/>
    <w:rsid w:val="00D129C4"/>
    <w:rsid w:val="00D137AB"/>
    <w:rsid w:val="00D13A78"/>
    <w:rsid w:val="00D13F1D"/>
    <w:rsid w:val="00D14D0A"/>
    <w:rsid w:val="00D1555E"/>
    <w:rsid w:val="00D15ECE"/>
    <w:rsid w:val="00D16699"/>
    <w:rsid w:val="00D16FC0"/>
    <w:rsid w:val="00D17939"/>
    <w:rsid w:val="00D17EE7"/>
    <w:rsid w:val="00D21640"/>
    <w:rsid w:val="00D2309A"/>
    <w:rsid w:val="00D244B2"/>
    <w:rsid w:val="00D26997"/>
    <w:rsid w:val="00D26D02"/>
    <w:rsid w:val="00D30134"/>
    <w:rsid w:val="00D30768"/>
    <w:rsid w:val="00D31B40"/>
    <w:rsid w:val="00D32050"/>
    <w:rsid w:val="00D3364B"/>
    <w:rsid w:val="00D3413F"/>
    <w:rsid w:val="00D3454F"/>
    <w:rsid w:val="00D3552C"/>
    <w:rsid w:val="00D35973"/>
    <w:rsid w:val="00D36544"/>
    <w:rsid w:val="00D36941"/>
    <w:rsid w:val="00D37A7F"/>
    <w:rsid w:val="00D41D8A"/>
    <w:rsid w:val="00D433E7"/>
    <w:rsid w:val="00D43EE5"/>
    <w:rsid w:val="00D441D4"/>
    <w:rsid w:val="00D44372"/>
    <w:rsid w:val="00D4443E"/>
    <w:rsid w:val="00D44521"/>
    <w:rsid w:val="00D45471"/>
    <w:rsid w:val="00D457FC"/>
    <w:rsid w:val="00D45E5F"/>
    <w:rsid w:val="00D45E6D"/>
    <w:rsid w:val="00D46A3B"/>
    <w:rsid w:val="00D46CB2"/>
    <w:rsid w:val="00D5029A"/>
    <w:rsid w:val="00D50866"/>
    <w:rsid w:val="00D50C9D"/>
    <w:rsid w:val="00D510F1"/>
    <w:rsid w:val="00D518F1"/>
    <w:rsid w:val="00D51BB3"/>
    <w:rsid w:val="00D5299C"/>
    <w:rsid w:val="00D52EA1"/>
    <w:rsid w:val="00D53021"/>
    <w:rsid w:val="00D542C0"/>
    <w:rsid w:val="00D549DB"/>
    <w:rsid w:val="00D55026"/>
    <w:rsid w:val="00D550C7"/>
    <w:rsid w:val="00D550F1"/>
    <w:rsid w:val="00D5544F"/>
    <w:rsid w:val="00D55B13"/>
    <w:rsid w:val="00D56C45"/>
    <w:rsid w:val="00D57E01"/>
    <w:rsid w:val="00D6019E"/>
    <w:rsid w:val="00D6038A"/>
    <w:rsid w:val="00D61400"/>
    <w:rsid w:val="00D62806"/>
    <w:rsid w:val="00D63219"/>
    <w:rsid w:val="00D649DB"/>
    <w:rsid w:val="00D65AA8"/>
    <w:rsid w:val="00D66163"/>
    <w:rsid w:val="00D662F8"/>
    <w:rsid w:val="00D66C49"/>
    <w:rsid w:val="00D670DF"/>
    <w:rsid w:val="00D70C2E"/>
    <w:rsid w:val="00D71C00"/>
    <w:rsid w:val="00D7292A"/>
    <w:rsid w:val="00D7362D"/>
    <w:rsid w:val="00D73A0F"/>
    <w:rsid w:val="00D73D67"/>
    <w:rsid w:val="00D74995"/>
    <w:rsid w:val="00D74A6B"/>
    <w:rsid w:val="00D74C00"/>
    <w:rsid w:val="00D75263"/>
    <w:rsid w:val="00D75A42"/>
    <w:rsid w:val="00D75A54"/>
    <w:rsid w:val="00D7674D"/>
    <w:rsid w:val="00D77AA2"/>
    <w:rsid w:val="00D77DAE"/>
    <w:rsid w:val="00D81888"/>
    <w:rsid w:val="00D83763"/>
    <w:rsid w:val="00D83888"/>
    <w:rsid w:val="00D8415D"/>
    <w:rsid w:val="00D846A5"/>
    <w:rsid w:val="00D84EC9"/>
    <w:rsid w:val="00D86666"/>
    <w:rsid w:val="00D87EF4"/>
    <w:rsid w:val="00D9025F"/>
    <w:rsid w:val="00D90DBD"/>
    <w:rsid w:val="00D919ED"/>
    <w:rsid w:val="00D92605"/>
    <w:rsid w:val="00D92957"/>
    <w:rsid w:val="00D93838"/>
    <w:rsid w:val="00D93AF8"/>
    <w:rsid w:val="00D93D8B"/>
    <w:rsid w:val="00D94899"/>
    <w:rsid w:val="00D94AB5"/>
    <w:rsid w:val="00D95C6B"/>
    <w:rsid w:val="00D96018"/>
    <w:rsid w:val="00D96C09"/>
    <w:rsid w:val="00D97438"/>
    <w:rsid w:val="00D97453"/>
    <w:rsid w:val="00D97977"/>
    <w:rsid w:val="00DA291F"/>
    <w:rsid w:val="00DA29B4"/>
    <w:rsid w:val="00DA3691"/>
    <w:rsid w:val="00DA3D71"/>
    <w:rsid w:val="00DA3DE7"/>
    <w:rsid w:val="00DA49D5"/>
    <w:rsid w:val="00DA63DA"/>
    <w:rsid w:val="00DA723A"/>
    <w:rsid w:val="00DB0C9B"/>
    <w:rsid w:val="00DB0DD1"/>
    <w:rsid w:val="00DB19F1"/>
    <w:rsid w:val="00DB1AB4"/>
    <w:rsid w:val="00DB1BD1"/>
    <w:rsid w:val="00DB1EC7"/>
    <w:rsid w:val="00DB39A3"/>
    <w:rsid w:val="00DB452F"/>
    <w:rsid w:val="00DB6372"/>
    <w:rsid w:val="00DB64DB"/>
    <w:rsid w:val="00DB6F82"/>
    <w:rsid w:val="00DB7646"/>
    <w:rsid w:val="00DB7660"/>
    <w:rsid w:val="00DC0100"/>
    <w:rsid w:val="00DC1054"/>
    <w:rsid w:val="00DC265C"/>
    <w:rsid w:val="00DC34B8"/>
    <w:rsid w:val="00DC3DF5"/>
    <w:rsid w:val="00DC40BC"/>
    <w:rsid w:val="00DC6CC6"/>
    <w:rsid w:val="00DD0709"/>
    <w:rsid w:val="00DD0980"/>
    <w:rsid w:val="00DD0A94"/>
    <w:rsid w:val="00DD1D3A"/>
    <w:rsid w:val="00DD2178"/>
    <w:rsid w:val="00DD23CC"/>
    <w:rsid w:val="00DD2AE7"/>
    <w:rsid w:val="00DD3917"/>
    <w:rsid w:val="00DD4C73"/>
    <w:rsid w:val="00DD5D1E"/>
    <w:rsid w:val="00DD5EC5"/>
    <w:rsid w:val="00DD7043"/>
    <w:rsid w:val="00DE0025"/>
    <w:rsid w:val="00DE05F0"/>
    <w:rsid w:val="00DE065E"/>
    <w:rsid w:val="00DE1C0A"/>
    <w:rsid w:val="00DE25A6"/>
    <w:rsid w:val="00DE2B6F"/>
    <w:rsid w:val="00DE2D8E"/>
    <w:rsid w:val="00DE2EF7"/>
    <w:rsid w:val="00DE374C"/>
    <w:rsid w:val="00DE3E3B"/>
    <w:rsid w:val="00DE48EC"/>
    <w:rsid w:val="00DE4A03"/>
    <w:rsid w:val="00DE4CB2"/>
    <w:rsid w:val="00DE5692"/>
    <w:rsid w:val="00DE5AC9"/>
    <w:rsid w:val="00DE6B3E"/>
    <w:rsid w:val="00DE6C1C"/>
    <w:rsid w:val="00DE731C"/>
    <w:rsid w:val="00DF0059"/>
    <w:rsid w:val="00DF00CE"/>
    <w:rsid w:val="00DF00E2"/>
    <w:rsid w:val="00DF085C"/>
    <w:rsid w:val="00DF1288"/>
    <w:rsid w:val="00DF30FB"/>
    <w:rsid w:val="00DF3A1B"/>
    <w:rsid w:val="00DF4AFC"/>
    <w:rsid w:val="00DF4D2E"/>
    <w:rsid w:val="00DF4D90"/>
    <w:rsid w:val="00DF5366"/>
    <w:rsid w:val="00DF62CB"/>
    <w:rsid w:val="00DF6739"/>
    <w:rsid w:val="00DF6A5A"/>
    <w:rsid w:val="00E004A7"/>
    <w:rsid w:val="00E00E5E"/>
    <w:rsid w:val="00E0119C"/>
    <w:rsid w:val="00E01904"/>
    <w:rsid w:val="00E02001"/>
    <w:rsid w:val="00E02201"/>
    <w:rsid w:val="00E026A7"/>
    <w:rsid w:val="00E0755C"/>
    <w:rsid w:val="00E07B5F"/>
    <w:rsid w:val="00E07DE5"/>
    <w:rsid w:val="00E10B16"/>
    <w:rsid w:val="00E122A9"/>
    <w:rsid w:val="00E12DC4"/>
    <w:rsid w:val="00E13AE7"/>
    <w:rsid w:val="00E14201"/>
    <w:rsid w:val="00E14796"/>
    <w:rsid w:val="00E148E6"/>
    <w:rsid w:val="00E16108"/>
    <w:rsid w:val="00E20083"/>
    <w:rsid w:val="00E20088"/>
    <w:rsid w:val="00E203C2"/>
    <w:rsid w:val="00E20D68"/>
    <w:rsid w:val="00E2146B"/>
    <w:rsid w:val="00E216F9"/>
    <w:rsid w:val="00E22E3B"/>
    <w:rsid w:val="00E2434C"/>
    <w:rsid w:val="00E247BE"/>
    <w:rsid w:val="00E24925"/>
    <w:rsid w:val="00E24A30"/>
    <w:rsid w:val="00E24AD0"/>
    <w:rsid w:val="00E24E39"/>
    <w:rsid w:val="00E25465"/>
    <w:rsid w:val="00E2548B"/>
    <w:rsid w:val="00E2653C"/>
    <w:rsid w:val="00E26720"/>
    <w:rsid w:val="00E27760"/>
    <w:rsid w:val="00E30090"/>
    <w:rsid w:val="00E304B1"/>
    <w:rsid w:val="00E31907"/>
    <w:rsid w:val="00E33778"/>
    <w:rsid w:val="00E34A4C"/>
    <w:rsid w:val="00E34C35"/>
    <w:rsid w:val="00E35C27"/>
    <w:rsid w:val="00E36174"/>
    <w:rsid w:val="00E3689E"/>
    <w:rsid w:val="00E36BA9"/>
    <w:rsid w:val="00E37654"/>
    <w:rsid w:val="00E402DD"/>
    <w:rsid w:val="00E41210"/>
    <w:rsid w:val="00E41F73"/>
    <w:rsid w:val="00E42B7B"/>
    <w:rsid w:val="00E42F63"/>
    <w:rsid w:val="00E4540F"/>
    <w:rsid w:val="00E46594"/>
    <w:rsid w:val="00E46882"/>
    <w:rsid w:val="00E46B49"/>
    <w:rsid w:val="00E47E87"/>
    <w:rsid w:val="00E500CC"/>
    <w:rsid w:val="00E50B89"/>
    <w:rsid w:val="00E51B53"/>
    <w:rsid w:val="00E51EC9"/>
    <w:rsid w:val="00E527F3"/>
    <w:rsid w:val="00E53555"/>
    <w:rsid w:val="00E53A82"/>
    <w:rsid w:val="00E53D06"/>
    <w:rsid w:val="00E546B9"/>
    <w:rsid w:val="00E54C91"/>
    <w:rsid w:val="00E54D95"/>
    <w:rsid w:val="00E55B72"/>
    <w:rsid w:val="00E565E6"/>
    <w:rsid w:val="00E56F1F"/>
    <w:rsid w:val="00E577CD"/>
    <w:rsid w:val="00E57BBC"/>
    <w:rsid w:val="00E6075D"/>
    <w:rsid w:val="00E61230"/>
    <w:rsid w:val="00E61EE3"/>
    <w:rsid w:val="00E61FBE"/>
    <w:rsid w:val="00E622F5"/>
    <w:rsid w:val="00E62F15"/>
    <w:rsid w:val="00E63F40"/>
    <w:rsid w:val="00E63F81"/>
    <w:rsid w:val="00E64BE1"/>
    <w:rsid w:val="00E6568F"/>
    <w:rsid w:val="00E66317"/>
    <w:rsid w:val="00E672FE"/>
    <w:rsid w:val="00E67A7D"/>
    <w:rsid w:val="00E67CE1"/>
    <w:rsid w:val="00E709FE"/>
    <w:rsid w:val="00E7140C"/>
    <w:rsid w:val="00E71DAF"/>
    <w:rsid w:val="00E72E65"/>
    <w:rsid w:val="00E73E61"/>
    <w:rsid w:val="00E754A8"/>
    <w:rsid w:val="00E76CAD"/>
    <w:rsid w:val="00E81256"/>
    <w:rsid w:val="00E818C6"/>
    <w:rsid w:val="00E82E16"/>
    <w:rsid w:val="00E84AC3"/>
    <w:rsid w:val="00E85036"/>
    <w:rsid w:val="00E865F8"/>
    <w:rsid w:val="00E872CB"/>
    <w:rsid w:val="00E90721"/>
    <w:rsid w:val="00E90E0A"/>
    <w:rsid w:val="00E9124C"/>
    <w:rsid w:val="00E9125E"/>
    <w:rsid w:val="00E916B0"/>
    <w:rsid w:val="00E91CA7"/>
    <w:rsid w:val="00E9200F"/>
    <w:rsid w:val="00E9222D"/>
    <w:rsid w:val="00E92CF6"/>
    <w:rsid w:val="00E952AA"/>
    <w:rsid w:val="00E97298"/>
    <w:rsid w:val="00E97640"/>
    <w:rsid w:val="00E97ACC"/>
    <w:rsid w:val="00EA02E8"/>
    <w:rsid w:val="00EA13ED"/>
    <w:rsid w:val="00EA182F"/>
    <w:rsid w:val="00EA1F86"/>
    <w:rsid w:val="00EA2645"/>
    <w:rsid w:val="00EA552B"/>
    <w:rsid w:val="00EA6BFB"/>
    <w:rsid w:val="00EA7EBF"/>
    <w:rsid w:val="00EB03B0"/>
    <w:rsid w:val="00EB06BF"/>
    <w:rsid w:val="00EB1E2E"/>
    <w:rsid w:val="00EB2835"/>
    <w:rsid w:val="00EB3182"/>
    <w:rsid w:val="00EB340B"/>
    <w:rsid w:val="00EB56B1"/>
    <w:rsid w:val="00EB655E"/>
    <w:rsid w:val="00EB6DBA"/>
    <w:rsid w:val="00EB6EC4"/>
    <w:rsid w:val="00EC0020"/>
    <w:rsid w:val="00EC0553"/>
    <w:rsid w:val="00EC0AC5"/>
    <w:rsid w:val="00EC0DC6"/>
    <w:rsid w:val="00EC11BB"/>
    <w:rsid w:val="00EC25EC"/>
    <w:rsid w:val="00EC3D80"/>
    <w:rsid w:val="00EC3E0A"/>
    <w:rsid w:val="00EC41CE"/>
    <w:rsid w:val="00EC4251"/>
    <w:rsid w:val="00EC57F2"/>
    <w:rsid w:val="00EC6950"/>
    <w:rsid w:val="00EC6A01"/>
    <w:rsid w:val="00EC76F4"/>
    <w:rsid w:val="00EC790B"/>
    <w:rsid w:val="00ED0576"/>
    <w:rsid w:val="00ED2738"/>
    <w:rsid w:val="00ED2F9C"/>
    <w:rsid w:val="00ED39F2"/>
    <w:rsid w:val="00ED3AE0"/>
    <w:rsid w:val="00ED43DE"/>
    <w:rsid w:val="00ED44CE"/>
    <w:rsid w:val="00ED4C8F"/>
    <w:rsid w:val="00ED4CAD"/>
    <w:rsid w:val="00ED6147"/>
    <w:rsid w:val="00ED62ED"/>
    <w:rsid w:val="00ED6B63"/>
    <w:rsid w:val="00ED7E48"/>
    <w:rsid w:val="00EE025D"/>
    <w:rsid w:val="00EE0E86"/>
    <w:rsid w:val="00EE1A17"/>
    <w:rsid w:val="00EE26F2"/>
    <w:rsid w:val="00EE39D5"/>
    <w:rsid w:val="00EE4150"/>
    <w:rsid w:val="00EE42BE"/>
    <w:rsid w:val="00EE4BC8"/>
    <w:rsid w:val="00EE4FD7"/>
    <w:rsid w:val="00EE5B15"/>
    <w:rsid w:val="00EE5EF6"/>
    <w:rsid w:val="00EE6342"/>
    <w:rsid w:val="00EE6989"/>
    <w:rsid w:val="00EF045A"/>
    <w:rsid w:val="00EF19E5"/>
    <w:rsid w:val="00EF1B94"/>
    <w:rsid w:val="00EF36B4"/>
    <w:rsid w:val="00EF5743"/>
    <w:rsid w:val="00EF5C0E"/>
    <w:rsid w:val="00EF6568"/>
    <w:rsid w:val="00F02544"/>
    <w:rsid w:val="00F027DF"/>
    <w:rsid w:val="00F02851"/>
    <w:rsid w:val="00F04986"/>
    <w:rsid w:val="00F04B18"/>
    <w:rsid w:val="00F0543C"/>
    <w:rsid w:val="00F05BFB"/>
    <w:rsid w:val="00F05D80"/>
    <w:rsid w:val="00F06FA4"/>
    <w:rsid w:val="00F0728D"/>
    <w:rsid w:val="00F07EFD"/>
    <w:rsid w:val="00F100CF"/>
    <w:rsid w:val="00F11C82"/>
    <w:rsid w:val="00F11E83"/>
    <w:rsid w:val="00F12655"/>
    <w:rsid w:val="00F1275C"/>
    <w:rsid w:val="00F137F6"/>
    <w:rsid w:val="00F1384F"/>
    <w:rsid w:val="00F13CBB"/>
    <w:rsid w:val="00F14841"/>
    <w:rsid w:val="00F15F23"/>
    <w:rsid w:val="00F16377"/>
    <w:rsid w:val="00F16E01"/>
    <w:rsid w:val="00F2089B"/>
    <w:rsid w:val="00F212C3"/>
    <w:rsid w:val="00F216C5"/>
    <w:rsid w:val="00F21B5D"/>
    <w:rsid w:val="00F22411"/>
    <w:rsid w:val="00F22E2B"/>
    <w:rsid w:val="00F25098"/>
    <w:rsid w:val="00F26291"/>
    <w:rsid w:val="00F262B6"/>
    <w:rsid w:val="00F2724F"/>
    <w:rsid w:val="00F30247"/>
    <w:rsid w:val="00F30F75"/>
    <w:rsid w:val="00F31AFB"/>
    <w:rsid w:val="00F321DA"/>
    <w:rsid w:val="00F32627"/>
    <w:rsid w:val="00F327FC"/>
    <w:rsid w:val="00F337FD"/>
    <w:rsid w:val="00F347AE"/>
    <w:rsid w:val="00F35371"/>
    <w:rsid w:val="00F36772"/>
    <w:rsid w:val="00F368E7"/>
    <w:rsid w:val="00F40F7C"/>
    <w:rsid w:val="00F41E24"/>
    <w:rsid w:val="00F41F45"/>
    <w:rsid w:val="00F4279F"/>
    <w:rsid w:val="00F42CB5"/>
    <w:rsid w:val="00F42CF6"/>
    <w:rsid w:val="00F44C10"/>
    <w:rsid w:val="00F44D1A"/>
    <w:rsid w:val="00F44FDA"/>
    <w:rsid w:val="00F45CBC"/>
    <w:rsid w:val="00F46053"/>
    <w:rsid w:val="00F46FF5"/>
    <w:rsid w:val="00F47785"/>
    <w:rsid w:val="00F50006"/>
    <w:rsid w:val="00F502F5"/>
    <w:rsid w:val="00F50627"/>
    <w:rsid w:val="00F50BFC"/>
    <w:rsid w:val="00F510BE"/>
    <w:rsid w:val="00F51D58"/>
    <w:rsid w:val="00F52746"/>
    <w:rsid w:val="00F536CA"/>
    <w:rsid w:val="00F53901"/>
    <w:rsid w:val="00F53BDF"/>
    <w:rsid w:val="00F55455"/>
    <w:rsid w:val="00F55F65"/>
    <w:rsid w:val="00F568AE"/>
    <w:rsid w:val="00F56A42"/>
    <w:rsid w:val="00F56C00"/>
    <w:rsid w:val="00F57015"/>
    <w:rsid w:val="00F57AB8"/>
    <w:rsid w:val="00F61818"/>
    <w:rsid w:val="00F61BEE"/>
    <w:rsid w:val="00F62611"/>
    <w:rsid w:val="00F6287A"/>
    <w:rsid w:val="00F639F7"/>
    <w:rsid w:val="00F63C69"/>
    <w:rsid w:val="00F646A7"/>
    <w:rsid w:val="00F673BF"/>
    <w:rsid w:val="00F673E2"/>
    <w:rsid w:val="00F6759F"/>
    <w:rsid w:val="00F713E7"/>
    <w:rsid w:val="00F71822"/>
    <w:rsid w:val="00F71E01"/>
    <w:rsid w:val="00F71E4D"/>
    <w:rsid w:val="00F7289C"/>
    <w:rsid w:val="00F74432"/>
    <w:rsid w:val="00F74642"/>
    <w:rsid w:val="00F74B2C"/>
    <w:rsid w:val="00F756B4"/>
    <w:rsid w:val="00F77E25"/>
    <w:rsid w:val="00F80772"/>
    <w:rsid w:val="00F80BB6"/>
    <w:rsid w:val="00F817E8"/>
    <w:rsid w:val="00F81EEC"/>
    <w:rsid w:val="00F82776"/>
    <w:rsid w:val="00F82B4A"/>
    <w:rsid w:val="00F82EE4"/>
    <w:rsid w:val="00F83D61"/>
    <w:rsid w:val="00F842FC"/>
    <w:rsid w:val="00F86D0A"/>
    <w:rsid w:val="00F86F18"/>
    <w:rsid w:val="00F8785A"/>
    <w:rsid w:val="00F90507"/>
    <w:rsid w:val="00F91608"/>
    <w:rsid w:val="00F92166"/>
    <w:rsid w:val="00F92434"/>
    <w:rsid w:val="00F932B1"/>
    <w:rsid w:val="00F939DA"/>
    <w:rsid w:val="00F94084"/>
    <w:rsid w:val="00F94110"/>
    <w:rsid w:val="00F9470B"/>
    <w:rsid w:val="00F95F59"/>
    <w:rsid w:val="00FA00B7"/>
    <w:rsid w:val="00FA124B"/>
    <w:rsid w:val="00FA1A32"/>
    <w:rsid w:val="00FA2AD1"/>
    <w:rsid w:val="00FA3D34"/>
    <w:rsid w:val="00FA4121"/>
    <w:rsid w:val="00FA5C51"/>
    <w:rsid w:val="00FA5DEA"/>
    <w:rsid w:val="00FA6111"/>
    <w:rsid w:val="00FA7873"/>
    <w:rsid w:val="00FB099C"/>
    <w:rsid w:val="00FB0A5A"/>
    <w:rsid w:val="00FB0AA4"/>
    <w:rsid w:val="00FB0D81"/>
    <w:rsid w:val="00FB1E3E"/>
    <w:rsid w:val="00FB3148"/>
    <w:rsid w:val="00FB3430"/>
    <w:rsid w:val="00FB4611"/>
    <w:rsid w:val="00FB46C4"/>
    <w:rsid w:val="00FB7ED5"/>
    <w:rsid w:val="00FC0075"/>
    <w:rsid w:val="00FC0174"/>
    <w:rsid w:val="00FC02D7"/>
    <w:rsid w:val="00FC02E7"/>
    <w:rsid w:val="00FC0C4F"/>
    <w:rsid w:val="00FC108D"/>
    <w:rsid w:val="00FC1520"/>
    <w:rsid w:val="00FC199F"/>
    <w:rsid w:val="00FC2875"/>
    <w:rsid w:val="00FC3484"/>
    <w:rsid w:val="00FC3DF1"/>
    <w:rsid w:val="00FC47A7"/>
    <w:rsid w:val="00FC4B60"/>
    <w:rsid w:val="00FC5540"/>
    <w:rsid w:val="00FC5F15"/>
    <w:rsid w:val="00FC5FDE"/>
    <w:rsid w:val="00FC682C"/>
    <w:rsid w:val="00FC69C9"/>
    <w:rsid w:val="00FC753A"/>
    <w:rsid w:val="00FC78D1"/>
    <w:rsid w:val="00FC7B99"/>
    <w:rsid w:val="00FC7FC6"/>
    <w:rsid w:val="00FD12C5"/>
    <w:rsid w:val="00FD16B5"/>
    <w:rsid w:val="00FD1E6D"/>
    <w:rsid w:val="00FD2695"/>
    <w:rsid w:val="00FD275C"/>
    <w:rsid w:val="00FD341C"/>
    <w:rsid w:val="00FD39AD"/>
    <w:rsid w:val="00FD3D66"/>
    <w:rsid w:val="00FD4536"/>
    <w:rsid w:val="00FD5392"/>
    <w:rsid w:val="00FD5413"/>
    <w:rsid w:val="00FD6804"/>
    <w:rsid w:val="00FD6BAC"/>
    <w:rsid w:val="00FD7856"/>
    <w:rsid w:val="00FE149B"/>
    <w:rsid w:val="00FE157E"/>
    <w:rsid w:val="00FE2D61"/>
    <w:rsid w:val="00FE3A86"/>
    <w:rsid w:val="00FE3BD9"/>
    <w:rsid w:val="00FE4BCA"/>
    <w:rsid w:val="00FE4CDC"/>
    <w:rsid w:val="00FE53CF"/>
    <w:rsid w:val="00FE5547"/>
    <w:rsid w:val="00FE57D0"/>
    <w:rsid w:val="00FE5C22"/>
    <w:rsid w:val="00FE6034"/>
    <w:rsid w:val="00FE64A0"/>
    <w:rsid w:val="00FE6F85"/>
    <w:rsid w:val="00FF01DF"/>
    <w:rsid w:val="00FF245D"/>
    <w:rsid w:val="00FF2663"/>
    <w:rsid w:val="00FF330B"/>
    <w:rsid w:val="00FF377E"/>
    <w:rsid w:val="00FF38DE"/>
    <w:rsid w:val="00FF6A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E89814-A973-4E7E-B9D6-792E2ECA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47BE"/>
    <w:pPr>
      <w:widowControl w:val="0"/>
    </w:pPr>
    <w:rPr>
      <w:rFonts w:eastAsia="標楷體"/>
      <w:kern w:val="2"/>
      <w:sz w:val="32"/>
    </w:rPr>
  </w:style>
  <w:style w:type="paragraph" w:styleId="1">
    <w:name w:val="heading 1"/>
    <w:basedOn w:val="a1"/>
    <w:link w:val="10"/>
    <w:qFormat/>
    <w:rsid w:val="00E247BE"/>
    <w:pPr>
      <w:numPr>
        <w:numId w:val="7"/>
      </w:numPr>
      <w:kinsoku w:val="0"/>
      <w:jc w:val="both"/>
      <w:outlineLvl w:val="0"/>
    </w:pPr>
    <w:rPr>
      <w:rFonts w:ascii="標楷體" w:hAnsi="Arial"/>
      <w:bCs/>
      <w:kern w:val="0"/>
      <w:szCs w:val="52"/>
    </w:rPr>
  </w:style>
  <w:style w:type="paragraph" w:styleId="2">
    <w:name w:val="heading 2"/>
    <w:basedOn w:val="a1"/>
    <w:qFormat/>
    <w:rsid w:val="00E247BE"/>
    <w:pPr>
      <w:numPr>
        <w:ilvl w:val="1"/>
        <w:numId w:val="7"/>
      </w:numPr>
      <w:kinsoku w:val="0"/>
      <w:jc w:val="both"/>
      <w:outlineLvl w:val="1"/>
    </w:pPr>
    <w:rPr>
      <w:rFonts w:ascii="標楷體" w:hAnsi="Arial"/>
      <w:bCs/>
      <w:kern w:val="0"/>
      <w:szCs w:val="48"/>
    </w:rPr>
  </w:style>
  <w:style w:type="paragraph" w:styleId="3">
    <w:name w:val="heading 3"/>
    <w:basedOn w:val="a1"/>
    <w:qFormat/>
    <w:rsid w:val="00E247BE"/>
    <w:pPr>
      <w:numPr>
        <w:ilvl w:val="2"/>
        <w:numId w:val="7"/>
      </w:numPr>
      <w:kinsoku w:val="0"/>
      <w:jc w:val="both"/>
      <w:outlineLvl w:val="2"/>
    </w:pPr>
    <w:rPr>
      <w:rFonts w:ascii="標楷體" w:hAnsi="Arial"/>
      <w:bCs/>
      <w:kern w:val="0"/>
      <w:szCs w:val="36"/>
    </w:rPr>
  </w:style>
  <w:style w:type="paragraph" w:styleId="4">
    <w:name w:val="heading 4"/>
    <w:basedOn w:val="a1"/>
    <w:qFormat/>
    <w:rsid w:val="00E247BE"/>
    <w:pPr>
      <w:numPr>
        <w:ilvl w:val="3"/>
        <w:numId w:val="7"/>
      </w:numPr>
      <w:jc w:val="both"/>
      <w:outlineLvl w:val="3"/>
    </w:pPr>
    <w:rPr>
      <w:rFonts w:ascii="標楷體" w:hAnsi="Arial"/>
      <w:szCs w:val="36"/>
    </w:rPr>
  </w:style>
  <w:style w:type="paragraph" w:styleId="5">
    <w:name w:val="heading 5"/>
    <w:basedOn w:val="a1"/>
    <w:qFormat/>
    <w:rsid w:val="00E247BE"/>
    <w:pPr>
      <w:numPr>
        <w:ilvl w:val="4"/>
        <w:numId w:val="7"/>
      </w:numPr>
      <w:kinsoku w:val="0"/>
      <w:jc w:val="both"/>
      <w:outlineLvl w:val="4"/>
    </w:pPr>
    <w:rPr>
      <w:rFonts w:ascii="標楷體" w:hAnsi="Arial"/>
      <w:bCs/>
      <w:szCs w:val="36"/>
    </w:rPr>
  </w:style>
  <w:style w:type="paragraph" w:styleId="6">
    <w:name w:val="heading 6"/>
    <w:basedOn w:val="a1"/>
    <w:qFormat/>
    <w:rsid w:val="00E247BE"/>
    <w:pPr>
      <w:numPr>
        <w:ilvl w:val="5"/>
        <w:numId w:val="7"/>
      </w:numPr>
      <w:tabs>
        <w:tab w:val="left" w:pos="2094"/>
      </w:tabs>
      <w:kinsoku w:val="0"/>
      <w:jc w:val="both"/>
      <w:outlineLvl w:val="5"/>
    </w:pPr>
    <w:rPr>
      <w:rFonts w:ascii="標楷體" w:hAnsi="Arial"/>
      <w:szCs w:val="36"/>
    </w:rPr>
  </w:style>
  <w:style w:type="paragraph" w:styleId="7">
    <w:name w:val="heading 7"/>
    <w:basedOn w:val="a1"/>
    <w:qFormat/>
    <w:rsid w:val="00E247BE"/>
    <w:pPr>
      <w:numPr>
        <w:ilvl w:val="6"/>
        <w:numId w:val="7"/>
      </w:numPr>
      <w:kinsoku w:val="0"/>
      <w:jc w:val="both"/>
      <w:outlineLvl w:val="6"/>
    </w:pPr>
    <w:rPr>
      <w:rFonts w:ascii="標楷體" w:hAnsi="Arial"/>
      <w:bCs/>
      <w:szCs w:val="36"/>
    </w:rPr>
  </w:style>
  <w:style w:type="paragraph" w:styleId="8">
    <w:name w:val="heading 8"/>
    <w:basedOn w:val="a1"/>
    <w:qFormat/>
    <w:rsid w:val="00E247BE"/>
    <w:pPr>
      <w:numPr>
        <w:ilvl w:val="7"/>
        <w:numId w:val="7"/>
      </w:numPr>
      <w:kinsoku w:val="0"/>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247BE"/>
    <w:pPr>
      <w:spacing w:before="720" w:after="720"/>
      <w:ind w:left="7371"/>
    </w:pPr>
    <w:rPr>
      <w:rFonts w:ascii="標楷體"/>
      <w:b/>
      <w:snapToGrid w:val="0"/>
      <w:spacing w:val="10"/>
      <w:sz w:val="36"/>
    </w:rPr>
  </w:style>
  <w:style w:type="paragraph" w:styleId="a6">
    <w:name w:val="endnote text"/>
    <w:basedOn w:val="a1"/>
    <w:semiHidden/>
    <w:rsid w:val="00E247BE"/>
    <w:pPr>
      <w:spacing w:before="240"/>
      <w:ind w:left="1021" w:hanging="1021"/>
      <w:jc w:val="both"/>
    </w:pPr>
    <w:rPr>
      <w:rFonts w:ascii="標楷體"/>
      <w:snapToGrid w:val="0"/>
      <w:spacing w:val="10"/>
    </w:rPr>
  </w:style>
  <w:style w:type="paragraph" w:styleId="50">
    <w:name w:val="toc 5"/>
    <w:basedOn w:val="a1"/>
    <w:next w:val="a1"/>
    <w:autoRedefine/>
    <w:semiHidden/>
    <w:rsid w:val="00E247BE"/>
    <w:pPr>
      <w:ind w:leftChars="400" w:left="600" w:rightChars="200" w:right="200" w:hangingChars="200" w:hanging="200"/>
    </w:pPr>
    <w:rPr>
      <w:rFonts w:ascii="標楷體"/>
    </w:rPr>
  </w:style>
  <w:style w:type="character" w:styleId="a7">
    <w:name w:val="page number"/>
    <w:basedOn w:val="a2"/>
    <w:semiHidden/>
    <w:rsid w:val="00E247BE"/>
    <w:rPr>
      <w:rFonts w:ascii="標楷體" w:eastAsia="標楷體"/>
      <w:sz w:val="20"/>
    </w:rPr>
  </w:style>
  <w:style w:type="paragraph" w:styleId="60">
    <w:name w:val="toc 6"/>
    <w:basedOn w:val="a1"/>
    <w:next w:val="a1"/>
    <w:autoRedefine/>
    <w:semiHidden/>
    <w:rsid w:val="00E247BE"/>
    <w:pPr>
      <w:ind w:leftChars="500" w:left="500"/>
    </w:pPr>
    <w:rPr>
      <w:rFonts w:ascii="標楷體"/>
    </w:rPr>
  </w:style>
  <w:style w:type="paragraph" w:customStyle="1" w:styleId="11">
    <w:name w:val="段落樣式1"/>
    <w:basedOn w:val="a1"/>
    <w:rsid w:val="00E247BE"/>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247BE"/>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E247B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247BE"/>
    <w:pPr>
      <w:kinsoku w:val="0"/>
      <w:ind w:leftChars="100" w:left="300" w:rightChars="200" w:right="200" w:hangingChars="200" w:hanging="200"/>
    </w:pPr>
    <w:rPr>
      <w:rFonts w:ascii="標楷體"/>
      <w:noProof/>
    </w:rPr>
  </w:style>
  <w:style w:type="paragraph" w:styleId="30">
    <w:name w:val="toc 3"/>
    <w:basedOn w:val="a1"/>
    <w:next w:val="a1"/>
    <w:autoRedefine/>
    <w:semiHidden/>
    <w:rsid w:val="00E247BE"/>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247BE"/>
    <w:pPr>
      <w:kinsoku w:val="0"/>
      <w:ind w:leftChars="300" w:left="500" w:rightChars="200" w:right="200" w:hangingChars="200" w:hanging="200"/>
      <w:jc w:val="both"/>
    </w:pPr>
    <w:rPr>
      <w:rFonts w:ascii="標楷體"/>
    </w:rPr>
  </w:style>
  <w:style w:type="paragraph" w:styleId="70">
    <w:name w:val="toc 7"/>
    <w:basedOn w:val="a1"/>
    <w:next w:val="a1"/>
    <w:autoRedefine/>
    <w:semiHidden/>
    <w:rsid w:val="00E247BE"/>
    <w:pPr>
      <w:ind w:leftChars="600" w:left="800" w:hangingChars="200" w:hanging="200"/>
    </w:pPr>
    <w:rPr>
      <w:rFonts w:ascii="標楷體"/>
    </w:rPr>
  </w:style>
  <w:style w:type="paragraph" w:styleId="80">
    <w:name w:val="toc 8"/>
    <w:basedOn w:val="a1"/>
    <w:next w:val="a1"/>
    <w:autoRedefine/>
    <w:semiHidden/>
    <w:rsid w:val="00E247BE"/>
    <w:pPr>
      <w:ind w:leftChars="700" w:left="900" w:hangingChars="200" w:hanging="200"/>
    </w:pPr>
    <w:rPr>
      <w:rFonts w:ascii="標楷體"/>
    </w:rPr>
  </w:style>
  <w:style w:type="paragraph" w:styleId="9">
    <w:name w:val="toc 9"/>
    <w:basedOn w:val="a1"/>
    <w:next w:val="a1"/>
    <w:autoRedefine/>
    <w:semiHidden/>
    <w:rsid w:val="00E247BE"/>
    <w:pPr>
      <w:ind w:leftChars="1600" w:left="3840"/>
    </w:pPr>
  </w:style>
  <w:style w:type="paragraph" w:styleId="a8">
    <w:name w:val="header"/>
    <w:basedOn w:val="a1"/>
    <w:semiHidden/>
    <w:rsid w:val="00E247BE"/>
    <w:pPr>
      <w:tabs>
        <w:tab w:val="center" w:pos="4153"/>
        <w:tab w:val="right" w:pos="8306"/>
      </w:tabs>
      <w:snapToGrid w:val="0"/>
    </w:pPr>
    <w:rPr>
      <w:sz w:val="20"/>
    </w:rPr>
  </w:style>
  <w:style w:type="paragraph" w:customStyle="1" w:styleId="31">
    <w:name w:val="段落樣式3"/>
    <w:basedOn w:val="20"/>
    <w:rsid w:val="00E247BE"/>
    <w:pPr>
      <w:ind w:leftChars="400" w:left="400"/>
    </w:pPr>
  </w:style>
  <w:style w:type="character" w:styleId="a9">
    <w:name w:val="Hyperlink"/>
    <w:basedOn w:val="a2"/>
    <w:rsid w:val="00E247BE"/>
    <w:rPr>
      <w:color w:val="0000FF"/>
      <w:u w:val="single"/>
    </w:rPr>
  </w:style>
  <w:style w:type="paragraph" w:customStyle="1" w:styleId="aa">
    <w:name w:val="簽名日期"/>
    <w:basedOn w:val="a1"/>
    <w:rsid w:val="00E247BE"/>
    <w:pPr>
      <w:kinsoku w:val="0"/>
      <w:jc w:val="distribute"/>
    </w:pPr>
    <w:rPr>
      <w:kern w:val="0"/>
    </w:rPr>
  </w:style>
  <w:style w:type="paragraph" w:customStyle="1" w:styleId="0">
    <w:name w:val="段落樣式0"/>
    <w:basedOn w:val="20"/>
    <w:rsid w:val="00E247BE"/>
    <w:pPr>
      <w:ind w:leftChars="200" w:left="200" w:firstLineChars="0" w:firstLine="0"/>
    </w:pPr>
  </w:style>
  <w:style w:type="paragraph" w:customStyle="1" w:styleId="ab">
    <w:name w:val="附件"/>
    <w:basedOn w:val="a6"/>
    <w:rsid w:val="00E247BE"/>
    <w:pPr>
      <w:kinsoku w:val="0"/>
      <w:spacing w:before="0"/>
      <w:ind w:left="1047" w:hangingChars="300" w:hanging="1047"/>
    </w:pPr>
    <w:rPr>
      <w:snapToGrid/>
      <w:spacing w:val="0"/>
      <w:kern w:val="0"/>
    </w:rPr>
  </w:style>
  <w:style w:type="paragraph" w:customStyle="1" w:styleId="41">
    <w:name w:val="段落樣式4"/>
    <w:basedOn w:val="31"/>
    <w:rsid w:val="00E247BE"/>
    <w:pPr>
      <w:ind w:leftChars="500" w:left="500"/>
    </w:pPr>
  </w:style>
  <w:style w:type="paragraph" w:customStyle="1" w:styleId="51">
    <w:name w:val="段落樣式5"/>
    <w:basedOn w:val="41"/>
    <w:rsid w:val="00E247BE"/>
    <w:pPr>
      <w:ind w:leftChars="600" w:left="600"/>
    </w:pPr>
  </w:style>
  <w:style w:type="paragraph" w:customStyle="1" w:styleId="61">
    <w:name w:val="段落樣式6"/>
    <w:basedOn w:val="51"/>
    <w:rsid w:val="00E247BE"/>
    <w:pPr>
      <w:ind w:leftChars="700" w:left="700"/>
    </w:pPr>
  </w:style>
  <w:style w:type="paragraph" w:customStyle="1" w:styleId="71">
    <w:name w:val="段落樣式7"/>
    <w:basedOn w:val="61"/>
    <w:rsid w:val="00E247BE"/>
  </w:style>
  <w:style w:type="paragraph" w:customStyle="1" w:styleId="81">
    <w:name w:val="段落樣式8"/>
    <w:basedOn w:val="71"/>
    <w:rsid w:val="00E247BE"/>
    <w:pPr>
      <w:ind w:leftChars="800" w:left="800"/>
    </w:pPr>
  </w:style>
  <w:style w:type="paragraph" w:customStyle="1" w:styleId="a0">
    <w:name w:val="表樣式"/>
    <w:basedOn w:val="a1"/>
    <w:next w:val="a1"/>
    <w:rsid w:val="00E247BE"/>
    <w:pPr>
      <w:numPr>
        <w:numId w:val="1"/>
      </w:numPr>
      <w:jc w:val="both"/>
    </w:pPr>
    <w:rPr>
      <w:rFonts w:ascii="標楷體"/>
      <w:kern w:val="0"/>
    </w:rPr>
  </w:style>
  <w:style w:type="paragraph" w:styleId="ac">
    <w:name w:val="Body Text Indent"/>
    <w:basedOn w:val="a1"/>
    <w:semiHidden/>
    <w:rsid w:val="00E247BE"/>
    <w:pPr>
      <w:ind w:left="698" w:hangingChars="200" w:hanging="698"/>
    </w:pPr>
  </w:style>
  <w:style w:type="paragraph" w:customStyle="1" w:styleId="ad">
    <w:name w:val="調查報告"/>
    <w:basedOn w:val="a6"/>
    <w:rsid w:val="00E247BE"/>
    <w:pPr>
      <w:kinsoku w:val="0"/>
      <w:spacing w:before="0"/>
      <w:ind w:left="1701" w:firstLine="0"/>
    </w:pPr>
    <w:rPr>
      <w:b/>
      <w:snapToGrid/>
      <w:spacing w:val="200"/>
      <w:kern w:val="0"/>
      <w:sz w:val="36"/>
    </w:rPr>
  </w:style>
  <w:style w:type="table" w:styleId="ae">
    <w:name w:val="Table Grid"/>
    <w:basedOn w:val="a3"/>
    <w:rsid w:val="00EC05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圖樣式"/>
    <w:basedOn w:val="a1"/>
    <w:next w:val="a1"/>
    <w:rsid w:val="00E247BE"/>
    <w:pPr>
      <w:numPr>
        <w:numId w:val="2"/>
      </w:numPr>
      <w:jc w:val="both"/>
    </w:pPr>
    <w:rPr>
      <w:rFonts w:ascii="標楷體"/>
    </w:rPr>
  </w:style>
  <w:style w:type="paragraph" w:styleId="af">
    <w:name w:val="footer"/>
    <w:basedOn w:val="a1"/>
    <w:semiHidden/>
    <w:rsid w:val="00E247BE"/>
    <w:pPr>
      <w:tabs>
        <w:tab w:val="center" w:pos="4153"/>
        <w:tab w:val="right" w:pos="8306"/>
      </w:tabs>
      <w:snapToGrid w:val="0"/>
    </w:pPr>
    <w:rPr>
      <w:sz w:val="20"/>
    </w:rPr>
  </w:style>
  <w:style w:type="paragraph" w:styleId="af0">
    <w:name w:val="table of figures"/>
    <w:basedOn w:val="a1"/>
    <w:next w:val="a1"/>
    <w:semiHidden/>
    <w:rsid w:val="00E247BE"/>
    <w:pPr>
      <w:ind w:left="400" w:hangingChars="400" w:hanging="400"/>
    </w:pPr>
  </w:style>
  <w:style w:type="character" w:customStyle="1" w:styleId="10">
    <w:name w:val="標題 1 字元"/>
    <w:basedOn w:val="a2"/>
    <w:link w:val="1"/>
    <w:rsid w:val="00C5414E"/>
    <w:rPr>
      <w:rFonts w:ascii="標楷體" w:eastAsia="標楷體" w:hAnsi="Arial"/>
      <w:bCs/>
      <w:sz w:val="32"/>
      <w:szCs w:val="52"/>
    </w:rPr>
  </w:style>
  <w:style w:type="paragraph" w:styleId="af1">
    <w:name w:val="Body Text"/>
    <w:basedOn w:val="a1"/>
    <w:link w:val="af2"/>
    <w:rsid w:val="00E24925"/>
    <w:pPr>
      <w:snapToGrid w:val="0"/>
    </w:pPr>
    <w:rPr>
      <w:rFonts w:ascii="標楷體" w:hAnsi="標楷體"/>
      <w:sz w:val="40"/>
      <w:szCs w:val="24"/>
    </w:rPr>
  </w:style>
  <w:style w:type="character" w:customStyle="1" w:styleId="af2">
    <w:name w:val="本文 字元"/>
    <w:basedOn w:val="a2"/>
    <w:link w:val="af1"/>
    <w:rsid w:val="00E24925"/>
    <w:rPr>
      <w:rFonts w:ascii="標楷體" w:eastAsia="標楷體" w:hAnsi="標楷體"/>
      <w:kern w:val="2"/>
      <w:sz w:val="40"/>
      <w:szCs w:val="24"/>
    </w:rPr>
  </w:style>
  <w:style w:type="paragraph" w:styleId="af3">
    <w:name w:val="caption"/>
    <w:basedOn w:val="a1"/>
    <w:next w:val="a1"/>
    <w:qFormat/>
    <w:rsid w:val="00547BCB"/>
    <w:rPr>
      <w:rFonts w:eastAsia="新細明體"/>
      <w:sz w:val="20"/>
    </w:rPr>
  </w:style>
  <w:style w:type="paragraph" w:styleId="af4">
    <w:name w:val="footnote text"/>
    <w:basedOn w:val="a1"/>
    <w:link w:val="af5"/>
    <w:uiPriority w:val="99"/>
    <w:unhideWhenUsed/>
    <w:rsid w:val="00AD460D"/>
    <w:pPr>
      <w:snapToGrid w:val="0"/>
    </w:pPr>
    <w:rPr>
      <w:sz w:val="20"/>
    </w:rPr>
  </w:style>
  <w:style w:type="character" w:customStyle="1" w:styleId="af5">
    <w:name w:val="註腳文字 字元"/>
    <w:basedOn w:val="a2"/>
    <w:link w:val="af4"/>
    <w:uiPriority w:val="99"/>
    <w:rsid w:val="00AD460D"/>
    <w:rPr>
      <w:rFonts w:eastAsia="標楷體"/>
      <w:kern w:val="2"/>
    </w:rPr>
  </w:style>
  <w:style w:type="character" w:styleId="af6">
    <w:name w:val="footnote reference"/>
    <w:basedOn w:val="a2"/>
    <w:uiPriority w:val="99"/>
    <w:semiHidden/>
    <w:unhideWhenUsed/>
    <w:rsid w:val="00AD460D"/>
    <w:rPr>
      <w:vertAlign w:val="superscript"/>
    </w:rPr>
  </w:style>
  <w:style w:type="paragraph" w:styleId="af7">
    <w:name w:val="List Paragraph"/>
    <w:basedOn w:val="a1"/>
    <w:uiPriority w:val="34"/>
    <w:qFormat/>
    <w:rsid w:val="00E53D06"/>
    <w:pPr>
      <w:ind w:leftChars="200" w:left="480"/>
    </w:pPr>
  </w:style>
  <w:style w:type="paragraph" w:styleId="af8">
    <w:name w:val="Plain Text"/>
    <w:basedOn w:val="a1"/>
    <w:link w:val="af9"/>
    <w:uiPriority w:val="99"/>
    <w:unhideWhenUsed/>
    <w:rsid w:val="00E9125E"/>
    <w:rPr>
      <w:rFonts w:ascii="Calibri" w:eastAsia="新細明體" w:hAnsi="Courier New" w:cs="Courier New"/>
      <w:sz w:val="24"/>
      <w:szCs w:val="24"/>
    </w:rPr>
  </w:style>
  <w:style w:type="character" w:customStyle="1" w:styleId="af9">
    <w:name w:val="純文字 字元"/>
    <w:basedOn w:val="a2"/>
    <w:link w:val="af8"/>
    <w:uiPriority w:val="99"/>
    <w:rsid w:val="00E9125E"/>
    <w:rPr>
      <w:rFonts w:ascii="Calibri" w:hAnsi="Courier New" w:cs="Courier New"/>
      <w:kern w:val="2"/>
      <w:sz w:val="24"/>
      <w:szCs w:val="24"/>
    </w:rPr>
  </w:style>
  <w:style w:type="paragraph" w:customStyle="1" w:styleId="afa">
    <w:name w:val="主旨"/>
    <w:basedOn w:val="a1"/>
    <w:rsid w:val="00CF475E"/>
    <w:pPr>
      <w:snapToGrid w:val="0"/>
      <w:ind w:left="964" w:hanging="964"/>
    </w:pPr>
  </w:style>
  <w:style w:type="paragraph" w:styleId="afb">
    <w:name w:val="Balloon Text"/>
    <w:basedOn w:val="a1"/>
    <w:link w:val="afc"/>
    <w:uiPriority w:val="99"/>
    <w:semiHidden/>
    <w:unhideWhenUsed/>
    <w:rsid w:val="00780C2E"/>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780C2E"/>
    <w:rPr>
      <w:rFonts w:asciiTheme="majorHAnsi" w:eastAsiaTheme="majorEastAsia" w:hAnsiTheme="majorHAnsi" w:cstheme="majorBidi"/>
      <w:kern w:val="2"/>
      <w:sz w:val="18"/>
      <w:szCs w:val="18"/>
    </w:rPr>
  </w:style>
  <w:style w:type="paragraph" w:customStyle="1" w:styleId="14">
    <w:name w:val="表格標題14"/>
    <w:basedOn w:val="a1"/>
    <w:rsid w:val="00963C11"/>
    <w:pPr>
      <w:keepNext/>
      <w:kinsoku w:val="0"/>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fd">
    <w:name w:val="附件樣式"/>
    <w:basedOn w:val="a1"/>
    <w:qFormat/>
    <w:rsid w:val="00AE0765"/>
    <w:pPr>
      <w:pageBreakBefore/>
      <w:kinsoku w:val="0"/>
      <w:wordWrap w:val="0"/>
      <w:overflowPunct w:val="0"/>
      <w:autoSpaceDE w:val="0"/>
      <w:autoSpaceDN w:val="0"/>
      <w:jc w:val="both"/>
      <w:outlineLvl w:val="0"/>
    </w:pPr>
    <w:rPr>
      <w:rFonts w:ascii="標楷體"/>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7217">
      <w:bodyDiv w:val="1"/>
      <w:marLeft w:val="0"/>
      <w:marRight w:val="0"/>
      <w:marTop w:val="0"/>
      <w:marBottom w:val="0"/>
      <w:divBdr>
        <w:top w:val="none" w:sz="0" w:space="0" w:color="auto"/>
        <w:left w:val="none" w:sz="0" w:space="0" w:color="auto"/>
        <w:bottom w:val="none" w:sz="0" w:space="0" w:color="auto"/>
        <w:right w:val="none" w:sz="0" w:space="0" w:color="auto"/>
      </w:divBdr>
      <w:divsChild>
        <w:div w:id="2055736508">
          <w:marLeft w:val="0"/>
          <w:marRight w:val="0"/>
          <w:marTop w:val="0"/>
          <w:marBottom w:val="0"/>
          <w:divBdr>
            <w:top w:val="none" w:sz="0" w:space="0" w:color="auto"/>
            <w:left w:val="none" w:sz="0" w:space="0" w:color="auto"/>
            <w:bottom w:val="none" w:sz="0" w:space="0" w:color="auto"/>
            <w:right w:val="none" w:sz="0" w:space="0" w:color="auto"/>
          </w:divBdr>
        </w:div>
      </w:divsChild>
    </w:div>
    <w:div w:id="493306229">
      <w:bodyDiv w:val="1"/>
      <w:marLeft w:val="0"/>
      <w:marRight w:val="0"/>
      <w:marTop w:val="0"/>
      <w:marBottom w:val="0"/>
      <w:divBdr>
        <w:top w:val="none" w:sz="0" w:space="0" w:color="auto"/>
        <w:left w:val="none" w:sz="0" w:space="0" w:color="auto"/>
        <w:bottom w:val="none" w:sz="0" w:space="0" w:color="auto"/>
        <w:right w:val="none" w:sz="0" w:space="0" w:color="auto"/>
      </w:divBdr>
    </w:div>
    <w:div w:id="550456312">
      <w:bodyDiv w:val="1"/>
      <w:marLeft w:val="0"/>
      <w:marRight w:val="0"/>
      <w:marTop w:val="0"/>
      <w:marBottom w:val="0"/>
      <w:divBdr>
        <w:top w:val="none" w:sz="0" w:space="0" w:color="auto"/>
        <w:left w:val="none" w:sz="0" w:space="0" w:color="auto"/>
        <w:bottom w:val="none" w:sz="0" w:space="0" w:color="auto"/>
        <w:right w:val="none" w:sz="0" w:space="0" w:color="auto"/>
      </w:divBdr>
    </w:div>
    <w:div w:id="931625917">
      <w:bodyDiv w:val="1"/>
      <w:marLeft w:val="0"/>
      <w:marRight w:val="0"/>
      <w:marTop w:val="0"/>
      <w:marBottom w:val="0"/>
      <w:divBdr>
        <w:top w:val="none" w:sz="0" w:space="0" w:color="auto"/>
        <w:left w:val="none" w:sz="0" w:space="0" w:color="auto"/>
        <w:bottom w:val="none" w:sz="0" w:space="0" w:color="auto"/>
        <w:right w:val="none" w:sz="0" w:space="0" w:color="auto"/>
      </w:divBdr>
    </w:div>
    <w:div w:id="1060205500">
      <w:bodyDiv w:val="1"/>
      <w:marLeft w:val="0"/>
      <w:marRight w:val="0"/>
      <w:marTop w:val="0"/>
      <w:marBottom w:val="0"/>
      <w:divBdr>
        <w:top w:val="none" w:sz="0" w:space="0" w:color="auto"/>
        <w:left w:val="none" w:sz="0" w:space="0" w:color="auto"/>
        <w:bottom w:val="none" w:sz="0" w:space="0" w:color="auto"/>
        <w:right w:val="none" w:sz="0" w:space="0" w:color="auto"/>
      </w:divBdr>
      <w:divsChild>
        <w:div w:id="1538392269">
          <w:marLeft w:val="547"/>
          <w:marRight w:val="0"/>
          <w:marTop w:val="115"/>
          <w:marBottom w:val="0"/>
          <w:divBdr>
            <w:top w:val="none" w:sz="0" w:space="0" w:color="auto"/>
            <w:left w:val="none" w:sz="0" w:space="0" w:color="auto"/>
            <w:bottom w:val="none" w:sz="0" w:space="0" w:color="auto"/>
            <w:right w:val="none" w:sz="0" w:space="0" w:color="auto"/>
          </w:divBdr>
        </w:div>
      </w:divsChild>
    </w:div>
    <w:div w:id="1200241127">
      <w:bodyDiv w:val="1"/>
      <w:marLeft w:val="0"/>
      <w:marRight w:val="0"/>
      <w:marTop w:val="0"/>
      <w:marBottom w:val="0"/>
      <w:divBdr>
        <w:top w:val="none" w:sz="0" w:space="0" w:color="auto"/>
        <w:left w:val="none" w:sz="0" w:space="0" w:color="auto"/>
        <w:bottom w:val="none" w:sz="0" w:space="0" w:color="auto"/>
        <w:right w:val="none" w:sz="0" w:space="0" w:color="auto"/>
      </w:divBdr>
      <w:divsChild>
        <w:div w:id="1942370230">
          <w:marLeft w:val="1440"/>
          <w:marRight w:val="0"/>
          <w:marTop w:val="96"/>
          <w:marBottom w:val="0"/>
          <w:divBdr>
            <w:top w:val="none" w:sz="0" w:space="0" w:color="auto"/>
            <w:left w:val="none" w:sz="0" w:space="0" w:color="auto"/>
            <w:bottom w:val="none" w:sz="0" w:space="0" w:color="auto"/>
            <w:right w:val="none" w:sz="0" w:space="0" w:color="auto"/>
          </w:divBdr>
        </w:div>
      </w:divsChild>
    </w:div>
    <w:div w:id="1510683348">
      <w:bodyDiv w:val="1"/>
      <w:marLeft w:val="0"/>
      <w:marRight w:val="0"/>
      <w:marTop w:val="0"/>
      <w:marBottom w:val="0"/>
      <w:divBdr>
        <w:top w:val="none" w:sz="0" w:space="0" w:color="auto"/>
        <w:left w:val="none" w:sz="0" w:space="0" w:color="auto"/>
        <w:bottom w:val="none" w:sz="0" w:space="0" w:color="auto"/>
        <w:right w:val="none" w:sz="0" w:space="0" w:color="auto"/>
      </w:divBdr>
      <w:divsChild>
        <w:div w:id="143013510">
          <w:marLeft w:val="0"/>
          <w:marRight w:val="0"/>
          <w:marTop w:val="0"/>
          <w:marBottom w:val="0"/>
          <w:divBdr>
            <w:top w:val="none" w:sz="0" w:space="0" w:color="auto"/>
            <w:left w:val="none" w:sz="0" w:space="0" w:color="auto"/>
            <w:bottom w:val="none" w:sz="0" w:space="0" w:color="auto"/>
            <w:right w:val="none" w:sz="0" w:space="0" w:color="auto"/>
          </w:divBdr>
        </w:div>
      </w:divsChild>
    </w:div>
    <w:div w:id="19356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ye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04488-9C1D-41FD-A12B-6701A1F2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909</Words>
  <Characters>5183</Characters>
  <Application>Microsoft Office Word</Application>
  <DocSecurity>0</DocSecurity>
  <Lines>43</Lines>
  <Paragraphs>12</Paragraphs>
  <ScaleCrop>false</ScaleCrop>
  <Company>cy</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吳宏杰</cp:lastModifiedBy>
  <cp:revision>2</cp:revision>
  <cp:lastPrinted>2016-04-08T02:13:00Z</cp:lastPrinted>
  <dcterms:created xsi:type="dcterms:W3CDTF">2019-04-18T08:10:00Z</dcterms:created>
  <dcterms:modified xsi:type="dcterms:W3CDTF">2019-04-18T08:10:00Z</dcterms:modified>
</cp:coreProperties>
</file>