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3"/>
      </w:pPr>
      <w:r w:rsidRPr="004D141F">
        <w:rPr>
          <w:rFonts w:hint="eastAsia"/>
        </w:rPr>
        <w:t>調查報告</w:t>
      </w:r>
    </w:p>
    <w:p w:rsidR="00E25849" w:rsidRDefault="00E25849" w:rsidP="00B753DC">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753DC" w:rsidRPr="00B753DC">
        <w:rPr>
          <w:rFonts w:hint="eastAsia"/>
        </w:rPr>
        <w:t>旅宿業品質良</w:t>
      </w:r>
      <w:proofErr w:type="gramStart"/>
      <w:r w:rsidR="00B753DC" w:rsidRPr="00B753DC">
        <w:rPr>
          <w:rFonts w:hint="eastAsia"/>
        </w:rPr>
        <w:t>窳攸</w:t>
      </w:r>
      <w:proofErr w:type="gramEnd"/>
      <w:r w:rsidR="00B753DC" w:rsidRPr="00B753DC">
        <w:rPr>
          <w:rFonts w:hint="eastAsia"/>
        </w:rPr>
        <w:t>關觀光發展甚</w:t>
      </w:r>
      <w:proofErr w:type="gramStart"/>
      <w:r w:rsidR="00B753DC" w:rsidRPr="00B753DC">
        <w:rPr>
          <w:rFonts w:hint="eastAsia"/>
        </w:rPr>
        <w:t>鉅</w:t>
      </w:r>
      <w:proofErr w:type="gramEnd"/>
      <w:r w:rsidR="00B753DC" w:rsidRPr="00B753DC">
        <w:rPr>
          <w:rFonts w:hint="eastAsia"/>
        </w:rPr>
        <w:t>，惟中央與地方對於國內旅宿業之管理、輔導及查察機制仍存有諸多缺失，亦未落實執行，允宜探究</w:t>
      </w:r>
      <w:proofErr w:type="gramStart"/>
      <w:r w:rsidR="00B753DC" w:rsidRPr="00B753DC">
        <w:rPr>
          <w:rFonts w:hint="eastAsia"/>
        </w:rPr>
        <w:t>等情案</w:t>
      </w:r>
      <w:proofErr w:type="gramEnd"/>
      <w:r w:rsidR="00B753DC" w:rsidRPr="00B753DC">
        <w:rPr>
          <w:rFonts w:hint="eastAsia"/>
        </w:rPr>
        <w:t>。</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15EFE" w:rsidRDefault="00D15EFE" w:rsidP="00A639F4">
      <w:pPr>
        <w:pStyle w:val="11"/>
        <w:ind w:left="680" w:firstLine="680"/>
      </w:pPr>
      <w:bookmarkStart w:id="49" w:name="_Toc524902730"/>
      <w:r>
        <w:rPr>
          <w:rFonts w:hint="eastAsia"/>
        </w:rPr>
        <w:t>行政院於民國（下同）97年推動「六大新興產業」，並將「觀光」列為六大新興產業之一，又</w:t>
      </w:r>
      <w:r w:rsidRPr="00F96CCE">
        <w:rPr>
          <w:rFonts w:hint="eastAsia"/>
        </w:rPr>
        <w:t>依世界觀光組織</w:t>
      </w:r>
      <w:r>
        <w:rPr>
          <w:rFonts w:hint="eastAsia"/>
        </w:rPr>
        <w:t>104年</w:t>
      </w:r>
      <w:r w:rsidRPr="00F96CCE">
        <w:rPr>
          <w:rFonts w:hint="eastAsia"/>
        </w:rPr>
        <w:t>公布</w:t>
      </w:r>
      <w:r>
        <w:rPr>
          <w:rFonts w:hint="eastAsia"/>
        </w:rPr>
        <w:t>資料分析</w:t>
      </w:r>
      <w:r w:rsidRPr="00F96CCE">
        <w:rPr>
          <w:rFonts w:hint="eastAsia"/>
        </w:rPr>
        <w:t>，103年來</w:t>
      </w:r>
      <w:proofErr w:type="gramStart"/>
      <w:r w:rsidRPr="00F96CCE">
        <w:rPr>
          <w:rFonts w:hint="eastAsia"/>
        </w:rPr>
        <w:t>臺</w:t>
      </w:r>
      <w:proofErr w:type="gramEnd"/>
      <w:r w:rsidRPr="00F96CCE">
        <w:rPr>
          <w:rFonts w:hint="eastAsia"/>
        </w:rPr>
        <w:t>旅客達991萬人次，成長率23.6</w:t>
      </w:r>
      <w:r>
        <w:rPr>
          <w:rFonts w:hint="eastAsia"/>
        </w:rPr>
        <w:t>％</w:t>
      </w:r>
      <w:r w:rsidRPr="00F96CCE">
        <w:rPr>
          <w:rFonts w:hint="eastAsia"/>
        </w:rPr>
        <w:t>，居全球前50大觀光目的地中第2名</w:t>
      </w:r>
      <w:r>
        <w:rPr>
          <w:rFonts w:hint="eastAsia"/>
        </w:rPr>
        <w:t>，於104年更突破千萬人次，</w:t>
      </w:r>
      <w:r w:rsidR="00925CFF">
        <w:rPr>
          <w:rFonts w:hint="eastAsia"/>
        </w:rPr>
        <w:t>同時</w:t>
      </w:r>
      <w:r>
        <w:rPr>
          <w:rFonts w:hint="eastAsia"/>
        </w:rPr>
        <w:t>帶動國內觀光產業蓬勃發展，</w:t>
      </w:r>
      <w:r w:rsidR="008A0F31">
        <w:rPr>
          <w:rFonts w:hint="eastAsia"/>
        </w:rPr>
        <w:t>其中</w:t>
      </w:r>
      <w:r>
        <w:rPr>
          <w:rFonts w:hint="eastAsia"/>
        </w:rPr>
        <w:t>旅宿業</w:t>
      </w:r>
      <w:r w:rsidR="008A0F31">
        <w:rPr>
          <w:rFonts w:hint="eastAsia"/>
        </w:rPr>
        <w:t>之</w:t>
      </w:r>
      <w:r>
        <w:rPr>
          <w:rFonts w:hint="eastAsia"/>
        </w:rPr>
        <w:t>家數及房間數</w:t>
      </w:r>
      <w:r w:rsidR="008A0F31">
        <w:rPr>
          <w:rFonts w:hint="eastAsia"/>
        </w:rPr>
        <w:t>亦</w:t>
      </w:r>
      <w:r>
        <w:rPr>
          <w:rFonts w:hint="eastAsia"/>
        </w:rPr>
        <w:t>持續增長，</w:t>
      </w:r>
      <w:proofErr w:type="gramStart"/>
      <w:r w:rsidR="008A0F31">
        <w:rPr>
          <w:rFonts w:hint="eastAsia"/>
        </w:rPr>
        <w:t>然而</w:t>
      </w:r>
      <w:r w:rsidR="008A0F31" w:rsidRPr="00416209">
        <w:rPr>
          <w:rFonts w:hint="eastAsia"/>
        </w:rPr>
        <w:t>旅</w:t>
      </w:r>
      <w:proofErr w:type="gramEnd"/>
      <w:r w:rsidR="008A0F31" w:rsidRPr="00416209">
        <w:rPr>
          <w:rFonts w:hint="eastAsia"/>
        </w:rPr>
        <w:t>宿業品質良</w:t>
      </w:r>
      <w:proofErr w:type="gramStart"/>
      <w:r w:rsidR="008A0F31" w:rsidRPr="00416209">
        <w:rPr>
          <w:rFonts w:hint="eastAsia"/>
        </w:rPr>
        <w:t>窳攸</w:t>
      </w:r>
      <w:proofErr w:type="gramEnd"/>
      <w:r w:rsidR="008A0F31" w:rsidRPr="00416209">
        <w:rPr>
          <w:rFonts w:hint="eastAsia"/>
        </w:rPr>
        <w:t>關觀光發展甚</w:t>
      </w:r>
      <w:proofErr w:type="gramStart"/>
      <w:r w:rsidR="008A0F31" w:rsidRPr="00416209">
        <w:rPr>
          <w:rFonts w:hint="eastAsia"/>
        </w:rPr>
        <w:t>鉅</w:t>
      </w:r>
      <w:proofErr w:type="gramEnd"/>
      <w:r w:rsidR="008A0F31">
        <w:rPr>
          <w:rFonts w:hint="eastAsia"/>
        </w:rPr>
        <w:t>，除影響觀光旅客之住宿品質外，稍有不</w:t>
      </w:r>
      <w:r w:rsidR="00054E94">
        <w:rPr>
          <w:rFonts w:hint="eastAsia"/>
        </w:rPr>
        <w:t>慎</w:t>
      </w:r>
      <w:r w:rsidR="008A0F31">
        <w:rPr>
          <w:rFonts w:hint="eastAsia"/>
        </w:rPr>
        <w:t>更可能影響旅客安危。</w:t>
      </w:r>
    </w:p>
    <w:p w:rsidR="004F6710" w:rsidRDefault="00416209" w:rsidP="00A639F4">
      <w:pPr>
        <w:pStyle w:val="11"/>
        <w:ind w:left="680" w:firstLine="680"/>
      </w:pPr>
      <w:r w:rsidRPr="00416209">
        <w:rPr>
          <w:rFonts w:hint="eastAsia"/>
        </w:rPr>
        <w:t>本案係審計部派員稽查發現中央與地方對於國內旅宿業之管理、輔導及查察機制仍存有諸多缺失，亦未落實執行。案經本院分別向審計部、交通部觀光局（下稱觀光局）、相關直轄市、縣市政府</w:t>
      </w:r>
      <w:r w:rsidRPr="00416209">
        <w:rPr>
          <w:vertAlign w:val="superscript"/>
        </w:rPr>
        <w:footnoteReference w:id="1"/>
      </w:r>
      <w:r w:rsidRPr="00416209">
        <w:rPr>
          <w:rFonts w:hint="eastAsia"/>
        </w:rPr>
        <w:t>調閱有關資料，並於105年1月14日詢問觀光局、屏東縣政府觀光傳播處</w:t>
      </w:r>
      <w:r w:rsidR="0003052B">
        <w:rPr>
          <w:rFonts w:hint="eastAsia"/>
        </w:rPr>
        <w:t>業務主管及相關</w:t>
      </w:r>
      <w:r w:rsidRPr="00416209">
        <w:rPr>
          <w:rFonts w:hint="eastAsia"/>
        </w:rPr>
        <w:t>人員，復於同年2月23日及3月10、11日會同觀光局分別赴宜蘭縣及南投縣實地履</w:t>
      </w:r>
      <w:proofErr w:type="gramStart"/>
      <w:r w:rsidRPr="00416209">
        <w:rPr>
          <w:rFonts w:hint="eastAsia"/>
        </w:rPr>
        <w:t>勘</w:t>
      </w:r>
      <w:proofErr w:type="gramEnd"/>
      <w:r w:rsidRPr="00416209">
        <w:rPr>
          <w:rFonts w:hint="eastAsia"/>
        </w:rPr>
        <w:t>並聽取簡報，</w:t>
      </w:r>
      <w:proofErr w:type="gramStart"/>
      <w:r w:rsidRPr="00416209">
        <w:rPr>
          <w:rFonts w:hint="eastAsia"/>
        </w:rPr>
        <w:t>經綜整</w:t>
      </w:r>
      <w:proofErr w:type="gramEnd"/>
      <w:r w:rsidRPr="00416209">
        <w:rPr>
          <w:rFonts w:hint="eastAsia"/>
        </w:rPr>
        <w:t>審計部查核報告、機關函復、履</w:t>
      </w:r>
      <w:proofErr w:type="gramStart"/>
      <w:r w:rsidRPr="00416209">
        <w:rPr>
          <w:rFonts w:hint="eastAsia"/>
        </w:rPr>
        <w:t>勘</w:t>
      </w:r>
      <w:proofErr w:type="gramEnd"/>
      <w:r w:rsidRPr="00416209">
        <w:rPr>
          <w:rFonts w:hint="eastAsia"/>
        </w:rPr>
        <w:t>簡報及說明、詢問</w:t>
      </w:r>
      <w:proofErr w:type="gramStart"/>
      <w:r w:rsidRPr="00416209">
        <w:rPr>
          <w:rFonts w:hint="eastAsia"/>
        </w:rPr>
        <w:t>前後卷</w:t>
      </w:r>
      <w:proofErr w:type="gramEnd"/>
      <w:r w:rsidRPr="00416209">
        <w:rPr>
          <w:rFonts w:hint="eastAsia"/>
        </w:rPr>
        <w:t>證及補充查復資料</w:t>
      </w:r>
      <w:r>
        <w:rPr>
          <w:rFonts w:hint="eastAsia"/>
        </w:rPr>
        <w:t>等，</w:t>
      </w:r>
      <w:r w:rsidR="00874FA9">
        <w:rPr>
          <w:rFonts w:hint="eastAsia"/>
        </w:rPr>
        <w:t>已</w:t>
      </w:r>
      <w:proofErr w:type="gramStart"/>
      <w:r w:rsidRPr="00416209">
        <w:rPr>
          <w:rFonts w:hint="eastAsia"/>
        </w:rPr>
        <w:t>調查竣事</w:t>
      </w:r>
      <w:proofErr w:type="gramEnd"/>
      <w:r w:rsidRPr="00416209">
        <w:rPr>
          <w:rFonts w:hint="eastAsia"/>
        </w:rPr>
        <w:t>，茲將調查意見</w:t>
      </w:r>
      <w:proofErr w:type="gramStart"/>
      <w:r w:rsidRPr="00416209">
        <w:rPr>
          <w:rFonts w:hint="eastAsia"/>
        </w:rPr>
        <w:t>臚列如后</w:t>
      </w:r>
      <w:proofErr w:type="gramEnd"/>
      <w:r w:rsidRPr="00416209">
        <w:rPr>
          <w:rFonts w:hint="eastAsia"/>
        </w:rPr>
        <w:t>：</w:t>
      </w:r>
    </w:p>
    <w:p w:rsidR="00FF73CB" w:rsidRPr="005D0073" w:rsidRDefault="009B36D9" w:rsidP="00912A00">
      <w:pPr>
        <w:pStyle w:val="2"/>
        <w:rPr>
          <w:b/>
        </w:rPr>
      </w:pPr>
      <w:bookmarkStart w:id="50" w:name="_Toc422834158"/>
      <w:r>
        <w:rPr>
          <w:rFonts w:hAnsi="標楷體" w:hint="eastAsia"/>
          <w:b/>
          <w:color w:val="000000"/>
          <w:szCs w:val="24"/>
        </w:rPr>
        <w:t>交通部觀光局</w:t>
      </w:r>
      <w:r w:rsidRPr="009B36D9">
        <w:rPr>
          <w:rFonts w:hAnsi="標楷體" w:hint="eastAsia"/>
          <w:b/>
          <w:color w:val="000000"/>
          <w:szCs w:val="24"/>
        </w:rPr>
        <w:t>未能有效督導地方政府確實管理旅宿業並進行查報，致統計數據</w:t>
      </w:r>
      <w:r w:rsidR="00612D5E">
        <w:rPr>
          <w:rFonts w:hAnsi="標楷體" w:hint="eastAsia"/>
          <w:b/>
          <w:color w:val="000000"/>
          <w:szCs w:val="24"/>
        </w:rPr>
        <w:t>未能真實反映現況</w:t>
      </w:r>
      <w:r w:rsidRPr="009B36D9">
        <w:rPr>
          <w:rFonts w:hAnsi="標楷體" w:hint="eastAsia"/>
          <w:b/>
          <w:color w:val="000000"/>
          <w:szCs w:val="24"/>
        </w:rPr>
        <w:t>，</w:t>
      </w:r>
      <w:proofErr w:type="gramStart"/>
      <w:r w:rsidRPr="009B36D9">
        <w:rPr>
          <w:rFonts w:hAnsi="標楷體" w:hint="eastAsia"/>
          <w:b/>
          <w:color w:val="000000"/>
          <w:szCs w:val="24"/>
        </w:rPr>
        <w:t>非法旅宿數量</w:t>
      </w:r>
      <w:proofErr w:type="gramEnd"/>
      <w:r w:rsidRPr="009B36D9">
        <w:rPr>
          <w:rFonts w:hAnsi="標楷體" w:hint="eastAsia"/>
          <w:b/>
          <w:color w:val="000000"/>
          <w:szCs w:val="24"/>
        </w:rPr>
        <w:t>仍待積極清查；且部分縣市仍以輔導為主、</w:t>
      </w:r>
      <w:r w:rsidRPr="009B36D9">
        <w:rPr>
          <w:rFonts w:hAnsi="標楷體" w:hint="eastAsia"/>
          <w:b/>
          <w:color w:val="000000"/>
          <w:szCs w:val="24"/>
        </w:rPr>
        <w:lastRenderedPageBreak/>
        <w:t>裁罰為輔，難以嚇阻業者非法經營，肇生旅客住宿時之公共安全疑慮，該局允宜督促地方政府加強旅宿業管理作為，並確實追蹤列管，以有效遏止業者違法經營，保障合法業者及旅客權益。</w:t>
      </w:r>
    </w:p>
    <w:p w:rsidR="00D540D2" w:rsidRDefault="00D540D2" w:rsidP="00D540D2">
      <w:pPr>
        <w:pStyle w:val="3"/>
        <w:numPr>
          <w:ilvl w:val="2"/>
          <w:numId w:val="1"/>
        </w:numPr>
      </w:pPr>
      <w:r>
        <w:rPr>
          <w:rFonts w:hint="eastAsia"/>
        </w:rPr>
        <w:t>依據「發展觀光條例」第37條及「旅館業管理規則」第29條及「民宿管理辦法」第33條，主管機關得對旅館及民宿實施定期或不定期檢查。同條例第3條：「本條例所稱主管機關：在中央為交通部；在直轄市為直轄市政府；在縣（市）為縣（市）政府。」第4條：「中央主管機關為主管全國觀光事務，設觀光局…</w:t>
      </w:r>
      <w:proofErr w:type="gramStart"/>
      <w:r w:rsidR="00FA07A9">
        <w:rPr>
          <w:rFonts w:hint="eastAsia"/>
        </w:rPr>
        <w:t>…</w:t>
      </w:r>
      <w:proofErr w:type="gramEnd"/>
      <w:r>
        <w:rPr>
          <w:rFonts w:hint="eastAsia"/>
        </w:rPr>
        <w:t>直轄市、縣（市）主管機關為主管地方觀光事務…</w:t>
      </w:r>
      <w:proofErr w:type="gramStart"/>
      <w:r w:rsidR="00FA07A9">
        <w:rPr>
          <w:rFonts w:hint="eastAsia"/>
        </w:rPr>
        <w:t>…</w:t>
      </w:r>
      <w:proofErr w:type="gramEnd"/>
      <w:r>
        <w:rPr>
          <w:rFonts w:hint="eastAsia"/>
        </w:rPr>
        <w:t>」。</w:t>
      </w:r>
      <w:proofErr w:type="gramStart"/>
      <w:r>
        <w:rPr>
          <w:rFonts w:hint="eastAsia"/>
        </w:rPr>
        <w:t>顯見</w:t>
      </w:r>
      <w:r w:rsidRPr="002E25A9">
        <w:rPr>
          <w:rFonts w:hint="eastAsia"/>
        </w:rPr>
        <w:t>旅宿業務</w:t>
      </w:r>
      <w:proofErr w:type="gramEnd"/>
      <w:r w:rsidRPr="002E25A9">
        <w:rPr>
          <w:rFonts w:hint="eastAsia"/>
        </w:rPr>
        <w:t>之管理分工係</w:t>
      </w:r>
      <w:proofErr w:type="gramStart"/>
      <w:r w:rsidRPr="002E25A9">
        <w:rPr>
          <w:rFonts w:hint="eastAsia"/>
        </w:rPr>
        <w:t>採</w:t>
      </w:r>
      <w:proofErr w:type="gramEnd"/>
      <w:r w:rsidRPr="002E25A9">
        <w:rPr>
          <w:rFonts w:hint="eastAsia"/>
        </w:rPr>
        <w:t>「中央督導，地方執行」方式</w:t>
      </w:r>
      <w:r>
        <w:rPr>
          <w:rFonts w:hint="eastAsia"/>
        </w:rPr>
        <w:t>。</w:t>
      </w:r>
    </w:p>
    <w:p w:rsidR="00FA07A9" w:rsidRDefault="00D540D2" w:rsidP="00EA0BB8">
      <w:pPr>
        <w:pStyle w:val="3"/>
      </w:pPr>
      <w:r>
        <w:rPr>
          <w:rFonts w:hint="eastAsia"/>
        </w:rPr>
        <w:t>經查，</w:t>
      </w:r>
      <w:r w:rsidR="00EA0BB8" w:rsidRPr="00EA0BB8">
        <w:rPr>
          <w:rFonts w:hint="eastAsia"/>
        </w:rPr>
        <w:t>觀光局統計100年臺灣地區合法觀光旅館共105家，合法旅館及非法旅館分別為2,680家及512家；合法民宿及非法民宿分別為3,368家及381家。截至104年底，臺灣地區合法觀光旅館共計118家，直轄市政府轄管之一般觀光旅館計31家，觀光局</w:t>
      </w:r>
      <w:proofErr w:type="gramStart"/>
      <w:r w:rsidR="00EA0BB8" w:rsidRPr="00EA0BB8">
        <w:rPr>
          <w:rFonts w:hint="eastAsia"/>
        </w:rPr>
        <w:t>轄管計87家</w:t>
      </w:r>
      <w:proofErr w:type="gramEnd"/>
      <w:r w:rsidR="00EA0BB8" w:rsidRPr="00EA0BB8">
        <w:rPr>
          <w:rFonts w:hint="eastAsia"/>
        </w:rPr>
        <w:t>。至於合法旅館及民宿分別有2,950家及5,921家，非法旅館及民宿分別有407家及434家</w:t>
      </w:r>
      <w:r w:rsidR="007C05E5">
        <w:rPr>
          <w:rFonts w:hint="eastAsia"/>
        </w:rPr>
        <w:t>（詳附表一）</w:t>
      </w:r>
      <w:r w:rsidR="00EA0BB8" w:rsidRPr="00EA0BB8">
        <w:rPr>
          <w:rFonts w:hint="eastAsia"/>
        </w:rPr>
        <w:t>。若加計合法停業，全國旅館及</w:t>
      </w:r>
      <w:proofErr w:type="gramStart"/>
      <w:r w:rsidR="00EA0BB8" w:rsidRPr="00EA0BB8">
        <w:rPr>
          <w:rFonts w:hint="eastAsia"/>
        </w:rPr>
        <w:t>民宿家數</w:t>
      </w:r>
      <w:proofErr w:type="gramEnd"/>
      <w:r w:rsidR="00EA0BB8" w:rsidRPr="00EA0BB8">
        <w:rPr>
          <w:rFonts w:hint="eastAsia"/>
        </w:rPr>
        <w:t>分別為3,010及6,077家，其中合法旅館及民宿停業家數分別為60及156家，非法旅館及民宿歇業家數分別為1,444及806家，占合法旅宿業之比率分別為13.52％、7.14％</w:t>
      </w:r>
      <w:r w:rsidR="007C05E5">
        <w:rPr>
          <w:rFonts w:hint="eastAsia"/>
        </w:rPr>
        <w:t>（詳附表二、三）</w:t>
      </w:r>
      <w:r w:rsidR="00EA0BB8" w:rsidRPr="00EA0BB8">
        <w:rPr>
          <w:rFonts w:hint="eastAsia"/>
        </w:rPr>
        <w:t>。</w:t>
      </w:r>
    </w:p>
    <w:p w:rsidR="00D540D2" w:rsidRPr="005D0073" w:rsidRDefault="00D540D2" w:rsidP="00EA0BB8">
      <w:pPr>
        <w:pStyle w:val="3"/>
      </w:pPr>
      <w:proofErr w:type="gramStart"/>
      <w:r>
        <w:rPr>
          <w:rFonts w:hint="eastAsia"/>
        </w:rPr>
        <w:t>惟</w:t>
      </w:r>
      <w:r w:rsidR="00066FEE">
        <w:rPr>
          <w:rFonts w:hint="eastAsia"/>
        </w:rPr>
        <w:t>查</w:t>
      </w:r>
      <w:proofErr w:type="gramEnd"/>
      <w:r w:rsidR="00066FEE">
        <w:rPr>
          <w:rFonts w:hint="eastAsia"/>
        </w:rPr>
        <w:t>，</w:t>
      </w:r>
      <w:r>
        <w:rPr>
          <w:rFonts w:hint="eastAsia"/>
        </w:rPr>
        <w:t>觀光局</w:t>
      </w:r>
      <w:r w:rsidR="00874FA9">
        <w:rPr>
          <w:rFonts w:hint="eastAsia"/>
        </w:rPr>
        <w:t>第一次</w:t>
      </w:r>
      <w:r w:rsidR="00EA0BB8" w:rsidRPr="00EA0BB8">
        <w:rPr>
          <w:rFonts w:hint="eastAsia"/>
        </w:rPr>
        <w:t>查復</w:t>
      </w:r>
      <w:r w:rsidR="00066FEE">
        <w:rPr>
          <w:rStyle w:val="afe"/>
        </w:rPr>
        <w:footnoteReference w:id="2"/>
      </w:r>
      <w:r w:rsidR="00874FA9">
        <w:rPr>
          <w:rFonts w:hint="eastAsia"/>
        </w:rPr>
        <w:t>本院資料，</w:t>
      </w:r>
      <w:r w:rsidR="00EA0BB8" w:rsidRPr="00EA0BB8">
        <w:rPr>
          <w:rFonts w:hint="eastAsia"/>
        </w:rPr>
        <w:t>全國旅宿業家數統計</w:t>
      </w:r>
      <w:r w:rsidR="00EA0BB8">
        <w:rPr>
          <w:rStyle w:val="afe"/>
        </w:rPr>
        <w:footnoteReference w:id="3"/>
      </w:r>
      <w:r w:rsidR="00EA0BB8" w:rsidRPr="00EA0BB8">
        <w:rPr>
          <w:rFonts w:hint="eastAsia"/>
        </w:rPr>
        <w:t>合法旅館及民宿分別為2,983及5,950家，但全國旅館及</w:t>
      </w:r>
      <w:proofErr w:type="gramStart"/>
      <w:r w:rsidR="00EA0BB8" w:rsidRPr="00EA0BB8">
        <w:rPr>
          <w:rFonts w:hint="eastAsia"/>
        </w:rPr>
        <w:t>民宿家數</w:t>
      </w:r>
      <w:proofErr w:type="gramEnd"/>
      <w:r w:rsidR="00EA0BB8" w:rsidRPr="00EA0BB8">
        <w:rPr>
          <w:rFonts w:hint="eastAsia"/>
        </w:rPr>
        <w:t>統計表合法家數部分卻為</w:t>
      </w:r>
      <w:r w:rsidR="00EA0BB8" w:rsidRPr="00EA0BB8">
        <w:rPr>
          <w:rFonts w:hint="eastAsia"/>
        </w:rPr>
        <w:lastRenderedPageBreak/>
        <w:t>2,970及5,807家，加計停業</w:t>
      </w:r>
      <w:proofErr w:type="gramStart"/>
      <w:r w:rsidR="00EA0BB8" w:rsidRPr="00EA0BB8">
        <w:rPr>
          <w:rFonts w:hint="eastAsia"/>
        </w:rPr>
        <w:t>家數後分別</w:t>
      </w:r>
      <w:proofErr w:type="gramEnd"/>
      <w:r w:rsidR="00EA0BB8" w:rsidRPr="00EA0BB8">
        <w:rPr>
          <w:rFonts w:hint="eastAsia"/>
        </w:rPr>
        <w:t>為3,026及5,957家，再經比對</w:t>
      </w:r>
      <w:proofErr w:type="gramStart"/>
      <w:r w:rsidR="00EA0BB8" w:rsidRPr="00EA0BB8">
        <w:rPr>
          <w:rFonts w:hint="eastAsia"/>
        </w:rPr>
        <w:t>臺灣旅宿網</w:t>
      </w:r>
      <w:proofErr w:type="gramEnd"/>
      <w:r w:rsidR="00EA0BB8" w:rsidRPr="00EA0BB8">
        <w:rPr>
          <w:rFonts w:hint="eastAsia"/>
        </w:rPr>
        <w:t>旅館及民宿統計資料小計欄</w:t>
      </w:r>
      <w:r w:rsidR="00EA0BB8" w:rsidRPr="00054E94">
        <w:rPr>
          <w:rFonts w:hint="eastAsia"/>
          <w:spacing w:val="-18"/>
        </w:rPr>
        <w:t>（包括合法營業及停業）</w:t>
      </w:r>
      <w:r w:rsidR="00EA0BB8" w:rsidRPr="00EA0BB8">
        <w:rPr>
          <w:rFonts w:hint="eastAsia"/>
        </w:rPr>
        <w:t>為2,989及5,953家，三者</w:t>
      </w:r>
      <w:proofErr w:type="gramStart"/>
      <w:r w:rsidR="00EA0BB8" w:rsidRPr="00EA0BB8">
        <w:rPr>
          <w:rFonts w:hint="eastAsia"/>
        </w:rPr>
        <w:t>數據均不相同</w:t>
      </w:r>
      <w:proofErr w:type="gramEnd"/>
      <w:r w:rsidR="00EA0BB8" w:rsidRPr="00EA0BB8">
        <w:rPr>
          <w:rFonts w:hint="eastAsia"/>
        </w:rPr>
        <w:t>。</w:t>
      </w:r>
      <w:r w:rsidR="00EA0BB8">
        <w:rPr>
          <w:rFonts w:hint="eastAsia"/>
        </w:rPr>
        <w:t>對此，觀光局稱係</w:t>
      </w:r>
      <w:r w:rsidR="00EA0BB8" w:rsidRPr="008227A2">
        <w:rPr>
          <w:rFonts w:hint="eastAsia"/>
        </w:rPr>
        <w:t>因</w:t>
      </w:r>
      <w:r w:rsidR="00EA0BB8">
        <w:rPr>
          <w:rFonts w:hint="eastAsia"/>
        </w:rPr>
        <w:t>臺灣</w:t>
      </w:r>
      <w:proofErr w:type="gramStart"/>
      <w:r w:rsidR="00EA0BB8" w:rsidRPr="008227A2">
        <w:rPr>
          <w:rFonts w:hint="eastAsia"/>
        </w:rPr>
        <w:t>旅宿網採</w:t>
      </w:r>
      <w:proofErr w:type="gramEnd"/>
      <w:r w:rsidR="00EA0BB8" w:rsidRPr="008227A2">
        <w:rPr>
          <w:rFonts w:hint="eastAsia"/>
        </w:rPr>
        <w:t>浮動登記制，資料可隨時更新，因此統計資料可能產生時間落差，造成各縣市提供之資料</w:t>
      </w:r>
      <w:proofErr w:type="gramStart"/>
      <w:r w:rsidR="00EA0BB8" w:rsidRPr="008227A2">
        <w:rPr>
          <w:rFonts w:hint="eastAsia"/>
        </w:rPr>
        <w:t>與旅宿網</w:t>
      </w:r>
      <w:proofErr w:type="gramEnd"/>
      <w:r w:rsidR="00EA0BB8" w:rsidRPr="008227A2">
        <w:rPr>
          <w:rFonts w:hint="eastAsia"/>
        </w:rPr>
        <w:t>數據差異</w:t>
      </w:r>
      <w:r w:rsidR="00FA07A9">
        <w:rPr>
          <w:rFonts w:hint="eastAsia"/>
        </w:rPr>
        <w:t>，足證</w:t>
      </w:r>
      <w:r w:rsidR="00EA0BB8">
        <w:rPr>
          <w:rFonts w:hint="eastAsia"/>
        </w:rPr>
        <w:t>該局對全國</w:t>
      </w:r>
      <w:proofErr w:type="gramStart"/>
      <w:r w:rsidR="00EA0BB8">
        <w:rPr>
          <w:rFonts w:hint="eastAsia"/>
        </w:rPr>
        <w:t>旅宿家</w:t>
      </w:r>
      <w:proofErr w:type="gramEnd"/>
      <w:r w:rsidR="00EA0BB8">
        <w:rPr>
          <w:rFonts w:hint="eastAsia"/>
        </w:rPr>
        <w:t>數數量</w:t>
      </w:r>
      <w:r w:rsidR="000905ED">
        <w:rPr>
          <w:rFonts w:hint="eastAsia"/>
        </w:rPr>
        <w:t>之掌握，在技術上作到即時追蹤、即時資料更新應無困難，該局允應交互勾</w:t>
      </w:r>
      <w:proofErr w:type="gramStart"/>
      <w:r w:rsidR="000905ED">
        <w:rPr>
          <w:rFonts w:hint="eastAsia"/>
        </w:rPr>
        <w:t>稽</w:t>
      </w:r>
      <w:proofErr w:type="gramEnd"/>
      <w:r w:rsidR="000905ED">
        <w:rPr>
          <w:rFonts w:hint="eastAsia"/>
        </w:rPr>
        <w:t>確實掌握</w:t>
      </w:r>
      <w:r w:rsidR="00EA0BB8">
        <w:rPr>
          <w:rFonts w:hint="eastAsia"/>
        </w:rPr>
        <w:t>。</w:t>
      </w:r>
      <w:r w:rsidR="00FA07A9">
        <w:rPr>
          <w:rFonts w:hint="eastAsia"/>
        </w:rPr>
        <w:t>再依</w:t>
      </w:r>
      <w:r w:rsidR="00FA07A9" w:rsidRPr="00D540D2">
        <w:rPr>
          <w:rFonts w:hint="eastAsia"/>
        </w:rPr>
        <w:t>觀光局於103年10月9日召開「旅宿涉及土地及建築法規制度問題之研究專家</w:t>
      </w:r>
      <w:r w:rsidR="00FA07A9">
        <w:rPr>
          <w:rFonts w:hint="eastAsia"/>
        </w:rPr>
        <w:t>座談會議」，中華民國民宿協會全國聯合</w:t>
      </w:r>
      <w:r w:rsidR="00EF52D3">
        <w:rPr>
          <w:rFonts w:hint="eastAsia"/>
        </w:rPr>
        <w:t>會</w:t>
      </w:r>
      <w:r w:rsidR="00FA07A9">
        <w:rPr>
          <w:rFonts w:hint="eastAsia"/>
        </w:rPr>
        <w:t>吳</w:t>
      </w:r>
      <w:r w:rsidR="007A7E27" w:rsidRPr="007A7E27">
        <w:rPr>
          <w:rFonts w:ascii="Times New Roman" w:hAnsi="Times New Roman" w:hint="eastAsia"/>
          <w:b/>
          <w:bCs w:val="0"/>
          <w:kern w:val="2"/>
          <w:sz w:val="30"/>
          <w:szCs w:val="30"/>
        </w:rPr>
        <w:sym w:font="Wingdings" w:char="F0A1"/>
      </w:r>
      <w:r w:rsidR="007A7E27" w:rsidRPr="007A7E27">
        <w:rPr>
          <w:rFonts w:ascii="Times New Roman" w:hAnsi="Times New Roman" w:hint="eastAsia"/>
          <w:b/>
          <w:bCs w:val="0"/>
          <w:kern w:val="2"/>
          <w:sz w:val="30"/>
          <w:szCs w:val="30"/>
        </w:rPr>
        <w:sym w:font="Wingdings" w:char="F0A1"/>
      </w:r>
      <w:bookmarkStart w:id="51" w:name="_GoBack"/>
      <w:bookmarkEnd w:id="51"/>
      <w:r w:rsidR="00FA07A9">
        <w:rPr>
          <w:rFonts w:hint="eastAsia"/>
        </w:rPr>
        <w:t>理事長發言紀錄：「臺</w:t>
      </w:r>
      <w:r w:rsidR="00FA07A9" w:rsidRPr="00D540D2">
        <w:rPr>
          <w:rFonts w:hint="eastAsia"/>
        </w:rPr>
        <w:t>灣的民宿經營者，目前合法的間數大概為5,000家，非法的則估計超過有8,000家，由此可以看出有很大的問題存在，應該探討如何讓民宿的定位清楚，使合法的經營者能夠努力經營，非法的經營者也能夠經輔導而成為合法經營者，或者是，無法輔導者應該加以促其退場……。」</w:t>
      </w:r>
      <w:r w:rsidR="00FA07A9" w:rsidRPr="00391FE7">
        <w:rPr>
          <w:rFonts w:hint="eastAsia"/>
        </w:rPr>
        <w:t>益證國內仍存有諸多</w:t>
      </w:r>
      <w:proofErr w:type="gramStart"/>
      <w:r w:rsidR="00FA07A9" w:rsidRPr="00391FE7">
        <w:rPr>
          <w:rFonts w:hint="eastAsia"/>
        </w:rPr>
        <w:t>非法旅宿業者</w:t>
      </w:r>
      <w:proofErr w:type="gramEnd"/>
      <w:r w:rsidR="00FA07A9" w:rsidRPr="00391FE7">
        <w:rPr>
          <w:rFonts w:hint="eastAsia"/>
        </w:rPr>
        <w:t>經營，觀光局或地方政府</w:t>
      </w:r>
      <w:r w:rsidR="000B73AE">
        <w:rPr>
          <w:rFonts w:hint="eastAsia"/>
        </w:rPr>
        <w:t>並未</w:t>
      </w:r>
      <w:r w:rsidR="00FA07A9" w:rsidRPr="00391FE7">
        <w:rPr>
          <w:rFonts w:hint="eastAsia"/>
        </w:rPr>
        <w:t>掌握</w:t>
      </w:r>
      <w:r w:rsidR="00455248" w:rsidRPr="00391FE7">
        <w:rPr>
          <w:rFonts w:hint="eastAsia"/>
        </w:rPr>
        <w:t>並納入管理</w:t>
      </w:r>
      <w:r w:rsidR="003B0D62" w:rsidRPr="00391FE7">
        <w:rPr>
          <w:rFonts w:hint="eastAsia"/>
        </w:rPr>
        <w:t>。</w:t>
      </w:r>
    </w:p>
    <w:p w:rsidR="006A6B5A" w:rsidRDefault="00C329CB" w:rsidP="001242ED">
      <w:pPr>
        <w:pStyle w:val="3"/>
      </w:pPr>
      <w:r>
        <w:rPr>
          <w:rFonts w:hint="eastAsia"/>
        </w:rPr>
        <w:t>次查</w:t>
      </w:r>
      <w:r w:rsidR="001242ED" w:rsidRPr="00237F01">
        <w:rPr>
          <w:rFonts w:hint="eastAsia"/>
        </w:rPr>
        <w:t>觀光局於104年1月至3月不定期抽查5個地方政府</w:t>
      </w:r>
      <w:r w:rsidR="003D2B97" w:rsidRPr="00237F01">
        <w:rPr>
          <w:rStyle w:val="afe"/>
        </w:rPr>
        <w:footnoteReference w:id="4"/>
      </w:r>
      <w:r w:rsidR="001242ED" w:rsidRPr="00237F01">
        <w:rPr>
          <w:rFonts w:hint="eastAsia"/>
        </w:rPr>
        <w:t>，結果</w:t>
      </w:r>
      <w:r w:rsidR="001A0FE3" w:rsidRPr="00237F01">
        <w:rPr>
          <w:rFonts w:hint="eastAsia"/>
        </w:rPr>
        <w:t>仍有</w:t>
      </w:r>
      <w:proofErr w:type="gramStart"/>
      <w:r w:rsidR="001A0FE3" w:rsidRPr="00237F01">
        <w:rPr>
          <w:rFonts w:hint="eastAsia"/>
        </w:rPr>
        <w:t>建</w:t>
      </w:r>
      <w:r w:rsidR="001242ED" w:rsidRPr="00237F01">
        <w:rPr>
          <w:rFonts w:hint="eastAsia"/>
        </w:rPr>
        <w:t>置旅宿清冊</w:t>
      </w:r>
      <w:proofErr w:type="gramEnd"/>
      <w:r w:rsidR="006720C7" w:rsidRPr="00237F01">
        <w:rPr>
          <w:rFonts w:hint="eastAsia"/>
        </w:rPr>
        <w:t>資料</w:t>
      </w:r>
      <w:r w:rsidR="001242ED" w:rsidRPr="00237F01">
        <w:rPr>
          <w:rFonts w:hint="eastAsia"/>
        </w:rPr>
        <w:t>未詳實登錄於</w:t>
      </w:r>
      <w:proofErr w:type="gramStart"/>
      <w:r w:rsidR="001242ED" w:rsidRPr="00237F01">
        <w:rPr>
          <w:rFonts w:hint="eastAsia"/>
        </w:rPr>
        <w:t>臺灣旅宿網</w:t>
      </w:r>
      <w:proofErr w:type="gramEnd"/>
      <w:r w:rsidR="006720C7" w:rsidRPr="00237F01">
        <w:rPr>
          <w:rFonts w:hint="eastAsia"/>
        </w:rPr>
        <w:t>、未</w:t>
      </w:r>
      <w:r w:rsidR="001A0FE3" w:rsidRPr="00237F01">
        <w:rPr>
          <w:rFonts w:hint="eastAsia"/>
        </w:rPr>
        <w:t>即時更新</w:t>
      </w:r>
      <w:r w:rsidR="006720C7" w:rsidRPr="00237F01">
        <w:rPr>
          <w:rFonts w:hint="eastAsia"/>
        </w:rPr>
        <w:t>資料及登載不符</w:t>
      </w:r>
      <w:r w:rsidR="001242ED" w:rsidRPr="00237F01">
        <w:rPr>
          <w:rFonts w:hint="eastAsia"/>
        </w:rPr>
        <w:t>，或</w:t>
      </w:r>
      <w:proofErr w:type="gramStart"/>
      <w:r w:rsidR="001242ED" w:rsidRPr="00237F01">
        <w:rPr>
          <w:rFonts w:hint="eastAsia"/>
        </w:rPr>
        <w:t>合法旅宿清冊</w:t>
      </w:r>
      <w:proofErr w:type="gramEnd"/>
      <w:r w:rsidR="001242ED" w:rsidRPr="00237F01">
        <w:rPr>
          <w:rFonts w:hint="eastAsia"/>
        </w:rPr>
        <w:t>不完整等缺失，顯見部分地方政府仍未積極清查轄內非法、違規</w:t>
      </w:r>
      <w:proofErr w:type="gramStart"/>
      <w:r w:rsidR="001242ED" w:rsidRPr="00237F01">
        <w:rPr>
          <w:rFonts w:hint="eastAsia"/>
        </w:rPr>
        <w:t>旅宿家</w:t>
      </w:r>
      <w:proofErr w:type="gramEnd"/>
      <w:r w:rsidR="001242ED" w:rsidRPr="00237F01">
        <w:rPr>
          <w:rFonts w:hint="eastAsia"/>
        </w:rPr>
        <w:t>數及違規情形</w:t>
      </w:r>
      <w:r w:rsidR="001A0FE3" w:rsidRPr="00237F01">
        <w:rPr>
          <w:rFonts w:hint="eastAsia"/>
        </w:rPr>
        <w:t>，此</w:t>
      </w:r>
      <w:r w:rsidR="00871302" w:rsidRPr="00237F01">
        <w:rPr>
          <w:rFonts w:hint="eastAsia"/>
        </w:rPr>
        <w:t>亦</w:t>
      </w:r>
      <w:r w:rsidR="001A0FE3" w:rsidRPr="00237F01">
        <w:rPr>
          <w:rFonts w:hint="eastAsia"/>
        </w:rPr>
        <w:t>有審計部查復資料</w:t>
      </w:r>
      <w:r w:rsidR="00EB5D74" w:rsidRPr="00237F01">
        <w:rPr>
          <w:rFonts w:hint="eastAsia"/>
        </w:rPr>
        <w:t>在卷</w:t>
      </w:r>
      <w:r w:rsidR="001A0FE3" w:rsidRPr="00237F01">
        <w:rPr>
          <w:rFonts w:hint="eastAsia"/>
        </w:rPr>
        <w:t>可</w:t>
      </w:r>
      <w:proofErr w:type="gramStart"/>
      <w:r w:rsidR="001A0FE3" w:rsidRPr="00237F01">
        <w:rPr>
          <w:rFonts w:hint="eastAsia"/>
        </w:rPr>
        <w:t>稽</w:t>
      </w:r>
      <w:proofErr w:type="gramEnd"/>
      <w:r w:rsidR="00E17BC3" w:rsidRPr="00237F01">
        <w:rPr>
          <w:rFonts w:hint="eastAsia"/>
        </w:rPr>
        <w:t>。</w:t>
      </w:r>
      <w:r w:rsidR="001A0FE3" w:rsidRPr="00237F01">
        <w:rPr>
          <w:rFonts w:hint="eastAsia"/>
        </w:rPr>
        <w:t>再</w:t>
      </w:r>
      <w:r w:rsidR="005000D1" w:rsidRPr="00237F01">
        <w:rPr>
          <w:rFonts w:hint="eastAsia"/>
        </w:rPr>
        <w:t>據</w:t>
      </w:r>
      <w:r w:rsidR="00E17BC3">
        <w:rPr>
          <w:rFonts w:hint="eastAsia"/>
        </w:rPr>
        <w:t>本院調閱之縣市政府查復資料，發現部分縣市對於違法及違規案件，以</w:t>
      </w:r>
      <w:r w:rsidR="00E17BC3" w:rsidRPr="006A6B5A">
        <w:rPr>
          <w:rFonts w:hAnsi="標楷體" w:hint="eastAsia"/>
          <w:szCs w:val="24"/>
        </w:rPr>
        <w:t>輔導為主，裁罰為輔方式執行。</w:t>
      </w:r>
      <w:r w:rsidR="00E17BC3">
        <w:rPr>
          <w:rFonts w:hint="eastAsia"/>
        </w:rPr>
        <w:t>對此</w:t>
      </w:r>
      <w:r w:rsidR="003F6142" w:rsidRPr="00720247">
        <w:rPr>
          <w:rFonts w:hint="eastAsia"/>
        </w:rPr>
        <w:t>觀光局</w:t>
      </w:r>
      <w:r w:rsidR="00835419">
        <w:rPr>
          <w:rFonts w:hint="eastAsia"/>
        </w:rPr>
        <w:t>查復</w:t>
      </w:r>
      <w:r w:rsidR="00E17BC3">
        <w:rPr>
          <w:rFonts w:hint="eastAsia"/>
        </w:rPr>
        <w:t>表示</w:t>
      </w:r>
      <w:r w:rsidR="00835419">
        <w:rPr>
          <w:rFonts w:hint="eastAsia"/>
        </w:rPr>
        <w:t>，</w:t>
      </w:r>
      <w:r w:rsidR="003F6142" w:rsidRPr="00720247">
        <w:rPr>
          <w:rFonts w:hint="eastAsia"/>
        </w:rPr>
        <w:t>各縣市政府對歷年重大違規又持續營業之業</w:t>
      </w:r>
      <w:r w:rsidR="003F6142" w:rsidRPr="00720247">
        <w:rPr>
          <w:rFonts w:hint="eastAsia"/>
        </w:rPr>
        <w:lastRenderedPageBreak/>
        <w:t>者，所</w:t>
      </w:r>
      <w:proofErr w:type="gramStart"/>
      <w:r w:rsidR="003F6142" w:rsidRPr="00720247">
        <w:rPr>
          <w:rFonts w:hint="eastAsia"/>
        </w:rPr>
        <w:t>採</w:t>
      </w:r>
      <w:proofErr w:type="gramEnd"/>
      <w:r w:rsidR="003F6142" w:rsidRPr="00720247">
        <w:rPr>
          <w:rFonts w:hint="eastAsia"/>
        </w:rPr>
        <w:t>行之裁罰方式多為罰鍰，未能確實禁止業者非法經營之主因，係罰鍰金額相較於</w:t>
      </w:r>
      <w:proofErr w:type="gramStart"/>
      <w:r w:rsidR="003F6142" w:rsidRPr="00720247">
        <w:rPr>
          <w:rFonts w:hint="eastAsia"/>
        </w:rPr>
        <w:t>非法旅宿之</w:t>
      </w:r>
      <w:proofErr w:type="gramEnd"/>
      <w:r w:rsidR="003F6142" w:rsidRPr="00720247">
        <w:rPr>
          <w:rFonts w:hint="eastAsia"/>
        </w:rPr>
        <w:t>營業所得過低，不足以對業者構成嚇阻效果，</w:t>
      </w:r>
      <w:proofErr w:type="gramStart"/>
      <w:r w:rsidR="003F6142">
        <w:rPr>
          <w:rFonts w:hint="eastAsia"/>
        </w:rPr>
        <w:t>故新修正</w:t>
      </w:r>
      <w:proofErr w:type="gramEnd"/>
      <w:r w:rsidR="003F6142">
        <w:rPr>
          <w:rFonts w:hint="eastAsia"/>
        </w:rPr>
        <w:t>之發展觀光條例分別就非法旅館及民宿，修正提高裁罰額度，</w:t>
      </w:r>
      <w:r w:rsidR="004D63BC">
        <w:rPr>
          <w:rFonts w:hint="eastAsia"/>
        </w:rPr>
        <w:t>並授予地方政府採取強制作為之法源依據。</w:t>
      </w:r>
    </w:p>
    <w:p w:rsidR="005F10AE" w:rsidRPr="00720247" w:rsidRDefault="003B0D62">
      <w:pPr>
        <w:pStyle w:val="3"/>
        <w:numPr>
          <w:ilvl w:val="2"/>
          <w:numId w:val="1"/>
        </w:numPr>
      </w:pPr>
      <w:r w:rsidRPr="00237F01">
        <w:rPr>
          <w:rFonts w:hint="eastAsia"/>
        </w:rPr>
        <w:t>然</w:t>
      </w:r>
      <w:r w:rsidR="001242ED" w:rsidRPr="00237F01">
        <w:rPr>
          <w:rFonts w:hint="eastAsia"/>
        </w:rPr>
        <w:t>經本院調閱及詢問地方政府具體落實強制執行作為情形，其中</w:t>
      </w:r>
      <w:r w:rsidR="004D63BC" w:rsidRPr="00237F01">
        <w:rPr>
          <w:rFonts w:hint="eastAsia"/>
        </w:rPr>
        <w:t>屏東縣政府</w:t>
      </w:r>
      <w:r w:rsidR="001242ED" w:rsidRPr="00237F01">
        <w:rPr>
          <w:rFonts w:hint="eastAsia"/>
        </w:rPr>
        <w:t>查復及於本院詢問時</w:t>
      </w:r>
      <w:r w:rsidR="005000D1" w:rsidRPr="00237F01">
        <w:rPr>
          <w:rFonts w:hint="eastAsia"/>
        </w:rPr>
        <w:t>均</w:t>
      </w:r>
      <w:r w:rsidR="001242ED" w:rsidRPr="00237F01">
        <w:rPr>
          <w:rFonts w:hint="eastAsia"/>
        </w:rPr>
        <w:t>表示，</w:t>
      </w:r>
      <w:r w:rsidR="004D63BC" w:rsidRPr="00E8341F">
        <w:rPr>
          <w:rFonts w:hint="eastAsia"/>
        </w:rPr>
        <w:t>目前因</w:t>
      </w:r>
      <w:proofErr w:type="gramStart"/>
      <w:r w:rsidR="004D63BC" w:rsidRPr="00E8341F">
        <w:rPr>
          <w:rFonts w:hint="eastAsia"/>
        </w:rPr>
        <w:t>民宿尚兼具</w:t>
      </w:r>
      <w:proofErr w:type="gramEnd"/>
      <w:r w:rsidR="004D63BC" w:rsidRPr="00E8341F">
        <w:rPr>
          <w:rFonts w:hint="eastAsia"/>
        </w:rPr>
        <w:t>住家之功能，進行斷水斷電等強制執行作為</w:t>
      </w:r>
      <w:proofErr w:type="gramStart"/>
      <w:r w:rsidR="004D63BC" w:rsidRPr="00E8341F">
        <w:rPr>
          <w:rFonts w:hint="eastAsia"/>
        </w:rPr>
        <w:t>恐</w:t>
      </w:r>
      <w:proofErr w:type="gramEnd"/>
      <w:r w:rsidR="004D63BC" w:rsidRPr="00E8341F">
        <w:rPr>
          <w:rFonts w:hint="eastAsia"/>
        </w:rPr>
        <w:t>影響人民居住權利，故目前尚無針對違規或</w:t>
      </w:r>
      <w:proofErr w:type="gramStart"/>
      <w:r w:rsidR="004D63BC" w:rsidRPr="00E8341F">
        <w:rPr>
          <w:rFonts w:hint="eastAsia"/>
        </w:rPr>
        <w:t>非法旅宿採取</w:t>
      </w:r>
      <w:proofErr w:type="gramEnd"/>
      <w:r w:rsidR="004D63BC" w:rsidRPr="00E8341F">
        <w:rPr>
          <w:rFonts w:hint="eastAsia"/>
        </w:rPr>
        <w:t>斷水斷電等強制執行作為。</w:t>
      </w:r>
      <w:r w:rsidR="004D63BC">
        <w:rPr>
          <w:rFonts w:hint="eastAsia"/>
        </w:rPr>
        <w:t>南投縣政府於本院實地履</w:t>
      </w:r>
      <w:proofErr w:type="gramStart"/>
      <w:r w:rsidR="004D63BC">
        <w:rPr>
          <w:rFonts w:hint="eastAsia"/>
        </w:rPr>
        <w:t>勘</w:t>
      </w:r>
      <w:proofErr w:type="gramEnd"/>
      <w:r w:rsidR="004D63BC">
        <w:rPr>
          <w:rFonts w:hint="eastAsia"/>
        </w:rPr>
        <w:t>簡報亦稱：「</w:t>
      </w:r>
      <w:proofErr w:type="gramStart"/>
      <w:r w:rsidR="004D63BC">
        <w:rPr>
          <w:rFonts w:hint="eastAsia"/>
        </w:rPr>
        <w:t>民宿屬自用</w:t>
      </w:r>
      <w:proofErr w:type="gramEnd"/>
      <w:r w:rsidR="004D63BC">
        <w:rPr>
          <w:rFonts w:hint="eastAsia"/>
        </w:rPr>
        <w:t>住宅，客房與自用房間水電錶合一，實務上有執行困難。」</w:t>
      </w:r>
      <w:r w:rsidR="006A6B5A">
        <w:rPr>
          <w:rFonts w:hint="eastAsia"/>
        </w:rPr>
        <w:t>對此</w:t>
      </w:r>
      <w:r w:rsidR="004D63BC">
        <w:rPr>
          <w:rFonts w:hint="eastAsia"/>
        </w:rPr>
        <w:t>觀光局查復</w:t>
      </w:r>
      <w:r w:rsidR="006A6B5A">
        <w:rPr>
          <w:rFonts w:hint="eastAsia"/>
        </w:rPr>
        <w:t>稱</w:t>
      </w:r>
      <w:r w:rsidR="004D63BC">
        <w:rPr>
          <w:rFonts w:hint="eastAsia"/>
        </w:rPr>
        <w:t>，對持續</w:t>
      </w:r>
      <w:proofErr w:type="gramStart"/>
      <w:r w:rsidR="004D63BC">
        <w:rPr>
          <w:rFonts w:hint="eastAsia"/>
        </w:rPr>
        <w:t>違規者斷水</w:t>
      </w:r>
      <w:proofErr w:type="gramEnd"/>
      <w:r w:rsidR="004D63BC">
        <w:rPr>
          <w:rFonts w:hint="eastAsia"/>
        </w:rPr>
        <w:t>斷電，目的在強制其停業，在複查確認停業後，自當恢復供水電，</w:t>
      </w:r>
      <w:proofErr w:type="gramStart"/>
      <w:r w:rsidR="006A6B5A">
        <w:rPr>
          <w:rFonts w:hint="eastAsia"/>
        </w:rPr>
        <w:t>且</w:t>
      </w:r>
      <w:r w:rsidR="004D63BC">
        <w:rPr>
          <w:rFonts w:hint="eastAsia"/>
        </w:rPr>
        <w:t>有顯無</w:t>
      </w:r>
      <w:proofErr w:type="gramEnd"/>
      <w:r w:rsidR="004D63BC">
        <w:rPr>
          <w:rFonts w:hint="eastAsia"/>
        </w:rPr>
        <w:t>住家功能、無影響居住權利之</w:t>
      </w:r>
      <w:proofErr w:type="gramStart"/>
      <w:r w:rsidR="004D63BC">
        <w:rPr>
          <w:rFonts w:hint="eastAsia"/>
        </w:rPr>
        <w:t>非法旅宿</w:t>
      </w:r>
      <w:proofErr w:type="gramEnd"/>
      <w:r w:rsidR="004D63BC">
        <w:rPr>
          <w:rFonts w:hint="eastAsia"/>
        </w:rPr>
        <w:t>，甚少聽聞斷水斷電之實際案例</w:t>
      </w:r>
      <w:r w:rsidR="006A6B5A">
        <w:rPr>
          <w:rFonts w:hint="eastAsia"/>
        </w:rPr>
        <w:t>。並稱</w:t>
      </w:r>
      <w:r w:rsidR="004D63BC">
        <w:rPr>
          <w:rFonts w:hint="eastAsia"/>
        </w:rPr>
        <w:t>由於斷水斷電等強制措施為各地方主管機關行政裁量權，該局予以尊重，</w:t>
      </w:r>
      <w:r w:rsidR="00EA0BB8">
        <w:rPr>
          <w:rFonts w:hint="eastAsia"/>
        </w:rPr>
        <w:t>並</w:t>
      </w:r>
      <w:r w:rsidR="004D63BC" w:rsidRPr="00720247">
        <w:rPr>
          <w:rFonts w:hint="eastAsia"/>
        </w:rPr>
        <w:t>考量調整強制執行等裁罰比例之配分，就有強制斷水斷電實際案件之縣市，給予考核加分，促使各縣市重視。</w:t>
      </w:r>
      <w:proofErr w:type="gramStart"/>
      <w:r w:rsidR="005F10AE" w:rsidRPr="005F10AE">
        <w:rPr>
          <w:rFonts w:hint="eastAsia"/>
        </w:rPr>
        <w:t>足徵地方政府</w:t>
      </w:r>
      <w:proofErr w:type="gramEnd"/>
      <w:r w:rsidR="006A6B5A">
        <w:rPr>
          <w:rFonts w:hint="eastAsia"/>
        </w:rPr>
        <w:t>仍有</w:t>
      </w:r>
      <w:r w:rsidR="005000D1">
        <w:rPr>
          <w:rFonts w:hAnsi="標楷體" w:hint="eastAsia"/>
          <w:color w:val="000000"/>
          <w:szCs w:val="24"/>
        </w:rPr>
        <w:t>未落實旅宿業稽查管理及</w:t>
      </w:r>
      <w:r w:rsidR="005F10AE" w:rsidRPr="00720247">
        <w:rPr>
          <w:rFonts w:hAnsi="標楷體" w:hint="eastAsia"/>
          <w:color w:val="000000"/>
          <w:szCs w:val="24"/>
        </w:rPr>
        <w:t>裁處</w:t>
      </w:r>
      <w:r w:rsidR="006A6B5A">
        <w:rPr>
          <w:rFonts w:hAnsi="標楷體" w:hint="eastAsia"/>
          <w:color w:val="000000"/>
          <w:szCs w:val="24"/>
        </w:rPr>
        <w:t>之缺失</w:t>
      </w:r>
      <w:r w:rsidR="00EA0BB8">
        <w:rPr>
          <w:rFonts w:hAnsi="標楷體" w:hint="eastAsia"/>
          <w:color w:val="000000"/>
          <w:szCs w:val="24"/>
        </w:rPr>
        <w:t>，且觀光局僅能透過考核方式督導</w:t>
      </w:r>
      <w:r w:rsidR="00054E94">
        <w:rPr>
          <w:rFonts w:hAnsi="標楷體" w:hint="eastAsia"/>
          <w:color w:val="000000"/>
          <w:szCs w:val="24"/>
        </w:rPr>
        <w:t>為</w:t>
      </w:r>
      <w:r w:rsidR="00EA0BB8">
        <w:rPr>
          <w:rFonts w:hAnsi="標楷體" w:hint="eastAsia"/>
          <w:color w:val="000000"/>
          <w:szCs w:val="24"/>
        </w:rPr>
        <w:t>之</w:t>
      </w:r>
      <w:r w:rsidR="00942B62">
        <w:rPr>
          <w:rFonts w:hAnsi="標楷體" w:hint="eastAsia"/>
          <w:color w:val="000000"/>
          <w:szCs w:val="24"/>
        </w:rPr>
        <w:t>，似嫌消極</w:t>
      </w:r>
      <w:r w:rsidR="005F10AE" w:rsidRPr="00720247">
        <w:rPr>
          <w:rFonts w:hAnsi="標楷體" w:hint="eastAsia"/>
          <w:color w:val="000000"/>
          <w:szCs w:val="24"/>
        </w:rPr>
        <w:t>。</w:t>
      </w:r>
    </w:p>
    <w:p w:rsidR="005F10AE" w:rsidRDefault="006A6B5A" w:rsidP="009B36D9">
      <w:pPr>
        <w:pStyle w:val="3"/>
      </w:pPr>
      <w:r>
        <w:rPr>
          <w:rFonts w:hint="eastAsia"/>
        </w:rPr>
        <w:t>再者</w:t>
      </w:r>
      <w:proofErr w:type="gramStart"/>
      <w:r w:rsidR="005F10AE" w:rsidRPr="005F10AE">
        <w:rPr>
          <w:rFonts w:hint="eastAsia"/>
        </w:rPr>
        <w:t>非法旅宿業者</w:t>
      </w:r>
      <w:proofErr w:type="gramEnd"/>
      <w:r w:rsidR="005F10AE" w:rsidRPr="005F10AE">
        <w:rPr>
          <w:rFonts w:hint="eastAsia"/>
        </w:rPr>
        <w:t>未完成合法登記前，其公共安全</w:t>
      </w:r>
      <w:r w:rsidR="005F10AE">
        <w:rPr>
          <w:rFonts w:hint="eastAsia"/>
        </w:rPr>
        <w:t>之控管，據</w:t>
      </w:r>
      <w:r>
        <w:rPr>
          <w:rFonts w:hint="eastAsia"/>
        </w:rPr>
        <w:t>本院調閱之縣市政府查復資料</w:t>
      </w:r>
      <w:r w:rsidR="005F10AE">
        <w:rPr>
          <w:rFonts w:hint="eastAsia"/>
        </w:rPr>
        <w:t>，</w:t>
      </w:r>
      <w:r>
        <w:rPr>
          <w:rFonts w:hint="eastAsia"/>
        </w:rPr>
        <w:t>部分縣市</w:t>
      </w:r>
      <w:r w:rsidR="005F10AE" w:rsidRPr="005F10AE">
        <w:rPr>
          <w:rFonts w:hint="eastAsia"/>
        </w:rPr>
        <w:t>對</w:t>
      </w:r>
      <w:proofErr w:type="gramStart"/>
      <w:r w:rsidR="005F10AE" w:rsidRPr="005F10AE">
        <w:rPr>
          <w:rFonts w:hint="eastAsia"/>
        </w:rPr>
        <w:t>列管旅宿業</w:t>
      </w:r>
      <w:proofErr w:type="gramEnd"/>
      <w:r w:rsidR="005F10AE" w:rsidRPr="005F10AE">
        <w:rPr>
          <w:rFonts w:hint="eastAsia"/>
        </w:rPr>
        <w:t>每年不定期辦理稽查，</w:t>
      </w:r>
      <w:proofErr w:type="gramStart"/>
      <w:r w:rsidR="005F10AE" w:rsidRPr="005F10AE">
        <w:rPr>
          <w:rFonts w:hint="eastAsia"/>
        </w:rPr>
        <w:t>倘經查</w:t>
      </w:r>
      <w:proofErr w:type="gramEnd"/>
      <w:r w:rsidR="005F10AE" w:rsidRPr="005F10AE">
        <w:rPr>
          <w:rFonts w:hint="eastAsia"/>
        </w:rPr>
        <w:t>有違法經營事實，則依法進行裁罰，同時副知建築管理、土地管理及消防安全等相關單位各依權責裁處，並視個案是否嚴重影響公共安全，提報公安小</w:t>
      </w:r>
      <w:r w:rsidR="005F10AE" w:rsidRPr="005F10AE">
        <w:rPr>
          <w:rFonts w:hint="eastAsia"/>
        </w:rPr>
        <w:lastRenderedPageBreak/>
        <w:t>組審議。</w:t>
      </w:r>
      <w:r w:rsidR="00E32B32">
        <w:rPr>
          <w:rFonts w:hint="eastAsia"/>
        </w:rPr>
        <w:t>另南投縣政府於本院履</w:t>
      </w:r>
      <w:proofErr w:type="gramStart"/>
      <w:r w:rsidR="00E32B32">
        <w:rPr>
          <w:rFonts w:hint="eastAsia"/>
        </w:rPr>
        <w:t>勘</w:t>
      </w:r>
      <w:proofErr w:type="gramEnd"/>
      <w:r w:rsidR="00E17BC3">
        <w:rPr>
          <w:rFonts w:hint="eastAsia"/>
        </w:rPr>
        <w:t>時亦表示</w:t>
      </w:r>
      <w:r w:rsidR="00E32B32">
        <w:rPr>
          <w:rFonts w:hint="eastAsia"/>
        </w:rPr>
        <w:t>，有關公共</w:t>
      </w:r>
      <w:r w:rsidR="00484ED5">
        <w:rPr>
          <w:rFonts w:hint="eastAsia"/>
        </w:rPr>
        <w:t>安全及</w:t>
      </w:r>
      <w:r w:rsidR="00E32B32">
        <w:rPr>
          <w:rFonts w:hint="eastAsia"/>
        </w:rPr>
        <w:t>消防</w:t>
      </w:r>
      <w:r w:rsidR="008F0A3C">
        <w:rPr>
          <w:rFonts w:hint="eastAsia"/>
        </w:rPr>
        <w:t>安全檢查</w:t>
      </w:r>
      <w:r w:rsidR="00E32B32">
        <w:rPr>
          <w:rFonts w:hint="eastAsia"/>
        </w:rPr>
        <w:t>部分，</w:t>
      </w:r>
      <w:r w:rsidR="006B06E1">
        <w:rPr>
          <w:rFonts w:hint="eastAsia"/>
        </w:rPr>
        <w:t>就場所</w:t>
      </w:r>
      <w:r w:rsidR="006B06E1" w:rsidRPr="009B36D9">
        <w:rPr>
          <w:rFonts w:hint="eastAsia"/>
        </w:rPr>
        <w:t>消防安全設備、防火管理制度及防焰</w:t>
      </w:r>
      <w:proofErr w:type="gramStart"/>
      <w:r w:rsidR="006B06E1" w:rsidRPr="009B36D9">
        <w:rPr>
          <w:rFonts w:hint="eastAsia"/>
        </w:rPr>
        <w:t>規</w:t>
      </w:r>
      <w:proofErr w:type="gramEnd"/>
      <w:r w:rsidR="006B06E1" w:rsidRPr="009B36D9">
        <w:rPr>
          <w:rFonts w:hint="eastAsia"/>
        </w:rPr>
        <w:t>制</w:t>
      </w:r>
      <w:r w:rsidR="006B06E1">
        <w:rPr>
          <w:rFonts w:hint="eastAsia"/>
        </w:rPr>
        <w:t>等，</w:t>
      </w:r>
      <w:r w:rsidR="00E32B32" w:rsidRPr="00E32B32">
        <w:rPr>
          <w:rFonts w:hint="eastAsia"/>
        </w:rPr>
        <w:t>查有違規</w:t>
      </w:r>
      <w:r w:rsidR="006B06E1" w:rsidRPr="009B36D9">
        <w:rPr>
          <w:rFonts w:hint="eastAsia"/>
        </w:rPr>
        <w:t>先限期改善待複查時間到期日再前往複查，</w:t>
      </w:r>
      <w:r w:rsidR="009B36D9" w:rsidRPr="009B36D9">
        <w:rPr>
          <w:rFonts w:hint="eastAsia"/>
        </w:rPr>
        <w:t>若仍不符規定再開立舉發單並再次限期改善，</w:t>
      </w:r>
      <w:r w:rsidR="006B06E1">
        <w:rPr>
          <w:rFonts w:hint="eastAsia"/>
        </w:rPr>
        <w:t>並</w:t>
      </w:r>
      <w:r w:rsidR="009B36D9" w:rsidRPr="009B36D9">
        <w:rPr>
          <w:rFonts w:hint="eastAsia"/>
        </w:rPr>
        <w:t>追蹤複查至改善完畢為止</w:t>
      </w:r>
      <w:r w:rsidR="00E32B32" w:rsidRPr="00E32B32">
        <w:rPr>
          <w:rFonts w:hint="eastAsia"/>
        </w:rPr>
        <w:t>。</w:t>
      </w:r>
      <w:r w:rsidR="00953387">
        <w:rPr>
          <w:rFonts w:hint="eastAsia"/>
        </w:rPr>
        <w:t>並表示</w:t>
      </w:r>
      <w:r w:rsidR="00E32B32" w:rsidRPr="00E32B32">
        <w:rPr>
          <w:rFonts w:hint="eastAsia"/>
        </w:rPr>
        <w:t>內政部對於總房間數6間以上民宿，</w:t>
      </w:r>
      <w:r w:rsidR="00871302">
        <w:rPr>
          <w:rFonts w:hint="eastAsia"/>
        </w:rPr>
        <w:t>已納入公共安全檢查</w:t>
      </w:r>
      <w:r w:rsidR="00E32B32" w:rsidRPr="00E32B32">
        <w:rPr>
          <w:rFonts w:hint="eastAsia"/>
        </w:rPr>
        <w:t>申報</w:t>
      </w:r>
      <w:r w:rsidR="00871302">
        <w:rPr>
          <w:rFonts w:hint="eastAsia"/>
        </w:rPr>
        <w:t>範圍</w:t>
      </w:r>
      <w:r w:rsidR="00E32B32" w:rsidRPr="00E32B32">
        <w:rPr>
          <w:rFonts w:hint="eastAsia"/>
        </w:rPr>
        <w:t>，相關公共安全會於治安會報中討論。</w:t>
      </w:r>
      <w:r>
        <w:rPr>
          <w:rFonts w:hint="eastAsia"/>
        </w:rPr>
        <w:t>宜蘭縣政府</w:t>
      </w:r>
      <w:r w:rsidR="00835419">
        <w:rPr>
          <w:rFonts w:hint="eastAsia"/>
        </w:rPr>
        <w:t>簡報時</w:t>
      </w:r>
      <w:r>
        <w:rPr>
          <w:rFonts w:hint="eastAsia"/>
        </w:rPr>
        <w:t>亦</w:t>
      </w:r>
      <w:r w:rsidR="006B4503">
        <w:rPr>
          <w:rFonts w:hint="eastAsia"/>
        </w:rPr>
        <w:t>稱</w:t>
      </w:r>
      <w:r>
        <w:rPr>
          <w:rFonts w:hint="eastAsia"/>
        </w:rPr>
        <w:t>公共安全及違章建築係優先處理，絕不退讓。</w:t>
      </w:r>
      <w:proofErr w:type="gramStart"/>
      <w:r w:rsidR="00E32B32">
        <w:rPr>
          <w:rFonts w:hint="eastAsia"/>
        </w:rPr>
        <w:t>惟查各</w:t>
      </w:r>
      <w:proofErr w:type="gramEnd"/>
      <w:r w:rsidR="00E32B32">
        <w:rPr>
          <w:rFonts w:hint="eastAsia"/>
        </w:rPr>
        <w:t>地方政府列管名單，態樣</w:t>
      </w:r>
      <w:proofErr w:type="gramStart"/>
      <w:r w:rsidR="00E32B32">
        <w:rPr>
          <w:rFonts w:hint="eastAsia"/>
        </w:rPr>
        <w:t>眾多，</w:t>
      </w:r>
      <w:proofErr w:type="gramEnd"/>
      <w:r w:rsidR="00E32B32">
        <w:rPr>
          <w:rFonts w:hint="eastAsia"/>
        </w:rPr>
        <w:t>且非法業者實際</w:t>
      </w:r>
      <w:proofErr w:type="gramStart"/>
      <w:r w:rsidR="00E32B32">
        <w:rPr>
          <w:rFonts w:hint="eastAsia"/>
        </w:rPr>
        <w:t>家數尚待</w:t>
      </w:r>
      <w:proofErr w:type="gramEnd"/>
      <w:r>
        <w:rPr>
          <w:rFonts w:hint="eastAsia"/>
        </w:rPr>
        <w:t>中央與地方積極</w:t>
      </w:r>
      <w:r w:rsidR="00E32B32">
        <w:rPr>
          <w:rFonts w:hint="eastAsia"/>
        </w:rPr>
        <w:t>清查，對於未能列管或</w:t>
      </w:r>
      <w:r>
        <w:rPr>
          <w:rFonts w:hint="eastAsia"/>
        </w:rPr>
        <w:t>尚未</w:t>
      </w:r>
      <w:r w:rsidR="00E32B32">
        <w:rPr>
          <w:rFonts w:hint="eastAsia"/>
        </w:rPr>
        <w:t>清查之</w:t>
      </w:r>
      <w:proofErr w:type="gramStart"/>
      <w:r w:rsidR="00E32B32">
        <w:rPr>
          <w:rFonts w:hint="eastAsia"/>
        </w:rPr>
        <w:t>非法旅宿</w:t>
      </w:r>
      <w:proofErr w:type="gramEnd"/>
      <w:r w:rsidR="00E32B32">
        <w:rPr>
          <w:rFonts w:hint="eastAsia"/>
        </w:rPr>
        <w:t>，</w:t>
      </w:r>
      <w:r w:rsidR="003B0D62" w:rsidRPr="00391FE7">
        <w:rPr>
          <w:rFonts w:hint="eastAsia"/>
        </w:rPr>
        <w:t>如從未納入旅宿</w:t>
      </w:r>
      <w:r w:rsidR="00484ED5">
        <w:rPr>
          <w:rFonts w:hint="eastAsia"/>
        </w:rPr>
        <w:t>業</w:t>
      </w:r>
      <w:r w:rsidR="003B0D62" w:rsidRPr="00391FE7">
        <w:rPr>
          <w:rFonts w:hint="eastAsia"/>
        </w:rPr>
        <w:t>名單中，遑論得以進行旅宿業稽查</w:t>
      </w:r>
      <w:r w:rsidR="00484ED5">
        <w:rPr>
          <w:rFonts w:hint="eastAsia"/>
        </w:rPr>
        <w:t>、</w:t>
      </w:r>
      <w:r w:rsidR="003B0D62" w:rsidRPr="00391FE7">
        <w:rPr>
          <w:rFonts w:hint="eastAsia"/>
        </w:rPr>
        <w:t>公共</w:t>
      </w:r>
      <w:r w:rsidR="00484ED5">
        <w:rPr>
          <w:rFonts w:hint="eastAsia"/>
        </w:rPr>
        <w:t>安全或</w:t>
      </w:r>
      <w:r w:rsidR="003B0D62" w:rsidRPr="00391FE7">
        <w:rPr>
          <w:rFonts w:hint="eastAsia"/>
        </w:rPr>
        <w:t>消防安全檢查；復再考量近年來國內所辦理大型活動，如恆春墾丁地區之春天吶喊、</w:t>
      </w:r>
      <w:proofErr w:type="gramStart"/>
      <w:r w:rsidR="003B0D62" w:rsidRPr="00391FE7">
        <w:rPr>
          <w:rFonts w:hint="eastAsia"/>
        </w:rPr>
        <w:t>臺</w:t>
      </w:r>
      <w:proofErr w:type="gramEnd"/>
      <w:r w:rsidR="003B0D62" w:rsidRPr="00391FE7">
        <w:rPr>
          <w:rFonts w:hint="eastAsia"/>
        </w:rPr>
        <w:t>東</w:t>
      </w:r>
      <w:r w:rsidR="006B4503" w:rsidRPr="00391FE7">
        <w:rPr>
          <w:rFonts w:hint="eastAsia"/>
        </w:rPr>
        <w:t>國際</w:t>
      </w:r>
      <w:proofErr w:type="gramStart"/>
      <w:r w:rsidR="003B0D62" w:rsidRPr="00391FE7">
        <w:rPr>
          <w:rFonts w:hint="eastAsia"/>
        </w:rPr>
        <w:t>熱氣球嘉年華</w:t>
      </w:r>
      <w:proofErr w:type="gramEnd"/>
      <w:r w:rsidR="003B0D62" w:rsidRPr="00391FE7">
        <w:rPr>
          <w:rFonts w:hint="eastAsia"/>
        </w:rPr>
        <w:t>、</w:t>
      </w:r>
      <w:r w:rsidR="00B83D48" w:rsidRPr="00391FE7">
        <w:rPr>
          <w:rFonts w:hint="eastAsia"/>
        </w:rPr>
        <w:t>宜蘭國際童玩藝術節、</w:t>
      </w:r>
      <w:proofErr w:type="gramStart"/>
      <w:r w:rsidR="003B0D62" w:rsidRPr="00391FE7">
        <w:rPr>
          <w:rFonts w:hint="eastAsia"/>
        </w:rPr>
        <w:t>臺</w:t>
      </w:r>
      <w:proofErr w:type="gramEnd"/>
      <w:r w:rsidR="003B0D62" w:rsidRPr="00391FE7">
        <w:rPr>
          <w:rFonts w:hint="eastAsia"/>
        </w:rPr>
        <w:t>中新社花海暨</w:t>
      </w:r>
      <w:proofErr w:type="gramStart"/>
      <w:r w:rsidR="003B0D62" w:rsidRPr="00391FE7">
        <w:rPr>
          <w:rFonts w:hint="eastAsia"/>
        </w:rPr>
        <w:t>臺</w:t>
      </w:r>
      <w:proofErr w:type="gramEnd"/>
      <w:r w:rsidR="003B0D62" w:rsidRPr="00391FE7">
        <w:rPr>
          <w:rFonts w:hint="eastAsia"/>
        </w:rPr>
        <w:t>中國際花</w:t>
      </w:r>
      <w:proofErr w:type="gramStart"/>
      <w:r w:rsidR="003B0D62" w:rsidRPr="00391FE7">
        <w:rPr>
          <w:rFonts w:hint="eastAsia"/>
        </w:rPr>
        <w:t>毯</w:t>
      </w:r>
      <w:proofErr w:type="gramEnd"/>
      <w:r w:rsidR="003B0D62" w:rsidRPr="00391FE7">
        <w:rPr>
          <w:rFonts w:hint="eastAsia"/>
        </w:rPr>
        <w:t>節、南投</w:t>
      </w:r>
      <w:r w:rsidR="00B83D48" w:rsidRPr="00391FE7">
        <w:rPr>
          <w:rFonts w:hint="eastAsia"/>
        </w:rPr>
        <w:t>日月潭花火音樂暨自行車嘉年華或</w:t>
      </w:r>
      <w:r w:rsidR="006B4503" w:rsidRPr="00391FE7">
        <w:rPr>
          <w:rFonts w:hint="eastAsia"/>
        </w:rPr>
        <w:t>清境風</w:t>
      </w:r>
      <w:r w:rsidR="003B0D62" w:rsidRPr="00391FE7">
        <w:rPr>
          <w:rFonts w:hint="eastAsia"/>
        </w:rPr>
        <w:t>車節</w:t>
      </w:r>
      <w:r w:rsidR="006B4503" w:rsidRPr="00391FE7">
        <w:rPr>
          <w:rFonts w:hint="eastAsia"/>
        </w:rPr>
        <w:t>、</w:t>
      </w:r>
      <w:r w:rsidR="003B0D62" w:rsidRPr="00391FE7">
        <w:rPr>
          <w:rFonts w:hint="eastAsia"/>
        </w:rPr>
        <w:t>綿羊秀等，</w:t>
      </w:r>
      <w:proofErr w:type="gramStart"/>
      <w:r w:rsidR="003B0D62" w:rsidRPr="00391FE7">
        <w:rPr>
          <w:rFonts w:hint="eastAsia"/>
        </w:rPr>
        <w:t>均於特定</w:t>
      </w:r>
      <w:proofErr w:type="gramEnd"/>
      <w:r w:rsidR="003B0D62" w:rsidRPr="00391FE7">
        <w:rPr>
          <w:rFonts w:hint="eastAsia"/>
        </w:rPr>
        <w:t>時段內擁入大量旅客，</w:t>
      </w:r>
      <w:r w:rsidR="006B4503" w:rsidRPr="00391FE7">
        <w:rPr>
          <w:rFonts w:hint="eastAsia"/>
        </w:rPr>
        <w:t>帶動龐大住宿商機</w:t>
      </w:r>
      <w:r w:rsidR="00B83D48" w:rsidRPr="00391FE7">
        <w:rPr>
          <w:rFonts w:hint="eastAsia"/>
        </w:rPr>
        <w:t>與需求</w:t>
      </w:r>
      <w:r w:rsidR="006B4503" w:rsidRPr="00391FE7">
        <w:rPr>
          <w:rFonts w:hint="eastAsia"/>
        </w:rPr>
        <w:t>，</w:t>
      </w:r>
      <w:r w:rsidR="003B0D62" w:rsidRPr="00391FE7">
        <w:rPr>
          <w:rFonts w:hint="eastAsia"/>
        </w:rPr>
        <w:t>區域</w:t>
      </w:r>
      <w:proofErr w:type="gramStart"/>
      <w:r w:rsidR="006B4503" w:rsidRPr="00391FE7">
        <w:rPr>
          <w:rFonts w:hint="eastAsia"/>
        </w:rPr>
        <w:t>合法</w:t>
      </w:r>
      <w:r w:rsidR="003B0D62" w:rsidRPr="00391FE7">
        <w:rPr>
          <w:rFonts w:hint="eastAsia"/>
        </w:rPr>
        <w:t>旅宿業者</w:t>
      </w:r>
      <w:proofErr w:type="gramEnd"/>
      <w:r w:rsidR="006B4503" w:rsidRPr="00391FE7">
        <w:rPr>
          <w:rFonts w:hint="eastAsia"/>
        </w:rPr>
        <w:t>供給</w:t>
      </w:r>
      <w:r w:rsidR="003B0D62" w:rsidRPr="00391FE7">
        <w:rPr>
          <w:rFonts w:hint="eastAsia"/>
        </w:rPr>
        <w:t>不足情形下，</w:t>
      </w:r>
      <w:r w:rsidR="006B4503" w:rsidRPr="00391FE7">
        <w:rPr>
          <w:rFonts w:hint="eastAsia"/>
        </w:rPr>
        <w:t>擅自擴大營業及</w:t>
      </w:r>
      <w:r w:rsidR="003B0D62" w:rsidRPr="00391FE7">
        <w:rPr>
          <w:rFonts w:hint="eastAsia"/>
        </w:rPr>
        <w:t>非法業者應運而生，</w:t>
      </w:r>
      <w:r w:rsidR="00B83D48" w:rsidRPr="00391FE7">
        <w:rPr>
          <w:rFonts w:hint="eastAsia"/>
        </w:rPr>
        <w:t>將致</w:t>
      </w:r>
      <w:r w:rsidR="003B0D62" w:rsidRPr="00391FE7">
        <w:rPr>
          <w:rFonts w:hint="eastAsia"/>
        </w:rPr>
        <w:t>旅客</w:t>
      </w:r>
      <w:r w:rsidR="006B4503" w:rsidRPr="00391FE7">
        <w:rPr>
          <w:rFonts w:hint="eastAsia"/>
        </w:rPr>
        <w:t>於</w:t>
      </w:r>
      <w:r w:rsidR="003B0D62" w:rsidRPr="00391FE7">
        <w:rPr>
          <w:rFonts w:hint="eastAsia"/>
        </w:rPr>
        <w:t>非法且有公共安全危險疑慮之</w:t>
      </w:r>
      <w:r w:rsidR="006B4503" w:rsidRPr="00391FE7">
        <w:rPr>
          <w:rFonts w:hint="eastAsia"/>
        </w:rPr>
        <w:t>風險中</w:t>
      </w:r>
      <w:r w:rsidR="003B0D62" w:rsidRPr="00391FE7">
        <w:rPr>
          <w:rFonts w:hint="eastAsia"/>
        </w:rPr>
        <w:t>。</w:t>
      </w:r>
    </w:p>
    <w:p w:rsidR="00D540D2" w:rsidRDefault="00835419" w:rsidP="00E32B32">
      <w:pPr>
        <w:pStyle w:val="3"/>
      </w:pPr>
      <w:r>
        <w:rPr>
          <w:rFonts w:hint="eastAsia"/>
        </w:rPr>
        <w:t>另</w:t>
      </w:r>
      <w:r w:rsidR="004D63BC">
        <w:rPr>
          <w:rFonts w:hint="eastAsia"/>
        </w:rPr>
        <w:t>各縣市政府查復稽查困境與建議</w:t>
      </w:r>
      <w:r>
        <w:rPr>
          <w:rFonts w:hint="eastAsia"/>
        </w:rPr>
        <w:t>，</w:t>
      </w:r>
      <w:r w:rsidR="004D63BC">
        <w:rPr>
          <w:rFonts w:hint="eastAsia"/>
        </w:rPr>
        <w:t>其中多為幅員廣大、相關稽查人力不足、業者規避查緝、違規舉證困</w:t>
      </w:r>
      <w:r>
        <w:rPr>
          <w:rFonts w:hint="eastAsia"/>
        </w:rPr>
        <w:t>難等因素，另</w:t>
      </w:r>
      <w:proofErr w:type="gramStart"/>
      <w:r w:rsidR="003F217A">
        <w:rPr>
          <w:rFonts w:hint="eastAsia"/>
        </w:rPr>
        <w:t>非法</w:t>
      </w:r>
      <w:r>
        <w:rPr>
          <w:rFonts w:hint="eastAsia"/>
        </w:rPr>
        <w:t>旅宿宣傳</w:t>
      </w:r>
      <w:proofErr w:type="gramEnd"/>
      <w:r>
        <w:rPr>
          <w:rFonts w:hint="eastAsia"/>
        </w:rPr>
        <w:t>因網站架設於國</w:t>
      </w:r>
      <w:r w:rsidR="003F217A">
        <w:rPr>
          <w:rFonts w:hint="eastAsia"/>
        </w:rPr>
        <w:t>外</w:t>
      </w:r>
      <w:r>
        <w:rPr>
          <w:rFonts w:hint="eastAsia"/>
        </w:rPr>
        <w:t>，無法有效遏止其宣傳。</w:t>
      </w:r>
      <w:r w:rsidR="00E32B32">
        <w:rPr>
          <w:rFonts w:hint="eastAsia"/>
        </w:rPr>
        <w:t>對此觀光局查復目前已</w:t>
      </w:r>
      <w:r w:rsidR="00E32B32" w:rsidRPr="00F34549">
        <w:rPr>
          <w:rFonts w:hint="eastAsia"/>
        </w:rPr>
        <w:t>檢討修正發展觀光條例第37條之1</w:t>
      </w:r>
      <w:r w:rsidR="00E32B32" w:rsidRPr="00054E94">
        <w:rPr>
          <w:rFonts w:hint="eastAsia"/>
          <w:spacing w:val="-18"/>
        </w:rPr>
        <w:t>（草案）</w:t>
      </w:r>
      <w:r w:rsidR="00E32B32">
        <w:rPr>
          <w:rFonts w:hint="eastAsia"/>
        </w:rPr>
        <w:t>規定</w:t>
      </w:r>
      <w:r w:rsidR="00E32B32" w:rsidRPr="00F34549">
        <w:rPr>
          <w:rFonts w:hint="eastAsia"/>
        </w:rPr>
        <w:t>，</w:t>
      </w:r>
      <w:r w:rsidR="00E32B32" w:rsidRPr="00391FE7">
        <w:rPr>
          <w:rFonts w:hint="eastAsia"/>
        </w:rPr>
        <w:t>賦予主管機關為調查</w:t>
      </w:r>
      <w:proofErr w:type="gramStart"/>
      <w:r w:rsidR="00E32B32" w:rsidRPr="00391FE7">
        <w:rPr>
          <w:rFonts w:hint="eastAsia"/>
        </w:rPr>
        <w:t>非法旅宿</w:t>
      </w:r>
      <w:proofErr w:type="gramEnd"/>
      <w:r w:rsidR="00E32B32" w:rsidRPr="00391FE7">
        <w:rPr>
          <w:rFonts w:hint="eastAsia"/>
        </w:rPr>
        <w:t>，得向有關單位請求提供必要文件之法源依據，並擬修法裁罰</w:t>
      </w:r>
      <w:proofErr w:type="gramStart"/>
      <w:r w:rsidR="00E32B32" w:rsidRPr="00391FE7">
        <w:rPr>
          <w:rFonts w:hint="eastAsia"/>
        </w:rPr>
        <w:t>非法旅宿業者刊登旅宿廣告</w:t>
      </w:r>
      <w:proofErr w:type="gramEnd"/>
      <w:r w:rsidR="00E32B32" w:rsidRPr="00391FE7">
        <w:rPr>
          <w:rFonts w:hint="eastAsia"/>
        </w:rPr>
        <w:t>之行為，及課予媒體業者查核刊登</w:t>
      </w:r>
      <w:r w:rsidR="00E32B32" w:rsidRPr="00391FE7">
        <w:rPr>
          <w:rFonts w:hint="eastAsia"/>
        </w:rPr>
        <w:lastRenderedPageBreak/>
        <w:t>住宿廣告之義務。</w:t>
      </w:r>
      <w:r w:rsidR="00E32B32" w:rsidRPr="00F34549">
        <w:rPr>
          <w:rFonts w:hint="eastAsia"/>
        </w:rPr>
        <w:t>惟</w:t>
      </w:r>
      <w:r w:rsidR="00E32B32">
        <w:rPr>
          <w:rFonts w:hint="eastAsia"/>
        </w:rPr>
        <w:t>因</w:t>
      </w:r>
      <w:r w:rsidR="00E32B32" w:rsidRPr="00F34549">
        <w:rPr>
          <w:rFonts w:hint="eastAsia"/>
        </w:rPr>
        <w:t>營業事實認定項目眾</w:t>
      </w:r>
      <w:proofErr w:type="gramStart"/>
      <w:r w:rsidR="00E32B32" w:rsidRPr="00F34549">
        <w:rPr>
          <w:rFonts w:hint="eastAsia"/>
        </w:rPr>
        <w:t>多</w:t>
      </w:r>
      <w:proofErr w:type="gramEnd"/>
      <w:r w:rsidR="00E32B32">
        <w:rPr>
          <w:rStyle w:val="afe"/>
        </w:rPr>
        <w:footnoteReference w:id="5"/>
      </w:r>
      <w:r w:rsidR="00E32B32" w:rsidRPr="00F34549">
        <w:rPr>
          <w:rFonts w:hint="eastAsia"/>
        </w:rPr>
        <w:t>，建</w:t>
      </w:r>
      <w:r w:rsidR="006A6B5A">
        <w:rPr>
          <w:rFonts w:hint="eastAsia"/>
        </w:rPr>
        <w:t>議不詳細條列必要之文件，</w:t>
      </w:r>
      <w:proofErr w:type="gramStart"/>
      <w:r w:rsidR="006A6B5A">
        <w:rPr>
          <w:rFonts w:hint="eastAsia"/>
        </w:rPr>
        <w:t>僅敘明</w:t>
      </w:r>
      <w:proofErr w:type="gramEnd"/>
      <w:r w:rsidR="006A6B5A">
        <w:rPr>
          <w:rFonts w:hint="eastAsia"/>
        </w:rPr>
        <w:t>原則，保留各縣市稽查認定之彈性，</w:t>
      </w:r>
      <w:r w:rsidR="00E32B32" w:rsidRPr="00F34549">
        <w:rPr>
          <w:rFonts w:hint="eastAsia"/>
        </w:rPr>
        <w:t>因應未來之變化。</w:t>
      </w:r>
      <w:r w:rsidR="00E32B32">
        <w:rPr>
          <w:rFonts w:hint="eastAsia"/>
        </w:rPr>
        <w:t>至於稽查人力不足乙節，</w:t>
      </w:r>
      <w:r w:rsidR="003B0D62" w:rsidRPr="00391FE7">
        <w:rPr>
          <w:rFonts w:hint="eastAsia"/>
        </w:rPr>
        <w:t>觀光局於本院調查期間時，</w:t>
      </w:r>
      <w:r w:rsidR="003F217A">
        <w:rPr>
          <w:rFonts w:hint="eastAsia"/>
        </w:rPr>
        <w:t>已</w:t>
      </w:r>
      <w:r w:rsidR="00E32B32" w:rsidRPr="00391FE7">
        <w:rPr>
          <w:rFonts w:hint="eastAsia"/>
        </w:rPr>
        <w:t>於104年12月30日訂頒「交通部觀光局協助地方政府執行</w:t>
      </w:r>
      <w:proofErr w:type="gramStart"/>
      <w:r w:rsidR="00E32B32" w:rsidRPr="00B229B8">
        <w:rPr>
          <w:rFonts w:hint="eastAsia"/>
        </w:rPr>
        <w:t>違法旅宿取締</w:t>
      </w:r>
      <w:proofErr w:type="gramEnd"/>
      <w:r w:rsidR="00E32B32" w:rsidRPr="00B229B8">
        <w:rPr>
          <w:rFonts w:hint="eastAsia"/>
        </w:rPr>
        <w:t>工作補助要點」，自105年起協助各縣市招募相關人力</w:t>
      </w:r>
      <w:r w:rsidR="003B0D62" w:rsidRPr="00B229B8">
        <w:rPr>
          <w:rFonts w:hint="eastAsia"/>
        </w:rPr>
        <w:t>以</w:t>
      </w:r>
      <w:r w:rsidR="00E32B32" w:rsidRPr="00B229B8">
        <w:rPr>
          <w:rFonts w:hint="eastAsia"/>
        </w:rPr>
        <w:t>加強旅宿業管理</w:t>
      </w:r>
      <w:r w:rsidR="003B0D62" w:rsidRPr="00B229B8">
        <w:rPr>
          <w:rFonts w:hint="eastAsia"/>
        </w:rPr>
        <w:t>。據此，該局應積極辦理並衡酌各地方政府辦理成效，以落實改善</w:t>
      </w:r>
      <w:proofErr w:type="gramStart"/>
      <w:r w:rsidR="003B0D62" w:rsidRPr="00391FE7">
        <w:rPr>
          <w:rFonts w:hint="eastAsia"/>
        </w:rPr>
        <w:t>國內</w:t>
      </w:r>
      <w:r w:rsidR="00B83D48" w:rsidRPr="00391FE7">
        <w:rPr>
          <w:rFonts w:hint="eastAsia"/>
        </w:rPr>
        <w:t>旅宿業</w:t>
      </w:r>
      <w:r w:rsidR="00B02DB0" w:rsidRPr="00391FE7">
        <w:rPr>
          <w:rFonts w:hint="eastAsia"/>
        </w:rPr>
        <w:t>者</w:t>
      </w:r>
      <w:proofErr w:type="gramEnd"/>
      <w:r w:rsidR="00B02DB0" w:rsidRPr="00391FE7">
        <w:rPr>
          <w:rFonts w:hint="eastAsia"/>
        </w:rPr>
        <w:t>擅自違規擴大</w:t>
      </w:r>
      <w:r w:rsidR="00B83D48" w:rsidRPr="00391FE7">
        <w:rPr>
          <w:rFonts w:hint="eastAsia"/>
        </w:rPr>
        <w:t>及</w:t>
      </w:r>
      <w:r w:rsidR="003B0D62" w:rsidRPr="00391FE7">
        <w:rPr>
          <w:rFonts w:hint="eastAsia"/>
        </w:rPr>
        <w:t>非法</w:t>
      </w:r>
      <w:r w:rsidR="00B83D48" w:rsidRPr="00391FE7">
        <w:rPr>
          <w:rFonts w:hint="eastAsia"/>
        </w:rPr>
        <w:t>經營</w:t>
      </w:r>
      <w:r w:rsidR="003B0D62" w:rsidRPr="00391FE7">
        <w:rPr>
          <w:rFonts w:hint="eastAsia"/>
        </w:rPr>
        <w:t>之現況</w:t>
      </w:r>
      <w:r w:rsidR="00E32B32" w:rsidRPr="00E32B32">
        <w:rPr>
          <w:rFonts w:hint="eastAsia"/>
        </w:rPr>
        <w:t>。</w:t>
      </w:r>
    </w:p>
    <w:p w:rsidR="005D0073" w:rsidRPr="007C4B5E" w:rsidRDefault="00D540D2" w:rsidP="003500EB">
      <w:pPr>
        <w:pStyle w:val="3"/>
      </w:pPr>
      <w:r>
        <w:rPr>
          <w:rFonts w:hint="eastAsia"/>
        </w:rPr>
        <w:t>綜上，</w:t>
      </w:r>
      <w:r w:rsidR="003500EB" w:rsidRPr="003500EB">
        <w:rPr>
          <w:rFonts w:hint="eastAsia"/>
        </w:rPr>
        <w:t>交通部觀光局未能有效督導地方政府確實管理旅宿業並進行查報，致統計數據未能真實反映現況，</w:t>
      </w:r>
      <w:proofErr w:type="gramStart"/>
      <w:r w:rsidR="003500EB" w:rsidRPr="003500EB">
        <w:rPr>
          <w:rFonts w:hint="eastAsia"/>
        </w:rPr>
        <w:t>非法旅宿數量</w:t>
      </w:r>
      <w:proofErr w:type="gramEnd"/>
      <w:r w:rsidR="003500EB" w:rsidRPr="003500EB">
        <w:rPr>
          <w:rFonts w:hint="eastAsia"/>
        </w:rPr>
        <w:t>仍待積極清查；且部分縣市仍以輔導為主、裁罰為輔，難以嚇阻業者非法經營，肇生旅客住宿時之公共安全疑慮，該局允宜督促地方政府加強旅宿業管理作為，並確實追蹤列管，以有效遏止業者違法經營，保障合法業者及旅客權益。</w:t>
      </w:r>
    </w:p>
    <w:p w:rsidR="007C4B5E" w:rsidRDefault="004D5027" w:rsidP="004D5027">
      <w:pPr>
        <w:pStyle w:val="2"/>
        <w:rPr>
          <w:b/>
        </w:rPr>
      </w:pPr>
      <w:r w:rsidRPr="004D5027">
        <w:rPr>
          <w:rFonts w:hint="eastAsia"/>
          <w:b/>
        </w:rPr>
        <w:t>交通部觀光局修正「發展觀光條例」並於104年2月4日公布，惟該條例之「發展觀光條例裁罰標準」附表2及附表5</w:t>
      </w:r>
      <w:proofErr w:type="gramStart"/>
      <w:r w:rsidR="00942B62">
        <w:rPr>
          <w:rFonts w:hint="eastAsia"/>
          <w:b/>
        </w:rPr>
        <w:t>迄</w:t>
      </w:r>
      <w:r w:rsidRPr="004D5027">
        <w:rPr>
          <w:rFonts w:hint="eastAsia"/>
          <w:b/>
        </w:rPr>
        <w:t>今均未同步</w:t>
      </w:r>
      <w:proofErr w:type="gramEnd"/>
      <w:r w:rsidRPr="004D5027">
        <w:rPr>
          <w:rFonts w:hint="eastAsia"/>
          <w:b/>
        </w:rPr>
        <w:t>修正發布，致使各縣市執行裁罰作業不一，部分縣市因而未能確實執行，該局應儘速修訂裁罰標準表，</w:t>
      </w:r>
      <w:proofErr w:type="gramStart"/>
      <w:r w:rsidRPr="004D5027">
        <w:rPr>
          <w:rFonts w:hint="eastAsia"/>
          <w:b/>
        </w:rPr>
        <w:t>俾</w:t>
      </w:r>
      <w:proofErr w:type="gramEnd"/>
      <w:r w:rsidRPr="004D5027">
        <w:rPr>
          <w:rFonts w:hint="eastAsia"/>
          <w:b/>
        </w:rPr>
        <w:t>利遵循</w:t>
      </w:r>
      <w:r w:rsidR="00E3673E">
        <w:rPr>
          <w:rFonts w:hint="eastAsia"/>
          <w:b/>
        </w:rPr>
        <w:t>。</w:t>
      </w:r>
    </w:p>
    <w:p w:rsidR="00145AF2" w:rsidRDefault="00145AF2" w:rsidP="00D35E5F">
      <w:pPr>
        <w:pStyle w:val="3"/>
      </w:pPr>
      <w:r>
        <w:rPr>
          <w:rFonts w:hint="eastAsia"/>
        </w:rPr>
        <w:t>依據中央行政機關法制作業注意事項</w:t>
      </w:r>
      <w:r w:rsidR="00D35E5F">
        <w:rPr>
          <w:rFonts w:hint="eastAsia"/>
        </w:rPr>
        <w:t>第16點：「</w:t>
      </w:r>
      <w:r w:rsidR="00D35E5F" w:rsidRPr="00D35E5F">
        <w:rPr>
          <w:rFonts w:hint="eastAsia"/>
        </w:rPr>
        <w:t>草擬法律制定、修正或廢止案時，對於應訂定、修正或廢止之法規命令，應一併規劃並先期作業，於法律公布施行後</w:t>
      </w:r>
      <w:r w:rsidR="00D35E5F">
        <w:rPr>
          <w:rFonts w:hint="eastAsia"/>
        </w:rPr>
        <w:t>6</w:t>
      </w:r>
      <w:r w:rsidR="00D35E5F" w:rsidRPr="00D35E5F">
        <w:rPr>
          <w:rFonts w:hint="eastAsia"/>
        </w:rPr>
        <w:t>個月內完成發布；其未能於</w:t>
      </w:r>
      <w:r w:rsidR="00D35E5F">
        <w:rPr>
          <w:rFonts w:hint="eastAsia"/>
        </w:rPr>
        <w:t>6</w:t>
      </w:r>
      <w:r w:rsidR="00D35E5F" w:rsidRPr="00D35E5F">
        <w:rPr>
          <w:rFonts w:hint="eastAsia"/>
        </w:rPr>
        <w:t>個月內完成發布者，應說明理由並自行評估完成期限陳報行政院，其延後發布期限不得逾</w:t>
      </w:r>
      <w:r w:rsidR="00D35E5F">
        <w:rPr>
          <w:rFonts w:hint="eastAsia"/>
        </w:rPr>
        <w:t>6</w:t>
      </w:r>
      <w:r w:rsidR="00D35E5F" w:rsidRPr="00D35E5F">
        <w:rPr>
          <w:rFonts w:hint="eastAsia"/>
        </w:rPr>
        <w:t>個月。</w:t>
      </w:r>
      <w:r w:rsidR="00D35E5F">
        <w:rPr>
          <w:rFonts w:hint="eastAsia"/>
        </w:rPr>
        <w:t>」</w:t>
      </w:r>
    </w:p>
    <w:p w:rsidR="00D540D2" w:rsidRDefault="00145AF2" w:rsidP="00D540D2">
      <w:pPr>
        <w:pStyle w:val="3"/>
        <w:numPr>
          <w:ilvl w:val="2"/>
          <w:numId w:val="1"/>
        </w:numPr>
      </w:pPr>
      <w:r>
        <w:rPr>
          <w:rFonts w:hint="eastAsia"/>
        </w:rPr>
        <w:t>經查</w:t>
      </w:r>
      <w:r w:rsidR="00D540D2">
        <w:rPr>
          <w:rFonts w:hint="eastAsia"/>
        </w:rPr>
        <w:t>發展觀光條例</w:t>
      </w:r>
      <w:r w:rsidR="00E23D9F">
        <w:rPr>
          <w:rFonts w:hint="eastAsia"/>
        </w:rPr>
        <w:t>於</w:t>
      </w:r>
      <w:r w:rsidR="00D35E5F">
        <w:rPr>
          <w:rFonts w:hint="eastAsia"/>
        </w:rPr>
        <w:t>104年2月4日修正公布</w:t>
      </w:r>
      <w:r w:rsidR="00D540D2">
        <w:rPr>
          <w:rFonts w:hint="eastAsia"/>
        </w:rPr>
        <w:t>第55條</w:t>
      </w:r>
      <w:r w:rsidR="00D540D2">
        <w:rPr>
          <w:rFonts w:hint="eastAsia"/>
        </w:rPr>
        <w:lastRenderedPageBreak/>
        <w:t>第5項</w:t>
      </w:r>
      <w:r w:rsidR="00E23D9F">
        <w:rPr>
          <w:rFonts w:hint="eastAsia"/>
        </w:rPr>
        <w:t>、第</w:t>
      </w:r>
      <w:r w:rsidR="00E23D9F">
        <w:t>6</w:t>
      </w:r>
      <w:r w:rsidR="00E23D9F">
        <w:rPr>
          <w:rFonts w:hint="eastAsia"/>
        </w:rPr>
        <w:t>項</w:t>
      </w:r>
      <w:r w:rsidR="00D540D2">
        <w:rPr>
          <w:rFonts w:hint="eastAsia"/>
        </w:rPr>
        <w:t>：「未依本條例領取登記證而經營旅館業務者，處新臺幣18萬元以上90萬元以下罰鍰，並命其立即停業。…</w:t>
      </w:r>
      <w:proofErr w:type="gramStart"/>
      <w:r w:rsidR="00E23D9F">
        <w:rPr>
          <w:rFonts w:hint="eastAsia"/>
        </w:rPr>
        <w:t>…</w:t>
      </w:r>
      <w:proofErr w:type="gramEnd"/>
      <w:r w:rsidR="00D540D2">
        <w:rPr>
          <w:rFonts w:hint="eastAsia"/>
        </w:rPr>
        <w:t>主管機關並得移送建築主管機關，採取停止供水、供電、封閉、強制拆除或其他必要可立即結束營業之措施…</w:t>
      </w:r>
      <w:proofErr w:type="gramStart"/>
      <w:r w:rsidR="00E23D9F">
        <w:rPr>
          <w:rFonts w:hint="eastAsia"/>
        </w:rPr>
        <w:t>…</w:t>
      </w:r>
      <w:proofErr w:type="gramEnd"/>
      <w:r w:rsidR="00D540D2">
        <w:rPr>
          <w:rFonts w:hint="eastAsia"/>
        </w:rPr>
        <w:t>」、「未依本條例領取登記證而經營</w:t>
      </w:r>
      <w:proofErr w:type="gramStart"/>
      <w:r w:rsidR="00D540D2">
        <w:rPr>
          <w:rFonts w:hint="eastAsia"/>
        </w:rPr>
        <w:t>民宿者</w:t>
      </w:r>
      <w:proofErr w:type="gramEnd"/>
      <w:r w:rsidR="00D540D2">
        <w:rPr>
          <w:rFonts w:hint="eastAsia"/>
        </w:rPr>
        <w:t>，處新臺幣6萬元以上30</w:t>
      </w:r>
      <w:r w:rsidR="00D540D2" w:rsidRPr="007C0D33">
        <w:rPr>
          <w:rFonts w:hint="eastAsia"/>
        </w:rPr>
        <w:t>萬元以下罰鍰，並命其立即停業。</w:t>
      </w:r>
      <w:r w:rsidR="00D540D2">
        <w:rPr>
          <w:rFonts w:hint="eastAsia"/>
        </w:rPr>
        <w:t>…</w:t>
      </w:r>
      <w:proofErr w:type="gramStart"/>
      <w:r w:rsidR="00E23D9F">
        <w:rPr>
          <w:rFonts w:hint="eastAsia"/>
        </w:rPr>
        <w:t>…</w:t>
      </w:r>
      <w:proofErr w:type="gramEnd"/>
      <w:r w:rsidR="00D540D2" w:rsidRPr="007C0D33">
        <w:rPr>
          <w:rFonts w:hint="eastAsia"/>
        </w:rPr>
        <w:t>主管機關並得移送建築主管機關，採取停止供水、供電、封閉、強制拆除或其他必要可立即結束經營之措施</w:t>
      </w:r>
      <w:r w:rsidR="00D540D2">
        <w:rPr>
          <w:rFonts w:hint="eastAsia"/>
        </w:rPr>
        <w:t>…</w:t>
      </w:r>
      <w:proofErr w:type="gramStart"/>
      <w:r w:rsidR="00E23D9F">
        <w:rPr>
          <w:rFonts w:hint="eastAsia"/>
        </w:rPr>
        <w:t>…</w:t>
      </w:r>
      <w:proofErr w:type="gramEnd"/>
      <w:r w:rsidR="00D540D2">
        <w:rPr>
          <w:rFonts w:hint="eastAsia"/>
        </w:rPr>
        <w:t>」</w:t>
      </w:r>
      <w:r w:rsidR="00E23D9F">
        <w:rPr>
          <w:rFonts w:hint="eastAsia"/>
        </w:rPr>
        <w:t>，同</w:t>
      </w:r>
      <w:r w:rsidR="00D540D2">
        <w:rPr>
          <w:rFonts w:hint="eastAsia"/>
        </w:rPr>
        <w:t>條第7項：「</w:t>
      </w:r>
      <w:r w:rsidR="00D540D2" w:rsidRPr="007C0D33">
        <w:rPr>
          <w:rFonts w:hint="eastAsia"/>
        </w:rPr>
        <w:t>旅館業及民宿經營者，擅自擴大營業客房部分者，其擴大部分，分別依前二項違規營業或經營行為論處。</w:t>
      </w:r>
      <w:r w:rsidR="00D540D2">
        <w:rPr>
          <w:rFonts w:hint="eastAsia"/>
        </w:rPr>
        <w:t>」同條例第67條：「</w:t>
      </w:r>
      <w:r w:rsidR="00D540D2" w:rsidRPr="007C0D33">
        <w:rPr>
          <w:rFonts w:hint="eastAsia"/>
        </w:rPr>
        <w:t>依本條例所為處罰之裁罰標準，由中央主管機關定之。</w:t>
      </w:r>
      <w:r w:rsidR="00D540D2">
        <w:rPr>
          <w:rFonts w:hint="eastAsia"/>
        </w:rPr>
        <w:t>」又發展觀光條例裁罰標準第6條</w:t>
      </w:r>
      <w:r w:rsidR="00E23D9F">
        <w:rPr>
          <w:rFonts w:hint="eastAsia"/>
        </w:rPr>
        <w:t>、第9條</w:t>
      </w:r>
      <w:r w:rsidR="00D540D2">
        <w:rPr>
          <w:rFonts w:hint="eastAsia"/>
        </w:rPr>
        <w:t>規定：「</w:t>
      </w:r>
      <w:r w:rsidR="00D540D2" w:rsidRPr="00747363">
        <w:rPr>
          <w:rFonts w:hint="eastAsia"/>
        </w:rPr>
        <w:t>旅館業與其僱用之人員違反本條例及旅館業管理規則之規定者，由直轄市或縣(市</w:t>
      </w:r>
      <w:r w:rsidR="00D540D2">
        <w:rPr>
          <w:rFonts w:hint="eastAsia"/>
        </w:rPr>
        <w:t>)政府依附表2</w:t>
      </w:r>
      <w:r w:rsidR="00D540D2" w:rsidRPr="00747363">
        <w:rPr>
          <w:rFonts w:hint="eastAsia"/>
        </w:rPr>
        <w:t>之規定裁罰</w:t>
      </w:r>
      <w:r w:rsidR="00D540D2">
        <w:rPr>
          <w:rFonts w:hint="eastAsia"/>
        </w:rPr>
        <w:t>」</w:t>
      </w:r>
      <w:r w:rsidR="00E23D9F">
        <w:rPr>
          <w:rFonts w:hint="eastAsia"/>
        </w:rPr>
        <w:t>、</w:t>
      </w:r>
      <w:r w:rsidR="00D540D2">
        <w:rPr>
          <w:rFonts w:hint="eastAsia"/>
        </w:rPr>
        <w:t>「</w:t>
      </w:r>
      <w:r w:rsidR="00D540D2" w:rsidRPr="00747363">
        <w:rPr>
          <w:rFonts w:hint="eastAsia"/>
        </w:rPr>
        <w:t>民宿經營者違反本條例及民宿管理辦法之規定者，由直轄市或縣(市</w:t>
      </w:r>
      <w:r w:rsidR="00D540D2">
        <w:rPr>
          <w:rFonts w:hint="eastAsia"/>
        </w:rPr>
        <w:t>)政府依附表5</w:t>
      </w:r>
      <w:r w:rsidR="00D540D2" w:rsidRPr="00747363">
        <w:rPr>
          <w:rFonts w:hint="eastAsia"/>
        </w:rPr>
        <w:t>之規定裁罰。</w:t>
      </w:r>
      <w:r w:rsidR="00D540D2">
        <w:rPr>
          <w:rFonts w:hint="eastAsia"/>
        </w:rPr>
        <w:t>」</w:t>
      </w:r>
      <w:proofErr w:type="gramStart"/>
      <w:r w:rsidR="00D540D2">
        <w:rPr>
          <w:rFonts w:hint="eastAsia"/>
        </w:rPr>
        <w:t>足徵發展</w:t>
      </w:r>
      <w:proofErr w:type="gramEnd"/>
      <w:r w:rsidR="00D540D2">
        <w:rPr>
          <w:rFonts w:hint="eastAsia"/>
        </w:rPr>
        <w:t>觀光條例修正公布後，對</w:t>
      </w:r>
      <w:proofErr w:type="gramStart"/>
      <w:r w:rsidR="00D540D2">
        <w:rPr>
          <w:rFonts w:hint="eastAsia"/>
        </w:rPr>
        <w:t>違規旅宿業者</w:t>
      </w:r>
      <w:proofErr w:type="gramEnd"/>
      <w:r w:rsidR="00D540D2">
        <w:rPr>
          <w:rFonts w:hint="eastAsia"/>
        </w:rPr>
        <w:t>加重裁罰，並加入可立即結束營業之強制執行規定，相關裁罰應由交通部觀光局定之。</w:t>
      </w:r>
    </w:p>
    <w:p w:rsidR="00D540D2" w:rsidRDefault="00145AF2" w:rsidP="00D540D2">
      <w:pPr>
        <w:pStyle w:val="3"/>
        <w:numPr>
          <w:ilvl w:val="2"/>
          <w:numId w:val="1"/>
        </w:numPr>
      </w:pPr>
      <w:proofErr w:type="gramStart"/>
      <w:r>
        <w:rPr>
          <w:rFonts w:hint="eastAsia"/>
        </w:rPr>
        <w:t>然</w:t>
      </w:r>
      <w:r w:rsidR="00D540D2">
        <w:rPr>
          <w:rFonts w:hint="eastAsia"/>
        </w:rPr>
        <w:t>查</w:t>
      </w:r>
      <w:proofErr w:type="gramEnd"/>
      <w:r w:rsidR="00D540D2">
        <w:rPr>
          <w:rFonts w:hint="eastAsia"/>
        </w:rPr>
        <w:t>「發展觀光條例裁罰標準」第6條及第9條，其附表2「旅館業與其僱用之人員違反本條例及旅館業管理規則裁罰標準表」及附表5「民宿經營者違反本條例及民宿管理辦法裁罰標準表」，</w:t>
      </w:r>
      <w:r w:rsidR="00D26CAC" w:rsidRPr="00391FE7">
        <w:rPr>
          <w:rFonts w:hint="eastAsia"/>
        </w:rPr>
        <w:t>迄</w:t>
      </w:r>
      <w:r w:rsidR="00D540D2">
        <w:rPr>
          <w:rFonts w:hint="eastAsia"/>
        </w:rPr>
        <w:t>尚未修正發布，以致原裁罰標準之裁罰範圍</w:t>
      </w:r>
      <w:r w:rsidR="00D540D2">
        <w:rPr>
          <w:rStyle w:val="afe"/>
        </w:rPr>
        <w:footnoteReference w:id="6"/>
      </w:r>
      <w:r w:rsidR="00D540D2">
        <w:rPr>
          <w:rFonts w:hint="eastAsia"/>
        </w:rPr>
        <w:t>，未能符</w:t>
      </w:r>
      <w:r w:rsidR="00835419">
        <w:rPr>
          <w:rFonts w:hint="eastAsia"/>
        </w:rPr>
        <w:t>合新修正之法規。</w:t>
      </w:r>
      <w:proofErr w:type="gramStart"/>
      <w:r w:rsidR="00835419">
        <w:rPr>
          <w:rFonts w:hint="eastAsia"/>
        </w:rPr>
        <w:t>詢</w:t>
      </w:r>
      <w:proofErr w:type="gramEnd"/>
      <w:r w:rsidR="00835419">
        <w:rPr>
          <w:rFonts w:hint="eastAsia"/>
        </w:rPr>
        <w:t>據觀光局稱現已完成修正</w:t>
      </w:r>
      <w:proofErr w:type="gramStart"/>
      <w:r w:rsidR="00835419">
        <w:rPr>
          <w:rFonts w:hint="eastAsia"/>
        </w:rPr>
        <w:t>上開裁罰</w:t>
      </w:r>
      <w:proofErr w:type="gramEnd"/>
      <w:r w:rsidR="00835419">
        <w:rPr>
          <w:rFonts w:hint="eastAsia"/>
        </w:rPr>
        <w:t>標準表草案，並</w:t>
      </w:r>
      <w:r w:rsidR="00D540D2">
        <w:rPr>
          <w:rFonts w:hint="eastAsia"/>
        </w:rPr>
        <w:t>陳報交通部審議，</w:t>
      </w:r>
      <w:proofErr w:type="gramStart"/>
      <w:r w:rsidR="00D540D2">
        <w:rPr>
          <w:rFonts w:hint="eastAsia"/>
        </w:rPr>
        <w:t>於裁罰</w:t>
      </w:r>
      <w:proofErr w:type="gramEnd"/>
      <w:r w:rsidR="00D540D2">
        <w:rPr>
          <w:rFonts w:hint="eastAsia"/>
        </w:rPr>
        <w:t>標準修正</w:t>
      </w:r>
      <w:r w:rsidR="00D540D2">
        <w:rPr>
          <w:rFonts w:hint="eastAsia"/>
        </w:rPr>
        <w:lastRenderedPageBreak/>
        <w:t>公布前，已先以函釋</w:t>
      </w:r>
      <w:r w:rsidR="00D540D2">
        <w:rPr>
          <w:rStyle w:val="afe"/>
        </w:rPr>
        <w:footnoteReference w:id="7"/>
      </w:r>
      <w:r w:rsidR="00D540D2">
        <w:rPr>
          <w:rFonts w:hint="eastAsia"/>
        </w:rPr>
        <w:t>裁罰標準適用疑義，並建議各地方政府，</w:t>
      </w:r>
      <w:proofErr w:type="gramStart"/>
      <w:r w:rsidR="00D540D2">
        <w:rPr>
          <w:rFonts w:hint="eastAsia"/>
        </w:rPr>
        <w:t>於裁罰</w:t>
      </w:r>
      <w:proofErr w:type="gramEnd"/>
      <w:r w:rsidR="00D540D2">
        <w:rPr>
          <w:rFonts w:hint="eastAsia"/>
        </w:rPr>
        <w:t>標準尚未修正發布前，辦理違規</w:t>
      </w:r>
      <w:proofErr w:type="gramStart"/>
      <w:r w:rsidR="00D540D2">
        <w:rPr>
          <w:rFonts w:hint="eastAsia"/>
        </w:rPr>
        <w:t>裁</w:t>
      </w:r>
      <w:proofErr w:type="gramEnd"/>
      <w:r w:rsidR="00D540D2">
        <w:rPr>
          <w:rFonts w:hint="eastAsia"/>
        </w:rPr>
        <w:t>罰金額可依原裁罰標準之規定，將原裁罰金額乘以2倍計算，予以裁處</w:t>
      </w:r>
      <w:r w:rsidR="00E23D9F">
        <w:rPr>
          <w:rFonts w:hint="eastAsia"/>
        </w:rPr>
        <w:t>。</w:t>
      </w:r>
      <w:r w:rsidR="004551C5">
        <w:rPr>
          <w:rFonts w:hint="eastAsia"/>
        </w:rPr>
        <w:t>足</w:t>
      </w:r>
      <w:r w:rsidR="00E23D9F">
        <w:rPr>
          <w:rFonts w:hint="eastAsia"/>
        </w:rPr>
        <w:t>證</w:t>
      </w:r>
      <w:r w:rsidR="004551C5">
        <w:rPr>
          <w:rFonts w:hint="eastAsia"/>
        </w:rPr>
        <w:t>該局未能依據上開法制作業應注意事項確實掌握時效，致使法規修正迄今已逾1年，仍未修正發布相關裁罰標準表，顯有</w:t>
      </w:r>
      <w:proofErr w:type="gramStart"/>
      <w:r w:rsidR="00B02DB0">
        <w:rPr>
          <w:rFonts w:hint="eastAsia"/>
        </w:rPr>
        <w:t>怠</w:t>
      </w:r>
      <w:proofErr w:type="gramEnd"/>
      <w:r w:rsidR="004551C5">
        <w:rPr>
          <w:rFonts w:hint="eastAsia"/>
        </w:rPr>
        <w:t>失。</w:t>
      </w:r>
    </w:p>
    <w:p w:rsidR="00D540D2" w:rsidRDefault="004551C5" w:rsidP="00D540D2">
      <w:pPr>
        <w:pStyle w:val="3"/>
        <w:numPr>
          <w:ilvl w:val="2"/>
          <w:numId w:val="1"/>
        </w:numPr>
      </w:pPr>
      <w:r>
        <w:rPr>
          <w:rFonts w:hint="eastAsia"/>
        </w:rPr>
        <w:t>次</w:t>
      </w:r>
      <w:r w:rsidR="00D540D2">
        <w:rPr>
          <w:rFonts w:hint="eastAsia"/>
        </w:rPr>
        <w:t>查</w:t>
      </w:r>
      <w:r w:rsidR="00D26CAC" w:rsidRPr="00391FE7">
        <w:rPr>
          <w:rFonts w:hint="eastAsia"/>
        </w:rPr>
        <w:t>各地方政府</w:t>
      </w:r>
      <w:r w:rsidR="00D26CAC">
        <w:rPr>
          <w:rFonts w:hint="eastAsia"/>
        </w:rPr>
        <w:t>於</w:t>
      </w:r>
      <w:proofErr w:type="gramStart"/>
      <w:r w:rsidR="00D540D2" w:rsidRPr="00277250">
        <w:rPr>
          <w:rFonts w:hint="eastAsia"/>
        </w:rPr>
        <w:t>104</w:t>
      </w:r>
      <w:proofErr w:type="gramEnd"/>
      <w:r w:rsidR="00D540D2" w:rsidRPr="00277250">
        <w:rPr>
          <w:rFonts w:hint="eastAsia"/>
        </w:rPr>
        <w:t>年度違法(</w:t>
      </w:r>
      <w:proofErr w:type="gramStart"/>
      <w:r w:rsidR="00D540D2" w:rsidRPr="00277250">
        <w:rPr>
          <w:rFonts w:hint="eastAsia"/>
        </w:rPr>
        <w:t>規</w:t>
      </w:r>
      <w:proofErr w:type="gramEnd"/>
      <w:r w:rsidR="00D540D2" w:rsidRPr="00277250">
        <w:rPr>
          <w:rFonts w:hint="eastAsia"/>
        </w:rPr>
        <w:t>)</w:t>
      </w:r>
      <w:proofErr w:type="gramStart"/>
      <w:r w:rsidR="00D540D2" w:rsidRPr="00277250">
        <w:rPr>
          <w:rFonts w:hint="eastAsia"/>
        </w:rPr>
        <w:t>旅宿業者</w:t>
      </w:r>
      <w:proofErr w:type="gramEnd"/>
      <w:r w:rsidR="00D540D2">
        <w:rPr>
          <w:rFonts w:hint="eastAsia"/>
        </w:rPr>
        <w:t>裁罰情形，</w:t>
      </w:r>
      <w:r w:rsidR="00D540D2" w:rsidRPr="00402161">
        <w:rPr>
          <w:rFonts w:hint="eastAsia"/>
        </w:rPr>
        <w:t>部分縣市政府</w:t>
      </w:r>
      <w:r w:rsidR="00835419">
        <w:rPr>
          <w:rFonts w:hint="eastAsia"/>
        </w:rPr>
        <w:t>均</w:t>
      </w:r>
      <w:r w:rsidR="00D540D2" w:rsidRPr="00402161">
        <w:rPr>
          <w:rFonts w:hint="eastAsia"/>
        </w:rPr>
        <w:t>表示因該條例裁罰標準表尚未同步修訂，</w:t>
      </w:r>
      <w:proofErr w:type="gramStart"/>
      <w:r w:rsidR="00D540D2" w:rsidRPr="00402161">
        <w:rPr>
          <w:rFonts w:hint="eastAsia"/>
        </w:rPr>
        <w:t>致裁罰</w:t>
      </w:r>
      <w:proofErr w:type="gramEnd"/>
      <w:r w:rsidR="00D540D2" w:rsidRPr="00402161">
        <w:rPr>
          <w:rFonts w:hint="eastAsia"/>
        </w:rPr>
        <w:t>依據不一致，造成第一線執行人員無所適從，</w:t>
      </w:r>
      <w:r w:rsidR="00D540D2">
        <w:rPr>
          <w:rFonts w:hint="eastAsia"/>
        </w:rPr>
        <w:t>擬</w:t>
      </w:r>
      <w:proofErr w:type="gramStart"/>
      <w:r w:rsidR="00D540D2">
        <w:rPr>
          <w:rFonts w:hint="eastAsia"/>
        </w:rPr>
        <w:t>俟</w:t>
      </w:r>
      <w:proofErr w:type="gramEnd"/>
      <w:r w:rsidR="00D540D2">
        <w:rPr>
          <w:rFonts w:hint="eastAsia"/>
        </w:rPr>
        <w:t>相關規定修正後續行辦理。觀光局</w:t>
      </w:r>
      <w:r w:rsidR="00D26CAC">
        <w:rPr>
          <w:rFonts w:hint="eastAsia"/>
        </w:rPr>
        <w:t>經本院</w:t>
      </w:r>
      <w:r w:rsidR="00D540D2">
        <w:rPr>
          <w:rFonts w:hint="eastAsia"/>
        </w:rPr>
        <w:t>詢問</w:t>
      </w:r>
      <w:r w:rsidR="00D26CAC">
        <w:rPr>
          <w:rFonts w:hint="eastAsia"/>
        </w:rPr>
        <w:t>後</w:t>
      </w:r>
      <w:r w:rsidR="00D540D2">
        <w:rPr>
          <w:rFonts w:hint="eastAsia"/>
        </w:rPr>
        <w:t>查復資料稱，對於非法及違規案件之裁罰疑義，可依發展觀光條例</w:t>
      </w:r>
      <w:r w:rsidR="00D540D2" w:rsidRPr="00402161">
        <w:rPr>
          <w:rFonts w:hint="eastAsia"/>
        </w:rPr>
        <w:t>公布後新的罰鍰金額並配合行政罰法第18條第1項規定「裁處罰鍰，應審酌違反行政法上義務行為應受責難程度、所生影響及因違反行政法上義務所得之利益，並得考量受處罰者資力」進行裁罰，並</w:t>
      </w:r>
      <w:proofErr w:type="gramStart"/>
      <w:r w:rsidR="00D540D2" w:rsidRPr="00402161">
        <w:rPr>
          <w:rFonts w:hint="eastAsia"/>
        </w:rPr>
        <w:t>無因裁罰</w:t>
      </w:r>
      <w:proofErr w:type="gramEnd"/>
      <w:r w:rsidR="00D540D2" w:rsidRPr="00402161">
        <w:rPr>
          <w:rFonts w:hint="eastAsia"/>
        </w:rPr>
        <w:t>標準未修訂而不得處分。</w:t>
      </w:r>
      <w:r w:rsidR="00D540D2">
        <w:rPr>
          <w:rFonts w:hint="eastAsia"/>
        </w:rPr>
        <w:t>並稱</w:t>
      </w:r>
      <w:r w:rsidR="00D540D2" w:rsidRPr="00402161">
        <w:rPr>
          <w:rFonts w:hint="eastAsia"/>
        </w:rPr>
        <w:t>旅館業管理規則及民宿管理辦法修法作業尚未完成前，各縣市仍應依據現行法規辦理</w:t>
      </w:r>
      <w:r w:rsidR="00D540D2">
        <w:rPr>
          <w:rFonts w:hint="eastAsia"/>
        </w:rPr>
        <w:t>，且旅館業管理規則及民宿管理辦法已施行多年，並非臨時性之法規，</w:t>
      </w:r>
      <w:proofErr w:type="gramStart"/>
      <w:r w:rsidR="00D540D2" w:rsidRPr="00402161">
        <w:rPr>
          <w:rFonts w:hint="eastAsia"/>
        </w:rPr>
        <w:t>歷年均有非法</w:t>
      </w:r>
      <w:proofErr w:type="gramEnd"/>
      <w:r w:rsidR="00D540D2" w:rsidRPr="00402161">
        <w:rPr>
          <w:rFonts w:hint="eastAsia"/>
        </w:rPr>
        <w:t>旅宿業稽查成效，對非法旅宿業應無判斷上之困難。</w:t>
      </w:r>
    </w:p>
    <w:p w:rsidR="001578EC" w:rsidRDefault="004551C5">
      <w:pPr>
        <w:pStyle w:val="3"/>
        <w:numPr>
          <w:ilvl w:val="2"/>
          <w:numId w:val="1"/>
        </w:numPr>
      </w:pPr>
      <w:r>
        <w:rPr>
          <w:rFonts w:hint="eastAsia"/>
        </w:rPr>
        <w:t>復</w:t>
      </w:r>
      <w:r w:rsidR="00D540D2">
        <w:rPr>
          <w:rFonts w:hint="eastAsia"/>
        </w:rPr>
        <w:t>查觀光</w:t>
      </w:r>
      <w:r w:rsidR="00D540D2" w:rsidRPr="00DB10C6">
        <w:rPr>
          <w:rFonts w:hint="eastAsia"/>
        </w:rPr>
        <w:t>局</w:t>
      </w:r>
      <w:r w:rsidR="00D540D2">
        <w:rPr>
          <w:rFonts w:hint="eastAsia"/>
        </w:rPr>
        <w:t>書面</w:t>
      </w:r>
      <w:r w:rsidR="00F41E9F" w:rsidRPr="00DB10C6">
        <w:rPr>
          <w:rFonts w:hint="eastAsia"/>
        </w:rPr>
        <w:t>補充</w:t>
      </w:r>
      <w:r w:rsidR="00D540D2">
        <w:rPr>
          <w:rFonts w:hint="eastAsia"/>
        </w:rPr>
        <w:t>資料</w:t>
      </w:r>
      <w:r w:rsidR="00D540D2" w:rsidRPr="008351F6">
        <w:rPr>
          <w:rFonts w:hint="eastAsia"/>
        </w:rPr>
        <w:t>，</w:t>
      </w:r>
      <w:r w:rsidR="00D540D2">
        <w:rPr>
          <w:rFonts w:hint="eastAsia"/>
        </w:rPr>
        <w:t>其中</w:t>
      </w:r>
      <w:r w:rsidR="00D540D2" w:rsidRPr="008351F6">
        <w:rPr>
          <w:rFonts w:hint="eastAsia"/>
        </w:rPr>
        <w:t>已依</w:t>
      </w:r>
      <w:r w:rsidR="00D540D2">
        <w:rPr>
          <w:rFonts w:hint="eastAsia"/>
        </w:rPr>
        <w:t>該局函釋</w:t>
      </w:r>
      <w:r w:rsidR="00D540D2" w:rsidRPr="008351F6">
        <w:rPr>
          <w:rFonts w:hint="eastAsia"/>
        </w:rPr>
        <w:t>建議完成全數違規案件裁處縣市計有8縣市</w:t>
      </w:r>
      <w:r w:rsidR="00D540D2" w:rsidRPr="008351F6">
        <w:rPr>
          <w:rStyle w:val="afe"/>
        </w:rPr>
        <w:footnoteReference w:id="8"/>
      </w:r>
      <w:r w:rsidR="00D540D2" w:rsidRPr="008351F6">
        <w:rPr>
          <w:rFonts w:hint="eastAsia"/>
        </w:rPr>
        <w:t>，</w:t>
      </w:r>
      <w:r w:rsidR="00D540D2">
        <w:rPr>
          <w:rFonts w:hint="eastAsia"/>
        </w:rPr>
        <w:t>然而</w:t>
      </w:r>
      <w:r w:rsidR="00D540D2" w:rsidRPr="00DB10C6">
        <w:rPr>
          <w:rFonts w:hint="eastAsia"/>
        </w:rPr>
        <w:t>桃園市、新竹市、新竹縣、南投縣、屏東縣、連江縣等縣市</w:t>
      </w:r>
      <w:r w:rsidR="00D540D2">
        <w:rPr>
          <w:rFonts w:hint="eastAsia"/>
        </w:rPr>
        <w:t>仍有</w:t>
      </w:r>
      <w:r w:rsidR="00D540D2" w:rsidRPr="00DB10C6">
        <w:rPr>
          <w:rFonts w:hint="eastAsia"/>
        </w:rPr>
        <w:t>多數尚未裁罰</w:t>
      </w:r>
      <w:r w:rsidR="00D540D2">
        <w:rPr>
          <w:rFonts w:hint="eastAsia"/>
        </w:rPr>
        <w:t>，甚至部分縣市僅完成意見陳述。</w:t>
      </w:r>
      <w:proofErr w:type="gramStart"/>
      <w:r w:rsidR="00D540D2">
        <w:rPr>
          <w:rFonts w:hint="eastAsia"/>
        </w:rPr>
        <w:t>揆</w:t>
      </w:r>
      <w:proofErr w:type="gramEnd"/>
      <w:r w:rsidR="00D540D2">
        <w:rPr>
          <w:rFonts w:hint="eastAsia"/>
        </w:rPr>
        <w:t>諸各縣市未裁罰原因，包括「</w:t>
      </w:r>
      <w:r w:rsidR="00D540D2" w:rsidRPr="008351F6">
        <w:rPr>
          <w:rFonts w:hint="eastAsia"/>
        </w:rPr>
        <w:t>因發展觀光</w:t>
      </w:r>
      <w:r w:rsidR="00D540D2" w:rsidRPr="008351F6">
        <w:rPr>
          <w:rFonts w:hint="eastAsia"/>
        </w:rPr>
        <w:lastRenderedPageBreak/>
        <w:t>條例裁罰標準迄今尚未公布，為避免行政處分失當，造成民眾權益損失，</w:t>
      </w:r>
      <w:proofErr w:type="gramStart"/>
      <w:r w:rsidR="00D540D2" w:rsidRPr="008351F6">
        <w:rPr>
          <w:rFonts w:hint="eastAsia"/>
        </w:rPr>
        <w:t>爰</w:t>
      </w:r>
      <w:proofErr w:type="gramEnd"/>
      <w:r w:rsidR="00D540D2" w:rsidRPr="008351F6">
        <w:rPr>
          <w:rFonts w:hint="eastAsia"/>
        </w:rPr>
        <w:t>暫未裁罰。將</w:t>
      </w:r>
      <w:proofErr w:type="gramStart"/>
      <w:r w:rsidR="00D540D2" w:rsidRPr="008351F6">
        <w:rPr>
          <w:rFonts w:hint="eastAsia"/>
        </w:rPr>
        <w:t>俟</w:t>
      </w:r>
      <w:proofErr w:type="gramEnd"/>
      <w:r w:rsidR="00D540D2" w:rsidRPr="008351F6">
        <w:rPr>
          <w:rFonts w:hint="eastAsia"/>
        </w:rPr>
        <w:t>裁罰標準</w:t>
      </w:r>
      <w:r w:rsidR="00D540D2">
        <w:rPr>
          <w:rFonts w:hint="eastAsia"/>
        </w:rPr>
        <w:t>公布後，衡量新法及舊法罰鍰差距及法令從輕從優</w:t>
      </w:r>
      <w:proofErr w:type="gramStart"/>
      <w:r w:rsidR="006714DB" w:rsidRPr="00054E94">
        <w:rPr>
          <w:rFonts w:hint="eastAsia"/>
          <w:spacing w:val="-18"/>
          <w:kern w:val="28"/>
        </w:rPr>
        <w:t>（</w:t>
      </w:r>
      <w:proofErr w:type="gramEnd"/>
      <w:r w:rsidR="006714DB" w:rsidRPr="00054E94">
        <w:rPr>
          <w:rFonts w:hint="eastAsia"/>
          <w:spacing w:val="-18"/>
          <w:kern w:val="28"/>
        </w:rPr>
        <w:t>按：依行政罰法應為從新從輕</w:t>
      </w:r>
      <w:proofErr w:type="gramStart"/>
      <w:r w:rsidR="006714DB" w:rsidRPr="00054E94">
        <w:rPr>
          <w:rFonts w:hint="eastAsia"/>
          <w:spacing w:val="-18"/>
          <w:kern w:val="28"/>
        </w:rPr>
        <w:t>）</w:t>
      </w:r>
      <w:proofErr w:type="gramEnd"/>
      <w:r w:rsidR="00D540D2">
        <w:rPr>
          <w:rFonts w:hint="eastAsia"/>
        </w:rPr>
        <w:t>、</w:t>
      </w:r>
      <w:proofErr w:type="gramStart"/>
      <w:r w:rsidR="00D540D2">
        <w:rPr>
          <w:rFonts w:hint="eastAsia"/>
        </w:rPr>
        <w:t>不</w:t>
      </w:r>
      <w:proofErr w:type="gramEnd"/>
      <w:r w:rsidR="00D540D2">
        <w:rPr>
          <w:rFonts w:hint="eastAsia"/>
        </w:rPr>
        <w:t>溯既往等原則，再</w:t>
      </w:r>
      <w:r w:rsidR="00D540D2" w:rsidRPr="008351F6">
        <w:rPr>
          <w:rFonts w:hint="eastAsia"/>
        </w:rPr>
        <w:t>擬定合理處理方式</w:t>
      </w:r>
      <w:r w:rsidR="00D540D2">
        <w:rPr>
          <w:rFonts w:hint="eastAsia"/>
        </w:rPr>
        <w:t>」、「</w:t>
      </w:r>
      <w:r w:rsidR="00D540D2" w:rsidRPr="008351F6">
        <w:rPr>
          <w:rFonts w:hint="eastAsia"/>
        </w:rPr>
        <w:t>違規擴大房間數之</w:t>
      </w:r>
      <w:proofErr w:type="gramStart"/>
      <w:r w:rsidR="00D540D2" w:rsidRPr="008351F6">
        <w:rPr>
          <w:rFonts w:hint="eastAsia"/>
        </w:rPr>
        <w:t>裁罰級距</w:t>
      </w:r>
      <w:proofErr w:type="gramEnd"/>
      <w:r w:rsidR="00D540D2" w:rsidRPr="008351F6">
        <w:rPr>
          <w:rFonts w:hint="eastAsia"/>
        </w:rPr>
        <w:t>標準尚未定案，</w:t>
      </w:r>
      <w:proofErr w:type="gramStart"/>
      <w:r w:rsidR="00D540D2" w:rsidRPr="008351F6">
        <w:rPr>
          <w:rFonts w:hint="eastAsia"/>
        </w:rPr>
        <w:t>俟</w:t>
      </w:r>
      <w:proofErr w:type="gramEnd"/>
      <w:r w:rsidR="00D540D2" w:rsidRPr="008351F6">
        <w:rPr>
          <w:rFonts w:hint="eastAsia"/>
        </w:rPr>
        <w:t>裁罰標準定案後依規定裁處</w:t>
      </w:r>
      <w:r w:rsidR="00D540D2">
        <w:rPr>
          <w:rFonts w:hint="eastAsia"/>
        </w:rPr>
        <w:t>」、「</w:t>
      </w:r>
      <w:r w:rsidR="00D540D2" w:rsidRPr="008351F6">
        <w:rPr>
          <w:rFonts w:hint="eastAsia"/>
        </w:rPr>
        <w:t>非法旅館於104年底稽查，目前進行準備程序陳述意見，尚未裁罰</w:t>
      </w:r>
      <w:r w:rsidR="00D540D2">
        <w:rPr>
          <w:rFonts w:hint="eastAsia"/>
        </w:rPr>
        <w:t>」等情，</w:t>
      </w:r>
      <w:proofErr w:type="gramStart"/>
      <w:r w:rsidR="00D540D2">
        <w:rPr>
          <w:rFonts w:hint="eastAsia"/>
        </w:rPr>
        <w:t>足徵裁</w:t>
      </w:r>
      <w:proofErr w:type="gramEnd"/>
      <w:r w:rsidR="00D540D2">
        <w:rPr>
          <w:rFonts w:hint="eastAsia"/>
        </w:rPr>
        <w:t>罰標準表係法律授權之法規命令，</w:t>
      </w:r>
      <w:r w:rsidR="00BD1723" w:rsidRPr="00391FE7">
        <w:rPr>
          <w:rFonts w:hint="eastAsia"/>
          <w:bCs w:val="0"/>
        </w:rPr>
        <w:t>亦</w:t>
      </w:r>
      <w:r w:rsidR="00D540D2">
        <w:rPr>
          <w:rFonts w:hint="eastAsia"/>
        </w:rPr>
        <w:t>為地方政府執行裁罰之重要依據</w:t>
      </w:r>
      <w:r>
        <w:rPr>
          <w:rFonts w:hint="eastAsia"/>
        </w:rPr>
        <w:t>。</w:t>
      </w:r>
    </w:p>
    <w:p w:rsidR="00D540D2" w:rsidRDefault="00D540D2">
      <w:pPr>
        <w:pStyle w:val="3"/>
        <w:numPr>
          <w:ilvl w:val="2"/>
          <w:numId w:val="1"/>
        </w:numPr>
      </w:pPr>
      <w:r>
        <w:rPr>
          <w:rFonts w:hint="eastAsia"/>
        </w:rPr>
        <w:t>再據屏東縣政府觀光傳播處處長於本院詢問時稱：「裁罰基準表未修正，執行面最困擾的例如原本5間以內罰3萬</w:t>
      </w:r>
      <w:r w:rsidRPr="00054E94">
        <w:rPr>
          <w:rFonts w:hint="eastAsia"/>
          <w:spacing w:val="-18"/>
        </w:rPr>
        <w:t>（違規民宿）</w:t>
      </w:r>
      <w:r>
        <w:rPr>
          <w:rFonts w:hint="eastAsia"/>
        </w:rPr>
        <w:t>，6間罰9萬，修法後5間罰6萬，但只多一個房間的6房業者要罰18萬，這麼大的落差，讓第一線執行有困難…</w:t>
      </w:r>
      <w:proofErr w:type="gramStart"/>
      <w:r w:rsidR="001578EC">
        <w:rPr>
          <w:rFonts w:hint="eastAsia"/>
        </w:rPr>
        <w:t>…</w:t>
      </w:r>
      <w:proofErr w:type="gramEnd"/>
      <w:r>
        <w:rPr>
          <w:rFonts w:hint="eastAsia"/>
        </w:rPr>
        <w:t>」等語，</w:t>
      </w:r>
      <w:r w:rsidR="001578EC">
        <w:rPr>
          <w:rFonts w:hint="eastAsia"/>
        </w:rPr>
        <w:t>可證</w:t>
      </w:r>
      <w:r w:rsidRPr="003F6BD0">
        <w:rPr>
          <w:rFonts w:hint="eastAsia"/>
        </w:rPr>
        <w:t>違規擴大房間數之</w:t>
      </w:r>
      <w:proofErr w:type="gramStart"/>
      <w:r w:rsidRPr="003F6BD0">
        <w:rPr>
          <w:rFonts w:hint="eastAsia"/>
        </w:rPr>
        <w:t>裁罰級距</w:t>
      </w:r>
      <w:proofErr w:type="gramEnd"/>
      <w:r w:rsidRPr="003F6BD0">
        <w:rPr>
          <w:rFonts w:hint="eastAsia"/>
        </w:rPr>
        <w:t>標準</w:t>
      </w:r>
      <w:r>
        <w:rPr>
          <w:rFonts w:hint="eastAsia"/>
        </w:rPr>
        <w:t>，</w:t>
      </w:r>
      <w:proofErr w:type="gramStart"/>
      <w:r>
        <w:rPr>
          <w:rFonts w:hint="eastAsia"/>
        </w:rPr>
        <w:t>攸</w:t>
      </w:r>
      <w:proofErr w:type="gramEnd"/>
      <w:r>
        <w:rPr>
          <w:rFonts w:hint="eastAsia"/>
        </w:rPr>
        <w:t>關地方政府</w:t>
      </w:r>
      <w:r w:rsidR="001578EC">
        <w:rPr>
          <w:rFonts w:hint="eastAsia"/>
        </w:rPr>
        <w:t>辦理</w:t>
      </w:r>
      <w:r>
        <w:rPr>
          <w:rFonts w:hint="eastAsia"/>
        </w:rPr>
        <w:t>旅宿業稽查</w:t>
      </w:r>
      <w:r w:rsidR="001578EC">
        <w:rPr>
          <w:rFonts w:hint="eastAsia"/>
        </w:rPr>
        <w:t>並</w:t>
      </w:r>
      <w:r>
        <w:rPr>
          <w:rFonts w:hint="eastAsia"/>
        </w:rPr>
        <w:t>執行裁罰之重要依據，且具有明確性原則，惟觀光局迄今</w:t>
      </w:r>
      <w:r w:rsidRPr="003F6BD0">
        <w:rPr>
          <w:rFonts w:hint="eastAsia"/>
        </w:rPr>
        <w:t>尚未</w:t>
      </w:r>
      <w:r w:rsidR="004551C5">
        <w:rPr>
          <w:rFonts w:hint="eastAsia"/>
        </w:rPr>
        <w:t>發</w:t>
      </w:r>
      <w:r>
        <w:rPr>
          <w:rFonts w:hint="eastAsia"/>
        </w:rPr>
        <w:t>布</w:t>
      </w:r>
      <w:r w:rsidR="004551C5">
        <w:rPr>
          <w:rFonts w:hint="eastAsia"/>
        </w:rPr>
        <w:t>新修正之</w:t>
      </w:r>
      <w:r w:rsidRPr="00402161">
        <w:rPr>
          <w:rFonts w:hint="eastAsia"/>
        </w:rPr>
        <w:t>裁罰標準表</w:t>
      </w:r>
      <w:r>
        <w:rPr>
          <w:rFonts w:hint="eastAsia"/>
        </w:rPr>
        <w:t>，致使各地方政府落實執行裁罰強度及標準不一，恐影響業者權益，徒增第一線人員執</w:t>
      </w:r>
      <w:r w:rsidR="001578EC">
        <w:rPr>
          <w:rFonts w:hint="eastAsia"/>
        </w:rPr>
        <w:t>法</w:t>
      </w:r>
      <w:r>
        <w:rPr>
          <w:rFonts w:hint="eastAsia"/>
        </w:rPr>
        <w:t>困境，不利行政行為之執行與效率，亦未能確實達到發展觀光條例對</w:t>
      </w:r>
      <w:proofErr w:type="gramStart"/>
      <w:r>
        <w:rPr>
          <w:rFonts w:hint="eastAsia"/>
        </w:rPr>
        <w:t>違規旅宿業者</w:t>
      </w:r>
      <w:proofErr w:type="gramEnd"/>
      <w:r>
        <w:rPr>
          <w:rFonts w:hint="eastAsia"/>
        </w:rPr>
        <w:t>，加重裁罰之修法目的。</w:t>
      </w:r>
    </w:p>
    <w:p w:rsidR="003F6BD0" w:rsidRPr="0078159C" w:rsidRDefault="00D540D2" w:rsidP="003F6BD0">
      <w:pPr>
        <w:pStyle w:val="3"/>
      </w:pPr>
      <w:r>
        <w:rPr>
          <w:rFonts w:hint="eastAsia"/>
        </w:rPr>
        <w:t>綜上，</w:t>
      </w:r>
      <w:r w:rsidRPr="003F6BD0">
        <w:rPr>
          <w:rFonts w:hint="eastAsia"/>
        </w:rPr>
        <w:t>交通部觀光局修正「發展觀光條例」並於104年2月4日公布，惟該條例之「發展觀光條例裁罰標準」附表2及附表5</w:t>
      </w:r>
      <w:proofErr w:type="gramStart"/>
      <w:r w:rsidRPr="003F6BD0">
        <w:rPr>
          <w:rFonts w:hint="eastAsia"/>
        </w:rPr>
        <w:t>迄今均未同步</w:t>
      </w:r>
      <w:proofErr w:type="gramEnd"/>
      <w:r w:rsidRPr="003F6BD0">
        <w:rPr>
          <w:rFonts w:hint="eastAsia"/>
        </w:rPr>
        <w:t>修正發布，致使各縣市執行裁罰作業不一，部分縣市因而未能確實執行，該局應儘速修訂裁罰標準表，</w:t>
      </w:r>
      <w:proofErr w:type="gramStart"/>
      <w:r w:rsidRPr="003F6BD0">
        <w:rPr>
          <w:rFonts w:hint="eastAsia"/>
        </w:rPr>
        <w:t>俾</w:t>
      </w:r>
      <w:proofErr w:type="gramEnd"/>
      <w:r w:rsidRPr="003F6BD0">
        <w:rPr>
          <w:rFonts w:hint="eastAsia"/>
        </w:rPr>
        <w:t>利遵循</w:t>
      </w:r>
      <w:r>
        <w:rPr>
          <w:rFonts w:hint="eastAsia"/>
        </w:rPr>
        <w:t>。</w:t>
      </w:r>
    </w:p>
    <w:p w:rsidR="00094C26" w:rsidRDefault="00243760" w:rsidP="00243760">
      <w:pPr>
        <w:pStyle w:val="2"/>
        <w:rPr>
          <w:b/>
        </w:rPr>
      </w:pPr>
      <w:bookmarkStart w:id="52" w:name="稽查情形頭"/>
      <w:bookmarkEnd w:id="50"/>
      <w:r w:rsidRPr="00243760">
        <w:rPr>
          <w:rFonts w:hint="eastAsia"/>
          <w:b/>
        </w:rPr>
        <w:t>地方政府執行旅宿業稽查人力嚴重不足，導致稽查及裁罰比率嚴重偏低，且部分縣市僅著重</w:t>
      </w:r>
      <w:proofErr w:type="gramStart"/>
      <w:r w:rsidRPr="00243760">
        <w:rPr>
          <w:rFonts w:hint="eastAsia"/>
          <w:b/>
        </w:rPr>
        <w:t>合法</w:t>
      </w:r>
      <w:r w:rsidR="005C74F7">
        <w:rPr>
          <w:rFonts w:hint="eastAsia"/>
          <w:b/>
        </w:rPr>
        <w:t>旅宿</w:t>
      </w:r>
      <w:r w:rsidRPr="00243760">
        <w:rPr>
          <w:rFonts w:hint="eastAsia"/>
          <w:b/>
        </w:rPr>
        <w:t>稽查</w:t>
      </w:r>
      <w:proofErr w:type="gramEnd"/>
      <w:r w:rsidRPr="00243760">
        <w:rPr>
          <w:rFonts w:hint="eastAsia"/>
          <w:b/>
        </w:rPr>
        <w:t>，對於合法違規擴大經營業者，亦未能</w:t>
      </w:r>
      <w:proofErr w:type="gramStart"/>
      <w:r w:rsidRPr="00243760">
        <w:rPr>
          <w:rFonts w:hint="eastAsia"/>
          <w:b/>
        </w:rPr>
        <w:t>採</w:t>
      </w:r>
      <w:proofErr w:type="gramEnd"/>
      <w:r w:rsidRPr="00243760">
        <w:rPr>
          <w:rFonts w:hint="eastAsia"/>
          <w:b/>
        </w:rPr>
        <w:t>行強制性</w:t>
      </w:r>
      <w:r w:rsidRPr="00243760">
        <w:rPr>
          <w:rFonts w:hint="eastAsia"/>
          <w:b/>
        </w:rPr>
        <w:lastRenderedPageBreak/>
        <w:t>或停止營業等積極作為，任令業者長期違規經營，嚴重斵傷政府形象，</w:t>
      </w:r>
      <w:r>
        <w:rPr>
          <w:rFonts w:hint="eastAsia"/>
          <w:b/>
        </w:rPr>
        <w:t>交通部</w:t>
      </w:r>
      <w:r w:rsidRPr="00243760">
        <w:rPr>
          <w:rFonts w:hint="eastAsia"/>
          <w:b/>
        </w:rPr>
        <w:t>觀光局</w:t>
      </w:r>
      <w:r w:rsidR="008E3E84">
        <w:rPr>
          <w:rFonts w:hint="eastAsia"/>
          <w:b/>
        </w:rPr>
        <w:t>及地方政府責無旁貸，應落實稽查確保旅宿安全</w:t>
      </w:r>
      <w:r w:rsidR="00434849">
        <w:rPr>
          <w:rFonts w:hint="eastAsia"/>
          <w:b/>
        </w:rPr>
        <w:t>。</w:t>
      </w:r>
    </w:p>
    <w:p w:rsidR="00D540D2" w:rsidRPr="00D1339E" w:rsidRDefault="00D540D2" w:rsidP="00D540D2">
      <w:pPr>
        <w:pStyle w:val="3"/>
        <w:numPr>
          <w:ilvl w:val="2"/>
          <w:numId w:val="1"/>
        </w:numPr>
      </w:pPr>
      <w:r>
        <w:rPr>
          <w:rFonts w:hint="eastAsia"/>
        </w:rPr>
        <w:t>依據「發展觀光條例」第37條及「旅館業管理規則」第29條及「民宿管理辦法」第33條，主管機關得對旅館及民宿實施定期或不定期檢查。另</w:t>
      </w:r>
      <w:r w:rsidRPr="0070462E">
        <w:rPr>
          <w:rFonts w:hAnsi="標楷體" w:hint="eastAsia"/>
          <w:snapToGrid w:val="0"/>
          <w:szCs w:val="32"/>
        </w:rPr>
        <w:t>據觀光局函</w:t>
      </w:r>
      <w:r w:rsidR="003B4C65">
        <w:rPr>
          <w:rFonts w:hAnsi="標楷體" w:hint="eastAsia"/>
          <w:snapToGrid w:val="0"/>
          <w:szCs w:val="32"/>
        </w:rPr>
        <w:t>釋</w:t>
      </w:r>
      <w:r w:rsidR="003B4C65">
        <w:rPr>
          <w:rStyle w:val="afe"/>
          <w:rFonts w:hAnsi="標楷體"/>
          <w:snapToGrid w:val="0"/>
          <w:szCs w:val="32"/>
        </w:rPr>
        <w:footnoteReference w:id="9"/>
      </w:r>
      <w:r w:rsidRPr="0070462E">
        <w:rPr>
          <w:rFonts w:hAnsi="標楷體" w:hint="eastAsia"/>
          <w:snapToGrid w:val="0"/>
          <w:szCs w:val="32"/>
        </w:rPr>
        <w:t>說明二（四）：「對於未合法旅館及民宿之稽查次數，每年至少應稽查2次，合法旅館及民宿，每年至少應稽查1次。」</w:t>
      </w:r>
    </w:p>
    <w:p w:rsidR="00D540D2" w:rsidRPr="00720247" w:rsidRDefault="00D540D2" w:rsidP="00D540D2">
      <w:pPr>
        <w:pStyle w:val="3"/>
        <w:numPr>
          <w:ilvl w:val="2"/>
          <w:numId w:val="1"/>
        </w:numPr>
      </w:pPr>
      <w:r>
        <w:rPr>
          <w:rFonts w:hint="eastAsia"/>
        </w:rPr>
        <w:t>經查，</w:t>
      </w:r>
      <w:r w:rsidR="00AB7F3B" w:rsidRPr="00391FE7">
        <w:rPr>
          <w:rFonts w:hint="eastAsia"/>
        </w:rPr>
        <w:t>觀光局</w:t>
      </w:r>
      <w:r w:rsidR="00942B62">
        <w:rPr>
          <w:rFonts w:hint="eastAsia"/>
        </w:rPr>
        <w:t>於本院</w:t>
      </w:r>
      <w:r w:rsidR="00AB7F3B" w:rsidRPr="00391FE7">
        <w:rPr>
          <w:rFonts w:hint="eastAsia"/>
        </w:rPr>
        <w:t>詢問後再補充資料</w:t>
      </w:r>
      <w:r w:rsidR="00AB7F3B" w:rsidRPr="00391FE7">
        <w:rPr>
          <w:rStyle w:val="afe"/>
        </w:rPr>
        <w:footnoteReference w:id="10"/>
      </w:r>
      <w:r w:rsidR="00942B62">
        <w:rPr>
          <w:rFonts w:hint="eastAsia"/>
        </w:rPr>
        <w:t>之</w:t>
      </w:r>
      <w:r w:rsidR="00AB7F3B" w:rsidRPr="00391FE7">
        <w:rPr>
          <w:rFonts w:hint="eastAsia"/>
        </w:rPr>
        <w:t>各縣市查報人力，配合</w:t>
      </w:r>
      <w:proofErr w:type="gramStart"/>
      <w:r w:rsidR="00AB7F3B" w:rsidRPr="00391FE7">
        <w:rPr>
          <w:rFonts w:hint="eastAsia"/>
        </w:rPr>
        <w:t>臺灣旅宿網</w:t>
      </w:r>
      <w:proofErr w:type="gramEnd"/>
      <w:r w:rsidR="00AB7F3B" w:rsidRPr="00391FE7">
        <w:rPr>
          <w:rFonts w:hint="eastAsia"/>
        </w:rPr>
        <w:t>統計資料，截至104年底各地方政府執行旅宿業稽查之人力約在1至15人左右，但除臺北市15人外，其他縣市皆在6人以下，甚至僅1-2人，負責辦理旅宿業監督、管理與稽查業務，其中每人平均管理達</w:t>
      </w:r>
      <w:r w:rsidR="007C0BC5">
        <w:rPr>
          <w:rFonts w:hint="eastAsia"/>
        </w:rPr>
        <w:t>2</w:t>
      </w:r>
      <w:r w:rsidR="00AB7F3B" w:rsidRPr="00391FE7">
        <w:rPr>
          <w:rFonts w:hint="eastAsia"/>
        </w:rPr>
        <w:t>00家以上者，依序分別是宜蘭縣、澎湖縣</w:t>
      </w:r>
      <w:r w:rsidR="007C0BC5">
        <w:rPr>
          <w:rFonts w:hint="eastAsia"/>
        </w:rPr>
        <w:t>、</w:t>
      </w:r>
      <w:proofErr w:type="gramStart"/>
      <w:r w:rsidR="00AB7F3B" w:rsidRPr="00391FE7">
        <w:rPr>
          <w:rFonts w:hint="eastAsia"/>
        </w:rPr>
        <w:t>臺</w:t>
      </w:r>
      <w:proofErr w:type="gramEnd"/>
      <w:r w:rsidR="00AB7F3B" w:rsidRPr="00391FE7">
        <w:rPr>
          <w:rFonts w:hint="eastAsia"/>
        </w:rPr>
        <w:t>東縣及屏東縣</w:t>
      </w:r>
      <w:r w:rsidR="00AB7F3B" w:rsidRPr="00391FE7">
        <w:rPr>
          <w:rStyle w:val="afe"/>
        </w:rPr>
        <w:footnoteReference w:id="11"/>
      </w:r>
      <w:r w:rsidR="00AB7F3B" w:rsidRPr="00391FE7">
        <w:rPr>
          <w:rFonts w:hint="eastAsia"/>
        </w:rPr>
        <w:t>，尤以宜蘭縣高達</w:t>
      </w:r>
      <w:r w:rsidR="007C0BC5">
        <w:rPr>
          <w:rFonts w:hint="eastAsia"/>
        </w:rPr>
        <w:t>712</w:t>
      </w:r>
      <w:r w:rsidR="00AB7F3B" w:rsidRPr="00391FE7">
        <w:rPr>
          <w:rFonts w:hint="eastAsia"/>
        </w:rPr>
        <w:t>家居全國之冠，</w:t>
      </w:r>
      <w:r w:rsidR="007C0BC5">
        <w:rPr>
          <w:rFonts w:hint="eastAsia"/>
        </w:rPr>
        <w:t>澎湖縣485</w:t>
      </w:r>
      <w:r w:rsidR="00AB7F3B" w:rsidRPr="00391FE7">
        <w:rPr>
          <w:rFonts w:hint="eastAsia"/>
        </w:rPr>
        <w:t>家次之；至於管理100至200家有</w:t>
      </w:r>
      <w:r w:rsidR="007C0BC5">
        <w:rPr>
          <w:rFonts w:hint="eastAsia"/>
        </w:rPr>
        <w:t>6</w:t>
      </w:r>
      <w:r w:rsidR="00AB7F3B" w:rsidRPr="00391FE7">
        <w:rPr>
          <w:rFonts w:hint="eastAsia"/>
        </w:rPr>
        <w:t>個縣市，依序分別為</w:t>
      </w:r>
      <w:proofErr w:type="gramStart"/>
      <w:r w:rsidR="007C0BC5">
        <w:rPr>
          <w:rFonts w:hint="eastAsia"/>
        </w:rPr>
        <w:t>臺</w:t>
      </w:r>
      <w:proofErr w:type="gramEnd"/>
      <w:r w:rsidR="007C0BC5">
        <w:rPr>
          <w:rFonts w:hint="eastAsia"/>
        </w:rPr>
        <w:t>中市、雲林縣、桃園市、新北市及連江縣</w:t>
      </w:r>
      <w:r w:rsidR="00AB7F3B" w:rsidRPr="00391FE7">
        <w:rPr>
          <w:rFonts w:hint="eastAsia"/>
        </w:rPr>
        <w:t>，</w:t>
      </w:r>
      <w:r w:rsidRPr="000444E9">
        <w:rPr>
          <w:rFonts w:hint="eastAsia"/>
        </w:rPr>
        <w:t>以</w:t>
      </w:r>
      <w:proofErr w:type="gramStart"/>
      <w:r>
        <w:rPr>
          <w:rFonts w:hint="eastAsia"/>
        </w:rPr>
        <w:t>104</w:t>
      </w:r>
      <w:proofErr w:type="gramEnd"/>
      <w:r>
        <w:rPr>
          <w:rFonts w:hint="eastAsia"/>
        </w:rPr>
        <w:t>年度為例，行政機關辦公天數為250天，扣除休假及承辦其他</w:t>
      </w:r>
      <w:r w:rsidRPr="003E4E7F">
        <w:rPr>
          <w:rFonts w:hint="eastAsia"/>
          <w:color w:val="000000" w:themeColor="text1"/>
        </w:rPr>
        <w:t>公務，</w:t>
      </w:r>
      <w:r>
        <w:rPr>
          <w:rFonts w:hint="eastAsia"/>
          <w:color w:val="000000" w:themeColor="text1"/>
        </w:rPr>
        <w:t>部分地方政府顯難達成</w:t>
      </w:r>
      <w:proofErr w:type="gramStart"/>
      <w:r>
        <w:rPr>
          <w:rFonts w:hint="eastAsia"/>
          <w:color w:val="000000" w:themeColor="text1"/>
        </w:rPr>
        <w:t>上開函釋</w:t>
      </w:r>
      <w:proofErr w:type="gramEnd"/>
      <w:r>
        <w:rPr>
          <w:rFonts w:hint="eastAsia"/>
          <w:color w:val="000000" w:themeColor="text1"/>
        </w:rPr>
        <w:t>規定。</w:t>
      </w:r>
    </w:p>
    <w:p w:rsidR="007C0BC5" w:rsidRPr="00720247" w:rsidRDefault="007C0BC5" w:rsidP="007C0BC5">
      <w:pPr>
        <w:jc w:val="center"/>
        <w:rPr>
          <w:sz w:val="28"/>
        </w:rPr>
      </w:pPr>
      <w:r w:rsidRPr="00720247">
        <w:rPr>
          <w:rFonts w:hint="eastAsia"/>
          <w:sz w:val="28"/>
        </w:rPr>
        <w:t>各縣市承辦旅宿業家數人力表</w:t>
      </w:r>
    </w:p>
    <w:tbl>
      <w:tblPr>
        <w:tblStyle w:val="af8"/>
        <w:tblW w:w="0" w:type="auto"/>
        <w:jc w:val="center"/>
        <w:tblLook w:val="04A0" w:firstRow="1" w:lastRow="0" w:firstColumn="1" w:lastColumn="0" w:noHBand="0" w:noVBand="1"/>
      </w:tblPr>
      <w:tblGrid>
        <w:gridCol w:w="1058"/>
        <w:gridCol w:w="777"/>
        <w:gridCol w:w="917"/>
        <w:gridCol w:w="777"/>
        <w:gridCol w:w="917"/>
        <w:gridCol w:w="1619"/>
      </w:tblGrid>
      <w:tr w:rsidR="007C0BC5" w:rsidRPr="00C4707E" w:rsidTr="00077A1F">
        <w:trPr>
          <w:tblHeader/>
          <w:jc w:val="center"/>
        </w:trPr>
        <w:tc>
          <w:tcPr>
            <w:tcW w:w="0" w:type="auto"/>
            <w:gridSpan w:val="6"/>
            <w:tcBorders>
              <w:top w:val="nil"/>
              <w:left w:val="nil"/>
              <w:right w:val="nil"/>
            </w:tcBorders>
          </w:tcPr>
          <w:p w:rsidR="007C0BC5" w:rsidRPr="00720247" w:rsidRDefault="007C0BC5" w:rsidP="00077A1F">
            <w:pPr>
              <w:jc w:val="right"/>
              <w:rPr>
                <w:rFonts w:hAnsi="標楷體"/>
                <w:sz w:val="26"/>
                <w:szCs w:val="26"/>
              </w:rPr>
            </w:pPr>
            <w:r w:rsidRPr="00720247">
              <w:rPr>
                <w:rFonts w:hAnsi="標楷體" w:hint="eastAsia"/>
                <w:sz w:val="26"/>
                <w:szCs w:val="26"/>
              </w:rPr>
              <w:t>單位：人、家數</w:t>
            </w:r>
          </w:p>
        </w:tc>
      </w:tr>
      <w:tr w:rsidR="007C0BC5" w:rsidRPr="00C4707E" w:rsidTr="00077A1F">
        <w:trPr>
          <w:tblHeader/>
          <w:jc w:val="center"/>
        </w:trPr>
        <w:tc>
          <w:tcPr>
            <w:tcW w:w="0" w:type="auto"/>
            <w:tcBorders>
              <w:top w:val="single" w:sz="4" w:space="0" w:color="auto"/>
            </w:tcBorders>
          </w:tcPr>
          <w:p w:rsidR="007C0BC5" w:rsidRPr="00C4707E" w:rsidRDefault="007C0BC5" w:rsidP="00077A1F">
            <w:pPr>
              <w:rPr>
                <w:rFonts w:hAnsi="標楷體"/>
                <w:b/>
                <w:sz w:val="26"/>
                <w:szCs w:val="26"/>
              </w:rPr>
            </w:pPr>
            <w:r w:rsidRPr="00C4707E">
              <w:rPr>
                <w:rFonts w:hAnsi="標楷體" w:hint="eastAsia"/>
                <w:b/>
                <w:sz w:val="26"/>
                <w:szCs w:val="26"/>
              </w:rPr>
              <w:t>縣市</w:t>
            </w:r>
          </w:p>
        </w:tc>
        <w:tc>
          <w:tcPr>
            <w:tcW w:w="0" w:type="auto"/>
            <w:tcBorders>
              <w:top w:val="single" w:sz="4" w:space="0" w:color="auto"/>
            </w:tcBorders>
          </w:tcPr>
          <w:p w:rsidR="007C0BC5" w:rsidRPr="00C4707E" w:rsidRDefault="007C0BC5" w:rsidP="00077A1F">
            <w:pPr>
              <w:rPr>
                <w:rFonts w:hAnsi="標楷體"/>
                <w:b/>
                <w:sz w:val="26"/>
                <w:szCs w:val="26"/>
              </w:rPr>
            </w:pPr>
            <w:r w:rsidRPr="00C4707E">
              <w:rPr>
                <w:rFonts w:hAnsi="標楷體" w:hint="eastAsia"/>
                <w:b/>
                <w:sz w:val="26"/>
                <w:szCs w:val="26"/>
              </w:rPr>
              <w:t>承辦</w:t>
            </w:r>
          </w:p>
          <w:p w:rsidR="007C0BC5" w:rsidRPr="00C4707E" w:rsidRDefault="007C0BC5" w:rsidP="00077A1F">
            <w:pPr>
              <w:rPr>
                <w:rFonts w:hAnsi="標楷體"/>
                <w:b/>
                <w:sz w:val="26"/>
                <w:szCs w:val="26"/>
              </w:rPr>
            </w:pPr>
            <w:r w:rsidRPr="00C4707E">
              <w:rPr>
                <w:rFonts w:hAnsi="標楷體" w:hint="eastAsia"/>
                <w:b/>
                <w:sz w:val="26"/>
                <w:szCs w:val="26"/>
              </w:rPr>
              <w:t>人數</w:t>
            </w:r>
          </w:p>
        </w:tc>
        <w:tc>
          <w:tcPr>
            <w:tcW w:w="0" w:type="auto"/>
            <w:tcBorders>
              <w:top w:val="single" w:sz="4" w:space="0" w:color="auto"/>
            </w:tcBorders>
          </w:tcPr>
          <w:p w:rsidR="007C0BC5" w:rsidRPr="00C4707E" w:rsidRDefault="007C0BC5" w:rsidP="00077A1F">
            <w:pPr>
              <w:rPr>
                <w:rFonts w:hAnsi="標楷體"/>
                <w:b/>
                <w:sz w:val="26"/>
                <w:szCs w:val="26"/>
              </w:rPr>
            </w:pPr>
            <w:r w:rsidRPr="00C4707E">
              <w:rPr>
                <w:rFonts w:hAnsi="標楷體" w:hint="eastAsia"/>
                <w:b/>
                <w:sz w:val="26"/>
                <w:szCs w:val="26"/>
              </w:rPr>
              <w:t>合法</w:t>
            </w:r>
          </w:p>
          <w:p w:rsidR="007C0BC5" w:rsidRPr="00C4707E" w:rsidRDefault="007C0BC5" w:rsidP="00077A1F">
            <w:pPr>
              <w:rPr>
                <w:rFonts w:hAnsi="標楷體"/>
                <w:b/>
                <w:sz w:val="26"/>
                <w:szCs w:val="26"/>
              </w:rPr>
            </w:pPr>
            <w:r w:rsidRPr="00C4707E">
              <w:rPr>
                <w:rFonts w:hAnsi="標楷體" w:hint="eastAsia"/>
                <w:b/>
                <w:sz w:val="26"/>
                <w:szCs w:val="26"/>
              </w:rPr>
              <w:t>家數</w:t>
            </w:r>
          </w:p>
        </w:tc>
        <w:tc>
          <w:tcPr>
            <w:tcW w:w="0" w:type="auto"/>
            <w:tcBorders>
              <w:top w:val="single" w:sz="4" w:space="0" w:color="auto"/>
            </w:tcBorders>
          </w:tcPr>
          <w:p w:rsidR="007C0BC5" w:rsidRPr="00C4707E" w:rsidRDefault="007C0BC5" w:rsidP="00077A1F">
            <w:pPr>
              <w:rPr>
                <w:rFonts w:hAnsi="標楷體"/>
                <w:b/>
                <w:sz w:val="26"/>
                <w:szCs w:val="26"/>
              </w:rPr>
            </w:pPr>
            <w:r w:rsidRPr="00C4707E">
              <w:rPr>
                <w:rFonts w:hAnsi="標楷體" w:hint="eastAsia"/>
                <w:b/>
                <w:sz w:val="26"/>
                <w:szCs w:val="26"/>
              </w:rPr>
              <w:t>非法</w:t>
            </w:r>
          </w:p>
          <w:p w:rsidR="007C0BC5" w:rsidRPr="00C4707E" w:rsidRDefault="007C0BC5" w:rsidP="00077A1F">
            <w:pPr>
              <w:rPr>
                <w:rFonts w:hAnsi="標楷體"/>
                <w:b/>
                <w:sz w:val="26"/>
                <w:szCs w:val="26"/>
              </w:rPr>
            </w:pPr>
            <w:r w:rsidRPr="00C4707E">
              <w:rPr>
                <w:rFonts w:hAnsi="標楷體" w:hint="eastAsia"/>
                <w:b/>
                <w:sz w:val="26"/>
                <w:szCs w:val="26"/>
              </w:rPr>
              <w:t>家數</w:t>
            </w:r>
          </w:p>
        </w:tc>
        <w:tc>
          <w:tcPr>
            <w:tcW w:w="0" w:type="auto"/>
            <w:tcBorders>
              <w:top w:val="single" w:sz="4" w:space="0" w:color="auto"/>
            </w:tcBorders>
          </w:tcPr>
          <w:p w:rsidR="007C0BC5" w:rsidRPr="00C4707E" w:rsidRDefault="007C0BC5" w:rsidP="00077A1F">
            <w:pPr>
              <w:rPr>
                <w:rFonts w:hAnsi="標楷體"/>
                <w:b/>
                <w:sz w:val="26"/>
                <w:szCs w:val="26"/>
              </w:rPr>
            </w:pPr>
            <w:r w:rsidRPr="00C4707E">
              <w:rPr>
                <w:rFonts w:hAnsi="標楷體" w:hint="eastAsia"/>
                <w:b/>
                <w:sz w:val="26"/>
                <w:szCs w:val="26"/>
              </w:rPr>
              <w:t>合計</w:t>
            </w:r>
          </w:p>
        </w:tc>
        <w:tc>
          <w:tcPr>
            <w:tcW w:w="0" w:type="auto"/>
            <w:tcBorders>
              <w:top w:val="single" w:sz="4" w:space="0" w:color="auto"/>
            </w:tcBorders>
          </w:tcPr>
          <w:p w:rsidR="007C0BC5" w:rsidRPr="00C4707E" w:rsidRDefault="007C0BC5" w:rsidP="00077A1F">
            <w:pPr>
              <w:rPr>
                <w:rFonts w:hAnsi="標楷體"/>
                <w:b/>
                <w:sz w:val="26"/>
                <w:szCs w:val="26"/>
              </w:rPr>
            </w:pPr>
            <w:r w:rsidRPr="00C4707E">
              <w:rPr>
                <w:rFonts w:hAnsi="標楷體" w:hint="eastAsia"/>
                <w:b/>
                <w:sz w:val="26"/>
                <w:szCs w:val="26"/>
              </w:rPr>
              <w:t>每人所管理</w:t>
            </w:r>
          </w:p>
          <w:p w:rsidR="007C0BC5" w:rsidRPr="00C4707E" w:rsidRDefault="007C0BC5" w:rsidP="00077A1F">
            <w:pPr>
              <w:rPr>
                <w:rFonts w:hAnsi="標楷體"/>
                <w:b/>
                <w:sz w:val="26"/>
                <w:szCs w:val="26"/>
              </w:rPr>
            </w:pPr>
            <w:r w:rsidRPr="00C4707E">
              <w:rPr>
                <w:rFonts w:hAnsi="標楷體" w:hint="eastAsia"/>
                <w:b/>
                <w:sz w:val="26"/>
                <w:szCs w:val="26"/>
              </w:rPr>
              <w:t>旅宿</w:t>
            </w:r>
            <w:r>
              <w:rPr>
                <w:rFonts w:hAnsi="標楷體" w:hint="eastAsia"/>
                <w:b/>
                <w:sz w:val="26"/>
                <w:szCs w:val="26"/>
              </w:rPr>
              <w:t>業家</w:t>
            </w:r>
            <w:r w:rsidRPr="00C4707E">
              <w:rPr>
                <w:rFonts w:hAnsi="標楷體" w:hint="eastAsia"/>
                <w:b/>
                <w:sz w:val="26"/>
                <w:szCs w:val="26"/>
              </w:rPr>
              <w:t>數</w:t>
            </w:r>
          </w:p>
        </w:tc>
      </w:tr>
      <w:tr w:rsidR="007C0BC5" w:rsidRPr="00C4707E" w:rsidTr="00077A1F">
        <w:trPr>
          <w:jc w:val="center"/>
        </w:trPr>
        <w:tc>
          <w:tcPr>
            <w:tcW w:w="0" w:type="auto"/>
          </w:tcPr>
          <w:p w:rsidR="007C0BC5" w:rsidRPr="00C4707E" w:rsidRDefault="007C0BC5" w:rsidP="00077A1F">
            <w:pPr>
              <w:rPr>
                <w:rFonts w:hAnsi="標楷體"/>
                <w:sz w:val="26"/>
                <w:szCs w:val="26"/>
              </w:rPr>
            </w:pPr>
            <w:r w:rsidRPr="00C4707E">
              <w:rPr>
                <w:rFonts w:hAnsi="標楷體" w:hint="eastAsia"/>
                <w:sz w:val="26"/>
                <w:szCs w:val="26"/>
              </w:rPr>
              <w:t>臺北市</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15</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458</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462</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31</w:t>
            </w:r>
          </w:p>
        </w:tc>
      </w:tr>
      <w:tr w:rsidR="007C0BC5" w:rsidRPr="00C4707E" w:rsidTr="00237F01">
        <w:trPr>
          <w:jc w:val="center"/>
        </w:trPr>
        <w:tc>
          <w:tcPr>
            <w:tcW w:w="0" w:type="auto"/>
            <w:shd w:val="clear" w:color="auto" w:fill="DAEEF3" w:themeFill="accent5" w:themeFillTint="33"/>
          </w:tcPr>
          <w:p w:rsidR="007C0BC5" w:rsidRPr="00C4707E" w:rsidRDefault="007C0BC5" w:rsidP="00077A1F">
            <w:pPr>
              <w:rPr>
                <w:rFonts w:hAnsi="標楷體"/>
                <w:sz w:val="26"/>
                <w:szCs w:val="26"/>
              </w:rPr>
            </w:pPr>
            <w:r w:rsidRPr="00C4707E">
              <w:rPr>
                <w:rFonts w:hAnsi="標楷體" w:hint="eastAsia"/>
                <w:sz w:val="26"/>
                <w:szCs w:val="26"/>
              </w:rPr>
              <w:lastRenderedPageBreak/>
              <w:t>新北市</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445</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77</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522</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131</w:t>
            </w:r>
          </w:p>
        </w:tc>
      </w:tr>
      <w:tr w:rsidR="007C0BC5" w:rsidRPr="00C4707E" w:rsidTr="00237F01">
        <w:trPr>
          <w:jc w:val="center"/>
        </w:trPr>
        <w:tc>
          <w:tcPr>
            <w:tcW w:w="0" w:type="auto"/>
            <w:shd w:val="clear" w:color="auto" w:fill="DAEEF3" w:themeFill="accent5" w:themeFillTint="33"/>
          </w:tcPr>
          <w:p w:rsidR="007C0BC5" w:rsidRPr="00C4707E" w:rsidRDefault="007C0BC5" w:rsidP="00077A1F">
            <w:pPr>
              <w:rPr>
                <w:rFonts w:hAnsi="標楷體"/>
                <w:sz w:val="26"/>
                <w:szCs w:val="26"/>
              </w:rPr>
            </w:pPr>
            <w:r w:rsidRPr="00C4707E">
              <w:rPr>
                <w:rFonts w:hAnsi="標楷體" w:hint="eastAsia"/>
                <w:sz w:val="26"/>
                <w:szCs w:val="26"/>
              </w:rPr>
              <w:t>桃園市</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227</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50</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277</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139</w:t>
            </w:r>
          </w:p>
        </w:tc>
      </w:tr>
      <w:tr w:rsidR="007C0BC5" w:rsidRPr="00C4707E" w:rsidTr="00077A1F">
        <w:trPr>
          <w:jc w:val="center"/>
        </w:trPr>
        <w:tc>
          <w:tcPr>
            <w:tcW w:w="0" w:type="auto"/>
            <w:shd w:val="clear" w:color="auto" w:fill="DAEEF3" w:themeFill="accent5" w:themeFillTint="33"/>
          </w:tcPr>
          <w:p w:rsidR="007C0BC5" w:rsidRPr="00C4707E" w:rsidRDefault="007C0BC5" w:rsidP="00077A1F">
            <w:pPr>
              <w:rPr>
                <w:rFonts w:hAnsi="標楷體"/>
                <w:sz w:val="26"/>
                <w:szCs w:val="26"/>
              </w:rPr>
            </w:pPr>
            <w:proofErr w:type="gramStart"/>
            <w:r w:rsidRPr="00C4707E">
              <w:rPr>
                <w:rFonts w:hAnsi="標楷體" w:hint="eastAsia"/>
                <w:sz w:val="26"/>
                <w:szCs w:val="26"/>
              </w:rPr>
              <w:t>臺</w:t>
            </w:r>
            <w:proofErr w:type="gramEnd"/>
            <w:r w:rsidRPr="00C4707E">
              <w:rPr>
                <w:rFonts w:hAnsi="標楷體" w:hint="eastAsia"/>
                <w:sz w:val="26"/>
                <w:szCs w:val="26"/>
              </w:rPr>
              <w:t>中市</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2.5</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401</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34</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435</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174</w:t>
            </w:r>
          </w:p>
        </w:tc>
      </w:tr>
      <w:tr w:rsidR="007C0BC5" w:rsidRPr="00C4707E" w:rsidTr="00077A1F">
        <w:trPr>
          <w:jc w:val="center"/>
        </w:trPr>
        <w:tc>
          <w:tcPr>
            <w:tcW w:w="0" w:type="auto"/>
          </w:tcPr>
          <w:p w:rsidR="007C0BC5" w:rsidRPr="00C4707E" w:rsidRDefault="007C0BC5" w:rsidP="00077A1F">
            <w:pPr>
              <w:rPr>
                <w:rFonts w:hAnsi="標楷體"/>
                <w:sz w:val="26"/>
                <w:szCs w:val="26"/>
              </w:rPr>
            </w:pPr>
            <w:proofErr w:type="gramStart"/>
            <w:r w:rsidRPr="00C4707E">
              <w:rPr>
                <w:rFonts w:hAnsi="標楷體" w:hint="eastAsia"/>
                <w:sz w:val="26"/>
                <w:szCs w:val="26"/>
              </w:rPr>
              <w:t>臺</w:t>
            </w:r>
            <w:proofErr w:type="gramEnd"/>
            <w:r w:rsidRPr="00C4707E">
              <w:rPr>
                <w:rFonts w:hAnsi="標楷體" w:hint="eastAsia"/>
                <w:sz w:val="26"/>
                <w:szCs w:val="26"/>
              </w:rPr>
              <w:t>南市</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5</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306</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21</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327</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65</w:t>
            </w:r>
          </w:p>
        </w:tc>
      </w:tr>
      <w:tr w:rsidR="007C0BC5" w:rsidRPr="00C4707E" w:rsidTr="00077A1F">
        <w:trPr>
          <w:jc w:val="center"/>
        </w:trPr>
        <w:tc>
          <w:tcPr>
            <w:tcW w:w="0" w:type="auto"/>
          </w:tcPr>
          <w:p w:rsidR="007C0BC5" w:rsidRPr="00C4707E" w:rsidRDefault="007C0BC5" w:rsidP="00077A1F">
            <w:pPr>
              <w:rPr>
                <w:rFonts w:hAnsi="標楷體"/>
                <w:sz w:val="26"/>
                <w:szCs w:val="26"/>
              </w:rPr>
            </w:pPr>
            <w:r w:rsidRPr="00C4707E">
              <w:rPr>
                <w:rFonts w:hAnsi="標楷體" w:hint="eastAsia"/>
                <w:sz w:val="26"/>
                <w:szCs w:val="26"/>
              </w:rPr>
              <w:t>高雄市</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5</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435</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29</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464</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93</w:t>
            </w:r>
          </w:p>
        </w:tc>
      </w:tr>
      <w:tr w:rsidR="007C0BC5" w:rsidRPr="00C4707E" w:rsidTr="00077A1F">
        <w:trPr>
          <w:jc w:val="center"/>
        </w:trPr>
        <w:tc>
          <w:tcPr>
            <w:tcW w:w="0" w:type="auto"/>
          </w:tcPr>
          <w:p w:rsidR="007C0BC5" w:rsidRPr="00C4707E" w:rsidRDefault="007C0BC5" w:rsidP="00077A1F">
            <w:pPr>
              <w:rPr>
                <w:rFonts w:hAnsi="標楷體"/>
                <w:sz w:val="26"/>
                <w:szCs w:val="26"/>
              </w:rPr>
            </w:pPr>
            <w:r w:rsidRPr="00C4707E">
              <w:rPr>
                <w:rFonts w:hAnsi="標楷體" w:hint="eastAsia"/>
                <w:sz w:val="26"/>
                <w:szCs w:val="26"/>
              </w:rPr>
              <w:t>基隆市</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33</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0</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33</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w:t>
            </w:r>
          </w:p>
        </w:tc>
      </w:tr>
      <w:tr w:rsidR="007C0BC5" w:rsidRPr="00C4707E" w:rsidTr="00077A1F">
        <w:trPr>
          <w:jc w:val="center"/>
        </w:trPr>
        <w:tc>
          <w:tcPr>
            <w:tcW w:w="0" w:type="auto"/>
          </w:tcPr>
          <w:p w:rsidR="007C0BC5" w:rsidRPr="00C4707E" w:rsidRDefault="007C0BC5" w:rsidP="00077A1F">
            <w:pPr>
              <w:rPr>
                <w:rFonts w:hAnsi="標楷體"/>
                <w:sz w:val="26"/>
                <w:szCs w:val="26"/>
              </w:rPr>
            </w:pPr>
            <w:r w:rsidRPr="00C4707E">
              <w:rPr>
                <w:rFonts w:hAnsi="標楷體" w:hint="eastAsia"/>
                <w:sz w:val="26"/>
                <w:szCs w:val="26"/>
              </w:rPr>
              <w:t>新竹市</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58</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5</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63</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63</w:t>
            </w:r>
          </w:p>
        </w:tc>
      </w:tr>
      <w:tr w:rsidR="007C0BC5" w:rsidRPr="00C4707E" w:rsidTr="00077A1F">
        <w:trPr>
          <w:jc w:val="center"/>
        </w:trPr>
        <w:tc>
          <w:tcPr>
            <w:tcW w:w="0" w:type="auto"/>
          </w:tcPr>
          <w:p w:rsidR="007C0BC5" w:rsidRPr="00C4707E" w:rsidRDefault="007C0BC5" w:rsidP="00077A1F">
            <w:pPr>
              <w:rPr>
                <w:rFonts w:hAnsi="標楷體"/>
                <w:sz w:val="26"/>
                <w:szCs w:val="26"/>
              </w:rPr>
            </w:pPr>
            <w:r w:rsidRPr="00C4707E">
              <w:rPr>
                <w:rFonts w:hAnsi="標楷體" w:hint="eastAsia"/>
                <w:sz w:val="26"/>
                <w:szCs w:val="26"/>
              </w:rPr>
              <w:t>新竹縣</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100</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20</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120</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60</w:t>
            </w:r>
          </w:p>
        </w:tc>
      </w:tr>
      <w:tr w:rsidR="007C0BC5" w:rsidRPr="00C4707E" w:rsidTr="00077A1F">
        <w:trPr>
          <w:jc w:val="center"/>
        </w:trPr>
        <w:tc>
          <w:tcPr>
            <w:tcW w:w="0" w:type="auto"/>
          </w:tcPr>
          <w:p w:rsidR="007C0BC5" w:rsidRPr="00C4707E" w:rsidRDefault="007C0BC5" w:rsidP="00077A1F">
            <w:pPr>
              <w:rPr>
                <w:rFonts w:hAnsi="標楷體"/>
                <w:sz w:val="26"/>
                <w:szCs w:val="26"/>
              </w:rPr>
            </w:pPr>
            <w:r w:rsidRPr="00C4707E">
              <w:rPr>
                <w:rFonts w:hAnsi="標楷體" w:hint="eastAsia"/>
                <w:sz w:val="26"/>
                <w:szCs w:val="26"/>
              </w:rPr>
              <w:t>苗栗縣</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302</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306</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w:t>
            </w:r>
          </w:p>
        </w:tc>
      </w:tr>
      <w:tr w:rsidR="007C0BC5" w:rsidRPr="00C4707E" w:rsidTr="00077A1F">
        <w:trPr>
          <w:jc w:val="center"/>
        </w:trPr>
        <w:tc>
          <w:tcPr>
            <w:tcW w:w="0" w:type="auto"/>
          </w:tcPr>
          <w:p w:rsidR="007C0BC5" w:rsidRPr="00C4707E" w:rsidRDefault="007C0BC5" w:rsidP="00077A1F">
            <w:pPr>
              <w:rPr>
                <w:rFonts w:hAnsi="標楷體"/>
                <w:sz w:val="26"/>
                <w:szCs w:val="26"/>
              </w:rPr>
            </w:pPr>
            <w:r w:rsidRPr="00C4707E">
              <w:rPr>
                <w:rFonts w:hAnsi="標楷體" w:hint="eastAsia"/>
                <w:sz w:val="26"/>
                <w:szCs w:val="26"/>
              </w:rPr>
              <w:t>彰化縣</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98</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15</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113</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28</w:t>
            </w:r>
          </w:p>
        </w:tc>
      </w:tr>
      <w:tr w:rsidR="007C0BC5" w:rsidRPr="00C4707E" w:rsidTr="00077A1F">
        <w:trPr>
          <w:jc w:val="center"/>
        </w:trPr>
        <w:tc>
          <w:tcPr>
            <w:tcW w:w="0" w:type="auto"/>
            <w:shd w:val="clear" w:color="auto" w:fill="DAEEF3" w:themeFill="accent5" w:themeFillTint="33"/>
          </w:tcPr>
          <w:p w:rsidR="007C0BC5" w:rsidRPr="00C4707E" w:rsidRDefault="007C0BC5" w:rsidP="00077A1F">
            <w:pPr>
              <w:rPr>
                <w:rFonts w:hAnsi="標楷體"/>
                <w:sz w:val="26"/>
                <w:szCs w:val="26"/>
              </w:rPr>
            </w:pPr>
            <w:r w:rsidRPr="00C4707E">
              <w:rPr>
                <w:rFonts w:hAnsi="標楷體" w:hint="eastAsia"/>
                <w:sz w:val="26"/>
                <w:szCs w:val="26"/>
              </w:rPr>
              <w:t>南投縣</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655</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168</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823</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137</w:t>
            </w:r>
          </w:p>
        </w:tc>
      </w:tr>
      <w:tr w:rsidR="007C0BC5" w:rsidRPr="00C4707E" w:rsidTr="00077A1F">
        <w:trPr>
          <w:jc w:val="center"/>
        </w:trPr>
        <w:tc>
          <w:tcPr>
            <w:tcW w:w="0" w:type="auto"/>
            <w:shd w:val="clear" w:color="auto" w:fill="DAEEF3" w:themeFill="accent5" w:themeFillTint="33"/>
          </w:tcPr>
          <w:p w:rsidR="007C0BC5" w:rsidRPr="00C4707E" w:rsidRDefault="007C0BC5" w:rsidP="00077A1F">
            <w:pPr>
              <w:rPr>
                <w:rFonts w:hAnsi="標楷體"/>
                <w:sz w:val="26"/>
                <w:szCs w:val="26"/>
              </w:rPr>
            </w:pPr>
            <w:r w:rsidRPr="00C4707E">
              <w:rPr>
                <w:rFonts w:hAnsi="標楷體" w:hint="eastAsia"/>
                <w:sz w:val="26"/>
                <w:szCs w:val="26"/>
              </w:rPr>
              <w:t>雲林縣</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130</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31</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161</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161</w:t>
            </w:r>
          </w:p>
        </w:tc>
      </w:tr>
      <w:tr w:rsidR="007C0BC5" w:rsidRPr="00C4707E" w:rsidTr="00077A1F">
        <w:trPr>
          <w:jc w:val="center"/>
        </w:trPr>
        <w:tc>
          <w:tcPr>
            <w:tcW w:w="0" w:type="auto"/>
          </w:tcPr>
          <w:p w:rsidR="007C0BC5" w:rsidRPr="00C4707E" w:rsidRDefault="007C0BC5" w:rsidP="00077A1F">
            <w:pPr>
              <w:rPr>
                <w:rFonts w:hAnsi="標楷體"/>
                <w:sz w:val="26"/>
                <w:szCs w:val="26"/>
              </w:rPr>
            </w:pPr>
            <w:r w:rsidRPr="00C4707E">
              <w:rPr>
                <w:rFonts w:hAnsi="標楷體" w:hint="eastAsia"/>
                <w:sz w:val="26"/>
                <w:szCs w:val="26"/>
              </w:rPr>
              <w:t>嘉義縣</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190</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60</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250</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83</w:t>
            </w:r>
          </w:p>
        </w:tc>
      </w:tr>
      <w:tr w:rsidR="007C0BC5" w:rsidRPr="00C4707E" w:rsidTr="00077A1F">
        <w:trPr>
          <w:jc w:val="center"/>
        </w:trPr>
        <w:tc>
          <w:tcPr>
            <w:tcW w:w="0" w:type="auto"/>
          </w:tcPr>
          <w:p w:rsidR="007C0BC5" w:rsidRPr="00C4707E" w:rsidRDefault="007C0BC5" w:rsidP="00077A1F">
            <w:pPr>
              <w:rPr>
                <w:rFonts w:hAnsi="標楷體"/>
                <w:sz w:val="26"/>
                <w:szCs w:val="26"/>
              </w:rPr>
            </w:pPr>
            <w:r w:rsidRPr="00C4707E">
              <w:rPr>
                <w:rFonts w:hAnsi="標楷體" w:hint="eastAsia"/>
                <w:sz w:val="26"/>
                <w:szCs w:val="26"/>
              </w:rPr>
              <w:t>嘉義市</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61</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7</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68</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68</w:t>
            </w:r>
          </w:p>
        </w:tc>
      </w:tr>
      <w:tr w:rsidR="007C0BC5" w:rsidRPr="00C4707E" w:rsidTr="00077A1F">
        <w:trPr>
          <w:jc w:val="center"/>
        </w:trPr>
        <w:tc>
          <w:tcPr>
            <w:tcW w:w="0" w:type="auto"/>
            <w:shd w:val="clear" w:color="auto" w:fill="FFFF99"/>
          </w:tcPr>
          <w:p w:rsidR="007C0BC5" w:rsidRPr="00C4707E" w:rsidRDefault="007C0BC5" w:rsidP="00077A1F">
            <w:pPr>
              <w:rPr>
                <w:rFonts w:hAnsi="標楷體"/>
                <w:b/>
                <w:sz w:val="26"/>
                <w:szCs w:val="26"/>
              </w:rPr>
            </w:pPr>
            <w:r w:rsidRPr="00C4707E">
              <w:rPr>
                <w:rFonts w:hAnsi="標楷體" w:hint="eastAsia"/>
                <w:b/>
                <w:sz w:val="26"/>
                <w:szCs w:val="26"/>
              </w:rPr>
              <w:t>屏東縣</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507</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150</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657</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219</w:t>
            </w:r>
          </w:p>
        </w:tc>
      </w:tr>
      <w:tr w:rsidR="007C0BC5" w:rsidRPr="00C4707E" w:rsidTr="00077A1F">
        <w:trPr>
          <w:jc w:val="center"/>
        </w:trPr>
        <w:tc>
          <w:tcPr>
            <w:tcW w:w="0" w:type="auto"/>
            <w:shd w:val="clear" w:color="auto" w:fill="FFFF99"/>
          </w:tcPr>
          <w:p w:rsidR="007C0BC5" w:rsidRPr="00C4707E" w:rsidRDefault="007C0BC5" w:rsidP="00077A1F">
            <w:pPr>
              <w:rPr>
                <w:rFonts w:hAnsi="標楷體"/>
                <w:b/>
                <w:sz w:val="26"/>
                <w:szCs w:val="26"/>
              </w:rPr>
            </w:pPr>
            <w:r w:rsidRPr="00C4707E">
              <w:rPr>
                <w:rFonts w:hAnsi="標楷體" w:hint="eastAsia"/>
                <w:b/>
                <w:sz w:val="26"/>
                <w:szCs w:val="26"/>
              </w:rPr>
              <w:t>宜蘭縣</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2</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1,356</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67</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1,423</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712</w:t>
            </w:r>
          </w:p>
        </w:tc>
      </w:tr>
      <w:tr w:rsidR="007C0BC5" w:rsidRPr="00C4707E" w:rsidTr="00077A1F">
        <w:trPr>
          <w:jc w:val="center"/>
        </w:trPr>
        <w:tc>
          <w:tcPr>
            <w:tcW w:w="0" w:type="auto"/>
          </w:tcPr>
          <w:p w:rsidR="007C0BC5" w:rsidRPr="00C4707E" w:rsidRDefault="007C0BC5" w:rsidP="00077A1F">
            <w:pPr>
              <w:rPr>
                <w:rFonts w:hAnsi="標楷體"/>
                <w:sz w:val="26"/>
                <w:szCs w:val="26"/>
              </w:rPr>
            </w:pPr>
            <w:r w:rsidRPr="00C4707E">
              <w:rPr>
                <w:rFonts w:hAnsi="標楷體" w:hint="eastAsia"/>
                <w:sz w:val="26"/>
                <w:szCs w:val="26"/>
              </w:rPr>
              <w:t>花蓮縣</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1,603</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15</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1,618</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w:t>
            </w:r>
          </w:p>
        </w:tc>
      </w:tr>
      <w:tr w:rsidR="007C0BC5" w:rsidRPr="00C4707E" w:rsidTr="00077A1F">
        <w:trPr>
          <w:jc w:val="center"/>
        </w:trPr>
        <w:tc>
          <w:tcPr>
            <w:tcW w:w="0" w:type="auto"/>
            <w:shd w:val="clear" w:color="auto" w:fill="FFFF99"/>
          </w:tcPr>
          <w:p w:rsidR="007C0BC5" w:rsidRPr="00C4707E" w:rsidRDefault="007C0BC5" w:rsidP="00077A1F">
            <w:pPr>
              <w:rPr>
                <w:rFonts w:hAnsi="標楷體"/>
                <w:b/>
                <w:sz w:val="26"/>
                <w:szCs w:val="26"/>
              </w:rPr>
            </w:pPr>
            <w:proofErr w:type="gramStart"/>
            <w:r w:rsidRPr="00C4707E">
              <w:rPr>
                <w:rFonts w:hAnsi="標楷體" w:hint="eastAsia"/>
                <w:b/>
                <w:sz w:val="26"/>
                <w:szCs w:val="26"/>
              </w:rPr>
              <w:t>臺</w:t>
            </w:r>
            <w:proofErr w:type="gramEnd"/>
            <w:r w:rsidRPr="00C4707E">
              <w:rPr>
                <w:rFonts w:hAnsi="標楷體" w:hint="eastAsia"/>
                <w:b/>
                <w:sz w:val="26"/>
                <w:szCs w:val="26"/>
              </w:rPr>
              <w:t>東縣</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990</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36</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1,026</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342</w:t>
            </w:r>
          </w:p>
        </w:tc>
      </w:tr>
      <w:tr w:rsidR="007C0BC5" w:rsidRPr="00C4707E" w:rsidTr="00077A1F">
        <w:trPr>
          <w:jc w:val="center"/>
        </w:trPr>
        <w:tc>
          <w:tcPr>
            <w:tcW w:w="0" w:type="auto"/>
            <w:shd w:val="clear" w:color="auto" w:fill="FFFF99"/>
          </w:tcPr>
          <w:p w:rsidR="007C0BC5" w:rsidRPr="00C4707E" w:rsidRDefault="007C0BC5" w:rsidP="00077A1F">
            <w:pPr>
              <w:rPr>
                <w:rFonts w:hAnsi="標楷體"/>
                <w:b/>
                <w:sz w:val="26"/>
                <w:szCs w:val="26"/>
              </w:rPr>
            </w:pPr>
            <w:r w:rsidRPr="00C4707E">
              <w:rPr>
                <w:rFonts w:hAnsi="標楷體" w:hint="eastAsia"/>
                <w:b/>
                <w:sz w:val="26"/>
                <w:szCs w:val="26"/>
              </w:rPr>
              <w:t>澎湖縣</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445</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40</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485</w:t>
            </w:r>
          </w:p>
        </w:tc>
        <w:tc>
          <w:tcPr>
            <w:tcW w:w="0" w:type="auto"/>
            <w:shd w:val="clear" w:color="auto" w:fill="FFFF99"/>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485</w:t>
            </w:r>
          </w:p>
        </w:tc>
      </w:tr>
      <w:tr w:rsidR="007C0BC5" w:rsidRPr="00C4707E" w:rsidTr="00077A1F">
        <w:trPr>
          <w:jc w:val="center"/>
        </w:trPr>
        <w:tc>
          <w:tcPr>
            <w:tcW w:w="0" w:type="auto"/>
          </w:tcPr>
          <w:p w:rsidR="007C0BC5" w:rsidRPr="00C4707E" w:rsidRDefault="007C0BC5" w:rsidP="00077A1F">
            <w:pPr>
              <w:rPr>
                <w:rFonts w:hAnsi="標楷體"/>
                <w:sz w:val="26"/>
                <w:szCs w:val="26"/>
              </w:rPr>
            </w:pPr>
            <w:r w:rsidRPr="00C4707E">
              <w:rPr>
                <w:rFonts w:hAnsi="標楷體" w:hint="eastAsia"/>
                <w:sz w:val="26"/>
                <w:szCs w:val="26"/>
              </w:rPr>
              <w:t>金門縣</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190</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0</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190</w:t>
            </w:r>
          </w:p>
        </w:tc>
        <w:tc>
          <w:tcPr>
            <w:tcW w:w="0" w:type="auto"/>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w:t>
            </w:r>
          </w:p>
        </w:tc>
      </w:tr>
      <w:tr w:rsidR="007C0BC5" w:rsidRPr="00C4707E" w:rsidTr="00237F01">
        <w:trPr>
          <w:jc w:val="center"/>
        </w:trPr>
        <w:tc>
          <w:tcPr>
            <w:tcW w:w="0" w:type="auto"/>
            <w:shd w:val="clear" w:color="auto" w:fill="DAEEF3" w:themeFill="accent5" w:themeFillTint="33"/>
          </w:tcPr>
          <w:p w:rsidR="007C0BC5" w:rsidRPr="00C4707E" w:rsidRDefault="007C0BC5" w:rsidP="00077A1F">
            <w:pPr>
              <w:rPr>
                <w:rFonts w:hAnsi="標楷體"/>
                <w:sz w:val="26"/>
                <w:szCs w:val="26"/>
              </w:rPr>
            </w:pPr>
            <w:r w:rsidRPr="00C4707E">
              <w:rPr>
                <w:rFonts w:hAnsi="標楷體" w:hint="eastAsia"/>
                <w:sz w:val="26"/>
                <w:szCs w:val="26"/>
              </w:rPr>
              <w:t>連江縣</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97</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8</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105</w:t>
            </w:r>
          </w:p>
        </w:tc>
        <w:tc>
          <w:tcPr>
            <w:tcW w:w="0" w:type="auto"/>
            <w:shd w:val="clear" w:color="auto" w:fill="DAEEF3" w:themeFill="accent5" w:themeFillTint="33"/>
            <w:vAlign w:val="center"/>
          </w:tcPr>
          <w:p w:rsidR="007C0BC5" w:rsidRPr="007640DC" w:rsidRDefault="007C0BC5" w:rsidP="00077A1F">
            <w:pPr>
              <w:widowControl/>
              <w:overflowPunct/>
              <w:autoSpaceDE/>
              <w:autoSpaceDN/>
              <w:jc w:val="center"/>
              <w:rPr>
                <w:rFonts w:hAnsi="標楷體" w:cs="新細明體"/>
                <w:color w:val="000000"/>
                <w:kern w:val="0"/>
                <w:sz w:val="26"/>
                <w:szCs w:val="26"/>
              </w:rPr>
            </w:pPr>
            <w:r w:rsidRPr="007640DC">
              <w:rPr>
                <w:rFonts w:hAnsi="標楷體" w:cs="新細明體" w:hint="eastAsia"/>
                <w:color w:val="000000"/>
                <w:kern w:val="0"/>
                <w:sz w:val="26"/>
                <w:szCs w:val="26"/>
              </w:rPr>
              <w:t>105</w:t>
            </w:r>
          </w:p>
        </w:tc>
      </w:tr>
    </w:tbl>
    <w:p w:rsidR="00AB7F3B" w:rsidRPr="00C4707E" w:rsidRDefault="00AB7F3B" w:rsidP="00AB7F3B">
      <w:pPr>
        <w:spacing w:line="280" w:lineRule="exact"/>
        <w:ind w:leftChars="458" w:left="1982" w:hangingChars="163" w:hanging="424"/>
        <w:jc w:val="left"/>
        <w:rPr>
          <w:sz w:val="24"/>
          <w:szCs w:val="24"/>
        </w:rPr>
      </w:pPr>
      <w:proofErr w:type="gramStart"/>
      <w:r w:rsidRPr="00C4707E">
        <w:rPr>
          <w:rFonts w:hint="eastAsia"/>
          <w:sz w:val="24"/>
          <w:szCs w:val="24"/>
        </w:rPr>
        <w:t>註</w:t>
      </w:r>
      <w:proofErr w:type="gramEnd"/>
      <w:r w:rsidRPr="00C4707E">
        <w:rPr>
          <w:rFonts w:hint="eastAsia"/>
          <w:sz w:val="24"/>
          <w:szCs w:val="24"/>
        </w:rPr>
        <w:t>：</w:t>
      </w:r>
    </w:p>
    <w:p w:rsidR="00AB7F3B" w:rsidRPr="00C4707E" w:rsidRDefault="00AB7F3B" w:rsidP="00720247">
      <w:pPr>
        <w:pStyle w:val="af9"/>
        <w:numPr>
          <w:ilvl w:val="0"/>
          <w:numId w:val="55"/>
        </w:numPr>
        <w:spacing w:line="280" w:lineRule="exact"/>
        <w:ind w:leftChars="0" w:firstLine="1080"/>
        <w:jc w:val="left"/>
        <w:rPr>
          <w:sz w:val="24"/>
          <w:szCs w:val="24"/>
        </w:rPr>
      </w:pPr>
      <w:r w:rsidRPr="00C4707E">
        <w:rPr>
          <w:rFonts w:hint="eastAsia"/>
          <w:sz w:val="24"/>
          <w:szCs w:val="24"/>
        </w:rPr>
        <w:t>統計時間至104年12月底止。</w:t>
      </w:r>
    </w:p>
    <w:p w:rsidR="00AB7F3B" w:rsidRDefault="00AB7F3B" w:rsidP="00720247">
      <w:pPr>
        <w:pStyle w:val="af9"/>
        <w:numPr>
          <w:ilvl w:val="0"/>
          <w:numId w:val="55"/>
        </w:numPr>
        <w:spacing w:line="280" w:lineRule="exact"/>
        <w:ind w:leftChars="458" w:left="1839" w:hangingChars="108" w:hanging="281"/>
        <w:jc w:val="left"/>
        <w:rPr>
          <w:sz w:val="24"/>
          <w:szCs w:val="24"/>
        </w:rPr>
      </w:pPr>
      <w:proofErr w:type="gramStart"/>
      <w:r w:rsidRPr="00C4707E">
        <w:rPr>
          <w:sz w:val="24"/>
          <w:szCs w:val="24"/>
        </w:rPr>
        <w:t>“</w:t>
      </w:r>
      <w:proofErr w:type="gramEnd"/>
      <w:r w:rsidRPr="00C4707E">
        <w:rPr>
          <w:rFonts w:hint="eastAsia"/>
          <w:sz w:val="24"/>
          <w:szCs w:val="24"/>
        </w:rPr>
        <w:t>-</w:t>
      </w:r>
      <w:r w:rsidRPr="00C4707E">
        <w:rPr>
          <w:sz w:val="24"/>
          <w:szCs w:val="24"/>
        </w:rPr>
        <w:t>“</w:t>
      </w:r>
      <w:r w:rsidRPr="00C4707E">
        <w:rPr>
          <w:rFonts w:hint="eastAsia"/>
          <w:sz w:val="24"/>
          <w:szCs w:val="24"/>
        </w:rPr>
        <w:t>表示未填報</w:t>
      </w:r>
      <w:r>
        <w:rPr>
          <w:rFonts w:hint="eastAsia"/>
          <w:sz w:val="24"/>
          <w:szCs w:val="24"/>
        </w:rPr>
        <w:t>，故未能統計平均每人承辦家數</w:t>
      </w:r>
      <w:r w:rsidRPr="00C4707E">
        <w:rPr>
          <w:rFonts w:hint="eastAsia"/>
          <w:sz w:val="24"/>
          <w:szCs w:val="24"/>
        </w:rPr>
        <w:t>。</w:t>
      </w:r>
    </w:p>
    <w:p w:rsidR="00AB7F3B" w:rsidRPr="00C4707E" w:rsidRDefault="00AB7F3B" w:rsidP="00720247">
      <w:pPr>
        <w:pStyle w:val="af9"/>
        <w:numPr>
          <w:ilvl w:val="0"/>
          <w:numId w:val="55"/>
        </w:numPr>
        <w:spacing w:line="280" w:lineRule="exact"/>
        <w:ind w:leftChars="458" w:left="1839" w:hangingChars="108" w:hanging="281"/>
        <w:jc w:val="left"/>
        <w:rPr>
          <w:sz w:val="24"/>
          <w:szCs w:val="24"/>
        </w:rPr>
      </w:pPr>
      <w:r w:rsidRPr="00C4707E">
        <w:rPr>
          <w:rFonts w:hint="eastAsia"/>
          <w:sz w:val="24"/>
          <w:szCs w:val="24"/>
        </w:rPr>
        <w:t>資料來源：交通部觀光局、</w:t>
      </w:r>
      <w:proofErr w:type="gramStart"/>
      <w:r w:rsidRPr="00C4707E">
        <w:rPr>
          <w:rFonts w:hint="eastAsia"/>
          <w:sz w:val="24"/>
          <w:szCs w:val="24"/>
        </w:rPr>
        <w:t>臺灣旅宿網</w:t>
      </w:r>
      <w:proofErr w:type="gramEnd"/>
      <w:r w:rsidRPr="00C4707E">
        <w:rPr>
          <w:rFonts w:hint="eastAsia"/>
          <w:sz w:val="24"/>
          <w:szCs w:val="24"/>
        </w:rPr>
        <w:t>，並經本調查案彙整。</w:t>
      </w:r>
    </w:p>
    <w:p w:rsidR="00AB7F3B" w:rsidRDefault="00AB7F3B" w:rsidP="00720247"/>
    <w:p w:rsidR="004C4829" w:rsidRPr="00720247" w:rsidRDefault="004C4829" w:rsidP="004C4829">
      <w:pPr>
        <w:pStyle w:val="3"/>
      </w:pPr>
      <w:r>
        <w:rPr>
          <w:rFonts w:hAnsi="標楷體" w:hint="eastAsia"/>
          <w:snapToGrid w:val="0"/>
          <w:szCs w:val="32"/>
        </w:rPr>
        <w:t>復查</w:t>
      </w:r>
      <w:r w:rsidR="00D540D2">
        <w:rPr>
          <w:rFonts w:hAnsi="標楷體" w:hint="eastAsia"/>
          <w:snapToGrid w:val="0"/>
          <w:szCs w:val="32"/>
        </w:rPr>
        <w:t>觀光局委外辦理之「104年城市</w:t>
      </w:r>
      <w:proofErr w:type="gramStart"/>
      <w:r w:rsidR="00D540D2">
        <w:rPr>
          <w:rFonts w:hAnsi="標楷體" w:hint="eastAsia"/>
          <w:snapToGrid w:val="0"/>
          <w:szCs w:val="32"/>
        </w:rPr>
        <w:t>好旅宿</w:t>
      </w:r>
      <w:proofErr w:type="gramEnd"/>
      <w:r w:rsidR="00D540D2">
        <w:rPr>
          <w:rFonts w:hAnsi="標楷體" w:hint="eastAsia"/>
          <w:snapToGrid w:val="0"/>
          <w:szCs w:val="32"/>
        </w:rPr>
        <w:t>評比計畫」評比結果</w:t>
      </w:r>
      <w:r>
        <w:rPr>
          <w:rFonts w:hAnsi="標楷體" w:hint="eastAsia"/>
          <w:snapToGrid w:val="0"/>
          <w:szCs w:val="32"/>
        </w:rPr>
        <w:t>，其中各縣市執行落實情形摘要如下：</w:t>
      </w:r>
    </w:p>
    <w:p w:rsidR="004C4829" w:rsidRDefault="004C4829">
      <w:pPr>
        <w:pStyle w:val="4"/>
      </w:pPr>
      <w:r>
        <w:rPr>
          <w:rFonts w:hint="eastAsia"/>
        </w:rPr>
        <w:t>合法旅館稽查比例：縣市平均為78.10％，其中宜蘭縣稽查比例較低。</w:t>
      </w:r>
    </w:p>
    <w:p w:rsidR="004C4829" w:rsidRDefault="004C4829">
      <w:pPr>
        <w:pStyle w:val="4"/>
      </w:pPr>
      <w:r>
        <w:rPr>
          <w:rFonts w:hint="eastAsia"/>
        </w:rPr>
        <w:t>未合法旅館</w:t>
      </w:r>
      <w:r w:rsidRPr="00054E94">
        <w:rPr>
          <w:rFonts w:hint="eastAsia"/>
          <w:spacing w:val="-18"/>
        </w:rPr>
        <w:t>（含日租套房）</w:t>
      </w:r>
      <w:r>
        <w:rPr>
          <w:rFonts w:hint="eastAsia"/>
        </w:rPr>
        <w:t>稽查比例：縣市平均為62.96％，其中</w:t>
      </w:r>
      <w:proofErr w:type="gramStart"/>
      <w:r>
        <w:rPr>
          <w:rFonts w:hint="eastAsia"/>
        </w:rPr>
        <w:t>臺</w:t>
      </w:r>
      <w:proofErr w:type="gramEnd"/>
      <w:r>
        <w:rPr>
          <w:rFonts w:hint="eastAsia"/>
        </w:rPr>
        <w:t>東縣稽查比例偏低。</w:t>
      </w:r>
    </w:p>
    <w:p w:rsidR="004C4829" w:rsidRDefault="004C4829">
      <w:pPr>
        <w:pStyle w:val="4"/>
      </w:pPr>
      <w:r>
        <w:rPr>
          <w:rFonts w:hint="eastAsia"/>
        </w:rPr>
        <w:t>合法旅館裁處追蹤比例及未合法旅館裁處追蹤比例，縣市平均分為62.8％及52.58％，其中合</w:t>
      </w:r>
      <w:r>
        <w:rPr>
          <w:rFonts w:hint="eastAsia"/>
        </w:rPr>
        <w:lastRenderedPageBreak/>
        <w:t>法旅館裁處追蹤比例偏低者有宜蘭縣、南投縣、澎湖縣，另連江縣為未合法旅館裁處追蹤比例低。</w:t>
      </w:r>
    </w:p>
    <w:p w:rsidR="004C4829" w:rsidRPr="004C4829" w:rsidRDefault="004C4829">
      <w:pPr>
        <w:pStyle w:val="4"/>
      </w:pPr>
      <w:r>
        <w:rPr>
          <w:rFonts w:hint="eastAsia"/>
        </w:rPr>
        <w:t>民宿部分，合法及未合法民宿裁處追蹤比例，縣市平均分別為73.79％及54.44％，裁處追蹤比例較低者為</w:t>
      </w:r>
      <w:r w:rsidRPr="00054E94">
        <w:rPr>
          <w:rFonts w:hint="eastAsia"/>
          <w:spacing w:val="-18"/>
        </w:rPr>
        <w:t>南投縣、新竹縣、金門縣及</w:t>
      </w:r>
      <w:proofErr w:type="gramStart"/>
      <w:r w:rsidRPr="00054E94">
        <w:rPr>
          <w:rFonts w:hint="eastAsia"/>
          <w:spacing w:val="-18"/>
        </w:rPr>
        <w:t>臺</w:t>
      </w:r>
      <w:proofErr w:type="gramEnd"/>
      <w:r w:rsidRPr="00054E94">
        <w:rPr>
          <w:rFonts w:hint="eastAsia"/>
          <w:spacing w:val="-18"/>
        </w:rPr>
        <w:t>東縣等縣市。</w:t>
      </w:r>
    </w:p>
    <w:p w:rsidR="004C4829" w:rsidRPr="00720247" w:rsidRDefault="004C4829" w:rsidP="00720247">
      <w:pPr>
        <w:pStyle w:val="42"/>
        <w:ind w:left="1701" w:firstLine="680"/>
      </w:pPr>
      <w:proofErr w:type="gramStart"/>
      <w:r>
        <w:rPr>
          <w:rFonts w:hint="eastAsia"/>
        </w:rPr>
        <w:t>揆</w:t>
      </w:r>
      <w:proofErr w:type="gramEnd"/>
      <w:r>
        <w:rPr>
          <w:rFonts w:hint="eastAsia"/>
        </w:rPr>
        <w:t>諸執行比例較低縣市，亦為每人平均管理家數較高者，</w:t>
      </w:r>
      <w:proofErr w:type="gramStart"/>
      <w:r>
        <w:rPr>
          <w:rFonts w:hint="eastAsia"/>
        </w:rPr>
        <w:t>凸</w:t>
      </w:r>
      <w:proofErr w:type="gramEnd"/>
      <w:r>
        <w:rPr>
          <w:rFonts w:hint="eastAsia"/>
        </w:rPr>
        <w:t>顯各縣市政府執行旅宿業稽查人力不足之困境。</w:t>
      </w:r>
    </w:p>
    <w:p w:rsidR="00D540D2" w:rsidRDefault="00D540D2" w:rsidP="00D540D2">
      <w:pPr>
        <w:pStyle w:val="3"/>
        <w:numPr>
          <w:ilvl w:val="2"/>
          <w:numId w:val="1"/>
        </w:numPr>
      </w:pPr>
      <w:r>
        <w:rPr>
          <w:rFonts w:hint="eastAsia"/>
        </w:rPr>
        <w:t>至於</w:t>
      </w:r>
      <w:proofErr w:type="gramStart"/>
      <w:r w:rsidRPr="00D1339E">
        <w:rPr>
          <w:rFonts w:hint="eastAsia"/>
        </w:rPr>
        <w:t>非法旅宿業者</w:t>
      </w:r>
      <w:proofErr w:type="gramEnd"/>
      <w:r w:rsidRPr="00D1339E">
        <w:rPr>
          <w:rFonts w:hint="eastAsia"/>
        </w:rPr>
        <w:t>係以旅館或民宿之規定裁處，觀光局稱已函示</w:t>
      </w:r>
      <w:r>
        <w:rPr>
          <w:rStyle w:val="afe"/>
        </w:rPr>
        <w:footnoteReference w:id="12"/>
      </w:r>
      <w:r w:rsidRPr="00D1339E">
        <w:rPr>
          <w:rFonts w:hint="eastAsia"/>
        </w:rPr>
        <w:t>各縣市政府，房間數16間以上之違規</w:t>
      </w:r>
      <w:proofErr w:type="gramStart"/>
      <w:r w:rsidRPr="00D1339E">
        <w:rPr>
          <w:rFonts w:hint="eastAsia"/>
        </w:rPr>
        <w:t>旅宿均依</w:t>
      </w:r>
      <w:proofErr w:type="gramEnd"/>
      <w:r w:rsidRPr="00D1339E">
        <w:rPr>
          <w:rFonts w:hint="eastAsia"/>
        </w:rPr>
        <w:t>旅館業管理規則相關規定裁處；房間數16間以下</w:t>
      </w:r>
      <w:proofErr w:type="gramStart"/>
      <w:r w:rsidRPr="00D1339E">
        <w:rPr>
          <w:rFonts w:hint="eastAsia"/>
        </w:rPr>
        <w:t>非法旅宿</w:t>
      </w:r>
      <w:proofErr w:type="gramEnd"/>
      <w:r w:rsidRPr="00D1339E">
        <w:rPr>
          <w:rFonts w:hint="eastAsia"/>
        </w:rPr>
        <w:t>，因涉及經營特性、設置地區及土地使用強度等認定，其違法態樣</w:t>
      </w:r>
      <w:proofErr w:type="gramStart"/>
      <w:r w:rsidRPr="00D1339E">
        <w:rPr>
          <w:rFonts w:hint="eastAsia"/>
        </w:rPr>
        <w:t>眾多，</w:t>
      </w:r>
      <w:proofErr w:type="gramEnd"/>
      <w:r>
        <w:rPr>
          <w:rFonts w:hint="eastAsia"/>
        </w:rPr>
        <w:t>各縣市政府</w:t>
      </w:r>
      <w:r w:rsidRPr="00D1339E">
        <w:rPr>
          <w:rFonts w:hint="eastAsia"/>
        </w:rPr>
        <w:t>應綜合考量個案違規具體事實</w:t>
      </w:r>
      <w:r>
        <w:rPr>
          <w:rFonts w:hint="eastAsia"/>
        </w:rPr>
        <w:t>，</w:t>
      </w:r>
      <w:r w:rsidRPr="00D1339E">
        <w:rPr>
          <w:rFonts w:hint="eastAsia"/>
        </w:rPr>
        <w:t>本於權責認定。</w:t>
      </w:r>
    </w:p>
    <w:p w:rsidR="00D540D2" w:rsidRDefault="004C4829" w:rsidP="00D540D2">
      <w:pPr>
        <w:pStyle w:val="3"/>
        <w:numPr>
          <w:ilvl w:val="2"/>
          <w:numId w:val="1"/>
        </w:numPr>
      </w:pPr>
      <w:proofErr w:type="gramStart"/>
      <w:r>
        <w:rPr>
          <w:rFonts w:hint="eastAsia"/>
        </w:rPr>
        <w:t>惟查</w:t>
      </w:r>
      <w:r w:rsidR="00D540D2">
        <w:rPr>
          <w:rFonts w:hint="eastAsia"/>
        </w:rPr>
        <w:t>地方政府</w:t>
      </w:r>
      <w:proofErr w:type="gramEnd"/>
      <w:r w:rsidR="00D540D2">
        <w:rPr>
          <w:rFonts w:hint="eastAsia"/>
        </w:rPr>
        <w:t>因人力不足，故多由各相關業管單位（如衛生、消防、建管…</w:t>
      </w:r>
      <w:proofErr w:type="gramStart"/>
      <w:r w:rsidR="00D540D2">
        <w:rPr>
          <w:rFonts w:hint="eastAsia"/>
        </w:rPr>
        <w:t>…</w:t>
      </w:r>
      <w:proofErr w:type="gramEnd"/>
      <w:r w:rsidR="00D540D2">
        <w:rPr>
          <w:rFonts w:hint="eastAsia"/>
        </w:rPr>
        <w:t>等）舉辦聯合稽查，</w:t>
      </w:r>
      <w:r>
        <w:rPr>
          <w:rFonts w:hint="eastAsia"/>
        </w:rPr>
        <w:t>就涉及公共安全及民眾檢舉案優先檢查，並對重大違規業者加強稽查。然據</w:t>
      </w:r>
      <w:r w:rsidR="00D540D2">
        <w:rPr>
          <w:rFonts w:hint="eastAsia"/>
        </w:rPr>
        <w:t>各縣市政府查復資料，部分縣市</w:t>
      </w:r>
      <w:proofErr w:type="gramStart"/>
      <w:r w:rsidR="00D540D2">
        <w:rPr>
          <w:rFonts w:hint="eastAsia"/>
        </w:rPr>
        <w:t>因幅原</w:t>
      </w:r>
      <w:proofErr w:type="gramEnd"/>
      <w:r w:rsidR="00D540D2">
        <w:rPr>
          <w:rFonts w:hint="eastAsia"/>
        </w:rPr>
        <w:t>廣闊，</w:t>
      </w:r>
      <w:proofErr w:type="gramStart"/>
      <w:r w:rsidR="00D540D2">
        <w:rPr>
          <w:rFonts w:hint="eastAsia"/>
        </w:rPr>
        <w:t>致旅宿業</w:t>
      </w:r>
      <w:proofErr w:type="gramEnd"/>
      <w:r w:rsidR="00D540D2">
        <w:rPr>
          <w:rFonts w:hint="eastAsia"/>
        </w:rPr>
        <w:t>稽查作業往往所需耗費時間甚長，許多</w:t>
      </w:r>
      <w:proofErr w:type="gramStart"/>
      <w:r w:rsidR="00D540D2">
        <w:rPr>
          <w:rFonts w:hint="eastAsia"/>
        </w:rPr>
        <w:t>非法旅宿業者</w:t>
      </w:r>
      <w:proofErr w:type="gramEnd"/>
      <w:r w:rsidR="00D540D2">
        <w:rPr>
          <w:rFonts w:hint="eastAsia"/>
        </w:rPr>
        <w:t>平日多非住宿於當地，導致裁罰舉證困難。</w:t>
      </w:r>
      <w:r>
        <w:rPr>
          <w:rFonts w:hint="eastAsia"/>
        </w:rPr>
        <w:t>且</w:t>
      </w:r>
      <w:r w:rsidR="00D540D2">
        <w:rPr>
          <w:rFonts w:hint="eastAsia"/>
        </w:rPr>
        <w:t>上開</w:t>
      </w:r>
      <w:r w:rsidR="00D540D2">
        <w:rPr>
          <w:rFonts w:hAnsi="標楷體" w:hint="eastAsia"/>
          <w:snapToGrid w:val="0"/>
          <w:szCs w:val="32"/>
        </w:rPr>
        <w:t>城市</w:t>
      </w:r>
      <w:proofErr w:type="gramStart"/>
      <w:r w:rsidR="00D540D2">
        <w:rPr>
          <w:rFonts w:hAnsi="標楷體" w:hint="eastAsia"/>
          <w:snapToGrid w:val="0"/>
          <w:szCs w:val="32"/>
        </w:rPr>
        <w:t>好旅宿</w:t>
      </w:r>
      <w:proofErr w:type="gramEnd"/>
      <w:r w:rsidR="00D540D2">
        <w:rPr>
          <w:rFonts w:hAnsi="標楷體" w:hint="eastAsia"/>
          <w:snapToGrid w:val="0"/>
          <w:szCs w:val="32"/>
        </w:rPr>
        <w:t>評比</w:t>
      </w:r>
      <w:r w:rsidR="00D540D2">
        <w:rPr>
          <w:rFonts w:hint="eastAsia"/>
        </w:rPr>
        <w:t>計畫各縣市綜合評比意見，亦有「縣市辦理聯合稽查後，未見移送土地管理、建築管理續行裁處及追蹤改善之紀錄」、「103年未合法旅館，是否一年裁處以罰鍰一次；針對合法與未合法之裁罰是否公平，建議針對累犯業者，可依法令規定，加重裁罰力度。」等意見，</w:t>
      </w:r>
      <w:proofErr w:type="gramStart"/>
      <w:r w:rsidR="00D540D2">
        <w:rPr>
          <w:rFonts w:hint="eastAsia"/>
        </w:rPr>
        <w:t>足徵地方政府</w:t>
      </w:r>
      <w:proofErr w:type="gramEnd"/>
      <w:r w:rsidR="00D04DFA">
        <w:rPr>
          <w:rFonts w:hint="eastAsia"/>
        </w:rPr>
        <w:t>仍有</w:t>
      </w:r>
      <w:r w:rsidR="00D540D2" w:rsidRPr="003450A0">
        <w:rPr>
          <w:rFonts w:hint="eastAsia"/>
        </w:rPr>
        <w:t>稽查及裁罰比率</w:t>
      </w:r>
      <w:r w:rsidR="00D540D2" w:rsidRPr="003450A0">
        <w:rPr>
          <w:rFonts w:hint="eastAsia"/>
        </w:rPr>
        <w:lastRenderedPageBreak/>
        <w:t>嚴重偏低，且部分縣市僅著重合法旅館稽查</w:t>
      </w:r>
      <w:r w:rsidR="00FE6C22">
        <w:rPr>
          <w:rFonts w:hint="eastAsia"/>
        </w:rPr>
        <w:t>，對於違規擴大營業者，未能落實強制執行作為，中央</w:t>
      </w:r>
      <w:r w:rsidR="003500EB">
        <w:rPr>
          <w:rFonts w:hint="eastAsia"/>
        </w:rPr>
        <w:t>亦</w:t>
      </w:r>
      <w:r w:rsidR="00FE6C22">
        <w:rPr>
          <w:rFonts w:hint="eastAsia"/>
        </w:rPr>
        <w:t>未提供</w:t>
      </w:r>
      <w:r w:rsidR="00D540D2">
        <w:rPr>
          <w:rFonts w:hint="eastAsia"/>
        </w:rPr>
        <w:t>相關共通性稽查原則可供地方執行參考，致各</w:t>
      </w:r>
      <w:r w:rsidR="00906307">
        <w:rPr>
          <w:rFonts w:hint="eastAsia"/>
        </w:rPr>
        <w:t>縣市政府</w:t>
      </w:r>
      <w:r w:rsidR="00D540D2">
        <w:rPr>
          <w:rFonts w:hint="eastAsia"/>
        </w:rPr>
        <w:t>執行成效不一。</w:t>
      </w:r>
    </w:p>
    <w:p w:rsidR="00D540D2" w:rsidRDefault="00D540D2" w:rsidP="00D540D2">
      <w:pPr>
        <w:pStyle w:val="3"/>
        <w:numPr>
          <w:ilvl w:val="2"/>
          <w:numId w:val="1"/>
        </w:numPr>
      </w:pPr>
      <w:r>
        <w:rPr>
          <w:rFonts w:hint="eastAsia"/>
        </w:rPr>
        <w:t>近年來政府陸續推動各項觀光政策，帶動旅遊住宿需求大幅成長，合法</w:t>
      </w:r>
      <w:proofErr w:type="gramStart"/>
      <w:r>
        <w:rPr>
          <w:rFonts w:hint="eastAsia"/>
        </w:rPr>
        <w:t>旅宿家</w:t>
      </w:r>
      <w:proofErr w:type="gramEnd"/>
      <w:r>
        <w:rPr>
          <w:rFonts w:hint="eastAsia"/>
        </w:rPr>
        <w:t>數及房間數亦隨之增加，相對</w:t>
      </w:r>
      <w:r w:rsidRPr="00412BAC">
        <w:rPr>
          <w:rFonts w:hint="eastAsia"/>
        </w:rPr>
        <w:t>提供</w:t>
      </w:r>
      <w:proofErr w:type="gramStart"/>
      <w:r w:rsidRPr="00412BAC">
        <w:rPr>
          <w:rFonts w:hint="eastAsia"/>
        </w:rPr>
        <w:t>非法旅宿生存</w:t>
      </w:r>
      <w:proofErr w:type="gramEnd"/>
      <w:r w:rsidRPr="00412BAC">
        <w:rPr>
          <w:rFonts w:hint="eastAsia"/>
        </w:rPr>
        <w:t>空間</w:t>
      </w:r>
      <w:r w:rsidRPr="00094B45">
        <w:rPr>
          <w:rFonts w:hint="eastAsia"/>
          <w:color w:val="000000" w:themeColor="text1"/>
        </w:rPr>
        <w:t>。</w:t>
      </w:r>
      <w:r w:rsidRPr="00094B45">
        <w:rPr>
          <w:rFonts w:hint="eastAsia"/>
          <w:color w:val="000000" w:themeColor="text1"/>
          <w:szCs w:val="32"/>
        </w:rPr>
        <w:t>我國早於97年推動「六大新興產業」，將「觀光」列為其中之一，已可預期觀光產業之發展將帶動遊客及旅宿業增加，惟觀光局</w:t>
      </w:r>
      <w:r w:rsidR="00906307">
        <w:rPr>
          <w:rFonts w:hint="eastAsia"/>
          <w:color w:val="000000" w:themeColor="text1"/>
          <w:szCs w:val="32"/>
        </w:rPr>
        <w:t>查復</w:t>
      </w:r>
      <w:r w:rsidRPr="00094B45">
        <w:rPr>
          <w:rFonts w:hint="eastAsia"/>
          <w:color w:val="000000" w:themeColor="text1"/>
          <w:szCs w:val="32"/>
        </w:rPr>
        <w:t>卻稱</w:t>
      </w:r>
      <w:r w:rsidRPr="00390922">
        <w:rPr>
          <w:rFonts w:hint="eastAsia"/>
        </w:rPr>
        <w:t>貿然增列經費與人力</w:t>
      </w:r>
      <w:proofErr w:type="gramStart"/>
      <w:r w:rsidRPr="00390922">
        <w:rPr>
          <w:rFonts w:hint="eastAsia"/>
        </w:rPr>
        <w:t>恐</w:t>
      </w:r>
      <w:proofErr w:type="gramEnd"/>
      <w:r w:rsidRPr="00390922">
        <w:rPr>
          <w:rFonts w:hint="eastAsia"/>
        </w:rPr>
        <w:t>排擠其他業務，</w:t>
      </w:r>
      <w:r>
        <w:rPr>
          <w:rFonts w:hint="eastAsia"/>
        </w:rPr>
        <w:t>然</w:t>
      </w:r>
      <w:r w:rsidR="00B229B8">
        <w:rPr>
          <w:rFonts w:hint="eastAsia"/>
        </w:rPr>
        <w:t>依</w:t>
      </w:r>
      <w:r w:rsidR="00986BC3">
        <w:rPr>
          <w:rFonts w:hint="eastAsia"/>
        </w:rPr>
        <w:t>附表</w:t>
      </w:r>
      <w:proofErr w:type="gramStart"/>
      <w:r w:rsidR="00986BC3">
        <w:rPr>
          <w:rFonts w:hint="eastAsia"/>
        </w:rPr>
        <w:t>一</w:t>
      </w:r>
      <w:r w:rsidRPr="00390922">
        <w:rPr>
          <w:rFonts w:hint="eastAsia"/>
        </w:rPr>
        <w:t>民宿</w:t>
      </w:r>
      <w:r w:rsidR="00986BC3">
        <w:rPr>
          <w:rFonts w:hint="eastAsia"/>
        </w:rPr>
        <w:t>家數</w:t>
      </w:r>
      <w:proofErr w:type="gramEnd"/>
      <w:r w:rsidRPr="00390922">
        <w:rPr>
          <w:rFonts w:hint="eastAsia"/>
        </w:rPr>
        <w:t>為例，100年底合計3</w:t>
      </w:r>
      <w:r>
        <w:rPr>
          <w:rFonts w:hint="eastAsia"/>
        </w:rPr>
        <w:t>,</w:t>
      </w:r>
      <w:r w:rsidRPr="00390922">
        <w:rPr>
          <w:rFonts w:hint="eastAsia"/>
        </w:rPr>
        <w:t>7</w:t>
      </w:r>
      <w:r>
        <w:rPr>
          <w:rFonts w:hint="eastAsia"/>
        </w:rPr>
        <w:t>49</w:t>
      </w:r>
      <w:r w:rsidRPr="00390922">
        <w:rPr>
          <w:rFonts w:hint="eastAsia"/>
        </w:rPr>
        <w:t>家，10</w:t>
      </w:r>
      <w:r>
        <w:rPr>
          <w:rFonts w:hint="eastAsia"/>
        </w:rPr>
        <w:t>3</w:t>
      </w:r>
      <w:r w:rsidRPr="00390922">
        <w:rPr>
          <w:rFonts w:hint="eastAsia"/>
        </w:rPr>
        <w:t>年底合計</w:t>
      </w:r>
      <w:r>
        <w:rPr>
          <w:rFonts w:hint="eastAsia"/>
        </w:rPr>
        <w:t>5,</w:t>
      </w:r>
      <w:r w:rsidR="000444E9">
        <w:rPr>
          <w:rFonts w:hint="eastAsia"/>
        </w:rPr>
        <w:t>683</w:t>
      </w:r>
      <w:r w:rsidRPr="00390922">
        <w:rPr>
          <w:rFonts w:hint="eastAsia"/>
        </w:rPr>
        <w:t>家，至104年底成長至</w:t>
      </w:r>
      <w:r>
        <w:rPr>
          <w:rFonts w:hint="eastAsia"/>
        </w:rPr>
        <w:t>6,</w:t>
      </w:r>
      <w:r w:rsidR="00986BC3">
        <w:rPr>
          <w:rFonts w:hint="eastAsia"/>
        </w:rPr>
        <w:t>355</w:t>
      </w:r>
      <w:r w:rsidRPr="00390922">
        <w:rPr>
          <w:rFonts w:hint="eastAsia"/>
        </w:rPr>
        <w:t>家，</w:t>
      </w:r>
      <w:r>
        <w:rPr>
          <w:rFonts w:hint="eastAsia"/>
        </w:rPr>
        <w:t>顯示旅宿業家數近年來已</w:t>
      </w:r>
      <w:r w:rsidRPr="00390922">
        <w:rPr>
          <w:rFonts w:hint="eastAsia"/>
        </w:rPr>
        <w:t>急速成長，</w:t>
      </w:r>
      <w:r>
        <w:rPr>
          <w:rFonts w:hint="eastAsia"/>
        </w:rPr>
        <w:t>觀光局始於</w:t>
      </w:r>
      <w:r w:rsidRPr="00727BE7">
        <w:rPr>
          <w:rFonts w:hint="eastAsia"/>
        </w:rPr>
        <w:t>104年12月30</w:t>
      </w:r>
      <w:r>
        <w:rPr>
          <w:rFonts w:hint="eastAsia"/>
        </w:rPr>
        <w:t>日</w:t>
      </w:r>
      <w:r w:rsidRPr="00727BE7">
        <w:rPr>
          <w:rFonts w:hint="eastAsia"/>
        </w:rPr>
        <w:t>訂頒「交通部觀光局協助地方政府執行</w:t>
      </w:r>
      <w:proofErr w:type="gramStart"/>
      <w:r w:rsidRPr="00727BE7">
        <w:rPr>
          <w:rFonts w:hint="eastAsia"/>
        </w:rPr>
        <w:t>違法旅宿取締</w:t>
      </w:r>
      <w:proofErr w:type="gramEnd"/>
      <w:r w:rsidRPr="00727BE7">
        <w:rPr>
          <w:rFonts w:hint="eastAsia"/>
        </w:rPr>
        <w:t>工作補助要點」，</w:t>
      </w:r>
      <w:r>
        <w:rPr>
          <w:rFonts w:hint="eastAsia"/>
        </w:rPr>
        <w:t>自</w:t>
      </w:r>
      <w:r w:rsidRPr="00727BE7">
        <w:rPr>
          <w:rFonts w:hint="eastAsia"/>
        </w:rPr>
        <w:t>105</w:t>
      </w:r>
      <w:r>
        <w:rPr>
          <w:rFonts w:hint="eastAsia"/>
        </w:rPr>
        <w:t>年起才開始協助各縣市招募相關人力，加強旅宿業管理</w:t>
      </w:r>
      <w:r w:rsidRPr="00986BC3">
        <w:rPr>
          <w:rFonts w:hint="eastAsia"/>
        </w:rPr>
        <w:t>，顯未能跟上民間發展</w:t>
      </w:r>
      <w:r w:rsidR="00906307" w:rsidRPr="00391FE7">
        <w:rPr>
          <w:rFonts w:hint="eastAsia"/>
        </w:rPr>
        <w:t>觀光及旅宿</w:t>
      </w:r>
      <w:r w:rsidRPr="00391FE7">
        <w:rPr>
          <w:rFonts w:hint="eastAsia"/>
        </w:rPr>
        <w:t>業之速度。</w:t>
      </w:r>
    </w:p>
    <w:p w:rsidR="005A680A" w:rsidRPr="00094C26" w:rsidRDefault="00D540D2" w:rsidP="003500EB">
      <w:pPr>
        <w:pStyle w:val="3"/>
      </w:pPr>
      <w:r>
        <w:rPr>
          <w:rFonts w:hint="eastAsia"/>
        </w:rPr>
        <w:t>綜上，</w:t>
      </w:r>
      <w:r w:rsidR="003500EB" w:rsidRPr="003500EB">
        <w:rPr>
          <w:rFonts w:hint="eastAsia"/>
        </w:rPr>
        <w:t>地方政府執行旅宿業稽查人力嚴重不足，導致稽查及裁罰比率嚴重偏低，且部分縣市僅著重</w:t>
      </w:r>
      <w:proofErr w:type="gramStart"/>
      <w:r w:rsidR="003500EB" w:rsidRPr="003500EB">
        <w:rPr>
          <w:rFonts w:hint="eastAsia"/>
        </w:rPr>
        <w:t>合法旅宿稽查</w:t>
      </w:r>
      <w:proofErr w:type="gramEnd"/>
      <w:r w:rsidR="003500EB" w:rsidRPr="003500EB">
        <w:rPr>
          <w:rFonts w:hint="eastAsia"/>
        </w:rPr>
        <w:t>，對於合法違規擴大經營業者，亦未能</w:t>
      </w:r>
      <w:proofErr w:type="gramStart"/>
      <w:r w:rsidR="003500EB" w:rsidRPr="003500EB">
        <w:rPr>
          <w:rFonts w:hint="eastAsia"/>
        </w:rPr>
        <w:t>採</w:t>
      </w:r>
      <w:proofErr w:type="gramEnd"/>
      <w:r w:rsidR="003500EB" w:rsidRPr="003500EB">
        <w:rPr>
          <w:rFonts w:hint="eastAsia"/>
        </w:rPr>
        <w:t>行強制性或停止營業等積極作為，任令業者長期違規經營，嚴重斵傷政府形象，交通部觀光局及地方政府責無旁貸，應落實稽查確保旅宿安全。</w:t>
      </w:r>
    </w:p>
    <w:bookmarkEnd w:id="52"/>
    <w:p w:rsidR="008B1D9D" w:rsidRPr="00720247" w:rsidRDefault="00243760" w:rsidP="00C1571C">
      <w:pPr>
        <w:pStyle w:val="2"/>
        <w:rPr>
          <w:b/>
        </w:rPr>
      </w:pPr>
      <w:r w:rsidRPr="00720247">
        <w:rPr>
          <w:rFonts w:hint="eastAsia"/>
          <w:b/>
        </w:rPr>
        <w:t>國內</w:t>
      </w:r>
      <w:proofErr w:type="gramStart"/>
      <w:r w:rsidR="00693E7D">
        <w:rPr>
          <w:rFonts w:hint="eastAsia"/>
          <w:b/>
        </w:rPr>
        <w:t>非</w:t>
      </w:r>
      <w:r w:rsidRPr="00720247">
        <w:rPr>
          <w:rFonts w:hint="eastAsia"/>
          <w:b/>
        </w:rPr>
        <w:t>法旅宿業者</w:t>
      </w:r>
      <w:proofErr w:type="gramEnd"/>
      <w:r w:rsidRPr="00720247">
        <w:rPr>
          <w:rFonts w:hint="eastAsia"/>
          <w:b/>
        </w:rPr>
        <w:t>無法取得登記證合法經營原因態樣複雜，然多受限於土地使用及建築物管理等相關法規，並涉及相關法令修正，交通部觀光局應就其違法（</w:t>
      </w:r>
      <w:proofErr w:type="gramStart"/>
      <w:r w:rsidRPr="00720247">
        <w:rPr>
          <w:rFonts w:hint="eastAsia"/>
          <w:b/>
        </w:rPr>
        <w:t>規</w:t>
      </w:r>
      <w:proofErr w:type="gramEnd"/>
      <w:r w:rsidRPr="00720247">
        <w:rPr>
          <w:rFonts w:hint="eastAsia"/>
          <w:b/>
        </w:rPr>
        <w:t>）態樣通盤檢討，</w:t>
      </w:r>
      <w:r w:rsidR="00761EC6">
        <w:rPr>
          <w:rFonts w:hint="eastAsia"/>
          <w:b/>
        </w:rPr>
        <w:t>並會同有關機關</w:t>
      </w:r>
      <w:r w:rsidRPr="00720247">
        <w:rPr>
          <w:rFonts w:hint="eastAsia"/>
          <w:b/>
        </w:rPr>
        <w:t>檢視</w:t>
      </w:r>
      <w:r w:rsidR="00761EC6">
        <w:rPr>
          <w:rFonts w:hint="eastAsia"/>
          <w:b/>
        </w:rPr>
        <w:t>相關</w:t>
      </w:r>
      <w:r w:rsidRPr="00720247">
        <w:rPr>
          <w:rFonts w:hint="eastAsia"/>
          <w:b/>
        </w:rPr>
        <w:t>法規修正或通案性原則，</w:t>
      </w:r>
      <w:r w:rsidR="001234F3">
        <w:rPr>
          <w:rFonts w:hint="eastAsia"/>
          <w:b/>
        </w:rPr>
        <w:t>積極</w:t>
      </w:r>
      <w:r w:rsidR="00C1571C" w:rsidRPr="00C1571C">
        <w:rPr>
          <w:rFonts w:hint="eastAsia"/>
          <w:b/>
        </w:rPr>
        <w:t>協助地方政府輔導業者合法化，</w:t>
      </w:r>
      <w:r w:rsidR="001234F3">
        <w:rPr>
          <w:rFonts w:hint="eastAsia"/>
          <w:b/>
        </w:rPr>
        <w:t>並</w:t>
      </w:r>
      <w:r w:rsidR="00C1571C" w:rsidRPr="00C1571C">
        <w:rPr>
          <w:rFonts w:hint="eastAsia"/>
          <w:b/>
        </w:rPr>
        <w:t>促使</w:t>
      </w:r>
      <w:r w:rsidR="00693E7D">
        <w:rPr>
          <w:rFonts w:hint="eastAsia"/>
          <w:b/>
        </w:rPr>
        <w:t>非</w:t>
      </w:r>
      <w:r w:rsidR="00C1571C" w:rsidRPr="00C1571C">
        <w:rPr>
          <w:rFonts w:hint="eastAsia"/>
          <w:b/>
        </w:rPr>
        <w:t>法業者退場，藉以保障合法業者權益及</w:t>
      </w:r>
      <w:r w:rsidR="00C1571C" w:rsidRPr="00C1571C">
        <w:rPr>
          <w:rFonts w:hint="eastAsia"/>
          <w:b/>
        </w:rPr>
        <w:lastRenderedPageBreak/>
        <w:t>消費者之安全，</w:t>
      </w:r>
      <w:proofErr w:type="gramStart"/>
      <w:r w:rsidRPr="00720247">
        <w:rPr>
          <w:rFonts w:hint="eastAsia"/>
          <w:b/>
        </w:rPr>
        <w:t>俾</w:t>
      </w:r>
      <w:proofErr w:type="gramEnd"/>
      <w:r w:rsidRPr="00720247">
        <w:rPr>
          <w:rFonts w:hint="eastAsia"/>
          <w:b/>
        </w:rPr>
        <w:t>利提升旅宿業管理成效</w:t>
      </w:r>
      <w:r w:rsidR="001234F3">
        <w:rPr>
          <w:rFonts w:hint="eastAsia"/>
          <w:b/>
        </w:rPr>
        <w:t>。</w:t>
      </w:r>
    </w:p>
    <w:p w:rsidR="00790E7A" w:rsidRPr="00F6318C" w:rsidRDefault="00790E7A" w:rsidP="00790E7A">
      <w:pPr>
        <w:pStyle w:val="3"/>
        <w:numPr>
          <w:ilvl w:val="2"/>
          <w:numId w:val="1"/>
        </w:numPr>
      </w:pPr>
      <w:r>
        <w:rPr>
          <w:rFonts w:hint="eastAsia"/>
        </w:rPr>
        <w:t>依據發展觀光條例第24條：「經營旅館業者</w:t>
      </w:r>
      <w:r w:rsidR="001234F3">
        <w:rPr>
          <w:rFonts w:hint="eastAsia"/>
        </w:rPr>
        <w:t>…</w:t>
      </w:r>
      <w:proofErr w:type="gramStart"/>
      <w:r w:rsidR="001234F3">
        <w:rPr>
          <w:rFonts w:hint="eastAsia"/>
        </w:rPr>
        <w:t>…</w:t>
      </w:r>
      <w:proofErr w:type="gramEnd"/>
      <w:r w:rsidRPr="00147AD4">
        <w:rPr>
          <w:rFonts w:hint="eastAsia"/>
        </w:rPr>
        <w:t>，並應向地方主管機關申請登記，領取登記證及專用標識後，始得營業。</w:t>
      </w:r>
      <w:r>
        <w:rPr>
          <w:rFonts w:hint="eastAsia"/>
        </w:rPr>
        <w:t>」同條例第25條第2項：「</w:t>
      </w:r>
      <w:r w:rsidRPr="00BE7D95">
        <w:rPr>
          <w:rFonts w:hint="eastAsia"/>
        </w:rPr>
        <w:t>民宿經營者，應向地方主管機關申請登記，領取登記證及專用標識後，始得經營。</w:t>
      </w:r>
      <w:r>
        <w:rPr>
          <w:rFonts w:hint="eastAsia"/>
        </w:rPr>
        <w:t>」又據旅館管理規則第4條第2項規定，旅館業</w:t>
      </w:r>
      <w:r w:rsidR="00615807">
        <w:rPr>
          <w:rFonts w:hint="eastAsia"/>
        </w:rPr>
        <w:t>於</w:t>
      </w:r>
      <w:r w:rsidR="00077A1F">
        <w:rPr>
          <w:rFonts w:hint="eastAsia"/>
        </w:rPr>
        <w:t>+9</w:t>
      </w:r>
      <w:r>
        <w:rPr>
          <w:rFonts w:hint="eastAsia"/>
        </w:rPr>
        <w:t>申請登記時，應檢附文件包括建築物核准使用證明文件影本、土地、建物登記</w:t>
      </w:r>
      <w:r w:rsidR="008F58B1">
        <w:rPr>
          <w:rFonts w:hint="eastAsia"/>
        </w:rPr>
        <w:t>(簿)</w:t>
      </w:r>
      <w:r>
        <w:rPr>
          <w:rFonts w:hint="eastAsia"/>
        </w:rPr>
        <w:t>謄本、土地、建物同意使用證明文件影本</w:t>
      </w:r>
      <w:r w:rsidR="008F58B1">
        <w:rPr>
          <w:rFonts w:hint="eastAsia"/>
        </w:rPr>
        <w:t>(所有人申請登記者免附)</w:t>
      </w:r>
      <w:r>
        <w:rPr>
          <w:rFonts w:hint="eastAsia"/>
        </w:rPr>
        <w:t>…</w:t>
      </w:r>
      <w:proofErr w:type="gramStart"/>
      <w:r w:rsidR="001234F3">
        <w:rPr>
          <w:rFonts w:hint="eastAsia"/>
        </w:rPr>
        <w:t>…</w:t>
      </w:r>
      <w:proofErr w:type="gramEnd"/>
      <w:r>
        <w:rPr>
          <w:rFonts w:hint="eastAsia"/>
        </w:rPr>
        <w:t>等；民宿管理辦法第13條規定，申請民宿登記應檢附文件包括土地使用分區證明文件影本</w:t>
      </w:r>
      <w:r w:rsidR="008F58B1">
        <w:rPr>
          <w:rFonts w:hint="eastAsia"/>
        </w:rPr>
        <w:t>(申請之土地為都市</w:t>
      </w:r>
      <w:proofErr w:type="gramStart"/>
      <w:r w:rsidR="008F58B1">
        <w:rPr>
          <w:rFonts w:hint="eastAsia"/>
        </w:rPr>
        <w:t>土地時檢附</w:t>
      </w:r>
      <w:proofErr w:type="gramEnd"/>
      <w:r w:rsidR="008F58B1">
        <w:rPr>
          <w:rFonts w:hint="eastAsia"/>
        </w:rPr>
        <w:t>)</w:t>
      </w:r>
      <w:r>
        <w:rPr>
          <w:rFonts w:hint="eastAsia"/>
        </w:rPr>
        <w:t>、最近三個月內核發之地籍圖騰本及土地登記</w:t>
      </w:r>
      <w:r w:rsidR="008F58B1">
        <w:rPr>
          <w:rFonts w:hint="eastAsia"/>
        </w:rPr>
        <w:t>(簿)</w:t>
      </w:r>
      <w:r>
        <w:rPr>
          <w:rFonts w:hint="eastAsia"/>
        </w:rPr>
        <w:t>謄本、土地同意使用之證明文件</w:t>
      </w:r>
      <w:r w:rsidR="008F58B1">
        <w:rPr>
          <w:rFonts w:hint="eastAsia"/>
        </w:rPr>
        <w:t>(為所有權人時免附)</w:t>
      </w:r>
      <w:r>
        <w:rPr>
          <w:rFonts w:hint="eastAsia"/>
        </w:rPr>
        <w:t>、建築物使用執照影本或實施建築管理前合法房屋證明文件…等，</w:t>
      </w:r>
      <w:r w:rsidR="00250FBE">
        <w:rPr>
          <w:rFonts w:hint="eastAsia"/>
        </w:rPr>
        <w:t>相關</w:t>
      </w:r>
      <w:r>
        <w:rPr>
          <w:rFonts w:hint="eastAsia"/>
        </w:rPr>
        <w:t>土地分區使用及建築物管理</w:t>
      </w:r>
      <w:r w:rsidR="00250FBE">
        <w:rPr>
          <w:rFonts w:hint="eastAsia"/>
        </w:rPr>
        <w:t>證明文件，故</w:t>
      </w:r>
      <w:r w:rsidRPr="00D1339E">
        <w:rPr>
          <w:rFonts w:hint="eastAsia"/>
        </w:rPr>
        <w:t>未依規定申請之旅宿業即為</w:t>
      </w:r>
      <w:proofErr w:type="gramStart"/>
      <w:r w:rsidRPr="00D1339E">
        <w:rPr>
          <w:rFonts w:hint="eastAsia"/>
        </w:rPr>
        <w:t>非法旅宿</w:t>
      </w:r>
      <w:proofErr w:type="gramEnd"/>
      <w:r>
        <w:rPr>
          <w:rFonts w:hint="eastAsia"/>
        </w:rPr>
        <w:t>。</w:t>
      </w:r>
    </w:p>
    <w:p w:rsidR="00790E7A" w:rsidRDefault="00790E7A" w:rsidP="00790E7A">
      <w:pPr>
        <w:pStyle w:val="3"/>
        <w:numPr>
          <w:ilvl w:val="2"/>
          <w:numId w:val="1"/>
        </w:numPr>
      </w:pPr>
      <w:r>
        <w:rPr>
          <w:rFonts w:hint="eastAsia"/>
        </w:rPr>
        <w:t>據觀光局查復各縣市有關非法</w:t>
      </w:r>
      <w:proofErr w:type="gramStart"/>
      <w:r>
        <w:rPr>
          <w:rFonts w:hint="eastAsia"/>
        </w:rPr>
        <w:t>經營旅宿業者</w:t>
      </w:r>
      <w:proofErr w:type="gramEnd"/>
      <w:r>
        <w:rPr>
          <w:rFonts w:hint="eastAsia"/>
        </w:rPr>
        <w:t>未能合法經營之原因多數為未能符合土地使用分區用途及建築管理等相關法規，以致無法取得旅館業或民宿登記證，相關說明如下：</w:t>
      </w:r>
    </w:p>
    <w:p w:rsidR="00790E7A" w:rsidRDefault="00790E7A" w:rsidP="00790E7A">
      <w:pPr>
        <w:pStyle w:val="4"/>
        <w:numPr>
          <w:ilvl w:val="3"/>
          <w:numId w:val="1"/>
        </w:numPr>
        <w:ind w:left="1701"/>
      </w:pPr>
      <w:r w:rsidRPr="00277250">
        <w:rPr>
          <w:rFonts w:hint="eastAsia"/>
        </w:rPr>
        <w:t>土地因素</w:t>
      </w:r>
      <w:r>
        <w:rPr>
          <w:rFonts w:hint="eastAsia"/>
        </w:rPr>
        <w:t>：</w:t>
      </w:r>
    </w:p>
    <w:p w:rsidR="00790E7A" w:rsidRPr="00C60655" w:rsidRDefault="00790E7A" w:rsidP="00790E7A">
      <w:pPr>
        <w:pStyle w:val="5"/>
        <w:numPr>
          <w:ilvl w:val="4"/>
          <w:numId w:val="1"/>
        </w:numPr>
        <w:rPr>
          <w:spacing w:val="-10"/>
        </w:rPr>
      </w:pPr>
      <w:r w:rsidRPr="00C60655">
        <w:rPr>
          <w:rFonts w:hint="eastAsia"/>
          <w:spacing w:val="-10"/>
        </w:rPr>
        <w:t>如建築物位於工業區、住宅區(部分縣市有放寬)、保護區、農業區…等與設置旅館或民宿規定不符等，須透過都市計畫變更方式辦理始得合法化，且亦須視各該縣市之都市發展計畫整體規劃。</w:t>
      </w:r>
    </w:p>
    <w:p w:rsidR="00790E7A" w:rsidRPr="00C60655" w:rsidRDefault="00790E7A" w:rsidP="00790E7A">
      <w:pPr>
        <w:pStyle w:val="5"/>
        <w:numPr>
          <w:ilvl w:val="4"/>
          <w:numId w:val="1"/>
        </w:numPr>
        <w:rPr>
          <w:spacing w:val="-10"/>
        </w:rPr>
      </w:pPr>
      <w:r w:rsidRPr="00C60655">
        <w:rPr>
          <w:rFonts w:hint="eastAsia"/>
          <w:spacing w:val="-10"/>
        </w:rPr>
        <w:t>土地所有權問題：多發生於離島、原住民地區等因土地產權複雜或國有地問題等，以致無土地證明權利文件無法合法申請旅館業或民宿登記證。</w:t>
      </w:r>
    </w:p>
    <w:p w:rsidR="00790E7A" w:rsidRDefault="00790E7A" w:rsidP="00790E7A">
      <w:pPr>
        <w:pStyle w:val="4"/>
        <w:numPr>
          <w:ilvl w:val="3"/>
          <w:numId w:val="1"/>
        </w:numPr>
        <w:ind w:left="1701"/>
      </w:pPr>
      <w:r w:rsidRPr="00277250">
        <w:rPr>
          <w:rFonts w:hint="eastAsia"/>
        </w:rPr>
        <w:lastRenderedPageBreak/>
        <w:t>建築問題</w:t>
      </w:r>
      <w:r>
        <w:rPr>
          <w:rFonts w:hint="eastAsia"/>
        </w:rPr>
        <w:t>：</w:t>
      </w:r>
    </w:p>
    <w:p w:rsidR="00790E7A" w:rsidRDefault="00790E7A" w:rsidP="00790E7A">
      <w:pPr>
        <w:pStyle w:val="5"/>
        <w:numPr>
          <w:ilvl w:val="4"/>
          <w:numId w:val="1"/>
        </w:numPr>
      </w:pPr>
      <w:r w:rsidRPr="00277250">
        <w:rPr>
          <w:rFonts w:hint="eastAsia"/>
        </w:rPr>
        <w:t>如舊有建物原使用類組與旅宿業不符，且因舊有建物之建築法規檢討限制、水保、環評等因素無法變更使用執照，或涉及設置消防設備、違章建築拆除等需花費龐大費用等，致業者無改建意願等</w:t>
      </w:r>
      <w:r>
        <w:rPr>
          <w:rFonts w:hint="eastAsia"/>
        </w:rPr>
        <w:t>。</w:t>
      </w:r>
    </w:p>
    <w:p w:rsidR="00790E7A" w:rsidRDefault="00790E7A" w:rsidP="00790E7A">
      <w:pPr>
        <w:pStyle w:val="5"/>
        <w:numPr>
          <w:ilvl w:val="4"/>
          <w:numId w:val="1"/>
        </w:numPr>
      </w:pPr>
      <w:r w:rsidRPr="00277250">
        <w:rPr>
          <w:rFonts w:hint="eastAsia"/>
        </w:rPr>
        <w:t>另有小部分屬舊有建築物無法出示產權證明者，</w:t>
      </w:r>
      <w:proofErr w:type="gramStart"/>
      <w:r w:rsidRPr="00277250">
        <w:rPr>
          <w:rFonts w:hint="eastAsia"/>
        </w:rPr>
        <w:t>均屬建築</w:t>
      </w:r>
      <w:proofErr w:type="gramEnd"/>
      <w:r w:rsidRPr="00277250">
        <w:rPr>
          <w:rFonts w:hint="eastAsia"/>
        </w:rPr>
        <w:t>因素以致無法合法申請旅館業或民宿登記證。</w:t>
      </w:r>
    </w:p>
    <w:p w:rsidR="005D1D72" w:rsidRDefault="00A14F4D" w:rsidP="00790E7A">
      <w:pPr>
        <w:pStyle w:val="3"/>
        <w:numPr>
          <w:ilvl w:val="2"/>
          <w:numId w:val="1"/>
        </w:numPr>
      </w:pPr>
      <w:r>
        <w:rPr>
          <w:rFonts w:hint="eastAsia"/>
        </w:rPr>
        <w:t>經查有關違章建築之查處</w:t>
      </w:r>
      <w:r w:rsidRPr="00D22610">
        <w:rPr>
          <w:rFonts w:hint="eastAsia"/>
        </w:rPr>
        <w:t>，內政部訂頒「違章建築處理方案」，具體要求各目的事業主管機關制定相關處理原則，</w:t>
      </w:r>
      <w:r w:rsidR="00761EC6">
        <w:rPr>
          <w:rFonts w:hint="eastAsia"/>
        </w:rPr>
        <w:t>故</w:t>
      </w:r>
      <w:r w:rsidRPr="00D22610">
        <w:rPr>
          <w:rFonts w:hint="eastAsia"/>
        </w:rPr>
        <w:t>觀光局訂定「交通部觀光局防止違建提供民宿及旅館使用處理原則」</w:t>
      </w:r>
      <w:r w:rsidR="00761EC6">
        <w:rPr>
          <w:rStyle w:val="afe"/>
        </w:rPr>
        <w:footnoteReference w:id="13"/>
      </w:r>
      <w:r w:rsidRPr="00D22610">
        <w:rPr>
          <w:rFonts w:hint="eastAsia"/>
        </w:rPr>
        <w:t>，對涉及違建之案件，責成縣市政府觀光單位應移請建管單位依權責查處，涉及土地違規使用部分，另</w:t>
      </w:r>
      <w:proofErr w:type="gramStart"/>
      <w:r w:rsidRPr="00D22610">
        <w:rPr>
          <w:rFonts w:hint="eastAsia"/>
        </w:rPr>
        <w:t>併</w:t>
      </w:r>
      <w:proofErr w:type="gramEnd"/>
      <w:r w:rsidRPr="00D22610">
        <w:rPr>
          <w:rFonts w:hint="eastAsia"/>
        </w:rPr>
        <w:t>移送土地管理單位裁處，強化查處作為。</w:t>
      </w:r>
      <w:r w:rsidR="00831A64">
        <w:rPr>
          <w:rFonts w:hint="eastAsia"/>
        </w:rPr>
        <w:t>觀光局亦於</w:t>
      </w:r>
      <w:r w:rsidR="00547398">
        <w:rPr>
          <w:rFonts w:hint="eastAsia"/>
        </w:rPr>
        <w:t>查復資料稱</w:t>
      </w:r>
      <w:r w:rsidR="00831A64">
        <w:rPr>
          <w:rFonts w:hint="eastAsia"/>
        </w:rPr>
        <w:t>，因</w:t>
      </w:r>
      <w:r w:rsidR="00547398" w:rsidRPr="009019FF">
        <w:rPr>
          <w:rFonts w:hint="eastAsia"/>
        </w:rPr>
        <w:t>各</w:t>
      </w:r>
      <w:proofErr w:type="gramStart"/>
      <w:r w:rsidR="00547398" w:rsidRPr="009019FF">
        <w:rPr>
          <w:rFonts w:hint="eastAsia"/>
        </w:rPr>
        <w:t>縣市旅宿違法態樣及原因</w:t>
      </w:r>
      <w:proofErr w:type="gramEnd"/>
      <w:r w:rsidR="00547398" w:rsidRPr="009019FF">
        <w:rPr>
          <w:rFonts w:hint="eastAsia"/>
        </w:rPr>
        <w:t>不盡相同，各縣市或有其專案輔導計畫及其輔導期程</w:t>
      </w:r>
      <w:r w:rsidR="00547398">
        <w:rPr>
          <w:rStyle w:val="afe"/>
        </w:rPr>
        <w:footnoteReference w:id="14"/>
      </w:r>
      <w:r w:rsidR="00547398" w:rsidRPr="00986BC3">
        <w:rPr>
          <w:rFonts w:hint="eastAsia"/>
        </w:rPr>
        <w:t>，尚不宜</w:t>
      </w:r>
      <w:r w:rsidR="008C125F">
        <w:rPr>
          <w:rFonts w:hint="eastAsia"/>
        </w:rPr>
        <w:t>訂定</w:t>
      </w:r>
      <w:r w:rsidR="00547398" w:rsidRPr="00986BC3">
        <w:rPr>
          <w:rFonts w:hint="eastAsia"/>
        </w:rPr>
        <w:t>統一之輔導期限或原則。</w:t>
      </w:r>
    </w:p>
    <w:p w:rsidR="00CB45CF" w:rsidRDefault="00A14F4D" w:rsidP="00CB45CF">
      <w:pPr>
        <w:pStyle w:val="3"/>
      </w:pPr>
      <w:proofErr w:type="gramStart"/>
      <w:r w:rsidRPr="00391FE7">
        <w:rPr>
          <w:rFonts w:hint="eastAsia"/>
        </w:rPr>
        <w:t>惟查各</w:t>
      </w:r>
      <w:proofErr w:type="gramEnd"/>
      <w:r w:rsidRPr="00391FE7">
        <w:rPr>
          <w:rFonts w:hint="eastAsia"/>
        </w:rPr>
        <w:t>縣市政府輔導取得合法登記證家數</w:t>
      </w:r>
      <w:r w:rsidR="00126FD9" w:rsidRPr="00391FE7">
        <w:rPr>
          <w:rFonts w:hint="eastAsia"/>
        </w:rPr>
        <w:t>與其轄內非法</w:t>
      </w:r>
      <w:proofErr w:type="gramStart"/>
      <w:r w:rsidR="00126FD9" w:rsidRPr="00391FE7">
        <w:rPr>
          <w:rFonts w:hint="eastAsia"/>
        </w:rPr>
        <w:t>旅宿家</w:t>
      </w:r>
      <w:proofErr w:type="gramEnd"/>
      <w:r w:rsidR="00126FD9" w:rsidRPr="00391FE7">
        <w:rPr>
          <w:rFonts w:hint="eastAsia"/>
        </w:rPr>
        <w:t>數</w:t>
      </w:r>
      <w:r w:rsidR="003A7835" w:rsidRPr="00391FE7">
        <w:rPr>
          <w:rFonts w:hint="eastAsia"/>
        </w:rPr>
        <w:t>之比例</w:t>
      </w:r>
      <w:r w:rsidRPr="00391FE7">
        <w:rPr>
          <w:rFonts w:hint="eastAsia"/>
        </w:rPr>
        <w:t>，</w:t>
      </w:r>
      <w:r w:rsidR="003A7835" w:rsidRPr="00391FE7">
        <w:rPr>
          <w:rFonts w:hint="eastAsia"/>
        </w:rPr>
        <w:t>仍有部分縣市輔導合法化比例偏低情形</w:t>
      </w:r>
      <w:r w:rsidR="00547398" w:rsidRPr="00391FE7">
        <w:rPr>
          <w:rFonts w:hint="eastAsia"/>
        </w:rPr>
        <w:t>，且</w:t>
      </w:r>
      <w:r w:rsidR="00547398">
        <w:rPr>
          <w:rFonts w:hint="eastAsia"/>
        </w:rPr>
        <w:t>多數縣市</w:t>
      </w:r>
      <w:r w:rsidR="00831A64">
        <w:rPr>
          <w:rFonts w:hint="eastAsia"/>
        </w:rPr>
        <w:t>並</w:t>
      </w:r>
      <w:r w:rsidR="00547398">
        <w:rPr>
          <w:rFonts w:hint="eastAsia"/>
        </w:rPr>
        <w:t>未</w:t>
      </w:r>
      <w:r w:rsidR="008C125F">
        <w:rPr>
          <w:rFonts w:hint="eastAsia"/>
        </w:rPr>
        <w:t>訂定</w:t>
      </w:r>
      <w:r w:rsidR="00547398">
        <w:rPr>
          <w:rFonts w:hint="eastAsia"/>
        </w:rPr>
        <w:t>輔導期限或原則，僅能就</w:t>
      </w:r>
      <w:r w:rsidR="00547398" w:rsidRPr="002F34E7">
        <w:rPr>
          <w:rFonts w:hint="eastAsia"/>
        </w:rPr>
        <w:t>違規事實</w:t>
      </w:r>
      <w:r w:rsidR="00547398">
        <w:rPr>
          <w:rFonts w:hint="eastAsia"/>
        </w:rPr>
        <w:t>進行</w:t>
      </w:r>
      <w:r w:rsidR="00547398" w:rsidRPr="002F34E7">
        <w:rPr>
          <w:rFonts w:hint="eastAsia"/>
        </w:rPr>
        <w:t>裁處</w:t>
      </w:r>
      <w:r w:rsidR="00547398">
        <w:rPr>
          <w:rFonts w:hint="eastAsia"/>
        </w:rPr>
        <w:t>，</w:t>
      </w:r>
      <w:r w:rsidR="00831A64">
        <w:rPr>
          <w:rFonts w:hint="eastAsia"/>
        </w:rPr>
        <w:t>就</w:t>
      </w:r>
      <w:r w:rsidR="00547398" w:rsidRPr="002F34E7">
        <w:rPr>
          <w:rFonts w:hint="eastAsia"/>
        </w:rPr>
        <w:t>惡性違法或違規業者加強取締，</w:t>
      </w:r>
      <w:proofErr w:type="gramStart"/>
      <w:r w:rsidR="00CB3FF7">
        <w:rPr>
          <w:rFonts w:hint="eastAsia"/>
        </w:rPr>
        <w:t>足徵</w:t>
      </w:r>
      <w:r w:rsidR="00547398">
        <w:rPr>
          <w:rFonts w:hint="eastAsia"/>
        </w:rPr>
        <w:t>多數</w:t>
      </w:r>
      <w:proofErr w:type="gramEnd"/>
      <w:r w:rsidR="00547398">
        <w:rPr>
          <w:rFonts w:hint="eastAsia"/>
        </w:rPr>
        <w:t>違法</w:t>
      </w:r>
      <w:r w:rsidR="008F58B1">
        <w:rPr>
          <w:rFonts w:hint="eastAsia"/>
        </w:rPr>
        <w:t>(</w:t>
      </w:r>
      <w:proofErr w:type="gramStart"/>
      <w:r w:rsidR="008F58B1">
        <w:rPr>
          <w:rFonts w:hint="eastAsia"/>
        </w:rPr>
        <w:t>規</w:t>
      </w:r>
      <w:proofErr w:type="gramEnd"/>
      <w:r w:rsidR="008F58B1">
        <w:rPr>
          <w:rFonts w:hint="eastAsia"/>
        </w:rPr>
        <w:t>)</w:t>
      </w:r>
      <w:r w:rsidR="00CB3FF7">
        <w:rPr>
          <w:rFonts w:hint="eastAsia"/>
        </w:rPr>
        <w:t>業者，其未能合法經營原因</w:t>
      </w:r>
      <w:r w:rsidR="00547398">
        <w:rPr>
          <w:rFonts w:hint="eastAsia"/>
        </w:rPr>
        <w:t>非由輔導即能</w:t>
      </w:r>
      <w:r w:rsidR="00CB3FF7">
        <w:rPr>
          <w:rFonts w:hint="eastAsia"/>
        </w:rPr>
        <w:t>解決</w:t>
      </w:r>
      <w:r w:rsidR="00547398">
        <w:rPr>
          <w:rFonts w:hint="eastAsia"/>
        </w:rPr>
        <w:t>。</w:t>
      </w:r>
      <w:r w:rsidR="00B300EC">
        <w:rPr>
          <w:rFonts w:hint="eastAsia"/>
        </w:rPr>
        <w:t>又</w:t>
      </w:r>
      <w:r w:rsidR="00547398">
        <w:rPr>
          <w:rFonts w:hint="eastAsia"/>
        </w:rPr>
        <w:t>本院實地履</w:t>
      </w:r>
      <w:proofErr w:type="gramStart"/>
      <w:r w:rsidR="00547398">
        <w:rPr>
          <w:rFonts w:hint="eastAsia"/>
        </w:rPr>
        <w:t>勘</w:t>
      </w:r>
      <w:proofErr w:type="gramEnd"/>
      <w:r w:rsidR="00CB45CF">
        <w:rPr>
          <w:rFonts w:hint="eastAsia"/>
        </w:rPr>
        <w:t>南投縣時，業者表示</w:t>
      </w:r>
      <w:r w:rsidR="007A16F8">
        <w:rPr>
          <w:rFonts w:hint="eastAsia"/>
        </w:rPr>
        <w:t>違</w:t>
      </w:r>
      <w:r w:rsidR="00CB45CF">
        <w:rPr>
          <w:rFonts w:hint="eastAsia"/>
        </w:rPr>
        <w:t>法經營原因包括</w:t>
      </w:r>
      <w:r w:rsidR="0026408F">
        <w:rPr>
          <w:rFonts w:hint="eastAsia"/>
        </w:rPr>
        <w:t>建物</w:t>
      </w:r>
      <w:r w:rsidR="00CB45CF">
        <w:rPr>
          <w:rFonts w:hint="eastAsia"/>
        </w:rPr>
        <w:t>未取得法定空地，造成建蔽率不足，致無法取得建築物核准</w:t>
      </w:r>
      <w:r w:rsidR="00CB45CF">
        <w:rPr>
          <w:rFonts w:hint="eastAsia"/>
        </w:rPr>
        <w:lastRenderedPageBreak/>
        <w:t>使用證明文件</w:t>
      </w:r>
      <w:r w:rsidR="0026408F">
        <w:rPr>
          <w:rFonts w:hint="eastAsia"/>
        </w:rPr>
        <w:t>，致有擅自擴大違規營業情形</w:t>
      </w:r>
      <w:r w:rsidR="00CB45CF">
        <w:rPr>
          <w:rFonts w:hint="eastAsia"/>
        </w:rPr>
        <w:t>，或因土地所有權人人數</w:t>
      </w:r>
      <w:proofErr w:type="gramStart"/>
      <w:r w:rsidR="00CB45CF">
        <w:rPr>
          <w:rFonts w:hint="eastAsia"/>
        </w:rPr>
        <w:t>眾多，</w:t>
      </w:r>
      <w:proofErr w:type="gramEnd"/>
      <w:r w:rsidR="00CB45CF">
        <w:rPr>
          <w:rFonts w:hint="eastAsia"/>
        </w:rPr>
        <w:t>取得過半數人同意有其實際執行困難，</w:t>
      </w:r>
      <w:r w:rsidR="0026408F">
        <w:rPr>
          <w:rFonts w:hint="eastAsia"/>
        </w:rPr>
        <w:t>導</w:t>
      </w:r>
      <w:r w:rsidR="00CB45CF">
        <w:rPr>
          <w:rFonts w:hint="eastAsia"/>
        </w:rPr>
        <w:t>致業者即使</w:t>
      </w:r>
      <w:r w:rsidR="00C77D33">
        <w:rPr>
          <w:rFonts w:hint="eastAsia"/>
        </w:rPr>
        <w:t>有意願</w:t>
      </w:r>
      <w:r w:rsidR="00CB45CF">
        <w:rPr>
          <w:rFonts w:hint="eastAsia"/>
        </w:rPr>
        <w:t>申請合法經營，仍難符合現行相關法令規定。再據</w:t>
      </w:r>
      <w:r w:rsidR="00CB45CF" w:rsidRPr="00CB45CF">
        <w:rPr>
          <w:rFonts w:hint="eastAsia"/>
        </w:rPr>
        <w:t>宜蘭縣</w:t>
      </w:r>
      <w:r w:rsidR="00CB45CF">
        <w:rPr>
          <w:rFonts w:hint="eastAsia"/>
        </w:rPr>
        <w:t>查復</w:t>
      </w:r>
      <w:r w:rsidR="00CB45CF">
        <w:rPr>
          <w:rStyle w:val="afe"/>
        </w:rPr>
        <w:footnoteReference w:id="15"/>
      </w:r>
      <w:r w:rsidR="00CB45CF" w:rsidRPr="00CB45CF">
        <w:rPr>
          <w:rFonts w:hint="eastAsia"/>
        </w:rPr>
        <w:t>轄內非法旅宿業未能合法原因，</w:t>
      </w:r>
      <w:r w:rsidR="00CB45CF" w:rsidRPr="00C60655">
        <w:rPr>
          <w:rFonts w:hint="eastAsia"/>
        </w:rPr>
        <w:t>包括位於都市計畫商業區，但建物使用執照無法變更使用用途；不符特定使用分區旅館業設置條件；位於休閒農業區，建築物、土地違規使用不符相關法令；位於非都市土地、風景特定區，建築物不符建築相關法令；非位於休閒農業區、休閒農場或原住民保留地之農舍；不符非都市土地使用管制規定之民宿設置要件等眾多</w:t>
      </w:r>
      <w:r w:rsidR="00C77D33" w:rsidRPr="00C60655">
        <w:rPr>
          <w:rFonts w:hint="eastAsia"/>
        </w:rPr>
        <w:t>原因</w:t>
      </w:r>
      <w:r w:rsidR="00CB45CF" w:rsidRPr="00C60655">
        <w:rPr>
          <w:rFonts w:hint="eastAsia"/>
        </w:rPr>
        <w:t>。</w:t>
      </w:r>
      <w:r w:rsidR="00C77D33" w:rsidRPr="00C60655">
        <w:rPr>
          <w:rFonts w:hint="eastAsia"/>
        </w:rPr>
        <w:t>基此，</w:t>
      </w:r>
      <w:proofErr w:type="gramStart"/>
      <w:r w:rsidR="00693E7D">
        <w:rPr>
          <w:rFonts w:hint="eastAsia"/>
        </w:rPr>
        <w:t>旅宿</w:t>
      </w:r>
      <w:r w:rsidR="00CB45CF" w:rsidRPr="00C60655">
        <w:rPr>
          <w:rFonts w:hint="eastAsia"/>
        </w:rPr>
        <w:t>業者</w:t>
      </w:r>
      <w:proofErr w:type="gramEnd"/>
      <w:r w:rsidR="00CB45CF" w:rsidRPr="00C60655">
        <w:rPr>
          <w:rFonts w:hint="eastAsia"/>
        </w:rPr>
        <w:t>實際違法</w:t>
      </w:r>
      <w:r w:rsidR="008F58B1">
        <w:rPr>
          <w:rFonts w:hint="eastAsia"/>
        </w:rPr>
        <w:t>(</w:t>
      </w:r>
      <w:proofErr w:type="gramStart"/>
      <w:r w:rsidR="008F58B1">
        <w:rPr>
          <w:rFonts w:hint="eastAsia"/>
        </w:rPr>
        <w:t>規</w:t>
      </w:r>
      <w:proofErr w:type="gramEnd"/>
      <w:r w:rsidR="008F58B1">
        <w:rPr>
          <w:rFonts w:hint="eastAsia"/>
        </w:rPr>
        <w:t>)</w:t>
      </w:r>
      <w:r w:rsidR="00CB45CF" w:rsidRPr="00C60655">
        <w:rPr>
          <w:rFonts w:hint="eastAsia"/>
        </w:rPr>
        <w:t>原因態樣複雜，有自</w:t>
      </w:r>
      <w:proofErr w:type="gramStart"/>
      <w:r w:rsidR="00CB45CF" w:rsidRPr="00C60655">
        <w:rPr>
          <w:rFonts w:hint="eastAsia"/>
        </w:rPr>
        <w:t>始未</w:t>
      </w:r>
      <w:proofErr w:type="gramEnd"/>
      <w:r w:rsidR="00CB45CF" w:rsidRPr="00C60655">
        <w:rPr>
          <w:rFonts w:hint="eastAsia"/>
        </w:rPr>
        <w:t>能符合申請要件之非法經營，亦有領取登記證後擅自違規擴大營業，且擅自擴大規模及情況各不相同，</w:t>
      </w:r>
      <w:proofErr w:type="gramStart"/>
      <w:r w:rsidR="00CB45CF" w:rsidRPr="00C60655">
        <w:rPr>
          <w:rFonts w:hint="eastAsia"/>
        </w:rPr>
        <w:t>惟綜整</w:t>
      </w:r>
      <w:proofErr w:type="gramEnd"/>
      <w:r w:rsidR="00CB45CF" w:rsidRPr="00C60655">
        <w:rPr>
          <w:rFonts w:hint="eastAsia"/>
        </w:rPr>
        <w:t>其未能合法原因，</w:t>
      </w:r>
      <w:r w:rsidR="00C77D33" w:rsidRPr="00C60655">
        <w:rPr>
          <w:rFonts w:hint="eastAsia"/>
        </w:rPr>
        <w:t>仍</w:t>
      </w:r>
      <w:r w:rsidR="00CB45CF" w:rsidRPr="00C60655">
        <w:rPr>
          <w:rFonts w:hint="eastAsia"/>
        </w:rPr>
        <w:t>多為未能符合土地使用及建築管理等相關法規之規定</w:t>
      </w:r>
      <w:r w:rsidR="00C77D33" w:rsidRPr="00C60655">
        <w:rPr>
          <w:rFonts w:hint="eastAsia"/>
        </w:rPr>
        <w:t>。</w:t>
      </w:r>
    </w:p>
    <w:p w:rsidR="00790E7A" w:rsidRDefault="002D16BD" w:rsidP="00790E7A">
      <w:pPr>
        <w:pStyle w:val="3"/>
        <w:numPr>
          <w:ilvl w:val="2"/>
          <w:numId w:val="1"/>
        </w:numPr>
      </w:pPr>
      <w:r w:rsidRPr="00720247">
        <w:rPr>
          <w:rFonts w:hint="eastAsia"/>
        </w:rPr>
        <w:t>隨著國內旅遊的持續成長，住宿需求亦隨之增長，</w:t>
      </w:r>
      <w:r w:rsidR="00831A64" w:rsidRPr="00720247">
        <w:rPr>
          <w:rFonts w:hint="eastAsia"/>
        </w:rPr>
        <w:t>此由</w:t>
      </w:r>
      <w:proofErr w:type="gramStart"/>
      <w:r w:rsidR="00D724F7" w:rsidRPr="00720247">
        <w:rPr>
          <w:rFonts w:hint="eastAsia"/>
        </w:rPr>
        <w:t>民宿家數</w:t>
      </w:r>
      <w:proofErr w:type="gramEnd"/>
      <w:r w:rsidRPr="00720247">
        <w:rPr>
          <w:rFonts w:hint="eastAsia"/>
        </w:rPr>
        <w:t>已成長超過6</w:t>
      </w:r>
      <w:r w:rsidRPr="00720247">
        <w:t>,</w:t>
      </w:r>
      <w:r w:rsidRPr="00720247">
        <w:rPr>
          <w:rFonts w:hint="eastAsia"/>
        </w:rPr>
        <w:t>000家</w:t>
      </w:r>
      <w:r w:rsidR="00D724F7" w:rsidRPr="00720247">
        <w:rPr>
          <w:rFonts w:hint="eastAsia"/>
        </w:rPr>
        <w:t>，</w:t>
      </w:r>
      <w:r w:rsidR="00831A64" w:rsidRPr="00720247">
        <w:rPr>
          <w:rFonts w:hint="eastAsia"/>
        </w:rPr>
        <w:t>可知</w:t>
      </w:r>
      <w:proofErr w:type="gramStart"/>
      <w:r w:rsidR="00D724F7" w:rsidRPr="00720247">
        <w:rPr>
          <w:rFonts w:hint="eastAsia"/>
        </w:rPr>
        <w:t>民宿已</w:t>
      </w:r>
      <w:r w:rsidR="00831A64" w:rsidRPr="00720247">
        <w:rPr>
          <w:rFonts w:hint="eastAsia"/>
        </w:rPr>
        <w:t>成為</w:t>
      </w:r>
      <w:proofErr w:type="gramEnd"/>
      <w:r w:rsidR="00D724F7" w:rsidRPr="00720247">
        <w:rPr>
          <w:rFonts w:hint="eastAsia"/>
        </w:rPr>
        <w:t>受民眾歡迎</w:t>
      </w:r>
      <w:r w:rsidR="00831A64" w:rsidRPr="00720247">
        <w:rPr>
          <w:rFonts w:hint="eastAsia"/>
        </w:rPr>
        <w:t>與選擇的</w:t>
      </w:r>
      <w:r w:rsidR="00D724F7" w:rsidRPr="00720247">
        <w:rPr>
          <w:rFonts w:hint="eastAsia"/>
        </w:rPr>
        <w:t>住宿</w:t>
      </w:r>
      <w:r w:rsidR="00831A64" w:rsidRPr="00720247">
        <w:rPr>
          <w:rFonts w:hint="eastAsia"/>
        </w:rPr>
        <w:t>方式</w:t>
      </w:r>
      <w:r w:rsidR="00CB3FF7" w:rsidRPr="00720247">
        <w:rPr>
          <w:rFonts w:hint="eastAsia"/>
        </w:rPr>
        <w:t>之一</w:t>
      </w:r>
      <w:r w:rsidR="00D724F7" w:rsidRPr="00720247">
        <w:rPr>
          <w:rFonts w:hint="eastAsia"/>
        </w:rPr>
        <w:t>，政府與業者對於保障</w:t>
      </w:r>
      <w:r w:rsidR="00B229B8">
        <w:rPr>
          <w:rFonts w:hint="eastAsia"/>
        </w:rPr>
        <w:t>旅</w:t>
      </w:r>
      <w:r w:rsidR="00D724F7" w:rsidRPr="00720247">
        <w:rPr>
          <w:rFonts w:hint="eastAsia"/>
        </w:rPr>
        <w:t>客</w:t>
      </w:r>
      <w:r w:rsidRPr="00720247">
        <w:rPr>
          <w:rFonts w:hint="eastAsia"/>
        </w:rPr>
        <w:t>住宿</w:t>
      </w:r>
      <w:r w:rsidR="00D724F7" w:rsidRPr="00720247">
        <w:rPr>
          <w:rFonts w:hint="eastAsia"/>
        </w:rPr>
        <w:t>安全、品質、消費權益等責無旁貸。</w:t>
      </w:r>
      <w:r w:rsidR="00831A64" w:rsidRPr="00720247">
        <w:rPr>
          <w:rFonts w:hint="eastAsia"/>
        </w:rPr>
        <w:t>然而土地使用及建築管理相關規定，</w:t>
      </w:r>
      <w:r w:rsidR="00790E7A">
        <w:rPr>
          <w:rFonts w:hAnsi="標楷體" w:hint="eastAsia"/>
          <w:snapToGrid w:val="0"/>
          <w:szCs w:val="32"/>
        </w:rPr>
        <w:t>係為確保</w:t>
      </w:r>
      <w:r w:rsidR="00790E7A">
        <w:t>土地之合理利用及公共安全</w:t>
      </w:r>
      <w:r w:rsidR="00D724F7">
        <w:rPr>
          <w:rFonts w:hint="eastAsia"/>
        </w:rPr>
        <w:t>，其規範目的與</w:t>
      </w:r>
      <w:r w:rsidR="00790E7A">
        <w:rPr>
          <w:rFonts w:hint="eastAsia"/>
        </w:rPr>
        <w:t>發展觀光之經濟利益如何取得平衡</w:t>
      </w:r>
      <w:r w:rsidR="00D724F7">
        <w:rPr>
          <w:rFonts w:hint="eastAsia"/>
        </w:rPr>
        <w:t>，</w:t>
      </w:r>
      <w:r w:rsidR="00862D6A">
        <w:rPr>
          <w:rFonts w:hint="eastAsia"/>
        </w:rPr>
        <w:t>仍</w:t>
      </w:r>
      <w:r w:rsidR="00D724F7">
        <w:rPr>
          <w:rFonts w:hint="eastAsia"/>
        </w:rPr>
        <w:t>有賴觀光局</w:t>
      </w:r>
      <w:r>
        <w:rPr>
          <w:rFonts w:hint="eastAsia"/>
        </w:rPr>
        <w:t>通盤檢討及檢視全國</w:t>
      </w:r>
      <w:r w:rsidRPr="00E13280">
        <w:rPr>
          <w:rFonts w:hint="eastAsia"/>
        </w:rPr>
        <w:t>非法</w:t>
      </w:r>
      <w:proofErr w:type="gramStart"/>
      <w:r w:rsidRPr="00E13280">
        <w:rPr>
          <w:rFonts w:hint="eastAsia"/>
        </w:rPr>
        <w:t>旅宿</w:t>
      </w:r>
      <w:r w:rsidR="000E4735">
        <w:rPr>
          <w:rFonts w:hint="eastAsia"/>
        </w:rPr>
        <w:t>其</w:t>
      </w:r>
      <w:proofErr w:type="gramEnd"/>
      <w:r w:rsidR="00831A64">
        <w:rPr>
          <w:rFonts w:hint="eastAsia"/>
        </w:rPr>
        <w:t>未能合法</w:t>
      </w:r>
      <w:r w:rsidRPr="00E13280">
        <w:rPr>
          <w:rFonts w:hint="eastAsia"/>
        </w:rPr>
        <w:t>原因</w:t>
      </w:r>
      <w:r>
        <w:rPr>
          <w:rFonts w:hint="eastAsia"/>
        </w:rPr>
        <w:t>後，</w:t>
      </w:r>
      <w:r w:rsidRPr="00E13280">
        <w:rPr>
          <w:rFonts w:hint="eastAsia"/>
        </w:rPr>
        <w:t>予以分類</w:t>
      </w:r>
      <w:r>
        <w:rPr>
          <w:rFonts w:hint="eastAsia"/>
        </w:rPr>
        <w:t>或建立通案性原則</w:t>
      </w:r>
      <w:r w:rsidR="00D724F7">
        <w:rPr>
          <w:rFonts w:hint="eastAsia"/>
        </w:rPr>
        <w:t>，</w:t>
      </w:r>
      <w:r>
        <w:rPr>
          <w:rFonts w:hint="eastAsia"/>
        </w:rPr>
        <w:t>並</w:t>
      </w:r>
      <w:r w:rsidR="00D724F7">
        <w:rPr>
          <w:rFonts w:hint="eastAsia"/>
        </w:rPr>
        <w:t>積極與土地及建築管理目的事業主管機關</w:t>
      </w:r>
      <w:r w:rsidR="00862D6A">
        <w:rPr>
          <w:rFonts w:hint="eastAsia"/>
        </w:rPr>
        <w:t>共同</w:t>
      </w:r>
      <w:proofErr w:type="gramStart"/>
      <w:r w:rsidR="00D724F7">
        <w:rPr>
          <w:rFonts w:hint="eastAsia"/>
        </w:rPr>
        <w:t>研</w:t>
      </w:r>
      <w:proofErr w:type="gramEnd"/>
      <w:r w:rsidR="00D724F7">
        <w:rPr>
          <w:rFonts w:hint="eastAsia"/>
        </w:rPr>
        <w:t>商</w:t>
      </w:r>
      <w:r>
        <w:rPr>
          <w:rFonts w:hint="eastAsia"/>
        </w:rPr>
        <w:t>修正相關法規</w:t>
      </w:r>
      <w:r w:rsidR="00D724F7">
        <w:rPr>
          <w:rFonts w:hint="eastAsia"/>
        </w:rPr>
        <w:t>，以</w:t>
      </w:r>
      <w:r w:rsidR="00D724F7" w:rsidRPr="00E13280">
        <w:rPr>
          <w:rFonts w:hint="eastAsia"/>
        </w:rPr>
        <w:t>協助</w:t>
      </w:r>
      <w:r w:rsidR="00D724F7">
        <w:rPr>
          <w:rFonts w:hint="eastAsia"/>
        </w:rPr>
        <w:t>各縣市政府</w:t>
      </w:r>
      <w:r>
        <w:rPr>
          <w:rFonts w:hint="eastAsia"/>
        </w:rPr>
        <w:t>確實執行</w:t>
      </w:r>
      <w:r w:rsidR="00D724F7" w:rsidRPr="00E13280">
        <w:rPr>
          <w:rFonts w:hint="eastAsia"/>
        </w:rPr>
        <w:t>輔導</w:t>
      </w:r>
      <w:r w:rsidR="00D724F7">
        <w:rPr>
          <w:rFonts w:hint="eastAsia"/>
        </w:rPr>
        <w:t>業者</w:t>
      </w:r>
      <w:r w:rsidR="00D724F7" w:rsidRPr="00E13280">
        <w:rPr>
          <w:rFonts w:hint="eastAsia"/>
        </w:rPr>
        <w:t>合法化或轉業，</w:t>
      </w:r>
      <w:proofErr w:type="gramStart"/>
      <w:r w:rsidR="00D724F7">
        <w:rPr>
          <w:rFonts w:hint="eastAsia"/>
        </w:rPr>
        <w:t>俾</w:t>
      </w:r>
      <w:proofErr w:type="gramEnd"/>
      <w:r w:rsidR="00D724F7">
        <w:rPr>
          <w:rFonts w:hint="eastAsia"/>
        </w:rPr>
        <w:t>利</w:t>
      </w:r>
      <w:r w:rsidR="00D724F7" w:rsidRPr="00E13280">
        <w:rPr>
          <w:rFonts w:hint="eastAsia"/>
        </w:rPr>
        <w:t>持續擴增</w:t>
      </w:r>
      <w:r w:rsidR="00D724F7">
        <w:rPr>
          <w:rFonts w:hint="eastAsia"/>
        </w:rPr>
        <w:t>與提升合法旅宿業</w:t>
      </w:r>
      <w:r w:rsidR="00C77D33">
        <w:rPr>
          <w:rFonts w:hint="eastAsia"/>
        </w:rPr>
        <w:t>數量與品質</w:t>
      </w:r>
      <w:r w:rsidR="00D724F7">
        <w:rPr>
          <w:rFonts w:hint="eastAsia"/>
        </w:rPr>
        <w:t>。</w:t>
      </w:r>
    </w:p>
    <w:p w:rsidR="00790E7A" w:rsidRPr="00C66456" w:rsidRDefault="00761EC6" w:rsidP="00693E7D">
      <w:pPr>
        <w:pStyle w:val="3"/>
      </w:pPr>
      <w:r>
        <w:rPr>
          <w:rFonts w:hint="eastAsia"/>
        </w:rPr>
        <w:lastRenderedPageBreak/>
        <w:t>綜上，</w:t>
      </w:r>
      <w:r w:rsidR="00693E7D" w:rsidRPr="00693E7D">
        <w:rPr>
          <w:rFonts w:hint="eastAsia"/>
        </w:rPr>
        <w:t>國內</w:t>
      </w:r>
      <w:proofErr w:type="gramStart"/>
      <w:r w:rsidR="00693E7D" w:rsidRPr="00693E7D">
        <w:rPr>
          <w:rFonts w:hint="eastAsia"/>
        </w:rPr>
        <w:t>非法旅宿業者</w:t>
      </w:r>
      <w:proofErr w:type="gramEnd"/>
      <w:r w:rsidR="00693E7D" w:rsidRPr="00693E7D">
        <w:rPr>
          <w:rFonts w:hint="eastAsia"/>
        </w:rPr>
        <w:t>無法取得登記證合法經營原因態樣複雜，然多受限於土地使用及建築物管理等相關法規，並涉及相關法令修正，交通部觀光局應就其違法</w:t>
      </w:r>
      <w:r w:rsidR="008F58B1">
        <w:rPr>
          <w:rFonts w:hint="eastAsia"/>
        </w:rPr>
        <w:t>(</w:t>
      </w:r>
      <w:proofErr w:type="gramStart"/>
      <w:r w:rsidR="008F58B1">
        <w:rPr>
          <w:rFonts w:hint="eastAsia"/>
        </w:rPr>
        <w:t>規</w:t>
      </w:r>
      <w:proofErr w:type="gramEnd"/>
      <w:r w:rsidR="008F58B1">
        <w:rPr>
          <w:rFonts w:hint="eastAsia"/>
        </w:rPr>
        <w:t>)</w:t>
      </w:r>
      <w:r w:rsidR="00693E7D" w:rsidRPr="00693E7D">
        <w:rPr>
          <w:rFonts w:hint="eastAsia"/>
        </w:rPr>
        <w:t>態樣通盤檢討，</w:t>
      </w:r>
      <w:r>
        <w:rPr>
          <w:rFonts w:hint="eastAsia"/>
        </w:rPr>
        <w:t>會同有關機關</w:t>
      </w:r>
      <w:r w:rsidR="00693E7D" w:rsidRPr="00693E7D">
        <w:rPr>
          <w:rFonts w:hint="eastAsia"/>
        </w:rPr>
        <w:t>檢視法規修正或通案性原則，積極協助地方政府輔導業者合法化，並促使非法業者退場，藉以保障合法業者權益及消費者之安全，</w:t>
      </w:r>
      <w:proofErr w:type="gramStart"/>
      <w:r w:rsidR="00693E7D" w:rsidRPr="00054E94">
        <w:rPr>
          <w:rFonts w:hint="eastAsia"/>
          <w:spacing w:val="-18"/>
        </w:rPr>
        <w:t>俾</w:t>
      </w:r>
      <w:proofErr w:type="gramEnd"/>
      <w:r w:rsidR="00693E7D" w:rsidRPr="00054E94">
        <w:rPr>
          <w:rFonts w:hint="eastAsia"/>
          <w:spacing w:val="-18"/>
        </w:rPr>
        <w:t>利提升旅宿業管理成效。</w:t>
      </w:r>
    </w:p>
    <w:p w:rsidR="00E25849"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FB7770" w:rsidRDefault="00790E7A" w:rsidP="00FB7770">
      <w:pPr>
        <w:pStyle w:val="2"/>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Pr>
          <w:rFonts w:hint="eastAsia"/>
        </w:rPr>
        <w:t>調查意見</w:t>
      </w:r>
      <w:r w:rsidR="001234F3">
        <w:rPr>
          <w:rFonts w:hint="eastAsia"/>
        </w:rPr>
        <w:t>及附</w:t>
      </w:r>
      <w:r w:rsidR="0077024E">
        <w:rPr>
          <w:rFonts w:hint="eastAsia"/>
        </w:rPr>
        <w:t>表</w:t>
      </w:r>
      <w:r w:rsidR="001474F5">
        <w:rPr>
          <w:rFonts w:hint="eastAsia"/>
        </w:rPr>
        <w:t>，</w:t>
      </w:r>
      <w:r>
        <w:rPr>
          <w:rFonts w:hint="eastAsia"/>
        </w:rPr>
        <w:t>函請交通部確實檢討改進</w:t>
      </w:r>
      <w:proofErr w:type="gramStart"/>
      <w:r w:rsidR="00D724F7">
        <w:rPr>
          <w:rFonts w:hint="eastAsia"/>
        </w:rPr>
        <w:t>見復。</w:t>
      </w:r>
      <w:bookmarkEnd w:id="80"/>
      <w:bookmarkEnd w:id="81"/>
      <w:bookmarkEnd w:id="82"/>
      <w:bookmarkEnd w:id="83"/>
      <w:bookmarkEnd w:id="84"/>
      <w:bookmarkEnd w:id="85"/>
      <w:bookmarkEnd w:id="86"/>
      <w:proofErr w:type="gramEnd"/>
    </w:p>
    <w:p w:rsidR="00761EC6" w:rsidRDefault="006E3793" w:rsidP="00FB7770">
      <w:pPr>
        <w:pStyle w:val="2"/>
      </w:pPr>
      <w:r>
        <w:rPr>
          <w:rFonts w:hint="eastAsia"/>
        </w:rPr>
        <w:t>調查意見</w:t>
      </w:r>
      <w:proofErr w:type="gramStart"/>
      <w:r>
        <w:rPr>
          <w:rFonts w:hint="eastAsia"/>
        </w:rPr>
        <w:t>三</w:t>
      </w:r>
      <w:proofErr w:type="gramEnd"/>
      <w:r>
        <w:rPr>
          <w:rFonts w:hint="eastAsia"/>
        </w:rPr>
        <w:t>，函請</w:t>
      </w:r>
      <w:r w:rsidR="0094040C">
        <w:rPr>
          <w:rFonts w:hint="eastAsia"/>
        </w:rPr>
        <w:t>宜蘭縣、澎湖縣、</w:t>
      </w:r>
      <w:proofErr w:type="gramStart"/>
      <w:r w:rsidR="0094040C">
        <w:rPr>
          <w:rFonts w:hint="eastAsia"/>
        </w:rPr>
        <w:t>臺</w:t>
      </w:r>
      <w:proofErr w:type="gramEnd"/>
      <w:r w:rsidR="0094040C">
        <w:rPr>
          <w:rFonts w:hint="eastAsia"/>
        </w:rPr>
        <w:t>東縣、屏東縣、</w:t>
      </w:r>
      <w:r w:rsidR="002701D3">
        <w:rPr>
          <w:rFonts w:hint="eastAsia"/>
        </w:rPr>
        <w:t>及花蓮縣</w:t>
      </w:r>
      <w:r w:rsidR="0094040C">
        <w:rPr>
          <w:rFonts w:hint="eastAsia"/>
        </w:rPr>
        <w:t>政府確實檢討</w:t>
      </w:r>
      <w:proofErr w:type="gramStart"/>
      <w:r w:rsidR="0094040C">
        <w:rPr>
          <w:rFonts w:hint="eastAsia"/>
        </w:rPr>
        <w:t>見復。</w:t>
      </w:r>
      <w:proofErr w:type="gramEnd"/>
    </w:p>
    <w:p w:rsidR="00FB7770" w:rsidRDefault="00D724F7" w:rsidP="00F804D3">
      <w:pPr>
        <w:pStyle w:val="2"/>
      </w:pPr>
      <w:bookmarkStart w:id="106" w:name="_Toc69556900"/>
      <w:bookmarkStart w:id="107" w:name="_Toc69556949"/>
      <w:bookmarkStart w:id="108" w:name="_Toc69609823"/>
      <w:bookmarkStart w:id="109" w:name="_Toc70241821"/>
      <w:bookmarkStart w:id="110" w:name="_Toc70242210"/>
      <w:bookmarkStart w:id="111" w:name="_Toc421794877"/>
      <w:bookmarkStart w:id="112" w:name="_Toc421795443"/>
      <w:bookmarkStart w:id="113" w:name="_Toc421796024"/>
      <w:bookmarkStart w:id="114" w:name="_Toc422728959"/>
      <w:bookmarkStart w:id="115" w:name="_Toc422834162"/>
      <w:r w:rsidRPr="00353F69">
        <w:rPr>
          <w:rFonts w:hint="eastAsia"/>
        </w:rPr>
        <w:t>調查意見</w:t>
      </w:r>
      <w:r w:rsidR="001234F3">
        <w:rPr>
          <w:rFonts w:hint="eastAsia"/>
        </w:rPr>
        <w:t>及附</w:t>
      </w:r>
      <w:r w:rsidR="0077024E">
        <w:rPr>
          <w:rFonts w:hint="eastAsia"/>
        </w:rPr>
        <w:t>表</w:t>
      </w:r>
      <w:r w:rsidRPr="00353F69">
        <w:rPr>
          <w:rFonts w:hint="eastAsia"/>
        </w:rPr>
        <w:t>，函審計部</w:t>
      </w:r>
      <w:r w:rsidR="001234F3">
        <w:rPr>
          <w:rFonts w:hint="eastAsia"/>
        </w:rPr>
        <w:t>參考</w:t>
      </w:r>
      <w:r w:rsidRPr="00353F69">
        <w:rPr>
          <w:rFonts w:hint="eastAsia"/>
        </w:rPr>
        <w:t>。</w:t>
      </w:r>
      <w:bookmarkStart w:id="116" w:name="_Toc70241818"/>
      <w:bookmarkStart w:id="117" w:name="_Toc70242207"/>
      <w:bookmarkStart w:id="118" w:name="_Toc69556899"/>
      <w:bookmarkStart w:id="119" w:name="_Toc69556948"/>
      <w:bookmarkStart w:id="120" w:name="_Toc69609822"/>
      <w:bookmarkEnd w:id="87"/>
      <w:bookmarkEnd w:id="88"/>
      <w:bookmarkEnd w:id="89"/>
      <w:bookmarkEnd w:id="90"/>
      <w:bookmarkEnd w:id="91"/>
      <w:bookmarkEnd w:id="92"/>
      <w:bookmarkEnd w:id="93"/>
      <w:bookmarkEnd w:id="94"/>
      <w:bookmarkEnd w:id="106"/>
      <w:bookmarkEnd w:id="107"/>
      <w:bookmarkEnd w:id="108"/>
      <w:bookmarkEnd w:id="109"/>
      <w:bookmarkEnd w:id="110"/>
      <w:bookmarkEnd w:id="111"/>
      <w:bookmarkEnd w:id="112"/>
      <w:bookmarkEnd w:id="113"/>
      <w:bookmarkEnd w:id="114"/>
      <w:bookmarkEnd w:id="115"/>
    </w:p>
    <w:p w:rsidR="00E25849" w:rsidRDefault="00E25849">
      <w:pPr>
        <w:pStyle w:val="2"/>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95"/>
      <w:bookmarkEnd w:id="96"/>
      <w:bookmarkEnd w:id="97"/>
      <w:bookmarkEnd w:id="98"/>
      <w:bookmarkEnd w:id="99"/>
      <w:bookmarkEnd w:id="100"/>
      <w:bookmarkEnd w:id="101"/>
      <w:bookmarkEnd w:id="102"/>
      <w:bookmarkEnd w:id="103"/>
      <w:bookmarkEnd w:id="104"/>
      <w:bookmarkEnd w:id="105"/>
      <w:bookmarkEnd w:id="116"/>
      <w:bookmarkEnd w:id="117"/>
      <w:bookmarkEnd w:id="118"/>
      <w:bookmarkEnd w:id="119"/>
      <w:bookmarkEnd w:id="120"/>
      <w:r>
        <w:rPr>
          <w:rFonts w:hint="eastAsia"/>
          <w:color w:val="000000"/>
        </w:rPr>
        <w:t>檢</w:t>
      </w:r>
      <w:proofErr w:type="gramStart"/>
      <w:r>
        <w:rPr>
          <w:rFonts w:hint="eastAsia"/>
          <w:color w:val="000000"/>
        </w:rPr>
        <w:t>附派查函</w:t>
      </w:r>
      <w:proofErr w:type="gramEnd"/>
      <w:r>
        <w:rPr>
          <w:rFonts w:hint="eastAsia"/>
          <w:color w:val="000000"/>
        </w:rPr>
        <w:t>及相關附件，送請</w:t>
      </w:r>
      <w:r w:rsidR="00D724F7">
        <w:rPr>
          <w:rFonts w:hint="eastAsia"/>
          <w:color w:val="000000"/>
        </w:rPr>
        <w:t>交通</w:t>
      </w:r>
      <w:r>
        <w:rPr>
          <w:rFonts w:hint="eastAsia"/>
          <w:color w:val="000000"/>
        </w:rPr>
        <w:t>及</w:t>
      </w:r>
      <w:r w:rsidR="00D724F7">
        <w:rPr>
          <w:rFonts w:hint="eastAsia"/>
          <w:color w:val="000000"/>
        </w:rPr>
        <w:t>採購</w:t>
      </w:r>
      <w:r w:rsidR="00A35C20">
        <w:rPr>
          <w:rFonts w:hint="eastAsia"/>
          <w:color w:val="000000"/>
        </w:rPr>
        <w:t>、</w:t>
      </w:r>
      <w:r w:rsidR="00A35C20" w:rsidRPr="00FF2CF4">
        <w:rPr>
          <w:rFonts w:hint="eastAsia"/>
          <w:color w:val="000000"/>
        </w:rPr>
        <w:t>內政及少數民族</w:t>
      </w:r>
      <w:r w:rsidR="00A35C20">
        <w:rPr>
          <w:rFonts w:hint="eastAsia"/>
          <w:color w:val="000000"/>
        </w:rPr>
        <w:t>聯席</w:t>
      </w:r>
      <w:r>
        <w:rPr>
          <w:rFonts w:hint="eastAsia"/>
          <w:color w:val="000000"/>
        </w:rPr>
        <w:t>委員會處理。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E25849" w:rsidRDefault="00E25849" w:rsidP="00AE067D">
      <w:pPr>
        <w:pStyle w:val="aa"/>
        <w:spacing w:beforeLines="50" w:before="228" w:after="0"/>
        <w:ind w:leftChars="1100" w:left="3742"/>
        <w:rPr>
          <w:rFonts w:ascii="Times New Roman"/>
          <w:b w:val="0"/>
          <w:bCs/>
          <w:snapToGrid/>
          <w:spacing w:val="0"/>
          <w:kern w:val="0"/>
          <w:sz w:val="40"/>
        </w:rPr>
      </w:pPr>
      <w:r>
        <w:rPr>
          <w:rFonts w:hint="eastAsia"/>
          <w:b w:val="0"/>
          <w:bCs/>
          <w:snapToGrid/>
          <w:spacing w:val="12"/>
          <w:kern w:val="0"/>
          <w:sz w:val="40"/>
        </w:rPr>
        <w:t>調查委員：</w:t>
      </w:r>
      <w:r w:rsidR="008367BD">
        <w:rPr>
          <w:rFonts w:hint="eastAsia"/>
          <w:b w:val="0"/>
          <w:bCs/>
          <w:snapToGrid/>
          <w:spacing w:val="12"/>
          <w:kern w:val="0"/>
          <w:sz w:val="40"/>
        </w:rPr>
        <w:t>蔡培村</w:t>
      </w:r>
    </w:p>
    <w:p w:rsidR="00E25849" w:rsidRPr="00EC5689" w:rsidRDefault="008367BD">
      <w:pPr>
        <w:pStyle w:val="aa"/>
        <w:spacing w:before="0" w:after="0"/>
        <w:ind w:leftChars="1100" w:left="3742" w:firstLineChars="500" w:firstLine="2021"/>
        <w:rPr>
          <w:b w:val="0"/>
          <w:bCs/>
          <w:snapToGrid/>
          <w:spacing w:val="12"/>
          <w:kern w:val="0"/>
          <w:sz w:val="40"/>
          <w:szCs w:val="40"/>
        </w:rPr>
      </w:pPr>
      <w:r>
        <w:rPr>
          <w:rFonts w:hint="eastAsia"/>
          <w:b w:val="0"/>
          <w:bCs/>
          <w:snapToGrid/>
          <w:spacing w:val="12"/>
          <w:kern w:val="0"/>
        </w:rPr>
        <w:t xml:space="preserve"> </w:t>
      </w:r>
      <w:r w:rsidRPr="00EC5689">
        <w:rPr>
          <w:rFonts w:hint="eastAsia"/>
          <w:b w:val="0"/>
          <w:bCs/>
          <w:snapToGrid/>
          <w:spacing w:val="12"/>
          <w:kern w:val="0"/>
          <w:sz w:val="40"/>
          <w:szCs w:val="40"/>
        </w:rPr>
        <w:t>方萬富</w:t>
      </w:r>
    </w:p>
    <w:p w:rsidR="00E25849" w:rsidRDefault="008367BD" w:rsidP="00EC5689">
      <w:pPr>
        <w:pStyle w:val="aa"/>
        <w:spacing w:before="0" w:after="0"/>
        <w:ind w:leftChars="1100" w:left="3742" w:firstLineChars="500" w:firstLine="2221"/>
        <w:rPr>
          <w:b w:val="0"/>
          <w:bCs/>
          <w:snapToGrid/>
          <w:spacing w:val="12"/>
          <w:kern w:val="0"/>
        </w:rPr>
      </w:pPr>
      <w:r w:rsidRPr="00EC5689">
        <w:rPr>
          <w:rFonts w:hint="eastAsia"/>
          <w:b w:val="0"/>
          <w:bCs/>
          <w:snapToGrid/>
          <w:spacing w:val="12"/>
          <w:kern w:val="0"/>
          <w:sz w:val="40"/>
          <w:szCs w:val="40"/>
        </w:rPr>
        <w:t>王美玉</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0"/>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D724F7">
        <w:rPr>
          <w:rFonts w:hAnsi="標楷體" w:hint="eastAsia"/>
          <w:bCs/>
        </w:rPr>
        <w:t>5</w:t>
      </w:r>
      <w:r>
        <w:rPr>
          <w:rFonts w:hAnsi="標楷體" w:hint="eastAsia"/>
          <w:bCs/>
        </w:rPr>
        <w:t xml:space="preserve">　年　</w:t>
      </w:r>
      <w:r w:rsidR="00E02DFF">
        <w:rPr>
          <w:rFonts w:hAnsi="標楷體" w:hint="eastAsia"/>
          <w:bCs/>
        </w:rPr>
        <w:t>3</w:t>
      </w:r>
      <w:r w:rsidR="00D724F7">
        <w:rPr>
          <w:rFonts w:hAnsi="標楷體" w:hint="eastAsia"/>
          <w:bCs/>
        </w:rPr>
        <w:t xml:space="preserve">　</w:t>
      </w:r>
      <w:r>
        <w:rPr>
          <w:rFonts w:hAnsi="標楷體" w:hint="eastAsia"/>
          <w:bCs/>
        </w:rPr>
        <w:t>月　　　日</w:t>
      </w:r>
    </w:p>
    <w:p w:rsidR="00416721" w:rsidRDefault="00E25849" w:rsidP="00F82641">
      <w:pPr>
        <w:pStyle w:val="af1"/>
        <w:kinsoku/>
        <w:autoSpaceDE w:val="0"/>
        <w:ind w:left="1020" w:hanging="1020"/>
        <w:rPr>
          <w:bCs/>
        </w:rPr>
      </w:pPr>
      <w:r>
        <w:rPr>
          <w:rFonts w:hint="eastAsia"/>
          <w:bCs/>
        </w:rPr>
        <w:t>附件：本院</w:t>
      </w:r>
      <w:r w:rsidR="00D724F7">
        <w:rPr>
          <w:rFonts w:hint="eastAsia"/>
          <w:bCs/>
        </w:rPr>
        <w:t>104</w:t>
      </w:r>
      <w:r>
        <w:rPr>
          <w:rFonts w:hint="eastAsia"/>
          <w:bCs/>
        </w:rPr>
        <w:t>年</w:t>
      </w:r>
      <w:r w:rsidR="00D724F7">
        <w:rPr>
          <w:rFonts w:hint="eastAsia"/>
          <w:bCs/>
        </w:rPr>
        <w:t>10</w:t>
      </w:r>
      <w:r>
        <w:rPr>
          <w:rFonts w:hint="eastAsia"/>
          <w:bCs/>
        </w:rPr>
        <w:t>月</w:t>
      </w:r>
      <w:r w:rsidR="00D724F7">
        <w:rPr>
          <w:rFonts w:hint="eastAsia"/>
          <w:bCs/>
        </w:rPr>
        <w:t>19</w:t>
      </w:r>
      <w:r>
        <w:rPr>
          <w:rFonts w:hint="eastAsia"/>
          <w:bCs/>
        </w:rPr>
        <w:t>日院</w:t>
      </w:r>
      <w:proofErr w:type="gramStart"/>
      <w:r>
        <w:rPr>
          <w:rFonts w:hint="eastAsia"/>
          <w:bCs/>
        </w:rPr>
        <w:t>台調壹字</w:t>
      </w:r>
      <w:proofErr w:type="gramEnd"/>
      <w:r>
        <w:rPr>
          <w:rFonts w:hint="eastAsia"/>
          <w:bCs/>
        </w:rPr>
        <w:t>第</w:t>
      </w:r>
      <w:r w:rsidR="00D724F7">
        <w:rPr>
          <w:rFonts w:hint="eastAsia"/>
          <w:bCs/>
        </w:rPr>
        <w:t>1040800179</w:t>
      </w:r>
      <w:r>
        <w:rPr>
          <w:rFonts w:hint="eastAsia"/>
          <w:bCs/>
        </w:rPr>
        <w:t>號派</w:t>
      </w:r>
      <w:proofErr w:type="gramStart"/>
      <w:r>
        <w:rPr>
          <w:rFonts w:hint="eastAsia"/>
          <w:bCs/>
        </w:rPr>
        <w:t>查函暨</w:t>
      </w:r>
      <w:proofErr w:type="gramEnd"/>
      <w:r>
        <w:rPr>
          <w:rFonts w:hint="eastAsia"/>
          <w:bCs/>
        </w:rPr>
        <w:t>相關案卷。</w:t>
      </w:r>
    </w:p>
    <w:p w:rsidR="00416721" w:rsidRDefault="00416721">
      <w:pPr>
        <w:widowControl/>
        <w:overflowPunct/>
        <w:autoSpaceDE/>
        <w:autoSpaceDN/>
        <w:jc w:val="left"/>
        <w:rPr>
          <w:bCs/>
          <w:kern w:val="0"/>
        </w:rPr>
      </w:pPr>
    </w:p>
    <w:sectPr w:rsidR="00416721" w:rsidSect="0055585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E1B" w:rsidRDefault="00233E1B">
      <w:r>
        <w:separator/>
      </w:r>
    </w:p>
  </w:endnote>
  <w:endnote w:type="continuationSeparator" w:id="0">
    <w:p w:rsidR="00233E1B" w:rsidRDefault="0023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E1B" w:rsidRDefault="00233E1B">
      <w:r>
        <w:separator/>
      </w:r>
    </w:p>
  </w:footnote>
  <w:footnote w:type="continuationSeparator" w:id="0">
    <w:p w:rsidR="00233E1B" w:rsidRDefault="00233E1B">
      <w:r>
        <w:continuationSeparator/>
      </w:r>
    </w:p>
  </w:footnote>
  <w:footnote w:id="1">
    <w:p w:rsidR="00F126A4" w:rsidRPr="004E62C6" w:rsidRDefault="00F126A4">
      <w:pPr>
        <w:pStyle w:val="afc"/>
        <w:ind w:leftChars="-7" w:left="227" w:hangingChars="114" w:hanging="251"/>
      </w:pPr>
      <w:r>
        <w:rPr>
          <w:rStyle w:val="afe"/>
        </w:rPr>
        <w:footnoteRef/>
      </w:r>
      <w:r>
        <w:t xml:space="preserve"> </w:t>
      </w:r>
      <w:r>
        <w:rPr>
          <w:rFonts w:hint="eastAsia"/>
        </w:rPr>
        <w:t>包括新北市政府、高雄市政府、</w:t>
      </w:r>
      <w:proofErr w:type="gramStart"/>
      <w:r>
        <w:rPr>
          <w:rFonts w:hint="eastAsia"/>
        </w:rPr>
        <w:t>臺</w:t>
      </w:r>
      <w:proofErr w:type="gramEnd"/>
      <w:r>
        <w:rPr>
          <w:rFonts w:hint="eastAsia"/>
        </w:rPr>
        <w:t>中市</w:t>
      </w:r>
      <w:r w:rsidRPr="004E62C6">
        <w:rPr>
          <w:rFonts w:hint="eastAsia"/>
        </w:rPr>
        <w:t>政府、</w:t>
      </w:r>
      <w:r>
        <w:rPr>
          <w:rFonts w:hint="eastAsia"/>
        </w:rPr>
        <w:t>南投縣政府、</w:t>
      </w:r>
      <w:r w:rsidRPr="004E62C6">
        <w:rPr>
          <w:rFonts w:hint="eastAsia"/>
        </w:rPr>
        <w:t>嘉義縣政府、屏東縣政府</w:t>
      </w:r>
      <w:r>
        <w:rPr>
          <w:rFonts w:hint="eastAsia"/>
        </w:rPr>
        <w:t>、</w:t>
      </w:r>
      <w:r w:rsidRPr="004E62C6">
        <w:rPr>
          <w:rFonts w:hint="eastAsia"/>
        </w:rPr>
        <w:t>宜蘭縣政府、</w:t>
      </w:r>
      <w:r>
        <w:rPr>
          <w:rFonts w:hint="eastAsia"/>
        </w:rPr>
        <w:t>澎湖縣政府</w:t>
      </w:r>
      <w:r w:rsidRPr="004E62C6">
        <w:rPr>
          <w:rFonts w:hint="eastAsia"/>
        </w:rPr>
        <w:t>。</w:t>
      </w:r>
    </w:p>
  </w:footnote>
  <w:footnote w:id="2">
    <w:p w:rsidR="00F126A4" w:rsidRDefault="00F126A4" w:rsidP="00066FEE">
      <w:pPr>
        <w:pStyle w:val="afc"/>
      </w:pPr>
      <w:r>
        <w:rPr>
          <w:rStyle w:val="afe"/>
        </w:rPr>
        <w:footnoteRef/>
      </w:r>
      <w:r>
        <w:t xml:space="preserve"> </w:t>
      </w:r>
      <w:r>
        <w:rPr>
          <w:rFonts w:hint="eastAsia"/>
        </w:rPr>
        <w:t>交通部觀光局</w:t>
      </w:r>
      <w:r w:rsidRPr="000927E8">
        <w:rPr>
          <w:rFonts w:hint="eastAsia"/>
        </w:rPr>
        <w:t>104</w:t>
      </w:r>
      <w:r w:rsidRPr="000927E8">
        <w:rPr>
          <w:rFonts w:hint="eastAsia"/>
        </w:rPr>
        <w:t>年</w:t>
      </w:r>
      <w:r w:rsidRPr="000927E8">
        <w:rPr>
          <w:rFonts w:hint="eastAsia"/>
        </w:rPr>
        <w:t>12</w:t>
      </w:r>
      <w:r w:rsidRPr="000927E8">
        <w:rPr>
          <w:rFonts w:hint="eastAsia"/>
        </w:rPr>
        <w:t>月</w:t>
      </w:r>
      <w:r w:rsidRPr="000927E8">
        <w:rPr>
          <w:rFonts w:hint="eastAsia"/>
        </w:rPr>
        <w:t>15</w:t>
      </w:r>
      <w:r w:rsidRPr="000927E8">
        <w:rPr>
          <w:rFonts w:hint="eastAsia"/>
        </w:rPr>
        <w:t>日</w:t>
      </w:r>
      <w:proofErr w:type="gramStart"/>
      <w:r w:rsidRPr="000927E8">
        <w:rPr>
          <w:rFonts w:hint="eastAsia"/>
        </w:rPr>
        <w:t>觀賓字</w:t>
      </w:r>
      <w:proofErr w:type="gramEnd"/>
      <w:r w:rsidRPr="000927E8">
        <w:rPr>
          <w:rFonts w:hint="eastAsia"/>
        </w:rPr>
        <w:t>第</w:t>
      </w:r>
      <w:r w:rsidRPr="000927E8">
        <w:rPr>
          <w:rFonts w:hint="eastAsia"/>
        </w:rPr>
        <w:t>1040600735</w:t>
      </w:r>
      <w:r w:rsidRPr="000927E8">
        <w:rPr>
          <w:rFonts w:hint="eastAsia"/>
        </w:rPr>
        <w:t>號</w:t>
      </w:r>
      <w:r>
        <w:rPr>
          <w:rFonts w:hint="eastAsia"/>
        </w:rPr>
        <w:t>。</w:t>
      </w:r>
    </w:p>
  </w:footnote>
  <w:footnote w:id="3">
    <w:p w:rsidR="00F126A4" w:rsidRDefault="00F126A4" w:rsidP="00EA0BB8">
      <w:pPr>
        <w:pStyle w:val="afc"/>
      </w:pPr>
      <w:r>
        <w:rPr>
          <w:rStyle w:val="afe"/>
        </w:rPr>
        <w:footnoteRef/>
      </w:r>
      <w:r>
        <w:rPr>
          <w:rFonts w:hint="eastAsia"/>
        </w:rPr>
        <w:t xml:space="preserve"> </w:t>
      </w:r>
      <w:r>
        <w:rPr>
          <w:rFonts w:hint="eastAsia"/>
        </w:rPr>
        <w:t>僅統計至</w:t>
      </w:r>
      <w:r w:rsidRPr="00EA0BB8">
        <w:rPr>
          <w:rFonts w:hint="eastAsia"/>
        </w:rPr>
        <w:t>104</w:t>
      </w:r>
      <w:r w:rsidRPr="00EA0BB8">
        <w:rPr>
          <w:rFonts w:hint="eastAsia"/>
        </w:rPr>
        <w:t>年</w:t>
      </w:r>
      <w:r w:rsidRPr="00EA0BB8">
        <w:rPr>
          <w:rFonts w:hint="eastAsia"/>
        </w:rPr>
        <w:t>10</w:t>
      </w:r>
      <w:r w:rsidRPr="00EA0BB8">
        <w:rPr>
          <w:rFonts w:hint="eastAsia"/>
        </w:rPr>
        <w:t>月</w:t>
      </w:r>
      <w:r w:rsidRPr="00EA0BB8">
        <w:rPr>
          <w:rFonts w:hint="eastAsia"/>
        </w:rPr>
        <w:t>31</w:t>
      </w:r>
      <w:r w:rsidRPr="00EA0BB8">
        <w:rPr>
          <w:rFonts w:hint="eastAsia"/>
        </w:rPr>
        <w:t>日止</w:t>
      </w:r>
      <w:r>
        <w:rPr>
          <w:rFonts w:hint="eastAsia"/>
        </w:rPr>
        <w:t>。</w:t>
      </w:r>
    </w:p>
  </w:footnote>
  <w:footnote w:id="4">
    <w:p w:rsidR="00F126A4" w:rsidRDefault="00F126A4">
      <w:pPr>
        <w:pStyle w:val="afc"/>
      </w:pPr>
      <w:r>
        <w:rPr>
          <w:rStyle w:val="afe"/>
        </w:rPr>
        <w:footnoteRef/>
      </w:r>
      <w:r>
        <w:t xml:space="preserve"> </w:t>
      </w:r>
      <w:r>
        <w:rPr>
          <w:rFonts w:hint="eastAsia"/>
        </w:rPr>
        <w:t>包括</w:t>
      </w:r>
      <w:proofErr w:type="gramStart"/>
      <w:r>
        <w:rPr>
          <w:rFonts w:hint="eastAsia"/>
        </w:rPr>
        <w:t>臺</w:t>
      </w:r>
      <w:proofErr w:type="gramEnd"/>
      <w:r>
        <w:rPr>
          <w:rFonts w:hint="eastAsia"/>
        </w:rPr>
        <w:t>中市、嘉義縣、宜蘭縣、花蓮縣及連江縣。</w:t>
      </w:r>
    </w:p>
  </w:footnote>
  <w:footnote w:id="5">
    <w:p w:rsidR="00F126A4" w:rsidRPr="00E32B32" w:rsidRDefault="00F126A4">
      <w:pPr>
        <w:pStyle w:val="afc"/>
      </w:pPr>
      <w:r>
        <w:rPr>
          <w:rStyle w:val="afe"/>
        </w:rPr>
        <w:footnoteRef/>
      </w:r>
      <w:r>
        <w:rPr>
          <w:rFonts w:hint="eastAsia"/>
        </w:rPr>
        <w:t xml:space="preserve"> </w:t>
      </w:r>
      <w:r w:rsidRPr="00E32B32">
        <w:rPr>
          <w:rFonts w:hint="eastAsia"/>
        </w:rPr>
        <w:t>如銀行轉帳紀錄、電子錢包付款、電話通聯、電子郵件聯絡紀錄…</w:t>
      </w:r>
      <w:proofErr w:type="gramStart"/>
      <w:r w:rsidRPr="00E32B32">
        <w:rPr>
          <w:rFonts w:hint="eastAsia"/>
        </w:rPr>
        <w:t>…</w:t>
      </w:r>
      <w:proofErr w:type="gramEnd"/>
      <w:r w:rsidRPr="00E32B32">
        <w:rPr>
          <w:rFonts w:hint="eastAsia"/>
        </w:rPr>
        <w:t>等</w:t>
      </w:r>
      <w:r>
        <w:rPr>
          <w:rFonts w:hint="eastAsia"/>
        </w:rPr>
        <w:t>。</w:t>
      </w:r>
    </w:p>
  </w:footnote>
  <w:footnote w:id="6">
    <w:p w:rsidR="00F126A4" w:rsidRPr="007C0D33" w:rsidRDefault="00F126A4" w:rsidP="00D540D2">
      <w:pPr>
        <w:pStyle w:val="afc"/>
      </w:pPr>
      <w:r>
        <w:rPr>
          <w:rStyle w:val="afe"/>
        </w:rPr>
        <w:footnoteRef/>
      </w:r>
      <w:r>
        <w:t xml:space="preserve"> </w:t>
      </w:r>
      <w:r>
        <w:rPr>
          <w:rFonts w:hint="eastAsia"/>
        </w:rPr>
        <w:t>旅館業原處罰範圍為</w:t>
      </w:r>
      <w:r>
        <w:rPr>
          <w:rFonts w:hint="eastAsia"/>
        </w:rPr>
        <w:t>9</w:t>
      </w:r>
      <w:r>
        <w:rPr>
          <w:rFonts w:hint="eastAsia"/>
        </w:rPr>
        <w:t>萬至</w:t>
      </w:r>
      <w:r>
        <w:rPr>
          <w:rFonts w:hint="eastAsia"/>
        </w:rPr>
        <w:t>45</w:t>
      </w:r>
      <w:r>
        <w:rPr>
          <w:rFonts w:hint="eastAsia"/>
        </w:rPr>
        <w:t>萬元；民宿為</w:t>
      </w:r>
      <w:r>
        <w:rPr>
          <w:rFonts w:hint="eastAsia"/>
        </w:rPr>
        <w:t>3</w:t>
      </w:r>
      <w:r>
        <w:rPr>
          <w:rFonts w:hint="eastAsia"/>
        </w:rPr>
        <w:t>萬至</w:t>
      </w:r>
      <w:r>
        <w:rPr>
          <w:rFonts w:hint="eastAsia"/>
        </w:rPr>
        <w:t>15</w:t>
      </w:r>
      <w:r>
        <w:rPr>
          <w:rFonts w:hint="eastAsia"/>
        </w:rPr>
        <w:t>萬元。</w:t>
      </w:r>
    </w:p>
  </w:footnote>
  <w:footnote w:id="7">
    <w:p w:rsidR="00F126A4" w:rsidRDefault="00F126A4">
      <w:pPr>
        <w:pStyle w:val="afc"/>
        <w:ind w:left="238" w:hangingChars="108" w:hanging="238"/>
      </w:pPr>
      <w:r>
        <w:rPr>
          <w:rStyle w:val="afe"/>
        </w:rPr>
        <w:footnoteRef/>
      </w:r>
      <w:r>
        <w:rPr>
          <w:rFonts w:hint="eastAsia"/>
        </w:rPr>
        <w:t xml:space="preserve"> </w:t>
      </w:r>
      <w:r>
        <w:rPr>
          <w:rFonts w:hint="eastAsia"/>
        </w:rPr>
        <w:t>交通部</w:t>
      </w:r>
      <w:r w:rsidRPr="006A2091">
        <w:rPr>
          <w:rFonts w:hint="eastAsia"/>
        </w:rPr>
        <w:t>觀光局</w:t>
      </w:r>
      <w:r w:rsidRPr="006A2091">
        <w:rPr>
          <w:rFonts w:hint="eastAsia"/>
        </w:rPr>
        <w:t>104</w:t>
      </w:r>
      <w:r w:rsidRPr="006A2091">
        <w:rPr>
          <w:rFonts w:hint="eastAsia"/>
        </w:rPr>
        <w:t>年</w:t>
      </w:r>
      <w:r w:rsidRPr="006A2091">
        <w:rPr>
          <w:rFonts w:hint="eastAsia"/>
        </w:rPr>
        <w:t>3</w:t>
      </w:r>
      <w:r w:rsidRPr="006A2091">
        <w:rPr>
          <w:rFonts w:hint="eastAsia"/>
        </w:rPr>
        <w:t>月</w:t>
      </w:r>
      <w:r w:rsidRPr="006A2091">
        <w:rPr>
          <w:rFonts w:hint="eastAsia"/>
        </w:rPr>
        <w:t>17</w:t>
      </w:r>
      <w:r w:rsidRPr="006A2091">
        <w:rPr>
          <w:rFonts w:hint="eastAsia"/>
        </w:rPr>
        <w:t>日</w:t>
      </w:r>
      <w:proofErr w:type="gramStart"/>
      <w:r w:rsidRPr="006A2091">
        <w:rPr>
          <w:rFonts w:hint="eastAsia"/>
        </w:rPr>
        <w:t>觀賓字</w:t>
      </w:r>
      <w:proofErr w:type="gramEnd"/>
      <w:r w:rsidRPr="006A2091">
        <w:rPr>
          <w:rFonts w:hint="eastAsia"/>
        </w:rPr>
        <w:t>第</w:t>
      </w:r>
      <w:r w:rsidRPr="006A2091">
        <w:rPr>
          <w:rFonts w:hint="eastAsia"/>
        </w:rPr>
        <w:t>1040903643</w:t>
      </w:r>
      <w:r w:rsidRPr="006A2091">
        <w:rPr>
          <w:rFonts w:hint="eastAsia"/>
        </w:rPr>
        <w:t>號、</w:t>
      </w:r>
      <w:r w:rsidRPr="006A2091">
        <w:rPr>
          <w:rFonts w:hint="eastAsia"/>
        </w:rPr>
        <w:t>104</w:t>
      </w:r>
      <w:r w:rsidRPr="006A2091">
        <w:rPr>
          <w:rFonts w:hint="eastAsia"/>
        </w:rPr>
        <w:t>年</w:t>
      </w:r>
      <w:r w:rsidRPr="006A2091">
        <w:rPr>
          <w:rFonts w:hint="eastAsia"/>
        </w:rPr>
        <w:t>4</w:t>
      </w:r>
      <w:r w:rsidRPr="006A2091">
        <w:rPr>
          <w:rFonts w:hint="eastAsia"/>
        </w:rPr>
        <w:t>月</w:t>
      </w:r>
      <w:r w:rsidRPr="006A2091">
        <w:rPr>
          <w:rFonts w:hint="eastAsia"/>
        </w:rPr>
        <w:t>7</w:t>
      </w:r>
      <w:r w:rsidRPr="006A2091">
        <w:rPr>
          <w:rFonts w:hint="eastAsia"/>
        </w:rPr>
        <w:t>日</w:t>
      </w:r>
      <w:proofErr w:type="gramStart"/>
      <w:r w:rsidRPr="006A2091">
        <w:rPr>
          <w:rFonts w:hint="eastAsia"/>
        </w:rPr>
        <w:t>觀賓字</w:t>
      </w:r>
      <w:proofErr w:type="gramEnd"/>
      <w:r w:rsidRPr="006A2091">
        <w:rPr>
          <w:rFonts w:hint="eastAsia"/>
        </w:rPr>
        <w:t>第</w:t>
      </w:r>
      <w:r w:rsidRPr="006A2091">
        <w:rPr>
          <w:rFonts w:hint="eastAsia"/>
        </w:rPr>
        <w:t>1040600113</w:t>
      </w:r>
      <w:r w:rsidRPr="006A2091">
        <w:rPr>
          <w:rFonts w:hint="eastAsia"/>
        </w:rPr>
        <w:t>號、</w:t>
      </w:r>
      <w:r w:rsidRPr="006A2091">
        <w:rPr>
          <w:rFonts w:hint="eastAsia"/>
        </w:rPr>
        <w:t>104</w:t>
      </w:r>
      <w:r w:rsidRPr="006A2091">
        <w:rPr>
          <w:rFonts w:hint="eastAsia"/>
        </w:rPr>
        <w:t>年</w:t>
      </w:r>
      <w:r w:rsidRPr="006A2091">
        <w:rPr>
          <w:rFonts w:hint="eastAsia"/>
        </w:rPr>
        <w:t>6</w:t>
      </w:r>
      <w:r w:rsidRPr="006A2091">
        <w:rPr>
          <w:rFonts w:hint="eastAsia"/>
        </w:rPr>
        <w:t>月</w:t>
      </w:r>
      <w:r w:rsidRPr="006A2091">
        <w:rPr>
          <w:rFonts w:hint="eastAsia"/>
        </w:rPr>
        <w:t>9</w:t>
      </w:r>
      <w:r w:rsidRPr="006A2091">
        <w:rPr>
          <w:rFonts w:hint="eastAsia"/>
        </w:rPr>
        <w:t>日</w:t>
      </w:r>
      <w:proofErr w:type="gramStart"/>
      <w:r w:rsidRPr="006A2091">
        <w:rPr>
          <w:rFonts w:hint="eastAsia"/>
        </w:rPr>
        <w:t>觀賓字</w:t>
      </w:r>
      <w:proofErr w:type="gramEnd"/>
      <w:r w:rsidRPr="006A2091">
        <w:rPr>
          <w:rFonts w:hint="eastAsia"/>
        </w:rPr>
        <w:t>第</w:t>
      </w:r>
      <w:r w:rsidRPr="006A2091">
        <w:rPr>
          <w:rFonts w:hint="eastAsia"/>
        </w:rPr>
        <w:t>1040909665</w:t>
      </w:r>
      <w:r w:rsidRPr="006A2091">
        <w:rPr>
          <w:rFonts w:hint="eastAsia"/>
        </w:rPr>
        <w:t>號及</w:t>
      </w:r>
      <w:r w:rsidRPr="006A2091">
        <w:rPr>
          <w:rFonts w:hint="eastAsia"/>
        </w:rPr>
        <w:t>104</w:t>
      </w:r>
      <w:r w:rsidRPr="006A2091">
        <w:rPr>
          <w:rFonts w:hint="eastAsia"/>
        </w:rPr>
        <w:t>年</w:t>
      </w:r>
      <w:r w:rsidRPr="006A2091">
        <w:rPr>
          <w:rFonts w:hint="eastAsia"/>
        </w:rPr>
        <w:t>9</w:t>
      </w:r>
      <w:r w:rsidRPr="006A2091">
        <w:rPr>
          <w:rFonts w:hint="eastAsia"/>
        </w:rPr>
        <w:t>月</w:t>
      </w:r>
      <w:r w:rsidRPr="006A2091">
        <w:rPr>
          <w:rFonts w:hint="eastAsia"/>
        </w:rPr>
        <w:t>2</w:t>
      </w:r>
      <w:r w:rsidRPr="006A2091">
        <w:rPr>
          <w:rFonts w:hint="eastAsia"/>
        </w:rPr>
        <w:t>日</w:t>
      </w:r>
      <w:proofErr w:type="gramStart"/>
      <w:r w:rsidRPr="006A2091">
        <w:rPr>
          <w:rFonts w:hint="eastAsia"/>
        </w:rPr>
        <w:t>觀賓字</w:t>
      </w:r>
      <w:proofErr w:type="gramEnd"/>
      <w:r w:rsidRPr="006A2091">
        <w:rPr>
          <w:rFonts w:hint="eastAsia"/>
        </w:rPr>
        <w:t>第</w:t>
      </w:r>
      <w:r w:rsidRPr="006A2091">
        <w:rPr>
          <w:rFonts w:hint="eastAsia"/>
        </w:rPr>
        <w:t>1040918116</w:t>
      </w:r>
      <w:r w:rsidRPr="006A2091">
        <w:rPr>
          <w:rFonts w:hint="eastAsia"/>
        </w:rPr>
        <w:t>號。</w:t>
      </w:r>
    </w:p>
  </w:footnote>
  <w:footnote w:id="8">
    <w:p w:rsidR="00F126A4" w:rsidRDefault="00F126A4" w:rsidP="00D540D2">
      <w:pPr>
        <w:pStyle w:val="afc"/>
      </w:pPr>
      <w:r>
        <w:rPr>
          <w:rStyle w:val="afe"/>
        </w:rPr>
        <w:footnoteRef/>
      </w:r>
      <w:r>
        <w:t xml:space="preserve"> </w:t>
      </w:r>
      <w:r>
        <w:rPr>
          <w:rFonts w:hint="eastAsia"/>
        </w:rPr>
        <w:t>新北市、</w:t>
      </w:r>
      <w:proofErr w:type="gramStart"/>
      <w:r>
        <w:rPr>
          <w:rFonts w:hint="eastAsia"/>
        </w:rPr>
        <w:t>臺</w:t>
      </w:r>
      <w:proofErr w:type="gramEnd"/>
      <w:r w:rsidRPr="005F573F">
        <w:rPr>
          <w:rFonts w:hint="eastAsia"/>
        </w:rPr>
        <w:t>中市、宜蘭縣、苗栗縣、嘉義市、嘉義縣、</w:t>
      </w:r>
      <w:r>
        <w:rPr>
          <w:rFonts w:hint="eastAsia"/>
        </w:rPr>
        <w:t>雲林縣及</w:t>
      </w:r>
      <w:r w:rsidRPr="005F573F">
        <w:rPr>
          <w:rFonts w:hint="eastAsia"/>
        </w:rPr>
        <w:t>澎湖縣等縣市</w:t>
      </w:r>
      <w:r>
        <w:rPr>
          <w:rFonts w:hint="eastAsia"/>
        </w:rPr>
        <w:t>。</w:t>
      </w:r>
    </w:p>
  </w:footnote>
  <w:footnote w:id="9">
    <w:p w:rsidR="00F126A4" w:rsidRPr="003B4C65" w:rsidRDefault="00F126A4">
      <w:pPr>
        <w:pStyle w:val="afc"/>
      </w:pPr>
      <w:r>
        <w:rPr>
          <w:rStyle w:val="afe"/>
        </w:rPr>
        <w:footnoteRef/>
      </w:r>
      <w:r>
        <w:t xml:space="preserve"> </w:t>
      </w:r>
      <w:r>
        <w:rPr>
          <w:rFonts w:hint="eastAsia"/>
        </w:rPr>
        <w:t>交通部觀光局</w:t>
      </w:r>
      <w:r w:rsidRPr="0070462E">
        <w:rPr>
          <w:rFonts w:hAnsi="標楷體" w:hint="eastAsia"/>
          <w:snapToGrid w:val="0"/>
          <w:szCs w:val="32"/>
        </w:rPr>
        <w:t>99</w:t>
      </w:r>
      <w:r w:rsidRPr="0070462E">
        <w:rPr>
          <w:rFonts w:hAnsi="標楷體" w:hint="eastAsia"/>
          <w:snapToGrid w:val="0"/>
          <w:szCs w:val="32"/>
        </w:rPr>
        <w:t>年</w:t>
      </w:r>
      <w:r w:rsidRPr="0070462E">
        <w:rPr>
          <w:rFonts w:hAnsi="標楷體" w:hint="eastAsia"/>
          <w:snapToGrid w:val="0"/>
          <w:szCs w:val="32"/>
        </w:rPr>
        <w:t>12</w:t>
      </w:r>
      <w:r w:rsidRPr="0070462E">
        <w:rPr>
          <w:rFonts w:hAnsi="標楷體" w:hint="eastAsia"/>
          <w:snapToGrid w:val="0"/>
          <w:szCs w:val="32"/>
        </w:rPr>
        <w:t>月</w:t>
      </w:r>
      <w:r w:rsidRPr="0070462E">
        <w:rPr>
          <w:rFonts w:hAnsi="標楷體" w:hint="eastAsia"/>
          <w:snapToGrid w:val="0"/>
          <w:szCs w:val="32"/>
        </w:rPr>
        <w:t>3</w:t>
      </w:r>
      <w:r w:rsidRPr="0070462E">
        <w:rPr>
          <w:rFonts w:hAnsi="標楷體" w:hint="eastAsia"/>
          <w:snapToGrid w:val="0"/>
          <w:szCs w:val="32"/>
        </w:rPr>
        <w:t>日</w:t>
      </w:r>
      <w:proofErr w:type="gramStart"/>
      <w:r w:rsidRPr="0070462E">
        <w:rPr>
          <w:rFonts w:hAnsi="標楷體" w:hint="eastAsia"/>
          <w:snapToGrid w:val="0"/>
          <w:szCs w:val="32"/>
        </w:rPr>
        <w:t>觀賓字</w:t>
      </w:r>
      <w:proofErr w:type="gramEnd"/>
      <w:r w:rsidRPr="0070462E">
        <w:rPr>
          <w:rFonts w:hAnsi="標楷體" w:hint="eastAsia"/>
          <w:snapToGrid w:val="0"/>
          <w:szCs w:val="32"/>
        </w:rPr>
        <w:t>第</w:t>
      </w:r>
      <w:r w:rsidRPr="0070462E">
        <w:rPr>
          <w:rFonts w:hAnsi="標楷體" w:hint="eastAsia"/>
          <w:snapToGrid w:val="0"/>
          <w:szCs w:val="32"/>
        </w:rPr>
        <w:t>0990600658</w:t>
      </w:r>
      <w:r w:rsidRPr="0070462E">
        <w:rPr>
          <w:rFonts w:hAnsi="標楷體" w:hint="eastAsia"/>
          <w:snapToGrid w:val="0"/>
          <w:szCs w:val="32"/>
        </w:rPr>
        <w:t>號</w:t>
      </w:r>
      <w:r>
        <w:rPr>
          <w:rFonts w:hAnsi="標楷體" w:hint="eastAsia"/>
          <w:snapToGrid w:val="0"/>
          <w:szCs w:val="32"/>
        </w:rPr>
        <w:t>。</w:t>
      </w:r>
    </w:p>
  </w:footnote>
  <w:footnote w:id="10">
    <w:p w:rsidR="00F126A4" w:rsidRPr="00C4707E" w:rsidRDefault="00F126A4">
      <w:pPr>
        <w:pStyle w:val="afc"/>
        <w:ind w:left="264" w:hangingChars="120" w:hanging="264"/>
      </w:pPr>
      <w:r>
        <w:rPr>
          <w:rStyle w:val="afe"/>
        </w:rPr>
        <w:footnoteRef/>
      </w:r>
      <w:r>
        <w:t xml:space="preserve"> </w:t>
      </w:r>
      <w:r>
        <w:rPr>
          <w:rFonts w:hint="eastAsia"/>
        </w:rPr>
        <w:t>交通部觀光局</w:t>
      </w:r>
      <w:r w:rsidRPr="00D336F3">
        <w:rPr>
          <w:rFonts w:hint="eastAsia"/>
        </w:rPr>
        <w:t>105</w:t>
      </w:r>
      <w:r w:rsidRPr="00D336F3">
        <w:rPr>
          <w:rFonts w:hint="eastAsia"/>
        </w:rPr>
        <w:t>年</w:t>
      </w:r>
      <w:r w:rsidRPr="00D336F3">
        <w:rPr>
          <w:rFonts w:hint="eastAsia"/>
        </w:rPr>
        <w:t>3</w:t>
      </w:r>
      <w:r w:rsidRPr="00D336F3">
        <w:rPr>
          <w:rFonts w:hint="eastAsia"/>
        </w:rPr>
        <w:t>月</w:t>
      </w:r>
      <w:r>
        <w:rPr>
          <w:rFonts w:hint="eastAsia"/>
        </w:rPr>
        <w:t>2</w:t>
      </w:r>
      <w:r>
        <w:rPr>
          <w:rFonts w:hint="eastAsia"/>
        </w:rPr>
        <w:t>日</w:t>
      </w:r>
      <w:proofErr w:type="gramStart"/>
      <w:r w:rsidRPr="00C63A0A">
        <w:rPr>
          <w:rFonts w:hint="eastAsia"/>
        </w:rPr>
        <w:t>觀賓字</w:t>
      </w:r>
      <w:proofErr w:type="gramEnd"/>
      <w:r>
        <w:rPr>
          <w:rFonts w:hint="eastAsia"/>
        </w:rPr>
        <w:t>第</w:t>
      </w:r>
      <w:r>
        <w:rPr>
          <w:rFonts w:hint="eastAsia"/>
        </w:rPr>
        <w:t>1050600948</w:t>
      </w:r>
      <w:r>
        <w:rPr>
          <w:rFonts w:hint="eastAsia"/>
        </w:rPr>
        <w:t>號及</w:t>
      </w:r>
      <w:r>
        <w:rPr>
          <w:rFonts w:hint="eastAsia"/>
        </w:rPr>
        <w:t>105</w:t>
      </w:r>
      <w:r>
        <w:rPr>
          <w:rFonts w:hint="eastAsia"/>
        </w:rPr>
        <w:t>年</w:t>
      </w:r>
      <w:r>
        <w:rPr>
          <w:rFonts w:hint="eastAsia"/>
        </w:rPr>
        <w:t>3</w:t>
      </w:r>
      <w:r>
        <w:rPr>
          <w:rFonts w:hint="eastAsia"/>
        </w:rPr>
        <w:t>月</w:t>
      </w:r>
      <w:r w:rsidRPr="00D336F3">
        <w:rPr>
          <w:rFonts w:hint="eastAsia"/>
        </w:rPr>
        <w:t>10</w:t>
      </w:r>
      <w:r w:rsidRPr="00D336F3">
        <w:rPr>
          <w:rFonts w:hint="eastAsia"/>
        </w:rPr>
        <w:t>日</w:t>
      </w:r>
      <w:proofErr w:type="gramStart"/>
      <w:r w:rsidRPr="00C63A0A">
        <w:rPr>
          <w:rFonts w:hint="eastAsia"/>
        </w:rPr>
        <w:t>觀賓字</w:t>
      </w:r>
      <w:proofErr w:type="gramEnd"/>
      <w:r>
        <w:rPr>
          <w:rFonts w:hint="eastAsia"/>
        </w:rPr>
        <w:t>第</w:t>
      </w:r>
      <w:r>
        <w:rPr>
          <w:rFonts w:hint="eastAsia"/>
        </w:rPr>
        <w:t>1050904377</w:t>
      </w:r>
      <w:r>
        <w:rPr>
          <w:rFonts w:hint="eastAsia"/>
        </w:rPr>
        <w:t>號函。</w:t>
      </w:r>
    </w:p>
  </w:footnote>
  <w:footnote w:id="11">
    <w:p w:rsidR="00F126A4" w:rsidRPr="003868A0" w:rsidRDefault="00F126A4">
      <w:pPr>
        <w:pStyle w:val="afc"/>
        <w:ind w:left="251" w:hangingChars="114" w:hanging="251"/>
      </w:pPr>
      <w:r>
        <w:rPr>
          <w:rStyle w:val="afe"/>
        </w:rPr>
        <w:footnoteRef/>
      </w:r>
      <w:r>
        <w:t xml:space="preserve"> </w:t>
      </w:r>
      <w:r>
        <w:rPr>
          <w:rFonts w:hint="eastAsia"/>
        </w:rPr>
        <w:t>依據觀光局查復各縣市人力統計表計算，其中基隆市、苗栗縣、金門縣及花蓮縣</w:t>
      </w:r>
      <w:proofErr w:type="gramStart"/>
      <w:r>
        <w:rPr>
          <w:rFonts w:hint="eastAsia"/>
        </w:rPr>
        <w:t>未查填人力</w:t>
      </w:r>
      <w:proofErr w:type="gramEnd"/>
      <w:r>
        <w:rPr>
          <w:rFonts w:hint="eastAsia"/>
        </w:rPr>
        <w:t>，故未能列入計算。</w:t>
      </w:r>
    </w:p>
  </w:footnote>
  <w:footnote w:id="12">
    <w:p w:rsidR="00F126A4" w:rsidRDefault="00F126A4">
      <w:pPr>
        <w:pStyle w:val="afc"/>
        <w:ind w:left="238" w:hangingChars="108" w:hanging="238"/>
      </w:pPr>
      <w:r>
        <w:rPr>
          <w:rStyle w:val="afe"/>
        </w:rPr>
        <w:footnoteRef/>
      </w:r>
      <w:r>
        <w:t xml:space="preserve"> </w:t>
      </w:r>
      <w:r w:rsidRPr="00D1339E">
        <w:rPr>
          <w:rFonts w:hint="eastAsia"/>
        </w:rPr>
        <w:t>97</w:t>
      </w:r>
      <w:r w:rsidRPr="00D1339E">
        <w:rPr>
          <w:rFonts w:hint="eastAsia"/>
        </w:rPr>
        <w:t>年</w:t>
      </w:r>
      <w:r w:rsidRPr="00D1339E">
        <w:rPr>
          <w:rFonts w:hint="eastAsia"/>
        </w:rPr>
        <w:t>10</w:t>
      </w:r>
      <w:r w:rsidRPr="00D1339E">
        <w:rPr>
          <w:rFonts w:hint="eastAsia"/>
        </w:rPr>
        <w:t>月</w:t>
      </w:r>
      <w:r w:rsidRPr="00D1339E">
        <w:rPr>
          <w:rFonts w:hint="eastAsia"/>
        </w:rPr>
        <w:t>29</w:t>
      </w:r>
      <w:r w:rsidRPr="00D1339E">
        <w:rPr>
          <w:rFonts w:hint="eastAsia"/>
        </w:rPr>
        <w:t>日</w:t>
      </w:r>
      <w:proofErr w:type="gramStart"/>
      <w:r w:rsidRPr="00D1339E">
        <w:rPr>
          <w:rFonts w:hint="eastAsia"/>
        </w:rPr>
        <w:t>觀賓字</w:t>
      </w:r>
      <w:proofErr w:type="gramEnd"/>
      <w:r w:rsidRPr="00D1339E">
        <w:rPr>
          <w:rFonts w:hint="eastAsia"/>
        </w:rPr>
        <w:t>第</w:t>
      </w:r>
      <w:r w:rsidRPr="00D1339E">
        <w:rPr>
          <w:rFonts w:hint="eastAsia"/>
        </w:rPr>
        <w:t>0970600382</w:t>
      </w:r>
      <w:r w:rsidRPr="00D1339E">
        <w:rPr>
          <w:rFonts w:hint="eastAsia"/>
        </w:rPr>
        <w:t>號、</w:t>
      </w:r>
      <w:r w:rsidRPr="00D1339E">
        <w:rPr>
          <w:rFonts w:hint="eastAsia"/>
        </w:rPr>
        <w:t>101</w:t>
      </w:r>
      <w:r w:rsidRPr="00D1339E">
        <w:rPr>
          <w:rFonts w:hint="eastAsia"/>
        </w:rPr>
        <w:t>年</w:t>
      </w:r>
      <w:r w:rsidRPr="00D1339E">
        <w:rPr>
          <w:rFonts w:hint="eastAsia"/>
        </w:rPr>
        <w:t>2</w:t>
      </w:r>
      <w:r w:rsidRPr="00D1339E">
        <w:rPr>
          <w:rFonts w:hint="eastAsia"/>
        </w:rPr>
        <w:t>月</w:t>
      </w:r>
      <w:r w:rsidRPr="00D1339E">
        <w:rPr>
          <w:rFonts w:hint="eastAsia"/>
        </w:rPr>
        <w:t>2</w:t>
      </w:r>
      <w:r w:rsidRPr="00D1339E">
        <w:rPr>
          <w:rFonts w:hint="eastAsia"/>
        </w:rPr>
        <w:t>日</w:t>
      </w:r>
      <w:proofErr w:type="gramStart"/>
      <w:r w:rsidRPr="00D1339E">
        <w:rPr>
          <w:rFonts w:hint="eastAsia"/>
        </w:rPr>
        <w:t>觀賓字</w:t>
      </w:r>
      <w:proofErr w:type="gramEnd"/>
      <w:r w:rsidRPr="00D1339E">
        <w:rPr>
          <w:rFonts w:hint="eastAsia"/>
        </w:rPr>
        <w:t>第</w:t>
      </w:r>
      <w:r w:rsidRPr="00D1339E">
        <w:rPr>
          <w:rFonts w:hint="eastAsia"/>
        </w:rPr>
        <w:t>1010000773</w:t>
      </w:r>
      <w:r w:rsidRPr="00D1339E">
        <w:rPr>
          <w:rFonts w:hint="eastAsia"/>
        </w:rPr>
        <w:t>號及</w:t>
      </w:r>
      <w:r w:rsidRPr="00D1339E">
        <w:rPr>
          <w:rFonts w:hint="eastAsia"/>
        </w:rPr>
        <w:t>103</w:t>
      </w:r>
      <w:r w:rsidRPr="00D1339E">
        <w:rPr>
          <w:rFonts w:hint="eastAsia"/>
        </w:rPr>
        <w:t>年</w:t>
      </w:r>
      <w:r w:rsidRPr="00D1339E">
        <w:rPr>
          <w:rFonts w:hint="eastAsia"/>
        </w:rPr>
        <w:t>6</w:t>
      </w:r>
      <w:r w:rsidRPr="00D1339E">
        <w:rPr>
          <w:rFonts w:hint="eastAsia"/>
        </w:rPr>
        <w:t>月</w:t>
      </w:r>
      <w:r w:rsidRPr="00D1339E">
        <w:rPr>
          <w:rFonts w:hint="eastAsia"/>
        </w:rPr>
        <w:t>4</w:t>
      </w:r>
      <w:r w:rsidRPr="00D1339E">
        <w:rPr>
          <w:rFonts w:hint="eastAsia"/>
        </w:rPr>
        <w:t>日</w:t>
      </w:r>
      <w:proofErr w:type="gramStart"/>
      <w:r w:rsidRPr="00D1339E">
        <w:rPr>
          <w:rFonts w:hint="eastAsia"/>
        </w:rPr>
        <w:t>觀賓字</w:t>
      </w:r>
      <w:proofErr w:type="gramEnd"/>
      <w:r w:rsidRPr="00D1339E">
        <w:rPr>
          <w:rFonts w:hint="eastAsia"/>
        </w:rPr>
        <w:t>第</w:t>
      </w:r>
      <w:r w:rsidRPr="00D1339E">
        <w:rPr>
          <w:rFonts w:hint="eastAsia"/>
        </w:rPr>
        <w:t>1030010555</w:t>
      </w:r>
      <w:r w:rsidRPr="00D1339E">
        <w:rPr>
          <w:rFonts w:hint="eastAsia"/>
        </w:rPr>
        <w:t>號函。</w:t>
      </w:r>
    </w:p>
  </w:footnote>
  <w:footnote w:id="13">
    <w:p w:rsidR="00F126A4" w:rsidRPr="00645789" w:rsidRDefault="00F126A4" w:rsidP="00761EC6">
      <w:pPr>
        <w:pStyle w:val="afc"/>
      </w:pPr>
      <w:r>
        <w:rPr>
          <w:rStyle w:val="afe"/>
        </w:rPr>
        <w:footnoteRef/>
      </w:r>
      <w:r>
        <w:t xml:space="preserve"> </w:t>
      </w:r>
      <w:r>
        <w:rPr>
          <w:rFonts w:hint="eastAsia"/>
        </w:rPr>
        <w:t>交通部觀光局</w:t>
      </w:r>
      <w:r w:rsidRPr="00761EC6">
        <w:rPr>
          <w:rFonts w:hint="eastAsia"/>
        </w:rPr>
        <w:t>100</w:t>
      </w:r>
      <w:r w:rsidRPr="00761EC6">
        <w:rPr>
          <w:rFonts w:hint="eastAsia"/>
        </w:rPr>
        <w:t>年</w:t>
      </w:r>
      <w:r w:rsidRPr="00761EC6">
        <w:rPr>
          <w:rFonts w:hint="eastAsia"/>
        </w:rPr>
        <w:t>1</w:t>
      </w:r>
      <w:r w:rsidRPr="00761EC6">
        <w:rPr>
          <w:rFonts w:hint="eastAsia"/>
        </w:rPr>
        <w:t>月</w:t>
      </w:r>
      <w:r w:rsidRPr="00761EC6">
        <w:rPr>
          <w:rFonts w:hint="eastAsia"/>
        </w:rPr>
        <w:t>31</w:t>
      </w:r>
      <w:r w:rsidRPr="00761EC6">
        <w:rPr>
          <w:rFonts w:hint="eastAsia"/>
        </w:rPr>
        <w:t>日以</w:t>
      </w:r>
      <w:proofErr w:type="gramStart"/>
      <w:r w:rsidRPr="00761EC6">
        <w:rPr>
          <w:rFonts w:hint="eastAsia"/>
        </w:rPr>
        <w:t>觀賓字</w:t>
      </w:r>
      <w:proofErr w:type="gramEnd"/>
      <w:r w:rsidRPr="00761EC6">
        <w:rPr>
          <w:rFonts w:hint="eastAsia"/>
        </w:rPr>
        <w:t>第</w:t>
      </w:r>
      <w:r w:rsidRPr="00761EC6">
        <w:rPr>
          <w:rFonts w:hint="eastAsia"/>
        </w:rPr>
        <w:t>10000025871</w:t>
      </w:r>
      <w:r>
        <w:rPr>
          <w:rFonts w:hint="eastAsia"/>
        </w:rPr>
        <w:t>號。</w:t>
      </w:r>
    </w:p>
  </w:footnote>
  <w:footnote w:id="14">
    <w:p w:rsidR="00F126A4" w:rsidRPr="009019FF" w:rsidRDefault="00F126A4">
      <w:pPr>
        <w:pStyle w:val="afc"/>
        <w:ind w:leftChars="3" w:left="248" w:hangingChars="108" w:hanging="238"/>
      </w:pPr>
      <w:r>
        <w:rPr>
          <w:rStyle w:val="afe"/>
        </w:rPr>
        <w:footnoteRef/>
      </w:r>
      <w:r>
        <w:rPr>
          <w:rFonts w:hint="eastAsia"/>
        </w:rPr>
        <w:t xml:space="preserve"> </w:t>
      </w:r>
      <w:r w:rsidRPr="00A03FCC">
        <w:rPr>
          <w:rFonts w:hint="eastAsia"/>
        </w:rPr>
        <w:t>如茂林國家風景區寶來、不老溫泉地區旅館業及民宿專案輔導合法化方案、清境地區都市計畫推動期程等</w:t>
      </w:r>
      <w:r>
        <w:rPr>
          <w:rFonts w:hint="eastAsia"/>
        </w:rPr>
        <w:t>。</w:t>
      </w:r>
    </w:p>
  </w:footnote>
  <w:footnote w:id="15">
    <w:p w:rsidR="00F126A4" w:rsidRDefault="00F126A4">
      <w:pPr>
        <w:pStyle w:val="afc"/>
      </w:pPr>
      <w:r>
        <w:rPr>
          <w:rStyle w:val="afe"/>
        </w:rPr>
        <w:footnoteRef/>
      </w:r>
      <w:r>
        <w:rPr>
          <w:rFonts w:hint="eastAsia"/>
        </w:rPr>
        <w:t xml:space="preserve"> </w:t>
      </w:r>
      <w:r>
        <w:rPr>
          <w:rFonts w:hint="eastAsia"/>
        </w:rPr>
        <w:t>交通部觀光局</w:t>
      </w:r>
      <w:r w:rsidRPr="00CB45CF">
        <w:rPr>
          <w:rFonts w:hint="eastAsia"/>
        </w:rPr>
        <w:t>105</w:t>
      </w:r>
      <w:r w:rsidRPr="00CB45CF">
        <w:rPr>
          <w:rFonts w:hint="eastAsia"/>
        </w:rPr>
        <w:t>年</w:t>
      </w:r>
      <w:r w:rsidRPr="00CB45CF">
        <w:rPr>
          <w:rFonts w:hint="eastAsia"/>
        </w:rPr>
        <w:t>3</w:t>
      </w:r>
      <w:r w:rsidRPr="00CB45CF">
        <w:rPr>
          <w:rFonts w:hint="eastAsia"/>
        </w:rPr>
        <w:t>月</w:t>
      </w:r>
      <w:r w:rsidRPr="00CB45CF">
        <w:rPr>
          <w:rFonts w:hint="eastAsia"/>
        </w:rPr>
        <w:t>11</w:t>
      </w:r>
      <w:r w:rsidRPr="00CB45CF">
        <w:rPr>
          <w:rFonts w:hint="eastAsia"/>
        </w:rPr>
        <w:t>日</w:t>
      </w:r>
      <w:proofErr w:type="gramStart"/>
      <w:r w:rsidRPr="00CB45CF">
        <w:rPr>
          <w:rFonts w:hint="eastAsia"/>
        </w:rPr>
        <w:t>府旅觀字</w:t>
      </w:r>
      <w:proofErr w:type="gramEnd"/>
      <w:r>
        <w:rPr>
          <w:rFonts w:hint="eastAsia"/>
        </w:rPr>
        <w:t>第</w:t>
      </w:r>
      <w:r>
        <w:rPr>
          <w:rFonts w:hint="eastAsia"/>
        </w:rPr>
        <w:t>1050039685</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7EE"/>
    <w:multiLevelType w:val="hybridMultilevel"/>
    <w:tmpl w:val="DD9C5690"/>
    <w:lvl w:ilvl="0" w:tplc="254667A6">
      <w:start w:val="1"/>
      <w:numFmt w:val="decimal"/>
      <w:lvlText w:val="%1."/>
      <w:lvlJc w:val="left"/>
      <w:pPr>
        <w:ind w:left="360" w:hanging="360"/>
      </w:pPr>
      <w:rPr>
        <w:rFonts w:hint="default"/>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3C340F"/>
    <w:multiLevelType w:val="hybridMultilevel"/>
    <w:tmpl w:val="0B02C642"/>
    <w:lvl w:ilvl="0" w:tplc="698473D4">
      <w:start w:val="1"/>
      <w:numFmt w:val="decimal"/>
      <w:lvlText w:val="%1."/>
      <w:lvlJc w:val="left"/>
      <w:pPr>
        <w:ind w:left="360" w:hanging="360"/>
      </w:pPr>
      <w:rPr>
        <w:rFonts w:hint="default"/>
        <w:sz w:val="16"/>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6F33D13"/>
    <w:multiLevelType w:val="hybridMultilevel"/>
    <w:tmpl w:val="75DAC4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AAB7DDF"/>
    <w:multiLevelType w:val="hybridMultilevel"/>
    <w:tmpl w:val="588ECF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F78430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69F0F82"/>
    <w:multiLevelType w:val="hybridMultilevel"/>
    <w:tmpl w:val="32AC54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8035173"/>
    <w:multiLevelType w:val="hybridMultilevel"/>
    <w:tmpl w:val="F4B68B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532EFC"/>
    <w:multiLevelType w:val="hybridMultilevel"/>
    <w:tmpl w:val="7F382D10"/>
    <w:lvl w:ilvl="0" w:tplc="468CFD6A">
      <w:start w:val="1"/>
      <w:numFmt w:val="taiwaneseCountingThousand"/>
      <w:pStyle w:val="a0"/>
      <w:lvlText w:val="附表%1、"/>
      <w:lvlJc w:val="left"/>
      <w:pPr>
        <w:tabs>
          <w:tab w:val="num" w:pos="1440"/>
        </w:tabs>
        <w:ind w:left="695" w:hanging="69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FB734CD"/>
    <w:multiLevelType w:val="hybridMultilevel"/>
    <w:tmpl w:val="9F7CEA9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187468C"/>
    <w:multiLevelType w:val="hybridMultilevel"/>
    <w:tmpl w:val="7D2C77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1F967E4"/>
    <w:multiLevelType w:val="hybridMultilevel"/>
    <w:tmpl w:val="39D40964"/>
    <w:lvl w:ilvl="0" w:tplc="4A5AAD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B2C56D8"/>
    <w:multiLevelType w:val="hybridMultilevel"/>
    <w:tmpl w:val="D24898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41523EB"/>
    <w:multiLevelType w:val="hybridMultilevel"/>
    <w:tmpl w:val="4B08F96A"/>
    <w:lvl w:ilvl="0" w:tplc="F5C674AA">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4430532"/>
    <w:multiLevelType w:val="hybridMultilevel"/>
    <w:tmpl w:val="1F7C3D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97D79E1"/>
    <w:multiLevelType w:val="hybridMultilevel"/>
    <w:tmpl w:val="D24898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A5F5684"/>
    <w:multiLevelType w:val="hybridMultilevel"/>
    <w:tmpl w:val="15E8C1C8"/>
    <w:lvl w:ilvl="0" w:tplc="93F24858">
      <w:start w:val="1"/>
      <w:numFmt w:val="decimal"/>
      <w:pStyle w:val="a3"/>
      <w:lvlText w:val="表%1　"/>
      <w:lvlJc w:val="left"/>
      <w:pPr>
        <w:ind w:left="4592" w:hanging="480"/>
      </w:pPr>
      <w:rPr>
        <w:rFonts w:ascii="標楷體" w:eastAsia="標楷體" w:hint="eastAsia"/>
        <w:b w:val="0"/>
        <w:i w:val="0"/>
        <w:sz w:val="28"/>
        <w:lang w:val="en-US"/>
      </w:rPr>
    </w:lvl>
    <w:lvl w:ilvl="1" w:tplc="04090019">
      <w:start w:val="1"/>
      <w:numFmt w:val="ideographTraditional"/>
      <w:lvlText w:val="%2、"/>
      <w:lvlJc w:val="left"/>
      <w:pPr>
        <w:tabs>
          <w:tab w:val="num" w:pos="5072"/>
        </w:tabs>
        <w:ind w:left="5072" w:hanging="480"/>
      </w:pPr>
    </w:lvl>
    <w:lvl w:ilvl="2" w:tplc="0409001B" w:tentative="1">
      <w:start w:val="1"/>
      <w:numFmt w:val="lowerRoman"/>
      <w:lvlText w:val="%3."/>
      <w:lvlJc w:val="right"/>
      <w:pPr>
        <w:tabs>
          <w:tab w:val="num" w:pos="5552"/>
        </w:tabs>
        <w:ind w:left="5552" w:hanging="480"/>
      </w:pPr>
    </w:lvl>
    <w:lvl w:ilvl="3" w:tplc="0409000F" w:tentative="1">
      <w:start w:val="1"/>
      <w:numFmt w:val="decimal"/>
      <w:lvlText w:val="%4."/>
      <w:lvlJc w:val="left"/>
      <w:pPr>
        <w:tabs>
          <w:tab w:val="num" w:pos="6032"/>
        </w:tabs>
        <w:ind w:left="6032" w:hanging="480"/>
      </w:pPr>
    </w:lvl>
    <w:lvl w:ilvl="4" w:tplc="04090019" w:tentative="1">
      <w:start w:val="1"/>
      <w:numFmt w:val="ideographTraditional"/>
      <w:lvlText w:val="%5、"/>
      <w:lvlJc w:val="left"/>
      <w:pPr>
        <w:tabs>
          <w:tab w:val="num" w:pos="6512"/>
        </w:tabs>
        <w:ind w:left="6512" w:hanging="480"/>
      </w:pPr>
    </w:lvl>
    <w:lvl w:ilvl="5" w:tplc="0409001B" w:tentative="1">
      <w:start w:val="1"/>
      <w:numFmt w:val="lowerRoman"/>
      <w:lvlText w:val="%6."/>
      <w:lvlJc w:val="right"/>
      <w:pPr>
        <w:tabs>
          <w:tab w:val="num" w:pos="6992"/>
        </w:tabs>
        <w:ind w:left="6992" w:hanging="480"/>
      </w:pPr>
    </w:lvl>
    <w:lvl w:ilvl="6" w:tplc="0409000F" w:tentative="1">
      <w:start w:val="1"/>
      <w:numFmt w:val="decimal"/>
      <w:lvlText w:val="%7."/>
      <w:lvlJc w:val="left"/>
      <w:pPr>
        <w:tabs>
          <w:tab w:val="num" w:pos="7472"/>
        </w:tabs>
        <w:ind w:left="7472" w:hanging="480"/>
      </w:pPr>
    </w:lvl>
    <w:lvl w:ilvl="7" w:tplc="04090019" w:tentative="1">
      <w:start w:val="1"/>
      <w:numFmt w:val="ideographTraditional"/>
      <w:lvlText w:val="%8、"/>
      <w:lvlJc w:val="left"/>
      <w:pPr>
        <w:tabs>
          <w:tab w:val="num" w:pos="7952"/>
        </w:tabs>
        <w:ind w:left="7952" w:hanging="480"/>
      </w:pPr>
    </w:lvl>
    <w:lvl w:ilvl="8" w:tplc="0409001B" w:tentative="1">
      <w:start w:val="1"/>
      <w:numFmt w:val="lowerRoman"/>
      <w:lvlText w:val="%9."/>
      <w:lvlJc w:val="right"/>
      <w:pPr>
        <w:tabs>
          <w:tab w:val="num" w:pos="8432"/>
        </w:tabs>
        <w:ind w:left="8432" w:hanging="480"/>
      </w:pPr>
    </w:lvl>
  </w:abstractNum>
  <w:abstractNum w:abstractNumId="18">
    <w:nsid w:val="4A8E7BD8"/>
    <w:multiLevelType w:val="hybridMultilevel"/>
    <w:tmpl w:val="AEA2ED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AC47F1E"/>
    <w:multiLevelType w:val="hybridMultilevel"/>
    <w:tmpl w:val="DDA224C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45B791E"/>
    <w:multiLevelType w:val="hybridMultilevel"/>
    <w:tmpl w:val="9AD45D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83E0478"/>
    <w:multiLevelType w:val="hybridMultilevel"/>
    <w:tmpl w:val="4D506E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C835E56"/>
    <w:multiLevelType w:val="hybridMultilevel"/>
    <w:tmpl w:val="E5162C7A"/>
    <w:lvl w:ilvl="0" w:tplc="727462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4916AA0"/>
    <w:multiLevelType w:val="hybridMultilevel"/>
    <w:tmpl w:val="9D287D84"/>
    <w:lvl w:ilvl="0" w:tplc="A7668656">
      <w:start w:val="1"/>
      <w:numFmt w:val="decimal"/>
      <w:lvlText w:val="%1."/>
      <w:lvlJc w:val="left"/>
      <w:pPr>
        <w:ind w:left="360" w:hanging="360"/>
      </w:pPr>
      <w:rPr>
        <w:rFonts w:hint="default"/>
        <w:sz w:val="16"/>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64F3D6E"/>
    <w:multiLevelType w:val="hybridMultilevel"/>
    <w:tmpl w:val="E1CCD7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8E67EAF"/>
    <w:multiLevelType w:val="hybridMultilevel"/>
    <w:tmpl w:val="C0A067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E9C2E17"/>
    <w:multiLevelType w:val="hybridMultilevel"/>
    <w:tmpl w:val="ED28CC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8"/>
  </w:num>
  <w:num w:numId="3">
    <w:abstractNumId w:val="3"/>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8"/>
  </w:num>
  <w:num w:numId="19">
    <w:abstractNumId w:val="8"/>
    <w:lvlOverride w:ilvl="0">
      <w:startOverride w:val="1"/>
    </w:lvlOverride>
  </w:num>
  <w:num w:numId="20">
    <w:abstractNumId w:val="5"/>
  </w:num>
  <w:num w:numId="21">
    <w:abstractNumId w:val="8"/>
  </w:num>
  <w:num w:numId="22">
    <w:abstractNumId w:val="17"/>
  </w:num>
  <w:num w:numId="23">
    <w:abstractNumId w:val="13"/>
  </w:num>
  <w:num w:numId="24">
    <w:abstractNumId w:val="20"/>
  </w:num>
  <w:num w:numId="25">
    <w:abstractNumId w:val="5"/>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2"/>
  </w:num>
  <w:num w:numId="29">
    <w:abstractNumId w:val="22"/>
  </w:num>
  <w:num w:numId="30">
    <w:abstractNumId w:val="14"/>
  </w:num>
  <w:num w:numId="31">
    <w:abstractNumId w:val="14"/>
  </w:num>
  <w:num w:numId="32">
    <w:abstractNumId w:val="5"/>
  </w:num>
  <w:num w:numId="33">
    <w:abstractNumId w:val="9"/>
  </w:num>
  <w:num w:numId="34">
    <w:abstractNumId w:val="18"/>
  </w:num>
  <w:num w:numId="35">
    <w:abstractNumId w:val="6"/>
  </w:num>
  <w:num w:numId="36">
    <w:abstractNumId w:val="15"/>
  </w:num>
  <w:num w:numId="37">
    <w:abstractNumId w:val="21"/>
  </w:num>
  <w:num w:numId="38">
    <w:abstractNumId w:val="10"/>
  </w:num>
  <w:num w:numId="39">
    <w:abstractNumId w:val="4"/>
  </w:num>
  <w:num w:numId="40">
    <w:abstractNumId w:val="23"/>
  </w:num>
  <w:num w:numId="41">
    <w:abstractNumId w:val="7"/>
  </w:num>
  <w:num w:numId="42">
    <w:abstractNumId w:val="26"/>
  </w:num>
  <w:num w:numId="43">
    <w:abstractNumId w:val="28"/>
  </w:num>
  <w:num w:numId="44">
    <w:abstractNumId w:val="24"/>
  </w:num>
  <w:num w:numId="45">
    <w:abstractNumId w:val="25"/>
  </w:num>
  <w:num w:numId="46">
    <w:abstractNumId w:val="1"/>
  </w:num>
  <w:num w:numId="47">
    <w:abstractNumId w:val="0"/>
  </w:num>
  <w:num w:numId="48">
    <w:abstractNumId w:val="5"/>
  </w:num>
  <w:num w:numId="49">
    <w:abstractNumId w:val="5"/>
  </w:num>
  <w:num w:numId="50">
    <w:abstractNumId w:val="5"/>
  </w:num>
  <w:num w:numId="51">
    <w:abstractNumId w:val="5"/>
  </w:num>
  <w:num w:numId="52">
    <w:abstractNumId w:val="5"/>
  </w:num>
  <w:num w:numId="53">
    <w:abstractNumId w:val="5"/>
  </w:num>
  <w:num w:numId="54">
    <w:abstractNumId w:val="12"/>
  </w:num>
  <w:num w:numId="55">
    <w:abstractNumId w:val="16"/>
  </w:num>
  <w:num w:numId="56">
    <w:abstractNumId w:val="11"/>
  </w:num>
  <w:num w:numId="57">
    <w:abstractNumId w:val="19"/>
  </w:num>
  <w:num w:numId="58">
    <w:abstractNumId w:val="2"/>
  </w:num>
  <w:num w:numId="59">
    <w:abstractNumId w:val="5"/>
    <w:lvlOverride w:ilvl="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Override>
    <w:lvlOverride w:ilvl="1">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Override>
    <w:lvlOverride w:ilvl="2">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Override>
    <w:lvlOverride w:ilvl="3">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Override>
    <w:lvlOverride w:ilvl="4">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Override>
    <w:lvlOverride w:ilvl="5">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Override>
    <w:lvlOverride w:ilvl="6">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Override>
    <w:lvlOverride w:ilvl="7">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Override>
    <w:lvlOverride w:ilvl="8">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lvlOverride>
  </w:num>
  <w:num w:numId="60">
    <w:abstractNumId w:val="5"/>
  </w:num>
  <w:num w:numId="61">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254"/>
    <w:rsid w:val="0000461A"/>
    <w:rsid w:val="00006073"/>
    <w:rsid w:val="00006961"/>
    <w:rsid w:val="00010AD1"/>
    <w:rsid w:val="000112BF"/>
    <w:rsid w:val="00012233"/>
    <w:rsid w:val="00012786"/>
    <w:rsid w:val="000146A8"/>
    <w:rsid w:val="00017318"/>
    <w:rsid w:val="000175DF"/>
    <w:rsid w:val="00017BAA"/>
    <w:rsid w:val="000246F7"/>
    <w:rsid w:val="000264F5"/>
    <w:rsid w:val="00030256"/>
    <w:rsid w:val="0003052B"/>
    <w:rsid w:val="0003114D"/>
    <w:rsid w:val="00036D76"/>
    <w:rsid w:val="00037BC4"/>
    <w:rsid w:val="00041D2D"/>
    <w:rsid w:val="00043C49"/>
    <w:rsid w:val="000444E9"/>
    <w:rsid w:val="0005252B"/>
    <w:rsid w:val="00053C4A"/>
    <w:rsid w:val="00054E94"/>
    <w:rsid w:val="00057F32"/>
    <w:rsid w:val="00062A25"/>
    <w:rsid w:val="0006483B"/>
    <w:rsid w:val="00065D64"/>
    <w:rsid w:val="00066FEE"/>
    <w:rsid w:val="000710A3"/>
    <w:rsid w:val="00073CB5"/>
    <w:rsid w:val="0007425C"/>
    <w:rsid w:val="00077553"/>
    <w:rsid w:val="00077A1F"/>
    <w:rsid w:val="00080B1A"/>
    <w:rsid w:val="000851A2"/>
    <w:rsid w:val="0008691C"/>
    <w:rsid w:val="0008744E"/>
    <w:rsid w:val="000905ED"/>
    <w:rsid w:val="000927E8"/>
    <w:rsid w:val="0009352E"/>
    <w:rsid w:val="000940E3"/>
    <w:rsid w:val="00094C26"/>
    <w:rsid w:val="00096B96"/>
    <w:rsid w:val="00097C3B"/>
    <w:rsid w:val="000A0040"/>
    <w:rsid w:val="000A13C7"/>
    <w:rsid w:val="000A1936"/>
    <w:rsid w:val="000A2F3F"/>
    <w:rsid w:val="000A5BA9"/>
    <w:rsid w:val="000B0B4A"/>
    <w:rsid w:val="000B279A"/>
    <w:rsid w:val="000B61D2"/>
    <w:rsid w:val="000B6867"/>
    <w:rsid w:val="000B70A7"/>
    <w:rsid w:val="000B73AE"/>
    <w:rsid w:val="000B73DD"/>
    <w:rsid w:val="000C495F"/>
    <w:rsid w:val="000C701D"/>
    <w:rsid w:val="000C710C"/>
    <w:rsid w:val="000C7FB7"/>
    <w:rsid w:val="000D2CE1"/>
    <w:rsid w:val="000D3153"/>
    <w:rsid w:val="000E4735"/>
    <w:rsid w:val="000E6431"/>
    <w:rsid w:val="000E7FDD"/>
    <w:rsid w:val="000F10C2"/>
    <w:rsid w:val="000F21A5"/>
    <w:rsid w:val="00102B9F"/>
    <w:rsid w:val="00103265"/>
    <w:rsid w:val="00104586"/>
    <w:rsid w:val="00105F18"/>
    <w:rsid w:val="00106435"/>
    <w:rsid w:val="0011226D"/>
    <w:rsid w:val="00112637"/>
    <w:rsid w:val="00112ABC"/>
    <w:rsid w:val="00113EC9"/>
    <w:rsid w:val="0012001E"/>
    <w:rsid w:val="001209BE"/>
    <w:rsid w:val="001234F3"/>
    <w:rsid w:val="001242ED"/>
    <w:rsid w:val="00125CD4"/>
    <w:rsid w:val="00126A55"/>
    <w:rsid w:val="00126FD9"/>
    <w:rsid w:val="00130834"/>
    <w:rsid w:val="00133D91"/>
    <w:rsid w:val="00133F08"/>
    <w:rsid w:val="001345E6"/>
    <w:rsid w:val="001378B0"/>
    <w:rsid w:val="00141098"/>
    <w:rsid w:val="00142E00"/>
    <w:rsid w:val="00144F50"/>
    <w:rsid w:val="00145AF2"/>
    <w:rsid w:val="00146AAA"/>
    <w:rsid w:val="001474F5"/>
    <w:rsid w:val="00147AD4"/>
    <w:rsid w:val="00150678"/>
    <w:rsid w:val="00152793"/>
    <w:rsid w:val="00153B7E"/>
    <w:rsid w:val="001545A9"/>
    <w:rsid w:val="001578EC"/>
    <w:rsid w:val="00157F52"/>
    <w:rsid w:val="001637C7"/>
    <w:rsid w:val="0016480E"/>
    <w:rsid w:val="0017074E"/>
    <w:rsid w:val="00174297"/>
    <w:rsid w:val="00180E06"/>
    <w:rsid w:val="001817B3"/>
    <w:rsid w:val="00183014"/>
    <w:rsid w:val="00183C07"/>
    <w:rsid w:val="0018539B"/>
    <w:rsid w:val="00192FC6"/>
    <w:rsid w:val="001959C2"/>
    <w:rsid w:val="001A0FE3"/>
    <w:rsid w:val="001A51E3"/>
    <w:rsid w:val="001A726A"/>
    <w:rsid w:val="001A7968"/>
    <w:rsid w:val="001A7D86"/>
    <w:rsid w:val="001B2E98"/>
    <w:rsid w:val="001B3483"/>
    <w:rsid w:val="001B3810"/>
    <w:rsid w:val="001B3C1E"/>
    <w:rsid w:val="001B4494"/>
    <w:rsid w:val="001C0D8B"/>
    <w:rsid w:val="001C0DA8"/>
    <w:rsid w:val="001C25EC"/>
    <w:rsid w:val="001C45A5"/>
    <w:rsid w:val="001D2DCE"/>
    <w:rsid w:val="001D4AD7"/>
    <w:rsid w:val="001D4ADF"/>
    <w:rsid w:val="001E0D8A"/>
    <w:rsid w:val="001E2BE2"/>
    <w:rsid w:val="001E4865"/>
    <w:rsid w:val="001E67BA"/>
    <w:rsid w:val="001E74C2"/>
    <w:rsid w:val="001F2E26"/>
    <w:rsid w:val="001F5A48"/>
    <w:rsid w:val="001F6260"/>
    <w:rsid w:val="00200007"/>
    <w:rsid w:val="002030A5"/>
    <w:rsid w:val="00203131"/>
    <w:rsid w:val="00207930"/>
    <w:rsid w:val="002119E4"/>
    <w:rsid w:val="00212E88"/>
    <w:rsid w:val="00213C9C"/>
    <w:rsid w:val="0022009E"/>
    <w:rsid w:val="00223241"/>
    <w:rsid w:val="0022425C"/>
    <w:rsid w:val="002246DE"/>
    <w:rsid w:val="00233E1B"/>
    <w:rsid w:val="00237F01"/>
    <w:rsid w:val="00243760"/>
    <w:rsid w:val="00250FBE"/>
    <w:rsid w:val="00252BC4"/>
    <w:rsid w:val="00254014"/>
    <w:rsid w:val="002603FC"/>
    <w:rsid w:val="0026408F"/>
    <w:rsid w:val="0026421A"/>
    <w:rsid w:val="0026504D"/>
    <w:rsid w:val="002659E5"/>
    <w:rsid w:val="00266E82"/>
    <w:rsid w:val="002701D3"/>
    <w:rsid w:val="00272EAB"/>
    <w:rsid w:val="00273719"/>
    <w:rsid w:val="00273A2F"/>
    <w:rsid w:val="00277250"/>
    <w:rsid w:val="00280986"/>
    <w:rsid w:val="00281ECE"/>
    <w:rsid w:val="0028273A"/>
    <w:rsid w:val="00282A10"/>
    <w:rsid w:val="002831C7"/>
    <w:rsid w:val="00283FAD"/>
    <w:rsid w:val="002840C6"/>
    <w:rsid w:val="00295174"/>
    <w:rsid w:val="00296172"/>
    <w:rsid w:val="00296718"/>
    <w:rsid w:val="00296B92"/>
    <w:rsid w:val="002A0C6F"/>
    <w:rsid w:val="002A0F27"/>
    <w:rsid w:val="002A2C22"/>
    <w:rsid w:val="002A5264"/>
    <w:rsid w:val="002B02EB"/>
    <w:rsid w:val="002B408A"/>
    <w:rsid w:val="002C0602"/>
    <w:rsid w:val="002D16BD"/>
    <w:rsid w:val="002D5C16"/>
    <w:rsid w:val="002E0CE9"/>
    <w:rsid w:val="002E12AD"/>
    <w:rsid w:val="002E2E1F"/>
    <w:rsid w:val="002F08B6"/>
    <w:rsid w:val="002F34E7"/>
    <w:rsid w:val="002F3DFF"/>
    <w:rsid w:val="002F5E05"/>
    <w:rsid w:val="002F7E41"/>
    <w:rsid w:val="003015C6"/>
    <w:rsid w:val="00302C0B"/>
    <w:rsid w:val="00315269"/>
    <w:rsid w:val="00315A16"/>
    <w:rsid w:val="00317053"/>
    <w:rsid w:val="0032109C"/>
    <w:rsid w:val="00322B45"/>
    <w:rsid w:val="00323809"/>
    <w:rsid w:val="00323D41"/>
    <w:rsid w:val="00325414"/>
    <w:rsid w:val="003302F1"/>
    <w:rsid w:val="00330AFF"/>
    <w:rsid w:val="00331C7F"/>
    <w:rsid w:val="00334074"/>
    <w:rsid w:val="0034470E"/>
    <w:rsid w:val="003450A0"/>
    <w:rsid w:val="003500EB"/>
    <w:rsid w:val="003526A5"/>
    <w:rsid w:val="00352DB0"/>
    <w:rsid w:val="003575EF"/>
    <w:rsid w:val="00361063"/>
    <w:rsid w:val="00364E24"/>
    <w:rsid w:val="00365548"/>
    <w:rsid w:val="00367680"/>
    <w:rsid w:val="0037094A"/>
    <w:rsid w:val="00371ED3"/>
    <w:rsid w:val="00372FFC"/>
    <w:rsid w:val="00375DE6"/>
    <w:rsid w:val="0037728A"/>
    <w:rsid w:val="00380B6C"/>
    <w:rsid w:val="00380B7D"/>
    <w:rsid w:val="00381A99"/>
    <w:rsid w:val="003829C2"/>
    <w:rsid w:val="003830B2"/>
    <w:rsid w:val="0038426C"/>
    <w:rsid w:val="00384724"/>
    <w:rsid w:val="003863B2"/>
    <w:rsid w:val="003901EC"/>
    <w:rsid w:val="00390922"/>
    <w:rsid w:val="003919B7"/>
    <w:rsid w:val="00391D57"/>
    <w:rsid w:val="00391FE7"/>
    <w:rsid w:val="00392292"/>
    <w:rsid w:val="00394370"/>
    <w:rsid w:val="003966DA"/>
    <w:rsid w:val="003A02A7"/>
    <w:rsid w:val="003A54CD"/>
    <w:rsid w:val="003A5927"/>
    <w:rsid w:val="003A7835"/>
    <w:rsid w:val="003B0418"/>
    <w:rsid w:val="003B0D62"/>
    <w:rsid w:val="003B1017"/>
    <w:rsid w:val="003B2E10"/>
    <w:rsid w:val="003B3C07"/>
    <w:rsid w:val="003B4C65"/>
    <w:rsid w:val="003B6775"/>
    <w:rsid w:val="003B7630"/>
    <w:rsid w:val="003C4772"/>
    <w:rsid w:val="003C5FE2"/>
    <w:rsid w:val="003C6AEF"/>
    <w:rsid w:val="003C78EF"/>
    <w:rsid w:val="003D00A5"/>
    <w:rsid w:val="003D05FB"/>
    <w:rsid w:val="003D0E47"/>
    <w:rsid w:val="003D1B16"/>
    <w:rsid w:val="003D2B97"/>
    <w:rsid w:val="003D45BF"/>
    <w:rsid w:val="003D508A"/>
    <w:rsid w:val="003D537F"/>
    <w:rsid w:val="003D76F4"/>
    <w:rsid w:val="003D77F2"/>
    <w:rsid w:val="003D7B75"/>
    <w:rsid w:val="003E0208"/>
    <w:rsid w:val="003E3DE5"/>
    <w:rsid w:val="003E4B57"/>
    <w:rsid w:val="003E63E8"/>
    <w:rsid w:val="003E6635"/>
    <w:rsid w:val="003F217A"/>
    <w:rsid w:val="003F27E1"/>
    <w:rsid w:val="003F437A"/>
    <w:rsid w:val="003F5C2B"/>
    <w:rsid w:val="003F6142"/>
    <w:rsid w:val="003F6BD0"/>
    <w:rsid w:val="00402161"/>
    <w:rsid w:val="004023E9"/>
    <w:rsid w:val="0040454A"/>
    <w:rsid w:val="00413F83"/>
    <w:rsid w:val="0041490C"/>
    <w:rsid w:val="00416191"/>
    <w:rsid w:val="00416209"/>
    <w:rsid w:val="00416721"/>
    <w:rsid w:val="00421EF0"/>
    <w:rsid w:val="0042237B"/>
    <w:rsid w:val="004224FA"/>
    <w:rsid w:val="00423D07"/>
    <w:rsid w:val="00424FBE"/>
    <w:rsid w:val="004275DA"/>
    <w:rsid w:val="004303C5"/>
    <w:rsid w:val="00431CEF"/>
    <w:rsid w:val="00434849"/>
    <w:rsid w:val="0044346F"/>
    <w:rsid w:val="004457AC"/>
    <w:rsid w:val="00451FEE"/>
    <w:rsid w:val="00454FD1"/>
    <w:rsid w:val="004551C5"/>
    <w:rsid w:val="00455248"/>
    <w:rsid w:val="0045648B"/>
    <w:rsid w:val="004609AD"/>
    <w:rsid w:val="0046520A"/>
    <w:rsid w:val="004656AF"/>
    <w:rsid w:val="00466C13"/>
    <w:rsid w:val="004672AB"/>
    <w:rsid w:val="00470E00"/>
    <w:rsid w:val="004714FE"/>
    <w:rsid w:val="00477BAA"/>
    <w:rsid w:val="004826C6"/>
    <w:rsid w:val="00484ED5"/>
    <w:rsid w:val="00490309"/>
    <w:rsid w:val="00495053"/>
    <w:rsid w:val="00496D47"/>
    <w:rsid w:val="004A1F59"/>
    <w:rsid w:val="004A29BE"/>
    <w:rsid w:val="004A2E73"/>
    <w:rsid w:val="004A31DF"/>
    <w:rsid w:val="004A3225"/>
    <w:rsid w:val="004A33EE"/>
    <w:rsid w:val="004A3AA8"/>
    <w:rsid w:val="004B13C7"/>
    <w:rsid w:val="004B14AF"/>
    <w:rsid w:val="004B44FB"/>
    <w:rsid w:val="004B778F"/>
    <w:rsid w:val="004C4829"/>
    <w:rsid w:val="004C7407"/>
    <w:rsid w:val="004D141F"/>
    <w:rsid w:val="004D2742"/>
    <w:rsid w:val="004D3B8B"/>
    <w:rsid w:val="004D5027"/>
    <w:rsid w:val="004D6310"/>
    <w:rsid w:val="004D63BC"/>
    <w:rsid w:val="004E0062"/>
    <w:rsid w:val="004E05A1"/>
    <w:rsid w:val="004E0EC7"/>
    <w:rsid w:val="004E1DB4"/>
    <w:rsid w:val="004E2A51"/>
    <w:rsid w:val="004E30B2"/>
    <w:rsid w:val="004F02D6"/>
    <w:rsid w:val="004F06F6"/>
    <w:rsid w:val="004F0E37"/>
    <w:rsid w:val="004F5E57"/>
    <w:rsid w:val="004F6710"/>
    <w:rsid w:val="005000D1"/>
    <w:rsid w:val="0050030D"/>
    <w:rsid w:val="00500C3E"/>
    <w:rsid w:val="00502849"/>
    <w:rsid w:val="00504334"/>
    <w:rsid w:val="0050498D"/>
    <w:rsid w:val="005104D7"/>
    <w:rsid w:val="00510B9E"/>
    <w:rsid w:val="0051130B"/>
    <w:rsid w:val="005327FD"/>
    <w:rsid w:val="00536BC2"/>
    <w:rsid w:val="005425E1"/>
    <w:rsid w:val="005427C5"/>
    <w:rsid w:val="00542CF6"/>
    <w:rsid w:val="00547398"/>
    <w:rsid w:val="005511DD"/>
    <w:rsid w:val="00553C03"/>
    <w:rsid w:val="00554E0D"/>
    <w:rsid w:val="00555851"/>
    <w:rsid w:val="005571B1"/>
    <w:rsid w:val="00563692"/>
    <w:rsid w:val="00571679"/>
    <w:rsid w:val="00572B73"/>
    <w:rsid w:val="00580CA3"/>
    <w:rsid w:val="005810D4"/>
    <w:rsid w:val="005844E7"/>
    <w:rsid w:val="005908B8"/>
    <w:rsid w:val="005929E9"/>
    <w:rsid w:val="0059512E"/>
    <w:rsid w:val="005A391A"/>
    <w:rsid w:val="005A4975"/>
    <w:rsid w:val="005A4BFC"/>
    <w:rsid w:val="005A58AF"/>
    <w:rsid w:val="005A5F6E"/>
    <w:rsid w:val="005A680A"/>
    <w:rsid w:val="005A6DD2"/>
    <w:rsid w:val="005A7589"/>
    <w:rsid w:val="005B17F4"/>
    <w:rsid w:val="005B51CE"/>
    <w:rsid w:val="005C385D"/>
    <w:rsid w:val="005C74F7"/>
    <w:rsid w:val="005D0073"/>
    <w:rsid w:val="005D1D72"/>
    <w:rsid w:val="005D3B20"/>
    <w:rsid w:val="005D5F6D"/>
    <w:rsid w:val="005E00A3"/>
    <w:rsid w:val="005E4759"/>
    <w:rsid w:val="005E5C68"/>
    <w:rsid w:val="005E65C0"/>
    <w:rsid w:val="005F0390"/>
    <w:rsid w:val="005F10AE"/>
    <w:rsid w:val="005F33E0"/>
    <w:rsid w:val="005F573F"/>
    <w:rsid w:val="005F621E"/>
    <w:rsid w:val="006072CD"/>
    <w:rsid w:val="00612023"/>
    <w:rsid w:val="00612D5E"/>
    <w:rsid w:val="00614190"/>
    <w:rsid w:val="00615807"/>
    <w:rsid w:val="00622A99"/>
    <w:rsid w:val="00622C37"/>
    <w:rsid w:val="00622E67"/>
    <w:rsid w:val="00625925"/>
    <w:rsid w:val="00626EDC"/>
    <w:rsid w:val="006276AE"/>
    <w:rsid w:val="00644E6F"/>
    <w:rsid w:val="00646009"/>
    <w:rsid w:val="006470EC"/>
    <w:rsid w:val="0064731E"/>
    <w:rsid w:val="0065339A"/>
    <w:rsid w:val="006542D6"/>
    <w:rsid w:val="0065504C"/>
    <w:rsid w:val="0065598E"/>
    <w:rsid w:val="00655AF2"/>
    <w:rsid w:val="00655BC5"/>
    <w:rsid w:val="006568BE"/>
    <w:rsid w:val="0066025D"/>
    <w:rsid w:val="0066091A"/>
    <w:rsid w:val="006625EF"/>
    <w:rsid w:val="00670AF4"/>
    <w:rsid w:val="006714DB"/>
    <w:rsid w:val="006720C7"/>
    <w:rsid w:val="006730A4"/>
    <w:rsid w:val="0067326C"/>
    <w:rsid w:val="006773EC"/>
    <w:rsid w:val="00680504"/>
    <w:rsid w:val="00681CD9"/>
    <w:rsid w:val="00683E30"/>
    <w:rsid w:val="006864DB"/>
    <w:rsid w:val="00687024"/>
    <w:rsid w:val="00691820"/>
    <w:rsid w:val="00692297"/>
    <w:rsid w:val="00693E7D"/>
    <w:rsid w:val="00694B90"/>
    <w:rsid w:val="00695E22"/>
    <w:rsid w:val="00695FE8"/>
    <w:rsid w:val="006A0027"/>
    <w:rsid w:val="006A2091"/>
    <w:rsid w:val="006A6B5A"/>
    <w:rsid w:val="006B03CA"/>
    <w:rsid w:val="006B06E1"/>
    <w:rsid w:val="006B3853"/>
    <w:rsid w:val="006B4503"/>
    <w:rsid w:val="006B5879"/>
    <w:rsid w:val="006B7093"/>
    <w:rsid w:val="006B7417"/>
    <w:rsid w:val="006C0FB7"/>
    <w:rsid w:val="006C2A45"/>
    <w:rsid w:val="006C39F9"/>
    <w:rsid w:val="006C5A9A"/>
    <w:rsid w:val="006C6753"/>
    <w:rsid w:val="006C6A07"/>
    <w:rsid w:val="006C6DA3"/>
    <w:rsid w:val="006D091B"/>
    <w:rsid w:val="006D3691"/>
    <w:rsid w:val="006E3793"/>
    <w:rsid w:val="006E5EF0"/>
    <w:rsid w:val="006F3563"/>
    <w:rsid w:val="006F42B9"/>
    <w:rsid w:val="006F6103"/>
    <w:rsid w:val="00704E00"/>
    <w:rsid w:val="0071546E"/>
    <w:rsid w:val="00720247"/>
    <w:rsid w:val="007209E7"/>
    <w:rsid w:val="00726182"/>
    <w:rsid w:val="00727635"/>
    <w:rsid w:val="00727BE7"/>
    <w:rsid w:val="00732008"/>
    <w:rsid w:val="00732329"/>
    <w:rsid w:val="007337CA"/>
    <w:rsid w:val="00734CE4"/>
    <w:rsid w:val="00735123"/>
    <w:rsid w:val="007363AD"/>
    <w:rsid w:val="00736C97"/>
    <w:rsid w:val="00741837"/>
    <w:rsid w:val="00741B13"/>
    <w:rsid w:val="007453E6"/>
    <w:rsid w:val="00745F27"/>
    <w:rsid w:val="00747363"/>
    <w:rsid w:val="00747F55"/>
    <w:rsid w:val="00761EC6"/>
    <w:rsid w:val="00765EBB"/>
    <w:rsid w:val="0077024E"/>
    <w:rsid w:val="007721BC"/>
    <w:rsid w:val="0077282E"/>
    <w:rsid w:val="0077309D"/>
    <w:rsid w:val="00773F9C"/>
    <w:rsid w:val="007774EE"/>
    <w:rsid w:val="0078159C"/>
    <w:rsid w:val="00781822"/>
    <w:rsid w:val="00783F21"/>
    <w:rsid w:val="00787159"/>
    <w:rsid w:val="0079043A"/>
    <w:rsid w:val="00790E7A"/>
    <w:rsid w:val="00791668"/>
    <w:rsid w:val="00791AA1"/>
    <w:rsid w:val="00793AA8"/>
    <w:rsid w:val="007A16F8"/>
    <w:rsid w:val="007A3793"/>
    <w:rsid w:val="007A69E9"/>
    <w:rsid w:val="007A7E27"/>
    <w:rsid w:val="007B4FAA"/>
    <w:rsid w:val="007C05E5"/>
    <w:rsid w:val="007C0BC5"/>
    <w:rsid w:val="007C0D33"/>
    <w:rsid w:val="007C1BA2"/>
    <w:rsid w:val="007C2B48"/>
    <w:rsid w:val="007C4B5E"/>
    <w:rsid w:val="007D20E9"/>
    <w:rsid w:val="007D7881"/>
    <w:rsid w:val="007D7E3A"/>
    <w:rsid w:val="007E0E10"/>
    <w:rsid w:val="007E2BC0"/>
    <w:rsid w:val="007E3AA5"/>
    <w:rsid w:val="007E4768"/>
    <w:rsid w:val="007E54DF"/>
    <w:rsid w:val="007E777B"/>
    <w:rsid w:val="007E7F90"/>
    <w:rsid w:val="007F17C1"/>
    <w:rsid w:val="007F2070"/>
    <w:rsid w:val="007F635A"/>
    <w:rsid w:val="007F7B42"/>
    <w:rsid w:val="008005AF"/>
    <w:rsid w:val="00803F98"/>
    <w:rsid w:val="008053F5"/>
    <w:rsid w:val="0080541D"/>
    <w:rsid w:val="00807AF7"/>
    <w:rsid w:val="00810198"/>
    <w:rsid w:val="00813968"/>
    <w:rsid w:val="00814AE6"/>
    <w:rsid w:val="00815DA8"/>
    <w:rsid w:val="0082194D"/>
    <w:rsid w:val="00821B34"/>
    <w:rsid w:val="008221F9"/>
    <w:rsid w:val="008227A2"/>
    <w:rsid w:val="00826EF5"/>
    <w:rsid w:val="00830626"/>
    <w:rsid w:val="00831693"/>
    <w:rsid w:val="00831A64"/>
    <w:rsid w:val="00832A21"/>
    <w:rsid w:val="008351F6"/>
    <w:rsid w:val="00835419"/>
    <w:rsid w:val="0083543E"/>
    <w:rsid w:val="008367BD"/>
    <w:rsid w:val="00836E54"/>
    <w:rsid w:val="00840104"/>
    <w:rsid w:val="00840C1F"/>
    <w:rsid w:val="00841FC5"/>
    <w:rsid w:val="008430A2"/>
    <w:rsid w:val="00845709"/>
    <w:rsid w:val="00856B09"/>
    <w:rsid w:val="008576BD"/>
    <w:rsid w:val="00860463"/>
    <w:rsid w:val="008615F0"/>
    <w:rsid w:val="00862D6A"/>
    <w:rsid w:val="00865E3B"/>
    <w:rsid w:val="00871302"/>
    <w:rsid w:val="008733DA"/>
    <w:rsid w:val="00873A29"/>
    <w:rsid w:val="00874FA9"/>
    <w:rsid w:val="00876876"/>
    <w:rsid w:val="008801D7"/>
    <w:rsid w:val="00880C31"/>
    <w:rsid w:val="0088160A"/>
    <w:rsid w:val="00884493"/>
    <w:rsid w:val="008850E4"/>
    <w:rsid w:val="008939AB"/>
    <w:rsid w:val="008971CE"/>
    <w:rsid w:val="008A0CE2"/>
    <w:rsid w:val="008A0F31"/>
    <w:rsid w:val="008A12F5"/>
    <w:rsid w:val="008A337C"/>
    <w:rsid w:val="008A6565"/>
    <w:rsid w:val="008B1587"/>
    <w:rsid w:val="008B1B01"/>
    <w:rsid w:val="008B1D9D"/>
    <w:rsid w:val="008B3115"/>
    <w:rsid w:val="008B3BCD"/>
    <w:rsid w:val="008B6DF8"/>
    <w:rsid w:val="008C106C"/>
    <w:rsid w:val="008C10F1"/>
    <w:rsid w:val="008C125F"/>
    <w:rsid w:val="008C1926"/>
    <w:rsid w:val="008C1E99"/>
    <w:rsid w:val="008C37D4"/>
    <w:rsid w:val="008D264B"/>
    <w:rsid w:val="008D3DAF"/>
    <w:rsid w:val="008D79E4"/>
    <w:rsid w:val="008E0085"/>
    <w:rsid w:val="008E2AA6"/>
    <w:rsid w:val="008E311B"/>
    <w:rsid w:val="008E3E84"/>
    <w:rsid w:val="008E54A5"/>
    <w:rsid w:val="008E6746"/>
    <w:rsid w:val="008E739C"/>
    <w:rsid w:val="008F0A3C"/>
    <w:rsid w:val="008F46E7"/>
    <w:rsid w:val="008F58B1"/>
    <w:rsid w:val="008F6F0B"/>
    <w:rsid w:val="009019FF"/>
    <w:rsid w:val="00905A05"/>
    <w:rsid w:val="0090608F"/>
    <w:rsid w:val="00906307"/>
    <w:rsid w:val="00907BA7"/>
    <w:rsid w:val="0091064E"/>
    <w:rsid w:val="00911FC5"/>
    <w:rsid w:val="00912A00"/>
    <w:rsid w:val="0091588F"/>
    <w:rsid w:val="00916A59"/>
    <w:rsid w:val="009174D3"/>
    <w:rsid w:val="00925CFF"/>
    <w:rsid w:val="00931A10"/>
    <w:rsid w:val="0093234F"/>
    <w:rsid w:val="00932990"/>
    <w:rsid w:val="00934A4F"/>
    <w:rsid w:val="0093767F"/>
    <w:rsid w:val="00940179"/>
    <w:rsid w:val="0094040C"/>
    <w:rsid w:val="00942B62"/>
    <w:rsid w:val="009438BB"/>
    <w:rsid w:val="00947967"/>
    <w:rsid w:val="00947FEF"/>
    <w:rsid w:val="00953387"/>
    <w:rsid w:val="00955201"/>
    <w:rsid w:val="00961812"/>
    <w:rsid w:val="00964FC6"/>
    <w:rsid w:val="00965200"/>
    <w:rsid w:val="009668B3"/>
    <w:rsid w:val="00966C7B"/>
    <w:rsid w:val="00971471"/>
    <w:rsid w:val="009773E8"/>
    <w:rsid w:val="009849C2"/>
    <w:rsid w:val="00984D24"/>
    <w:rsid w:val="009858EB"/>
    <w:rsid w:val="00986278"/>
    <w:rsid w:val="00986BC3"/>
    <w:rsid w:val="00987A77"/>
    <w:rsid w:val="009A0F1E"/>
    <w:rsid w:val="009A2A02"/>
    <w:rsid w:val="009A3F47"/>
    <w:rsid w:val="009A6991"/>
    <w:rsid w:val="009B0046"/>
    <w:rsid w:val="009B36D9"/>
    <w:rsid w:val="009C1440"/>
    <w:rsid w:val="009C2107"/>
    <w:rsid w:val="009C5D9E"/>
    <w:rsid w:val="009D2C3E"/>
    <w:rsid w:val="009D57CD"/>
    <w:rsid w:val="009E0625"/>
    <w:rsid w:val="009E148B"/>
    <w:rsid w:val="009E19BD"/>
    <w:rsid w:val="009E3034"/>
    <w:rsid w:val="009E549F"/>
    <w:rsid w:val="009E79DD"/>
    <w:rsid w:val="009F28A8"/>
    <w:rsid w:val="009F473E"/>
    <w:rsid w:val="009F682A"/>
    <w:rsid w:val="00A022BE"/>
    <w:rsid w:val="00A03FCC"/>
    <w:rsid w:val="00A06F22"/>
    <w:rsid w:val="00A11E50"/>
    <w:rsid w:val="00A138D5"/>
    <w:rsid w:val="00A14BCE"/>
    <w:rsid w:val="00A14F4D"/>
    <w:rsid w:val="00A16D59"/>
    <w:rsid w:val="00A23567"/>
    <w:rsid w:val="00A24C95"/>
    <w:rsid w:val="00A2599A"/>
    <w:rsid w:val="00A26094"/>
    <w:rsid w:val="00A301BF"/>
    <w:rsid w:val="00A302B2"/>
    <w:rsid w:val="00A331B4"/>
    <w:rsid w:val="00A3484E"/>
    <w:rsid w:val="00A356D3"/>
    <w:rsid w:val="00A35C20"/>
    <w:rsid w:val="00A36ADA"/>
    <w:rsid w:val="00A40950"/>
    <w:rsid w:val="00A42B73"/>
    <w:rsid w:val="00A438D8"/>
    <w:rsid w:val="00A473F5"/>
    <w:rsid w:val="00A51F9D"/>
    <w:rsid w:val="00A5416A"/>
    <w:rsid w:val="00A55086"/>
    <w:rsid w:val="00A57D9E"/>
    <w:rsid w:val="00A639F4"/>
    <w:rsid w:val="00A67FA7"/>
    <w:rsid w:val="00A81A32"/>
    <w:rsid w:val="00A835BD"/>
    <w:rsid w:val="00A84A53"/>
    <w:rsid w:val="00A939B4"/>
    <w:rsid w:val="00A97B15"/>
    <w:rsid w:val="00AA42D5"/>
    <w:rsid w:val="00AB2009"/>
    <w:rsid w:val="00AB2FAB"/>
    <w:rsid w:val="00AB5C14"/>
    <w:rsid w:val="00AB7F3B"/>
    <w:rsid w:val="00AC1239"/>
    <w:rsid w:val="00AC1EE7"/>
    <w:rsid w:val="00AC333F"/>
    <w:rsid w:val="00AC585C"/>
    <w:rsid w:val="00AD1925"/>
    <w:rsid w:val="00AD2050"/>
    <w:rsid w:val="00AD4CC1"/>
    <w:rsid w:val="00AD71A7"/>
    <w:rsid w:val="00AE067D"/>
    <w:rsid w:val="00AF1181"/>
    <w:rsid w:val="00AF2F79"/>
    <w:rsid w:val="00AF4653"/>
    <w:rsid w:val="00AF5F2D"/>
    <w:rsid w:val="00AF7DB7"/>
    <w:rsid w:val="00B02DB0"/>
    <w:rsid w:val="00B05554"/>
    <w:rsid w:val="00B201E2"/>
    <w:rsid w:val="00B21325"/>
    <w:rsid w:val="00B229B8"/>
    <w:rsid w:val="00B26C35"/>
    <w:rsid w:val="00B300EC"/>
    <w:rsid w:val="00B443E4"/>
    <w:rsid w:val="00B5048A"/>
    <w:rsid w:val="00B5484D"/>
    <w:rsid w:val="00B551C1"/>
    <w:rsid w:val="00B563EA"/>
    <w:rsid w:val="00B56CDF"/>
    <w:rsid w:val="00B6063B"/>
    <w:rsid w:val="00B60E51"/>
    <w:rsid w:val="00B63A54"/>
    <w:rsid w:val="00B71323"/>
    <w:rsid w:val="00B74AEB"/>
    <w:rsid w:val="00B753DC"/>
    <w:rsid w:val="00B77D18"/>
    <w:rsid w:val="00B8313A"/>
    <w:rsid w:val="00B83D48"/>
    <w:rsid w:val="00B92465"/>
    <w:rsid w:val="00B92E2B"/>
    <w:rsid w:val="00B93503"/>
    <w:rsid w:val="00B94C64"/>
    <w:rsid w:val="00BA31E8"/>
    <w:rsid w:val="00BA36CA"/>
    <w:rsid w:val="00BA4A71"/>
    <w:rsid w:val="00BA55E0"/>
    <w:rsid w:val="00BA6BD4"/>
    <w:rsid w:val="00BA6C7A"/>
    <w:rsid w:val="00BB17D1"/>
    <w:rsid w:val="00BB30A5"/>
    <w:rsid w:val="00BB3721"/>
    <w:rsid w:val="00BB3752"/>
    <w:rsid w:val="00BB58DA"/>
    <w:rsid w:val="00BB6688"/>
    <w:rsid w:val="00BC26D4"/>
    <w:rsid w:val="00BC4615"/>
    <w:rsid w:val="00BD0265"/>
    <w:rsid w:val="00BD1723"/>
    <w:rsid w:val="00BE0C80"/>
    <w:rsid w:val="00BE1FF6"/>
    <w:rsid w:val="00BE7D95"/>
    <w:rsid w:val="00BF1B82"/>
    <w:rsid w:val="00BF1E3A"/>
    <w:rsid w:val="00BF2A42"/>
    <w:rsid w:val="00BF3E60"/>
    <w:rsid w:val="00BF4B70"/>
    <w:rsid w:val="00BF68C8"/>
    <w:rsid w:val="00BF738D"/>
    <w:rsid w:val="00BF7DED"/>
    <w:rsid w:val="00C0306D"/>
    <w:rsid w:val="00C03D8C"/>
    <w:rsid w:val="00C055EC"/>
    <w:rsid w:val="00C10DC9"/>
    <w:rsid w:val="00C12FB3"/>
    <w:rsid w:val="00C1571C"/>
    <w:rsid w:val="00C15D63"/>
    <w:rsid w:val="00C15DA3"/>
    <w:rsid w:val="00C17341"/>
    <w:rsid w:val="00C24EEF"/>
    <w:rsid w:val="00C250BA"/>
    <w:rsid w:val="00C25CF6"/>
    <w:rsid w:val="00C26C36"/>
    <w:rsid w:val="00C32768"/>
    <w:rsid w:val="00C329CB"/>
    <w:rsid w:val="00C361A8"/>
    <w:rsid w:val="00C422B8"/>
    <w:rsid w:val="00C431DF"/>
    <w:rsid w:val="00C456BD"/>
    <w:rsid w:val="00C472CC"/>
    <w:rsid w:val="00C516B7"/>
    <w:rsid w:val="00C530DC"/>
    <w:rsid w:val="00C5350D"/>
    <w:rsid w:val="00C55BDF"/>
    <w:rsid w:val="00C60234"/>
    <w:rsid w:val="00C60655"/>
    <w:rsid w:val="00C60D8D"/>
    <w:rsid w:val="00C6123C"/>
    <w:rsid w:val="00C62D5B"/>
    <w:rsid w:val="00C6311A"/>
    <w:rsid w:val="00C63A0A"/>
    <w:rsid w:val="00C656EA"/>
    <w:rsid w:val="00C66456"/>
    <w:rsid w:val="00C7084D"/>
    <w:rsid w:val="00C718B1"/>
    <w:rsid w:val="00C7315E"/>
    <w:rsid w:val="00C756D6"/>
    <w:rsid w:val="00C75895"/>
    <w:rsid w:val="00C77D33"/>
    <w:rsid w:val="00C83C9F"/>
    <w:rsid w:val="00C92B6B"/>
    <w:rsid w:val="00C93A70"/>
    <w:rsid w:val="00C94840"/>
    <w:rsid w:val="00CA09F1"/>
    <w:rsid w:val="00CA1685"/>
    <w:rsid w:val="00CA31AB"/>
    <w:rsid w:val="00CA48EC"/>
    <w:rsid w:val="00CA4EE3"/>
    <w:rsid w:val="00CB027F"/>
    <w:rsid w:val="00CB3FF7"/>
    <w:rsid w:val="00CB45CF"/>
    <w:rsid w:val="00CB4CE3"/>
    <w:rsid w:val="00CC0EBB"/>
    <w:rsid w:val="00CC1E9B"/>
    <w:rsid w:val="00CC2509"/>
    <w:rsid w:val="00CC2715"/>
    <w:rsid w:val="00CC2E2B"/>
    <w:rsid w:val="00CC2E31"/>
    <w:rsid w:val="00CC2E6B"/>
    <w:rsid w:val="00CC6114"/>
    <w:rsid w:val="00CC6297"/>
    <w:rsid w:val="00CC65FF"/>
    <w:rsid w:val="00CC7690"/>
    <w:rsid w:val="00CD1986"/>
    <w:rsid w:val="00CD3E30"/>
    <w:rsid w:val="00CD54BF"/>
    <w:rsid w:val="00CD65FA"/>
    <w:rsid w:val="00CE2A89"/>
    <w:rsid w:val="00CE4D5C"/>
    <w:rsid w:val="00CE598A"/>
    <w:rsid w:val="00CE6925"/>
    <w:rsid w:val="00CF05DA"/>
    <w:rsid w:val="00CF30C6"/>
    <w:rsid w:val="00CF58EB"/>
    <w:rsid w:val="00CF6FEC"/>
    <w:rsid w:val="00D0106E"/>
    <w:rsid w:val="00D04DFA"/>
    <w:rsid w:val="00D06383"/>
    <w:rsid w:val="00D06F64"/>
    <w:rsid w:val="00D104AA"/>
    <w:rsid w:val="00D108D9"/>
    <w:rsid w:val="00D1339E"/>
    <w:rsid w:val="00D15EFE"/>
    <w:rsid w:val="00D20E85"/>
    <w:rsid w:val="00D21158"/>
    <w:rsid w:val="00D22610"/>
    <w:rsid w:val="00D24615"/>
    <w:rsid w:val="00D26556"/>
    <w:rsid w:val="00D26CAC"/>
    <w:rsid w:val="00D3205A"/>
    <w:rsid w:val="00D336F3"/>
    <w:rsid w:val="00D33E84"/>
    <w:rsid w:val="00D3467A"/>
    <w:rsid w:val="00D35E5F"/>
    <w:rsid w:val="00D37842"/>
    <w:rsid w:val="00D42DC2"/>
    <w:rsid w:val="00D47B29"/>
    <w:rsid w:val="00D506DA"/>
    <w:rsid w:val="00D537E1"/>
    <w:rsid w:val="00D540D2"/>
    <w:rsid w:val="00D54B41"/>
    <w:rsid w:val="00D55BB2"/>
    <w:rsid w:val="00D562CB"/>
    <w:rsid w:val="00D6091A"/>
    <w:rsid w:val="00D60FE7"/>
    <w:rsid w:val="00D65186"/>
    <w:rsid w:val="00D6605A"/>
    <w:rsid w:val="00D6695F"/>
    <w:rsid w:val="00D70C16"/>
    <w:rsid w:val="00D70C36"/>
    <w:rsid w:val="00D71D78"/>
    <w:rsid w:val="00D724F7"/>
    <w:rsid w:val="00D734BE"/>
    <w:rsid w:val="00D73A82"/>
    <w:rsid w:val="00D75644"/>
    <w:rsid w:val="00D81656"/>
    <w:rsid w:val="00D83D87"/>
    <w:rsid w:val="00D84A6D"/>
    <w:rsid w:val="00D86A30"/>
    <w:rsid w:val="00D9302B"/>
    <w:rsid w:val="00D96FAE"/>
    <w:rsid w:val="00D97CB4"/>
    <w:rsid w:val="00D97DD4"/>
    <w:rsid w:val="00DA0DD5"/>
    <w:rsid w:val="00DA2BE3"/>
    <w:rsid w:val="00DA356E"/>
    <w:rsid w:val="00DA5A8A"/>
    <w:rsid w:val="00DA702D"/>
    <w:rsid w:val="00DB10C6"/>
    <w:rsid w:val="00DB26CD"/>
    <w:rsid w:val="00DB441C"/>
    <w:rsid w:val="00DB44AF"/>
    <w:rsid w:val="00DC07F0"/>
    <w:rsid w:val="00DC1F58"/>
    <w:rsid w:val="00DC339B"/>
    <w:rsid w:val="00DC3471"/>
    <w:rsid w:val="00DC498D"/>
    <w:rsid w:val="00DC5D40"/>
    <w:rsid w:val="00DC69A7"/>
    <w:rsid w:val="00DD30E9"/>
    <w:rsid w:val="00DD4F47"/>
    <w:rsid w:val="00DD7FBB"/>
    <w:rsid w:val="00DE0B9F"/>
    <w:rsid w:val="00DE132B"/>
    <w:rsid w:val="00DE224E"/>
    <w:rsid w:val="00DE2A9E"/>
    <w:rsid w:val="00DE4238"/>
    <w:rsid w:val="00DE5E12"/>
    <w:rsid w:val="00DE657F"/>
    <w:rsid w:val="00DE6FFD"/>
    <w:rsid w:val="00DF1218"/>
    <w:rsid w:val="00DF27EA"/>
    <w:rsid w:val="00DF6462"/>
    <w:rsid w:val="00E02D41"/>
    <w:rsid w:val="00E02DFF"/>
    <w:rsid w:val="00E02FA0"/>
    <w:rsid w:val="00E036DC"/>
    <w:rsid w:val="00E10454"/>
    <w:rsid w:val="00E112E5"/>
    <w:rsid w:val="00E120B7"/>
    <w:rsid w:val="00E12CC8"/>
    <w:rsid w:val="00E13280"/>
    <w:rsid w:val="00E15352"/>
    <w:rsid w:val="00E16D21"/>
    <w:rsid w:val="00E17BC3"/>
    <w:rsid w:val="00E21CC7"/>
    <w:rsid w:val="00E23D9F"/>
    <w:rsid w:val="00E24D9E"/>
    <w:rsid w:val="00E2578B"/>
    <w:rsid w:val="00E25849"/>
    <w:rsid w:val="00E3197E"/>
    <w:rsid w:val="00E32B32"/>
    <w:rsid w:val="00E335F3"/>
    <w:rsid w:val="00E342F8"/>
    <w:rsid w:val="00E351ED"/>
    <w:rsid w:val="00E3673E"/>
    <w:rsid w:val="00E4610A"/>
    <w:rsid w:val="00E6034B"/>
    <w:rsid w:val="00E619E7"/>
    <w:rsid w:val="00E63CA5"/>
    <w:rsid w:val="00E6549E"/>
    <w:rsid w:val="00E65EDE"/>
    <w:rsid w:val="00E6712B"/>
    <w:rsid w:val="00E705A1"/>
    <w:rsid w:val="00E70F81"/>
    <w:rsid w:val="00E74EE0"/>
    <w:rsid w:val="00E77055"/>
    <w:rsid w:val="00E77460"/>
    <w:rsid w:val="00E77ABA"/>
    <w:rsid w:val="00E8066F"/>
    <w:rsid w:val="00E83ABC"/>
    <w:rsid w:val="00E844F2"/>
    <w:rsid w:val="00E9003F"/>
    <w:rsid w:val="00E90AD0"/>
    <w:rsid w:val="00E92FCB"/>
    <w:rsid w:val="00EA0BB8"/>
    <w:rsid w:val="00EA147F"/>
    <w:rsid w:val="00EA408E"/>
    <w:rsid w:val="00EA461E"/>
    <w:rsid w:val="00EA4A27"/>
    <w:rsid w:val="00EA4FA6"/>
    <w:rsid w:val="00EA52ED"/>
    <w:rsid w:val="00EB1A25"/>
    <w:rsid w:val="00EB5D74"/>
    <w:rsid w:val="00EC0977"/>
    <w:rsid w:val="00EC5689"/>
    <w:rsid w:val="00EC5AE4"/>
    <w:rsid w:val="00ED03AB"/>
    <w:rsid w:val="00ED1CD4"/>
    <w:rsid w:val="00ED1D2B"/>
    <w:rsid w:val="00ED1DA0"/>
    <w:rsid w:val="00ED2550"/>
    <w:rsid w:val="00ED64B5"/>
    <w:rsid w:val="00ED6675"/>
    <w:rsid w:val="00EE7CCA"/>
    <w:rsid w:val="00EF15B9"/>
    <w:rsid w:val="00EF1F1E"/>
    <w:rsid w:val="00EF3372"/>
    <w:rsid w:val="00EF3519"/>
    <w:rsid w:val="00EF52D3"/>
    <w:rsid w:val="00F012F2"/>
    <w:rsid w:val="00F02BDF"/>
    <w:rsid w:val="00F03C56"/>
    <w:rsid w:val="00F04A5D"/>
    <w:rsid w:val="00F10B21"/>
    <w:rsid w:val="00F11788"/>
    <w:rsid w:val="00F126A4"/>
    <w:rsid w:val="00F16A14"/>
    <w:rsid w:val="00F229CF"/>
    <w:rsid w:val="00F34549"/>
    <w:rsid w:val="00F362D7"/>
    <w:rsid w:val="00F37D7B"/>
    <w:rsid w:val="00F4150A"/>
    <w:rsid w:val="00F41E9F"/>
    <w:rsid w:val="00F42BFF"/>
    <w:rsid w:val="00F50269"/>
    <w:rsid w:val="00F5314C"/>
    <w:rsid w:val="00F540B5"/>
    <w:rsid w:val="00F5688C"/>
    <w:rsid w:val="00F578D3"/>
    <w:rsid w:val="00F60048"/>
    <w:rsid w:val="00F62DEE"/>
    <w:rsid w:val="00F6318C"/>
    <w:rsid w:val="00F635DD"/>
    <w:rsid w:val="00F6377E"/>
    <w:rsid w:val="00F6438B"/>
    <w:rsid w:val="00F6627B"/>
    <w:rsid w:val="00F703D1"/>
    <w:rsid w:val="00F7336E"/>
    <w:rsid w:val="00F734F2"/>
    <w:rsid w:val="00F75052"/>
    <w:rsid w:val="00F76B3F"/>
    <w:rsid w:val="00F804D3"/>
    <w:rsid w:val="00F81CD2"/>
    <w:rsid w:val="00F82641"/>
    <w:rsid w:val="00F82F9E"/>
    <w:rsid w:val="00F833F6"/>
    <w:rsid w:val="00F8400F"/>
    <w:rsid w:val="00F90F18"/>
    <w:rsid w:val="00F913AD"/>
    <w:rsid w:val="00F937E4"/>
    <w:rsid w:val="00F93CEF"/>
    <w:rsid w:val="00F945E7"/>
    <w:rsid w:val="00F94C30"/>
    <w:rsid w:val="00F94E24"/>
    <w:rsid w:val="00F95EE7"/>
    <w:rsid w:val="00F96CCE"/>
    <w:rsid w:val="00FA07A9"/>
    <w:rsid w:val="00FA1839"/>
    <w:rsid w:val="00FA39E6"/>
    <w:rsid w:val="00FA42B5"/>
    <w:rsid w:val="00FA56A0"/>
    <w:rsid w:val="00FA7BC9"/>
    <w:rsid w:val="00FB1B5D"/>
    <w:rsid w:val="00FB27F0"/>
    <w:rsid w:val="00FB378E"/>
    <w:rsid w:val="00FB37F1"/>
    <w:rsid w:val="00FB47C0"/>
    <w:rsid w:val="00FB501B"/>
    <w:rsid w:val="00FB7214"/>
    <w:rsid w:val="00FB7770"/>
    <w:rsid w:val="00FD2164"/>
    <w:rsid w:val="00FD2C0E"/>
    <w:rsid w:val="00FD3B91"/>
    <w:rsid w:val="00FD576B"/>
    <w:rsid w:val="00FD579E"/>
    <w:rsid w:val="00FD6845"/>
    <w:rsid w:val="00FE03A5"/>
    <w:rsid w:val="00FE29BB"/>
    <w:rsid w:val="00FE4516"/>
    <w:rsid w:val="00FE64C8"/>
    <w:rsid w:val="00FE6C22"/>
    <w:rsid w:val="00FF2C03"/>
    <w:rsid w:val="00FF73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57F52"/>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basedOn w:val="a6"/>
    <w:link w:val="afd"/>
    <w:semiHidden/>
    <w:rsid w:val="00B753DC"/>
    <w:pPr>
      <w:overflowPunct/>
      <w:autoSpaceDE/>
      <w:autoSpaceDN/>
      <w:snapToGrid w:val="0"/>
      <w:jc w:val="left"/>
    </w:pPr>
    <w:rPr>
      <w:rFonts w:ascii="Times New Roman"/>
      <w:sz w:val="20"/>
    </w:rPr>
  </w:style>
  <w:style w:type="character" w:customStyle="1" w:styleId="afd">
    <w:name w:val="註腳文字 字元"/>
    <w:basedOn w:val="a7"/>
    <w:link w:val="afc"/>
    <w:semiHidden/>
    <w:rsid w:val="00B753DC"/>
    <w:rPr>
      <w:rFonts w:eastAsia="標楷體"/>
      <w:kern w:val="2"/>
    </w:rPr>
  </w:style>
  <w:style w:type="character" w:styleId="afe">
    <w:name w:val="footnote reference"/>
    <w:semiHidden/>
    <w:rsid w:val="00B753DC"/>
    <w:rPr>
      <w:vertAlign w:val="superscript"/>
    </w:rPr>
  </w:style>
  <w:style w:type="paragraph" w:styleId="aff">
    <w:name w:val="Revision"/>
    <w:hidden/>
    <w:uiPriority w:val="99"/>
    <w:semiHidden/>
    <w:rsid w:val="008B3115"/>
    <w:rPr>
      <w:rFonts w:ascii="標楷體" w:eastAsia="標楷體"/>
      <w:kern w:val="2"/>
      <w:sz w:val="32"/>
    </w:rPr>
  </w:style>
  <w:style w:type="paragraph" w:styleId="HTML">
    <w:name w:val="HTML Preformatted"/>
    <w:basedOn w:val="a6"/>
    <w:link w:val="HTML0"/>
    <w:uiPriority w:val="99"/>
    <w:semiHidden/>
    <w:unhideWhenUsed/>
    <w:rsid w:val="003E66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3E6635"/>
    <w:rPr>
      <w:rFonts w:ascii="細明體" w:eastAsia="細明體" w:hAnsi="細明體" w:cs="細明體"/>
      <w:sz w:val="24"/>
      <w:szCs w:val="24"/>
    </w:rPr>
  </w:style>
  <w:style w:type="character" w:customStyle="1" w:styleId="30">
    <w:name w:val="標題 3 字元"/>
    <w:basedOn w:val="a7"/>
    <w:link w:val="3"/>
    <w:rsid w:val="00D540D2"/>
    <w:rPr>
      <w:rFonts w:ascii="標楷體" w:eastAsia="標楷體" w:hAnsi="Arial"/>
      <w:bCs/>
      <w:kern w:val="32"/>
      <w:sz w:val="32"/>
      <w:szCs w:val="36"/>
    </w:rPr>
  </w:style>
  <w:style w:type="character" w:customStyle="1" w:styleId="10">
    <w:name w:val="標題 1 字元"/>
    <w:basedOn w:val="a7"/>
    <w:link w:val="1"/>
    <w:rsid w:val="008D79E4"/>
    <w:rPr>
      <w:rFonts w:ascii="標楷體" w:eastAsia="標楷體" w:hAnsi="Arial"/>
      <w:bCs/>
      <w:kern w:val="32"/>
      <w:sz w:val="32"/>
      <w:szCs w:val="52"/>
    </w:rPr>
  </w:style>
  <w:style w:type="character" w:customStyle="1" w:styleId="20">
    <w:name w:val="標題 2 字元"/>
    <w:basedOn w:val="a7"/>
    <w:link w:val="2"/>
    <w:rsid w:val="008D79E4"/>
    <w:rPr>
      <w:rFonts w:ascii="標楷體" w:eastAsia="標楷體" w:hAnsi="Arial"/>
      <w:bCs/>
      <w:kern w:val="32"/>
      <w:sz w:val="32"/>
      <w:szCs w:val="48"/>
    </w:rPr>
  </w:style>
  <w:style w:type="character" w:customStyle="1" w:styleId="40">
    <w:name w:val="標題 4 字元"/>
    <w:basedOn w:val="a7"/>
    <w:link w:val="4"/>
    <w:rsid w:val="008D79E4"/>
    <w:rPr>
      <w:rFonts w:ascii="標楷體" w:eastAsia="標楷體" w:hAnsi="Arial"/>
      <w:kern w:val="32"/>
      <w:sz w:val="32"/>
      <w:szCs w:val="36"/>
    </w:rPr>
  </w:style>
  <w:style w:type="character" w:customStyle="1" w:styleId="50">
    <w:name w:val="標題 5 字元"/>
    <w:basedOn w:val="a7"/>
    <w:link w:val="5"/>
    <w:rsid w:val="008D79E4"/>
    <w:rPr>
      <w:rFonts w:ascii="標楷體" w:eastAsia="標楷體" w:hAnsi="Arial"/>
      <w:bCs/>
      <w:kern w:val="32"/>
      <w:sz w:val="32"/>
      <w:szCs w:val="36"/>
    </w:rPr>
  </w:style>
  <w:style w:type="character" w:customStyle="1" w:styleId="60">
    <w:name w:val="標題 6 字元"/>
    <w:basedOn w:val="a7"/>
    <w:link w:val="6"/>
    <w:rsid w:val="008D79E4"/>
    <w:rPr>
      <w:rFonts w:ascii="標楷體" w:eastAsia="標楷體" w:hAnsi="Arial"/>
      <w:kern w:val="32"/>
      <w:sz w:val="32"/>
      <w:szCs w:val="36"/>
    </w:rPr>
  </w:style>
  <w:style w:type="character" w:customStyle="1" w:styleId="70">
    <w:name w:val="標題 7 字元"/>
    <w:basedOn w:val="a7"/>
    <w:link w:val="7"/>
    <w:rsid w:val="008D79E4"/>
    <w:rPr>
      <w:rFonts w:ascii="標楷體" w:eastAsia="標楷體" w:hAnsi="Arial"/>
      <w:bCs/>
      <w:kern w:val="32"/>
      <w:sz w:val="32"/>
      <w:szCs w:val="36"/>
    </w:rPr>
  </w:style>
  <w:style w:type="character" w:customStyle="1" w:styleId="80">
    <w:name w:val="標題 8 字元"/>
    <w:basedOn w:val="a7"/>
    <w:link w:val="8"/>
    <w:rsid w:val="008D79E4"/>
    <w:rPr>
      <w:rFonts w:ascii="標楷體" w:eastAsia="標楷體" w:hAnsi="Arial"/>
      <w:kern w:val="32"/>
      <w:sz w:val="32"/>
      <w:szCs w:val="36"/>
    </w:rPr>
  </w:style>
  <w:style w:type="paragraph" w:styleId="aff0">
    <w:name w:val="TOC Heading"/>
    <w:basedOn w:val="1"/>
    <w:next w:val="a6"/>
    <w:uiPriority w:val="39"/>
    <w:unhideWhenUsed/>
    <w:qFormat/>
    <w:rsid w:val="008D79E4"/>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e">
    <w:name w:val="頁首 字元"/>
    <w:basedOn w:val="a7"/>
    <w:link w:val="ad"/>
    <w:uiPriority w:val="99"/>
    <w:rsid w:val="008D79E4"/>
    <w:rPr>
      <w:rFonts w:ascii="標楷體" w:eastAsia="標楷體"/>
      <w:kern w:val="2"/>
    </w:rPr>
  </w:style>
  <w:style w:type="character" w:customStyle="1" w:styleId="af5">
    <w:name w:val="頁尾 字元"/>
    <w:basedOn w:val="a7"/>
    <w:link w:val="af4"/>
    <w:uiPriority w:val="99"/>
    <w:rsid w:val="008D79E4"/>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57F52"/>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basedOn w:val="a6"/>
    <w:link w:val="afd"/>
    <w:semiHidden/>
    <w:rsid w:val="00B753DC"/>
    <w:pPr>
      <w:overflowPunct/>
      <w:autoSpaceDE/>
      <w:autoSpaceDN/>
      <w:snapToGrid w:val="0"/>
      <w:jc w:val="left"/>
    </w:pPr>
    <w:rPr>
      <w:rFonts w:ascii="Times New Roman"/>
      <w:sz w:val="20"/>
    </w:rPr>
  </w:style>
  <w:style w:type="character" w:customStyle="1" w:styleId="afd">
    <w:name w:val="註腳文字 字元"/>
    <w:basedOn w:val="a7"/>
    <w:link w:val="afc"/>
    <w:semiHidden/>
    <w:rsid w:val="00B753DC"/>
    <w:rPr>
      <w:rFonts w:eastAsia="標楷體"/>
      <w:kern w:val="2"/>
    </w:rPr>
  </w:style>
  <w:style w:type="character" w:styleId="afe">
    <w:name w:val="footnote reference"/>
    <w:semiHidden/>
    <w:rsid w:val="00B753DC"/>
    <w:rPr>
      <w:vertAlign w:val="superscript"/>
    </w:rPr>
  </w:style>
  <w:style w:type="paragraph" w:styleId="aff">
    <w:name w:val="Revision"/>
    <w:hidden/>
    <w:uiPriority w:val="99"/>
    <w:semiHidden/>
    <w:rsid w:val="008B3115"/>
    <w:rPr>
      <w:rFonts w:ascii="標楷體" w:eastAsia="標楷體"/>
      <w:kern w:val="2"/>
      <w:sz w:val="32"/>
    </w:rPr>
  </w:style>
  <w:style w:type="paragraph" w:styleId="HTML">
    <w:name w:val="HTML Preformatted"/>
    <w:basedOn w:val="a6"/>
    <w:link w:val="HTML0"/>
    <w:uiPriority w:val="99"/>
    <w:semiHidden/>
    <w:unhideWhenUsed/>
    <w:rsid w:val="003E66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3E6635"/>
    <w:rPr>
      <w:rFonts w:ascii="細明體" w:eastAsia="細明體" w:hAnsi="細明體" w:cs="細明體"/>
      <w:sz w:val="24"/>
      <w:szCs w:val="24"/>
    </w:rPr>
  </w:style>
  <w:style w:type="character" w:customStyle="1" w:styleId="30">
    <w:name w:val="標題 3 字元"/>
    <w:basedOn w:val="a7"/>
    <w:link w:val="3"/>
    <w:rsid w:val="00D540D2"/>
    <w:rPr>
      <w:rFonts w:ascii="標楷體" w:eastAsia="標楷體" w:hAnsi="Arial"/>
      <w:bCs/>
      <w:kern w:val="32"/>
      <w:sz w:val="32"/>
      <w:szCs w:val="36"/>
    </w:rPr>
  </w:style>
  <w:style w:type="character" w:customStyle="1" w:styleId="10">
    <w:name w:val="標題 1 字元"/>
    <w:basedOn w:val="a7"/>
    <w:link w:val="1"/>
    <w:rsid w:val="008D79E4"/>
    <w:rPr>
      <w:rFonts w:ascii="標楷體" w:eastAsia="標楷體" w:hAnsi="Arial"/>
      <w:bCs/>
      <w:kern w:val="32"/>
      <w:sz w:val="32"/>
      <w:szCs w:val="52"/>
    </w:rPr>
  </w:style>
  <w:style w:type="character" w:customStyle="1" w:styleId="20">
    <w:name w:val="標題 2 字元"/>
    <w:basedOn w:val="a7"/>
    <w:link w:val="2"/>
    <w:rsid w:val="008D79E4"/>
    <w:rPr>
      <w:rFonts w:ascii="標楷體" w:eastAsia="標楷體" w:hAnsi="Arial"/>
      <w:bCs/>
      <w:kern w:val="32"/>
      <w:sz w:val="32"/>
      <w:szCs w:val="48"/>
    </w:rPr>
  </w:style>
  <w:style w:type="character" w:customStyle="1" w:styleId="40">
    <w:name w:val="標題 4 字元"/>
    <w:basedOn w:val="a7"/>
    <w:link w:val="4"/>
    <w:rsid w:val="008D79E4"/>
    <w:rPr>
      <w:rFonts w:ascii="標楷體" w:eastAsia="標楷體" w:hAnsi="Arial"/>
      <w:kern w:val="32"/>
      <w:sz w:val="32"/>
      <w:szCs w:val="36"/>
    </w:rPr>
  </w:style>
  <w:style w:type="character" w:customStyle="1" w:styleId="50">
    <w:name w:val="標題 5 字元"/>
    <w:basedOn w:val="a7"/>
    <w:link w:val="5"/>
    <w:rsid w:val="008D79E4"/>
    <w:rPr>
      <w:rFonts w:ascii="標楷體" w:eastAsia="標楷體" w:hAnsi="Arial"/>
      <w:bCs/>
      <w:kern w:val="32"/>
      <w:sz w:val="32"/>
      <w:szCs w:val="36"/>
    </w:rPr>
  </w:style>
  <w:style w:type="character" w:customStyle="1" w:styleId="60">
    <w:name w:val="標題 6 字元"/>
    <w:basedOn w:val="a7"/>
    <w:link w:val="6"/>
    <w:rsid w:val="008D79E4"/>
    <w:rPr>
      <w:rFonts w:ascii="標楷體" w:eastAsia="標楷體" w:hAnsi="Arial"/>
      <w:kern w:val="32"/>
      <w:sz w:val="32"/>
      <w:szCs w:val="36"/>
    </w:rPr>
  </w:style>
  <w:style w:type="character" w:customStyle="1" w:styleId="70">
    <w:name w:val="標題 7 字元"/>
    <w:basedOn w:val="a7"/>
    <w:link w:val="7"/>
    <w:rsid w:val="008D79E4"/>
    <w:rPr>
      <w:rFonts w:ascii="標楷體" w:eastAsia="標楷體" w:hAnsi="Arial"/>
      <w:bCs/>
      <w:kern w:val="32"/>
      <w:sz w:val="32"/>
      <w:szCs w:val="36"/>
    </w:rPr>
  </w:style>
  <w:style w:type="character" w:customStyle="1" w:styleId="80">
    <w:name w:val="標題 8 字元"/>
    <w:basedOn w:val="a7"/>
    <w:link w:val="8"/>
    <w:rsid w:val="008D79E4"/>
    <w:rPr>
      <w:rFonts w:ascii="標楷體" w:eastAsia="標楷體" w:hAnsi="Arial"/>
      <w:kern w:val="32"/>
      <w:sz w:val="32"/>
      <w:szCs w:val="36"/>
    </w:rPr>
  </w:style>
  <w:style w:type="paragraph" w:styleId="aff0">
    <w:name w:val="TOC Heading"/>
    <w:basedOn w:val="1"/>
    <w:next w:val="a6"/>
    <w:uiPriority w:val="39"/>
    <w:unhideWhenUsed/>
    <w:qFormat/>
    <w:rsid w:val="008D79E4"/>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e">
    <w:name w:val="頁首 字元"/>
    <w:basedOn w:val="a7"/>
    <w:link w:val="ad"/>
    <w:uiPriority w:val="99"/>
    <w:rsid w:val="008D79E4"/>
    <w:rPr>
      <w:rFonts w:ascii="標楷體" w:eastAsia="標楷體"/>
      <w:kern w:val="2"/>
    </w:rPr>
  </w:style>
  <w:style w:type="character" w:customStyle="1" w:styleId="af5">
    <w:name w:val="頁尾 字元"/>
    <w:basedOn w:val="a7"/>
    <w:link w:val="af4"/>
    <w:uiPriority w:val="99"/>
    <w:rsid w:val="008D79E4"/>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45498">
      <w:bodyDiv w:val="1"/>
      <w:marLeft w:val="0"/>
      <w:marRight w:val="0"/>
      <w:marTop w:val="0"/>
      <w:marBottom w:val="0"/>
      <w:divBdr>
        <w:top w:val="none" w:sz="0" w:space="0" w:color="auto"/>
        <w:left w:val="none" w:sz="0" w:space="0" w:color="auto"/>
        <w:bottom w:val="none" w:sz="0" w:space="0" w:color="auto"/>
        <w:right w:val="none" w:sz="0" w:space="0" w:color="auto"/>
      </w:divBdr>
    </w:div>
    <w:div w:id="912857208">
      <w:bodyDiv w:val="1"/>
      <w:marLeft w:val="0"/>
      <w:marRight w:val="0"/>
      <w:marTop w:val="0"/>
      <w:marBottom w:val="0"/>
      <w:divBdr>
        <w:top w:val="none" w:sz="0" w:space="0" w:color="auto"/>
        <w:left w:val="none" w:sz="0" w:space="0" w:color="auto"/>
        <w:bottom w:val="none" w:sz="0" w:space="0" w:color="auto"/>
        <w:right w:val="none" w:sz="0" w:space="0" w:color="auto"/>
      </w:divBdr>
    </w:div>
    <w:div w:id="1440370251">
      <w:bodyDiv w:val="1"/>
      <w:marLeft w:val="0"/>
      <w:marRight w:val="0"/>
      <w:marTop w:val="0"/>
      <w:marBottom w:val="0"/>
      <w:divBdr>
        <w:top w:val="none" w:sz="0" w:space="0" w:color="auto"/>
        <w:left w:val="none" w:sz="0" w:space="0" w:color="auto"/>
        <w:bottom w:val="none" w:sz="0" w:space="0" w:color="auto"/>
        <w:right w:val="none" w:sz="0" w:space="0" w:color="auto"/>
      </w:divBdr>
    </w:div>
    <w:div w:id="1577127921">
      <w:bodyDiv w:val="1"/>
      <w:marLeft w:val="0"/>
      <w:marRight w:val="0"/>
      <w:marTop w:val="0"/>
      <w:marBottom w:val="0"/>
      <w:divBdr>
        <w:top w:val="none" w:sz="0" w:space="0" w:color="auto"/>
        <w:left w:val="none" w:sz="0" w:space="0" w:color="auto"/>
        <w:bottom w:val="none" w:sz="0" w:space="0" w:color="auto"/>
        <w:right w:val="none" w:sz="0" w:space="0" w:color="auto"/>
      </w:divBdr>
    </w:div>
    <w:div w:id="1918438794">
      <w:bodyDiv w:val="1"/>
      <w:marLeft w:val="0"/>
      <w:marRight w:val="0"/>
      <w:marTop w:val="0"/>
      <w:marBottom w:val="0"/>
      <w:divBdr>
        <w:top w:val="none" w:sz="0" w:space="0" w:color="auto"/>
        <w:left w:val="none" w:sz="0" w:space="0" w:color="auto"/>
        <w:bottom w:val="none" w:sz="0" w:space="0" w:color="auto"/>
        <w:right w:val="none" w:sz="0" w:space="0" w:color="auto"/>
      </w:divBdr>
    </w:div>
    <w:div w:id="204244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6E676-C92F-4A2C-BCEA-05DC15324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1521</Words>
  <Characters>8673</Characters>
  <Application>Microsoft Office Word</Application>
  <DocSecurity>0</DocSecurity>
  <Lines>72</Lines>
  <Paragraphs>20</Paragraphs>
  <ScaleCrop>false</ScaleCrop>
  <Company>cy</Company>
  <LinksUpToDate>false</LinksUpToDate>
  <CharactersWithSpaces>10174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林美妏</dc:creator>
  <cp:lastModifiedBy>stud01</cp:lastModifiedBy>
  <cp:revision>2</cp:revision>
  <cp:lastPrinted>2016-04-01T08:01:00Z</cp:lastPrinted>
  <dcterms:created xsi:type="dcterms:W3CDTF">2016-12-05T03:35:00Z</dcterms:created>
  <dcterms:modified xsi:type="dcterms:W3CDTF">2016-12-05T03:35:00Z</dcterms:modified>
</cp:coreProperties>
</file>