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B615C0" w:rsidRDefault="001860A1" w:rsidP="00F37D7B">
      <w:pPr>
        <w:pStyle w:val="af2"/>
      </w:pPr>
      <w:r w:rsidRPr="00B615C0">
        <w:rPr>
          <w:rFonts w:hint="eastAsia"/>
        </w:rPr>
        <w:t xml:space="preserve">   </w:t>
      </w:r>
      <w:r w:rsidR="0025106C" w:rsidRPr="00B615C0">
        <w:rPr>
          <w:rFonts w:hint="eastAsia"/>
          <w:b w:val="0"/>
        </w:rPr>
        <w:t>糾正案文</w:t>
      </w:r>
      <w:r w:rsidRPr="00B615C0">
        <w:rPr>
          <w:rFonts w:hint="eastAsia"/>
          <w:b w:val="0"/>
          <w:spacing w:val="0"/>
          <w:sz w:val="28"/>
          <w:szCs w:val="28"/>
        </w:rPr>
        <w:t>(公布版)</w:t>
      </w:r>
    </w:p>
    <w:p w:rsidR="00E25849" w:rsidRPr="00B615C0" w:rsidRDefault="0025106C" w:rsidP="006D6E71">
      <w:pPr>
        <w:pStyle w:val="1"/>
      </w:pPr>
      <w:r w:rsidRPr="00B615C0">
        <w:rPr>
          <w:rFonts w:hint="eastAsia"/>
        </w:rPr>
        <w:t>被糾正機關：</w:t>
      </w:r>
      <w:r w:rsidR="006D6E71" w:rsidRPr="00B615C0">
        <w:rPr>
          <w:rFonts w:hAnsi="標楷體" w:hint="eastAsia"/>
        </w:rPr>
        <w:t>國防部陸軍司令部所屬教育訓練暨準則發展指揮部</w:t>
      </w:r>
      <w:r w:rsidRPr="00B615C0">
        <w:rPr>
          <w:rFonts w:hint="eastAsia"/>
        </w:rPr>
        <w:t>。</w:t>
      </w:r>
    </w:p>
    <w:p w:rsidR="00E25849" w:rsidRPr="00B615C0" w:rsidRDefault="0025106C" w:rsidP="00A71CA9">
      <w:pPr>
        <w:pStyle w:val="1"/>
        <w:rPr>
          <w:rFonts w:hAnsi="標楷體"/>
        </w:rPr>
      </w:pPr>
      <w:r w:rsidRPr="00B615C0">
        <w:rPr>
          <w:rFonts w:hint="eastAsia"/>
        </w:rPr>
        <w:t>案　　　由：</w:t>
      </w:r>
      <w:r w:rsidR="00A71CA9" w:rsidRPr="00B615C0">
        <w:rPr>
          <w:rFonts w:hAnsi="標楷體" w:hint="eastAsia"/>
        </w:rPr>
        <w:t>國防部陸軍司令部所屬教育訓練暨準則發展指揮部處理性騷擾事件未依規定，於7日內組成性騷擾申訴會進行調查，且性騷擾申訴處理委員會與性騷擾</w:t>
      </w:r>
      <w:proofErr w:type="gramStart"/>
      <w:r w:rsidR="00A71CA9" w:rsidRPr="00B615C0">
        <w:rPr>
          <w:rFonts w:hAnsi="標楷體" w:hint="eastAsia"/>
        </w:rPr>
        <w:t>申覆會之</w:t>
      </w:r>
      <w:proofErr w:type="gramEnd"/>
      <w:r w:rsidR="00A71CA9" w:rsidRPr="00B615C0">
        <w:rPr>
          <w:rFonts w:hAnsi="標楷體" w:hint="eastAsia"/>
        </w:rPr>
        <w:t>審議委員完全相同，球員兼裁判，與正當法律程序未盡相符，復未考量性騷擾事件被害人之感受及相關權益，將其調離至該部之下屬單位，並因職務之調動，喪失資訊專業加給，更未在被害人正式提起性騷擾申訴前，建立相關因應措施或處理機制，以提早發現並提供協助，</w:t>
      </w:r>
      <w:proofErr w:type="gramStart"/>
      <w:r w:rsidR="00A71CA9" w:rsidRPr="00B615C0">
        <w:rPr>
          <w:rFonts w:hAnsi="標楷體" w:hint="eastAsia"/>
        </w:rPr>
        <w:t>以上均核有</w:t>
      </w:r>
      <w:proofErr w:type="gramEnd"/>
      <w:r w:rsidR="00A71CA9" w:rsidRPr="00B615C0">
        <w:rPr>
          <w:rFonts w:hAnsi="標楷體" w:hint="eastAsia"/>
        </w:rPr>
        <w:t>違失，</w:t>
      </w:r>
      <w:proofErr w:type="gramStart"/>
      <w:r w:rsidR="00A71CA9" w:rsidRPr="00B615C0">
        <w:rPr>
          <w:rFonts w:hAnsi="標楷體" w:hint="eastAsia"/>
        </w:rPr>
        <w:t>爰</w:t>
      </w:r>
      <w:proofErr w:type="gramEnd"/>
      <w:r w:rsidR="00A71CA9" w:rsidRPr="00B615C0">
        <w:rPr>
          <w:rFonts w:hAnsi="標楷體" w:hint="eastAsia"/>
        </w:rPr>
        <w:t>依法提案糾正。</w:t>
      </w:r>
    </w:p>
    <w:p w:rsidR="00E25849" w:rsidRPr="00B615C0"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615C0">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D6E71" w:rsidRPr="00B615C0" w:rsidRDefault="006D6E71" w:rsidP="006D6E71">
      <w:pPr>
        <w:pStyle w:val="2"/>
        <w:rPr>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40370474"/>
      <w:bookmarkStart w:id="36" w:name="_Toc525070834"/>
      <w:bookmarkStart w:id="37" w:name="_Toc525938374"/>
      <w:bookmarkStart w:id="38" w:name="_Toc525939222"/>
      <w:bookmarkStart w:id="39" w:name="_Toc525939727"/>
      <w:bookmarkStart w:id="40" w:name="_Toc525066144"/>
      <w:bookmarkStart w:id="41" w:name="_Toc524892372"/>
      <w:bookmarkEnd w:id="25"/>
      <w:bookmarkEnd w:id="26"/>
      <w:bookmarkEnd w:id="27"/>
      <w:bookmarkEnd w:id="28"/>
      <w:bookmarkEnd w:id="29"/>
      <w:bookmarkEnd w:id="30"/>
      <w:bookmarkEnd w:id="31"/>
      <w:bookmarkEnd w:id="32"/>
      <w:bookmarkEnd w:id="33"/>
      <w:bookmarkEnd w:id="34"/>
      <w:r w:rsidRPr="00B615C0">
        <w:rPr>
          <w:rFonts w:hint="eastAsia"/>
        </w:rPr>
        <w:t>教</w:t>
      </w:r>
      <w:proofErr w:type="gramStart"/>
      <w:r w:rsidRPr="00B615C0">
        <w:rPr>
          <w:rFonts w:hint="eastAsia"/>
        </w:rPr>
        <w:t>準</w:t>
      </w:r>
      <w:proofErr w:type="gramEnd"/>
      <w:r w:rsidRPr="00B615C0">
        <w:rPr>
          <w:rFonts w:hint="eastAsia"/>
        </w:rPr>
        <w:t>部受理本案性騷擾事件申訴後，未依國軍人員性騷擾處理實施規定第</w:t>
      </w:r>
      <w:r w:rsidRPr="00B615C0">
        <w:t>15</w:t>
      </w:r>
      <w:r w:rsidR="00A71CA9" w:rsidRPr="00B615C0">
        <w:t>點</w:t>
      </w:r>
      <w:r w:rsidRPr="00B615C0">
        <w:t>第1項規定，於7日內組成性騷擾申訴會進行調查，</w:t>
      </w:r>
      <w:proofErr w:type="gramStart"/>
      <w:r w:rsidRPr="00B615C0">
        <w:rPr>
          <w:rFonts w:hint="eastAsia"/>
        </w:rPr>
        <w:t>洵</w:t>
      </w:r>
      <w:proofErr w:type="gramEnd"/>
      <w:r w:rsidRPr="00B615C0">
        <w:rPr>
          <w:rFonts w:hint="eastAsia"/>
        </w:rPr>
        <w:t>有違失</w:t>
      </w:r>
      <w:bookmarkEnd w:id="35"/>
    </w:p>
    <w:p w:rsidR="006D6E71" w:rsidRPr="00B615C0" w:rsidRDefault="006D6E71" w:rsidP="006D6E71">
      <w:pPr>
        <w:pStyle w:val="3"/>
      </w:pPr>
      <w:r w:rsidRPr="00B615C0">
        <w:rPr>
          <w:rFonts w:hint="eastAsia"/>
        </w:rPr>
        <w:t>國軍人員性騷擾處理實施規定第15</w:t>
      </w:r>
      <w:r w:rsidR="00A71CA9" w:rsidRPr="00B615C0">
        <w:rPr>
          <w:rFonts w:hint="eastAsia"/>
        </w:rPr>
        <w:t>點</w:t>
      </w:r>
      <w:r w:rsidRPr="00B615C0">
        <w:rPr>
          <w:rFonts w:hint="eastAsia"/>
        </w:rPr>
        <w:t>第1項規定，</w:t>
      </w:r>
      <w:r w:rsidRPr="00B615C0">
        <w:rPr>
          <w:rFonts w:hAnsi="標楷體" w:hint="eastAsia"/>
        </w:rPr>
        <w:t>單位受理性騷擾事件申訴後，於7日內組成性騷擾申訴會，由性騷擾申訴會指派成員2人至4人進行調查。</w:t>
      </w:r>
    </w:p>
    <w:p w:rsidR="006D6E71" w:rsidRPr="00B615C0" w:rsidRDefault="006D6E71" w:rsidP="006D6E71">
      <w:pPr>
        <w:pStyle w:val="3"/>
      </w:pPr>
      <w:r w:rsidRPr="00B615C0">
        <w:rPr>
          <w:rFonts w:hint="eastAsia"/>
        </w:rPr>
        <w:t>查本案</w:t>
      </w:r>
      <w:r w:rsidR="004077C1" w:rsidRPr="00B615C0">
        <w:rPr>
          <w:rFonts w:hint="eastAsia"/>
        </w:rPr>
        <w:t>因</w:t>
      </w:r>
      <w:r w:rsidR="001B5169" w:rsidRPr="00B615C0">
        <w:rPr>
          <w:rFonts w:hint="eastAsia"/>
        </w:rPr>
        <w:t>A女</w:t>
      </w:r>
      <w:r w:rsidRPr="00B615C0">
        <w:rPr>
          <w:rFonts w:hint="eastAsia"/>
        </w:rPr>
        <w:t>家屬於104年6月10日親至</w:t>
      </w:r>
      <w:r w:rsidR="00A71CA9" w:rsidRPr="00B615C0">
        <w:rPr>
          <w:rFonts w:hAnsi="標楷體" w:hint="eastAsia"/>
        </w:rPr>
        <w:t>國防部陸軍司令部所屬教育訓練暨準則發展指揮部（下稱</w:t>
      </w:r>
      <w:r w:rsidRPr="00B615C0">
        <w:rPr>
          <w:rFonts w:hint="eastAsia"/>
        </w:rPr>
        <w:t>教</w:t>
      </w:r>
      <w:proofErr w:type="gramStart"/>
      <w:r w:rsidRPr="00B615C0">
        <w:rPr>
          <w:rFonts w:hint="eastAsia"/>
        </w:rPr>
        <w:t>準</w:t>
      </w:r>
      <w:proofErr w:type="gramEnd"/>
      <w:r w:rsidRPr="00B615C0">
        <w:rPr>
          <w:rFonts w:hint="eastAsia"/>
        </w:rPr>
        <w:t>部</w:t>
      </w:r>
      <w:r w:rsidR="00A71CA9" w:rsidRPr="00B615C0">
        <w:rPr>
          <w:rFonts w:hint="eastAsia"/>
        </w:rPr>
        <w:t>）</w:t>
      </w:r>
      <w:r w:rsidRPr="00B615C0">
        <w:rPr>
          <w:rFonts w:hint="eastAsia"/>
        </w:rPr>
        <w:t>向前指揮官</w:t>
      </w:r>
      <w:r w:rsidR="001B5169" w:rsidRPr="00B615C0">
        <w:rPr>
          <w:rFonts w:hAnsi="標楷體" w:hint="eastAsia"/>
        </w:rPr>
        <w:t>○○○</w:t>
      </w:r>
      <w:r w:rsidRPr="00B615C0">
        <w:rPr>
          <w:rFonts w:hint="eastAsia"/>
        </w:rPr>
        <w:t>中將反應，</w:t>
      </w:r>
      <w:r w:rsidR="001B5169" w:rsidRPr="00B615C0">
        <w:rPr>
          <w:rFonts w:hint="eastAsia"/>
        </w:rPr>
        <w:t>該</w:t>
      </w:r>
      <w:proofErr w:type="gramStart"/>
      <w:r w:rsidR="001B5169" w:rsidRPr="00B615C0">
        <w:rPr>
          <w:rFonts w:hint="eastAsia"/>
        </w:rPr>
        <w:t>部作模處</w:t>
      </w:r>
      <w:proofErr w:type="gramEnd"/>
      <w:r w:rsidR="001B5169" w:rsidRPr="00B615C0">
        <w:rPr>
          <w:rFonts w:hint="eastAsia"/>
        </w:rPr>
        <w:t>副處長林滿康上校（下稱林員）</w:t>
      </w:r>
      <w:r w:rsidRPr="00B615C0">
        <w:rPr>
          <w:rFonts w:hint="eastAsia"/>
        </w:rPr>
        <w:t>多次要求開車接送上下班、對</w:t>
      </w:r>
      <w:r w:rsidR="001B5169" w:rsidRPr="00B615C0">
        <w:rPr>
          <w:rFonts w:hint="eastAsia"/>
        </w:rPr>
        <w:t>A女</w:t>
      </w:r>
      <w:r w:rsidRPr="00B615C0">
        <w:rPr>
          <w:rFonts w:hint="eastAsia"/>
        </w:rPr>
        <w:t>有不當肢體碰觸（擁抱）、曖昧簡訊騷擾等不當情事，請求</w:t>
      </w:r>
      <w:proofErr w:type="gramStart"/>
      <w:r w:rsidRPr="00B615C0">
        <w:rPr>
          <w:rFonts w:hint="eastAsia"/>
        </w:rPr>
        <w:t>該部協處</w:t>
      </w:r>
      <w:proofErr w:type="gramEnd"/>
      <w:r w:rsidR="004077C1" w:rsidRPr="00B615C0">
        <w:rPr>
          <w:rFonts w:hint="eastAsia"/>
        </w:rPr>
        <w:t>，</w:t>
      </w:r>
      <w:r w:rsidRPr="00B615C0">
        <w:rPr>
          <w:rFonts w:hint="eastAsia"/>
        </w:rPr>
        <w:t>前指揮官</w:t>
      </w:r>
      <w:r w:rsidR="001B5169" w:rsidRPr="00B615C0">
        <w:rPr>
          <w:rFonts w:hAnsi="標楷體" w:hint="eastAsia"/>
        </w:rPr>
        <w:t>○○○</w:t>
      </w:r>
      <w:r w:rsidRPr="00B615C0">
        <w:rPr>
          <w:rFonts w:hint="eastAsia"/>
        </w:rPr>
        <w:t>中將</w:t>
      </w:r>
      <w:r w:rsidR="005565C5" w:rsidRPr="00B615C0">
        <w:rPr>
          <w:rFonts w:hint="eastAsia"/>
        </w:rPr>
        <w:lastRenderedPageBreak/>
        <w:t>乃</w:t>
      </w:r>
      <w:r w:rsidRPr="00B615C0">
        <w:rPr>
          <w:rFonts w:hint="eastAsia"/>
        </w:rPr>
        <w:t>要求督察室先行實施行政調查，瞭解事實原貌及林員涉案程度，以利後續處置。</w:t>
      </w:r>
      <w:proofErr w:type="gramStart"/>
      <w:r w:rsidRPr="00B615C0">
        <w:rPr>
          <w:rFonts w:hint="eastAsia"/>
        </w:rPr>
        <w:t>嗣</w:t>
      </w:r>
      <w:proofErr w:type="gramEnd"/>
      <w:r w:rsidRPr="00B615C0">
        <w:rPr>
          <w:rFonts w:hint="eastAsia"/>
        </w:rPr>
        <w:t>督察室於同年7月8日提出行政調查報告，簽奉前指揮官</w:t>
      </w:r>
      <w:r w:rsidR="001B5169" w:rsidRPr="00B615C0">
        <w:rPr>
          <w:rFonts w:hAnsi="標楷體" w:hint="eastAsia"/>
        </w:rPr>
        <w:t>○○○</w:t>
      </w:r>
      <w:r w:rsidRPr="00B615C0">
        <w:rPr>
          <w:rFonts w:hint="eastAsia"/>
        </w:rPr>
        <w:t>中將核示，</w:t>
      </w:r>
      <w:r w:rsidRPr="00B615C0">
        <w:rPr>
          <w:rFonts w:hAnsi="標楷體" w:hint="eastAsia"/>
        </w:rPr>
        <w:t>「</w:t>
      </w:r>
      <w:proofErr w:type="gramStart"/>
      <w:r w:rsidRPr="00B615C0">
        <w:rPr>
          <w:rFonts w:hAnsi="標楷體" w:hint="eastAsia"/>
        </w:rPr>
        <w:t>作模處上校</w:t>
      </w:r>
      <w:proofErr w:type="gramEnd"/>
      <w:r w:rsidRPr="00B615C0">
        <w:rPr>
          <w:rFonts w:hAnsi="標楷體" w:hint="eastAsia"/>
        </w:rPr>
        <w:t>林○○涉性騷擾」</w:t>
      </w:r>
      <w:r w:rsidRPr="00B615C0">
        <w:rPr>
          <w:rFonts w:hint="eastAsia"/>
        </w:rPr>
        <w:t>申訴會於104年7月17日成立，由外聘委員警察大學黃</w:t>
      </w:r>
      <w:r w:rsidR="00722333" w:rsidRPr="00B615C0">
        <w:rPr>
          <w:rFonts w:hAnsi="標楷體" w:hint="eastAsia"/>
        </w:rPr>
        <w:t>○○</w:t>
      </w:r>
      <w:r w:rsidRPr="00B615C0">
        <w:rPr>
          <w:rFonts w:hint="eastAsia"/>
        </w:rPr>
        <w:t>教授、督察室主任</w:t>
      </w:r>
      <w:r w:rsidR="001B5169" w:rsidRPr="00B615C0">
        <w:rPr>
          <w:rFonts w:hAnsi="標楷體" w:hint="eastAsia"/>
        </w:rPr>
        <w:t>○○○</w:t>
      </w:r>
      <w:r w:rsidRPr="00B615C0">
        <w:rPr>
          <w:rFonts w:hint="eastAsia"/>
        </w:rPr>
        <w:t>上校、法務組</w:t>
      </w:r>
      <w:r w:rsidR="001B5169" w:rsidRPr="00B615C0">
        <w:rPr>
          <w:rFonts w:hAnsi="標楷體" w:hint="eastAsia"/>
        </w:rPr>
        <w:t>○○○</w:t>
      </w:r>
      <w:r w:rsidRPr="00B615C0">
        <w:rPr>
          <w:rFonts w:hint="eastAsia"/>
        </w:rPr>
        <w:t>上尉3人組成調查小組，針對「B男（即林員）於辦公室邀約A女泡湯」、「B男於辦公室觸摸A女」、「B男言語騷擾A女」等三事件依程序實施調查。</w:t>
      </w:r>
    </w:p>
    <w:p w:rsidR="006D6E71" w:rsidRPr="00B615C0" w:rsidRDefault="006D6E71" w:rsidP="006D6E71">
      <w:pPr>
        <w:pStyle w:val="3"/>
      </w:pPr>
      <w:r w:rsidRPr="00B615C0">
        <w:rPr>
          <w:rFonts w:hint="eastAsia"/>
        </w:rPr>
        <w:t>惟據前揭規定，教</w:t>
      </w:r>
      <w:proofErr w:type="gramStart"/>
      <w:r w:rsidRPr="00B615C0">
        <w:rPr>
          <w:rFonts w:hint="eastAsia"/>
        </w:rPr>
        <w:t>準</w:t>
      </w:r>
      <w:proofErr w:type="gramEnd"/>
      <w:r w:rsidRPr="00B615C0">
        <w:rPr>
          <w:rFonts w:hint="eastAsia"/>
        </w:rPr>
        <w:t>部</w:t>
      </w:r>
      <w:r w:rsidRPr="00B615C0">
        <w:rPr>
          <w:rFonts w:hAnsi="標楷體" w:hint="eastAsia"/>
        </w:rPr>
        <w:t>受理性騷擾事件申訴後，應於</w:t>
      </w:r>
      <w:r w:rsidRPr="00B615C0">
        <w:rPr>
          <w:rFonts w:hAnsi="標楷體"/>
        </w:rPr>
        <w:t>7日內組成性騷擾申訴會，由性騷擾申訴會指派成員2人至4人進行調查。</w:t>
      </w:r>
      <w:r w:rsidRPr="00B615C0">
        <w:rPr>
          <w:rFonts w:hAnsi="標楷體" w:hint="eastAsia"/>
        </w:rPr>
        <w:t>故</w:t>
      </w:r>
      <w:r w:rsidRPr="00B615C0">
        <w:rPr>
          <w:rFonts w:hint="eastAsia"/>
        </w:rPr>
        <w:t>外聘委員黃</w:t>
      </w:r>
      <w:r w:rsidR="00722333" w:rsidRPr="00B615C0">
        <w:rPr>
          <w:rFonts w:hAnsi="標楷體" w:hint="eastAsia"/>
        </w:rPr>
        <w:t>○○</w:t>
      </w:r>
      <w:r w:rsidRPr="00B615C0">
        <w:rPr>
          <w:rFonts w:hint="eastAsia"/>
        </w:rPr>
        <w:t>教授，就督察室初步調查報告審認後，即提出建議略</w:t>
      </w:r>
      <w:proofErr w:type="gramStart"/>
      <w:r w:rsidRPr="00B615C0">
        <w:rPr>
          <w:rFonts w:hint="eastAsia"/>
        </w:rPr>
        <w:t>以</w:t>
      </w:r>
      <w:proofErr w:type="gramEnd"/>
      <w:r w:rsidRPr="00B615C0">
        <w:rPr>
          <w:rFonts w:hint="eastAsia"/>
        </w:rPr>
        <w:t>，本案於104年6月10日受理申訴，迄今已1月有餘，教</w:t>
      </w:r>
      <w:proofErr w:type="gramStart"/>
      <w:r w:rsidRPr="00B615C0">
        <w:rPr>
          <w:rFonts w:hint="eastAsia"/>
        </w:rPr>
        <w:t>準部未</w:t>
      </w:r>
      <w:proofErr w:type="gramEnd"/>
      <w:r w:rsidRPr="00B615C0">
        <w:rPr>
          <w:rFonts w:hint="eastAsia"/>
        </w:rPr>
        <w:t>依規定組成委員會，</w:t>
      </w:r>
      <w:proofErr w:type="gramStart"/>
      <w:r w:rsidRPr="00B615C0">
        <w:rPr>
          <w:rFonts w:hint="eastAsia"/>
        </w:rPr>
        <w:t>逕</w:t>
      </w:r>
      <w:proofErr w:type="gramEnd"/>
      <w:r w:rsidRPr="00B615C0">
        <w:rPr>
          <w:rFonts w:hint="eastAsia"/>
        </w:rPr>
        <w:t>由監察部門（而非申訴委員所組成之調查小組）先行著手進行行政調查，與規定不符。對此，教</w:t>
      </w:r>
      <w:proofErr w:type="gramStart"/>
      <w:r w:rsidRPr="00B615C0">
        <w:rPr>
          <w:rFonts w:hint="eastAsia"/>
        </w:rPr>
        <w:t>準部雖</w:t>
      </w:r>
      <w:proofErr w:type="gramEnd"/>
      <w:r w:rsidRPr="00B615C0">
        <w:rPr>
          <w:rFonts w:hint="eastAsia"/>
        </w:rPr>
        <w:t>表示，其理由係考量林員涉嫌自103年4月起，迄104年6月陸續對</w:t>
      </w:r>
      <w:r w:rsidR="001B5169" w:rsidRPr="00B615C0">
        <w:rPr>
          <w:rFonts w:hint="eastAsia"/>
        </w:rPr>
        <w:t>A女</w:t>
      </w:r>
      <w:r w:rsidRPr="00B615C0">
        <w:rPr>
          <w:rFonts w:hint="eastAsia"/>
        </w:rPr>
        <w:t>有不當情事，為求慎重及</w:t>
      </w:r>
      <w:r w:rsidR="001B5169" w:rsidRPr="00B615C0">
        <w:rPr>
          <w:rFonts w:hint="eastAsia"/>
        </w:rPr>
        <w:t>A女</w:t>
      </w:r>
      <w:r w:rsidRPr="00B615C0">
        <w:rPr>
          <w:rFonts w:hint="eastAsia"/>
        </w:rPr>
        <w:t>家屬要求保密，並確保雙方當事人權益等，</w:t>
      </w:r>
      <w:proofErr w:type="gramStart"/>
      <w:r w:rsidRPr="00B615C0">
        <w:rPr>
          <w:rFonts w:hint="eastAsia"/>
        </w:rPr>
        <w:t>然核其</w:t>
      </w:r>
      <w:proofErr w:type="gramEnd"/>
      <w:r w:rsidRPr="00B615C0">
        <w:rPr>
          <w:rFonts w:hint="eastAsia"/>
        </w:rPr>
        <w:t>作法仍有違國軍人員性騷擾處理實施規定第15</w:t>
      </w:r>
      <w:r w:rsidR="00A71CA9" w:rsidRPr="00B615C0">
        <w:rPr>
          <w:rFonts w:hint="eastAsia"/>
        </w:rPr>
        <w:t>點</w:t>
      </w:r>
      <w:r w:rsidRPr="00B615C0">
        <w:rPr>
          <w:rFonts w:hint="eastAsia"/>
        </w:rPr>
        <w:t>第1項規定之處理程序。</w:t>
      </w:r>
    </w:p>
    <w:p w:rsidR="006D6E71" w:rsidRPr="00B615C0" w:rsidRDefault="006D6E71" w:rsidP="006D6E71">
      <w:pPr>
        <w:pStyle w:val="3"/>
      </w:pPr>
      <w:r w:rsidRPr="00B615C0">
        <w:rPr>
          <w:rFonts w:hint="eastAsia"/>
        </w:rPr>
        <w:t>綜上，教</w:t>
      </w:r>
      <w:proofErr w:type="gramStart"/>
      <w:r w:rsidRPr="00B615C0">
        <w:rPr>
          <w:rFonts w:hint="eastAsia"/>
        </w:rPr>
        <w:t>準</w:t>
      </w:r>
      <w:proofErr w:type="gramEnd"/>
      <w:r w:rsidRPr="00B615C0">
        <w:rPr>
          <w:rFonts w:hint="eastAsia"/>
        </w:rPr>
        <w:t>部受理本案性騷擾事件申訴後，未依國軍人員性騷擾處理實施規定第15</w:t>
      </w:r>
      <w:r w:rsidR="00A71CA9" w:rsidRPr="00B615C0">
        <w:rPr>
          <w:rFonts w:hint="eastAsia"/>
        </w:rPr>
        <w:t>點</w:t>
      </w:r>
      <w:r w:rsidRPr="00B615C0">
        <w:rPr>
          <w:rFonts w:hint="eastAsia"/>
        </w:rPr>
        <w:t>第1項規定，於7日內組成性騷擾申訴會進行調查，</w:t>
      </w:r>
      <w:proofErr w:type="gramStart"/>
      <w:r w:rsidRPr="00B615C0">
        <w:rPr>
          <w:rFonts w:hint="eastAsia"/>
        </w:rPr>
        <w:t>洵</w:t>
      </w:r>
      <w:proofErr w:type="gramEnd"/>
      <w:r w:rsidRPr="00B615C0">
        <w:rPr>
          <w:rFonts w:hint="eastAsia"/>
        </w:rPr>
        <w:t>有違失。</w:t>
      </w:r>
    </w:p>
    <w:p w:rsidR="006D6E71" w:rsidRPr="00B615C0" w:rsidRDefault="006D6E71" w:rsidP="006D6E71">
      <w:pPr>
        <w:pStyle w:val="2"/>
        <w:rPr>
          <w:b w:val="0"/>
        </w:rPr>
      </w:pPr>
      <w:r w:rsidRPr="00B615C0">
        <w:rPr>
          <w:bCs w:val="0"/>
        </w:rPr>
        <w:tab/>
      </w:r>
      <w:r w:rsidRPr="00B615C0">
        <w:rPr>
          <w:bCs w:val="0"/>
        </w:rPr>
        <w:tab/>
      </w:r>
      <w:bookmarkStart w:id="42" w:name="_Toc440370475"/>
      <w:r w:rsidRPr="00B615C0">
        <w:rPr>
          <w:rFonts w:hint="eastAsia"/>
        </w:rPr>
        <w:t>本案教</w:t>
      </w:r>
      <w:proofErr w:type="gramStart"/>
      <w:r w:rsidRPr="00B615C0">
        <w:rPr>
          <w:rFonts w:hint="eastAsia"/>
        </w:rPr>
        <w:t>準</w:t>
      </w:r>
      <w:proofErr w:type="gramEnd"/>
      <w:r w:rsidRPr="00B615C0">
        <w:rPr>
          <w:rFonts w:hint="eastAsia"/>
        </w:rPr>
        <w:t>部性騷擾申訴處理委員會審議委員與性騷擾</w:t>
      </w:r>
      <w:proofErr w:type="gramStart"/>
      <w:r w:rsidRPr="00B615C0">
        <w:rPr>
          <w:rFonts w:hint="eastAsia"/>
        </w:rPr>
        <w:t>申覆會之</w:t>
      </w:r>
      <w:proofErr w:type="gramEnd"/>
      <w:r w:rsidRPr="00B615C0">
        <w:rPr>
          <w:rFonts w:hint="eastAsia"/>
        </w:rPr>
        <w:t>審議委員完全相同，球員兼裁判，與正當法律程序未盡相符，應從制度面檢討改進</w:t>
      </w:r>
      <w:bookmarkEnd w:id="42"/>
    </w:p>
    <w:p w:rsidR="006D6E71" w:rsidRPr="00B615C0" w:rsidRDefault="006D6E71" w:rsidP="006D6E71">
      <w:pPr>
        <w:pStyle w:val="3"/>
      </w:pPr>
      <w:r w:rsidRPr="00B615C0">
        <w:rPr>
          <w:rFonts w:hint="eastAsia"/>
        </w:rPr>
        <w:t>國軍人員性騷擾處理實施規定第16</w:t>
      </w:r>
      <w:r w:rsidR="00A71CA9" w:rsidRPr="00B615C0">
        <w:rPr>
          <w:rFonts w:hint="eastAsia"/>
        </w:rPr>
        <w:t>點</w:t>
      </w:r>
      <w:r w:rsidRPr="00B615C0">
        <w:rPr>
          <w:rFonts w:hint="eastAsia"/>
        </w:rPr>
        <w:t>規定：</w:t>
      </w:r>
      <w:r w:rsidRPr="00B615C0">
        <w:rPr>
          <w:rFonts w:hAnsi="標楷體" w:hint="eastAsia"/>
        </w:rPr>
        <w:t>「性騷擾申訴會由下列人員五至七人組成；其成員之女性代</w:t>
      </w:r>
      <w:r w:rsidRPr="00B615C0">
        <w:rPr>
          <w:rFonts w:hAnsi="標楷體" w:hint="eastAsia"/>
        </w:rPr>
        <w:lastRenderedPageBreak/>
        <w:t>表比例不得低於二分之一，男性代表比例不得低於三分之一</w:t>
      </w:r>
      <w:r w:rsidR="008469B2" w:rsidRPr="00B615C0">
        <w:rPr>
          <w:rFonts w:hAnsi="標楷體" w:hint="eastAsia"/>
        </w:rPr>
        <w:t>。</w:t>
      </w:r>
      <w:r w:rsidRPr="00B615C0">
        <w:rPr>
          <w:rFonts w:hAnsi="標楷體" w:hint="eastAsia"/>
        </w:rPr>
        <w:t>」</w:t>
      </w:r>
    </w:p>
    <w:p w:rsidR="006D6E71" w:rsidRPr="00B615C0" w:rsidRDefault="006D6E71" w:rsidP="006D6E71">
      <w:pPr>
        <w:pStyle w:val="3"/>
        <w:ind w:left="1406"/>
      </w:pPr>
      <w:r w:rsidRPr="00B615C0">
        <w:rPr>
          <w:rFonts w:hAnsi="標楷體" w:hint="eastAsia"/>
        </w:rPr>
        <w:t>查教</w:t>
      </w:r>
      <w:proofErr w:type="gramStart"/>
      <w:r w:rsidRPr="00B615C0">
        <w:rPr>
          <w:rFonts w:hAnsi="標楷體" w:hint="eastAsia"/>
        </w:rPr>
        <w:t>準</w:t>
      </w:r>
      <w:proofErr w:type="gramEnd"/>
      <w:r w:rsidRPr="00B615C0">
        <w:rPr>
          <w:rFonts w:hAnsi="標楷體" w:hint="eastAsia"/>
        </w:rPr>
        <w:t>部</w:t>
      </w:r>
      <w:r w:rsidRPr="00B615C0">
        <w:rPr>
          <w:rFonts w:hint="eastAsia"/>
        </w:rPr>
        <w:t>依據前揭規定，於104年7月17日辦理</w:t>
      </w:r>
      <w:r w:rsidRPr="00B615C0">
        <w:rPr>
          <w:rFonts w:hAnsi="標楷體" w:hint="eastAsia"/>
        </w:rPr>
        <w:t>「</w:t>
      </w:r>
      <w:proofErr w:type="gramStart"/>
      <w:r w:rsidRPr="00B615C0">
        <w:rPr>
          <w:rFonts w:hAnsi="標楷體" w:hint="eastAsia"/>
        </w:rPr>
        <w:t>作模處上校</w:t>
      </w:r>
      <w:proofErr w:type="gramEnd"/>
      <w:r w:rsidRPr="00B615C0">
        <w:rPr>
          <w:rFonts w:hAnsi="標楷體" w:hint="eastAsia"/>
        </w:rPr>
        <w:t>林○○涉性騷擾」</w:t>
      </w:r>
      <w:r w:rsidRPr="00B615C0">
        <w:rPr>
          <w:rFonts w:hint="eastAsia"/>
        </w:rPr>
        <w:t>申訴處理委員會（下稱申訴會）評議委員編組，經前指揮官</w:t>
      </w:r>
      <w:r w:rsidR="001B5169" w:rsidRPr="00B615C0">
        <w:rPr>
          <w:rFonts w:hAnsi="標楷體" w:hint="eastAsia"/>
        </w:rPr>
        <w:t>○○○</w:t>
      </w:r>
      <w:r w:rsidRPr="00B615C0">
        <w:rPr>
          <w:rFonts w:hint="eastAsia"/>
        </w:rPr>
        <w:t>中將批示，由副指揮官</w:t>
      </w:r>
      <w:r w:rsidR="001B5169" w:rsidRPr="00B615C0">
        <w:rPr>
          <w:rFonts w:hAnsi="標楷體" w:hint="eastAsia"/>
        </w:rPr>
        <w:t>○○○</w:t>
      </w:r>
      <w:r w:rsidRPr="00B615C0">
        <w:rPr>
          <w:rFonts w:hint="eastAsia"/>
        </w:rPr>
        <w:t>少將擔任主席，外聘委員1員（中央警察大學黃</w:t>
      </w:r>
      <w:r w:rsidR="001B5169" w:rsidRPr="00B615C0">
        <w:rPr>
          <w:rFonts w:hAnsi="標楷體" w:hint="eastAsia"/>
        </w:rPr>
        <w:t>○○</w:t>
      </w:r>
      <w:r w:rsidRPr="00B615C0">
        <w:rPr>
          <w:rFonts w:hint="eastAsia"/>
        </w:rPr>
        <w:t>教授）、</w:t>
      </w:r>
      <w:proofErr w:type="gramStart"/>
      <w:r w:rsidRPr="00B615C0">
        <w:rPr>
          <w:rFonts w:hint="eastAsia"/>
        </w:rPr>
        <w:t>部內委員</w:t>
      </w:r>
      <w:proofErr w:type="gramEnd"/>
      <w:r w:rsidRPr="00B615C0">
        <w:rPr>
          <w:rFonts w:hint="eastAsia"/>
        </w:rPr>
        <w:t>6員（副指揮官</w:t>
      </w:r>
      <w:r w:rsidR="001B5169" w:rsidRPr="00B615C0">
        <w:rPr>
          <w:rFonts w:hAnsi="標楷體" w:hint="eastAsia"/>
        </w:rPr>
        <w:t>○○○</w:t>
      </w:r>
      <w:r w:rsidRPr="00B615C0">
        <w:rPr>
          <w:rFonts w:hint="eastAsia"/>
        </w:rPr>
        <w:t>少將、督察室主任</w:t>
      </w:r>
      <w:r w:rsidR="001B5169" w:rsidRPr="00B615C0">
        <w:rPr>
          <w:rFonts w:hAnsi="標楷體" w:hint="eastAsia"/>
        </w:rPr>
        <w:t>○○○</w:t>
      </w:r>
      <w:r w:rsidRPr="00B615C0">
        <w:rPr>
          <w:rFonts w:hint="eastAsia"/>
        </w:rPr>
        <w:t>上校、綜管處副處長</w:t>
      </w:r>
      <w:r w:rsidR="001B5169" w:rsidRPr="00B615C0">
        <w:rPr>
          <w:rFonts w:hAnsi="標楷體" w:hint="eastAsia"/>
        </w:rPr>
        <w:t>○○○</w:t>
      </w:r>
      <w:r w:rsidRPr="00B615C0">
        <w:rPr>
          <w:rFonts w:hint="eastAsia"/>
        </w:rPr>
        <w:t>上校、政綜</w:t>
      </w:r>
      <w:proofErr w:type="gramStart"/>
      <w:r w:rsidRPr="00B615C0">
        <w:rPr>
          <w:rFonts w:hint="eastAsia"/>
        </w:rPr>
        <w:t>組</w:t>
      </w:r>
      <w:proofErr w:type="gramEnd"/>
      <w:r w:rsidRPr="00B615C0">
        <w:rPr>
          <w:rFonts w:hint="eastAsia"/>
        </w:rPr>
        <w:t>組長</w:t>
      </w:r>
      <w:r w:rsidR="001B5169" w:rsidRPr="00B615C0">
        <w:rPr>
          <w:rFonts w:hAnsi="標楷體" w:hint="eastAsia"/>
        </w:rPr>
        <w:t>○○○</w:t>
      </w:r>
      <w:r w:rsidRPr="00B615C0">
        <w:rPr>
          <w:rFonts w:hint="eastAsia"/>
        </w:rPr>
        <w:t>中校、綜管處文書官</w:t>
      </w:r>
      <w:r w:rsidR="001B5169" w:rsidRPr="00B615C0">
        <w:rPr>
          <w:rFonts w:hAnsi="標楷體" w:hint="eastAsia"/>
        </w:rPr>
        <w:t>○○○</w:t>
      </w:r>
      <w:r w:rsidRPr="00B615C0">
        <w:rPr>
          <w:rFonts w:hint="eastAsia"/>
        </w:rPr>
        <w:t>上尉、法務組法制官</w:t>
      </w:r>
      <w:r w:rsidR="001B5169" w:rsidRPr="00B615C0">
        <w:rPr>
          <w:rFonts w:hAnsi="標楷體" w:hint="eastAsia"/>
        </w:rPr>
        <w:t>○○○</w:t>
      </w:r>
      <w:r w:rsidRPr="00B615C0">
        <w:rPr>
          <w:rFonts w:hint="eastAsia"/>
        </w:rPr>
        <w:t>上尉），計7員，其中女性委員有4員，符合相關規定。</w:t>
      </w:r>
      <w:proofErr w:type="gramStart"/>
      <w:r w:rsidRPr="00B615C0">
        <w:rPr>
          <w:rFonts w:hint="eastAsia"/>
        </w:rPr>
        <w:t>該部並於</w:t>
      </w:r>
      <w:proofErr w:type="gramEnd"/>
      <w:r w:rsidRPr="00B615C0">
        <w:rPr>
          <w:rFonts w:hint="eastAsia"/>
        </w:rPr>
        <w:t>同年8月6日召開</w:t>
      </w:r>
      <w:r w:rsidRPr="00B615C0">
        <w:rPr>
          <w:rFonts w:hAnsi="標楷體" w:hint="eastAsia"/>
        </w:rPr>
        <w:t>「</w:t>
      </w:r>
      <w:proofErr w:type="gramStart"/>
      <w:r w:rsidRPr="00B615C0">
        <w:rPr>
          <w:rFonts w:hAnsi="標楷體" w:hint="eastAsia"/>
        </w:rPr>
        <w:t>作模處上校</w:t>
      </w:r>
      <w:proofErr w:type="gramEnd"/>
      <w:r w:rsidRPr="00B615C0">
        <w:rPr>
          <w:rFonts w:hAnsi="標楷體" w:hint="eastAsia"/>
        </w:rPr>
        <w:t>林○○涉性騷擾」</w:t>
      </w:r>
      <w:r w:rsidRPr="00B615C0">
        <w:rPr>
          <w:rFonts w:hint="eastAsia"/>
        </w:rPr>
        <w:t>申訴會，依</w:t>
      </w:r>
      <w:proofErr w:type="gramStart"/>
      <w:r w:rsidRPr="00B615C0">
        <w:rPr>
          <w:rFonts w:hint="eastAsia"/>
        </w:rPr>
        <w:t>林員過犯行為</w:t>
      </w:r>
      <w:proofErr w:type="gramEnd"/>
      <w:r w:rsidRPr="00B615C0">
        <w:rPr>
          <w:rFonts w:hint="eastAsia"/>
        </w:rPr>
        <w:t>實施調查、討論及當事人陳訴意見，經與會委員投票決議為</w:t>
      </w:r>
      <w:r w:rsidRPr="00B615C0">
        <w:rPr>
          <w:rFonts w:hAnsi="標楷體" w:hint="eastAsia"/>
        </w:rPr>
        <w:t>「</w:t>
      </w:r>
      <w:r w:rsidRPr="00B615C0">
        <w:rPr>
          <w:rFonts w:hint="eastAsia"/>
        </w:rPr>
        <w:t>性騷擾成立</w:t>
      </w:r>
      <w:r w:rsidRPr="00B615C0">
        <w:rPr>
          <w:rFonts w:hAnsi="標楷體" w:hint="eastAsia"/>
        </w:rPr>
        <w:t>」，</w:t>
      </w:r>
      <w:r w:rsidRPr="00B615C0">
        <w:rPr>
          <w:rFonts w:hint="eastAsia"/>
        </w:rPr>
        <w:t>依規定性騷擾成立後，須作出懲處建議，經與會委員進行投票決議，建議</w:t>
      </w:r>
      <w:r w:rsidRPr="00B615C0">
        <w:rPr>
          <w:rFonts w:hAnsi="標楷體" w:hint="eastAsia"/>
        </w:rPr>
        <w:t>「</w:t>
      </w:r>
      <w:r w:rsidRPr="00B615C0">
        <w:rPr>
          <w:rFonts w:hint="eastAsia"/>
        </w:rPr>
        <w:t>記大過乙次</w:t>
      </w:r>
      <w:r w:rsidRPr="00B615C0">
        <w:rPr>
          <w:rFonts w:hAnsi="標楷體" w:hint="eastAsia"/>
        </w:rPr>
        <w:t>」</w:t>
      </w:r>
      <w:r w:rsidRPr="00B615C0">
        <w:rPr>
          <w:rFonts w:hint="eastAsia"/>
        </w:rPr>
        <w:t>。</w:t>
      </w:r>
    </w:p>
    <w:p w:rsidR="006D6E71" w:rsidRPr="00B615C0" w:rsidRDefault="006D6E71" w:rsidP="006D6E71">
      <w:pPr>
        <w:pStyle w:val="3"/>
      </w:pPr>
      <w:r w:rsidRPr="00B615C0">
        <w:rPr>
          <w:rFonts w:hint="eastAsia"/>
        </w:rPr>
        <w:t>復查</w:t>
      </w:r>
      <w:r w:rsidR="001B5169" w:rsidRPr="00B615C0">
        <w:rPr>
          <w:rFonts w:hint="eastAsia"/>
        </w:rPr>
        <w:t>A女</w:t>
      </w:r>
      <w:r w:rsidRPr="00B615C0">
        <w:rPr>
          <w:rFonts w:hint="eastAsia"/>
        </w:rPr>
        <w:t>依性騷擾申訴會決議書理由第2點有關「性騷擾」行為認定部分，於104年8月1</w:t>
      </w:r>
      <w:r w:rsidRPr="00B615C0">
        <w:t>9</w:t>
      </w:r>
      <w:r w:rsidRPr="00B615C0">
        <w:rPr>
          <w:rFonts w:hint="eastAsia"/>
        </w:rPr>
        <w:t>日提出申覆，要求</w:t>
      </w:r>
      <w:proofErr w:type="gramStart"/>
      <w:r w:rsidRPr="00B615C0">
        <w:rPr>
          <w:rFonts w:hint="eastAsia"/>
        </w:rPr>
        <w:t>該部依104年6月5日</w:t>
      </w:r>
      <w:proofErr w:type="gramEnd"/>
      <w:r w:rsidRPr="00B615C0">
        <w:rPr>
          <w:rFonts w:hint="eastAsia"/>
        </w:rPr>
        <w:t>錄音</w:t>
      </w:r>
      <w:proofErr w:type="gramStart"/>
      <w:r w:rsidRPr="00B615C0">
        <w:rPr>
          <w:rFonts w:hint="eastAsia"/>
        </w:rPr>
        <w:t>檔</w:t>
      </w:r>
      <w:proofErr w:type="gramEnd"/>
      <w:r w:rsidRPr="00B615C0">
        <w:rPr>
          <w:rFonts w:hint="eastAsia"/>
        </w:rPr>
        <w:t>光碟及錄音內容譯文等之新</w:t>
      </w:r>
      <w:proofErr w:type="gramStart"/>
      <w:r w:rsidRPr="00B615C0">
        <w:rPr>
          <w:rFonts w:hint="eastAsia"/>
        </w:rPr>
        <w:t>事證再進行</w:t>
      </w:r>
      <w:proofErr w:type="gramEnd"/>
      <w:r w:rsidRPr="00B615C0">
        <w:rPr>
          <w:rFonts w:hint="eastAsia"/>
        </w:rPr>
        <w:t>調查評議及懲處。綜管處於同日將新事證交由性騷擾申訴會調查小組實施調查。林員亦於同年9月2日對性騷擾申訴決議性騷擾成立，懲處記大過乙次之處分表示不服，提出書面申覆。</w:t>
      </w:r>
      <w:proofErr w:type="gramStart"/>
      <w:r w:rsidRPr="00B615C0">
        <w:rPr>
          <w:rFonts w:hint="eastAsia"/>
        </w:rPr>
        <w:t>爰</w:t>
      </w:r>
      <w:proofErr w:type="gramEnd"/>
      <w:r w:rsidRPr="00B615C0">
        <w:rPr>
          <w:rFonts w:hint="eastAsia"/>
        </w:rPr>
        <w:t>教</w:t>
      </w:r>
      <w:proofErr w:type="gramStart"/>
      <w:r w:rsidRPr="00B615C0">
        <w:rPr>
          <w:rFonts w:hint="eastAsia"/>
        </w:rPr>
        <w:t>準部於</w:t>
      </w:r>
      <w:proofErr w:type="gramEnd"/>
      <w:r w:rsidRPr="00B615C0">
        <w:rPr>
          <w:rFonts w:hint="eastAsia"/>
        </w:rPr>
        <w:t>104年9月17日召開林員性騷擾</w:t>
      </w:r>
      <w:proofErr w:type="gramStart"/>
      <w:r w:rsidRPr="00B615C0">
        <w:rPr>
          <w:rFonts w:hint="eastAsia"/>
        </w:rPr>
        <w:t>案申覆會</w:t>
      </w:r>
      <w:proofErr w:type="gramEnd"/>
      <w:r w:rsidRPr="00B615C0">
        <w:rPr>
          <w:rFonts w:hint="eastAsia"/>
        </w:rPr>
        <w:t>，仍由副指揮官</w:t>
      </w:r>
      <w:r w:rsidR="001B5169" w:rsidRPr="00B615C0">
        <w:rPr>
          <w:rFonts w:hAnsi="標楷體" w:hint="eastAsia"/>
        </w:rPr>
        <w:t>○○○</w:t>
      </w:r>
      <w:r w:rsidRPr="00B615C0">
        <w:rPr>
          <w:rFonts w:hint="eastAsia"/>
        </w:rPr>
        <w:t>少將擔任主席，出席人員除法務組法制官</w:t>
      </w:r>
      <w:r w:rsidR="001B5169" w:rsidRPr="00B615C0">
        <w:rPr>
          <w:rFonts w:hAnsi="標楷體" w:hint="eastAsia"/>
        </w:rPr>
        <w:t>○○○</w:t>
      </w:r>
      <w:r w:rsidRPr="00B615C0">
        <w:rPr>
          <w:rFonts w:hint="eastAsia"/>
        </w:rPr>
        <w:t>上尉受訓無法參加外，其餘</w:t>
      </w:r>
      <w:proofErr w:type="gramStart"/>
      <w:r w:rsidRPr="00B615C0">
        <w:rPr>
          <w:rFonts w:hint="eastAsia"/>
        </w:rPr>
        <w:t>委員均為前</w:t>
      </w:r>
      <w:proofErr w:type="gramEnd"/>
      <w:r w:rsidRPr="00B615C0">
        <w:rPr>
          <w:rFonts w:hint="eastAsia"/>
        </w:rPr>
        <w:t>次申訴會議之出席人員，計6員，其中女性委員有3員。投票結果維持8月3日原決議</w:t>
      </w:r>
      <w:r w:rsidRPr="00B615C0">
        <w:rPr>
          <w:rFonts w:hAnsi="標楷體" w:hint="eastAsia"/>
        </w:rPr>
        <w:t>「性騷擾」成立，並提出懲處建議「記大過乙次」處分。審議決定書業於</w:t>
      </w:r>
      <w:r w:rsidRPr="00B615C0">
        <w:rPr>
          <w:rFonts w:hAnsi="標楷體"/>
        </w:rPr>
        <w:t>104年9月24日分別函送</w:t>
      </w:r>
      <w:r w:rsidRPr="00B615C0">
        <w:rPr>
          <w:rFonts w:hAnsi="標楷體"/>
        </w:rPr>
        <w:lastRenderedPageBreak/>
        <w:t>當事人。</w:t>
      </w:r>
    </w:p>
    <w:p w:rsidR="006D6E71" w:rsidRPr="00B615C0" w:rsidRDefault="006D6E71" w:rsidP="006D6E71">
      <w:pPr>
        <w:pStyle w:val="3"/>
      </w:pPr>
      <w:r w:rsidRPr="00B615C0">
        <w:rPr>
          <w:rFonts w:hint="eastAsia"/>
        </w:rPr>
        <w:t>對於性騷擾案性騷擾申訴會審議決定後</w:t>
      </w:r>
      <w:proofErr w:type="gramStart"/>
      <w:r w:rsidRPr="00B615C0">
        <w:rPr>
          <w:rFonts w:hint="eastAsia"/>
        </w:rPr>
        <w:t>不服之申覆</w:t>
      </w:r>
      <w:proofErr w:type="gramEnd"/>
      <w:r w:rsidRPr="00B615C0">
        <w:rPr>
          <w:rFonts w:hint="eastAsia"/>
        </w:rPr>
        <w:t>機制，由原性騷擾申訴會之審議委員繼續審議是否合乎正當法律程序？教</w:t>
      </w:r>
      <w:proofErr w:type="gramStart"/>
      <w:r w:rsidRPr="00B615C0">
        <w:rPr>
          <w:rFonts w:hint="eastAsia"/>
        </w:rPr>
        <w:t>準</w:t>
      </w:r>
      <w:proofErr w:type="gramEnd"/>
      <w:r w:rsidRPr="00B615C0">
        <w:rPr>
          <w:rFonts w:hint="eastAsia"/>
        </w:rPr>
        <w:t>部104年11月12日陸教</w:t>
      </w:r>
      <w:proofErr w:type="gramStart"/>
      <w:r w:rsidRPr="00B615C0">
        <w:rPr>
          <w:rFonts w:hint="eastAsia"/>
        </w:rPr>
        <w:t>準綜字</w:t>
      </w:r>
      <w:proofErr w:type="gramEnd"/>
      <w:r w:rsidRPr="00B615C0">
        <w:rPr>
          <w:rFonts w:hint="eastAsia"/>
        </w:rPr>
        <w:t>第1040007236號函主張：</w:t>
      </w:r>
    </w:p>
    <w:p w:rsidR="006D6E71" w:rsidRPr="00B615C0" w:rsidRDefault="006D6E71" w:rsidP="006D6E71">
      <w:pPr>
        <w:pStyle w:val="4"/>
      </w:pPr>
      <w:r w:rsidRPr="00B615C0">
        <w:rPr>
          <w:rFonts w:hint="eastAsia"/>
        </w:rPr>
        <w:t>依國防部101年5月8日國人綜合字第1010005881號令頒之「國軍人員性騷擾處理實施規定」中，並無針對原決議之申訴會之委員不得再次審議之規定，</w:t>
      </w:r>
      <w:proofErr w:type="gramStart"/>
      <w:r w:rsidRPr="00B615C0">
        <w:rPr>
          <w:rFonts w:hint="eastAsia"/>
        </w:rPr>
        <w:t>惟查國防部</w:t>
      </w:r>
      <w:proofErr w:type="gramEnd"/>
      <w:r w:rsidRPr="00B615C0">
        <w:rPr>
          <w:rFonts w:hint="eastAsia"/>
        </w:rPr>
        <w:t>104年9月21日國人整備字第1040015481號令頒「國軍人員性騷擾處理及性侵害預防實施規定」第24</w:t>
      </w:r>
      <w:r w:rsidR="00A71CA9" w:rsidRPr="00B615C0">
        <w:rPr>
          <w:rFonts w:hint="eastAsia"/>
        </w:rPr>
        <w:t>點</w:t>
      </w:r>
      <w:r w:rsidRPr="00B615C0">
        <w:rPr>
          <w:rFonts w:hint="eastAsia"/>
        </w:rPr>
        <w:t>第3項規定:「申復處理委員會之成員，除符合迴避原則或離(調)</w:t>
      </w:r>
      <w:proofErr w:type="gramStart"/>
      <w:r w:rsidRPr="00B615C0">
        <w:rPr>
          <w:rFonts w:hint="eastAsia"/>
        </w:rPr>
        <w:t>職外</w:t>
      </w:r>
      <w:proofErr w:type="gramEnd"/>
      <w:r w:rsidRPr="00B615C0">
        <w:rPr>
          <w:rFonts w:hint="eastAsia"/>
        </w:rPr>
        <w:t>，應與原申訴委員會相同。」</w:t>
      </w:r>
      <w:proofErr w:type="gramStart"/>
      <w:r w:rsidRPr="00B615C0">
        <w:rPr>
          <w:rFonts w:hint="eastAsia"/>
        </w:rPr>
        <w:t>綜此</w:t>
      </w:r>
      <w:proofErr w:type="gramEnd"/>
      <w:r w:rsidRPr="00B615C0">
        <w:rPr>
          <w:rFonts w:hint="eastAsia"/>
        </w:rPr>
        <w:t>，性騷擾案成立後</w:t>
      </w:r>
      <w:proofErr w:type="gramStart"/>
      <w:r w:rsidRPr="00B615C0">
        <w:rPr>
          <w:rFonts w:hint="eastAsia"/>
        </w:rPr>
        <w:t>不服之申覆</w:t>
      </w:r>
      <w:proofErr w:type="gramEnd"/>
      <w:r w:rsidRPr="00B615C0">
        <w:rPr>
          <w:rFonts w:hint="eastAsia"/>
        </w:rPr>
        <w:t>機制，應由原性騷擾申訴會之編組成員繼續審議，</w:t>
      </w:r>
      <w:proofErr w:type="gramStart"/>
      <w:r w:rsidRPr="00B615C0">
        <w:rPr>
          <w:rFonts w:hint="eastAsia"/>
        </w:rPr>
        <w:t>方屬適法</w:t>
      </w:r>
      <w:proofErr w:type="gramEnd"/>
      <w:r w:rsidRPr="00B615C0">
        <w:rPr>
          <w:rFonts w:hint="eastAsia"/>
        </w:rPr>
        <w:t>。</w:t>
      </w:r>
    </w:p>
    <w:p w:rsidR="006D6E71" w:rsidRPr="00B615C0" w:rsidRDefault="006D6E71" w:rsidP="006D6E71">
      <w:pPr>
        <w:pStyle w:val="4"/>
      </w:pPr>
      <w:r w:rsidRPr="00B615C0">
        <w:rPr>
          <w:rFonts w:hint="eastAsia"/>
        </w:rPr>
        <w:t>教</w:t>
      </w:r>
      <w:proofErr w:type="gramStart"/>
      <w:r w:rsidRPr="00B615C0">
        <w:rPr>
          <w:rFonts w:hint="eastAsia"/>
        </w:rPr>
        <w:t>準</w:t>
      </w:r>
      <w:proofErr w:type="gramEnd"/>
      <w:r w:rsidRPr="00B615C0">
        <w:rPr>
          <w:rFonts w:hint="eastAsia"/>
        </w:rPr>
        <w:t>部性騷擾申訴會召開日期為104年8月3日，國防部前</w:t>
      </w:r>
      <w:proofErr w:type="gramStart"/>
      <w:r w:rsidRPr="00B615C0">
        <w:rPr>
          <w:rFonts w:hint="eastAsia"/>
        </w:rPr>
        <w:t>揭新修頒</w:t>
      </w:r>
      <w:proofErr w:type="gramEnd"/>
      <w:r w:rsidRPr="00B615C0">
        <w:rPr>
          <w:rFonts w:hint="eastAsia"/>
        </w:rPr>
        <w:t>之「國軍人員性騷擾處理及性侵害預防實施規定」第24</w:t>
      </w:r>
      <w:r w:rsidR="00A71CA9" w:rsidRPr="00B615C0">
        <w:rPr>
          <w:rFonts w:hint="eastAsia"/>
        </w:rPr>
        <w:t>點</w:t>
      </w:r>
      <w:r w:rsidRPr="00B615C0">
        <w:rPr>
          <w:rFonts w:hint="eastAsia"/>
        </w:rPr>
        <w:t>第3項規定尚未施行，故教</w:t>
      </w:r>
      <w:proofErr w:type="gramStart"/>
      <w:r w:rsidRPr="00B615C0">
        <w:rPr>
          <w:rFonts w:hint="eastAsia"/>
        </w:rPr>
        <w:t>準</w:t>
      </w:r>
      <w:proofErr w:type="gramEnd"/>
      <w:r w:rsidRPr="00B615C0">
        <w:rPr>
          <w:rFonts w:hint="eastAsia"/>
        </w:rPr>
        <w:t>部性騷擾申訴會之委員組成、決議皆依「國軍人員性騷擾處理實施規定」辦理，又當事人不服原決議</w:t>
      </w:r>
      <w:proofErr w:type="gramStart"/>
      <w:r w:rsidRPr="00B615C0">
        <w:rPr>
          <w:rFonts w:hint="eastAsia"/>
        </w:rPr>
        <w:t>之申覆會</w:t>
      </w:r>
      <w:proofErr w:type="gramEnd"/>
      <w:r w:rsidRPr="00B615C0">
        <w:rPr>
          <w:rFonts w:hint="eastAsia"/>
        </w:rPr>
        <w:t>係於104年9月17日召開，皆在該新修正法規之前，且該</w:t>
      </w:r>
      <w:proofErr w:type="gramStart"/>
      <w:r w:rsidRPr="00B615C0">
        <w:rPr>
          <w:rFonts w:hint="eastAsia"/>
        </w:rPr>
        <w:t>部申覆會</w:t>
      </w:r>
      <w:proofErr w:type="gramEnd"/>
      <w:r w:rsidRPr="00B615C0">
        <w:rPr>
          <w:rFonts w:hint="eastAsia"/>
        </w:rPr>
        <w:t>之委員組成、決議皆與新修正法規相符，難謂有「不符正當法律程序」疑慮。</w:t>
      </w:r>
    </w:p>
    <w:p w:rsidR="006D6E71" w:rsidRPr="00B615C0" w:rsidRDefault="006D6E71" w:rsidP="006D6E71">
      <w:pPr>
        <w:pStyle w:val="3"/>
      </w:pPr>
      <w:proofErr w:type="gramStart"/>
      <w:r w:rsidRPr="00B615C0">
        <w:rPr>
          <w:rFonts w:hint="eastAsia"/>
          <w:kern w:val="2"/>
        </w:rPr>
        <w:t>惟</w:t>
      </w:r>
      <w:proofErr w:type="gramEnd"/>
      <w:r w:rsidRPr="00B615C0">
        <w:rPr>
          <w:rFonts w:hint="eastAsia"/>
          <w:kern w:val="2"/>
        </w:rPr>
        <w:t>憲法第</w:t>
      </w:r>
      <w:r w:rsidRPr="00B615C0">
        <w:rPr>
          <w:kern w:val="2"/>
        </w:rPr>
        <w:t>16</w:t>
      </w:r>
      <w:r w:rsidRPr="00B615C0">
        <w:rPr>
          <w:rFonts w:hint="eastAsia"/>
          <w:kern w:val="2"/>
        </w:rPr>
        <w:t>條規定人民有訴訟之權，旨在確保人民有依法定程序提起訴訟及受公平審判之權益。現行相關法律關於法官應自行迴避之規定，即在當事人就法官曾參與之裁判聲明不服時，使該法官於其</w:t>
      </w:r>
      <w:r w:rsidRPr="00B615C0">
        <w:rPr>
          <w:rFonts w:hint="eastAsia"/>
        </w:rPr>
        <w:t>救濟程序，不得再執行職務，以保持法官客觀超然之立場，</w:t>
      </w:r>
      <w:proofErr w:type="gramStart"/>
      <w:r w:rsidRPr="00B615C0">
        <w:rPr>
          <w:rFonts w:hint="eastAsia"/>
        </w:rPr>
        <w:t>而維審</w:t>
      </w:r>
      <w:proofErr w:type="gramEnd"/>
      <w:r w:rsidRPr="00B615C0">
        <w:rPr>
          <w:rFonts w:hint="eastAsia"/>
        </w:rPr>
        <w:t>級之利益及裁判之公平。基於相同的</w:t>
      </w:r>
      <w:r w:rsidRPr="00B615C0">
        <w:rPr>
          <w:rFonts w:hint="eastAsia"/>
        </w:rPr>
        <w:lastRenderedPageBreak/>
        <w:t>法理，本案教</w:t>
      </w:r>
      <w:proofErr w:type="gramStart"/>
      <w:r w:rsidRPr="00B615C0">
        <w:rPr>
          <w:rFonts w:hint="eastAsia"/>
        </w:rPr>
        <w:t>準</w:t>
      </w:r>
      <w:proofErr w:type="gramEnd"/>
      <w:r w:rsidRPr="00B615C0">
        <w:rPr>
          <w:rFonts w:hint="eastAsia"/>
        </w:rPr>
        <w:t>部性騷擾申訴處理委員會審議委員與性騷擾</w:t>
      </w:r>
      <w:proofErr w:type="gramStart"/>
      <w:r w:rsidRPr="00B615C0">
        <w:rPr>
          <w:rFonts w:hint="eastAsia"/>
        </w:rPr>
        <w:t>申覆會之</w:t>
      </w:r>
      <w:proofErr w:type="gramEnd"/>
      <w:r w:rsidRPr="00B615C0">
        <w:rPr>
          <w:rFonts w:hint="eastAsia"/>
        </w:rPr>
        <w:t>審議委員完全相同，將使性騷擾</w:t>
      </w:r>
      <w:proofErr w:type="gramStart"/>
      <w:r w:rsidRPr="00B615C0">
        <w:rPr>
          <w:rFonts w:hint="eastAsia"/>
        </w:rPr>
        <w:t>申覆會之</w:t>
      </w:r>
      <w:proofErr w:type="gramEnd"/>
      <w:r w:rsidRPr="00B615C0">
        <w:rPr>
          <w:rFonts w:hint="eastAsia"/>
        </w:rPr>
        <w:t>審議委員審議自己之申訴審議決定書，不但有球員兼裁判之嫌，亦實質架空申覆救濟程序，</w:t>
      </w:r>
      <w:proofErr w:type="gramStart"/>
      <w:r w:rsidRPr="00B615C0">
        <w:rPr>
          <w:rFonts w:hint="eastAsia"/>
        </w:rPr>
        <w:t>除難期待</w:t>
      </w:r>
      <w:proofErr w:type="gramEnd"/>
      <w:r w:rsidRPr="00B615C0">
        <w:rPr>
          <w:rFonts w:hint="eastAsia"/>
        </w:rPr>
        <w:t>其客觀公平審議申覆案件外，對</w:t>
      </w:r>
      <w:proofErr w:type="gramStart"/>
      <w:r w:rsidRPr="00B615C0">
        <w:rPr>
          <w:rFonts w:hint="eastAsia"/>
        </w:rPr>
        <w:t>申覆人之</w:t>
      </w:r>
      <w:proofErr w:type="gramEnd"/>
      <w:r w:rsidRPr="00B615C0">
        <w:rPr>
          <w:rFonts w:hint="eastAsia"/>
        </w:rPr>
        <w:t>程序保障實</w:t>
      </w:r>
      <w:proofErr w:type="gramStart"/>
      <w:r w:rsidRPr="00B615C0">
        <w:rPr>
          <w:rFonts w:hint="eastAsia"/>
        </w:rPr>
        <w:t>有未洽</w:t>
      </w:r>
      <w:proofErr w:type="gramEnd"/>
      <w:r w:rsidRPr="00B615C0">
        <w:rPr>
          <w:rFonts w:hint="eastAsia"/>
        </w:rPr>
        <w:t>，</w:t>
      </w:r>
      <w:r w:rsidRPr="00B615C0">
        <w:rPr>
          <w:rFonts w:hAnsi="標楷體" w:cs="細明體" w:hint="eastAsia"/>
          <w:szCs w:val="32"/>
        </w:rPr>
        <w:t>與正當法律程序未盡相符</w:t>
      </w:r>
      <w:r w:rsidRPr="00B615C0">
        <w:rPr>
          <w:rFonts w:hint="eastAsia"/>
        </w:rPr>
        <w:t>。雖國軍人員性騷擾處理實施規定並未規定迴避原則，然「正當法律程序」（即避免先入為主，球員兼裁判等不公平情況發生）既法治國原則之一，教</w:t>
      </w:r>
      <w:proofErr w:type="gramStart"/>
      <w:r w:rsidRPr="00B615C0">
        <w:rPr>
          <w:rFonts w:hint="eastAsia"/>
        </w:rPr>
        <w:t>準</w:t>
      </w:r>
      <w:proofErr w:type="gramEnd"/>
      <w:r w:rsidRPr="00B615C0">
        <w:rPr>
          <w:rFonts w:hint="eastAsia"/>
        </w:rPr>
        <w:t>部自有遵守之義務，至於國防部104年9月21日國人整備字第1040015481號令頒「國軍人員性騷擾處理及性侵害預防實施規定」第24</w:t>
      </w:r>
      <w:r w:rsidR="00A71CA9" w:rsidRPr="00B615C0">
        <w:rPr>
          <w:rFonts w:hint="eastAsia"/>
        </w:rPr>
        <w:t>點</w:t>
      </w:r>
      <w:r w:rsidRPr="00B615C0">
        <w:rPr>
          <w:rFonts w:hint="eastAsia"/>
        </w:rPr>
        <w:t>第3項與「正當法律程序」未盡相符部分，應有檢討修正之必要。</w:t>
      </w:r>
    </w:p>
    <w:p w:rsidR="006D6E71" w:rsidRPr="00B615C0" w:rsidRDefault="006D6E71" w:rsidP="000F680F">
      <w:pPr>
        <w:pStyle w:val="3"/>
        <w:rPr>
          <w:b/>
        </w:rPr>
      </w:pPr>
      <w:r w:rsidRPr="00B615C0">
        <w:rPr>
          <w:rFonts w:hint="eastAsia"/>
        </w:rPr>
        <w:t>據</w:t>
      </w:r>
      <w:proofErr w:type="gramStart"/>
      <w:r w:rsidRPr="00B615C0">
        <w:rPr>
          <w:rFonts w:hint="eastAsia"/>
        </w:rPr>
        <w:t>上論結</w:t>
      </w:r>
      <w:proofErr w:type="gramEnd"/>
      <w:r w:rsidRPr="00B615C0">
        <w:rPr>
          <w:rFonts w:hint="eastAsia"/>
        </w:rPr>
        <w:t>，本案教</w:t>
      </w:r>
      <w:proofErr w:type="gramStart"/>
      <w:r w:rsidRPr="00B615C0">
        <w:rPr>
          <w:rFonts w:hint="eastAsia"/>
        </w:rPr>
        <w:t>準</w:t>
      </w:r>
      <w:proofErr w:type="gramEnd"/>
      <w:r w:rsidRPr="00B615C0">
        <w:rPr>
          <w:rFonts w:hint="eastAsia"/>
        </w:rPr>
        <w:t>部性騷擾申訴處理委員會審議委員與性騷擾</w:t>
      </w:r>
      <w:proofErr w:type="gramStart"/>
      <w:r w:rsidRPr="00B615C0">
        <w:rPr>
          <w:rFonts w:hint="eastAsia"/>
        </w:rPr>
        <w:t>申覆會之</w:t>
      </w:r>
      <w:proofErr w:type="gramEnd"/>
      <w:r w:rsidRPr="00B615C0">
        <w:rPr>
          <w:rFonts w:hint="eastAsia"/>
        </w:rPr>
        <w:t>審議委員完全相同，球員兼裁判，</w:t>
      </w:r>
      <w:r w:rsidR="000F680F" w:rsidRPr="00B615C0">
        <w:rPr>
          <w:rFonts w:hAnsi="標楷體" w:cs="細明體" w:hint="eastAsia"/>
          <w:szCs w:val="32"/>
        </w:rPr>
        <w:t>與正當法律程序未盡相符，應從制度面檢討改進</w:t>
      </w:r>
      <w:r w:rsidRPr="00B615C0">
        <w:rPr>
          <w:rFonts w:hint="eastAsia"/>
        </w:rPr>
        <w:t>。</w:t>
      </w:r>
    </w:p>
    <w:p w:rsidR="006D6E71" w:rsidRPr="00B615C0" w:rsidRDefault="006D6E71" w:rsidP="006D6E71">
      <w:pPr>
        <w:pStyle w:val="2"/>
        <w:ind w:left="1043"/>
        <w:rPr>
          <w:b w:val="0"/>
        </w:rPr>
      </w:pPr>
      <w:bookmarkStart w:id="43" w:name="_Toc440370476"/>
      <w:r w:rsidRPr="00B615C0">
        <w:rPr>
          <w:rFonts w:hAnsi="標楷體" w:hint="eastAsia"/>
          <w:szCs w:val="32"/>
        </w:rPr>
        <w:t>教</w:t>
      </w:r>
      <w:proofErr w:type="gramStart"/>
      <w:r w:rsidRPr="00B615C0">
        <w:rPr>
          <w:rFonts w:hAnsi="標楷體" w:hint="eastAsia"/>
          <w:szCs w:val="32"/>
        </w:rPr>
        <w:t>準部未</w:t>
      </w:r>
      <w:proofErr w:type="gramEnd"/>
      <w:r w:rsidRPr="00B615C0">
        <w:rPr>
          <w:rFonts w:hAnsi="標楷體" w:hint="eastAsia"/>
          <w:szCs w:val="32"/>
        </w:rPr>
        <w:t>考量本案被害人之感受及相關權益，將其調離至該部之下屬單位，並因職務之調動，喪失資訊專業加給，顯有不當</w:t>
      </w:r>
      <w:bookmarkEnd w:id="43"/>
    </w:p>
    <w:p w:rsidR="006D6E71" w:rsidRPr="00B615C0" w:rsidRDefault="006D6E71" w:rsidP="006D6E71">
      <w:pPr>
        <w:pStyle w:val="3"/>
      </w:pPr>
      <w:r w:rsidRPr="00B615C0">
        <w:rPr>
          <w:rFonts w:hint="eastAsia"/>
        </w:rPr>
        <w:t>國軍人員性騷擾處理實施規定第1</w:t>
      </w:r>
      <w:r w:rsidRPr="00B615C0">
        <w:t>4</w:t>
      </w:r>
      <w:r w:rsidR="00A71CA9" w:rsidRPr="00B615C0">
        <w:rPr>
          <w:rFonts w:hint="eastAsia"/>
        </w:rPr>
        <w:t>點</w:t>
      </w:r>
      <w:r w:rsidRPr="00B615C0">
        <w:rPr>
          <w:rFonts w:hint="eastAsia"/>
        </w:rPr>
        <w:t>規定：</w:t>
      </w:r>
      <w:r w:rsidRPr="00B615C0">
        <w:rPr>
          <w:rFonts w:hAnsi="標楷體" w:hint="eastAsia"/>
        </w:rPr>
        <w:t>「</w:t>
      </w:r>
      <w:r w:rsidRPr="00B615C0">
        <w:rPr>
          <w:rFonts w:hint="eastAsia"/>
        </w:rPr>
        <w:t>單位接受性騷擾申訴案件，認定有下列情形之一，應於二十四小時內完成下列措施：（一）有影響人身安全者：立即隔離當事人，保護被害人不受到二度傷害；疑似加害人為單位主官（管），必要時由五級代理人暫代職務。（二）當事人有輔導、醫療等需要者：應立即協助轉</w:t>
      </w:r>
      <w:proofErr w:type="gramStart"/>
      <w:r w:rsidRPr="00B615C0">
        <w:rPr>
          <w:rFonts w:hint="eastAsia"/>
        </w:rPr>
        <w:t>介</w:t>
      </w:r>
      <w:proofErr w:type="gramEnd"/>
      <w:r w:rsidRPr="00B615C0">
        <w:rPr>
          <w:rFonts w:hint="eastAsia"/>
        </w:rPr>
        <w:t>單位心理輔導中心、地區心理衛生中心或醫療機構。</w:t>
      </w:r>
      <w:r w:rsidRPr="00B615C0">
        <w:rPr>
          <w:rFonts w:hAnsi="標楷體" w:hint="eastAsia"/>
        </w:rPr>
        <w:t>」</w:t>
      </w:r>
    </w:p>
    <w:p w:rsidR="006D6E71" w:rsidRPr="00B615C0" w:rsidRDefault="006D6E71" w:rsidP="006D6E71">
      <w:pPr>
        <w:pStyle w:val="3"/>
        <w:ind w:left="1406"/>
      </w:pPr>
      <w:r w:rsidRPr="00B615C0">
        <w:rPr>
          <w:rFonts w:hint="eastAsia"/>
        </w:rPr>
        <w:t>查教</w:t>
      </w:r>
      <w:proofErr w:type="gramStart"/>
      <w:r w:rsidRPr="00B615C0">
        <w:rPr>
          <w:rFonts w:hint="eastAsia"/>
        </w:rPr>
        <w:t>準部於</w:t>
      </w:r>
      <w:proofErr w:type="gramEnd"/>
      <w:r w:rsidRPr="00B615C0">
        <w:rPr>
          <w:rFonts w:hint="eastAsia"/>
        </w:rPr>
        <w:t>104年6月10日實施行政調查，同年7月17日成立</w:t>
      </w:r>
      <w:r w:rsidRPr="00B615C0">
        <w:rPr>
          <w:rFonts w:hAnsi="標楷體" w:hint="eastAsia"/>
        </w:rPr>
        <w:t>「</w:t>
      </w:r>
      <w:proofErr w:type="gramStart"/>
      <w:r w:rsidRPr="00B615C0">
        <w:rPr>
          <w:rFonts w:hAnsi="標楷體" w:hint="eastAsia"/>
        </w:rPr>
        <w:t>作模處上校</w:t>
      </w:r>
      <w:proofErr w:type="gramEnd"/>
      <w:r w:rsidRPr="00B615C0">
        <w:rPr>
          <w:rFonts w:hAnsi="標楷體" w:hint="eastAsia"/>
        </w:rPr>
        <w:t>林○○涉性騷擾」</w:t>
      </w:r>
      <w:r w:rsidRPr="00B615C0">
        <w:rPr>
          <w:rFonts w:hint="eastAsia"/>
        </w:rPr>
        <w:t>申訴委員</w:t>
      </w:r>
      <w:r w:rsidRPr="00B615C0">
        <w:rPr>
          <w:rFonts w:hint="eastAsia"/>
        </w:rPr>
        <w:lastRenderedPageBreak/>
        <w:t>會評議委員，</w:t>
      </w:r>
      <w:proofErr w:type="gramStart"/>
      <w:r w:rsidRPr="00B615C0">
        <w:rPr>
          <w:rFonts w:hint="eastAsia"/>
        </w:rPr>
        <w:t>嗣</w:t>
      </w:r>
      <w:proofErr w:type="gramEnd"/>
      <w:r w:rsidRPr="00B615C0">
        <w:rPr>
          <w:rFonts w:hint="eastAsia"/>
        </w:rPr>
        <w:t>於同年月29日辦理本案被害人</w:t>
      </w:r>
      <w:r w:rsidR="001B5169" w:rsidRPr="00B615C0">
        <w:rPr>
          <w:rFonts w:hint="eastAsia"/>
        </w:rPr>
        <w:t>A女</w:t>
      </w:r>
      <w:r w:rsidRPr="00B615C0">
        <w:rPr>
          <w:rFonts w:hint="eastAsia"/>
        </w:rPr>
        <w:t>之職缺調整，調任陸軍化訓中心計畫考核處擔任上尉教育訓練管理官，並於同年7月31日先行以電話通知</w:t>
      </w:r>
      <w:r w:rsidR="001B5169" w:rsidRPr="00B615C0">
        <w:rPr>
          <w:rFonts w:hint="eastAsia"/>
        </w:rPr>
        <w:t>A女</w:t>
      </w:r>
      <w:r w:rsidRPr="00B615C0">
        <w:rPr>
          <w:rFonts w:hint="eastAsia"/>
        </w:rPr>
        <w:t>同年8月1日調職命令，另於同年月3日將人令交付予</w:t>
      </w:r>
      <w:r w:rsidR="001B5169" w:rsidRPr="00B615C0">
        <w:rPr>
          <w:rFonts w:hint="eastAsia"/>
        </w:rPr>
        <w:t>A女</w:t>
      </w:r>
      <w:r w:rsidRPr="00B615C0">
        <w:rPr>
          <w:rFonts w:hint="eastAsia"/>
        </w:rPr>
        <w:t>。惟</w:t>
      </w:r>
      <w:r w:rsidR="001B5169" w:rsidRPr="00B615C0">
        <w:rPr>
          <w:rFonts w:hint="eastAsia"/>
        </w:rPr>
        <w:t>A女</w:t>
      </w:r>
      <w:r w:rsidRPr="00B615C0">
        <w:rPr>
          <w:rFonts w:hint="eastAsia"/>
        </w:rPr>
        <w:t>是本案受害者，原本職稱為電腦修護維護官，並有資訊專業加給，惟教</w:t>
      </w:r>
      <w:proofErr w:type="gramStart"/>
      <w:r w:rsidRPr="00B615C0">
        <w:rPr>
          <w:rFonts w:hint="eastAsia"/>
        </w:rPr>
        <w:t>準部未</w:t>
      </w:r>
      <w:proofErr w:type="gramEnd"/>
      <w:r w:rsidRPr="00B615C0">
        <w:rPr>
          <w:rFonts w:hint="eastAsia"/>
        </w:rPr>
        <w:t>考量</w:t>
      </w:r>
      <w:r w:rsidR="001B5169" w:rsidRPr="00B615C0">
        <w:rPr>
          <w:rFonts w:hint="eastAsia"/>
        </w:rPr>
        <w:t>A女</w:t>
      </w:r>
      <w:r w:rsidRPr="00B615C0">
        <w:rPr>
          <w:rFonts w:hint="eastAsia"/>
        </w:rPr>
        <w:t>之感受及相關權益，且未徵求</w:t>
      </w:r>
      <w:r w:rsidR="001B5169" w:rsidRPr="00B615C0">
        <w:rPr>
          <w:rFonts w:hint="eastAsia"/>
        </w:rPr>
        <w:t>A女</w:t>
      </w:r>
      <w:r w:rsidRPr="00B615C0">
        <w:rPr>
          <w:rFonts w:hint="eastAsia"/>
        </w:rPr>
        <w:t>之意願，將其調離至該部之下屬單位，並因職務之調動，喪失資訊專業加給，甚至擔任非其專長之新職務，易使</w:t>
      </w:r>
      <w:r w:rsidR="001B5169" w:rsidRPr="00B615C0">
        <w:rPr>
          <w:rFonts w:hint="eastAsia"/>
        </w:rPr>
        <w:t>A女</w:t>
      </w:r>
      <w:r w:rsidRPr="00B615C0">
        <w:rPr>
          <w:rFonts w:hint="eastAsia"/>
        </w:rPr>
        <w:t>誤以為其因性騷擾事件反受調職之懲罰或處分，顯有不當。雖然教</w:t>
      </w:r>
      <w:proofErr w:type="gramStart"/>
      <w:r w:rsidRPr="00B615C0">
        <w:rPr>
          <w:rFonts w:hint="eastAsia"/>
        </w:rPr>
        <w:t>準部於</w:t>
      </w:r>
      <w:proofErr w:type="gramEnd"/>
      <w:r w:rsidRPr="00B615C0">
        <w:rPr>
          <w:rFonts w:hint="eastAsia"/>
        </w:rPr>
        <w:t>本院約</w:t>
      </w:r>
      <w:proofErr w:type="gramStart"/>
      <w:r w:rsidRPr="00B615C0">
        <w:rPr>
          <w:rFonts w:hint="eastAsia"/>
        </w:rPr>
        <w:t>詢</w:t>
      </w:r>
      <w:proofErr w:type="gramEnd"/>
      <w:r w:rsidRPr="00B615C0">
        <w:rPr>
          <w:rFonts w:hint="eastAsia"/>
        </w:rPr>
        <w:t>時表示，調單位只有職缺的問題，沒有上下級的問題，亦非下放的意思，且軍人的調動，不會詢問當事人的意思。然對於本案被害人之感受及相關權益，實有加以周全考量之必要，否則本案被害人因性騷擾事件身心俱創，倍感壓力之情形下，又須承擔非其專長之新職務，無法即時上手之雙重壓力，甚至亦遭受喪失資訊專業加給之</w:t>
      </w:r>
      <w:proofErr w:type="gramStart"/>
      <w:r w:rsidRPr="00B615C0">
        <w:rPr>
          <w:rFonts w:hint="eastAsia"/>
        </w:rPr>
        <w:t>不</w:t>
      </w:r>
      <w:proofErr w:type="gramEnd"/>
      <w:r w:rsidRPr="00B615C0">
        <w:rPr>
          <w:rFonts w:hint="eastAsia"/>
        </w:rPr>
        <w:t>利益，對其權益保障實屬不周，</w:t>
      </w:r>
      <w:proofErr w:type="gramStart"/>
      <w:r w:rsidRPr="00B615C0">
        <w:rPr>
          <w:rFonts w:hint="eastAsia"/>
        </w:rPr>
        <w:t>衡平性亦</w:t>
      </w:r>
      <w:proofErr w:type="gramEnd"/>
      <w:r w:rsidRPr="00B615C0">
        <w:rPr>
          <w:rFonts w:hint="eastAsia"/>
        </w:rPr>
        <w:t>欠允當。</w:t>
      </w:r>
    </w:p>
    <w:p w:rsidR="006D6E71" w:rsidRPr="00B615C0" w:rsidRDefault="006D6E71" w:rsidP="006D6E71">
      <w:pPr>
        <w:pStyle w:val="3"/>
      </w:pPr>
      <w:r w:rsidRPr="00B615C0">
        <w:rPr>
          <w:rFonts w:hint="eastAsia"/>
        </w:rPr>
        <w:t>綜上，教</w:t>
      </w:r>
      <w:proofErr w:type="gramStart"/>
      <w:r w:rsidRPr="00B615C0">
        <w:rPr>
          <w:rFonts w:hint="eastAsia"/>
        </w:rPr>
        <w:t>準</w:t>
      </w:r>
      <w:proofErr w:type="gramEnd"/>
      <w:r w:rsidRPr="00B615C0">
        <w:rPr>
          <w:rFonts w:hint="eastAsia"/>
        </w:rPr>
        <w:t>部對於本案被害人所採取調職之必要措施，未考量被害人之感受及相關權益，將其調離該部之下屬單位，並因職務之調動，喪失資訊專業加給，顯有不當，允應從制度面加以檢討改進。</w:t>
      </w:r>
    </w:p>
    <w:p w:rsidR="006D6E71" w:rsidRPr="00B615C0" w:rsidRDefault="006D6E71" w:rsidP="006D6E71">
      <w:pPr>
        <w:pStyle w:val="2"/>
        <w:rPr>
          <w:b w:val="0"/>
        </w:rPr>
      </w:pPr>
      <w:bookmarkStart w:id="44" w:name="_Toc440370477"/>
      <w:r w:rsidRPr="00B615C0">
        <w:rPr>
          <w:rFonts w:hint="eastAsia"/>
        </w:rPr>
        <w:t>因性騷擾事件具高度私密性，被害人往往不欲張揚，而選擇先透過非正式申訴管道，向熟稔之同僚或長官傾訴或尋求協助，教</w:t>
      </w:r>
      <w:proofErr w:type="gramStart"/>
      <w:r w:rsidRPr="00B615C0">
        <w:rPr>
          <w:rFonts w:hint="eastAsia"/>
        </w:rPr>
        <w:t>準部允</w:t>
      </w:r>
      <w:proofErr w:type="gramEnd"/>
      <w:r w:rsidRPr="00B615C0">
        <w:rPr>
          <w:rFonts w:hint="eastAsia"/>
        </w:rPr>
        <w:t>應在被害人正式提起申訴前，建立相關因應措施或處理機制，以提早發現並提供協助</w:t>
      </w:r>
      <w:bookmarkEnd w:id="44"/>
    </w:p>
    <w:p w:rsidR="006D6E71" w:rsidRPr="00B615C0" w:rsidRDefault="006D6E71" w:rsidP="006D6E71">
      <w:pPr>
        <w:pStyle w:val="3"/>
      </w:pPr>
      <w:r w:rsidRPr="00B615C0">
        <w:rPr>
          <w:rFonts w:hint="eastAsia"/>
        </w:rPr>
        <w:t>國軍人員性騷擾處理實施規定第8</w:t>
      </w:r>
      <w:r w:rsidR="00A71CA9" w:rsidRPr="00B615C0">
        <w:rPr>
          <w:rFonts w:hint="eastAsia"/>
        </w:rPr>
        <w:t>點</w:t>
      </w:r>
      <w:r w:rsidRPr="00B615C0">
        <w:rPr>
          <w:rFonts w:hint="eastAsia"/>
        </w:rPr>
        <w:t>規定：</w:t>
      </w:r>
      <w:r w:rsidRPr="00B615C0">
        <w:rPr>
          <w:rFonts w:hAnsi="標楷體" w:hint="eastAsia"/>
        </w:rPr>
        <w:t>「</w:t>
      </w:r>
      <w:r w:rsidRPr="00B615C0">
        <w:rPr>
          <w:rFonts w:hint="eastAsia"/>
        </w:rPr>
        <w:t>性騷擾案件申訴管道如下：（一）本部免付費性別暴力求</w:t>
      </w:r>
      <w:r w:rsidRPr="00B615C0">
        <w:rPr>
          <w:rFonts w:hint="eastAsia"/>
        </w:rPr>
        <w:lastRenderedPageBreak/>
        <w:t>助服務專線：○八○○八八五一一三。（二）各司令部○八○○申訴專線。（三）各級主官（管）及監察業務部門。</w:t>
      </w:r>
      <w:r w:rsidRPr="00B615C0">
        <w:rPr>
          <w:rFonts w:hAnsi="標楷體" w:hint="eastAsia"/>
        </w:rPr>
        <w:t>」、同規定第</w:t>
      </w:r>
      <w:r w:rsidRPr="00B615C0">
        <w:rPr>
          <w:rFonts w:hAnsi="標楷體"/>
        </w:rPr>
        <w:t>9</w:t>
      </w:r>
      <w:r w:rsidR="00A71CA9" w:rsidRPr="00B615C0">
        <w:rPr>
          <w:rFonts w:hAnsi="標楷體" w:hint="eastAsia"/>
        </w:rPr>
        <w:t>點</w:t>
      </w:r>
      <w:r w:rsidRPr="00B615C0">
        <w:rPr>
          <w:rFonts w:hAnsi="標楷體" w:hint="eastAsia"/>
        </w:rPr>
        <w:t>第1項規定</w:t>
      </w:r>
      <w:r w:rsidRPr="00B615C0">
        <w:rPr>
          <w:rFonts w:hAnsi="標楷體"/>
        </w:rPr>
        <w:t>：「發生性騷擾事件，被害人得以書面或言詞提出申訴。其以言詞為之者，受理之人員或單位應作成紀錄，經向申訴人朗讀或使閱覽，確認其內容無誤後，由其簽名或蓋章。申訴書或言詞作成之紀錄，應載明下列事項，並由申訴人簽名或蓋章</w:t>
      </w:r>
      <w:r w:rsidRPr="00B615C0">
        <w:rPr>
          <w:rFonts w:hAnsi="標楷體" w:hint="eastAsia"/>
        </w:rPr>
        <w:t>：（一）申訴人之姓名、性別、出生年月日、國民身分證統一編號或護照號碼、服務之單位與職稱、住所或居住及聯絡電話。（二）有代理人者，其姓名、性別、出生年月日、國民身分證統一編號或護照號碼、職業、住所或居住及聯絡電話，並應檢附委任書。（三）申訴之事實內容及相關證據。（四）年月日。」</w:t>
      </w:r>
    </w:p>
    <w:p w:rsidR="006D6E71" w:rsidRPr="00B615C0" w:rsidRDefault="006D6E71" w:rsidP="006D6E71">
      <w:pPr>
        <w:pStyle w:val="3"/>
        <w:rPr>
          <w:rFonts w:hAnsi="標楷體"/>
        </w:rPr>
      </w:pPr>
      <w:r w:rsidRPr="00B615C0">
        <w:rPr>
          <w:rFonts w:hAnsi="標楷體" w:hint="eastAsia"/>
        </w:rPr>
        <w:t>依</w:t>
      </w:r>
      <w:r w:rsidR="001B5169" w:rsidRPr="00B615C0">
        <w:rPr>
          <w:rFonts w:hAnsi="標楷體" w:hint="eastAsia"/>
        </w:rPr>
        <w:t>A女</w:t>
      </w:r>
      <w:r w:rsidRPr="00B615C0">
        <w:rPr>
          <w:rFonts w:hAnsi="標楷體" w:hint="eastAsia"/>
        </w:rPr>
        <w:t>向本院陳訴之內容，其</w:t>
      </w:r>
      <w:r w:rsidRPr="00B615C0">
        <w:rPr>
          <w:rFonts w:hint="eastAsia"/>
        </w:rPr>
        <w:t>家屬於104年6月10日親至教</w:t>
      </w:r>
      <w:proofErr w:type="gramStart"/>
      <w:r w:rsidRPr="00B615C0">
        <w:rPr>
          <w:rFonts w:hint="eastAsia"/>
        </w:rPr>
        <w:t>準</w:t>
      </w:r>
      <w:proofErr w:type="gramEnd"/>
      <w:r w:rsidRPr="00B615C0">
        <w:rPr>
          <w:rFonts w:hint="eastAsia"/>
        </w:rPr>
        <w:t>部向前指揮官</w:t>
      </w:r>
      <w:r w:rsidR="001B5169" w:rsidRPr="00B615C0">
        <w:rPr>
          <w:rFonts w:hAnsi="標楷體" w:hint="eastAsia"/>
        </w:rPr>
        <w:t>○○○</w:t>
      </w:r>
      <w:r w:rsidRPr="00B615C0">
        <w:rPr>
          <w:rFonts w:hint="eastAsia"/>
        </w:rPr>
        <w:t>中將反應，並於正式立案前，曾向以下長官請求協助：</w:t>
      </w:r>
    </w:p>
    <w:p w:rsidR="006D6E71" w:rsidRPr="00B615C0" w:rsidRDefault="006D6E71" w:rsidP="006D6E71">
      <w:pPr>
        <w:pStyle w:val="4"/>
      </w:pPr>
      <w:r w:rsidRPr="00B615C0">
        <w:rPr>
          <w:rFonts w:hint="eastAsia"/>
        </w:rPr>
        <w:t>透過其他管道告訴該單位政戰主任</w:t>
      </w:r>
      <w:r w:rsidR="001B5169" w:rsidRPr="00B615C0">
        <w:rPr>
          <w:rFonts w:hAnsi="標楷體" w:hint="eastAsia"/>
        </w:rPr>
        <w:t>○○○</w:t>
      </w:r>
      <w:r w:rsidRPr="00B615C0">
        <w:rPr>
          <w:rFonts w:hint="eastAsia"/>
        </w:rPr>
        <w:t>上校協助處理。</w:t>
      </w:r>
    </w:p>
    <w:p w:rsidR="006D6E71" w:rsidRPr="00B615C0" w:rsidRDefault="006D6E71" w:rsidP="006D6E71">
      <w:pPr>
        <w:pStyle w:val="4"/>
      </w:pPr>
      <w:r w:rsidRPr="00B615C0">
        <w:rPr>
          <w:rFonts w:hint="eastAsia"/>
        </w:rPr>
        <w:t>透過管道請求時任陸軍司令部保防安全組的副組長</w:t>
      </w:r>
      <w:r w:rsidR="001B5169" w:rsidRPr="00B615C0">
        <w:rPr>
          <w:rFonts w:hAnsi="標楷體" w:hint="eastAsia"/>
        </w:rPr>
        <w:t>○○○</w:t>
      </w:r>
      <w:r w:rsidRPr="00B615C0">
        <w:rPr>
          <w:rFonts w:hint="eastAsia"/>
        </w:rPr>
        <w:t>協助處理。</w:t>
      </w:r>
    </w:p>
    <w:p w:rsidR="006D6E71" w:rsidRPr="00B615C0" w:rsidRDefault="006D6E71" w:rsidP="006D6E71">
      <w:pPr>
        <w:pStyle w:val="4"/>
        <w:rPr>
          <w:rFonts w:hAnsi="標楷體"/>
        </w:rPr>
      </w:pPr>
      <w:r w:rsidRPr="00B615C0">
        <w:rPr>
          <w:rFonts w:hint="eastAsia"/>
        </w:rPr>
        <w:t>向前長官國防部政務辦公室參謀</w:t>
      </w:r>
      <w:r w:rsidR="001B5169" w:rsidRPr="00B615C0">
        <w:rPr>
          <w:rFonts w:hAnsi="標楷體" w:hint="eastAsia"/>
        </w:rPr>
        <w:t>○○○</w:t>
      </w:r>
      <w:r w:rsidRPr="00B615C0">
        <w:rPr>
          <w:rFonts w:hint="eastAsia"/>
        </w:rPr>
        <w:t>上校請求協助。</w:t>
      </w:r>
    </w:p>
    <w:p w:rsidR="006D6E71" w:rsidRPr="00B615C0" w:rsidRDefault="006D6E71" w:rsidP="006D6E71">
      <w:pPr>
        <w:pStyle w:val="3"/>
        <w:rPr>
          <w:rFonts w:hAnsi="標楷體"/>
        </w:rPr>
      </w:pPr>
      <w:r w:rsidRPr="00B615C0">
        <w:rPr>
          <w:rFonts w:hAnsi="標楷體" w:hint="eastAsia"/>
        </w:rPr>
        <w:t>依教</w:t>
      </w:r>
      <w:proofErr w:type="gramStart"/>
      <w:r w:rsidRPr="00B615C0">
        <w:rPr>
          <w:rFonts w:hAnsi="標楷體" w:hint="eastAsia"/>
        </w:rPr>
        <w:t>準</w:t>
      </w:r>
      <w:proofErr w:type="gramEnd"/>
      <w:r w:rsidRPr="00B615C0">
        <w:rPr>
          <w:rFonts w:hAnsi="標楷體" w:hint="eastAsia"/>
        </w:rPr>
        <w:t>部內部行政調查，</w:t>
      </w:r>
      <w:r w:rsidR="001B5169" w:rsidRPr="00B615C0">
        <w:rPr>
          <w:rFonts w:hAnsi="標楷體" w:hint="eastAsia"/>
        </w:rPr>
        <w:t>A女</w:t>
      </w:r>
      <w:r w:rsidRPr="00B615C0">
        <w:rPr>
          <w:rFonts w:hAnsi="標楷體" w:hint="eastAsia"/>
        </w:rPr>
        <w:t>於立案前轉請長官處理之情形如下：</w:t>
      </w:r>
    </w:p>
    <w:p w:rsidR="006D6E71" w:rsidRPr="00B615C0" w:rsidRDefault="006D6E71" w:rsidP="006D6E71">
      <w:pPr>
        <w:pStyle w:val="4"/>
      </w:pPr>
      <w:r w:rsidRPr="00B615C0">
        <w:rPr>
          <w:rFonts w:hint="eastAsia"/>
        </w:rPr>
        <w:t>教</w:t>
      </w:r>
      <w:proofErr w:type="gramStart"/>
      <w:r w:rsidRPr="00B615C0">
        <w:rPr>
          <w:rFonts w:hint="eastAsia"/>
        </w:rPr>
        <w:t>準</w:t>
      </w:r>
      <w:proofErr w:type="gramEnd"/>
      <w:r w:rsidRPr="00B615C0">
        <w:rPr>
          <w:rFonts w:hint="eastAsia"/>
        </w:rPr>
        <w:t>部政戰主任</w:t>
      </w:r>
      <w:r w:rsidR="001B5169" w:rsidRPr="00B615C0">
        <w:rPr>
          <w:rFonts w:hAnsi="標楷體" w:hint="eastAsia"/>
        </w:rPr>
        <w:t>○○○</w:t>
      </w:r>
      <w:r w:rsidRPr="00B615C0">
        <w:rPr>
          <w:rFonts w:hint="eastAsia"/>
        </w:rPr>
        <w:t>表示，其自102年7月16日任職迄今，並未有接獲任何人表達受</w:t>
      </w:r>
      <w:r w:rsidR="001B5169" w:rsidRPr="00B615C0">
        <w:rPr>
          <w:rFonts w:hAnsi="標楷體" w:hint="eastAsia"/>
        </w:rPr>
        <w:t>○</w:t>
      </w:r>
      <w:r w:rsidRPr="00B615C0">
        <w:rPr>
          <w:rFonts w:hint="eastAsia"/>
        </w:rPr>
        <w:t>姓上校請託，轉達有關案內</w:t>
      </w:r>
      <w:r w:rsidR="001B5169" w:rsidRPr="00B615C0">
        <w:rPr>
          <w:rFonts w:hint="eastAsia"/>
        </w:rPr>
        <w:t>A女</w:t>
      </w:r>
      <w:r w:rsidRPr="00B615C0">
        <w:rPr>
          <w:rFonts w:hint="eastAsia"/>
        </w:rPr>
        <w:t>受性騷擾之情事，此有教</w:t>
      </w:r>
      <w:proofErr w:type="gramStart"/>
      <w:r w:rsidRPr="00B615C0">
        <w:rPr>
          <w:rFonts w:hint="eastAsia"/>
        </w:rPr>
        <w:t>準</w:t>
      </w:r>
      <w:proofErr w:type="gramEnd"/>
      <w:r w:rsidRPr="00B615C0">
        <w:rPr>
          <w:rFonts w:hint="eastAsia"/>
        </w:rPr>
        <w:t>部104年6月15日調查報告書簽名紀錄可</w:t>
      </w:r>
      <w:proofErr w:type="gramStart"/>
      <w:r w:rsidRPr="00B615C0">
        <w:rPr>
          <w:rFonts w:hint="eastAsia"/>
        </w:rPr>
        <w:t>稽</w:t>
      </w:r>
      <w:proofErr w:type="gramEnd"/>
      <w:r w:rsidRPr="00B615C0">
        <w:rPr>
          <w:rFonts w:hint="eastAsia"/>
        </w:rPr>
        <w:t>。</w:t>
      </w:r>
    </w:p>
    <w:p w:rsidR="006D6E71" w:rsidRPr="00B615C0" w:rsidRDefault="006D6E71" w:rsidP="001B5169">
      <w:pPr>
        <w:pStyle w:val="4"/>
      </w:pPr>
      <w:r w:rsidRPr="00B615C0">
        <w:rPr>
          <w:rFonts w:hint="eastAsia"/>
        </w:rPr>
        <w:t>陸軍司令部保防安全組前副組長</w:t>
      </w:r>
      <w:r w:rsidR="001B5169" w:rsidRPr="00B615C0">
        <w:rPr>
          <w:rFonts w:hAnsi="標楷體" w:hint="eastAsia"/>
        </w:rPr>
        <w:t>○○○</w:t>
      </w:r>
      <w:r w:rsidRPr="00B615C0">
        <w:rPr>
          <w:rFonts w:hint="eastAsia"/>
        </w:rPr>
        <w:t>於103年</w:t>
      </w:r>
      <w:r w:rsidRPr="00B615C0">
        <w:rPr>
          <w:rFonts w:hint="eastAsia"/>
        </w:rPr>
        <w:lastRenderedPageBreak/>
        <w:t>5月接獲國防部一位退伍學長轉知，</w:t>
      </w:r>
      <w:r w:rsidR="001B5169" w:rsidRPr="00B615C0">
        <w:rPr>
          <w:rFonts w:hint="eastAsia"/>
        </w:rPr>
        <w:t>A女</w:t>
      </w:r>
      <w:r w:rsidRPr="00B615C0">
        <w:rPr>
          <w:rFonts w:hint="eastAsia"/>
        </w:rPr>
        <w:t>遭林員性騷擾，</w:t>
      </w:r>
      <w:r w:rsidR="001B5169" w:rsidRPr="00B615C0">
        <w:rPr>
          <w:rFonts w:hint="eastAsia"/>
        </w:rPr>
        <w:t>○</w:t>
      </w:r>
      <w:r w:rsidRPr="00B615C0">
        <w:rPr>
          <w:rFonts w:hint="eastAsia"/>
        </w:rPr>
        <w:t>前副組長遂向林員告知，有一親戚小孩</w:t>
      </w:r>
      <w:r w:rsidR="001B5169" w:rsidRPr="00B615C0">
        <w:rPr>
          <w:rFonts w:hint="eastAsia"/>
        </w:rPr>
        <w:t>A女</w:t>
      </w:r>
      <w:r w:rsidRPr="00B615C0">
        <w:rPr>
          <w:rFonts w:hint="eastAsia"/>
        </w:rPr>
        <w:t>，請林員照顧，林員臉色大變。此有教</w:t>
      </w:r>
      <w:proofErr w:type="gramStart"/>
      <w:r w:rsidRPr="00B615C0">
        <w:rPr>
          <w:rFonts w:hint="eastAsia"/>
        </w:rPr>
        <w:t>準</w:t>
      </w:r>
      <w:proofErr w:type="gramEnd"/>
      <w:r w:rsidRPr="00B615C0">
        <w:rPr>
          <w:rFonts w:hint="eastAsia"/>
        </w:rPr>
        <w:t>部104年6月15日督察室主任室洽談紀要可</w:t>
      </w:r>
      <w:proofErr w:type="gramStart"/>
      <w:r w:rsidRPr="00B615C0">
        <w:rPr>
          <w:rFonts w:hint="eastAsia"/>
        </w:rPr>
        <w:t>稽</w:t>
      </w:r>
      <w:proofErr w:type="gramEnd"/>
      <w:r w:rsidRPr="00B615C0">
        <w:rPr>
          <w:rFonts w:hint="eastAsia"/>
        </w:rPr>
        <w:t>。</w:t>
      </w:r>
    </w:p>
    <w:p w:rsidR="006D6E71" w:rsidRPr="00B615C0" w:rsidRDefault="006D6E71" w:rsidP="006D6E71">
      <w:pPr>
        <w:pStyle w:val="4"/>
      </w:pPr>
      <w:r w:rsidRPr="00B615C0">
        <w:rPr>
          <w:rFonts w:hint="eastAsia"/>
        </w:rPr>
        <w:t>國防部政務辦公室參謀</w:t>
      </w:r>
      <w:r w:rsidR="001B5169" w:rsidRPr="00B615C0">
        <w:rPr>
          <w:rFonts w:hAnsi="標楷體" w:hint="eastAsia"/>
        </w:rPr>
        <w:t>○○○</w:t>
      </w:r>
      <w:r w:rsidRPr="00B615C0">
        <w:rPr>
          <w:rFonts w:hint="eastAsia"/>
        </w:rPr>
        <w:t>上校於103年在一次專科學校同仁聚餐時，</w:t>
      </w:r>
      <w:r w:rsidR="001B5169" w:rsidRPr="00B615C0">
        <w:rPr>
          <w:rFonts w:hint="eastAsia"/>
        </w:rPr>
        <w:t>A女</w:t>
      </w:r>
      <w:r w:rsidRPr="00B615C0">
        <w:rPr>
          <w:rFonts w:hint="eastAsia"/>
        </w:rPr>
        <w:t>告訴他被林員碰觸胸部性騷擾，</w:t>
      </w:r>
      <w:r w:rsidR="001B5169" w:rsidRPr="00B615C0">
        <w:rPr>
          <w:rFonts w:hAnsi="標楷體" w:hint="eastAsia"/>
        </w:rPr>
        <w:t>○</w:t>
      </w:r>
      <w:r w:rsidRPr="00B615C0">
        <w:rPr>
          <w:rFonts w:hint="eastAsia"/>
        </w:rPr>
        <w:t>上校要求</w:t>
      </w:r>
      <w:r w:rsidR="001B5169" w:rsidRPr="00B615C0">
        <w:rPr>
          <w:rFonts w:hint="eastAsia"/>
        </w:rPr>
        <w:t>A女</w:t>
      </w:r>
      <w:r w:rsidRPr="00B615C0">
        <w:rPr>
          <w:rFonts w:hint="eastAsia"/>
        </w:rPr>
        <w:t>向體制內反應，104年6月初時，</w:t>
      </w:r>
      <w:r w:rsidR="001B5169" w:rsidRPr="00B615C0">
        <w:rPr>
          <w:rFonts w:hint="eastAsia"/>
        </w:rPr>
        <w:t>A女</w:t>
      </w:r>
      <w:r w:rsidRPr="00B615C0">
        <w:rPr>
          <w:rFonts w:hint="eastAsia"/>
        </w:rPr>
        <w:t>又跟</w:t>
      </w:r>
      <w:r w:rsidR="001B5169" w:rsidRPr="00B615C0">
        <w:rPr>
          <w:rFonts w:hAnsi="標楷體" w:hint="eastAsia"/>
        </w:rPr>
        <w:t>○</w:t>
      </w:r>
      <w:r w:rsidRPr="00B615C0">
        <w:rPr>
          <w:rFonts w:hint="eastAsia"/>
        </w:rPr>
        <w:t>上校反應再度遭林員肢體碰觸，同年月4日</w:t>
      </w:r>
      <w:r w:rsidR="001B5169" w:rsidRPr="00B615C0">
        <w:rPr>
          <w:rFonts w:hAnsi="標楷體" w:hint="eastAsia"/>
        </w:rPr>
        <w:t>○</w:t>
      </w:r>
      <w:r w:rsidRPr="00B615C0">
        <w:rPr>
          <w:rFonts w:hint="eastAsia"/>
        </w:rPr>
        <w:t>上校至教</w:t>
      </w:r>
      <w:proofErr w:type="gramStart"/>
      <w:r w:rsidRPr="00B615C0">
        <w:rPr>
          <w:rFonts w:hint="eastAsia"/>
        </w:rPr>
        <w:t>準</w:t>
      </w:r>
      <w:proofErr w:type="gramEnd"/>
      <w:r w:rsidRPr="00B615C0">
        <w:rPr>
          <w:rFonts w:hint="eastAsia"/>
        </w:rPr>
        <w:t>部向前指揮官</w:t>
      </w:r>
      <w:r w:rsidR="001B5169" w:rsidRPr="00B615C0">
        <w:rPr>
          <w:rFonts w:hAnsi="標楷體" w:hint="eastAsia"/>
        </w:rPr>
        <w:t>○○○</w:t>
      </w:r>
      <w:r w:rsidRPr="00B615C0">
        <w:rPr>
          <w:rFonts w:hint="eastAsia"/>
        </w:rPr>
        <w:t>中將反應，此有教</w:t>
      </w:r>
      <w:proofErr w:type="gramStart"/>
      <w:r w:rsidRPr="00B615C0">
        <w:rPr>
          <w:rFonts w:hint="eastAsia"/>
        </w:rPr>
        <w:t>準</w:t>
      </w:r>
      <w:proofErr w:type="gramEnd"/>
      <w:r w:rsidRPr="00B615C0">
        <w:rPr>
          <w:rFonts w:hint="eastAsia"/>
        </w:rPr>
        <w:t>部104年6月15日督察室主任室洽談紀要可</w:t>
      </w:r>
      <w:proofErr w:type="gramStart"/>
      <w:r w:rsidRPr="00B615C0">
        <w:rPr>
          <w:rFonts w:hint="eastAsia"/>
        </w:rPr>
        <w:t>稽</w:t>
      </w:r>
      <w:proofErr w:type="gramEnd"/>
      <w:r w:rsidRPr="00B615C0">
        <w:rPr>
          <w:rFonts w:hint="eastAsia"/>
        </w:rPr>
        <w:t>。</w:t>
      </w:r>
    </w:p>
    <w:p w:rsidR="006D6E71" w:rsidRPr="00B615C0" w:rsidRDefault="006D6E71" w:rsidP="006D6E71">
      <w:pPr>
        <w:pStyle w:val="3"/>
      </w:pPr>
      <w:r w:rsidRPr="00B615C0">
        <w:rPr>
          <w:rFonts w:hint="eastAsia"/>
        </w:rPr>
        <w:t>本院詢問政戰主任</w:t>
      </w:r>
      <w:r w:rsidR="001B5169" w:rsidRPr="00B615C0">
        <w:rPr>
          <w:rFonts w:hAnsi="標楷體" w:hint="eastAsia"/>
        </w:rPr>
        <w:t>○○○</w:t>
      </w:r>
      <w:r w:rsidRPr="00B615C0">
        <w:rPr>
          <w:rFonts w:hint="eastAsia"/>
        </w:rPr>
        <w:t>上校、國防部政務辦公室公共事務處參謀</w:t>
      </w:r>
      <w:r w:rsidR="001B5169" w:rsidRPr="00B615C0">
        <w:rPr>
          <w:rFonts w:hAnsi="標楷體" w:hint="eastAsia"/>
        </w:rPr>
        <w:t>○○○</w:t>
      </w:r>
      <w:r w:rsidRPr="00B615C0">
        <w:rPr>
          <w:rFonts w:hint="eastAsia"/>
        </w:rPr>
        <w:t>上校、陸軍司令部保防安全組前副組長</w:t>
      </w:r>
      <w:r w:rsidR="001B5169" w:rsidRPr="00B615C0">
        <w:rPr>
          <w:rFonts w:hAnsi="標楷體" w:hint="eastAsia"/>
        </w:rPr>
        <w:t>○○○</w:t>
      </w:r>
      <w:r w:rsidRPr="00B615C0">
        <w:rPr>
          <w:rFonts w:hint="eastAsia"/>
        </w:rPr>
        <w:t>上校之內容摘要如次：</w:t>
      </w:r>
    </w:p>
    <w:p w:rsidR="006D6E71" w:rsidRPr="00B615C0" w:rsidRDefault="001B5169" w:rsidP="006D6E71">
      <w:pPr>
        <w:pStyle w:val="4"/>
      </w:pPr>
      <w:r w:rsidRPr="00B615C0">
        <w:rPr>
          <w:rFonts w:hAnsi="標楷體" w:hint="eastAsia"/>
        </w:rPr>
        <w:t>○○○</w:t>
      </w:r>
      <w:r w:rsidR="006D6E71" w:rsidRPr="00B615C0">
        <w:rPr>
          <w:rFonts w:hint="eastAsia"/>
        </w:rPr>
        <w:t>上校：</w:t>
      </w:r>
    </w:p>
    <w:p w:rsidR="006D6E71" w:rsidRPr="00B615C0" w:rsidRDefault="006D6E71" w:rsidP="006D6E71">
      <w:pPr>
        <w:pStyle w:val="4"/>
        <w:numPr>
          <w:ilvl w:val="0"/>
          <w:numId w:val="0"/>
        </w:numPr>
        <w:ind w:left="1701" w:firstLineChars="208" w:firstLine="708"/>
      </w:pPr>
      <w:r w:rsidRPr="00B615C0">
        <w:rPr>
          <w:rFonts w:hint="eastAsia"/>
        </w:rPr>
        <w:t>有關</w:t>
      </w:r>
      <w:r w:rsidR="001B5169" w:rsidRPr="00B615C0">
        <w:rPr>
          <w:rFonts w:hint="eastAsia"/>
        </w:rPr>
        <w:t>A女</w:t>
      </w:r>
      <w:r w:rsidRPr="00B615C0">
        <w:rPr>
          <w:rFonts w:hint="eastAsia"/>
        </w:rPr>
        <w:t>遭林員性騷擾之事件，他是104年6月10日才知道林員性騷擾這件事情。在接受訪談時才知道本案全貌。他</w:t>
      </w:r>
      <w:r w:rsidR="001B5169" w:rsidRPr="00B615C0">
        <w:rPr>
          <w:rFonts w:hint="eastAsia"/>
        </w:rPr>
        <w:t>不認識</w:t>
      </w:r>
      <w:r w:rsidR="001B5169" w:rsidRPr="00B615C0">
        <w:rPr>
          <w:rFonts w:hAnsi="標楷體" w:hint="eastAsia"/>
        </w:rPr>
        <w:t>○</w:t>
      </w:r>
      <w:r w:rsidRPr="00B615C0">
        <w:rPr>
          <w:rFonts w:hint="eastAsia"/>
        </w:rPr>
        <w:t>上校。</w:t>
      </w:r>
    </w:p>
    <w:p w:rsidR="006D6E71" w:rsidRPr="00B615C0" w:rsidRDefault="001B5169" w:rsidP="006D6E71">
      <w:pPr>
        <w:pStyle w:val="4"/>
      </w:pPr>
      <w:r w:rsidRPr="00B615C0">
        <w:rPr>
          <w:rFonts w:hAnsi="標楷體" w:hint="eastAsia"/>
        </w:rPr>
        <w:t>○○○</w:t>
      </w:r>
      <w:r w:rsidR="006D6E71" w:rsidRPr="00B615C0">
        <w:rPr>
          <w:rFonts w:hint="eastAsia"/>
        </w:rPr>
        <w:t>上校：</w:t>
      </w:r>
    </w:p>
    <w:p w:rsidR="006D6E71" w:rsidRPr="00B615C0" w:rsidRDefault="001B5169" w:rsidP="006D6E71">
      <w:pPr>
        <w:pStyle w:val="5"/>
        <w:ind w:hanging="680"/>
      </w:pPr>
      <w:r w:rsidRPr="00B615C0">
        <w:rPr>
          <w:rFonts w:hint="eastAsia"/>
        </w:rPr>
        <w:t>A</w:t>
      </w:r>
      <w:proofErr w:type="gramStart"/>
      <w:r w:rsidRPr="00B615C0">
        <w:rPr>
          <w:rFonts w:hint="eastAsia"/>
        </w:rPr>
        <w:t>女</w:t>
      </w:r>
      <w:r w:rsidR="006D6E71" w:rsidRPr="00B615C0">
        <w:rPr>
          <w:rFonts w:hint="eastAsia"/>
        </w:rPr>
        <w:t>約於</w:t>
      </w:r>
      <w:proofErr w:type="gramEnd"/>
      <w:r w:rsidR="006D6E71" w:rsidRPr="00B615C0">
        <w:rPr>
          <w:rFonts w:hint="eastAsia"/>
        </w:rPr>
        <w:t>103年6月以電話告知他遭林員性騷擾之情形，但只能安慰她，問她需要什麼協助。他跟</w:t>
      </w:r>
      <w:r w:rsidRPr="00B615C0">
        <w:rPr>
          <w:rFonts w:hint="eastAsia"/>
        </w:rPr>
        <w:t>A</w:t>
      </w:r>
      <w:proofErr w:type="gramStart"/>
      <w:r w:rsidRPr="00B615C0">
        <w:rPr>
          <w:rFonts w:hint="eastAsia"/>
        </w:rPr>
        <w:t>女</w:t>
      </w:r>
      <w:r w:rsidR="006D6E71" w:rsidRPr="00B615C0">
        <w:rPr>
          <w:rFonts w:hint="eastAsia"/>
        </w:rPr>
        <w:t>說只聽</w:t>
      </w:r>
      <w:proofErr w:type="gramEnd"/>
      <w:r w:rsidR="006D6E71" w:rsidRPr="00B615C0">
        <w:rPr>
          <w:rFonts w:hint="eastAsia"/>
        </w:rPr>
        <w:t>她片面之詞，且不認識林員，故無法百分百相信。</w:t>
      </w:r>
    </w:p>
    <w:p w:rsidR="006D6E71" w:rsidRPr="00B615C0" w:rsidRDefault="001B5169" w:rsidP="006D6E71">
      <w:pPr>
        <w:pStyle w:val="5"/>
        <w:ind w:hanging="680"/>
      </w:pPr>
      <w:r w:rsidRPr="00B615C0">
        <w:rPr>
          <w:rFonts w:hint="eastAsia"/>
        </w:rPr>
        <w:t>A女</w:t>
      </w:r>
      <w:r w:rsidR="006D6E71" w:rsidRPr="00B615C0">
        <w:rPr>
          <w:rFonts w:hint="eastAsia"/>
        </w:rPr>
        <w:t>有所顧忌，不敢提申訴，因為遭受騷擾時，完全沒有任何證據，</w:t>
      </w:r>
      <w:proofErr w:type="gramStart"/>
      <w:r w:rsidR="006D6E71" w:rsidRPr="00B615C0">
        <w:rPr>
          <w:rFonts w:hint="eastAsia"/>
        </w:rPr>
        <w:t>且軍中</w:t>
      </w:r>
      <w:proofErr w:type="gramEnd"/>
      <w:r w:rsidR="006D6E71" w:rsidRPr="00B615C0">
        <w:rPr>
          <w:rFonts w:hint="eastAsia"/>
        </w:rPr>
        <w:t>文化是寧可相信位階較高的長官，而非下屬的陳訴，</w:t>
      </w:r>
      <w:r w:rsidRPr="00B615C0">
        <w:rPr>
          <w:rFonts w:hint="eastAsia"/>
        </w:rPr>
        <w:t>A女</w:t>
      </w:r>
      <w:r w:rsidR="006D6E71" w:rsidRPr="00B615C0">
        <w:rPr>
          <w:rFonts w:hint="eastAsia"/>
        </w:rPr>
        <w:t>遇到問題才會跟他講，他</w:t>
      </w:r>
      <w:proofErr w:type="gramStart"/>
      <w:r w:rsidR="006D6E71" w:rsidRPr="00B615C0">
        <w:rPr>
          <w:rFonts w:hint="eastAsia"/>
        </w:rPr>
        <w:t>建議她循正常</w:t>
      </w:r>
      <w:proofErr w:type="gramEnd"/>
      <w:r w:rsidR="006D6E71" w:rsidRPr="00B615C0">
        <w:rPr>
          <w:rFonts w:hint="eastAsia"/>
        </w:rPr>
        <w:t>管道報告，她怕下場會不好，所以不敢講。</w:t>
      </w:r>
    </w:p>
    <w:p w:rsidR="006D6E71" w:rsidRPr="00B615C0" w:rsidRDefault="006D6E71" w:rsidP="006D6E71">
      <w:pPr>
        <w:pStyle w:val="5"/>
        <w:ind w:hanging="680"/>
      </w:pPr>
      <w:r w:rsidRPr="00B615C0">
        <w:rPr>
          <w:rFonts w:hint="eastAsia"/>
        </w:rPr>
        <w:t>因他認識</w:t>
      </w:r>
      <w:r w:rsidR="001B5169" w:rsidRPr="00B615C0">
        <w:rPr>
          <w:rFonts w:hAnsi="標楷體" w:hint="eastAsia"/>
        </w:rPr>
        <w:t>○</w:t>
      </w:r>
      <w:r w:rsidRPr="00B615C0">
        <w:rPr>
          <w:rFonts w:hint="eastAsia"/>
        </w:rPr>
        <w:t>指揮官且</w:t>
      </w:r>
      <w:r w:rsidR="001B5169" w:rsidRPr="00B615C0">
        <w:rPr>
          <w:rFonts w:hint="eastAsia"/>
        </w:rPr>
        <w:t>A女</w:t>
      </w:r>
      <w:r w:rsidRPr="00B615C0">
        <w:rPr>
          <w:rFonts w:hint="eastAsia"/>
        </w:rPr>
        <w:t>有提供林員的簡訊給他，再加上</w:t>
      </w:r>
      <w:r w:rsidR="001B5169" w:rsidRPr="00B615C0">
        <w:rPr>
          <w:rFonts w:hint="eastAsia"/>
        </w:rPr>
        <w:t>A女</w:t>
      </w:r>
      <w:r w:rsidRPr="00B615C0">
        <w:rPr>
          <w:rFonts w:hint="eastAsia"/>
        </w:rPr>
        <w:t>在受訓</w:t>
      </w:r>
      <w:proofErr w:type="gramStart"/>
      <w:r w:rsidRPr="00B615C0">
        <w:rPr>
          <w:rFonts w:hint="eastAsia"/>
        </w:rPr>
        <w:t>期間，</w:t>
      </w:r>
      <w:proofErr w:type="gramEnd"/>
      <w:r w:rsidRPr="00B615C0">
        <w:rPr>
          <w:rFonts w:hint="eastAsia"/>
        </w:rPr>
        <w:t>快結束的前一個</w:t>
      </w:r>
      <w:r w:rsidRPr="00B615C0">
        <w:rPr>
          <w:rFonts w:hint="eastAsia"/>
        </w:rPr>
        <w:lastRenderedPageBreak/>
        <w:t>月，約104年4月有傳簡訊給他說，若她將來怎麼了，請他幫她還她清白，所以，在104年6月4日他決定向其教</w:t>
      </w:r>
      <w:proofErr w:type="gramStart"/>
      <w:r w:rsidRPr="00B615C0">
        <w:rPr>
          <w:rFonts w:hint="eastAsia"/>
        </w:rPr>
        <w:t>準部前</w:t>
      </w:r>
      <w:proofErr w:type="gramEnd"/>
      <w:r w:rsidRPr="00B615C0">
        <w:rPr>
          <w:rFonts w:hint="eastAsia"/>
        </w:rPr>
        <w:t>指揮官</w:t>
      </w:r>
      <w:r w:rsidR="001B5169" w:rsidRPr="00B615C0">
        <w:rPr>
          <w:rFonts w:hAnsi="標楷體" w:hint="eastAsia"/>
        </w:rPr>
        <w:t>○○○</w:t>
      </w:r>
      <w:r w:rsidRPr="00B615C0">
        <w:rPr>
          <w:rFonts w:hint="eastAsia"/>
        </w:rPr>
        <w:t>報告。</w:t>
      </w:r>
    </w:p>
    <w:p w:rsidR="006D6E71" w:rsidRPr="00B615C0" w:rsidRDefault="006D6E71" w:rsidP="006D6E71">
      <w:pPr>
        <w:pStyle w:val="5"/>
        <w:ind w:hanging="680"/>
      </w:pPr>
      <w:r w:rsidRPr="00B615C0">
        <w:rPr>
          <w:rFonts w:hint="eastAsia"/>
        </w:rPr>
        <w:t>他向教</w:t>
      </w:r>
      <w:proofErr w:type="gramStart"/>
      <w:r w:rsidRPr="00B615C0">
        <w:rPr>
          <w:rFonts w:hint="eastAsia"/>
        </w:rPr>
        <w:t>準部前</w:t>
      </w:r>
      <w:proofErr w:type="gramEnd"/>
      <w:r w:rsidRPr="00B615C0">
        <w:rPr>
          <w:rFonts w:hint="eastAsia"/>
        </w:rPr>
        <w:t>指揮官</w:t>
      </w:r>
      <w:r w:rsidR="001B5169" w:rsidRPr="00B615C0">
        <w:rPr>
          <w:rFonts w:hAnsi="標楷體" w:hint="eastAsia"/>
        </w:rPr>
        <w:t>○○○</w:t>
      </w:r>
      <w:r w:rsidRPr="00B615C0">
        <w:rPr>
          <w:rFonts w:hint="eastAsia"/>
        </w:rPr>
        <w:t>中將報告的內容為：</w:t>
      </w:r>
      <w:r w:rsidR="001B5169" w:rsidRPr="00B615C0">
        <w:rPr>
          <w:rFonts w:hint="eastAsia"/>
        </w:rPr>
        <w:t>A女</w:t>
      </w:r>
      <w:r w:rsidRPr="00B615C0">
        <w:rPr>
          <w:rFonts w:hint="eastAsia"/>
        </w:rPr>
        <w:t>於</w:t>
      </w:r>
      <w:r w:rsidRPr="00B615C0">
        <w:t>103年曾向</w:t>
      </w:r>
      <w:r w:rsidRPr="00B615C0">
        <w:rPr>
          <w:rFonts w:hint="eastAsia"/>
        </w:rPr>
        <w:t>他反應遭林員性騷擾的事情，他透過陸軍司令部的學弟於</w:t>
      </w:r>
      <w:r w:rsidRPr="00B615C0">
        <w:t>103年向教</w:t>
      </w:r>
      <w:proofErr w:type="gramStart"/>
      <w:r w:rsidRPr="00B615C0">
        <w:rPr>
          <w:rFonts w:hint="eastAsia"/>
        </w:rPr>
        <w:t>準部的</w:t>
      </w:r>
      <w:proofErr w:type="gramEnd"/>
      <w:r w:rsidRPr="00B615C0">
        <w:rPr>
          <w:rFonts w:hint="eastAsia"/>
        </w:rPr>
        <w:t>政戰主任</w:t>
      </w:r>
      <w:r w:rsidR="001B5169" w:rsidRPr="00B615C0">
        <w:rPr>
          <w:rFonts w:hAnsi="標楷體" w:hint="eastAsia"/>
        </w:rPr>
        <w:t>○○○</w:t>
      </w:r>
      <w:r w:rsidRPr="00B615C0">
        <w:rPr>
          <w:rFonts w:hint="eastAsia"/>
        </w:rPr>
        <w:t>報告。他是滿信任</w:t>
      </w:r>
      <w:r w:rsidR="001B5169" w:rsidRPr="00B615C0">
        <w:rPr>
          <w:rFonts w:hint="eastAsia"/>
        </w:rPr>
        <w:t>A女</w:t>
      </w:r>
      <w:r w:rsidRPr="00B615C0">
        <w:rPr>
          <w:rFonts w:hint="eastAsia"/>
        </w:rPr>
        <w:t>所講的狀況，</w:t>
      </w:r>
      <w:r w:rsidR="001B5169" w:rsidRPr="00B615C0">
        <w:rPr>
          <w:rFonts w:hint="eastAsia"/>
        </w:rPr>
        <w:t>A女</w:t>
      </w:r>
      <w:r w:rsidRPr="00B615C0">
        <w:rPr>
          <w:rFonts w:hint="eastAsia"/>
        </w:rPr>
        <w:t>希望他能夠幫忙不要在這樣的環境下工作，她喜歡從軍的職業，她也不想害任何人，但手上無任何證據，但這件事情應該向長官報告，請長官處理。後來</w:t>
      </w:r>
      <w:r w:rsidR="001B5169" w:rsidRPr="00B615C0">
        <w:rPr>
          <w:rFonts w:hint="eastAsia"/>
        </w:rPr>
        <w:t>A女</w:t>
      </w:r>
      <w:r w:rsidRPr="00B615C0">
        <w:rPr>
          <w:rFonts w:hint="eastAsia"/>
        </w:rPr>
        <w:t>希望他不要再反應了，因為她被恐嚇，她覺得官官相護。她似乎感覺到沒有得到處理，林員有警覺，有保持距離，</w:t>
      </w:r>
      <w:r w:rsidR="003E7431" w:rsidRPr="00B615C0">
        <w:rPr>
          <w:rFonts w:hint="eastAsia"/>
        </w:rPr>
        <w:t>A女</w:t>
      </w:r>
      <w:r w:rsidRPr="00B615C0">
        <w:rPr>
          <w:rFonts w:hint="eastAsia"/>
        </w:rPr>
        <w:t>覺得這樣很好，她就可以正常上班了。</w:t>
      </w:r>
    </w:p>
    <w:p w:rsidR="006D6E71" w:rsidRPr="00B615C0" w:rsidRDefault="001B5169" w:rsidP="006D6E71">
      <w:pPr>
        <w:pStyle w:val="4"/>
      </w:pPr>
      <w:r w:rsidRPr="00B615C0">
        <w:rPr>
          <w:rFonts w:hAnsi="標楷體" w:hint="eastAsia"/>
        </w:rPr>
        <w:t>○○○</w:t>
      </w:r>
      <w:r w:rsidR="006D6E71" w:rsidRPr="00B615C0">
        <w:rPr>
          <w:rFonts w:hint="eastAsia"/>
        </w:rPr>
        <w:t>上校：</w:t>
      </w:r>
    </w:p>
    <w:p w:rsidR="006D6E71" w:rsidRPr="00B615C0" w:rsidRDefault="006D6E71" w:rsidP="006D6E71">
      <w:pPr>
        <w:pStyle w:val="5"/>
        <w:ind w:hanging="680"/>
      </w:pPr>
      <w:r w:rsidRPr="00B615C0">
        <w:rPr>
          <w:rFonts w:hint="eastAsia"/>
        </w:rPr>
        <w:t>103年5月某天</w:t>
      </w:r>
      <w:bookmarkStart w:id="45" w:name="_GoBack"/>
      <w:bookmarkEnd w:id="45"/>
      <w:r w:rsidRPr="00B615C0">
        <w:rPr>
          <w:rFonts w:hint="eastAsia"/>
        </w:rPr>
        <w:t>，他接到</w:t>
      </w:r>
      <w:proofErr w:type="gramStart"/>
      <w:r w:rsidRPr="00B615C0">
        <w:rPr>
          <w:rFonts w:hint="eastAsia"/>
        </w:rPr>
        <w:t>一</w:t>
      </w:r>
      <w:proofErr w:type="gramEnd"/>
      <w:r w:rsidRPr="00B615C0">
        <w:rPr>
          <w:rFonts w:hint="eastAsia"/>
        </w:rPr>
        <w:t>退伍學長來電告知他朋友的小孩</w:t>
      </w:r>
      <w:r w:rsidR="001B5169" w:rsidRPr="00B615C0">
        <w:rPr>
          <w:rFonts w:hint="eastAsia"/>
        </w:rPr>
        <w:t>A女</w:t>
      </w:r>
      <w:r w:rsidRPr="00B615C0">
        <w:rPr>
          <w:rFonts w:hint="eastAsia"/>
        </w:rPr>
        <w:t>在教</w:t>
      </w:r>
      <w:proofErr w:type="gramStart"/>
      <w:r w:rsidRPr="00B615C0">
        <w:rPr>
          <w:rFonts w:hint="eastAsia"/>
        </w:rPr>
        <w:t>準部被</w:t>
      </w:r>
      <w:proofErr w:type="gramEnd"/>
      <w:r w:rsidRPr="00B615C0">
        <w:rPr>
          <w:rFonts w:hint="eastAsia"/>
        </w:rPr>
        <w:t>騷擾，請其瞭解。他問她為何不循正常體系申訴？她說她想低調處理。</w:t>
      </w:r>
    </w:p>
    <w:p w:rsidR="006D6E71" w:rsidRPr="00B615C0" w:rsidRDefault="006D6E71" w:rsidP="006D6E71">
      <w:pPr>
        <w:pStyle w:val="5"/>
        <w:ind w:hanging="680"/>
      </w:pPr>
      <w:r w:rsidRPr="00B615C0">
        <w:rPr>
          <w:rFonts w:hint="eastAsia"/>
        </w:rPr>
        <w:t>隔天回單位後，找了曾在教</w:t>
      </w:r>
      <w:proofErr w:type="gramStart"/>
      <w:r w:rsidRPr="00B615C0">
        <w:rPr>
          <w:rFonts w:hint="eastAsia"/>
        </w:rPr>
        <w:t>準</w:t>
      </w:r>
      <w:proofErr w:type="gramEnd"/>
      <w:r w:rsidRPr="00B615C0">
        <w:rPr>
          <w:rFonts w:hint="eastAsia"/>
        </w:rPr>
        <w:t>部服務過的</w:t>
      </w:r>
      <w:r w:rsidR="00722333" w:rsidRPr="00B615C0">
        <w:rPr>
          <w:rFonts w:hAnsi="標楷體" w:hint="eastAsia"/>
        </w:rPr>
        <w:t>○○○</w:t>
      </w:r>
      <w:r w:rsidRPr="00B615C0">
        <w:rPr>
          <w:rFonts w:hint="eastAsia"/>
        </w:rPr>
        <w:t>，請他將</w:t>
      </w:r>
      <w:r w:rsidR="001B5169" w:rsidRPr="00B615C0">
        <w:rPr>
          <w:rFonts w:hint="eastAsia"/>
        </w:rPr>
        <w:t>A女</w:t>
      </w:r>
      <w:r w:rsidRPr="00B615C0">
        <w:rPr>
          <w:rFonts w:hint="eastAsia"/>
        </w:rPr>
        <w:t>帶過來，因不喜歡一個女生單獨在他辦公室，所以請</w:t>
      </w:r>
      <w:proofErr w:type="gramStart"/>
      <w:r w:rsidR="00722333" w:rsidRPr="00B615C0">
        <w:rPr>
          <w:rFonts w:hAnsi="標楷體" w:hint="eastAsia"/>
        </w:rPr>
        <w:t>○○○</w:t>
      </w:r>
      <w:r w:rsidRPr="00B615C0">
        <w:rPr>
          <w:rFonts w:hint="eastAsia"/>
        </w:rPr>
        <w:t>在場</w:t>
      </w:r>
      <w:proofErr w:type="gramEnd"/>
      <w:r w:rsidRPr="00B615C0">
        <w:rPr>
          <w:rFonts w:hint="eastAsia"/>
        </w:rPr>
        <w:t>。他聽了</w:t>
      </w:r>
      <w:r w:rsidR="001B5169" w:rsidRPr="00B615C0">
        <w:rPr>
          <w:rFonts w:hint="eastAsia"/>
        </w:rPr>
        <w:t>A女</w:t>
      </w:r>
      <w:r w:rsidRPr="00B615C0">
        <w:rPr>
          <w:rFonts w:hint="eastAsia"/>
        </w:rPr>
        <w:t>聲淚俱下的敘述</w:t>
      </w:r>
      <w:proofErr w:type="gramStart"/>
      <w:r w:rsidRPr="00B615C0">
        <w:rPr>
          <w:rFonts w:hint="eastAsia"/>
        </w:rPr>
        <w:t>（</w:t>
      </w:r>
      <w:proofErr w:type="gramEnd"/>
      <w:r w:rsidRPr="00B615C0">
        <w:rPr>
          <w:rFonts w:hint="eastAsia"/>
        </w:rPr>
        <w:t>除性騷擾外，另林員和老婆出去玩，也需要接送。…</w:t>
      </w:r>
      <w:proofErr w:type="gramStart"/>
      <w:r w:rsidRPr="00B615C0">
        <w:rPr>
          <w:rFonts w:hint="eastAsia"/>
        </w:rPr>
        <w:t>…</w:t>
      </w:r>
      <w:proofErr w:type="gramEnd"/>
      <w:r w:rsidR="001B5169" w:rsidRPr="00B615C0">
        <w:rPr>
          <w:rFonts w:hint="eastAsia"/>
        </w:rPr>
        <w:t>A女</w:t>
      </w:r>
      <w:r w:rsidRPr="00B615C0">
        <w:rPr>
          <w:rFonts w:hint="eastAsia"/>
        </w:rPr>
        <w:t>甚至想開車去撞橋墩</w:t>
      </w:r>
      <w:proofErr w:type="gramStart"/>
      <w:r w:rsidRPr="00B615C0">
        <w:rPr>
          <w:rFonts w:hint="eastAsia"/>
        </w:rPr>
        <w:t>）</w:t>
      </w:r>
      <w:proofErr w:type="gramEnd"/>
      <w:r w:rsidRPr="00B615C0">
        <w:rPr>
          <w:rFonts w:hint="eastAsia"/>
        </w:rPr>
        <w:t>之後很生氣，跟</w:t>
      </w:r>
      <w:r w:rsidR="001B5169" w:rsidRPr="00B615C0">
        <w:rPr>
          <w:rFonts w:hint="eastAsia"/>
        </w:rPr>
        <w:t>A女</w:t>
      </w:r>
      <w:r w:rsidRPr="00B615C0">
        <w:rPr>
          <w:rFonts w:hint="eastAsia"/>
        </w:rPr>
        <w:t>說：「帶你去司令部軍紀監察組，循正常管道申訴」，</w:t>
      </w:r>
      <w:r w:rsidR="001B5169" w:rsidRPr="00B615C0">
        <w:rPr>
          <w:rFonts w:hint="eastAsia"/>
        </w:rPr>
        <w:t>A女</w:t>
      </w:r>
      <w:r w:rsidRPr="00B615C0">
        <w:rPr>
          <w:rFonts w:hint="eastAsia"/>
        </w:rPr>
        <w:t>卻說她的主要訴求是只要林員不再騷擾她，讓她能夠正常工作就好。</w:t>
      </w:r>
    </w:p>
    <w:p w:rsidR="006D6E71" w:rsidRPr="00B615C0" w:rsidRDefault="006D6E71" w:rsidP="006D6E71">
      <w:pPr>
        <w:pStyle w:val="5"/>
        <w:ind w:hanging="680"/>
      </w:pPr>
      <w:r w:rsidRPr="00B615C0">
        <w:rPr>
          <w:rFonts w:hint="eastAsia"/>
        </w:rPr>
        <w:t>103年5、6月時，他告訴林員，有一個朋友的小孩，是</w:t>
      </w:r>
      <w:r w:rsidR="001B5169" w:rsidRPr="00B615C0">
        <w:rPr>
          <w:rFonts w:hint="eastAsia"/>
        </w:rPr>
        <w:t>A女</w:t>
      </w:r>
      <w:r w:rsidRPr="00B615C0">
        <w:rPr>
          <w:rFonts w:hint="eastAsia"/>
        </w:rPr>
        <w:t>，請他多照顧，他聽完後臉色大變，</w:t>
      </w:r>
      <w:r w:rsidRPr="00B615C0">
        <w:rPr>
          <w:rFonts w:hint="eastAsia"/>
        </w:rPr>
        <w:lastRenderedPageBreak/>
        <w:t>就不敢再找</w:t>
      </w:r>
      <w:r w:rsidR="001B5169" w:rsidRPr="00B615C0">
        <w:rPr>
          <w:rFonts w:hint="eastAsia"/>
        </w:rPr>
        <w:t>A女</w:t>
      </w:r>
      <w:r w:rsidRPr="00B615C0">
        <w:rPr>
          <w:rFonts w:hint="eastAsia"/>
        </w:rPr>
        <w:t>。</w:t>
      </w:r>
    </w:p>
    <w:p w:rsidR="006D6E71" w:rsidRPr="00B615C0" w:rsidRDefault="006D6E71" w:rsidP="006D6E71">
      <w:pPr>
        <w:pStyle w:val="3"/>
      </w:pPr>
      <w:r w:rsidRPr="00B615C0">
        <w:rPr>
          <w:rFonts w:hAnsi="標楷體" w:hint="eastAsia"/>
        </w:rPr>
        <w:t>經查</w:t>
      </w:r>
      <w:r w:rsidRPr="00B615C0">
        <w:rPr>
          <w:rFonts w:hAnsi="標楷體" w:cs="細明體" w:hint="eastAsia"/>
          <w:szCs w:val="32"/>
        </w:rPr>
        <w:t>性騷擾事件具高度私密性，且加害人每次加害行為往往事出突然，非被害人所能預料，而難有留存證據之可能，在苦無證據、擔心名譽受損、遭受異樣眼光或被排擠等等的顧慮下，被害人往往不欲張揚，甚至一味隱忍，而選擇先透過非正式申訴管道，向熟稔之同僚或長官傾訴或尋求協助，因此，如能在被害人正式提起申訴前，建立相關因應措施或處理機制，提早發現並提供協助，當有助於避免對被害人身心傷害之擴大，甚至避免憾事發生，尤其</w:t>
      </w:r>
      <w:r w:rsidRPr="00B615C0">
        <w:rPr>
          <w:rFonts w:hint="eastAsia"/>
        </w:rPr>
        <w:t>軍中文化是寧可相信位階較高的長官，而非下屬的陳訴，在性騷擾加害人為被害人的直屬長官的情況下，更</w:t>
      </w:r>
      <w:proofErr w:type="gramStart"/>
      <w:r w:rsidRPr="00B615C0">
        <w:rPr>
          <w:rFonts w:hint="eastAsia"/>
        </w:rPr>
        <w:t>凸</w:t>
      </w:r>
      <w:proofErr w:type="gramEnd"/>
      <w:r w:rsidRPr="00B615C0">
        <w:rPr>
          <w:rFonts w:hint="eastAsia"/>
        </w:rPr>
        <w:t>顯於</w:t>
      </w:r>
      <w:r w:rsidRPr="00B615C0">
        <w:rPr>
          <w:rFonts w:hAnsi="標楷體" w:cs="細明體" w:hint="eastAsia"/>
          <w:szCs w:val="32"/>
        </w:rPr>
        <w:t>被害人正式提起申訴前，建立相關的因應措施或處理機制的重要性與必要性。對於被害人未循正式申訴管道提起性騷擾申訴事件</w:t>
      </w:r>
      <w:r w:rsidRPr="00B615C0">
        <w:rPr>
          <w:rFonts w:hint="eastAsia"/>
        </w:rPr>
        <w:t>，而向非直屬長官請求協助，</w:t>
      </w:r>
      <w:r w:rsidRPr="00B615C0">
        <w:rPr>
          <w:rFonts w:hAnsi="標楷體" w:hint="eastAsia"/>
          <w:szCs w:val="32"/>
        </w:rPr>
        <w:t>並表明希望低調處理，為協助該被害人解決該問題，並避免性騷擾事件更趨嚴重，教</w:t>
      </w:r>
      <w:proofErr w:type="gramStart"/>
      <w:r w:rsidRPr="00B615C0">
        <w:rPr>
          <w:rFonts w:hAnsi="標楷體" w:hint="eastAsia"/>
          <w:szCs w:val="32"/>
        </w:rPr>
        <w:t>準部雖</w:t>
      </w:r>
      <w:proofErr w:type="gramEnd"/>
      <w:r w:rsidRPr="00B615C0">
        <w:rPr>
          <w:rFonts w:hAnsi="標楷體" w:hint="eastAsia"/>
          <w:szCs w:val="32"/>
        </w:rPr>
        <w:t>回復未來可依</w:t>
      </w:r>
      <w:r w:rsidRPr="00B615C0">
        <w:rPr>
          <w:rFonts w:hAnsi="標楷體" w:hint="eastAsia"/>
        </w:rPr>
        <w:t>「</w:t>
      </w:r>
      <w:r w:rsidRPr="00B615C0">
        <w:rPr>
          <w:rFonts w:hint="eastAsia"/>
        </w:rPr>
        <w:t>國軍人員性騷擾處理以及性侵害預防實施規定</w:t>
      </w:r>
      <w:r w:rsidRPr="00B615C0">
        <w:rPr>
          <w:rFonts w:hAnsi="標楷體" w:hint="eastAsia"/>
        </w:rPr>
        <w:t>」</w:t>
      </w:r>
      <w:r w:rsidRPr="00B615C0">
        <w:rPr>
          <w:rFonts w:hint="eastAsia"/>
        </w:rPr>
        <w:t>第13</w:t>
      </w:r>
      <w:r w:rsidR="00A71CA9" w:rsidRPr="00B615C0">
        <w:rPr>
          <w:rFonts w:hint="eastAsia"/>
        </w:rPr>
        <w:t>點</w:t>
      </w:r>
      <w:r w:rsidRPr="00B615C0">
        <w:rPr>
          <w:rFonts w:hint="eastAsia"/>
        </w:rPr>
        <w:t>第3項規定，各單位收到非權責範圍之案件，應於7日內以密件將相關資料移送權責機關；故案件經移轉後，須由國防部正式立案，並編組召開申訴會實施審議。惟從該規定內容觀之，仍無法</w:t>
      </w:r>
      <w:r w:rsidRPr="00B615C0">
        <w:rPr>
          <w:rFonts w:hAnsi="標楷體" w:cs="細明體" w:hint="eastAsia"/>
          <w:szCs w:val="32"/>
        </w:rPr>
        <w:t>在被害人正式提起申訴前，有相關的因應措施或處理機制，提早發現並提供協助，故教</w:t>
      </w:r>
      <w:proofErr w:type="gramStart"/>
      <w:r w:rsidRPr="00B615C0">
        <w:rPr>
          <w:rFonts w:hAnsi="標楷體" w:cs="細明體" w:hint="eastAsia"/>
          <w:szCs w:val="32"/>
        </w:rPr>
        <w:t>準部前</w:t>
      </w:r>
      <w:proofErr w:type="gramEnd"/>
      <w:r w:rsidRPr="00B615C0">
        <w:rPr>
          <w:rFonts w:hAnsi="標楷體" w:cs="細明體" w:hint="eastAsia"/>
          <w:szCs w:val="32"/>
        </w:rPr>
        <w:t>揭規定仍有所不足。</w:t>
      </w:r>
    </w:p>
    <w:p w:rsidR="00C055EC" w:rsidRPr="00B615C0" w:rsidRDefault="006D6E71" w:rsidP="006D6E71">
      <w:pPr>
        <w:pStyle w:val="3"/>
      </w:pPr>
      <w:r w:rsidRPr="00B615C0">
        <w:rPr>
          <w:rFonts w:hAnsi="標楷體" w:cs="細明體" w:hint="eastAsia"/>
          <w:szCs w:val="32"/>
        </w:rPr>
        <w:t>綜上，</w:t>
      </w:r>
      <w:r w:rsidRPr="00B615C0">
        <w:rPr>
          <w:rFonts w:hint="eastAsia"/>
        </w:rPr>
        <w:t>教</w:t>
      </w:r>
      <w:proofErr w:type="gramStart"/>
      <w:r w:rsidRPr="00B615C0">
        <w:rPr>
          <w:rFonts w:hint="eastAsia"/>
        </w:rPr>
        <w:t>準</w:t>
      </w:r>
      <w:proofErr w:type="gramEnd"/>
      <w:r w:rsidRPr="00B615C0">
        <w:rPr>
          <w:rFonts w:hint="eastAsia"/>
        </w:rPr>
        <w:t>部對於被害人</w:t>
      </w:r>
      <w:proofErr w:type="gramStart"/>
      <w:r w:rsidRPr="00B615C0">
        <w:rPr>
          <w:rFonts w:hint="eastAsia"/>
        </w:rPr>
        <w:t>循</w:t>
      </w:r>
      <w:proofErr w:type="gramEnd"/>
      <w:r w:rsidRPr="00B615C0">
        <w:rPr>
          <w:rFonts w:hint="eastAsia"/>
        </w:rPr>
        <w:t>非正式申訴管道，向熟稔之同僚或長官尋求協助者，允應從制度面建立相關</w:t>
      </w:r>
      <w:r w:rsidRPr="00B615C0">
        <w:rPr>
          <w:rFonts w:hAnsi="標楷體" w:cs="細明體" w:hint="eastAsia"/>
          <w:szCs w:val="32"/>
        </w:rPr>
        <w:t>因應措施或處理機制，並廣為宣導，同時對於</w:t>
      </w:r>
      <w:r w:rsidRPr="00B615C0">
        <w:rPr>
          <w:rFonts w:hint="eastAsia"/>
        </w:rPr>
        <w:t>寧可相信位階較高的長官，而非下屬陳訴的軍中文化，亦應予以正視，因</w:t>
      </w:r>
      <w:r w:rsidRPr="00B615C0">
        <w:rPr>
          <w:rFonts w:hAnsi="標楷體" w:cs="細明體" w:hint="eastAsia"/>
          <w:szCs w:val="32"/>
        </w:rPr>
        <w:t>長官與部屬是職務關係的分</w:t>
      </w:r>
      <w:r w:rsidRPr="00B615C0">
        <w:rPr>
          <w:rFonts w:hAnsi="標楷體" w:cs="細明體" w:hint="eastAsia"/>
          <w:szCs w:val="32"/>
        </w:rPr>
        <w:lastRenderedPageBreak/>
        <w:t>類，長官與部屬之人權與人性尊嚴應是平等的，如此才能及時提供</w:t>
      </w:r>
      <w:r w:rsidRPr="00B615C0">
        <w:rPr>
          <w:rFonts w:hint="eastAsia"/>
        </w:rPr>
        <w:t>性騷擾事件被害人</w:t>
      </w:r>
      <w:r w:rsidRPr="00B615C0">
        <w:rPr>
          <w:rFonts w:hAnsi="標楷體" w:cs="細明體" w:hint="eastAsia"/>
          <w:szCs w:val="32"/>
        </w:rPr>
        <w:t>適當之協助，避免被害人身心傷害擴大，並提早發現，甚至避免憾事發生。</w:t>
      </w:r>
    </w:p>
    <w:p w:rsidR="00286B1B" w:rsidRPr="00B615C0" w:rsidRDefault="00E25849" w:rsidP="00C86866">
      <w:pPr>
        <w:pStyle w:val="10"/>
        <w:ind w:left="680" w:firstLine="680"/>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End w:id="36"/>
      <w:bookmarkEnd w:id="37"/>
      <w:bookmarkEnd w:id="38"/>
      <w:bookmarkEnd w:id="39"/>
      <w:bookmarkEnd w:id="40"/>
      <w:bookmarkEnd w:id="41"/>
      <w:r w:rsidRPr="00B615C0">
        <w:br w:type="page"/>
      </w:r>
      <w:bookmarkStart w:id="56" w:name="_Toc524902730"/>
      <w:bookmarkEnd w:id="46"/>
      <w:bookmarkEnd w:id="47"/>
      <w:bookmarkEnd w:id="48"/>
      <w:bookmarkEnd w:id="49"/>
      <w:bookmarkEnd w:id="50"/>
      <w:bookmarkEnd w:id="51"/>
      <w:bookmarkEnd w:id="52"/>
      <w:bookmarkEnd w:id="53"/>
      <w:bookmarkEnd w:id="54"/>
      <w:bookmarkEnd w:id="55"/>
      <w:r w:rsidR="000512D1" w:rsidRPr="00B615C0">
        <w:rPr>
          <w:rFonts w:hint="eastAsia"/>
        </w:rPr>
        <w:lastRenderedPageBreak/>
        <w:t>綜上所述，</w:t>
      </w:r>
      <w:r w:rsidR="000F680F" w:rsidRPr="00B615C0">
        <w:rPr>
          <w:rFonts w:hint="eastAsia"/>
        </w:rPr>
        <w:t>教</w:t>
      </w:r>
      <w:proofErr w:type="gramStart"/>
      <w:r w:rsidR="000F680F" w:rsidRPr="00B615C0">
        <w:rPr>
          <w:rFonts w:hint="eastAsia"/>
        </w:rPr>
        <w:t>準</w:t>
      </w:r>
      <w:proofErr w:type="gramEnd"/>
      <w:r w:rsidR="000F680F" w:rsidRPr="00B615C0">
        <w:rPr>
          <w:rFonts w:hint="eastAsia"/>
        </w:rPr>
        <w:t>部處理本案性騷擾事件未依國軍人員性騷擾處理實施規定第15</w:t>
      </w:r>
      <w:r w:rsidR="00BC74EE" w:rsidRPr="00B615C0">
        <w:rPr>
          <w:rFonts w:hint="eastAsia"/>
        </w:rPr>
        <w:t>點</w:t>
      </w:r>
      <w:r w:rsidR="000F680F" w:rsidRPr="00B615C0">
        <w:rPr>
          <w:rFonts w:hint="eastAsia"/>
        </w:rPr>
        <w:t>第1項規定，於7日內組成性騷擾申訴會進行調查、性騷擾申訴處理委員會審議委員與性騷擾</w:t>
      </w:r>
      <w:proofErr w:type="gramStart"/>
      <w:r w:rsidR="000F680F" w:rsidRPr="00B615C0">
        <w:rPr>
          <w:rFonts w:hint="eastAsia"/>
        </w:rPr>
        <w:t>申覆會之</w:t>
      </w:r>
      <w:proofErr w:type="gramEnd"/>
      <w:r w:rsidR="000F680F" w:rsidRPr="00B615C0">
        <w:rPr>
          <w:rFonts w:hint="eastAsia"/>
        </w:rPr>
        <w:t>審議委員完全相同，球員兼裁判，與正當法律程序未盡相符、未考量本案被害人之感受及相關權益，將其調離至該部之下屬單位，並因職務之調動，喪失資訊專業加給、且因性騷擾事件具高度私密性，被害人往往不欲張揚，而選擇先透過非正式申訴管道，向熟稔之同僚或長官傾訴或尋求協助，教</w:t>
      </w:r>
      <w:proofErr w:type="gramStart"/>
      <w:r w:rsidR="000F680F" w:rsidRPr="00B615C0">
        <w:rPr>
          <w:rFonts w:hint="eastAsia"/>
        </w:rPr>
        <w:t>準部未</w:t>
      </w:r>
      <w:proofErr w:type="gramEnd"/>
      <w:r w:rsidR="000F680F" w:rsidRPr="00B615C0">
        <w:rPr>
          <w:rFonts w:hint="eastAsia"/>
        </w:rPr>
        <w:t>在被害人正式提起申訴前，建立相關因應措施或處理機制，以提早發現並提供協助，</w:t>
      </w:r>
      <w:proofErr w:type="gramStart"/>
      <w:r w:rsidR="000F680F" w:rsidRPr="00B615C0">
        <w:rPr>
          <w:rFonts w:hint="eastAsia"/>
        </w:rPr>
        <w:t>以上均核有</w:t>
      </w:r>
      <w:proofErr w:type="gramEnd"/>
      <w:r w:rsidR="000F680F" w:rsidRPr="00B615C0">
        <w:rPr>
          <w:rFonts w:hint="eastAsia"/>
        </w:rPr>
        <w:t>違失，</w:t>
      </w:r>
      <w:proofErr w:type="gramStart"/>
      <w:r w:rsidR="000512D1" w:rsidRPr="00B615C0">
        <w:rPr>
          <w:rFonts w:hint="eastAsia"/>
        </w:rPr>
        <w:t>爰</w:t>
      </w:r>
      <w:proofErr w:type="gramEnd"/>
      <w:r w:rsidR="000512D1" w:rsidRPr="00B615C0">
        <w:rPr>
          <w:rFonts w:hint="eastAsia"/>
        </w:rPr>
        <w:t>依監察法第24條規定提案糾正，移送</w:t>
      </w:r>
      <w:r w:rsidR="000F680F" w:rsidRPr="00B615C0">
        <w:rPr>
          <w:rFonts w:hint="eastAsia"/>
        </w:rPr>
        <w:t>國防部</w:t>
      </w:r>
      <w:r w:rsidR="000512D1" w:rsidRPr="00B615C0">
        <w:rPr>
          <w:rFonts w:hint="eastAsia"/>
        </w:rPr>
        <w:t>轉</w:t>
      </w:r>
      <w:proofErr w:type="gramStart"/>
      <w:r w:rsidR="000512D1" w:rsidRPr="00B615C0">
        <w:rPr>
          <w:rFonts w:hint="eastAsia"/>
        </w:rPr>
        <w:t>飭</w:t>
      </w:r>
      <w:proofErr w:type="gramEnd"/>
      <w:r w:rsidR="000512D1" w:rsidRPr="00B615C0">
        <w:rPr>
          <w:rFonts w:hint="eastAsia"/>
        </w:rPr>
        <w:t>所屬確實檢討改善</w:t>
      </w:r>
      <w:proofErr w:type="gramStart"/>
      <w:r w:rsidR="000512D1" w:rsidRPr="00B615C0">
        <w:rPr>
          <w:rFonts w:hint="eastAsia"/>
        </w:rPr>
        <w:t>見復</w:t>
      </w:r>
      <w:r w:rsidR="00286B1B" w:rsidRPr="00B615C0">
        <w:rPr>
          <w:rFonts w:hint="eastAsia"/>
        </w:rPr>
        <w:t>。</w:t>
      </w:r>
      <w:proofErr w:type="gramEnd"/>
    </w:p>
    <w:p w:rsidR="00286B1B" w:rsidRPr="00B615C0" w:rsidRDefault="00286B1B" w:rsidP="00616BE4">
      <w:pPr>
        <w:pStyle w:val="aa"/>
        <w:spacing w:beforeLines="50" w:after="0"/>
        <w:ind w:left="0" w:firstLineChars="300" w:firstLine="1332"/>
        <w:jc w:val="left"/>
        <w:rPr>
          <w:b w:val="0"/>
          <w:bCs/>
          <w:snapToGrid/>
          <w:spacing w:val="12"/>
          <w:kern w:val="0"/>
          <w:sz w:val="40"/>
        </w:rPr>
      </w:pPr>
      <w:bookmarkStart w:id="57" w:name="_Toc524895649"/>
      <w:bookmarkStart w:id="58" w:name="_Toc524896195"/>
      <w:bookmarkStart w:id="59" w:name="_Toc524896225"/>
      <w:bookmarkEnd w:id="57"/>
      <w:bookmarkEnd w:id="58"/>
      <w:bookmarkEnd w:id="59"/>
      <w:r w:rsidRPr="00B615C0">
        <w:rPr>
          <w:rFonts w:hint="eastAsia"/>
          <w:b w:val="0"/>
          <w:bCs/>
          <w:snapToGrid/>
          <w:spacing w:val="12"/>
          <w:kern w:val="0"/>
          <w:sz w:val="40"/>
        </w:rPr>
        <w:t>提案委員：</w:t>
      </w:r>
      <w:r w:rsidR="001860A1" w:rsidRPr="00B615C0">
        <w:rPr>
          <w:rFonts w:hint="eastAsia"/>
          <w:b w:val="0"/>
          <w:bCs/>
          <w:snapToGrid/>
          <w:spacing w:val="12"/>
          <w:kern w:val="0"/>
          <w:sz w:val="40"/>
        </w:rPr>
        <w:t>仉桂美、包宗</w:t>
      </w:r>
      <w:proofErr w:type="gramStart"/>
      <w:r w:rsidR="001860A1" w:rsidRPr="00B615C0">
        <w:rPr>
          <w:rFonts w:hint="eastAsia"/>
          <w:b w:val="0"/>
          <w:bCs/>
          <w:snapToGrid/>
          <w:spacing w:val="12"/>
          <w:kern w:val="0"/>
          <w:sz w:val="40"/>
        </w:rPr>
        <w:t>和</w:t>
      </w:r>
      <w:bookmarkEnd w:id="56"/>
      <w:proofErr w:type="gramEnd"/>
    </w:p>
    <w:sectPr w:rsidR="00286B1B" w:rsidRPr="00B615C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952" w:rsidRDefault="00B11952">
      <w:r>
        <w:separator/>
      </w:r>
    </w:p>
  </w:endnote>
  <w:endnote w:type="continuationSeparator" w:id="0">
    <w:p w:rsidR="00B11952" w:rsidRDefault="00B11952">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40" w:rsidRDefault="00616BE4">
    <w:pPr>
      <w:pStyle w:val="af3"/>
      <w:framePr w:wrap="around" w:vAnchor="text" w:hAnchor="margin" w:xAlign="center" w:y="1"/>
      <w:rPr>
        <w:rStyle w:val="ac"/>
        <w:sz w:val="24"/>
      </w:rPr>
    </w:pPr>
    <w:r>
      <w:rPr>
        <w:rStyle w:val="ac"/>
        <w:sz w:val="24"/>
      </w:rPr>
      <w:fldChar w:fldCharType="begin"/>
    </w:r>
    <w:r w:rsidR="00080040">
      <w:rPr>
        <w:rStyle w:val="ac"/>
        <w:sz w:val="24"/>
      </w:rPr>
      <w:instrText xml:space="preserve">PAGE  </w:instrText>
    </w:r>
    <w:r>
      <w:rPr>
        <w:rStyle w:val="ac"/>
        <w:sz w:val="24"/>
      </w:rPr>
      <w:fldChar w:fldCharType="separate"/>
    </w:r>
    <w:r w:rsidR="00B615C0">
      <w:rPr>
        <w:rStyle w:val="ac"/>
        <w:noProof/>
        <w:sz w:val="24"/>
      </w:rPr>
      <w:t>9</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952" w:rsidRDefault="00B11952">
      <w:r>
        <w:separator/>
      </w:r>
    </w:p>
  </w:footnote>
  <w:footnote w:type="continuationSeparator" w:id="0">
    <w:p w:rsidR="00B11952" w:rsidRDefault="00B119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B6A2AE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12BF"/>
    <w:rsid w:val="00012233"/>
    <w:rsid w:val="00017318"/>
    <w:rsid w:val="000246F7"/>
    <w:rsid w:val="0003114D"/>
    <w:rsid w:val="00036D76"/>
    <w:rsid w:val="00037D49"/>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0F680F"/>
    <w:rsid w:val="00102B9F"/>
    <w:rsid w:val="00112637"/>
    <w:rsid w:val="0012001E"/>
    <w:rsid w:val="00126A55"/>
    <w:rsid w:val="00133F08"/>
    <w:rsid w:val="001345E6"/>
    <w:rsid w:val="001378B0"/>
    <w:rsid w:val="00141705"/>
    <w:rsid w:val="00142E00"/>
    <w:rsid w:val="00152793"/>
    <w:rsid w:val="001545A9"/>
    <w:rsid w:val="001637C7"/>
    <w:rsid w:val="0016480E"/>
    <w:rsid w:val="00174297"/>
    <w:rsid w:val="001817B3"/>
    <w:rsid w:val="00183014"/>
    <w:rsid w:val="001860A1"/>
    <w:rsid w:val="001959C2"/>
    <w:rsid w:val="001A7968"/>
    <w:rsid w:val="001B3483"/>
    <w:rsid w:val="001B3C1E"/>
    <w:rsid w:val="001B4494"/>
    <w:rsid w:val="001B5169"/>
    <w:rsid w:val="001C0D8B"/>
    <w:rsid w:val="001C0DA8"/>
    <w:rsid w:val="001C39DC"/>
    <w:rsid w:val="001E0D8A"/>
    <w:rsid w:val="001E4F0D"/>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3B46"/>
    <w:rsid w:val="002840C6"/>
    <w:rsid w:val="00286B1B"/>
    <w:rsid w:val="00295174"/>
    <w:rsid w:val="00296172"/>
    <w:rsid w:val="00296B92"/>
    <w:rsid w:val="002A2C22"/>
    <w:rsid w:val="002B02EB"/>
    <w:rsid w:val="002C0602"/>
    <w:rsid w:val="002C07FB"/>
    <w:rsid w:val="002C0CC9"/>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8480D"/>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E7431"/>
    <w:rsid w:val="003F27E1"/>
    <w:rsid w:val="003F437A"/>
    <w:rsid w:val="003F5C2B"/>
    <w:rsid w:val="004023E9"/>
    <w:rsid w:val="004077C1"/>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565C5"/>
    <w:rsid w:val="00563692"/>
    <w:rsid w:val="00571349"/>
    <w:rsid w:val="00574493"/>
    <w:rsid w:val="005908B8"/>
    <w:rsid w:val="0059512E"/>
    <w:rsid w:val="005A6DD2"/>
    <w:rsid w:val="005C385D"/>
    <w:rsid w:val="005D3B20"/>
    <w:rsid w:val="005E5C68"/>
    <w:rsid w:val="005E65C0"/>
    <w:rsid w:val="005F0390"/>
    <w:rsid w:val="00612023"/>
    <w:rsid w:val="00614190"/>
    <w:rsid w:val="00616BE4"/>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D6E71"/>
    <w:rsid w:val="006E2DCE"/>
    <w:rsid w:val="006F3563"/>
    <w:rsid w:val="006F42B9"/>
    <w:rsid w:val="006F6103"/>
    <w:rsid w:val="00704E00"/>
    <w:rsid w:val="00716E6E"/>
    <w:rsid w:val="007209E7"/>
    <w:rsid w:val="00722333"/>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7F6AD6"/>
    <w:rsid w:val="008053F5"/>
    <w:rsid w:val="00810198"/>
    <w:rsid w:val="00815DA8"/>
    <w:rsid w:val="0082194D"/>
    <w:rsid w:val="00826EF5"/>
    <w:rsid w:val="00831693"/>
    <w:rsid w:val="00840104"/>
    <w:rsid w:val="00841FC5"/>
    <w:rsid w:val="00845709"/>
    <w:rsid w:val="008469B2"/>
    <w:rsid w:val="008576BD"/>
    <w:rsid w:val="00860463"/>
    <w:rsid w:val="008733DA"/>
    <w:rsid w:val="008849AA"/>
    <w:rsid w:val="008850E4"/>
    <w:rsid w:val="008A12F5"/>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3F23"/>
    <w:rsid w:val="009849C2"/>
    <w:rsid w:val="00984D24"/>
    <w:rsid w:val="009858EB"/>
    <w:rsid w:val="009B0046"/>
    <w:rsid w:val="009C1440"/>
    <w:rsid w:val="009C2107"/>
    <w:rsid w:val="009C5D9E"/>
    <w:rsid w:val="009D2C3E"/>
    <w:rsid w:val="009E0625"/>
    <w:rsid w:val="009E3034"/>
    <w:rsid w:val="009E549F"/>
    <w:rsid w:val="009F28A8"/>
    <w:rsid w:val="009F473E"/>
    <w:rsid w:val="009F682A"/>
    <w:rsid w:val="009F6A02"/>
    <w:rsid w:val="00A022BE"/>
    <w:rsid w:val="00A0475D"/>
    <w:rsid w:val="00A231D3"/>
    <w:rsid w:val="00A24C95"/>
    <w:rsid w:val="00A26094"/>
    <w:rsid w:val="00A301BF"/>
    <w:rsid w:val="00A302B2"/>
    <w:rsid w:val="00A331B4"/>
    <w:rsid w:val="00A3484E"/>
    <w:rsid w:val="00A36ADA"/>
    <w:rsid w:val="00A438D8"/>
    <w:rsid w:val="00A473F5"/>
    <w:rsid w:val="00A51F9D"/>
    <w:rsid w:val="00A5416A"/>
    <w:rsid w:val="00A639F4"/>
    <w:rsid w:val="00A71CA9"/>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11952"/>
    <w:rsid w:val="00B443E4"/>
    <w:rsid w:val="00B563EA"/>
    <w:rsid w:val="00B60E51"/>
    <w:rsid w:val="00B615C0"/>
    <w:rsid w:val="00B63A54"/>
    <w:rsid w:val="00B77D18"/>
    <w:rsid w:val="00B8313A"/>
    <w:rsid w:val="00B83C6B"/>
    <w:rsid w:val="00B93503"/>
    <w:rsid w:val="00BA31E8"/>
    <w:rsid w:val="00BA55E0"/>
    <w:rsid w:val="00BA6BD4"/>
    <w:rsid w:val="00BB3752"/>
    <w:rsid w:val="00BB6688"/>
    <w:rsid w:val="00BC26D4"/>
    <w:rsid w:val="00BC64F2"/>
    <w:rsid w:val="00BC74EE"/>
    <w:rsid w:val="00BD7D5D"/>
    <w:rsid w:val="00BF2A42"/>
    <w:rsid w:val="00C03D8C"/>
    <w:rsid w:val="00C055EC"/>
    <w:rsid w:val="00C10DC9"/>
    <w:rsid w:val="00C12FB3"/>
    <w:rsid w:val="00C17341"/>
    <w:rsid w:val="00C24EEF"/>
    <w:rsid w:val="00C25CF6"/>
    <w:rsid w:val="00C26C36"/>
    <w:rsid w:val="00C32768"/>
    <w:rsid w:val="00C431DF"/>
    <w:rsid w:val="00C4512E"/>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10DE0"/>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36FC"/>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r="http://schemas.openxmlformats.org/officeDocument/2006/relationships" xmlns:w="http://schemas.openxmlformats.org/wordprocessingml/2006/main">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C080-E37B-4041-9455-F265985BA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12</Pages>
  <Words>974</Words>
  <Characters>5555</Characters>
  <Application>Microsoft Office Word</Application>
  <DocSecurity>0</DocSecurity>
  <Lines>46</Lines>
  <Paragraphs>13</Paragraphs>
  <ScaleCrop>false</ScaleCrop>
  <Company>cy</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張瓊惠</dc:creator>
  <cp:lastModifiedBy>Administrator</cp:lastModifiedBy>
  <cp:revision>3</cp:revision>
  <cp:lastPrinted>2016-01-15T09:13:00Z</cp:lastPrinted>
  <dcterms:created xsi:type="dcterms:W3CDTF">2016-01-22T07:08:00Z</dcterms:created>
  <dcterms:modified xsi:type="dcterms:W3CDTF">2016-01-22T09:26:00Z</dcterms:modified>
</cp:coreProperties>
</file>