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355664" w:rsidRDefault="0025106C" w:rsidP="005F2E37">
      <w:pPr>
        <w:pStyle w:val="af2"/>
      </w:pPr>
      <w:r w:rsidRPr="00355664">
        <w:rPr>
          <w:rFonts w:hint="eastAsia"/>
        </w:rPr>
        <w:t>糾正案文</w:t>
      </w:r>
    </w:p>
    <w:p w:rsidR="00E25849" w:rsidRPr="00355664" w:rsidRDefault="0025106C" w:rsidP="00E6767C">
      <w:pPr>
        <w:pStyle w:val="1"/>
      </w:pPr>
      <w:r w:rsidRPr="00355664">
        <w:rPr>
          <w:rFonts w:hint="eastAsia"/>
        </w:rPr>
        <w:t>被糾正機關：</w:t>
      </w:r>
      <w:r w:rsidR="00E6767C">
        <w:rPr>
          <w:rFonts w:hint="eastAsia"/>
        </w:rPr>
        <w:t>法務部矯正署、</w:t>
      </w:r>
      <w:r w:rsidR="0046209C">
        <w:rPr>
          <w:rFonts w:hint="eastAsia"/>
        </w:rPr>
        <w:t>法務部矯正署</w:t>
      </w:r>
      <w:proofErr w:type="gramStart"/>
      <w:r w:rsidR="0046209C">
        <w:rPr>
          <w:rFonts w:hint="eastAsia"/>
        </w:rPr>
        <w:t>臺</w:t>
      </w:r>
      <w:proofErr w:type="gramEnd"/>
      <w:r w:rsidR="0046209C">
        <w:rPr>
          <w:rFonts w:hint="eastAsia"/>
        </w:rPr>
        <w:t>北監獄</w:t>
      </w:r>
      <w:r w:rsidR="00E12990">
        <w:rPr>
          <w:rFonts w:hAnsi="標楷體" w:hint="eastAsia"/>
        </w:rPr>
        <w:t>、</w:t>
      </w:r>
      <w:r w:rsidR="00E12990">
        <w:rPr>
          <w:rFonts w:hint="eastAsia"/>
        </w:rPr>
        <w:t>法務部矯正署</w:t>
      </w:r>
      <w:proofErr w:type="gramStart"/>
      <w:r w:rsidR="00E12990">
        <w:rPr>
          <w:rFonts w:hint="eastAsia"/>
        </w:rPr>
        <w:t>臺</w:t>
      </w:r>
      <w:proofErr w:type="gramEnd"/>
      <w:r w:rsidR="00E12990">
        <w:rPr>
          <w:rFonts w:hint="eastAsia"/>
        </w:rPr>
        <w:t>中監獄</w:t>
      </w:r>
      <w:r w:rsidR="00346452" w:rsidRPr="00355664">
        <w:rPr>
          <w:rFonts w:hint="eastAsia"/>
        </w:rPr>
        <w:t>。</w:t>
      </w:r>
    </w:p>
    <w:p w:rsidR="00E25849" w:rsidRPr="00355664" w:rsidRDefault="0025106C" w:rsidP="00E6767C">
      <w:pPr>
        <w:pStyle w:val="1"/>
      </w:pPr>
      <w:r w:rsidRPr="00355664">
        <w:rPr>
          <w:rFonts w:hint="eastAsia"/>
        </w:rPr>
        <w:t xml:space="preserve">案　</w:t>
      </w:r>
      <w:r w:rsidR="0046209C">
        <w:rPr>
          <w:rFonts w:hint="eastAsia"/>
        </w:rPr>
        <w:t xml:space="preserve">  </w:t>
      </w:r>
      <w:r w:rsidRPr="00355664">
        <w:rPr>
          <w:rFonts w:hint="eastAsia"/>
        </w:rPr>
        <w:t xml:space="preserve">　由</w:t>
      </w:r>
      <w:r w:rsidR="0046209C">
        <w:rPr>
          <w:rFonts w:hAnsi="標楷體" w:hint="eastAsia"/>
        </w:rPr>
        <w:t>：</w:t>
      </w:r>
      <w:r w:rsidR="0046209C" w:rsidRPr="008009AD">
        <w:rPr>
          <w:rFonts w:hint="eastAsia"/>
        </w:rPr>
        <w:t>法務部矯正署</w:t>
      </w:r>
      <w:proofErr w:type="gramStart"/>
      <w:r w:rsidR="0046209C" w:rsidRPr="008009AD">
        <w:rPr>
          <w:rFonts w:hint="eastAsia"/>
        </w:rPr>
        <w:t>臺</w:t>
      </w:r>
      <w:proofErr w:type="gramEnd"/>
      <w:r w:rsidR="0046209C" w:rsidRPr="008009AD">
        <w:rPr>
          <w:rFonts w:hint="eastAsia"/>
        </w:rPr>
        <w:t>北監獄受刑人林偉孝，於103年12月1日遭鐵鍊綑綁於走道數小時後暴斃</w:t>
      </w:r>
      <w:r w:rsidR="004763B6">
        <w:rPr>
          <w:rFonts w:hint="eastAsia"/>
        </w:rPr>
        <w:t>事件</w:t>
      </w:r>
      <w:r w:rsidR="0046209C" w:rsidRPr="008009AD">
        <w:rPr>
          <w:rFonts w:hint="eastAsia"/>
        </w:rPr>
        <w:t>，</w:t>
      </w:r>
      <w:r w:rsidR="00E6767C" w:rsidRPr="008009AD">
        <w:rPr>
          <w:rFonts w:hint="eastAsia"/>
        </w:rPr>
        <w:t>經核</w:t>
      </w:r>
      <w:r w:rsidR="00D54E7C" w:rsidRPr="008009AD">
        <w:rPr>
          <w:rFonts w:hint="eastAsia"/>
        </w:rPr>
        <w:t>法務部矯正署</w:t>
      </w:r>
      <w:proofErr w:type="gramStart"/>
      <w:r w:rsidR="00D54E7C" w:rsidRPr="008009AD">
        <w:rPr>
          <w:rFonts w:hint="eastAsia"/>
        </w:rPr>
        <w:t>臺</w:t>
      </w:r>
      <w:proofErr w:type="gramEnd"/>
      <w:r w:rsidR="00D54E7C" w:rsidRPr="008009AD">
        <w:rPr>
          <w:rFonts w:hint="eastAsia"/>
        </w:rPr>
        <w:t>北監獄</w:t>
      </w:r>
      <w:r w:rsidR="00E6767C" w:rsidRPr="008009AD">
        <w:rPr>
          <w:rFonts w:hint="eastAsia"/>
        </w:rPr>
        <w:t>、法務部矯正署</w:t>
      </w:r>
      <w:proofErr w:type="gramStart"/>
      <w:r w:rsidR="00E6767C" w:rsidRPr="008009AD">
        <w:rPr>
          <w:rFonts w:hint="eastAsia"/>
        </w:rPr>
        <w:t>臺</w:t>
      </w:r>
      <w:proofErr w:type="gramEnd"/>
      <w:r w:rsidR="00E6767C" w:rsidRPr="008009AD">
        <w:rPr>
          <w:rFonts w:hint="eastAsia"/>
        </w:rPr>
        <w:t>中監獄、法務部矯正署</w:t>
      </w:r>
      <w:r w:rsidR="00E12990" w:rsidRPr="008009AD">
        <w:rPr>
          <w:rFonts w:hint="eastAsia"/>
        </w:rPr>
        <w:t>，</w:t>
      </w:r>
      <w:r w:rsidR="00E6767C" w:rsidRPr="008009AD">
        <w:rPr>
          <w:rFonts w:hint="eastAsia"/>
        </w:rPr>
        <w:t>存有諸多嚴重違失，致受刑人林偉孝發生死亡結果，</w:t>
      </w:r>
      <w:proofErr w:type="gramStart"/>
      <w:r w:rsidR="00E6767C" w:rsidRPr="008009AD">
        <w:rPr>
          <w:rFonts w:hint="eastAsia"/>
        </w:rPr>
        <w:t>均有重大</w:t>
      </w:r>
      <w:proofErr w:type="gramEnd"/>
      <w:r w:rsidR="00E6767C" w:rsidRPr="008009AD">
        <w:rPr>
          <w:rFonts w:hint="eastAsia"/>
        </w:rPr>
        <w:t>違失，</w:t>
      </w:r>
      <w:proofErr w:type="gramStart"/>
      <w:r w:rsidR="00E6767C" w:rsidRPr="008009AD">
        <w:rPr>
          <w:rFonts w:hint="eastAsia"/>
        </w:rPr>
        <w:t>爰</w:t>
      </w:r>
      <w:proofErr w:type="gramEnd"/>
      <w:r w:rsidR="00E6767C" w:rsidRPr="008009AD">
        <w:rPr>
          <w:rFonts w:hint="eastAsia"/>
        </w:rPr>
        <w:t>依法提案糾正。</w:t>
      </w:r>
      <w:r w:rsidR="00C11E85" w:rsidRPr="00355664">
        <w:t xml:space="preserve"> </w:t>
      </w:r>
    </w:p>
    <w:p w:rsidR="00E25849" w:rsidRPr="00355664"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55664">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12990" w:rsidRPr="00E71A9F" w:rsidRDefault="00E71A9F" w:rsidP="00E71A9F">
      <w:pPr>
        <w:pStyle w:val="2"/>
        <w:rPr>
          <w:b w:val="0"/>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E71A9F">
        <w:rPr>
          <w:rFonts w:hint="eastAsia"/>
        </w:rPr>
        <w:tab/>
      </w:r>
      <w:r w:rsidRPr="00E71A9F">
        <w:rPr>
          <w:rFonts w:hint="eastAsia"/>
          <w:b w:val="0"/>
        </w:rPr>
        <w:t>受刑人林偉孝因</w:t>
      </w:r>
      <w:proofErr w:type="gramStart"/>
      <w:r w:rsidRPr="00E71A9F">
        <w:rPr>
          <w:rFonts w:hint="eastAsia"/>
          <w:b w:val="0"/>
        </w:rPr>
        <w:t>罹</w:t>
      </w:r>
      <w:proofErr w:type="gramEnd"/>
      <w:r w:rsidRPr="00E71A9F">
        <w:rPr>
          <w:rFonts w:hint="eastAsia"/>
          <w:b w:val="0"/>
        </w:rPr>
        <w:t>患「情感性精神病」經</w:t>
      </w:r>
      <w:proofErr w:type="gramStart"/>
      <w:r w:rsidRPr="00E71A9F">
        <w:rPr>
          <w:rFonts w:hint="eastAsia"/>
          <w:b w:val="0"/>
        </w:rPr>
        <w:t>臺</w:t>
      </w:r>
      <w:proofErr w:type="gramEnd"/>
      <w:r w:rsidRPr="00E71A9F">
        <w:rPr>
          <w:rFonts w:hint="eastAsia"/>
          <w:b w:val="0"/>
        </w:rPr>
        <w:t>中監獄培德醫院收</w:t>
      </w:r>
      <w:proofErr w:type="gramStart"/>
      <w:r w:rsidRPr="00E71A9F">
        <w:rPr>
          <w:rFonts w:hint="eastAsia"/>
          <w:b w:val="0"/>
        </w:rPr>
        <w:t>治後移返</w:t>
      </w:r>
      <w:proofErr w:type="gramEnd"/>
      <w:r w:rsidRPr="00E71A9F">
        <w:rPr>
          <w:rFonts w:hint="eastAsia"/>
          <w:b w:val="0"/>
        </w:rPr>
        <w:t>該監執行後，第3日(103年10月11日)起即病情發作，自病發至死亡1個多月</w:t>
      </w:r>
      <w:proofErr w:type="gramStart"/>
      <w:r w:rsidRPr="00E71A9F">
        <w:rPr>
          <w:rFonts w:hint="eastAsia"/>
          <w:b w:val="0"/>
        </w:rPr>
        <w:t>期間，</w:t>
      </w:r>
      <w:proofErr w:type="gramEnd"/>
      <w:r w:rsidRPr="00E71A9F">
        <w:rPr>
          <w:rFonts w:hint="eastAsia"/>
          <w:b w:val="0"/>
        </w:rPr>
        <w:t>共有22次攻擊他人、自殘、企圖自殺及吞食塑膠湯匙、水桶蓋、安全帽扣環等行為</w:t>
      </w:r>
      <w:r w:rsidRPr="00E71A9F">
        <w:rPr>
          <w:rFonts w:hint="eastAsia"/>
        </w:rPr>
        <w:t>。</w:t>
      </w:r>
      <w:proofErr w:type="gramStart"/>
      <w:r w:rsidRPr="00E71A9F">
        <w:rPr>
          <w:rFonts w:hint="eastAsia"/>
        </w:rPr>
        <w:t>臺</w:t>
      </w:r>
      <w:proofErr w:type="gramEnd"/>
      <w:r w:rsidRPr="00E71A9F">
        <w:rPr>
          <w:rFonts w:hint="eastAsia"/>
        </w:rPr>
        <w:t>北監獄</w:t>
      </w:r>
      <w:r w:rsidRPr="00E71A9F">
        <w:rPr>
          <w:rFonts w:hint="eastAsia"/>
          <w:b w:val="0"/>
        </w:rPr>
        <w:t>卻僅安排該監精神科</w:t>
      </w:r>
      <w:bookmarkStart w:id="35" w:name="_GoBack"/>
      <w:r w:rsidRPr="00E71A9F">
        <w:rPr>
          <w:rFonts w:hint="eastAsia"/>
          <w:b w:val="0"/>
        </w:rPr>
        <w:t>醫師</w:t>
      </w:r>
      <w:bookmarkEnd w:id="35"/>
      <w:r w:rsidRPr="00E71A9F">
        <w:rPr>
          <w:rFonts w:hint="eastAsia"/>
          <w:b w:val="0"/>
        </w:rPr>
        <w:t>門診7次，未積極協助其戒送外</w:t>
      </w:r>
      <w:proofErr w:type="gramStart"/>
      <w:r w:rsidRPr="00E71A9F">
        <w:rPr>
          <w:rFonts w:hint="eastAsia"/>
          <w:b w:val="0"/>
        </w:rPr>
        <w:t>醫</w:t>
      </w:r>
      <w:proofErr w:type="gramEnd"/>
      <w:r w:rsidRPr="00E71A9F">
        <w:rPr>
          <w:rFonts w:hint="eastAsia"/>
          <w:b w:val="0"/>
        </w:rPr>
        <w:t>、</w:t>
      </w:r>
      <w:proofErr w:type="gramStart"/>
      <w:r w:rsidRPr="00E71A9F">
        <w:rPr>
          <w:rFonts w:hint="eastAsia"/>
          <w:b w:val="0"/>
        </w:rPr>
        <w:t>移送病監或</w:t>
      </w:r>
      <w:proofErr w:type="gramEnd"/>
      <w:r w:rsidRPr="00E71A9F">
        <w:rPr>
          <w:rFonts w:hint="eastAsia"/>
          <w:b w:val="0"/>
        </w:rPr>
        <w:t>病舍，而且將其監禁在違規房執行違規考核，並對其施用戒具管束高達49次，除施用固定式之手</w:t>
      </w:r>
      <w:proofErr w:type="gramStart"/>
      <w:r w:rsidRPr="00E71A9F">
        <w:rPr>
          <w:rFonts w:hint="eastAsia"/>
          <w:b w:val="0"/>
        </w:rPr>
        <w:t>梏</w:t>
      </w:r>
      <w:proofErr w:type="gramEnd"/>
      <w:r w:rsidRPr="00E71A9F">
        <w:rPr>
          <w:rFonts w:hint="eastAsia"/>
          <w:b w:val="0"/>
        </w:rPr>
        <w:t>及</w:t>
      </w:r>
      <w:proofErr w:type="gramStart"/>
      <w:r w:rsidRPr="00E71A9F">
        <w:rPr>
          <w:rFonts w:hint="eastAsia"/>
          <w:b w:val="0"/>
        </w:rPr>
        <w:t>腳鐐均未有</w:t>
      </w:r>
      <w:proofErr w:type="gramEnd"/>
      <w:r w:rsidRPr="00E71A9F">
        <w:rPr>
          <w:rFonts w:hint="eastAsia"/>
          <w:b w:val="0"/>
        </w:rPr>
        <w:t>解除紀錄外，又施用活動式手</w:t>
      </w:r>
      <w:proofErr w:type="gramStart"/>
      <w:r w:rsidRPr="00E71A9F">
        <w:rPr>
          <w:rFonts w:hint="eastAsia"/>
          <w:b w:val="0"/>
        </w:rPr>
        <w:t>梏</w:t>
      </w:r>
      <w:proofErr w:type="gramEnd"/>
      <w:r w:rsidRPr="00E71A9F">
        <w:rPr>
          <w:rFonts w:hint="eastAsia"/>
          <w:b w:val="0"/>
        </w:rPr>
        <w:t>及腳鐐，且施用戒具有超過法定</w:t>
      </w:r>
      <w:proofErr w:type="gramStart"/>
      <w:r w:rsidRPr="00E71A9F">
        <w:rPr>
          <w:rFonts w:hint="eastAsia"/>
          <w:b w:val="0"/>
        </w:rPr>
        <w:t>期間、</w:t>
      </w:r>
      <w:proofErr w:type="gramEnd"/>
      <w:r w:rsidRPr="00E71A9F">
        <w:rPr>
          <w:rFonts w:hint="eastAsia"/>
          <w:b w:val="0"/>
        </w:rPr>
        <w:t>不合緊急施用原因、未先報請長官許可或特許，核有重大違失。</w:t>
      </w:r>
    </w:p>
    <w:p w:rsidR="009967DB" w:rsidRPr="009B4ED9" w:rsidRDefault="009967DB" w:rsidP="009967DB">
      <w:pPr>
        <w:pStyle w:val="3"/>
      </w:pPr>
      <w:r w:rsidRPr="009967DB">
        <w:rPr>
          <w:rFonts w:hint="eastAsia"/>
        </w:rPr>
        <w:t>監獄行刑法第58條規定：「受刑人現</w:t>
      </w:r>
      <w:proofErr w:type="gramStart"/>
      <w:r w:rsidRPr="009967DB">
        <w:rPr>
          <w:rFonts w:hint="eastAsia"/>
        </w:rPr>
        <w:t>罹</w:t>
      </w:r>
      <w:proofErr w:type="gramEnd"/>
      <w:r w:rsidRPr="009967DB">
        <w:rPr>
          <w:rFonts w:hint="eastAsia"/>
        </w:rPr>
        <w:t>疾病，在監內不能為適當之醫治者，得斟酌情形，報請監督機關許可</w:t>
      </w:r>
      <w:r w:rsidRPr="00217B8A">
        <w:rPr>
          <w:rFonts w:hint="eastAsia"/>
        </w:rPr>
        <w:t>保外醫治或</w:t>
      </w:r>
      <w:proofErr w:type="gramStart"/>
      <w:r w:rsidRPr="00217B8A">
        <w:rPr>
          <w:rFonts w:hint="eastAsia"/>
        </w:rPr>
        <w:t>移送病監或</w:t>
      </w:r>
      <w:proofErr w:type="gramEnd"/>
      <w:r w:rsidRPr="00217B8A">
        <w:rPr>
          <w:rFonts w:hint="eastAsia"/>
        </w:rPr>
        <w:t>醫院。</w:t>
      </w:r>
      <w:r w:rsidRPr="009967DB">
        <w:rPr>
          <w:rFonts w:hint="eastAsia"/>
        </w:rPr>
        <w:t>」另依法務部</w:t>
      </w:r>
      <w:proofErr w:type="gramStart"/>
      <w:r w:rsidRPr="009967DB">
        <w:rPr>
          <w:rFonts w:hint="eastAsia"/>
        </w:rPr>
        <w:t>100年1月17日函頒之</w:t>
      </w:r>
      <w:proofErr w:type="gramEnd"/>
      <w:r w:rsidRPr="009967DB">
        <w:rPr>
          <w:rFonts w:hint="eastAsia"/>
        </w:rPr>
        <w:t>「各監獄、技能訓練所、戒治所精神疾病收容人移送法務部矯正署</w:t>
      </w:r>
      <w:proofErr w:type="gramStart"/>
      <w:r w:rsidRPr="009967DB">
        <w:rPr>
          <w:rFonts w:hint="eastAsia"/>
        </w:rPr>
        <w:t>臺</w:t>
      </w:r>
      <w:proofErr w:type="gramEnd"/>
      <w:r w:rsidRPr="009967DB">
        <w:rPr>
          <w:rFonts w:hint="eastAsia"/>
        </w:rPr>
        <w:t>中監獄、</w:t>
      </w:r>
      <w:proofErr w:type="gramStart"/>
      <w:r w:rsidRPr="009967DB">
        <w:rPr>
          <w:rFonts w:hint="eastAsia"/>
        </w:rPr>
        <w:t>臺</w:t>
      </w:r>
      <w:proofErr w:type="gramEnd"/>
      <w:r w:rsidRPr="009967DB">
        <w:rPr>
          <w:rFonts w:hint="eastAsia"/>
        </w:rPr>
        <w:t>北監獄桃園分監治療注意事項」第2點規定：「各監獄、技能訓練所、戒治所之精神疾病收容人，得移</w:t>
      </w:r>
      <w:r w:rsidRPr="009967DB">
        <w:rPr>
          <w:rFonts w:hint="eastAsia"/>
        </w:rPr>
        <w:lastRenderedPageBreak/>
        <w:t>送精神病療養專區執行與治療。其辦理程序，應由收容人所在機關檢具當地精神病專科醫院或公立醫院精神病科之診斷證明書，</w:t>
      </w:r>
      <w:proofErr w:type="gramStart"/>
      <w:r w:rsidRPr="009967DB">
        <w:rPr>
          <w:rFonts w:hint="eastAsia"/>
        </w:rPr>
        <w:t>並依男</w:t>
      </w:r>
      <w:proofErr w:type="gramEnd"/>
      <w:r w:rsidRPr="009967DB">
        <w:rPr>
          <w:rFonts w:hint="eastAsia"/>
        </w:rPr>
        <w:t>、</w:t>
      </w:r>
      <w:proofErr w:type="gramStart"/>
      <w:r w:rsidRPr="009967DB">
        <w:rPr>
          <w:rFonts w:hint="eastAsia"/>
        </w:rPr>
        <w:t>女性別造具</w:t>
      </w:r>
      <w:proofErr w:type="gramEnd"/>
      <w:r w:rsidRPr="009967DB">
        <w:rPr>
          <w:rFonts w:hint="eastAsia"/>
        </w:rPr>
        <w:t>名冊，</w:t>
      </w:r>
      <w:proofErr w:type="gramStart"/>
      <w:r w:rsidRPr="009967DB">
        <w:rPr>
          <w:rFonts w:hint="eastAsia"/>
        </w:rPr>
        <w:t>逕</w:t>
      </w:r>
      <w:proofErr w:type="gramEnd"/>
      <w:r w:rsidRPr="009967DB">
        <w:rPr>
          <w:rFonts w:hint="eastAsia"/>
        </w:rPr>
        <w:t>送精神病療養專區隸屬之監獄 (男性移送</w:t>
      </w:r>
      <w:proofErr w:type="gramStart"/>
      <w:r w:rsidRPr="009967DB">
        <w:rPr>
          <w:rFonts w:hint="eastAsia"/>
        </w:rPr>
        <w:t>臺</w:t>
      </w:r>
      <w:proofErr w:type="gramEnd"/>
      <w:r w:rsidRPr="009967DB">
        <w:rPr>
          <w:rFonts w:hint="eastAsia"/>
        </w:rPr>
        <w:t>中監獄、女性移送</w:t>
      </w:r>
      <w:proofErr w:type="gramStart"/>
      <w:r w:rsidRPr="009967DB">
        <w:rPr>
          <w:rFonts w:hint="eastAsia"/>
        </w:rPr>
        <w:t>臺</w:t>
      </w:r>
      <w:proofErr w:type="gramEnd"/>
      <w:r w:rsidRPr="009967DB">
        <w:rPr>
          <w:rFonts w:hint="eastAsia"/>
        </w:rPr>
        <w:t>北監獄桃園分監) ，由該 (分) 監醫師審核後，擬具處理意見報法務部矯正署核定。」法務部矯正署</w:t>
      </w:r>
      <w:proofErr w:type="gramStart"/>
      <w:r w:rsidRPr="009967DB">
        <w:rPr>
          <w:rFonts w:hint="eastAsia"/>
        </w:rPr>
        <w:t>102年9月2日函頒修正</w:t>
      </w:r>
      <w:proofErr w:type="gramEnd"/>
      <w:r w:rsidRPr="009967DB">
        <w:rPr>
          <w:rFonts w:hint="eastAsia"/>
        </w:rPr>
        <w:t>之「法務部矯正署</w:t>
      </w:r>
      <w:proofErr w:type="gramStart"/>
      <w:r w:rsidRPr="009967DB">
        <w:rPr>
          <w:rFonts w:hint="eastAsia"/>
        </w:rPr>
        <w:t>臺</w:t>
      </w:r>
      <w:proofErr w:type="gramEnd"/>
      <w:r w:rsidRPr="009967DB">
        <w:rPr>
          <w:rFonts w:hint="eastAsia"/>
        </w:rPr>
        <w:t>中監獄醫療專區收治計畫」參之三、（三）收治流程規定略</w:t>
      </w:r>
      <w:proofErr w:type="gramStart"/>
      <w:r w:rsidRPr="009967DB">
        <w:rPr>
          <w:rFonts w:hint="eastAsia"/>
        </w:rPr>
        <w:t>以</w:t>
      </w:r>
      <w:proofErr w:type="gramEnd"/>
      <w:r w:rsidRPr="009967DB">
        <w:rPr>
          <w:rFonts w:hint="eastAsia"/>
        </w:rPr>
        <w:t>：各收容人執行機關檢具收容人疾病診斷書、病歷摘要、影像學檢查報告、病理檢查報告、生化檢查報告、處方用藥紀錄及護理紀錄摘要、收容人治療同意書</w:t>
      </w:r>
      <w:proofErr w:type="gramStart"/>
      <w:r w:rsidRPr="009967DB">
        <w:rPr>
          <w:rFonts w:hint="eastAsia"/>
        </w:rPr>
        <w:t>及名籍資料</w:t>
      </w:r>
      <w:proofErr w:type="gramEnd"/>
      <w:r w:rsidRPr="009967DB">
        <w:rPr>
          <w:rFonts w:hint="eastAsia"/>
        </w:rPr>
        <w:t>發函至</w:t>
      </w:r>
      <w:proofErr w:type="gramStart"/>
      <w:r w:rsidRPr="009967DB">
        <w:rPr>
          <w:rFonts w:hint="eastAsia"/>
        </w:rPr>
        <w:t>臺</w:t>
      </w:r>
      <w:proofErr w:type="gramEnd"/>
      <w:r w:rsidRPr="009967DB">
        <w:rPr>
          <w:rFonts w:hint="eastAsia"/>
        </w:rPr>
        <w:t>中監獄；經</w:t>
      </w:r>
      <w:proofErr w:type="gramStart"/>
      <w:r w:rsidRPr="009967DB">
        <w:rPr>
          <w:rFonts w:hint="eastAsia"/>
        </w:rPr>
        <w:t>臺</w:t>
      </w:r>
      <w:proofErr w:type="gramEnd"/>
      <w:r w:rsidRPr="009967DB">
        <w:rPr>
          <w:rFonts w:hint="eastAsia"/>
        </w:rPr>
        <w:t>中監獄附設培德醫院主治醫師審核，由機關首長陳報法務部矯正署核定收治。</w:t>
      </w:r>
      <w:r w:rsidR="0054599A">
        <w:rPr>
          <w:rFonts w:hint="eastAsia"/>
        </w:rPr>
        <w:t>又</w:t>
      </w:r>
      <w:r w:rsidR="00B35068" w:rsidRPr="009B4ED9">
        <w:rPr>
          <w:rFonts w:hint="eastAsia"/>
        </w:rPr>
        <w:t>法務部90年11月13日法</w:t>
      </w:r>
      <w:proofErr w:type="gramStart"/>
      <w:r w:rsidR="00B35068" w:rsidRPr="009B4ED9">
        <w:rPr>
          <w:rFonts w:hint="eastAsia"/>
        </w:rPr>
        <w:t>矯</w:t>
      </w:r>
      <w:proofErr w:type="gramEnd"/>
      <w:r w:rsidR="00B35068" w:rsidRPr="009B4ED9">
        <w:rPr>
          <w:rFonts w:hint="eastAsia"/>
        </w:rPr>
        <w:t>字第001852號函有關「收容人戒護外</w:t>
      </w:r>
      <w:proofErr w:type="gramStart"/>
      <w:r w:rsidR="00B35068" w:rsidRPr="009B4ED9">
        <w:rPr>
          <w:rFonts w:hint="eastAsia"/>
        </w:rPr>
        <w:t>醫</w:t>
      </w:r>
      <w:proofErr w:type="gramEnd"/>
      <w:r w:rsidR="00B35068" w:rsidRPr="009B4ED9">
        <w:rPr>
          <w:rFonts w:hint="eastAsia"/>
        </w:rPr>
        <w:t>流程圖」，收容人戒送外</w:t>
      </w:r>
      <w:proofErr w:type="gramStart"/>
      <w:r w:rsidR="00B35068" w:rsidRPr="009B4ED9">
        <w:rPr>
          <w:rFonts w:hint="eastAsia"/>
        </w:rPr>
        <w:t>醫</w:t>
      </w:r>
      <w:proofErr w:type="gramEnd"/>
      <w:r w:rsidR="00B35068" w:rsidRPr="009B4ED9">
        <w:rPr>
          <w:rFonts w:hint="eastAsia"/>
        </w:rPr>
        <w:t>之標準係由矯正機關特約或兼任醫師看診後所為之醫囑辦理，如有需要時由醫師</w:t>
      </w:r>
      <w:proofErr w:type="gramStart"/>
      <w:r w:rsidR="00B35068" w:rsidRPr="009B4ED9">
        <w:rPr>
          <w:rFonts w:hint="eastAsia"/>
        </w:rPr>
        <w:t>開立轉診</w:t>
      </w:r>
      <w:proofErr w:type="gramEnd"/>
      <w:r w:rsidR="00B35068" w:rsidRPr="009B4ED9">
        <w:rPr>
          <w:rFonts w:hint="eastAsia"/>
        </w:rPr>
        <w:t>單，惟</w:t>
      </w:r>
      <w:proofErr w:type="gramStart"/>
      <w:r w:rsidR="00B35068" w:rsidRPr="009B4ED9">
        <w:rPr>
          <w:rFonts w:hint="eastAsia"/>
        </w:rPr>
        <w:t>如遇收封</w:t>
      </w:r>
      <w:proofErr w:type="gramEnd"/>
      <w:r w:rsidR="00B35068" w:rsidRPr="009B4ED9">
        <w:rPr>
          <w:rFonts w:hint="eastAsia"/>
        </w:rPr>
        <w:t>、例假日矯正機關無</w:t>
      </w:r>
      <w:proofErr w:type="gramStart"/>
      <w:r w:rsidR="00B35068" w:rsidRPr="009B4ED9">
        <w:rPr>
          <w:rFonts w:hint="eastAsia"/>
        </w:rPr>
        <w:t>醫師在場時</w:t>
      </w:r>
      <w:proofErr w:type="gramEnd"/>
      <w:r w:rsidR="00B35068" w:rsidRPr="009B4ED9">
        <w:rPr>
          <w:rFonts w:hint="eastAsia"/>
        </w:rPr>
        <w:t>，則由其他</w:t>
      </w:r>
      <w:proofErr w:type="gramStart"/>
      <w:r w:rsidR="00B35068" w:rsidRPr="009B4ED9">
        <w:rPr>
          <w:rFonts w:hint="eastAsia"/>
        </w:rPr>
        <w:t>醫</w:t>
      </w:r>
      <w:proofErr w:type="gramEnd"/>
      <w:r w:rsidR="00B35068" w:rsidRPr="009B4ED9">
        <w:rPr>
          <w:rFonts w:hint="eastAsia"/>
        </w:rPr>
        <w:t>事人員檢視收容人情形，原則上參考「法務部矯正署所屬矯正機關收容人患病</w:t>
      </w:r>
      <w:proofErr w:type="gramStart"/>
      <w:r w:rsidR="00B35068" w:rsidRPr="009B4ED9">
        <w:rPr>
          <w:rFonts w:hint="eastAsia"/>
        </w:rPr>
        <w:t>收住病舍</w:t>
      </w:r>
      <w:proofErr w:type="gramEnd"/>
      <w:r w:rsidR="00B35068" w:rsidRPr="009B4ED9">
        <w:rPr>
          <w:rFonts w:hint="eastAsia"/>
        </w:rPr>
        <w:t>實施要點」評估是否需外</w:t>
      </w:r>
      <w:proofErr w:type="gramStart"/>
      <w:r w:rsidR="00B35068" w:rsidRPr="009B4ED9">
        <w:rPr>
          <w:rFonts w:hint="eastAsia"/>
        </w:rPr>
        <w:t>醫</w:t>
      </w:r>
      <w:proofErr w:type="gramEnd"/>
      <w:r w:rsidR="00B35068" w:rsidRPr="009B4ED9">
        <w:rPr>
          <w:rFonts w:hint="eastAsia"/>
        </w:rPr>
        <w:t>就診，若係緊急外</w:t>
      </w:r>
      <w:proofErr w:type="gramStart"/>
      <w:r w:rsidR="00B35068" w:rsidRPr="009B4ED9">
        <w:rPr>
          <w:rFonts w:hint="eastAsia"/>
        </w:rPr>
        <w:t>醫</w:t>
      </w:r>
      <w:proofErr w:type="gramEnd"/>
      <w:r w:rsidR="00B35068" w:rsidRPr="009B4ED9">
        <w:rPr>
          <w:rFonts w:hint="eastAsia"/>
        </w:rPr>
        <w:t>急診情形，則通報</w:t>
      </w:r>
      <w:proofErr w:type="gramStart"/>
      <w:r w:rsidR="00B35068" w:rsidRPr="009B4ED9">
        <w:rPr>
          <w:rFonts w:hint="eastAsia"/>
        </w:rPr>
        <w:t>督勤官由</w:t>
      </w:r>
      <w:proofErr w:type="gramEnd"/>
      <w:r w:rsidR="00B35068" w:rsidRPr="009B4ED9">
        <w:rPr>
          <w:rFonts w:hint="eastAsia"/>
        </w:rPr>
        <w:t>其下達外</w:t>
      </w:r>
      <w:proofErr w:type="gramStart"/>
      <w:r w:rsidR="00B35068" w:rsidRPr="009B4ED9">
        <w:rPr>
          <w:rFonts w:hint="eastAsia"/>
        </w:rPr>
        <w:t>醫</w:t>
      </w:r>
      <w:proofErr w:type="gramEnd"/>
      <w:r w:rsidR="00B35068" w:rsidRPr="009B4ED9">
        <w:rPr>
          <w:rFonts w:hint="eastAsia"/>
        </w:rPr>
        <w:t>指令，由戒護科辦理戒</w:t>
      </w:r>
      <w:proofErr w:type="gramStart"/>
      <w:r w:rsidR="00B35068" w:rsidRPr="009B4ED9">
        <w:rPr>
          <w:rFonts w:hint="eastAsia"/>
        </w:rPr>
        <w:t>護外送並</w:t>
      </w:r>
      <w:proofErr w:type="gramEnd"/>
      <w:r w:rsidR="00B35068" w:rsidRPr="009B4ED9">
        <w:rPr>
          <w:rFonts w:hint="eastAsia"/>
        </w:rPr>
        <w:t>立即報告機關首長。再依「法務部所屬各監院所校收容人患病</w:t>
      </w:r>
      <w:proofErr w:type="gramStart"/>
      <w:r w:rsidR="00B35068" w:rsidRPr="009B4ED9">
        <w:rPr>
          <w:rFonts w:hint="eastAsia"/>
        </w:rPr>
        <w:t>收住病舍</w:t>
      </w:r>
      <w:proofErr w:type="gramEnd"/>
      <w:r w:rsidR="00B35068" w:rsidRPr="009B4ED9">
        <w:rPr>
          <w:rFonts w:hint="eastAsia"/>
        </w:rPr>
        <w:t>實施要點」第2點規定，本部所屬各監院所校之收容人有精神病者，應</w:t>
      </w:r>
      <w:proofErr w:type="gramStart"/>
      <w:r w:rsidR="00B35068" w:rsidRPr="009B4ED9">
        <w:rPr>
          <w:rFonts w:hint="eastAsia"/>
        </w:rPr>
        <w:t>收住病舍</w:t>
      </w:r>
      <w:proofErr w:type="gramEnd"/>
      <w:r w:rsidR="00B35068" w:rsidRPr="009B4ED9">
        <w:rPr>
          <w:rFonts w:hint="eastAsia"/>
        </w:rPr>
        <w:t>、</w:t>
      </w:r>
      <w:proofErr w:type="gramStart"/>
      <w:r w:rsidR="00B35068" w:rsidRPr="009B4ED9">
        <w:rPr>
          <w:rFonts w:hint="eastAsia"/>
        </w:rPr>
        <w:t>病室或</w:t>
      </w:r>
      <w:proofErr w:type="gramEnd"/>
      <w:r w:rsidR="00B35068" w:rsidRPr="009B4ED9">
        <w:rPr>
          <w:rFonts w:hint="eastAsia"/>
        </w:rPr>
        <w:t>病房診治或療養。</w:t>
      </w:r>
    </w:p>
    <w:p w:rsidR="009967DB" w:rsidRDefault="009967DB" w:rsidP="009967DB">
      <w:pPr>
        <w:pStyle w:val="3"/>
      </w:pPr>
      <w:r w:rsidRPr="009967DB">
        <w:rPr>
          <w:rFonts w:hint="eastAsia"/>
        </w:rPr>
        <w:t>另對</w:t>
      </w:r>
      <w:r w:rsidRPr="00217B8A">
        <w:rPr>
          <w:rFonts w:hint="eastAsia"/>
        </w:rPr>
        <w:t>受刑人施用戒具</w:t>
      </w:r>
      <w:r w:rsidRPr="009967DB">
        <w:rPr>
          <w:rFonts w:hint="eastAsia"/>
        </w:rPr>
        <w:t>，監獄行刑法第22條規定：「受刑人有脫逃、自殺、暴行或其他擾亂秩序行為之虞時，得施用戒具或收容於鎮靜室（第1項）。戒具以</w:t>
      </w:r>
      <w:r w:rsidRPr="009967DB">
        <w:rPr>
          <w:rFonts w:hint="eastAsia"/>
        </w:rPr>
        <w:lastRenderedPageBreak/>
        <w:t>腳鐐、手</w:t>
      </w:r>
      <w:proofErr w:type="gramStart"/>
      <w:r w:rsidRPr="009967DB">
        <w:rPr>
          <w:rFonts w:hint="eastAsia"/>
        </w:rPr>
        <w:t>梏</w:t>
      </w:r>
      <w:proofErr w:type="gramEnd"/>
      <w:r w:rsidRPr="009967DB">
        <w:rPr>
          <w:rFonts w:hint="eastAsia"/>
        </w:rPr>
        <w:t>、聯鎖、</w:t>
      </w:r>
      <w:proofErr w:type="gramStart"/>
      <w:r w:rsidRPr="009967DB">
        <w:rPr>
          <w:rFonts w:hint="eastAsia"/>
        </w:rPr>
        <w:t>捕繩四種</w:t>
      </w:r>
      <w:proofErr w:type="gramEnd"/>
      <w:r w:rsidRPr="009967DB">
        <w:rPr>
          <w:rFonts w:hint="eastAsia"/>
        </w:rPr>
        <w:t>為限（第2項）。」第23條規定：「施用戒具非有監獄長官命令不得為之。但緊急時，得先行使用，立即報告監獄長官。」監獄行刑法施行細則第29條規定：「監獄不得以施用戒具為懲罰受刑人之方法，其有法定原因須施用戒具時，應注意左列各款之規定：一、施用戒具應隨時檢查受刑人之表現，無施用必要者，應即解除。二、施用戒具屆滿一星期，如認為仍有繼續施用之必要者，應列舉事實報請監獄長官核准繼續使用。繼續施用滿一星期者，亦同。三、施用戒具，由科 (課) 員以上人員監督執行。醫師認為不宜施用者，應停止執行。四、對同一受刑人非經監獄長官之特准，不得同時施用二種以上之戒具。五、施用戒具，應注意受刑人身體之健康，不得反</w:t>
      </w:r>
      <w:proofErr w:type="gramStart"/>
      <w:r w:rsidRPr="009967DB">
        <w:rPr>
          <w:rFonts w:hint="eastAsia"/>
        </w:rPr>
        <w:t>梏</w:t>
      </w:r>
      <w:proofErr w:type="gramEnd"/>
      <w:r w:rsidRPr="009967DB">
        <w:rPr>
          <w:rFonts w:hint="eastAsia"/>
        </w:rPr>
        <w:t>或手腳連</w:t>
      </w:r>
      <w:proofErr w:type="gramStart"/>
      <w:r w:rsidRPr="009967DB">
        <w:rPr>
          <w:rFonts w:hint="eastAsia"/>
        </w:rPr>
        <w:t>梏</w:t>
      </w:r>
      <w:proofErr w:type="gramEnd"/>
      <w:r w:rsidRPr="009967DB">
        <w:rPr>
          <w:rFonts w:hint="eastAsia"/>
        </w:rPr>
        <w:t>。六、腳鐐及聯鎖之重量以二公斤為限，如有必要，得加至三公斤，但少年各以一公斤為限，如有必要，得加至二公斤；手</w:t>
      </w:r>
      <w:proofErr w:type="gramStart"/>
      <w:r w:rsidRPr="009967DB">
        <w:rPr>
          <w:rFonts w:hint="eastAsia"/>
        </w:rPr>
        <w:t>梏</w:t>
      </w:r>
      <w:proofErr w:type="gramEnd"/>
      <w:r w:rsidRPr="009967DB">
        <w:rPr>
          <w:rFonts w:hint="eastAsia"/>
        </w:rPr>
        <w:t>不得超過半公斤。」又依法務部矯正署102年7月4日</w:t>
      </w:r>
      <w:proofErr w:type="gramStart"/>
      <w:r w:rsidRPr="009967DB">
        <w:rPr>
          <w:rFonts w:hint="eastAsia"/>
        </w:rPr>
        <w:t>函頒「</w:t>
      </w:r>
      <w:proofErr w:type="gramEnd"/>
      <w:r w:rsidRPr="009967DB">
        <w:rPr>
          <w:rFonts w:hint="eastAsia"/>
        </w:rPr>
        <w:t>法務部矯正署所屬矯正機關施用戒具要點」第2點規定：</w:t>
      </w:r>
      <w:r w:rsidRPr="007C135B">
        <w:rPr>
          <w:rFonts w:hint="eastAsia"/>
        </w:rPr>
        <w:t>機關長官係指各矯正機關戒護主管、秘書、副首長、</w:t>
      </w:r>
      <w:r w:rsidRPr="009967DB">
        <w:rPr>
          <w:rFonts w:hint="eastAsia"/>
        </w:rPr>
        <w:t>首長，以及其他經</w:t>
      </w:r>
      <w:proofErr w:type="gramStart"/>
      <w:r w:rsidRPr="009967DB">
        <w:rPr>
          <w:rFonts w:hint="eastAsia"/>
        </w:rPr>
        <w:t>核定之督勤</w:t>
      </w:r>
      <w:proofErr w:type="gramEnd"/>
      <w:r w:rsidRPr="009967DB">
        <w:rPr>
          <w:rFonts w:hint="eastAsia"/>
        </w:rPr>
        <w:t>人員而言。第5點第1至3項規定：「施用戒具應由矯正人員填寫『施用戒具報告表』，載明施用事由及施用戒具之種類、數量，由相關人員核章並簽</w:t>
      </w:r>
      <w:proofErr w:type="gramStart"/>
      <w:r w:rsidRPr="009967DB">
        <w:rPr>
          <w:rFonts w:hint="eastAsia"/>
        </w:rPr>
        <w:t>註</w:t>
      </w:r>
      <w:proofErr w:type="gramEnd"/>
      <w:r w:rsidRPr="009967DB">
        <w:rPr>
          <w:rFonts w:hint="eastAsia"/>
        </w:rPr>
        <w:t>具體意見，陳送機關長官核可後實施。但緊急時，得先以口頭報請機關長官核可後施用，並記載於『施用戒具紀錄簿』（第1項）。前項所稱緊急時，指下列各款情形：（一）辦理新收作業時。（二）未開封期間提帶收容人時。（三）收容人已著手實施自殺、脫逃（逃亡）、暴行或擾亂秩序時（第2項）。緊急施用戒具之原因消滅後，</w:t>
      </w:r>
      <w:r w:rsidRPr="009967DB">
        <w:rPr>
          <w:rFonts w:hint="eastAsia"/>
        </w:rPr>
        <w:lastRenderedPageBreak/>
        <w:t>應立即解除，期間最長不得逾4小時。如有繼續施用之必要，應另填具施用戒具報告表，陳送機關長官核可後實施（第3項）。」第6點規定：「符合第</w:t>
      </w:r>
      <w:r w:rsidR="00F56F53">
        <w:rPr>
          <w:rFonts w:hint="eastAsia"/>
        </w:rPr>
        <w:t>4</w:t>
      </w:r>
      <w:r w:rsidRPr="009967DB">
        <w:rPr>
          <w:rFonts w:hint="eastAsia"/>
        </w:rPr>
        <w:t>點之規定施用戒具時，以施用一種戒具為原則。但認有施用二種</w:t>
      </w:r>
      <w:proofErr w:type="gramStart"/>
      <w:r w:rsidRPr="009967DB">
        <w:rPr>
          <w:rFonts w:hint="eastAsia"/>
        </w:rPr>
        <w:t>以上戒</w:t>
      </w:r>
      <w:proofErr w:type="gramEnd"/>
      <w:r w:rsidRPr="009967DB">
        <w:rPr>
          <w:rFonts w:hint="eastAsia"/>
        </w:rPr>
        <w:t>具之必要，應於『施用戒具報告表』或『施用戒具紀錄簿』陳述必須施用二種</w:t>
      </w:r>
      <w:proofErr w:type="gramStart"/>
      <w:r w:rsidRPr="009967DB">
        <w:rPr>
          <w:rFonts w:hint="eastAsia"/>
        </w:rPr>
        <w:t>以上戒</w:t>
      </w:r>
      <w:proofErr w:type="gramEnd"/>
      <w:r w:rsidRPr="009967DB">
        <w:rPr>
          <w:rFonts w:hint="eastAsia"/>
        </w:rPr>
        <w:t>具之理由。」可知：對受刑人施用戒具，應先填寫「施用戒具報告表」，載明施用事由及施用戒具之種類、數量，由相關人員核章並簽</w:t>
      </w:r>
      <w:proofErr w:type="gramStart"/>
      <w:r w:rsidRPr="009967DB">
        <w:rPr>
          <w:rFonts w:hint="eastAsia"/>
        </w:rPr>
        <w:t>註</w:t>
      </w:r>
      <w:proofErr w:type="gramEnd"/>
      <w:r w:rsidRPr="009967DB">
        <w:rPr>
          <w:rFonts w:hint="eastAsia"/>
        </w:rPr>
        <w:t>具體意見，陳送機關長官核可後實施。</w:t>
      </w:r>
      <w:proofErr w:type="gramStart"/>
      <w:r w:rsidRPr="009967DB">
        <w:rPr>
          <w:rFonts w:hint="eastAsia"/>
        </w:rPr>
        <w:t>惟</w:t>
      </w:r>
      <w:proofErr w:type="gramEnd"/>
      <w:r w:rsidRPr="009967DB">
        <w:rPr>
          <w:rFonts w:hint="eastAsia"/>
        </w:rPr>
        <w:t>緊急時，如受刑人已著手實施自殺、脫逃（逃亡）、暴行或擾亂秩序時，管理人員得先以口頭報請機關長官核可後，對受刑人施以戒具，並記載於「施用戒具紀錄簿」。</w:t>
      </w:r>
    </w:p>
    <w:p w:rsidR="009967DB" w:rsidRPr="009967DB" w:rsidRDefault="009967DB" w:rsidP="009967DB">
      <w:pPr>
        <w:pStyle w:val="3"/>
        <w:rPr>
          <w:b/>
        </w:rPr>
      </w:pPr>
      <w:proofErr w:type="gramStart"/>
      <w:r w:rsidRPr="009967DB">
        <w:rPr>
          <w:rFonts w:hint="eastAsia"/>
          <w:b/>
        </w:rPr>
        <w:t>臺</w:t>
      </w:r>
      <w:proofErr w:type="gramEnd"/>
      <w:r w:rsidRPr="009967DB">
        <w:rPr>
          <w:rFonts w:hint="eastAsia"/>
          <w:b/>
        </w:rPr>
        <w:t>北監獄將林偉孝之精神病發作行為完全以違規行為處理，未積極協助就醫：</w:t>
      </w:r>
    </w:p>
    <w:p w:rsidR="009967DB" w:rsidRDefault="009967DB" w:rsidP="009967DB">
      <w:pPr>
        <w:pStyle w:val="4"/>
      </w:pPr>
      <w:r w:rsidRPr="009967DB">
        <w:rPr>
          <w:rFonts w:hint="eastAsia"/>
        </w:rPr>
        <w:t>查本案</w:t>
      </w:r>
      <w:proofErr w:type="gramStart"/>
      <w:r w:rsidR="00D96068">
        <w:rPr>
          <w:rFonts w:hint="eastAsia"/>
        </w:rPr>
        <w:t>臺</w:t>
      </w:r>
      <w:proofErr w:type="gramEnd"/>
      <w:r w:rsidR="00D96068">
        <w:rPr>
          <w:rFonts w:hint="eastAsia"/>
        </w:rPr>
        <w:t>北監獄</w:t>
      </w:r>
      <w:r w:rsidRPr="009967DB">
        <w:rPr>
          <w:rFonts w:hint="eastAsia"/>
        </w:rPr>
        <w:t>受刑人林偉孝，因觸犯強盜等罪，經判處有期徒刑20年2月，於99年9月3日入該監執行，</w:t>
      </w:r>
      <w:proofErr w:type="gramStart"/>
      <w:r w:rsidRPr="009967DB">
        <w:rPr>
          <w:rFonts w:hint="eastAsia"/>
        </w:rPr>
        <w:t>嗣</w:t>
      </w:r>
      <w:proofErr w:type="gramEnd"/>
      <w:r w:rsidRPr="009967DB">
        <w:rPr>
          <w:rFonts w:hint="eastAsia"/>
        </w:rPr>
        <w:t>因</w:t>
      </w:r>
      <w:proofErr w:type="gramStart"/>
      <w:r w:rsidRPr="009967DB">
        <w:rPr>
          <w:rFonts w:hint="eastAsia"/>
        </w:rPr>
        <w:t>罹</w:t>
      </w:r>
      <w:proofErr w:type="gramEnd"/>
      <w:r w:rsidRPr="009967DB">
        <w:rPr>
          <w:rFonts w:hint="eastAsia"/>
        </w:rPr>
        <w:t>患「情感性精神病」，於100年5月19日移至</w:t>
      </w:r>
      <w:proofErr w:type="gramStart"/>
      <w:r w:rsidRPr="009967DB">
        <w:rPr>
          <w:rFonts w:hint="eastAsia"/>
        </w:rPr>
        <w:t>臺</w:t>
      </w:r>
      <w:proofErr w:type="gramEnd"/>
      <w:r w:rsidRPr="009967DB">
        <w:rPr>
          <w:rFonts w:hint="eastAsia"/>
        </w:rPr>
        <w:t>中監獄培德醫院收治，103年10月9日</w:t>
      </w:r>
      <w:proofErr w:type="gramStart"/>
      <w:r w:rsidRPr="009967DB">
        <w:rPr>
          <w:rFonts w:hint="eastAsia"/>
        </w:rPr>
        <w:t>又移返該</w:t>
      </w:r>
      <w:proofErr w:type="gramEnd"/>
      <w:r w:rsidRPr="009967DB">
        <w:rPr>
          <w:rFonts w:hint="eastAsia"/>
        </w:rPr>
        <w:t>監執行。林偉孝移回</w:t>
      </w:r>
      <w:proofErr w:type="gramStart"/>
      <w:r w:rsidRPr="009967DB">
        <w:rPr>
          <w:rFonts w:hint="eastAsia"/>
        </w:rPr>
        <w:t>臺</w:t>
      </w:r>
      <w:proofErr w:type="gramEnd"/>
      <w:r w:rsidRPr="009967DB">
        <w:rPr>
          <w:rFonts w:hint="eastAsia"/>
        </w:rPr>
        <w:t>北監獄執行後，自第3日(10月11日)起即病情發作，至同年12月1日死亡時止短短1個多月，共有22次攻擊他人、持</w:t>
      </w:r>
      <w:proofErr w:type="gramStart"/>
      <w:r w:rsidRPr="009967DB">
        <w:rPr>
          <w:rFonts w:hint="eastAsia"/>
        </w:rPr>
        <w:t>塑膠碗打自己</w:t>
      </w:r>
      <w:proofErr w:type="gramEnd"/>
      <w:r w:rsidRPr="009967DB">
        <w:rPr>
          <w:rFonts w:hint="eastAsia"/>
        </w:rPr>
        <w:t>頭、用頭撞通風口木條企圖自殺、吞下咬破之塑膠湯匙、吞食水桶蓋、用手</w:t>
      </w:r>
      <w:proofErr w:type="gramStart"/>
      <w:r w:rsidRPr="009967DB">
        <w:rPr>
          <w:rFonts w:hint="eastAsia"/>
        </w:rPr>
        <w:t>梏</w:t>
      </w:r>
      <w:proofErr w:type="gramEnd"/>
      <w:r w:rsidRPr="009967DB">
        <w:rPr>
          <w:rFonts w:hint="eastAsia"/>
        </w:rPr>
        <w:t>之鉚釘自殘鼻子及下巴成傷、吞食安全帽扣環自殘、以手</w:t>
      </w:r>
      <w:proofErr w:type="gramStart"/>
      <w:r w:rsidRPr="009967DB">
        <w:rPr>
          <w:rFonts w:hint="eastAsia"/>
        </w:rPr>
        <w:t>梏</w:t>
      </w:r>
      <w:proofErr w:type="gramEnd"/>
      <w:r w:rsidRPr="009967DB">
        <w:rPr>
          <w:rFonts w:hint="eastAsia"/>
        </w:rPr>
        <w:t>敲擊太陽穴或額頭成傷、以</w:t>
      </w:r>
      <w:proofErr w:type="gramStart"/>
      <w:r w:rsidRPr="009967DB">
        <w:rPr>
          <w:rFonts w:hint="eastAsia"/>
        </w:rPr>
        <w:t>指甲刮右眼</w:t>
      </w:r>
      <w:proofErr w:type="gramEnd"/>
      <w:r w:rsidRPr="009967DB">
        <w:rPr>
          <w:rFonts w:hint="eastAsia"/>
        </w:rPr>
        <w:t>、脫下上衣勒頸自傷、以馬桶水洗頭洗臉等行為</w:t>
      </w:r>
      <w:r w:rsidRPr="007C135B">
        <w:rPr>
          <w:rFonts w:hint="eastAsia"/>
        </w:rPr>
        <w:t>(詳如附表</w:t>
      </w:r>
      <w:proofErr w:type="gramStart"/>
      <w:r w:rsidRPr="007C135B">
        <w:rPr>
          <w:rFonts w:hint="eastAsia"/>
        </w:rPr>
        <w:t>一</w:t>
      </w:r>
      <w:proofErr w:type="gramEnd"/>
      <w:r w:rsidRPr="007C135B">
        <w:rPr>
          <w:rFonts w:hint="eastAsia"/>
        </w:rPr>
        <w:t>)</w:t>
      </w:r>
      <w:r w:rsidRPr="009967DB">
        <w:rPr>
          <w:rFonts w:hint="eastAsia"/>
        </w:rPr>
        <w:t>。</w:t>
      </w:r>
    </w:p>
    <w:p w:rsidR="009967DB" w:rsidRPr="009B4ED9" w:rsidRDefault="009967DB" w:rsidP="009967DB">
      <w:pPr>
        <w:pStyle w:val="4"/>
      </w:pPr>
      <w:r w:rsidRPr="009967DB">
        <w:rPr>
          <w:rFonts w:hint="eastAsia"/>
        </w:rPr>
        <w:t>自林偉孝10月11日發病時，即將其以違規為由移至</w:t>
      </w:r>
      <w:proofErr w:type="gramStart"/>
      <w:r w:rsidRPr="009967DB">
        <w:rPr>
          <w:rFonts w:hint="eastAsia"/>
        </w:rPr>
        <w:t>該監愛</w:t>
      </w:r>
      <w:proofErr w:type="gramEnd"/>
      <w:r w:rsidRPr="009967DB">
        <w:rPr>
          <w:rFonts w:hint="eastAsia"/>
        </w:rPr>
        <w:t>三舍違規房執行違規考核，至其同年12</w:t>
      </w:r>
      <w:r w:rsidRPr="009967DB">
        <w:rPr>
          <w:rFonts w:hint="eastAsia"/>
        </w:rPr>
        <w:lastRenderedPageBreak/>
        <w:t>月1日死亡時止，</w:t>
      </w:r>
      <w:proofErr w:type="gramStart"/>
      <w:r w:rsidRPr="009967DB">
        <w:rPr>
          <w:rFonts w:hint="eastAsia"/>
        </w:rPr>
        <w:t>均未移出</w:t>
      </w:r>
      <w:proofErr w:type="gramEnd"/>
      <w:r w:rsidRPr="009967DB">
        <w:rPr>
          <w:rFonts w:hint="eastAsia"/>
        </w:rPr>
        <w:t>違規房</w:t>
      </w:r>
      <w:r w:rsidRPr="00865E81">
        <w:rPr>
          <w:rFonts w:hint="eastAsia"/>
        </w:rPr>
        <w:t>，其違規情形並經監獄管理人員記載於「違規獎懲報告表」，</w:t>
      </w:r>
      <w:r w:rsidR="00217B8A">
        <w:rPr>
          <w:rFonts w:hint="eastAsia"/>
        </w:rPr>
        <w:t>且</w:t>
      </w:r>
      <w:r w:rsidRPr="009967DB">
        <w:rPr>
          <w:rFonts w:hint="eastAsia"/>
        </w:rPr>
        <w:t>依</w:t>
      </w:r>
      <w:proofErr w:type="gramStart"/>
      <w:r w:rsidRPr="009967DB">
        <w:rPr>
          <w:rFonts w:hint="eastAsia"/>
        </w:rPr>
        <w:t>臺</w:t>
      </w:r>
      <w:proofErr w:type="gramEnd"/>
      <w:r w:rsidRPr="009967DB">
        <w:rPr>
          <w:rFonts w:hint="eastAsia"/>
        </w:rPr>
        <w:t>北監獄說明，林偉孝自返回該監後，除於103年10月15、21、28日，及11月4、11、18、25日在該監接受精神科醫師門診計7次外，並未積極協助其戒送外</w:t>
      </w:r>
      <w:proofErr w:type="gramStart"/>
      <w:r w:rsidRPr="009967DB">
        <w:rPr>
          <w:rFonts w:hint="eastAsia"/>
        </w:rPr>
        <w:t>醫</w:t>
      </w:r>
      <w:proofErr w:type="gramEnd"/>
      <w:r w:rsidRPr="009967DB">
        <w:rPr>
          <w:rFonts w:hint="eastAsia"/>
        </w:rPr>
        <w:t>、</w:t>
      </w:r>
      <w:proofErr w:type="gramStart"/>
      <w:r w:rsidRPr="009967DB">
        <w:rPr>
          <w:rFonts w:hint="eastAsia"/>
        </w:rPr>
        <w:t>移送病監</w:t>
      </w:r>
      <w:r w:rsidRPr="009B4ED9">
        <w:rPr>
          <w:rFonts w:hint="eastAsia"/>
        </w:rPr>
        <w:t>或</w:t>
      </w:r>
      <w:proofErr w:type="gramEnd"/>
      <w:r w:rsidR="00B35068" w:rsidRPr="009B4ED9">
        <w:rPr>
          <w:rFonts w:hint="eastAsia"/>
        </w:rPr>
        <w:t>病舍</w:t>
      </w:r>
      <w:r w:rsidRPr="009B4ED9">
        <w:rPr>
          <w:rFonts w:hint="eastAsia"/>
        </w:rPr>
        <w:t>。</w:t>
      </w:r>
    </w:p>
    <w:p w:rsidR="009967DB" w:rsidRDefault="002A61D0" w:rsidP="002A61D0">
      <w:pPr>
        <w:pStyle w:val="3"/>
      </w:pPr>
      <w:proofErr w:type="gramStart"/>
      <w:r w:rsidRPr="00865E81">
        <w:rPr>
          <w:rFonts w:hint="eastAsia"/>
          <w:b/>
        </w:rPr>
        <w:t>臺</w:t>
      </w:r>
      <w:proofErr w:type="gramEnd"/>
      <w:r w:rsidRPr="00865E81">
        <w:rPr>
          <w:rFonts w:hint="eastAsia"/>
          <w:b/>
        </w:rPr>
        <w:t>北監獄讓林偉孝自病情發作至其死亡時1個多月，</w:t>
      </w:r>
      <w:proofErr w:type="gramStart"/>
      <w:r w:rsidRPr="00865E81">
        <w:rPr>
          <w:rFonts w:hint="eastAsia"/>
          <w:b/>
        </w:rPr>
        <w:t>均在違規</w:t>
      </w:r>
      <w:proofErr w:type="gramEnd"/>
      <w:r w:rsidRPr="00865E81">
        <w:rPr>
          <w:rFonts w:hint="eastAsia"/>
          <w:b/>
        </w:rPr>
        <w:t>房度過，且對其違法施用戒具：</w:t>
      </w:r>
    </w:p>
    <w:p w:rsidR="002A61D0" w:rsidRDefault="002A61D0" w:rsidP="002A61D0">
      <w:pPr>
        <w:pStyle w:val="4"/>
        <w:numPr>
          <w:ilvl w:val="0"/>
          <w:numId w:val="0"/>
        </w:numPr>
        <w:ind w:leftChars="417" w:left="1418" w:firstLineChars="200" w:firstLine="680"/>
      </w:pPr>
      <w:proofErr w:type="gramStart"/>
      <w:r w:rsidRPr="002A61D0">
        <w:rPr>
          <w:rFonts w:hint="eastAsia"/>
        </w:rPr>
        <w:t>臺</w:t>
      </w:r>
      <w:proofErr w:type="gramEnd"/>
      <w:r w:rsidRPr="002A61D0">
        <w:rPr>
          <w:rFonts w:hint="eastAsia"/>
        </w:rPr>
        <w:t>北監獄林偉孝自10月11日發病時起即以違規為由移至</w:t>
      </w:r>
      <w:proofErr w:type="gramStart"/>
      <w:r w:rsidRPr="002A61D0">
        <w:rPr>
          <w:rFonts w:hint="eastAsia"/>
        </w:rPr>
        <w:t>該監愛</w:t>
      </w:r>
      <w:proofErr w:type="gramEnd"/>
      <w:r w:rsidRPr="002A61D0">
        <w:rPr>
          <w:rFonts w:hint="eastAsia"/>
        </w:rPr>
        <w:t>三舍違規房執行違規考核，至其同年12月1日死亡時止，</w:t>
      </w:r>
      <w:proofErr w:type="gramStart"/>
      <w:r w:rsidRPr="002A61D0">
        <w:rPr>
          <w:rFonts w:hint="eastAsia"/>
        </w:rPr>
        <w:t>均未移出</w:t>
      </w:r>
      <w:proofErr w:type="gramEnd"/>
      <w:r w:rsidRPr="002A61D0">
        <w:rPr>
          <w:rFonts w:hint="eastAsia"/>
        </w:rPr>
        <w:t>違規房，短短1個多月竟施用戒具管束共計49次</w:t>
      </w:r>
      <w:r w:rsidRPr="007C135B">
        <w:rPr>
          <w:rFonts w:hint="eastAsia"/>
        </w:rPr>
        <w:t>(詳如附表二)</w:t>
      </w:r>
      <w:r w:rsidRPr="002A61D0">
        <w:rPr>
          <w:rFonts w:hint="eastAsia"/>
        </w:rPr>
        <w:t>等情，為</w:t>
      </w:r>
      <w:proofErr w:type="gramStart"/>
      <w:r w:rsidRPr="002A61D0">
        <w:rPr>
          <w:rFonts w:hint="eastAsia"/>
        </w:rPr>
        <w:t>臺</w:t>
      </w:r>
      <w:proofErr w:type="gramEnd"/>
      <w:r w:rsidRPr="002A61D0">
        <w:rPr>
          <w:rFonts w:hint="eastAsia"/>
        </w:rPr>
        <w:t>北監獄所自承，且有</w:t>
      </w:r>
      <w:proofErr w:type="gramStart"/>
      <w:r w:rsidRPr="002A61D0">
        <w:rPr>
          <w:rFonts w:hint="eastAsia"/>
        </w:rPr>
        <w:t>臺</w:t>
      </w:r>
      <w:proofErr w:type="gramEnd"/>
      <w:r w:rsidRPr="002A61D0">
        <w:rPr>
          <w:rFonts w:hint="eastAsia"/>
        </w:rPr>
        <w:t>北監獄「施用戒具報告表」及「施用戒具紀錄簿」可</w:t>
      </w:r>
      <w:proofErr w:type="gramStart"/>
      <w:r w:rsidRPr="002A61D0">
        <w:rPr>
          <w:rFonts w:hint="eastAsia"/>
        </w:rPr>
        <w:t>稽</w:t>
      </w:r>
      <w:proofErr w:type="gramEnd"/>
      <w:r w:rsidRPr="002A61D0">
        <w:rPr>
          <w:rFonts w:hint="eastAsia"/>
        </w:rPr>
        <w:t>。</w:t>
      </w:r>
      <w:proofErr w:type="gramStart"/>
      <w:r w:rsidRPr="002A61D0">
        <w:rPr>
          <w:rFonts w:hint="eastAsia"/>
        </w:rPr>
        <w:t>臺</w:t>
      </w:r>
      <w:proofErr w:type="gramEnd"/>
      <w:r w:rsidRPr="002A61D0">
        <w:rPr>
          <w:rFonts w:hint="eastAsia"/>
        </w:rPr>
        <w:t>北監獄對林偉孝施用戒具，僅10月11日9時55分、11月1日20時00分、11月12日17時40分、11月25日9時30分等4次，係事先以填寫「施用戒具報告表」，載明施用事由及施用戒具之種類、數量，由相關人員核章並簽</w:t>
      </w:r>
      <w:proofErr w:type="gramStart"/>
      <w:r w:rsidRPr="002A61D0">
        <w:rPr>
          <w:rFonts w:hint="eastAsia"/>
        </w:rPr>
        <w:t>註</w:t>
      </w:r>
      <w:proofErr w:type="gramEnd"/>
      <w:r w:rsidRPr="002A61D0">
        <w:rPr>
          <w:rFonts w:hint="eastAsia"/>
        </w:rPr>
        <w:t>具體意見，陳送機關長官核可後實施。</w:t>
      </w:r>
      <w:proofErr w:type="gramStart"/>
      <w:r w:rsidRPr="002A61D0">
        <w:rPr>
          <w:rFonts w:hint="eastAsia"/>
        </w:rPr>
        <w:t>其餘均係以</w:t>
      </w:r>
      <w:proofErr w:type="gramEnd"/>
      <w:r w:rsidRPr="002A61D0">
        <w:rPr>
          <w:rFonts w:hint="eastAsia"/>
        </w:rPr>
        <w:t>「緊急」之原因施用，經記載「施用戒具紀錄簿」再事後送陳核章。其施用戒具不合法</w:t>
      </w:r>
      <w:r w:rsidR="00D00699">
        <w:rPr>
          <w:rFonts w:hint="eastAsia"/>
        </w:rPr>
        <w:t>令</w:t>
      </w:r>
      <w:r w:rsidRPr="002A61D0">
        <w:rPr>
          <w:rFonts w:hint="eastAsia"/>
        </w:rPr>
        <w:t>規定如下：</w:t>
      </w:r>
    </w:p>
    <w:p w:rsidR="002A61D0" w:rsidRDefault="002A61D0" w:rsidP="002A61D0">
      <w:pPr>
        <w:pStyle w:val="4"/>
      </w:pPr>
      <w:r w:rsidRPr="00B35068">
        <w:rPr>
          <w:rFonts w:hint="eastAsia"/>
          <w:b/>
        </w:rPr>
        <w:t>施用固定式戒具未解除，且超過法定期間未依法</w:t>
      </w:r>
      <w:proofErr w:type="gramStart"/>
      <w:r w:rsidRPr="00B35068">
        <w:rPr>
          <w:rFonts w:hint="eastAsia"/>
          <w:b/>
        </w:rPr>
        <w:t>報准仍繼續</w:t>
      </w:r>
      <w:proofErr w:type="gramEnd"/>
      <w:r w:rsidRPr="00B35068">
        <w:rPr>
          <w:rFonts w:hint="eastAsia"/>
          <w:b/>
        </w:rPr>
        <w:t>施用：</w:t>
      </w:r>
      <w:r w:rsidRPr="002A61D0">
        <w:rPr>
          <w:rFonts w:hint="eastAsia"/>
        </w:rPr>
        <w:t>依監獄行刑法施行細則第29條第1項第2款規定，施用戒具或繼續施用戒具，屆滿一星期，如認為仍有繼續施用之必要者，應列舉事實報請監獄長官核准繼續使用。惟依施用戒具報告</w:t>
      </w:r>
      <w:proofErr w:type="gramStart"/>
      <w:r w:rsidRPr="002A61D0">
        <w:rPr>
          <w:rFonts w:hint="eastAsia"/>
        </w:rPr>
        <w:t>表紀載</w:t>
      </w:r>
      <w:proofErr w:type="gramEnd"/>
      <w:r w:rsidRPr="002A61D0">
        <w:rPr>
          <w:rFonts w:hint="eastAsia"/>
        </w:rPr>
        <w:t>，10月11日9時55分施用手</w:t>
      </w:r>
      <w:proofErr w:type="gramStart"/>
      <w:r w:rsidRPr="002A61D0">
        <w:rPr>
          <w:rFonts w:hint="eastAsia"/>
        </w:rPr>
        <w:t>梏</w:t>
      </w:r>
      <w:proofErr w:type="gramEnd"/>
      <w:r w:rsidRPr="002A61D0">
        <w:rPr>
          <w:rFonts w:hint="eastAsia"/>
        </w:rPr>
        <w:t>及腳鐐後，11月1日20時00分再施用手</w:t>
      </w:r>
      <w:proofErr w:type="gramStart"/>
      <w:r w:rsidRPr="002A61D0">
        <w:rPr>
          <w:rFonts w:hint="eastAsia"/>
        </w:rPr>
        <w:t>梏</w:t>
      </w:r>
      <w:proofErr w:type="gramEnd"/>
      <w:r w:rsidRPr="002A61D0">
        <w:rPr>
          <w:rFonts w:hint="eastAsia"/>
        </w:rPr>
        <w:t>，11月12日17時40分再施用腳鐐，11月25日9時30分再施用</w:t>
      </w:r>
      <w:r w:rsidRPr="002A61D0">
        <w:rPr>
          <w:rFonts w:hint="eastAsia"/>
        </w:rPr>
        <w:lastRenderedPageBreak/>
        <w:t>手</w:t>
      </w:r>
      <w:proofErr w:type="gramStart"/>
      <w:r w:rsidRPr="002A61D0">
        <w:rPr>
          <w:rFonts w:hint="eastAsia"/>
        </w:rPr>
        <w:t>梏</w:t>
      </w:r>
      <w:proofErr w:type="gramEnd"/>
      <w:r w:rsidRPr="002A61D0">
        <w:rPr>
          <w:rFonts w:hint="eastAsia"/>
        </w:rPr>
        <w:t>，此4次施用戒具後，</w:t>
      </w:r>
      <w:proofErr w:type="gramStart"/>
      <w:r w:rsidRPr="002A61D0">
        <w:rPr>
          <w:rFonts w:hint="eastAsia"/>
        </w:rPr>
        <w:t>均未有</w:t>
      </w:r>
      <w:proofErr w:type="gramEnd"/>
      <w:r w:rsidRPr="002A61D0">
        <w:rPr>
          <w:rFonts w:hint="eastAsia"/>
        </w:rPr>
        <w:t>解除戒具之紀錄。管理員謝富</w:t>
      </w:r>
      <w:proofErr w:type="gramStart"/>
      <w:r w:rsidRPr="002A61D0">
        <w:rPr>
          <w:rFonts w:hint="eastAsia"/>
        </w:rPr>
        <w:t>丞</w:t>
      </w:r>
      <w:proofErr w:type="gramEnd"/>
      <w:r w:rsidRPr="002A61D0">
        <w:rPr>
          <w:rFonts w:hint="eastAsia"/>
        </w:rPr>
        <w:t>於本院104年7月13日</w:t>
      </w:r>
      <w:r w:rsidR="00F56F53">
        <w:rPr>
          <w:rFonts w:hint="eastAsia"/>
        </w:rPr>
        <w:t>詢問</w:t>
      </w:r>
      <w:r w:rsidRPr="002A61D0">
        <w:rPr>
          <w:rFonts w:hint="eastAsia"/>
        </w:rPr>
        <w:t>時稱：「林偉孝在違規房時，腳鐐都沒有解開過，因為他每隔2、3天就違規</w:t>
      </w:r>
      <w:r w:rsidR="007D1168">
        <w:rPr>
          <w:rFonts w:hint="eastAsia"/>
        </w:rPr>
        <w:t>1</w:t>
      </w:r>
      <w:r w:rsidRPr="002A61D0">
        <w:rPr>
          <w:rFonts w:hint="eastAsia"/>
        </w:rPr>
        <w:t>次，所以都沒有解開過，但手</w:t>
      </w:r>
      <w:proofErr w:type="gramStart"/>
      <w:r w:rsidRPr="002A61D0">
        <w:rPr>
          <w:rFonts w:hint="eastAsia"/>
        </w:rPr>
        <w:t>梏</w:t>
      </w:r>
      <w:proofErr w:type="gramEnd"/>
      <w:r w:rsidRPr="002A61D0">
        <w:rPr>
          <w:rFonts w:hint="eastAsia"/>
        </w:rPr>
        <w:t>的部分曾經擔心他手部發炎，有幫林解開過。」因此，</w:t>
      </w:r>
      <w:proofErr w:type="gramStart"/>
      <w:r w:rsidRPr="002A61D0">
        <w:rPr>
          <w:rFonts w:hint="eastAsia"/>
        </w:rPr>
        <w:t>臺</w:t>
      </w:r>
      <w:proofErr w:type="gramEnd"/>
      <w:r w:rsidRPr="002A61D0">
        <w:rPr>
          <w:rFonts w:hint="eastAsia"/>
        </w:rPr>
        <w:t>北監獄施用戒具顯然嚴重違反上開規定。</w:t>
      </w:r>
    </w:p>
    <w:p w:rsidR="002A61D0" w:rsidRDefault="002A61D0" w:rsidP="002A61D0">
      <w:pPr>
        <w:pStyle w:val="4"/>
      </w:pPr>
      <w:r w:rsidRPr="00B35068">
        <w:rPr>
          <w:rFonts w:hint="eastAsia"/>
          <w:b/>
        </w:rPr>
        <w:t>沒有緊急情形卻緊急施用戒具：</w:t>
      </w:r>
      <w:r w:rsidRPr="002A61D0">
        <w:rPr>
          <w:rFonts w:hint="eastAsia"/>
        </w:rPr>
        <w:t>依「法務部矯正署所屬矯正機關施用戒具要點」第5點第2項規定，所稱緊急時，係指下列各款情形：（一）辦理新收作業時。（二）未開封期間提帶收容人時。（三）收容人已著手實施自殺、脫逃（逃亡）、暴行或擾亂秩序時。且亦須先以口頭報請機關長官核可後施用。依上開歷次施用戒具</w:t>
      </w:r>
      <w:proofErr w:type="gramStart"/>
      <w:r w:rsidRPr="002A61D0">
        <w:rPr>
          <w:rFonts w:hint="eastAsia"/>
        </w:rPr>
        <w:t>紀錄簿所載</w:t>
      </w:r>
      <w:proofErr w:type="gramEnd"/>
      <w:r w:rsidRPr="002A61D0">
        <w:rPr>
          <w:rFonts w:hint="eastAsia"/>
        </w:rPr>
        <w:t>，其施用戒具之原因雖有「新收作業」及「新</w:t>
      </w:r>
      <w:proofErr w:type="gramStart"/>
      <w:r w:rsidRPr="002A61D0">
        <w:rPr>
          <w:rFonts w:hint="eastAsia"/>
        </w:rPr>
        <w:t>收違調</w:t>
      </w:r>
      <w:proofErr w:type="gramEnd"/>
      <w:r w:rsidRPr="002A61D0">
        <w:rPr>
          <w:rFonts w:hint="eastAsia"/>
        </w:rPr>
        <w:t>」，惟</w:t>
      </w:r>
      <w:proofErr w:type="gramStart"/>
      <w:r w:rsidRPr="002A61D0">
        <w:rPr>
          <w:rFonts w:hint="eastAsia"/>
        </w:rPr>
        <w:t>臺</w:t>
      </w:r>
      <w:proofErr w:type="gramEnd"/>
      <w:r w:rsidRPr="002A61D0">
        <w:rPr>
          <w:rFonts w:hint="eastAsia"/>
        </w:rPr>
        <w:t>北監獄前戒護科長林光毅於本院詢</w:t>
      </w:r>
      <w:r w:rsidR="00F56F53">
        <w:rPr>
          <w:rFonts w:hint="eastAsia"/>
        </w:rPr>
        <w:t>問</w:t>
      </w:r>
      <w:r w:rsidRPr="002A61D0">
        <w:rPr>
          <w:rFonts w:hint="eastAsia"/>
        </w:rPr>
        <w:t>時稱：「(問：本個案之</w:t>
      </w:r>
      <w:proofErr w:type="gramStart"/>
      <w:r w:rsidRPr="002A61D0">
        <w:rPr>
          <w:rFonts w:hint="eastAsia"/>
        </w:rPr>
        <w:t>紀錄簿有多次</w:t>
      </w:r>
      <w:proofErr w:type="gramEnd"/>
      <w:r w:rsidRPr="002A61D0">
        <w:rPr>
          <w:rFonts w:hint="eastAsia"/>
        </w:rPr>
        <w:t>記載新收作業，是否正確？) 應該是當時林姓收容人有違規，可能表格填載有誤。」矯正署林</w:t>
      </w:r>
      <w:proofErr w:type="gramStart"/>
      <w:r w:rsidRPr="002A61D0">
        <w:rPr>
          <w:rFonts w:hint="eastAsia"/>
        </w:rPr>
        <w:t>璟霖</w:t>
      </w:r>
      <w:proofErr w:type="gramEnd"/>
      <w:r w:rsidRPr="002A61D0">
        <w:rPr>
          <w:rFonts w:hint="eastAsia"/>
        </w:rPr>
        <w:t>專員於本院詢</w:t>
      </w:r>
      <w:r w:rsidR="00F56F53">
        <w:rPr>
          <w:rFonts w:hint="eastAsia"/>
        </w:rPr>
        <w:t>問</w:t>
      </w:r>
      <w:r w:rsidRPr="002A61D0">
        <w:rPr>
          <w:rFonts w:hint="eastAsia"/>
        </w:rPr>
        <w:t>時稱：「而</w:t>
      </w:r>
      <w:proofErr w:type="gramStart"/>
      <w:r w:rsidRPr="002A61D0">
        <w:rPr>
          <w:rFonts w:hint="eastAsia"/>
        </w:rPr>
        <w:t>北監案內</w:t>
      </w:r>
      <w:proofErr w:type="gramEnd"/>
      <w:r w:rsidRPr="002A61D0">
        <w:rPr>
          <w:rFonts w:hint="eastAsia"/>
        </w:rPr>
        <w:t>所指的新</w:t>
      </w:r>
      <w:proofErr w:type="gramStart"/>
      <w:r w:rsidRPr="002A61D0">
        <w:rPr>
          <w:rFonts w:hint="eastAsia"/>
        </w:rPr>
        <w:t>收違調，似指</w:t>
      </w:r>
      <w:proofErr w:type="gramEnd"/>
      <w:r w:rsidRPr="002A61D0">
        <w:rPr>
          <w:rFonts w:hint="eastAsia"/>
        </w:rPr>
        <w:t>收容人違規後必須進行新收之相關調查，但因次數頗多，可能與上開所指新收作業未盡相符。」故本件以「新收作業」及「新</w:t>
      </w:r>
      <w:proofErr w:type="gramStart"/>
      <w:r w:rsidRPr="002A61D0">
        <w:rPr>
          <w:rFonts w:hint="eastAsia"/>
        </w:rPr>
        <w:t>收違調</w:t>
      </w:r>
      <w:proofErr w:type="gramEnd"/>
      <w:r w:rsidRPr="002A61D0">
        <w:rPr>
          <w:rFonts w:hint="eastAsia"/>
        </w:rPr>
        <w:t>」為施用戒具原因，顯然有誤。</w:t>
      </w:r>
      <w:proofErr w:type="gramStart"/>
      <w:r w:rsidRPr="002A61D0">
        <w:rPr>
          <w:rFonts w:hint="eastAsia"/>
        </w:rPr>
        <w:t>再者，</w:t>
      </w:r>
      <w:proofErr w:type="gramEnd"/>
      <w:r w:rsidRPr="002A61D0">
        <w:rPr>
          <w:rFonts w:hint="eastAsia"/>
        </w:rPr>
        <w:t>其他施用戒具原因包括因辦理違規調查作業或輔導教化作業而有暴行、自殺、擾亂秩序「之虞」，或因執行違規、整肅儀容而有擾亂秩序「之虞」等，</w:t>
      </w:r>
      <w:proofErr w:type="gramStart"/>
      <w:r w:rsidRPr="002A61D0">
        <w:rPr>
          <w:rFonts w:hint="eastAsia"/>
        </w:rPr>
        <w:t>均非</w:t>
      </w:r>
      <w:proofErr w:type="gramEnd"/>
      <w:r w:rsidRPr="002A61D0">
        <w:rPr>
          <w:rFonts w:hint="eastAsia"/>
        </w:rPr>
        <w:t>「已著手實施」自殺、脫逃（逃亡）、暴行或擾亂秩序，顯然不合上開要點所定之緊急情形，</w:t>
      </w:r>
      <w:proofErr w:type="gramStart"/>
      <w:r w:rsidRPr="002A61D0">
        <w:rPr>
          <w:rFonts w:hint="eastAsia"/>
        </w:rPr>
        <w:t>該監卻違法</w:t>
      </w:r>
      <w:proofErr w:type="gramEnd"/>
      <w:r w:rsidRPr="002A61D0">
        <w:rPr>
          <w:rFonts w:hint="eastAsia"/>
        </w:rPr>
        <w:t>辦理緊急施用戒具。</w:t>
      </w:r>
    </w:p>
    <w:p w:rsidR="002A61D0" w:rsidRDefault="002A61D0" w:rsidP="002A61D0">
      <w:pPr>
        <w:pStyle w:val="4"/>
      </w:pPr>
      <w:r w:rsidRPr="00B35068">
        <w:rPr>
          <w:rFonts w:hint="eastAsia"/>
          <w:b/>
        </w:rPr>
        <w:lastRenderedPageBreak/>
        <w:t>緊急施用戒具未先以口頭報請長官許可：</w:t>
      </w:r>
      <w:r w:rsidRPr="002A61D0">
        <w:rPr>
          <w:rFonts w:hint="eastAsia"/>
        </w:rPr>
        <w:t>依上開施用戒具要點第5點第1項但書規定，緊急施用戒具，應先以口頭報請機關長官核可後施用。惟本院</w:t>
      </w:r>
      <w:r w:rsidR="00F56F53">
        <w:rPr>
          <w:rFonts w:hint="eastAsia"/>
        </w:rPr>
        <w:t>詢問</w:t>
      </w:r>
      <w:r w:rsidRPr="002A61D0">
        <w:rPr>
          <w:rFonts w:hint="eastAsia"/>
        </w:rPr>
        <w:t>時，管理員池方正稱：「</w:t>
      </w:r>
      <w:proofErr w:type="gramStart"/>
      <w:r w:rsidRPr="002A61D0">
        <w:rPr>
          <w:rFonts w:hint="eastAsia"/>
        </w:rPr>
        <w:t>（</w:t>
      </w:r>
      <w:proofErr w:type="gramEnd"/>
      <w:r w:rsidRPr="002A61D0">
        <w:rPr>
          <w:rFonts w:hint="eastAsia"/>
        </w:rPr>
        <w:t>問：103年11月13日你有使用施用戒</w:t>
      </w:r>
      <w:proofErr w:type="gramStart"/>
      <w:r w:rsidRPr="002A61D0">
        <w:rPr>
          <w:rFonts w:hint="eastAsia"/>
        </w:rPr>
        <w:t>具簿有</w:t>
      </w:r>
      <w:proofErr w:type="gramEnd"/>
      <w:r w:rsidRPr="002A61D0">
        <w:rPr>
          <w:rFonts w:hint="eastAsia"/>
        </w:rPr>
        <w:t>無經過核准？早上9點多</w:t>
      </w:r>
      <w:r w:rsidR="004F0292">
        <w:rPr>
          <w:rFonts w:hint="eastAsia"/>
        </w:rPr>
        <w:t>1</w:t>
      </w:r>
      <w:r w:rsidRPr="002A61D0">
        <w:rPr>
          <w:rFonts w:hint="eastAsia"/>
        </w:rPr>
        <w:t>次，下午2點多也有</w:t>
      </w:r>
      <w:r w:rsidR="004F0292">
        <w:rPr>
          <w:rFonts w:hint="eastAsia"/>
        </w:rPr>
        <w:t>1</w:t>
      </w:r>
      <w:r w:rsidRPr="002A61D0">
        <w:rPr>
          <w:rFonts w:hint="eastAsia"/>
        </w:rPr>
        <w:t>次輔導教化，原因及內容為何？</w:t>
      </w:r>
      <w:r w:rsidR="004F0292">
        <w:rPr>
          <w:rFonts w:hint="eastAsia"/>
        </w:rPr>
        <w:t>）當時是直接填寫該簿，是臨時性使用，事後才送長官核准。我忘記那2</w:t>
      </w:r>
      <w:r w:rsidRPr="002A61D0">
        <w:rPr>
          <w:rFonts w:hint="eastAsia"/>
        </w:rPr>
        <w:t>次輔導教化的內容。」「</w:t>
      </w:r>
      <w:proofErr w:type="gramStart"/>
      <w:r w:rsidRPr="002A61D0">
        <w:rPr>
          <w:rFonts w:hint="eastAsia"/>
        </w:rPr>
        <w:t>（</w:t>
      </w:r>
      <w:proofErr w:type="gramEnd"/>
      <w:r w:rsidRPr="002A61D0">
        <w:rPr>
          <w:rFonts w:hint="eastAsia"/>
        </w:rPr>
        <w:t>問：103年11月18日施以教化情形如何？）當天8點到10點輔導教化，我們是事後才將紀錄</w:t>
      </w:r>
      <w:proofErr w:type="gramStart"/>
      <w:r w:rsidRPr="002A61D0">
        <w:rPr>
          <w:rFonts w:hint="eastAsia"/>
        </w:rPr>
        <w:t>簿</w:t>
      </w:r>
      <w:proofErr w:type="gramEnd"/>
      <w:r w:rsidRPr="002A61D0">
        <w:rPr>
          <w:rFonts w:hint="eastAsia"/>
        </w:rPr>
        <w:t>陳核給長官。」「</w:t>
      </w:r>
      <w:proofErr w:type="gramStart"/>
      <w:r w:rsidRPr="002A61D0">
        <w:rPr>
          <w:rFonts w:hint="eastAsia"/>
        </w:rPr>
        <w:t>（</w:t>
      </w:r>
      <w:proofErr w:type="gramEnd"/>
      <w:r w:rsidRPr="002A61D0">
        <w:rPr>
          <w:rFonts w:hint="eastAsia"/>
        </w:rPr>
        <w:t>問：103年11月27日施以教化情形如何？）當次時間很短，我使用紀錄簿，應該是整肅儀容或寫自白書。」「</w:t>
      </w:r>
      <w:proofErr w:type="gramStart"/>
      <w:r w:rsidRPr="002A61D0">
        <w:rPr>
          <w:rFonts w:hint="eastAsia"/>
        </w:rPr>
        <w:t>（</w:t>
      </w:r>
      <w:proofErr w:type="gramEnd"/>
      <w:r w:rsidRPr="002A61D0">
        <w:rPr>
          <w:rFonts w:hint="eastAsia"/>
        </w:rPr>
        <w:t>問：你們實際使用紀錄簿的流程為何？陳核程序如何？）我們使用戒具時是先填紀錄簿，經事後核可。」管理員趙瑞龍稱：「報告表是針對二種</w:t>
      </w:r>
      <w:proofErr w:type="gramStart"/>
      <w:r w:rsidRPr="002A61D0">
        <w:rPr>
          <w:rFonts w:hint="eastAsia"/>
        </w:rPr>
        <w:t>以上戒</w:t>
      </w:r>
      <w:proofErr w:type="gramEnd"/>
      <w:r w:rsidRPr="002A61D0">
        <w:rPr>
          <w:rFonts w:hint="eastAsia"/>
        </w:rPr>
        <w:t>具才要長官核准，紀錄簿是當天收班後給長官核准。」科員張簡玉讚稱：「活動式戒具部分是為保護收容人，此種都是口頭報告，並填寫紀錄</w:t>
      </w:r>
      <w:proofErr w:type="gramStart"/>
      <w:r w:rsidRPr="002A61D0">
        <w:rPr>
          <w:rFonts w:hint="eastAsia"/>
        </w:rPr>
        <w:t>簿</w:t>
      </w:r>
      <w:proofErr w:type="gramEnd"/>
      <w:r w:rsidRPr="002A61D0">
        <w:rPr>
          <w:rFonts w:hint="eastAsia"/>
        </w:rPr>
        <w:t>向上陳</w:t>
      </w:r>
      <w:proofErr w:type="gramStart"/>
      <w:r w:rsidRPr="002A61D0">
        <w:rPr>
          <w:rFonts w:hint="eastAsia"/>
        </w:rPr>
        <w:t>閱</w:t>
      </w:r>
      <w:proofErr w:type="gramEnd"/>
      <w:r w:rsidRPr="002A61D0">
        <w:rPr>
          <w:rFonts w:hint="eastAsia"/>
        </w:rPr>
        <w:t>。固定式</w:t>
      </w:r>
      <w:proofErr w:type="gramStart"/>
      <w:r w:rsidRPr="002A61D0">
        <w:rPr>
          <w:rFonts w:hint="eastAsia"/>
        </w:rPr>
        <w:t>戒具需先</w:t>
      </w:r>
      <w:proofErr w:type="gramEnd"/>
      <w:r w:rsidRPr="002A61D0">
        <w:rPr>
          <w:rFonts w:hint="eastAsia"/>
        </w:rPr>
        <w:t>向長官報告後填寫報告表再陳核。」管理員李宗晟稱：「活動式戒具我們都是事先處理，事後</w:t>
      </w:r>
      <w:proofErr w:type="gramStart"/>
      <w:r w:rsidRPr="002A61D0">
        <w:rPr>
          <w:rFonts w:hint="eastAsia"/>
        </w:rPr>
        <w:t>才將戒具紀錄簿送長官</w:t>
      </w:r>
      <w:proofErr w:type="gramEnd"/>
      <w:r w:rsidRPr="002A61D0">
        <w:rPr>
          <w:rFonts w:hint="eastAsia"/>
        </w:rPr>
        <w:t>呈核。」科員陳柏伸稱:「是可以聯繫長官，但夜間有時很頻繁使用戒具，如果都要報告長官，會很頻繁，因此只有特別嚴重或緊急才會報告。」顯見對於施用戒具使用「施用戒具紀錄簿」是否係緊急及應先行口頭報經長官核准乙節，相關管理人員均認為以「施用戒具紀錄簿」施用戒具，係指施用臨時性、活動式戒具，且慣例上係直接先行使用，並未先以口頭報請機關長官核</w:t>
      </w:r>
      <w:r w:rsidRPr="002A61D0">
        <w:rPr>
          <w:rFonts w:hint="eastAsia"/>
        </w:rPr>
        <w:lastRenderedPageBreak/>
        <w:t>可，僅須事後填載「施用戒具紀錄簿」再送陳機關長官核章，足證</w:t>
      </w:r>
      <w:proofErr w:type="gramStart"/>
      <w:r w:rsidRPr="002A61D0">
        <w:rPr>
          <w:rFonts w:hint="eastAsia"/>
        </w:rPr>
        <w:t>臺</w:t>
      </w:r>
      <w:proofErr w:type="gramEnd"/>
      <w:r w:rsidRPr="002A61D0">
        <w:rPr>
          <w:rFonts w:hint="eastAsia"/>
        </w:rPr>
        <w:t>北監獄緊急施用戒具，</w:t>
      </w:r>
      <w:proofErr w:type="gramStart"/>
      <w:r w:rsidRPr="002A61D0">
        <w:rPr>
          <w:rFonts w:hint="eastAsia"/>
        </w:rPr>
        <w:t>均未依法</w:t>
      </w:r>
      <w:proofErr w:type="gramEnd"/>
      <w:r w:rsidRPr="002A61D0">
        <w:rPr>
          <w:rFonts w:hint="eastAsia"/>
        </w:rPr>
        <w:t>先以口頭報請長官許可。</w:t>
      </w:r>
    </w:p>
    <w:p w:rsidR="002A61D0" w:rsidRDefault="002A61D0" w:rsidP="002A61D0">
      <w:pPr>
        <w:pStyle w:val="4"/>
      </w:pPr>
      <w:r w:rsidRPr="00B35068">
        <w:rPr>
          <w:rFonts w:hint="eastAsia"/>
          <w:b/>
        </w:rPr>
        <w:t>緊急施用戒具未記載解除時間、超過4小時法定期間或違法繼續施用：</w:t>
      </w:r>
      <w:r w:rsidRPr="002A61D0">
        <w:rPr>
          <w:rFonts w:hint="eastAsia"/>
        </w:rPr>
        <w:t>依上開施用戒具要點第5點第3項規定，緊急施用戒具之原因消滅後，應立即解除，期間最長不得逾4小時。如有繼續施用之必要，應另填具施用戒具報告表，陳送機關長官核可後實施。惟依施用戒具紀錄簿記載，11月12日18時20分施用戒具，未記載解除時間，於法不合。11月30日14時10分至21時30分、12月1日12時25分至16時29分之施用時間，均超出法定時間4小</w:t>
      </w:r>
      <w:r w:rsidRPr="007C135B">
        <w:rPr>
          <w:rFonts w:hint="eastAsia"/>
        </w:rPr>
        <w:t>時（詳如附表二13、46、48項次）。另11月16日12時30分至16時30分、16時40分至19時50分，11月17日9時10分至12時20分、12時45分至16時20分，11月23日14時50分至17時16分、17時25分至19時00分，12月1日12時25分至16時29分、16時58分至17時37分（詳如附表二20、21，22、23，33、34，48、49項次）</w:t>
      </w:r>
      <w:r w:rsidRPr="002A61D0">
        <w:rPr>
          <w:rFonts w:hint="eastAsia"/>
        </w:rPr>
        <w:t>，均緊急施用戒具短暫解除後即又繼續施用，卻未依法另填具施用戒具報告表陳送機關長官核可後實施。</w:t>
      </w:r>
    </w:p>
    <w:p w:rsidR="002A61D0" w:rsidRDefault="002A61D0" w:rsidP="002A61D0">
      <w:pPr>
        <w:pStyle w:val="4"/>
      </w:pPr>
      <w:r w:rsidRPr="00B35068">
        <w:rPr>
          <w:rFonts w:hint="eastAsia"/>
          <w:b/>
        </w:rPr>
        <w:t>緊急施用兩種</w:t>
      </w:r>
      <w:proofErr w:type="gramStart"/>
      <w:r w:rsidRPr="00B35068">
        <w:rPr>
          <w:rFonts w:hint="eastAsia"/>
          <w:b/>
        </w:rPr>
        <w:t>以上戒</w:t>
      </w:r>
      <w:proofErr w:type="gramEnd"/>
      <w:r w:rsidRPr="00B35068">
        <w:rPr>
          <w:rFonts w:hint="eastAsia"/>
          <w:b/>
        </w:rPr>
        <w:t>具未依法經監獄長官之特准：</w:t>
      </w:r>
      <w:r w:rsidRPr="002A61D0">
        <w:rPr>
          <w:rFonts w:hint="eastAsia"/>
        </w:rPr>
        <w:t>依監獄行刑法施行細則第29條第1項第4款規定，對同一受刑人非經監獄長官之特准，不得同時施用二種以上之戒具。</w:t>
      </w:r>
      <w:proofErr w:type="gramStart"/>
      <w:r w:rsidRPr="002A61D0">
        <w:rPr>
          <w:rFonts w:hint="eastAsia"/>
        </w:rPr>
        <w:t>惟查依</w:t>
      </w:r>
      <w:proofErr w:type="gramEnd"/>
      <w:r w:rsidRPr="002A61D0">
        <w:rPr>
          <w:rFonts w:hint="eastAsia"/>
        </w:rPr>
        <w:t>施用戒具紀錄簿記載，12月1日11時38分至12時3分、12時25分至16時29分、16時58分至17時37分共3次同時施用手</w:t>
      </w:r>
      <w:proofErr w:type="gramStart"/>
      <w:r w:rsidRPr="002A61D0">
        <w:rPr>
          <w:rFonts w:hint="eastAsia"/>
        </w:rPr>
        <w:t>梏</w:t>
      </w:r>
      <w:proofErr w:type="gramEnd"/>
      <w:r w:rsidRPr="002A61D0">
        <w:rPr>
          <w:rFonts w:hint="eastAsia"/>
        </w:rPr>
        <w:t>及腳鐐2種戒具。惟依</w:t>
      </w:r>
      <w:proofErr w:type="gramStart"/>
      <w:r w:rsidRPr="002A61D0">
        <w:rPr>
          <w:rFonts w:hint="eastAsia"/>
        </w:rPr>
        <w:t>上開池方正</w:t>
      </w:r>
      <w:proofErr w:type="gramEnd"/>
      <w:r w:rsidRPr="002A61D0">
        <w:rPr>
          <w:rFonts w:hint="eastAsia"/>
        </w:rPr>
        <w:t>等管理人員在本院</w:t>
      </w:r>
      <w:r w:rsidR="00F56F53">
        <w:rPr>
          <w:rFonts w:hint="eastAsia"/>
        </w:rPr>
        <w:t>詢問</w:t>
      </w:r>
      <w:r w:rsidRPr="002A61D0">
        <w:rPr>
          <w:rFonts w:hint="eastAsia"/>
        </w:rPr>
        <w:t>時之陳詞，「施用戒具紀錄簿」所記載者係施用臨時性、活動式戒具，與「施用戒</w:t>
      </w:r>
      <w:r w:rsidRPr="002A61D0">
        <w:rPr>
          <w:rFonts w:hint="eastAsia"/>
        </w:rPr>
        <w:lastRenderedPageBreak/>
        <w:t>具報告表」所記載者係固定式</w:t>
      </w:r>
      <w:proofErr w:type="gramStart"/>
      <w:r w:rsidRPr="002A61D0">
        <w:rPr>
          <w:rFonts w:hint="eastAsia"/>
        </w:rPr>
        <w:t>戒具者不同</w:t>
      </w:r>
      <w:proofErr w:type="gramEnd"/>
      <w:r w:rsidRPr="002A61D0">
        <w:rPr>
          <w:rFonts w:hint="eastAsia"/>
        </w:rPr>
        <w:t>，</w:t>
      </w:r>
      <w:proofErr w:type="gramStart"/>
      <w:r w:rsidRPr="002A61D0">
        <w:rPr>
          <w:rFonts w:hint="eastAsia"/>
        </w:rPr>
        <w:t>臺</w:t>
      </w:r>
      <w:proofErr w:type="gramEnd"/>
      <w:r w:rsidRPr="002A61D0">
        <w:rPr>
          <w:rFonts w:hint="eastAsia"/>
        </w:rPr>
        <w:t>北監獄記載於「施用戒具紀錄簿」上之使用戒具方式，並未先以口頭報請機關長官核可，更遑論報經監獄長官之特准。因此，上開3次施用戒具，顯然未依法報請長官特准。</w:t>
      </w:r>
    </w:p>
    <w:p w:rsidR="002A61D0" w:rsidRDefault="002A61D0" w:rsidP="004763B6">
      <w:pPr>
        <w:pStyle w:val="3"/>
      </w:pPr>
      <w:r>
        <w:rPr>
          <w:rFonts w:hint="eastAsia"/>
        </w:rPr>
        <w:t>綜上，</w:t>
      </w:r>
      <w:proofErr w:type="gramStart"/>
      <w:r w:rsidRPr="002A61D0">
        <w:rPr>
          <w:rFonts w:hint="eastAsia"/>
        </w:rPr>
        <w:t>臺</w:t>
      </w:r>
      <w:proofErr w:type="gramEnd"/>
      <w:r w:rsidRPr="002A61D0">
        <w:rPr>
          <w:rFonts w:hint="eastAsia"/>
        </w:rPr>
        <w:t>北監獄受刑人林偉孝因</w:t>
      </w:r>
      <w:proofErr w:type="gramStart"/>
      <w:r w:rsidRPr="002A61D0">
        <w:rPr>
          <w:rFonts w:hint="eastAsia"/>
        </w:rPr>
        <w:t>罹</w:t>
      </w:r>
      <w:proofErr w:type="gramEnd"/>
      <w:r w:rsidRPr="002A61D0">
        <w:rPr>
          <w:rFonts w:hint="eastAsia"/>
        </w:rPr>
        <w:t>患「情感性精神病」，於100年5月19日移至</w:t>
      </w:r>
      <w:proofErr w:type="gramStart"/>
      <w:r w:rsidRPr="002A61D0">
        <w:rPr>
          <w:rFonts w:hint="eastAsia"/>
        </w:rPr>
        <w:t>臺</w:t>
      </w:r>
      <w:proofErr w:type="gramEnd"/>
      <w:r w:rsidRPr="002A61D0">
        <w:rPr>
          <w:rFonts w:hint="eastAsia"/>
        </w:rPr>
        <w:t>中監獄培德醫院收治，103年10月9日</w:t>
      </w:r>
      <w:proofErr w:type="gramStart"/>
      <w:r w:rsidRPr="002A61D0">
        <w:rPr>
          <w:rFonts w:hint="eastAsia"/>
        </w:rPr>
        <w:t>又移返該</w:t>
      </w:r>
      <w:proofErr w:type="gramEnd"/>
      <w:r w:rsidRPr="002A61D0">
        <w:rPr>
          <w:rFonts w:hint="eastAsia"/>
        </w:rPr>
        <w:t>監執行，其自移回</w:t>
      </w:r>
      <w:proofErr w:type="gramStart"/>
      <w:r w:rsidRPr="002A61D0">
        <w:rPr>
          <w:rFonts w:hint="eastAsia"/>
        </w:rPr>
        <w:t>臺</w:t>
      </w:r>
      <w:proofErr w:type="gramEnd"/>
      <w:r w:rsidRPr="002A61D0">
        <w:rPr>
          <w:rFonts w:hint="eastAsia"/>
        </w:rPr>
        <w:t>北監獄第3日(10月11日)起即病情發作，至同年12月1日死亡時止短短1個多月</w:t>
      </w:r>
      <w:proofErr w:type="gramStart"/>
      <w:r w:rsidRPr="002A61D0">
        <w:rPr>
          <w:rFonts w:hint="eastAsia"/>
        </w:rPr>
        <w:t>期間，</w:t>
      </w:r>
      <w:proofErr w:type="gramEnd"/>
      <w:r w:rsidRPr="002A61D0">
        <w:rPr>
          <w:rFonts w:hint="eastAsia"/>
        </w:rPr>
        <w:t>共有22次攻擊他人、持</w:t>
      </w:r>
      <w:proofErr w:type="gramStart"/>
      <w:r w:rsidRPr="002A61D0">
        <w:rPr>
          <w:rFonts w:hint="eastAsia"/>
        </w:rPr>
        <w:t>塑膠碗打自己</w:t>
      </w:r>
      <w:proofErr w:type="gramEnd"/>
      <w:r w:rsidRPr="002A61D0">
        <w:rPr>
          <w:rFonts w:hint="eastAsia"/>
        </w:rPr>
        <w:t>頭、用頭撞通風口木條企圖自殺、吞下咬破之塑膠湯匙、吞食水桶蓋、用手</w:t>
      </w:r>
      <w:proofErr w:type="gramStart"/>
      <w:r w:rsidRPr="002A61D0">
        <w:rPr>
          <w:rFonts w:hint="eastAsia"/>
        </w:rPr>
        <w:t>梏</w:t>
      </w:r>
      <w:proofErr w:type="gramEnd"/>
      <w:r w:rsidRPr="002A61D0">
        <w:rPr>
          <w:rFonts w:hint="eastAsia"/>
        </w:rPr>
        <w:t>之鉚釘自殘鼻子及下巴成傷、吞食安全帽扣環自殘、以手</w:t>
      </w:r>
      <w:proofErr w:type="gramStart"/>
      <w:r w:rsidRPr="002A61D0">
        <w:rPr>
          <w:rFonts w:hint="eastAsia"/>
        </w:rPr>
        <w:t>梏</w:t>
      </w:r>
      <w:proofErr w:type="gramEnd"/>
      <w:r w:rsidRPr="002A61D0">
        <w:rPr>
          <w:rFonts w:hint="eastAsia"/>
        </w:rPr>
        <w:t>敲擊太陽穴或額頭成傷、以</w:t>
      </w:r>
      <w:proofErr w:type="gramStart"/>
      <w:r w:rsidRPr="002A61D0">
        <w:rPr>
          <w:rFonts w:hint="eastAsia"/>
        </w:rPr>
        <w:t>指甲刮右眼</w:t>
      </w:r>
      <w:proofErr w:type="gramEnd"/>
      <w:r w:rsidRPr="002A61D0">
        <w:rPr>
          <w:rFonts w:hint="eastAsia"/>
        </w:rPr>
        <w:t>、脫下上衣勒頸自傷、以馬桶水洗頭洗臉等行為。</w:t>
      </w:r>
      <w:proofErr w:type="gramStart"/>
      <w:r w:rsidRPr="00217B8A">
        <w:rPr>
          <w:rFonts w:hint="eastAsia"/>
        </w:rPr>
        <w:t>臺</w:t>
      </w:r>
      <w:proofErr w:type="gramEnd"/>
      <w:r w:rsidRPr="00217B8A">
        <w:rPr>
          <w:rFonts w:hint="eastAsia"/>
        </w:rPr>
        <w:t>北監獄</w:t>
      </w:r>
      <w:r w:rsidRPr="002A61D0">
        <w:rPr>
          <w:rFonts w:hint="eastAsia"/>
        </w:rPr>
        <w:t>僅讓其接受該監精神科醫師門診計7次，不僅未積極協助其戒送外</w:t>
      </w:r>
      <w:proofErr w:type="gramStart"/>
      <w:r w:rsidRPr="002A61D0">
        <w:rPr>
          <w:rFonts w:hint="eastAsia"/>
        </w:rPr>
        <w:t>醫</w:t>
      </w:r>
      <w:proofErr w:type="gramEnd"/>
      <w:r w:rsidRPr="002A61D0">
        <w:rPr>
          <w:rFonts w:hint="eastAsia"/>
        </w:rPr>
        <w:t>、</w:t>
      </w:r>
      <w:proofErr w:type="gramStart"/>
      <w:r w:rsidRPr="002A61D0">
        <w:rPr>
          <w:rFonts w:hint="eastAsia"/>
        </w:rPr>
        <w:t>移送病監</w:t>
      </w:r>
      <w:r w:rsidRPr="009B4ED9">
        <w:rPr>
          <w:rFonts w:hint="eastAsia"/>
        </w:rPr>
        <w:t>或</w:t>
      </w:r>
      <w:proofErr w:type="gramEnd"/>
      <w:r w:rsidR="00B35068" w:rsidRPr="009B4ED9">
        <w:rPr>
          <w:rFonts w:hint="eastAsia"/>
        </w:rPr>
        <w:t>病舍</w:t>
      </w:r>
      <w:r w:rsidRPr="009B4ED9">
        <w:rPr>
          <w:rFonts w:hint="eastAsia"/>
        </w:rPr>
        <w:t>，</w:t>
      </w:r>
      <w:r w:rsidRPr="002A61D0">
        <w:rPr>
          <w:rFonts w:hint="eastAsia"/>
        </w:rPr>
        <w:t>而且將林偉孝之精神病發作行為以違規行為處理，自病情發作至其死亡時1個多月，</w:t>
      </w:r>
      <w:proofErr w:type="gramStart"/>
      <w:r w:rsidRPr="002A61D0">
        <w:rPr>
          <w:rFonts w:hint="eastAsia"/>
        </w:rPr>
        <w:t>均在違規</w:t>
      </w:r>
      <w:proofErr w:type="gramEnd"/>
      <w:r w:rsidRPr="002A61D0">
        <w:rPr>
          <w:rFonts w:hint="eastAsia"/>
        </w:rPr>
        <w:t>房度過，且被施用戒具管束高達49次，除施用固定式之手</w:t>
      </w:r>
      <w:proofErr w:type="gramStart"/>
      <w:r w:rsidRPr="002A61D0">
        <w:rPr>
          <w:rFonts w:hint="eastAsia"/>
        </w:rPr>
        <w:t>梏</w:t>
      </w:r>
      <w:proofErr w:type="gramEnd"/>
      <w:r w:rsidRPr="002A61D0">
        <w:rPr>
          <w:rFonts w:hint="eastAsia"/>
        </w:rPr>
        <w:t>及腳鐐從未解除外，再加上施用活動式手</w:t>
      </w:r>
      <w:proofErr w:type="gramStart"/>
      <w:r w:rsidRPr="002A61D0">
        <w:rPr>
          <w:rFonts w:hint="eastAsia"/>
        </w:rPr>
        <w:t>梏</w:t>
      </w:r>
      <w:proofErr w:type="gramEnd"/>
      <w:r w:rsidRPr="002A61D0">
        <w:rPr>
          <w:rFonts w:hint="eastAsia"/>
        </w:rPr>
        <w:t>及腳鐐，且施用戒具有超過法定</w:t>
      </w:r>
      <w:proofErr w:type="gramStart"/>
      <w:r w:rsidRPr="002A61D0">
        <w:rPr>
          <w:rFonts w:hint="eastAsia"/>
        </w:rPr>
        <w:t>期間、</w:t>
      </w:r>
      <w:proofErr w:type="gramEnd"/>
      <w:r w:rsidRPr="002A61D0">
        <w:rPr>
          <w:rFonts w:hint="eastAsia"/>
        </w:rPr>
        <w:t>不合緊急施用原因、未先報請長官許可或特許等嚴重違失。</w:t>
      </w:r>
    </w:p>
    <w:p w:rsidR="00C11E85" w:rsidRPr="00E71A9F" w:rsidRDefault="00E71A9F" w:rsidP="00E71A9F">
      <w:pPr>
        <w:pStyle w:val="2"/>
        <w:rPr>
          <w:b w:val="0"/>
        </w:rPr>
      </w:pPr>
      <w:proofErr w:type="gramStart"/>
      <w:r w:rsidRPr="00E71A9F">
        <w:rPr>
          <w:rFonts w:hint="eastAsia"/>
        </w:rPr>
        <w:t>臺</w:t>
      </w:r>
      <w:proofErr w:type="gramEnd"/>
      <w:r w:rsidRPr="00E71A9F">
        <w:rPr>
          <w:rFonts w:hint="eastAsia"/>
        </w:rPr>
        <w:t>北監獄於103年12月1日對受刑人林偉孝</w:t>
      </w:r>
      <w:r w:rsidRPr="00E71A9F">
        <w:rPr>
          <w:rFonts w:hint="eastAsia"/>
          <w:b w:val="0"/>
        </w:rPr>
        <w:t>違法施用戒具及固定保護，將其以活動式及固定式手</w:t>
      </w:r>
      <w:proofErr w:type="gramStart"/>
      <w:r w:rsidRPr="00E71A9F">
        <w:rPr>
          <w:rFonts w:hint="eastAsia"/>
          <w:b w:val="0"/>
        </w:rPr>
        <w:t>梏</w:t>
      </w:r>
      <w:proofErr w:type="gramEnd"/>
      <w:r w:rsidRPr="00E71A9F">
        <w:rPr>
          <w:rFonts w:hint="eastAsia"/>
          <w:b w:val="0"/>
        </w:rPr>
        <w:t>腳鐐銬坐於走廊欄杆，且以腳鐐聯結環繞背部，又配戴安全帽、</w:t>
      </w:r>
      <w:proofErr w:type="gramStart"/>
      <w:r w:rsidRPr="00E71A9F">
        <w:rPr>
          <w:rFonts w:hint="eastAsia"/>
          <w:b w:val="0"/>
        </w:rPr>
        <w:t>壓舌板</w:t>
      </w:r>
      <w:proofErr w:type="gramEnd"/>
      <w:r w:rsidRPr="00E71A9F">
        <w:rPr>
          <w:rFonts w:hint="eastAsia"/>
          <w:b w:val="0"/>
        </w:rPr>
        <w:t>，再以毛毯置於其前胸，長達5個多小時，使其無法出聲求救，動彈不得，即使昏迷也無法倒地，致其窒息呼吸衰竭及代謝性衰竭而死亡，</w:t>
      </w:r>
      <w:proofErr w:type="gramStart"/>
      <w:r w:rsidRPr="00E71A9F">
        <w:rPr>
          <w:rFonts w:hint="eastAsia"/>
          <w:b w:val="0"/>
        </w:rPr>
        <w:t>均有嚴重</w:t>
      </w:r>
      <w:proofErr w:type="gramEnd"/>
      <w:r w:rsidRPr="00E71A9F">
        <w:rPr>
          <w:rFonts w:hint="eastAsia"/>
          <w:b w:val="0"/>
        </w:rPr>
        <w:t>違失。</w:t>
      </w:r>
    </w:p>
    <w:p w:rsidR="002A61D0" w:rsidRDefault="002A61D0" w:rsidP="002A61D0">
      <w:pPr>
        <w:pStyle w:val="3"/>
      </w:pPr>
      <w:r w:rsidRPr="002A61D0">
        <w:rPr>
          <w:rFonts w:hint="eastAsia"/>
        </w:rPr>
        <w:lastRenderedPageBreak/>
        <w:t>按行政執行法第37條規定：「對於人之管束，以合於下列情形之</w:t>
      </w:r>
      <w:proofErr w:type="gramStart"/>
      <w:r w:rsidRPr="002A61D0">
        <w:rPr>
          <w:rFonts w:hint="eastAsia"/>
        </w:rPr>
        <w:t>一</w:t>
      </w:r>
      <w:proofErr w:type="gramEnd"/>
      <w:r w:rsidRPr="002A61D0">
        <w:rPr>
          <w:rFonts w:hint="eastAsia"/>
        </w:rPr>
        <w:t>者為限：一、瘋狂或</w:t>
      </w:r>
      <w:proofErr w:type="gramStart"/>
      <w:r w:rsidRPr="002A61D0">
        <w:rPr>
          <w:rFonts w:hint="eastAsia"/>
        </w:rPr>
        <w:t>酗酒泥醉</w:t>
      </w:r>
      <w:proofErr w:type="gramEnd"/>
      <w:r w:rsidRPr="002A61D0">
        <w:rPr>
          <w:rFonts w:hint="eastAsia"/>
        </w:rPr>
        <w:t>，非管束不能救護其生命、身體 之危險，及預防他人生命、身體之危險者。二、意圖自殺，非管束不能救護其生命者。三、暴行或鬥毆，非管束不能預防其傷害者。四、其他認為必須救護或有害公共安全之虞，非管束不能救護或不能預防危害者(第1項)</w:t>
      </w:r>
      <w:r w:rsidR="00F56F53">
        <w:rPr>
          <w:rFonts w:hint="eastAsia"/>
        </w:rPr>
        <w:t>。前項管束，不得逾24</w:t>
      </w:r>
      <w:r w:rsidRPr="002A61D0">
        <w:rPr>
          <w:rFonts w:hint="eastAsia"/>
        </w:rPr>
        <w:t>小時。(第2項)」此為矯正機關對受刑人暫時實施固定保護之法源依據。對受刑人固定保護之實施，法務部85年3月12日</w:t>
      </w:r>
      <w:proofErr w:type="gramStart"/>
      <w:r w:rsidRPr="002A61D0">
        <w:rPr>
          <w:rFonts w:hint="eastAsia"/>
        </w:rPr>
        <w:t>法監字第06000號函頒「</w:t>
      </w:r>
      <w:proofErr w:type="gramEnd"/>
      <w:r w:rsidRPr="002A61D0">
        <w:rPr>
          <w:rFonts w:hint="eastAsia"/>
        </w:rPr>
        <w:t>強化戒護及醫療管理實施計畫」肆、計畫內容（八）明定固定保護之實施方式及核定層次如下：「1.實施固定保護，非有戒護科(課、組)長之核准或命令不得為之，如遇假日、夜晚戒護科(課、組)長不在監所時，應即報告當日輪值督勤人員或值日官。依收容人之病歷資料，載有不適於實施固定保護之重大疾病時，應即請醫師診治，不得對之實施固定保護。2.各監院所參照行政執行法第37條規定，有將收容人暫時予以固定保護之必要時，應固定保護於病床(置有輪子可隨意移動)，每次最長不得超過4小時且不得逾達成執行目的之必要限度，並嚴禁使用擔架。3.收容人固定保護前後，得依法使用戒具。固定保護</w:t>
      </w:r>
      <w:proofErr w:type="gramStart"/>
      <w:r w:rsidRPr="002A61D0">
        <w:rPr>
          <w:rFonts w:hint="eastAsia"/>
        </w:rPr>
        <w:t>時酌參精神病</w:t>
      </w:r>
      <w:proofErr w:type="gramEnd"/>
      <w:r w:rsidRPr="002A61D0">
        <w:rPr>
          <w:rFonts w:hint="eastAsia"/>
        </w:rPr>
        <w:t>醫院保護室使用之棉布條固定之，至於手部宜</w:t>
      </w:r>
      <w:proofErr w:type="gramStart"/>
      <w:r w:rsidRPr="002A61D0">
        <w:rPr>
          <w:rFonts w:hint="eastAsia"/>
        </w:rPr>
        <w:t>一</w:t>
      </w:r>
      <w:proofErr w:type="gramEnd"/>
      <w:r w:rsidRPr="002A61D0">
        <w:rPr>
          <w:rFonts w:hint="eastAsia"/>
        </w:rPr>
        <w:t>上一下(15至20分鐘左右變換</w:t>
      </w:r>
      <w:r w:rsidR="004F0292">
        <w:rPr>
          <w:rFonts w:hint="eastAsia"/>
        </w:rPr>
        <w:t>1</w:t>
      </w:r>
      <w:r w:rsidRPr="002A61D0">
        <w:rPr>
          <w:rFonts w:hint="eastAsia"/>
        </w:rPr>
        <w:t>次)或</w:t>
      </w:r>
      <w:proofErr w:type="gramStart"/>
      <w:r w:rsidRPr="002A61D0">
        <w:rPr>
          <w:rFonts w:hint="eastAsia"/>
        </w:rPr>
        <w:t>兩手均往下垂</w:t>
      </w:r>
      <w:proofErr w:type="gramEnd"/>
      <w:r w:rsidRPr="002A61D0">
        <w:rPr>
          <w:rFonts w:hint="eastAsia"/>
        </w:rPr>
        <w:t>放，不宜兩手均往上固定，頭部如有必要則配戴安全帽保護之，固定後，如發現固定點有發</w:t>
      </w:r>
      <w:proofErr w:type="gramStart"/>
      <w:r w:rsidRPr="002A61D0">
        <w:rPr>
          <w:rFonts w:hint="eastAsia"/>
        </w:rPr>
        <w:t>紺（</w:t>
      </w:r>
      <w:proofErr w:type="gramEnd"/>
      <w:r w:rsidRPr="002A61D0">
        <w:rPr>
          <w:rFonts w:hint="eastAsia"/>
        </w:rPr>
        <w:t>深青露紅)現象應立即鬆綁。如被固定收容人有不適症狀發生，應立即請醫師診治。4.收容人固定保護後，應立即指派教誨師、輔導人員妥加輔導，以疏導其情</w:t>
      </w:r>
      <w:r w:rsidRPr="002A61D0">
        <w:rPr>
          <w:rFonts w:hint="eastAsia"/>
        </w:rPr>
        <w:lastRenderedPageBreak/>
        <w:t>緒，並應密切觀察其身體狀況或情緒是否緩和，俟其情緒平靜後，立即解除其保護措施。」</w:t>
      </w:r>
    </w:p>
    <w:p w:rsidR="002A61D0" w:rsidRDefault="002A61D0" w:rsidP="002A61D0">
      <w:pPr>
        <w:pStyle w:val="3"/>
      </w:pPr>
      <w:r w:rsidRPr="002A61D0">
        <w:rPr>
          <w:rFonts w:hint="eastAsia"/>
        </w:rPr>
        <w:t>查103年12月1日上午11時38分許，</w:t>
      </w:r>
      <w:proofErr w:type="gramStart"/>
      <w:r w:rsidRPr="002A61D0">
        <w:rPr>
          <w:rFonts w:hint="eastAsia"/>
        </w:rPr>
        <w:t>臺</w:t>
      </w:r>
      <w:proofErr w:type="gramEnd"/>
      <w:r w:rsidRPr="002A61D0">
        <w:rPr>
          <w:rFonts w:hint="eastAsia"/>
        </w:rPr>
        <w:t>北監獄場舍管理員趙瑞龍因受刑人林偉孝未配合場舍作息，任意躺臥，屢勸不聽，而將其開出舍房，除原本已施用固定式手</w:t>
      </w:r>
      <w:proofErr w:type="gramStart"/>
      <w:r w:rsidRPr="002A61D0">
        <w:rPr>
          <w:rFonts w:hint="eastAsia"/>
        </w:rPr>
        <w:t>梏</w:t>
      </w:r>
      <w:proofErr w:type="gramEnd"/>
      <w:r w:rsidRPr="002A61D0">
        <w:rPr>
          <w:rFonts w:hint="eastAsia"/>
        </w:rPr>
        <w:t>及腳鐐外，再施用活動式手</w:t>
      </w:r>
      <w:proofErr w:type="gramStart"/>
      <w:r w:rsidRPr="002A61D0">
        <w:rPr>
          <w:rFonts w:hint="eastAsia"/>
        </w:rPr>
        <w:t>梏</w:t>
      </w:r>
      <w:proofErr w:type="gramEnd"/>
      <w:r w:rsidRPr="002A61D0">
        <w:rPr>
          <w:rFonts w:hint="eastAsia"/>
        </w:rPr>
        <w:t>及腳鐐使其</w:t>
      </w:r>
      <w:proofErr w:type="gramStart"/>
      <w:r w:rsidRPr="002A61D0">
        <w:rPr>
          <w:rFonts w:hint="eastAsia"/>
        </w:rPr>
        <w:t>銬</w:t>
      </w:r>
      <w:proofErr w:type="gramEnd"/>
      <w:r w:rsidRPr="002A61D0">
        <w:rPr>
          <w:rFonts w:hint="eastAsia"/>
        </w:rPr>
        <w:t>坐於舍房走道欄杆處用餐。12時4分許用餐完畢解除活動式手</w:t>
      </w:r>
      <w:proofErr w:type="gramStart"/>
      <w:r w:rsidRPr="002A61D0">
        <w:rPr>
          <w:rFonts w:hint="eastAsia"/>
        </w:rPr>
        <w:t>梏</w:t>
      </w:r>
      <w:proofErr w:type="gramEnd"/>
      <w:r w:rsidRPr="002A61D0">
        <w:rPr>
          <w:rFonts w:hint="eastAsia"/>
        </w:rPr>
        <w:t>及腳鐐返回</w:t>
      </w:r>
      <w:proofErr w:type="gramStart"/>
      <w:r w:rsidRPr="002A61D0">
        <w:rPr>
          <w:rFonts w:hint="eastAsia"/>
        </w:rPr>
        <w:t>舍房如廁</w:t>
      </w:r>
      <w:proofErr w:type="gramEnd"/>
      <w:r w:rsidRPr="002A61D0">
        <w:rPr>
          <w:rFonts w:hint="eastAsia"/>
        </w:rPr>
        <w:t>後，12時15分許再將其開出舍房，並以活動式手</w:t>
      </w:r>
      <w:proofErr w:type="gramStart"/>
      <w:r w:rsidRPr="002A61D0">
        <w:rPr>
          <w:rFonts w:hint="eastAsia"/>
        </w:rPr>
        <w:t>梏銬</w:t>
      </w:r>
      <w:proofErr w:type="gramEnd"/>
      <w:r w:rsidRPr="002A61D0">
        <w:rPr>
          <w:rFonts w:hint="eastAsia"/>
        </w:rPr>
        <w:t>於固定式腳鐐及走道欄杆處靜坐。因林偉孝揚言欲自殺，且曾有以戒具自殘臉部及吞食安全帽扣環之紀錄，故於12時25分再以活動式腳鐐聯結環繞背部，輔以配戴安全帽、</w:t>
      </w:r>
      <w:proofErr w:type="gramStart"/>
      <w:r w:rsidRPr="002A61D0">
        <w:rPr>
          <w:rFonts w:hint="eastAsia"/>
        </w:rPr>
        <w:t>壓舌板軟管</w:t>
      </w:r>
      <w:proofErr w:type="gramEnd"/>
      <w:r w:rsidRPr="002A61D0">
        <w:rPr>
          <w:rFonts w:hint="eastAsia"/>
        </w:rPr>
        <w:t>及毛毯等器具，使其</w:t>
      </w:r>
      <w:proofErr w:type="gramStart"/>
      <w:r w:rsidRPr="002A61D0">
        <w:rPr>
          <w:rFonts w:hint="eastAsia"/>
        </w:rPr>
        <w:t>銬</w:t>
      </w:r>
      <w:proofErr w:type="gramEnd"/>
      <w:r w:rsidRPr="002A61D0">
        <w:rPr>
          <w:rFonts w:hint="eastAsia"/>
        </w:rPr>
        <w:t>坐於舍房走道欄杆處，12時27分主管(管理員趙瑞龍與代理科員李宗晟)查看。至同日16時29分許，解除活動式手</w:t>
      </w:r>
      <w:proofErr w:type="gramStart"/>
      <w:r w:rsidRPr="002A61D0">
        <w:rPr>
          <w:rFonts w:hint="eastAsia"/>
        </w:rPr>
        <w:t>梏</w:t>
      </w:r>
      <w:proofErr w:type="gramEnd"/>
      <w:r w:rsidRPr="002A61D0">
        <w:rPr>
          <w:rFonts w:hint="eastAsia"/>
        </w:rPr>
        <w:t>及腳鐐讓林偉孝用餐，用餐結束後，復於16時58分再次施用活動式手</w:t>
      </w:r>
      <w:proofErr w:type="gramStart"/>
      <w:r w:rsidRPr="002A61D0">
        <w:rPr>
          <w:rFonts w:hint="eastAsia"/>
        </w:rPr>
        <w:t>梏</w:t>
      </w:r>
      <w:proofErr w:type="gramEnd"/>
      <w:r w:rsidRPr="002A61D0">
        <w:rPr>
          <w:rFonts w:hint="eastAsia"/>
        </w:rPr>
        <w:t>及腳鐐、安全帽、</w:t>
      </w:r>
      <w:proofErr w:type="gramStart"/>
      <w:r w:rsidRPr="002A61D0">
        <w:rPr>
          <w:rFonts w:hint="eastAsia"/>
        </w:rPr>
        <w:t>壓舌板軟管</w:t>
      </w:r>
      <w:proofErr w:type="gramEnd"/>
      <w:r w:rsidRPr="002A61D0">
        <w:rPr>
          <w:rFonts w:hint="eastAsia"/>
        </w:rPr>
        <w:t>及毛毯等使其</w:t>
      </w:r>
      <w:proofErr w:type="gramStart"/>
      <w:r w:rsidRPr="002A61D0">
        <w:rPr>
          <w:rFonts w:hint="eastAsia"/>
        </w:rPr>
        <w:t>銬</w:t>
      </w:r>
      <w:proofErr w:type="gramEnd"/>
      <w:r w:rsidRPr="002A61D0">
        <w:rPr>
          <w:rFonts w:hint="eastAsia"/>
        </w:rPr>
        <w:t>坐於舍房走道欄杆處。同日下午17時23分主管管理員池方正及管理員郭志堅點名查看，17時26分主管管理員郭志堅查看。17時33分主管趙瑞龍查看發現林偉孝異狀，17時35分脫下林偉孝安全帽、拆除軟管、毛毯及活動式戒具，測量生理數據，17時42分通知中央</w:t>
      </w:r>
      <w:proofErr w:type="gramStart"/>
      <w:r w:rsidRPr="002A61D0">
        <w:rPr>
          <w:rFonts w:hint="eastAsia"/>
        </w:rPr>
        <w:t>臺</w:t>
      </w:r>
      <w:proofErr w:type="gramEnd"/>
      <w:r w:rsidRPr="002A61D0">
        <w:rPr>
          <w:rFonts w:hint="eastAsia"/>
        </w:rPr>
        <w:t>拉擔架，17時45分將林偉孝上救護擔架等情，業經本院勘驗</w:t>
      </w:r>
      <w:proofErr w:type="gramStart"/>
      <w:r w:rsidRPr="002A61D0">
        <w:rPr>
          <w:rFonts w:hint="eastAsia"/>
        </w:rPr>
        <w:t>臺</w:t>
      </w:r>
      <w:proofErr w:type="gramEnd"/>
      <w:r w:rsidRPr="002A61D0">
        <w:rPr>
          <w:rFonts w:hint="eastAsia"/>
        </w:rPr>
        <w:t>北監獄所提103年12月1日錄影光碟查明屬實，有錄影內容情形摘要可</w:t>
      </w:r>
      <w:proofErr w:type="gramStart"/>
      <w:r w:rsidRPr="002A61D0">
        <w:rPr>
          <w:rFonts w:hint="eastAsia"/>
        </w:rPr>
        <w:t>稽</w:t>
      </w:r>
      <w:proofErr w:type="gramEnd"/>
      <w:r w:rsidRPr="002A61D0">
        <w:rPr>
          <w:rFonts w:hint="eastAsia"/>
        </w:rPr>
        <w:t>。18時24分外</w:t>
      </w:r>
      <w:proofErr w:type="gramStart"/>
      <w:r w:rsidRPr="002A61D0">
        <w:rPr>
          <w:rFonts w:hint="eastAsia"/>
        </w:rPr>
        <w:t>醫</w:t>
      </w:r>
      <w:proofErr w:type="gramEnd"/>
      <w:r w:rsidRPr="002A61D0">
        <w:rPr>
          <w:rFonts w:hint="eastAsia"/>
        </w:rPr>
        <w:t>戒送至聖保祿醫院，於19時10分經該院醫師急救後，確認無呼吸心跳宣告死亡，有臺灣桃園地方法院檢察署相驗屍體證明書為證</w:t>
      </w:r>
      <w:r>
        <w:rPr>
          <w:rFonts w:hint="eastAsia"/>
        </w:rPr>
        <w:t>。</w:t>
      </w:r>
    </w:p>
    <w:p w:rsidR="002A61D0" w:rsidRDefault="002A61D0" w:rsidP="002A61D0">
      <w:pPr>
        <w:pStyle w:val="3"/>
      </w:pPr>
      <w:r w:rsidRPr="002A61D0">
        <w:rPr>
          <w:rFonts w:hint="eastAsia"/>
        </w:rPr>
        <w:t>關於林偉孝之死亡原因，其相驗屍體證明書載明之</w:t>
      </w:r>
      <w:r w:rsidRPr="002A61D0">
        <w:rPr>
          <w:rFonts w:hint="eastAsia"/>
        </w:rPr>
        <w:lastRenderedPageBreak/>
        <w:t xml:space="preserve">死亡原因為：「甲、呼吸衰竭及代謝性衰竭。乙、橫紋肌溶解、呼吸道外部阻塞與姿勢性窒息。丙、受刑人監管下之管束行為(自殘及暴力攻擊行為後) </w:t>
      </w:r>
      <w:r w:rsidR="0091289C">
        <w:rPr>
          <w:rFonts w:hint="eastAsia"/>
        </w:rPr>
        <w:t>。」臺灣桃園地方法院檢察署法醫師孫○</w:t>
      </w:r>
      <w:r w:rsidRPr="002A61D0">
        <w:rPr>
          <w:rFonts w:hint="eastAsia"/>
        </w:rPr>
        <w:t>賢於本院詢問時稱：「我有去看現場，林偉孝死亡前，被綁在走廊上，因為他在現場有使用</w:t>
      </w:r>
      <w:proofErr w:type="gramStart"/>
      <w:r w:rsidRPr="002A61D0">
        <w:rPr>
          <w:rFonts w:hint="eastAsia"/>
        </w:rPr>
        <w:t>壓舌版跟</w:t>
      </w:r>
      <w:proofErr w:type="gramEnd"/>
      <w:r w:rsidRPr="002A61D0">
        <w:rPr>
          <w:rFonts w:hint="eastAsia"/>
        </w:rPr>
        <w:t>安全帽，可能會造成他有壓迫性窒息，因為外在和內在的壓迫造成他發生橫紋肌溶解的狀況。另外，肌</w:t>
      </w:r>
      <w:proofErr w:type="gramStart"/>
      <w:r w:rsidRPr="002A61D0">
        <w:rPr>
          <w:rFonts w:hint="eastAsia"/>
        </w:rPr>
        <w:t>酐酸激脢</w:t>
      </w:r>
      <w:proofErr w:type="gramEnd"/>
      <w:r w:rsidRPr="002A61D0">
        <w:rPr>
          <w:rFonts w:hint="eastAsia"/>
        </w:rPr>
        <w:t>，一般情況是數值只有200，但是當時檢驗林偉孝該數值高達22,440，腎臟</w:t>
      </w:r>
      <w:proofErr w:type="gramStart"/>
      <w:r w:rsidRPr="002A61D0">
        <w:rPr>
          <w:rFonts w:hint="eastAsia"/>
        </w:rPr>
        <w:t>少許腎</w:t>
      </w:r>
      <w:proofErr w:type="gramEnd"/>
      <w:r w:rsidRPr="002A61D0">
        <w:rPr>
          <w:rFonts w:hint="eastAsia"/>
        </w:rPr>
        <w:t>小管內出現</w:t>
      </w:r>
      <w:proofErr w:type="gramStart"/>
      <w:r w:rsidRPr="002A61D0">
        <w:rPr>
          <w:rFonts w:hint="eastAsia"/>
        </w:rPr>
        <w:t>肌</w:t>
      </w:r>
      <w:proofErr w:type="gramEnd"/>
      <w:r w:rsidRPr="002A61D0">
        <w:rPr>
          <w:rFonts w:hint="eastAsia"/>
        </w:rPr>
        <w:t>球蛋白。法醫研究所用抗原抗體來檢測</w:t>
      </w:r>
      <w:proofErr w:type="gramStart"/>
      <w:r w:rsidRPr="002A61D0">
        <w:rPr>
          <w:rFonts w:hint="eastAsia"/>
        </w:rPr>
        <w:t>肌</w:t>
      </w:r>
      <w:proofErr w:type="gramEnd"/>
      <w:r w:rsidRPr="002A61D0">
        <w:rPr>
          <w:rFonts w:hint="eastAsia"/>
        </w:rPr>
        <w:t>球蛋白之數值。</w:t>
      </w:r>
      <w:proofErr w:type="gramStart"/>
      <w:r w:rsidRPr="002A61D0">
        <w:rPr>
          <w:rFonts w:hint="eastAsia"/>
        </w:rPr>
        <w:t>肌</w:t>
      </w:r>
      <w:proofErr w:type="gramEnd"/>
      <w:r w:rsidRPr="002A61D0">
        <w:rPr>
          <w:rFonts w:hint="eastAsia"/>
        </w:rPr>
        <w:t>球蛋白有一個代償機制，一開始不會影響他的腎臟代謝功能。另外，林偉孝身體到院時有鉀離子升高的情形，整體性造成他身體出現橫紋肌溶解現象。」「死亡原因是從丙之原因往前</w:t>
      </w:r>
      <w:proofErr w:type="gramStart"/>
      <w:r w:rsidRPr="002A61D0">
        <w:rPr>
          <w:rFonts w:hint="eastAsia"/>
        </w:rPr>
        <w:t>推至乙之</w:t>
      </w:r>
      <w:proofErr w:type="gramEnd"/>
      <w:r w:rsidRPr="002A61D0">
        <w:rPr>
          <w:rFonts w:hint="eastAsia"/>
        </w:rPr>
        <w:t>原因，最後才推論到甲之原因」等語。因此，林偉孝之死亡原因，係因其遭受不當管束，造成橫紋肌溶解、呼吸道外部阻塞與姿勢性窒息，致使其呼吸衰竭及代謝性衰竭而死亡，已堪認定。</w:t>
      </w:r>
    </w:p>
    <w:p w:rsidR="002A61D0" w:rsidRDefault="002A61D0" w:rsidP="002A61D0">
      <w:pPr>
        <w:pStyle w:val="3"/>
      </w:pPr>
      <w:proofErr w:type="gramStart"/>
      <w:r w:rsidRPr="00245DA9">
        <w:rPr>
          <w:rFonts w:hint="eastAsia"/>
        </w:rPr>
        <w:t>臺</w:t>
      </w:r>
      <w:proofErr w:type="gramEnd"/>
      <w:r w:rsidRPr="00245DA9">
        <w:rPr>
          <w:rFonts w:hint="eastAsia"/>
        </w:rPr>
        <w:t>北監獄</w:t>
      </w:r>
      <w:r w:rsidRPr="002A61D0">
        <w:rPr>
          <w:rFonts w:hint="eastAsia"/>
        </w:rPr>
        <w:t>於103年12月1日對於林偉孝之違法管束情形如下：</w:t>
      </w:r>
    </w:p>
    <w:p w:rsidR="002A61D0" w:rsidRDefault="002A61D0" w:rsidP="002A61D0">
      <w:pPr>
        <w:pStyle w:val="4"/>
      </w:pPr>
      <w:r w:rsidRPr="002A61D0">
        <w:rPr>
          <w:rFonts w:hint="eastAsia"/>
          <w:b/>
        </w:rPr>
        <w:t>沒有緊急情形卻緊急施用戒具：</w:t>
      </w:r>
      <w:r w:rsidRPr="002A61D0">
        <w:rPr>
          <w:rFonts w:hint="eastAsia"/>
        </w:rPr>
        <w:t>依施用戒具紀錄簿及本院勘驗</w:t>
      </w:r>
      <w:proofErr w:type="gramStart"/>
      <w:r w:rsidRPr="002A61D0">
        <w:rPr>
          <w:rFonts w:hint="eastAsia"/>
        </w:rPr>
        <w:t>臺</w:t>
      </w:r>
      <w:proofErr w:type="gramEnd"/>
      <w:r w:rsidRPr="002A61D0">
        <w:rPr>
          <w:rFonts w:hint="eastAsia"/>
        </w:rPr>
        <w:t>北監獄所提103年12月1日錄影內容情形摘要之記載內容，林偉孝於12月1日自11時38分至17時37分止共3次同時施用活動式手</w:t>
      </w:r>
      <w:proofErr w:type="gramStart"/>
      <w:r w:rsidRPr="002A61D0">
        <w:rPr>
          <w:rFonts w:hint="eastAsia"/>
        </w:rPr>
        <w:t>梏</w:t>
      </w:r>
      <w:proofErr w:type="gramEnd"/>
      <w:r w:rsidRPr="002A61D0">
        <w:rPr>
          <w:rFonts w:hint="eastAsia"/>
        </w:rPr>
        <w:t>及腳鐐2種戒具，其緊急施用戒具原因</w:t>
      </w:r>
      <w:proofErr w:type="gramStart"/>
      <w:r w:rsidRPr="002A61D0">
        <w:rPr>
          <w:rFonts w:hint="eastAsia"/>
        </w:rPr>
        <w:t>均為「嗆言</w:t>
      </w:r>
      <w:proofErr w:type="gramEnd"/>
      <w:r w:rsidRPr="002A61D0">
        <w:rPr>
          <w:rFonts w:hint="eastAsia"/>
        </w:rPr>
        <w:t>要大鬧房舍、咬舌自盡、撞牆自殺」、「辦理新收作業及輔導教化而有暴行、自殺、擾亂秩序之虞」，惟如前所述，其上開原因顯然不合上開要點所定之緊急情形，</w:t>
      </w:r>
      <w:proofErr w:type="gramStart"/>
      <w:r w:rsidRPr="002A61D0">
        <w:rPr>
          <w:rFonts w:hint="eastAsia"/>
        </w:rPr>
        <w:t>該監卻違法</w:t>
      </w:r>
      <w:proofErr w:type="gramEnd"/>
      <w:r w:rsidRPr="002A61D0">
        <w:rPr>
          <w:rFonts w:hint="eastAsia"/>
        </w:rPr>
        <w:t>辦理緊急施用戒</w:t>
      </w:r>
      <w:r w:rsidRPr="002A61D0">
        <w:rPr>
          <w:rFonts w:hint="eastAsia"/>
        </w:rPr>
        <w:lastRenderedPageBreak/>
        <w:t>具。</w:t>
      </w:r>
    </w:p>
    <w:p w:rsidR="002A61D0" w:rsidRDefault="002A61D0" w:rsidP="002A61D0">
      <w:pPr>
        <w:pStyle w:val="4"/>
      </w:pPr>
      <w:r w:rsidRPr="002A61D0">
        <w:rPr>
          <w:rFonts w:hint="eastAsia"/>
          <w:b/>
        </w:rPr>
        <w:t>緊急施用兩種</w:t>
      </w:r>
      <w:proofErr w:type="gramStart"/>
      <w:r w:rsidRPr="002A61D0">
        <w:rPr>
          <w:rFonts w:hint="eastAsia"/>
          <w:b/>
        </w:rPr>
        <w:t>以上戒</w:t>
      </w:r>
      <w:proofErr w:type="gramEnd"/>
      <w:r w:rsidRPr="002A61D0">
        <w:rPr>
          <w:rFonts w:hint="eastAsia"/>
          <w:b/>
        </w:rPr>
        <w:t>具未依法經監獄長官之特准：</w:t>
      </w:r>
      <w:r w:rsidRPr="002A61D0">
        <w:rPr>
          <w:rFonts w:hint="eastAsia"/>
        </w:rPr>
        <w:t>依施用戒具紀錄簿記載，林偉孝於12月1日共3次被同時施用活動式手</w:t>
      </w:r>
      <w:proofErr w:type="gramStart"/>
      <w:r w:rsidRPr="002A61D0">
        <w:rPr>
          <w:rFonts w:hint="eastAsia"/>
        </w:rPr>
        <w:t>梏</w:t>
      </w:r>
      <w:proofErr w:type="gramEnd"/>
      <w:r w:rsidRPr="002A61D0">
        <w:rPr>
          <w:rFonts w:hint="eastAsia"/>
        </w:rPr>
        <w:t>及腳鐐2種戒具，卻無任何經監獄長官之特准之記載，且依</w:t>
      </w:r>
      <w:proofErr w:type="gramStart"/>
      <w:r w:rsidRPr="002A61D0">
        <w:rPr>
          <w:rFonts w:hint="eastAsia"/>
        </w:rPr>
        <w:t>上開池方正</w:t>
      </w:r>
      <w:proofErr w:type="gramEnd"/>
      <w:r w:rsidRPr="002A61D0">
        <w:rPr>
          <w:rFonts w:hint="eastAsia"/>
        </w:rPr>
        <w:t>等管理人員在本院</w:t>
      </w:r>
      <w:r w:rsidR="00F56F53">
        <w:rPr>
          <w:rFonts w:hint="eastAsia"/>
        </w:rPr>
        <w:t>詢問</w:t>
      </w:r>
      <w:r w:rsidRPr="002A61D0">
        <w:rPr>
          <w:rFonts w:hint="eastAsia"/>
        </w:rPr>
        <w:t>時之陳詞，「施用戒具紀錄簿」所記載者係施用臨時性、活動式戒具，並未先以口頭報請機關長官核可，更遑論報經監獄長官之特准，已如前述。因此，上開3次施用戒具，顯然未依法報請長官特准。</w:t>
      </w:r>
    </w:p>
    <w:p w:rsidR="002A61D0" w:rsidRDefault="002A61D0" w:rsidP="002A61D0">
      <w:pPr>
        <w:pStyle w:val="4"/>
      </w:pPr>
      <w:r w:rsidRPr="002A61D0">
        <w:rPr>
          <w:rFonts w:hint="eastAsia"/>
          <w:b/>
        </w:rPr>
        <w:t>緊急施用戒具未先以口頭報請長官許可</w:t>
      </w:r>
      <w:r w:rsidRPr="002A61D0">
        <w:rPr>
          <w:rFonts w:hint="eastAsia"/>
        </w:rPr>
        <w:t>：管理員趙瑞龍於本院</w:t>
      </w:r>
      <w:r w:rsidR="00F56F53">
        <w:rPr>
          <w:rFonts w:hint="eastAsia"/>
        </w:rPr>
        <w:t>詢問</w:t>
      </w:r>
      <w:r w:rsidRPr="002A61D0">
        <w:rPr>
          <w:rFonts w:hint="eastAsia"/>
        </w:rPr>
        <w:t>時稱：「</w:t>
      </w:r>
      <w:proofErr w:type="gramStart"/>
      <w:r w:rsidRPr="002A61D0">
        <w:rPr>
          <w:rFonts w:hint="eastAsia"/>
        </w:rPr>
        <w:t>（</w:t>
      </w:r>
      <w:proofErr w:type="gramEnd"/>
      <w:r w:rsidRPr="002A61D0">
        <w:rPr>
          <w:rFonts w:hint="eastAsia"/>
        </w:rPr>
        <w:t>問：你們使用戒具或腳鐐有無事先經過長官核准？）報告表是針對二種</w:t>
      </w:r>
      <w:proofErr w:type="gramStart"/>
      <w:r w:rsidRPr="002A61D0">
        <w:rPr>
          <w:rFonts w:hint="eastAsia"/>
        </w:rPr>
        <w:t>以上戒</w:t>
      </w:r>
      <w:proofErr w:type="gramEnd"/>
      <w:r w:rsidRPr="002A61D0">
        <w:rPr>
          <w:rFonts w:hint="eastAsia"/>
        </w:rPr>
        <w:t>具才要長官核准，紀錄簿是當天收班後給長官核准。慣例上是沒有經過長官事先核准，我們就可以先施以戒具。」足證其緊急施用戒具，</w:t>
      </w:r>
      <w:proofErr w:type="gramStart"/>
      <w:r w:rsidRPr="002A61D0">
        <w:rPr>
          <w:rFonts w:hint="eastAsia"/>
        </w:rPr>
        <w:t>均未依法</w:t>
      </w:r>
      <w:proofErr w:type="gramEnd"/>
      <w:r w:rsidRPr="002A61D0">
        <w:rPr>
          <w:rFonts w:hint="eastAsia"/>
        </w:rPr>
        <w:t>先以口頭報請長官許可。</w:t>
      </w:r>
    </w:p>
    <w:p w:rsidR="002A61D0" w:rsidRDefault="002A61D0" w:rsidP="002A61D0">
      <w:pPr>
        <w:pStyle w:val="4"/>
      </w:pPr>
      <w:r w:rsidRPr="002A61D0">
        <w:rPr>
          <w:rFonts w:hint="eastAsia"/>
          <w:b/>
        </w:rPr>
        <w:t>緊急施用戒具超過4小時法定期間</w:t>
      </w:r>
      <w:r w:rsidRPr="002A61D0">
        <w:rPr>
          <w:rFonts w:hint="eastAsia"/>
        </w:rPr>
        <w:t>：如前所述，依施用戒具紀錄簿記載，12月1日12時25分至16時29分之施用時間已超出法定時間4小時，卻未依法另填具施用戒具報告表陳送機關長官核可後實施。</w:t>
      </w:r>
    </w:p>
    <w:p w:rsidR="002A61D0" w:rsidRDefault="002A61D0" w:rsidP="002A61D0">
      <w:pPr>
        <w:pStyle w:val="4"/>
      </w:pPr>
      <w:r w:rsidRPr="002A61D0">
        <w:rPr>
          <w:rFonts w:hint="eastAsia"/>
          <w:b/>
        </w:rPr>
        <w:t>緊急施用戒具未依法由長官監督執行：</w:t>
      </w:r>
      <w:r w:rsidRPr="002A61D0">
        <w:rPr>
          <w:rFonts w:hint="eastAsia"/>
        </w:rPr>
        <w:t>依監獄行刑法施行細則第29條第1項第3點規定，施用戒具應由科 (課) 員以上人員監督執行。</w:t>
      </w:r>
      <w:proofErr w:type="gramStart"/>
      <w:r w:rsidRPr="002A61D0">
        <w:rPr>
          <w:rFonts w:hint="eastAsia"/>
        </w:rPr>
        <w:t>惟</w:t>
      </w:r>
      <w:proofErr w:type="gramEnd"/>
      <w:r w:rsidRPr="002A61D0">
        <w:rPr>
          <w:rFonts w:hint="eastAsia"/>
        </w:rPr>
        <w:t>依本院勘驗</w:t>
      </w:r>
      <w:proofErr w:type="gramStart"/>
      <w:r w:rsidRPr="002A61D0">
        <w:rPr>
          <w:rFonts w:hint="eastAsia"/>
        </w:rPr>
        <w:t>臺</w:t>
      </w:r>
      <w:proofErr w:type="gramEnd"/>
      <w:r w:rsidRPr="002A61D0">
        <w:rPr>
          <w:rFonts w:hint="eastAsia"/>
        </w:rPr>
        <w:t>北監獄所提103年12月1日錄影內容情形摘要之記載內容，3次緊急施用戒具時，</w:t>
      </w:r>
      <w:proofErr w:type="gramStart"/>
      <w:r w:rsidRPr="002A61D0">
        <w:rPr>
          <w:rFonts w:hint="eastAsia"/>
        </w:rPr>
        <w:t>均未有</w:t>
      </w:r>
      <w:proofErr w:type="gramEnd"/>
      <w:r w:rsidRPr="002A61D0">
        <w:rPr>
          <w:rFonts w:hint="eastAsia"/>
        </w:rPr>
        <w:t>科 (課) 員以上人員監督執行（僅第2次施用後代理科員李宗晟曾前往查看）。管理員趙瑞龍於本院</w:t>
      </w:r>
      <w:r w:rsidR="00F56F53">
        <w:rPr>
          <w:rFonts w:hint="eastAsia"/>
        </w:rPr>
        <w:t>詢問</w:t>
      </w:r>
      <w:r w:rsidRPr="002A61D0">
        <w:rPr>
          <w:rFonts w:hint="eastAsia"/>
        </w:rPr>
        <w:t>時稱：「</w:t>
      </w:r>
      <w:proofErr w:type="gramStart"/>
      <w:r w:rsidRPr="002A61D0">
        <w:rPr>
          <w:rFonts w:hint="eastAsia"/>
        </w:rPr>
        <w:t>（</w:t>
      </w:r>
      <w:proofErr w:type="gramEnd"/>
      <w:r w:rsidRPr="002A61D0">
        <w:rPr>
          <w:rFonts w:hint="eastAsia"/>
        </w:rPr>
        <w:t>問：你103年12月1日施以林偉孝</w:t>
      </w:r>
      <w:r w:rsidR="004F0292">
        <w:rPr>
          <w:rFonts w:hint="eastAsia"/>
        </w:rPr>
        <w:t>3</w:t>
      </w:r>
      <w:r w:rsidRPr="002A61D0">
        <w:rPr>
          <w:rFonts w:hint="eastAsia"/>
        </w:rPr>
        <w:lastRenderedPageBreak/>
        <w:t>次戒具，有無科員以上長官監督執行？）沒有長官監督執行，這是監獄的慣例。長官平時都沒有這樣要求我們按照程序來做，我100年從</w:t>
      </w:r>
      <w:proofErr w:type="gramStart"/>
      <w:r w:rsidRPr="002A61D0">
        <w:rPr>
          <w:rFonts w:hint="eastAsia"/>
        </w:rPr>
        <w:t>臺</w:t>
      </w:r>
      <w:proofErr w:type="gramEnd"/>
      <w:r w:rsidRPr="002A61D0">
        <w:rPr>
          <w:rFonts w:hint="eastAsia"/>
        </w:rPr>
        <w:t>北看守所調到北監到現在，都是如此處理。」</w:t>
      </w:r>
    </w:p>
    <w:p w:rsidR="002A61D0" w:rsidRDefault="002A61D0" w:rsidP="002A61D0">
      <w:pPr>
        <w:pStyle w:val="4"/>
      </w:pPr>
      <w:r w:rsidRPr="002A61D0">
        <w:rPr>
          <w:rFonts w:hint="eastAsia"/>
          <w:b/>
        </w:rPr>
        <w:t>違法施用固定保護</w:t>
      </w:r>
      <w:r w:rsidRPr="002A61D0">
        <w:rPr>
          <w:rFonts w:hint="eastAsia"/>
        </w:rPr>
        <w:t>：</w:t>
      </w:r>
      <w:proofErr w:type="gramStart"/>
      <w:r w:rsidRPr="002A61D0">
        <w:rPr>
          <w:rFonts w:hint="eastAsia"/>
        </w:rPr>
        <w:t>臺</w:t>
      </w:r>
      <w:proofErr w:type="gramEnd"/>
      <w:r w:rsidRPr="002A61D0">
        <w:rPr>
          <w:rFonts w:hint="eastAsia"/>
        </w:rPr>
        <w:t>北監獄對於林偉孝除自發病時起長期施用固定式手</w:t>
      </w:r>
      <w:proofErr w:type="gramStart"/>
      <w:r w:rsidRPr="002A61D0">
        <w:rPr>
          <w:rFonts w:hint="eastAsia"/>
        </w:rPr>
        <w:t>梏</w:t>
      </w:r>
      <w:proofErr w:type="gramEnd"/>
      <w:r w:rsidRPr="002A61D0">
        <w:rPr>
          <w:rFonts w:hint="eastAsia"/>
        </w:rPr>
        <w:t>及腳鐐外，其於12月1日再對其施用活動式手</w:t>
      </w:r>
      <w:proofErr w:type="gramStart"/>
      <w:r w:rsidRPr="002A61D0">
        <w:rPr>
          <w:rFonts w:hint="eastAsia"/>
        </w:rPr>
        <w:t>梏</w:t>
      </w:r>
      <w:proofErr w:type="gramEnd"/>
      <w:r w:rsidRPr="002A61D0">
        <w:rPr>
          <w:rFonts w:hint="eastAsia"/>
        </w:rPr>
        <w:t>及腳鐐，並施用活動式腳鐐聯結環繞背部，輔以配戴安全帽、</w:t>
      </w:r>
      <w:proofErr w:type="gramStart"/>
      <w:r w:rsidRPr="002A61D0">
        <w:rPr>
          <w:rFonts w:hint="eastAsia"/>
        </w:rPr>
        <w:t>壓舌板及</w:t>
      </w:r>
      <w:proofErr w:type="gramEnd"/>
      <w:r w:rsidRPr="002A61D0">
        <w:rPr>
          <w:rFonts w:hint="eastAsia"/>
        </w:rPr>
        <w:t>毛毯等器具，使其</w:t>
      </w:r>
      <w:proofErr w:type="gramStart"/>
      <w:r w:rsidRPr="002A61D0">
        <w:rPr>
          <w:rFonts w:hint="eastAsia"/>
        </w:rPr>
        <w:t>銬</w:t>
      </w:r>
      <w:proofErr w:type="gramEnd"/>
      <w:r w:rsidRPr="002A61D0">
        <w:rPr>
          <w:rFonts w:hint="eastAsia"/>
        </w:rPr>
        <w:t>坐於舍房</w:t>
      </w:r>
      <w:r w:rsidRPr="002A61D0">
        <w:t>走道欄杆處</w:t>
      </w:r>
      <w:r w:rsidRPr="002A61D0">
        <w:rPr>
          <w:rFonts w:hint="eastAsia"/>
        </w:rPr>
        <w:t>。法務部104年2月6日回復本院</w:t>
      </w:r>
      <w:proofErr w:type="gramStart"/>
      <w:r w:rsidRPr="002A61D0">
        <w:rPr>
          <w:rFonts w:hint="eastAsia"/>
        </w:rPr>
        <w:t>臺</w:t>
      </w:r>
      <w:proofErr w:type="gramEnd"/>
      <w:r w:rsidRPr="002A61D0">
        <w:rPr>
          <w:rFonts w:hint="eastAsia"/>
        </w:rPr>
        <w:t>北監獄處理林偉孝乙案之函文雖稱：林偉孝於施用戒具後，仍有自述欲咬舌自盡、以頭撞牆與欄杆或往後俯仰之情況，故為保護林偉孝人身安全，不得不以塑膠製壓</w:t>
      </w:r>
      <w:proofErr w:type="gramStart"/>
      <w:r w:rsidRPr="002A61D0">
        <w:rPr>
          <w:rFonts w:hint="eastAsia"/>
        </w:rPr>
        <w:t>舌板防止其咬</w:t>
      </w:r>
      <w:proofErr w:type="gramEnd"/>
      <w:r w:rsidRPr="002A61D0">
        <w:rPr>
          <w:rFonts w:hint="eastAsia"/>
        </w:rPr>
        <w:t>舌，並配戴安全帽防止其以頭撞牆，再以毛毯置於其前胸保護防止其撞欄杆，及在其身後施用防護戒具，防止其大力前後俯仰，在</w:t>
      </w:r>
      <w:proofErr w:type="gramStart"/>
      <w:r w:rsidRPr="002A61D0">
        <w:rPr>
          <w:rFonts w:hint="eastAsia"/>
        </w:rPr>
        <w:t>在</w:t>
      </w:r>
      <w:proofErr w:type="gramEnd"/>
      <w:r w:rsidRPr="002A61D0">
        <w:rPr>
          <w:rFonts w:hint="eastAsia"/>
        </w:rPr>
        <w:t>皆是因林偉孝意圖自殺、暴行、擾亂秩序，顯有施用戒具仍無法防制，而有即時處置之必要時，為了保護及防護林偉孝所不得不為之預防性防護措施等語。惟其所實施之固定保護，既未有戒護科(課、組)長之核准或命令即貿然實施，且未依法固定保護於病床上而係固定於走廊欄杆上，又未使用棉布條而係使用腳鐐固定之，頭部配戴安全帽長達約7小時未注意有無發</w:t>
      </w:r>
      <w:proofErr w:type="gramStart"/>
      <w:r w:rsidRPr="002A61D0">
        <w:rPr>
          <w:rFonts w:hint="eastAsia"/>
        </w:rPr>
        <w:t>紺</w:t>
      </w:r>
      <w:proofErr w:type="gramEnd"/>
      <w:r w:rsidRPr="002A61D0">
        <w:rPr>
          <w:rFonts w:hint="eastAsia"/>
        </w:rPr>
        <w:t>現象應立即鬆綁，收容人固定保護後未立即指派教誨師、輔導人員妥加輔導以疏導其情緒，明顯違背法務部</w:t>
      </w:r>
      <w:proofErr w:type="gramStart"/>
      <w:r w:rsidRPr="002A61D0">
        <w:rPr>
          <w:rFonts w:hint="eastAsia"/>
        </w:rPr>
        <w:t>函頒「</w:t>
      </w:r>
      <w:proofErr w:type="gramEnd"/>
      <w:r w:rsidRPr="002A61D0">
        <w:rPr>
          <w:rFonts w:hint="eastAsia"/>
        </w:rPr>
        <w:t>強化戒護及醫療管理實施計畫」之規定。再者，</w:t>
      </w:r>
      <w:proofErr w:type="gramStart"/>
      <w:r w:rsidRPr="002A61D0">
        <w:rPr>
          <w:rFonts w:hint="eastAsia"/>
        </w:rPr>
        <w:t>臺</w:t>
      </w:r>
      <w:proofErr w:type="gramEnd"/>
      <w:r w:rsidRPr="002A61D0">
        <w:rPr>
          <w:rFonts w:hint="eastAsia"/>
        </w:rPr>
        <w:t>北監獄對林偉孝施用固定式及活動式手</w:t>
      </w:r>
      <w:proofErr w:type="gramStart"/>
      <w:r w:rsidRPr="002A61D0">
        <w:rPr>
          <w:rFonts w:hint="eastAsia"/>
        </w:rPr>
        <w:t>梏</w:t>
      </w:r>
      <w:proofErr w:type="gramEnd"/>
      <w:r w:rsidRPr="002A61D0">
        <w:rPr>
          <w:rFonts w:hint="eastAsia"/>
        </w:rPr>
        <w:t>及腳鐐，將其</w:t>
      </w:r>
      <w:proofErr w:type="gramStart"/>
      <w:r w:rsidRPr="002A61D0">
        <w:rPr>
          <w:rFonts w:hint="eastAsia"/>
        </w:rPr>
        <w:t>銬</w:t>
      </w:r>
      <w:proofErr w:type="gramEnd"/>
      <w:r w:rsidRPr="002A61D0">
        <w:rPr>
          <w:rFonts w:hint="eastAsia"/>
        </w:rPr>
        <w:t>坐於走廊欄杆，再以活動式腳鐐聯結環繞背部，又配戴安全帽、</w:t>
      </w:r>
      <w:proofErr w:type="gramStart"/>
      <w:r w:rsidRPr="002A61D0">
        <w:rPr>
          <w:rFonts w:hint="eastAsia"/>
        </w:rPr>
        <w:t>壓舌</w:t>
      </w:r>
      <w:r w:rsidRPr="002A61D0">
        <w:rPr>
          <w:rFonts w:hint="eastAsia"/>
        </w:rPr>
        <w:lastRenderedPageBreak/>
        <w:t>板</w:t>
      </w:r>
      <w:proofErr w:type="gramEnd"/>
      <w:r w:rsidRPr="002A61D0">
        <w:rPr>
          <w:rFonts w:hint="eastAsia"/>
        </w:rPr>
        <w:t>，再以毛毯置於其前胸，使其既無法出聲求救，又動彈不得無法倒地，再加上監所人員未密切觀察其身體狀況或情緒是否緩和，致其窒息呼吸衰竭及代謝性衰竭</w:t>
      </w:r>
      <w:r w:rsidR="00DF2CED">
        <w:rPr>
          <w:rFonts w:hint="eastAsia"/>
        </w:rPr>
        <w:t>而</w:t>
      </w:r>
      <w:r w:rsidRPr="002A61D0">
        <w:rPr>
          <w:rFonts w:hint="eastAsia"/>
        </w:rPr>
        <w:t>死亡，核有嚴重違失。</w:t>
      </w:r>
    </w:p>
    <w:p w:rsidR="00C11E85" w:rsidRDefault="00E71A9F" w:rsidP="00E71A9F">
      <w:pPr>
        <w:pStyle w:val="2"/>
      </w:pPr>
      <w:r w:rsidRPr="00E71A9F">
        <w:rPr>
          <w:rFonts w:hint="eastAsia"/>
        </w:rPr>
        <w:tab/>
        <w:t>受刑人林偉孝於102年及103年間，在</w:t>
      </w:r>
      <w:proofErr w:type="gramStart"/>
      <w:r w:rsidRPr="00E71A9F">
        <w:rPr>
          <w:rFonts w:hint="eastAsia"/>
        </w:rPr>
        <w:t>臺</w:t>
      </w:r>
      <w:proofErr w:type="gramEnd"/>
      <w:r w:rsidRPr="00E71A9F">
        <w:rPr>
          <w:rFonts w:hint="eastAsia"/>
        </w:rPr>
        <w:t>中監獄培德醫院</w:t>
      </w:r>
      <w:r w:rsidRPr="00E71A9F">
        <w:rPr>
          <w:rFonts w:hint="eastAsia"/>
          <w:b w:val="0"/>
        </w:rPr>
        <w:t>有多次吞食拉鍊等嚴重自傷行為及與室友衝突等違規情形，且林偉孝於移回</w:t>
      </w:r>
      <w:proofErr w:type="gramStart"/>
      <w:r w:rsidRPr="00E71A9F">
        <w:rPr>
          <w:rFonts w:hint="eastAsia"/>
          <w:b w:val="0"/>
        </w:rPr>
        <w:t>臺</w:t>
      </w:r>
      <w:proofErr w:type="gramEnd"/>
      <w:r w:rsidRPr="00E71A9F">
        <w:rPr>
          <w:rFonts w:hint="eastAsia"/>
          <w:b w:val="0"/>
        </w:rPr>
        <w:t>北監獄前1日曾因情緒激動而由精神科醫師增加情緒穩定藥物，足證其病情並未穩定改善。</w:t>
      </w:r>
      <w:proofErr w:type="gramStart"/>
      <w:r w:rsidRPr="00E71A9F">
        <w:rPr>
          <w:rFonts w:hint="eastAsia"/>
          <w:b w:val="0"/>
        </w:rPr>
        <w:t>臺</w:t>
      </w:r>
      <w:proofErr w:type="gramEnd"/>
      <w:r w:rsidRPr="00E71A9F">
        <w:rPr>
          <w:rFonts w:hint="eastAsia"/>
          <w:b w:val="0"/>
        </w:rPr>
        <w:t>中監獄不僅未辦理違規，而且以林偉孝101年10月3日後並無違規紀錄病情已改善為由，將其於103年10月9日移回</w:t>
      </w:r>
      <w:proofErr w:type="gramStart"/>
      <w:r w:rsidRPr="00E71A9F">
        <w:rPr>
          <w:rFonts w:hint="eastAsia"/>
          <w:b w:val="0"/>
        </w:rPr>
        <w:t>臺</w:t>
      </w:r>
      <w:proofErr w:type="gramEnd"/>
      <w:r w:rsidRPr="00E71A9F">
        <w:rPr>
          <w:rFonts w:hint="eastAsia"/>
          <w:b w:val="0"/>
        </w:rPr>
        <w:t>北監獄執行，致使林偉孝在</w:t>
      </w:r>
      <w:proofErr w:type="gramStart"/>
      <w:r w:rsidRPr="00E71A9F">
        <w:rPr>
          <w:rFonts w:hint="eastAsia"/>
          <w:b w:val="0"/>
        </w:rPr>
        <w:t>臺</w:t>
      </w:r>
      <w:proofErr w:type="gramEnd"/>
      <w:r w:rsidRPr="00E71A9F">
        <w:rPr>
          <w:rFonts w:hint="eastAsia"/>
          <w:b w:val="0"/>
        </w:rPr>
        <w:t>北監獄後無法得到妥善醫療照護而病情加劇，被不當管束致死，違失情節嚴重。</w:t>
      </w:r>
    </w:p>
    <w:p w:rsidR="007B76F9" w:rsidRDefault="007B76F9" w:rsidP="007B76F9">
      <w:pPr>
        <w:pStyle w:val="3"/>
      </w:pPr>
      <w:r w:rsidRPr="007B76F9">
        <w:rPr>
          <w:rFonts w:hint="eastAsia"/>
        </w:rPr>
        <w:t>依法務部矯正署</w:t>
      </w:r>
      <w:proofErr w:type="gramStart"/>
      <w:r w:rsidRPr="007B76F9">
        <w:t>102年9月2日函頒修正</w:t>
      </w:r>
      <w:proofErr w:type="gramEnd"/>
      <w:r w:rsidRPr="007B76F9">
        <w:rPr>
          <w:rFonts w:hint="eastAsia"/>
        </w:rPr>
        <w:t>之</w:t>
      </w:r>
      <w:r w:rsidRPr="007B76F9">
        <w:t>「法務部矯正署</w:t>
      </w:r>
      <w:proofErr w:type="gramStart"/>
      <w:r w:rsidRPr="007B76F9">
        <w:t>臺</w:t>
      </w:r>
      <w:proofErr w:type="gramEnd"/>
      <w:r w:rsidRPr="007B76F9">
        <w:t>中監獄醫療專區收治計畫」</w:t>
      </w:r>
      <w:r w:rsidRPr="007B76F9">
        <w:rPr>
          <w:rFonts w:hint="eastAsia"/>
        </w:rPr>
        <w:t>參之三、（三）</w:t>
      </w:r>
      <w:r w:rsidRPr="007B76F9">
        <w:t>收治流程</w:t>
      </w:r>
      <w:r w:rsidRPr="007B76F9">
        <w:rPr>
          <w:rFonts w:hint="eastAsia"/>
        </w:rPr>
        <w:t>規定</w:t>
      </w:r>
      <w:r w:rsidRPr="007B76F9">
        <w:t>，各收容人執行機關檢具收容人疾病診斷書、病歷摘要、影像學檢查報告、病理檢查報告、生化檢查報告、處方用藥紀錄及護理紀錄摘要、收容人治療同意書</w:t>
      </w:r>
      <w:proofErr w:type="gramStart"/>
      <w:r w:rsidRPr="007B76F9">
        <w:t>及名籍資料</w:t>
      </w:r>
      <w:proofErr w:type="gramEnd"/>
      <w:r w:rsidRPr="007B76F9">
        <w:t>發函至</w:t>
      </w:r>
      <w:proofErr w:type="gramStart"/>
      <w:r w:rsidRPr="007B76F9">
        <w:rPr>
          <w:rFonts w:hint="eastAsia"/>
        </w:rPr>
        <w:t>臺</w:t>
      </w:r>
      <w:proofErr w:type="gramEnd"/>
      <w:r w:rsidRPr="007B76F9">
        <w:rPr>
          <w:rFonts w:hint="eastAsia"/>
        </w:rPr>
        <w:t>中監獄</w:t>
      </w:r>
      <w:r w:rsidRPr="007B76F9">
        <w:t>；經</w:t>
      </w:r>
      <w:proofErr w:type="gramStart"/>
      <w:r w:rsidRPr="007B76F9">
        <w:rPr>
          <w:rFonts w:hint="eastAsia"/>
        </w:rPr>
        <w:t>臺</w:t>
      </w:r>
      <w:proofErr w:type="gramEnd"/>
      <w:r w:rsidRPr="007B76F9">
        <w:rPr>
          <w:rFonts w:hint="eastAsia"/>
        </w:rPr>
        <w:t>中監獄</w:t>
      </w:r>
      <w:r w:rsidRPr="007B76F9">
        <w:t>附設培德醫院主治醫師審核，</w:t>
      </w:r>
      <w:r w:rsidRPr="007B76F9">
        <w:rPr>
          <w:rFonts w:hint="eastAsia"/>
        </w:rPr>
        <w:t>由</w:t>
      </w:r>
      <w:r w:rsidRPr="007B76F9">
        <w:t>機關首長陳報法務部矯正署核定收治。收容人經治療後病情改善穩定可出院療養、拒絕治療、無積極治療價值或無法認同治療時，經醫師評</w:t>
      </w:r>
      <w:r w:rsidRPr="007B76F9">
        <w:rPr>
          <w:rFonts w:hint="eastAsia"/>
        </w:rPr>
        <w:t>估並開立診斷書陳報法務部矯正署並副知收容人原執行機關，於法務部矯正署核定後，</w:t>
      </w:r>
      <w:proofErr w:type="gramStart"/>
      <w:r w:rsidRPr="007B76F9">
        <w:rPr>
          <w:rFonts w:hint="eastAsia"/>
        </w:rPr>
        <w:t>一週</w:t>
      </w:r>
      <w:proofErr w:type="gramEnd"/>
      <w:r w:rsidRPr="007B76F9">
        <w:rPr>
          <w:rFonts w:hint="eastAsia"/>
        </w:rPr>
        <w:t>內由收容人原執行機關解回接續執行。又法務部</w:t>
      </w:r>
      <w:proofErr w:type="gramStart"/>
      <w:r w:rsidRPr="007B76F9">
        <w:rPr>
          <w:rFonts w:hint="eastAsia"/>
        </w:rPr>
        <w:t>100年1月17日函頒之</w:t>
      </w:r>
      <w:proofErr w:type="gramEnd"/>
      <w:r w:rsidRPr="007B76F9">
        <w:t>「各監獄、技能訓練所、戒治所精神疾病收容人移送法務部矯正署</w:t>
      </w:r>
      <w:proofErr w:type="gramStart"/>
      <w:r w:rsidRPr="007B76F9">
        <w:t>臺</w:t>
      </w:r>
      <w:proofErr w:type="gramEnd"/>
      <w:r w:rsidRPr="007B76F9">
        <w:t>中監獄、</w:t>
      </w:r>
      <w:proofErr w:type="gramStart"/>
      <w:r w:rsidRPr="007B76F9">
        <w:t>臺</w:t>
      </w:r>
      <w:proofErr w:type="gramEnd"/>
      <w:r w:rsidRPr="007B76F9">
        <w:t>北監獄桃園分監治療注意事項」</w:t>
      </w:r>
      <w:r w:rsidRPr="007B76F9">
        <w:rPr>
          <w:rFonts w:hint="eastAsia"/>
        </w:rPr>
        <w:t>第五點規定：</w:t>
      </w:r>
      <w:r w:rsidRPr="007B76F9">
        <w:t>各監獄、技能訓練所、戒治所移送精神病療養專區之精神疾病收容人，經治療</w:t>
      </w:r>
      <w:r w:rsidRPr="007B76F9">
        <w:lastRenderedPageBreak/>
        <w:t>後，有下列情形之</w:t>
      </w:r>
      <w:proofErr w:type="gramStart"/>
      <w:r w:rsidRPr="007B76F9">
        <w:t>一</w:t>
      </w:r>
      <w:proofErr w:type="gramEnd"/>
      <w:r w:rsidRPr="007B76F9">
        <w:t>者，精神病療養專區隸屬之監獄得檢附診斷證明書，函</w:t>
      </w:r>
      <w:proofErr w:type="gramStart"/>
      <w:r w:rsidRPr="007B76F9">
        <w:t>報本</w:t>
      </w:r>
      <w:r w:rsidRPr="007B76F9">
        <w:rPr>
          <w:rFonts w:hint="eastAsia"/>
        </w:rPr>
        <w:t>署</w:t>
      </w:r>
      <w:r w:rsidRPr="007B76F9">
        <w:t>核准</w:t>
      </w:r>
      <w:proofErr w:type="gramEnd"/>
      <w:r w:rsidRPr="007B76F9">
        <w:t>後，解還原執行機關繼續執行，原執行機關不得拒收：(</w:t>
      </w:r>
      <w:proofErr w:type="gramStart"/>
      <w:r w:rsidRPr="007B76F9">
        <w:t>一</w:t>
      </w:r>
      <w:proofErr w:type="gramEnd"/>
      <w:r w:rsidRPr="007B76F9">
        <w:t>) 經治療痊癒者。(二) 病情已減輕或穩定者。(三) 有本注意事項第四點</w:t>
      </w:r>
      <w:r w:rsidRPr="007B76F9">
        <w:rPr>
          <w:rFonts w:hint="eastAsia"/>
        </w:rPr>
        <w:t>（治療顯無效果）</w:t>
      </w:r>
      <w:r w:rsidRPr="007B76F9">
        <w:t>所列情形，經醫師認定毋須繼續治療者。</w:t>
      </w:r>
    </w:p>
    <w:p w:rsidR="007B76F9" w:rsidRDefault="007B76F9" w:rsidP="007B76F9">
      <w:pPr>
        <w:pStyle w:val="3"/>
      </w:pPr>
      <w:r w:rsidRPr="007B76F9">
        <w:rPr>
          <w:rFonts w:hint="eastAsia"/>
        </w:rPr>
        <w:t>查本案受刑人林偉孝於99年9月3日入</w:t>
      </w:r>
      <w:proofErr w:type="gramStart"/>
      <w:r w:rsidRPr="007B76F9">
        <w:rPr>
          <w:rFonts w:hint="eastAsia"/>
        </w:rPr>
        <w:t>臺</w:t>
      </w:r>
      <w:proofErr w:type="gramEnd"/>
      <w:r w:rsidRPr="007B76F9">
        <w:rPr>
          <w:rFonts w:hint="eastAsia"/>
        </w:rPr>
        <w:t>北監獄執行，</w:t>
      </w:r>
      <w:r w:rsidRPr="007B76F9">
        <w:t>100年4月27日於</w:t>
      </w:r>
      <w:r w:rsidRPr="007B76F9">
        <w:rPr>
          <w:rFonts w:hint="eastAsia"/>
        </w:rPr>
        <w:t>該</w:t>
      </w:r>
      <w:r w:rsidRPr="007B76F9">
        <w:t>監精神科門診，經醫師診療診斷</w:t>
      </w:r>
      <w:r w:rsidRPr="007B76F9">
        <w:rPr>
          <w:rFonts w:hint="eastAsia"/>
        </w:rPr>
        <w:t>為</w:t>
      </w:r>
      <w:r w:rsidRPr="007B76F9">
        <w:t>「情感性精神病」，醫師</w:t>
      </w:r>
      <w:proofErr w:type="gramStart"/>
      <w:r w:rsidRPr="007B76F9">
        <w:t>囑</w:t>
      </w:r>
      <w:proofErr w:type="gramEnd"/>
      <w:r w:rsidRPr="007B76F9">
        <w:t>言「宜進一步治療及追蹤」。</w:t>
      </w:r>
      <w:proofErr w:type="gramStart"/>
      <w:r w:rsidRPr="007B76F9">
        <w:rPr>
          <w:rFonts w:hint="eastAsia"/>
        </w:rPr>
        <w:t>臺</w:t>
      </w:r>
      <w:proofErr w:type="gramEnd"/>
      <w:r w:rsidRPr="007B76F9">
        <w:rPr>
          <w:rFonts w:hint="eastAsia"/>
        </w:rPr>
        <w:t>北</w:t>
      </w:r>
      <w:r w:rsidRPr="007B76F9">
        <w:t>監</w:t>
      </w:r>
      <w:r w:rsidRPr="007B76F9">
        <w:rPr>
          <w:rFonts w:hint="eastAsia"/>
        </w:rPr>
        <w:t>獄</w:t>
      </w:r>
      <w:r w:rsidRPr="007B76F9">
        <w:t>依醫囑於100年4月28日函報請</w:t>
      </w:r>
      <w:r w:rsidRPr="007B76F9">
        <w:rPr>
          <w:rFonts w:hint="eastAsia"/>
        </w:rPr>
        <w:t>移</w:t>
      </w:r>
      <w:r w:rsidRPr="007B76F9">
        <w:t>至</w:t>
      </w:r>
      <w:proofErr w:type="gramStart"/>
      <w:r w:rsidRPr="007B76F9">
        <w:t>臺</w:t>
      </w:r>
      <w:proofErr w:type="gramEnd"/>
      <w:r w:rsidRPr="007B76F9">
        <w:t>中監獄培德醫院收治，</w:t>
      </w:r>
      <w:r w:rsidRPr="007B76F9">
        <w:rPr>
          <w:rFonts w:hint="eastAsia"/>
        </w:rPr>
        <w:t>案經</w:t>
      </w:r>
      <w:proofErr w:type="gramStart"/>
      <w:r w:rsidRPr="007B76F9">
        <w:t>臺</w:t>
      </w:r>
      <w:proofErr w:type="gramEnd"/>
      <w:r w:rsidRPr="007B76F9">
        <w:t>中監獄於100年5月4日</w:t>
      </w:r>
      <w:r w:rsidRPr="007B76F9">
        <w:rPr>
          <w:rFonts w:hint="eastAsia"/>
        </w:rPr>
        <w:t>以</w:t>
      </w:r>
      <w:r w:rsidRPr="007B76F9">
        <w:t>中</w:t>
      </w:r>
      <w:proofErr w:type="gramStart"/>
      <w:r w:rsidRPr="007B76F9">
        <w:t>監衛字</w:t>
      </w:r>
      <w:proofErr w:type="gramEnd"/>
      <w:r w:rsidRPr="007B76F9">
        <w:t>第100004621號函同意收治，</w:t>
      </w:r>
      <w:r w:rsidRPr="007B76F9">
        <w:rPr>
          <w:rFonts w:hint="eastAsia"/>
        </w:rPr>
        <w:t>該收容人遂</w:t>
      </w:r>
      <w:r w:rsidRPr="007B76F9">
        <w:t>於100年5月19日移禁</w:t>
      </w:r>
      <w:proofErr w:type="gramStart"/>
      <w:r w:rsidRPr="007B76F9">
        <w:t>臺</w:t>
      </w:r>
      <w:proofErr w:type="gramEnd"/>
      <w:r w:rsidRPr="007B76F9">
        <w:t>中監獄。</w:t>
      </w:r>
      <w:r w:rsidRPr="007B76F9">
        <w:rPr>
          <w:rFonts w:hint="eastAsia"/>
        </w:rPr>
        <w:t>林偉孝</w:t>
      </w:r>
      <w:r w:rsidRPr="007B76F9">
        <w:t>於100年5月19日由原執行機關（</w:t>
      </w:r>
      <w:proofErr w:type="gramStart"/>
      <w:r w:rsidRPr="007B76F9">
        <w:t>臺</w:t>
      </w:r>
      <w:proofErr w:type="gramEnd"/>
      <w:r w:rsidRPr="007B76F9">
        <w:t>北監獄）移送至</w:t>
      </w:r>
      <w:proofErr w:type="gramStart"/>
      <w:r w:rsidRPr="007B76F9">
        <w:rPr>
          <w:rFonts w:hint="eastAsia"/>
        </w:rPr>
        <w:t>臺</w:t>
      </w:r>
      <w:proofErr w:type="gramEnd"/>
      <w:r w:rsidRPr="007B76F9">
        <w:rPr>
          <w:rFonts w:hint="eastAsia"/>
        </w:rPr>
        <w:t>中監獄</w:t>
      </w:r>
      <w:r w:rsidRPr="007B76F9">
        <w:t>接受治療，期間均持續接受醫師診療，至103年9月4日該收容人以書面報告申請調回原執行機關（</w:t>
      </w:r>
      <w:proofErr w:type="gramStart"/>
      <w:r w:rsidRPr="007B76F9">
        <w:t>臺</w:t>
      </w:r>
      <w:proofErr w:type="gramEnd"/>
      <w:r w:rsidRPr="007B76F9">
        <w:t>北監獄），</w:t>
      </w:r>
      <w:proofErr w:type="gramStart"/>
      <w:r w:rsidRPr="007B76F9">
        <w:rPr>
          <w:rFonts w:hint="eastAsia"/>
        </w:rPr>
        <w:t>臺</w:t>
      </w:r>
      <w:proofErr w:type="gramEnd"/>
      <w:r w:rsidRPr="007B76F9">
        <w:rPr>
          <w:rFonts w:hint="eastAsia"/>
        </w:rPr>
        <w:t>中監獄</w:t>
      </w:r>
      <w:r w:rsidRPr="007B76F9">
        <w:t>經精神科專科醫師評估開立診斷證明書後，於103年9月29日中</w:t>
      </w:r>
      <w:proofErr w:type="gramStart"/>
      <w:r w:rsidRPr="007B76F9">
        <w:t>監衛字第10364005690</w:t>
      </w:r>
      <w:r w:rsidRPr="007B76F9">
        <w:rPr>
          <w:rFonts w:hint="eastAsia"/>
        </w:rPr>
        <w:t>號</w:t>
      </w:r>
      <w:r w:rsidRPr="007B76F9">
        <w:t>函陳</w:t>
      </w:r>
      <w:proofErr w:type="gramEnd"/>
      <w:r w:rsidRPr="007B76F9">
        <w:t>報法務部矯正署並副知</w:t>
      </w:r>
      <w:proofErr w:type="gramStart"/>
      <w:r w:rsidRPr="007B76F9">
        <w:t>臺</w:t>
      </w:r>
      <w:proofErr w:type="gramEnd"/>
      <w:r w:rsidRPr="007B76F9">
        <w:t>北監獄解回接續執行，後奉法務部矯正署103年10月3日法</w:t>
      </w:r>
      <w:proofErr w:type="gramStart"/>
      <w:r w:rsidRPr="007B76F9">
        <w:t>矯</w:t>
      </w:r>
      <w:proofErr w:type="gramEnd"/>
      <w:r w:rsidRPr="007B76F9">
        <w:t>署</w:t>
      </w:r>
      <w:proofErr w:type="gramStart"/>
      <w:r w:rsidRPr="007B76F9">
        <w:t>醫決字</w:t>
      </w:r>
      <w:proofErr w:type="gramEnd"/>
      <w:r w:rsidRPr="007B76F9">
        <w:t>第10301760730號函准予辦理，於103年10月9日由</w:t>
      </w:r>
      <w:proofErr w:type="gramStart"/>
      <w:r w:rsidRPr="007B76F9">
        <w:t>臺</w:t>
      </w:r>
      <w:proofErr w:type="gramEnd"/>
      <w:r w:rsidRPr="007B76F9">
        <w:t>北監獄提回</w:t>
      </w:r>
      <w:r w:rsidRPr="007B76F9">
        <w:rPr>
          <w:rFonts w:hint="eastAsia"/>
        </w:rPr>
        <w:t>。</w:t>
      </w:r>
    </w:p>
    <w:p w:rsidR="007B76F9" w:rsidRDefault="007B76F9" w:rsidP="007B76F9">
      <w:pPr>
        <w:pStyle w:val="3"/>
      </w:pPr>
      <w:r w:rsidRPr="007B76F9">
        <w:rPr>
          <w:rFonts w:hint="eastAsia"/>
        </w:rPr>
        <w:t>本案受刑人林偉孝103年10月9日自</w:t>
      </w:r>
      <w:proofErr w:type="gramStart"/>
      <w:r w:rsidRPr="007B76F9">
        <w:rPr>
          <w:rFonts w:hint="eastAsia"/>
        </w:rPr>
        <w:t>臺</w:t>
      </w:r>
      <w:proofErr w:type="gramEnd"/>
      <w:r w:rsidRPr="007B76F9">
        <w:rPr>
          <w:rFonts w:hint="eastAsia"/>
        </w:rPr>
        <w:t>中監獄移回</w:t>
      </w:r>
      <w:proofErr w:type="gramStart"/>
      <w:r w:rsidRPr="007B76F9">
        <w:rPr>
          <w:rFonts w:hint="eastAsia"/>
        </w:rPr>
        <w:t>臺</w:t>
      </w:r>
      <w:proofErr w:type="gramEnd"/>
      <w:r w:rsidRPr="007B76F9">
        <w:rPr>
          <w:rFonts w:hint="eastAsia"/>
        </w:rPr>
        <w:t>北監獄執行，至同年12月1日事發</w:t>
      </w:r>
      <w:proofErr w:type="gramStart"/>
      <w:r w:rsidRPr="007B76F9">
        <w:rPr>
          <w:rFonts w:hint="eastAsia"/>
        </w:rPr>
        <w:t>期間，</w:t>
      </w:r>
      <w:proofErr w:type="gramEnd"/>
      <w:r w:rsidRPr="007B76F9">
        <w:rPr>
          <w:rFonts w:hint="eastAsia"/>
        </w:rPr>
        <w:t>即有22次傷人、自傷、企圖自殺等紀錄，顯示林偉孝經治療後，病情並未穩定改善。</w:t>
      </w:r>
      <w:proofErr w:type="gramStart"/>
      <w:r w:rsidRPr="007B76F9">
        <w:rPr>
          <w:rFonts w:hint="eastAsia"/>
        </w:rPr>
        <w:t>臺</w:t>
      </w:r>
      <w:proofErr w:type="gramEnd"/>
      <w:r w:rsidRPr="007B76F9">
        <w:rPr>
          <w:rFonts w:hint="eastAsia"/>
        </w:rPr>
        <w:t>中監獄黃俊雄衛生科長於本院詢問時稱：「(問：依本案受刑人林偉孝之病歷徵候記載，有吞食鐵釘、筷子、湯匙等異物之情形，該情況是否持續性的發生，移回</w:t>
      </w:r>
      <w:proofErr w:type="gramStart"/>
      <w:r w:rsidRPr="007B76F9">
        <w:rPr>
          <w:rFonts w:hint="eastAsia"/>
        </w:rPr>
        <w:t>臺</w:t>
      </w:r>
      <w:proofErr w:type="gramEnd"/>
      <w:r w:rsidRPr="007B76F9">
        <w:rPr>
          <w:rFonts w:hint="eastAsia"/>
        </w:rPr>
        <w:t>北監獄前，醫治情形如何？</w:t>
      </w:r>
      <w:proofErr w:type="gramStart"/>
      <w:r w:rsidRPr="007B76F9">
        <w:rPr>
          <w:rFonts w:hint="eastAsia"/>
        </w:rPr>
        <w:t>)因為他有精神病移至</w:t>
      </w:r>
      <w:r w:rsidR="00F56F53">
        <w:rPr>
          <w:rFonts w:hint="eastAsia"/>
        </w:rPr>
        <w:t>培德醫院</w:t>
      </w:r>
      <w:proofErr w:type="gramEnd"/>
      <w:r w:rsidRPr="007B76F9">
        <w:rPr>
          <w:rFonts w:hint="eastAsia"/>
        </w:rPr>
        <w:t>，</w:t>
      </w:r>
      <w:r w:rsidRPr="007B76F9">
        <w:rPr>
          <w:rFonts w:hint="eastAsia"/>
        </w:rPr>
        <w:lastRenderedPageBreak/>
        <w:t>精神病藥固定吃藥這兩年都很穩定。」「(問：會請評估審查？是怎樣審查？是僅憑診斷書評估？行政作業如何評估？是否有評估報告？</w:t>
      </w:r>
      <w:proofErr w:type="gramStart"/>
      <w:r w:rsidRPr="007B76F9">
        <w:rPr>
          <w:rFonts w:hint="eastAsia"/>
        </w:rPr>
        <w:t>)目前都是照醫師的診斷書來做評估後報矯正署</w:t>
      </w:r>
      <w:proofErr w:type="gramEnd"/>
      <w:r w:rsidRPr="007B76F9">
        <w:rPr>
          <w:rFonts w:hint="eastAsia"/>
        </w:rPr>
        <w:t>。」法務部矯正署趙崇智專門委員（前</w:t>
      </w:r>
      <w:proofErr w:type="gramStart"/>
      <w:r w:rsidRPr="007B76F9">
        <w:rPr>
          <w:rFonts w:hint="eastAsia"/>
        </w:rPr>
        <w:t>臺</w:t>
      </w:r>
      <w:proofErr w:type="gramEnd"/>
      <w:r w:rsidRPr="007B76F9">
        <w:rPr>
          <w:rFonts w:hint="eastAsia"/>
        </w:rPr>
        <w:t>中監獄副典獄長）於本院</w:t>
      </w:r>
      <w:r w:rsidR="00F56F53">
        <w:rPr>
          <w:rFonts w:hint="eastAsia"/>
        </w:rPr>
        <w:t>詢問</w:t>
      </w:r>
      <w:r w:rsidRPr="007B76F9">
        <w:rPr>
          <w:rFonts w:hint="eastAsia"/>
        </w:rPr>
        <w:t>時稱：「(問：你們都是靠診斷書判斷而已？你們都沒有會談？病情相對穩定的意思如何判斷？不</w:t>
      </w:r>
      <w:proofErr w:type="gramStart"/>
      <w:r w:rsidRPr="007B76F9">
        <w:rPr>
          <w:rFonts w:hint="eastAsia"/>
        </w:rPr>
        <w:t>清楚的</w:t>
      </w:r>
      <w:proofErr w:type="gramEnd"/>
      <w:r w:rsidRPr="007B76F9">
        <w:rPr>
          <w:rFonts w:hint="eastAsia"/>
        </w:rPr>
        <w:t>東西應該問清楚不是嗎？</w:t>
      </w:r>
      <w:proofErr w:type="gramStart"/>
      <w:r w:rsidRPr="007B76F9">
        <w:rPr>
          <w:rFonts w:hint="eastAsia"/>
        </w:rPr>
        <w:t>)：</w:t>
      </w:r>
      <w:proofErr w:type="gramEnd"/>
      <w:r w:rsidRPr="007B76F9">
        <w:rPr>
          <w:rFonts w:hint="eastAsia"/>
        </w:rPr>
        <w:t>對，我們只靠醫師診斷書評估。我</w:t>
      </w:r>
      <w:proofErr w:type="gramStart"/>
      <w:r w:rsidRPr="007B76F9">
        <w:rPr>
          <w:rFonts w:hint="eastAsia"/>
        </w:rPr>
        <w:t>想說是由</w:t>
      </w:r>
      <w:proofErr w:type="gramEnd"/>
      <w:r w:rsidRPr="007B76F9">
        <w:rPr>
          <w:rFonts w:hint="eastAsia"/>
        </w:rPr>
        <w:t>衛生科處理。我會請同仁再改進。」另</w:t>
      </w:r>
      <w:proofErr w:type="gramStart"/>
      <w:r w:rsidRPr="007B76F9">
        <w:rPr>
          <w:rFonts w:hint="eastAsia"/>
        </w:rPr>
        <w:t>臺</w:t>
      </w:r>
      <w:proofErr w:type="gramEnd"/>
      <w:r w:rsidRPr="007B76F9">
        <w:rPr>
          <w:rFonts w:hint="eastAsia"/>
        </w:rPr>
        <w:t>中監獄說明，林偉孝因患有精神疾病，於該監附設培德醫院門診追蹤治療，多次違反監</w:t>
      </w:r>
      <w:proofErr w:type="gramStart"/>
      <w:r w:rsidRPr="007B76F9">
        <w:rPr>
          <w:rFonts w:hint="eastAsia"/>
        </w:rPr>
        <w:t>規</w:t>
      </w:r>
      <w:proofErr w:type="gramEnd"/>
      <w:r w:rsidRPr="007B76F9">
        <w:rPr>
          <w:rFonts w:hint="eastAsia"/>
        </w:rPr>
        <w:t>，多為自傷或</w:t>
      </w:r>
      <w:proofErr w:type="gramStart"/>
      <w:r w:rsidRPr="007B76F9">
        <w:rPr>
          <w:rFonts w:hint="eastAsia"/>
        </w:rPr>
        <w:t>毆</w:t>
      </w:r>
      <w:proofErr w:type="gramEnd"/>
      <w:r w:rsidRPr="007B76F9">
        <w:rPr>
          <w:rFonts w:hint="eastAsia"/>
        </w:rPr>
        <w:t>人等暴行，100年8月29日至101年10月3日間共計13次違規紀錄（詳如附表三）之後並無違規紀錄。</w:t>
      </w:r>
    </w:p>
    <w:p w:rsidR="007B76F9" w:rsidRDefault="007B76F9" w:rsidP="008E3685">
      <w:pPr>
        <w:pStyle w:val="3"/>
      </w:pPr>
      <w:r w:rsidRPr="007B76F9">
        <w:rPr>
          <w:rFonts w:hint="eastAsia"/>
        </w:rPr>
        <w:t>惟經本院檢視林偉孝</w:t>
      </w:r>
      <w:proofErr w:type="gramStart"/>
      <w:r w:rsidRPr="007B76F9">
        <w:rPr>
          <w:rFonts w:hint="eastAsia"/>
        </w:rPr>
        <w:t>臺</w:t>
      </w:r>
      <w:proofErr w:type="gramEnd"/>
      <w:r w:rsidRPr="007B76F9">
        <w:rPr>
          <w:rFonts w:hint="eastAsia"/>
        </w:rPr>
        <w:t>中監獄相關病歷資料，記載如下：102年3月2日、7日有因幻覺、激動而約束身體之情況（hallucination,agitation status physical restriction）；102年5月31日有跟室友衝突的現象（roommate conflicts recently）；102年7月26日有頻繁出現激動自傷</w:t>
      </w:r>
      <w:proofErr w:type="gramStart"/>
      <w:r w:rsidRPr="007B76F9">
        <w:rPr>
          <w:rFonts w:hint="eastAsia"/>
        </w:rPr>
        <w:t>而需常被</w:t>
      </w:r>
      <w:proofErr w:type="gramEnd"/>
      <w:r w:rsidRPr="007B76F9">
        <w:rPr>
          <w:rFonts w:hint="eastAsia"/>
        </w:rPr>
        <w:t>約束保護之情況（many self-harm behavior and need protective restraint frequently）；102年10月14日因情緒激動而再增加情緒穩定的藥劑量；103年10月3日於精神醫學部就診後，103年10月8日因有情緒激動而再增加情緒穩定</w:t>
      </w:r>
      <w:proofErr w:type="gramStart"/>
      <w:r w:rsidRPr="007B76F9">
        <w:rPr>
          <w:rFonts w:hint="eastAsia"/>
        </w:rPr>
        <w:t>劑及睡前</w:t>
      </w:r>
      <w:proofErr w:type="gramEnd"/>
      <w:r w:rsidRPr="007B76F9">
        <w:rPr>
          <w:rFonts w:hint="eastAsia"/>
        </w:rPr>
        <w:t>藥物情形。又</w:t>
      </w:r>
      <w:proofErr w:type="gramStart"/>
      <w:r w:rsidRPr="007B76F9">
        <w:rPr>
          <w:rFonts w:hint="eastAsia"/>
        </w:rPr>
        <w:t>臺</w:t>
      </w:r>
      <w:proofErr w:type="gramEnd"/>
      <w:r w:rsidRPr="007B76F9">
        <w:rPr>
          <w:rFonts w:hint="eastAsia"/>
        </w:rPr>
        <w:t>中監獄</w:t>
      </w:r>
      <w:proofErr w:type="gramStart"/>
      <w:r w:rsidRPr="007B76F9">
        <w:rPr>
          <w:rFonts w:hint="eastAsia"/>
        </w:rPr>
        <w:t>查復本院</w:t>
      </w:r>
      <w:proofErr w:type="gramEnd"/>
      <w:r w:rsidRPr="007B76F9">
        <w:rPr>
          <w:rFonts w:hint="eastAsia"/>
        </w:rPr>
        <w:t>稱：102年3月2日林偉孝因吞食訂書針及外套拉鍊頭自傷，經醫師指示非管束不能救護其生命，但未辦理違規。102年5月31日林偉孝與室友衝突一事，經會主治醫師表示：病歷記載內容通常只會有病患自述或陪同人員之描述</w:t>
      </w:r>
      <w:r w:rsidRPr="007B76F9">
        <w:rPr>
          <w:rFonts w:hint="eastAsia"/>
        </w:rPr>
        <w:lastRenderedPageBreak/>
        <w:t>且時間過久無法回憶詳細過程。102年7月26日並無約束保護，然同年7月27日林偉孝又吞食拉鍊頭自傷，經醫師指示非管束不能救護其生命，未辦理違規。102年10月14日林偉孝看診</w:t>
      </w:r>
      <w:proofErr w:type="gramStart"/>
      <w:r w:rsidRPr="007B76F9">
        <w:rPr>
          <w:rFonts w:hint="eastAsia"/>
        </w:rPr>
        <w:t>精神科洪</w:t>
      </w:r>
      <w:proofErr w:type="gramEnd"/>
      <w:r w:rsidR="008E3685">
        <w:rPr>
          <w:rFonts w:hint="eastAsia"/>
        </w:rPr>
        <w:t>○</w:t>
      </w:r>
      <w:r w:rsidRPr="007B76F9">
        <w:rPr>
          <w:rFonts w:hint="eastAsia"/>
        </w:rPr>
        <w:t>傑醫師門診，由醫師病歷記載因自身情緒起伏波動無法控制，經醫師增加valproate及quetiapine兩種情緒穩定藥物，無辦理違規。103年10月8日林偉孝看診</w:t>
      </w:r>
      <w:proofErr w:type="gramStart"/>
      <w:r w:rsidRPr="007B76F9">
        <w:rPr>
          <w:rFonts w:hint="eastAsia"/>
        </w:rPr>
        <w:t>精神科洪</w:t>
      </w:r>
      <w:proofErr w:type="gramEnd"/>
      <w:r w:rsidR="008E3685" w:rsidRPr="008E3685">
        <w:rPr>
          <w:rFonts w:hint="eastAsia"/>
        </w:rPr>
        <w:t>○</w:t>
      </w:r>
      <w:r w:rsidRPr="007B76F9">
        <w:rPr>
          <w:rFonts w:hint="eastAsia"/>
        </w:rPr>
        <w:t>傑醫師門診，因情緒激動，洪醫師除延續主治醫師之處方，另增加clonazepam及valproate情緒穩定藥物，皆於治療範圍內，亦未辦理違規等語。</w:t>
      </w:r>
    </w:p>
    <w:p w:rsidR="007B76F9" w:rsidRDefault="007B76F9" w:rsidP="007B76F9">
      <w:pPr>
        <w:pStyle w:val="3"/>
      </w:pPr>
      <w:r w:rsidRPr="007B76F9">
        <w:rPr>
          <w:rFonts w:hint="eastAsia"/>
        </w:rPr>
        <w:t>綜上，</w:t>
      </w:r>
      <w:proofErr w:type="gramStart"/>
      <w:r w:rsidRPr="007B76F9">
        <w:rPr>
          <w:rFonts w:hint="eastAsia"/>
        </w:rPr>
        <w:t>臺</w:t>
      </w:r>
      <w:proofErr w:type="gramEnd"/>
      <w:r w:rsidRPr="007B76F9">
        <w:rPr>
          <w:rFonts w:hint="eastAsia"/>
        </w:rPr>
        <w:t>中監獄以林偉孝101年10月3日之後並無違規紀錄，病情改善為由，將其移回</w:t>
      </w:r>
      <w:proofErr w:type="gramStart"/>
      <w:r w:rsidRPr="007B76F9">
        <w:rPr>
          <w:rFonts w:hint="eastAsia"/>
        </w:rPr>
        <w:t>臺</w:t>
      </w:r>
      <w:proofErr w:type="gramEnd"/>
      <w:r w:rsidRPr="007B76F9">
        <w:rPr>
          <w:rFonts w:hint="eastAsia"/>
        </w:rPr>
        <w:t>北監獄執行。惟依林偉孝之病歷記載及</w:t>
      </w:r>
      <w:proofErr w:type="gramStart"/>
      <w:r w:rsidRPr="007B76F9">
        <w:rPr>
          <w:rFonts w:hint="eastAsia"/>
        </w:rPr>
        <w:t>臺</w:t>
      </w:r>
      <w:proofErr w:type="gramEnd"/>
      <w:r w:rsidRPr="007B76F9">
        <w:rPr>
          <w:rFonts w:hint="eastAsia"/>
        </w:rPr>
        <w:t>中監獄查復說明，其於102年及103年間仍有多次吞食拉鍊等嚴重自傷行為及與室友衝突等違規情形，該監獄</w:t>
      </w:r>
      <w:proofErr w:type="gramStart"/>
      <w:r w:rsidRPr="007B76F9">
        <w:rPr>
          <w:rFonts w:hint="eastAsia"/>
        </w:rPr>
        <w:t>卻均未辦理</w:t>
      </w:r>
      <w:proofErr w:type="gramEnd"/>
      <w:r w:rsidRPr="007B76F9">
        <w:rPr>
          <w:rFonts w:hint="eastAsia"/>
        </w:rPr>
        <w:t>違規。且林偉孝於</w:t>
      </w:r>
      <w:r w:rsidRPr="007B76F9">
        <w:t>103年10月9日由</w:t>
      </w:r>
      <w:proofErr w:type="gramStart"/>
      <w:r w:rsidRPr="007B76F9">
        <w:t>臺</w:t>
      </w:r>
      <w:proofErr w:type="gramEnd"/>
      <w:r w:rsidRPr="007B76F9">
        <w:t>北監獄提回</w:t>
      </w:r>
      <w:r w:rsidRPr="007B76F9">
        <w:rPr>
          <w:rFonts w:hint="eastAsia"/>
        </w:rPr>
        <w:t>前1日，即103年10月8日看診</w:t>
      </w:r>
      <w:proofErr w:type="gramStart"/>
      <w:r w:rsidRPr="007B76F9">
        <w:rPr>
          <w:rFonts w:hint="eastAsia"/>
        </w:rPr>
        <w:t>精神科洪</w:t>
      </w:r>
      <w:proofErr w:type="gramEnd"/>
      <w:r w:rsidR="008E3685">
        <w:rPr>
          <w:rFonts w:hint="eastAsia"/>
        </w:rPr>
        <w:t>○</w:t>
      </w:r>
      <w:r w:rsidRPr="007B76F9">
        <w:rPr>
          <w:rFonts w:hint="eastAsia"/>
        </w:rPr>
        <w:t>傑醫師門診，當日因情緒激動，看診之洪醫師除延續主治醫師之處方，另增加clonazepam及valproate情緒穩定藥物等情，更足證林偉孝經治療後，病情並未穩定改善。因此林偉孝自103年10月9日自</w:t>
      </w:r>
      <w:proofErr w:type="gramStart"/>
      <w:r w:rsidRPr="007B76F9">
        <w:rPr>
          <w:rFonts w:hint="eastAsia"/>
        </w:rPr>
        <w:t>臺</w:t>
      </w:r>
      <w:proofErr w:type="gramEnd"/>
      <w:r w:rsidRPr="007B76F9">
        <w:rPr>
          <w:rFonts w:hint="eastAsia"/>
        </w:rPr>
        <w:t>中監獄移回</w:t>
      </w:r>
      <w:proofErr w:type="gramStart"/>
      <w:r w:rsidRPr="007B76F9">
        <w:rPr>
          <w:rFonts w:hint="eastAsia"/>
        </w:rPr>
        <w:t>臺</w:t>
      </w:r>
      <w:proofErr w:type="gramEnd"/>
      <w:r w:rsidRPr="007B76F9">
        <w:rPr>
          <w:rFonts w:hint="eastAsia"/>
        </w:rPr>
        <w:t>北監獄，即不斷出現暴行、自殺、不服管教及擾亂秩序等嚴重違反紀律之行為，顯見</w:t>
      </w:r>
      <w:proofErr w:type="gramStart"/>
      <w:r w:rsidRPr="007B76F9">
        <w:rPr>
          <w:rFonts w:hint="eastAsia"/>
        </w:rPr>
        <w:t>臺</w:t>
      </w:r>
      <w:proofErr w:type="gramEnd"/>
      <w:r w:rsidRPr="007B76F9">
        <w:rPr>
          <w:rFonts w:hint="eastAsia"/>
        </w:rPr>
        <w:t>中監獄未確實就受刑人林偉孝平時相關行為表現綜合評估，</w:t>
      </w:r>
      <w:proofErr w:type="gramStart"/>
      <w:r w:rsidRPr="007B76F9">
        <w:rPr>
          <w:rFonts w:hint="eastAsia"/>
        </w:rPr>
        <w:t>即認該</w:t>
      </w:r>
      <w:proofErr w:type="gramEnd"/>
      <w:r w:rsidRPr="007B76F9">
        <w:rPr>
          <w:rFonts w:hint="eastAsia"/>
        </w:rPr>
        <w:t>受刑人病情已穩定改善，而報請</w:t>
      </w:r>
      <w:proofErr w:type="gramStart"/>
      <w:r w:rsidRPr="007B76F9">
        <w:rPr>
          <w:rFonts w:hint="eastAsia"/>
        </w:rPr>
        <w:t>臺</w:t>
      </w:r>
      <w:proofErr w:type="gramEnd"/>
      <w:r w:rsidRPr="007B76F9">
        <w:rPr>
          <w:rFonts w:hint="eastAsia"/>
        </w:rPr>
        <w:t>北監獄提回執行，致使林偉孝於</w:t>
      </w:r>
      <w:proofErr w:type="gramStart"/>
      <w:r w:rsidRPr="007B76F9">
        <w:rPr>
          <w:rFonts w:hint="eastAsia"/>
        </w:rPr>
        <w:t>臺</w:t>
      </w:r>
      <w:proofErr w:type="gramEnd"/>
      <w:r w:rsidRPr="007B76F9">
        <w:rPr>
          <w:rFonts w:hint="eastAsia"/>
        </w:rPr>
        <w:t>北監獄無法得到妥善醫療照護而病情加劇，被不當管束致死，實有嚴重違失。</w:t>
      </w:r>
    </w:p>
    <w:p w:rsidR="00C11E85" w:rsidRDefault="00C11E85" w:rsidP="00C11E85">
      <w:pPr>
        <w:pStyle w:val="2"/>
      </w:pPr>
      <w:r w:rsidRPr="00C11E85">
        <w:rPr>
          <w:rFonts w:hint="eastAsia"/>
        </w:rPr>
        <w:t>法務部矯正署轄區視察人員至</w:t>
      </w:r>
      <w:proofErr w:type="gramStart"/>
      <w:r w:rsidRPr="00C11E85">
        <w:rPr>
          <w:rFonts w:hint="eastAsia"/>
        </w:rPr>
        <w:t>臺</w:t>
      </w:r>
      <w:proofErr w:type="gramEnd"/>
      <w:r w:rsidRPr="00C11E85">
        <w:rPr>
          <w:rFonts w:hint="eastAsia"/>
        </w:rPr>
        <w:t>北監獄視察時，未依法調閱「施用戒具報告表」及「施用戒具紀錄簿」等</w:t>
      </w:r>
      <w:r w:rsidRPr="00C11E85">
        <w:rPr>
          <w:rFonts w:hint="eastAsia"/>
        </w:rPr>
        <w:lastRenderedPageBreak/>
        <w:t>簿冊及訪談員工、收容人，致未能發現</w:t>
      </w:r>
      <w:proofErr w:type="gramStart"/>
      <w:r w:rsidRPr="00C11E85">
        <w:rPr>
          <w:rFonts w:hint="eastAsia"/>
        </w:rPr>
        <w:t>臺</w:t>
      </w:r>
      <w:proofErr w:type="gramEnd"/>
      <w:r w:rsidRPr="00C11E85">
        <w:rPr>
          <w:rFonts w:hint="eastAsia"/>
        </w:rPr>
        <w:t>北監獄對於受刑人長期違法施用戒具之事實而適時加以導正，而且對於該監獄管理人員所反應林偉孝管理戒護之問題及建議均加以漠視，未妥</w:t>
      </w:r>
      <w:r>
        <w:rPr>
          <w:rFonts w:hint="eastAsia"/>
        </w:rPr>
        <w:t>為協助處理以防患本案事件之發生，</w:t>
      </w:r>
      <w:r w:rsidR="0087683A">
        <w:rPr>
          <w:rFonts w:hint="eastAsia"/>
        </w:rPr>
        <w:t>顯有</w:t>
      </w:r>
      <w:proofErr w:type="gramStart"/>
      <w:r w:rsidR="0087683A">
        <w:rPr>
          <w:rFonts w:hint="eastAsia"/>
        </w:rPr>
        <w:t>怠</w:t>
      </w:r>
      <w:proofErr w:type="gramEnd"/>
      <w:r w:rsidR="0087683A">
        <w:rPr>
          <w:rFonts w:hint="eastAsia"/>
        </w:rPr>
        <w:t>失</w:t>
      </w:r>
      <w:r>
        <w:rPr>
          <w:rFonts w:hint="eastAsia"/>
        </w:rPr>
        <w:t>。</w:t>
      </w:r>
    </w:p>
    <w:p w:rsidR="007B76F9" w:rsidRDefault="007B76F9" w:rsidP="007B76F9">
      <w:pPr>
        <w:pStyle w:val="3"/>
      </w:pPr>
      <w:r w:rsidRPr="007B76F9">
        <w:rPr>
          <w:rFonts w:hint="eastAsia"/>
        </w:rPr>
        <w:t>法務部矯正署組織法第1條規定：「法務部為規劃矯正政策，並指揮、監督全國矯正機關（構）(以下簡稱矯正機關)執行矯正事務，特設矯正署。」第2條第1項第1款至第4款規定：「</w:t>
      </w:r>
      <w:proofErr w:type="gramStart"/>
      <w:r w:rsidRPr="007B76F9">
        <w:rPr>
          <w:rFonts w:hint="eastAsia"/>
        </w:rPr>
        <w:t>本署掌</w:t>
      </w:r>
      <w:proofErr w:type="gramEnd"/>
      <w:r w:rsidRPr="007B76F9">
        <w:rPr>
          <w:rFonts w:hint="eastAsia"/>
        </w:rPr>
        <w:t>理事項如下：一、矯正政策、法規、制度之規劃、指導及監督事項。二、矯正機關收容人調查分類、鑑別之規劃、指導及監督事項。三、矯正機關收容人教化、性行考核、輔導、教導、教務、訓導、社會工作、累進處遇、假釋、撤銷假釋之規劃、指導及監督事項。四、矯正機關收容人衛生、藥癮治療、戒護之規劃、指導及監督事項。」又依法務部矯正署處</w:t>
      </w:r>
      <w:proofErr w:type="gramStart"/>
      <w:r w:rsidRPr="007B76F9">
        <w:rPr>
          <w:rFonts w:hint="eastAsia"/>
        </w:rPr>
        <w:t>務</w:t>
      </w:r>
      <w:proofErr w:type="gramEnd"/>
      <w:r w:rsidRPr="007B76F9">
        <w:rPr>
          <w:rFonts w:hint="eastAsia"/>
        </w:rPr>
        <w:t>規程第4條規定，該署設有綜合規劃組、教化輔導組、安全督導組、後勤資源組及矯正醫療組，依法督導所屬矯正機關執行收容人之戒護管理、教化輔導、衛生醫療、假釋審查、作業及技能訓練等事項。另矯正署為加強各矯正機關業務之督導及風紀之維護，訂有「法務部矯正署分區視察所屬各矯正機關實施要點」，第3點規定：「視察區域之劃分，臺灣地區分為北區、中區、南區及東區，各區所轄之矯正機關，並得視業務需要，隨時調整之。」第6點規定：「視察人員於執行視察業務時，得視情節輕重，對機關以口頭糾正或先行指示處理，並於事後將處理情形簽報。」第8點規定：「視察人員於執行視察業務時，得進行下列作為：（一）約見或接見員工，聽取意見或個別談話。（二）接見或約談收</w:t>
      </w:r>
      <w:r w:rsidRPr="007B76F9">
        <w:rPr>
          <w:rFonts w:hint="eastAsia"/>
        </w:rPr>
        <w:lastRenderedPageBreak/>
        <w:t>容人，或訪問其他當事人、關係人。（三）調閱案卷或影印、抄錄有關文件。（四）其他必要作為。」</w:t>
      </w:r>
    </w:p>
    <w:p w:rsidR="007B76F9" w:rsidRDefault="007B76F9" w:rsidP="007B76F9">
      <w:pPr>
        <w:pStyle w:val="3"/>
      </w:pPr>
      <w:r w:rsidRPr="007B76F9">
        <w:rPr>
          <w:rFonts w:hint="eastAsia"/>
        </w:rPr>
        <w:t>趙瑞龍於本院</w:t>
      </w:r>
      <w:r w:rsidR="00F56F53">
        <w:rPr>
          <w:rFonts w:hint="eastAsia"/>
        </w:rPr>
        <w:t>詢問</w:t>
      </w:r>
      <w:r w:rsidRPr="007B76F9">
        <w:rPr>
          <w:rFonts w:hint="eastAsia"/>
        </w:rPr>
        <w:t>時稱：其曾於江視察來北監視察時，</w:t>
      </w:r>
      <w:proofErr w:type="gramStart"/>
      <w:r w:rsidRPr="007B76F9">
        <w:rPr>
          <w:rFonts w:hint="eastAsia"/>
        </w:rPr>
        <w:t>說過林偉孝</w:t>
      </w:r>
      <w:proofErr w:type="gramEnd"/>
      <w:r w:rsidRPr="007B76F9">
        <w:rPr>
          <w:rFonts w:hint="eastAsia"/>
        </w:rPr>
        <w:t>的事情，擔心林偉孝在監獄發生事情，視察說：「</w:t>
      </w:r>
      <w:proofErr w:type="gramStart"/>
      <w:r w:rsidRPr="007B76F9">
        <w:rPr>
          <w:rFonts w:hint="eastAsia"/>
        </w:rPr>
        <w:t>一</w:t>
      </w:r>
      <w:proofErr w:type="gramEnd"/>
      <w:r w:rsidRPr="007B76F9">
        <w:rPr>
          <w:rFonts w:hint="eastAsia"/>
        </w:rPr>
        <w:t>監一個寶」。其也曾有跟胡專員、謝專員、林光毅科長談過林偉孝的事情，其建議將林偉孝移到</w:t>
      </w:r>
      <w:proofErr w:type="gramStart"/>
      <w:r w:rsidRPr="007B76F9">
        <w:rPr>
          <w:rFonts w:hint="eastAsia"/>
        </w:rPr>
        <w:t>臺中培</w:t>
      </w:r>
      <w:proofErr w:type="gramEnd"/>
      <w:r w:rsidRPr="007B76F9">
        <w:rPr>
          <w:rFonts w:hint="eastAsia"/>
        </w:rPr>
        <w:t>德監獄、綠島監獄或移至其他監，避免其個人影響監獄秩序等語。矯正署江志成科長於本院</w:t>
      </w:r>
      <w:r w:rsidR="00F56F53">
        <w:rPr>
          <w:rFonts w:hint="eastAsia"/>
        </w:rPr>
        <w:t>詢問</w:t>
      </w:r>
      <w:r w:rsidRPr="007B76F9">
        <w:rPr>
          <w:rFonts w:hint="eastAsia"/>
        </w:rPr>
        <w:t>時稱：其</w:t>
      </w:r>
      <w:proofErr w:type="gramStart"/>
      <w:r w:rsidRPr="007B76F9">
        <w:rPr>
          <w:rFonts w:hint="eastAsia"/>
        </w:rPr>
        <w:t>曾經去北監</w:t>
      </w:r>
      <w:proofErr w:type="gramEnd"/>
      <w:r w:rsidRPr="007B76F9">
        <w:rPr>
          <w:rFonts w:hint="eastAsia"/>
        </w:rPr>
        <w:t>視察過，曾在監視器看過林偉孝。北監管理人員向其表示林偉孝有自殺傾向，其沒有接獲他們第一線管理人員反應要將林偉孝移監。其視察時沒有看到林偉孝，是在事發後勘驗個案錄影帶，發現北監使用戒具來保護林姓收容人有不妥。違規舍是其去視察時的重點，該舍收容人的狀況，其有要求管理人員要詳實記載並讓家屬知道收容人的狀況。若林偉孝是精神病的話，應該要</w:t>
      </w:r>
      <w:proofErr w:type="gramStart"/>
      <w:r w:rsidRPr="007B76F9">
        <w:rPr>
          <w:rFonts w:hint="eastAsia"/>
        </w:rPr>
        <w:t>送往病舍</w:t>
      </w:r>
      <w:proofErr w:type="gramEnd"/>
      <w:r w:rsidRPr="007B76F9">
        <w:rPr>
          <w:rFonts w:hint="eastAsia"/>
        </w:rPr>
        <w:t>，該個案北監作法，不是固定保護。我在事後看過錄影帶，建議北監應由管理人員而非收容人執行戒具使用等語。</w:t>
      </w:r>
    </w:p>
    <w:p w:rsidR="007B76F9" w:rsidRDefault="007B76F9" w:rsidP="007B76F9">
      <w:pPr>
        <w:pStyle w:val="3"/>
      </w:pPr>
      <w:r w:rsidRPr="007B76F9">
        <w:rPr>
          <w:rFonts w:hint="eastAsia"/>
        </w:rPr>
        <w:t>按法務部矯正署指揮、監督全國矯正機關（構）執行矯正事務，並將全國各矯正機關</w:t>
      </w:r>
      <w:r w:rsidRPr="007B76F9">
        <w:t>劃分</w:t>
      </w:r>
      <w:r w:rsidRPr="007B76F9">
        <w:rPr>
          <w:rFonts w:hint="eastAsia"/>
        </w:rPr>
        <w:t>區域</w:t>
      </w:r>
      <w:r w:rsidRPr="007B76F9">
        <w:t>，</w:t>
      </w:r>
      <w:r w:rsidRPr="007B76F9">
        <w:rPr>
          <w:rFonts w:hint="eastAsia"/>
        </w:rPr>
        <w:t>由轄區視察人員負責關於</w:t>
      </w:r>
      <w:r w:rsidRPr="007B76F9">
        <w:t>矯正</w:t>
      </w:r>
      <w:r w:rsidRPr="007B76F9">
        <w:rPr>
          <w:rFonts w:hint="eastAsia"/>
        </w:rPr>
        <w:t>機關一般業務之視察及督導，轄區視察不定時前往各機關調閱簿冊、訪談員工及收容人，與其他必要作為。</w:t>
      </w:r>
      <w:proofErr w:type="gramStart"/>
      <w:r w:rsidRPr="007B76F9">
        <w:rPr>
          <w:rFonts w:hint="eastAsia"/>
        </w:rPr>
        <w:t>臺</w:t>
      </w:r>
      <w:proofErr w:type="gramEnd"/>
      <w:r w:rsidRPr="007B76F9">
        <w:rPr>
          <w:rFonts w:hint="eastAsia"/>
        </w:rPr>
        <w:t>北監獄有關受刑人林偉孝自</w:t>
      </w:r>
      <w:r w:rsidRPr="007B76F9">
        <w:t>103年10月9日至同年12</w:t>
      </w:r>
      <w:r w:rsidRPr="007B76F9">
        <w:rPr>
          <w:rFonts w:hint="eastAsia"/>
        </w:rPr>
        <w:t>月</w:t>
      </w:r>
      <w:r w:rsidRPr="007B76F9">
        <w:t>1日期間歷次施用戒具</w:t>
      </w:r>
      <w:r w:rsidRPr="007B76F9">
        <w:rPr>
          <w:rFonts w:hint="eastAsia"/>
        </w:rPr>
        <w:t>，有許多違法之處，已如前述，只要查閱「施用戒具報告表」及「施用戒具紀錄簿」等資料即可得知。</w:t>
      </w:r>
      <w:proofErr w:type="gramStart"/>
      <w:r w:rsidRPr="007B76F9">
        <w:rPr>
          <w:rFonts w:hint="eastAsia"/>
        </w:rPr>
        <w:t>惟</w:t>
      </w:r>
      <w:proofErr w:type="gramEnd"/>
      <w:r w:rsidRPr="007B76F9">
        <w:rPr>
          <w:rFonts w:hint="eastAsia"/>
        </w:rPr>
        <w:t>法務部矯正署轄區視察人員不僅未能注意發現</w:t>
      </w:r>
      <w:proofErr w:type="gramStart"/>
      <w:r w:rsidRPr="007B76F9">
        <w:rPr>
          <w:rFonts w:hint="eastAsia"/>
        </w:rPr>
        <w:t>臺</w:t>
      </w:r>
      <w:proofErr w:type="gramEnd"/>
      <w:r w:rsidRPr="007B76F9">
        <w:rPr>
          <w:rFonts w:hint="eastAsia"/>
        </w:rPr>
        <w:t>北監獄平時施用戒具之相關違失事實加以導正，而且對於該監獄管理人員</w:t>
      </w:r>
      <w:r w:rsidRPr="007B76F9">
        <w:t>反應</w:t>
      </w:r>
      <w:r w:rsidRPr="007B76F9">
        <w:rPr>
          <w:rFonts w:hint="eastAsia"/>
        </w:rPr>
        <w:t>林偉孝</w:t>
      </w:r>
      <w:r w:rsidRPr="007B76F9">
        <w:rPr>
          <w:rFonts w:hint="eastAsia"/>
        </w:rPr>
        <w:lastRenderedPageBreak/>
        <w:t>管理戒護之相關問題及建議均加以漠視，未能妥為</w:t>
      </w:r>
      <w:r w:rsidRPr="007B76F9">
        <w:t>協助處理</w:t>
      </w:r>
      <w:r w:rsidRPr="007B76F9">
        <w:rPr>
          <w:rFonts w:hint="eastAsia"/>
        </w:rPr>
        <w:t>，以防患本案事件之發生，顯有</w:t>
      </w:r>
      <w:proofErr w:type="gramStart"/>
      <w:r w:rsidRPr="007B76F9">
        <w:rPr>
          <w:rFonts w:hint="eastAsia"/>
        </w:rPr>
        <w:t>怠</w:t>
      </w:r>
      <w:proofErr w:type="gramEnd"/>
      <w:r w:rsidRPr="007B76F9">
        <w:rPr>
          <w:rFonts w:hint="eastAsia"/>
        </w:rPr>
        <w:t>失。</w:t>
      </w:r>
    </w:p>
    <w:p w:rsidR="004763B6" w:rsidRDefault="004763B6" w:rsidP="004763B6">
      <w:pPr>
        <w:pStyle w:val="2"/>
        <w:numPr>
          <w:ilvl w:val="0"/>
          <w:numId w:val="0"/>
        </w:numPr>
        <w:ind w:left="1021"/>
      </w:pPr>
    </w:p>
    <w:p w:rsidR="00286B1B" w:rsidRDefault="000512D1" w:rsidP="00D96068">
      <w:pPr>
        <w:pStyle w:val="10"/>
        <w:ind w:leftChars="300" w:left="1020" w:firstLine="680"/>
      </w:pPr>
      <w:bookmarkStart w:id="36" w:name="_Toc524902730"/>
      <w:bookmarkEnd w:id="25"/>
      <w:bookmarkEnd w:id="26"/>
      <w:bookmarkEnd w:id="27"/>
      <w:bookmarkEnd w:id="28"/>
      <w:bookmarkEnd w:id="29"/>
      <w:bookmarkEnd w:id="30"/>
      <w:bookmarkEnd w:id="31"/>
      <w:bookmarkEnd w:id="32"/>
      <w:bookmarkEnd w:id="33"/>
      <w:bookmarkEnd w:id="34"/>
      <w:r w:rsidRPr="00355664">
        <w:rPr>
          <w:rFonts w:hint="eastAsia"/>
        </w:rPr>
        <w:t>綜上</w:t>
      </w:r>
      <w:proofErr w:type="gramStart"/>
      <w:r w:rsidR="0036663C" w:rsidRPr="00355664">
        <w:rPr>
          <w:rFonts w:hint="eastAsia"/>
        </w:rPr>
        <w:t>論結</w:t>
      </w:r>
      <w:r w:rsidRPr="00355664">
        <w:rPr>
          <w:rFonts w:hint="eastAsia"/>
        </w:rPr>
        <w:t>，</w:t>
      </w:r>
      <w:r w:rsidR="00DB5147" w:rsidRPr="00245DA9">
        <w:rPr>
          <w:rFonts w:hint="eastAsia"/>
        </w:rPr>
        <w:t>臺</w:t>
      </w:r>
      <w:proofErr w:type="gramEnd"/>
      <w:r w:rsidR="00DB5147" w:rsidRPr="00245DA9">
        <w:rPr>
          <w:rFonts w:hint="eastAsia"/>
        </w:rPr>
        <w:t>北監獄</w:t>
      </w:r>
      <w:r w:rsidR="004763B6" w:rsidRPr="004763B6">
        <w:rPr>
          <w:rFonts w:hint="eastAsia"/>
        </w:rPr>
        <w:t>明知受刑人林偉孝因</w:t>
      </w:r>
      <w:proofErr w:type="gramStart"/>
      <w:r w:rsidR="004763B6" w:rsidRPr="004763B6">
        <w:rPr>
          <w:rFonts w:hint="eastAsia"/>
        </w:rPr>
        <w:t>罹</w:t>
      </w:r>
      <w:proofErr w:type="gramEnd"/>
      <w:r w:rsidR="004763B6" w:rsidRPr="004763B6">
        <w:rPr>
          <w:rFonts w:hint="eastAsia"/>
        </w:rPr>
        <w:t>患「情感性精神病」經</w:t>
      </w:r>
      <w:proofErr w:type="gramStart"/>
      <w:r w:rsidR="004763B6" w:rsidRPr="004763B6">
        <w:rPr>
          <w:rFonts w:hint="eastAsia"/>
        </w:rPr>
        <w:t>臺</w:t>
      </w:r>
      <w:proofErr w:type="gramEnd"/>
      <w:r w:rsidR="004763B6" w:rsidRPr="004763B6">
        <w:rPr>
          <w:rFonts w:hint="eastAsia"/>
        </w:rPr>
        <w:t>中監獄培德醫院收</w:t>
      </w:r>
      <w:proofErr w:type="gramStart"/>
      <w:r w:rsidR="004763B6" w:rsidRPr="004763B6">
        <w:rPr>
          <w:rFonts w:hint="eastAsia"/>
        </w:rPr>
        <w:t>治後移返</w:t>
      </w:r>
      <w:proofErr w:type="gramEnd"/>
      <w:r w:rsidR="004763B6" w:rsidRPr="004763B6">
        <w:rPr>
          <w:rFonts w:hint="eastAsia"/>
        </w:rPr>
        <w:t>該監執行後，第3日(103年10月11日)起即病情發作，</w:t>
      </w:r>
      <w:r w:rsidR="00DB5147" w:rsidRPr="00245DA9">
        <w:rPr>
          <w:rFonts w:hint="eastAsia"/>
        </w:rPr>
        <w:t>自</w:t>
      </w:r>
      <w:r w:rsidR="009015EF" w:rsidRPr="00245DA9">
        <w:rPr>
          <w:rFonts w:hint="eastAsia"/>
        </w:rPr>
        <w:t>林偉孝</w:t>
      </w:r>
      <w:r w:rsidR="00DB5147" w:rsidRPr="00245DA9">
        <w:rPr>
          <w:rFonts w:hint="eastAsia"/>
        </w:rPr>
        <w:t>病發至死亡1個多月</w:t>
      </w:r>
      <w:proofErr w:type="gramStart"/>
      <w:r w:rsidR="00DB5147" w:rsidRPr="00245DA9">
        <w:rPr>
          <w:rFonts w:hint="eastAsia"/>
        </w:rPr>
        <w:t>期間，</w:t>
      </w:r>
      <w:proofErr w:type="gramEnd"/>
      <w:r w:rsidR="00DB5147" w:rsidRPr="00245DA9">
        <w:rPr>
          <w:rFonts w:hint="eastAsia"/>
        </w:rPr>
        <w:t>共有22次攻擊他人、自殘、企圖自殺及吞食塑膠湯匙、水桶蓋、安全帽扣環等行為，卻僅安排該監精神科醫師門診7次，未積極協助其戒送外</w:t>
      </w:r>
      <w:proofErr w:type="gramStart"/>
      <w:r w:rsidR="00DB5147" w:rsidRPr="00245DA9">
        <w:rPr>
          <w:rFonts w:hint="eastAsia"/>
        </w:rPr>
        <w:t>醫</w:t>
      </w:r>
      <w:proofErr w:type="gramEnd"/>
      <w:r w:rsidR="00DB5147" w:rsidRPr="00245DA9">
        <w:rPr>
          <w:rFonts w:hint="eastAsia"/>
        </w:rPr>
        <w:t>、</w:t>
      </w:r>
      <w:proofErr w:type="gramStart"/>
      <w:r w:rsidR="00DB5147" w:rsidRPr="00245DA9">
        <w:rPr>
          <w:rFonts w:hint="eastAsia"/>
        </w:rPr>
        <w:t>移送病監</w:t>
      </w:r>
      <w:r w:rsidR="00DB5147" w:rsidRPr="009B4ED9">
        <w:rPr>
          <w:rFonts w:hint="eastAsia"/>
        </w:rPr>
        <w:t>或</w:t>
      </w:r>
      <w:proofErr w:type="gramEnd"/>
      <w:r w:rsidR="007461B1" w:rsidRPr="009B4ED9">
        <w:rPr>
          <w:rFonts w:hint="eastAsia"/>
        </w:rPr>
        <w:t>病舍</w:t>
      </w:r>
      <w:r w:rsidR="00DB5147" w:rsidRPr="009B4ED9">
        <w:rPr>
          <w:rFonts w:hint="eastAsia"/>
        </w:rPr>
        <w:t>，而且將其監禁在違規房執行違規考核，並對其施用戒具管束高達49次，除施用固定式之手</w:t>
      </w:r>
      <w:proofErr w:type="gramStart"/>
      <w:r w:rsidR="00DB5147" w:rsidRPr="009B4ED9">
        <w:rPr>
          <w:rFonts w:hint="eastAsia"/>
        </w:rPr>
        <w:t>梏</w:t>
      </w:r>
      <w:proofErr w:type="gramEnd"/>
      <w:r w:rsidR="00DB5147" w:rsidRPr="009B4ED9">
        <w:rPr>
          <w:rFonts w:hint="eastAsia"/>
        </w:rPr>
        <w:t>及</w:t>
      </w:r>
      <w:proofErr w:type="gramStart"/>
      <w:r w:rsidR="00DB5147" w:rsidRPr="009B4ED9">
        <w:rPr>
          <w:rFonts w:hint="eastAsia"/>
        </w:rPr>
        <w:t>腳鐐均未有</w:t>
      </w:r>
      <w:proofErr w:type="gramEnd"/>
      <w:r w:rsidR="00DB5147" w:rsidRPr="009B4ED9">
        <w:rPr>
          <w:rFonts w:hint="eastAsia"/>
        </w:rPr>
        <w:t>解除紀錄外，又施用活動式手</w:t>
      </w:r>
      <w:proofErr w:type="gramStart"/>
      <w:r w:rsidR="00DB5147" w:rsidRPr="009B4ED9">
        <w:rPr>
          <w:rFonts w:hint="eastAsia"/>
        </w:rPr>
        <w:t>梏</w:t>
      </w:r>
      <w:proofErr w:type="gramEnd"/>
      <w:r w:rsidR="00DB5147" w:rsidRPr="009B4ED9">
        <w:rPr>
          <w:rFonts w:hint="eastAsia"/>
        </w:rPr>
        <w:t>及腳鐐，且施用戒具有超過法定</w:t>
      </w:r>
      <w:proofErr w:type="gramStart"/>
      <w:r w:rsidR="00DB5147" w:rsidRPr="009B4ED9">
        <w:rPr>
          <w:rFonts w:hint="eastAsia"/>
        </w:rPr>
        <w:t>期間、</w:t>
      </w:r>
      <w:proofErr w:type="gramEnd"/>
      <w:r w:rsidR="004763B6" w:rsidRPr="009B4ED9">
        <w:rPr>
          <w:rFonts w:hint="eastAsia"/>
        </w:rPr>
        <w:t>不合緊急施用原因、未先報請長官許可或特許。</w:t>
      </w:r>
      <w:r w:rsidR="00DB5147" w:rsidRPr="009B4ED9">
        <w:rPr>
          <w:rFonts w:hint="eastAsia"/>
        </w:rPr>
        <w:t>且於103年12月1日對林偉孝3次違法施用戒具及固定保護，將林偉孝以活動式及固定式手</w:t>
      </w:r>
      <w:proofErr w:type="gramStart"/>
      <w:r w:rsidR="00DB5147" w:rsidRPr="009B4ED9">
        <w:rPr>
          <w:rFonts w:hint="eastAsia"/>
        </w:rPr>
        <w:t>梏</w:t>
      </w:r>
      <w:proofErr w:type="gramEnd"/>
      <w:r w:rsidR="00DB5147" w:rsidRPr="009B4ED9">
        <w:rPr>
          <w:rFonts w:hint="eastAsia"/>
        </w:rPr>
        <w:t>腳鐐銬坐於走廊欄杆，且以腳鐐聯結環繞背部，又配戴安全帽、</w:t>
      </w:r>
      <w:proofErr w:type="gramStart"/>
      <w:r w:rsidR="00DB5147" w:rsidRPr="009B4ED9">
        <w:rPr>
          <w:rFonts w:hint="eastAsia"/>
        </w:rPr>
        <w:t>壓舌板</w:t>
      </w:r>
      <w:proofErr w:type="gramEnd"/>
      <w:r w:rsidR="00DB5147" w:rsidRPr="009B4ED9">
        <w:rPr>
          <w:rFonts w:hint="eastAsia"/>
        </w:rPr>
        <w:t>，再以毛毯置於其前胸，長達5個多小時，使其無法出聲求救，動彈不得，即使昏迷也無法倒地，致其窒息呼吸衰竭及代謝性衰竭</w:t>
      </w:r>
      <w:r w:rsidR="007461B1" w:rsidRPr="009B4ED9">
        <w:rPr>
          <w:rFonts w:hint="eastAsia"/>
        </w:rPr>
        <w:t>而</w:t>
      </w:r>
      <w:r w:rsidR="00DB5147" w:rsidRPr="009B4ED9">
        <w:rPr>
          <w:rFonts w:hint="eastAsia"/>
        </w:rPr>
        <w:t>死亡</w:t>
      </w:r>
      <w:r w:rsidR="009015EF" w:rsidRPr="009B4ED9">
        <w:rPr>
          <w:rFonts w:hAnsi="標楷體" w:hint="eastAsia"/>
        </w:rPr>
        <w:t>。</w:t>
      </w:r>
      <w:r w:rsidR="004763B6" w:rsidRPr="009B4ED9">
        <w:rPr>
          <w:rFonts w:hAnsi="標楷體" w:hint="eastAsia"/>
        </w:rPr>
        <w:t>又</w:t>
      </w:r>
      <w:proofErr w:type="gramStart"/>
      <w:r w:rsidR="00DB5147" w:rsidRPr="009B4ED9">
        <w:rPr>
          <w:rFonts w:hint="eastAsia"/>
        </w:rPr>
        <w:t>臺</w:t>
      </w:r>
      <w:proofErr w:type="gramEnd"/>
      <w:r w:rsidR="00DB5147" w:rsidRPr="009B4ED9">
        <w:rPr>
          <w:rFonts w:hint="eastAsia"/>
        </w:rPr>
        <w:t>中監獄明知林偉孝於102年及103間有多次吞食拉鍊等嚴重自傷行為及與室友衝突等違規情形，且林偉孝於移回</w:t>
      </w:r>
      <w:proofErr w:type="gramStart"/>
      <w:r w:rsidR="00DB5147" w:rsidRPr="00DB5147">
        <w:rPr>
          <w:rFonts w:hint="eastAsia"/>
        </w:rPr>
        <w:t>臺</w:t>
      </w:r>
      <w:proofErr w:type="gramEnd"/>
      <w:r w:rsidR="00DB5147" w:rsidRPr="00DB5147">
        <w:rPr>
          <w:rFonts w:hint="eastAsia"/>
        </w:rPr>
        <w:t>北監獄前1日曾因情緒激動而由精神科醫師增加情緒穩定藥物，足證其病情並未穩定改善。</w:t>
      </w:r>
      <w:proofErr w:type="gramStart"/>
      <w:r w:rsidR="00DB5147" w:rsidRPr="00DB5147">
        <w:rPr>
          <w:rFonts w:hint="eastAsia"/>
        </w:rPr>
        <w:t>臺</w:t>
      </w:r>
      <w:proofErr w:type="gramEnd"/>
      <w:r w:rsidR="00DB5147" w:rsidRPr="00DB5147">
        <w:rPr>
          <w:rFonts w:hint="eastAsia"/>
        </w:rPr>
        <w:t>中監獄不僅未辦理違規，而且以林偉孝101年10月3日後並無違規紀錄病情已改善為由，將其於103年10月9日移回</w:t>
      </w:r>
      <w:proofErr w:type="gramStart"/>
      <w:r w:rsidR="00DB5147" w:rsidRPr="00DB5147">
        <w:rPr>
          <w:rFonts w:hint="eastAsia"/>
        </w:rPr>
        <w:t>臺</w:t>
      </w:r>
      <w:proofErr w:type="gramEnd"/>
      <w:r w:rsidR="00DB5147" w:rsidRPr="00DB5147">
        <w:rPr>
          <w:rFonts w:hint="eastAsia"/>
        </w:rPr>
        <w:t>北監獄執行，致使林偉孝在</w:t>
      </w:r>
      <w:proofErr w:type="gramStart"/>
      <w:r w:rsidR="00DB5147" w:rsidRPr="00DB5147">
        <w:rPr>
          <w:rFonts w:hint="eastAsia"/>
        </w:rPr>
        <w:t>臺</w:t>
      </w:r>
      <w:proofErr w:type="gramEnd"/>
      <w:r w:rsidR="00DB5147" w:rsidRPr="00DB5147">
        <w:rPr>
          <w:rFonts w:hint="eastAsia"/>
        </w:rPr>
        <w:t>北監獄後無法得到妥善醫療照護而病情加劇，被不當管束致死</w:t>
      </w:r>
      <w:r w:rsidR="009015EF">
        <w:rPr>
          <w:rFonts w:hAnsi="標楷體" w:hint="eastAsia"/>
        </w:rPr>
        <w:t>。</w:t>
      </w:r>
      <w:r w:rsidR="004763B6">
        <w:rPr>
          <w:rFonts w:hAnsi="標楷體" w:hint="eastAsia"/>
        </w:rPr>
        <w:t>另</w:t>
      </w:r>
      <w:r w:rsidR="00245DA9">
        <w:rPr>
          <w:rFonts w:hAnsi="標楷體" w:hint="eastAsia"/>
        </w:rPr>
        <w:t>法務部</w:t>
      </w:r>
      <w:r w:rsidR="00DB5147" w:rsidRPr="00245DA9">
        <w:rPr>
          <w:rFonts w:hint="eastAsia"/>
        </w:rPr>
        <w:t>矯正署轄</w:t>
      </w:r>
      <w:r w:rsidR="00DB5147" w:rsidRPr="00DB5147">
        <w:rPr>
          <w:rFonts w:hint="eastAsia"/>
        </w:rPr>
        <w:t>區視察人員至</w:t>
      </w:r>
      <w:proofErr w:type="gramStart"/>
      <w:r w:rsidR="00DB5147" w:rsidRPr="00DB5147">
        <w:rPr>
          <w:rFonts w:hint="eastAsia"/>
        </w:rPr>
        <w:t>臺</w:t>
      </w:r>
      <w:proofErr w:type="gramEnd"/>
      <w:r w:rsidR="00DB5147" w:rsidRPr="00DB5147">
        <w:rPr>
          <w:rFonts w:hint="eastAsia"/>
        </w:rPr>
        <w:t>北監獄視察時，未依法調閱「施用戒具報告表」及「施用戒具紀錄簿」等簿冊及訪談員工、</w:t>
      </w:r>
      <w:r w:rsidR="00DB5147" w:rsidRPr="00DB5147">
        <w:rPr>
          <w:rFonts w:hint="eastAsia"/>
        </w:rPr>
        <w:lastRenderedPageBreak/>
        <w:t>收容人，致未能發現</w:t>
      </w:r>
      <w:proofErr w:type="gramStart"/>
      <w:r w:rsidR="00DB5147" w:rsidRPr="00DB5147">
        <w:rPr>
          <w:rFonts w:hint="eastAsia"/>
        </w:rPr>
        <w:t>臺</w:t>
      </w:r>
      <w:proofErr w:type="gramEnd"/>
      <w:r w:rsidR="00DB5147" w:rsidRPr="00DB5147">
        <w:rPr>
          <w:rFonts w:hint="eastAsia"/>
        </w:rPr>
        <w:t>北監獄對於受刑人長期違法施用戒具之事實而適時加以導正，而且對於該監獄管理人員所反應林偉孝管理戒護之問題及建議均加以漠視，未妥為協助處理以防患本案事件之發生</w:t>
      </w:r>
      <w:r w:rsidR="00DB5147">
        <w:rPr>
          <w:rFonts w:hint="eastAsia"/>
        </w:rPr>
        <w:t>，</w:t>
      </w:r>
      <w:r w:rsidR="005C09CC" w:rsidRPr="00355664">
        <w:rPr>
          <w:rFonts w:hint="eastAsia"/>
        </w:rPr>
        <w:t>核</w:t>
      </w:r>
      <w:r w:rsidR="00DB5147">
        <w:rPr>
          <w:rFonts w:hint="eastAsia"/>
        </w:rPr>
        <w:t>認</w:t>
      </w:r>
      <w:proofErr w:type="gramStart"/>
      <w:r w:rsidR="009015EF">
        <w:rPr>
          <w:rFonts w:hint="eastAsia"/>
        </w:rPr>
        <w:t>臺</w:t>
      </w:r>
      <w:proofErr w:type="gramEnd"/>
      <w:r w:rsidR="009015EF">
        <w:rPr>
          <w:rFonts w:hint="eastAsia"/>
        </w:rPr>
        <w:t>北監獄、</w:t>
      </w:r>
      <w:proofErr w:type="gramStart"/>
      <w:r w:rsidR="009015EF">
        <w:rPr>
          <w:rFonts w:hint="eastAsia"/>
        </w:rPr>
        <w:t>臺</w:t>
      </w:r>
      <w:proofErr w:type="gramEnd"/>
      <w:r w:rsidR="009015EF">
        <w:rPr>
          <w:rFonts w:hint="eastAsia"/>
        </w:rPr>
        <w:t>中監獄、</w:t>
      </w:r>
      <w:r w:rsidR="00245DA9">
        <w:rPr>
          <w:rFonts w:hint="eastAsia"/>
        </w:rPr>
        <w:t>法務部</w:t>
      </w:r>
      <w:r w:rsidR="009015EF">
        <w:rPr>
          <w:rFonts w:hint="eastAsia"/>
        </w:rPr>
        <w:t>矯正</w:t>
      </w:r>
      <w:proofErr w:type="gramStart"/>
      <w:r w:rsidR="009015EF">
        <w:rPr>
          <w:rFonts w:hint="eastAsia"/>
        </w:rPr>
        <w:t>署均</w:t>
      </w:r>
      <w:r w:rsidR="005C09CC" w:rsidRPr="00355664">
        <w:rPr>
          <w:rFonts w:hint="eastAsia"/>
        </w:rPr>
        <w:t>有重大</w:t>
      </w:r>
      <w:proofErr w:type="gramEnd"/>
      <w:r w:rsidR="005C09CC" w:rsidRPr="00355664">
        <w:rPr>
          <w:rFonts w:hint="eastAsia"/>
        </w:rPr>
        <w:t>違失，</w:t>
      </w:r>
      <w:proofErr w:type="gramStart"/>
      <w:r w:rsidRPr="00355664">
        <w:rPr>
          <w:rFonts w:hint="eastAsia"/>
        </w:rPr>
        <w:t>爰</w:t>
      </w:r>
      <w:proofErr w:type="gramEnd"/>
      <w:r w:rsidRPr="00355664">
        <w:rPr>
          <w:rFonts w:hint="eastAsia"/>
        </w:rPr>
        <w:t>依監察法第24條規定提案糾正，</w:t>
      </w:r>
      <w:r w:rsidRPr="001D1CEB">
        <w:rPr>
          <w:rFonts w:hint="eastAsia"/>
        </w:rPr>
        <w:t>移送</w:t>
      </w:r>
      <w:r w:rsidR="00CC3E2A">
        <w:rPr>
          <w:rFonts w:hint="eastAsia"/>
        </w:rPr>
        <w:t>法務部</w:t>
      </w:r>
      <w:r w:rsidRPr="001D1CEB">
        <w:rPr>
          <w:rFonts w:hint="eastAsia"/>
        </w:rPr>
        <w:t>轉</w:t>
      </w:r>
      <w:proofErr w:type="gramStart"/>
      <w:r w:rsidRPr="001D1CEB">
        <w:rPr>
          <w:rFonts w:hint="eastAsia"/>
        </w:rPr>
        <w:t>飭</w:t>
      </w:r>
      <w:proofErr w:type="gramEnd"/>
      <w:r w:rsidRPr="001D1CEB">
        <w:rPr>
          <w:rFonts w:hint="eastAsia"/>
        </w:rPr>
        <w:t>所屬</w:t>
      </w:r>
      <w:r w:rsidR="005C09CC" w:rsidRPr="001D1CEB">
        <w:rPr>
          <w:rFonts w:hint="eastAsia"/>
        </w:rPr>
        <w:t>切</w:t>
      </w:r>
      <w:r w:rsidRPr="001D1CEB">
        <w:rPr>
          <w:rFonts w:hint="eastAsia"/>
        </w:rPr>
        <w:t>實檢討改善</w:t>
      </w:r>
      <w:proofErr w:type="gramStart"/>
      <w:r w:rsidRPr="001D1CEB">
        <w:rPr>
          <w:rFonts w:hint="eastAsia"/>
        </w:rPr>
        <w:t>見復</w:t>
      </w:r>
      <w:r w:rsidR="00286B1B" w:rsidRPr="001D1CEB">
        <w:rPr>
          <w:rFonts w:hint="eastAsia"/>
        </w:rPr>
        <w:t>。</w:t>
      </w:r>
      <w:proofErr w:type="gramEnd"/>
    </w:p>
    <w:p w:rsidR="002C3359" w:rsidRPr="002C3359" w:rsidRDefault="000449F3" w:rsidP="00D96068">
      <w:pPr>
        <w:pStyle w:val="aa"/>
        <w:spacing w:before="0" w:after="0"/>
        <w:ind w:leftChars="1100" w:left="3742"/>
        <w:rPr>
          <w:rFonts w:hint="eastAsia"/>
          <w:b w:val="0"/>
          <w:sz w:val="32"/>
          <w:szCs w:val="32"/>
        </w:rPr>
      </w:pPr>
      <w:r w:rsidRPr="002C3359">
        <w:rPr>
          <w:rFonts w:hint="eastAsia"/>
          <w:b w:val="0"/>
          <w:sz w:val="32"/>
          <w:szCs w:val="32"/>
        </w:rPr>
        <w:t>提案委員：</w:t>
      </w:r>
      <w:r w:rsidR="002C3359" w:rsidRPr="002C3359">
        <w:rPr>
          <w:rFonts w:hint="eastAsia"/>
          <w:b w:val="0"/>
          <w:sz w:val="32"/>
          <w:szCs w:val="32"/>
        </w:rPr>
        <w:t>高鳳仙</w:t>
      </w:r>
    </w:p>
    <w:p w:rsidR="002C3359" w:rsidRPr="002C3359" w:rsidRDefault="002C3359" w:rsidP="002C3359">
      <w:pPr>
        <w:pStyle w:val="aa"/>
        <w:spacing w:before="0" w:after="0"/>
        <w:ind w:leftChars="1100" w:left="3742" w:firstLineChars="500" w:firstLine="1801"/>
        <w:rPr>
          <w:rFonts w:hint="eastAsia"/>
          <w:b w:val="0"/>
          <w:sz w:val="32"/>
          <w:szCs w:val="32"/>
        </w:rPr>
      </w:pPr>
      <w:r w:rsidRPr="002C3359">
        <w:rPr>
          <w:rFonts w:hint="eastAsia"/>
          <w:b w:val="0"/>
          <w:sz w:val="32"/>
          <w:szCs w:val="32"/>
        </w:rPr>
        <w:t>王美玉</w:t>
      </w:r>
    </w:p>
    <w:p w:rsidR="000449F3" w:rsidRPr="002C3359" w:rsidRDefault="002C3359" w:rsidP="002C3359">
      <w:pPr>
        <w:pStyle w:val="aa"/>
        <w:spacing w:before="0" w:after="0"/>
        <w:ind w:leftChars="1100" w:left="3742" w:firstLineChars="500" w:firstLine="1801"/>
        <w:rPr>
          <w:b w:val="0"/>
          <w:sz w:val="32"/>
          <w:szCs w:val="32"/>
        </w:rPr>
      </w:pPr>
      <w:r w:rsidRPr="002C3359">
        <w:rPr>
          <w:rFonts w:hint="eastAsia"/>
          <w:b w:val="0"/>
          <w:sz w:val="32"/>
          <w:szCs w:val="32"/>
        </w:rPr>
        <w:t>章仁香</w:t>
      </w:r>
    </w:p>
    <w:p w:rsidR="001D1CEB" w:rsidRDefault="001D1CEB" w:rsidP="002C3359">
      <w:pPr>
        <w:pStyle w:val="aa"/>
        <w:spacing w:beforeLines="100" w:after="0"/>
        <w:ind w:leftChars="1100" w:left="3742"/>
        <w:rPr>
          <w:b w:val="0"/>
        </w:rPr>
      </w:pPr>
    </w:p>
    <w:bookmarkEnd w:id="36"/>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rFonts w:hint="eastAsia"/>
          <w:bCs/>
        </w:rPr>
      </w:pPr>
    </w:p>
    <w:p w:rsidR="002C3359" w:rsidRDefault="002C3359" w:rsidP="002C3359">
      <w:pPr>
        <w:rPr>
          <w:rFonts w:hint="eastAsia"/>
        </w:rPr>
      </w:pPr>
    </w:p>
    <w:p w:rsidR="00DB5147" w:rsidRPr="006C4F2E" w:rsidRDefault="00DB5147" w:rsidP="00DB5147">
      <w:pPr>
        <w:pStyle w:val="afd"/>
        <w:tabs>
          <w:tab w:val="clear" w:pos="1440"/>
        </w:tabs>
        <w:ind w:left="1361" w:hangingChars="400" w:hanging="1361"/>
        <w:rPr>
          <w:bCs/>
        </w:rPr>
      </w:pPr>
      <w:r>
        <w:rPr>
          <w:rFonts w:hint="eastAsia"/>
          <w:bCs/>
        </w:rPr>
        <w:lastRenderedPageBreak/>
        <w:t>附表</w:t>
      </w:r>
      <w:r w:rsidRPr="00C0293A">
        <w:rPr>
          <w:rFonts w:hint="eastAsia"/>
          <w:bCs/>
        </w:rPr>
        <w:t>一</w:t>
      </w:r>
      <w:r>
        <w:rPr>
          <w:rFonts w:hint="eastAsia"/>
          <w:bCs/>
        </w:rPr>
        <w:t>：</w:t>
      </w:r>
      <w:r w:rsidRPr="006C4F2E">
        <w:rPr>
          <w:rFonts w:hint="eastAsia"/>
          <w:bCs/>
        </w:rPr>
        <w:t>臺北監獄受刑人林偉孝103年10月9日至同年12月1日，歷次嚴重違反紀律紀錄：</w:t>
      </w: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4"/>
        <w:gridCol w:w="895"/>
        <w:gridCol w:w="6826"/>
      </w:tblGrid>
      <w:tr w:rsidR="00DB5147" w:rsidRPr="0071084B" w:rsidTr="00865E81">
        <w:tc>
          <w:tcPr>
            <w:tcW w:w="0" w:type="auto"/>
            <w:vAlign w:val="center"/>
          </w:tcPr>
          <w:p w:rsidR="00DB5147" w:rsidRPr="0071084B" w:rsidRDefault="00DB5147" w:rsidP="00865E81">
            <w:pPr>
              <w:spacing w:line="420" w:lineRule="exact"/>
              <w:jc w:val="center"/>
              <w:rPr>
                <w:rFonts w:hAnsi="標楷體" w:cs="Microsoft JhengHei UI"/>
                <w:kern w:val="0"/>
                <w:sz w:val="28"/>
                <w:szCs w:val="28"/>
                <w:lang w:bidi="zh-TW"/>
              </w:rPr>
            </w:pPr>
            <w:r w:rsidRPr="0071084B">
              <w:rPr>
                <w:rFonts w:hAnsi="標楷體" w:cs="Microsoft JhengHei UI" w:hint="eastAsia"/>
                <w:kern w:val="0"/>
                <w:sz w:val="28"/>
                <w:szCs w:val="28"/>
                <w:lang w:bidi="zh-TW"/>
              </w:rPr>
              <w:t>項次</w:t>
            </w:r>
          </w:p>
        </w:tc>
        <w:tc>
          <w:tcPr>
            <w:tcW w:w="0" w:type="auto"/>
            <w:vAlign w:val="center"/>
          </w:tcPr>
          <w:p w:rsidR="00DB5147" w:rsidRPr="0071084B" w:rsidRDefault="00DB5147" w:rsidP="00DB5147">
            <w:pPr>
              <w:spacing w:line="420" w:lineRule="exact"/>
              <w:ind w:rightChars="-31" w:right="-105"/>
              <w:jc w:val="center"/>
              <w:rPr>
                <w:rFonts w:hAnsi="標楷體" w:cs="Microsoft JhengHei UI"/>
                <w:kern w:val="0"/>
                <w:sz w:val="28"/>
                <w:szCs w:val="28"/>
                <w:lang w:bidi="zh-TW"/>
              </w:rPr>
            </w:pPr>
            <w:r w:rsidRPr="0071084B">
              <w:rPr>
                <w:rFonts w:hAnsi="標楷體" w:cs="Microsoft JhengHei UI" w:hint="eastAsia"/>
                <w:kern w:val="0"/>
                <w:sz w:val="28"/>
                <w:szCs w:val="28"/>
                <w:lang w:bidi="zh-TW"/>
              </w:rPr>
              <w:t>日期</w:t>
            </w:r>
          </w:p>
        </w:tc>
        <w:tc>
          <w:tcPr>
            <w:tcW w:w="0" w:type="auto"/>
            <w:vAlign w:val="center"/>
          </w:tcPr>
          <w:p w:rsidR="00DB5147" w:rsidRPr="0071084B" w:rsidRDefault="00DB5147" w:rsidP="00865E81">
            <w:pPr>
              <w:spacing w:line="420" w:lineRule="exact"/>
              <w:jc w:val="center"/>
              <w:rPr>
                <w:rFonts w:hAnsi="標楷體" w:cs="Microsoft JhengHei UI"/>
                <w:kern w:val="0"/>
                <w:sz w:val="28"/>
                <w:szCs w:val="28"/>
                <w:lang w:bidi="zh-TW"/>
              </w:rPr>
            </w:pPr>
            <w:r w:rsidRPr="0071084B">
              <w:rPr>
                <w:rFonts w:hAnsi="標楷體" w:cs="Microsoft JhengHei UI" w:hint="eastAsia"/>
                <w:kern w:val="0"/>
                <w:sz w:val="28"/>
                <w:szCs w:val="28"/>
                <w:lang w:bidi="zh-TW"/>
              </w:rPr>
              <w:t>違規案件</w:t>
            </w:r>
          </w:p>
          <w:p w:rsidR="00DB5147" w:rsidRPr="0071084B" w:rsidRDefault="00DB5147" w:rsidP="00865E81">
            <w:pPr>
              <w:spacing w:line="420" w:lineRule="exact"/>
              <w:jc w:val="center"/>
              <w:rPr>
                <w:rFonts w:hAnsi="標楷體" w:cs="Microsoft JhengHei UI"/>
                <w:kern w:val="0"/>
                <w:sz w:val="28"/>
                <w:szCs w:val="28"/>
                <w:lang w:bidi="zh-TW"/>
              </w:rPr>
            </w:pPr>
            <w:r w:rsidRPr="0071084B">
              <w:rPr>
                <w:rFonts w:hAnsi="標楷體" w:cs="Microsoft JhengHei UI" w:hint="eastAsia"/>
                <w:kern w:val="0"/>
                <w:sz w:val="28"/>
                <w:szCs w:val="28"/>
                <w:lang w:bidi="zh-TW"/>
              </w:rPr>
              <w:t>處理情形</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103年10月11日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無故持預藏之美耐</w:t>
            </w:r>
            <w:proofErr w:type="gramStart"/>
            <w:r w:rsidRPr="0071084B">
              <w:rPr>
                <w:rFonts w:hAnsi="標楷體" w:cs="Microsoft JhengHei UI" w:hint="eastAsia"/>
                <w:kern w:val="0"/>
                <w:sz w:val="28"/>
                <w:szCs w:val="28"/>
                <w:lang w:bidi="zh-TW"/>
              </w:rPr>
              <w:t>皿</w:t>
            </w:r>
            <w:proofErr w:type="gramEnd"/>
            <w:r w:rsidRPr="0071084B">
              <w:rPr>
                <w:rFonts w:hAnsi="標楷體" w:cs="Microsoft JhengHei UI" w:hint="eastAsia"/>
                <w:kern w:val="0"/>
                <w:sz w:val="28"/>
                <w:szCs w:val="28"/>
                <w:lang w:bidi="zh-TW"/>
              </w:rPr>
              <w:t>筷子攻擊4727趙賢文、5425郭昶志，經調查，林偉孝坦承不諱，辦理違規懲處。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2</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103年10月12日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無故毆打1062張棋隆成傷，經調查，林偉孝坦承不諱，辦理違規懲處。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103年10月13、14日場舍主管予以輔導教化。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103年10月17日教誨師輔導教化。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103年10月15日安排精神科就診。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3</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103年10月20日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持</w:t>
            </w:r>
            <w:proofErr w:type="gramStart"/>
            <w:r w:rsidRPr="0071084B">
              <w:rPr>
                <w:rFonts w:hAnsi="標楷體" w:cs="Microsoft JhengHei UI" w:hint="eastAsia"/>
                <w:kern w:val="0"/>
                <w:sz w:val="28"/>
                <w:szCs w:val="28"/>
                <w:lang w:bidi="zh-TW"/>
              </w:rPr>
              <w:t>塑膠碗砸自己</w:t>
            </w:r>
            <w:proofErr w:type="gramEnd"/>
            <w:r w:rsidRPr="0071084B">
              <w:rPr>
                <w:rFonts w:hAnsi="標楷體" w:cs="Microsoft JhengHei UI" w:hint="eastAsia"/>
                <w:kern w:val="0"/>
                <w:sz w:val="28"/>
                <w:szCs w:val="28"/>
                <w:lang w:bidi="zh-TW"/>
              </w:rPr>
              <w:t>的頭，經調查，林偉孝坦承不諱，辦理違規懲處。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4</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103年10月21日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無故脫上衣並丟出風口，不受教化隨意躺臥，拒絕服用藥物，揚言要死在</w:t>
            </w:r>
            <w:proofErr w:type="gramStart"/>
            <w:r w:rsidRPr="0071084B">
              <w:rPr>
                <w:rFonts w:hAnsi="標楷體" w:cs="Microsoft JhengHei UI" w:hint="eastAsia"/>
                <w:kern w:val="0"/>
                <w:sz w:val="28"/>
                <w:szCs w:val="28"/>
                <w:lang w:bidi="zh-TW"/>
              </w:rPr>
              <w:t>臺</w:t>
            </w:r>
            <w:proofErr w:type="gramEnd"/>
            <w:r w:rsidRPr="0071084B">
              <w:rPr>
                <w:rFonts w:hAnsi="標楷體" w:cs="Microsoft JhengHei UI" w:hint="eastAsia"/>
                <w:kern w:val="0"/>
                <w:sz w:val="28"/>
                <w:szCs w:val="28"/>
                <w:lang w:bidi="zh-TW"/>
              </w:rPr>
              <w:t>北監獄，犯後拒絕陳述違規事實，辦理違規懲處。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103年10月21、23、24日場舍主管予以輔導教化。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103年10月21日教誨師輔導教化。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103年10月21日安排精神科就診。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5</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103年10月25日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自稱頭暈、吐血，惟生命徵象尚穩定</w:t>
            </w:r>
            <w:r w:rsidRPr="0071084B">
              <w:rPr>
                <w:rFonts w:hAnsi="標楷體" w:cs="Microsoft JhengHei UI"/>
                <w:kern w:val="0"/>
                <w:sz w:val="28"/>
                <w:szCs w:val="28"/>
                <w:lang w:bidi="zh-TW"/>
              </w:rPr>
              <w:t>(血壓150/117，</w:t>
            </w:r>
            <w:r w:rsidRPr="0071084B">
              <w:rPr>
                <w:rFonts w:hAnsi="標楷體" w:cs="Microsoft JhengHei UI" w:hint="eastAsia"/>
                <w:kern w:val="0"/>
                <w:sz w:val="28"/>
                <w:szCs w:val="28"/>
                <w:lang w:bidi="zh-TW"/>
              </w:rPr>
              <w:t>心跳93</w:t>
            </w:r>
            <w:r w:rsidRPr="0071084B">
              <w:rPr>
                <w:rFonts w:hAnsi="標楷體" w:cs="Microsoft JhengHei UI"/>
                <w:kern w:val="0"/>
                <w:sz w:val="28"/>
                <w:szCs w:val="28"/>
                <w:lang w:bidi="zh-TW"/>
              </w:rPr>
              <w:t>，體溫36.6度)，</w:t>
            </w:r>
            <w:r w:rsidRPr="0071084B">
              <w:rPr>
                <w:rFonts w:hAnsi="標楷體" w:cs="Microsoft JhengHei UI" w:hint="eastAsia"/>
                <w:kern w:val="0"/>
                <w:sz w:val="28"/>
                <w:szCs w:val="28"/>
                <w:lang w:bidi="zh-TW"/>
              </w:rPr>
              <w:t>非符合急診要件</w:t>
            </w:r>
            <w:r w:rsidRPr="0071084B">
              <w:rPr>
                <w:rFonts w:hAnsi="標楷體" w:cs="Microsoft JhengHei UI"/>
                <w:kern w:val="0"/>
                <w:sz w:val="28"/>
                <w:szCs w:val="28"/>
                <w:lang w:bidi="zh-TW"/>
              </w:rPr>
              <w:t>，</w:t>
            </w:r>
            <w:r w:rsidRPr="0071084B">
              <w:rPr>
                <w:rFonts w:hAnsi="標楷體" w:cs="Microsoft JhengHei UI" w:hint="eastAsia"/>
                <w:kern w:val="0"/>
                <w:sz w:val="28"/>
                <w:szCs w:val="28"/>
                <w:lang w:bidi="zh-TW"/>
              </w:rPr>
              <w:t>要求看診</w:t>
            </w:r>
            <w:r w:rsidRPr="0071084B">
              <w:rPr>
                <w:rFonts w:hAnsi="標楷體" w:cs="Microsoft JhengHei UI"/>
                <w:kern w:val="0"/>
                <w:sz w:val="28"/>
                <w:szCs w:val="28"/>
                <w:lang w:bidi="zh-TW"/>
              </w:rPr>
              <w:t>並開始敲打舍房門，以及摳鼻孔偽裝吐血</w:t>
            </w:r>
            <w:r w:rsidRPr="0071084B">
              <w:rPr>
                <w:rFonts w:hAnsi="標楷體" w:cs="Microsoft JhengHei UI" w:hint="eastAsia"/>
                <w:kern w:val="0"/>
                <w:sz w:val="28"/>
                <w:szCs w:val="28"/>
                <w:lang w:bidi="zh-TW"/>
              </w:rPr>
              <w:t>，經調查，林偉孝坦承不諱，辦理違規懲處。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103年10月25日場舍主管予以輔導教化。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103年10月29日教誨師輔導教化。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103年10月28日安排精神科就診。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6</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破壞</w:t>
            </w:r>
            <w:proofErr w:type="gramStart"/>
            <w:r w:rsidRPr="0071084B">
              <w:rPr>
                <w:rFonts w:hAnsi="標楷體" w:cs="Microsoft JhengHei UI" w:hint="eastAsia"/>
                <w:kern w:val="0"/>
                <w:sz w:val="28"/>
                <w:szCs w:val="28"/>
                <w:lang w:bidi="zh-TW"/>
              </w:rPr>
              <w:t>房內泡棉</w:t>
            </w:r>
            <w:proofErr w:type="gramEnd"/>
            <w:r w:rsidRPr="0071084B">
              <w:rPr>
                <w:rFonts w:hAnsi="標楷體" w:cs="Microsoft JhengHei UI" w:hint="eastAsia"/>
                <w:kern w:val="0"/>
                <w:sz w:val="28"/>
                <w:szCs w:val="28"/>
                <w:lang w:bidi="zh-TW"/>
              </w:rPr>
              <w:t>，用頭撞風口露出的木條，企圖自殘，經調查，林偉孝坦承不諱，辦理違規懲處。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因頭部外傷安排就診包紮。</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lastRenderedPageBreak/>
              <w:t>7</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未達急診要件要求看診，用頭撞風口前的地板數下，經調查，林偉孝坦承不諱，辦理違規懲處。</w:t>
            </w:r>
            <w:r w:rsidRPr="0071084B">
              <w:rPr>
                <w:rFonts w:hAnsi="標楷體" w:cs="Microsoft JhengHei UI"/>
                <w:kern w:val="0"/>
                <w:sz w:val="28"/>
                <w:szCs w:val="28"/>
                <w:lang w:bidi="zh-TW"/>
              </w:rPr>
              <w:t xml:space="preserve"> </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103年11月2日場舍主管予以輔導教化。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103年11月4日安排精神科就診。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8</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103年11月5日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以口咬破塑膠湯匙，並將湯匙碎片吞下肚子，經調查，林偉孝坦承不諱，辦理違規懲處。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103年11月6、7日場舍主管予以輔導教化。</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9</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103年11月10日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多次敲打舍房門，並稱吞食水桶蓋，想到衛生科看診，經調查，林偉孝坦承不諱，辦理違規懲處。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103年11月11日場舍主管予以輔導教化。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103年11月11日安排精神科就診。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10</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103年11月12日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撕毀公家衣褲，並</w:t>
            </w:r>
            <w:proofErr w:type="gramStart"/>
            <w:r w:rsidRPr="0071084B">
              <w:rPr>
                <w:rFonts w:hAnsi="標楷體" w:cs="Microsoft JhengHei UI" w:hint="eastAsia"/>
                <w:kern w:val="0"/>
                <w:sz w:val="28"/>
                <w:szCs w:val="28"/>
                <w:lang w:bidi="zh-TW"/>
              </w:rPr>
              <w:t>敲撞舍</w:t>
            </w:r>
            <w:proofErr w:type="gramEnd"/>
            <w:r w:rsidRPr="0071084B">
              <w:rPr>
                <w:rFonts w:hAnsi="標楷體" w:cs="Microsoft JhengHei UI" w:hint="eastAsia"/>
                <w:kern w:val="0"/>
                <w:sz w:val="28"/>
                <w:szCs w:val="28"/>
                <w:lang w:bidi="zh-TW"/>
              </w:rPr>
              <w:t>房牆壁，經調查，林偉孝坦承不諱，辦理違規懲處。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103年11月13日教誨師輔導教化。</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11</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103年11月15日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用手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突起的鉚釘觸碰臉部鼻子及下巴處</w:t>
            </w:r>
            <w:proofErr w:type="gramStart"/>
            <w:r w:rsidRPr="0071084B">
              <w:rPr>
                <w:rFonts w:hAnsi="標楷體" w:cs="Microsoft JhengHei UI" w:hint="eastAsia"/>
                <w:kern w:val="0"/>
                <w:sz w:val="28"/>
                <w:szCs w:val="28"/>
                <w:lang w:bidi="zh-TW"/>
              </w:rPr>
              <w:t>自殘成傷</w:t>
            </w:r>
            <w:proofErr w:type="gramEnd"/>
            <w:r w:rsidRPr="0071084B">
              <w:rPr>
                <w:rFonts w:hAnsi="標楷體" w:cs="Microsoft JhengHei UI" w:hint="eastAsia"/>
                <w:kern w:val="0"/>
                <w:sz w:val="28"/>
                <w:szCs w:val="28"/>
                <w:lang w:bidi="zh-TW"/>
              </w:rPr>
              <w:t>，犯後拒絕陳述違規事實，辦理違規懲處。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12</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103年11月16日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亂叫唱歌，擾亂秩序，屢勸不聽，並撕毀鎮靜室的塑膠皮，經調查，林偉孝坦承不諱，辦理違規懲處。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13</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103年11月16日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吞食安全帽扣環自殘，經調查，林偉孝坦承不諱，辦理違規懲處。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14</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103年11月18日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大聲喊叫，咬壞塑膠湯匙，並吞下長</w:t>
            </w:r>
            <w:r w:rsidRPr="0071084B">
              <w:rPr>
                <w:rFonts w:hAnsi="標楷體" w:cs="Microsoft JhengHei UI"/>
                <w:kern w:val="0"/>
                <w:sz w:val="28"/>
                <w:szCs w:val="28"/>
                <w:lang w:bidi="zh-TW"/>
              </w:rPr>
              <w:t>1公分，寬0.3公分的塑膠碎屑自殘</w:t>
            </w:r>
            <w:r w:rsidRPr="0071084B">
              <w:rPr>
                <w:rFonts w:hAnsi="標楷體" w:cs="Microsoft JhengHei UI" w:hint="eastAsia"/>
                <w:kern w:val="0"/>
                <w:sz w:val="28"/>
                <w:szCs w:val="28"/>
                <w:lang w:bidi="zh-TW"/>
              </w:rPr>
              <w:t>，經調查，林偉孝坦承不諱，辦理違規懲處</w:t>
            </w:r>
            <w:r w:rsidRPr="0071084B">
              <w:rPr>
                <w:rFonts w:hAnsi="標楷體" w:cs="Microsoft JhengHei UI"/>
                <w:kern w:val="0"/>
                <w:sz w:val="28"/>
                <w:szCs w:val="28"/>
                <w:lang w:bidi="zh-TW"/>
              </w:rPr>
              <w:t>。</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103年11月22日場舍主管予以輔導教化。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103年11月18日安排精神科就診。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15</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103年11月23日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以手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敲擊自己的太陽穴，並以</w:t>
            </w:r>
            <w:proofErr w:type="gramStart"/>
            <w:r w:rsidRPr="0071084B">
              <w:rPr>
                <w:rFonts w:hAnsi="標楷體" w:cs="Microsoft JhengHei UI" w:hint="eastAsia"/>
                <w:kern w:val="0"/>
                <w:sz w:val="28"/>
                <w:szCs w:val="28"/>
                <w:lang w:bidi="zh-TW"/>
              </w:rPr>
              <w:t>指甲刮右眼</w:t>
            </w:r>
            <w:proofErr w:type="gramEnd"/>
            <w:r w:rsidRPr="0071084B">
              <w:rPr>
                <w:rFonts w:hAnsi="標楷體" w:cs="Microsoft JhengHei UI" w:hint="eastAsia"/>
                <w:kern w:val="0"/>
                <w:sz w:val="28"/>
                <w:szCs w:val="28"/>
                <w:lang w:bidi="zh-TW"/>
              </w:rPr>
              <w:t>，致頭部太陽穴及右眼紅腫，經勸阻多次無效，經調查，林偉孝坦承不諱，辦理違規懲處。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16</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w:t>
            </w:r>
            <w:r w:rsidRPr="0071084B">
              <w:rPr>
                <w:rFonts w:hAnsi="標楷體" w:cs="Microsoft JhengHei UI" w:hint="eastAsia"/>
                <w:kern w:val="0"/>
                <w:sz w:val="28"/>
                <w:szCs w:val="28"/>
                <w:lang w:bidi="zh-TW"/>
              </w:rPr>
              <w:lastRenderedPageBreak/>
              <w:t>11月24日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lastRenderedPageBreak/>
              <w:t>脫下上衣勒頸，意圖自傷，經調查，林偉孝坦承不</w:t>
            </w:r>
            <w:r w:rsidRPr="0071084B">
              <w:rPr>
                <w:rFonts w:hAnsi="標楷體" w:cs="Microsoft JhengHei UI" w:hint="eastAsia"/>
                <w:kern w:val="0"/>
                <w:sz w:val="28"/>
                <w:szCs w:val="28"/>
                <w:lang w:bidi="zh-TW"/>
              </w:rPr>
              <w:lastRenderedPageBreak/>
              <w:t>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lastRenderedPageBreak/>
              <w:t>17</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103年11月25日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以身體撞門，用手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敲打馬桶，大吼大叫，擾亂秩序，經調查，林偉孝坦承不諱，辦理違規懲處。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103年11月25日安排精神科就診。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18</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103年11月27日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於非就寢時間隨意躺臥，不服管教，犯後拒絕陳述違規事實，辦理違規懲處。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103年11月27日場舍主管予以輔導教化。</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19</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103年11月27日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用手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撞擊自己的額頭</w:t>
            </w:r>
            <w:proofErr w:type="gramStart"/>
            <w:r w:rsidRPr="0071084B">
              <w:rPr>
                <w:rFonts w:hAnsi="標楷體" w:cs="Microsoft JhengHei UI" w:hint="eastAsia"/>
                <w:kern w:val="0"/>
                <w:sz w:val="28"/>
                <w:szCs w:val="28"/>
                <w:lang w:bidi="zh-TW"/>
              </w:rPr>
              <w:t>自殘成傷</w:t>
            </w:r>
            <w:proofErr w:type="gramEnd"/>
            <w:r w:rsidRPr="0071084B">
              <w:rPr>
                <w:rFonts w:hAnsi="標楷體" w:cs="Microsoft JhengHei UI" w:hint="eastAsia"/>
                <w:kern w:val="0"/>
                <w:sz w:val="28"/>
                <w:szCs w:val="28"/>
                <w:lang w:bidi="zh-TW"/>
              </w:rPr>
              <w:t>，犯後拒絕陳述違規事實，辦理違規懲處。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20</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103年11月28日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用手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撞擊自己的額頭，使其</w:t>
            </w:r>
            <w:proofErr w:type="gramStart"/>
            <w:r w:rsidRPr="0071084B">
              <w:rPr>
                <w:rFonts w:hAnsi="標楷體" w:cs="Microsoft JhengHei UI" w:hint="eastAsia"/>
                <w:kern w:val="0"/>
                <w:sz w:val="28"/>
                <w:szCs w:val="28"/>
                <w:lang w:bidi="zh-TW"/>
              </w:rPr>
              <w:t>自殘成傷</w:t>
            </w:r>
            <w:proofErr w:type="gramEnd"/>
            <w:r w:rsidRPr="0071084B">
              <w:rPr>
                <w:rFonts w:hAnsi="標楷體" w:cs="Microsoft JhengHei UI" w:hint="eastAsia"/>
                <w:kern w:val="0"/>
                <w:sz w:val="28"/>
                <w:szCs w:val="28"/>
                <w:lang w:bidi="zh-TW"/>
              </w:rPr>
              <w:t>，並於用安全帽保護其頭部時，持續撞擊牆壁及鐵欄杆，經調查，林偉孝坦承不諱，辦理違規懲處。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21</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103年11月29日</w:t>
            </w:r>
          </w:p>
        </w:tc>
        <w:tc>
          <w:tcPr>
            <w:tcW w:w="0" w:type="auto"/>
          </w:tcPr>
          <w:p w:rsidR="00DB5147" w:rsidRPr="0071084B" w:rsidRDefault="00DB5147" w:rsidP="004F0292">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不服糾正，以手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攻擊當班主管許嘉榮之左腿</w:t>
            </w:r>
            <w:r w:rsidR="004F0292">
              <w:rPr>
                <w:rFonts w:hAnsi="標楷體" w:cs="Microsoft JhengHei UI" w:hint="eastAsia"/>
                <w:kern w:val="0"/>
                <w:sz w:val="28"/>
                <w:szCs w:val="28"/>
                <w:lang w:bidi="zh-TW"/>
              </w:rPr>
              <w:t>2</w:t>
            </w:r>
            <w:r w:rsidRPr="0071084B">
              <w:rPr>
                <w:rFonts w:hAnsi="標楷體" w:cs="Microsoft JhengHei UI" w:hint="eastAsia"/>
                <w:kern w:val="0"/>
                <w:sz w:val="28"/>
                <w:szCs w:val="28"/>
                <w:lang w:bidi="zh-TW"/>
              </w:rPr>
              <w:t>次，經調查，林偉孝坦承不諱，辦理違規懲處。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22</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103年11月29日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以馬桶水洗頭洗臉，並持續撞門，攻擊服務員，經調查，林偉孝坦承不諱，辦理違規懲處。</w:t>
            </w:r>
          </w:p>
        </w:tc>
      </w:tr>
    </w:tbl>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Pr="006C4F2E" w:rsidRDefault="00DB5147" w:rsidP="00DB5147">
      <w:pPr>
        <w:pStyle w:val="afd"/>
        <w:tabs>
          <w:tab w:val="clear" w:pos="1440"/>
        </w:tabs>
        <w:ind w:left="1361" w:hangingChars="400" w:hanging="1361"/>
        <w:rPr>
          <w:bCs/>
        </w:rPr>
      </w:pPr>
      <w:r>
        <w:rPr>
          <w:bCs/>
        </w:rPr>
        <w:br w:type="page"/>
      </w:r>
      <w:r w:rsidRPr="006C4F2E">
        <w:rPr>
          <w:rFonts w:hint="eastAsia"/>
          <w:bCs/>
        </w:rPr>
        <w:lastRenderedPageBreak/>
        <w:t>附表</w:t>
      </w:r>
      <w:r w:rsidRPr="00C0293A">
        <w:rPr>
          <w:rFonts w:hint="eastAsia"/>
          <w:bCs/>
        </w:rPr>
        <w:t>二</w:t>
      </w:r>
      <w:r w:rsidRPr="006C4F2E">
        <w:rPr>
          <w:rFonts w:hint="eastAsia"/>
          <w:bCs/>
        </w:rPr>
        <w:t>：</w:t>
      </w:r>
      <w:proofErr w:type="gramStart"/>
      <w:r w:rsidRPr="006C4F2E">
        <w:rPr>
          <w:bCs/>
        </w:rPr>
        <w:t>臺</w:t>
      </w:r>
      <w:proofErr w:type="gramEnd"/>
      <w:r w:rsidRPr="006C4F2E">
        <w:rPr>
          <w:bCs/>
        </w:rPr>
        <w:t>北監獄</w:t>
      </w:r>
      <w:r w:rsidRPr="006C4F2E">
        <w:rPr>
          <w:rFonts w:hint="eastAsia"/>
          <w:bCs/>
        </w:rPr>
        <w:t>受刑人林偉孝</w:t>
      </w:r>
      <w:r w:rsidRPr="006C4F2E">
        <w:rPr>
          <w:bCs/>
        </w:rPr>
        <w:t>103年10月9日至同年12</w:t>
      </w:r>
      <w:r w:rsidRPr="006C4F2E">
        <w:rPr>
          <w:rFonts w:hint="eastAsia"/>
          <w:bCs/>
        </w:rPr>
        <w:t>月</w:t>
      </w:r>
      <w:r w:rsidRPr="006C4F2E">
        <w:rPr>
          <w:bCs/>
        </w:rPr>
        <w:t>1日</w:t>
      </w:r>
      <w:r w:rsidRPr="006C4F2E">
        <w:rPr>
          <w:rFonts w:hint="eastAsia"/>
          <w:bCs/>
        </w:rPr>
        <w:t>，</w:t>
      </w:r>
      <w:r w:rsidRPr="006C4F2E">
        <w:rPr>
          <w:bCs/>
        </w:rPr>
        <w:t>歷次施用戒具情形及原因</w:t>
      </w:r>
      <w:r w:rsidRPr="006C4F2E">
        <w:rPr>
          <w:rFonts w:hint="eastAsia"/>
          <w:bCs/>
        </w:rPr>
        <w:t>：</w:t>
      </w:r>
    </w:p>
    <w:tbl>
      <w:tblPr>
        <w:tblW w:w="5097"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559"/>
        <w:gridCol w:w="852"/>
        <w:gridCol w:w="1842"/>
        <w:gridCol w:w="1844"/>
        <w:gridCol w:w="1186"/>
        <w:gridCol w:w="1387"/>
      </w:tblGrid>
      <w:tr w:rsidR="00DB5147" w:rsidRPr="00317EAE" w:rsidTr="00865E81">
        <w:tc>
          <w:tcPr>
            <w:tcW w:w="306"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項次</w:t>
            </w:r>
          </w:p>
        </w:tc>
        <w:tc>
          <w:tcPr>
            <w:tcW w:w="844"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w:t>
            </w:r>
          </w:p>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日期</w:t>
            </w:r>
          </w:p>
        </w:tc>
        <w:tc>
          <w:tcPr>
            <w:tcW w:w="461"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w:t>
            </w:r>
          </w:p>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戒具</w:t>
            </w:r>
          </w:p>
        </w:tc>
        <w:tc>
          <w:tcPr>
            <w:tcW w:w="997"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施用原因</w:t>
            </w:r>
          </w:p>
        </w:tc>
        <w:tc>
          <w:tcPr>
            <w:tcW w:w="998"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施用依據</w:t>
            </w:r>
          </w:p>
        </w:tc>
        <w:tc>
          <w:tcPr>
            <w:tcW w:w="642" w:type="pct"/>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w:t>
            </w:r>
          </w:p>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人員</w:t>
            </w:r>
          </w:p>
        </w:tc>
        <w:tc>
          <w:tcPr>
            <w:tcW w:w="751"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備註</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10月11日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9時55分</w:t>
            </w:r>
          </w:p>
        </w:tc>
        <w:tc>
          <w:tcPr>
            <w:tcW w:w="461" w:type="pct"/>
            <w:vAlign w:val="center"/>
          </w:tcPr>
          <w:p w:rsidR="00DB5147" w:rsidRPr="00317EAE" w:rsidRDefault="00DB5147" w:rsidP="00865E81">
            <w:pPr>
              <w:spacing w:line="34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p w:rsidR="00DB5147" w:rsidRPr="00317EAE" w:rsidRDefault="00DB5147" w:rsidP="00865E81">
            <w:pPr>
              <w:spacing w:line="34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持美耐</w:t>
            </w:r>
            <w:proofErr w:type="gramStart"/>
            <w:r w:rsidRPr="00317EAE">
              <w:rPr>
                <w:rFonts w:hAnsi="標楷體" w:cs="Microsoft JhengHei UI" w:hint="eastAsia"/>
                <w:kern w:val="0"/>
                <w:sz w:val="24"/>
                <w:szCs w:val="24"/>
                <w:lang w:val="zh-TW" w:bidi="zh-TW"/>
              </w:rPr>
              <w:t>皿</w:t>
            </w:r>
            <w:proofErr w:type="gramEnd"/>
            <w:r w:rsidRPr="00317EAE">
              <w:rPr>
                <w:rFonts w:hAnsi="標楷體" w:cs="Microsoft JhengHei UI" w:hint="eastAsia"/>
                <w:kern w:val="0"/>
                <w:sz w:val="24"/>
                <w:szCs w:val="24"/>
                <w:lang w:val="zh-TW" w:bidi="zh-TW"/>
              </w:rPr>
              <w:t>筷子攻擊同房收容人成傷。</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依法務部矯正署所屬矯正機關施用戒具要點第四點第二項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邱榮傑</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施用戒具報告表</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10月12日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6時55分-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9時28分</w:t>
            </w:r>
          </w:p>
        </w:tc>
        <w:tc>
          <w:tcPr>
            <w:tcW w:w="461"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tc>
        <w:tc>
          <w:tcPr>
            <w:tcW w:w="997" w:type="pct"/>
          </w:tcPr>
          <w:p w:rsidR="00DB5147" w:rsidRPr="00FA3F11" w:rsidRDefault="00DB5147" w:rsidP="00DB5147">
            <w:pPr>
              <w:spacing w:line="300" w:lineRule="exact"/>
              <w:ind w:rightChars="-31" w:right="-105"/>
              <w:jc w:val="distribute"/>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辦理新收作業、新</w:t>
            </w:r>
            <w:proofErr w:type="gramStart"/>
            <w:r w:rsidRPr="00FA3F11">
              <w:rPr>
                <w:rFonts w:hAnsi="標楷體" w:cs="Microsoft JhengHei UI" w:hint="eastAsia"/>
                <w:kern w:val="0"/>
                <w:sz w:val="24"/>
                <w:szCs w:val="24"/>
                <w:lang w:val="zh-TW" w:bidi="zh-TW"/>
              </w:rPr>
              <w:t>收違調</w:t>
            </w:r>
            <w:proofErr w:type="gramEnd"/>
            <w:r w:rsidRPr="00FA3F11">
              <w:rPr>
                <w:rFonts w:hAnsi="標楷體" w:cs="Microsoft JhengHei UI" w:hint="eastAsia"/>
                <w:kern w:val="0"/>
                <w:sz w:val="24"/>
                <w:szCs w:val="24"/>
                <w:lang w:val="zh-TW" w:bidi="zh-TW"/>
              </w:rPr>
              <w:t>作業有暴行、擾亂秩序之虞。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proofErr w:type="gramStart"/>
            <w:r w:rsidRPr="00317EAE">
              <w:rPr>
                <w:rFonts w:hAnsi="標楷體" w:cs="Microsoft JhengHei UI" w:hint="eastAsia"/>
                <w:kern w:val="0"/>
                <w:sz w:val="24"/>
                <w:szCs w:val="24"/>
                <w:lang w:val="zh-TW" w:bidi="zh-TW"/>
              </w:rPr>
              <w:t>謝</w:t>
            </w:r>
            <w:r w:rsidRPr="00317EAE">
              <w:rPr>
                <w:rFonts w:hAnsi="標楷體" w:cs="Microsoft JhengHei UI"/>
                <w:kern w:val="0"/>
                <w:sz w:val="24"/>
                <w:szCs w:val="24"/>
                <w:lang w:val="zh-TW" w:bidi="zh-TW"/>
              </w:rPr>
              <w:t>鎵</w:t>
            </w:r>
            <w:r w:rsidRPr="00317EAE">
              <w:rPr>
                <w:rFonts w:hAnsi="標楷體" w:cs="Microsoft JhengHei UI" w:hint="eastAsia"/>
                <w:kern w:val="0"/>
                <w:sz w:val="24"/>
                <w:szCs w:val="24"/>
                <w:lang w:val="zh-TW" w:bidi="zh-TW"/>
              </w:rPr>
              <w:t>蔚</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10月25日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14時45分-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15時01分</w:t>
            </w:r>
          </w:p>
        </w:tc>
        <w:tc>
          <w:tcPr>
            <w:tcW w:w="461"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辦理新收作業、新</w:t>
            </w:r>
            <w:proofErr w:type="gramStart"/>
            <w:r w:rsidRPr="00FA3F11">
              <w:rPr>
                <w:rFonts w:hAnsi="標楷體" w:cs="Microsoft JhengHei UI" w:hint="eastAsia"/>
                <w:kern w:val="0"/>
                <w:sz w:val="24"/>
                <w:szCs w:val="24"/>
                <w:lang w:val="zh-TW" w:bidi="zh-TW"/>
              </w:rPr>
              <w:t>收違調</w:t>
            </w:r>
            <w:proofErr w:type="gramEnd"/>
            <w:r w:rsidRPr="00FA3F11">
              <w:rPr>
                <w:rFonts w:hAnsi="標楷體" w:cs="Microsoft JhengHei UI" w:hint="eastAsia"/>
                <w:kern w:val="0"/>
                <w:sz w:val="24"/>
                <w:szCs w:val="24"/>
                <w:lang w:val="zh-TW" w:bidi="zh-TW"/>
              </w:rPr>
              <w:t>作業有擾亂秩序之虞。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王繼宗</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10月29日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8時56分-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9時06分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辦理執行違規作業有暴行、自殺及擾亂秩序之虞。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5</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10月31日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14時25分-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14時35分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辦理整肅儀容作業而有擾亂秩序之虞。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6</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20時00分</w:t>
            </w:r>
          </w:p>
        </w:tc>
        <w:tc>
          <w:tcPr>
            <w:tcW w:w="461" w:type="pct"/>
            <w:vAlign w:val="center"/>
          </w:tcPr>
          <w:p w:rsidR="00DB5147" w:rsidRPr="00317EAE" w:rsidRDefault="00DB5147" w:rsidP="00865E81">
            <w:pPr>
              <w:jc w:val="center"/>
              <w:rPr>
                <w:rFonts w:hAnsi="標楷體"/>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因情緒不穩，撞擊舍</w:t>
            </w:r>
            <w:proofErr w:type="gramStart"/>
            <w:r w:rsidRPr="00FA3F11">
              <w:rPr>
                <w:rFonts w:hAnsi="標楷體" w:cs="Microsoft JhengHei UI" w:hint="eastAsia"/>
                <w:kern w:val="0"/>
                <w:sz w:val="24"/>
                <w:szCs w:val="24"/>
                <w:lang w:val="zh-TW" w:bidi="zh-TW"/>
              </w:rPr>
              <w:t>房送物口</w:t>
            </w:r>
            <w:proofErr w:type="gramEnd"/>
            <w:r w:rsidRPr="00FA3F11">
              <w:rPr>
                <w:rFonts w:hAnsi="標楷體" w:cs="Microsoft JhengHei UI" w:hint="eastAsia"/>
                <w:kern w:val="0"/>
                <w:sz w:val="24"/>
                <w:szCs w:val="24"/>
                <w:lang w:val="zh-TW" w:bidi="zh-TW"/>
              </w:rPr>
              <w:t>(風口)木條自殘。</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依同要點第四點第二項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施用戒具報告表</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7</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20時25分-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21時05分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辦理新收作業、新</w:t>
            </w:r>
            <w:proofErr w:type="gramStart"/>
            <w:r w:rsidRPr="00FA3F11">
              <w:rPr>
                <w:rFonts w:hAnsi="標楷體" w:cs="Microsoft JhengHei UI" w:hint="eastAsia"/>
                <w:kern w:val="0"/>
                <w:sz w:val="24"/>
                <w:szCs w:val="24"/>
                <w:lang w:val="zh-TW" w:bidi="zh-TW"/>
              </w:rPr>
              <w:t>收違調</w:t>
            </w:r>
            <w:proofErr w:type="gramEnd"/>
            <w:r w:rsidRPr="00FA3F11">
              <w:rPr>
                <w:rFonts w:hAnsi="標楷體" w:cs="Microsoft JhengHei UI" w:hint="eastAsia"/>
                <w:kern w:val="0"/>
                <w:sz w:val="24"/>
                <w:szCs w:val="24"/>
                <w:lang w:val="zh-TW" w:bidi="zh-TW"/>
              </w:rPr>
              <w:t>作業有擾亂秩序之虞。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8</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11月2日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22時15分-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22時33分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辦理新收作業、新</w:t>
            </w:r>
            <w:proofErr w:type="gramStart"/>
            <w:r w:rsidRPr="00FA3F11">
              <w:rPr>
                <w:rFonts w:hAnsi="標楷體" w:cs="Microsoft JhengHei UI" w:hint="eastAsia"/>
                <w:kern w:val="0"/>
                <w:sz w:val="24"/>
                <w:szCs w:val="24"/>
                <w:lang w:val="zh-TW" w:bidi="zh-TW"/>
              </w:rPr>
              <w:t>收違調</w:t>
            </w:r>
            <w:proofErr w:type="gramEnd"/>
            <w:r w:rsidRPr="00FA3F11">
              <w:rPr>
                <w:rFonts w:hAnsi="標楷體" w:cs="Microsoft JhengHei UI" w:hint="eastAsia"/>
                <w:kern w:val="0"/>
                <w:sz w:val="24"/>
                <w:szCs w:val="24"/>
                <w:lang w:val="zh-TW" w:bidi="zh-TW"/>
              </w:rPr>
              <w:t>作業有擾亂秩序之虞。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proofErr w:type="gramStart"/>
            <w:r w:rsidRPr="00317EAE">
              <w:rPr>
                <w:rFonts w:hAnsi="標楷體" w:cs="Microsoft JhengHei UI" w:hint="eastAsia"/>
                <w:kern w:val="0"/>
                <w:sz w:val="24"/>
                <w:szCs w:val="24"/>
                <w:lang w:val="zh-TW" w:bidi="zh-TW"/>
              </w:rPr>
              <w:t>謝</w:t>
            </w:r>
            <w:r w:rsidRPr="00317EAE">
              <w:rPr>
                <w:rFonts w:hAnsi="標楷體" w:cs="Microsoft JhengHei UI"/>
                <w:kern w:val="0"/>
                <w:sz w:val="24"/>
                <w:szCs w:val="24"/>
                <w:lang w:val="zh-TW" w:bidi="zh-TW"/>
              </w:rPr>
              <w:t>鎵</w:t>
            </w:r>
            <w:r w:rsidRPr="00317EAE">
              <w:rPr>
                <w:rFonts w:hAnsi="標楷體" w:cs="Microsoft JhengHei UI" w:hint="eastAsia"/>
                <w:kern w:val="0"/>
                <w:sz w:val="24"/>
                <w:szCs w:val="24"/>
                <w:lang w:val="zh-TW" w:bidi="zh-TW"/>
              </w:rPr>
              <w:t>蔚</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9</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11月4日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10時15分-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11時55分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辦理輔導教化作業而有暴行、自殺及擾亂秩序之虞。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11月7日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10時00分-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10時43分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rPr>
          <w:trHeight w:val="965"/>
        </w:trPr>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lastRenderedPageBreak/>
              <w:t>11</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11月10日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20時02分-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22時10分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辦理違規調查作業而有擾亂秩序之虞。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王楷</w:t>
            </w:r>
            <w:proofErr w:type="gramStart"/>
            <w:r w:rsidRPr="00317EAE">
              <w:rPr>
                <w:rFonts w:hAnsi="標楷體" w:cs="Microsoft JhengHei UI" w:hint="eastAsia"/>
                <w:kern w:val="0"/>
                <w:sz w:val="24"/>
                <w:szCs w:val="24"/>
                <w:lang w:val="zh-TW" w:bidi="zh-TW"/>
              </w:rPr>
              <w:t>暐</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12</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11月12日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17時40分</w:t>
            </w:r>
          </w:p>
        </w:tc>
        <w:tc>
          <w:tcPr>
            <w:tcW w:w="461" w:type="pct"/>
            <w:vAlign w:val="center"/>
          </w:tcPr>
          <w:p w:rsidR="00DB5147" w:rsidRPr="00317EAE" w:rsidRDefault="00DB5147" w:rsidP="00865E81">
            <w:pPr>
              <w:jc w:val="center"/>
              <w:rPr>
                <w:rFonts w:hAnsi="標楷體"/>
                <w:sz w:val="24"/>
                <w:szCs w:val="24"/>
              </w:rPr>
            </w:pPr>
            <w:r w:rsidRPr="00317EAE">
              <w:rPr>
                <w:rFonts w:hAnsi="標楷體" w:hint="eastAsia"/>
                <w:sz w:val="24"/>
                <w:szCs w:val="24"/>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因撕毀公家衣物、敲打牆壁、大聲</w:t>
            </w:r>
            <w:proofErr w:type="gramStart"/>
            <w:r w:rsidRPr="00317EAE">
              <w:rPr>
                <w:rFonts w:hAnsi="標楷體" w:cs="Microsoft JhengHei UI" w:hint="eastAsia"/>
                <w:kern w:val="0"/>
                <w:sz w:val="24"/>
                <w:szCs w:val="24"/>
                <w:lang w:val="zh-TW" w:bidi="zh-TW"/>
              </w:rPr>
              <w:t>咆</w:t>
            </w:r>
            <w:proofErr w:type="gramEnd"/>
            <w:r w:rsidRPr="00317EAE">
              <w:rPr>
                <w:rFonts w:hAnsi="標楷體" w:cs="Microsoft JhengHei UI" w:hint="eastAsia"/>
                <w:kern w:val="0"/>
                <w:sz w:val="24"/>
                <w:szCs w:val="24"/>
                <w:lang w:val="zh-TW" w:bidi="zh-TW"/>
              </w:rPr>
              <w:t>嘯擾亂秩序。</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依同要點第四點第二項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施用戒具報告表</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13</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11月12日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18時20分-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辦理違規調查作業而有擾亂秩序之虞。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11月13日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09時05分-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10時40分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池方正</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15</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11月13日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14時50分-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16時50分</w:t>
            </w:r>
          </w:p>
        </w:tc>
        <w:tc>
          <w:tcPr>
            <w:tcW w:w="461" w:type="pct"/>
            <w:vAlign w:val="center"/>
          </w:tcPr>
          <w:p w:rsidR="00DB5147" w:rsidRPr="00317EAE" w:rsidRDefault="00DB5147" w:rsidP="00865E81">
            <w:pPr>
              <w:jc w:val="center"/>
              <w:rPr>
                <w:rFonts w:hAnsi="標楷體"/>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池方正</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11月14日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22時00分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王繼宗</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17</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11月15日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20時15分-21時45分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辦理新收作業、</w:t>
            </w:r>
            <w:proofErr w:type="gramStart"/>
            <w:r w:rsidRPr="00317EAE">
              <w:rPr>
                <w:rFonts w:hAnsi="標楷體" w:cs="Microsoft JhengHei UI" w:hint="eastAsia"/>
                <w:kern w:val="0"/>
                <w:sz w:val="24"/>
                <w:szCs w:val="24"/>
                <w:lang w:val="zh-TW" w:bidi="zh-TW"/>
              </w:rPr>
              <w:t>新收違調查</w:t>
            </w:r>
            <w:proofErr w:type="gramEnd"/>
            <w:r w:rsidRPr="00317EAE">
              <w:rPr>
                <w:rFonts w:hAnsi="標楷體" w:cs="Microsoft JhengHei UI" w:hint="eastAsia"/>
                <w:kern w:val="0"/>
                <w:sz w:val="24"/>
                <w:szCs w:val="24"/>
                <w:lang w:val="zh-TW" w:bidi="zh-TW"/>
              </w:rPr>
              <w:t>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郭志堅</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18</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11月16日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01時40分-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02時22分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辦理新收作業、</w:t>
            </w:r>
            <w:proofErr w:type="gramStart"/>
            <w:r w:rsidRPr="00317EAE">
              <w:rPr>
                <w:rFonts w:hAnsi="標楷體" w:cs="Microsoft JhengHei UI" w:hint="eastAsia"/>
                <w:kern w:val="0"/>
                <w:sz w:val="24"/>
                <w:szCs w:val="24"/>
                <w:lang w:val="zh-TW" w:bidi="zh-TW"/>
              </w:rPr>
              <w:t>新收違調查</w:t>
            </w:r>
            <w:proofErr w:type="gramEnd"/>
            <w:r w:rsidRPr="00317EAE">
              <w:rPr>
                <w:rFonts w:hAnsi="標楷體" w:cs="Microsoft JhengHei UI" w:hint="eastAsia"/>
                <w:kern w:val="0"/>
                <w:sz w:val="24"/>
                <w:szCs w:val="24"/>
                <w:lang w:val="zh-TW" w:bidi="zh-TW"/>
              </w:rPr>
              <w:t>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19</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11月16日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08時30分-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proofErr w:type="gramStart"/>
            <w:r w:rsidRPr="00317EAE">
              <w:rPr>
                <w:rFonts w:hAnsi="標楷體" w:cs="Microsoft JhengHei UI" w:hint="eastAsia"/>
                <w:kern w:val="0"/>
                <w:sz w:val="24"/>
                <w:szCs w:val="24"/>
                <w:lang w:val="zh-TW" w:bidi="zh-TW"/>
              </w:rPr>
              <w:t>孫揚竣</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11月16日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12時30分-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16時30分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proofErr w:type="gramStart"/>
            <w:r w:rsidRPr="00317EAE">
              <w:rPr>
                <w:rFonts w:hAnsi="標楷體" w:cs="Microsoft JhengHei UI" w:hint="eastAsia"/>
                <w:kern w:val="0"/>
                <w:sz w:val="24"/>
                <w:szCs w:val="24"/>
                <w:lang w:val="zh-TW" w:bidi="zh-TW"/>
              </w:rPr>
              <w:t>孫揚竣</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21</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11月16日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16時40分-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19時50分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11月17日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09時10分-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12時20分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23</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11月17日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12時45分-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lastRenderedPageBreak/>
              <w:t>24</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11月17日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18時30分-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20時30分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25</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11月18日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08時45分-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10時15分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池方正</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26</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11月19日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09時09分-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09時40分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因執行違規而有暴行、自殺及擾亂秩序之虞。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27</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 19日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20時40分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28</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 20日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11時10分-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因執行違規而有擾亂秩序之虞。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29</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11月20日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11時55分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30</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11月20日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14時35分-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14時48分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辦理整肅儀容作業而有擾亂秩序之虞。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31</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 21日</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20時15分-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20時17分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郭志堅</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32</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 22日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19時00分-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20時10分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33</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 23日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14時50分-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17時16分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34</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 23日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17時25分-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19時00分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35</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11月23日</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20時00分-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20時03分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36</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11月24日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17時10分-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17時25分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37</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11月24日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19時55分-</w:t>
            </w:r>
          </w:p>
          <w:p w:rsidR="00DB5147" w:rsidRPr="00317EAE" w:rsidRDefault="00DB5147" w:rsidP="00865E81">
            <w:pPr>
              <w:spacing w:line="320" w:lineRule="exact"/>
              <w:rPr>
                <w:rFonts w:hAnsi="標楷體"/>
                <w:sz w:val="24"/>
                <w:szCs w:val="24"/>
              </w:rPr>
            </w:pPr>
            <w:r w:rsidRPr="00317EAE">
              <w:rPr>
                <w:rFonts w:hAnsi="標楷體" w:hint="eastAsia"/>
                <w:sz w:val="24"/>
                <w:szCs w:val="24"/>
              </w:rPr>
              <w:lastRenderedPageBreak/>
              <w:t>20時25分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lastRenderedPageBreak/>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辦理新收作業、新</w:t>
            </w:r>
            <w:proofErr w:type="gramStart"/>
            <w:r w:rsidRPr="00317EAE">
              <w:rPr>
                <w:rFonts w:hAnsi="標楷體" w:cs="Microsoft JhengHei UI" w:hint="eastAsia"/>
                <w:kern w:val="0"/>
                <w:sz w:val="24"/>
                <w:szCs w:val="24"/>
                <w:lang w:val="zh-TW" w:bidi="zh-TW"/>
              </w:rPr>
              <w:t>收違調</w:t>
            </w:r>
            <w:proofErr w:type="gramEnd"/>
            <w:r w:rsidRPr="00317EAE">
              <w:rPr>
                <w:rFonts w:hAnsi="標楷體" w:cs="Microsoft JhengHei UI" w:hint="eastAsia"/>
                <w:kern w:val="0"/>
                <w:sz w:val="24"/>
                <w:szCs w:val="24"/>
                <w:lang w:val="zh-TW" w:bidi="zh-TW"/>
              </w:rPr>
              <w:t>作</w:t>
            </w:r>
            <w:r w:rsidRPr="00317EAE">
              <w:rPr>
                <w:rFonts w:hAnsi="標楷體" w:cs="Microsoft JhengHei UI" w:hint="eastAsia"/>
                <w:kern w:val="0"/>
                <w:sz w:val="24"/>
                <w:szCs w:val="24"/>
                <w:lang w:val="zh-TW" w:bidi="zh-TW"/>
              </w:rPr>
              <w:lastRenderedPageBreak/>
              <w:t>業有擾亂秩序之虞。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lastRenderedPageBreak/>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lastRenderedPageBreak/>
              <w:t>38</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11月25日</w:t>
            </w:r>
          </w:p>
          <w:p w:rsidR="00DB5147" w:rsidRPr="00317EAE" w:rsidRDefault="00DB5147" w:rsidP="00865E81">
            <w:pPr>
              <w:spacing w:line="320" w:lineRule="exact"/>
              <w:rPr>
                <w:rFonts w:hAnsi="標楷體"/>
                <w:sz w:val="24"/>
                <w:szCs w:val="24"/>
              </w:rPr>
            </w:pPr>
            <w:r w:rsidRPr="00317EAE">
              <w:rPr>
                <w:rFonts w:hAnsi="標楷體" w:hint="eastAsia"/>
                <w:sz w:val="24"/>
                <w:szCs w:val="24"/>
              </w:rPr>
              <w:t>9時30分</w:t>
            </w:r>
          </w:p>
        </w:tc>
        <w:tc>
          <w:tcPr>
            <w:tcW w:w="461" w:type="pct"/>
            <w:vAlign w:val="center"/>
          </w:tcPr>
          <w:p w:rsidR="00DB5147" w:rsidRPr="00317EAE" w:rsidRDefault="00DB5147" w:rsidP="00865E81">
            <w:pPr>
              <w:jc w:val="center"/>
              <w:rPr>
                <w:rFonts w:hAnsi="標楷體"/>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利用上衣勒頸企圖自殘。</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依同要點第四點第二項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施用戒具報告表</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39</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11月27日</w:t>
            </w:r>
          </w:p>
          <w:p w:rsidR="00DB5147" w:rsidRPr="00317EAE" w:rsidRDefault="00DB5147" w:rsidP="00865E81">
            <w:pPr>
              <w:spacing w:line="320" w:lineRule="exact"/>
              <w:rPr>
                <w:rFonts w:hAnsi="標楷體"/>
                <w:sz w:val="24"/>
                <w:szCs w:val="24"/>
              </w:rPr>
            </w:pPr>
            <w:r w:rsidRPr="00317EAE">
              <w:rPr>
                <w:rFonts w:hAnsi="標楷體" w:hint="eastAsia"/>
                <w:sz w:val="24"/>
                <w:szCs w:val="24"/>
              </w:rPr>
              <w:t>09時10分-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09時50分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因執行違規而有擾亂秩序之虞。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40</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11月27日10時50分-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11時00分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因執行違規而有擾亂秩序之虞。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池方正</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41</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11月27日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14時35分-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14時45分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辦理整肅儀容作業而有擾亂秩序之虞。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FA3F11" w:rsidRDefault="00DB5147" w:rsidP="00DB5147">
            <w:pPr>
              <w:spacing w:line="300" w:lineRule="exact"/>
              <w:ind w:rightChars="-33" w:right="-112"/>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42</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11月27日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18時35分-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21時00分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43</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11月28日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11時45分-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11時55分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44</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11月28日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18時44分-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19時34分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孫揚浚</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45</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11月30日</w:t>
            </w:r>
          </w:p>
          <w:p w:rsidR="00DB5147" w:rsidRPr="00317EAE" w:rsidRDefault="00DB5147" w:rsidP="00865E81">
            <w:pPr>
              <w:spacing w:line="320" w:lineRule="exact"/>
              <w:rPr>
                <w:rFonts w:hAnsi="標楷體"/>
                <w:sz w:val="24"/>
                <w:szCs w:val="24"/>
              </w:rPr>
            </w:pPr>
            <w:r w:rsidRPr="00317EAE">
              <w:rPr>
                <w:rFonts w:hAnsi="標楷體" w:hint="eastAsia"/>
                <w:sz w:val="24"/>
                <w:szCs w:val="24"/>
              </w:rPr>
              <w:t>09時40分-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12時10分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陳務本</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46</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11月30日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14時10分-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21時30分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47</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12月1日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11時38分-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12時03分</w:t>
            </w:r>
          </w:p>
        </w:tc>
        <w:tc>
          <w:tcPr>
            <w:tcW w:w="461" w:type="pct"/>
            <w:vAlign w:val="center"/>
          </w:tcPr>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辦理新收作業、輔導教化作業而有暴行、自殺及擾亂秩序之虞。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48</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12月1日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12時25分-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16時29分</w:t>
            </w:r>
          </w:p>
        </w:tc>
        <w:tc>
          <w:tcPr>
            <w:tcW w:w="461" w:type="pct"/>
            <w:vAlign w:val="center"/>
          </w:tcPr>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49</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12月1日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16時58分-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17時37分</w:t>
            </w:r>
          </w:p>
        </w:tc>
        <w:tc>
          <w:tcPr>
            <w:tcW w:w="461" w:type="pct"/>
            <w:vAlign w:val="center"/>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bl>
    <w:p w:rsidR="00DB5147" w:rsidRDefault="00DB5147" w:rsidP="00DB5147">
      <w:pPr>
        <w:pStyle w:val="afd"/>
        <w:tabs>
          <w:tab w:val="clear" w:pos="1440"/>
        </w:tabs>
        <w:ind w:left="1361" w:hangingChars="400" w:hanging="1361"/>
        <w:rPr>
          <w:bCs/>
        </w:rPr>
      </w:pPr>
      <w:r w:rsidRPr="006C4F2E">
        <w:rPr>
          <w:rFonts w:hint="eastAsia"/>
          <w:bCs/>
        </w:rPr>
        <w:lastRenderedPageBreak/>
        <w:t>附表</w:t>
      </w:r>
      <w:proofErr w:type="gramStart"/>
      <w:r w:rsidRPr="00C0293A">
        <w:rPr>
          <w:rFonts w:hint="eastAsia"/>
          <w:bCs/>
        </w:rPr>
        <w:t>三</w:t>
      </w:r>
      <w:proofErr w:type="gramEnd"/>
      <w:r w:rsidRPr="006C4F2E">
        <w:rPr>
          <w:rFonts w:hint="eastAsia"/>
          <w:bCs/>
        </w:rPr>
        <w:t>：</w:t>
      </w:r>
      <w:proofErr w:type="gramStart"/>
      <w:r w:rsidRPr="004846F3">
        <w:rPr>
          <w:bCs/>
        </w:rPr>
        <w:t>臺</w:t>
      </w:r>
      <w:proofErr w:type="gramEnd"/>
      <w:r w:rsidRPr="004846F3">
        <w:rPr>
          <w:bCs/>
        </w:rPr>
        <w:t>北監獄</w:t>
      </w:r>
      <w:r w:rsidRPr="004846F3">
        <w:rPr>
          <w:rFonts w:hint="eastAsia"/>
          <w:bCs/>
        </w:rPr>
        <w:t>受刑人林偉孝於</w:t>
      </w:r>
      <w:proofErr w:type="gramStart"/>
      <w:r w:rsidRPr="004846F3">
        <w:rPr>
          <w:rFonts w:hint="eastAsia"/>
          <w:bCs/>
        </w:rPr>
        <w:t>臺</w:t>
      </w:r>
      <w:proofErr w:type="gramEnd"/>
      <w:r w:rsidRPr="004846F3">
        <w:rPr>
          <w:rFonts w:hint="eastAsia"/>
          <w:bCs/>
        </w:rPr>
        <w:t>中監獄期間相關違規時間、原因及處置：</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4"/>
        <w:gridCol w:w="2967"/>
        <w:gridCol w:w="2967"/>
      </w:tblGrid>
      <w:tr w:rsidR="00DB5147" w:rsidRPr="0023688D" w:rsidTr="00865E81">
        <w:tc>
          <w:tcPr>
            <w:tcW w:w="2574" w:type="dxa"/>
            <w:shd w:val="clear" w:color="auto" w:fill="auto"/>
          </w:tcPr>
          <w:p w:rsidR="00DB5147" w:rsidRPr="0023688D" w:rsidRDefault="00DB5147" w:rsidP="00865E81">
            <w:pPr>
              <w:jc w:val="center"/>
              <w:rPr>
                <w:rFonts w:hAnsi="標楷體" w:cs="Microsoft JhengHei UI"/>
                <w:sz w:val="28"/>
                <w:szCs w:val="28"/>
              </w:rPr>
            </w:pPr>
            <w:r w:rsidRPr="0023688D">
              <w:rPr>
                <w:rFonts w:hAnsi="標楷體" w:cs="Microsoft JhengHei UI" w:hint="eastAsia"/>
                <w:sz w:val="28"/>
                <w:szCs w:val="28"/>
              </w:rPr>
              <w:t>違規時間</w:t>
            </w:r>
          </w:p>
        </w:tc>
        <w:tc>
          <w:tcPr>
            <w:tcW w:w="2967" w:type="dxa"/>
            <w:shd w:val="clear" w:color="auto" w:fill="auto"/>
          </w:tcPr>
          <w:p w:rsidR="00DB5147" w:rsidRPr="0023688D" w:rsidRDefault="00DB5147" w:rsidP="00865E81">
            <w:pPr>
              <w:jc w:val="center"/>
              <w:rPr>
                <w:rFonts w:hAnsi="標楷體" w:cs="Microsoft JhengHei UI"/>
                <w:sz w:val="28"/>
                <w:szCs w:val="28"/>
              </w:rPr>
            </w:pPr>
            <w:r w:rsidRPr="0023688D">
              <w:rPr>
                <w:rFonts w:hAnsi="標楷體" w:cs="Microsoft JhengHei UI" w:hint="eastAsia"/>
                <w:sz w:val="28"/>
                <w:szCs w:val="28"/>
              </w:rPr>
              <w:t>違規原因</w:t>
            </w:r>
          </w:p>
        </w:tc>
        <w:tc>
          <w:tcPr>
            <w:tcW w:w="2967" w:type="dxa"/>
            <w:shd w:val="clear" w:color="auto" w:fill="auto"/>
          </w:tcPr>
          <w:p w:rsidR="00DB5147" w:rsidRPr="0023688D" w:rsidRDefault="00DB5147" w:rsidP="00865E81">
            <w:pPr>
              <w:jc w:val="center"/>
              <w:rPr>
                <w:rFonts w:hAnsi="標楷體" w:cs="Microsoft JhengHei UI"/>
                <w:sz w:val="28"/>
                <w:szCs w:val="28"/>
              </w:rPr>
            </w:pPr>
            <w:r w:rsidRPr="0023688D">
              <w:rPr>
                <w:rFonts w:hAnsi="標楷體" w:cs="Microsoft JhengHei UI" w:hint="eastAsia"/>
                <w:sz w:val="28"/>
                <w:szCs w:val="28"/>
              </w:rPr>
              <w:t>備註</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100年8月29日12時0分</w:t>
            </w:r>
          </w:p>
        </w:tc>
        <w:tc>
          <w:tcPr>
            <w:tcW w:w="2967" w:type="dxa"/>
            <w:shd w:val="clear" w:color="auto" w:fill="auto"/>
            <w:vAlign w:val="center"/>
          </w:tcPr>
          <w:p w:rsidR="00DB5147" w:rsidRPr="0023688D" w:rsidRDefault="00DB5147" w:rsidP="00865E81">
            <w:pPr>
              <w:rPr>
                <w:rFonts w:hAnsi="標楷體" w:cs="Microsoft JhengHei UI"/>
                <w:sz w:val="28"/>
                <w:szCs w:val="28"/>
              </w:rPr>
            </w:pPr>
            <w:proofErr w:type="gramStart"/>
            <w:r w:rsidRPr="0023688D">
              <w:rPr>
                <w:rFonts w:hAnsi="標楷體" w:cs="Microsoft JhengHei UI" w:hint="eastAsia"/>
                <w:sz w:val="28"/>
                <w:szCs w:val="28"/>
              </w:rPr>
              <w:t>偽病求醫</w:t>
            </w:r>
            <w:proofErr w:type="gramEnd"/>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停止接見1次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停止戶外活動3日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100年9月8日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8時15分</w:t>
            </w:r>
          </w:p>
        </w:tc>
        <w:tc>
          <w:tcPr>
            <w:tcW w:w="2967" w:type="dxa"/>
            <w:shd w:val="clear" w:color="auto" w:fill="auto"/>
            <w:vAlign w:val="center"/>
          </w:tcPr>
          <w:p w:rsidR="00DB5147" w:rsidRPr="0023688D" w:rsidRDefault="00DB5147" w:rsidP="00865E81">
            <w:pPr>
              <w:rPr>
                <w:rFonts w:hAnsi="標楷體" w:cs="Microsoft JhengHei UI"/>
                <w:sz w:val="28"/>
                <w:szCs w:val="28"/>
              </w:rPr>
            </w:pPr>
            <w:proofErr w:type="gramStart"/>
            <w:r w:rsidRPr="0023688D">
              <w:rPr>
                <w:rFonts w:hAnsi="標楷體" w:cs="Microsoft JhengHei UI" w:hint="eastAsia"/>
                <w:sz w:val="28"/>
                <w:szCs w:val="28"/>
              </w:rPr>
              <w:t>多次偽病求醫</w:t>
            </w:r>
            <w:proofErr w:type="gramEnd"/>
            <w:r w:rsidRPr="0023688D">
              <w:rPr>
                <w:rFonts w:hAnsi="標楷體" w:cs="Microsoft JhengHei UI" w:hint="eastAsia"/>
                <w:sz w:val="28"/>
                <w:szCs w:val="28"/>
              </w:rPr>
              <w:t>屢勸不聽、態度不佳</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停止接見2次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停止戶外活動5日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100年9月11日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17時30分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徒手</w:t>
            </w:r>
            <w:proofErr w:type="gramStart"/>
            <w:r w:rsidRPr="0023688D">
              <w:rPr>
                <w:rFonts w:hAnsi="標楷體" w:cs="Microsoft JhengHei UI" w:hint="eastAsia"/>
                <w:sz w:val="28"/>
                <w:szCs w:val="28"/>
              </w:rPr>
              <w:t>毆</w:t>
            </w:r>
            <w:proofErr w:type="gramEnd"/>
            <w:r w:rsidRPr="0023688D">
              <w:rPr>
                <w:rFonts w:hAnsi="標楷體" w:cs="Microsoft JhengHei UI" w:hint="eastAsia"/>
                <w:sz w:val="28"/>
                <w:szCs w:val="28"/>
              </w:rPr>
              <w:t>人</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100年11月07日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17時0分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故意自傷（吞食湯匙）</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100年11月14日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7時20分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故意自傷（吞食筷子）</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101年2月25日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14時45分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徒手</w:t>
            </w:r>
            <w:proofErr w:type="gramStart"/>
            <w:r w:rsidRPr="0023688D">
              <w:rPr>
                <w:rFonts w:hAnsi="標楷體" w:cs="Microsoft JhengHei UI" w:hint="eastAsia"/>
                <w:sz w:val="28"/>
                <w:szCs w:val="28"/>
              </w:rPr>
              <w:t>毆</w:t>
            </w:r>
            <w:proofErr w:type="gramEnd"/>
            <w:r w:rsidRPr="0023688D">
              <w:rPr>
                <w:rFonts w:hAnsi="標楷體" w:cs="Microsoft JhengHei UI" w:hint="eastAsia"/>
                <w:sz w:val="28"/>
                <w:szCs w:val="28"/>
              </w:rPr>
              <w:t>人</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停止接見2次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停止戶外活動5日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101年3月6日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19時40分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故意自傷（吞食水桶把柄之</w:t>
            </w:r>
            <w:proofErr w:type="gramStart"/>
            <w:r w:rsidRPr="0023688D">
              <w:rPr>
                <w:rFonts w:hAnsi="標楷體" w:cs="Microsoft JhengHei UI" w:hint="eastAsia"/>
                <w:sz w:val="28"/>
                <w:szCs w:val="28"/>
              </w:rPr>
              <w:t>鉤</w:t>
            </w:r>
            <w:proofErr w:type="gramEnd"/>
            <w:r w:rsidRPr="0023688D">
              <w:rPr>
                <w:rFonts w:hAnsi="標楷體" w:cs="Microsoft JhengHei UI" w:hint="eastAsia"/>
                <w:sz w:val="28"/>
                <w:szCs w:val="28"/>
              </w:rPr>
              <w:t>環）</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101年3月11日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17時30分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故意自傷（吞食湯匙）</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101年6月23日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10時10分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徒手</w:t>
            </w:r>
            <w:proofErr w:type="gramStart"/>
            <w:r w:rsidRPr="0023688D">
              <w:rPr>
                <w:rFonts w:hAnsi="標楷體" w:cs="Microsoft JhengHei UI" w:hint="eastAsia"/>
                <w:sz w:val="28"/>
                <w:szCs w:val="28"/>
              </w:rPr>
              <w:t>毆</w:t>
            </w:r>
            <w:proofErr w:type="gramEnd"/>
            <w:r w:rsidRPr="0023688D">
              <w:rPr>
                <w:rFonts w:hAnsi="標楷體" w:cs="Microsoft JhengHei UI" w:hint="eastAsia"/>
                <w:sz w:val="28"/>
                <w:szCs w:val="28"/>
              </w:rPr>
              <w:t>人</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停止接見2次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停止戶外活動5日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101年7月21日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16時20分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故意自傷（吞食湯匙）</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101年7月30日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22時50分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故意自傷（吞食水桶塑膠碎片）</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101年8月25日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19時0分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故意自傷（吞食牙線棒）</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101年10月3日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10時0分</w:t>
            </w:r>
          </w:p>
        </w:tc>
        <w:tc>
          <w:tcPr>
            <w:tcW w:w="2967" w:type="dxa"/>
            <w:shd w:val="clear" w:color="auto" w:fill="auto"/>
            <w:vAlign w:val="center"/>
          </w:tcPr>
          <w:p w:rsidR="00DB5147" w:rsidRPr="0023688D" w:rsidRDefault="00DB5147" w:rsidP="00DB5147">
            <w:pPr>
              <w:ind w:rightChars="-2" w:right="-7"/>
              <w:rPr>
                <w:rFonts w:hAnsi="標楷體" w:cs="Microsoft JhengHei UI"/>
                <w:color w:val="000000"/>
                <w:kern w:val="0"/>
                <w:sz w:val="28"/>
                <w:szCs w:val="28"/>
                <w:lang w:val="zh-TW" w:bidi="zh-TW"/>
              </w:rPr>
            </w:pPr>
            <w:r w:rsidRPr="0023688D">
              <w:rPr>
                <w:rFonts w:hAnsi="標楷體" w:cs="Microsoft JhengHei UI" w:hint="eastAsia"/>
                <w:kern w:val="0"/>
                <w:sz w:val="28"/>
                <w:szCs w:val="28"/>
                <w:lang w:bidi="zh-TW"/>
              </w:rPr>
              <w:t>不服</w:t>
            </w:r>
            <w:r w:rsidRPr="0023688D">
              <w:rPr>
                <w:rFonts w:hAnsi="標楷體" w:cs="Microsoft JhengHei UI" w:hint="eastAsia"/>
                <w:color w:val="000000"/>
                <w:kern w:val="0"/>
                <w:sz w:val="28"/>
                <w:szCs w:val="28"/>
                <w:lang w:val="zh-TW" w:bidi="zh-TW"/>
              </w:rPr>
              <w:t>管教、故意</w:t>
            </w:r>
            <w:proofErr w:type="gramStart"/>
            <w:r w:rsidRPr="0023688D">
              <w:rPr>
                <w:rFonts w:hAnsi="標楷體" w:cs="Microsoft JhengHei UI" w:hint="eastAsia"/>
                <w:color w:val="000000"/>
                <w:kern w:val="0"/>
                <w:sz w:val="28"/>
                <w:szCs w:val="28"/>
                <w:lang w:val="zh-TW" w:bidi="zh-TW"/>
              </w:rPr>
              <w:t>腳踹舍房門</w:t>
            </w:r>
            <w:proofErr w:type="gramEnd"/>
            <w:r w:rsidRPr="0023688D">
              <w:rPr>
                <w:rFonts w:hAnsi="標楷體" w:cs="Microsoft JhengHei UI" w:hint="eastAsia"/>
                <w:color w:val="000000"/>
                <w:kern w:val="0"/>
                <w:sz w:val="28"/>
                <w:szCs w:val="28"/>
                <w:lang w:val="zh-TW" w:bidi="zh-TW"/>
              </w:rPr>
              <w:t>，嚴重擾亂秩序</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停止接見1次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停止戶外活動3日</w:t>
            </w:r>
          </w:p>
        </w:tc>
      </w:tr>
    </w:tbl>
    <w:p w:rsidR="00DB5147" w:rsidRDefault="00DB5147" w:rsidP="00DB5147"/>
    <w:p w:rsidR="00DB5147" w:rsidRPr="00DB5147" w:rsidRDefault="00DB5147" w:rsidP="009967DB">
      <w:pPr>
        <w:widowControl/>
        <w:overflowPunct/>
        <w:autoSpaceDE/>
        <w:autoSpaceDN/>
        <w:jc w:val="left"/>
        <w:rPr>
          <w:rFonts w:hAnsi="標楷體"/>
          <w:bCs/>
        </w:rPr>
      </w:pPr>
    </w:p>
    <w:sectPr w:rsidR="00DB5147" w:rsidRPr="00DB5147" w:rsidSect="009967DB">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262" w:rsidRDefault="00380262">
      <w:r>
        <w:separator/>
      </w:r>
    </w:p>
  </w:endnote>
  <w:endnote w:type="continuationSeparator" w:id="0">
    <w:p w:rsidR="00380262" w:rsidRDefault="0038026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Microsoft JhengHei UI">
    <w:altName w:val="微軟正黑體"/>
    <w:charset w:val="88"/>
    <w:family w:val="swiss"/>
    <w:pitch w:val="variable"/>
    <w:sig w:usb0="00000000"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62" w:rsidRDefault="00D25AEB">
    <w:pPr>
      <w:pStyle w:val="af3"/>
      <w:framePr w:wrap="around" w:vAnchor="text" w:hAnchor="margin" w:xAlign="center" w:y="1"/>
      <w:rPr>
        <w:rStyle w:val="ac"/>
        <w:sz w:val="24"/>
      </w:rPr>
    </w:pPr>
    <w:r>
      <w:rPr>
        <w:rStyle w:val="ac"/>
        <w:sz w:val="24"/>
      </w:rPr>
      <w:fldChar w:fldCharType="begin"/>
    </w:r>
    <w:r w:rsidR="00380262">
      <w:rPr>
        <w:rStyle w:val="ac"/>
        <w:sz w:val="24"/>
      </w:rPr>
      <w:instrText xml:space="preserve">PAGE  </w:instrText>
    </w:r>
    <w:r>
      <w:rPr>
        <w:rStyle w:val="ac"/>
        <w:sz w:val="24"/>
      </w:rPr>
      <w:fldChar w:fldCharType="separate"/>
    </w:r>
    <w:r w:rsidR="002C3359">
      <w:rPr>
        <w:rStyle w:val="ac"/>
        <w:noProof/>
        <w:sz w:val="24"/>
      </w:rPr>
      <w:t>25</w:t>
    </w:r>
    <w:r>
      <w:rPr>
        <w:rStyle w:val="ac"/>
        <w:sz w:val="24"/>
      </w:rPr>
      <w:fldChar w:fldCharType="end"/>
    </w:r>
  </w:p>
  <w:p w:rsidR="00380262" w:rsidRDefault="0038026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262" w:rsidRDefault="00380262">
      <w:r>
        <w:separator/>
      </w:r>
    </w:p>
  </w:footnote>
  <w:footnote w:type="continuationSeparator" w:id="0">
    <w:p w:rsidR="00380262" w:rsidRDefault="00380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1EEED6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grammar="clean"/>
  <w:stylePaneFormatFilter w:val="1028"/>
  <w:mailMerge>
    <w:mainDocumentType w:val="mailingLabels"/>
    <w:linkToQuery/>
    <w:dataType w:val="textFile"/>
    <w:connectString w:val=""/>
    <w:query w:val="SELECT * FROM D:\派查資料.doc"/>
  </w:mailMerge>
  <w:defaultTabStop w:val="0"/>
  <w:drawingGridHorizontalSpacing w:val="170"/>
  <w:drawingGridVerticalSpacing w:val="457"/>
  <w:displayHorizontalDrawingGridEvery w:val="0"/>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82CB3"/>
    <w:rsid w:val="00006961"/>
    <w:rsid w:val="000112BF"/>
    <w:rsid w:val="00012233"/>
    <w:rsid w:val="00017318"/>
    <w:rsid w:val="000246F7"/>
    <w:rsid w:val="0003114D"/>
    <w:rsid w:val="00036D76"/>
    <w:rsid w:val="000449F3"/>
    <w:rsid w:val="000452BA"/>
    <w:rsid w:val="00050778"/>
    <w:rsid w:val="000512D1"/>
    <w:rsid w:val="000533B9"/>
    <w:rsid w:val="00056A74"/>
    <w:rsid w:val="00057F32"/>
    <w:rsid w:val="00057F34"/>
    <w:rsid w:val="00062A25"/>
    <w:rsid w:val="00063B37"/>
    <w:rsid w:val="00067AB2"/>
    <w:rsid w:val="00073CB5"/>
    <w:rsid w:val="0007425C"/>
    <w:rsid w:val="00077553"/>
    <w:rsid w:val="00080040"/>
    <w:rsid w:val="00083CE1"/>
    <w:rsid w:val="000851A2"/>
    <w:rsid w:val="0009352E"/>
    <w:rsid w:val="00096B96"/>
    <w:rsid w:val="00097136"/>
    <w:rsid w:val="000A0629"/>
    <w:rsid w:val="000A2F3F"/>
    <w:rsid w:val="000B0B4A"/>
    <w:rsid w:val="000B279A"/>
    <w:rsid w:val="000B61D2"/>
    <w:rsid w:val="000B70A7"/>
    <w:rsid w:val="000C495F"/>
    <w:rsid w:val="000D2CBB"/>
    <w:rsid w:val="000E0690"/>
    <w:rsid w:val="000E6431"/>
    <w:rsid w:val="000F0D35"/>
    <w:rsid w:val="000F21A5"/>
    <w:rsid w:val="00102B9F"/>
    <w:rsid w:val="0010413D"/>
    <w:rsid w:val="00112637"/>
    <w:rsid w:val="0012001E"/>
    <w:rsid w:val="00124EFD"/>
    <w:rsid w:val="00126A55"/>
    <w:rsid w:val="00126F88"/>
    <w:rsid w:val="00127DE7"/>
    <w:rsid w:val="00133F08"/>
    <w:rsid w:val="001345E6"/>
    <w:rsid w:val="00135136"/>
    <w:rsid w:val="001376B2"/>
    <w:rsid w:val="001378B0"/>
    <w:rsid w:val="00137B8E"/>
    <w:rsid w:val="00141F40"/>
    <w:rsid w:val="00142E00"/>
    <w:rsid w:val="00152793"/>
    <w:rsid w:val="001545A9"/>
    <w:rsid w:val="001637C7"/>
    <w:rsid w:val="0016425F"/>
    <w:rsid w:val="0016480E"/>
    <w:rsid w:val="00165EA0"/>
    <w:rsid w:val="00166964"/>
    <w:rsid w:val="00173815"/>
    <w:rsid w:val="00174297"/>
    <w:rsid w:val="00174860"/>
    <w:rsid w:val="001817B3"/>
    <w:rsid w:val="00182CB3"/>
    <w:rsid w:val="00183014"/>
    <w:rsid w:val="001866D6"/>
    <w:rsid w:val="00194F0C"/>
    <w:rsid w:val="00195894"/>
    <w:rsid w:val="001959C2"/>
    <w:rsid w:val="001A7968"/>
    <w:rsid w:val="001B1110"/>
    <w:rsid w:val="001B3483"/>
    <w:rsid w:val="001B3C1E"/>
    <w:rsid w:val="001B4494"/>
    <w:rsid w:val="001B72A9"/>
    <w:rsid w:val="001C0D8B"/>
    <w:rsid w:val="001C0DA8"/>
    <w:rsid w:val="001C18D5"/>
    <w:rsid w:val="001C550E"/>
    <w:rsid w:val="001D1CEB"/>
    <w:rsid w:val="001D33C0"/>
    <w:rsid w:val="001E0D8A"/>
    <w:rsid w:val="001E67BA"/>
    <w:rsid w:val="001E74C2"/>
    <w:rsid w:val="001F569A"/>
    <w:rsid w:val="001F5A48"/>
    <w:rsid w:val="001F6260"/>
    <w:rsid w:val="00200007"/>
    <w:rsid w:val="0020040A"/>
    <w:rsid w:val="002030A5"/>
    <w:rsid w:val="00203131"/>
    <w:rsid w:val="00212E88"/>
    <w:rsid w:val="00213C9C"/>
    <w:rsid w:val="00217B8A"/>
    <w:rsid w:val="0022009E"/>
    <w:rsid w:val="0022425C"/>
    <w:rsid w:val="002246DE"/>
    <w:rsid w:val="00226B44"/>
    <w:rsid w:val="002327FA"/>
    <w:rsid w:val="002421B5"/>
    <w:rsid w:val="00245067"/>
    <w:rsid w:val="00245DA9"/>
    <w:rsid w:val="00247813"/>
    <w:rsid w:val="0025106C"/>
    <w:rsid w:val="00252BC4"/>
    <w:rsid w:val="00254014"/>
    <w:rsid w:val="0026504D"/>
    <w:rsid w:val="00273A2F"/>
    <w:rsid w:val="00275A77"/>
    <w:rsid w:val="00276088"/>
    <w:rsid w:val="002808B6"/>
    <w:rsid w:val="00280986"/>
    <w:rsid w:val="0028108E"/>
    <w:rsid w:val="00281ECE"/>
    <w:rsid w:val="002831C7"/>
    <w:rsid w:val="002840C6"/>
    <w:rsid w:val="00286B1B"/>
    <w:rsid w:val="00295174"/>
    <w:rsid w:val="00296172"/>
    <w:rsid w:val="00296B92"/>
    <w:rsid w:val="002A2C22"/>
    <w:rsid w:val="002A61D0"/>
    <w:rsid w:val="002B02EB"/>
    <w:rsid w:val="002C0602"/>
    <w:rsid w:val="002C3359"/>
    <w:rsid w:val="002D5C16"/>
    <w:rsid w:val="002D6FAC"/>
    <w:rsid w:val="002E466E"/>
    <w:rsid w:val="002F3DFF"/>
    <w:rsid w:val="002F5E05"/>
    <w:rsid w:val="00317053"/>
    <w:rsid w:val="0032109C"/>
    <w:rsid w:val="00322B45"/>
    <w:rsid w:val="00323809"/>
    <w:rsid w:val="00323D41"/>
    <w:rsid w:val="00325414"/>
    <w:rsid w:val="003302F1"/>
    <w:rsid w:val="0034470E"/>
    <w:rsid w:val="00346452"/>
    <w:rsid w:val="00352DB0"/>
    <w:rsid w:val="00355664"/>
    <w:rsid w:val="0036663C"/>
    <w:rsid w:val="00371833"/>
    <w:rsid w:val="00371ED3"/>
    <w:rsid w:val="0037728A"/>
    <w:rsid w:val="00380262"/>
    <w:rsid w:val="00380B7D"/>
    <w:rsid w:val="00381A99"/>
    <w:rsid w:val="003829C2"/>
    <w:rsid w:val="00384724"/>
    <w:rsid w:val="003903CB"/>
    <w:rsid w:val="003919B7"/>
    <w:rsid w:val="00391D57"/>
    <w:rsid w:val="00392292"/>
    <w:rsid w:val="003A5B7B"/>
    <w:rsid w:val="003B1017"/>
    <w:rsid w:val="003B3C07"/>
    <w:rsid w:val="003B6775"/>
    <w:rsid w:val="003C17DC"/>
    <w:rsid w:val="003C5FE2"/>
    <w:rsid w:val="003D05FB"/>
    <w:rsid w:val="003D1B16"/>
    <w:rsid w:val="003D45BF"/>
    <w:rsid w:val="003D508A"/>
    <w:rsid w:val="003D537F"/>
    <w:rsid w:val="003D5EC2"/>
    <w:rsid w:val="003D7B75"/>
    <w:rsid w:val="003E0208"/>
    <w:rsid w:val="003E4B57"/>
    <w:rsid w:val="003F27E1"/>
    <w:rsid w:val="003F437A"/>
    <w:rsid w:val="003F5C2B"/>
    <w:rsid w:val="004023E9"/>
    <w:rsid w:val="004051DC"/>
    <w:rsid w:val="00407908"/>
    <w:rsid w:val="00413F83"/>
    <w:rsid w:val="0041490C"/>
    <w:rsid w:val="00416191"/>
    <w:rsid w:val="00416721"/>
    <w:rsid w:val="004175D6"/>
    <w:rsid w:val="00421EF0"/>
    <w:rsid w:val="004224FA"/>
    <w:rsid w:val="00423D07"/>
    <w:rsid w:val="004255DB"/>
    <w:rsid w:val="004368BB"/>
    <w:rsid w:val="0044346F"/>
    <w:rsid w:val="00455BDF"/>
    <w:rsid w:val="0046174D"/>
    <w:rsid w:val="0046209C"/>
    <w:rsid w:val="00463770"/>
    <w:rsid w:val="0046520A"/>
    <w:rsid w:val="004672AB"/>
    <w:rsid w:val="004714FE"/>
    <w:rsid w:val="004763B6"/>
    <w:rsid w:val="00485CDE"/>
    <w:rsid w:val="0049333C"/>
    <w:rsid w:val="00495053"/>
    <w:rsid w:val="004A1F59"/>
    <w:rsid w:val="004A29BE"/>
    <w:rsid w:val="004A3225"/>
    <w:rsid w:val="004A33EE"/>
    <w:rsid w:val="004A3AA8"/>
    <w:rsid w:val="004A73E9"/>
    <w:rsid w:val="004B13C7"/>
    <w:rsid w:val="004B6A35"/>
    <w:rsid w:val="004B778F"/>
    <w:rsid w:val="004C51A5"/>
    <w:rsid w:val="004C5DD4"/>
    <w:rsid w:val="004D141F"/>
    <w:rsid w:val="004D622F"/>
    <w:rsid w:val="004D6310"/>
    <w:rsid w:val="004D7A20"/>
    <w:rsid w:val="004E0062"/>
    <w:rsid w:val="004E05A1"/>
    <w:rsid w:val="004E1E25"/>
    <w:rsid w:val="004E7637"/>
    <w:rsid w:val="004F0292"/>
    <w:rsid w:val="004F2D2C"/>
    <w:rsid w:val="004F5E57"/>
    <w:rsid w:val="004F6710"/>
    <w:rsid w:val="00502849"/>
    <w:rsid w:val="00504334"/>
    <w:rsid w:val="005104D7"/>
    <w:rsid w:val="00510B9E"/>
    <w:rsid w:val="00531D2C"/>
    <w:rsid w:val="00536BC2"/>
    <w:rsid w:val="005425E1"/>
    <w:rsid w:val="005427C5"/>
    <w:rsid w:val="00542CF6"/>
    <w:rsid w:val="0054427B"/>
    <w:rsid w:val="0054599A"/>
    <w:rsid w:val="00553C03"/>
    <w:rsid w:val="005609FC"/>
    <w:rsid w:val="00563692"/>
    <w:rsid w:val="005700E5"/>
    <w:rsid w:val="00571349"/>
    <w:rsid w:val="005908B8"/>
    <w:rsid w:val="00590AD6"/>
    <w:rsid w:val="0059512E"/>
    <w:rsid w:val="005A6DD2"/>
    <w:rsid w:val="005B7E0F"/>
    <w:rsid w:val="005C09CC"/>
    <w:rsid w:val="005C365A"/>
    <w:rsid w:val="005C385D"/>
    <w:rsid w:val="005D3B20"/>
    <w:rsid w:val="005E0EB4"/>
    <w:rsid w:val="005E5C68"/>
    <w:rsid w:val="005E65C0"/>
    <w:rsid w:val="005F0390"/>
    <w:rsid w:val="005F2E37"/>
    <w:rsid w:val="005F6BA1"/>
    <w:rsid w:val="00612023"/>
    <w:rsid w:val="00614190"/>
    <w:rsid w:val="00615B68"/>
    <w:rsid w:val="00622A99"/>
    <w:rsid w:val="00622E67"/>
    <w:rsid w:val="00626EDC"/>
    <w:rsid w:val="006300A4"/>
    <w:rsid w:val="006470EC"/>
    <w:rsid w:val="0065598E"/>
    <w:rsid w:val="00655AF2"/>
    <w:rsid w:val="00655FCA"/>
    <w:rsid w:val="006568BE"/>
    <w:rsid w:val="0066025D"/>
    <w:rsid w:val="0067247C"/>
    <w:rsid w:val="006773EC"/>
    <w:rsid w:val="00680504"/>
    <w:rsid w:val="00681CD9"/>
    <w:rsid w:val="00683E30"/>
    <w:rsid w:val="00687024"/>
    <w:rsid w:val="006873DB"/>
    <w:rsid w:val="00696415"/>
    <w:rsid w:val="006A2D34"/>
    <w:rsid w:val="006A5CA2"/>
    <w:rsid w:val="006A6AFD"/>
    <w:rsid w:val="006C0572"/>
    <w:rsid w:val="006D3691"/>
    <w:rsid w:val="006D6DF6"/>
    <w:rsid w:val="006E2DCE"/>
    <w:rsid w:val="006E73A3"/>
    <w:rsid w:val="006F00CB"/>
    <w:rsid w:val="006F3563"/>
    <w:rsid w:val="006F42B9"/>
    <w:rsid w:val="006F4F37"/>
    <w:rsid w:val="006F6103"/>
    <w:rsid w:val="00704E00"/>
    <w:rsid w:val="0071047F"/>
    <w:rsid w:val="007117CA"/>
    <w:rsid w:val="00712691"/>
    <w:rsid w:val="007209E7"/>
    <w:rsid w:val="00726182"/>
    <w:rsid w:val="00732329"/>
    <w:rsid w:val="007337CA"/>
    <w:rsid w:val="00733A46"/>
    <w:rsid w:val="00734CE4"/>
    <w:rsid w:val="00735123"/>
    <w:rsid w:val="007377DF"/>
    <w:rsid w:val="00741837"/>
    <w:rsid w:val="007453E6"/>
    <w:rsid w:val="007461B1"/>
    <w:rsid w:val="00747320"/>
    <w:rsid w:val="0075243E"/>
    <w:rsid w:val="007663D8"/>
    <w:rsid w:val="007666F5"/>
    <w:rsid w:val="0077309D"/>
    <w:rsid w:val="007774EE"/>
    <w:rsid w:val="00781822"/>
    <w:rsid w:val="00783F21"/>
    <w:rsid w:val="00787159"/>
    <w:rsid w:val="00791668"/>
    <w:rsid w:val="00791AA1"/>
    <w:rsid w:val="00793989"/>
    <w:rsid w:val="007A3793"/>
    <w:rsid w:val="007A5645"/>
    <w:rsid w:val="007A584F"/>
    <w:rsid w:val="007A5A8A"/>
    <w:rsid w:val="007B0ED9"/>
    <w:rsid w:val="007B35AC"/>
    <w:rsid w:val="007B76F9"/>
    <w:rsid w:val="007C135B"/>
    <w:rsid w:val="007C1BA2"/>
    <w:rsid w:val="007D1168"/>
    <w:rsid w:val="007D20E9"/>
    <w:rsid w:val="007D7881"/>
    <w:rsid w:val="007D7E3A"/>
    <w:rsid w:val="007E0E10"/>
    <w:rsid w:val="007E4768"/>
    <w:rsid w:val="007E5BDD"/>
    <w:rsid w:val="007E777B"/>
    <w:rsid w:val="007F2070"/>
    <w:rsid w:val="008009AD"/>
    <w:rsid w:val="008053F5"/>
    <w:rsid w:val="00810198"/>
    <w:rsid w:val="00815DA8"/>
    <w:rsid w:val="0082194D"/>
    <w:rsid w:val="00826EF5"/>
    <w:rsid w:val="00831693"/>
    <w:rsid w:val="00832526"/>
    <w:rsid w:val="00840104"/>
    <w:rsid w:val="00841CBA"/>
    <w:rsid w:val="00841FC5"/>
    <w:rsid w:val="00845709"/>
    <w:rsid w:val="008576BD"/>
    <w:rsid w:val="00860463"/>
    <w:rsid w:val="00865E81"/>
    <w:rsid w:val="008733DA"/>
    <w:rsid w:val="0087683A"/>
    <w:rsid w:val="008850E4"/>
    <w:rsid w:val="0089600F"/>
    <w:rsid w:val="00896EE1"/>
    <w:rsid w:val="008A12F5"/>
    <w:rsid w:val="008B1587"/>
    <w:rsid w:val="008B1B01"/>
    <w:rsid w:val="008B3BCD"/>
    <w:rsid w:val="008B4841"/>
    <w:rsid w:val="008B6DF8"/>
    <w:rsid w:val="008C106C"/>
    <w:rsid w:val="008C10F1"/>
    <w:rsid w:val="008C1E99"/>
    <w:rsid w:val="008E0085"/>
    <w:rsid w:val="008E2AA6"/>
    <w:rsid w:val="008E311B"/>
    <w:rsid w:val="008E3685"/>
    <w:rsid w:val="008F46E7"/>
    <w:rsid w:val="008F6F0B"/>
    <w:rsid w:val="009015EF"/>
    <w:rsid w:val="00907BA7"/>
    <w:rsid w:val="0091064E"/>
    <w:rsid w:val="00911FC5"/>
    <w:rsid w:val="0091289C"/>
    <w:rsid w:val="00915F03"/>
    <w:rsid w:val="00931A10"/>
    <w:rsid w:val="00947967"/>
    <w:rsid w:val="009613F9"/>
    <w:rsid w:val="00965200"/>
    <w:rsid w:val="009668B3"/>
    <w:rsid w:val="00971471"/>
    <w:rsid w:val="009849C2"/>
    <w:rsid w:val="00984D24"/>
    <w:rsid w:val="009858EB"/>
    <w:rsid w:val="00993579"/>
    <w:rsid w:val="00994841"/>
    <w:rsid w:val="00995E8F"/>
    <w:rsid w:val="009967DB"/>
    <w:rsid w:val="009B0046"/>
    <w:rsid w:val="009B17FA"/>
    <w:rsid w:val="009B4ED9"/>
    <w:rsid w:val="009C1440"/>
    <w:rsid w:val="009C2107"/>
    <w:rsid w:val="009C5D9E"/>
    <w:rsid w:val="009D260A"/>
    <w:rsid w:val="009D2C3E"/>
    <w:rsid w:val="009E0625"/>
    <w:rsid w:val="009E3034"/>
    <w:rsid w:val="009E549F"/>
    <w:rsid w:val="009E6554"/>
    <w:rsid w:val="009F28A8"/>
    <w:rsid w:val="009F2F26"/>
    <w:rsid w:val="009F473E"/>
    <w:rsid w:val="009F682A"/>
    <w:rsid w:val="00A022BE"/>
    <w:rsid w:val="00A23645"/>
    <w:rsid w:val="00A24C95"/>
    <w:rsid w:val="00A26094"/>
    <w:rsid w:val="00A26E77"/>
    <w:rsid w:val="00A301BF"/>
    <w:rsid w:val="00A302B2"/>
    <w:rsid w:val="00A331B4"/>
    <w:rsid w:val="00A3484E"/>
    <w:rsid w:val="00A36ADA"/>
    <w:rsid w:val="00A438D8"/>
    <w:rsid w:val="00A472DC"/>
    <w:rsid w:val="00A473F5"/>
    <w:rsid w:val="00A51F9D"/>
    <w:rsid w:val="00A5416A"/>
    <w:rsid w:val="00A5701D"/>
    <w:rsid w:val="00A57B1A"/>
    <w:rsid w:val="00A639F4"/>
    <w:rsid w:val="00A81A32"/>
    <w:rsid w:val="00A835BD"/>
    <w:rsid w:val="00A97B15"/>
    <w:rsid w:val="00AA42D5"/>
    <w:rsid w:val="00AB2FAB"/>
    <w:rsid w:val="00AB5C14"/>
    <w:rsid w:val="00AC02AB"/>
    <w:rsid w:val="00AC1EE7"/>
    <w:rsid w:val="00AC333F"/>
    <w:rsid w:val="00AC4FF4"/>
    <w:rsid w:val="00AC5544"/>
    <w:rsid w:val="00AC585C"/>
    <w:rsid w:val="00AD1925"/>
    <w:rsid w:val="00AD3EFB"/>
    <w:rsid w:val="00AE067D"/>
    <w:rsid w:val="00AF1181"/>
    <w:rsid w:val="00AF2F79"/>
    <w:rsid w:val="00AF4653"/>
    <w:rsid w:val="00AF583E"/>
    <w:rsid w:val="00AF7DB7"/>
    <w:rsid w:val="00B05327"/>
    <w:rsid w:val="00B25594"/>
    <w:rsid w:val="00B35068"/>
    <w:rsid w:val="00B443E4"/>
    <w:rsid w:val="00B45D5C"/>
    <w:rsid w:val="00B563EA"/>
    <w:rsid w:val="00B60E51"/>
    <w:rsid w:val="00B63A54"/>
    <w:rsid w:val="00B656A8"/>
    <w:rsid w:val="00B77D18"/>
    <w:rsid w:val="00B8313A"/>
    <w:rsid w:val="00B83C6B"/>
    <w:rsid w:val="00B854C7"/>
    <w:rsid w:val="00B93503"/>
    <w:rsid w:val="00BA31E8"/>
    <w:rsid w:val="00BA55E0"/>
    <w:rsid w:val="00BA6BD4"/>
    <w:rsid w:val="00BA7F75"/>
    <w:rsid w:val="00BB0B15"/>
    <w:rsid w:val="00BB3752"/>
    <w:rsid w:val="00BB6688"/>
    <w:rsid w:val="00BC26D4"/>
    <w:rsid w:val="00BC3B70"/>
    <w:rsid w:val="00BC503B"/>
    <w:rsid w:val="00BC64F2"/>
    <w:rsid w:val="00BD1218"/>
    <w:rsid w:val="00BD400D"/>
    <w:rsid w:val="00BD5F0B"/>
    <w:rsid w:val="00BD6F97"/>
    <w:rsid w:val="00BD7D5D"/>
    <w:rsid w:val="00BF2A42"/>
    <w:rsid w:val="00BF71B6"/>
    <w:rsid w:val="00C03D8C"/>
    <w:rsid w:val="00C0408F"/>
    <w:rsid w:val="00C055EC"/>
    <w:rsid w:val="00C0566A"/>
    <w:rsid w:val="00C10DC9"/>
    <w:rsid w:val="00C11E85"/>
    <w:rsid w:val="00C12458"/>
    <w:rsid w:val="00C12FB3"/>
    <w:rsid w:val="00C155D0"/>
    <w:rsid w:val="00C17341"/>
    <w:rsid w:val="00C24EEF"/>
    <w:rsid w:val="00C25CF6"/>
    <w:rsid w:val="00C25F69"/>
    <w:rsid w:val="00C26C36"/>
    <w:rsid w:val="00C315D0"/>
    <w:rsid w:val="00C32768"/>
    <w:rsid w:val="00C358EF"/>
    <w:rsid w:val="00C431DF"/>
    <w:rsid w:val="00C456BD"/>
    <w:rsid w:val="00C46FBF"/>
    <w:rsid w:val="00C530DC"/>
    <w:rsid w:val="00C5350D"/>
    <w:rsid w:val="00C56B29"/>
    <w:rsid w:val="00C6123C"/>
    <w:rsid w:val="00C7084D"/>
    <w:rsid w:val="00C7315E"/>
    <w:rsid w:val="00C74A1B"/>
    <w:rsid w:val="00C75895"/>
    <w:rsid w:val="00C83C9F"/>
    <w:rsid w:val="00C86866"/>
    <w:rsid w:val="00C94840"/>
    <w:rsid w:val="00CA3A2A"/>
    <w:rsid w:val="00CA3BE1"/>
    <w:rsid w:val="00CA569D"/>
    <w:rsid w:val="00CA6AC8"/>
    <w:rsid w:val="00CA6D51"/>
    <w:rsid w:val="00CB027F"/>
    <w:rsid w:val="00CB755B"/>
    <w:rsid w:val="00CC33B4"/>
    <w:rsid w:val="00CC3E2A"/>
    <w:rsid w:val="00CC6297"/>
    <w:rsid w:val="00CC7690"/>
    <w:rsid w:val="00CD1986"/>
    <w:rsid w:val="00CD4570"/>
    <w:rsid w:val="00CE48B3"/>
    <w:rsid w:val="00CE4D5C"/>
    <w:rsid w:val="00CE6BC2"/>
    <w:rsid w:val="00CE7BCB"/>
    <w:rsid w:val="00CF05DA"/>
    <w:rsid w:val="00CF58EB"/>
    <w:rsid w:val="00D00699"/>
    <w:rsid w:val="00D0106E"/>
    <w:rsid w:val="00D01C8B"/>
    <w:rsid w:val="00D06383"/>
    <w:rsid w:val="00D161DD"/>
    <w:rsid w:val="00D20E85"/>
    <w:rsid w:val="00D22FFA"/>
    <w:rsid w:val="00D24615"/>
    <w:rsid w:val="00D25AEB"/>
    <w:rsid w:val="00D27557"/>
    <w:rsid w:val="00D35AA8"/>
    <w:rsid w:val="00D37842"/>
    <w:rsid w:val="00D42DC2"/>
    <w:rsid w:val="00D439E9"/>
    <w:rsid w:val="00D51090"/>
    <w:rsid w:val="00D537E1"/>
    <w:rsid w:val="00D54884"/>
    <w:rsid w:val="00D54E4E"/>
    <w:rsid w:val="00D54E7C"/>
    <w:rsid w:val="00D55BB2"/>
    <w:rsid w:val="00D6091A"/>
    <w:rsid w:val="00D6695F"/>
    <w:rsid w:val="00D75644"/>
    <w:rsid w:val="00D81656"/>
    <w:rsid w:val="00D836DE"/>
    <w:rsid w:val="00D83D87"/>
    <w:rsid w:val="00D846AE"/>
    <w:rsid w:val="00D86A30"/>
    <w:rsid w:val="00D94C46"/>
    <w:rsid w:val="00D96068"/>
    <w:rsid w:val="00D97CB4"/>
    <w:rsid w:val="00D97DD4"/>
    <w:rsid w:val="00DA0286"/>
    <w:rsid w:val="00DA5A8A"/>
    <w:rsid w:val="00DB26CD"/>
    <w:rsid w:val="00DB3135"/>
    <w:rsid w:val="00DB441C"/>
    <w:rsid w:val="00DB44AF"/>
    <w:rsid w:val="00DB5147"/>
    <w:rsid w:val="00DC00D9"/>
    <w:rsid w:val="00DC1F58"/>
    <w:rsid w:val="00DC339B"/>
    <w:rsid w:val="00DC5D40"/>
    <w:rsid w:val="00DD30E9"/>
    <w:rsid w:val="00DD4F47"/>
    <w:rsid w:val="00DD529C"/>
    <w:rsid w:val="00DD7FBB"/>
    <w:rsid w:val="00DE0B9F"/>
    <w:rsid w:val="00DE4238"/>
    <w:rsid w:val="00DE42B9"/>
    <w:rsid w:val="00DE657F"/>
    <w:rsid w:val="00DE6D43"/>
    <w:rsid w:val="00DF1218"/>
    <w:rsid w:val="00DF2CED"/>
    <w:rsid w:val="00DF6462"/>
    <w:rsid w:val="00E02FA0"/>
    <w:rsid w:val="00E036DC"/>
    <w:rsid w:val="00E10454"/>
    <w:rsid w:val="00E112E5"/>
    <w:rsid w:val="00E11307"/>
    <w:rsid w:val="00E12990"/>
    <w:rsid w:val="00E21CC7"/>
    <w:rsid w:val="00E24D9E"/>
    <w:rsid w:val="00E25849"/>
    <w:rsid w:val="00E26460"/>
    <w:rsid w:val="00E30BEA"/>
    <w:rsid w:val="00E3197E"/>
    <w:rsid w:val="00E31AE0"/>
    <w:rsid w:val="00E342F8"/>
    <w:rsid w:val="00E351ED"/>
    <w:rsid w:val="00E47569"/>
    <w:rsid w:val="00E509A3"/>
    <w:rsid w:val="00E6034B"/>
    <w:rsid w:val="00E6549E"/>
    <w:rsid w:val="00E65EDE"/>
    <w:rsid w:val="00E6767C"/>
    <w:rsid w:val="00E70F81"/>
    <w:rsid w:val="00E71A9F"/>
    <w:rsid w:val="00E77055"/>
    <w:rsid w:val="00E77460"/>
    <w:rsid w:val="00E83ABC"/>
    <w:rsid w:val="00E844F2"/>
    <w:rsid w:val="00E92FCB"/>
    <w:rsid w:val="00EA147F"/>
    <w:rsid w:val="00EA1A04"/>
    <w:rsid w:val="00EB6DD6"/>
    <w:rsid w:val="00EC55B3"/>
    <w:rsid w:val="00ED03AB"/>
    <w:rsid w:val="00ED0CAC"/>
    <w:rsid w:val="00ED1CD4"/>
    <w:rsid w:val="00ED1D2B"/>
    <w:rsid w:val="00ED64B5"/>
    <w:rsid w:val="00EE1D28"/>
    <w:rsid w:val="00EE7CCA"/>
    <w:rsid w:val="00EF7FB6"/>
    <w:rsid w:val="00F02A66"/>
    <w:rsid w:val="00F11E6B"/>
    <w:rsid w:val="00F16A14"/>
    <w:rsid w:val="00F231DC"/>
    <w:rsid w:val="00F2689A"/>
    <w:rsid w:val="00F26C94"/>
    <w:rsid w:val="00F26D43"/>
    <w:rsid w:val="00F27B31"/>
    <w:rsid w:val="00F362D7"/>
    <w:rsid w:val="00F36E36"/>
    <w:rsid w:val="00F37D7B"/>
    <w:rsid w:val="00F5314C"/>
    <w:rsid w:val="00F55488"/>
    <w:rsid w:val="00F56F53"/>
    <w:rsid w:val="00F62383"/>
    <w:rsid w:val="00F635DD"/>
    <w:rsid w:val="00F63E31"/>
    <w:rsid w:val="00F6627B"/>
    <w:rsid w:val="00F734F2"/>
    <w:rsid w:val="00F75052"/>
    <w:rsid w:val="00F804D3"/>
    <w:rsid w:val="00F81CD2"/>
    <w:rsid w:val="00F82641"/>
    <w:rsid w:val="00F83EEC"/>
    <w:rsid w:val="00F90F18"/>
    <w:rsid w:val="00F937E4"/>
    <w:rsid w:val="00F95EE7"/>
    <w:rsid w:val="00FA25CE"/>
    <w:rsid w:val="00FA39E6"/>
    <w:rsid w:val="00FA7BC9"/>
    <w:rsid w:val="00FB378E"/>
    <w:rsid w:val="00FB37F1"/>
    <w:rsid w:val="00FB47C0"/>
    <w:rsid w:val="00FB501B"/>
    <w:rsid w:val="00FB7770"/>
    <w:rsid w:val="00FC1D30"/>
    <w:rsid w:val="00FC55C0"/>
    <w:rsid w:val="00FC7321"/>
    <w:rsid w:val="00FD3B91"/>
    <w:rsid w:val="00FD576B"/>
    <w:rsid w:val="00FD579E"/>
    <w:rsid w:val="00FE0033"/>
    <w:rsid w:val="00FE4516"/>
    <w:rsid w:val="00FF038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uiPriority w:val="9"/>
    <w:rsid w:val="00B854C7"/>
    <w:rPr>
      <w:rFonts w:ascii="標楷體" w:eastAsia="標楷體" w:hAnsi="Arial"/>
      <w:b/>
      <w:bCs/>
      <w:kern w:val="32"/>
      <w:sz w:val="32"/>
      <w:szCs w:val="48"/>
    </w:rPr>
  </w:style>
  <w:style w:type="character" w:customStyle="1" w:styleId="30">
    <w:name w:val="標題 3 字元"/>
    <w:basedOn w:val="a7"/>
    <w:link w:val="3"/>
    <w:rsid w:val="00B854C7"/>
    <w:rPr>
      <w:rFonts w:ascii="標楷體" w:eastAsia="標楷體" w:hAnsi="Arial"/>
      <w:bCs/>
      <w:kern w:val="32"/>
      <w:sz w:val="32"/>
      <w:szCs w:val="36"/>
    </w:rPr>
  </w:style>
  <w:style w:type="character" w:customStyle="1" w:styleId="40">
    <w:name w:val="標題 4 字元"/>
    <w:basedOn w:val="a7"/>
    <w:link w:val="4"/>
    <w:rsid w:val="00B854C7"/>
    <w:rPr>
      <w:rFonts w:ascii="標楷體" w:eastAsia="標楷體" w:hAnsi="Arial"/>
      <w:kern w:val="32"/>
      <w:sz w:val="32"/>
      <w:szCs w:val="36"/>
    </w:rPr>
  </w:style>
  <w:style w:type="character" w:customStyle="1" w:styleId="60">
    <w:name w:val="標題 6 字元"/>
    <w:basedOn w:val="a7"/>
    <w:link w:val="6"/>
    <w:rsid w:val="00B854C7"/>
    <w:rPr>
      <w:rFonts w:ascii="標楷體" w:eastAsia="標楷體" w:hAnsi="Arial"/>
      <w:kern w:val="32"/>
      <w:sz w:val="32"/>
      <w:szCs w:val="36"/>
    </w:rPr>
  </w:style>
  <w:style w:type="character" w:customStyle="1" w:styleId="50">
    <w:name w:val="標題 5 字元"/>
    <w:basedOn w:val="a7"/>
    <w:link w:val="5"/>
    <w:rsid w:val="00355664"/>
    <w:rPr>
      <w:rFonts w:ascii="標楷體" w:eastAsia="標楷體" w:hAnsi="Arial"/>
      <w:bCs/>
      <w:kern w:val="32"/>
      <w:sz w:val="32"/>
      <w:szCs w:val="36"/>
    </w:rPr>
  </w:style>
  <w:style w:type="paragraph" w:styleId="afa">
    <w:name w:val="footnote text"/>
    <w:basedOn w:val="a6"/>
    <w:link w:val="afb"/>
    <w:uiPriority w:val="99"/>
    <w:semiHidden/>
    <w:unhideWhenUsed/>
    <w:rsid w:val="00BD5F0B"/>
    <w:pPr>
      <w:snapToGrid w:val="0"/>
      <w:jc w:val="left"/>
    </w:pPr>
    <w:rPr>
      <w:sz w:val="20"/>
    </w:rPr>
  </w:style>
  <w:style w:type="character" w:customStyle="1" w:styleId="afb">
    <w:name w:val="註腳文字 字元"/>
    <w:basedOn w:val="a7"/>
    <w:link w:val="afa"/>
    <w:uiPriority w:val="99"/>
    <w:semiHidden/>
    <w:rsid w:val="00BD5F0B"/>
    <w:rPr>
      <w:rFonts w:ascii="標楷體" w:eastAsia="標楷體"/>
      <w:kern w:val="2"/>
    </w:rPr>
  </w:style>
  <w:style w:type="character" w:styleId="afc">
    <w:name w:val="footnote reference"/>
    <w:basedOn w:val="a7"/>
    <w:uiPriority w:val="99"/>
    <w:semiHidden/>
    <w:unhideWhenUsed/>
    <w:rsid w:val="00BD5F0B"/>
    <w:rPr>
      <w:vertAlign w:val="superscript"/>
    </w:rPr>
  </w:style>
  <w:style w:type="paragraph" w:customStyle="1" w:styleId="afd">
    <w:name w:val="表樣式"/>
    <w:basedOn w:val="a6"/>
    <w:next w:val="a6"/>
    <w:rsid w:val="00DB5147"/>
    <w:pPr>
      <w:tabs>
        <w:tab w:val="num" w:pos="1440"/>
      </w:tabs>
      <w:overflowPunct/>
      <w:autoSpaceDE/>
      <w:autoSpaceDN/>
      <w:ind w:left="695" w:hanging="695"/>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uiPriority w:val="9"/>
    <w:rsid w:val="00B854C7"/>
    <w:rPr>
      <w:rFonts w:ascii="標楷體" w:eastAsia="標楷體" w:hAnsi="Arial"/>
      <w:b/>
      <w:bCs/>
      <w:kern w:val="32"/>
      <w:sz w:val="32"/>
      <w:szCs w:val="48"/>
    </w:rPr>
  </w:style>
  <w:style w:type="character" w:customStyle="1" w:styleId="30">
    <w:name w:val="標題 3 字元"/>
    <w:basedOn w:val="a7"/>
    <w:link w:val="3"/>
    <w:rsid w:val="00B854C7"/>
    <w:rPr>
      <w:rFonts w:ascii="標楷體" w:eastAsia="標楷體" w:hAnsi="Arial"/>
      <w:bCs/>
      <w:kern w:val="32"/>
      <w:sz w:val="32"/>
      <w:szCs w:val="36"/>
    </w:rPr>
  </w:style>
  <w:style w:type="character" w:customStyle="1" w:styleId="40">
    <w:name w:val="標題 4 字元"/>
    <w:basedOn w:val="a7"/>
    <w:link w:val="4"/>
    <w:rsid w:val="00B854C7"/>
    <w:rPr>
      <w:rFonts w:ascii="標楷體" w:eastAsia="標楷體" w:hAnsi="Arial"/>
      <w:kern w:val="32"/>
      <w:sz w:val="32"/>
      <w:szCs w:val="36"/>
    </w:rPr>
  </w:style>
  <w:style w:type="character" w:customStyle="1" w:styleId="60">
    <w:name w:val="標題 6 字元"/>
    <w:basedOn w:val="a7"/>
    <w:link w:val="6"/>
    <w:rsid w:val="00B854C7"/>
    <w:rPr>
      <w:rFonts w:ascii="標楷體" w:eastAsia="標楷體" w:hAnsi="Arial"/>
      <w:kern w:val="32"/>
      <w:sz w:val="32"/>
      <w:szCs w:val="36"/>
    </w:rPr>
  </w:style>
  <w:style w:type="character" w:customStyle="1" w:styleId="50">
    <w:name w:val="標題 5 字元"/>
    <w:basedOn w:val="a7"/>
    <w:link w:val="5"/>
    <w:rsid w:val="00355664"/>
    <w:rPr>
      <w:rFonts w:ascii="標楷體" w:eastAsia="標楷體" w:hAnsi="Arial"/>
      <w:bCs/>
      <w:kern w:val="32"/>
      <w:sz w:val="32"/>
      <w:szCs w:val="36"/>
    </w:rPr>
  </w:style>
  <w:style w:type="paragraph" w:styleId="afa">
    <w:name w:val="footnote text"/>
    <w:basedOn w:val="a6"/>
    <w:link w:val="afb"/>
    <w:uiPriority w:val="99"/>
    <w:semiHidden/>
    <w:unhideWhenUsed/>
    <w:rsid w:val="00BD5F0B"/>
    <w:pPr>
      <w:snapToGrid w:val="0"/>
      <w:jc w:val="left"/>
    </w:pPr>
    <w:rPr>
      <w:sz w:val="20"/>
    </w:rPr>
  </w:style>
  <w:style w:type="character" w:customStyle="1" w:styleId="afb">
    <w:name w:val="註腳文字 字元"/>
    <w:basedOn w:val="a7"/>
    <w:link w:val="afa"/>
    <w:uiPriority w:val="99"/>
    <w:semiHidden/>
    <w:rsid w:val="00BD5F0B"/>
    <w:rPr>
      <w:rFonts w:ascii="標楷體" w:eastAsia="標楷體"/>
      <w:kern w:val="2"/>
    </w:rPr>
  </w:style>
  <w:style w:type="character" w:styleId="afc">
    <w:name w:val="footnote reference"/>
    <w:basedOn w:val="a7"/>
    <w:uiPriority w:val="99"/>
    <w:semiHidden/>
    <w:unhideWhenUsed/>
    <w:rsid w:val="00BD5F0B"/>
    <w:rPr>
      <w:vertAlign w:val="superscript"/>
    </w:rPr>
  </w:style>
  <w:style w:type="paragraph" w:customStyle="1" w:styleId="afd">
    <w:name w:val="表樣式"/>
    <w:basedOn w:val="a6"/>
    <w:next w:val="a6"/>
    <w:rsid w:val="00DB5147"/>
    <w:pPr>
      <w:tabs>
        <w:tab w:val="num" w:pos="1440"/>
      </w:tabs>
      <w:overflowPunct/>
      <w:autoSpaceDE/>
      <w:autoSpaceDN/>
      <w:ind w:left="695" w:hanging="695"/>
    </w:pPr>
    <w:rPr>
      <w:kern w:val="0"/>
    </w:r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3512-9CC7-472B-B7CC-7A2196CA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18307</Words>
  <Characters>1950</Characters>
  <Application>Microsoft Office Word</Application>
  <DocSecurity>0</DocSecurity>
  <Lines>92</Lines>
  <Paragraphs>173</Paragraphs>
  <ScaleCrop>false</ScaleCrop>
  <Company>cy</Company>
  <LinksUpToDate>false</LinksUpToDate>
  <CharactersWithSpaces>20084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stud01</dc:creator>
  <cp:lastModifiedBy>Administrator</cp:lastModifiedBy>
  <cp:revision>2</cp:revision>
  <cp:lastPrinted>2016-01-12T06:13:00Z</cp:lastPrinted>
  <dcterms:created xsi:type="dcterms:W3CDTF">2016-01-14T05:50:00Z</dcterms:created>
  <dcterms:modified xsi:type="dcterms:W3CDTF">2016-01-14T05:50:00Z</dcterms:modified>
</cp:coreProperties>
</file>