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582847" w:rsidRDefault="00D75644" w:rsidP="00D52FB6">
      <w:pPr>
        <w:pStyle w:val="af2"/>
        <w:ind w:leftChars="166" w:left="565"/>
      </w:pPr>
    </w:p>
    <w:p w:rsidR="00E25849" w:rsidRPr="00582847" w:rsidRDefault="00E25849" w:rsidP="00D52FB6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58284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C1D74" w:rsidRPr="00582847">
        <w:rPr>
          <w:rFonts w:hint="eastAsia"/>
        </w:rPr>
        <w:t>嘉</w:t>
      </w:r>
      <w:r w:rsidR="005450D7" w:rsidRPr="00582847">
        <w:t>義縣政府函報：嘉義縣大埔鄉前鄉長許俊昇於89年9</w:t>
      </w:r>
      <w:r w:rsidR="00EC1D74" w:rsidRPr="00582847">
        <w:t>月間辦理</w:t>
      </w:r>
      <w:r w:rsidR="005450D7" w:rsidRPr="00582847">
        <w:t>「白馬亭四</w:t>
      </w:r>
      <w:r w:rsidR="005450D7" w:rsidRPr="00582847">
        <w:rPr>
          <w:rFonts w:hint="eastAsia"/>
        </w:rPr>
        <w:t>周</w:t>
      </w:r>
      <w:r w:rsidR="005450D7" w:rsidRPr="00582847">
        <w:t>綠、美化工程」，涉犯貪污治罪條例案件，經判決有罪確定。究政府採購法令規章及稽核、督察等機制是否落實？有調查之必要</w:t>
      </w:r>
      <w:r w:rsidR="005450D7" w:rsidRPr="00582847">
        <w:rPr>
          <w:rFonts w:hint="eastAsia"/>
        </w:rPr>
        <w:t xml:space="preserve">乙案。 </w:t>
      </w:r>
    </w:p>
    <w:p w:rsidR="00E25849" w:rsidRPr="00582847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r w:rsidRPr="00582847">
        <w:br w:type="page"/>
      </w: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582847"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582847" w:rsidRDefault="003059D6" w:rsidP="003059D6">
      <w:pPr>
        <w:pStyle w:val="10"/>
        <w:ind w:left="680" w:firstLine="688"/>
      </w:pPr>
      <w:bookmarkStart w:id="49" w:name="_Toc524902730"/>
      <w:r w:rsidRPr="00582847">
        <w:rPr>
          <w:rFonts w:hint="eastAsia"/>
          <w:bCs/>
          <w:spacing w:val="2"/>
        </w:rPr>
        <w:t>本件係</w:t>
      </w:r>
      <w:r w:rsidRPr="00582847">
        <w:rPr>
          <w:rFonts w:hint="eastAsia"/>
        </w:rPr>
        <w:t>嘉義縣政府</w:t>
      </w:r>
      <w:r w:rsidRPr="00582847">
        <w:rPr>
          <w:rFonts w:hint="eastAsia"/>
          <w:bCs/>
          <w:spacing w:val="2"/>
        </w:rPr>
        <w:t>函報，</w:t>
      </w:r>
      <w:r w:rsidRPr="00582847">
        <w:rPr>
          <w:rFonts w:hint="eastAsia"/>
        </w:rPr>
        <w:t>該縣大埔鄉前鄉長許俊昇</w:t>
      </w:r>
      <w:r w:rsidRPr="00582847">
        <w:rPr>
          <w:rFonts w:hint="eastAsia"/>
          <w:bCs/>
          <w:spacing w:val="2"/>
        </w:rPr>
        <w:t>於</w:t>
      </w:r>
      <w:r w:rsidRPr="00582847">
        <w:rPr>
          <w:rFonts w:hint="eastAsia"/>
          <w:spacing w:val="2"/>
        </w:rPr>
        <w:t>民國(下同)</w:t>
      </w:r>
      <w:r w:rsidRPr="00582847">
        <w:t>89年9月間辦理該鄉「白馬亭四</w:t>
      </w:r>
      <w:r w:rsidRPr="00582847">
        <w:rPr>
          <w:rFonts w:hint="eastAsia"/>
        </w:rPr>
        <w:t>周</w:t>
      </w:r>
      <w:r w:rsidRPr="00582847">
        <w:t>綠、美化工程」</w:t>
      </w:r>
      <w:r w:rsidRPr="00582847">
        <w:rPr>
          <w:rFonts w:hint="eastAsia"/>
        </w:rPr>
        <w:t>時</w:t>
      </w:r>
      <w:r w:rsidRPr="00582847">
        <w:t>，涉犯貪污治罪條例案件，經判決有罪確定。究政府採購法令規章及稽核、督察等機制是否落實？</w:t>
      </w:r>
      <w:r w:rsidRPr="00582847">
        <w:rPr>
          <w:rFonts w:hint="eastAsia"/>
          <w:bCs/>
          <w:spacing w:val="2"/>
        </w:rPr>
        <w:t>案經調閱嘉義縣政府、行政院公共工程委員會、審計部等機關卷證資料，並於104年11月6日詢問嘉義縣政府、行政院公共工程委員會等相關主管人員</w:t>
      </w:r>
      <w:r w:rsidR="00D34382" w:rsidRPr="00582847">
        <w:rPr>
          <w:rFonts w:hint="eastAsia"/>
          <w:bCs/>
        </w:rPr>
        <w:t>，業</w:t>
      </w:r>
      <w:r w:rsidR="000F42F0" w:rsidRPr="00582847">
        <w:rPr>
          <w:rFonts w:hint="eastAsia"/>
          <w:bCs/>
        </w:rPr>
        <w:t>已</w:t>
      </w:r>
      <w:r w:rsidR="00D34382" w:rsidRPr="00582847">
        <w:rPr>
          <w:rFonts w:hint="eastAsia"/>
          <w:bCs/>
        </w:rPr>
        <w:t>調查</w:t>
      </w:r>
      <w:r w:rsidR="00D34382" w:rsidRPr="00582847">
        <w:rPr>
          <w:rFonts w:hint="eastAsia"/>
          <w:bCs/>
          <w:spacing w:val="-4"/>
        </w:rPr>
        <w:t>竣事，茲臚列調查意見如下</w:t>
      </w:r>
      <w:r w:rsidR="00FB501B" w:rsidRPr="00582847">
        <w:rPr>
          <w:rFonts w:hint="eastAsia"/>
        </w:rPr>
        <w:t>：</w:t>
      </w:r>
    </w:p>
    <w:p w:rsidR="001C33E5" w:rsidRPr="00582847" w:rsidRDefault="001C33E5" w:rsidP="00DE4238">
      <w:pPr>
        <w:pStyle w:val="2"/>
        <w:rPr>
          <w:b/>
        </w:rPr>
      </w:pPr>
      <w:bookmarkStart w:id="50" w:name="_Toc421794873"/>
      <w:bookmarkStart w:id="51" w:name="_Toc422834158"/>
      <w:r w:rsidRPr="00582847">
        <w:rPr>
          <w:rFonts w:hint="eastAsia"/>
          <w:b/>
        </w:rPr>
        <w:t>嘉義縣政府</w:t>
      </w:r>
      <w:proofErr w:type="gramStart"/>
      <w:r w:rsidRPr="00582847">
        <w:rPr>
          <w:rFonts w:hint="eastAsia"/>
          <w:b/>
        </w:rPr>
        <w:t>99年</w:t>
      </w:r>
      <w:r w:rsidR="00D470D3" w:rsidRPr="00582847">
        <w:rPr>
          <w:rFonts w:hint="eastAsia"/>
          <w:b/>
        </w:rPr>
        <w:t>12月</w:t>
      </w:r>
      <w:r w:rsidRPr="00582847">
        <w:rPr>
          <w:rFonts w:hint="eastAsia"/>
          <w:b/>
        </w:rPr>
        <w:t>間即知悉</w:t>
      </w:r>
      <w:proofErr w:type="gramEnd"/>
      <w:r w:rsidRPr="00582847">
        <w:rPr>
          <w:rFonts w:hint="eastAsia"/>
          <w:b/>
        </w:rPr>
        <w:t>大埔鄉</w:t>
      </w:r>
      <w:r w:rsidR="00A9078B" w:rsidRPr="00582847">
        <w:rPr>
          <w:rFonts w:hint="eastAsia"/>
          <w:b/>
        </w:rPr>
        <w:t>前鄉</w:t>
      </w:r>
      <w:r w:rsidRPr="00582847">
        <w:rPr>
          <w:rFonts w:hint="eastAsia"/>
          <w:b/>
        </w:rPr>
        <w:t>長許俊昇辦理</w:t>
      </w:r>
      <w:r w:rsidRPr="00582847">
        <w:rPr>
          <w:b/>
        </w:rPr>
        <w:t>「白馬亭四</w:t>
      </w:r>
      <w:r w:rsidRPr="00582847">
        <w:rPr>
          <w:rFonts w:hint="eastAsia"/>
          <w:b/>
        </w:rPr>
        <w:t>周</w:t>
      </w:r>
      <w:r w:rsidRPr="00582847">
        <w:rPr>
          <w:b/>
        </w:rPr>
        <w:t>綠、美化工程」</w:t>
      </w:r>
      <w:r w:rsidR="00582847">
        <w:rPr>
          <w:rFonts w:hint="eastAsia"/>
          <w:b/>
        </w:rPr>
        <w:t>時</w:t>
      </w:r>
      <w:r w:rsidRPr="00582847">
        <w:rPr>
          <w:rFonts w:hint="eastAsia"/>
          <w:b/>
        </w:rPr>
        <w:t>收</w:t>
      </w:r>
      <w:r w:rsidR="00A9078B" w:rsidRPr="00582847">
        <w:rPr>
          <w:rFonts w:hint="eastAsia"/>
          <w:b/>
        </w:rPr>
        <w:t>受</w:t>
      </w:r>
      <w:r w:rsidRPr="00582847">
        <w:rPr>
          <w:rFonts w:hint="eastAsia"/>
          <w:b/>
        </w:rPr>
        <w:t>回扣涉犯</w:t>
      </w:r>
      <w:r w:rsidRPr="00582847">
        <w:rPr>
          <w:b/>
        </w:rPr>
        <w:t>貪污</w:t>
      </w:r>
      <w:r w:rsidR="00157CC2" w:rsidRPr="00582847">
        <w:rPr>
          <w:rFonts w:hint="eastAsia"/>
          <w:b/>
        </w:rPr>
        <w:t>治罪條例</w:t>
      </w:r>
      <w:r w:rsidRPr="00582847">
        <w:rPr>
          <w:rFonts w:hint="eastAsia"/>
          <w:b/>
        </w:rPr>
        <w:t>遭判決確定，</w:t>
      </w:r>
      <w:r w:rsidR="000F42F0" w:rsidRPr="00582847">
        <w:rPr>
          <w:rFonts w:hint="eastAsia"/>
          <w:b/>
        </w:rPr>
        <w:t>卻</w:t>
      </w:r>
      <w:r w:rsidRPr="00582847">
        <w:rPr>
          <w:rFonts w:hint="eastAsia"/>
          <w:b/>
        </w:rPr>
        <w:t>未</w:t>
      </w:r>
      <w:r w:rsidR="00D470D3" w:rsidRPr="00582847">
        <w:rPr>
          <w:rFonts w:hint="eastAsia"/>
          <w:b/>
        </w:rPr>
        <w:t>立即</w:t>
      </w:r>
      <w:r w:rsidRPr="00582847">
        <w:rPr>
          <w:rFonts w:hint="eastAsia"/>
          <w:b/>
        </w:rPr>
        <w:t>函報本</w:t>
      </w:r>
      <w:proofErr w:type="gramStart"/>
      <w:r w:rsidRPr="00582847">
        <w:rPr>
          <w:rFonts w:hint="eastAsia"/>
          <w:b/>
        </w:rPr>
        <w:t>院</w:t>
      </w:r>
      <w:r w:rsidR="00C8406B" w:rsidRPr="00582847">
        <w:rPr>
          <w:rFonts w:hint="eastAsia"/>
          <w:b/>
        </w:rPr>
        <w:t>以究明</w:t>
      </w:r>
      <w:proofErr w:type="gramEnd"/>
      <w:r w:rsidR="00C8406B" w:rsidRPr="00582847">
        <w:rPr>
          <w:rFonts w:hint="eastAsia"/>
          <w:b/>
        </w:rPr>
        <w:t>其懲戒責任</w:t>
      </w:r>
      <w:r w:rsidRPr="00582847">
        <w:rPr>
          <w:rFonts w:hint="eastAsia"/>
          <w:b/>
        </w:rPr>
        <w:t>，</w:t>
      </w:r>
      <w:r w:rsidR="008A34BF">
        <w:rPr>
          <w:rFonts w:hint="eastAsia"/>
          <w:b/>
        </w:rPr>
        <w:t>僅檢送該判決予</w:t>
      </w:r>
      <w:r w:rsidR="00A9078B" w:rsidRPr="00582847">
        <w:rPr>
          <w:rFonts w:hint="eastAsia"/>
          <w:b/>
        </w:rPr>
        <w:t>大埔鄉公所</w:t>
      </w:r>
      <w:r w:rsidR="00B26E2D" w:rsidRPr="00582847">
        <w:rPr>
          <w:rFonts w:hint="eastAsia"/>
          <w:b/>
        </w:rPr>
        <w:t>。</w:t>
      </w:r>
      <w:r w:rsidR="00EC1D74" w:rsidRPr="00582847">
        <w:rPr>
          <w:rFonts w:hint="eastAsia"/>
          <w:b/>
        </w:rPr>
        <w:t>嘉義縣政</w:t>
      </w:r>
      <w:r w:rsidR="00C8406B" w:rsidRPr="00582847">
        <w:rPr>
          <w:rFonts w:hint="eastAsia"/>
          <w:b/>
        </w:rPr>
        <w:t>府</w:t>
      </w:r>
      <w:r w:rsidR="008A34BF">
        <w:rPr>
          <w:rFonts w:hint="eastAsia"/>
          <w:b/>
        </w:rPr>
        <w:t>復</w:t>
      </w:r>
      <w:r w:rsidR="00A9078B" w:rsidRPr="00582847">
        <w:rPr>
          <w:rFonts w:hint="eastAsia"/>
          <w:b/>
        </w:rPr>
        <w:t>未積極追蹤該</w:t>
      </w:r>
      <w:r w:rsidR="00EC1D74" w:rsidRPr="00582847">
        <w:rPr>
          <w:rFonts w:hint="eastAsia"/>
          <w:b/>
        </w:rPr>
        <w:t>鄉公</w:t>
      </w:r>
      <w:r w:rsidR="00A9078B" w:rsidRPr="00582847">
        <w:rPr>
          <w:rFonts w:hint="eastAsia"/>
          <w:b/>
        </w:rPr>
        <w:t>所辦理情形</w:t>
      </w:r>
      <w:r w:rsidR="00C8406B" w:rsidRPr="00582847">
        <w:rPr>
          <w:rFonts w:hint="eastAsia"/>
          <w:b/>
        </w:rPr>
        <w:t>，</w:t>
      </w:r>
      <w:proofErr w:type="gramStart"/>
      <w:r w:rsidR="008A34BF">
        <w:rPr>
          <w:rFonts w:hint="eastAsia"/>
          <w:b/>
        </w:rPr>
        <w:t>嗣</w:t>
      </w:r>
      <w:proofErr w:type="gramEnd"/>
      <w:r w:rsidR="00C8406B" w:rsidRPr="00582847">
        <w:rPr>
          <w:rFonts w:hint="eastAsia"/>
          <w:b/>
        </w:rPr>
        <w:t>因嘉義縣審計室辦理專案調查計畫</w:t>
      </w:r>
      <w:r w:rsidR="00A9078B" w:rsidRPr="00582847">
        <w:rPr>
          <w:rFonts w:hint="eastAsia"/>
          <w:b/>
        </w:rPr>
        <w:t>，</w:t>
      </w:r>
      <w:r w:rsidR="00873AD0" w:rsidRPr="00582847">
        <w:rPr>
          <w:rFonts w:hint="eastAsia"/>
          <w:b/>
        </w:rPr>
        <w:t>大埔鄉公所於</w:t>
      </w:r>
      <w:proofErr w:type="gramStart"/>
      <w:r w:rsidR="00873AD0" w:rsidRPr="00582847">
        <w:rPr>
          <w:rFonts w:hint="eastAsia"/>
          <w:b/>
        </w:rPr>
        <w:t>104年6月間函報</w:t>
      </w:r>
      <w:proofErr w:type="gramEnd"/>
      <w:r w:rsidR="00873AD0" w:rsidRPr="00582847">
        <w:rPr>
          <w:rFonts w:hint="eastAsia"/>
          <w:b/>
        </w:rPr>
        <w:t>該府，</w:t>
      </w:r>
      <w:r w:rsidR="00B26E2D" w:rsidRPr="00582847">
        <w:rPr>
          <w:rFonts w:hint="eastAsia"/>
          <w:b/>
        </w:rPr>
        <w:t>該府</w:t>
      </w:r>
      <w:r w:rsidR="00EC1D74" w:rsidRPr="00582847">
        <w:rPr>
          <w:rFonts w:hint="eastAsia"/>
          <w:b/>
        </w:rPr>
        <w:t>始</w:t>
      </w:r>
      <w:r w:rsidR="00873AD0" w:rsidRPr="00582847">
        <w:rPr>
          <w:rFonts w:hint="eastAsia"/>
          <w:b/>
        </w:rPr>
        <w:t>於</w:t>
      </w:r>
      <w:r w:rsidR="00BB3156" w:rsidRPr="00582847">
        <w:rPr>
          <w:rFonts w:hint="eastAsia"/>
          <w:b/>
        </w:rPr>
        <w:t>104年</w:t>
      </w:r>
      <w:r w:rsidR="00C8406B" w:rsidRPr="00582847">
        <w:rPr>
          <w:rFonts w:hint="eastAsia"/>
          <w:b/>
        </w:rPr>
        <w:t>7</w:t>
      </w:r>
      <w:r w:rsidR="00BB3156" w:rsidRPr="00582847">
        <w:rPr>
          <w:rFonts w:hint="eastAsia"/>
          <w:b/>
        </w:rPr>
        <w:t>月</w:t>
      </w:r>
      <w:r w:rsidR="00C8406B" w:rsidRPr="00582847">
        <w:rPr>
          <w:rFonts w:hint="eastAsia"/>
          <w:b/>
        </w:rPr>
        <w:t>9</w:t>
      </w:r>
      <w:r w:rsidR="00BB3156" w:rsidRPr="00582847">
        <w:rPr>
          <w:rFonts w:hint="eastAsia"/>
          <w:b/>
        </w:rPr>
        <w:t>日函報本院</w:t>
      </w:r>
      <w:r w:rsidR="00873AD0" w:rsidRPr="00582847">
        <w:rPr>
          <w:rFonts w:hint="eastAsia"/>
          <w:b/>
        </w:rPr>
        <w:t>，前後</w:t>
      </w:r>
      <w:proofErr w:type="gramStart"/>
      <w:r w:rsidR="00873AD0" w:rsidRPr="00582847">
        <w:rPr>
          <w:rFonts w:hint="eastAsia"/>
          <w:b/>
        </w:rPr>
        <w:t>相隔已</w:t>
      </w:r>
      <w:proofErr w:type="gramEnd"/>
      <w:r w:rsidR="00943887">
        <w:rPr>
          <w:rFonts w:hint="eastAsia"/>
          <w:b/>
        </w:rPr>
        <w:t>逾</w:t>
      </w:r>
      <w:r w:rsidR="00873AD0" w:rsidRPr="00582847">
        <w:rPr>
          <w:rFonts w:hint="eastAsia"/>
          <w:b/>
        </w:rPr>
        <w:t>4年</w:t>
      </w:r>
      <w:r w:rsidR="00B910E3">
        <w:rPr>
          <w:rFonts w:hint="eastAsia"/>
          <w:b/>
        </w:rPr>
        <w:t>，公文</w:t>
      </w:r>
      <w:proofErr w:type="gramStart"/>
      <w:r w:rsidR="00B910E3">
        <w:rPr>
          <w:rFonts w:hint="eastAsia"/>
          <w:b/>
        </w:rPr>
        <w:t>管考</w:t>
      </w:r>
      <w:r w:rsidR="00F32230">
        <w:rPr>
          <w:rFonts w:hint="eastAsia"/>
          <w:b/>
        </w:rPr>
        <w:t>未盡</w:t>
      </w:r>
      <w:proofErr w:type="gramEnd"/>
      <w:r w:rsidR="00F32230">
        <w:rPr>
          <w:rFonts w:hint="eastAsia"/>
          <w:b/>
        </w:rPr>
        <w:t>落實</w:t>
      </w:r>
      <w:r w:rsidR="00BB3156" w:rsidRPr="00582847">
        <w:rPr>
          <w:rFonts w:hint="eastAsia"/>
          <w:b/>
        </w:rPr>
        <w:t>，</w:t>
      </w:r>
      <w:r w:rsidR="00606FF1">
        <w:rPr>
          <w:rFonts w:hint="eastAsia"/>
          <w:b/>
        </w:rPr>
        <w:t>核有</w:t>
      </w:r>
      <w:proofErr w:type="gramStart"/>
      <w:r w:rsidR="00606FF1">
        <w:rPr>
          <w:rFonts w:hint="eastAsia"/>
          <w:b/>
        </w:rPr>
        <w:t>怠</w:t>
      </w:r>
      <w:proofErr w:type="gramEnd"/>
      <w:r w:rsidR="00606FF1">
        <w:rPr>
          <w:rFonts w:hint="eastAsia"/>
          <w:b/>
        </w:rPr>
        <w:t>失</w:t>
      </w:r>
    </w:p>
    <w:p w:rsidR="001C33E5" w:rsidRPr="00582847" w:rsidRDefault="00D470D3" w:rsidP="00273349">
      <w:pPr>
        <w:pStyle w:val="3"/>
      </w:pPr>
      <w:r w:rsidRPr="00582847">
        <w:rPr>
          <w:rFonts w:hint="eastAsia"/>
        </w:rPr>
        <w:t>按公務員懲戒法第 2 條：「公務員有左列各款情事之</w:t>
      </w:r>
      <w:proofErr w:type="gramStart"/>
      <w:r w:rsidRPr="00582847">
        <w:rPr>
          <w:rFonts w:hint="eastAsia"/>
        </w:rPr>
        <w:t>一</w:t>
      </w:r>
      <w:proofErr w:type="gramEnd"/>
      <w:r w:rsidRPr="00582847">
        <w:rPr>
          <w:rFonts w:hint="eastAsia"/>
        </w:rPr>
        <w:t>者，應受懲戒：一、違法。二、廢弛職務或其他失職行為」、第19條：「各院、部、會長官，地方最高行政長官或其他相當之主管長官，認為所屬公務員有第</w:t>
      </w:r>
      <w:r w:rsidR="0099254B">
        <w:rPr>
          <w:rFonts w:hint="eastAsia"/>
        </w:rPr>
        <w:t>2</w:t>
      </w:r>
      <w:r w:rsidRPr="00582847">
        <w:rPr>
          <w:rFonts w:hint="eastAsia"/>
        </w:rPr>
        <w:t>條所定情事者，</w:t>
      </w:r>
      <w:proofErr w:type="gramStart"/>
      <w:r w:rsidRPr="00582847">
        <w:rPr>
          <w:rFonts w:hint="eastAsia"/>
        </w:rPr>
        <w:t>應備文聲</w:t>
      </w:r>
      <w:proofErr w:type="gramEnd"/>
      <w:r w:rsidRPr="00582847">
        <w:rPr>
          <w:rFonts w:hint="eastAsia"/>
        </w:rPr>
        <w:t>敘事由，連同證據送請監察院審查。但對於所屬九職等或相當於九職等以下之公務員，得</w:t>
      </w:r>
      <w:proofErr w:type="gramStart"/>
      <w:r w:rsidRPr="00582847">
        <w:rPr>
          <w:rFonts w:hint="eastAsia"/>
        </w:rPr>
        <w:t>逕</w:t>
      </w:r>
      <w:proofErr w:type="gramEnd"/>
      <w:r w:rsidRPr="00582847">
        <w:rPr>
          <w:rFonts w:hint="eastAsia"/>
        </w:rPr>
        <w:t>送公務員懲戒委員會審議」</w:t>
      </w:r>
      <w:r w:rsidR="00273349" w:rsidRPr="00582847">
        <w:rPr>
          <w:rFonts w:hint="eastAsia"/>
        </w:rPr>
        <w:t>、第25條第3款：「懲戒案件有左列情形之</w:t>
      </w:r>
      <w:proofErr w:type="gramStart"/>
      <w:r w:rsidR="00273349" w:rsidRPr="00582847">
        <w:rPr>
          <w:rFonts w:hint="eastAsia"/>
        </w:rPr>
        <w:t>一</w:t>
      </w:r>
      <w:proofErr w:type="gramEnd"/>
      <w:r w:rsidR="00273349" w:rsidRPr="00582847">
        <w:rPr>
          <w:rFonts w:hint="eastAsia"/>
        </w:rPr>
        <w:t>者，應為免議之議決：三、自違法失職行為終了之日起，至移送公務員懲戒委員會之日止，已逾</w:t>
      </w:r>
      <w:r w:rsidR="009D415D">
        <w:rPr>
          <w:rFonts w:hint="eastAsia"/>
        </w:rPr>
        <w:t>10年</w:t>
      </w:r>
      <w:r w:rsidR="00273349" w:rsidRPr="00582847">
        <w:rPr>
          <w:rFonts w:hint="eastAsia"/>
        </w:rPr>
        <w:t>者」</w:t>
      </w:r>
      <w:r w:rsidRPr="00582847">
        <w:rPr>
          <w:rFonts w:hint="eastAsia"/>
        </w:rPr>
        <w:t>，</w:t>
      </w:r>
      <w:proofErr w:type="gramStart"/>
      <w:r w:rsidR="00B26E2D" w:rsidRPr="00582847">
        <w:rPr>
          <w:rFonts w:hint="eastAsia"/>
        </w:rPr>
        <w:t>足徵公務員</w:t>
      </w:r>
      <w:proofErr w:type="gramEnd"/>
      <w:r w:rsidR="00B26E2D" w:rsidRPr="00582847">
        <w:rPr>
          <w:rFonts w:hint="eastAsia"/>
        </w:rPr>
        <w:t>之</w:t>
      </w:r>
      <w:r w:rsidR="00EC1D74" w:rsidRPr="00582847">
        <w:rPr>
          <w:rFonts w:hint="eastAsia"/>
        </w:rPr>
        <w:t>主管長官認所屬公務員有違法或失職行為時，依規定</w:t>
      </w:r>
      <w:r w:rsidRPr="00582847">
        <w:rPr>
          <w:rFonts w:hint="eastAsia"/>
        </w:rPr>
        <w:t>應送請</w:t>
      </w:r>
      <w:r w:rsidR="0099254B">
        <w:rPr>
          <w:rFonts w:hint="eastAsia"/>
        </w:rPr>
        <w:t>本</w:t>
      </w:r>
      <w:r w:rsidRPr="00582847">
        <w:rPr>
          <w:rFonts w:hint="eastAsia"/>
        </w:rPr>
        <w:t>院審查</w:t>
      </w:r>
      <w:r w:rsidR="00873AD0" w:rsidRPr="00582847">
        <w:rPr>
          <w:rFonts w:hint="eastAsia"/>
        </w:rPr>
        <w:t>。</w:t>
      </w:r>
    </w:p>
    <w:p w:rsidR="0086199C" w:rsidRPr="00582847" w:rsidRDefault="00D470D3" w:rsidP="00B910E3">
      <w:pPr>
        <w:pStyle w:val="3"/>
      </w:pPr>
      <w:r w:rsidRPr="00582847">
        <w:rPr>
          <w:rFonts w:hint="eastAsia"/>
        </w:rPr>
        <w:t>查</w:t>
      </w:r>
      <w:r w:rsidR="00B910E3" w:rsidRPr="00B910E3">
        <w:rPr>
          <w:rFonts w:hint="eastAsia"/>
        </w:rPr>
        <w:t>大埔鄉前鄉長</w:t>
      </w:r>
      <w:r w:rsidR="00273349" w:rsidRPr="00582847">
        <w:rPr>
          <w:rFonts w:hint="eastAsia"/>
        </w:rPr>
        <w:t>許俊昇於89年11月</w:t>
      </w:r>
      <w:r w:rsidR="00B910E3">
        <w:rPr>
          <w:rFonts w:hint="eastAsia"/>
        </w:rPr>
        <w:t>因</w:t>
      </w:r>
      <w:r w:rsidR="00B910E3" w:rsidRPr="00B910E3">
        <w:rPr>
          <w:rFonts w:hint="eastAsia"/>
        </w:rPr>
        <w:t>辦理</w:t>
      </w:r>
      <w:r w:rsidR="00B910E3" w:rsidRPr="00B910E3">
        <w:t>「白馬亭</w:t>
      </w:r>
      <w:r w:rsidR="00B910E3" w:rsidRPr="00B910E3">
        <w:lastRenderedPageBreak/>
        <w:t>四</w:t>
      </w:r>
      <w:r w:rsidR="00B910E3" w:rsidRPr="00B910E3">
        <w:rPr>
          <w:rFonts w:hint="eastAsia"/>
        </w:rPr>
        <w:t>周</w:t>
      </w:r>
      <w:r w:rsidR="00B910E3" w:rsidRPr="00B910E3">
        <w:t>綠、美化工程」</w:t>
      </w:r>
      <w:r w:rsidR="00B910E3" w:rsidRPr="00B910E3">
        <w:rPr>
          <w:rFonts w:hint="eastAsia"/>
        </w:rPr>
        <w:t>時</w:t>
      </w:r>
      <w:r w:rsidR="00B910E3" w:rsidRPr="00582847">
        <w:rPr>
          <w:rFonts w:hint="eastAsia"/>
        </w:rPr>
        <w:t>向得標廠商</w:t>
      </w:r>
      <w:r w:rsidR="00273349" w:rsidRPr="00582847">
        <w:rPr>
          <w:rFonts w:hint="eastAsia"/>
        </w:rPr>
        <w:t>收取回扣，依公務員懲戒法第25條第3款，自違法失職行為終了之日已逾</w:t>
      </w:r>
      <w:r w:rsidR="009D415D">
        <w:rPr>
          <w:rFonts w:hint="eastAsia"/>
        </w:rPr>
        <w:t>10年</w:t>
      </w:r>
      <w:r w:rsidR="00273349" w:rsidRPr="00582847">
        <w:rPr>
          <w:rFonts w:hint="eastAsia"/>
        </w:rPr>
        <w:t>者</w:t>
      </w:r>
      <w:r w:rsidR="0086199C" w:rsidRPr="00582847">
        <w:rPr>
          <w:rFonts w:hint="eastAsia"/>
        </w:rPr>
        <w:t>，公務員懲戒委員會</w:t>
      </w:r>
      <w:r w:rsidR="00273349" w:rsidRPr="00582847">
        <w:rPr>
          <w:rFonts w:hint="eastAsia"/>
        </w:rPr>
        <w:t>應為免</w:t>
      </w:r>
      <w:r w:rsidR="003A4D5D">
        <w:rPr>
          <w:rFonts w:hint="eastAsia"/>
        </w:rPr>
        <w:t>議議決</w:t>
      </w:r>
      <w:r w:rsidR="0086199C" w:rsidRPr="00582847">
        <w:rPr>
          <w:rFonts w:hint="eastAsia"/>
        </w:rPr>
        <w:t>。嘉義縣政府以99年12月10日</w:t>
      </w:r>
      <w:proofErr w:type="gramStart"/>
      <w:r w:rsidR="0086199C" w:rsidRPr="00582847">
        <w:rPr>
          <w:rFonts w:hint="eastAsia"/>
        </w:rPr>
        <w:t>府人考字</w:t>
      </w:r>
      <w:proofErr w:type="gramEnd"/>
      <w:r w:rsidR="0086199C" w:rsidRPr="00582847">
        <w:rPr>
          <w:rFonts w:hint="eastAsia"/>
        </w:rPr>
        <w:t>第0990203222號函，檢送最高法院99年度台上字第6981號刑事判決(即許俊昇等人經辦『白馬亭四周綠、美化工程』收受回扣涉犯貪污治罪條例等</w:t>
      </w:r>
      <w:r w:rsidR="00B910E3">
        <w:rPr>
          <w:rFonts w:hint="eastAsia"/>
        </w:rPr>
        <w:t>罪</w:t>
      </w:r>
      <w:r w:rsidR="0086199C" w:rsidRPr="00582847">
        <w:rPr>
          <w:rFonts w:hint="eastAsia"/>
        </w:rPr>
        <w:t>遭判處有罪確定)予大埔鄉公所，</w:t>
      </w:r>
      <w:proofErr w:type="gramStart"/>
      <w:r w:rsidR="0086199C" w:rsidRPr="00582847">
        <w:rPr>
          <w:rFonts w:hint="eastAsia"/>
        </w:rPr>
        <w:t>足徵許俊昇</w:t>
      </w:r>
      <w:proofErr w:type="gramEnd"/>
      <w:r w:rsidR="0086199C" w:rsidRPr="00582847">
        <w:rPr>
          <w:rFonts w:hint="eastAsia"/>
        </w:rPr>
        <w:t>之懲戒時效</w:t>
      </w:r>
      <w:r w:rsidR="003A4D5D">
        <w:rPr>
          <w:rFonts w:hint="eastAsia"/>
        </w:rPr>
        <w:t>於嘉義縣政府函送判決予</w:t>
      </w:r>
      <w:r w:rsidR="003A4D5D" w:rsidRPr="00582847">
        <w:rPr>
          <w:rFonts w:hint="eastAsia"/>
        </w:rPr>
        <w:t>大埔鄉公所</w:t>
      </w:r>
      <w:r w:rsidR="003A4D5D">
        <w:rPr>
          <w:rFonts w:hint="eastAsia"/>
        </w:rPr>
        <w:t>時，</w:t>
      </w:r>
      <w:r w:rsidR="0086199C" w:rsidRPr="00582847">
        <w:rPr>
          <w:rFonts w:hint="eastAsia"/>
        </w:rPr>
        <w:t>業已屆滿。</w:t>
      </w:r>
    </w:p>
    <w:p w:rsidR="001C33E5" w:rsidRPr="00582847" w:rsidRDefault="00592FA0" w:rsidP="00157CC2">
      <w:pPr>
        <w:pStyle w:val="3"/>
      </w:pP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，嘉義縣政府並非基於</w:t>
      </w:r>
      <w:r w:rsidRPr="00582847">
        <w:rPr>
          <w:rFonts w:hint="eastAsia"/>
        </w:rPr>
        <w:t>許俊昇</w:t>
      </w:r>
      <w:r>
        <w:rPr>
          <w:rFonts w:hint="eastAsia"/>
        </w:rPr>
        <w:t>懲戒時效業已屆滿而未將其違失行為立即函報本院，</w:t>
      </w:r>
      <w:proofErr w:type="gramStart"/>
      <w:r w:rsidR="003A4D5D">
        <w:rPr>
          <w:rFonts w:hint="eastAsia"/>
        </w:rPr>
        <w:t>詢</w:t>
      </w:r>
      <w:proofErr w:type="gramEnd"/>
      <w:r w:rsidR="00D470D3" w:rsidRPr="00582847">
        <w:rPr>
          <w:rFonts w:hint="eastAsia"/>
        </w:rPr>
        <w:t>據嘉義縣政府</w:t>
      </w:r>
      <w:r w:rsidR="0086199C" w:rsidRPr="00582847">
        <w:rPr>
          <w:rFonts w:hint="eastAsia"/>
        </w:rPr>
        <w:t>，</w:t>
      </w:r>
      <w:r w:rsidR="00D470D3" w:rsidRPr="00582847">
        <w:rPr>
          <w:rFonts w:hint="eastAsia"/>
        </w:rPr>
        <w:t>係</w:t>
      </w:r>
      <w:r w:rsidR="00C76A58" w:rsidRPr="00582847">
        <w:rPr>
          <w:rFonts w:hint="eastAsia"/>
        </w:rPr>
        <w:t>依</w:t>
      </w:r>
      <w:r w:rsidR="00D470D3" w:rsidRPr="00582847">
        <w:rPr>
          <w:rFonts w:hint="eastAsia"/>
        </w:rPr>
        <w:t>「嘉義縣政府及所屬各級機關處理公務員因案涉訟事件</w:t>
      </w:r>
      <w:r w:rsidR="00904691" w:rsidRPr="00582847">
        <w:rPr>
          <w:rFonts w:hint="eastAsia"/>
        </w:rPr>
        <w:t>須知」及「嘉義縣政府及所屬各級機關處理公務員因案涉訟事件簡要流程圖」(下稱流程圖)</w:t>
      </w:r>
      <w:r w:rsidR="00B910E3">
        <w:rPr>
          <w:rFonts w:hint="eastAsia"/>
        </w:rPr>
        <w:t>辦理</w:t>
      </w:r>
      <w:r w:rsidR="00904691" w:rsidRPr="00582847">
        <w:rPr>
          <w:rFonts w:hint="eastAsia"/>
        </w:rPr>
        <w:t>。</w:t>
      </w:r>
      <w:proofErr w:type="gramStart"/>
      <w:r w:rsidR="00B910E3">
        <w:rPr>
          <w:rFonts w:hint="eastAsia"/>
        </w:rPr>
        <w:t>然</w:t>
      </w:r>
      <w:r>
        <w:rPr>
          <w:rFonts w:hint="eastAsia"/>
        </w:rPr>
        <w:t>查</w:t>
      </w:r>
      <w:proofErr w:type="gramEnd"/>
      <w:r>
        <w:rPr>
          <w:rFonts w:hint="eastAsia"/>
        </w:rPr>
        <w:t>，</w:t>
      </w:r>
      <w:r w:rsidR="00904691" w:rsidRPr="00582847">
        <w:rPr>
          <w:rFonts w:hint="eastAsia"/>
        </w:rPr>
        <w:t>流程圖</w:t>
      </w:r>
      <w:r w:rsidR="003A4D5D">
        <w:rPr>
          <w:rFonts w:hint="eastAsia"/>
        </w:rPr>
        <w:t>將</w:t>
      </w:r>
      <w:r w:rsidR="00904691" w:rsidRPr="00582847">
        <w:rPr>
          <w:rFonts w:hint="eastAsia"/>
        </w:rPr>
        <w:t>公務員之懲戒責任</w:t>
      </w:r>
      <w:r w:rsidR="00157CC2" w:rsidRPr="00582847">
        <w:rPr>
          <w:rFonts w:hint="eastAsia"/>
        </w:rPr>
        <w:t>，</w:t>
      </w:r>
      <w:r w:rsidR="00B910E3">
        <w:rPr>
          <w:rFonts w:hint="eastAsia"/>
        </w:rPr>
        <w:t>設定須由</w:t>
      </w:r>
      <w:r w:rsidR="00157CC2" w:rsidRPr="00582847">
        <w:rPr>
          <w:rFonts w:hint="eastAsia"/>
        </w:rPr>
        <w:t>服務機關召開考績委員會進行懲處</w:t>
      </w:r>
      <w:r w:rsidR="00B910E3">
        <w:rPr>
          <w:rFonts w:hint="eastAsia"/>
        </w:rPr>
        <w:t>並函報該府</w:t>
      </w:r>
      <w:r w:rsidR="00157CC2" w:rsidRPr="00582847">
        <w:rPr>
          <w:rFonts w:hint="eastAsia"/>
        </w:rPr>
        <w:t>後，始由該府</w:t>
      </w:r>
      <w:r w:rsidR="00001CD6" w:rsidRPr="00582847">
        <w:rPr>
          <w:rFonts w:hint="eastAsia"/>
        </w:rPr>
        <w:t>移</w:t>
      </w:r>
      <w:r w:rsidR="00157CC2" w:rsidRPr="00582847">
        <w:rPr>
          <w:rFonts w:hint="eastAsia"/>
        </w:rPr>
        <w:t>送懲戒，形同</w:t>
      </w:r>
      <w:r w:rsidR="00822331" w:rsidRPr="00582847">
        <w:rPr>
          <w:rFonts w:hint="eastAsia"/>
        </w:rPr>
        <w:t>以</w:t>
      </w:r>
      <w:r w:rsidR="00157CC2" w:rsidRPr="00582847">
        <w:rPr>
          <w:rFonts w:hint="eastAsia"/>
        </w:rPr>
        <w:t>服務機關之</w:t>
      </w:r>
      <w:r w:rsidR="00904691" w:rsidRPr="00582847">
        <w:rPr>
          <w:rFonts w:hint="eastAsia"/>
        </w:rPr>
        <w:t>懲處作為</w:t>
      </w:r>
      <w:r w:rsidR="00157CC2" w:rsidRPr="00582847">
        <w:rPr>
          <w:rFonts w:hint="eastAsia"/>
        </w:rPr>
        <w:t>移送</w:t>
      </w:r>
      <w:r w:rsidR="00904691" w:rsidRPr="00582847">
        <w:rPr>
          <w:rFonts w:hint="eastAsia"/>
        </w:rPr>
        <w:t>懲戒之前提，</w:t>
      </w:r>
      <w:r w:rsidR="00157CC2" w:rsidRPr="00582847">
        <w:rPr>
          <w:rFonts w:hint="eastAsia"/>
        </w:rPr>
        <w:t>延宕</w:t>
      </w:r>
      <w:r w:rsidR="00904691" w:rsidRPr="00582847">
        <w:rPr>
          <w:rFonts w:hint="eastAsia"/>
        </w:rPr>
        <w:t>懲戒時效</w:t>
      </w:r>
      <w:r w:rsidR="00C20B1B" w:rsidRPr="00582847">
        <w:rPr>
          <w:rFonts w:hint="eastAsia"/>
        </w:rPr>
        <w:t>，</w:t>
      </w:r>
      <w:r w:rsidR="008426C8">
        <w:rPr>
          <w:rFonts w:hint="eastAsia"/>
        </w:rPr>
        <w:t>容有未當</w:t>
      </w:r>
      <w:r w:rsidR="00157CC2" w:rsidRPr="00582847">
        <w:rPr>
          <w:rFonts w:hint="eastAsia"/>
        </w:rPr>
        <w:t>。</w:t>
      </w:r>
      <w:r w:rsidR="00904691" w:rsidRPr="00582847">
        <w:t xml:space="preserve"> </w:t>
      </w:r>
    </w:p>
    <w:p w:rsidR="001C33E5" w:rsidRPr="00582847" w:rsidRDefault="00157CC2" w:rsidP="00577BEC">
      <w:pPr>
        <w:pStyle w:val="3"/>
        <w:spacing w:line="440" w:lineRule="exact"/>
        <w:ind w:left="1360" w:hanging="680"/>
      </w:pPr>
      <w:r w:rsidRPr="00582847">
        <w:rPr>
          <w:rFonts w:hint="eastAsia"/>
        </w:rPr>
        <w:t>次查，大埔鄉公所於收受嘉義縣政府</w:t>
      </w:r>
      <w:proofErr w:type="gramStart"/>
      <w:r w:rsidRPr="00582847">
        <w:rPr>
          <w:rFonts w:hint="eastAsia"/>
        </w:rPr>
        <w:t>前開函</w:t>
      </w:r>
      <w:r w:rsidR="00822331" w:rsidRPr="00582847">
        <w:rPr>
          <w:rFonts w:hint="eastAsia"/>
        </w:rPr>
        <w:t>後</w:t>
      </w:r>
      <w:proofErr w:type="gramEnd"/>
      <w:r w:rsidRPr="00582847">
        <w:rPr>
          <w:rFonts w:hint="eastAsia"/>
        </w:rPr>
        <w:t>，</w:t>
      </w:r>
      <w:r w:rsidR="00822331" w:rsidRPr="00582847">
        <w:rPr>
          <w:rFonts w:hint="eastAsia"/>
        </w:rPr>
        <w:t>該</w:t>
      </w:r>
      <w:r w:rsidR="005C0970">
        <w:rPr>
          <w:rFonts w:hint="eastAsia"/>
        </w:rPr>
        <w:t>公</w:t>
      </w:r>
      <w:r w:rsidR="00822331" w:rsidRPr="00582847">
        <w:rPr>
          <w:rFonts w:hint="eastAsia"/>
        </w:rPr>
        <w:t>所</w:t>
      </w:r>
      <w:r w:rsidRPr="00582847">
        <w:rPr>
          <w:rFonts w:hint="eastAsia"/>
        </w:rPr>
        <w:t>人事管理員擬辦：「一、陳閱。二、會研考。</w:t>
      </w:r>
      <w:r w:rsidR="00E0451C" w:rsidRPr="00582847">
        <w:rPr>
          <w:rFonts w:hint="eastAsia"/>
        </w:rPr>
        <w:t>三、存查」</w:t>
      </w:r>
      <w:proofErr w:type="gramStart"/>
      <w:r w:rsidR="00E0451C" w:rsidRPr="00582847">
        <w:rPr>
          <w:rFonts w:hint="eastAsia"/>
        </w:rPr>
        <w:t>嗣</w:t>
      </w:r>
      <w:proofErr w:type="gramEnd"/>
      <w:r w:rsidR="00E0451C" w:rsidRPr="00582847">
        <w:rPr>
          <w:rFonts w:hint="eastAsia"/>
        </w:rPr>
        <w:t>經</w:t>
      </w:r>
      <w:r w:rsidR="003A5CE4">
        <w:rPr>
          <w:rFonts w:hint="eastAsia"/>
        </w:rPr>
        <w:t>該公所</w:t>
      </w:r>
      <w:r w:rsidR="00E0451C" w:rsidRPr="00582847">
        <w:rPr>
          <w:rFonts w:hint="eastAsia"/>
        </w:rPr>
        <w:t>秘書代為決行，始終未依前開流程圖召開考績</w:t>
      </w:r>
      <w:r w:rsidR="00001CD6" w:rsidRPr="00582847">
        <w:rPr>
          <w:rFonts w:hint="eastAsia"/>
        </w:rPr>
        <w:t>委員</w:t>
      </w:r>
      <w:r w:rsidR="00E0451C" w:rsidRPr="00582847">
        <w:rPr>
          <w:rFonts w:hint="eastAsia"/>
        </w:rPr>
        <w:t>會</w:t>
      </w:r>
      <w:r w:rsidR="003A5EBD">
        <w:rPr>
          <w:rFonts w:hint="eastAsia"/>
        </w:rPr>
        <w:t>對前鄉長許俊昇</w:t>
      </w:r>
      <w:r w:rsidR="00E0451C" w:rsidRPr="00582847">
        <w:rPr>
          <w:rFonts w:hint="eastAsia"/>
        </w:rPr>
        <w:t>進行懲處，</w:t>
      </w:r>
      <w:proofErr w:type="gramStart"/>
      <w:r w:rsidR="00E0451C" w:rsidRPr="00582847">
        <w:rPr>
          <w:rFonts w:hint="eastAsia"/>
        </w:rPr>
        <w:t>從而未函</w:t>
      </w:r>
      <w:r w:rsidR="00001CD6" w:rsidRPr="00582847">
        <w:rPr>
          <w:rFonts w:hint="eastAsia"/>
        </w:rPr>
        <w:t>復</w:t>
      </w:r>
      <w:proofErr w:type="gramEnd"/>
      <w:r w:rsidR="00E0451C" w:rsidRPr="00582847">
        <w:rPr>
          <w:rFonts w:hint="eastAsia"/>
        </w:rPr>
        <w:t>嘉義縣政府。</w:t>
      </w:r>
      <w:proofErr w:type="gramStart"/>
      <w:r w:rsidR="007806B0">
        <w:rPr>
          <w:rFonts w:hint="eastAsia"/>
        </w:rPr>
        <w:t>惟</w:t>
      </w:r>
      <w:r w:rsidR="003A5EBD" w:rsidRPr="00582847">
        <w:rPr>
          <w:rFonts w:hint="eastAsia"/>
        </w:rPr>
        <w:t>縱因</w:t>
      </w:r>
      <w:proofErr w:type="gramEnd"/>
      <w:r w:rsidR="003A5EBD" w:rsidRPr="00582847">
        <w:rPr>
          <w:rFonts w:hint="eastAsia"/>
        </w:rPr>
        <w:t>前開流程圖誤將考績委員會懲處設為移送懲戒之前提</w:t>
      </w:r>
      <w:r w:rsidR="003A5EBD">
        <w:rPr>
          <w:rFonts w:hint="eastAsia"/>
        </w:rPr>
        <w:t>，</w:t>
      </w:r>
      <w:r w:rsidRPr="00582847">
        <w:rPr>
          <w:rFonts w:hint="eastAsia"/>
        </w:rPr>
        <w:t>嘉義縣</w:t>
      </w:r>
      <w:proofErr w:type="gramStart"/>
      <w:r w:rsidRPr="00582847">
        <w:rPr>
          <w:rFonts w:hint="eastAsia"/>
        </w:rPr>
        <w:t>政府既</w:t>
      </w:r>
      <w:r w:rsidR="00001CD6" w:rsidRPr="00582847">
        <w:rPr>
          <w:rFonts w:hint="eastAsia"/>
        </w:rPr>
        <w:t>於99年12月</w:t>
      </w:r>
      <w:proofErr w:type="gramEnd"/>
      <w:r w:rsidR="003A5EBD">
        <w:rPr>
          <w:rFonts w:hint="eastAsia"/>
        </w:rPr>
        <w:t>已</w:t>
      </w:r>
      <w:r w:rsidRPr="00582847">
        <w:rPr>
          <w:rFonts w:hint="eastAsia"/>
        </w:rPr>
        <w:t>知</w:t>
      </w:r>
      <w:r w:rsidR="00E0451C" w:rsidRPr="00582847">
        <w:rPr>
          <w:rFonts w:hint="eastAsia"/>
        </w:rPr>
        <w:t>許俊昇經辦</w:t>
      </w:r>
      <w:r w:rsidR="00001CD6" w:rsidRPr="00582847">
        <w:rPr>
          <w:rFonts w:hint="eastAsia"/>
        </w:rPr>
        <w:t>「</w:t>
      </w:r>
      <w:r w:rsidR="00E0451C" w:rsidRPr="00582847">
        <w:rPr>
          <w:rFonts w:hint="eastAsia"/>
        </w:rPr>
        <w:t>白馬亭四周綠、美化工程</w:t>
      </w:r>
      <w:r w:rsidR="00001CD6" w:rsidRPr="00582847">
        <w:rPr>
          <w:rFonts w:hint="eastAsia"/>
        </w:rPr>
        <w:t>」</w:t>
      </w:r>
      <w:r w:rsidR="003A5EBD">
        <w:rPr>
          <w:rFonts w:hint="eastAsia"/>
        </w:rPr>
        <w:t>時</w:t>
      </w:r>
      <w:r w:rsidR="00E0451C" w:rsidRPr="00582847">
        <w:rPr>
          <w:rFonts w:hint="eastAsia"/>
        </w:rPr>
        <w:t>收受回扣</w:t>
      </w:r>
      <w:r w:rsidR="00D65C3E">
        <w:rPr>
          <w:rFonts w:hint="eastAsia"/>
        </w:rPr>
        <w:t>，</w:t>
      </w:r>
      <w:proofErr w:type="gramStart"/>
      <w:r w:rsidR="00D65C3E">
        <w:rPr>
          <w:rFonts w:hint="eastAsia"/>
        </w:rPr>
        <w:t>惟前開函</w:t>
      </w:r>
      <w:proofErr w:type="gramEnd"/>
      <w:r w:rsidR="00D65C3E">
        <w:rPr>
          <w:rFonts w:hint="eastAsia"/>
        </w:rPr>
        <w:t>不但未提及流程圖，亦未指明大埔鄉公所應辦理事項，又該府</w:t>
      </w:r>
      <w:r w:rsidR="00001CD6" w:rsidRPr="00582847">
        <w:rPr>
          <w:rFonts w:hint="eastAsia"/>
        </w:rPr>
        <w:t>始終</w:t>
      </w:r>
      <w:r w:rsidR="00E0451C" w:rsidRPr="00582847">
        <w:rPr>
          <w:rFonts w:hint="eastAsia"/>
        </w:rPr>
        <w:t>未積極</w:t>
      </w:r>
      <w:r w:rsidR="00001CD6" w:rsidRPr="00582847">
        <w:rPr>
          <w:rFonts w:hint="eastAsia"/>
        </w:rPr>
        <w:t>催促</w:t>
      </w:r>
      <w:r w:rsidR="00E0451C" w:rsidRPr="00582847">
        <w:rPr>
          <w:rFonts w:hint="eastAsia"/>
        </w:rPr>
        <w:t>大埔鄉公所依流程圖辦理</w:t>
      </w:r>
      <w:r w:rsidR="00D65C3E">
        <w:rPr>
          <w:rFonts w:hint="eastAsia"/>
        </w:rPr>
        <w:t>，迄至本案發生後，</w:t>
      </w:r>
      <w:r w:rsidR="00D65C3E">
        <w:rPr>
          <w:rFonts w:hint="eastAsia"/>
        </w:rPr>
        <w:lastRenderedPageBreak/>
        <w:t>始得知大埔鄉公所將</w:t>
      </w:r>
      <w:proofErr w:type="gramStart"/>
      <w:r w:rsidR="00D65C3E">
        <w:rPr>
          <w:rFonts w:hint="eastAsia"/>
        </w:rPr>
        <w:t>前開函存查</w:t>
      </w:r>
      <w:proofErr w:type="gramEnd"/>
      <w:r w:rsidR="005E63C4" w:rsidRPr="00582847">
        <w:rPr>
          <w:rFonts w:hint="eastAsia"/>
        </w:rPr>
        <w:t>，</w:t>
      </w:r>
      <w:proofErr w:type="gramStart"/>
      <w:r w:rsidR="00D65C3E">
        <w:rPr>
          <w:rFonts w:hint="eastAsia"/>
        </w:rPr>
        <w:t>足徵嘉義縣</w:t>
      </w:r>
      <w:proofErr w:type="gramEnd"/>
      <w:r w:rsidR="00D65C3E">
        <w:rPr>
          <w:rFonts w:hint="eastAsia"/>
        </w:rPr>
        <w:t>政府</w:t>
      </w:r>
      <w:r w:rsidR="00D65C3E" w:rsidRPr="00D65C3E">
        <w:rPr>
          <w:rFonts w:hint="eastAsia"/>
        </w:rPr>
        <w:t>公文管考形同虛設</w:t>
      </w:r>
      <w:r w:rsidR="00F95F61" w:rsidRPr="00582847">
        <w:rPr>
          <w:rFonts w:hint="eastAsia"/>
        </w:rPr>
        <w:t>。</w:t>
      </w:r>
      <w:r w:rsidR="00871CBD" w:rsidRPr="00582847">
        <w:rPr>
          <w:rFonts w:hint="eastAsia"/>
        </w:rPr>
        <w:t>直至</w:t>
      </w:r>
      <w:r w:rsidR="00F95F61" w:rsidRPr="00582847">
        <w:rPr>
          <w:rFonts w:hint="eastAsia"/>
        </w:rPr>
        <w:t>104年1月</w:t>
      </w:r>
      <w:r w:rsidR="00001CD6" w:rsidRPr="00582847">
        <w:rPr>
          <w:rFonts w:hint="eastAsia"/>
        </w:rPr>
        <w:t>，</w:t>
      </w:r>
      <w:r w:rsidR="00871CBD" w:rsidRPr="00582847">
        <w:rPr>
          <w:rFonts w:hint="eastAsia"/>
        </w:rPr>
        <w:t>嘉義縣審計室辦理「</w:t>
      </w:r>
      <w:r w:rsidR="00F95F61" w:rsidRPr="00D65C3E">
        <w:rPr>
          <w:rFonts w:hint="eastAsia"/>
        </w:rPr>
        <w:t>政府採購法</w:t>
      </w:r>
      <w:proofErr w:type="gramStart"/>
      <w:r w:rsidR="00F95F61" w:rsidRPr="00D65C3E">
        <w:rPr>
          <w:rFonts w:hint="eastAsia"/>
        </w:rPr>
        <w:t>第</w:t>
      </w:r>
      <w:r w:rsidR="00F95F61" w:rsidRPr="00D65C3E">
        <w:t>59</w:t>
      </w:r>
      <w:r w:rsidR="00F95F61" w:rsidRPr="00D65C3E">
        <w:rPr>
          <w:rFonts w:hint="eastAsia"/>
        </w:rPr>
        <w:t>條暨</w:t>
      </w:r>
      <w:proofErr w:type="gramEnd"/>
      <w:r w:rsidR="00F95F61" w:rsidRPr="00D65C3E">
        <w:rPr>
          <w:rFonts w:hint="eastAsia"/>
        </w:rPr>
        <w:t>相關行政處罰（分）規定執行情形專案調查計畫</w:t>
      </w:r>
      <w:r w:rsidR="00871CBD" w:rsidRPr="00582847">
        <w:rPr>
          <w:rFonts w:hint="eastAsia"/>
        </w:rPr>
        <w:t>」</w:t>
      </w:r>
      <w:r w:rsidR="00F95F61" w:rsidRPr="00582847">
        <w:rPr>
          <w:rFonts w:hint="eastAsia"/>
        </w:rPr>
        <w:t>，請大埔</w:t>
      </w:r>
      <w:proofErr w:type="gramStart"/>
      <w:r w:rsidR="00F95F61" w:rsidRPr="00582847">
        <w:rPr>
          <w:rFonts w:hint="eastAsia"/>
        </w:rPr>
        <w:t>鄉公所查填</w:t>
      </w:r>
      <w:proofErr w:type="gramEnd"/>
      <w:r w:rsidR="00F95F61" w:rsidRPr="00582847">
        <w:rPr>
          <w:rFonts w:hint="eastAsia"/>
        </w:rPr>
        <w:t>「各地方法院</w:t>
      </w:r>
      <w:r w:rsidR="00F95F61" w:rsidRPr="00582847">
        <w:t>94</w:t>
      </w:r>
      <w:r w:rsidR="00F95F61" w:rsidRPr="00582847">
        <w:rPr>
          <w:rFonts w:hint="eastAsia"/>
        </w:rPr>
        <w:t>年</w:t>
      </w:r>
      <w:r w:rsidR="00F95F61" w:rsidRPr="00582847">
        <w:t>1</w:t>
      </w:r>
      <w:r w:rsidR="00F95F61" w:rsidRPr="00582847">
        <w:rPr>
          <w:rFonts w:hint="eastAsia"/>
        </w:rPr>
        <w:t>月至</w:t>
      </w:r>
      <w:r w:rsidR="00F95F61" w:rsidRPr="00582847">
        <w:t>103</w:t>
      </w:r>
      <w:r w:rsidR="00F95F61" w:rsidRPr="00582847">
        <w:rPr>
          <w:rFonts w:hint="eastAsia"/>
        </w:rPr>
        <w:t>年</w:t>
      </w:r>
      <w:r w:rsidR="00F95F61" w:rsidRPr="00582847">
        <w:t>12</w:t>
      </w:r>
      <w:r w:rsidR="00F95F61" w:rsidRPr="00582847">
        <w:rPr>
          <w:rFonts w:hint="eastAsia"/>
        </w:rPr>
        <w:t>月刑事裁判書列載涉及政府採購法第</w:t>
      </w:r>
      <w:r w:rsidR="00F95F61" w:rsidRPr="00582847">
        <w:t>59</w:t>
      </w:r>
      <w:r w:rsidR="00F95F61" w:rsidRPr="00582847">
        <w:rPr>
          <w:rFonts w:hint="eastAsia"/>
        </w:rPr>
        <w:t>條及採購契約有關浮報契約價款及違法</w:t>
      </w:r>
      <w:r w:rsidR="00F95F61" w:rsidRPr="00582847">
        <w:t>(</w:t>
      </w:r>
      <w:r w:rsidR="00F95F61" w:rsidRPr="00582847">
        <w:rPr>
          <w:rFonts w:hint="eastAsia"/>
        </w:rPr>
        <w:t>約</w:t>
      </w:r>
      <w:r w:rsidR="00F95F61" w:rsidRPr="00582847">
        <w:t>)</w:t>
      </w:r>
      <w:r w:rsidR="00F95F61" w:rsidRPr="00582847">
        <w:rPr>
          <w:rFonts w:hint="eastAsia"/>
        </w:rPr>
        <w:t>支付不正利益調查表」，大埔鄉公所始以104年6月23日嘉大鄉人字第1040005169號函，將前鄉長許俊昇</w:t>
      </w:r>
      <w:proofErr w:type="gramStart"/>
      <w:r w:rsidR="00F95F61" w:rsidRPr="00582847">
        <w:rPr>
          <w:rFonts w:hint="eastAsia"/>
        </w:rPr>
        <w:t>前開違失</w:t>
      </w:r>
      <w:proofErr w:type="gramEnd"/>
      <w:r w:rsidR="00F95F61" w:rsidRPr="00582847">
        <w:rPr>
          <w:rFonts w:hint="eastAsia"/>
        </w:rPr>
        <w:t>經過函報嘉義縣政府，</w:t>
      </w:r>
      <w:r w:rsidR="000B64B9" w:rsidRPr="00582847">
        <w:rPr>
          <w:rFonts w:hint="eastAsia"/>
        </w:rPr>
        <w:t>該府再以104年7月9日府民行字第1040127226號函報本院，</w:t>
      </w:r>
      <w:proofErr w:type="gramStart"/>
      <w:r w:rsidR="000B64B9" w:rsidRPr="00582847">
        <w:rPr>
          <w:rFonts w:hint="eastAsia"/>
        </w:rPr>
        <w:t>此距該府檢</w:t>
      </w:r>
      <w:proofErr w:type="gramEnd"/>
      <w:r w:rsidR="000B64B9" w:rsidRPr="00582847">
        <w:rPr>
          <w:rFonts w:hint="eastAsia"/>
        </w:rPr>
        <w:t>送</w:t>
      </w:r>
      <w:r w:rsidR="00001CD6" w:rsidRPr="00582847">
        <w:rPr>
          <w:rFonts w:hint="eastAsia"/>
        </w:rPr>
        <w:t>許俊昇等人</w:t>
      </w:r>
      <w:r w:rsidR="000B64B9" w:rsidRPr="00582847">
        <w:rPr>
          <w:rFonts w:hint="eastAsia"/>
        </w:rPr>
        <w:t>前</w:t>
      </w:r>
      <w:r w:rsidR="00001CD6" w:rsidRPr="00582847">
        <w:rPr>
          <w:rFonts w:hint="eastAsia"/>
        </w:rPr>
        <w:t>開</w:t>
      </w:r>
      <w:r w:rsidR="000B64B9" w:rsidRPr="00582847">
        <w:rPr>
          <w:rFonts w:hint="eastAsia"/>
        </w:rPr>
        <w:t>刑事判決請大埔鄉公所處理</w:t>
      </w:r>
      <w:r w:rsidR="007806B0">
        <w:rPr>
          <w:rFonts w:hint="eastAsia"/>
        </w:rPr>
        <w:t>，</w:t>
      </w:r>
      <w:r w:rsidR="000B64B9" w:rsidRPr="00582847">
        <w:rPr>
          <w:rFonts w:hint="eastAsia"/>
        </w:rPr>
        <w:t>已</w:t>
      </w:r>
      <w:r w:rsidR="00001CD6" w:rsidRPr="00582847">
        <w:rPr>
          <w:rFonts w:hint="eastAsia"/>
        </w:rPr>
        <w:t>逾</w:t>
      </w:r>
      <w:r w:rsidR="000B64B9" w:rsidRPr="00582847">
        <w:rPr>
          <w:rFonts w:hint="eastAsia"/>
        </w:rPr>
        <w:t>4年</w:t>
      </w:r>
      <w:r w:rsidR="00001CD6" w:rsidRPr="00582847">
        <w:rPr>
          <w:rFonts w:hint="eastAsia"/>
        </w:rPr>
        <w:t>。</w:t>
      </w:r>
      <w:r w:rsidR="000B64B9" w:rsidRPr="00582847">
        <w:rPr>
          <w:rFonts w:hint="eastAsia"/>
        </w:rPr>
        <w:t>嘉義縣政府不但未</w:t>
      </w:r>
      <w:r w:rsidR="00C76A58" w:rsidRPr="00582847">
        <w:rPr>
          <w:rFonts w:hint="eastAsia"/>
        </w:rPr>
        <w:t>及時</w:t>
      </w:r>
      <w:r w:rsidR="000B64B9" w:rsidRPr="00582847">
        <w:rPr>
          <w:rFonts w:hint="eastAsia"/>
        </w:rPr>
        <w:t>依公務員懲戒法</w:t>
      </w:r>
      <w:r w:rsidR="00C76A58" w:rsidRPr="00582847">
        <w:rPr>
          <w:rFonts w:hint="eastAsia"/>
        </w:rPr>
        <w:t>將</w:t>
      </w:r>
      <w:r w:rsidR="000B64B9" w:rsidRPr="00582847">
        <w:rPr>
          <w:rFonts w:hint="eastAsia"/>
        </w:rPr>
        <w:t>許俊昇違失情形移送懲戒，復未</w:t>
      </w:r>
      <w:r w:rsidR="00780E7F">
        <w:rPr>
          <w:rFonts w:hint="eastAsia"/>
        </w:rPr>
        <w:t>落實公文管考</w:t>
      </w:r>
      <w:r w:rsidR="000B64B9" w:rsidRPr="00582847">
        <w:rPr>
          <w:rFonts w:hint="eastAsia"/>
        </w:rPr>
        <w:t>積極催促大埔鄉公所，任令大埔鄉公所對其違失責任置若</w:t>
      </w:r>
      <w:r w:rsidR="005C0970">
        <w:rPr>
          <w:rFonts w:hint="eastAsia"/>
        </w:rPr>
        <w:t>罔</w:t>
      </w:r>
      <w:r w:rsidR="000B64B9" w:rsidRPr="00582847">
        <w:rPr>
          <w:rFonts w:hint="eastAsia"/>
        </w:rPr>
        <w:t>聞</w:t>
      </w:r>
      <w:r w:rsidR="00F95F61" w:rsidRPr="00582847">
        <w:rPr>
          <w:rFonts w:hint="eastAsia"/>
        </w:rPr>
        <w:t>，</w:t>
      </w:r>
      <w:r w:rsidR="000B64B9" w:rsidRPr="00582847">
        <w:rPr>
          <w:rFonts w:hint="eastAsia"/>
        </w:rPr>
        <w:t>若非嘉義縣審計室辦理</w:t>
      </w:r>
      <w:r w:rsidR="00C8406B" w:rsidRPr="00582847">
        <w:rPr>
          <w:rFonts w:hint="eastAsia"/>
        </w:rPr>
        <w:t>前開</w:t>
      </w:r>
      <w:r w:rsidR="00C8406B" w:rsidRPr="00582847">
        <w:rPr>
          <w:rFonts w:hint="eastAsia"/>
          <w:spacing w:val="-6"/>
        </w:rPr>
        <w:t>專案調查計畫，則許俊昇之懲戒責任將因大埔鄉公所及嘉義縣政府</w:t>
      </w:r>
      <w:r w:rsidR="00873AD0" w:rsidRPr="00582847">
        <w:rPr>
          <w:rFonts w:hint="eastAsia"/>
          <w:spacing w:val="-6"/>
        </w:rPr>
        <w:t>之接連</w:t>
      </w:r>
      <w:r w:rsidR="00C8406B" w:rsidRPr="00582847">
        <w:rPr>
          <w:rFonts w:hint="eastAsia"/>
          <w:spacing w:val="-6"/>
        </w:rPr>
        <w:t>消極怠惰</w:t>
      </w:r>
      <w:proofErr w:type="gramStart"/>
      <w:r w:rsidR="00582847" w:rsidRPr="00582847">
        <w:rPr>
          <w:rFonts w:hint="eastAsia"/>
        </w:rPr>
        <w:t>形同</w:t>
      </w:r>
      <w:r w:rsidR="00C8406B" w:rsidRPr="00582847">
        <w:rPr>
          <w:rFonts w:hint="eastAsia"/>
        </w:rPr>
        <w:t>輕縱</w:t>
      </w:r>
      <w:proofErr w:type="gramEnd"/>
      <w:r w:rsidR="00873AD0" w:rsidRPr="00582847">
        <w:rPr>
          <w:rFonts w:hint="eastAsia"/>
        </w:rPr>
        <w:t>。</w:t>
      </w:r>
    </w:p>
    <w:p w:rsidR="003A314E" w:rsidRDefault="00C8406B" w:rsidP="00E423DF">
      <w:pPr>
        <w:pStyle w:val="3"/>
      </w:pPr>
      <w:r w:rsidRPr="00582847">
        <w:rPr>
          <w:rFonts w:hint="eastAsia"/>
        </w:rPr>
        <w:t>綜上，</w:t>
      </w:r>
      <w:r w:rsidR="00C76A58" w:rsidRPr="00582847">
        <w:rPr>
          <w:rFonts w:hint="eastAsia"/>
        </w:rPr>
        <w:t>嘉義縣政府於99年12月</w:t>
      </w:r>
      <w:proofErr w:type="gramStart"/>
      <w:r w:rsidR="00C76A58" w:rsidRPr="00582847">
        <w:rPr>
          <w:rFonts w:hint="eastAsia"/>
        </w:rPr>
        <w:t>間收悉</w:t>
      </w:r>
      <w:proofErr w:type="gramEnd"/>
      <w:r w:rsidR="00C76A58" w:rsidRPr="00582847">
        <w:rPr>
          <w:rFonts w:hint="eastAsia"/>
        </w:rPr>
        <w:t>大埔鄉前鄉長許俊昇</w:t>
      </w:r>
      <w:r w:rsidR="003A5EBD">
        <w:rPr>
          <w:rFonts w:hint="eastAsia"/>
        </w:rPr>
        <w:t>等人</w:t>
      </w:r>
      <w:r w:rsidR="00C76A58" w:rsidRPr="00582847">
        <w:rPr>
          <w:rFonts w:hint="eastAsia"/>
        </w:rPr>
        <w:t>刑事確定判決，已知</w:t>
      </w:r>
      <w:r w:rsidR="003A5EBD" w:rsidRPr="00582847">
        <w:rPr>
          <w:rFonts w:hint="eastAsia"/>
        </w:rPr>
        <w:t>許俊昇</w:t>
      </w:r>
      <w:r w:rsidR="00C76A58" w:rsidRPr="00582847">
        <w:rPr>
          <w:rFonts w:hint="eastAsia"/>
        </w:rPr>
        <w:t>經辦「白馬亭四周綠、美化工程」</w:t>
      </w:r>
      <w:r w:rsidR="003A5EBD">
        <w:rPr>
          <w:rFonts w:hint="eastAsia"/>
        </w:rPr>
        <w:t>時</w:t>
      </w:r>
      <w:r w:rsidR="00C76A58" w:rsidRPr="00582847">
        <w:rPr>
          <w:rFonts w:hint="eastAsia"/>
        </w:rPr>
        <w:t>收受回扣，</w:t>
      </w:r>
      <w:r w:rsidR="006B45E8" w:rsidRPr="00582847">
        <w:rPr>
          <w:rFonts w:hint="eastAsia"/>
        </w:rPr>
        <w:t>縱其</w:t>
      </w:r>
      <w:r w:rsidR="00C76A58" w:rsidRPr="00582847">
        <w:rPr>
          <w:rFonts w:hint="eastAsia"/>
        </w:rPr>
        <w:t>懲戒時效屆滿，嘉義縣政府</w:t>
      </w:r>
      <w:r w:rsidR="003A314E">
        <w:rPr>
          <w:rFonts w:hint="eastAsia"/>
        </w:rPr>
        <w:t>前開</w:t>
      </w:r>
      <w:r w:rsidR="003A314E" w:rsidRPr="00582847">
        <w:rPr>
          <w:rFonts w:hint="eastAsia"/>
        </w:rPr>
        <w:t>流程圖將服務機關之懲處作為懲戒程序發動之前提，</w:t>
      </w:r>
      <w:r w:rsidR="003A314E">
        <w:rPr>
          <w:rFonts w:hint="eastAsia"/>
        </w:rPr>
        <w:t>除</w:t>
      </w:r>
      <w:r w:rsidR="003A314E" w:rsidRPr="00582847">
        <w:rPr>
          <w:rFonts w:hint="eastAsia"/>
        </w:rPr>
        <w:t>增加公務員懲戒法第19條所無之限制</w:t>
      </w:r>
      <w:r w:rsidR="0047615E" w:rsidRPr="00582847">
        <w:rPr>
          <w:rFonts w:hint="eastAsia"/>
        </w:rPr>
        <w:t>外</w:t>
      </w:r>
      <w:r w:rsidR="0047615E">
        <w:rPr>
          <w:rFonts w:hint="eastAsia"/>
        </w:rPr>
        <w:t>，更</w:t>
      </w:r>
      <w:r w:rsidR="00CE33B4">
        <w:rPr>
          <w:rFonts w:hint="eastAsia"/>
        </w:rPr>
        <w:t>延宕</w:t>
      </w:r>
      <w:r w:rsidR="0047615E">
        <w:rPr>
          <w:rFonts w:hint="eastAsia"/>
        </w:rPr>
        <w:t>懲戒</w:t>
      </w:r>
      <w:r w:rsidR="00CE33B4">
        <w:rPr>
          <w:rFonts w:hint="eastAsia"/>
        </w:rPr>
        <w:t>時效</w:t>
      </w:r>
      <w:r w:rsidR="0047615E">
        <w:rPr>
          <w:rFonts w:hint="eastAsia"/>
        </w:rPr>
        <w:t>，</w:t>
      </w:r>
      <w:proofErr w:type="gramStart"/>
      <w:r w:rsidR="003A314E" w:rsidRPr="00582847">
        <w:rPr>
          <w:rFonts w:hint="eastAsia"/>
        </w:rPr>
        <w:t>凸</w:t>
      </w:r>
      <w:proofErr w:type="gramEnd"/>
      <w:r w:rsidR="003A314E" w:rsidRPr="00582847">
        <w:rPr>
          <w:rFonts w:hint="eastAsia"/>
        </w:rPr>
        <w:t>顯嘉義縣政府對所屬公務員懲戒責任之移送時點，</w:t>
      </w:r>
      <w:r w:rsidR="003A314E">
        <w:rPr>
          <w:rFonts w:hint="eastAsia"/>
        </w:rPr>
        <w:t>容</w:t>
      </w:r>
      <w:r w:rsidR="003A314E" w:rsidRPr="00582847">
        <w:rPr>
          <w:rFonts w:hint="eastAsia"/>
        </w:rPr>
        <w:t>有積極檢討之必要。</w:t>
      </w:r>
      <w:r w:rsidR="00CE33B4" w:rsidRPr="00582847">
        <w:rPr>
          <w:rFonts w:hint="eastAsia"/>
        </w:rPr>
        <w:t>又大埔鄉公所對嘉義縣政府99年12月之來函，不但未為處理反而將之存查，嘉義縣政府對此始終消極以對，未</w:t>
      </w:r>
      <w:r w:rsidR="00943887">
        <w:rPr>
          <w:rFonts w:hint="eastAsia"/>
        </w:rPr>
        <w:t>落實公文管考</w:t>
      </w:r>
      <w:r w:rsidR="00CE33B4" w:rsidRPr="00582847">
        <w:rPr>
          <w:rFonts w:hint="eastAsia"/>
        </w:rPr>
        <w:t>積極催辦，</w:t>
      </w:r>
      <w:proofErr w:type="gramStart"/>
      <w:r w:rsidR="00CE33B4" w:rsidRPr="00582847">
        <w:rPr>
          <w:rFonts w:hint="eastAsia"/>
        </w:rPr>
        <w:t>嗣</w:t>
      </w:r>
      <w:proofErr w:type="gramEnd"/>
      <w:r w:rsidR="00CE33B4" w:rsidRPr="00582847">
        <w:rPr>
          <w:rFonts w:hint="eastAsia"/>
        </w:rPr>
        <w:t>於104年1月間，嘉義縣審計室辦理</w:t>
      </w:r>
      <w:r w:rsidR="00CE33B4" w:rsidRPr="00582847">
        <w:rPr>
          <w:rFonts w:hint="eastAsia"/>
          <w:spacing w:val="-6"/>
        </w:rPr>
        <w:t>專案調查計畫，大埔鄉公所始將許俊昇違失情形函報</w:t>
      </w:r>
      <w:r w:rsidR="00CE33B4" w:rsidRPr="00582847">
        <w:rPr>
          <w:rFonts w:hint="eastAsia"/>
        </w:rPr>
        <w:t>嘉義縣政府，該府遲至</w:t>
      </w:r>
      <w:proofErr w:type="gramStart"/>
      <w:r w:rsidR="00CE33B4" w:rsidRPr="00582847">
        <w:rPr>
          <w:rFonts w:hint="eastAsia"/>
        </w:rPr>
        <w:t>104年7月9日始函報</w:t>
      </w:r>
      <w:proofErr w:type="gramEnd"/>
      <w:r w:rsidR="00CE33B4" w:rsidRPr="00582847">
        <w:rPr>
          <w:rFonts w:hint="eastAsia"/>
        </w:rPr>
        <w:t>本院，前後相距已逾4年，</w:t>
      </w:r>
      <w:r w:rsidR="00CE33B4" w:rsidRPr="00582847">
        <w:rPr>
          <w:rFonts w:hint="eastAsia"/>
          <w:spacing w:val="-6"/>
        </w:rPr>
        <w:lastRenderedPageBreak/>
        <w:t>嘉義縣政府消極怠惰</w:t>
      </w:r>
      <w:r w:rsidR="00F32230">
        <w:rPr>
          <w:rFonts w:hint="eastAsia"/>
          <w:spacing w:val="-6"/>
        </w:rPr>
        <w:t>，</w:t>
      </w:r>
      <w:r w:rsidR="00606FF1">
        <w:rPr>
          <w:rFonts w:hint="eastAsia"/>
          <w:spacing w:val="-6"/>
        </w:rPr>
        <w:t>核有</w:t>
      </w:r>
      <w:proofErr w:type="gramStart"/>
      <w:r w:rsidR="00606FF1">
        <w:rPr>
          <w:rFonts w:hint="eastAsia"/>
          <w:spacing w:val="-6"/>
        </w:rPr>
        <w:t>怠</w:t>
      </w:r>
      <w:proofErr w:type="gramEnd"/>
      <w:r w:rsidR="00606FF1">
        <w:rPr>
          <w:rFonts w:hint="eastAsia"/>
          <w:spacing w:val="-6"/>
        </w:rPr>
        <w:t>失</w:t>
      </w:r>
      <w:r w:rsidR="00CE33B4">
        <w:rPr>
          <w:rFonts w:hint="eastAsia"/>
        </w:rPr>
        <w:t>。</w:t>
      </w:r>
    </w:p>
    <w:p w:rsidR="001C33E5" w:rsidRPr="00582847" w:rsidRDefault="004202A9" w:rsidP="00DE4238">
      <w:pPr>
        <w:pStyle w:val="2"/>
        <w:rPr>
          <w:b/>
        </w:rPr>
      </w:pPr>
      <w:r w:rsidRPr="00582847">
        <w:rPr>
          <w:rFonts w:hint="eastAsia"/>
          <w:b/>
        </w:rPr>
        <w:t>嘉義縣政府於知悉大埔鄉前鄉長許俊昇</w:t>
      </w:r>
      <w:r w:rsidR="00EF45BA" w:rsidRPr="00582847">
        <w:rPr>
          <w:rFonts w:hint="eastAsia"/>
          <w:b/>
        </w:rPr>
        <w:t>收受回扣</w:t>
      </w:r>
      <w:r w:rsidRPr="00582847">
        <w:rPr>
          <w:rFonts w:hint="eastAsia"/>
          <w:b/>
        </w:rPr>
        <w:t>遭判決確定後，</w:t>
      </w:r>
      <w:proofErr w:type="gramStart"/>
      <w:r w:rsidR="00886AE0" w:rsidRPr="00582847">
        <w:rPr>
          <w:rFonts w:hint="eastAsia"/>
          <w:b/>
        </w:rPr>
        <w:t>未究明</w:t>
      </w:r>
      <w:proofErr w:type="gramEnd"/>
      <w:r w:rsidR="00886AE0" w:rsidRPr="00582847">
        <w:rPr>
          <w:rFonts w:hint="eastAsia"/>
          <w:b/>
        </w:rPr>
        <w:t>其違失情節，</w:t>
      </w:r>
      <w:r w:rsidRPr="00582847">
        <w:rPr>
          <w:rFonts w:hint="eastAsia"/>
          <w:b/>
        </w:rPr>
        <w:t>亦未擴大調查其任職期間</w:t>
      </w:r>
      <w:r w:rsidR="00886AE0" w:rsidRPr="00582847">
        <w:rPr>
          <w:rFonts w:hint="eastAsia"/>
          <w:b/>
        </w:rPr>
        <w:t>經辦之</w:t>
      </w:r>
      <w:r w:rsidRPr="00582847">
        <w:rPr>
          <w:rFonts w:hint="eastAsia"/>
          <w:b/>
        </w:rPr>
        <w:t>採購案件有無</w:t>
      </w:r>
      <w:r w:rsidR="00886AE0" w:rsidRPr="00582847">
        <w:rPr>
          <w:rFonts w:hint="eastAsia"/>
          <w:b/>
        </w:rPr>
        <w:t>其他舞弊或</w:t>
      </w:r>
      <w:r w:rsidRPr="00582847">
        <w:rPr>
          <w:rFonts w:hint="eastAsia"/>
          <w:b/>
        </w:rPr>
        <w:t>底價訂定</w:t>
      </w:r>
      <w:r w:rsidR="00886AE0" w:rsidRPr="00582847">
        <w:rPr>
          <w:rFonts w:hint="eastAsia"/>
          <w:b/>
        </w:rPr>
        <w:t>不實等情，並</w:t>
      </w:r>
      <w:r w:rsidRPr="00582847">
        <w:rPr>
          <w:rFonts w:hint="eastAsia"/>
          <w:b/>
        </w:rPr>
        <w:t>督促大埔鄉公所依政府採購法相關規定對涉嫌圍標廠商進行</w:t>
      </w:r>
      <w:r w:rsidRPr="00606FF1">
        <w:rPr>
          <w:rFonts w:hint="eastAsia"/>
          <w:b/>
        </w:rPr>
        <w:t>處分</w:t>
      </w:r>
      <w:r w:rsidR="00886AE0" w:rsidRPr="00606FF1">
        <w:rPr>
          <w:rFonts w:hint="eastAsia"/>
          <w:b/>
        </w:rPr>
        <w:t>，</w:t>
      </w:r>
      <w:proofErr w:type="gramStart"/>
      <w:r w:rsidR="00606FF1" w:rsidRPr="00606FF1">
        <w:rPr>
          <w:rFonts w:hint="eastAsia"/>
          <w:b/>
          <w:spacing w:val="-6"/>
        </w:rPr>
        <w:t>洵</w:t>
      </w:r>
      <w:proofErr w:type="gramEnd"/>
      <w:r w:rsidR="00606FF1" w:rsidRPr="00606FF1">
        <w:rPr>
          <w:rFonts w:hint="eastAsia"/>
          <w:b/>
          <w:spacing w:val="-6"/>
        </w:rPr>
        <w:t>屬未當</w:t>
      </w:r>
    </w:p>
    <w:p w:rsidR="001C33E5" w:rsidRPr="00582847" w:rsidRDefault="004537D4" w:rsidP="003F01B6">
      <w:pPr>
        <w:pStyle w:val="3"/>
        <w:spacing w:line="440" w:lineRule="exact"/>
        <w:ind w:left="1360" w:hanging="680"/>
      </w:pPr>
      <w:r w:rsidRPr="00582847">
        <w:rPr>
          <w:rFonts w:hint="eastAsia"/>
        </w:rPr>
        <w:t>按</w:t>
      </w:r>
      <w:r w:rsidR="00AF2D96" w:rsidRPr="00582847">
        <w:rPr>
          <w:rFonts w:hint="eastAsia"/>
        </w:rPr>
        <w:t>地方制度法第56條第1項：「縣（市）政府置縣（市）長一人，對外代表該縣（市），綜理縣（市）政，並指導監督</w:t>
      </w:r>
      <w:proofErr w:type="gramStart"/>
      <w:r w:rsidR="00AF2D96" w:rsidRPr="00582847">
        <w:rPr>
          <w:rFonts w:hint="eastAsia"/>
        </w:rPr>
        <w:t>所轄鄉</w:t>
      </w:r>
      <w:proofErr w:type="gramEnd"/>
      <w:r w:rsidR="00AF2D96" w:rsidRPr="00582847">
        <w:rPr>
          <w:rFonts w:hint="eastAsia"/>
        </w:rPr>
        <w:t>（鎮、市）自治」；</w:t>
      </w:r>
      <w:r w:rsidR="00B11D52" w:rsidRPr="00582847">
        <w:rPr>
          <w:rFonts w:hint="eastAsia"/>
        </w:rPr>
        <w:t>政府採購法第</w:t>
      </w:r>
      <w:r w:rsidR="00AF2D96" w:rsidRPr="00582847">
        <w:rPr>
          <w:rFonts w:hint="eastAsia"/>
        </w:rPr>
        <w:t>50</w:t>
      </w:r>
      <w:r w:rsidR="00B11D52" w:rsidRPr="00582847">
        <w:rPr>
          <w:rFonts w:hint="eastAsia"/>
        </w:rPr>
        <w:t>條</w:t>
      </w:r>
      <w:r w:rsidR="00AF2D96" w:rsidRPr="00582847">
        <w:rPr>
          <w:rFonts w:hint="eastAsia"/>
        </w:rPr>
        <w:t>第1項第5款</w:t>
      </w:r>
      <w:r w:rsidR="00B11D52" w:rsidRPr="00582847">
        <w:rPr>
          <w:rFonts w:hint="eastAsia"/>
        </w:rPr>
        <w:t>：「</w:t>
      </w:r>
      <w:r w:rsidR="00AF2D96" w:rsidRPr="00582847">
        <w:rPr>
          <w:rFonts w:hint="eastAsia"/>
        </w:rPr>
        <w:t>投標廠商有下列情形之一，經機關於開標前發現者，其所投之標應不予開標；於開標後發現者，應不</w:t>
      </w:r>
      <w:proofErr w:type="gramStart"/>
      <w:r w:rsidR="00AF2D96" w:rsidRPr="00582847">
        <w:rPr>
          <w:rFonts w:hint="eastAsia"/>
        </w:rPr>
        <w:t>決標予該</w:t>
      </w:r>
      <w:proofErr w:type="gramEnd"/>
      <w:r w:rsidR="00AF2D96" w:rsidRPr="00582847">
        <w:rPr>
          <w:rFonts w:hint="eastAsia"/>
        </w:rPr>
        <w:t>廠商：五、不同投標廠商間之投標文件內容有重大異常關聯者</w:t>
      </w:r>
      <w:r w:rsidR="00B11D52" w:rsidRPr="00582847">
        <w:rPr>
          <w:rFonts w:hint="eastAsia"/>
        </w:rPr>
        <w:t>」、第</w:t>
      </w:r>
      <w:r w:rsidR="00AF2D96" w:rsidRPr="00582847">
        <w:rPr>
          <w:rFonts w:hint="eastAsia"/>
        </w:rPr>
        <w:t>101</w:t>
      </w:r>
      <w:r w:rsidR="00B11D52" w:rsidRPr="00582847">
        <w:rPr>
          <w:rFonts w:hint="eastAsia"/>
        </w:rPr>
        <w:t>條</w:t>
      </w:r>
      <w:r w:rsidR="00AF2D96" w:rsidRPr="00582847">
        <w:rPr>
          <w:rFonts w:hint="eastAsia"/>
        </w:rPr>
        <w:t>第1項第1、2、4款</w:t>
      </w:r>
      <w:r w:rsidR="00B11D52" w:rsidRPr="00582847">
        <w:rPr>
          <w:rFonts w:hint="eastAsia"/>
        </w:rPr>
        <w:t>：「</w:t>
      </w:r>
      <w:r w:rsidR="00AF2D96" w:rsidRPr="00582847">
        <w:rPr>
          <w:rFonts w:hint="eastAsia"/>
        </w:rPr>
        <w:t>機關辦理採購，發現廠商有下列情形之一，應將其事實及理由通知廠商，並</w:t>
      </w:r>
      <w:proofErr w:type="gramStart"/>
      <w:r w:rsidR="00AF2D96" w:rsidRPr="00582847">
        <w:rPr>
          <w:rFonts w:hint="eastAsia"/>
        </w:rPr>
        <w:t>附記如未</w:t>
      </w:r>
      <w:proofErr w:type="gramEnd"/>
      <w:r w:rsidR="00AF2D96" w:rsidRPr="00582847">
        <w:rPr>
          <w:rFonts w:hint="eastAsia"/>
        </w:rPr>
        <w:t>提出異議者，將刊登政府採購公報：一、容許他人借用本人名義或證件參加投標者。二、借用或冒用他人名義或證件，或以偽造、變造之文件參加投標、訂約或履約者。四、偽造、變造投標、契約或履約相關文件者</w:t>
      </w:r>
      <w:r w:rsidR="00B11D52" w:rsidRPr="00582847">
        <w:rPr>
          <w:rFonts w:hint="eastAsia"/>
        </w:rPr>
        <w:t>」</w:t>
      </w:r>
      <w:r w:rsidR="00EF45BA" w:rsidRPr="00582847">
        <w:rPr>
          <w:rFonts w:hint="eastAsia"/>
        </w:rPr>
        <w:t>。</w:t>
      </w:r>
    </w:p>
    <w:p w:rsidR="00E5292F" w:rsidRPr="00582847" w:rsidRDefault="00E72136" w:rsidP="00E5292F">
      <w:pPr>
        <w:pStyle w:val="3"/>
      </w:pPr>
      <w:r w:rsidRPr="00582847">
        <w:rPr>
          <w:rFonts w:hint="eastAsia"/>
        </w:rPr>
        <w:t>93年間</w:t>
      </w:r>
      <w:r w:rsidR="00400B10" w:rsidRPr="00582847">
        <w:rPr>
          <w:rFonts w:hint="eastAsia"/>
        </w:rPr>
        <w:t>臺灣嘉義地方法院檢察署</w:t>
      </w:r>
      <w:r w:rsidRPr="00582847">
        <w:rPr>
          <w:rFonts w:hint="eastAsia"/>
        </w:rPr>
        <w:t>因</w:t>
      </w:r>
      <w:r w:rsidR="00400B10" w:rsidRPr="00582847">
        <w:rPr>
          <w:rFonts w:hint="eastAsia"/>
        </w:rPr>
        <w:t>偵辦</w:t>
      </w:r>
      <w:r w:rsidR="00EF45BA" w:rsidRPr="00582847">
        <w:rPr>
          <w:rFonts w:hint="eastAsia"/>
        </w:rPr>
        <w:t>大埔鄉「南寮-二寮坑農路工程案」，時任</w:t>
      </w:r>
      <w:r w:rsidR="00400B10" w:rsidRPr="00582847">
        <w:rPr>
          <w:rFonts w:hint="eastAsia"/>
        </w:rPr>
        <w:t>鄉長</w:t>
      </w:r>
      <w:r w:rsidR="00D70E6C">
        <w:rPr>
          <w:rFonts w:hint="eastAsia"/>
        </w:rPr>
        <w:t>陳○永</w:t>
      </w:r>
      <w:r w:rsidRPr="00582847">
        <w:rPr>
          <w:rFonts w:hint="eastAsia"/>
        </w:rPr>
        <w:t>涉嫌驗收不實而圖利廠商</w:t>
      </w:r>
      <w:r w:rsidR="00400B10" w:rsidRPr="00582847">
        <w:rPr>
          <w:rFonts w:hint="eastAsia"/>
        </w:rPr>
        <w:t>，於監聽承包商</w:t>
      </w:r>
      <w:r w:rsidR="000D0EC3">
        <w:rPr>
          <w:rFonts w:hint="eastAsia"/>
        </w:rPr>
        <w:t>張○澤</w:t>
      </w:r>
      <w:r w:rsidR="00400B10" w:rsidRPr="00582847">
        <w:rPr>
          <w:rFonts w:hint="eastAsia"/>
        </w:rPr>
        <w:t>、</w:t>
      </w:r>
      <w:r w:rsidR="00D70E6C">
        <w:rPr>
          <w:rFonts w:hint="eastAsia"/>
        </w:rPr>
        <w:t>陳○卿</w:t>
      </w:r>
      <w:r w:rsidR="00400B10" w:rsidRPr="00582847">
        <w:rPr>
          <w:rFonts w:hint="eastAsia"/>
        </w:rPr>
        <w:t>對話</w:t>
      </w:r>
      <w:r w:rsidR="0034560C" w:rsidRPr="00582847">
        <w:rPr>
          <w:rFonts w:hint="eastAsia"/>
        </w:rPr>
        <w:t>中</w:t>
      </w:r>
      <w:r w:rsidR="00400B10" w:rsidRPr="00582847">
        <w:rPr>
          <w:rFonts w:hint="eastAsia"/>
        </w:rPr>
        <w:t>，</w:t>
      </w:r>
      <w:r w:rsidR="0011635E" w:rsidRPr="00582847">
        <w:rPr>
          <w:rFonts w:hint="eastAsia"/>
        </w:rPr>
        <w:t>發現</w:t>
      </w:r>
      <w:r w:rsidR="00400B10" w:rsidRPr="00582847">
        <w:rPr>
          <w:rFonts w:hint="eastAsia"/>
        </w:rPr>
        <w:t>大埔鄉前鄉長許俊昇過去經辦「白馬亭四周綠、美化工程」</w:t>
      </w:r>
      <w:r w:rsidR="00EF45BA" w:rsidRPr="00582847">
        <w:rPr>
          <w:rFonts w:hint="eastAsia"/>
        </w:rPr>
        <w:t>時，</w:t>
      </w:r>
      <w:r w:rsidR="00400B10" w:rsidRPr="00582847">
        <w:rPr>
          <w:rFonts w:hint="eastAsia"/>
        </w:rPr>
        <w:t>藉機</w:t>
      </w:r>
      <w:r w:rsidR="00481A8C" w:rsidRPr="00582847">
        <w:rPr>
          <w:rFonts w:hint="eastAsia"/>
        </w:rPr>
        <w:t>向</w:t>
      </w:r>
      <w:r w:rsidR="000D0EC3">
        <w:rPr>
          <w:rFonts w:hint="eastAsia"/>
        </w:rPr>
        <w:t>張○</w:t>
      </w:r>
      <w:proofErr w:type="gramStart"/>
      <w:r w:rsidR="000D0EC3">
        <w:rPr>
          <w:rFonts w:hint="eastAsia"/>
        </w:rPr>
        <w:t>澤</w:t>
      </w:r>
      <w:r w:rsidR="00481A8C" w:rsidRPr="00582847">
        <w:rPr>
          <w:rFonts w:hint="eastAsia"/>
        </w:rPr>
        <w:t>收取</w:t>
      </w:r>
      <w:r w:rsidR="00400B10" w:rsidRPr="00582847">
        <w:rPr>
          <w:rFonts w:hint="eastAsia"/>
        </w:rPr>
        <w:t>決</w:t>
      </w:r>
      <w:proofErr w:type="gramEnd"/>
      <w:r w:rsidR="00400B10" w:rsidRPr="00582847">
        <w:rPr>
          <w:rFonts w:hint="eastAsia"/>
        </w:rPr>
        <w:t>標金額之</w:t>
      </w:r>
      <w:r w:rsidR="000752C8">
        <w:rPr>
          <w:rFonts w:hint="eastAsia"/>
        </w:rPr>
        <w:t>二成</w:t>
      </w:r>
      <w:r w:rsidR="00400B10" w:rsidRPr="00582847">
        <w:rPr>
          <w:rFonts w:hint="eastAsia"/>
        </w:rPr>
        <w:t>回扣</w:t>
      </w:r>
      <w:r w:rsidR="0011635E" w:rsidRPr="00582847">
        <w:rPr>
          <w:rFonts w:hint="eastAsia"/>
        </w:rPr>
        <w:t>(錄音譯文如下</w:t>
      </w:r>
      <w:r w:rsidR="003800DC" w:rsidRPr="00582847">
        <w:rPr>
          <w:rFonts w:hint="eastAsia"/>
        </w:rPr>
        <w:t>表</w:t>
      </w:r>
      <w:r w:rsidR="0011635E" w:rsidRPr="00582847">
        <w:rPr>
          <w:rFonts w:hint="eastAsia"/>
        </w:rPr>
        <w:t>)</w:t>
      </w:r>
      <w:r w:rsidR="00400B10" w:rsidRPr="00582847">
        <w:rPr>
          <w:rFonts w:hint="eastAsia"/>
        </w:rPr>
        <w:t>，經</w:t>
      </w:r>
      <w:r w:rsidR="000D0EC3">
        <w:rPr>
          <w:rFonts w:hint="eastAsia"/>
        </w:rPr>
        <w:t>張○澤</w:t>
      </w:r>
      <w:r w:rsidR="00400B10" w:rsidRPr="00582847">
        <w:rPr>
          <w:rFonts w:hint="eastAsia"/>
        </w:rPr>
        <w:t>於臺灣嘉義地方法院檢察署、臺灣嘉義地方法院坦承在案。</w:t>
      </w:r>
    </w:p>
    <w:tbl>
      <w:tblPr>
        <w:tblStyle w:val="af6"/>
        <w:tblW w:w="0" w:type="auto"/>
        <w:tblInd w:w="1361" w:type="dxa"/>
        <w:tblLook w:val="04A0"/>
      </w:tblPr>
      <w:tblGrid>
        <w:gridCol w:w="1157"/>
        <w:gridCol w:w="6542"/>
      </w:tblGrid>
      <w:tr w:rsidR="00582847" w:rsidRPr="00582847" w:rsidTr="006A179A">
        <w:tc>
          <w:tcPr>
            <w:tcW w:w="1157" w:type="dxa"/>
          </w:tcPr>
          <w:p w:rsidR="0011635E" w:rsidRPr="00582847" w:rsidRDefault="000D0EC3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張○澤</w:t>
            </w:r>
          </w:p>
        </w:tc>
        <w:tc>
          <w:tcPr>
            <w:tcW w:w="6542" w:type="dxa"/>
          </w:tcPr>
          <w:p w:rsidR="0011635E" w:rsidRPr="00582847" w:rsidRDefault="0011635E" w:rsidP="00EF45B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現在重要的是嘉義那邊，給鄉長的錢要趕快拿出來……，不能說的還要再瞭解，他們難道不知道鄉鎮的生態是什麼</w:t>
            </w:r>
            <w:r w:rsidR="00A427C6" w:rsidRPr="005828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582847" w:rsidRPr="00582847" w:rsidTr="006A179A">
        <w:tc>
          <w:tcPr>
            <w:tcW w:w="1157" w:type="dxa"/>
          </w:tcPr>
          <w:p w:rsidR="0011635E" w:rsidRPr="00582847" w:rsidRDefault="00D70E6C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陳○卿</w:t>
            </w:r>
          </w:p>
        </w:tc>
        <w:tc>
          <w:tcPr>
            <w:tcW w:w="6542" w:type="dxa"/>
          </w:tcPr>
          <w:p w:rsidR="0011635E" w:rsidRPr="00582847" w:rsidRDefault="0011635E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就我知道，大埔那邊</w:t>
            </w:r>
            <w:r w:rsidR="000752C8">
              <w:rPr>
                <w:rFonts w:hint="eastAsia"/>
                <w:sz w:val="28"/>
                <w:szCs w:val="28"/>
              </w:rPr>
              <w:t>一成</w:t>
            </w:r>
            <w:r w:rsidRPr="00582847">
              <w:rPr>
                <w:rFonts w:hint="eastAsia"/>
                <w:sz w:val="28"/>
                <w:szCs w:val="28"/>
              </w:rPr>
              <w:t>半可以過關</w:t>
            </w:r>
            <w:r w:rsidR="00EF45BA" w:rsidRPr="005828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582847" w:rsidRPr="00582847" w:rsidTr="006A179A">
        <w:tc>
          <w:tcPr>
            <w:tcW w:w="1157" w:type="dxa"/>
          </w:tcPr>
          <w:p w:rsidR="0011635E" w:rsidRPr="00582847" w:rsidRDefault="000D0EC3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張○澤</w:t>
            </w:r>
          </w:p>
        </w:tc>
        <w:tc>
          <w:tcPr>
            <w:tcW w:w="6542" w:type="dxa"/>
          </w:tcPr>
          <w:p w:rsidR="0011635E" w:rsidRPr="00582847" w:rsidRDefault="0011635E" w:rsidP="006A179A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應該是</w:t>
            </w:r>
            <w:r w:rsidR="000752C8">
              <w:rPr>
                <w:rFonts w:hint="eastAsia"/>
                <w:sz w:val="28"/>
                <w:szCs w:val="28"/>
              </w:rPr>
              <w:t>二成</w:t>
            </w:r>
            <w:r w:rsidRPr="00582847">
              <w:rPr>
                <w:rFonts w:hint="eastAsia"/>
                <w:sz w:val="28"/>
                <w:szCs w:val="28"/>
              </w:rPr>
              <w:t>，另外5%是我給鄉長的，鄉長跟新鄉長講這另外算，所以是我拿給他的，所以你算一算，舊鄉長拿5%，鄉公所其他人拿一成，新鄉長要拿多少，差不多也是5%，這樣不會過</w:t>
            </w:r>
            <w:r w:rsidR="006A179A" w:rsidRPr="00582847">
              <w:rPr>
                <w:rFonts w:hint="eastAsia"/>
                <w:sz w:val="28"/>
                <w:szCs w:val="28"/>
              </w:rPr>
              <w:t>分。</w:t>
            </w:r>
          </w:p>
        </w:tc>
      </w:tr>
      <w:tr w:rsidR="00582847" w:rsidRPr="00582847" w:rsidTr="006A179A">
        <w:tc>
          <w:tcPr>
            <w:tcW w:w="1157" w:type="dxa"/>
          </w:tcPr>
          <w:p w:rsidR="0011635E" w:rsidRPr="00582847" w:rsidRDefault="00D70E6C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陳○卿</w:t>
            </w:r>
          </w:p>
        </w:tc>
        <w:tc>
          <w:tcPr>
            <w:tcW w:w="6542" w:type="dxa"/>
          </w:tcPr>
          <w:p w:rsidR="0011635E" w:rsidRPr="00582847" w:rsidRDefault="0011635E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這些發票也是我們要付……</w:t>
            </w:r>
            <w:r w:rsidR="00A427C6" w:rsidRPr="005828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582847" w:rsidRPr="00582847" w:rsidTr="006A179A">
        <w:tc>
          <w:tcPr>
            <w:tcW w:w="1157" w:type="dxa"/>
          </w:tcPr>
          <w:p w:rsidR="0011635E" w:rsidRPr="00582847" w:rsidRDefault="000D0EC3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張○澤</w:t>
            </w:r>
          </w:p>
        </w:tc>
        <w:tc>
          <w:tcPr>
            <w:tcW w:w="6542" w:type="dxa"/>
          </w:tcPr>
          <w:p w:rsidR="0011635E" w:rsidRPr="00582847" w:rsidRDefault="006A179A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我之前認識鄉長時，</w:t>
            </w:r>
            <w:proofErr w:type="gramStart"/>
            <w:r w:rsidRPr="00582847">
              <w:rPr>
                <w:rFonts w:hint="eastAsia"/>
                <w:sz w:val="28"/>
                <w:szCs w:val="28"/>
              </w:rPr>
              <w:t>做樹栽是</w:t>
            </w:r>
            <w:proofErr w:type="gramEnd"/>
            <w:r w:rsidRPr="00582847">
              <w:rPr>
                <w:rFonts w:hint="eastAsia"/>
                <w:sz w:val="28"/>
                <w:szCs w:val="28"/>
              </w:rPr>
              <w:t>給</w:t>
            </w:r>
            <w:r w:rsidR="000752C8">
              <w:rPr>
                <w:rFonts w:hint="eastAsia"/>
                <w:sz w:val="28"/>
                <w:szCs w:val="28"/>
              </w:rPr>
              <w:t>二成</w:t>
            </w:r>
            <w:r w:rsidRPr="00582847">
              <w:rPr>
                <w:rFonts w:hint="eastAsia"/>
                <w:sz w:val="28"/>
                <w:szCs w:val="28"/>
              </w:rPr>
              <w:t>，是工程款90多萬</w:t>
            </w:r>
            <w:r w:rsidR="000752C8">
              <w:rPr>
                <w:rFonts w:hint="eastAsia"/>
                <w:sz w:val="28"/>
                <w:szCs w:val="28"/>
              </w:rPr>
              <w:t>二成</w:t>
            </w:r>
            <w:r w:rsidRPr="00582847">
              <w:rPr>
                <w:rFonts w:hint="eastAsia"/>
                <w:sz w:val="28"/>
                <w:szCs w:val="28"/>
              </w:rPr>
              <w:t>是18萬多，最後我拿20萬給他…</w:t>
            </w:r>
            <w:proofErr w:type="gramStart"/>
            <w:r w:rsidRPr="00582847">
              <w:rPr>
                <w:rFonts w:hint="eastAsia"/>
                <w:sz w:val="28"/>
                <w:szCs w:val="28"/>
              </w:rPr>
              <w:t>…</w:t>
            </w:r>
            <w:proofErr w:type="gramEnd"/>
            <w:r w:rsidRPr="00582847">
              <w:rPr>
                <w:rFonts w:hint="eastAsia"/>
                <w:sz w:val="28"/>
                <w:szCs w:val="28"/>
              </w:rPr>
              <w:t>要不然我們沒有辦法跟他往來。</w:t>
            </w:r>
          </w:p>
        </w:tc>
      </w:tr>
      <w:tr w:rsidR="00582847" w:rsidRPr="00582847" w:rsidTr="006A179A">
        <w:tc>
          <w:tcPr>
            <w:tcW w:w="1157" w:type="dxa"/>
          </w:tcPr>
          <w:p w:rsidR="0011635E" w:rsidRPr="00582847" w:rsidRDefault="00D70E6C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陳○卿</w:t>
            </w:r>
          </w:p>
        </w:tc>
        <w:tc>
          <w:tcPr>
            <w:tcW w:w="6542" w:type="dxa"/>
          </w:tcPr>
          <w:p w:rsidR="0011635E" w:rsidRPr="00582847" w:rsidRDefault="006A179A" w:rsidP="0011635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582847">
              <w:rPr>
                <w:rFonts w:hint="eastAsia"/>
                <w:sz w:val="28"/>
                <w:szCs w:val="28"/>
              </w:rPr>
              <w:t>這方面該花的就要花……</w:t>
            </w:r>
            <w:r w:rsidR="00A427C6" w:rsidRPr="00582847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11635E" w:rsidRPr="00582847" w:rsidRDefault="00EA58E0" w:rsidP="0011635E">
      <w:pPr>
        <w:pStyle w:val="3"/>
        <w:numPr>
          <w:ilvl w:val="0"/>
          <w:numId w:val="0"/>
        </w:numPr>
        <w:ind w:left="1361"/>
      </w:pPr>
      <w:proofErr w:type="gramStart"/>
      <w:r w:rsidRPr="00582847">
        <w:rPr>
          <w:rFonts w:hint="eastAsia"/>
        </w:rPr>
        <w:t>據</w:t>
      </w:r>
      <w:r w:rsidR="00EF64B3">
        <w:rPr>
          <w:rFonts w:hint="eastAsia"/>
        </w:rPr>
        <w:t>卷證</w:t>
      </w:r>
      <w:proofErr w:type="gramEnd"/>
      <w:r w:rsidR="00EF64B3">
        <w:rPr>
          <w:rFonts w:hint="eastAsia"/>
        </w:rPr>
        <w:t>資料所示</w:t>
      </w:r>
      <w:r w:rsidR="00481A8C" w:rsidRPr="00582847">
        <w:rPr>
          <w:rFonts w:hint="eastAsia"/>
        </w:rPr>
        <w:t>，</w:t>
      </w:r>
      <w:r w:rsidRPr="00582847">
        <w:rPr>
          <w:rFonts w:hint="eastAsia"/>
        </w:rPr>
        <w:t>「白馬亭四周綠、美化工程」計有三家廠商投標，分別為得標廠商天</w:t>
      </w:r>
      <w:proofErr w:type="gramStart"/>
      <w:r w:rsidRPr="00582847">
        <w:rPr>
          <w:rFonts w:hint="eastAsia"/>
        </w:rPr>
        <w:t>一</w:t>
      </w:r>
      <w:proofErr w:type="gramEnd"/>
      <w:r w:rsidRPr="00582847">
        <w:rPr>
          <w:rFonts w:hint="eastAsia"/>
        </w:rPr>
        <w:t>園藝有限公司、</w:t>
      </w:r>
      <w:proofErr w:type="gramStart"/>
      <w:r w:rsidRPr="00582847">
        <w:rPr>
          <w:rFonts w:hint="eastAsia"/>
        </w:rPr>
        <w:t>嶬霖</w:t>
      </w:r>
      <w:proofErr w:type="gramEnd"/>
      <w:r w:rsidRPr="00582847">
        <w:rPr>
          <w:rFonts w:hint="eastAsia"/>
        </w:rPr>
        <w:t>園藝企業有限公司及</w:t>
      </w:r>
      <w:r w:rsidR="00EF45BA" w:rsidRPr="00582847">
        <w:rPr>
          <w:rFonts w:hint="eastAsia"/>
        </w:rPr>
        <w:t></w:t>
      </w:r>
      <w:r w:rsidRPr="00582847">
        <w:rPr>
          <w:rFonts w:hint="eastAsia"/>
        </w:rPr>
        <w:t>馨園藝企業有限</w:t>
      </w:r>
      <w:r w:rsidR="00F66DF1" w:rsidRPr="00582847">
        <w:rPr>
          <w:rFonts w:hint="eastAsia"/>
        </w:rPr>
        <w:t>公司</w:t>
      </w:r>
      <w:r w:rsidR="00481A8C" w:rsidRPr="00582847">
        <w:rPr>
          <w:rFonts w:hint="eastAsia"/>
        </w:rPr>
        <w:t>。</w:t>
      </w:r>
      <w:r w:rsidR="00F66DF1" w:rsidRPr="00582847">
        <w:rPr>
          <w:rFonts w:hint="eastAsia"/>
        </w:rPr>
        <w:t>開標當時並無主計或政風人員參與監標，亦未通知該等人員監標</w:t>
      </w:r>
      <w:r w:rsidR="00EF64B3">
        <w:rPr>
          <w:rFonts w:hint="eastAsia"/>
        </w:rPr>
        <w:t>，而</w:t>
      </w:r>
      <w:proofErr w:type="gramStart"/>
      <w:r w:rsidR="00F66DF1" w:rsidRPr="00582847">
        <w:rPr>
          <w:rFonts w:hint="eastAsia"/>
        </w:rPr>
        <w:t>嶬霖</w:t>
      </w:r>
      <w:proofErr w:type="gramEnd"/>
      <w:r w:rsidR="00F66DF1" w:rsidRPr="00582847">
        <w:rPr>
          <w:rFonts w:hint="eastAsia"/>
        </w:rPr>
        <w:t>園藝企業有限公司及</w:t>
      </w:r>
      <w:r w:rsidR="00EF45BA" w:rsidRPr="00582847">
        <w:rPr>
          <w:rFonts w:hint="eastAsia"/>
        </w:rPr>
        <w:t></w:t>
      </w:r>
      <w:r w:rsidR="00F66DF1" w:rsidRPr="00582847">
        <w:rPr>
          <w:rFonts w:hint="eastAsia"/>
        </w:rPr>
        <w:t>馨園藝企業有限公司所出具之押標金支</w:t>
      </w:r>
      <w:r w:rsidR="00481A8C" w:rsidRPr="00582847">
        <w:rPr>
          <w:rFonts w:hint="eastAsia"/>
        </w:rPr>
        <w:t>票</w:t>
      </w:r>
      <w:r w:rsidR="00F66DF1" w:rsidRPr="00582847">
        <w:rPr>
          <w:rFonts w:hint="eastAsia"/>
        </w:rPr>
        <w:t>，同為89年9月29日彰化商業銀行旗山分行</w:t>
      </w:r>
      <w:r w:rsidR="00B741BF" w:rsidRPr="00582847">
        <w:rPr>
          <w:rFonts w:hint="eastAsia"/>
        </w:rPr>
        <w:t>所</w:t>
      </w:r>
      <w:r w:rsidR="00F66DF1" w:rsidRPr="00582847">
        <w:rPr>
          <w:rFonts w:hint="eastAsia"/>
        </w:rPr>
        <w:t>開立，支票號碼連號，</w:t>
      </w:r>
      <w:proofErr w:type="gramStart"/>
      <w:r w:rsidR="00F66DF1" w:rsidRPr="00582847">
        <w:rPr>
          <w:rFonts w:hint="eastAsia"/>
        </w:rPr>
        <w:t>疑</w:t>
      </w:r>
      <w:proofErr w:type="gramEnd"/>
      <w:r w:rsidR="00F66DF1" w:rsidRPr="00582847">
        <w:rPr>
          <w:rFonts w:hint="eastAsia"/>
        </w:rPr>
        <w:t>有圍標情事，</w:t>
      </w:r>
      <w:r w:rsidR="00C63A93" w:rsidRPr="00582847">
        <w:rPr>
          <w:rFonts w:hint="eastAsia"/>
        </w:rPr>
        <w:t>當時</w:t>
      </w:r>
      <w:r w:rsidR="00F66DF1" w:rsidRPr="00582847">
        <w:rPr>
          <w:rFonts w:hint="eastAsia"/>
        </w:rPr>
        <w:t>許俊昇擔任主持人，</w:t>
      </w:r>
      <w:r w:rsidR="00C63A93" w:rsidRPr="00582847">
        <w:rPr>
          <w:rFonts w:hint="eastAsia"/>
        </w:rPr>
        <w:t>竟</w:t>
      </w:r>
      <w:r w:rsidR="00F66DF1" w:rsidRPr="00582847">
        <w:rPr>
          <w:rFonts w:hint="eastAsia"/>
        </w:rPr>
        <w:t>未宣布廢標，</w:t>
      </w:r>
      <w:r w:rsidR="00C63A93" w:rsidRPr="00582847">
        <w:rPr>
          <w:rFonts w:hint="eastAsia"/>
        </w:rPr>
        <w:t>明</w:t>
      </w:r>
      <w:r w:rsidR="00F66DF1" w:rsidRPr="00582847">
        <w:rPr>
          <w:rFonts w:hint="eastAsia"/>
        </w:rPr>
        <w:t>顯</w:t>
      </w:r>
      <w:r w:rsidR="00C63A93" w:rsidRPr="00582847">
        <w:rPr>
          <w:rFonts w:hint="eastAsia"/>
        </w:rPr>
        <w:t>違反政府採購法相關規定。</w:t>
      </w:r>
    </w:p>
    <w:p w:rsidR="00E5292F" w:rsidRPr="00582847" w:rsidRDefault="0011635E" w:rsidP="00E5292F">
      <w:pPr>
        <w:pStyle w:val="3"/>
      </w:pPr>
      <w:r w:rsidRPr="00582847">
        <w:rPr>
          <w:rFonts w:hint="eastAsia"/>
        </w:rPr>
        <w:t>次查，嘉義縣政府以</w:t>
      </w:r>
      <w:r w:rsidR="00B741BF" w:rsidRPr="00582847">
        <w:rPr>
          <w:rFonts w:hint="eastAsia"/>
        </w:rPr>
        <w:t>99年12月10日</w:t>
      </w:r>
      <w:proofErr w:type="gramStart"/>
      <w:r w:rsidR="00E72136" w:rsidRPr="00582847">
        <w:rPr>
          <w:rFonts w:hint="eastAsia"/>
        </w:rPr>
        <w:t>府人考字</w:t>
      </w:r>
      <w:proofErr w:type="gramEnd"/>
      <w:r w:rsidR="00E72136" w:rsidRPr="00582847">
        <w:rPr>
          <w:rFonts w:hint="eastAsia"/>
        </w:rPr>
        <w:t>第0990203222號函檢送最高法院99年度台上字第6981號刑事判決予大埔鄉公所</w:t>
      </w:r>
      <w:r w:rsidRPr="00582847">
        <w:rPr>
          <w:rFonts w:hint="eastAsia"/>
        </w:rPr>
        <w:t>(即大埔鄉前鄉長許俊昇等人經辦『白馬亭四周綠、美化工程』收受回扣涉犯貪污治罪條例等遭判處有罪確定)</w:t>
      </w:r>
      <w:r w:rsidR="006A179A" w:rsidRPr="00582847">
        <w:rPr>
          <w:rFonts w:hint="eastAsia"/>
        </w:rPr>
        <w:t>，對照前開監聽譯文及確定判決</w:t>
      </w:r>
      <w:r w:rsidR="00B741BF" w:rsidRPr="00582847">
        <w:rPr>
          <w:rFonts w:hint="eastAsia"/>
        </w:rPr>
        <w:t>內容</w:t>
      </w:r>
      <w:r w:rsidR="006A179A" w:rsidRPr="00582847">
        <w:rPr>
          <w:rFonts w:hint="eastAsia"/>
        </w:rPr>
        <w:t>，</w:t>
      </w:r>
      <w:r w:rsidRPr="00582847">
        <w:rPr>
          <w:rFonts w:hint="eastAsia"/>
        </w:rPr>
        <w:t>許俊昇</w:t>
      </w:r>
      <w:r w:rsidR="008C404D" w:rsidRPr="00582847">
        <w:rPr>
          <w:rFonts w:hint="eastAsia"/>
        </w:rPr>
        <w:t>疑似</w:t>
      </w:r>
      <w:r w:rsidRPr="00582847">
        <w:rPr>
          <w:rFonts w:hint="eastAsia"/>
        </w:rPr>
        <w:t>於</w:t>
      </w:r>
      <w:r w:rsidR="006A179A" w:rsidRPr="00582847">
        <w:rPr>
          <w:rFonts w:hint="eastAsia"/>
        </w:rPr>
        <w:t>擔任鄉長</w:t>
      </w:r>
      <w:r w:rsidR="00B741BF" w:rsidRPr="00582847">
        <w:rPr>
          <w:rFonts w:hint="eastAsia"/>
        </w:rPr>
        <w:t>期間</w:t>
      </w:r>
      <w:r w:rsidR="0034560C" w:rsidRPr="00582847">
        <w:rPr>
          <w:rFonts w:hint="eastAsia"/>
        </w:rPr>
        <w:t>違反政府採購法相關規定</w:t>
      </w:r>
      <w:r w:rsidR="008C404D" w:rsidRPr="00582847">
        <w:rPr>
          <w:rFonts w:hint="eastAsia"/>
        </w:rPr>
        <w:t>，</w:t>
      </w:r>
      <w:r w:rsidR="00E641CB" w:rsidRPr="00582847">
        <w:rPr>
          <w:rFonts w:hint="eastAsia"/>
        </w:rPr>
        <w:t>或</w:t>
      </w:r>
      <w:r w:rsidR="00B741BF" w:rsidRPr="00582847">
        <w:rPr>
          <w:rFonts w:hint="eastAsia"/>
        </w:rPr>
        <w:t>經常</w:t>
      </w:r>
      <w:r w:rsidR="00FD5BBF" w:rsidRPr="00582847">
        <w:rPr>
          <w:rFonts w:hint="eastAsia"/>
        </w:rPr>
        <w:t>向</w:t>
      </w:r>
      <w:r w:rsidR="0034560C" w:rsidRPr="00582847">
        <w:rPr>
          <w:rFonts w:hint="eastAsia"/>
        </w:rPr>
        <w:t>參標</w:t>
      </w:r>
      <w:r w:rsidR="00FD5BBF" w:rsidRPr="00582847">
        <w:rPr>
          <w:rFonts w:hint="eastAsia"/>
        </w:rPr>
        <w:t>廠商收取回扣，形成參加大埔鄉公所投標廠商間</w:t>
      </w:r>
      <w:r w:rsidR="00E641CB" w:rsidRPr="00582847">
        <w:rPr>
          <w:rFonts w:hint="eastAsia"/>
        </w:rPr>
        <w:t>之「默契」</w:t>
      </w:r>
      <w:r w:rsidR="00FD5BBF" w:rsidRPr="00582847">
        <w:rPr>
          <w:rFonts w:hint="eastAsia"/>
        </w:rPr>
        <w:t>，則嘉義縣政府</w:t>
      </w:r>
      <w:r w:rsidR="00BB59EF" w:rsidRPr="00582847">
        <w:rPr>
          <w:rFonts w:hint="eastAsia"/>
        </w:rPr>
        <w:t>理</w:t>
      </w:r>
      <w:r w:rsidR="00FD5BBF" w:rsidRPr="00582847">
        <w:rPr>
          <w:rFonts w:hint="eastAsia"/>
        </w:rPr>
        <w:t>應</w:t>
      </w:r>
      <w:proofErr w:type="gramStart"/>
      <w:r w:rsidR="00FD5BBF" w:rsidRPr="00582847">
        <w:rPr>
          <w:rFonts w:hint="eastAsia"/>
        </w:rPr>
        <w:t>積極</w:t>
      </w:r>
      <w:r w:rsidR="0034560C" w:rsidRPr="00582847">
        <w:rPr>
          <w:rFonts w:hint="eastAsia"/>
        </w:rPr>
        <w:t>究</w:t>
      </w:r>
      <w:proofErr w:type="gramEnd"/>
      <w:r w:rsidR="0034560C" w:rsidRPr="00582847">
        <w:rPr>
          <w:rFonts w:hint="eastAsia"/>
        </w:rPr>
        <w:t>明</w:t>
      </w:r>
      <w:r w:rsidR="00FD5BBF" w:rsidRPr="00582847">
        <w:rPr>
          <w:rFonts w:hint="eastAsia"/>
        </w:rPr>
        <w:t>許俊昇</w:t>
      </w:r>
      <w:r w:rsidR="0034560C" w:rsidRPr="00582847">
        <w:rPr>
          <w:rFonts w:hint="eastAsia"/>
        </w:rPr>
        <w:t>於</w:t>
      </w:r>
      <w:r w:rsidR="00FD5BBF" w:rsidRPr="00582847">
        <w:rPr>
          <w:rFonts w:hint="eastAsia"/>
        </w:rPr>
        <w:t>擔任鄉長</w:t>
      </w:r>
      <w:r w:rsidR="00B741BF" w:rsidRPr="00582847">
        <w:rPr>
          <w:rFonts w:hint="eastAsia"/>
        </w:rPr>
        <w:t>期間所</w:t>
      </w:r>
      <w:r w:rsidR="00FD5BBF" w:rsidRPr="00582847">
        <w:rPr>
          <w:rFonts w:hint="eastAsia"/>
        </w:rPr>
        <w:t>經辦工程</w:t>
      </w:r>
      <w:r w:rsidR="00B741BF" w:rsidRPr="00582847">
        <w:rPr>
          <w:rFonts w:hint="eastAsia"/>
        </w:rPr>
        <w:t>，</w:t>
      </w:r>
      <w:r w:rsidR="00FD5BBF" w:rsidRPr="00582847">
        <w:rPr>
          <w:rFonts w:hint="eastAsia"/>
        </w:rPr>
        <w:t>有無其他舞弊、浮報工程</w:t>
      </w:r>
      <w:r w:rsidR="00D863B7" w:rsidRPr="00582847">
        <w:rPr>
          <w:rFonts w:hint="eastAsia"/>
        </w:rPr>
        <w:t>價</w:t>
      </w:r>
      <w:r w:rsidR="00FD5BBF" w:rsidRPr="00582847">
        <w:rPr>
          <w:rFonts w:hint="eastAsia"/>
        </w:rPr>
        <w:t>款或底價</w:t>
      </w:r>
      <w:bookmarkStart w:id="52" w:name="_GoBack"/>
      <w:r w:rsidR="00FD5BBF" w:rsidRPr="00582847">
        <w:rPr>
          <w:rFonts w:hint="eastAsia"/>
        </w:rPr>
        <w:t>訂</w:t>
      </w:r>
      <w:bookmarkEnd w:id="52"/>
      <w:r w:rsidR="00FD5BBF" w:rsidRPr="00582847">
        <w:rPr>
          <w:rFonts w:hint="eastAsia"/>
        </w:rPr>
        <w:t>定不實等情，</w:t>
      </w:r>
      <w:r w:rsidR="0034560C" w:rsidRPr="00582847">
        <w:rPr>
          <w:rFonts w:hint="eastAsia"/>
        </w:rPr>
        <w:t>同時</w:t>
      </w:r>
      <w:r w:rsidR="00A92E78" w:rsidRPr="00582847">
        <w:rPr>
          <w:rFonts w:hint="eastAsia"/>
        </w:rPr>
        <w:t>督促大埔鄉公所查明「</w:t>
      </w:r>
      <w:r w:rsidR="0034560C" w:rsidRPr="00582847">
        <w:rPr>
          <w:rFonts w:hint="eastAsia"/>
        </w:rPr>
        <w:t>白馬亭四周綠、美化工程」</w:t>
      </w:r>
      <w:r w:rsidR="00D863B7" w:rsidRPr="00582847">
        <w:rPr>
          <w:rFonts w:hint="eastAsia"/>
        </w:rPr>
        <w:t>案</w:t>
      </w:r>
      <w:r w:rsidR="00A92E78" w:rsidRPr="00582847">
        <w:rPr>
          <w:rFonts w:hint="eastAsia"/>
        </w:rPr>
        <w:t>有無圍標情事，</w:t>
      </w:r>
      <w:r w:rsidR="00B741BF" w:rsidRPr="00582847">
        <w:rPr>
          <w:rFonts w:hint="eastAsia"/>
        </w:rPr>
        <w:lastRenderedPageBreak/>
        <w:t>將圍標廠商</w:t>
      </w:r>
      <w:r w:rsidR="00A92E78" w:rsidRPr="00582847">
        <w:rPr>
          <w:rFonts w:hint="eastAsia"/>
        </w:rPr>
        <w:t>刊登</w:t>
      </w:r>
      <w:r w:rsidR="00B741BF" w:rsidRPr="00582847">
        <w:rPr>
          <w:rFonts w:hint="eastAsia"/>
        </w:rPr>
        <w:t>於</w:t>
      </w:r>
      <w:r w:rsidR="00A92E78" w:rsidRPr="00582847">
        <w:rPr>
          <w:rFonts w:hint="eastAsia"/>
        </w:rPr>
        <w:t>政府採購公報，杜絕不良廠商</w:t>
      </w:r>
      <w:r w:rsidR="00AA3FFC" w:rsidRPr="00582847">
        <w:rPr>
          <w:rFonts w:hint="eastAsia"/>
        </w:rPr>
        <w:t>持續</w:t>
      </w:r>
      <w:r w:rsidR="00D863B7" w:rsidRPr="00582847">
        <w:rPr>
          <w:rFonts w:hint="eastAsia"/>
        </w:rPr>
        <w:t>參與</w:t>
      </w:r>
      <w:r w:rsidR="00A92E78" w:rsidRPr="00582847">
        <w:rPr>
          <w:rFonts w:hint="eastAsia"/>
        </w:rPr>
        <w:t>政府採購</w:t>
      </w:r>
      <w:r w:rsidR="00AA3FFC" w:rsidRPr="00582847">
        <w:rPr>
          <w:rFonts w:hint="eastAsia"/>
        </w:rPr>
        <w:t>而</w:t>
      </w:r>
      <w:r w:rsidR="00A92E78" w:rsidRPr="00582847">
        <w:rPr>
          <w:rFonts w:hint="eastAsia"/>
        </w:rPr>
        <w:t>危害民眾權益</w:t>
      </w:r>
      <w:r w:rsidR="00D863B7" w:rsidRPr="00582847">
        <w:rPr>
          <w:rFonts w:hint="eastAsia"/>
        </w:rPr>
        <w:t>。詎</w:t>
      </w:r>
      <w:r w:rsidR="00C5198E" w:rsidRPr="00582847">
        <w:rPr>
          <w:rFonts w:hint="eastAsia"/>
        </w:rPr>
        <w:t>嘉義縣政府</w:t>
      </w:r>
      <w:r w:rsidR="00B741BF" w:rsidRPr="00582847">
        <w:rPr>
          <w:rFonts w:hint="eastAsia"/>
        </w:rPr>
        <w:t>怠於</w:t>
      </w:r>
      <w:r w:rsidR="00C5198E" w:rsidRPr="00582847">
        <w:rPr>
          <w:rFonts w:hint="eastAsia"/>
        </w:rPr>
        <w:t>究明許俊昇所涉違失情節，未對大埔鄉</w:t>
      </w:r>
      <w:r w:rsidR="00B741BF" w:rsidRPr="00582847">
        <w:rPr>
          <w:rFonts w:hint="eastAsia"/>
        </w:rPr>
        <w:t>公</w:t>
      </w:r>
      <w:r w:rsidR="00C5198E" w:rsidRPr="00582847">
        <w:rPr>
          <w:rFonts w:hint="eastAsia"/>
        </w:rPr>
        <w:t>所辦</w:t>
      </w:r>
      <w:r w:rsidR="00BB59EF" w:rsidRPr="00582847">
        <w:rPr>
          <w:rFonts w:hint="eastAsia"/>
        </w:rPr>
        <w:t>理之</w:t>
      </w:r>
      <w:r w:rsidR="00C5198E" w:rsidRPr="00582847">
        <w:rPr>
          <w:rFonts w:hint="eastAsia"/>
        </w:rPr>
        <w:t>各項採購案件進行擴大稽核，</w:t>
      </w:r>
      <w:r w:rsidR="007179BC">
        <w:rPr>
          <w:rFonts w:hint="eastAsia"/>
        </w:rPr>
        <w:t>並</w:t>
      </w:r>
      <w:r w:rsidR="00C5198E" w:rsidRPr="00582847">
        <w:rPr>
          <w:rFonts w:hint="eastAsia"/>
        </w:rPr>
        <w:t>追究</w:t>
      </w:r>
      <w:r w:rsidR="00EF64B3">
        <w:rPr>
          <w:rFonts w:hint="eastAsia"/>
        </w:rPr>
        <w:t>涉嫌</w:t>
      </w:r>
      <w:r w:rsidR="00C5198E" w:rsidRPr="00582847">
        <w:rPr>
          <w:rFonts w:hint="eastAsia"/>
        </w:rPr>
        <w:t>圍標廠商責任，</w:t>
      </w:r>
      <w:r w:rsidR="00820A91" w:rsidRPr="00582847">
        <w:rPr>
          <w:rFonts w:hint="eastAsia"/>
        </w:rPr>
        <w:t>消極怠惰</w:t>
      </w:r>
      <w:r w:rsidR="00A92E78" w:rsidRPr="00582847">
        <w:rPr>
          <w:rFonts w:hint="eastAsia"/>
        </w:rPr>
        <w:t>。</w:t>
      </w:r>
    </w:p>
    <w:p w:rsidR="00400B10" w:rsidRPr="00582847" w:rsidRDefault="00C5198E" w:rsidP="00E5292F">
      <w:pPr>
        <w:pStyle w:val="3"/>
      </w:pPr>
      <w:r w:rsidRPr="00582847">
        <w:rPr>
          <w:rFonts w:hint="eastAsia"/>
        </w:rPr>
        <w:t>綜上，</w:t>
      </w:r>
      <w:r w:rsidR="00846398" w:rsidRPr="00582847">
        <w:rPr>
          <w:rFonts w:hint="eastAsia"/>
        </w:rPr>
        <w:t>嘉義縣政府於收受大埔鄉前鄉長許俊昇經辦「白馬亭四周綠、美化工程」期間</w:t>
      </w:r>
      <w:r w:rsidR="00D73EDC">
        <w:rPr>
          <w:rFonts w:hint="eastAsia"/>
        </w:rPr>
        <w:t>收取</w:t>
      </w:r>
      <w:r w:rsidR="00846398" w:rsidRPr="00582847">
        <w:rPr>
          <w:rFonts w:hint="eastAsia"/>
        </w:rPr>
        <w:t>回扣確定判決後，</w:t>
      </w:r>
      <w:r w:rsidR="00D863B7" w:rsidRPr="00582847">
        <w:rPr>
          <w:rFonts w:hint="eastAsia"/>
        </w:rPr>
        <w:t>未對大埔鄉</w:t>
      </w:r>
      <w:r w:rsidR="008A03EE" w:rsidRPr="00582847">
        <w:rPr>
          <w:rFonts w:hint="eastAsia"/>
        </w:rPr>
        <w:t>公</w:t>
      </w:r>
      <w:r w:rsidR="00D863B7" w:rsidRPr="00582847">
        <w:rPr>
          <w:rFonts w:hint="eastAsia"/>
        </w:rPr>
        <w:t>所</w:t>
      </w:r>
      <w:r w:rsidR="008A03EE" w:rsidRPr="00582847">
        <w:rPr>
          <w:rFonts w:hint="eastAsia"/>
        </w:rPr>
        <w:t>所</w:t>
      </w:r>
      <w:r w:rsidR="00D863B7" w:rsidRPr="00582847">
        <w:rPr>
          <w:rFonts w:hint="eastAsia"/>
        </w:rPr>
        <w:t>辦各項採購案件進行擴大稽核，亦未</w:t>
      </w:r>
      <w:proofErr w:type="gramStart"/>
      <w:r w:rsidR="00846398" w:rsidRPr="00582847">
        <w:rPr>
          <w:rFonts w:hint="eastAsia"/>
        </w:rPr>
        <w:t>積極究</w:t>
      </w:r>
      <w:proofErr w:type="gramEnd"/>
      <w:r w:rsidR="00846398" w:rsidRPr="00582847">
        <w:rPr>
          <w:rFonts w:hint="eastAsia"/>
        </w:rPr>
        <w:t>明</w:t>
      </w:r>
      <w:r w:rsidR="00D73EDC">
        <w:rPr>
          <w:rFonts w:hint="eastAsia"/>
        </w:rPr>
        <w:t>其</w:t>
      </w:r>
      <w:r w:rsidR="008A03EE" w:rsidRPr="00582847">
        <w:rPr>
          <w:rFonts w:hint="eastAsia"/>
        </w:rPr>
        <w:t>擔任</w:t>
      </w:r>
      <w:r w:rsidR="00846398" w:rsidRPr="00582847">
        <w:rPr>
          <w:rFonts w:hint="eastAsia"/>
        </w:rPr>
        <w:t>鄉長</w:t>
      </w:r>
      <w:r w:rsidR="00D863B7" w:rsidRPr="00582847">
        <w:rPr>
          <w:rFonts w:hint="eastAsia"/>
        </w:rPr>
        <w:t>期間</w:t>
      </w:r>
      <w:r w:rsidR="00846398" w:rsidRPr="00582847">
        <w:rPr>
          <w:rFonts w:hint="eastAsia"/>
        </w:rPr>
        <w:t>經辦工程有無其他舞弊、浮報工程</w:t>
      </w:r>
      <w:r w:rsidR="00D863B7" w:rsidRPr="00582847">
        <w:rPr>
          <w:rFonts w:hint="eastAsia"/>
        </w:rPr>
        <w:t>價</w:t>
      </w:r>
      <w:r w:rsidR="00846398" w:rsidRPr="00582847">
        <w:rPr>
          <w:rFonts w:hint="eastAsia"/>
        </w:rPr>
        <w:t>款或底價訂定不實等情，</w:t>
      </w:r>
      <w:r w:rsidR="00D863B7" w:rsidRPr="00582847">
        <w:rPr>
          <w:rFonts w:hint="eastAsia"/>
        </w:rPr>
        <w:t>復未</w:t>
      </w:r>
      <w:r w:rsidR="00846398" w:rsidRPr="00582847">
        <w:rPr>
          <w:rFonts w:hint="eastAsia"/>
        </w:rPr>
        <w:t>督促大埔鄉公所查明「白馬亭四周綠、美化工程」</w:t>
      </w:r>
      <w:r w:rsidR="008A03EE" w:rsidRPr="00582847">
        <w:rPr>
          <w:rFonts w:hint="eastAsia"/>
        </w:rPr>
        <w:t>案</w:t>
      </w:r>
      <w:r w:rsidR="00846398" w:rsidRPr="00582847">
        <w:rPr>
          <w:rFonts w:hint="eastAsia"/>
        </w:rPr>
        <w:t>有無圍標情事，</w:t>
      </w:r>
      <w:r w:rsidR="00D863B7" w:rsidRPr="00582847">
        <w:rPr>
          <w:rFonts w:hint="eastAsia"/>
        </w:rPr>
        <w:t>消極怠惰</w:t>
      </w:r>
      <w:r w:rsidR="00D863B7" w:rsidRPr="00431B9E">
        <w:rPr>
          <w:rFonts w:hint="eastAsia"/>
        </w:rPr>
        <w:t>，</w:t>
      </w:r>
      <w:proofErr w:type="gramStart"/>
      <w:r w:rsidR="00431B9E" w:rsidRPr="00431B9E">
        <w:rPr>
          <w:rFonts w:hint="eastAsia"/>
          <w:spacing w:val="-6"/>
        </w:rPr>
        <w:t>洵</w:t>
      </w:r>
      <w:proofErr w:type="gramEnd"/>
      <w:r w:rsidR="00431B9E" w:rsidRPr="00431B9E">
        <w:rPr>
          <w:rFonts w:hint="eastAsia"/>
          <w:spacing w:val="-6"/>
        </w:rPr>
        <w:t>屬未當</w:t>
      </w:r>
      <w:r w:rsidR="00D863B7" w:rsidRPr="00D73EDC">
        <w:rPr>
          <w:rFonts w:hint="eastAsia"/>
        </w:rPr>
        <w:t>。</w:t>
      </w:r>
    </w:p>
    <w:bookmarkEnd w:id="49"/>
    <w:bookmarkEnd w:id="50"/>
    <w:bookmarkEnd w:id="51"/>
    <w:p w:rsidR="001442C1" w:rsidRDefault="001442C1" w:rsidP="001442C1">
      <w:pPr>
        <w:pStyle w:val="1"/>
        <w:numPr>
          <w:ilvl w:val="0"/>
          <w:numId w:val="0"/>
        </w:numPr>
        <w:jc w:val="right"/>
        <w:rPr>
          <w:rFonts w:hint="eastAsia"/>
          <w:spacing w:val="12"/>
          <w:kern w:val="0"/>
          <w:sz w:val="40"/>
        </w:rPr>
      </w:pPr>
      <w:r>
        <w:rPr>
          <w:rFonts w:hint="eastAsia"/>
          <w:spacing w:val="12"/>
          <w:kern w:val="0"/>
          <w:sz w:val="40"/>
        </w:rPr>
        <w:t xml:space="preserve">                  </w:t>
      </w:r>
      <w:r w:rsidR="00E25849" w:rsidRPr="00582847">
        <w:rPr>
          <w:rFonts w:hint="eastAsia"/>
          <w:spacing w:val="12"/>
          <w:kern w:val="0"/>
          <w:sz w:val="40"/>
        </w:rPr>
        <w:t>調查委員：</w:t>
      </w:r>
      <w:r w:rsidR="003C5655">
        <w:rPr>
          <w:rFonts w:hint="eastAsia"/>
          <w:spacing w:val="12"/>
          <w:kern w:val="0"/>
          <w:sz w:val="40"/>
        </w:rPr>
        <w:t>李月德</w:t>
      </w:r>
    </w:p>
    <w:p w:rsidR="001442C1" w:rsidRDefault="001442C1" w:rsidP="001442C1">
      <w:pPr>
        <w:pStyle w:val="1"/>
        <w:numPr>
          <w:ilvl w:val="0"/>
          <w:numId w:val="0"/>
        </w:numPr>
        <w:jc w:val="right"/>
        <w:rPr>
          <w:rFonts w:hint="eastAsia"/>
          <w:spacing w:val="12"/>
          <w:kern w:val="0"/>
          <w:sz w:val="40"/>
        </w:rPr>
      </w:pPr>
      <w:r>
        <w:rPr>
          <w:rFonts w:hint="eastAsia"/>
          <w:spacing w:val="12"/>
          <w:kern w:val="0"/>
          <w:sz w:val="40"/>
        </w:rPr>
        <w:t xml:space="preserve">                           </w:t>
      </w:r>
      <w:r w:rsidR="003C5655">
        <w:rPr>
          <w:rFonts w:hint="eastAsia"/>
          <w:spacing w:val="12"/>
          <w:kern w:val="0"/>
          <w:sz w:val="40"/>
        </w:rPr>
        <w:t>陳慶財</w:t>
      </w:r>
    </w:p>
    <w:p w:rsidR="00E25849" w:rsidRPr="00582847" w:rsidRDefault="001442C1" w:rsidP="001442C1">
      <w:pPr>
        <w:pStyle w:val="1"/>
        <w:numPr>
          <w:ilvl w:val="0"/>
          <w:numId w:val="0"/>
        </w:numPr>
        <w:jc w:val="right"/>
        <w:rPr>
          <w:rFonts w:ascii="Times New Roman"/>
          <w:b/>
          <w:bCs w:val="0"/>
          <w:kern w:val="0"/>
          <w:sz w:val="40"/>
        </w:rPr>
      </w:pPr>
      <w:r>
        <w:rPr>
          <w:rFonts w:hint="eastAsia"/>
          <w:spacing w:val="12"/>
          <w:kern w:val="0"/>
          <w:sz w:val="40"/>
        </w:rPr>
        <w:t xml:space="preserve">                              </w:t>
      </w:r>
      <w:r w:rsidR="003C5655">
        <w:rPr>
          <w:rFonts w:hint="eastAsia"/>
          <w:spacing w:val="12"/>
          <w:kern w:val="0"/>
          <w:sz w:val="40"/>
        </w:rPr>
        <w:t>江明蒼</w:t>
      </w:r>
    </w:p>
    <w:p w:rsidR="00E25849" w:rsidRPr="0058284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416721" w:rsidRPr="00582847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RPr="0058284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28" w:rsidRDefault="00E03B28">
      <w:r>
        <w:separator/>
      </w:r>
    </w:p>
  </w:endnote>
  <w:endnote w:type="continuationSeparator" w:id="0">
    <w:p w:rsidR="00E03B28" w:rsidRDefault="00E0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07" w:rsidRDefault="00D96D5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6A1D07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442C1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6A1D07" w:rsidRDefault="006A1D0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28" w:rsidRDefault="00E03B28">
      <w:r>
        <w:separator/>
      </w:r>
    </w:p>
  </w:footnote>
  <w:footnote w:type="continuationSeparator" w:id="0">
    <w:p w:rsidR="00E03B28" w:rsidRDefault="00E0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bordersDoNotSurroundHeader/>
  <w:bordersDoNotSurroundFooter/>
  <w:proofState w:spelling="clean" w:grammar="clean"/>
  <w:attachedTemplate r:id="rId1"/>
  <w:stylePaneFormatFilter w:val="1028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1CD6"/>
    <w:rsid w:val="00006961"/>
    <w:rsid w:val="00007526"/>
    <w:rsid w:val="000106B2"/>
    <w:rsid w:val="000112BF"/>
    <w:rsid w:val="00012233"/>
    <w:rsid w:val="00017318"/>
    <w:rsid w:val="000211D0"/>
    <w:rsid w:val="000246F7"/>
    <w:rsid w:val="0003114D"/>
    <w:rsid w:val="00036D76"/>
    <w:rsid w:val="000375CA"/>
    <w:rsid w:val="000506DD"/>
    <w:rsid w:val="00057F32"/>
    <w:rsid w:val="00062A25"/>
    <w:rsid w:val="00073CB5"/>
    <w:rsid w:val="0007425C"/>
    <w:rsid w:val="000752C8"/>
    <w:rsid w:val="00077553"/>
    <w:rsid w:val="00081CA1"/>
    <w:rsid w:val="000851A2"/>
    <w:rsid w:val="0009352E"/>
    <w:rsid w:val="00094585"/>
    <w:rsid w:val="00096B96"/>
    <w:rsid w:val="000A2F3F"/>
    <w:rsid w:val="000B0B4A"/>
    <w:rsid w:val="000B279A"/>
    <w:rsid w:val="000B61D2"/>
    <w:rsid w:val="000B64B9"/>
    <w:rsid w:val="000B70A7"/>
    <w:rsid w:val="000B73DD"/>
    <w:rsid w:val="000C44AE"/>
    <w:rsid w:val="000C495F"/>
    <w:rsid w:val="000D0EC3"/>
    <w:rsid w:val="000D2876"/>
    <w:rsid w:val="000E6431"/>
    <w:rsid w:val="000F21A5"/>
    <w:rsid w:val="000F42F0"/>
    <w:rsid w:val="000F5452"/>
    <w:rsid w:val="00102B9F"/>
    <w:rsid w:val="00112637"/>
    <w:rsid w:val="00112ABC"/>
    <w:rsid w:val="0011635E"/>
    <w:rsid w:val="0012001E"/>
    <w:rsid w:val="00126A55"/>
    <w:rsid w:val="00133F08"/>
    <w:rsid w:val="001345E6"/>
    <w:rsid w:val="001378B0"/>
    <w:rsid w:val="00142E00"/>
    <w:rsid w:val="001442C1"/>
    <w:rsid w:val="00152793"/>
    <w:rsid w:val="00153B7E"/>
    <w:rsid w:val="001545A9"/>
    <w:rsid w:val="00157CC2"/>
    <w:rsid w:val="001633E3"/>
    <w:rsid w:val="001637C7"/>
    <w:rsid w:val="0016480E"/>
    <w:rsid w:val="001733AF"/>
    <w:rsid w:val="00174297"/>
    <w:rsid w:val="001752AA"/>
    <w:rsid w:val="00180E06"/>
    <w:rsid w:val="001817B3"/>
    <w:rsid w:val="00183014"/>
    <w:rsid w:val="001959C2"/>
    <w:rsid w:val="001A51E3"/>
    <w:rsid w:val="001A7968"/>
    <w:rsid w:val="001B2E98"/>
    <w:rsid w:val="001B3483"/>
    <w:rsid w:val="001B3C1E"/>
    <w:rsid w:val="001B4494"/>
    <w:rsid w:val="001B6831"/>
    <w:rsid w:val="001C0D8B"/>
    <w:rsid w:val="001C0DA8"/>
    <w:rsid w:val="001C33E5"/>
    <w:rsid w:val="001C7063"/>
    <w:rsid w:val="001D4AD7"/>
    <w:rsid w:val="001D762E"/>
    <w:rsid w:val="001E0D8A"/>
    <w:rsid w:val="001E5AF2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52BC4"/>
    <w:rsid w:val="00254014"/>
    <w:rsid w:val="00264123"/>
    <w:rsid w:val="0026504D"/>
    <w:rsid w:val="00273349"/>
    <w:rsid w:val="00273A2F"/>
    <w:rsid w:val="00280986"/>
    <w:rsid w:val="00281ECE"/>
    <w:rsid w:val="002831C7"/>
    <w:rsid w:val="002840C6"/>
    <w:rsid w:val="002855B0"/>
    <w:rsid w:val="0028604C"/>
    <w:rsid w:val="00295174"/>
    <w:rsid w:val="00296172"/>
    <w:rsid w:val="00296B92"/>
    <w:rsid w:val="002A2C22"/>
    <w:rsid w:val="002B02EB"/>
    <w:rsid w:val="002C0602"/>
    <w:rsid w:val="002D0C60"/>
    <w:rsid w:val="002D5C16"/>
    <w:rsid w:val="002F2F8E"/>
    <w:rsid w:val="002F3DFF"/>
    <w:rsid w:val="002F5E05"/>
    <w:rsid w:val="003059D6"/>
    <w:rsid w:val="00315A16"/>
    <w:rsid w:val="00317053"/>
    <w:rsid w:val="0032109C"/>
    <w:rsid w:val="00322B45"/>
    <w:rsid w:val="00322C00"/>
    <w:rsid w:val="00323809"/>
    <w:rsid w:val="00323D41"/>
    <w:rsid w:val="00325414"/>
    <w:rsid w:val="003302F1"/>
    <w:rsid w:val="00341FC5"/>
    <w:rsid w:val="0034470E"/>
    <w:rsid w:val="0034560C"/>
    <w:rsid w:val="00352DB0"/>
    <w:rsid w:val="00361063"/>
    <w:rsid w:val="0037094A"/>
    <w:rsid w:val="00371ED3"/>
    <w:rsid w:val="00372FFC"/>
    <w:rsid w:val="00376C9C"/>
    <w:rsid w:val="0037728A"/>
    <w:rsid w:val="003800DC"/>
    <w:rsid w:val="00380669"/>
    <w:rsid w:val="00380B7D"/>
    <w:rsid w:val="00381A99"/>
    <w:rsid w:val="003829C2"/>
    <w:rsid w:val="003830B2"/>
    <w:rsid w:val="00384724"/>
    <w:rsid w:val="003919B7"/>
    <w:rsid w:val="00391D57"/>
    <w:rsid w:val="00392292"/>
    <w:rsid w:val="003A0536"/>
    <w:rsid w:val="003A314E"/>
    <w:rsid w:val="003A4D5D"/>
    <w:rsid w:val="003A5CE4"/>
    <w:rsid w:val="003A5EBD"/>
    <w:rsid w:val="003B1017"/>
    <w:rsid w:val="003B3C07"/>
    <w:rsid w:val="003B6775"/>
    <w:rsid w:val="003C565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01B6"/>
    <w:rsid w:val="003F27E1"/>
    <w:rsid w:val="003F337B"/>
    <w:rsid w:val="003F437A"/>
    <w:rsid w:val="003F5C2B"/>
    <w:rsid w:val="00400B10"/>
    <w:rsid w:val="004023E9"/>
    <w:rsid w:val="0040454A"/>
    <w:rsid w:val="00413F83"/>
    <w:rsid w:val="0041490C"/>
    <w:rsid w:val="00416191"/>
    <w:rsid w:val="00416721"/>
    <w:rsid w:val="004202A9"/>
    <w:rsid w:val="00421EF0"/>
    <w:rsid w:val="004224FA"/>
    <w:rsid w:val="00422C71"/>
    <w:rsid w:val="00423D07"/>
    <w:rsid w:val="00430994"/>
    <w:rsid w:val="00431B9E"/>
    <w:rsid w:val="0044346F"/>
    <w:rsid w:val="004537D4"/>
    <w:rsid w:val="0046520A"/>
    <w:rsid w:val="004672AB"/>
    <w:rsid w:val="004714FE"/>
    <w:rsid w:val="0047615E"/>
    <w:rsid w:val="00477BAA"/>
    <w:rsid w:val="00481A8C"/>
    <w:rsid w:val="00486AA3"/>
    <w:rsid w:val="00495053"/>
    <w:rsid w:val="00497768"/>
    <w:rsid w:val="004A1F59"/>
    <w:rsid w:val="004A29BE"/>
    <w:rsid w:val="004A3225"/>
    <w:rsid w:val="004A33EE"/>
    <w:rsid w:val="004A3AA8"/>
    <w:rsid w:val="004B13C7"/>
    <w:rsid w:val="004B778F"/>
    <w:rsid w:val="004C6627"/>
    <w:rsid w:val="004D141F"/>
    <w:rsid w:val="004D2742"/>
    <w:rsid w:val="004D6310"/>
    <w:rsid w:val="004D71EC"/>
    <w:rsid w:val="004E0062"/>
    <w:rsid w:val="004E05A1"/>
    <w:rsid w:val="004F5E57"/>
    <w:rsid w:val="004F6710"/>
    <w:rsid w:val="00500C3E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450D7"/>
    <w:rsid w:val="00553C03"/>
    <w:rsid w:val="00563692"/>
    <w:rsid w:val="00565189"/>
    <w:rsid w:val="00571679"/>
    <w:rsid w:val="00577BEC"/>
    <w:rsid w:val="00582847"/>
    <w:rsid w:val="005844E7"/>
    <w:rsid w:val="005908B8"/>
    <w:rsid w:val="00592FA0"/>
    <w:rsid w:val="0059512E"/>
    <w:rsid w:val="005A1B6B"/>
    <w:rsid w:val="005A31F4"/>
    <w:rsid w:val="005A6DD2"/>
    <w:rsid w:val="005C007A"/>
    <w:rsid w:val="005C0970"/>
    <w:rsid w:val="005C385D"/>
    <w:rsid w:val="005D2654"/>
    <w:rsid w:val="005D3B20"/>
    <w:rsid w:val="005E4759"/>
    <w:rsid w:val="005E5C68"/>
    <w:rsid w:val="005E63C4"/>
    <w:rsid w:val="005E65C0"/>
    <w:rsid w:val="005F0390"/>
    <w:rsid w:val="005F1930"/>
    <w:rsid w:val="00606FF1"/>
    <w:rsid w:val="006072CD"/>
    <w:rsid w:val="00612023"/>
    <w:rsid w:val="00614190"/>
    <w:rsid w:val="00621407"/>
    <w:rsid w:val="00622A99"/>
    <w:rsid w:val="00622E67"/>
    <w:rsid w:val="00626EDC"/>
    <w:rsid w:val="00632688"/>
    <w:rsid w:val="006470EC"/>
    <w:rsid w:val="00652939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5469"/>
    <w:rsid w:val="00687024"/>
    <w:rsid w:val="00695E22"/>
    <w:rsid w:val="006A179A"/>
    <w:rsid w:val="006A1D07"/>
    <w:rsid w:val="006B45E8"/>
    <w:rsid w:val="006B7093"/>
    <w:rsid w:val="006B7417"/>
    <w:rsid w:val="006D21E4"/>
    <w:rsid w:val="006D3691"/>
    <w:rsid w:val="006E5EF0"/>
    <w:rsid w:val="006F2663"/>
    <w:rsid w:val="006F3563"/>
    <w:rsid w:val="006F42B9"/>
    <w:rsid w:val="006F6103"/>
    <w:rsid w:val="00704E00"/>
    <w:rsid w:val="007179BC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46078"/>
    <w:rsid w:val="00757E23"/>
    <w:rsid w:val="00760366"/>
    <w:rsid w:val="0076303B"/>
    <w:rsid w:val="0077309D"/>
    <w:rsid w:val="007774EE"/>
    <w:rsid w:val="007806B0"/>
    <w:rsid w:val="00780E7F"/>
    <w:rsid w:val="00781822"/>
    <w:rsid w:val="00783F21"/>
    <w:rsid w:val="007853DF"/>
    <w:rsid w:val="00787159"/>
    <w:rsid w:val="0079043A"/>
    <w:rsid w:val="00791668"/>
    <w:rsid w:val="00791920"/>
    <w:rsid w:val="00791AA1"/>
    <w:rsid w:val="007A3793"/>
    <w:rsid w:val="007B48E2"/>
    <w:rsid w:val="007C1BA2"/>
    <w:rsid w:val="007C2596"/>
    <w:rsid w:val="007C2B48"/>
    <w:rsid w:val="007D20E9"/>
    <w:rsid w:val="007D7881"/>
    <w:rsid w:val="007D7E3A"/>
    <w:rsid w:val="007E0E10"/>
    <w:rsid w:val="007E4768"/>
    <w:rsid w:val="007E777B"/>
    <w:rsid w:val="007F2070"/>
    <w:rsid w:val="008053F5"/>
    <w:rsid w:val="00807AF7"/>
    <w:rsid w:val="00810198"/>
    <w:rsid w:val="00815DA8"/>
    <w:rsid w:val="00820A91"/>
    <w:rsid w:val="0082194D"/>
    <w:rsid w:val="00822331"/>
    <w:rsid w:val="0082619B"/>
    <w:rsid w:val="00826EF5"/>
    <w:rsid w:val="00831693"/>
    <w:rsid w:val="00835F33"/>
    <w:rsid w:val="00840104"/>
    <w:rsid w:val="00840C1F"/>
    <w:rsid w:val="00841FC5"/>
    <w:rsid w:val="00842256"/>
    <w:rsid w:val="008426C8"/>
    <w:rsid w:val="00845709"/>
    <w:rsid w:val="00846398"/>
    <w:rsid w:val="008576BD"/>
    <w:rsid w:val="00860463"/>
    <w:rsid w:val="0086199C"/>
    <w:rsid w:val="00871CBD"/>
    <w:rsid w:val="008733DA"/>
    <w:rsid w:val="00873AD0"/>
    <w:rsid w:val="00884D33"/>
    <w:rsid w:val="008850E4"/>
    <w:rsid w:val="00886AE0"/>
    <w:rsid w:val="008939AB"/>
    <w:rsid w:val="008A03EE"/>
    <w:rsid w:val="008A12F5"/>
    <w:rsid w:val="008A34BF"/>
    <w:rsid w:val="008B1587"/>
    <w:rsid w:val="008B1B01"/>
    <w:rsid w:val="008B3BCD"/>
    <w:rsid w:val="008B6DF8"/>
    <w:rsid w:val="008C106C"/>
    <w:rsid w:val="008C10F1"/>
    <w:rsid w:val="008C1926"/>
    <w:rsid w:val="008C1E99"/>
    <w:rsid w:val="008C404D"/>
    <w:rsid w:val="008E0085"/>
    <w:rsid w:val="008E2AA6"/>
    <w:rsid w:val="008E311B"/>
    <w:rsid w:val="008F46E7"/>
    <w:rsid w:val="008F6F0B"/>
    <w:rsid w:val="00904691"/>
    <w:rsid w:val="00907BA7"/>
    <w:rsid w:val="0091064E"/>
    <w:rsid w:val="00911FC5"/>
    <w:rsid w:val="00931A10"/>
    <w:rsid w:val="009345FB"/>
    <w:rsid w:val="00943887"/>
    <w:rsid w:val="00947967"/>
    <w:rsid w:val="00955201"/>
    <w:rsid w:val="00965200"/>
    <w:rsid w:val="00965C6A"/>
    <w:rsid w:val="009668B3"/>
    <w:rsid w:val="00971471"/>
    <w:rsid w:val="00982954"/>
    <w:rsid w:val="009849C2"/>
    <w:rsid w:val="00984D24"/>
    <w:rsid w:val="009858EB"/>
    <w:rsid w:val="0099254B"/>
    <w:rsid w:val="009B0046"/>
    <w:rsid w:val="009B41E9"/>
    <w:rsid w:val="009C1440"/>
    <w:rsid w:val="009C2107"/>
    <w:rsid w:val="009C5D9E"/>
    <w:rsid w:val="009D2C3E"/>
    <w:rsid w:val="009D415D"/>
    <w:rsid w:val="009E0625"/>
    <w:rsid w:val="009E3034"/>
    <w:rsid w:val="009E549F"/>
    <w:rsid w:val="009F0B85"/>
    <w:rsid w:val="009F28A8"/>
    <w:rsid w:val="009F4001"/>
    <w:rsid w:val="009F473E"/>
    <w:rsid w:val="009F62FC"/>
    <w:rsid w:val="009F682A"/>
    <w:rsid w:val="00A022BE"/>
    <w:rsid w:val="00A1669C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27C6"/>
    <w:rsid w:val="00A438D8"/>
    <w:rsid w:val="00A473F5"/>
    <w:rsid w:val="00A51F9D"/>
    <w:rsid w:val="00A5416A"/>
    <w:rsid w:val="00A639F4"/>
    <w:rsid w:val="00A7536B"/>
    <w:rsid w:val="00A81A32"/>
    <w:rsid w:val="00A835BD"/>
    <w:rsid w:val="00A842B0"/>
    <w:rsid w:val="00A9078B"/>
    <w:rsid w:val="00A92E78"/>
    <w:rsid w:val="00A97B15"/>
    <w:rsid w:val="00AA3FFC"/>
    <w:rsid w:val="00AA42D5"/>
    <w:rsid w:val="00AA7A5E"/>
    <w:rsid w:val="00AB2FAB"/>
    <w:rsid w:val="00AB4890"/>
    <w:rsid w:val="00AB5C14"/>
    <w:rsid w:val="00AC1277"/>
    <w:rsid w:val="00AC1EE7"/>
    <w:rsid w:val="00AC333F"/>
    <w:rsid w:val="00AC530F"/>
    <w:rsid w:val="00AC585C"/>
    <w:rsid w:val="00AD1925"/>
    <w:rsid w:val="00AD5A50"/>
    <w:rsid w:val="00AE067D"/>
    <w:rsid w:val="00AF1181"/>
    <w:rsid w:val="00AF2D96"/>
    <w:rsid w:val="00AF2F79"/>
    <w:rsid w:val="00AF4653"/>
    <w:rsid w:val="00AF7DB7"/>
    <w:rsid w:val="00B11D52"/>
    <w:rsid w:val="00B173E8"/>
    <w:rsid w:val="00B201E2"/>
    <w:rsid w:val="00B26E2D"/>
    <w:rsid w:val="00B443E4"/>
    <w:rsid w:val="00B563EA"/>
    <w:rsid w:val="00B56CDF"/>
    <w:rsid w:val="00B60E51"/>
    <w:rsid w:val="00B63A54"/>
    <w:rsid w:val="00B741BF"/>
    <w:rsid w:val="00B77D18"/>
    <w:rsid w:val="00B8313A"/>
    <w:rsid w:val="00B910E3"/>
    <w:rsid w:val="00B93503"/>
    <w:rsid w:val="00BA31E8"/>
    <w:rsid w:val="00BA55E0"/>
    <w:rsid w:val="00BA6BD4"/>
    <w:rsid w:val="00BA6C7A"/>
    <w:rsid w:val="00BB17D1"/>
    <w:rsid w:val="00BB3156"/>
    <w:rsid w:val="00BB3752"/>
    <w:rsid w:val="00BB59EF"/>
    <w:rsid w:val="00BB6688"/>
    <w:rsid w:val="00BB7FAA"/>
    <w:rsid w:val="00BC26D4"/>
    <w:rsid w:val="00BE0C80"/>
    <w:rsid w:val="00BE0E64"/>
    <w:rsid w:val="00BE2E75"/>
    <w:rsid w:val="00BF1B03"/>
    <w:rsid w:val="00BF2A42"/>
    <w:rsid w:val="00C03D8C"/>
    <w:rsid w:val="00C055EC"/>
    <w:rsid w:val="00C10DC9"/>
    <w:rsid w:val="00C12FB3"/>
    <w:rsid w:val="00C17341"/>
    <w:rsid w:val="00C20B1B"/>
    <w:rsid w:val="00C24EEF"/>
    <w:rsid w:val="00C25CF6"/>
    <w:rsid w:val="00C26C36"/>
    <w:rsid w:val="00C31B17"/>
    <w:rsid w:val="00C32768"/>
    <w:rsid w:val="00C431DF"/>
    <w:rsid w:val="00C456BD"/>
    <w:rsid w:val="00C5198E"/>
    <w:rsid w:val="00C530DC"/>
    <w:rsid w:val="00C5350D"/>
    <w:rsid w:val="00C578FE"/>
    <w:rsid w:val="00C6123C"/>
    <w:rsid w:val="00C6311A"/>
    <w:rsid w:val="00C63A93"/>
    <w:rsid w:val="00C7084D"/>
    <w:rsid w:val="00C7315E"/>
    <w:rsid w:val="00C75597"/>
    <w:rsid w:val="00C75895"/>
    <w:rsid w:val="00C76A58"/>
    <w:rsid w:val="00C83C9F"/>
    <w:rsid w:val="00C8406B"/>
    <w:rsid w:val="00C94840"/>
    <w:rsid w:val="00CA4EC8"/>
    <w:rsid w:val="00CA4EE3"/>
    <w:rsid w:val="00CB027F"/>
    <w:rsid w:val="00CC043F"/>
    <w:rsid w:val="00CC0EBB"/>
    <w:rsid w:val="00CC3230"/>
    <w:rsid w:val="00CC6297"/>
    <w:rsid w:val="00CC7690"/>
    <w:rsid w:val="00CD1986"/>
    <w:rsid w:val="00CD4242"/>
    <w:rsid w:val="00CD54BF"/>
    <w:rsid w:val="00CE33B4"/>
    <w:rsid w:val="00CE4D5C"/>
    <w:rsid w:val="00CF05DA"/>
    <w:rsid w:val="00CF58EB"/>
    <w:rsid w:val="00CF6FEC"/>
    <w:rsid w:val="00D0106E"/>
    <w:rsid w:val="00D041B3"/>
    <w:rsid w:val="00D06383"/>
    <w:rsid w:val="00D20E85"/>
    <w:rsid w:val="00D24615"/>
    <w:rsid w:val="00D31F44"/>
    <w:rsid w:val="00D34382"/>
    <w:rsid w:val="00D37842"/>
    <w:rsid w:val="00D42DC2"/>
    <w:rsid w:val="00D470D3"/>
    <w:rsid w:val="00D52FB6"/>
    <w:rsid w:val="00D537E1"/>
    <w:rsid w:val="00D55BB2"/>
    <w:rsid w:val="00D6091A"/>
    <w:rsid w:val="00D65C3E"/>
    <w:rsid w:val="00D6605A"/>
    <w:rsid w:val="00D6695F"/>
    <w:rsid w:val="00D70E6C"/>
    <w:rsid w:val="00D73EDC"/>
    <w:rsid w:val="00D75644"/>
    <w:rsid w:val="00D81656"/>
    <w:rsid w:val="00D83D87"/>
    <w:rsid w:val="00D84A6D"/>
    <w:rsid w:val="00D85F8D"/>
    <w:rsid w:val="00D863B7"/>
    <w:rsid w:val="00D8682D"/>
    <w:rsid w:val="00D86A30"/>
    <w:rsid w:val="00D942AE"/>
    <w:rsid w:val="00D96D59"/>
    <w:rsid w:val="00D97CB4"/>
    <w:rsid w:val="00D97DD4"/>
    <w:rsid w:val="00DA5A8A"/>
    <w:rsid w:val="00DB12DE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03B28"/>
    <w:rsid w:val="00E0451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423DF"/>
    <w:rsid w:val="00E5292F"/>
    <w:rsid w:val="00E6034B"/>
    <w:rsid w:val="00E641CB"/>
    <w:rsid w:val="00E6549E"/>
    <w:rsid w:val="00E65EDE"/>
    <w:rsid w:val="00E70F81"/>
    <w:rsid w:val="00E72136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A58E0"/>
    <w:rsid w:val="00EB1A25"/>
    <w:rsid w:val="00EC1D74"/>
    <w:rsid w:val="00EC574A"/>
    <w:rsid w:val="00ED03AB"/>
    <w:rsid w:val="00ED1CD4"/>
    <w:rsid w:val="00ED1D2B"/>
    <w:rsid w:val="00ED64B5"/>
    <w:rsid w:val="00EE7CCA"/>
    <w:rsid w:val="00EF45BA"/>
    <w:rsid w:val="00EF64B3"/>
    <w:rsid w:val="00F16A14"/>
    <w:rsid w:val="00F203DA"/>
    <w:rsid w:val="00F32230"/>
    <w:rsid w:val="00F362D7"/>
    <w:rsid w:val="00F37D7B"/>
    <w:rsid w:val="00F5314C"/>
    <w:rsid w:val="00F5688C"/>
    <w:rsid w:val="00F60048"/>
    <w:rsid w:val="00F635DD"/>
    <w:rsid w:val="00F6627B"/>
    <w:rsid w:val="00F66DF1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95F61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5BBF"/>
    <w:rsid w:val="00FD6845"/>
    <w:rsid w:val="00FE4516"/>
    <w:rsid w:val="00FE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60">
    <w:name w:val="標題 6 字元"/>
    <w:basedOn w:val="a7"/>
    <w:link w:val="6"/>
    <w:rsid w:val="00D52FB6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60">
    <w:name w:val="標題 6 字元"/>
    <w:basedOn w:val="a7"/>
    <w:link w:val="6"/>
    <w:rsid w:val="00D52FB6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70CD-BDBA-42C0-81FF-C158CD1B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7</Pages>
  <Words>562</Words>
  <Characters>3209</Characters>
  <Application>Microsoft Office Word</Application>
  <DocSecurity>0</DocSecurity>
  <Lines>26</Lines>
  <Paragraphs>7</Paragraphs>
  <ScaleCrop>false</ScaleCrop>
  <Company>cy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admin</cp:lastModifiedBy>
  <cp:revision>4</cp:revision>
  <cp:lastPrinted>2015-11-19T07:52:00Z</cp:lastPrinted>
  <dcterms:created xsi:type="dcterms:W3CDTF">2015-12-03T08:39:00Z</dcterms:created>
  <dcterms:modified xsi:type="dcterms:W3CDTF">2015-12-03T08:43:00Z</dcterms:modified>
</cp:coreProperties>
</file>