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D0" w:rsidRPr="00AE58CC" w:rsidRDefault="000F6DD0" w:rsidP="005B7EE9">
      <w:pPr>
        <w:pStyle w:val="a6"/>
        <w:kinsoku w:val="0"/>
        <w:spacing w:before="0"/>
        <w:ind w:left="2354" w:hangingChars="287" w:hanging="2354"/>
        <w:jc w:val="center"/>
        <w:rPr>
          <w:bCs/>
          <w:snapToGrid/>
          <w:spacing w:val="200"/>
          <w:kern w:val="0"/>
          <w:sz w:val="40"/>
        </w:rPr>
      </w:pPr>
      <w:r w:rsidRPr="00AE58CC">
        <w:rPr>
          <w:rFonts w:hint="eastAsia"/>
          <w:bCs/>
          <w:snapToGrid/>
          <w:spacing w:val="200"/>
          <w:kern w:val="0"/>
          <w:sz w:val="40"/>
        </w:rPr>
        <w:t>調查報告</w:t>
      </w:r>
    </w:p>
    <w:p w:rsidR="000F6DD0" w:rsidRPr="00AE58CC" w:rsidRDefault="000F6DD0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AE58CC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E7AB0" w:rsidRPr="00AE58CC">
        <w:fldChar w:fldCharType="begin"/>
      </w:r>
      <w:r w:rsidRPr="00AE58CC">
        <w:instrText xml:space="preserve"> MERGEFIELD </w:instrText>
      </w:r>
      <w:r w:rsidRPr="00AE58CC">
        <w:rPr>
          <w:rFonts w:hint="eastAsia"/>
        </w:rPr>
        <w:instrText>案由</w:instrText>
      </w:r>
      <w:r w:rsidRPr="00AE58CC">
        <w:instrText xml:space="preserve"> </w:instrText>
      </w:r>
      <w:r w:rsidR="001E7AB0" w:rsidRPr="00AE58CC">
        <w:fldChar w:fldCharType="separate"/>
      </w:r>
      <w:r w:rsidR="00A9306C" w:rsidRPr="00AE58CC">
        <w:rPr>
          <w:rFonts w:hint="eastAsia"/>
          <w:noProof/>
        </w:rPr>
        <w:t>審計部函報，財政部關務署高雄關辦理金門小三通通關及查緝等業務，核有金門料羅港港埠設施不良，管制鬆散，形成海關監管缺口，易滋生走私、逃漏稅等情案。</w:t>
      </w:r>
      <w:r w:rsidR="001E7AB0" w:rsidRPr="00AE58CC"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0F6DD0" w:rsidRPr="00AE58CC" w:rsidRDefault="000F6DD0">
      <w:pPr>
        <w:pStyle w:val="1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Pr="00AE58CC">
        <w:rPr>
          <w:rFonts w:hint="eastAsia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05784E" w:rsidRPr="00AE58CC" w:rsidRDefault="00970EB6">
      <w:pPr>
        <w:pStyle w:val="10"/>
        <w:ind w:left="680" w:firstLine="680"/>
        <w:rPr>
          <w:bCs/>
        </w:rPr>
      </w:pPr>
      <w:bookmarkStart w:id="45" w:name="_Toc524902730"/>
      <w:r w:rsidRPr="00AE58CC">
        <w:rPr>
          <w:rFonts w:hint="eastAsia"/>
          <w:bCs/>
        </w:rPr>
        <w:t>本案源於</w:t>
      </w:r>
      <w:proofErr w:type="gramStart"/>
      <w:r w:rsidRPr="00AE58CC">
        <w:rPr>
          <w:rFonts w:hint="eastAsia"/>
          <w:bCs/>
        </w:rPr>
        <w:t>審計部函報</w:t>
      </w:r>
      <w:proofErr w:type="gramEnd"/>
      <w:r w:rsidRPr="00AE58CC">
        <w:rPr>
          <w:rFonts w:hint="eastAsia"/>
          <w:bCs/>
        </w:rPr>
        <w:t>：財政部關務署（以下件簡稱關務署）高雄關辦理金門小三通通關及查緝等業務，核有金門料羅港</w:t>
      </w:r>
      <w:r w:rsidR="00A87523" w:rsidRPr="00AE58CC">
        <w:rPr>
          <w:rFonts w:hAnsi="標楷體" w:hint="eastAsia"/>
          <w:bCs/>
        </w:rPr>
        <w:t>（</w:t>
      </w:r>
      <w:r w:rsidR="00A87523" w:rsidRPr="00AE58CC">
        <w:rPr>
          <w:rFonts w:hint="eastAsia"/>
          <w:bCs/>
        </w:rPr>
        <w:t>以下簡稱料羅港</w:t>
      </w:r>
      <w:r w:rsidR="00A87523" w:rsidRPr="00AE58CC">
        <w:rPr>
          <w:rFonts w:hAnsi="標楷體" w:hint="eastAsia"/>
          <w:bCs/>
        </w:rPr>
        <w:t>）</w:t>
      </w:r>
      <w:r w:rsidRPr="00AE58CC">
        <w:rPr>
          <w:rFonts w:hint="eastAsia"/>
          <w:bCs/>
        </w:rPr>
        <w:t>港埠設施不良，管制鬆散，易滋生走私、逃漏稅等情。本</w:t>
      </w:r>
      <w:r w:rsidR="00037A88" w:rsidRPr="00AE58CC">
        <w:rPr>
          <w:rFonts w:hint="eastAsia"/>
          <w:bCs/>
        </w:rPr>
        <w:t>院為</w:t>
      </w:r>
      <w:r w:rsidR="009866BA" w:rsidRPr="00AE58CC">
        <w:rPr>
          <w:rFonts w:hint="eastAsia"/>
          <w:bCs/>
        </w:rPr>
        <w:t>深入瞭</w:t>
      </w:r>
      <w:r w:rsidRPr="00AE58CC">
        <w:rPr>
          <w:rFonts w:hint="eastAsia"/>
          <w:bCs/>
        </w:rPr>
        <w:t>解</w:t>
      </w:r>
      <w:proofErr w:type="gramStart"/>
      <w:r w:rsidRPr="00AE58CC">
        <w:rPr>
          <w:rFonts w:hint="eastAsia"/>
          <w:bCs/>
        </w:rPr>
        <w:t>料羅港小三通</w:t>
      </w:r>
      <w:proofErr w:type="gramEnd"/>
      <w:r w:rsidRPr="00AE58CC">
        <w:rPr>
          <w:rFonts w:hint="eastAsia"/>
          <w:bCs/>
        </w:rPr>
        <w:t>貨物通關查驗</w:t>
      </w:r>
      <w:r w:rsidR="00A87523" w:rsidRPr="00AE58CC">
        <w:rPr>
          <w:rFonts w:hint="eastAsia"/>
          <w:bCs/>
        </w:rPr>
        <w:t>問題，經</w:t>
      </w:r>
      <w:r w:rsidRPr="00AE58CC">
        <w:rPr>
          <w:rFonts w:hint="eastAsia"/>
          <w:bCs/>
        </w:rPr>
        <w:t>函請行政院大陸委員會（以下簡稱陸委會）、交通部、關務署及金門縣政府等機關檢附卷證查復相關疑義，</w:t>
      </w:r>
      <w:proofErr w:type="gramStart"/>
      <w:r w:rsidRPr="00AE58CC">
        <w:rPr>
          <w:rFonts w:hint="eastAsia"/>
          <w:bCs/>
        </w:rPr>
        <w:t>嗣</w:t>
      </w:r>
      <w:proofErr w:type="gramEnd"/>
      <w:r w:rsidRPr="00AE58CC">
        <w:rPr>
          <w:rFonts w:hint="eastAsia"/>
          <w:bCs/>
        </w:rPr>
        <w:t>於民國（下同）104年7月17</w:t>
      </w:r>
      <w:r w:rsidR="00A87523" w:rsidRPr="00AE58CC">
        <w:rPr>
          <w:rFonts w:hint="eastAsia"/>
          <w:bCs/>
        </w:rPr>
        <w:t>日會同關務署及金門縣政府</w:t>
      </w:r>
      <w:r w:rsidRPr="00AE58CC">
        <w:rPr>
          <w:rFonts w:hint="eastAsia"/>
          <w:bCs/>
        </w:rPr>
        <w:t>權責業務主管人員實地履</w:t>
      </w:r>
      <w:proofErr w:type="gramStart"/>
      <w:r w:rsidRPr="00AE58CC">
        <w:rPr>
          <w:rFonts w:hint="eastAsia"/>
          <w:bCs/>
        </w:rPr>
        <w:t>勘</w:t>
      </w:r>
      <w:proofErr w:type="gramEnd"/>
      <w:r w:rsidRPr="00AE58CC">
        <w:rPr>
          <w:rFonts w:hint="eastAsia"/>
          <w:bCs/>
        </w:rPr>
        <w:t>及座談。</w:t>
      </w:r>
    </w:p>
    <w:p w:rsidR="000F6DD0" w:rsidRPr="00AE58CC" w:rsidRDefault="00A87523">
      <w:pPr>
        <w:pStyle w:val="10"/>
        <w:ind w:left="680" w:firstLine="680"/>
        <w:rPr>
          <w:bCs/>
        </w:rPr>
      </w:pPr>
      <w:r w:rsidRPr="00AE58CC">
        <w:rPr>
          <w:rFonts w:hint="eastAsia"/>
          <w:bCs/>
        </w:rPr>
        <w:t>調查發現</w:t>
      </w:r>
      <w:r w:rsidRPr="00AE58CC">
        <w:rPr>
          <w:rFonts w:hAnsi="標楷體" w:hint="eastAsia"/>
          <w:bCs/>
        </w:rPr>
        <w:t>，</w:t>
      </w:r>
      <w:r w:rsidR="000C5543" w:rsidRPr="00AE58CC">
        <w:rPr>
          <w:rFonts w:hAnsi="標楷體" w:hint="eastAsia"/>
          <w:bCs/>
        </w:rPr>
        <w:t>金門港分為料羅、水頭及九宮三港區，</w:t>
      </w:r>
      <w:r w:rsidRPr="00AE58CC">
        <w:rPr>
          <w:rFonts w:hint="eastAsia"/>
          <w:bCs/>
        </w:rPr>
        <w:t>料羅港原為國內商港</w:t>
      </w:r>
      <w:r w:rsidRPr="00AE58CC">
        <w:rPr>
          <w:rFonts w:hAnsi="標楷體" w:hint="eastAsia"/>
          <w:bCs/>
        </w:rPr>
        <w:t>，</w:t>
      </w:r>
      <w:r w:rsidRPr="00AE58CC">
        <w:rPr>
          <w:rFonts w:hint="eastAsia"/>
          <w:bCs/>
        </w:rPr>
        <w:t>港埠設施簡陋</w:t>
      </w:r>
      <w:r w:rsidRPr="00AE58CC">
        <w:rPr>
          <w:rFonts w:hAnsi="標楷體" w:hint="eastAsia"/>
          <w:bCs/>
        </w:rPr>
        <w:t>，</w:t>
      </w:r>
      <w:r w:rsidRPr="00AE58CC">
        <w:rPr>
          <w:rFonts w:hint="eastAsia"/>
          <w:bCs/>
        </w:rPr>
        <w:t>且無海關人員派駐</w:t>
      </w:r>
      <w:r w:rsidRPr="00AE58CC">
        <w:rPr>
          <w:rFonts w:hAnsi="標楷體" w:hint="eastAsia"/>
          <w:bCs/>
        </w:rPr>
        <w:t>，89年公告實施小三通</w:t>
      </w:r>
      <w:r w:rsidR="003B1EDE" w:rsidRPr="00AE58CC">
        <w:rPr>
          <w:rFonts w:hAnsi="標楷體" w:hint="eastAsia"/>
          <w:bCs/>
        </w:rPr>
        <w:t>，料羅港</w:t>
      </w:r>
      <w:r w:rsidRPr="00AE58CC">
        <w:rPr>
          <w:rFonts w:hAnsi="標楷體" w:hint="eastAsia"/>
          <w:bCs/>
        </w:rPr>
        <w:t>被指定為兩岸通航港口</w:t>
      </w:r>
      <w:r w:rsidR="0005784E" w:rsidRPr="00AE58CC">
        <w:rPr>
          <w:rFonts w:hAnsi="標楷體" w:hint="eastAsia"/>
          <w:bCs/>
        </w:rPr>
        <w:t>之一</w:t>
      </w:r>
      <w:r w:rsidRPr="00AE58CC">
        <w:rPr>
          <w:rFonts w:hAnsi="標楷體" w:hint="eastAsia"/>
          <w:bCs/>
        </w:rPr>
        <w:t>，通航事項</w:t>
      </w:r>
      <w:proofErr w:type="gramStart"/>
      <w:r w:rsidRPr="00AE58CC">
        <w:rPr>
          <w:rFonts w:hAnsi="標楷體" w:hint="eastAsia"/>
          <w:bCs/>
        </w:rPr>
        <w:t>準</w:t>
      </w:r>
      <w:proofErr w:type="gramEnd"/>
      <w:r w:rsidRPr="00AE58CC">
        <w:rPr>
          <w:rFonts w:hAnsi="標楷體" w:hint="eastAsia"/>
          <w:bCs/>
        </w:rPr>
        <w:t>用通商口岸規定，海關乃派員進駐辦理通關查驗</w:t>
      </w:r>
      <w:r w:rsidR="006621B4" w:rsidRPr="00AE58CC">
        <w:rPr>
          <w:rFonts w:hAnsi="標楷體" w:hint="eastAsia"/>
          <w:bCs/>
        </w:rPr>
        <w:t>。</w:t>
      </w:r>
      <w:r w:rsidRPr="00AE58CC">
        <w:rPr>
          <w:rFonts w:hAnsi="標楷體" w:hint="eastAsia"/>
          <w:bCs/>
        </w:rPr>
        <w:t>小三通後</w:t>
      </w:r>
      <w:r w:rsidR="003B1EDE" w:rsidRPr="00AE58CC">
        <w:rPr>
          <w:rFonts w:hAnsi="標楷體" w:hint="eastAsia"/>
          <w:bCs/>
        </w:rPr>
        <w:t>料羅港</w:t>
      </w:r>
      <w:r w:rsidRPr="00AE58CC">
        <w:rPr>
          <w:rFonts w:hAnsi="標楷體" w:hint="eastAsia"/>
          <w:bCs/>
        </w:rPr>
        <w:t>進出</w:t>
      </w:r>
      <w:r w:rsidR="003B1EDE" w:rsidRPr="00AE58CC">
        <w:rPr>
          <w:rFonts w:hAnsi="標楷體" w:hint="eastAsia"/>
          <w:bCs/>
        </w:rPr>
        <w:t>貨</w:t>
      </w:r>
      <w:r w:rsidRPr="00AE58CC">
        <w:rPr>
          <w:rFonts w:hAnsi="標楷體" w:hint="eastAsia"/>
          <w:bCs/>
        </w:rPr>
        <w:t>量大增</w:t>
      </w:r>
      <w:r w:rsidR="003B1EDE" w:rsidRPr="00AE58CC">
        <w:rPr>
          <w:rFonts w:hAnsi="標楷體" w:hint="eastAsia"/>
          <w:bCs/>
        </w:rPr>
        <w:t>，料羅港</w:t>
      </w:r>
      <w:r w:rsidR="006621B4" w:rsidRPr="00AE58CC">
        <w:rPr>
          <w:rFonts w:hAnsi="標楷體" w:hint="eastAsia"/>
          <w:bCs/>
        </w:rPr>
        <w:t>埠</w:t>
      </w:r>
      <w:r w:rsidR="0005784E" w:rsidRPr="00AE58CC">
        <w:rPr>
          <w:rFonts w:hAnsi="標楷體" w:hint="eastAsia"/>
          <w:bCs/>
        </w:rPr>
        <w:t>設施因未能</w:t>
      </w:r>
      <w:r w:rsidR="006621B4" w:rsidRPr="00AE58CC">
        <w:rPr>
          <w:rFonts w:hAnsi="標楷體" w:hint="eastAsia"/>
          <w:bCs/>
        </w:rPr>
        <w:t>配合運量</w:t>
      </w:r>
      <w:r w:rsidR="0005784E" w:rsidRPr="00AE58CC">
        <w:rPr>
          <w:rFonts w:hAnsi="標楷體" w:hint="eastAsia"/>
          <w:bCs/>
        </w:rPr>
        <w:t>及時</w:t>
      </w:r>
      <w:r w:rsidR="006621B4" w:rsidRPr="00AE58CC">
        <w:rPr>
          <w:rFonts w:hAnsi="標楷體" w:hint="eastAsia"/>
          <w:bCs/>
        </w:rPr>
        <w:t>改善，</w:t>
      </w:r>
      <w:r w:rsidR="0005784E" w:rsidRPr="00AE58CC">
        <w:rPr>
          <w:rFonts w:hAnsi="標楷體" w:hint="eastAsia"/>
          <w:bCs/>
        </w:rPr>
        <w:t>遂</w:t>
      </w:r>
      <w:r w:rsidR="006621B4" w:rsidRPr="00AE58CC">
        <w:rPr>
          <w:rFonts w:hAnsi="標楷體" w:hint="eastAsia"/>
          <w:bCs/>
        </w:rPr>
        <w:t>衍生</w:t>
      </w:r>
      <w:r w:rsidR="003B1EDE" w:rsidRPr="00AE58CC">
        <w:rPr>
          <w:rFonts w:hAnsi="標楷體" w:hint="eastAsia"/>
          <w:bCs/>
        </w:rPr>
        <w:t>碼頭空間不足、船席不足、倉儲空間不足、缺乏貨櫃集散站、未建置貨物通關自動化設備等問題，貨櫃直接於碼頭拆</w:t>
      </w:r>
      <w:proofErr w:type="gramStart"/>
      <w:r w:rsidR="003B1EDE" w:rsidRPr="00AE58CC">
        <w:rPr>
          <w:rFonts w:hAnsi="標楷體" w:hint="eastAsia"/>
          <w:bCs/>
        </w:rPr>
        <w:t>併</w:t>
      </w:r>
      <w:proofErr w:type="gramEnd"/>
      <w:r w:rsidR="003B1EDE" w:rsidRPr="00AE58CC">
        <w:rPr>
          <w:rFonts w:hAnsi="標楷體" w:hint="eastAsia"/>
          <w:bCs/>
        </w:rPr>
        <w:t>、儲放，</w:t>
      </w:r>
      <w:r w:rsidR="0005784E" w:rsidRPr="00AE58CC">
        <w:rPr>
          <w:rFonts w:hAnsi="標楷體" w:hint="eastAsia"/>
          <w:bCs/>
        </w:rPr>
        <w:t>滋</w:t>
      </w:r>
      <w:r w:rsidR="003B1EDE" w:rsidRPr="00AE58CC">
        <w:rPr>
          <w:rFonts w:hAnsi="標楷體" w:hint="eastAsia"/>
          <w:bCs/>
        </w:rPr>
        <w:t>生掉包走私、夾藏管制品之不法誘因</w:t>
      </w:r>
      <w:r w:rsidR="006621B4" w:rsidRPr="00AE58CC">
        <w:rPr>
          <w:rFonts w:hAnsi="標楷體" w:hint="eastAsia"/>
          <w:bCs/>
        </w:rPr>
        <w:t>。</w:t>
      </w:r>
      <w:proofErr w:type="gramStart"/>
      <w:r w:rsidR="0005784E" w:rsidRPr="00AE58CC">
        <w:rPr>
          <w:rFonts w:hAnsi="標楷體" w:hint="eastAsia"/>
          <w:bCs/>
        </w:rPr>
        <w:t>關務署暨其</w:t>
      </w:r>
      <w:proofErr w:type="gramEnd"/>
      <w:r w:rsidR="0005784E" w:rsidRPr="00AE58CC">
        <w:rPr>
          <w:rFonts w:hAnsi="標楷體" w:hint="eastAsia"/>
          <w:bCs/>
        </w:rPr>
        <w:t>所屬高雄關</w:t>
      </w:r>
      <w:r w:rsidR="003B1EDE" w:rsidRPr="00AE58CC">
        <w:rPr>
          <w:rFonts w:hAnsi="標楷體" w:hint="eastAsia"/>
          <w:bCs/>
        </w:rPr>
        <w:t>因港埠設施軟硬體</w:t>
      </w:r>
      <w:r w:rsidR="0005784E" w:rsidRPr="00AE58CC">
        <w:rPr>
          <w:rFonts w:hAnsi="標楷體" w:hint="eastAsia"/>
          <w:bCs/>
        </w:rPr>
        <w:t>欠缺</w:t>
      </w:r>
      <w:r w:rsidR="003B1EDE" w:rsidRPr="00AE58CC">
        <w:rPr>
          <w:rFonts w:hAnsi="標楷體" w:hint="eastAsia"/>
          <w:bCs/>
        </w:rPr>
        <w:t>，不利落實貨</w:t>
      </w:r>
      <w:proofErr w:type="gramStart"/>
      <w:r w:rsidR="003B1EDE" w:rsidRPr="00AE58CC">
        <w:rPr>
          <w:rFonts w:hAnsi="標楷體" w:hint="eastAsia"/>
          <w:bCs/>
        </w:rPr>
        <w:t>況</w:t>
      </w:r>
      <w:proofErr w:type="gramEnd"/>
      <w:r w:rsidR="003B1EDE" w:rsidRPr="00AE58CC">
        <w:rPr>
          <w:rFonts w:hAnsi="標楷體" w:hint="eastAsia"/>
          <w:bCs/>
        </w:rPr>
        <w:t>追蹤掌控，</w:t>
      </w:r>
      <w:r w:rsidR="0005784E" w:rsidRPr="00AE58CC">
        <w:rPr>
          <w:rFonts w:hAnsi="標楷體" w:hint="eastAsia"/>
          <w:bCs/>
        </w:rPr>
        <w:t>卻</w:t>
      </w:r>
      <w:r w:rsidR="00F13D62" w:rsidRPr="00AE58CC">
        <w:rPr>
          <w:rFonts w:hAnsi="標楷體" w:hint="eastAsia"/>
          <w:bCs/>
        </w:rPr>
        <w:t>未能善盡風險管理，</w:t>
      </w:r>
      <w:r w:rsidR="0005784E" w:rsidRPr="00AE58CC">
        <w:rPr>
          <w:rFonts w:hAnsi="標楷體" w:hint="eastAsia"/>
          <w:bCs/>
        </w:rPr>
        <w:t>加強稽核查驗密度及其他有效應變作為措施等積極</w:t>
      </w:r>
      <w:r w:rsidR="00F13D62" w:rsidRPr="00AE58CC">
        <w:rPr>
          <w:rFonts w:hAnsi="標楷體" w:hint="eastAsia"/>
          <w:bCs/>
        </w:rPr>
        <w:t>作為，</w:t>
      </w:r>
      <w:r w:rsidR="0005784E" w:rsidRPr="00AE58CC">
        <w:rPr>
          <w:rFonts w:hAnsi="標楷體" w:hint="eastAsia"/>
          <w:bCs/>
        </w:rPr>
        <w:t>以遏阻不法，</w:t>
      </w:r>
      <w:r w:rsidR="00F13D62" w:rsidRPr="00AE58CC">
        <w:rPr>
          <w:rFonts w:hAnsi="標楷體" w:hint="eastAsia"/>
          <w:bCs/>
        </w:rPr>
        <w:t>形成監管缺口</w:t>
      </w:r>
      <w:r w:rsidR="003B1EDE" w:rsidRPr="00AE58CC">
        <w:rPr>
          <w:rFonts w:hAnsi="標楷體" w:hint="eastAsia"/>
          <w:bCs/>
        </w:rPr>
        <w:t>，</w:t>
      </w:r>
      <w:r w:rsidR="0005784E" w:rsidRPr="00AE58CC">
        <w:rPr>
          <w:rFonts w:hAnsi="標楷體" w:hint="eastAsia"/>
          <w:bCs/>
        </w:rPr>
        <w:t>走</w:t>
      </w:r>
      <w:r w:rsidR="006621B4" w:rsidRPr="00AE58CC">
        <w:rPr>
          <w:rFonts w:hAnsi="標楷體" w:hint="eastAsia"/>
          <w:bCs/>
        </w:rPr>
        <w:t>私案件頻仍，</w:t>
      </w:r>
      <w:proofErr w:type="gramStart"/>
      <w:r w:rsidR="00F13D62" w:rsidRPr="00AE58CC">
        <w:rPr>
          <w:rFonts w:hAnsi="標楷體" w:hint="eastAsia"/>
          <w:bCs/>
        </w:rPr>
        <w:t>不利國課</w:t>
      </w:r>
      <w:proofErr w:type="gramEnd"/>
      <w:r w:rsidR="00F13D62" w:rsidRPr="00AE58CC">
        <w:rPr>
          <w:rFonts w:hAnsi="標楷體" w:hint="eastAsia"/>
          <w:bCs/>
        </w:rPr>
        <w:t>，</w:t>
      </w:r>
      <w:r w:rsidR="003A7429" w:rsidRPr="00AE58CC">
        <w:rPr>
          <w:rFonts w:hAnsi="標楷體" w:hint="eastAsia"/>
          <w:bCs/>
        </w:rPr>
        <w:t>且潛藏毒品私運問題，</w:t>
      </w:r>
      <w:r w:rsidR="00F13D62" w:rsidRPr="00AE58CC">
        <w:rPr>
          <w:rFonts w:hAnsi="標楷體" w:hint="eastAsia"/>
          <w:bCs/>
        </w:rPr>
        <w:t>影響國家安全</w:t>
      </w:r>
      <w:r w:rsidR="00D14E7B" w:rsidRPr="00AE58CC">
        <w:rPr>
          <w:rFonts w:hAnsi="標楷體" w:hint="eastAsia"/>
          <w:bCs/>
        </w:rPr>
        <w:t>，亟待相關機關</w:t>
      </w:r>
      <w:proofErr w:type="gramStart"/>
      <w:r w:rsidR="00D14E7B" w:rsidRPr="00AE58CC">
        <w:rPr>
          <w:rFonts w:hAnsi="標楷體" w:hint="eastAsia"/>
          <w:bCs/>
        </w:rPr>
        <w:t>研</w:t>
      </w:r>
      <w:proofErr w:type="gramEnd"/>
      <w:r w:rsidR="00D14E7B" w:rsidRPr="00AE58CC">
        <w:rPr>
          <w:rFonts w:hAnsi="標楷體" w:hint="eastAsia"/>
          <w:bCs/>
        </w:rPr>
        <w:t>謀改善因應作為</w:t>
      </w:r>
      <w:r w:rsidR="00F13D62" w:rsidRPr="00AE58CC">
        <w:rPr>
          <w:rFonts w:hAnsi="標楷體" w:hint="eastAsia"/>
          <w:bCs/>
        </w:rPr>
        <w:t>。茲就</w:t>
      </w:r>
      <w:r w:rsidR="00F13D62" w:rsidRPr="00AE58CC">
        <w:rPr>
          <w:rFonts w:hAnsi="標楷體" w:hint="eastAsia"/>
          <w:bCs/>
        </w:rPr>
        <w:lastRenderedPageBreak/>
        <w:t>相關調查實情及意見，分述如下：</w:t>
      </w:r>
    </w:p>
    <w:p w:rsidR="005C1D0D" w:rsidRPr="00AE58CC" w:rsidRDefault="00683DCE" w:rsidP="00E94FAB">
      <w:pPr>
        <w:pStyle w:val="2"/>
        <w:ind w:left="1020" w:hanging="680"/>
        <w:rPr>
          <w:b/>
        </w:rPr>
      </w:pPr>
      <w:bookmarkStart w:id="46" w:name="_Toc2400393"/>
      <w:bookmarkStart w:id="47" w:name="_Toc4316187"/>
      <w:bookmarkStart w:id="48" w:name="_Toc4473328"/>
      <w:bookmarkStart w:id="49" w:name="_Toc69556895"/>
      <w:bookmarkStart w:id="50" w:name="_Toc69556944"/>
      <w:bookmarkStart w:id="51" w:name="_Toc69609818"/>
      <w:bookmarkStart w:id="52" w:name="_Toc70241814"/>
      <w:bookmarkStart w:id="53" w:name="_Toc70242203"/>
      <w:r w:rsidRPr="00AE58CC">
        <w:rPr>
          <w:rFonts w:hint="eastAsia"/>
          <w:b/>
        </w:rPr>
        <w:t>料羅港為小三通貨物通航港口，進出口貨物來源地及貨物性質皆屬高風險因子，</w:t>
      </w:r>
      <w:r w:rsidR="005C1D0D" w:rsidRPr="00AE58CC">
        <w:rPr>
          <w:rFonts w:hint="eastAsia"/>
          <w:b/>
        </w:rPr>
        <w:t>關務署高雄關於98年間公告實施貨物通關自動化，多次協調</w:t>
      </w:r>
      <w:r w:rsidR="00232D1D" w:rsidRPr="00AE58CC">
        <w:rPr>
          <w:rFonts w:hint="eastAsia"/>
          <w:b/>
        </w:rPr>
        <w:t>金門縣政</w:t>
      </w:r>
      <w:r w:rsidR="000D1E4A" w:rsidRPr="00AE58CC">
        <w:rPr>
          <w:rFonts w:hint="eastAsia"/>
          <w:b/>
        </w:rPr>
        <w:t>府</w:t>
      </w:r>
      <w:r w:rsidR="005C1D0D" w:rsidRPr="00AE58CC">
        <w:rPr>
          <w:rFonts w:hint="eastAsia"/>
          <w:b/>
        </w:rPr>
        <w:t>建置</w:t>
      </w:r>
      <w:r w:rsidR="00D0199D" w:rsidRPr="00AE58CC">
        <w:rPr>
          <w:rFonts w:hint="eastAsia"/>
          <w:b/>
        </w:rPr>
        <w:t>所需</w:t>
      </w:r>
      <w:r w:rsidR="005C1D0D" w:rsidRPr="00AE58CC">
        <w:rPr>
          <w:rFonts w:hint="eastAsia"/>
          <w:b/>
        </w:rPr>
        <w:t>設備，該府遲至</w:t>
      </w:r>
      <w:r w:rsidR="00FF759A" w:rsidRPr="00AE58CC">
        <w:rPr>
          <w:rFonts w:hint="eastAsia"/>
          <w:b/>
        </w:rPr>
        <w:t>102年</w:t>
      </w:r>
      <w:r w:rsidR="00874FCF" w:rsidRPr="00AE58CC">
        <w:rPr>
          <w:rFonts w:hint="eastAsia"/>
          <w:b/>
        </w:rPr>
        <w:t>始</w:t>
      </w:r>
      <w:r w:rsidR="00691D2B" w:rsidRPr="00AE58CC">
        <w:rPr>
          <w:rFonts w:hint="eastAsia"/>
          <w:b/>
        </w:rPr>
        <w:t>審慎</w:t>
      </w:r>
      <w:r w:rsidR="00FF759A" w:rsidRPr="00AE58CC">
        <w:rPr>
          <w:rFonts w:hint="eastAsia"/>
          <w:b/>
        </w:rPr>
        <w:t>評估</w:t>
      </w:r>
      <w:r w:rsidR="002E172E" w:rsidRPr="00AE58CC">
        <w:rPr>
          <w:rFonts w:hint="eastAsia"/>
          <w:b/>
        </w:rPr>
        <w:t>並</w:t>
      </w:r>
      <w:r w:rsidR="00FF759A" w:rsidRPr="00AE58CC">
        <w:rPr>
          <w:rFonts w:hint="eastAsia"/>
          <w:b/>
        </w:rPr>
        <w:t>編列於</w:t>
      </w:r>
      <w:proofErr w:type="gramStart"/>
      <w:r w:rsidR="00FF759A" w:rsidRPr="00AE58CC">
        <w:rPr>
          <w:rFonts w:hint="eastAsia"/>
          <w:b/>
        </w:rPr>
        <w:t>103</w:t>
      </w:r>
      <w:proofErr w:type="gramEnd"/>
      <w:r w:rsidR="00FF759A" w:rsidRPr="00AE58CC">
        <w:rPr>
          <w:rFonts w:hint="eastAsia"/>
          <w:b/>
        </w:rPr>
        <w:t>年度預算，未獲縣議會審查通過</w:t>
      </w:r>
      <w:r w:rsidR="00D13897" w:rsidRPr="00AE58CC">
        <w:rPr>
          <w:rFonts w:hint="eastAsia"/>
          <w:b/>
        </w:rPr>
        <w:t>後</w:t>
      </w:r>
      <w:r w:rsidR="00514044" w:rsidRPr="00AE58CC">
        <w:rPr>
          <w:rFonts w:hint="eastAsia"/>
          <w:b/>
        </w:rPr>
        <w:t>，</w:t>
      </w:r>
      <w:r w:rsidR="00D13897" w:rsidRPr="00AE58CC">
        <w:rPr>
          <w:rFonts w:hint="eastAsia"/>
          <w:b/>
        </w:rPr>
        <w:t>未</w:t>
      </w:r>
      <w:r w:rsidR="00514044" w:rsidRPr="00AE58CC">
        <w:rPr>
          <w:rFonts w:hint="eastAsia"/>
          <w:b/>
        </w:rPr>
        <w:t>積極</w:t>
      </w:r>
      <w:r w:rsidR="002E172E" w:rsidRPr="00AE58CC">
        <w:rPr>
          <w:rFonts w:hint="eastAsia"/>
          <w:b/>
        </w:rPr>
        <w:t>編列預算，</w:t>
      </w:r>
      <w:proofErr w:type="gramStart"/>
      <w:r w:rsidR="00514044" w:rsidRPr="00AE58CC">
        <w:rPr>
          <w:rFonts w:hint="eastAsia"/>
          <w:b/>
        </w:rPr>
        <w:t>料羅港</w:t>
      </w:r>
      <w:r w:rsidR="00426EDD" w:rsidRPr="00AE58CC">
        <w:rPr>
          <w:rFonts w:hint="eastAsia"/>
          <w:b/>
        </w:rPr>
        <w:t>迄未</w:t>
      </w:r>
      <w:proofErr w:type="gramEnd"/>
      <w:r w:rsidR="00426EDD" w:rsidRPr="00AE58CC">
        <w:rPr>
          <w:rFonts w:hint="eastAsia"/>
          <w:b/>
        </w:rPr>
        <w:t>建置</w:t>
      </w:r>
      <w:r w:rsidR="00D0199D" w:rsidRPr="00AE58CC">
        <w:rPr>
          <w:rFonts w:hint="eastAsia"/>
          <w:b/>
        </w:rPr>
        <w:t>貨物</w:t>
      </w:r>
      <w:r w:rsidR="00426EDD" w:rsidRPr="00AE58CC">
        <w:rPr>
          <w:rFonts w:hint="eastAsia"/>
          <w:b/>
        </w:rPr>
        <w:t>通關自動化設備</w:t>
      </w:r>
      <w:r w:rsidR="00691D2B" w:rsidRPr="00AE58CC">
        <w:rPr>
          <w:rFonts w:hint="eastAsia"/>
          <w:b/>
        </w:rPr>
        <w:t>，</w:t>
      </w:r>
      <w:r w:rsidR="002E172E" w:rsidRPr="00AE58CC">
        <w:rPr>
          <w:rFonts w:hint="eastAsia"/>
          <w:b/>
        </w:rPr>
        <w:t>有礙貨物通關效率，</w:t>
      </w:r>
      <w:r w:rsidR="00D0199D" w:rsidRPr="00AE58CC">
        <w:rPr>
          <w:rFonts w:hint="eastAsia"/>
          <w:b/>
        </w:rPr>
        <w:t>並</w:t>
      </w:r>
      <w:r w:rsidR="002E172E" w:rsidRPr="00AE58CC">
        <w:rPr>
          <w:rFonts w:hint="eastAsia"/>
          <w:b/>
        </w:rPr>
        <w:t>影響海關查緝效能</w:t>
      </w:r>
      <w:r w:rsidR="00691D2B" w:rsidRPr="00AE58CC">
        <w:rPr>
          <w:rFonts w:hint="eastAsia"/>
          <w:b/>
        </w:rPr>
        <w:t>。</w:t>
      </w:r>
    </w:p>
    <w:p w:rsidR="00B6716D" w:rsidRPr="00AE58CC" w:rsidRDefault="000D583F" w:rsidP="00691D2B">
      <w:pPr>
        <w:pStyle w:val="3"/>
        <w:ind w:left="1360" w:hanging="680"/>
      </w:pPr>
      <w:r w:rsidRPr="00AE58CC">
        <w:rPr>
          <w:rFonts w:hint="eastAsia"/>
        </w:rPr>
        <w:t>海關實施</w:t>
      </w:r>
      <w:r w:rsidR="00B6716D" w:rsidRPr="00AE58CC">
        <w:rPr>
          <w:rFonts w:hint="eastAsia"/>
        </w:rPr>
        <w:t>貨物通關自動化之</w:t>
      </w:r>
      <w:r w:rsidRPr="00AE58CC">
        <w:rPr>
          <w:rFonts w:hint="eastAsia"/>
        </w:rPr>
        <w:t>依據及</w:t>
      </w:r>
      <w:r w:rsidR="00B6716D" w:rsidRPr="00AE58CC">
        <w:rPr>
          <w:rFonts w:hint="eastAsia"/>
        </w:rPr>
        <w:t>效益</w:t>
      </w:r>
    </w:p>
    <w:p w:rsidR="00F22A4D" w:rsidRPr="00AE58CC" w:rsidRDefault="006A33C5" w:rsidP="00514044">
      <w:pPr>
        <w:pStyle w:val="4"/>
        <w:numPr>
          <w:ilvl w:val="0"/>
          <w:numId w:val="0"/>
        </w:numPr>
        <w:ind w:left="1358" w:firstLineChars="201" w:firstLine="684"/>
      </w:pPr>
      <w:r w:rsidRPr="00AE58CC">
        <w:rPr>
          <w:rFonts w:hint="eastAsia"/>
        </w:rPr>
        <w:t>財政部依據行政院</w:t>
      </w:r>
      <w:r w:rsidR="000D583F" w:rsidRPr="00AE58CC">
        <w:rPr>
          <w:rFonts w:hint="eastAsia"/>
        </w:rPr>
        <w:t>79年11月9日核定之「貨物通關全面自動化方案」及</w:t>
      </w:r>
      <w:r w:rsidR="007903D6" w:rsidRPr="00AE58CC">
        <w:rPr>
          <w:rFonts w:hint="eastAsia"/>
        </w:rPr>
        <w:t>關稅法第10條第3項授權訂定之</w:t>
      </w:r>
      <w:r w:rsidR="007903D6" w:rsidRPr="00AE58CC">
        <w:rPr>
          <w:rFonts w:hAnsi="標楷體" w:hint="eastAsia"/>
        </w:rPr>
        <w:t>「貨物通關自動化實施辦法」</w:t>
      </w:r>
      <w:r w:rsidR="000D583F" w:rsidRPr="00AE58CC">
        <w:rPr>
          <w:rFonts w:hAnsi="標楷體" w:hint="eastAsia"/>
        </w:rPr>
        <w:t>，規劃推行貨物通關全面自動化作業，</w:t>
      </w:r>
      <w:r w:rsidR="00E01478" w:rsidRPr="00AE58CC">
        <w:rPr>
          <w:rFonts w:hAnsi="標楷體" w:hint="eastAsia"/>
        </w:rPr>
        <w:t>建置關貿網路，</w:t>
      </w:r>
      <w:r w:rsidR="000D583F" w:rsidRPr="00AE58CC">
        <w:rPr>
          <w:rFonts w:hAnsi="標楷體" w:hint="eastAsia"/>
        </w:rPr>
        <w:t>於81至84年間完成建置空運及海運貨物通關自動化服務，</w:t>
      </w:r>
      <w:r w:rsidR="00D53EBC" w:rsidRPr="00AE58CC">
        <w:rPr>
          <w:rFonts w:hAnsi="標楷體" w:hint="eastAsia"/>
        </w:rPr>
        <w:t>藉由全國通關業者報關、承攬、倉儲、運輸、銀行及簽審機關與關貿網路連線作業，達到減免通關文件、縮短通關時間</w:t>
      </w:r>
      <w:r w:rsidR="00514044" w:rsidRPr="00AE58CC">
        <w:rPr>
          <w:rFonts w:hAnsi="標楷體" w:hint="eastAsia"/>
        </w:rPr>
        <w:t>，海關可</w:t>
      </w:r>
      <w:r w:rsidR="00D53EBC" w:rsidRPr="00AE58CC">
        <w:rPr>
          <w:rFonts w:hAnsi="標楷體" w:hint="eastAsia"/>
        </w:rPr>
        <w:t>即時掌握艙單資料及貨物資訊流，得以落實貨</w:t>
      </w:r>
      <w:proofErr w:type="gramStart"/>
      <w:r w:rsidR="00D53EBC" w:rsidRPr="00AE58CC">
        <w:rPr>
          <w:rFonts w:hAnsi="標楷體" w:hint="eastAsia"/>
        </w:rPr>
        <w:t>況</w:t>
      </w:r>
      <w:proofErr w:type="gramEnd"/>
      <w:r w:rsidR="00D53EBC" w:rsidRPr="00AE58CC">
        <w:rPr>
          <w:rFonts w:hAnsi="標楷體" w:hint="eastAsia"/>
        </w:rPr>
        <w:t>追蹤管控，及加強高風險貨物之查核，增進國家總體經濟利益，並提升產業國際競爭力。</w:t>
      </w:r>
    </w:p>
    <w:p w:rsidR="00B6716D" w:rsidRPr="00AE58CC" w:rsidRDefault="000C5543" w:rsidP="00691D2B">
      <w:pPr>
        <w:pStyle w:val="3"/>
        <w:ind w:left="1360" w:hanging="680"/>
      </w:pPr>
      <w:proofErr w:type="gramStart"/>
      <w:r w:rsidRPr="00AE58CC">
        <w:rPr>
          <w:rFonts w:hint="eastAsia"/>
        </w:rPr>
        <w:t>料羅港</w:t>
      </w:r>
      <w:r w:rsidR="000225E0" w:rsidRPr="00AE58CC">
        <w:rPr>
          <w:rFonts w:hint="eastAsia"/>
        </w:rPr>
        <w:t>迄未</w:t>
      </w:r>
      <w:proofErr w:type="gramEnd"/>
      <w:r w:rsidR="000225E0" w:rsidRPr="00AE58CC">
        <w:rPr>
          <w:rFonts w:hint="eastAsia"/>
        </w:rPr>
        <w:t>建置</w:t>
      </w:r>
      <w:r w:rsidR="00B6716D" w:rsidRPr="00AE58CC">
        <w:rPr>
          <w:rFonts w:hint="eastAsia"/>
        </w:rPr>
        <w:t>貨物通關自動化</w:t>
      </w:r>
      <w:r w:rsidR="00B3795C" w:rsidRPr="00AE58CC">
        <w:rPr>
          <w:rFonts w:hint="eastAsia"/>
        </w:rPr>
        <w:t>設備</w:t>
      </w:r>
      <w:r w:rsidRPr="00AE58CC">
        <w:rPr>
          <w:rFonts w:hint="eastAsia"/>
        </w:rPr>
        <w:t>之緣由</w:t>
      </w:r>
    </w:p>
    <w:p w:rsidR="00061151" w:rsidRPr="00AE58CC" w:rsidRDefault="000C5543" w:rsidP="007D322E">
      <w:pPr>
        <w:pStyle w:val="4"/>
      </w:pPr>
      <w:r w:rsidRPr="00AE58CC">
        <w:rPr>
          <w:rFonts w:hint="eastAsia"/>
        </w:rPr>
        <w:t>料羅港原</w:t>
      </w:r>
      <w:r w:rsidR="007D322E" w:rsidRPr="00AE58CC">
        <w:rPr>
          <w:rFonts w:hint="eastAsia"/>
        </w:rPr>
        <w:t>為國內商港，非國際通商口岸，並無派駐海關，</w:t>
      </w:r>
      <w:r w:rsidRPr="00AE58CC">
        <w:rPr>
          <w:rFonts w:hint="eastAsia"/>
        </w:rPr>
        <w:t>港埠設施簡陋</w:t>
      </w:r>
      <w:r w:rsidRPr="00AE58CC">
        <w:rPr>
          <w:rFonts w:hAnsi="標楷體" w:hint="eastAsia"/>
        </w:rPr>
        <w:t>，</w:t>
      </w:r>
      <w:r w:rsidRPr="00AE58CC">
        <w:rPr>
          <w:rFonts w:hint="eastAsia"/>
        </w:rPr>
        <w:t>並</w:t>
      </w:r>
      <w:r w:rsidR="007D322E" w:rsidRPr="00AE58CC">
        <w:rPr>
          <w:rFonts w:hint="eastAsia"/>
        </w:rPr>
        <w:t>未建置</w:t>
      </w:r>
      <w:r w:rsidRPr="00AE58CC">
        <w:rPr>
          <w:rFonts w:hint="eastAsia"/>
        </w:rPr>
        <w:t>貨物</w:t>
      </w:r>
      <w:r w:rsidR="007D322E" w:rsidRPr="00AE58CC">
        <w:rPr>
          <w:rFonts w:hint="eastAsia"/>
        </w:rPr>
        <w:t>通關自動化設備。惟「試辦金門馬祖澎湖與大陸地區通航實施辦法」於 89 年 12 月 15 日發布實施，依該法第2條、第25</w:t>
      </w:r>
      <w:r w:rsidRPr="00AE58CC">
        <w:rPr>
          <w:rFonts w:hint="eastAsia"/>
        </w:rPr>
        <w:t>條規定，</w:t>
      </w:r>
      <w:proofErr w:type="gramStart"/>
      <w:r w:rsidR="007D322E" w:rsidRPr="00AE58CC">
        <w:rPr>
          <w:rFonts w:hint="eastAsia"/>
        </w:rPr>
        <w:t>料羅港經行政院</w:t>
      </w:r>
      <w:proofErr w:type="gramEnd"/>
      <w:r w:rsidR="007D322E" w:rsidRPr="00AE58CC">
        <w:rPr>
          <w:rFonts w:hint="eastAsia"/>
        </w:rPr>
        <w:t>指定為離島兩岸通航港口，就通航事項，</w:t>
      </w:r>
      <w:proofErr w:type="gramStart"/>
      <w:r w:rsidR="007D322E" w:rsidRPr="00AE58CC">
        <w:rPr>
          <w:rFonts w:hint="eastAsia"/>
        </w:rPr>
        <w:t>準</w:t>
      </w:r>
      <w:proofErr w:type="gramEnd"/>
      <w:r w:rsidR="007D322E" w:rsidRPr="00AE58CC">
        <w:rPr>
          <w:rFonts w:hint="eastAsia"/>
        </w:rPr>
        <w:t>用通商口岸之規定，</w:t>
      </w:r>
      <w:r w:rsidRPr="00AE58CC">
        <w:rPr>
          <w:rFonts w:hint="eastAsia"/>
        </w:rPr>
        <w:t>海關乃派員進駐</w:t>
      </w:r>
      <w:r w:rsidR="007D322E" w:rsidRPr="00AE58CC">
        <w:rPr>
          <w:rFonts w:hint="eastAsia"/>
        </w:rPr>
        <w:t>料羅港，辦理兩岸貨物通關事宜。</w:t>
      </w:r>
    </w:p>
    <w:p w:rsidR="007D322E" w:rsidRPr="00AE58CC" w:rsidRDefault="006447BE" w:rsidP="006447BE">
      <w:pPr>
        <w:pStyle w:val="4"/>
      </w:pPr>
      <w:r w:rsidRPr="00AE58CC">
        <w:rPr>
          <w:rFonts w:hint="eastAsia"/>
        </w:rPr>
        <w:t>關務署依據通關查緝實務經驗表示，</w:t>
      </w:r>
      <w:r w:rsidRPr="00AE58CC">
        <w:rPr>
          <w:rFonts w:hAnsi="標楷體" w:hint="eastAsia"/>
        </w:rPr>
        <w:t>料羅港為小</w:t>
      </w:r>
      <w:r w:rsidRPr="00AE58CC">
        <w:rPr>
          <w:rFonts w:hAnsi="標楷體" w:hint="eastAsia"/>
        </w:rPr>
        <w:lastRenderedPageBreak/>
        <w:t>三通通航港口，其進出口貨物來源地及貨物性質皆屬高風險因子</w:t>
      </w:r>
      <w:r w:rsidR="00E91C54" w:rsidRPr="00AE58CC">
        <w:rPr>
          <w:rFonts w:hAnsi="標楷體" w:hint="eastAsia"/>
        </w:rPr>
        <w:t>，</w:t>
      </w:r>
      <w:r w:rsidR="00E91C54" w:rsidRPr="00AE58CC">
        <w:rPr>
          <w:rFonts w:hint="eastAsia"/>
        </w:rPr>
        <w:t>料羅港</w:t>
      </w:r>
      <w:r w:rsidR="00E01478" w:rsidRPr="00AE58CC">
        <w:rPr>
          <w:rFonts w:hint="eastAsia"/>
        </w:rPr>
        <w:t>因未建置</w:t>
      </w:r>
      <w:r w:rsidR="00E91C54" w:rsidRPr="00AE58CC">
        <w:rPr>
          <w:rFonts w:hint="eastAsia"/>
        </w:rPr>
        <w:t>貨物</w:t>
      </w:r>
      <w:r w:rsidR="00E01478" w:rsidRPr="00AE58CC">
        <w:rPr>
          <w:rFonts w:hint="eastAsia"/>
        </w:rPr>
        <w:t>通關自動化設備，關員無法於電腦系統查詢貨物動態</w:t>
      </w:r>
      <w:r w:rsidR="00E01478" w:rsidRPr="00AE58CC">
        <w:rPr>
          <w:rFonts w:hAnsi="標楷體" w:hint="eastAsia"/>
        </w:rPr>
        <w:t>，</w:t>
      </w:r>
      <w:r w:rsidR="00E01478" w:rsidRPr="00AE58CC">
        <w:rPr>
          <w:rFonts w:hint="eastAsia"/>
        </w:rPr>
        <w:t>通關放行之進、出口貨物，均係</w:t>
      </w:r>
      <w:proofErr w:type="gramStart"/>
      <w:r w:rsidR="00E01478" w:rsidRPr="00AE58CC">
        <w:rPr>
          <w:rFonts w:hint="eastAsia"/>
        </w:rPr>
        <w:t>採</w:t>
      </w:r>
      <w:proofErr w:type="gramEnd"/>
      <w:r w:rsidR="00E01478" w:rsidRPr="00AE58CC">
        <w:rPr>
          <w:rFonts w:hint="eastAsia"/>
        </w:rPr>
        <w:t>人工作業方式，由海關核發放行文件交</w:t>
      </w:r>
      <w:r w:rsidR="00E91C54" w:rsidRPr="00AE58CC">
        <w:rPr>
          <w:rFonts w:hint="eastAsia"/>
        </w:rPr>
        <w:t>給</w:t>
      </w:r>
      <w:r w:rsidR="00E01478" w:rsidRPr="00AE58CC">
        <w:rPr>
          <w:rFonts w:hint="eastAsia"/>
        </w:rPr>
        <w:t>報關行後，憑以</w:t>
      </w:r>
      <w:proofErr w:type="gramStart"/>
      <w:r w:rsidR="00E01478" w:rsidRPr="00AE58CC">
        <w:rPr>
          <w:rFonts w:hint="eastAsia"/>
        </w:rPr>
        <w:t>領貨出倉</w:t>
      </w:r>
      <w:proofErr w:type="gramEnd"/>
      <w:r w:rsidR="00E01478" w:rsidRPr="00AE58CC">
        <w:rPr>
          <w:rFonts w:hAnsi="標楷體" w:hint="eastAsia"/>
        </w:rPr>
        <w:t>，</w:t>
      </w:r>
      <w:r w:rsidR="00E01478" w:rsidRPr="00AE58CC">
        <w:rPr>
          <w:rFonts w:hint="eastAsia"/>
        </w:rPr>
        <w:t>又該港貨棧非屬自主管理且未劃設儲位，亦未派專責管理人員，關員無法掌控貨物狀況執行查緝，致潛藏偏高之走私風險</w:t>
      </w:r>
      <w:r w:rsidRPr="00AE58CC">
        <w:rPr>
          <w:rFonts w:hAnsi="標楷體" w:hint="eastAsia"/>
        </w:rPr>
        <w:t>，</w:t>
      </w:r>
      <w:r w:rsidR="00E01478" w:rsidRPr="00AE58CC">
        <w:rPr>
          <w:rFonts w:hint="eastAsia"/>
        </w:rPr>
        <w:t>高雄關</w:t>
      </w:r>
      <w:r w:rsidR="00FE599D" w:rsidRPr="00AE58CC">
        <w:rPr>
          <w:rFonts w:hint="eastAsia"/>
        </w:rPr>
        <w:t>遂</w:t>
      </w:r>
      <w:r w:rsidR="00E01478" w:rsidRPr="00AE58CC">
        <w:rPr>
          <w:rFonts w:hint="eastAsia"/>
        </w:rPr>
        <w:t>於98年10月9日公告金門地區實施貨物通關自動化作業，實施初期</w:t>
      </w:r>
      <w:proofErr w:type="gramStart"/>
      <w:r w:rsidR="00E01478" w:rsidRPr="00AE58CC">
        <w:rPr>
          <w:rFonts w:hint="eastAsia"/>
        </w:rPr>
        <w:t>採</w:t>
      </w:r>
      <w:proofErr w:type="gramEnd"/>
      <w:r w:rsidR="00E01478" w:rsidRPr="00AE58CC">
        <w:rPr>
          <w:rFonts w:hint="eastAsia"/>
        </w:rPr>
        <w:t>人工建檔及電腦連線雙軌作業，99年7月15日公告實施通關自動化單軌作業</w:t>
      </w:r>
      <w:r w:rsidR="00E01478" w:rsidRPr="00AE58CC">
        <w:rPr>
          <w:rFonts w:hAnsi="標楷體" w:hint="eastAsia"/>
        </w:rPr>
        <w:t>，惟</w:t>
      </w:r>
      <w:r w:rsidR="00E91C54" w:rsidRPr="00AE58CC">
        <w:rPr>
          <w:rFonts w:hAnsi="標楷體" w:hint="eastAsia"/>
        </w:rPr>
        <w:t>料羅港倉</w:t>
      </w:r>
      <w:proofErr w:type="gramStart"/>
      <w:r w:rsidR="00E91C54" w:rsidRPr="00AE58CC">
        <w:rPr>
          <w:rFonts w:hAnsi="標楷體" w:hint="eastAsia"/>
        </w:rPr>
        <w:t>棧</w:t>
      </w:r>
      <w:proofErr w:type="gramEnd"/>
      <w:r w:rsidR="00E91C54" w:rsidRPr="00AE58CC">
        <w:rPr>
          <w:rFonts w:hAnsi="標楷體" w:hint="eastAsia"/>
        </w:rPr>
        <w:t>管理機關</w:t>
      </w:r>
      <w:r w:rsidR="00E01478" w:rsidRPr="00AE58CC">
        <w:rPr>
          <w:rFonts w:hAnsi="標楷體" w:hint="eastAsia"/>
        </w:rPr>
        <w:t>金門縣</w:t>
      </w:r>
      <w:r w:rsidR="00FE599D" w:rsidRPr="00AE58CC">
        <w:rPr>
          <w:rFonts w:hAnsi="標楷體" w:hint="eastAsia"/>
        </w:rPr>
        <w:t>港務處以料羅港建置之進出口貨棧，係為配合政府小三通政策，非其職掌業務且未具專業人力，難以經營為由，</w:t>
      </w:r>
      <w:r w:rsidR="00E01478" w:rsidRPr="00AE58CC">
        <w:rPr>
          <w:rFonts w:hAnsi="標楷體" w:hint="eastAsia"/>
        </w:rPr>
        <w:t>迄未建置</w:t>
      </w:r>
      <w:r w:rsidR="00FE599D" w:rsidRPr="00AE58CC">
        <w:rPr>
          <w:rFonts w:hAnsi="標楷體" w:hint="eastAsia"/>
        </w:rPr>
        <w:t>貨物</w:t>
      </w:r>
      <w:r w:rsidR="00E01478" w:rsidRPr="00AE58CC">
        <w:rPr>
          <w:rFonts w:hAnsi="標楷體" w:hint="eastAsia"/>
        </w:rPr>
        <w:t>通關自動化設備，</w:t>
      </w:r>
      <w:r w:rsidR="00FE599D" w:rsidRPr="00AE58CC">
        <w:rPr>
          <w:rFonts w:hAnsi="標楷體" w:hint="eastAsia"/>
        </w:rPr>
        <w:t>案經高雄關多次協調，並經交通部</w:t>
      </w:r>
      <w:r w:rsidR="00E91C54" w:rsidRPr="00AE58CC">
        <w:rPr>
          <w:rFonts w:hAnsi="標楷體" w:hint="eastAsia"/>
        </w:rPr>
        <w:t>於</w:t>
      </w:r>
      <w:r w:rsidR="00FE599D" w:rsidRPr="00AE58CC">
        <w:rPr>
          <w:rFonts w:hAnsi="標楷體" w:hint="eastAsia"/>
        </w:rPr>
        <w:t>102年1月29日召開「金門及馬祖國內商港配合海關查緝業務需求改善港埠設施」協調會，</w:t>
      </w:r>
      <w:r w:rsidR="00E91C54" w:rsidRPr="00AE58CC">
        <w:rPr>
          <w:rFonts w:hAnsi="標楷體" w:hint="eastAsia"/>
        </w:rPr>
        <w:t>金門縣港務處始</w:t>
      </w:r>
      <w:r w:rsidR="00301787" w:rsidRPr="00AE58CC">
        <w:rPr>
          <w:rFonts w:hAnsi="標楷體" w:hint="eastAsia"/>
        </w:rPr>
        <w:t>會商海關瞭解建置成本</w:t>
      </w:r>
      <w:r w:rsidRPr="00AE58CC">
        <w:rPr>
          <w:rFonts w:hAnsi="標楷體" w:hint="eastAsia"/>
        </w:rPr>
        <w:t>後</w:t>
      </w:r>
      <w:r w:rsidR="00301787" w:rsidRPr="00AE58CC">
        <w:rPr>
          <w:rFonts w:hAnsi="標楷體" w:hint="eastAsia"/>
        </w:rPr>
        <w:t>，於</w:t>
      </w:r>
      <w:proofErr w:type="gramStart"/>
      <w:r w:rsidR="00301787" w:rsidRPr="00AE58CC">
        <w:rPr>
          <w:rFonts w:hAnsi="標楷體" w:hint="eastAsia"/>
        </w:rPr>
        <w:t>103</w:t>
      </w:r>
      <w:proofErr w:type="gramEnd"/>
      <w:r w:rsidR="00301787" w:rsidRPr="00AE58CC">
        <w:rPr>
          <w:rFonts w:hAnsi="標楷體" w:hint="eastAsia"/>
        </w:rPr>
        <w:t>年度預算編列新台幣</w:t>
      </w:r>
      <w:r w:rsidR="0089434A" w:rsidRPr="00AE58CC">
        <w:rPr>
          <w:rFonts w:hAnsi="標楷體" w:hint="eastAsia"/>
        </w:rPr>
        <w:t>（下同）</w:t>
      </w:r>
      <w:r w:rsidR="00301787" w:rsidRPr="00AE58CC">
        <w:rPr>
          <w:rFonts w:hAnsi="標楷體" w:hint="eastAsia"/>
        </w:rPr>
        <w:t>280萬元辦理建置</w:t>
      </w:r>
      <w:r w:rsidR="00E91C54" w:rsidRPr="00AE58CC">
        <w:rPr>
          <w:rFonts w:hAnsi="標楷體" w:hint="eastAsia"/>
        </w:rPr>
        <w:t>貨物</w:t>
      </w:r>
      <w:r w:rsidR="00301787" w:rsidRPr="00AE58CC">
        <w:rPr>
          <w:rFonts w:hAnsi="標楷體" w:hint="eastAsia"/>
        </w:rPr>
        <w:t>通關自動化設備，惟經金門縣議會審查後予以刪除。</w:t>
      </w:r>
      <w:r w:rsidRPr="00AE58CC">
        <w:rPr>
          <w:rFonts w:hAnsi="標楷體" w:hint="eastAsia"/>
        </w:rPr>
        <w:t>據審計部查核，金門縣政府並未編列</w:t>
      </w:r>
      <w:proofErr w:type="gramStart"/>
      <w:r w:rsidRPr="00AE58CC">
        <w:rPr>
          <w:rFonts w:hAnsi="標楷體" w:hint="eastAsia"/>
        </w:rPr>
        <w:t>104</w:t>
      </w:r>
      <w:proofErr w:type="gramEnd"/>
      <w:r w:rsidRPr="00AE58CC">
        <w:rPr>
          <w:rFonts w:hAnsi="標楷體" w:hint="eastAsia"/>
        </w:rPr>
        <w:t>年度辦理建置貨物通關自動化設備預算。</w:t>
      </w:r>
      <w:r w:rsidR="00764116" w:rsidRPr="00AE58CC">
        <w:rPr>
          <w:rFonts w:hAnsi="標楷體" w:hint="eastAsia"/>
        </w:rPr>
        <w:t>對此，</w:t>
      </w:r>
      <w:r w:rsidRPr="00AE58CC">
        <w:rPr>
          <w:rFonts w:hAnsi="標楷體" w:hint="eastAsia"/>
        </w:rPr>
        <w:t>金門縣港務處於本院104年7月17日實地履</w:t>
      </w:r>
      <w:proofErr w:type="gramStart"/>
      <w:r w:rsidRPr="00AE58CC">
        <w:rPr>
          <w:rFonts w:hAnsi="標楷體" w:hint="eastAsia"/>
        </w:rPr>
        <w:t>勘</w:t>
      </w:r>
      <w:proofErr w:type="gramEnd"/>
      <w:r w:rsidR="00185633" w:rsidRPr="00AE58CC">
        <w:rPr>
          <w:rFonts w:hAnsi="標楷體" w:hint="eastAsia"/>
        </w:rPr>
        <w:t>及舉行座談會</w:t>
      </w:r>
      <w:r w:rsidRPr="00AE58CC">
        <w:rPr>
          <w:rFonts w:hAnsi="標楷體" w:hint="eastAsia"/>
        </w:rPr>
        <w:t>時表示，將於</w:t>
      </w:r>
      <w:proofErr w:type="gramStart"/>
      <w:r w:rsidRPr="00AE58CC">
        <w:rPr>
          <w:rFonts w:hAnsi="標楷體" w:hint="eastAsia"/>
        </w:rPr>
        <w:t>105</w:t>
      </w:r>
      <w:proofErr w:type="gramEnd"/>
      <w:r w:rsidRPr="00AE58CC">
        <w:rPr>
          <w:rFonts w:hAnsi="標楷體" w:hint="eastAsia"/>
        </w:rPr>
        <w:t>年度概算編列300萬元建置貨物通關自動化系統。</w:t>
      </w:r>
    </w:p>
    <w:p w:rsidR="006447BE" w:rsidRPr="00AE58CC" w:rsidRDefault="006447BE" w:rsidP="006447BE">
      <w:pPr>
        <w:pStyle w:val="3"/>
        <w:ind w:left="1360" w:hanging="680"/>
      </w:pPr>
      <w:r w:rsidRPr="00AE58CC">
        <w:rPr>
          <w:rFonts w:hint="eastAsia"/>
        </w:rPr>
        <w:t>綜上，料羅港為小三通貨物通航港口，進</w:t>
      </w:r>
      <w:r w:rsidR="003E0E6D" w:rsidRPr="00AE58CC">
        <w:rPr>
          <w:rFonts w:hint="eastAsia"/>
        </w:rPr>
        <w:t>出口貨物來源地及貨物性質皆屬高風險因子，關務署高雄關因應通關查緝</w:t>
      </w:r>
      <w:r w:rsidRPr="00AE58CC">
        <w:rPr>
          <w:rFonts w:hint="eastAsia"/>
        </w:rPr>
        <w:t>需要，於98年間公告實施貨物通關自動化，多次協調金門縣政府建置所需設備，該府遲</w:t>
      </w:r>
      <w:r w:rsidRPr="00AE58CC">
        <w:rPr>
          <w:rFonts w:hint="eastAsia"/>
        </w:rPr>
        <w:lastRenderedPageBreak/>
        <w:t>至102</w:t>
      </w:r>
      <w:r w:rsidR="005C354F" w:rsidRPr="00AE58CC">
        <w:rPr>
          <w:rFonts w:hint="eastAsia"/>
        </w:rPr>
        <w:t>年</w:t>
      </w:r>
      <w:r w:rsidR="00874FCF" w:rsidRPr="00AE58CC">
        <w:rPr>
          <w:rFonts w:hint="eastAsia"/>
        </w:rPr>
        <w:t>始</w:t>
      </w:r>
      <w:r w:rsidRPr="00AE58CC">
        <w:rPr>
          <w:rFonts w:hint="eastAsia"/>
        </w:rPr>
        <w:t>審慎評估並編列於</w:t>
      </w:r>
      <w:proofErr w:type="gramStart"/>
      <w:r w:rsidRPr="00AE58CC">
        <w:rPr>
          <w:rFonts w:hint="eastAsia"/>
        </w:rPr>
        <w:t>103</w:t>
      </w:r>
      <w:proofErr w:type="gramEnd"/>
      <w:r w:rsidR="003E0E6D" w:rsidRPr="00AE58CC">
        <w:rPr>
          <w:rFonts w:hint="eastAsia"/>
        </w:rPr>
        <w:t>年度預算，未獲縣議會審查通過</w:t>
      </w:r>
      <w:r w:rsidR="005C354F" w:rsidRPr="00AE58CC">
        <w:rPr>
          <w:rFonts w:hint="eastAsia"/>
        </w:rPr>
        <w:t>後</w:t>
      </w:r>
      <w:r w:rsidR="003E0E6D" w:rsidRPr="00AE58CC">
        <w:rPr>
          <w:rFonts w:hAnsi="標楷體" w:hint="eastAsia"/>
        </w:rPr>
        <w:t>，</w:t>
      </w:r>
      <w:r w:rsidR="005C354F" w:rsidRPr="00AE58CC">
        <w:rPr>
          <w:rFonts w:hint="eastAsia"/>
        </w:rPr>
        <w:t>未積極編列預算，</w:t>
      </w:r>
      <w:r w:rsidRPr="00AE58CC">
        <w:rPr>
          <w:rFonts w:hint="eastAsia"/>
        </w:rPr>
        <w:t>迄未建置貨物通關自動化設備，有礙貨物通關效率，並影響海關查緝效能。</w:t>
      </w:r>
    </w:p>
    <w:p w:rsidR="000B153D" w:rsidRPr="00AE58CC" w:rsidRDefault="009C3068" w:rsidP="00E94FAB">
      <w:pPr>
        <w:pStyle w:val="2"/>
        <w:ind w:left="1020" w:hanging="680"/>
        <w:rPr>
          <w:b/>
        </w:rPr>
      </w:pPr>
      <w:r w:rsidRPr="00AE58CC">
        <w:rPr>
          <w:rFonts w:hint="eastAsia"/>
          <w:b/>
        </w:rPr>
        <w:t>料羅港</w:t>
      </w:r>
      <w:r w:rsidR="002925B9" w:rsidRPr="00AE58CC">
        <w:rPr>
          <w:rFonts w:hint="eastAsia"/>
          <w:b/>
        </w:rPr>
        <w:t>港埠設施</w:t>
      </w:r>
      <w:r w:rsidR="007850AA" w:rsidRPr="00AE58CC">
        <w:rPr>
          <w:rFonts w:hint="eastAsia"/>
          <w:b/>
        </w:rPr>
        <w:t>簡陋</w:t>
      </w:r>
      <w:r w:rsidR="002925B9" w:rsidRPr="00AE58CC">
        <w:rPr>
          <w:rFonts w:hint="eastAsia"/>
          <w:b/>
        </w:rPr>
        <w:t>，</w:t>
      </w:r>
      <w:r w:rsidRPr="00AE58CC">
        <w:rPr>
          <w:rFonts w:hint="eastAsia"/>
          <w:b/>
        </w:rPr>
        <w:t>國內線</w:t>
      </w:r>
      <w:r w:rsidR="00426EDD" w:rsidRPr="00AE58CC">
        <w:rPr>
          <w:rFonts w:hint="eastAsia"/>
          <w:b/>
        </w:rPr>
        <w:t>及小三通航線共用</w:t>
      </w:r>
      <w:r w:rsidR="00F73967" w:rsidRPr="00AE58CC">
        <w:rPr>
          <w:rFonts w:hint="eastAsia"/>
          <w:b/>
        </w:rPr>
        <w:t>碼頭船席</w:t>
      </w:r>
      <w:r w:rsidR="00426EDD" w:rsidRPr="00AE58CC">
        <w:rPr>
          <w:rFonts w:hint="eastAsia"/>
          <w:b/>
        </w:rPr>
        <w:t>，貨物混合</w:t>
      </w:r>
      <w:proofErr w:type="gramStart"/>
      <w:r w:rsidR="00426EDD" w:rsidRPr="00AE58CC">
        <w:rPr>
          <w:rFonts w:hint="eastAsia"/>
          <w:b/>
        </w:rPr>
        <w:t>堆置港區</w:t>
      </w:r>
      <w:proofErr w:type="gramEnd"/>
      <w:r w:rsidR="00426EDD" w:rsidRPr="00AE58CC">
        <w:rPr>
          <w:rFonts w:hint="eastAsia"/>
          <w:b/>
        </w:rPr>
        <w:t>，貨棧倉容不足，</w:t>
      </w:r>
      <w:r w:rsidRPr="00AE58CC">
        <w:rPr>
          <w:rFonts w:hint="eastAsia"/>
          <w:b/>
        </w:rPr>
        <w:t>金門縣政府</w:t>
      </w:r>
      <w:r w:rsidR="00B307A7" w:rsidRPr="00AE58CC">
        <w:rPr>
          <w:rFonts w:hint="eastAsia"/>
          <w:b/>
        </w:rPr>
        <w:t>為</w:t>
      </w:r>
      <w:r w:rsidR="0038302D" w:rsidRPr="00AE58CC">
        <w:rPr>
          <w:rFonts w:hint="eastAsia"/>
          <w:b/>
        </w:rPr>
        <w:t>該</w:t>
      </w:r>
      <w:r w:rsidR="00B307A7" w:rsidRPr="00AE58CC">
        <w:rPr>
          <w:rFonts w:hint="eastAsia"/>
          <w:b/>
        </w:rPr>
        <w:t>港經</w:t>
      </w:r>
      <w:r w:rsidR="0038302D" w:rsidRPr="00AE58CC">
        <w:rPr>
          <w:rFonts w:hint="eastAsia"/>
          <w:b/>
        </w:rPr>
        <w:t>營</w:t>
      </w:r>
      <w:r w:rsidR="00B307A7" w:rsidRPr="00AE58CC">
        <w:rPr>
          <w:rFonts w:hint="eastAsia"/>
          <w:b/>
        </w:rPr>
        <w:t>管理機關，</w:t>
      </w:r>
      <w:r w:rsidR="002925B9" w:rsidRPr="00AE58CC">
        <w:rPr>
          <w:rFonts w:hint="eastAsia"/>
          <w:b/>
        </w:rPr>
        <w:t>雖於101</w:t>
      </w:r>
      <w:r w:rsidR="007850AA" w:rsidRPr="00AE58CC">
        <w:rPr>
          <w:rFonts w:hint="eastAsia"/>
          <w:b/>
        </w:rPr>
        <w:t>年</w:t>
      </w:r>
      <w:r w:rsidR="002925B9" w:rsidRPr="00AE58CC">
        <w:rPr>
          <w:rFonts w:hint="eastAsia"/>
          <w:b/>
        </w:rPr>
        <w:t>協調撥用國防部土地</w:t>
      </w:r>
      <w:r w:rsidR="00474DFB" w:rsidRPr="00AE58CC">
        <w:rPr>
          <w:rFonts w:hint="eastAsia"/>
          <w:b/>
        </w:rPr>
        <w:t>擬</w:t>
      </w:r>
      <w:r w:rsidR="002925B9" w:rsidRPr="00AE58CC">
        <w:rPr>
          <w:rFonts w:hint="eastAsia"/>
          <w:b/>
        </w:rPr>
        <w:t>籌設貨櫃集散站，</w:t>
      </w:r>
      <w:r w:rsidR="00474DFB" w:rsidRPr="00AE58CC">
        <w:rPr>
          <w:rFonts w:hint="eastAsia"/>
          <w:b/>
        </w:rPr>
        <w:t>另</w:t>
      </w:r>
      <w:proofErr w:type="gramStart"/>
      <w:r w:rsidR="002925B9" w:rsidRPr="00AE58CC">
        <w:rPr>
          <w:rFonts w:hint="eastAsia"/>
          <w:b/>
        </w:rPr>
        <w:t>研提填</w:t>
      </w:r>
      <w:proofErr w:type="gramEnd"/>
      <w:r w:rsidR="002925B9" w:rsidRPr="00AE58CC">
        <w:rPr>
          <w:rFonts w:hint="eastAsia"/>
          <w:b/>
        </w:rPr>
        <w:t>築新生地</w:t>
      </w:r>
      <w:r w:rsidR="00B307A7" w:rsidRPr="00AE58CC">
        <w:rPr>
          <w:rFonts w:hint="eastAsia"/>
          <w:b/>
        </w:rPr>
        <w:t>設置</w:t>
      </w:r>
      <w:r w:rsidR="002925B9" w:rsidRPr="00AE58CC">
        <w:rPr>
          <w:rFonts w:hint="eastAsia"/>
          <w:b/>
        </w:rPr>
        <w:t>物流倉儲</w:t>
      </w:r>
      <w:r w:rsidR="00B307A7" w:rsidRPr="00AE58CC">
        <w:rPr>
          <w:rFonts w:hint="eastAsia"/>
          <w:b/>
        </w:rPr>
        <w:t>區</w:t>
      </w:r>
      <w:r w:rsidR="002925B9" w:rsidRPr="00AE58CC">
        <w:rPr>
          <w:rFonts w:hint="eastAsia"/>
          <w:b/>
        </w:rPr>
        <w:t>等改善建設計畫</w:t>
      </w:r>
      <w:r w:rsidR="0038302D" w:rsidRPr="00AE58CC">
        <w:rPr>
          <w:rFonts w:hint="eastAsia"/>
          <w:b/>
        </w:rPr>
        <w:t>層</w:t>
      </w:r>
      <w:r w:rsidR="002925B9" w:rsidRPr="00AE58CC">
        <w:rPr>
          <w:rFonts w:hint="eastAsia"/>
          <w:b/>
        </w:rPr>
        <w:t>報行政院於103年核定，惟</w:t>
      </w:r>
      <w:r w:rsidR="00B307A7" w:rsidRPr="00AE58CC">
        <w:rPr>
          <w:rFonts w:hint="eastAsia"/>
          <w:b/>
        </w:rPr>
        <w:t>相關</w:t>
      </w:r>
      <w:proofErr w:type="gramStart"/>
      <w:r w:rsidR="00502756" w:rsidRPr="00AE58CC">
        <w:rPr>
          <w:rFonts w:hint="eastAsia"/>
          <w:b/>
        </w:rPr>
        <w:t>計畫</w:t>
      </w:r>
      <w:r w:rsidR="00AD1637" w:rsidRPr="00AE58CC">
        <w:rPr>
          <w:rFonts w:hint="eastAsia"/>
          <w:b/>
        </w:rPr>
        <w:t>或尚待</w:t>
      </w:r>
      <w:proofErr w:type="gramEnd"/>
      <w:r w:rsidR="00502756" w:rsidRPr="00AE58CC">
        <w:rPr>
          <w:rFonts w:hint="eastAsia"/>
          <w:b/>
        </w:rPr>
        <w:t>協調</w:t>
      </w:r>
      <w:r w:rsidR="00AD1637" w:rsidRPr="00AE58CC">
        <w:rPr>
          <w:rFonts w:hint="eastAsia"/>
          <w:b/>
        </w:rPr>
        <w:t>或</w:t>
      </w:r>
      <w:r w:rsidR="00B307A7" w:rsidRPr="00AE58CC">
        <w:rPr>
          <w:rFonts w:hint="eastAsia"/>
          <w:b/>
        </w:rPr>
        <w:t>期程久遠，該府</w:t>
      </w:r>
      <w:proofErr w:type="gramStart"/>
      <w:r w:rsidR="00B307A7" w:rsidRPr="00AE58CC">
        <w:rPr>
          <w:rFonts w:hint="eastAsia"/>
          <w:b/>
        </w:rPr>
        <w:t>未能</w:t>
      </w:r>
      <w:r w:rsidR="00AD1637" w:rsidRPr="00AE58CC">
        <w:rPr>
          <w:rFonts w:hint="eastAsia"/>
          <w:b/>
        </w:rPr>
        <w:t>迅行</w:t>
      </w:r>
      <w:r w:rsidR="00B307A7" w:rsidRPr="00AE58CC">
        <w:rPr>
          <w:rFonts w:hint="eastAsia"/>
          <w:b/>
        </w:rPr>
        <w:t>採取</w:t>
      </w:r>
      <w:proofErr w:type="gramEnd"/>
      <w:r w:rsidR="00B307A7" w:rsidRPr="00AE58CC">
        <w:rPr>
          <w:rFonts w:hint="eastAsia"/>
          <w:b/>
        </w:rPr>
        <w:t>有效改善因應作為，港區管制鬆散，保稅貨物存放專區缺乏實質管制效果，</w:t>
      </w:r>
      <w:r w:rsidR="00474DFB" w:rsidRPr="00AE58CC">
        <w:rPr>
          <w:rFonts w:hint="eastAsia"/>
          <w:b/>
        </w:rPr>
        <w:t>肇</w:t>
      </w:r>
      <w:r w:rsidR="00B307A7" w:rsidRPr="00AE58CC">
        <w:rPr>
          <w:rFonts w:hint="eastAsia"/>
          <w:b/>
        </w:rPr>
        <w:t>生走私誘因</w:t>
      </w:r>
      <w:r w:rsidR="00F22A4D" w:rsidRPr="00AE58CC">
        <w:rPr>
          <w:rFonts w:hint="eastAsia"/>
          <w:b/>
        </w:rPr>
        <w:t>。</w:t>
      </w:r>
    </w:p>
    <w:p w:rsidR="001D66AF" w:rsidRPr="00AE58CC" w:rsidRDefault="00B25628" w:rsidP="009C3DB8">
      <w:pPr>
        <w:pStyle w:val="3"/>
        <w:ind w:left="1360" w:hanging="680"/>
      </w:pPr>
      <w:proofErr w:type="gramStart"/>
      <w:r w:rsidRPr="00AE58CC">
        <w:rPr>
          <w:rFonts w:hint="eastAsia"/>
        </w:rPr>
        <w:t>料羅港</w:t>
      </w:r>
      <w:r w:rsidR="001D66AF" w:rsidRPr="00AE58CC">
        <w:rPr>
          <w:rFonts w:hint="eastAsia"/>
        </w:rPr>
        <w:t>小三通</w:t>
      </w:r>
      <w:proofErr w:type="gramEnd"/>
      <w:r w:rsidR="00D57AFF" w:rsidRPr="00AE58CC">
        <w:rPr>
          <w:rFonts w:hint="eastAsia"/>
        </w:rPr>
        <w:t>貨物進出口情形</w:t>
      </w:r>
    </w:p>
    <w:p w:rsidR="00A57324" w:rsidRPr="00AE58CC" w:rsidRDefault="00D57AFF" w:rsidP="00A9691E">
      <w:pPr>
        <w:pStyle w:val="4"/>
      </w:pPr>
      <w:r w:rsidRPr="00AE58CC">
        <w:rPr>
          <w:rFonts w:hint="eastAsia"/>
        </w:rPr>
        <w:t>據關務署統計，</w:t>
      </w:r>
      <w:r w:rsidR="00A57324" w:rsidRPr="00AE58CC">
        <w:rPr>
          <w:rFonts w:hint="eastAsia"/>
        </w:rPr>
        <w:t>實施小三通後，</w:t>
      </w:r>
      <w:r w:rsidRPr="00AE58CC">
        <w:rPr>
          <w:rFonts w:hint="eastAsia"/>
        </w:rPr>
        <w:t>料羅港</w:t>
      </w:r>
      <w:r w:rsidR="00A9691E" w:rsidRPr="00AE58CC">
        <w:rPr>
          <w:rFonts w:hint="eastAsia"/>
        </w:rPr>
        <w:t>進口貨物以金門當地使用之建材為</w:t>
      </w:r>
      <w:proofErr w:type="gramStart"/>
      <w:r w:rsidR="00A9691E" w:rsidRPr="00AE58CC">
        <w:rPr>
          <w:rFonts w:hint="eastAsia"/>
        </w:rPr>
        <w:t>大宗，</w:t>
      </w:r>
      <w:proofErr w:type="gramEnd"/>
      <w:r w:rsidR="00A9691E" w:rsidRPr="00AE58CC">
        <w:rPr>
          <w:rFonts w:hint="eastAsia"/>
        </w:rPr>
        <w:t>出口貨物原以電子產品及零件、工業產品及原料、化</w:t>
      </w:r>
      <w:proofErr w:type="gramStart"/>
      <w:r w:rsidR="00A9691E" w:rsidRPr="00AE58CC">
        <w:rPr>
          <w:rFonts w:hint="eastAsia"/>
        </w:rPr>
        <w:t>粧</w:t>
      </w:r>
      <w:proofErr w:type="gramEnd"/>
      <w:r w:rsidR="00A9691E" w:rsidRPr="00AE58CC">
        <w:rPr>
          <w:rFonts w:hint="eastAsia"/>
        </w:rPr>
        <w:t>品、百貨公司精品</w:t>
      </w:r>
      <w:r w:rsidR="00A57324" w:rsidRPr="00AE58CC">
        <w:rPr>
          <w:rFonts w:hAnsi="標楷體" w:hint="eastAsia"/>
        </w:rPr>
        <w:t>、</w:t>
      </w:r>
      <w:r w:rsidR="00A9691E" w:rsidRPr="00AE58CC">
        <w:rPr>
          <w:rFonts w:hint="eastAsia"/>
        </w:rPr>
        <w:t>布料、</w:t>
      </w:r>
      <w:proofErr w:type="gramStart"/>
      <w:r w:rsidR="00A9691E" w:rsidRPr="00AE58CC">
        <w:rPr>
          <w:rFonts w:hint="eastAsia"/>
        </w:rPr>
        <w:t>農漁水產品</w:t>
      </w:r>
      <w:proofErr w:type="gramEnd"/>
      <w:r w:rsidR="00A9691E" w:rsidRPr="00AE58CC">
        <w:rPr>
          <w:rFonts w:hint="eastAsia"/>
        </w:rPr>
        <w:t>及水果等</w:t>
      </w:r>
      <w:r w:rsidR="00A57324" w:rsidRPr="00AE58CC">
        <w:rPr>
          <w:rFonts w:hint="eastAsia"/>
        </w:rPr>
        <w:t>為主</w:t>
      </w:r>
      <w:r w:rsidR="00DE0C37" w:rsidRPr="00AE58CC">
        <w:rPr>
          <w:rFonts w:hAnsi="標楷體" w:hint="eastAsia"/>
        </w:rPr>
        <w:t>；兩岸海基會及海協會於101年8月簽署海峽兩岸海關合作協議後，</w:t>
      </w:r>
      <w:r w:rsidR="00A9691E" w:rsidRPr="00AE58CC">
        <w:rPr>
          <w:rFonts w:hint="eastAsia"/>
        </w:rPr>
        <w:t>103年12月大陸廈門海關發布「進一步規範對</w:t>
      </w:r>
      <w:proofErr w:type="gramStart"/>
      <w:r w:rsidR="00A9691E" w:rsidRPr="00AE58CC">
        <w:rPr>
          <w:rFonts w:hint="eastAsia"/>
        </w:rPr>
        <w:t>臺</w:t>
      </w:r>
      <w:proofErr w:type="gramEnd"/>
      <w:r w:rsidR="00A9691E" w:rsidRPr="00AE58CC">
        <w:rPr>
          <w:rFonts w:hint="eastAsia"/>
        </w:rPr>
        <w:t>小額貿易監管操作指引」，取消小三通措施，規範小三通出口大陸貨物依照一般通關規定辦理，並陸續關閉福建沿海小三通口岸後</w:t>
      </w:r>
      <w:r w:rsidR="00A9691E" w:rsidRPr="00AE58CC">
        <w:rPr>
          <w:rFonts w:hAnsi="標楷體" w:hint="eastAsia"/>
        </w:rPr>
        <w:t>，</w:t>
      </w:r>
      <w:r w:rsidR="00A9691E" w:rsidRPr="00AE58CC">
        <w:rPr>
          <w:rFonts w:hint="eastAsia"/>
        </w:rPr>
        <w:t>現行小三通出口貨物僅侷限於臺灣水果及水產養殖品</w:t>
      </w:r>
      <w:r w:rsidR="00A9691E" w:rsidRPr="00AE58CC">
        <w:rPr>
          <w:rFonts w:hAnsi="標楷體" w:hint="eastAsia"/>
        </w:rPr>
        <w:t>。</w:t>
      </w:r>
    </w:p>
    <w:p w:rsidR="00D57AFF" w:rsidRPr="00AE58CC" w:rsidRDefault="00A57324" w:rsidP="00A9691E">
      <w:pPr>
        <w:pStyle w:val="4"/>
      </w:pPr>
      <w:r w:rsidRPr="00AE58CC">
        <w:rPr>
          <w:rFonts w:hint="eastAsia"/>
        </w:rPr>
        <w:t>小三通實施後</w:t>
      </w:r>
      <w:r w:rsidRPr="00AE58CC">
        <w:rPr>
          <w:rFonts w:hAnsi="標楷體" w:hint="eastAsia"/>
        </w:rPr>
        <w:t>，</w:t>
      </w:r>
      <w:r w:rsidR="00D57AFF" w:rsidRPr="00AE58CC">
        <w:rPr>
          <w:rFonts w:hint="eastAsia"/>
        </w:rPr>
        <w:t>進出口報單數量及貿易金額，</w:t>
      </w:r>
      <w:r w:rsidRPr="00AE58CC">
        <w:rPr>
          <w:rFonts w:hint="eastAsia"/>
        </w:rPr>
        <w:t>於</w:t>
      </w:r>
      <w:r w:rsidR="00D57AFF" w:rsidRPr="00AE58CC">
        <w:rPr>
          <w:rFonts w:hint="eastAsia"/>
        </w:rPr>
        <w:t>98年10月大陸發布對</w:t>
      </w:r>
      <w:proofErr w:type="gramStart"/>
      <w:r w:rsidR="00D57AFF" w:rsidRPr="00AE58CC">
        <w:rPr>
          <w:rFonts w:hint="eastAsia"/>
        </w:rPr>
        <w:t>臺</w:t>
      </w:r>
      <w:proofErr w:type="gramEnd"/>
      <w:r w:rsidR="00D57AFF" w:rsidRPr="00AE58CC">
        <w:rPr>
          <w:rFonts w:hint="eastAsia"/>
        </w:rPr>
        <w:t>小額貿易措施後，呈現大幅成長情形，</w:t>
      </w:r>
      <w:r w:rsidR="00AD1637" w:rsidRPr="00AE58CC">
        <w:rPr>
          <w:rFonts w:hint="eastAsia"/>
        </w:rPr>
        <w:t>進</w:t>
      </w:r>
      <w:r w:rsidRPr="00AE58CC">
        <w:rPr>
          <w:rFonts w:hint="eastAsia"/>
        </w:rPr>
        <w:t>口</w:t>
      </w:r>
      <w:r w:rsidR="005D6682" w:rsidRPr="00AE58CC">
        <w:rPr>
          <w:rFonts w:hAnsi="標楷體" w:hint="eastAsia"/>
        </w:rPr>
        <w:t>、</w:t>
      </w:r>
      <w:r w:rsidR="005D6682" w:rsidRPr="00AE58CC">
        <w:rPr>
          <w:rFonts w:hint="eastAsia"/>
        </w:rPr>
        <w:t>出</w:t>
      </w:r>
      <w:r w:rsidR="00AD1637" w:rsidRPr="00AE58CC">
        <w:rPr>
          <w:rFonts w:hint="eastAsia"/>
        </w:rPr>
        <w:t>口</w:t>
      </w:r>
      <w:r w:rsidR="0089434A" w:rsidRPr="00AE58CC">
        <w:rPr>
          <w:rFonts w:hint="eastAsia"/>
        </w:rPr>
        <w:t>貿易</w:t>
      </w:r>
      <w:r w:rsidR="00AD1637" w:rsidRPr="00AE58CC">
        <w:rPr>
          <w:rFonts w:hint="eastAsia"/>
        </w:rPr>
        <w:t>金額</w:t>
      </w:r>
      <w:r w:rsidR="005D6682" w:rsidRPr="00AE58CC">
        <w:rPr>
          <w:rFonts w:hint="eastAsia"/>
        </w:rPr>
        <w:t>分別</w:t>
      </w:r>
      <w:r w:rsidR="00D57AFF" w:rsidRPr="00AE58CC">
        <w:rPr>
          <w:rFonts w:hint="eastAsia"/>
        </w:rPr>
        <w:t>於</w:t>
      </w:r>
      <w:proofErr w:type="gramStart"/>
      <w:r w:rsidR="00AD1637" w:rsidRPr="00AE58CC">
        <w:rPr>
          <w:rFonts w:hint="eastAsia"/>
        </w:rPr>
        <w:t>10</w:t>
      </w:r>
      <w:r w:rsidR="0089434A" w:rsidRPr="00AE58CC">
        <w:rPr>
          <w:rFonts w:hint="eastAsia"/>
        </w:rPr>
        <w:t>1</w:t>
      </w:r>
      <w:proofErr w:type="gramEnd"/>
      <w:r w:rsidRPr="00AE58CC">
        <w:rPr>
          <w:rFonts w:hint="eastAsia"/>
        </w:rPr>
        <w:t>年度</w:t>
      </w:r>
      <w:r w:rsidRPr="00AE58CC">
        <w:rPr>
          <w:rFonts w:hAnsi="標楷體" w:hint="eastAsia"/>
        </w:rPr>
        <w:t>及</w:t>
      </w:r>
      <w:proofErr w:type="gramStart"/>
      <w:r w:rsidR="005D6682" w:rsidRPr="00AE58CC">
        <w:rPr>
          <w:rFonts w:hint="eastAsia"/>
        </w:rPr>
        <w:t>102</w:t>
      </w:r>
      <w:proofErr w:type="gramEnd"/>
      <w:r w:rsidR="00D57AFF" w:rsidRPr="00AE58CC">
        <w:rPr>
          <w:rFonts w:hint="eastAsia"/>
        </w:rPr>
        <w:t>年</w:t>
      </w:r>
      <w:r w:rsidR="005D6682" w:rsidRPr="00AE58CC">
        <w:rPr>
          <w:rFonts w:hint="eastAsia"/>
        </w:rPr>
        <w:t>度</w:t>
      </w:r>
      <w:r w:rsidR="00D57AFF" w:rsidRPr="00AE58CC">
        <w:rPr>
          <w:rFonts w:hint="eastAsia"/>
        </w:rPr>
        <w:t>達最高峰，</w:t>
      </w:r>
      <w:r w:rsidR="005D6682" w:rsidRPr="00AE58CC">
        <w:rPr>
          <w:rFonts w:hint="eastAsia"/>
        </w:rPr>
        <w:t>金額分別</w:t>
      </w:r>
      <w:r w:rsidR="00AD1637" w:rsidRPr="00AE58CC">
        <w:rPr>
          <w:rFonts w:hint="eastAsia"/>
        </w:rPr>
        <w:t>為</w:t>
      </w:r>
      <w:r w:rsidR="0089434A" w:rsidRPr="00AE58CC">
        <w:t>702,467,987</w:t>
      </w:r>
      <w:r w:rsidR="0089434A" w:rsidRPr="00AE58CC">
        <w:rPr>
          <w:rFonts w:hAnsi="標楷體" w:hint="eastAsia"/>
        </w:rPr>
        <w:t>元</w:t>
      </w:r>
      <w:r w:rsidR="005D6682" w:rsidRPr="00AE58CC">
        <w:rPr>
          <w:rFonts w:hAnsi="標楷體" w:hint="eastAsia"/>
        </w:rPr>
        <w:t>及</w:t>
      </w:r>
      <w:r w:rsidR="005D6682" w:rsidRPr="00AE58CC">
        <w:rPr>
          <w:rFonts w:hAnsi="標楷體"/>
        </w:rPr>
        <w:t>67,346,828,292</w:t>
      </w:r>
      <w:r w:rsidR="005D6682" w:rsidRPr="00AE58CC">
        <w:rPr>
          <w:rFonts w:hAnsi="標楷體" w:hint="eastAsia"/>
        </w:rPr>
        <w:t>元</w:t>
      </w:r>
      <w:r w:rsidRPr="00AE58CC">
        <w:rPr>
          <w:rFonts w:hAnsi="標楷體" w:hint="eastAsia"/>
        </w:rPr>
        <w:t>。截至</w:t>
      </w:r>
      <w:r w:rsidR="00240CA9" w:rsidRPr="00AE58CC">
        <w:rPr>
          <w:rFonts w:hAnsi="標楷體" w:hint="eastAsia"/>
        </w:rPr>
        <w:t>103</w:t>
      </w:r>
      <w:r w:rsidR="00053CE7" w:rsidRPr="00AE58CC">
        <w:rPr>
          <w:rFonts w:hAnsi="標楷體" w:hint="eastAsia"/>
        </w:rPr>
        <w:t>年12月大陸廈門海關發布「進一步規範對</w:t>
      </w:r>
      <w:proofErr w:type="gramStart"/>
      <w:r w:rsidR="00053CE7" w:rsidRPr="00AE58CC">
        <w:rPr>
          <w:rFonts w:hAnsi="標楷體" w:hint="eastAsia"/>
        </w:rPr>
        <w:t>臺</w:t>
      </w:r>
      <w:proofErr w:type="gramEnd"/>
      <w:r w:rsidR="00053CE7" w:rsidRPr="00AE58CC">
        <w:rPr>
          <w:rFonts w:hAnsi="標楷體" w:hint="eastAsia"/>
        </w:rPr>
        <w:t>小</w:t>
      </w:r>
      <w:r w:rsidR="00053CE7" w:rsidRPr="00AE58CC">
        <w:rPr>
          <w:rFonts w:hAnsi="標楷體" w:hint="eastAsia"/>
        </w:rPr>
        <w:lastRenderedPageBreak/>
        <w:t>額貿易監管操作指引」，並陸續關閉福建沿海小三通口岸後，料羅港出口報單數量及貿易金額</w:t>
      </w:r>
      <w:r w:rsidRPr="00AE58CC">
        <w:rPr>
          <w:rFonts w:hAnsi="標楷體" w:hint="eastAsia"/>
        </w:rPr>
        <w:t>開始</w:t>
      </w:r>
      <w:r w:rsidR="00053CE7" w:rsidRPr="00AE58CC">
        <w:rPr>
          <w:rFonts w:hAnsi="標楷體" w:hint="eastAsia"/>
        </w:rPr>
        <w:t>驟降</w:t>
      </w:r>
      <w:r w:rsidR="00012A6D" w:rsidRPr="00AE58CC">
        <w:rPr>
          <w:rFonts w:hAnsi="標楷體" w:hint="eastAsia"/>
        </w:rPr>
        <w:t>。</w:t>
      </w:r>
      <w:r w:rsidR="00E02695" w:rsidRPr="00AE58CC">
        <w:rPr>
          <w:rFonts w:hAnsi="標楷體" w:hint="eastAsia"/>
        </w:rPr>
        <w:t>（參見關務署104年6月25日台關業字第1041013784號函）</w:t>
      </w:r>
    </w:p>
    <w:p w:rsidR="00012A6D" w:rsidRPr="00AE58CC" w:rsidRDefault="00A57324" w:rsidP="009C3DB8">
      <w:pPr>
        <w:pStyle w:val="3"/>
        <w:ind w:left="1360" w:hanging="680"/>
      </w:pPr>
      <w:r w:rsidRPr="00AE58CC">
        <w:rPr>
          <w:rFonts w:hint="eastAsia"/>
        </w:rPr>
        <w:t>港埠設施現況問題</w:t>
      </w:r>
      <w:r w:rsidR="00012A6D" w:rsidRPr="00AE58CC">
        <w:rPr>
          <w:rFonts w:hint="eastAsia"/>
        </w:rPr>
        <w:t>及風險分析</w:t>
      </w:r>
    </w:p>
    <w:p w:rsidR="003256EA" w:rsidRPr="00AE58CC" w:rsidRDefault="003256EA" w:rsidP="003256EA">
      <w:pPr>
        <w:pStyle w:val="4"/>
      </w:pPr>
      <w:r w:rsidRPr="00AE58CC">
        <w:rPr>
          <w:rFonts w:hint="eastAsia"/>
        </w:rPr>
        <w:t>料羅港腹地狹小，</w:t>
      </w:r>
      <w:proofErr w:type="gramStart"/>
      <w:r w:rsidRPr="00AE58CC">
        <w:rPr>
          <w:rFonts w:hint="eastAsia"/>
        </w:rPr>
        <w:t>港區船席</w:t>
      </w:r>
      <w:proofErr w:type="gramEnd"/>
      <w:r w:rsidRPr="00AE58CC">
        <w:rPr>
          <w:rFonts w:hint="eastAsia"/>
        </w:rPr>
        <w:t>不</w:t>
      </w:r>
      <w:r w:rsidR="00A57324" w:rsidRPr="00AE58CC">
        <w:rPr>
          <w:rFonts w:hint="eastAsia"/>
        </w:rPr>
        <w:t>足，國內線及小三通航線共用碼頭船席，貨物</w:t>
      </w:r>
      <w:proofErr w:type="gramStart"/>
      <w:r w:rsidR="00A57324" w:rsidRPr="00AE58CC">
        <w:rPr>
          <w:rFonts w:hint="eastAsia"/>
        </w:rPr>
        <w:t>未予區隔</w:t>
      </w:r>
      <w:proofErr w:type="gramEnd"/>
      <w:r w:rsidR="00A57324" w:rsidRPr="00AE58CC">
        <w:rPr>
          <w:rFonts w:hint="eastAsia"/>
        </w:rPr>
        <w:t>混合堆置於港區</w:t>
      </w:r>
      <w:r w:rsidRPr="00AE58CC">
        <w:rPr>
          <w:rFonts w:hint="eastAsia"/>
        </w:rPr>
        <w:t>，海關人員無法明確即時判定何者為國內貨物、何者為出口貨物，且金門地區尚無貨櫃中心、貨櫃集散站或保稅貨櫃(物)置放專區</w:t>
      </w:r>
      <w:r w:rsidRPr="00AE58CC">
        <w:rPr>
          <w:rFonts w:hAnsi="標楷體" w:hint="eastAsia"/>
        </w:rPr>
        <w:t>，</w:t>
      </w:r>
      <w:r w:rsidR="00610101" w:rsidRPr="00AE58CC">
        <w:rPr>
          <w:rFonts w:hint="eastAsia"/>
        </w:rPr>
        <w:t>進出口貨棧倉容不足，且</w:t>
      </w:r>
      <w:r w:rsidRPr="00AE58CC">
        <w:rPr>
          <w:rFonts w:hint="eastAsia"/>
        </w:rPr>
        <w:t>迄未建置貨物通關自動化設備。又港區管制作業雖有港警配置，</w:t>
      </w:r>
      <w:proofErr w:type="gramStart"/>
      <w:r w:rsidRPr="00AE58CC">
        <w:rPr>
          <w:rFonts w:hint="eastAsia"/>
        </w:rPr>
        <w:t>囿</w:t>
      </w:r>
      <w:proofErr w:type="gramEnd"/>
      <w:r w:rsidRPr="00AE58CC">
        <w:rPr>
          <w:rFonts w:hint="eastAsia"/>
        </w:rPr>
        <w:t>於金門當地民情習慣，對出、入港區人、車、貨物較難落實查核與管制。</w:t>
      </w:r>
    </w:p>
    <w:p w:rsidR="00012A6D" w:rsidRPr="00AE58CC" w:rsidRDefault="00362F19" w:rsidP="005C015C">
      <w:pPr>
        <w:pStyle w:val="4"/>
      </w:pPr>
      <w:r w:rsidRPr="00AE58CC">
        <w:rPr>
          <w:rFonts w:hint="eastAsia"/>
        </w:rPr>
        <w:t>關務署表示</w:t>
      </w:r>
      <w:r w:rsidRPr="00AE58CC">
        <w:rPr>
          <w:rFonts w:hAnsi="標楷體" w:hint="eastAsia"/>
        </w:rPr>
        <w:t>，</w:t>
      </w:r>
      <w:r w:rsidRPr="00AE58CC">
        <w:rPr>
          <w:rFonts w:hint="eastAsia"/>
        </w:rPr>
        <w:t>料羅港</w:t>
      </w:r>
      <w:r w:rsidR="005C015C" w:rsidRPr="00AE58CC">
        <w:rPr>
          <w:rFonts w:hint="eastAsia"/>
        </w:rPr>
        <w:t>因</w:t>
      </w:r>
      <w:r w:rsidRPr="00AE58CC">
        <w:rPr>
          <w:rFonts w:hint="eastAsia"/>
        </w:rPr>
        <w:t>港埠設施欠缺，海關控管難以落實，進口貨物利用中轉走私管制物</w:t>
      </w:r>
      <w:r w:rsidR="005C015C" w:rsidRPr="00AE58CC">
        <w:rPr>
          <w:rFonts w:hint="eastAsia"/>
        </w:rPr>
        <w:t>品及尚未開放之大陸物品，以及保稅出口貨物利用中轉走私回流台灣，違法走私及逃漏關稅</w:t>
      </w:r>
      <w:r w:rsidRPr="00AE58CC">
        <w:rPr>
          <w:rFonts w:hint="eastAsia"/>
        </w:rPr>
        <w:t>風險</w:t>
      </w:r>
      <w:r w:rsidR="005C015C" w:rsidRPr="00AE58CC">
        <w:rPr>
          <w:rFonts w:hAnsi="標楷體" w:hint="eastAsia"/>
        </w:rPr>
        <w:t>，</w:t>
      </w:r>
      <w:r w:rsidRPr="00AE58CC">
        <w:rPr>
          <w:rFonts w:hint="eastAsia"/>
        </w:rPr>
        <w:t>顯然較高</w:t>
      </w:r>
      <w:r w:rsidR="005C015C" w:rsidRPr="00AE58CC">
        <w:rPr>
          <w:rFonts w:hint="eastAsia"/>
        </w:rPr>
        <w:t>（參見關務署104年6月25日台關業字第1041013784號函）</w:t>
      </w:r>
      <w:r w:rsidRPr="00AE58CC">
        <w:rPr>
          <w:rFonts w:hint="eastAsia"/>
        </w:rPr>
        <w:t>。</w:t>
      </w:r>
    </w:p>
    <w:p w:rsidR="00251E67" w:rsidRPr="00AE58CC" w:rsidRDefault="00251E67" w:rsidP="009C3DB8">
      <w:pPr>
        <w:pStyle w:val="3"/>
        <w:ind w:left="1360" w:hanging="680"/>
      </w:pPr>
      <w:r w:rsidRPr="00AE58CC">
        <w:rPr>
          <w:rFonts w:hint="eastAsia"/>
        </w:rPr>
        <w:t>金門縣政府對於港埠設施</w:t>
      </w:r>
      <w:r w:rsidR="00610101" w:rsidRPr="00AE58CC">
        <w:rPr>
          <w:rFonts w:hint="eastAsia"/>
        </w:rPr>
        <w:t>問題</w:t>
      </w:r>
      <w:r w:rsidRPr="00AE58CC">
        <w:rPr>
          <w:rFonts w:hint="eastAsia"/>
        </w:rPr>
        <w:t>之改善因應作為</w:t>
      </w:r>
    </w:p>
    <w:p w:rsidR="00610101" w:rsidRPr="00AE58CC" w:rsidRDefault="003E6ED6" w:rsidP="003E6ED6">
      <w:pPr>
        <w:pStyle w:val="10"/>
        <w:ind w:leftChars="400" w:left="1361" w:firstLine="680"/>
        <w:rPr>
          <w:rFonts w:hAnsi="標楷體"/>
          <w:bCs/>
        </w:rPr>
      </w:pPr>
      <w:r w:rsidRPr="00AE58CC">
        <w:rPr>
          <w:rFonts w:hint="eastAsia"/>
          <w:bCs/>
        </w:rPr>
        <w:t>金門縣政府針對料羅港港埠設施</w:t>
      </w:r>
      <w:r w:rsidR="00A91164" w:rsidRPr="00AE58CC">
        <w:rPr>
          <w:rFonts w:hint="eastAsia"/>
          <w:bCs/>
        </w:rPr>
        <w:t>改善</w:t>
      </w:r>
      <w:r w:rsidRPr="00AE58CC">
        <w:rPr>
          <w:rFonts w:hint="eastAsia"/>
          <w:bCs/>
        </w:rPr>
        <w:t>問題</w:t>
      </w:r>
      <w:r w:rsidRPr="00AE58CC">
        <w:rPr>
          <w:rFonts w:hAnsi="標楷體" w:hint="eastAsia"/>
          <w:bCs/>
        </w:rPr>
        <w:t>，</w:t>
      </w:r>
      <w:r w:rsidR="00074BBC" w:rsidRPr="00AE58CC">
        <w:rPr>
          <w:rFonts w:hAnsi="標楷體" w:hint="eastAsia"/>
          <w:bCs/>
        </w:rPr>
        <w:t>協調撥用國防部閒置土地規劃籌設貨櫃集散站，及</w:t>
      </w:r>
      <w:proofErr w:type="gramStart"/>
      <w:r w:rsidR="00074BBC" w:rsidRPr="00AE58CC">
        <w:rPr>
          <w:rFonts w:hAnsi="標楷體" w:hint="eastAsia"/>
          <w:bCs/>
        </w:rPr>
        <w:t>研</w:t>
      </w:r>
      <w:proofErr w:type="gramEnd"/>
      <w:r w:rsidR="00074BBC" w:rsidRPr="00AE58CC">
        <w:rPr>
          <w:rFonts w:hAnsi="標楷體" w:hint="eastAsia"/>
          <w:bCs/>
        </w:rPr>
        <w:t>提碼頭整建及填築新生地設置物流倉儲區等改善建設計畫</w:t>
      </w:r>
      <w:r w:rsidR="003C73AE" w:rsidRPr="00AE58CC">
        <w:rPr>
          <w:rFonts w:hAnsi="標楷體" w:hint="eastAsia"/>
          <w:bCs/>
        </w:rPr>
        <w:t>。</w:t>
      </w:r>
      <w:proofErr w:type="gramStart"/>
      <w:r w:rsidR="003C73AE" w:rsidRPr="00AE58CC">
        <w:rPr>
          <w:rFonts w:hAnsi="標楷體" w:hint="eastAsia"/>
          <w:bCs/>
        </w:rPr>
        <w:t>惟查</w:t>
      </w:r>
      <w:proofErr w:type="gramEnd"/>
      <w:r w:rsidR="003C73AE" w:rsidRPr="00AE58CC">
        <w:rPr>
          <w:rFonts w:hAnsi="標楷體" w:hint="eastAsia"/>
          <w:bCs/>
        </w:rPr>
        <w:t>，撥地籌設貨櫃集散站部分，所需用地因原土地所有權人</w:t>
      </w:r>
      <w:r w:rsidR="00A91164" w:rsidRPr="00AE58CC">
        <w:rPr>
          <w:rFonts w:hAnsi="標楷體" w:hint="eastAsia"/>
          <w:bCs/>
        </w:rPr>
        <w:t>向國防部軍備局</w:t>
      </w:r>
      <w:r w:rsidR="003C73AE" w:rsidRPr="00AE58CC">
        <w:rPr>
          <w:rFonts w:hAnsi="標楷體" w:hint="eastAsia"/>
          <w:bCs/>
        </w:rPr>
        <w:t>依法申請購回，</w:t>
      </w:r>
      <w:r w:rsidR="009A55CC" w:rsidRPr="00AE58CC">
        <w:rPr>
          <w:rFonts w:hAnsi="標楷體" w:hint="eastAsia"/>
          <w:bCs/>
        </w:rPr>
        <w:t>後續</w:t>
      </w:r>
      <w:r w:rsidR="003C73AE" w:rsidRPr="00AE58CC">
        <w:rPr>
          <w:rFonts w:hAnsi="標楷體" w:hint="eastAsia"/>
          <w:bCs/>
        </w:rPr>
        <w:t>能否撥用</w:t>
      </w:r>
      <w:r w:rsidR="009A55CC" w:rsidRPr="00AE58CC">
        <w:rPr>
          <w:rFonts w:hAnsi="標楷體" w:hint="eastAsia"/>
          <w:bCs/>
        </w:rPr>
        <w:t>土地，仍待相關機關審慎評估中；碼頭整建及填築新生地設置物流倉儲區案，預計於111年完工。</w:t>
      </w:r>
      <w:r w:rsidR="00A91164" w:rsidRPr="00AE58CC">
        <w:rPr>
          <w:rFonts w:hAnsi="標楷體" w:hint="eastAsia"/>
          <w:bCs/>
        </w:rPr>
        <w:t>相關改善案之</w:t>
      </w:r>
      <w:r w:rsidR="00074BBC" w:rsidRPr="00AE58CC">
        <w:rPr>
          <w:rFonts w:hint="eastAsia"/>
          <w:bCs/>
        </w:rPr>
        <w:t>辦理進度</w:t>
      </w:r>
      <w:r w:rsidR="00C71E5E" w:rsidRPr="00AE58CC">
        <w:rPr>
          <w:rFonts w:hint="eastAsia"/>
          <w:bCs/>
        </w:rPr>
        <w:t>及規劃期程</w:t>
      </w:r>
      <w:r w:rsidRPr="00AE58CC">
        <w:rPr>
          <w:rFonts w:hint="eastAsia"/>
          <w:bCs/>
        </w:rPr>
        <w:t>如下</w:t>
      </w:r>
      <w:r w:rsidRPr="00AE58CC">
        <w:rPr>
          <w:rFonts w:hAnsi="標楷體" w:hint="eastAsia"/>
          <w:bCs/>
        </w:rPr>
        <w:t>：</w:t>
      </w:r>
    </w:p>
    <w:p w:rsidR="009C3DB8" w:rsidRPr="00AE58CC" w:rsidRDefault="000F5965" w:rsidP="001C2E51">
      <w:pPr>
        <w:pStyle w:val="4"/>
      </w:pPr>
      <w:r w:rsidRPr="00AE58CC">
        <w:rPr>
          <w:rFonts w:hint="eastAsia"/>
        </w:rPr>
        <w:lastRenderedPageBreak/>
        <w:t>撥地籌設</w:t>
      </w:r>
      <w:r w:rsidR="009C3DB8" w:rsidRPr="00AE58CC">
        <w:rPr>
          <w:rFonts w:hint="eastAsia"/>
        </w:rPr>
        <w:t>貨櫃集散站</w:t>
      </w:r>
      <w:r w:rsidR="001C2E51" w:rsidRPr="00AE58CC">
        <w:rPr>
          <w:rFonts w:hAnsi="標楷體" w:hint="eastAsia"/>
        </w:rPr>
        <w:t>：</w:t>
      </w:r>
    </w:p>
    <w:p w:rsidR="001C2E51" w:rsidRPr="00AE58CC" w:rsidRDefault="001C2E51" w:rsidP="00E50BFA">
      <w:pPr>
        <w:pStyle w:val="10"/>
        <w:ind w:leftChars="500" w:left="1701" w:firstLine="680"/>
        <w:rPr>
          <w:bCs/>
        </w:rPr>
      </w:pPr>
      <w:r w:rsidRPr="00AE58CC">
        <w:rPr>
          <w:rFonts w:hint="eastAsia"/>
          <w:bCs/>
        </w:rPr>
        <w:t>金門縣港務處於101年1月3日函請國防部軍備局同意撥用閒置土地，</w:t>
      </w:r>
      <w:proofErr w:type="gramStart"/>
      <w:r w:rsidRPr="00AE58CC">
        <w:rPr>
          <w:rFonts w:hint="eastAsia"/>
          <w:bCs/>
        </w:rPr>
        <w:t>嗣</w:t>
      </w:r>
      <w:proofErr w:type="gramEnd"/>
      <w:r w:rsidRPr="00AE58CC">
        <w:rPr>
          <w:rFonts w:hint="eastAsia"/>
          <w:bCs/>
        </w:rPr>
        <w:t>因103年7月1日修正公布之離島建設條例第9</w:t>
      </w:r>
      <w:r w:rsidR="00553968" w:rsidRPr="00AE58CC">
        <w:rPr>
          <w:rFonts w:hint="eastAsia"/>
          <w:bCs/>
        </w:rPr>
        <w:t>條明</w:t>
      </w:r>
      <w:r w:rsidRPr="00AE58CC">
        <w:rPr>
          <w:rFonts w:hint="eastAsia"/>
          <w:bCs/>
        </w:rPr>
        <w:t>定土地管理機關已無使用之公有土地，得由原土地所有權人或其繼承人於公告之日起5年內申請購回。國防部軍備局於104年3月12日函請金門縣港務處重新檢討或洽相關主管機關審認後再辦理撥用</w:t>
      </w:r>
      <w:r w:rsidR="00E50BFA" w:rsidRPr="00AE58CC">
        <w:rPr>
          <w:rFonts w:hint="eastAsia"/>
          <w:bCs/>
        </w:rPr>
        <w:t>，土地問題尚待辦理中</w:t>
      </w:r>
      <w:r w:rsidRPr="00AE58CC">
        <w:rPr>
          <w:rFonts w:hint="eastAsia"/>
          <w:bCs/>
        </w:rPr>
        <w:t>。</w:t>
      </w:r>
    </w:p>
    <w:p w:rsidR="00E50BFA" w:rsidRPr="00AE58CC" w:rsidRDefault="000F5965" w:rsidP="000F5965">
      <w:pPr>
        <w:pStyle w:val="4"/>
      </w:pPr>
      <w:r w:rsidRPr="00AE58CC">
        <w:rPr>
          <w:rFonts w:hint="eastAsia"/>
        </w:rPr>
        <w:t>圍堤</w:t>
      </w:r>
      <w:proofErr w:type="gramStart"/>
      <w:r w:rsidRPr="00AE58CC">
        <w:rPr>
          <w:rFonts w:hint="eastAsia"/>
        </w:rPr>
        <w:t>築填新</w:t>
      </w:r>
      <w:proofErr w:type="gramEnd"/>
      <w:r w:rsidRPr="00AE58CC">
        <w:rPr>
          <w:rFonts w:hint="eastAsia"/>
        </w:rPr>
        <w:t>生地由民間投資興建貨櫃及物流倉儲區</w:t>
      </w:r>
      <w:r w:rsidRPr="00AE58CC">
        <w:rPr>
          <w:rFonts w:hAnsi="標楷體" w:hint="eastAsia"/>
        </w:rPr>
        <w:t>：</w:t>
      </w:r>
    </w:p>
    <w:p w:rsidR="008479B9" w:rsidRPr="00AE58CC" w:rsidRDefault="004A2017" w:rsidP="004A2017">
      <w:pPr>
        <w:pStyle w:val="5"/>
      </w:pPr>
      <w:r w:rsidRPr="00AE58CC">
        <w:rPr>
          <w:rFonts w:hint="eastAsia"/>
        </w:rPr>
        <w:t>金門縣政府於101年提報「金門國內商港未來發展及建設計畫（101~105年）」，行政院於103年10月7日院</w:t>
      </w:r>
      <w:proofErr w:type="gramStart"/>
      <w:r w:rsidRPr="00AE58CC">
        <w:rPr>
          <w:rFonts w:hint="eastAsia"/>
        </w:rPr>
        <w:t>臺交字</w:t>
      </w:r>
      <w:proofErr w:type="gramEnd"/>
      <w:r w:rsidRPr="00AE58CC">
        <w:rPr>
          <w:rFonts w:hint="eastAsia"/>
        </w:rPr>
        <w:t>第1030057871號函核定</w:t>
      </w:r>
      <w:r w:rsidR="008479B9" w:rsidRPr="00AE58CC">
        <w:rPr>
          <w:rFonts w:hint="eastAsia"/>
        </w:rPr>
        <w:t>，</w:t>
      </w:r>
      <w:r w:rsidRPr="00AE58CC">
        <w:rPr>
          <w:rFonts w:hint="eastAsia"/>
        </w:rPr>
        <w:t>規劃</w:t>
      </w:r>
      <w:r w:rsidR="008479B9" w:rsidRPr="00AE58CC">
        <w:rPr>
          <w:rFonts w:hint="eastAsia"/>
        </w:rPr>
        <w:t>於料羅港區北防</w:t>
      </w:r>
      <w:r w:rsidR="00553968" w:rsidRPr="00AE58CC">
        <w:rPr>
          <w:rFonts w:hint="eastAsia"/>
        </w:rPr>
        <w:t>波堤附近水域填築新生地，作為該港區未來可供開發之重要區域，預期可紓</w:t>
      </w:r>
      <w:r w:rsidR="008479B9" w:rsidRPr="00AE58CC">
        <w:rPr>
          <w:rFonts w:hint="eastAsia"/>
        </w:rPr>
        <w:t>解該港區長期以來因土地空間不足所衍生之貨物堆置、裝卸、拆</w:t>
      </w:r>
      <w:proofErr w:type="gramStart"/>
      <w:r w:rsidR="008479B9" w:rsidRPr="00AE58CC">
        <w:rPr>
          <w:rFonts w:hint="eastAsia"/>
        </w:rPr>
        <w:t>併</w:t>
      </w:r>
      <w:proofErr w:type="gramEnd"/>
      <w:r w:rsidR="008479B9" w:rsidRPr="00AE58CC">
        <w:rPr>
          <w:rFonts w:hint="eastAsia"/>
        </w:rPr>
        <w:t>櫃等作業空間不足、動線紊亂、碼頭泊位及後線倉儲用地不足等諸多營運問題。</w:t>
      </w:r>
    </w:p>
    <w:p w:rsidR="004A2017" w:rsidRPr="00AE58CC" w:rsidRDefault="004A2017" w:rsidP="004A2017">
      <w:pPr>
        <w:pStyle w:val="5"/>
      </w:pPr>
      <w:r w:rsidRPr="00AE58CC">
        <w:rPr>
          <w:rFonts w:hint="eastAsia"/>
        </w:rPr>
        <w:t>作業期程如下</w:t>
      </w:r>
      <w:r w:rsidRPr="00AE58CC">
        <w:rPr>
          <w:rFonts w:hAnsi="標楷體" w:hint="eastAsia"/>
        </w:rPr>
        <w:t>：</w:t>
      </w:r>
    </w:p>
    <w:p w:rsidR="004A2017" w:rsidRPr="00AE58CC" w:rsidRDefault="004A2017" w:rsidP="004A2017">
      <w:pPr>
        <w:pStyle w:val="6"/>
      </w:pPr>
      <w:r w:rsidRPr="00AE58CC">
        <w:rPr>
          <w:rFonts w:hint="eastAsia"/>
        </w:rPr>
        <w:t>近程</w:t>
      </w:r>
      <w:r w:rsidRPr="00AE58CC">
        <w:rPr>
          <w:rFonts w:hAnsi="標楷體" w:hint="eastAsia"/>
        </w:rPr>
        <w:t>：</w:t>
      </w:r>
      <w:r w:rsidRPr="00AE58CC">
        <w:rPr>
          <w:rFonts w:hint="eastAsia"/>
        </w:rPr>
        <w:t>辦理料羅港區北碼頭圍堤工程規劃及環評作業，期程為103年1月至105年12月。已委託技術服務廠商辦理北碼頭</w:t>
      </w:r>
      <w:proofErr w:type="gramStart"/>
      <w:r w:rsidRPr="00AE58CC">
        <w:rPr>
          <w:rFonts w:hint="eastAsia"/>
        </w:rPr>
        <w:t>圍堤造地</w:t>
      </w:r>
      <w:proofErr w:type="gramEnd"/>
      <w:r w:rsidRPr="00AE58CC">
        <w:rPr>
          <w:rFonts w:hint="eastAsia"/>
        </w:rPr>
        <w:t>之工程規劃及環評作業。</w:t>
      </w:r>
    </w:p>
    <w:p w:rsidR="004A2017" w:rsidRPr="00AE58CC" w:rsidRDefault="004A2017" w:rsidP="004A2017">
      <w:pPr>
        <w:pStyle w:val="6"/>
      </w:pPr>
      <w:r w:rsidRPr="00AE58CC">
        <w:rPr>
          <w:rFonts w:hint="eastAsia"/>
        </w:rPr>
        <w:t>中程</w:t>
      </w:r>
      <w:r w:rsidRPr="00AE58CC">
        <w:rPr>
          <w:rFonts w:hAnsi="標楷體" w:hint="eastAsia"/>
        </w:rPr>
        <w:t>：</w:t>
      </w:r>
      <w:r w:rsidRPr="00AE58CC">
        <w:rPr>
          <w:rFonts w:hint="eastAsia"/>
        </w:rPr>
        <w:t>辦理料羅港區北碼頭圍堤工程細部設計、招標及發包、圍堤及第一期造地施工、驗收等作業；期程為106年1月至110年12月。</w:t>
      </w:r>
    </w:p>
    <w:p w:rsidR="004A2017" w:rsidRPr="00AE58CC" w:rsidRDefault="004A2017" w:rsidP="004A2017">
      <w:pPr>
        <w:pStyle w:val="6"/>
      </w:pPr>
      <w:r w:rsidRPr="00AE58CC">
        <w:rPr>
          <w:rFonts w:hint="eastAsia"/>
        </w:rPr>
        <w:t>遠程</w:t>
      </w:r>
      <w:r w:rsidRPr="00AE58CC">
        <w:rPr>
          <w:rFonts w:hAnsi="標楷體" w:hint="eastAsia"/>
        </w:rPr>
        <w:t>：</w:t>
      </w:r>
      <w:r w:rsidRPr="00AE58CC">
        <w:rPr>
          <w:rFonts w:hint="eastAsia"/>
        </w:rPr>
        <w:t>辦理北碼頭物流倉儲區貨運碼頭及陸</w:t>
      </w:r>
      <w:r w:rsidRPr="00AE58CC">
        <w:rPr>
          <w:rFonts w:hint="eastAsia"/>
        </w:rPr>
        <w:lastRenderedPageBreak/>
        <w:t>上倉儲設施BOT計畫，期程為111年以後。</w:t>
      </w:r>
    </w:p>
    <w:p w:rsidR="009C3DB8" w:rsidRPr="00AE58CC" w:rsidRDefault="003C73AE" w:rsidP="00347451">
      <w:pPr>
        <w:pStyle w:val="3"/>
        <w:ind w:left="1360" w:hanging="680"/>
      </w:pPr>
      <w:r w:rsidRPr="00AE58CC">
        <w:rPr>
          <w:rFonts w:hint="eastAsia"/>
        </w:rPr>
        <w:t>另查</w:t>
      </w:r>
      <w:r w:rsidR="00FE09CD" w:rsidRPr="00AE58CC">
        <w:rPr>
          <w:rFonts w:hint="eastAsia"/>
        </w:rPr>
        <w:t>，</w:t>
      </w:r>
      <w:r w:rsidR="00347451" w:rsidRPr="00AE58CC">
        <w:rPr>
          <w:rFonts w:hint="eastAsia"/>
        </w:rPr>
        <w:t>料羅港D5、F5報單保稅出口貨（櫃）</w:t>
      </w:r>
      <w:proofErr w:type="gramStart"/>
      <w:r w:rsidR="00347451" w:rsidRPr="00AE58CC">
        <w:rPr>
          <w:rFonts w:hint="eastAsia"/>
        </w:rPr>
        <w:t>物卸岸</w:t>
      </w:r>
      <w:proofErr w:type="gramEnd"/>
      <w:r w:rsidR="00347451" w:rsidRPr="00AE58CC">
        <w:rPr>
          <w:rFonts w:hint="eastAsia"/>
        </w:rPr>
        <w:t>後，散亂堆置，海關難以管理，高雄關</w:t>
      </w:r>
      <w:r w:rsidR="00FE09CD" w:rsidRPr="00AE58CC">
        <w:rPr>
          <w:rFonts w:hint="eastAsia"/>
        </w:rPr>
        <w:t>於102年5月6</w:t>
      </w:r>
      <w:r w:rsidR="00553968" w:rsidRPr="00AE58CC">
        <w:rPr>
          <w:rFonts w:hint="eastAsia"/>
        </w:rPr>
        <w:t>日行文金門縣港務</w:t>
      </w:r>
      <w:r w:rsidR="00FE09CD" w:rsidRPr="00AE58CC">
        <w:rPr>
          <w:rFonts w:hint="eastAsia"/>
        </w:rPr>
        <w:t>處，</w:t>
      </w:r>
      <w:r w:rsidR="00347451" w:rsidRPr="00AE58CC">
        <w:rPr>
          <w:rFonts w:hint="eastAsia"/>
        </w:rPr>
        <w:t>商請其</w:t>
      </w:r>
      <w:r w:rsidR="00FE09CD" w:rsidRPr="00AE58CC">
        <w:rPr>
          <w:rFonts w:hint="eastAsia"/>
        </w:rPr>
        <w:t>劃設儲存專區。</w:t>
      </w:r>
      <w:r w:rsidR="00347451" w:rsidRPr="00AE58CC">
        <w:rPr>
          <w:rFonts w:hint="eastAsia"/>
        </w:rPr>
        <w:t>金門縣港務處雖於102年7月在港區內劃設D5、F5</w:t>
      </w:r>
      <w:r w:rsidR="009C3DB8" w:rsidRPr="00AE58CC">
        <w:rPr>
          <w:rFonts w:hint="eastAsia"/>
        </w:rPr>
        <w:t>保稅貨物存放專區</w:t>
      </w:r>
      <w:r w:rsidR="00347451" w:rsidRPr="00AE58CC">
        <w:rPr>
          <w:rFonts w:hint="eastAsia"/>
        </w:rPr>
        <w:t>，惟四周僅以空貨櫃、紐澤西護欄及柵欄區隔，</w:t>
      </w:r>
      <w:r w:rsidR="00553968" w:rsidRPr="00AE58CC">
        <w:rPr>
          <w:rFonts w:hint="eastAsia"/>
        </w:rPr>
        <w:t>設施簡陋</w:t>
      </w:r>
      <w:r w:rsidR="00553968" w:rsidRPr="00AE58CC">
        <w:rPr>
          <w:rFonts w:hAnsi="標楷體" w:hint="eastAsia"/>
        </w:rPr>
        <w:t>，</w:t>
      </w:r>
      <w:r w:rsidR="00553968" w:rsidRPr="00AE58CC">
        <w:rPr>
          <w:rFonts w:hint="eastAsia"/>
        </w:rPr>
        <w:t>貨物露天堆置</w:t>
      </w:r>
      <w:r w:rsidR="00553968" w:rsidRPr="00AE58CC">
        <w:rPr>
          <w:rFonts w:hAnsi="標楷體" w:hint="eastAsia"/>
        </w:rPr>
        <w:t>，</w:t>
      </w:r>
      <w:r w:rsidR="00347451" w:rsidRPr="00AE58CC">
        <w:rPr>
          <w:rFonts w:hint="eastAsia"/>
        </w:rPr>
        <w:t>且未設置管制區門禁，貨物進儲移動無法確實掌控</w:t>
      </w:r>
      <w:r w:rsidR="00347451" w:rsidRPr="00AE58CC">
        <w:rPr>
          <w:rFonts w:hAnsi="標楷體" w:hint="eastAsia"/>
        </w:rPr>
        <w:t>，</w:t>
      </w:r>
      <w:r w:rsidR="00347451" w:rsidRPr="00AE58CC">
        <w:rPr>
          <w:rFonts w:hint="eastAsia"/>
        </w:rPr>
        <w:t>金門縣港務處雖已裝設監視器，海關料羅辦公室亦設有監控</w:t>
      </w:r>
      <w:r w:rsidR="00553968" w:rsidRPr="00AE58CC">
        <w:rPr>
          <w:rFonts w:hint="eastAsia"/>
        </w:rPr>
        <w:t>畫面，但僅具嚇阻作用，</w:t>
      </w:r>
      <w:r w:rsidR="00347451" w:rsidRPr="00AE58CC">
        <w:rPr>
          <w:rFonts w:hint="eastAsia"/>
        </w:rPr>
        <w:t>缺</w:t>
      </w:r>
      <w:r w:rsidR="00553968" w:rsidRPr="00AE58CC">
        <w:rPr>
          <w:rFonts w:hint="eastAsia"/>
        </w:rPr>
        <w:t>乏</w:t>
      </w:r>
      <w:r w:rsidR="00347451" w:rsidRPr="00AE58CC">
        <w:rPr>
          <w:rFonts w:hint="eastAsia"/>
        </w:rPr>
        <w:t>實質控管成效。</w:t>
      </w:r>
    </w:p>
    <w:p w:rsidR="00683DCE" w:rsidRPr="00AE58CC" w:rsidRDefault="00BD5628" w:rsidP="00BD5628">
      <w:pPr>
        <w:pStyle w:val="3"/>
        <w:ind w:left="1360" w:hanging="680"/>
      </w:pPr>
      <w:r w:rsidRPr="00AE58CC">
        <w:rPr>
          <w:rFonts w:hint="eastAsia"/>
        </w:rPr>
        <w:t>綜上，</w:t>
      </w:r>
      <w:r w:rsidR="00210BD3" w:rsidRPr="00AE58CC">
        <w:rPr>
          <w:rFonts w:hint="eastAsia"/>
        </w:rPr>
        <w:t>料羅港</w:t>
      </w:r>
      <w:r w:rsidRPr="00AE58CC">
        <w:rPr>
          <w:rFonts w:hint="eastAsia"/>
        </w:rPr>
        <w:t>港埠設施不良，國內線及小三通航線共用</w:t>
      </w:r>
      <w:r w:rsidR="00F73967" w:rsidRPr="00AE58CC">
        <w:rPr>
          <w:rFonts w:hint="eastAsia"/>
        </w:rPr>
        <w:t>碼頭船席</w:t>
      </w:r>
      <w:r w:rsidRPr="00AE58CC">
        <w:rPr>
          <w:rFonts w:hint="eastAsia"/>
        </w:rPr>
        <w:t>，貨物混合</w:t>
      </w:r>
      <w:proofErr w:type="gramStart"/>
      <w:r w:rsidRPr="00AE58CC">
        <w:rPr>
          <w:rFonts w:hint="eastAsia"/>
        </w:rPr>
        <w:t>堆置港區</w:t>
      </w:r>
      <w:proofErr w:type="gramEnd"/>
      <w:r w:rsidRPr="00AE58CC">
        <w:rPr>
          <w:rFonts w:hint="eastAsia"/>
        </w:rPr>
        <w:t>，貨棧倉容不足，金門縣政府為該港經營管理機關，雖於101年間協調撥用國防部土地擬籌設貨櫃集散站，另</w:t>
      </w:r>
      <w:proofErr w:type="gramStart"/>
      <w:r w:rsidRPr="00AE58CC">
        <w:rPr>
          <w:rFonts w:hint="eastAsia"/>
        </w:rPr>
        <w:t>研提填</w:t>
      </w:r>
      <w:proofErr w:type="gramEnd"/>
      <w:r w:rsidRPr="00AE58CC">
        <w:rPr>
          <w:rFonts w:hint="eastAsia"/>
        </w:rPr>
        <w:t>築新生地設置物流倉儲區等改善建設計畫層報行政院於103年核定，惟相關</w:t>
      </w:r>
      <w:proofErr w:type="gramStart"/>
      <w:r w:rsidRPr="00AE58CC">
        <w:rPr>
          <w:rFonts w:hint="eastAsia"/>
        </w:rPr>
        <w:t>計畫或尚待</w:t>
      </w:r>
      <w:proofErr w:type="gramEnd"/>
      <w:r w:rsidRPr="00AE58CC">
        <w:rPr>
          <w:rFonts w:hint="eastAsia"/>
        </w:rPr>
        <w:t>協調或期程久遠，該府</w:t>
      </w:r>
      <w:proofErr w:type="gramStart"/>
      <w:r w:rsidRPr="00AE58CC">
        <w:rPr>
          <w:rFonts w:hint="eastAsia"/>
        </w:rPr>
        <w:t>未能迅行採取</w:t>
      </w:r>
      <w:proofErr w:type="gramEnd"/>
      <w:r w:rsidRPr="00AE58CC">
        <w:rPr>
          <w:rFonts w:hint="eastAsia"/>
        </w:rPr>
        <w:t>有效改善因應作為，港區管制鬆散，保稅貨物存放專區簡陋缺乏實質管制效果，肇生走私誘因。</w:t>
      </w:r>
    </w:p>
    <w:p w:rsidR="0012239F" w:rsidRPr="00AE58CC" w:rsidRDefault="00955CD7" w:rsidP="00E94FAB">
      <w:pPr>
        <w:pStyle w:val="2"/>
        <w:ind w:left="1020" w:hanging="680"/>
        <w:rPr>
          <w:b/>
        </w:rPr>
      </w:pPr>
      <w:proofErr w:type="gramStart"/>
      <w:r w:rsidRPr="00AE58CC">
        <w:rPr>
          <w:rFonts w:hint="eastAsia"/>
          <w:b/>
        </w:rPr>
        <w:t>料羅</w:t>
      </w:r>
      <w:r w:rsidR="001023AA" w:rsidRPr="00AE58CC">
        <w:rPr>
          <w:rFonts w:hint="eastAsia"/>
          <w:b/>
        </w:rPr>
        <w:t>港</w:t>
      </w:r>
      <w:r w:rsidRPr="00AE58CC">
        <w:rPr>
          <w:rFonts w:hint="eastAsia"/>
          <w:b/>
        </w:rPr>
        <w:t>迄</w:t>
      </w:r>
      <w:r w:rsidR="0012239F" w:rsidRPr="00AE58CC">
        <w:rPr>
          <w:rFonts w:hint="eastAsia"/>
          <w:b/>
        </w:rPr>
        <w:t>未</w:t>
      </w:r>
      <w:proofErr w:type="gramEnd"/>
      <w:r w:rsidR="00741EAF" w:rsidRPr="00AE58CC">
        <w:rPr>
          <w:rFonts w:hint="eastAsia"/>
          <w:b/>
        </w:rPr>
        <w:t>實施</w:t>
      </w:r>
      <w:r w:rsidR="0012239F" w:rsidRPr="00AE58CC">
        <w:rPr>
          <w:rFonts w:hint="eastAsia"/>
          <w:b/>
        </w:rPr>
        <w:t>貨物通關自動化</w:t>
      </w:r>
      <w:r w:rsidR="003C3608" w:rsidRPr="00AE58CC">
        <w:rPr>
          <w:rFonts w:hint="eastAsia"/>
          <w:b/>
        </w:rPr>
        <w:t>且</w:t>
      </w:r>
      <w:r w:rsidR="002B57C3" w:rsidRPr="00AE58CC">
        <w:rPr>
          <w:rFonts w:hint="eastAsia"/>
          <w:b/>
        </w:rPr>
        <w:t>港埠設施</w:t>
      </w:r>
      <w:r w:rsidR="009B3B29" w:rsidRPr="00AE58CC">
        <w:rPr>
          <w:rFonts w:hint="eastAsia"/>
          <w:b/>
        </w:rPr>
        <w:t>簡陋</w:t>
      </w:r>
      <w:r w:rsidR="0012239F" w:rsidRPr="00AE58CC">
        <w:rPr>
          <w:rFonts w:hint="eastAsia"/>
          <w:b/>
        </w:rPr>
        <w:t>，</w:t>
      </w:r>
      <w:r w:rsidR="0038302D" w:rsidRPr="00AE58CC">
        <w:rPr>
          <w:rFonts w:hint="eastAsia"/>
          <w:b/>
        </w:rPr>
        <w:t>為</w:t>
      </w:r>
      <w:r w:rsidR="002D75F9" w:rsidRPr="00AE58CC">
        <w:rPr>
          <w:rFonts w:hint="eastAsia"/>
          <w:b/>
        </w:rPr>
        <w:t>走私高風險地區，</w:t>
      </w:r>
      <w:proofErr w:type="gramStart"/>
      <w:r w:rsidRPr="00AE58CC">
        <w:rPr>
          <w:rFonts w:hint="eastAsia"/>
          <w:b/>
        </w:rPr>
        <w:t>關務署暨其</w:t>
      </w:r>
      <w:proofErr w:type="gramEnd"/>
      <w:r w:rsidRPr="00AE58CC">
        <w:rPr>
          <w:rFonts w:hint="eastAsia"/>
          <w:b/>
        </w:rPr>
        <w:t>所屬高雄關</w:t>
      </w:r>
      <w:proofErr w:type="gramStart"/>
      <w:r w:rsidR="000C3097" w:rsidRPr="00AE58CC">
        <w:rPr>
          <w:rFonts w:hint="eastAsia"/>
          <w:b/>
        </w:rPr>
        <w:t>職司</w:t>
      </w:r>
      <w:r w:rsidR="00804A71" w:rsidRPr="00AE58CC">
        <w:rPr>
          <w:rFonts w:hint="eastAsia"/>
          <w:b/>
        </w:rPr>
        <w:t>通關</w:t>
      </w:r>
      <w:proofErr w:type="gramEnd"/>
      <w:r w:rsidR="00804A71" w:rsidRPr="00AE58CC">
        <w:rPr>
          <w:rFonts w:hint="eastAsia"/>
          <w:b/>
        </w:rPr>
        <w:t>查驗及</w:t>
      </w:r>
      <w:r w:rsidR="000C3097" w:rsidRPr="00AE58CC">
        <w:rPr>
          <w:rFonts w:hint="eastAsia"/>
          <w:b/>
        </w:rPr>
        <w:t>邊境管制，</w:t>
      </w:r>
      <w:r w:rsidR="00804A71" w:rsidRPr="00AE58CC">
        <w:rPr>
          <w:rFonts w:hint="eastAsia"/>
          <w:b/>
        </w:rPr>
        <w:t>卻</w:t>
      </w:r>
      <w:r w:rsidR="0012239F" w:rsidRPr="00AE58CC">
        <w:rPr>
          <w:rFonts w:hint="eastAsia"/>
          <w:b/>
        </w:rPr>
        <w:t>未能</w:t>
      </w:r>
      <w:r w:rsidR="00600CD9" w:rsidRPr="00AE58CC">
        <w:rPr>
          <w:rFonts w:hint="eastAsia"/>
          <w:b/>
        </w:rPr>
        <w:t>善盡</w:t>
      </w:r>
      <w:r w:rsidR="00C0536A" w:rsidRPr="00AE58CC">
        <w:rPr>
          <w:rFonts w:hint="eastAsia"/>
          <w:b/>
        </w:rPr>
        <w:t>風險管理，</w:t>
      </w:r>
      <w:r w:rsidR="000C3097" w:rsidRPr="00AE58CC">
        <w:rPr>
          <w:rFonts w:hint="eastAsia"/>
          <w:b/>
        </w:rPr>
        <w:t>積極</w:t>
      </w:r>
      <w:r w:rsidR="00681ACA" w:rsidRPr="00AE58CC">
        <w:rPr>
          <w:rFonts w:hint="eastAsia"/>
          <w:b/>
        </w:rPr>
        <w:t>加</w:t>
      </w:r>
      <w:r w:rsidR="0012239F" w:rsidRPr="00AE58CC">
        <w:rPr>
          <w:rFonts w:hint="eastAsia"/>
          <w:b/>
        </w:rPr>
        <w:t>強</w:t>
      </w:r>
      <w:r w:rsidR="00B25987" w:rsidRPr="00AE58CC">
        <w:rPr>
          <w:rFonts w:hint="eastAsia"/>
          <w:b/>
        </w:rPr>
        <w:t>稽核查驗密度</w:t>
      </w:r>
      <w:r w:rsidR="00044FD3" w:rsidRPr="00AE58CC">
        <w:rPr>
          <w:rFonts w:hint="eastAsia"/>
          <w:b/>
        </w:rPr>
        <w:t>及</w:t>
      </w:r>
      <w:r w:rsidR="007B47D0" w:rsidRPr="00AE58CC">
        <w:rPr>
          <w:rFonts w:hint="eastAsia"/>
          <w:b/>
        </w:rPr>
        <w:t>精進查緝</w:t>
      </w:r>
      <w:r w:rsidR="00044FD3" w:rsidRPr="00AE58CC">
        <w:rPr>
          <w:rFonts w:hint="eastAsia"/>
          <w:b/>
        </w:rPr>
        <w:t>走私</w:t>
      </w:r>
      <w:r w:rsidR="00B25987" w:rsidRPr="00AE58CC">
        <w:rPr>
          <w:rFonts w:hint="eastAsia"/>
          <w:b/>
        </w:rPr>
        <w:t>等相關</w:t>
      </w:r>
      <w:r w:rsidR="0012239F" w:rsidRPr="00AE58CC">
        <w:rPr>
          <w:rFonts w:hint="eastAsia"/>
          <w:b/>
        </w:rPr>
        <w:t>監管作為，</w:t>
      </w:r>
      <w:r w:rsidR="00762836" w:rsidRPr="00AE58CC">
        <w:rPr>
          <w:rFonts w:hint="eastAsia"/>
          <w:b/>
        </w:rPr>
        <w:t>以</w:t>
      </w:r>
      <w:r w:rsidR="00804A71" w:rsidRPr="00AE58CC">
        <w:rPr>
          <w:rFonts w:hint="eastAsia"/>
          <w:b/>
        </w:rPr>
        <w:t>遏阻不法，</w:t>
      </w:r>
      <w:r w:rsidR="00BC0226" w:rsidRPr="00AE58CC">
        <w:rPr>
          <w:rFonts w:hint="eastAsia"/>
          <w:b/>
        </w:rPr>
        <w:t>走私案件頻仍，</w:t>
      </w:r>
      <w:r w:rsidR="00137276" w:rsidRPr="00AE58CC">
        <w:rPr>
          <w:rFonts w:hint="eastAsia"/>
          <w:b/>
        </w:rPr>
        <w:t>恐</w:t>
      </w:r>
      <w:r w:rsidR="00BF2A3F" w:rsidRPr="00AE58CC">
        <w:rPr>
          <w:rFonts w:hint="eastAsia"/>
          <w:b/>
        </w:rPr>
        <w:t>形成監管缺口，</w:t>
      </w:r>
      <w:r w:rsidR="008D56E4" w:rsidRPr="00AE58CC">
        <w:rPr>
          <w:rFonts w:hint="eastAsia"/>
          <w:b/>
        </w:rPr>
        <w:t>損</w:t>
      </w:r>
      <w:proofErr w:type="gramStart"/>
      <w:r w:rsidR="008D56E4" w:rsidRPr="00AE58CC">
        <w:rPr>
          <w:rFonts w:hint="eastAsia"/>
          <w:b/>
        </w:rPr>
        <w:t>及國課</w:t>
      </w:r>
      <w:proofErr w:type="gramEnd"/>
      <w:r w:rsidR="008D56E4" w:rsidRPr="00AE58CC">
        <w:rPr>
          <w:rFonts w:hint="eastAsia"/>
          <w:b/>
        </w:rPr>
        <w:t>，</w:t>
      </w:r>
      <w:r w:rsidR="003A7429" w:rsidRPr="00AE58CC">
        <w:rPr>
          <w:rFonts w:hint="eastAsia"/>
          <w:b/>
        </w:rPr>
        <w:t>且</w:t>
      </w:r>
      <w:r w:rsidR="00913854" w:rsidRPr="00AE58CC">
        <w:rPr>
          <w:rFonts w:hint="eastAsia"/>
          <w:b/>
        </w:rPr>
        <w:t>潛藏毒品</w:t>
      </w:r>
      <w:r w:rsidR="00E73F43" w:rsidRPr="00AE58CC">
        <w:rPr>
          <w:rFonts w:hint="eastAsia"/>
          <w:b/>
        </w:rPr>
        <w:t>私運</w:t>
      </w:r>
      <w:r w:rsidR="00913854" w:rsidRPr="00AE58CC">
        <w:rPr>
          <w:rFonts w:hint="eastAsia"/>
          <w:b/>
        </w:rPr>
        <w:t>問題，</w:t>
      </w:r>
      <w:r w:rsidR="003A7429" w:rsidRPr="00AE58CC">
        <w:rPr>
          <w:rFonts w:hint="eastAsia"/>
          <w:b/>
        </w:rPr>
        <w:t>影響</w:t>
      </w:r>
      <w:r w:rsidR="00C0536A" w:rsidRPr="00AE58CC">
        <w:rPr>
          <w:rFonts w:hint="eastAsia"/>
          <w:b/>
        </w:rPr>
        <w:t>國家安全</w:t>
      </w:r>
      <w:r w:rsidR="002D75F9" w:rsidRPr="00AE58CC">
        <w:rPr>
          <w:rFonts w:hint="eastAsia"/>
          <w:b/>
        </w:rPr>
        <w:t>。</w:t>
      </w:r>
    </w:p>
    <w:p w:rsidR="00FB66C6" w:rsidRPr="00AE58CC" w:rsidRDefault="00137276" w:rsidP="00FB66C6">
      <w:pPr>
        <w:pStyle w:val="3"/>
        <w:ind w:left="1360" w:hanging="680"/>
      </w:pPr>
      <w:r w:rsidRPr="00AE58CC">
        <w:rPr>
          <w:rFonts w:hint="eastAsia"/>
        </w:rPr>
        <w:t>料羅港</w:t>
      </w:r>
      <w:r w:rsidR="00FB66C6" w:rsidRPr="00AE58CC">
        <w:rPr>
          <w:rFonts w:hint="eastAsia"/>
        </w:rPr>
        <w:t>貨物通關查驗</w:t>
      </w:r>
      <w:r w:rsidRPr="00AE58CC">
        <w:rPr>
          <w:rFonts w:hint="eastAsia"/>
        </w:rPr>
        <w:t>比例與實際抽核</w:t>
      </w:r>
      <w:proofErr w:type="gramStart"/>
      <w:r w:rsidRPr="00AE58CC">
        <w:rPr>
          <w:rFonts w:hint="eastAsia"/>
        </w:rPr>
        <w:t>複</w:t>
      </w:r>
      <w:proofErr w:type="gramEnd"/>
      <w:r w:rsidRPr="00AE58CC">
        <w:rPr>
          <w:rFonts w:hint="eastAsia"/>
        </w:rPr>
        <w:t>驗</w:t>
      </w:r>
      <w:r w:rsidR="00FB66C6" w:rsidRPr="00AE58CC">
        <w:rPr>
          <w:rFonts w:hint="eastAsia"/>
        </w:rPr>
        <w:t>情形</w:t>
      </w:r>
    </w:p>
    <w:p w:rsidR="00FB66C6" w:rsidRPr="00AE58CC" w:rsidRDefault="00950FBF" w:rsidP="009A229F">
      <w:pPr>
        <w:pStyle w:val="4"/>
      </w:pPr>
      <w:proofErr w:type="gramStart"/>
      <w:r w:rsidRPr="00AE58CC">
        <w:rPr>
          <w:rFonts w:hint="eastAsia"/>
        </w:rPr>
        <w:t>料羅港迄未</w:t>
      </w:r>
      <w:proofErr w:type="gramEnd"/>
      <w:r w:rsidRPr="00AE58CC">
        <w:rPr>
          <w:rFonts w:hint="eastAsia"/>
        </w:rPr>
        <w:t>實施貨物通關自動化作業且港埠設施</w:t>
      </w:r>
      <w:r w:rsidR="009A229F" w:rsidRPr="00AE58CC">
        <w:rPr>
          <w:rFonts w:hint="eastAsia"/>
        </w:rPr>
        <w:t>簡陋</w:t>
      </w:r>
      <w:r w:rsidRPr="00AE58CC">
        <w:rPr>
          <w:rFonts w:hint="eastAsia"/>
        </w:rPr>
        <w:t>，為走私高風險地區</w:t>
      </w:r>
      <w:r w:rsidR="00FD0117" w:rsidRPr="00AE58CC">
        <w:rPr>
          <w:rFonts w:hint="eastAsia"/>
        </w:rPr>
        <w:t>，雖據關務署表示，</w:t>
      </w:r>
      <w:r w:rsidR="00137276" w:rsidRPr="00AE58CC">
        <w:rPr>
          <w:rFonts w:hint="eastAsia"/>
        </w:rPr>
        <w:t>料羅港與</w:t>
      </w:r>
      <w:r w:rsidR="009A229F" w:rsidRPr="00AE58CC">
        <w:rPr>
          <w:rFonts w:hint="eastAsia"/>
        </w:rPr>
        <w:t>高雄關</w:t>
      </w:r>
      <w:r w:rsidR="00137276" w:rsidRPr="00AE58CC">
        <w:rPr>
          <w:rFonts w:hint="eastAsia"/>
        </w:rPr>
        <w:t>其他轄管之高雄港</w:t>
      </w:r>
      <w:r w:rsidR="00137276" w:rsidRPr="00AE58CC">
        <w:rPr>
          <w:rFonts w:hAnsi="標楷體" w:hint="eastAsia"/>
        </w:rPr>
        <w:t>、</w:t>
      </w:r>
      <w:r w:rsidR="009A229F" w:rsidRPr="00AE58CC">
        <w:rPr>
          <w:rFonts w:hint="eastAsia"/>
        </w:rPr>
        <w:t>馬公港之通關查驗方式</w:t>
      </w:r>
      <w:r w:rsidR="00137276" w:rsidRPr="00AE58CC">
        <w:rPr>
          <w:rFonts w:hint="eastAsia"/>
        </w:rPr>
        <w:t>相較</w:t>
      </w:r>
      <w:r w:rsidR="00137276" w:rsidRPr="00AE58CC">
        <w:rPr>
          <w:rFonts w:hAnsi="標楷體" w:hint="eastAsia"/>
        </w:rPr>
        <w:t>，</w:t>
      </w:r>
      <w:r w:rsidR="00FD0117" w:rsidRPr="00AE58CC">
        <w:rPr>
          <w:rFonts w:hint="eastAsia"/>
        </w:rPr>
        <w:t>海關專家系統</w:t>
      </w:r>
      <w:r w:rsidR="009A229F" w:rsidRPr="00AE58CC">
        <w:rPr>
          <w:rFonts w:hint="eastAsia"/>
        </w:rPr>
        <w:t>已</w:t>
      </w:r>
      <w:r w:rsidR="00FD0117" w:rsidRPr="00AE58CC">
        <w:rPr>
          <w:rFonts w:hint="eastAsia"/>
        </w:rPr>
        <w:t>依據貨物性質、</w:t>
      </w:r>
      <w:r w:rsidR="00FD0117" w:rsidRPr="00AE58CC">
        <w:rPr>
          <w:rFonts w:hint="eastAsia"/>
        </w:rPr>
        <w:lastRenderedPageBreak/>
        <w:t>來源地及港埠設施及通關自動化完善程度等風險因子，</w:t>
      </w:r>
      <w:r w:rsidR="00137276" w:rsidRPr="00AE58CC">
        <w:rPr>
          <w:rFonts w:hint="eastAsia"/>
        </w:rPr>
        <w:t>提高</w:t>
      </w:r>
      <w:r w:rsidR="009A229F" w:rsidRPr="00AE58CC">
        <w:rPr>
          <w:rFonts w:hint="eastAsia"/>
        </w:rPr>
        <w:t>料羅港</w:t>
      </w:r>
      <w:r w:rsidR="008C29C8" w:rsidRPr="00AE58CC">
        <w:rPr>
          <w:rFonts w:hint="eastAsia"/>
        </w:rPr>
        <w:t>C3（應審應驗）</w:t>
      </w:r>
      <w:r w:rsidR="00FB66C6" w:rsidRPr="00AE58CC">
        <w:rPr>
          <w:rFonts w:hint="eastAsia"/>
        </w:rPr>
        <w:t>貨物之查驗比率</w:t>
      </w:r>
      <w:r w:rsidR="008C29C8" w:rsidRPr="00AE58CC">
        <w:rPr>
          <w:rFonts w:hint="eastAsia"/>
        </w:rPr>
        <w:t>。</w:t>
      </w:r>
    </w:p>
    <w:p w:rsidR="00D5392A" w:rsidRPr="00AE58CC" w:rsidRDefault="008C29C8" w:rsidP="0049226C">
      <w:pPr>
        <w:pStyle w:val="4"/>
      </w:pPr>
      <w:proofErr w:type="gramStart"/>
      <w:r w:rsidRPr="00AE58CC">
        <w:rPr>
          <w:rFonts w:hint="eastAsia"/>
        </w:rPr>
        <w:t>惟</w:t>
      </w:r>
      <w:proofErr w:type="gramEnd"/>
      <w:r w:rsidRPr="00AE58CC">
        <w:rPr>
          <w:rFonts w:hint="eastAsia"/>
        </w:rPr>
        <w:t>關務署亦坦言，</w:t>
      </w:r>
      <w:r w:rsidR="00FB66C6" w:rsidRPr="00AE58CC">
        <w:rPr>
          <w:rFonts w:hint="eastAsia"/>
        </w:rPr>
        <w:t>料羅港倉</w:t>
      </w:r>
      <w:proofErr w:type="gramStart"/>
      <w:r w:rsidR="00FB66C6" w:rsidRPr="00AE58CC">
        <w:rPr>
          <w:rFonts w:hint="eastAsia"/>
        </w:rPr>
        <w:t>棧</w:t>
      </w:r>
      <w:proofErr w:type="gramEnd"/>
      <w:r w:rsidR="00FB66C6" w:rsidRPr="00AE58CC">
        <w:rPr>
          <w:rFonts w:hint="eastAsia"/>
        </w:rPr>
        <w:t>業者</w:t>
      </w:r>
      <w:r w:rsidR="009A229F" w:rsidRPr="00AE58CC">
        <w:rPr>
          <w:rFonts w:hint="eastAsia"/>
        </w:rPr>
        <w:t>亦即</w:t>
      </w:r>
      <w:r w:rsidR="00FB66C6" w:rsidRPr="00AE58CC">
        <w:rPr>
          <w:rFonts w:hint="eastAsia"/>
        </w:rPr>
        <w:t>金門縣港務處</w:t>
      </w:r>
      <w:r w:rsidR="009A229F" w:rsidRPr="00AE58CC">
        <w:rPr>
          <w:rFonts w:hAnsi="標楷體" w:hint="eastAsia"/>
        </w:rPr>
        <w:t>，</w:t>
      </w:r>
      <w:r w:rsidR="00FB66C6" w:rsidRPr="00AE58CC">
        <w:rPr>
          <w:rFonts w:hint="eastAsia"/>
        </w:rPr>
        <w:t>迄今尚未建置</w:t>
      </w:r>
      <w:r w:rsidR="009A229F" w:rsidRPr="00AE58CC">
        <w:rPr>
          <w:rFonts w:hint="eastAsia"/>
        </w:rPr>
        <w:t>貨物</w:t>
      </w:r>
      <w:r w:rsidR="00FB66C6" w:rsidRPr="00AE58CC">
        <w:rPr>
          <w:rFonts w:hint="eastAsia"/>
        </w:rPr>
        <w:t>通關自動化連線傳輸設備，進出倉資料</w:t>
      </w:r>
      <w:proofErr w:type="gramStart"/>
      <w:r w:rsidR="00FB66C6" w:rsidRPr="00AE58CC">
        <w:rPr>
          <w:rFonts w:hint="eastAsia"/>
        </w:rPr>
        <w:t>均由關員代為鍵輸</w:t>
      </w:r>
      <w:proofErr w:type="gramEnd"/>
      <w:r w:rsidR="00FB66C6" w:rsidRPr="00AE58CC">
        <w:rPr>
          <w:rFonts w:hint="eastAsia"/>
        </w:rPr>
        <w:t>，又料羅港區國內線航線貨物及小三通貨物混合堆</w:t>
      </w:r>
      <w:proofErr w:type="gramStart"/>
      <w:r w:rsidR="00FB66C6" w:rsidRPr="00AE58CC">
        <w:rPr>
          <w:rFonts w:hint="eastAsia"/>
        </w:rPr>
        <w:t>置未予區</w:t>
      </w:r>
      <w:proofErr w:type="gramEnd"/>
      <w:r w:rsidR="00FB66C6" w:rsidRPr="00AE58CC">
        <w:rPr>
          <w:rFonts w:hint="eastAsia"/>
        </w:rPr>
        <w:t>隔，且進出口貨棧倉容不足，亦無</w:t>
      </w:r>
      <w:proofErr w:type="gramStart"/>
      <w:r w:rsidR="00FB66C6" w:rsidRPr="00AE58CC">
        <w:rPr>
          <w:rFonts w:hint="eastAsia"/>
        </w:rPr>
        <w:t>固定儲</w:t>
      </w:r>
      <w:proofErr w:type="gramEnd"/>
      <w:r w:rsidR="00FB66C6" w:rsidRPr="00AE58CC">
        <w:rPr>
          <w:rFonts w:hint="eastAsia"/>
        </w:rPr>
        <w:t>位，</w:t>
      </w:r>
      <w:r w:rsidR="009A229F" w:rsidRPr="00AE58CC">
        <w:rPr>
          <w:rFonts w:hint="eastAsia"/>
        </w:rPr>
        <w:t>致</w:t>
      </w:r>
      <w:r w:rsidR="00FB66C6" w:rsidRPr="00AE58CC">
        <w:rPr>
          <w:rFonts w:hint="eastAsia"/>
        </w:rPr>
        <w:t>實務上C1</w:t>
      </w:r>
      <w:r w:rsidR="009A229F" w:rsidRPr="00AE58CC">
        <w:rPr>
          <w:rFonts w:hAnsi="標楷體" w:hint="eastAsia"/>
        </w:rPr>
        <w:t>（</w:t>
      </w:r>
      <w:r w:rsidR="009A229F" w:rsidRPr="00AE58CC">
        <w:rPr>
          <w:rFonts w:hint="eastAsia"/>
        </w:rPr>
        <w:t>免審免驗</w:t>
      </w:r>
      <w:r w:rsidR="009A229F" w:rsidRPr="00AE58CC">
        <w:rPr>
          <w:rFonts w:hAnsi="標楷體" w:hint="eastAsia"/>
        </w:rPr>
        <w:t>）</w:t>
      </w:r>
      <w:r w:rsidR="00FB66C6" w:rsidRPr="00AE58CC">
        <w:rPr>
          <w:rFonts w:hint="eastAsia"/>
        </w:rPr>
        <w:t>、C2</w:t>
      </w:r>
      <w:r w:rsidR="009A229F" w:rsidRPr="00AE58CC">
        <w:rPr>
          <w:rFonts w:hAnsi="標楷體" w:hint="eastAsia"/>
        </w:rPr>
        <w:t>（</w:t>
      </w:r>
      <w:r w:rsidR="009A229F" w:rsidRPr="00AE58CC">
        <w:rPr>
          <w:rFonts w:hint="eastAsia"/>
        </w:rPr>
        <w:t>書審免驗</w:t>
      </w:r>
      <w:r w:rsidR="009A229F" w:rsidRPr="00AE58CC">
        <w:rPr>
          <w:rFonts w:hAnsi="標楷體" w:hint="eastAsia"/>
        </w:rPr>
        <w:t>）</w:t>
      </w:r>
      <w:r w:rsidR="00FB66C6" w:rsidRPr="00AE58CC">
        <w:rPr>
          <w:rFonts w:hint="eastAsia"/>
        </w:rPr>
        <w:t>貨物</w:t>
      </w:r>
      <w:proofErr w:type="gramStart"/>
      <w:r w:rsidR="00FB66C6" w:rsidRPr="00AE58CC">
        <w:rPr>
          <w:rFonts w:hint="eastAsia"/>
        </w:rPr>
        <w:t>之抽核作業</w:t>
      </w:r>
      <w:proofErr w:type="gramEnd"/>
      <w:r w:rsidR="00FB66C6" w:rsidRPr="00AE58CC">
        <w:rPr>
          <w:rFonts w:hint="eastAsia"/>
        </w:rPr>
        <w:t>難以執行，</w:t>
      </w:r>
      <w:proofErr w:type="gramStart"/>
      <w:r w:rsidR="009A229F" w:rsidRPr="00AE58CC">
        <w:rPr>
          <w:rFonts w:hint="eastAsia"/>
        </w:rPr>
        <w:t>此外</w:t>
      </w:r>
      <w:r w:rsidR="009A229F" w:rsidRPr="00AE58CC">
        <w:rPr>
          <w:rFonts w:hAnsi="標楷體" w:hint="eastAsia"/>
        </w:rPr>
        <w:t>，</w:t>
      </w:r>
      <w:proofErr w:type="gramEnd"/>
      <w:r w:rsidR="00FB66C6" w:rsidRPr="00AE58CC">
        <w:rPr>
          <w:rFonts w:hint="eastAsia"/>
        </w:rPr>
        <w:t>金門地區</w:t>
      </w:r>
      <w:r w:rsidR="009A229F" w:rsidRPr="00AE58CC">
        <w:rPr>
          <w:rFonts w:hint="eastAsia"/>
        </w:rPr>
        <w:t>並</w:t>
      </w:r>
      <w:r w:rsidR="00FB66C6" w:rsidRPr="00AE58CC">
        <w:rPr>
          <w:rFonts w:hint="eastAsia"/>
        </w:rPr>
        <w:t>未配置機動稽核人員，C3貨物之</w:t>
      </w:r>
      <w:proofErr w:type="gramStart"/>
      <w:r w:rsidR="00FB66C6" w:rsidRPr="00AE58CC">
        <w:rPr>
          <w:rFonts w:hint="eastAsia"/>
        </w:rPr>
        <w:t>複</w:t>
      </w:r>
      <w:proofErr w:type="gramEnd"/>
      <w:r w:rsidR="00FB66C6" w:rsidRPr="00AE58CC">
        <w:rPr>
          <w:rFonts w:hint="eastAsia"/>
        </w:rPr>
        <w:t>驗並未執行</w:t>
      </w:r>
      <w:r w:rsidR="0049226C" w:rsidRPr="00AE58CC">
        <w:rPr>
          <w:rFonts w:hint="eastAsia"/>
        </w:rPr>
        <w:t>（參見關務署104年6月25日台關業字第1041013784號函）</w:t>
      </w:r>
      <w:r w:rsidR="00FB66C6" w:rsidRPr="00AE58CC">
        <w:rPr>
          <w:rFonts w:hint="eastAsia"/>
        </w:rPr>
        <w:t>。</w:t>
      </w:r>
    </w:p>
    <w:p w:rsidR="00FB66C6" w:rsidRPr="00AE58CC" w:rsidRDefault="00137276" w:rsidP="00137276">
      <w:pPr>
        <w:pStyle w:val="3"/>
        <w:ind w:left="1360" w:hanging="680"/>
      </w:pPr>
      <w:r w:rsidRPr="00AE58CC">
        <w:rPr>
          <w:rFonts w:hint="eastAsia"/>
        </w:rPr>
        <w:t>料羅港自小三通通航以來</w:t>
      </w:r>
      <w:r w:rsidR="00743903" w:rsidRPr="00AE58CC">
        <w:rPr>
          <w:rFonts w:hint="eastAsia"/>
        </w:rPr>
        <w:t>查獲走私案件及違法手段</w:t>
      </w:r>
    </w:p>
    <w:p w:rsidR="006F47E4" w:rsidRPr="00AE58CC" w:rsidRDefault="00BB4EBE" w:rsidP="00E30B60">
      <w:pPr>
        <w:pStyle w:val="4"/>
      </w:pPr>
      <w:r w:rsidRPr="00AE58CC">
        <w:rPr>
          <w:rFonts w:hint="eastAsia"/>
        </w:rPr>
        <w:t>據關務署統計</w:t>
      </w:r>
      <w:r w:rsidRPr="00AE58CC">
        <w:rPr>
          <w:rFonts w:hAnsi="標楷體" w:hint="eastAsia"/>
        </w:rPr>
        <w:t>，</w:t>
      </w:r>
      <w:r w:rsidRPr="00AE58CC">
        <w:rPr>
          <w:rFonts w:hint="eastAsia"/>
        </w:rPr>
        <w:t>90年</w:t>
      </w:r>
      <w:proofErr w:type="gramStart"/>
      <w:r w:rsidRPr="00AE58CC">
        <w:rPr>
          <w:rFonts w:hint="eastAsia"/>
        </w:rPr>
        <w:t>迄</w:t>
      </w:r>
      <w:proofErr w:type="gramEnd"/>
      <w:r w:rsidRPr="00AE58CC">
        <w:rPr>
          <w:rFonts w:hint="eastAsia"/>
        </w:rPr>
        <w:t>104年7月</w:t>
      </w:r>
      <w:r w:rsidRPr="00AE58CC">
        <w:rPr>
          <w:rFonts w:hAnsi="標楷體" w:hint="eastAsia"/>
        </w:rPr>
        <w:t>，</w:t>
      </w:r>
      <w:r w:rsidRPr="00AE58CC">
        <w:rPr>
          <w:rFonts w:hint="eastAsia"/>
        </w:rPr>
        <w:t>料羅港共計查獲18件進口私運</w:t>
      </w:r>
      <w:r w:rsidR="001D567E" w:rsidRPr="00AE58CC">
        <w:rPr>
          <w:rFonts w:hAnsi="標楷體" w:hint="eastAsia"/>
        </w:rPr>
        <w:t>、</w:t>
      </w:r>
      <w:r w:rsidRPr="00AE58CC">
        <w:rPr>
          <w:rFonts w:hint="eastAsia"/>
        </w:rPr>
        <w:t>2件出口私運案件</w:t>
      </w:r>
      <w:r w:rsidR="00E30B60" w:rsidRPr="00AE58CC">
        <w:rPr>
          <w:rFonts w:hAnsi="標楷體" w:hint="eastAsia"/>
        </w:rPr>
        <w:t>。</w:t>
      </w:r>
    </w:p>
    <w:p w:rsidR="00743903" w:rsidRPr="00AE58CC" w:rsidRDefault="00E30B60" w:rsidP="00E30B60">
      <w:pPr>
        <w:pStyle w:val="4"/>
      </w:pPr>
      <w:r w:rsidRPr="00AE58CC">
        <w:rPr>
          <w:rFonts w:hint="eastAsia"/>
        </w:rPr>
        <w:t>進口走私方式</w:t>
      </w:r>
      <w:r w:rsidRPr="00AE58CC">
        <w:rPr>
          <w:rFonts w:hAnsi="標楷體" w:hint="eastAsia"/>
        </w:rPr>
        <w:t>，主要係申報一般准許進口類貨品，實際</w:t>
      </w:r>
      <w:proofErr w:type="gramStart"/>
      <w:r w:rsidRPr="00AE58CC">
        <w:rPr>
          <w:rFonts w:hAnsi="標楷體" w:hint="eastAsia"/>
        </w:rPr>
        <w:t>來貨夾藏</w:t>
      </w:r>
      <w:proofErr w:type="gramEnd"/>
      <w:r w:rsidRPr="00AE58CC">
        <w:rPr>
          <w:rFonts w:hAnsi="標楷體" w:hint="eastAsia"/>
        </w:rPr>
        <w:t>或</w:t>
      </w:r>
      <w:proofErr w:type="gramStart"/>
      <w:r w:rsidRPr="00AE58CC">
        <w:rPr>
          <w:rFonts w:hAnsi="標楷體" w:hint="eastAsia"/>
        </w:rPr>
        <w:t>匿</w:t>
      </w:r>
      <w:proofErr w:type="gramEnd"/>
      <w:r w:rsidRPr="00AE58CC">
        <w:rPr>
          <w:rFonts w:hAnsi="標楷體" w:hint="eastAsia"/>
        </w:rPr>
        <w:t>藏管制物品、違禁品</w:t>
      </w:r>
      <w:r w:rsidR="001D567E" w:rsidRPr="00AE58CC">
        <w:rPr>
          <w:rFonts w:hAnsi="標楷體" w:hint="eastAsia"/>
        </w:rPr>
        <w:t>。</w:t>
      </w:r>
      <w:r w:rsidRPr="00AE58CC">
        <w:rPr>
          <w:rFonts w:hAnsi="標楷體" w:hint="eastAsia"/>
        </w:rPr>
        <w:t>出口走私方式，則是虛報</w:t>
      </w:r>
      <w:proofErr w:type="gramStart"/>
      <w:r w:rsidRPr="00AE58CC">
        <w:rPr>
          <w:rFonts w:hAnsi="標楷體" w:hint="eastAsia"/>
        </w:rPr>
        <w:t>矇</w:t>
      </w:r>
      <w:proofErr w:type="gramEnd"/>
      <w:r w:rsidRPr="00AE58CC">
        <w:rPr>
          <w:rFonts w:hAnsi="標楷體" w:hint="eastAsia"/>
        </w:rPr>
        <w:t>混出口，或利用料羅港區腹地狹小且國內航線貨物及小三通貨物</w:t>
      </w:r>
      <w:proofErr w:type="gramStart"/>
      <w:r w:rsidRPr="00AE58CC">
        <w:rPr>
          <w:rFonts w:hAnsi="標楷體" w:hint="eastAsia"/>
        </w:rPr>
        <w:t>未予區隔</w:t>
      </w:r>
      <w:proofErr w:type="gramEnd"/>
      <w:r w:rsidRPr="00AE58CC">
        <w:rPr>
          <w:rFonts w:hAnsi="標楷體" w:hint="eastAsia"/>
        </w:rPr>
        <w:t>，混合堆置之缺漏，伺機將保稅貨物裝運於國內線貨輪，走私回流臺灣。</w:t>
      </w:r>
    </w:p>
    <w:p w:rsidR="00C0295D" w:rsidRPr="00AE58CC" w:rsidRDefault="00C0295D" w:rsidP="0094064F">
      <w:pPr>
        <w:pStyle w:val="3"/>
        <w:ind w:left="1360" w:hanging="680"/>
      </w:pPr>
      <w:r w:rsidRPr="00AE58CC">
        <w:rPr>
          <w:rFonts w:hint="eastAsia"/>
        </w:rPr>
        <w:t>雖據關務署表示，料羅港查獲之進出口私運貨物型態，多數為花崗石板及農漁產品，小三通通航以來僅於103年5月查獲進口花崗岩地鋪石板中</w:t>
      </w:r>
      <w:r w:rsidRPr="00AE58CC">
        <w:rPr>
          <w:rFonts w:hAnsi="標楷體" w:hint="eastAsia"/>
        </w:rPr>
        <w:t>，</w:t>
      </w:r>
      <w:r w:rsidRPr="00AE58CC">
        <w:rPr>
          <w:rFonts w:hint="eastAsia"/>
        </w:rPr>
        <w:t>藏匿甲基安非他命60公斤1案等語。</w:t>
      </w:r>
      <w:proofErr w:type="gramStart"/>
      <w:r w:rsidRPr="00AE58CC">
        <w:rPr>
          <w:rFonts w:hint="eastAsia"/>
        </w:rPr>
        <w:t>惟查</w:t>
      </w:r>
      <w:proofErr w:type="gramEnd"/>
      <w:r w:rsidRPr="00AE58CC">
        <w:rPr>
          <w:rFonts w:hint="eastAsia"/>
        </w:rPr>
        <w:t>，94年</w:t>
      </w:r>
      <w:proofErr w:type="gramStart"/>
      <w:r w:rsidRPr="00AE58CC">
        <w:rPr>
          <w:rFonts w:hint="eastAsia"/>
        </w:rPr>
        <w:t>迄</w:t>
      </w:r>
      <w:proofErr w:type="gramEnd"/>
      <w:r w:rsidRPr="00AE58CC">
        <w:rPr>
          <w:rFonts w:hint="eastAsia"/>
        </w:rPr>
        <w:t>104年7月金門水頭港區已查獲28起入境旅客夾帶違禁品案件，其中超過半數為毒品，</w:t>
      </w:r>
      <w:proofErr w:type="gramStart"/>
      <w:r w:rsidRPr="00AE58CC">
        <w:rPr>
          <w:rFonts w:hint="eastAsia"/>
        </w:rPr>
        <w:t>料羅港迄未</w:t>
      </w:r>
      <w:proofErr w:type="gramEnd"/>
      <w:r w:rsidRPr="00AE58CC">
        <w:rPr>
          <w:rFonts w:hint="eastAsia"/>
        </w:rPr>
        <w:t>建置貨物通關自動化設備且港埠設施不良，料羅港進出口貨物</w:t>
      </w:r>
      <w:proofErr w:type="gramStart"/>
      <w:r w:rsidRPr="00AE58CC">
        <w:rPr>
          <w:rFonts w:hint="eastAsia"/>
        </w:rPr>
        <w:t>恐</w:t>
      </w:r>
      <w:proofErr w:type="gramEnd"/>
      <w:r w:rsidRPr="00AE58CC">
        <w:rPr>
          <w:rFonts w:hint="eastAsia"/>
        </w:rPr>
        <w:t>潛藏私運毒品犯罪黑數問題。</w:t>
      </w:r>
    </w:p>
    <w:p w:rsidR="00137276" w:rsidRPr="00AE58CC" w:rsidRDefault="00137276" w:rsidP="0094064F">
      <w:pPr>
        <w:pStyle w:val="3"/>
        <w:ind w:left="1360" w:hanging="680"/>
      </w:pPr>
      <w:r w:rsidRPr="00AE58CC">
        <w:rPr>
          <w:rFonts w:hint="eastAsia"/>
        </w:rPr>
        <w:lastRenderedPageBreak/>
        <w:t>綜上，</w:t>
      </w:r>
      <w:proofErr w:type="gramStart"/>
      <w:r w:rsidR="000C3097" w:rsidRPr="00AE58CC">
        <w:rPr>
          <w:rFonts w:hint="eastAsia"/>
        </w:rPr>
        <w:t>料羅港迄未</w:t>
      </w:r>
      <w:proofErr w:type="gramEnd"/>
      <w:r w:rsidR="000C3097" w:rsidRPr="00AE58CC">
        <w:rPr>
          <w:rFonts w:hint="eastAsia"/>
        </w:rPr>
        <w:t>實施貨物通關自動化且港埠設施簡陋，為走私高風險地區，</w:t>
      </w:r>
      <w:proofErr w:type="gramStart"/>
      <w:r w:rsidR="000C3097" w:rsidRPr="00AE58CC">
        <w:rPr>
          <w:rFonts w:hint="eastAsia"/>
        </w:rPr>
        <w:t>關務署暨其</w:t>
      </w:r>
      <w:proofErr w:type="gramEnd"/>
      <w:r w:rsidR="000C3097" w:rsidRPr="00AE58CC">
        <w:rPr>
          <w:rFonts w:hint="eastAsia"/>
        </w:rPr>
        <w:t>所屬高雄關職司邊境管制，未能善盡風險管理，積極加強</w:t>
      </w:r>
      <w:r w:rsidR="00B25987" w:rsidRPr="00AE58CC">
        <w:rPr>
          <w:rFonts w:hint="eastAsia"/>
        </w:rPr>
        <w:t>稽核查驗密度</w:t>
      </w:r>
      <w:r w:rsidR="00CD09AF" w:rsidRPr="00AE58CC">
        <w:rPr>
          <w:rFonts w:hint="eastAsia"/>
        </w:rPr>
        <w:t>及精進查緝走私</w:t>
      </w:r>
      <w:r w:rsidR="00B25987" w:rsidRPr="00AE58CC">
        <w:rPr>
          <w:rFonts w:hint="eastAsia"/>
        </w:rPr>
        <w:t>等相關</w:t>
      </w:r>
      <w:r w:rsidR="000C3097" w:rsidRPr="00AE58CC">
        <w:rPr>
          <w:rFonts w:hint="eastAsia"/>
        </w:rPr>
        <w:t>監管作為，走私案件頻仍，恐形成監管缺口，損</w:t>
      </w:r>
      <w:proofErr w:type="gramStart"/>
      <w:r w:rsidR="000C3097" w:rsidRPr="00AE58CC">
        <w:rPr>
          <w:rFonts w:hint="eastAsia"/>
        </w:rPr>
        <w:t>及國課</w:t>
      </w:r>
      <w:proofErr w:type="gramEnd"/>
      <w:r w:rsidR="000C3097" w:rsidRPr="00AE58CC">
        <w:rPr>
          <w:rFonts w:hint="eastAsia"/>
        </w:rPr>
        <w:t>，</w:t>
      </w:r>
      <w:r w:rsidR="004A6FA4" w:rsidRPr="00AE58CC">
        <w:rPr>
          <w:rFonts w:hint="eastAsia"/>
        </w:rPr>
        <w:t>且</w:t>
      </w:r>
      <w:r w:rsidR="0094064F" w:rsidRPr="00AE58CC">
        <w:rPr>
          <w:rFonts w:hint="eastAsia"/>
        </w:rPr>
        <w:t>潛藏毒品私運問題</w:t>
      </w:r>
      <w:r w:rsidR="0094064F" w:rsidRPr="00AE58CC">
        <w:rPr>
          <w:rFonts w:hAnsi="標楷體" w:hint="eastAsia"/>
        </w:rPr>
        <w:t>，</w:t>
      </w:r>
      <w:r w:rsidR="004A6FA4" w:rsidRPr="00AE58CC">
        <w:rPr>
          <w:rFonts w:hint="eastAsia"/>
        </w:rPr>
        <w:t>影響</w:t>
      </w:r>
      <w:r w:rsidR="000C3097" w:rsidRPr="00AE58CC">
        <w:rPr>
          <w:rFonts w:hint="eastAsia"/>
        </w:rPr>
        <w:t>國家安全</w:t>
      </w:r>
      <w:r w:rsidR="006F47E4" w:rsidRPr="00AE58CC">
        <w:rPr>
          <w:rFonts w:hint="eastAsia"/>
        </w:rPr>
        <w:t>。</w:t>
      </w:r>
    </w:p>
    <w:p w:rsidR="003B799E" w:rsidRPr="00AE58CC" w:rsidRDefault="003B799E" w:rsidP="003B799E">
      <w:pPr>
        <w:pStyle w:val="3"/>
        <w:numPr>
          <w:ilvl w:val="0"/>
          <w:numId w:val="0"/>
        </w:numPr>
        <w:ind w:left="1360"/>
      </w:pPr>
    </w:p>
    <w:p w:rsidR="003B799E" w:rsidRPr="00AE58CC" w:rsidRDefault="003B799E" w:rsidP="003B799E">
      <w:pPr>
        <w:pStyle w:val="3"/>
        <w:numPr>
          <w:ilvl w:val="0"/>
          <w:numId w:val="0"/>
        </w:numPr>
        <w:ind w:left="1360"/>
      </w:pPr>
    </w:p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:rsidR="000F6DD0" w:rsidRDefault="003B799E" w:rsidP="003B799E">
      <w:pPr>
        <w:pStyle w:val="1"/>
        <w:numPr>
          <w:ilvl w:val="0"/>
          <w:numId w:val="0"/>
        </w:numPr>
        <w:rPr>
          <w:rFonts w:ascii="Times New Roman"/>
          <w:b/>
          <w:bCs w:val="0"/>
          <w:sz w:val="40"/>
        </w:rPr>
      </w:pPr>
      <w:r w:rsidRPr="00AE58CC">
        <w:rPr>
          <w:rFonts w:hint="eastAsia"/>
        </w:rPr>
        <w:t xml:space="preserve">                            </w:t>
      </w:r>
      <w:r w:rsidR="000F6DD0" w:rsidRPr="00AE58CC">
        <w:rPr>
          <w:rFonts w:hint="eastAsia"/>
          <w:spacing w:val="12"/>
          <w:sz w:val="40"/>
        </w:rPr>
        <w:t>調查委員：</w:t>
      </w:r>
      <w:r w:rsidRPr="00AE58CC">
        <w:rPr>
          <w:rFonts w:hint="eastAsia"/>
          <w:spacing w:val="12"/>
          <w:sz w:val="40"/>
        </w:rPr>
        <w:t>仉桂美</w:t>
      </w:r>
    </w:p>
    <w:p w:rsidR="000F6DD0" w:rsidRDefault="000F6DD0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0F6DD0" w:rsidRDefault="000F6DD0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0F6DD0" w:rsidRDefault="000F6DD0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903811" w:rsidRDefault="00903811" w:rsidP="003B799E">
      <w:pPr>
        <w:pStyle w:val="a0"/>
        <w:numPr>
          <w:ilvl w:val="0"/>
          <w:numId w:val="0"/>
        </w:numPr>
        <w:rPr>
          <w:bCs/>
        </w:rPr>
      </w:pPr>
    </w:p>
    <w:sectPr w:rsidR="00903811" w:rsidSect="008359A6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743" w:rsidRDefault="00771743">
      <w:r>
        <w:separator/>
      </w:r>
    </w:p>
  </w:endnote>
  <w:endnote w:type="continuationSeparator" w:id="0">
    <w:p w:rsidR="00771743" w:rsidRDefault="00771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67" w:rsidRDefault="001E7AB0">
    <w:pPr>
      <w:pStyle w:val="ae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F73967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AE58CC">
      <w:rPr>
        <w:rStyle w:val="a7"/>
        <w:noProof/>
        <w:sz w:val="24"/>
      </w:rPr>
      <w:t>9</w:t>
    </w:r>
    <w:r>
      <w:rPr>
        <w:rStyle w:val="a7"/>
        <w:sz w:val="24"/>
      </w:rPr>
      <w:fldChar w:fldCharType="end"/>
    </w:r>
  </w:p>
  <w:p w:rsidR="00F73967" w:rsidRDefault="00F73967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743" w:rsidRDefault="00771743">
      <w:r>
        <w:separator/>
      </w:r>
    </w:p>
  </w:footnote>
  <w:footnote w:type="continuationSeparator" w:id="0">
    <w:p w:rsidR="00771743" w:rsidRDefault="007717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794CE67A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5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353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9306C"/>
    <w:rsid w:val="00001FD0"/>
    <w:rsid w:val="00012A6D"/>
    <w:rsid w:val="000150EB"/>
    <w:rsid w:val="000225E0"/>
    <w:rsid w:val="0003499B"/>
    <w:rsid w:val="00037A88"/>
    <w:rsid w:val="00042E0A"/>
    <w:rsid w:val="00044FD3"/>
    <w:rsid w:val="000507A1"/>
    <w:rsid w:val="0005166F"/>
    <w:rsid w:val="00053CE7"/>
    <w:rsid w:val="000572DD"/>
    <w:rsid w:val="0005784E"/>
    <w:rsid w:val="00061151"/>
    <w:rsid w:val="000622B3"/>
    <w:rsid w:val="0006708B"/>
    <w:rsid w:val="0007070F"/>
    <w:rsid w:val="00074BBC"/>
    <w:rsid w:val="00084AD5"/>
    <w:rsid w:val="00085718"/>
    <w:rsid w:val="00087630"/>
    <w:rsid w:val="00093D6C"/>
    <w:rsid w:val="00094659"/>
    <w:rsid w:val="000A446F"/>
    <w:rsid w:val="000B153D"/>
    <w:rsid w:val="000B7B04"/>
    <w:rsid w:val="000C3097"/>
    <w:rsid w:val="000C5543"/>
    <w:rsid w:val="000D1E4A"/>
    <w:rsid w:val="000D46EC"/>
    <w:rsid w:val="000D583F"/>
    <w:rsid w:val="000D73B2"/>
    <w:rsid w:val="000D7482"/>
    <w:rsid w:val="000F5965"/>
    <w:rsid w:val="000F6DD0"/>
    <w:rsid w:val="001021CA"/>
    <w:rsid w:val="001023AA"/>
    <w:rsid w:val="00117BF2"/>
    <w:rsid w:val="0012239F"/>
    <w:rsid w:val="001326A4"/>
    <w:rsid w:val="001337DB"/>
    <w:rsid w:val="00137276"/>
    <w:rsid w:val="00170934"/>
    <w:rsid w:val="001714FD"/>
    <w:rsid w:val="00176755"/>
    <w:rsid w:val="001820AB"/>
    <w:rsid w:val="00185633"/>
    <w:rsid w:val="00191D5C"/>
    <w:rsid w:val="00196ABF"/>
    <w:rsid w:val="001A49D3"/>
    <w:rsid w:val="001C29DE"/>
    <w:rsid w:val="001C2E51"/>
    <w:rsid w:val="001C5F31"/>
    <w:rsid w:val="001D567E"/>
    <w:rsid w:val="001D66AF"/>
    <w:rsid w:val="001E5A6F"/>
    <w:rsid w:val="001E705A"/>
    <w:rsid w:val="001E7AB0"/>
    <w:rsid w:val="001F1938"/>
    <w:rsid w:val="001F61AF"/>
    <w:rsid w:val="00210BD3"/>
    <w:rsid w:val="00222954"/>
    <w:rsid w:val="00226B14"/>
    <w:rsid w:val="00230944"/>
    <w:rsid w:val="00232D1D"/>
    <w:rsid w:val="0023565B"/>
    <w:rsid w:val="00236CAE"/>
    <w:rsid w:val="00240CA9"/>
    <w:rsid w:val="00251E67"/>
    <w:rsid w:val="002561EE"/>
    <w:rsid w:val="00257D94"/>
    <w:rsid w:val="00263B0D"/>
    <w:rsid w:val="00270C08"/>
    <w:rsid w:val="0027322A"/>
    <w:rsid w:val="00273EBB"/>
    <w:rsid w:val="0027766F"/>
    <w:rsid w:val="00280702"/>
    <w:rsid w:val="002860B6"/>
    <w:rsid w:val="002925B9"/>
    <w:rsid w:val="002A0367"/>
    <w:rsid w:val="002B1900"/>
    <w:rsid w:val="002B57C3"/>
    <w:rsid w:val="002D1347"/>
    <w:rsid w:val="002D1FC6"/>
    <w:rsid w:val="002D75F9"/>
    <w:rsid w:val="002E172E"/>
    <w:rsid w:val="002E5E4D"/>
    <w:rsid w:val="002F2817"/>
    <w:rsid w:val="002F4CFF"/>
    <w:rsid w:val="00301787"/>
    <w:rsid w:val="00304F46"/>
    <w:rsid w:val="0031250F"/>
    <w:rsid w:val="003256EA"/>
    <w:rsid w:val="00334032"/>
    <w:rsid w:val="00347451"/>
    <w:rsid w:val="00354753"/>
    <w:rsid w:val="00356863"/>
    <w:rsid w:val="003616D7"/>
    <w:rsid w:val="00362F19"/>
    <w:rsid w:val="00366692"/>
    <w:rsid w:val="00381D58"/>
    <w:rsid w:val="0038302D"/>
    <w:rsid w:val="00385A14"/>
    <w:rsid w:val="003A7429"/>
    <w:rsid w:val="003B1EDE"/>
    <w:rsid w:val="003B3E4C"/>
    <w:rsid w:val="003B799E"/>
    <w:rsid w:val="003C3608"/>
    <w:rsid w:val="003C73AE"/>
    <w:rsid w:val="003D3457"/>
    <w:rsid w:val="003E0E6D"/>
    <w:rsid w:val="003E2E47"/>
    <w:rsid w:val="003E4427"/>
    <w:rsid w:val="003E6ED6"/>
    <w:rsid w:val="00402037"/>
    <w:rsid w:val="00406CA3"/>
    <w:rsid w:val="004118D2"/>
    <w:rsid w:val="00413ED9"/>
    <w:rsid w:val="0041563F"/>
    <w:rsid w:val="00426EDD"/>
    <w:rsid w:val="00426F8B"/>
    <w:rsid w:val="0043252D"/>
    <w:rsid w:val="00434A1A"/>
    <w:rsid w:val="00436EB6"/>
    <w:rsid w:val="00447288"/>
    <w:rsid w:val="00462815"/>
    <w:rsid w:val="0046375C"/>
    <w:rsid w:val="00474DFB"/>
    <w:rsid w:val="0049226C"/>
    <w:rsid w:val="004A2017"/>
    <w:rsid w:val="004A2F69"/>
    <w:rsid w:val="004A2F7E"/>
    <w:rsid w:val="004A411E"/>
    <w:rsid w:val="004A6FA4"/>
    <w:rsid w:val="004B2280"/>
    <w:rsid w:val="004B516E"/>
    <w:rsid w:val="004E1C7D"/>
    <w:rsid w:val="004E29A3"/>
    <w:rsid w:val="004F1675"/>
    <w:rsid w:val="00501004"/>
    <w:rsid w:val="00502756"/>
    <w:rsid w:val="00502B98"/>
    <w:rsid w:val="00503119"/>
    <w:rsid w:val="00503903"/>
    <w:rsid w:val="00510FCC"/>
    <w:rsid w:val="0051145F"/>
    <w:rsid w:val="00514044"/>
    <w:rsid w:val="00515649"/>
    <w:rsid w:val="00535474"/>
    <w:rsid w:val="00545924"/>
    <w:rsid w:val="0054773D"/>
    <w:rsid w:val="00553968"/>
    <w:rsid w:val="0055723A"/>
    <w:rsid w:val="00562ABB"/>
    <w:rsid w:val="00575F64"/>
    <w:rsid w:val="00582053"/>
    <w:rsid w:val="00584944"/>
    <w:rsid w:val="00595B6C"/>
    <w:rsid w:val="005A4377"/>
    <w:rsid w:val="005B1BBA"/>
    <w:rsid w:val="005B2B20"/>
    <w:rsid w:val="005B7EE9"/>
    <w:rsid w:val="005C015C"/>
    <w:rsid w:val="005C1D0D"/>
    <w:rsid w:val="005C354F"/>
    <w:rsid w:val="005D18D2"/>
    <w:rsid w:val="005D6682"/>
    <w:rsid w:val="005E241F"/>
    <w:rsid w:val="005E7014"/>
    <w:rsid w:val="005F22B9"/>
    <w:rsid w:val="005F367B"/>
    <w:rsid w:val="00600CD9"/>
    <w:rsid w:val="00603463"/>
    <w:rsid w:val="00604BC8"/>
    <w:rsid w:val="00610101"/>
    <w:rsid w:val="006304CF"/>
    <w:rsid w:val="006447BE"/>
    <w:rsid w:val="00645CDD"/>
    <w:rsid w:val="00651EB3"/>
    <w:rsid w:val="006551E1"/>
    <w:rsid w:val="006621B4"/>
    <w:rsid w:val="00664BF1"/>
    <w:rsid w:val="00666848"/>
    <w:rsid w:val="00670266"/>
    <w:rsid w:val="00681ACA"/>
    <w:rsid w:val="00682A85"/>
    <w:rsid w:val="00682DE0"/>
    <w:rsid w:val="00683DCE"/>
    <w:rsid w:val="0068436D"/>
    <w:rsid w:val="00690F04"/>
    <w:rsid w:val="00691D2B"/>
    <w:rsid w:val="006A33C5"/>
    <w:rsid w:val="006A6A48"/>
    <w:rsid w:val="006B2298"/>
    <w:rsid w:val="006B4872"/>
    <w:rsid w:val="006C28AD"/>
    <w:rsid w:val="006C3440"/>
    <w:rsid w:val="006C7537"/>
    <w:rsid w:val="006D7C34"/>
    <w:rsid w:val="006E2EC5"/>
    <w:rsid w:val="006F04B9"/>
    <w:rsid w:val="006F47E4"/>
    <w:rsid w:val="00702C67"/>
    <w:rsid w:val="00714FEF"/>
    <w:rsid w:val="00722A16"/>
    <w:rsid w:val="00723853"/>
    <w:rsid w:val="00741EAF"/>
    <w:rsid w:val="00743903"/>
    <w:rsid w:val="007602FE"/>
    <w:rsid w:val="00761B42"/>
    <w:rsid w:val="00762836"/>
    <w:rsid w:val="00763827"/>
    <w:rsid w:val="00764116"/>
    <w:rsid w:val="007650FC"/>
    <w:rsid w:val="00766307"/>
    <w:rsid w:val="007666A0"/>
    <w:rsid w:val="00771743"/>
    <w:rsid w:val="007850AA"/>
    <w:rsid w:val="0078642A"/>
    <w:rsid w:val="007903D6"/>
    <w:rsid w:val="00791C56"/>
    <w:rsid w:val="00793FFF"/>
    <w:rsid w:val="007A070B"/>
    <w:rsid w:val="007A648D"/>
    <w:rsid w:val="007B29FB"/>
    <w:rsid w:val="007B47D0"/>
    <w:rsid w:val="007C019C"/>
    <w:rsid w:val="007C592D"/>
    <w:rsid w:val="007C6B57"/>
    <w:rsid w:val="007D2A49"/>
    <w:rsid w:val="007D2C81"/>
    <w:rsid w:val="007D322E"/>
    <w:rsid w:val="007F7875"/>
    <w:rsid w:val="00804A71"/>
    <w:rsid w:val="00832291"/>
    <w:rsid w:val="008359A6"/>
    <w:rsid w:val="008368FA"/>
    <w:rsid w:val="00844566"/>
    <w:rsid w:val="008468E8"/>
    <w:rsid w:val="008479B9"/>
    <w:rsid w:val="008524F4"/>
    <w:rsid w:val="00852FE8"/>
    <w:rsid w:val="0086519C"/>
    <w:rsid w:val="00865667"/>
    <w:rsid w:val="00874905"/>
    <w:rsid w:val="00874FCF"/>
    <w:rsid w:val="00882136"/>
    <w:rsid w:val="00882E24"/>
    <w:rsid w:val="0089434A"/>
    <w:rsid w:val="008A7D26"/>
    <w:rsid w:val="008C0587"/>
    <w:rsid w:val="008C08BA"/>
    <w:rsid w:val="008C246D"/>
    <w:rsid w:val="008C29C8"/>
    <w:rsid w:val="008D56E4"/>
    <w:rsid w:val="008E7AFB"/>
    <w:rsid w:val="00900BBA"/>
    <w:rsid w:val="00903811"/>
    <w:rsid w:val="00913854"/>
    <w:rsid w:val="009151DC"/>
    <w:rsid w:val="00925733"/>
    <w:rsid w:val="00936ED6"/>
    <w:rsid w:val="0094064F"/>
    <w:rsid w:val="009409D0"/>
    <w:rsid w:val="00950FBF"/>
    <w:rsid w:val="0095181C"/>
    <w:rsid w:val="00953DB3"/>
    <w:rsid w:val="00955CD7"/>
    <w:rsid w:val="0096369E"/>
    <w:rsid w:val="00964331"/>
    <w:rsid w:val="009649E2"/>
    <w:rsid w:val="00970EB6"/>
    <w:rsid w:val="009731F2"/>
    <w:rsid w:val="00975CCE"/>
    <w:rsid w:val="00982F44"/>
    <w:rsid w:val="009866BA"/>
    <w:rsid w:val="009900C5"/>
    <w:rsid w:val="00993451"/>
    <w:rsid w:val="009A229F"/>
    <w:rsid w:val="009A4BA8"/>
    <w:rsid w:val="009A55CC"/>
    <w:rsid w:val="009A770C"/>
    <w:rsid w:val="009B3B29"/>
    <w:rsid w:val="009C231C"/>
    <w:rsid w:val="009C2D3C"/>
    <w:rsid w:val="009C3068"/>
    <w:rsid w:val="009C369F"/>
    <w:rsid w:val="009C3DB8"/>
    <w:rsid w:val="009C40B2"/>
    <w:rsid w:val="009C56A6"/>
    <w:rsid w:val="009D2946"/>
    <w:rsid w:val="009D397E"/>
    <w:rsid w:val="009D6A33"/>
    <w:rsid w:val="009E68E4"/>
    <w:rsid w:val="009F1708"/>
    <w:rsid w:val="009F6F23"/>
    <w:rsid w:val="00A036F1"/>
    <w:rsid w:val="00A03FD6"/>
    <w:rsid w:val="00A05FB5"/>
    <w:rsid w:val="00A14890"/>
    <w:rsid w:val="00A21D81"/>
    <w:rsid w:val="00A26A71"/>
    <w:rsid w:val="00A32408"/>
    <w:rsid w:val="00A36EEF"/>
    <w:rsid w:val="00A57324"/>
    <w:rsid w:val="00A62C47"/>
    <w:rsid w:val="00A81310"/>
    <w:rsid w:val="00A87523"/>
    <w:rsid w:val="00A91164"/>
    <w:rsid w:val="00A9306C"/>
    <w:rsid w:val="00A9691E"/>
    <w:rsid w:val="00A97050"/>
    <w:rsid w:val="00AB5E19"/>
    <w:rsid w:val="00AC728A"/>
    <w:rsid w:val="00AD1637"/>
    <w:rsid w:val="00AD3F43"/>
    <w:rsid w:val="00AD4F14"/>
    <w:rsid w:val="00AD7057"/>
    <w:rsid w:val="00AE58CC"/>
    <w:rsid w:val="00B044DC"/>
    <w:rsid w:val="00B11027"/>
    <w:rsid w:val="00B25628"/>
    <w:rsid w:val="00B25987"/>
    <w:rsid w:val="00B307A7"/>
    <w:rsid w:val="00B3563D"/>
    <w:rsid w:val="00B3626B"/>
    <w:rsid w:val="00B3795C"/>
    <w:rsid w:val="00B63ADE"/>
    <w:rsid w:val="00B6716D"/>
    <w:rsid w:val="00B748EA"/>
    <w:rsid w:val="00B7607F"/>
    <w:rsid w:val="00B917D5"/>
    <w:rsid w:val="00B97EFC"/>
    <w:rsid w:val="00BA419F"/>
    <w:rsid w:val="00BB4EBE"/>
    <w:rsid w:val="00BB7515"/>
    <w:rsid w:val="00BC0226"/>
    <w:rsid w:val="00BC725B"/>
    <w:rsid w:val="00BD44F7"/>
    <w:rsid w:val="00BD5628"/>
    <w:rsid w:val="00BD58B0"/>
    <w:rsid w:val="00BE0A67"/>
    <w:rsid w:val="00BE72DA"/>
    <w:rsid w:val="00BF2A3F"/>
    <w:rsid w:val="00C0038B"/>
    <w:rsid w:val="00C0295D"/>
    <w:rsid w:val="00C0536A"/>
    <w:rsid w:val="00C05A61"/>
    <w:rsid w:val="00C061A7"/>
    <w:rsid w:val="00C14C14"/>
    <w:rsid w:val="00C24F9A"/>
    <w:rsid w:val="00C33A10"/>
    <w:rsid w:val="00C36E09"/>
    <w:rsid w:val="00C40119"/>
    <w:rsid w:val="00C50118"/>
    <w:rsid w:val="00C50599"/>
    <w:rsid w:val="00C626D8"/>
    <w:rsid w:val="00C6500C"/>
    <w:rsid w:val="00C678AC"/>
    <w:rsid w:val="00C71E5E"/>
    <w:rsid w:val="00C84A36"/>
    <w:rsid w:val="00C862C3"/>
    <w:rsid w:val="00C94342"/>
    <w:rsid w:val="00C954DD"/>
    <w:rsid w:val="00CC5530"/>
    <w:rsid w:val="00CD09AF"/>
    <w:rsid w:val="00CD3C54"/>
    <w:rsid w:val="00CF4762"/>
    <w:rsid w:val="00D0022D"/>
    <w:rsid w:val="00D0199D"/>
    <w:rsid w:val="00D10E04"/>
    <w:rsid w:val="00D13897"/>
    <w:rsid w:val="00D14E7B"/>
    <w:rsid w:val="00D1632A"/>
    <w:rsid w:val="00D26646"/>
    <w:rsid w:val="00D418CA"/>
    <w:rsid w:val="00D5392A"/>
    <w:rsid w:val="00D53EBC"/>
    <w:rsid w:val="00D53F9D"/>
    <w:rsid w:val="00D57AFF"/>
    <w:rsid w:val="00D61CC4"/>
    <w:rsid w:val="00D75B88"/>
    <w:rsid w:val="00D81BF5"/>
    <w:rsid w:val="00D8218C"/>
    <w:rsid w:val="00D93319"/>
    <w:rsid w:val="00DB0150"/>
    <w:rsid w:val="00DB4EBA"/>
    <w:rsid w:val="00DC59DD"/>
    <w:rsid w:val="00DD5C86"/>
    <w:rsid w:val="00DD5EA1"/>
    <w:rsid w:val="00DE0C37"/>
    <w:rsid w:val="00DE396E"/>
    <w:rsid w:val="00DE4F91"/>
    <w:rsid w:val="00DF07DE"/>
    <w:rsid w:val="00DF1A8C"/>
    <w:rsid w:val="00DF6961"/>
    <w:rsid w:val="00E01478"/>
    <w:rsid w:val="00E02695"/>
    <w:rsid w:val="00E049ED"/>
    <w:rsid w:val="00E04B44"/>
    <w:rsid w:val="00E064DA"/>
    <w:rsid w:val="00E06567"/>
    <w:rsid w:val="00E20F05"/>
    <w:rsid w:val="00E21D33"/>
    <w:rsid w:val="00E25874"/>
    <w:rsid w:val="00E30B60"/>
    <w:rsid w:val="00E33C09"/>
    <w:rsid w:val="00E3526F"/>
    <w:rsid w:val="00E4520E"/>
    <w:rsid w:val="00E50BFA"/>
    <w:rsid w:val="00E5782F"/>
    <w:rsid w:val="00E67D81"/>
    <w:rsid w:val="00E73F43"/>
    <w:rsid w:val="00E7703D"/>
    <w:rsid w:val="00E91C54"/>
    <w:rsid w:val="00E94A89"/>
    <w:rsid w:val="00E94FAB"/>
    <w:rsid w:val="00EA1B6E"/>
    <w:rsid w:val="00EA4577"/>
    <w:rsid w:val="00EA6E85"/>
    <w:rsid w:val="00EC1125"/>
    <w:rsid w:val="00EC11A1"/>
    <w:rsid w:val="00ED5707"/>
    <w:rsid w:val="00EE3190"/>
    <w:rsid w:val="00EF552D"/>
    <w:rsid w:val="00EF6A27"/>
    <w:rsid w:val="00EF6AB4"/>
    <w:rsid w:val="00F0316E"/>
    <w:rsid w:val="00F1127F"/>
    <w:rsid w:val="00F13D62"/>
    <w:rsid w:val="00F22A4D"/>
    <w:rsid w:val="00F36FAC"/>
    <w:rsid w:val="00F50FCB"/>
    <w:rsid w:val="00F56175"/>
    <w:rsid w:val="00F5709F"/>
    <w:rsid w:val="00F62BA2"/>
    <w:rsid w:val="00F73967"/>
    <w:rsid w:val="00F759CD"/>
    <w:rsid w:val="00F7755D"/>
    <w:rsid w:val="00F81992"/>
    <w:rsid w:val="00F93820"/>
    <w:rsid w:val="00F9504C"/>
    <w:rsid w:val="00F96BEA"/>
    <w:rsid w:val="00FA1356"/>
    <w:rsid w:val="00FB66C6"/>
    <w:rsid w:val="00FC0B83"/>
    <w:rsid w:val="00FD0117"/>
    <w:rsid w:val="00FD335F"/>
    <w:rsid w:val="00FD6D60"/>
    <w:rsid w:val="00FE09CD"/>
    <w:rsid w:val="00FE599D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359A6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8359A6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rsid w:val="008359A6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rsid w:val="008359A6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link w:val="40"/>
    <w:qFormat/>
    <w:rsid w:val="008359A6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link w:val="50"/>
    <w:qFormat/>
    <w:rsid w:val="008359A6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8359A6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8359A6"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8359A6"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8359A6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8359A6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1">
    <w:name w:val="toc 5"/>
    <w:basedOn w:val="a1"/>
    <w:next w:val="a1"/>
    <w:autoRedefine/>
    <w:semiHidden/>
    <w:rsid w:val="008359A6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8359A6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8359A6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8359A6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rsid w:val="008359A6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8359A6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rsid w:val="008359A6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rsid w:val="008359A6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1"/>
    <w:next w:val="a1"/>
    <w:autoRedefine/>
    <w:semiHidden/>
    <w:rsid w:val="008359A6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8359A6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8359A6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8359A6"/>
    <w:pPr>
      <w:ind w:leftChars="1600" w:left="3840"/>
    </w:pPr>
  </w:style>
  <w:style w:type="paragraph" w:styleId="a8">
    <w:name w:val="header"/>
    <w:basedOn w:val="a1"/>
    <w:semiHidden/>
    <w:rsid w:val="008359A6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rsid w:val="008359A6"/>
    <w:pPr>
      <w:ind w:leftChars="400" w:left="400"/>
    </w:pPr>
  </w:style>
  <w:style w:type="character" w:styleId="a9">
    <w:name w:val="Hyperlink"/>
    <w:basedOn w:val="a2"/>
    <w:semiHidden/>
    <w:rsid w:val="008359A6"/>
    <w:rPr>
      <w:color w:val="0000FF"/>
      <w:u w:val="single"/>
    </w:rPr>
  </w:style>
  <w:style w:type="paragraph" w:customStyle="1" w:styleId="aa">
    <w:name w:val="簽名日期"/>
    <w:basedOn w:val="a1"/>
    <w:rsid w:val="008359A6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rsid w:val="008359A6"/>
    <w:pPr>
      <w:ind w:leftChars="200" w:left="200" w:firstLineChars="0" w:firstLine="0"/>
    </w:pPr>
  </w:style>
  <w:style w:type="paragraph" w:customStyle="1" w:styleId="ab">
    <w:name w:val="附件"/>
    <w:basedOn w:val="a6"/>
    <w:rsid w:val="008359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rsid w:val="008359A6"/>
    <w:pPr>
      <w:ind w:leftChars="500" w:left="500"/>
    </w:pPr>
  </w:style>
  <w:style w:type="paragraph" w:customStyle="1" w:styleId="52">
    <w:name w:val="段落樣式5"/>
    <w:basedOn w:val="42"/>
    <w:rsid w:val="008359A6"/>
    <w:pPr>
      <w:ind w:leftChars="600" w:left="600"/>
    </w:pPr>
  </w:style>
  <w:style w:type="paragraph" w:customStyle="1" w:styleId="61">
    <w:name w:val="段落樣式6"/>
    <w:basedOn w:val="52"/>
    <w:rsid w:val="008359A6"/>
    <w:pPr>
      <w:ind w:leftChars="700" w:left="700"/>
    </w:pPr>
  </w:style>
  <w:style w:type="paragraph" w:customStyle="1" w:styleId="71">
    <w:name w:val="段落樣式7"/>
    <w:basedOn w:val="61"/>
    <w:rsid w:val="008359A6"/>
  </w:style>
  <w:style w:type="paragraph" w:customStyle="1" w:styleId="81">
    <w:name w:val="段落樣式8"/>
    <w:basedOn w:val="71"/>
    <w:rsid w:val="008359A6"/>
    <w:pPr>
      <w:ind w:leftChars="800" w:left="800"/>
    </w:pPr>
  </w:style>
  <w:style w:type="paragraph" w:customStyle="1" w:styleId="a0">
    <w:name w:val="表樣式"/>
    <w:basedOn w:val="a1"/>
    <w:next w:val="a1"/>
    <w:rsid w:val="008359A6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8359A6"/>
    <w:pPr>
      <w:ind w:left="698" w:hangingChars="200" w:hanging="698"/>
    </w:pPr>
  </w:style>
  <w:style w:type="paragraph" w:customStyle="1" w:styleId="ad">
    <w:name w:val="調查報告"/>
    <w:basedOn w:val="a6"/>
    <w:rsid w:val="008359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rsid w:val="008359A6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rsid w:val="008359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rsid w:val="008359A6"/>
    <w:pPr>
      <w:ind w:left="400" w:hangingChars="400" w:hanging="400"/>
    </w:pPr>
  </w:style>
  <w:style w:type="paragraph" w:styleId="af0">
    <w:name w:val="footnote text"/>
    <w:basedOn w:val="a1"/>
    <w:link w:val="af1"/>
    <w:uiPriority w:val="99"/>
    <w:semiHidden/>
    <w:unhideWhenUsed/>
    <w:rsid w:val="00DB0150"/>
    <w:pPr>
      <w:snapToGrid w:val="0"/>
    </w:pPr>
    <w:rPr>
      <w:sz w:val="20"/>
    </w:rPr>
  </w:style>
  <w:style w:type="character" w:customStyle="1" w:styleId="af1">
    <w:name w:val="註腳文字 字元"/>
    <w:basedOn w:val="a2"/>
    <w:link w:val="af0"/>
    <w:uiPriority w:val="99"/>
    <w:semiHidden/>
    <w:rsid w:val="00DB0150"/>
    <w:rPr>
      <w:rFonts w:eastAsia="標楷體"/>
      <w:kern w:val="2"/>
    </w:rPr>
  </w:style>
  <w:style w:type="character" w:styleId="af2">
    <w:name w:val="footnote reference"/>
    <w:basedOn w:val="a2"/>
    <w:uiPriority w:val="99"/>
    <w:semiHidden/>
    <w:unhideWhenUsed/>
    <w:rsid w:val="00DB0150"/>
    <w:rPr>
      <w:vertAlign w:val="superscript"/>
    </w:rPr>
  </w:style>
  <w:style w:type="paragraph" w:styleId="af3">
    <w:name w:val="Balloon Text"/>
    <w:basedOn w:val="a1"/>
    <w:link w:val="af4"/>
    <w:uiPriority w:val="99"/>
    <w:semiHidden/>
    <w:unhideWhenUsed/>
    <w:rsid w:val="00B97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2"/>
    <w:link w:val="af3"/>
    <w:uiPriority w:val="99"/>
    <w:semiHidden/>
    <w:rsid w:val="00B97EF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tandard">
    <w:name w:val="Standard"/>
    <w:rsid w:val="0031250F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20">
    <w:name w:val="標題 2 字元"/>
    <w:basedOn w:val="a2"/>
    <w:link w:val="2"/>
    <w:rsid w:val="001A49D3"/>
    <w:rPr>
      <w:rFonts w:ascii="標楷體" w:eastAsia="標楷體" w:hAnsi="Arial"/>
      <w:bCs/>
      <w:sz w:val="32"/>
      <w:szCs w:val="48"/>
    </w:rPr>
  </w:style>
  <w:style w:type="character" w:customStyle="1" w:styleId="30">
    <w:name w:val="標題 3 字元"/>
    <w:basedOn w:val="a2"/>
    <w:link w:val="3"/>
    <w:rsid w:val="001A49D3"/>
    <w:rPr>
      <w:rFonts w:ascii="標楷體" w:eastAsia="標楷體" w:hAnsi="Arial"/>
      <w:bCs/>
      <w:sz w:val="32"/>
      <w:szCs w:val="36"/>
    </w:rPr>
  </w:style>
  <w:style w:type="character" w:customStyle="1" w:styleId="40">
    <w:name w:val="標題 4 字元"/>
    <w:basedOn w:val="a2"/>
    <w:link w:val="4"/>
    <w:rsid w:val="001A49D3"/>
    <w:rPr>
      <w:rFonts w:ascii="標楷體" w:eastAsia="標楷體" w:hAnsi="Arial"/>
      <w:kern w:val="2"/>
      <w:sz w:val="32"/>
      <w:szCs w:val="36"/>
    </w:rPr>
  </w:style>
  <w:style w:type="character" w:customStyle="1" w:styleId="50">
    <w:name w:val="標題 5 字元"/>
    <w:basedOn w:val="a2"/>
    <w:link w:val="5"/>
    <w:rsid w:val="001A49D3"/>
    <w:rPr>
      <w:rFonts w:ascii="標楷體" w:eastAsia="標楷體" w:hAnsi="Arial"/>
      <w:bCs/>
      <w:kern w:val="2"/>
      <w:sz w:val="32"/>
      <w:szCs w:val="36"/>
    </w:rPr>
  </w:style>
  <w:style w:type="paragraph" w:styleId="Web">
    <w:name w:val="Normal (Web)"/>
    <w:basedOn w:val="a1"/>
    <w:uiPriority w:val="99"/>
    <w:unhideWhenUsed/>
    <w:rsid w:val="004B51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link w:val="40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link w:val="50"/>
    <w:qFormat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1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pPr>
      <w:ind w:leftChars="400" w:left="400"/>
    </w:pPr>
  </w:style>
  <w:style w:type="character" w:styleId="a9">
    <w:name w:val="Hyperlink"/>
    <w:basedOn w:val="a2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pPr>
      <w:ind w:leftChars="500" w:left="500"/>
    </w:pPr>
  </w:style>
  <w:style w:type="paragraph" w:customStyle="1" w:styleId="52">
    <w:name w:val="段落樣式5"/>
    <w:basedOn w:val="42"/>
    <w:pPr>
      <w:ind w:leftChars="600" w:left="600"/>
    </w:pPr>
  </w:style>
  <w:style w:type="paragraph" w:customStyle="1" w:styleId="61">
    <w:name w:val="段落樣式6"/>
    <w:basedOn w:val="52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pPr>
      <w:ind w:left="400" w:hangingChars="400" w:hanging="400"/>
    </w:pPr>
  </w:style>
  <w:style w:type="paragraph" w:styleId="af0">
    <w:name w:val="footnote text"/>
    <w:basedOn w:val="a1"/>
    <w:link w:val="af1"/>
    <w:uiPriority w:val="99"/>
    <w:semiHidden/>
    <w:unhideWhenUsed/>
    <w:rsid w:val="00DB0150"/>
    <w:pPr>
      <w:snapToGrid w:val="0"/>
    </w:pPr>
    <w:rPr>
      <w:sz w:val="20"/>
    </w:rPr>
  </w:style>
  <w:style w:type="character" w:customStyle="1" w:styleId="af1">
    <w:name w:val="註腳文字 字元"/>
    <w:basedOn w:val="a2"/>
    <w:link w:val="af0"/>
    <w:uiPriority w:val="99"/>
    <w:semiHidden/>
    <w:rsid w:val="00DB0150"/>
    <w:rPr>
      <w:rFonts w:eastAsia="標楷體"/>
      <w:kern w:val="2"/>
    </w:rPr>
  </w:style>
  <w:style w:type="character" w:styleId="af2">
    <w:name w:val="footnote reference"/>
    <w:basedOn w:val="a2"/>
    <w:uiPriority w:val="99"/>
    <w:semiHidden/>
    <w:unhideWhenUsed/>
    <w:rsid w:val="00DB0150"/>
    <w:rPr>
      <w:vertAlign w:val="superscript"/>
    </w:rPr>
  </w:style>
  <w:style w:type="paragraph" w:styleId="af3">
    <w:name w:val="Balloon Text"/>
    <w:basedOn w:val="a1"/>
    <w:link w:val="af4"/>
    <w:uiPriority w:val="99"/>
    <w:semiHidden/>
    <w:unhideWhenUsed/>
    <w:rsid w:val="00B97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2"/>
    <w:link w:val="af3"/>
    <w:uiPriority w:val="99"/>
    <w:semiHidden/>
    <w:rsid w:val="00B97EF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tandard">
    <w:name w:val="Standard"/>
    <w:rsid w:val="0031250F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20">
    <w:name w:val="標題 2 字元"/>
    <w:basedOn w:val="a2"/>
    <w:link w:val="2"/>
    <w:rsid w:val="001A49D3"/>
    <w:rPr>
      <w:rFonts w:ascii="標楷體" w:eastAsia="標楷體" w:hAnsi="Arial"/>
      <w:bCs/>
      <w:sz w:val="32"/>
      <w:szCs w:val="48"/>
    </w:rPr>
  </w:style>
  <w:style w:type="character" w:customStyle="1" w:styleId="30">
    <w:name w:val="標題 3 字元"/>
    <w:basedOn w:val="a2"/>
    <w:link w:val="3"/>
    <w:rsid w:val="001A49D3"/>
    <w:rPr>
      <w:rFonts w:ascii="標楷體" w:eastAsia="標楷體" w:hAnsi="Arial"/>
      <w:bCs/>
      <w:sz w:val="32"/>
      <w:szCs w:val="36"/>
    </w:rPr>
  </w:style>
  <w:style w:type="character" w:customStyle="1" w:styleId="40">
    <w:name w:val="標題 4 字元"/>
    <w:basedOn w:val="a2"/>
    <w:link w:val="4"/>
    <w:rsid w:val="001A49D3"/>
    <w:rPr>
      <w:rFonts w:ascii="標楷體" w:eastAsia="標楷體" w:hAnsi="Arial"/>
      <w:kern w:val="2"/>
      <w:sz w:val="32"/>
      <w:szCs w:val="36"/>
    </w:rPr>
  </w:style>
  <w:style w:type="character" w:customStyle="1" w:styleId="50">
    <w:name w:val="標題 5 字元"/>
    <w:basedOn w:val="a2"/>
    <w:link w:val="5"/>
    <w:rsid w:val="001A49D3"/>
    <w:rPr>
      <w:rFonts w:ascii="標楷體" w:eastAsia="標楷體" w:hAnsi="Arial"/>
      <w:bCs/>
      <w:kern w:val="2"/>
      <w:sz w:val="32"/>
      <w:szCs w:val="36"/>
    </w:rPr>
  </w:style>
  <w:style w:type="paragraph" w:styleId="Web">
    <w:name w:val="Normal (Web)"/>
    <w:basedOn w:val="a1"/>
    <w:uiPriority w:val="99"/>
    <w:unhideWhenUsed/>
    <w:rsid w:val="004B51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845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553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7009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plin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BC2FC-B935-4F84-BDE7-5CF576C6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5</TotalTime>
  <Pages>9</Pages>
  <Words>4859</Words>
  <Characters>206</Characters>
  <Application>Microsoft Office Word</Application>
  <DocSecurity>0</DocSecurity>
  <Lines>11</Lines>
  <Paragraphs>83</Paragraphs>
  <ScaleCrop>false</ScaleCrop>
  <Company>cy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Administrator</cp:lastModifiedBy>
  <cp:revision>3</cp:revision>
  <cp:lastPrinted>2015-10-08T08:03:00Z</cp:lastPrinted>
  <dcterms:created xsi:type="dcterms:W3CDTF">2015-10-12T03:46:00Z</dcterms:created>
  <dcterms:modified xsi:type="dcterms:W3CDTF">2015-10-12T05:41:00Z</dcterms:modified>
</cp:coreProperties>
</file>