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B646E9" w:rsidRDefault="00255E08" w:rsidP="00CB357E">
      <w:pPr>
        <w:pStyle w:val="a6"/>
        <w:wordWrap w:val="0"/>
        <w:autoSpaceDE w:val="0"/>
        <w:autoSpaceDN w:val="0"/>
        <w:spacing w:before="0"/>
        <w:ind w:left="0" w:firstLine="0"/>
        <w:jc w:val="center"/>
        <w:rPr>
          <w:rFonts w:ascii="Times New Roman"/>
          <w:bCs/>
          <w:snapToGrid/>
          <w:spacing w:val="0"/>
          <w:kern w:val="0"/>
          <w:sz w:val="40"/>
        </w:rPr>
      </w:pPr>
      <w:r w:rsidRPr="00B646E9">
        <w:rPr>
          <w:rFonts w:ascii="Times New Roman" w:hint="eastAsia"/>
          <w:bCs/>
          <w:snapToGrid/>
          <w:spacing w:val="0"/>
          <w:kern w:val="0"/>
          <w:sz w:val="40"/>
        </w:rPr>
        <w:t>調</w:t>
      </w:r>
      <w:r w:rsidR="00B1086A" w:rsidRPr="00B646E9">
        <w:rPr>
          <w:rFonts w:ascii="Times New Roman" w:hint="eastAsia"/>
          <w:bCs/>
          <w:snapToGrid/>
          <w:spacing w:val="0"/>
          <w:kern w:val="0"/>
          <w:sz w:val="40"/>
        </w:rPr>
        <w:t xml:space="preserve">  </w:t>
      </w:r>
      <w:r w:rsidRPr="00B646E9">
        <w:rPr>
          <w:rFonts w:ascii="Times New Roman" w:hint="eastAsia"/>
          <w:bCs/>
          <w:snapToGrid/>
          <w:spacing w:val="0"/>
          <w:kern w:val="0"/>
          <w:sz w:val="40"/>
        </w:rPr>
        <w:t>查</w:t>
      </w:r>
      <w:r w:rsidR="00B1086A" w:rsidRPr="00B646E9">
        <w:rPr>
          <w:rFonts w:ascii="Times New Roman" w:hint="eastAsia"/>
          <w:bCs/>
          <w:snapToGrid/>
          <w:spacing w:val="0"/>
          <w:kern w:val="0"/>
          <w:sz w:val="40"/>
        </w:rPr>
        <w:t xml:space="preserve">  </w:t>
      </w:r>
      <w:r w:rsidRPr="00B646E9">
        <w:rPr>
          <w:rFonts w:ascii="Times New Roman" w:hint="eastAsia"/>
          <w:bCs/>
          <w:snapToGrid/>
          <w:spacing w:val="0"/>
          <w:kern w:val="0"/>
          <w:sz w:val="40"/>
        </w:rPr>
        <w:t>報</w:t>
      </w:r>
      <w:r w:rsidR="00B1086A" w:rsidRPr="00B646E9">
        <w:rPr>
          <w:rFonts w:ascii="Times New Roman" w:hint="eastAsia"/>
          <w:bCs/>
          <w:snapToGrid/>
          <w:spacing w:val="0"/>
          <w:kern w:val="0"/>
          <w:sz w:val="40"/>
        </w:rPr>
        <w:t xml:space="preserve">  </w:t>
      </w:r>
      <w:r w:rsidRPr="00B646E9">
        <w:rPr>
          <w:rFonts w:ascii="Times New Roman" w:hint="eastAsia"/>
          <w:bCs/>
          <w:snapToGrid/>
          <w:spacing w:val="0"/>
          <w:kern w:val="0"/>
          <w:sz w:val="40"/>
        </w:rPr>
        <w:t>告</w:t>
      </w:r>
    </w:p>
    <w:p w:rsidR="00255E08" w:rsidRPr="00B646E9" w:rsidRDefault="00255E08" w:rsidP="00CB357E">
      <w:pPr>
        <w:pStyle w:val="1"/>
        <w:kinsoku/>
        <w:wordWrap w:val="0"/>
        <w:autoSpaceDE w:val="0"/>
        <w:autoSpaceDN w:val="0"/>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B646E9">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07D38" w:rsidRPr="00B646E9">
        <w:rPr>
          <w:rFonts w:ascii="Times New Roman" w:hAnsi="Times New Roman" w:hint="eastAsia"/>
          <w:szCs w:val="32"/>
        </w:rPr>
        <w:t>據悉，經濟部水利署為河川整體環境營造及建立河岸親水空間供民眾利用，由該署第二河川局辦理苗栗縣三灣鄉</w:t>
      </w:r>
      <w:proofErr w:type="gramStart"/>
      <w:r w:rsidR="00407D38" w:rsidRPr="00B646E9">
        <w:rPr>
          <w:rFonts w:ascii="Times New Roman" w:hAnsi="Times New Roman" w:hint="eastAsia"/>
          <w:szCs w:val="32"/>
        </w:rPr>
        <w:t>中港溪右岸</w:t>
      </w:r>
      <w:proofErr w:type="gramEnd"/>
      <w:r w:rsidR="00407D38" w:rsidRPr="00B646E9">
        <w:rPr>
          <w:rFonts w:ascii="Times New Roman" w:hAnsi="Times New Roman" w:hint="eastAsia"/>
          <w:szCs w:val="32"/>
        </w:rPr>
        <w:t>北埔堤防堤頂環境改善工程，惟完工不久</w:t>
      </w:r>
      <w:proofErr w:type="gramStart"/>
      <w:r w:rsidR="00407D38" w:rsidRPr="00B646E9">
        <w:rPr>
          <w:rFonts w:ascii="Times New Roman" w:hAnsi="Times New Roman" w:hint="eastAsia"/>
          <w:szCs w:val="32"/>
        </w:rPr>
        <w:t>疑</w:t>
      </w:r>
      <w:proofErr w:type="gramEnd"/>
      <w:r w:rsidR="00407D38" w:rsidRPr="00B646E9">
        <w:rPr>
          <w:rFonts w:ascii="Times New Roman" w:hAnsi="Times New Roman" w:hint="eastAsia"/>
          <w:szCs w:val="32"/>
        </w:rPr>
        <w:t>因大雨致大部區域植被土壤滑落，究施工方法選擇及施作過程有無不當</w:t>
      </w:r>
      <w:proofErr w:type="gramStart"/>
      <w:r w:rsidR="00407D38" w:rsidRPr="00B646E9">
        <w:rPr>
          <w:rFonts w:ascii="Times New Roman" w:hAnsi="Times New Roman" w:hint="eastAsia"/>
          <w:szCs w:val="32"/>
        </w:rPr>
        <w:t>等情案</w:t>
      </w:r>
      <w:proofErr w:type="gramEnd"/>
      <w:r w:rsidR="00407D38" w:rsidRPr="00B646E9">
        <w:rPr>
          <w:rFonts w:ascii="Times New Roman" w:hAnsi="Times New Roman" w:hint="eastAsia"/>
          <w:szCs w:val="32"/>
        </w:rPr>
        <w:t>。</w:t>
      </w:r>
    </w:p>
    <w:p w:rsidR="00255E08" w:rsidRPr="00B646E9" w:rsidRDefault="00255E08" w:rsidP="00CB357E">
      <w:pPr>
        <w:pStyle w:val="1"/>
        <w:kinsoku/>
        <w:wordWrap w:val="0"/>
        <w:autoSpaceDE w:val="0"/>
        <w:autoSpaceDN w:val="0"/>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B646E9">
        <w:rPr>
          <w:rFonts w:ascii="Times New Roman" w:hAnsi="Times New Roman"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C3CC0" w:rsidRPr="00B646E9" w:rsidRDefault="00EC3CC0" w:rsidP="00DA5A0B">
      <w:pPr>
        <w:pStyle w:val="1"/>
        <w:numPr>
          <w:ilvl w:val="0"/>
          <w:numId w:val="0"/>
        </w:numPr>
        <w:kinsoku/>
        <w:autoSpaceDE w:val="0"/>
        <w:autoSpaceDN w:val="0"/>
        <w:ind w:left="697" w:firstLineChars="211" w:firstLine="718"/>
        <w:rPr>
          <w:rFonts w:ascii="Times New Roman" w:hAnsi="Times New Roman"/>
        </w:rPr>
      </w:pPr>
      <w:bookmarkStart w:id="45" w:name="_Toc309947015"/>
      <w:bookmarkStart w:id="46" w:name="_Toc524902730"/>
      <w:r w:rsidRPr="00B646E9">
        <w:rPr>
          <w:rFonts w:ascii="Times New Roman" w:hAnsi="Times New Roman" w:hint="eastAsia"/>
          <w:szCs w:val="32"/>
        </w:rPr>
        <w:t>經濟部水利署（下稱水利署）為河川整體環境營造及建立河岸親水空間供民眾利用，由該署第二河川局（下稱二河局）辦理苗栗縣三灣鄉「中港溪北埔堤防環境改善工程」（下稱本案或本工程），惟本工程施工</w:t>
      </w:r>
      <w:r w:rsidR="000B129B" w:rsidRPr="00B646E9">
        <w:rPr>
          <w:rFonts w:ascii="Times New Roman" w:hAnsi="Times New Roman" w:hint="eastAsia"/>
          <w:szCs w:val="32"/>
        </w:rPr>
        <w:t>期間</w:t>
      </w:r>
      <w:proofErr w:type="gramStart"/>
      <w:r w:rsidRPr="00B646E9">
        <w:rPr>
          <w:rFonts w:ascii="Times New Roman" w:hAnsi="Times New Roman" w:hint="eastAsia"/>
          <w:szCs w:val="32"/>
        </w:rPr>
        <w:t>疑</w:t>
      </w:r>
      <w:proofErr w:type="gramEnd"/>
      <w:r w:rsidRPr="00B646E9">
        <w:rPr>
          <w:rFonts w:ascii="Times New Roman" w:hAnsi="Times New Roman" w:hint="eastAsia"/>
          <w:szCs w:val="32"/>
        </w:rPr>
        <w:t>因大雨致大部區域植被土壤滑落，</w:t>
      </w:r>
      <w:r w:rsidRPr="00B646E9">
        <w:rPr>
          <w:rFonts w:ascii="Times New Roman" w:hAnsi="Times New Roman" w:hint="eastAsia"/>
        </w:rPr>
        <w:t>為瞭解本案</w:t>
      </w:r>
      <w:r w:rsidRPr="00B646E9">
        <w:rPr>
          <w:rFonts w:ascii="Times New Roman" w:hAnsi="Times New Roman" w:hint="eastAsia"/>
          <w:szCs w:val="32"/>
        </w:rPr>
        <w:t>究係施工方法選擇或施作過程有無不當</w:t>
      </w:r>
      <w:r w:rsidRPr="00B646E9">
        <w:rPr>
          <w:rFonts w:ascii="Times New Roman" w:hAnsi="Times New Roman" w:hint="eastAsia"/>
        </w:rPr>
        <w:t>等情</w:t>
      </w:r>
      <w:r w:rsidRPr="00B646E9">
        <w:rPr>
          <w:rFonts w:ascii="Times New Roman" w:hAnsi="Times New Roman" w:hint="eastAsia"/>
          <w:bCs w:val="0"/>
        </w:rPr>
        <w:t>，</w:t>
      </w:r>
      <w:r w:rsidR="00DA5A0B" w:rsidRPr="00B646E9">
        <w:rPr>
          <w:rFonts w:ascii="Times New Roman" w:hAnsi="Times New Roman" w:hint="eastAsia"/>
          <w:bCs w:val="0"/>
        </w:rPr>
        <w:t>案</w:t>
      </w:r>
      <w:r w:rsidRPr="00B646E9">
        <w:rPr>
          <w:rFonts w:ascii="Times New Roman" w:hAnsi="Times New Roman" w:hint="eastAsia"/>
        </w:rPr>
        <w:t>經函請水利署</w:t>
      </w:r>
      <w:r w:rsidR="00F331BE" w:rsidRPr="00B646E9">
        <w:rPr>
          <w:rFonts w:ascii="Times New Roman" w:hAnsi="Times New Roman" w:hint="eastAsia"/>
        </w:rPr>
        <w:t>以</w:t>
      </w:r>
      <w:r w:rsidRPr="00B646E9">
        <w:rPr>
          <w:rFonts w:ascii="Times New Roman" w:hAnsi="Times New Roman" w:hint="eastAsia"/>
          <w:szCs w:val="32"/>
        </w:rPr>
        <w:t>民國（下同）</w:t>
      </w:r>
      <w:r w:rsidRPr="00B646E9">
        <w:rPr>
          <w:rFonts w:ascii="Times New Roman" w:hAnsi="Times New Roman" w:hint="eastAsia"/>
          <w:szCs w:val="32"/>
        </w:rPr>
        <w:t>104</w:t>
      </w:r>
      <w:r w:rsidRPr="00B646E9">
        <w:rPr>
          <w:rFonts w:ascii="Times New Roman" w:hAnsi="Times New Roman" w:hint="eastAsia"/>
          <w:szCs w:val="32"/>
        </w:rPr>
        <w:t>年</w:t>
      </w:r>
      <w:r w:rsidRPr="00B646E9">
        <w:rPr>
          <w:rFonts w:ascii="Times New Roman" w:hAnsi="Times New Roman" w:hint="eastAsia"/>
          <w:szCs w:val="32"/>
        </w:rPr>
        <w:t>1</w:t>
      </w:r>
      <w:r w:rsidRPr="00B646E9">
        <w:rPr>
          <w:rFonts w:ascii="Times New Roman" w:hAnsi="Times New Roman" w:hint="eastAsia"/>
          <w:szCs w:val="32"/>
        </w:rPr>
        <w:t>月</w:t>
      </w:r>
      <w:r w:rsidRPr="00B646E9">
        <w:rPr>
          <w:rFonts w:ascii="Times New Roman" w:hAnsi="Times New Roman" w:hint="eastAsia"/>
          <w:szCs w:val="32"/>
        </w:rPr>
        <w:t>22</w:t>
      </w:r>
      <w:r w:rsidRPr="00B646E9">
        <w:rPr>
          <w:rFonts w:ascii="Times New Roman" w:hAnsi="Times New Roman" w:hint="eastAsia"/>
          <w:szCs w:val="32"/>
        </w:rPr>
        <w:t>日經水工字第</w:t>
      </w:r>
      <w:r w:rsidRPr="00B646E9">
        <w:rPr>
          <w:rFonts w:ascii="Times New Roman" w:hAnsi="Times New Roman" w:hint="eastAsia"/>
          <w:szCs w:val="32"/>
        </w:rPr>
        <w:t>10353280300</w:t>
      </w:r>
      <w:r w:rsidRPr="00B646E9">
        <w:rPr>
          <w:rFonts w:ascii="Times New Roman" w:hAnsi="Times New Roman" w:hint="eastAsia"/>
          <w:szCs w:val="32"/>
        </w:rPr>
        <w:t>號</w:t>
      </w:r>
      <w:proofErr w:type="gramStart"/>
      <w:r w:rsidRPr="00B646E9">
        <w:rPr>
          <w:rFonts w:ascii="Times New Roman" w:hAnsi="Times New Roman" w:hint="eastAsia"/>
          <w:szCs w:val="32"/>
        </w:rPr>
        <w:t>函復並檢</w:t>
      </w:r>
      <w:proofErr w:type="gramEnd"/>
      <w:r w:rsidRPr="00B646E9">
        <w:rPr>
          <w:rFonts w:ascii="Times New Roman" w:hAnsi="Times New Roman" w:hint="eastAsia"/>
          <w:szCs w:val="32"/>
        </w:rPr>
        <w:t>送相關資料</w:t>
      </w:r>
      <w:r w:rsidR="00F331BE" w:rsidRPr="00B646E9">
        <w:rPr>
          <w:rFonts w:ascii="Times New Roman" w:hAnsi="Times New Roman" w:hint="eastAsia"/>
          <w:szCs w:val="32"/>
        </w:rPr>
        <w:t>到</w:t>
      </w:r>
      <w:r w:rsidRPr="00B646E9">
        <w:rPr>
          <w:rFonts w:ascii="Times New Roman" w:hAnsi="Times New Roman" w:hint="eastAsia"/>
          <w:szCs w:val="32"/>
        </w:rPr>
        <w:t>院</w:t>
      </w:r>
      <w:r w:rsidR="00051133" w:rsidRPr="00B646E9">
        <w:rPr>
          <w:rFonts w:ascii="Times New Roman" w:hAnsi="Times New Roman" w:hint="eastAsia"/>
        </w:rPr>
        <w:t>，</w:t>
      </w:r>
      <w:r w:rsidR="00DE3A35" w:rsidRPr="00B646E9">
        <w:rPr>
          <w:rFonts w:ascii="Times New Roman" w:hAnsi="Times New Roman" w:hint="eastAsia"/>
        </w:rPr>
        <w:t>業</w:t>
      </w:r>
      <w:proofErr w:type="gramStart"/>
      <w:r w:rsidR="00DE3A35" w:rsidRPr="00B646E9">
        <w:rPr>
          <w:rFonts w:ascii="Times New Roman" w:hAnsi="Times New Roman" w:hint="eastAsia"/>
        </w:rPr>
        <w:t>調查竣事</w:t>
      </w:r>
      <w:proofErr w:type="gramEnd"/>
      <w:r w:rsidR="00DE3A35" w:rsidRPr="00B646E9">
        <w:rPr>
          <w:rFonts w:ascii="Times New Roman" w:hAnsi="Times New Roman" w:hint="eastAsia"/>
        </w:rPr>
        <w:t>，茲</w:t>
      </w:r>
      <w:proofErr w:type="gramStart"/>
      <w:r w:rsidR="00DE3A35" w:rsidRPr="00B646E9">
        <w:rPr>
          <w:rFonts w:ascii="Times New Roman" w:hAnsi="Times New Roman" w:hint="eastAsia"/>
        </w:rPr>
        <w:t>臚</w:t>
      </w:r>
      <w:proofErr w:type="gramEnd"/>
      <w:r w:rsidR="00DE3A35" w:rsidRPr="00B646E9">
        <w:rPr>
          <w:rFonts w:ascii="Times New Roman" w:hAnsi="Times New Roman" w:hint="eastAsia"/>
        </w:rPr>
        <w:t>列調查意見如下：</w:t>
      </w:r>
    </w:p>
    <w:bookmarkEnd w:id="45"/>
    <w:p w:rsidR="00C63C19" w:rsidRPr="00B646E9" w:rsidRDefault="00C63C19" w:rsidP="00CB357E">
      <w:pPr>
        <w:pStyle w:val="2"/>
        <w:kinsoku/>
        <w:wordWrap w:val="0"/>
        <w:autoSpaceDE w:val="0"/>
        <w:autoSpaceDN w:val="0"/>
        <w:ind w:left="1020" w:hanging="680"/>
        <w:rPr>
          <w:rFonts w:ascii="Times New Roman" w:hAnsi="Times New Roman"/>
          <w:b/>
        </w:rPr>
      </w:pPr>
      <w:r w:rsidRPr="00B646E9">
        <w:rPr>
          <w:rFonts w:ascii="Times New Roman" w:hAnsi="Times New Roman" w:hint="eastAsia"/>
          <w:b/>
        </w:rPr>
        <w:t>經濟部水利署第二河川局辦理「中港溪北埔堤防環境改善工程」，未審酌現場坡度、坡面</w:t>
      </w:r>
      <w:r w:rsidR="00CE050D" w:rsidRPr="00B646E9">
        <w:rPr>
          <w:rFonts w:ascii="Times New Roman" w:hAnsi="Times New Roman" w:hint="eastAsia"/>
          <w:b/>
        </w:rPr>
        <w:t>條件</w:t>
      </w:r>
      <w:r w:rsidRPr="00B646E9">
        <w:rPr>
          <w:rFonts w:ascii="Times New Roman" w:hAnsi="Times New Roman" w:hint="eastAsia"/>
          <w:b/>
        </w:rPr>
        <w:t>等因素妥為規劃設計，僅冀望</w:t>
      </w:r>
      <w:proofErr w:type="gramStart"/>
      <w:r w:rsidRPr="00B646E9">
        <w:rPr>
          <w:rFonts w:ascii="Times New Roman" w:hAnsi="Times New Roman" w:hint="eastAsia"/>
          <w:b/>
        </w:rPr>
        <w:t>機械拍實及</w:t>
      </w:r>
      <w:proofErr w:type="gramEnd"/>
      <w:r w:rsidRPr="00B646E9">
        <w:rPr>
          <w:rFonts w:ascii="Times New Roman" w:hAnsi="Times New Roman" w:hint="eastAsia"/>
          <w:b/>
        </w:rPr>
        <w:t>植生草皮固定該堤</w:t>
      </w:r>
      <w:proofErr w:type="gramStart"/>
      <w:r w:rsidRPr="00B646E9">
        <w:rPr>
          <w:rFonts w:ascii="Times New Roman" w:hAnsi="Times New Roman" w:hint="eastAsia"/>
          <w:b/>
        </w:rPr>
        <w:t>後坡填築</w:t>
      </w:r>
      <w:proofErr w:type="gramEnd"/>
      <w:r w:rsidR="00B9394A" w:rsidRPr="00B646E9">
        <w:rPr>
          <w:rFonts w:ascii="Times New Roman" w:hAnsi="Times New Roman" w:hint="eastAsia"/>
          <w:b/>
        </w:rPr>
        <w:t>之</w:t>
      </w:r>
      <w:r w:rsidRPr="00B646E9">
        <w:rPr>
          <w:rFonts w:ascii="Times New Roman" w:hAnsi="Times New Roman" w:hint="eastAsia"/>
          <w:b/>
        </w:rPr>
        <w:t>客土，容有欠當</w:t>
      </w:r>
      <w:r w:rsidR="00CE050D" w:rsidRPr="00B646E9">
        <w:rPr>
          <w:rFonts w:ascii="Times New Roman" w:hAnsi="Times New Roman" w:hint="eastAsia"/>
          <w:b/>
        </w:rPr>
        <w:t>；水利署</w:t>
      </w:r>
      <w:r w:rsidR="00803808" w:rsidRPr="00B646E9">
        <w:rPr>
          <w:rFonts w:ascii="Times New Roman" w:hAnsi="Times New Roman" w:hint="eastAsia"/>
          <w:b/>
        </w:rPr>
        <w:t>未</w:t>
      </w:r>
      <w:r w:rsidR="00803808" w:rsidRPr="00B646E9">
        <w:rPr>
          <w:rFonts w:ascii="Times New Roman" w:hAnsi="Times New Roman" w:hint="eastAsia"/>
          <w:b/>
          <w:spacing w:val="-2"/>
          <w:szCs w:val="32"/>
        </w:rPr>
        <w:t>善盡督導審查之責，</w:t>
      </w:r>
      <w:proofErr w:type="gramStart"/>
      <w:r w:rsidR="009427DF" w:rsidRPr="00B646E9">
        <w:rPr>
          <w:rFonts w:ascii="Times New Roman" w:hAnsi="Times New Roman" w:hint="eastAsia"/>
          <w:b/>
        </w:rPr>
        <w:t>亦有未洽</w:t>
      </w:r>
      <w:proofErr w:type="gramEnd"/>
      <w:r w:rsidR="00803808" w:rsidRPr="00B646E9">
        <w:rPr>
          <w:rFonts w:ascii="Times New Roman" w:hAnsi="Times New Roman" w:hint="eastAsia"/>
          <w:b/>
        </w:rPr>
        <w:t>。</w:t>
      </w:r>
    </w:p>
    <w:p w:rsidR="008840F3" w:rsidRPr="00B646E9" w:rsidRDefault="00BA1003" w:rsidP="00CB357E">
      <w:pPr>
        <w:pStyle w:val="3"/>
        <w:kinsoku/>
        <w:wordWrap w:val="0"/>
        <w:autoSpaceDE w:val="0"/>
        <w:autoSpaceDN w:val="0"/>
        <w:rPr>
          <w:rFonts w:ascii="Times New Roman" w:hAnsi="Times New Roman"/>
        </w:rPr>
      </w:pPr>
      <w:r w:rsidRPr="00B646E9">
        <w:rPr>
          <w:rFonts w:ascii="Times New Roman" w:hAnsi="Times New Roman" w:hint="eastAsia"/>
          <w:noProof/>
        </w:rPr>
        <w:t>二河局</w:t>
      </w:r>
      <w:r w:rsidR="008840F3" w:rsidRPr="00B646E9">
        <w:rPr>
          <w:rFonts w:ascii="Times New Roman" w:hAnsi="Times New Roman" w:hint="eastAsia"/>
          <w:noProof/>
        </w:rPr>
        <w:t>考量</w:t>
      </w:r>
      <w:r w:rsidR="008840F3" w:rsidRPr="00B646E9">
        <w:rPr>
          <w:rFonts w:ascii="Times New Roman" w:hAnsi="Times New Roman" w:hint="eastAsia"/>
          <w:szCs w:val="32"/>
        </w:rPr>
        <w:t>苗栗縣</w:t>
      </w:r>
      <w:r w:rsidR="008840F3" w:rsidRPr="00B646E9">
        <w:rPr>
          <w:rFonts w:ascii="Times New Roman" w:hAnsi="Times New Roman" w:hint="eastAsia"/>
        </w:rPr>
        <w:t>三灣鄉</w:t>
      </w:r>
      <w:r w:rsidR="008840F3" w:rsidRPr="00B646E9">
        <w:rPr>
          <w:rFonts w:ascii="Times New Roman" w:hAnsi="Times New Roman" w:hint="eastAsia"/>
          <w:noProof/>
        </w:rPr>
        <w:t>中港溪河川環境營造，於</w:t>
      </w:r>
      <w:r w:rsidR="008840F3" w:rsidRPr="00B646E9">
        <w:rPr>
          <w:rFonts w:ascii="Times New Roman" w:hAnsi="Times New Roman" w:hint="eastAsia"/>
          <w:noProof/>
        </w:rPr>
        <w:t>102</w:t>
      </w:r>
      <w:r w:rsidR="008840F3" w:rsidRPr="00B646E9">
        <w:rPr>
          <w:rFonts w:ascii="Times New Roman" w:hAnsi="Times New Roman" w:hint="eastAsia"/>
          <w:noProof/>
        </w:rPr>
        <w:t>年</w:t>
      </w:r>
      <w:r w:rsidR="008840F3" w:rsidRPr="00B646E9">
        <w:rPr>
          <w:rFonts w:ascii="Times New Roman" w:hAnsi="Times New Roman" w:hint="eastAsia"/>
          <w:noProof/>
        </w:rPr>
        <w:t>1</w:t>
      </w:r>
      <w:r w:rsidR="008840F3" w:rsidRPr="00B646E9">
        <w:rPr>
          <w:rFonts w:ascii="Times New Roman" w:hAnsi="Times New Roman" w:hint="eastAsia"/>
          <w:noProof/>
        </w:rPr>
        <w:t>月</w:t>
      </w:r>
      <w:r w:rsidR="00064BF0" w:rsidRPr="00B646E9">
        <w:rPr>
          <w:rFonts w:ascii="Times New Roman" w:hAnsi="Times New Roman" w:hint="eastAsia"/>
          <w:noProof/>
        </w:rPr>
        <w:t>間</w:t>
      </w:r>
      <w:r w:rsidR="008840F3" w:rsidRPr="00B646E9">
        <w:rPr>
          <w:rFonts w:ascii="Times New Roman" w:hAnsi="Times New Roman" w:hint="eastAsia"/>
          <w:noProof/>
        </w:rPr>
        <w:t>會勘</w:t>
      </w:r>
      <w:r w:rsidR="003A16C1" w:rsidRPr="00B646E9">
        <w:rPr>
          <w:rFonts w:ascii="Times New Roman" w:hAnsi="Times New Roman" w:hint="eastAsia"/>
          <w:noProof/>
        </w:rPr>
        <w:t>北埔堤防</w:t>
      </w:r>
      <w:r w:rsidR="008840F3" w:rsidRPr="00B646E9">
        <w:rPr>
          <w:rFonts w:ascii="Times New Roman" w:hAnsi="Times New Roman" w:hint="eastAsia"/>
          <w:noProof/>
        </w:rPr>
        <w:t>段</w:t>
      </w:r>
      <w:r w:rsidR="0042791D" w:rsidRPr="00B646E9">
        <w:rPr>
          <w:rFonts w:ascii="Times New Roman" w:hAnsi="Times New Roman" w:hint="eastAsia"/>
          <w:noProof/>
        </w:rPr>
        <w:t>，該段</w:t>
      </w:r>
      <w:r w:rsidR="008840F3" w:rsidRPr="00B646E9">
        <w:rPr>
          <w:rFonts w:ascii="Times New Roman" w:hAnsi="Times New Roman" w:hint="eastAsia"/>
          <w:noProof/>
        </w:rPr>
        <w:t>係為早期興建之堤防，部分堤段及水防道路老舊，</w:t>
      </w:r>
      <w:r w:rsidR="00BB5002" w:rsidRPr="00B646E9">
        <w:rPr>
          <w:rFonts w:ascii="Times New Roman" w:hAnsi="Times New Roman" w:hint="eastAsia"/>
          <w:noProof/>
        </w:rPr>
        <w:t>而</w:t>
      </w:r>
      <w:r w:rsidR="008840F3" w:rsidRPr="00B646E9">
        <w:rPr>
          <w:rFonts w:ascii="Times New Roman" w:hAnsi="Times New Roman" w:hint="eastAsia"/>
          <w:noProof/>
        </w:rPr>
        <w:t>該堤後為三灣鄉北埔河濱公園，經常有人車出入，</w:t>
      </w:r>
      <w:r w:rsidR="00DA7C6E" w:rsidRPr="00B646E9">
        <w:rPr>
          <w:rFonts w:ascii="Times New Roman" w:hAnsi="Times New Roman" w:hint="eastAsia"/>
          <w:noProof/>
        </w:rPr>
        <w:t>認</w:t>
      </w:r>
      <w:r w:rsidR="008840F3" w:rsidRPr="00B646E9">
        <w:rPr>
          <w:rFonts w:ascii="Times New Roman" w:hAnsi="Times New Roman" w:hint="eastAsia"/>
          <w:noProof/>
        </w:rPr>
        <w:t>有整建之必要</w:t>
      </w:r>
      <w:r w:rsidR="00DA7C6E" w:rsidRPr="00B646E9">
        <w:rPr>
          <w:rFonts w:ascii="Times New Roman" w:hAnsi="Times New Roman" w:hint="eastAsia"/>
          <w:noProof/>
        </w:rPr>
        <w:t>，</w:t>
      </w:r>
      <w:proofErr w:type="gramStart"/>
      <w:r w:rsidR="00DA7C6E" w:rsidRPr="00B646E9">
        <w:rPr>
          <w:rFonts w:ascii="Times New Roman" w:hAnsi="Times New Roman" w:cs="標楷體" w:hint="eastAsia"/>
          <w:szCs w:val="32"/>
          <w:lang w:val="zh-TW"/>
        </w:rPr>
        <w:t>爰</w:t>
      </w:r>
      <w:proofErr w:type="gramEnd"/>
      <w:r w:rsidR="001D1844" w:rsidRPr="00B646E9">
        <w:rPr>
          <w:rFonts w:ascii="Times New Roman" w:hAnsi="Times New Roman" w:cs="標楷體" w:hint="eastAsia"/>
          <w:szCs w:val="32"/>
          <w:lang w:val="zh-TW"/>
        </w:rPr>
        <w:t>於</w:t>
      </w:r>
      <w:r w:rsidR="003A16C1" w:rsidRPr="00B646E9">
        <w:rPr>
          <w:rFonts w:ascii="Times New Roman" w:hAnsi="Times New Roman" w:hint="eastAsia"/>
        </w:rPr>
        <w:t>同</w:t>
      </w:r>
      <w:r w:rsidR="001D1844" w:rsidRPr="00B646E9">
        <w:rPr>
          <w:rFonts w:ascii="Times New Roman" w:hAnsi="Times New Roman" w:hint="eastAsia"/>
        </w:rPr>
        <w:t>年</w:t>
      </w:r>
      <w:r w:rsidR="001D1844" w:rsidRPr="00B646E9">
        <w:rPr>
          <w:rFonts w:ascii="Times New Roman" w:hAnsi="Times New Roman"/>
        </w:rPr>
        <w:t>9</w:t>
      </w:r>
      <w:r w:rsidR="001D1844" w:rsidRPr="00B646E9">
        <w:rPr>
          <w:rFonts w:ascii="Times New Roman" w:hAnsi="Times New Roman" w:hint="eastAsia"/>
        </w:rPr>
        <w:t>月</w:t>
      </w:r>
      <w:r w:rsidR="008840F3" w:rsidRPr="00B646E9">
        <w:rPr>
          <w:rFonts w:ascii="Times New Roman" w:hAnsi="Times New Roman" w:cs="標楷體" w:hint="eastAsia"/>
          <w:szCs w:val="32"/>
          <w:lang w:val="zh-TW"/>
        </w:rPr>
        <w:t>30</w:t>
      </w:r>
      <w:r w:rsidR="008840F3" w:rsidRPr="00B646E9">
        <w:rPr>
          <w:rFonts w:ascii="Times New Roman" w:hAnsi="Times New Roman" w:cs="標楷體" w:hint="eastAsia"/>
          <w:szCs w:val="32"/>
          <w:lang w:val="zh-TW"/>
        </w:rPr>
        <w:t>日提報本工程，</w:t>
      </w:r>
      <w:r w:rsidR="00A55F75" w:rsidRPr="00B646E9">
        <w:rPr>
          <w:rFonts w:ascii="Times New Roman" w:hAnsi="Times New Roman" w:cs="標楷體" w:hint="eastAsia"/>
          <w:szCs w:val="32"/>
          <w:lang w:val="zh-TW"/>
        </w:rPr>
        <w:t>納入</w:t>
      </w:r>
      <w:r w:rsidR="003A16C1" w:rsidRPr="00B646E9">
        <w:rPr>
          <w:rFonts w:ascii="Times New Roman" w:hAnsi="Times New Roman" w:hint="eastAsia"/>
          <w:noProof/>
        </w:rPr>
        <w:t>水利署</w:t>
      </w:r>
      <w:r w:rsidR="003A16C1" w:rsidRPr="00B646E9">
        <w:rPr>
          <w:rFonts w:ascii="Times New Roman" w:hAnsi="Times New Roman" w:cs="標楷體" w:hint="eastAsia"/>
          <w:szCs w:val="32"/>
          <w:lang w:val="zh-TW"/>
        </w:rPr>
        <w:t>「重要河川環境營造計畫」</w:t>
      </w:r>
      <w:r w:rsidR="00FB4653" w:rsidRPr="00B646E9">
        <w:rPr>
          <w:rFonts w:ascii="Times New Roman" w:hAnsi="Times New Roman" w:cs="標楷體" w:hint="eastAsia"/>
          <w:szCs w:val="32"/>
          <w:lang w:val="zh-TW"/>
        </w:rPr>
        <w:t>內全額補助辦理。</w:t>
      </w:r>
      <w:r w:rsidR="001D1844" w:rsidRPr="00B646E9">
        <w:rPr>
          <w:rFonts w:ascii="Times New Roman" w:hAnsi="Times New Roman" w:cs="標楷體" w:hint="eastAsia"/>
          <w:szCs w:val="32"/>
          <w:lang w:val="zh-TW"/>
        </w:rPr>
        <w:t>水利</w:t>
      </w:r>
      <w:r w:rsidRPr="00B646E9">
        <w:rPr>
          <w:rFonts w:ascii="Times New Roman" w:hAnsi="Times New Roman" w:cs="標楷體" w:hint="eastAsia"/>
          <w:szCs w:val="32"/>
          <w:lang w:val="zh-TW"/>
        </w:rPr>
        <w:t>署</w:t>
      </w:r>
      <w:proofErr w:type="gramStart"/>
      <w:r w:rsidRPr="00B646E9">
        <w:rPr>
          <w:rFonts w:ascii="Times New Roman" w:hAnsi="Times New Roman" w:cs="標楷體" w:hint="eastAsia"/>
          <w:szCs w:val="32"/>
          <w:lang w:val="zh-TW"/>
        </w:rPr>
        <w:t>嗣</w:t>
      </w:r>
      <w:proofErr w:type="gramEnd"/>
      <w:r w:rsidRPr="00B646E9">
        <w:rPr>
          <w:rFonts w:ascii="Times New Roman" w:hAnsi="Times New Roman" w:cs="標楷體" w:hint="eastAsia"/>
          <w:szCs w:val="32"/>
          <w:lang w:val="zh-TW"/>
        </w:rPr>
        <w:t>於</w:t>
      </w:r>
      <w:r w:rsidRPr="00B646E9">
        <w:rPr>
          <w:rFonts w:ascii="Times New Roman" w:hAnsi="Times New Roman" w:cs="標楷體" w:hint="eastAsia"/>
          <w:szCs w:val="24"/>
          <w:lang w:val="zh-TW"/>
        </w:rPr>
        <w:t>同年</w:t>
      </w:r>
      <w:r w:rsidRPr="00B646E9">
        <w:rPr>
          <w:rFonts w:ascii="Times New Roman" w:hAnsi="Times New Roman" w:cs="標楷體"/>
          <w:szCs w:val="24"/>
          <w:lang w:val="zh-TW"/>
        </w:rPr>
        <w:t>10</w:t>
      </w:r>
      <w:r w:rsidRPr="00B646E9">
        <w:rPr>
          <w:rFonts w:ascii="Times New Roman" w:hAnsi="Times New Roman" w:cs="標楷體" w:hint="eastAsia"/>
          <w:szCs w:val="24"/>
          <w:lang w:val="zh-TW"/>
        </w:rPr>
        <w:t>月</w:t>
      </w:r>
      <w:r w:rsidRPr="00B646E9">
        <w:rPr>
          <w:rFonts w:ascii="Times New Roman" w:hAnsi="Times New Roman" w:cs="標楷體"/>
          <w:szCs w:val="24"/>
          <w:lang w:val="zh-TW"/>
        </w:rPr>
        <w:t>2</w:t>
      </w:r>
      <w:r w:rsidRPr="00B646E9">
        <w:rPr>
          <w:rFonts w:ascii="Times New Roman" w:hAnsi="Times New Roman" w:cs="標楷體" w:hint="eastAsia"/>
          <w:szCs w:val="24"/>
          <w:lang w:val="zh-TW"/>
        </w:rPr>
        <w:t>日函</w:t>
      </w:r>
      <w:r w:rsidR="001D1844" w:rsidRPr="00B646E9">
        <w:rPr>
          <w:rFonts w:ascii="Times New Roman" w:hAnsi="Times New Roman" w:cs="標楷體" w:hint="eastAsia"/>
          <w:szCs w:val="24"/>
          <w:lang w:val="zh-TW"/>
        </w:rPr>
        <w:t>請</w:t>
      </w:r>
      <w:r w:rsidRPr="00B646E9">
        <w:rPr>
          <w:rFonts w:ascii="Times New Roman" w:hAnsi="Times New Roman" w:cs="標楷體" w:hint="eastAsia"/>
          <w:szCs w:val="24"/>
          <w:lang w:val="zh-TW"/>
        </w:rPr>
        <w:t>二</w:t>
      </w:r>
      <w:proofErr w:type="gramStart"/>
      <w:r w:rsidRPr="00B646E9">
        <w:rPr>
          <w:rFonts w:ascii="Times New Roman" w:hAnsi="Times New Roman" w:cs="標楷體" w:hint="eastAsia"/>
          <w:szCs w:val="32"/>
          <w:lang w:val="zh-TW"/>
        </w:rPr>
        <w:t>河局備</w:t>
      </w:r>
      <w:proofErr w:type="gramEnd"/>
      <w:r w:rsidRPr="00B646E9">
        <w:rPr>
          <w:rFonts w:ascii="Times New Roman" w:hAnsi="Times New Roman" w:cs="標楷體" w:hint="eastAsia"/>
          <w:szCs w:val="32"/>
          <w:lang w:val="zh-TW"/>
        </w:rPr>
        <w:t>妥相關圖說派員領</w:t>
      </w:r>
      <w:proofErr w:type="gramStart"/>
      <w:r w:rsidRPr="00B646E9">
        <w:rPr>
          <w:rFonts w:ascii="Times New Roman" w:hAnsi="Times New Roman" w:cs="標楷體" w:hint="eastAsia"/>
          <w:szCs w:val="32"/>
          <w:lang w:val="zh-TW"/>
        </w:rPr>
        <w:t>勘</w:t>
      </w:r>
      <w:proofErr w:type="gramEnd"/>
      <w:r w:rsidRPr="00B646E9">
        <w:rPr>
          <w:rFonts w:ascii="Times New Roman" w:hAnsi="Times New Roman" w:cs="標楷體" w:hint="eastAsia"/>
          <w:szCs w:val="32"/>
          <w:lang w:val="zh-TW"/>
        </w:rPr>
        <w:t>，</w:t>
      </w:r>
      <w:r w:rsidRPr="00B646E9">
        <w:rPr>
          <w:rFonts w:ascii="Times New Roman" w:hAnsi="Times New Roman" w:cs="標楷體" w:hint="eastAsia"/>
          <w:szCs w:val="32"/>
          <w:lang w:val="zh-TW"/>
        </w:rPr>
        <w:lastRenderedPageBreak/>
        <w:t>同年</w:t>
      </w:r>
      <w:r w:rsidRPr="00B646E9">
        <w:rPr>
          <w:rFonts w:ascii="Times New Roman" w:hAnsi="Times New Roman" w:cs="標楷體" w:hint="eastAsia"/>
          <w:szCs w:val="32"/>
          <w:lang w:val="zh-TW"/>
        </w:rPr>
        <w:t>10</w:t>
      </w:r>
      <w:r w:rsidRPr="00B646E9">
        <w:rPr>
          <w:rFonts w:ascii="Times New Roman" w:hAnsi="Times New Roman" w:cs="標楷體" w:hint="eastAsia"/>
          <w:szCs w:val="32"/>
          <w:lang w:val="zh-TW"/>
        </w:rPr>
        <w:t>月</w:t>
      </w:r>
      <w:r w:rsidRPr="00B646E9">
        <w:rPr>
          <w:rFonts w:ascii="Times New Roman" w:hAnsi="Times New Roman" w:cs="標楷體" w:hint="eastAsia"/>
          <w:szCs w:val="32"/>
          <w:lang w:val="zh-TW"/>
        </w:rPr>
        <w:t>17</w:t>
      </w:r>
      <w:r w:rsidRPr="00B646E9">
        <w:rPr>
          <w:rFonts w:ascii="Times New Roman" w:hAnsi="Times New Roman"/>
        </w:rPr>
        <w:t>、</w:t>
      </w:r>
      <w:r w:rsidRPr="00B646E9">
        <w:rPr>
          <w:rFonts w:ascii="Times New Roman" w:hAnsi="Times New Roman" w:hint="eastAsia"/>
        </w:rPr>
        <w:t>18</w:t>
      </w:r>
      <w:r w:rsidRPr="00B646E9">
        <w:rPr>
          <w:rFonts w:ascii="Times New Roman" w:hAnsi="Times New Roman" w:hint="eastAsia"/>
        </w:rPr>
        <w:t>日</w:t>
      </w:r>
      <w:r w:rsidRPr="00B646E9">
        <w:rPr>
          <w:rFonts w:ascii="Times New Roman" w:hAnsi="Times New Roman" w:hint="eastAsia"/>
          <w:noProof/>
          <w:szCs w:val="48"/>
        </w:rPr>
        <w:t>辦</w:t>
      </w:r>
      <w:r w:rsidRPr="00B646E9">
        <w:rPr>
          <w:rFonts w:ascii="Times New Roman" w:hAnsi="Times New Roman" w:hint="eastAsia"/>
        </w:rPr>
        <w:t>理</w:t>
      </w:r>
      <w:r w:rsidR="00437A80" w:rsidRPr="00B646E9">
        <w:rPr>
          <w:rFonts w:ascii="Times New Roman" w:hAnsi="Times New Roman" w:hint="eastAsia"/>
        </w:rPr>
        <w:t>會</w:t>
      </w:r>
      <w:proofErr w:type="gramStart"/>
      <w:r w:rsidRPr="00B646E9">
        <w:rPr>
          <w:rFonts w:ascii="Times New Roman" w:hAnsi="Times New Roman" w:hint="eastAsia"/>
        </w:rPr>
        <w:t>勘</w:t>
      </w:r>
      <w:proofErr w:type="gramEnd"/>
      <w:r w:rsidRPr="00B646E9">
        <w:rPr>
          <w:rFonts w:ascii="Times New Roman" w:hAnsi="Times New Roman" w:hint="eastAsia"/>
        </w:rPr>
        <w:t>，</w:t>
      </w:r>
      <w:r w:rsidRPr="00B646E9">
        <w:rPr>
          <w:rFonts w:ascii="Times New Roman" w:hAnsi="Times New Roman" w:hint="eastAsia"/>
          <w:noProof/>
          <w:szCs w:val="48"/>
        </w:rPr>
        <w:t>103</w:t>
      </w:r>
      <w:r w:rsidRPr="00B646E9">
        <w:rPr>
          <w:rFonts w:ascii="Times New Roman" w:hAnsi="Times New Roman" w:hint="eastAsia"/>
          <w:noProof/>
          <w:szCs w:val="48"/>
        </w:rPr>
        <w:t>年</w:t>
      </w:r>
      <w:r w:rsidRPr="00B646E9">
        <w:rPr>
          <w:rFonts w:ascii="Times New Roman" w:hAnsi="Times New Roman" w:hint="eastAsia"/>
          <w:noProof/>
          <w:szCs w:val="48"/>
        </w:rPr>
        <w:t>1</w:t>
      </w:r>
      <w:r w:rsidRPr="00B646E9">
        <w:rPr>
          <w:rFonts w:ascii="Times New Roman" w:hAnsi="Times New Roman" w:hint="eastAsia"/>
          <w:noProof/>
          <w:szCs w:val="48"/>
        </w:rPr>
        <w:t>月</w:t>
      </w:r>
      <w:r w:rsidRPr="00B646E9">
        <w:rPr>
          <w:rFonts w:ascii="Times New Roman" w:hAnsi="Times New Roman" w:hint="eastAsia"/>
          <w:noProof/>
          <w:szCs w:val="48"/>
        </w:rPr>
        <w:t>28</w:t>
      </w:r>
      <w:r w:rsidRPr="00B646E9">
        <w:rPr>
          <w:rFonts w:ascii="Times New Roman" w:hAnsi="Times New Roman" w:hint="eastAsia"/>
          <w:noProof/>
          <w:szCs w:val="48"/>
        </w:rPr>
        <w:t>日</w:t>
      </w:r>
      <w:r w:rsidR="005C4C5C" w:rsidRPr="00B646E9">
        <w:rPr>
          <w:rFonts w:ascii="Times New Roman" w:hAnsi="Times New Roman" w:hint="eastAsia"/>
          <w:noProof/>
          <w:szCs w:val="48"/>
        </w:rPr>
        <w:t>函復該局</w:t>
      </w:r>
      <w:r w:rsidRPr="00B646E9">
        <w:rPr>
          <w:rFonts w:ascii="Times New Roman" w:hAnsi="Times New Roman" w:hint="eastAsia"/>
          <w:noProof/>
          <w:szCs w:val="48"/>
        </w:rPr>
        <w:t>核定本工程</w:t>
      </w:r>
      <w:r w:rsidR="006E71D7" w:rsidRPr="00B646E9">
        <w:rPr>
          <w:rFonts w:ascii="Times New Roman" w:hAnsi="Times New Roman" w:hint="eastAsia"/>
          <w:noProof/>
          <w:szCs w:val="48"/>
        </w:rPr>
        <w:t>後，</w:t>
      </w:r>
      <w:r w:rsidRPr="00B646E9">
        <w:rPr>
          <w:rFonts w:ascii="Times New Roman" w:hAnsi="Times New Roman" w:hint="eastAsia"/>
          <w:noProof/>
          <w:szCs w:val="48"/>
        </w:rPr>
        <w:t>二河局</w:t>
      </w:r>
      <w:r w:rsidR="001D1844" w:rsidRPr="00B646E9">
        <w:rPr>
          <w:rFonts w:ascii="Times New Roman" w:hAnsi="Times New Roman" w:hint="eastAsia"/>
          <w:noProof/>
          <w:szCs w:val="48"/>
        </w:rPr>
        <w:t>即</w:t>
      </w:r>
      <w:r w:rsidR="00881FD0" w:rsidRPr="00B646E9">
        <w:rPr>
          <w:rFonts w:ascii="Times New Roman" w:hAnsi="Times New Roman" w:hint="eastAsia"/>
          <w:noProof/>
          <w:szCs w:val="48"/>
        </w:rPr>
        <w:t>於</w:t>
      </w:r>
      <w:r w:rsidR="006852AC" w:rsidRPr="00B646E9">
        <w:rPr>
          <w:rFonts w:ascii="Times New Roman" w:hAnsi="Times New Roman" w:hint="eastAsia"/>
          <w:noProof/>
          <w:szCs w:val="48"/>
        </w:rPr>
        <w:t>同</w:t>
      </w:r>
      <w:r w:rsidR="001D1844" w:rsidRPr="00B646E9">
        <w:rPr>
          <w:rFonts w:ascii="Times New Roman" w:hAnsi="Times New Roman" w:hint="eastAsia"/>
          <w:noProof/>
          <w:szCs w:val="48"/>
        </w:rPr>
        <w:t>年</w:t>
      </w:r>
      <w:r w:rsidR="001D1844" w:rsidRPr="00B646E9">
        <w:rPr>
          <w:rFonts w:ascii="Times New Roman" w:hAnsi="Times New Roman" w:hint="eastAsia"/>
          <w:noProof/>
          <w:szCs w:val="48"/>
        </w:rPr>
        <w:t>1</w:t>
      </w:r>
      <w:r w:rsidR="001D1844" w:rsidRPr="00B646E9">
        <w:rPr>
          <w:rFonts w:ascii="Times New Roman" w:hAnsi="Times New Roman" w:hint="eastAsia"/>
          <w:noProof/>
          <w:szCs w:val="48"/>
        </w:rPr>
        <w:t>至</w:t>
      </w:r>
      <w:r w:rsidR="001D1844" w:rsidRPr="00B646E9">
        <w:rPr>
          <w:rFonts w:ascii="Times New Roman" w:hAnsi="Times New Roman" w:hint="eastAsia"/>
          <w:noProof/>
          <w:szCs w:val="48"/>
        </w:rPr>
        <w:t>3</w:t>
      </w:r>
      <w:r w:rsidR="001D1844" w:rsidRPr="00B646E9">
        <w:rPr>
          <w:rFonts w:ascii="Times New Roman" w:hAnsi="Times New Roman" w:hint="eastAsia"/>
          <w:noProof/>
          <w:szCs w:val="48"/>
        </w:rPr>
        <w:t>月間</w:t>
      </w:r>
      <w:r w:rsidR="00881FD0" w:rsidRPr="00B646E9">
        <w:rPr>
          <w:rFonts w:ascii="Times New Roman" w:hAnsi="Times New Roman" w:hint="eastAsia"/>
          <w:noProof/>
          <w:szCs w:val="48"/>
        </w:rPr>
        <w:t>赴</w:t>
      </w:r>
      <w:r w:rsidR="001D1844" w:rsidRPr="00B646E9">
        <w:rPr>
          <w:rFonts w:ascii="Times New Roman" w:hAnsi="Times New Roman" w:hint="eastAsia"/>
          <w:noProof/>
          <w:szCs w:val="48"/>
        </w:rPr>
        <w:t>現地</w:t>
      </w:r>
      <w:r w:rsidR="00881FD0" w:rsidRPr="00B646E9">
        <w:rPr>
          <w:rFonts w:ascii="Times New Roman" w:hAnsi="Times New Roman" w:hint="eastAsia"/>
          <w:noProof/>
          <w:szCs w:val="48"/>
        </w:rPr>
        <w:t>辦理</w:t>
      </w:r>
      <w:r w:rsidR="001D1844" w:rsidRPr="00B646E9">
        <w:rPr>
          <w:rFonts w:ascii="Times New Roman" w:hAnsi="Times New Roman" w:hint="eastAsia"/>
          <w:noProof/>
          <w:szCs w:val="48"/>
        </w:rPr>
        <w:t>測量作業</w:t>
      </w:r>
      <w:r w:rsidR="00060A96" w:rsidRPr="00B646E9">
        <w:rPr>
          <w:rFonts w:ascii="Times New Roman" w:hAnsi="Times New Roman" w:hint="eastAsia"/>
          <w:noProof/>
          <w:szCs w:val="48"/>
        </w:rPr>
        <w:t>、</w:t>
      </w:r>
      <w:r w:rsidR="001D1844" w:rsidRPr="00B646E9">
        <w:rPr>
          <w:rFonts w:ascii="Times New Roman" w:hAnsi="Times New Roman" w:hint="eastAsia"/>
          <w:noProof/>
          <w:szCs w:val="48"/>
        </w:rPr>
        <w:t>工程圖說設計繪製</w:t>
      </w:r>
      <w:r w:rsidR="00060A96" w:rsidRPr="00B646E9">
        <w:rPr>
          <w:rFonts w:ascii="Times New Roman" w:hAnsi="Times New Roman" w:hint="eastAsia"/>
          <w:noProof/>
          <w:szCs w:val="48"/>
        </w:rPr>
        <w:t>、</w:t>
      </w:r>
      <w:r w:rsidR="001D1844" w:rsidRPr="00B646E9">
        <w:rPr>
          <w:rFonts w:ascii="Times New Roman" w:hAnsi="Times New Roman" w:hint="eastAsia"/>
          <w:noProof/>
          <w:szCs w:val="48"/>
        </w:rPr>
        <w:t>經費分析與預算書編製，</w:t>
      </w:r>
      <w:r w:rsidR="000603E1" w:rsidRPr="00B646E9">
        <w:rPr>
          <w:rFonts w:ascii="Times New Roman" w:hAnsi="Times New Roman" w:hint="eastAsia"/>
          <w:noProof/>
          <w:szCs w:val="48"/>
        </w:rPr>
        <w:t>同年</w:t>
      </w:r>
      <w:r w:rsidR="000603E1" w:rsidRPr="00B646E9">
        <w:rPr>
          <w:rFonts w:ascii="Times New Roman" w:hAnsi="Times New Roman" w:hint="eastAsia"/>
          <w:noProof/>
          <w:szCs w:val="48"/>
        </w:rPr>
        <w:t>3</w:t>
      </w:r>
      <w:r w:rsidR="000603E1" w:rsidRPr="00B646E9">
        <w:rPr>
          <w:rFonts w:ascii="Times New Roman" w:hAnsi="Times New Roman" w:hint="eastAsia"/>
          <w:noProof/>
          <w:szCs w:val="48"/>
        </w:rPr>
        <w:t>月</w:t>
      </w:r>
      <w:r w:rsidR="00881FD0" w:rsidRPr="00B646E9">
        <w:rPr>
          <w:rFonts w:ascii="Times New Roman" w:hAnsi="Times New Roman" w:hint="eastAsia"/>
          <w:noProof/>
          <w:szCs w:val="48"/>
        </w:rPr>
        <w:t>14</w:t>
      </w:r>
      <w:r w:rsidR="00881FD0" w:rsidRPr="00B646E9">
        <w:rPr>
          <w:rFonts w:ascii="Times New Roman" w:hAnsi="Times New Roman" w:hint="eastAsia"/>
          <w:noProof/>
          <w:szCs w:val="48"/>
        </w:rPr>
        <w:t>日公告公開招標，</w:t>
      </w:r>
      <w:r w:rsidR="001D1844" w:rsidRPr="00B646E9">
        <w:rPr>
          <w:rFonts w:ascii="Times New Roman" w:hAnsi="Times New Roman" w:hint="eastAsia"/>
          <w:noProof/>
          <w:szCs w:val="48"/>
        </w:rPr>
        <w:t>同年月</w:t>
      </w:r>
      <w:r w:rsidR="001D1844" w:rsidRPr="00B646E9">
        <w:rPr>
          <w:rFonts w:ascii="Times New Roman" w:hAnsi="Times New Roman" w:hint="eastAsia"/>
          <w:noProof/>
          <w:szCs w:val="48"/>
        </w:rPr>
        <w:t>25</w:t>
      </w:r>
      <w:r w:rsidR="001D1844" w:rsidRPr="00B646E9">
        <w:rPr>
          <w:rFonts w:ascii="Times New Roman" w:hAnsi="Times New Roman" w:hint="eastAsia"/>
          <w:noProof/>
          <w:szCs w:val="48"/>
        </w:rPr>
        <w:t>日開標並決標</w:t>
      </w:r>
      <w:r w:rsidR="00DD479B" w:rsidRPr="00B646E9">
        <w:rPr>
          <w:rFonts w:ascii="Times New Roman" w:hAnsi="Times New Roman" w:hint="eastAsia"/>
          <w:noProof/>
          <w:szCs w:val="48"/>
        </w:rPr>
        <w:t>予京琨營造工程有限公司</w:t>
      </w:r>
      <w:r w:rsidR="001D1844" w:rsidRPr="00B646E9">
        <w:rPr>
          <w:rFonts w:ascii="Times New Roman" w:hAnsi="Times New Roman" w:hint="eastAsia"/>
          <w:noProof/>
          <w:szCs w:val="48"/>
        </w:rPr>
        <w:t>。</w:t>
      </w:r>
    </w:p>
    <w:p w:rsidR="001D1844" w:rsidRPr="00B646E9" w:rsidRDefault="00B771A5" w:rsidP="00F35BEF">
      <w:pPr>
        <w:pStyle w:val="3"/>
        <w:kinsoku/>
        <w:autoSpaceDE w:val="0"/>
        <w:autoSpaceDN w:val="0"/>
        <w:ind w:left="1394"/>
        <w:rPr>
          <w:rFonts w:ascii="Times New Roman" w:hAnsi="Times New Roman"/>
        </w:rPr>
      </w:pPr>
      <w:r w:rsidRPr="00B646E9">
        <w:rPr>
          <w:rFonts w:ascii="Times New Roman" w:hAnsi="Times New Roman" w:hint="eastAsia"/>
        </w:rPr>
        <w:t>查</w:t>
      </w:r>
      <w:r w:rsidR="001D1844" w:rsidRPr="00B646E9">
        <w:rPr>
          <w:rFonts w:ascii="Times New Roman" w:hAnsi="Times New Roman" w:hint="eastAsia"/>
          <w:noProof/>
        </w:rPr>
        <w:t>本</w:t>
      </w:r>
      <w:r w:rsidR="00060A96" w:rsidRPr="00B646E9">
        <w:rPr>
          <w:rFonts w:ascii="Times New Roman" w:hAnsi="Times New Roman" w:hint="eastAsia"/>
          <w:noProof/>
        </w:rPr>
        <w:t>案</w:t>
      </w:r>
      <w:r w:rsidR="001D1844" w:rsidRPr="00B646E9">
        <w:rPr>
          <w:rFonts w:ascii="Times New Roman" w:hAnsi="Times New Roman" w:hint="eastAsia"/>
          <w:noProof/>
        </w:rPr>
        <w:t>工程設計預算書，</w:t>
      </w:r>
      <w:r w:rsidR="001D1844" w:rsidRPr="00B646E9">
        <w:rPr>
          <w:rFonts w:ascii="Times New Roman" w:hAnsi="Times New Roman" w:hint="eastAsia"/>
        </w:rPr>
        <w:t>主要</w:t>
      </w:r>
      <w:proofErr w:type="gramStart"/>
      <w:r w:rsidRPr="00B646E9">
        <w:rPr>
          <w:rFonts w:ascii="Times New Roman" w:hAnsi="Times New Roman" w:hint="eastAsia"/>
          <w:noProof/>
        </w:rPr>
        <w:t>內容</w:t>
      </w:r>
      <w:r w:rsidR="001D1844" w:rsidRPr="00B646E9">
        <w:rPr>
          <w:rFonts w:ascii="Times New Roman" w:hAnsi="Times New Roman" w:hint="eastAsia"/>
        </w:rPr>
        <w:t>為堤頂</w:t>
      </w:r>
      <w:proofErr w:type="gramEnd"/>
      <w:r w:rsidR="001D1844" w:rsidRPr="00B646E9">
        <w:rPr>
          <w:rFonts w:ascii="Times New Roman" w:hAnsi="Times New Roman" w:hint="eastAsia"/>
        </w:rPr>
        <w:t>步道改建</w:t>
      </w:r>
      <w:r w:rsidR="00060A96" w:rsidRPr="00B646E9">
        <w:rPr>
          <w:rFonts w:ascii="Times New Roman" w:hAnsi="Times New Roman" w:hint="eastAsia"/>
        </w:rPr>
        <w:t>舖</w:t>
      </w:r>
      <w:r w:rsidR="001D1844" w:rsidRPr="00B646E9">
        <w:rPr>
          <w:rFonts w:ascii="Times New Roman" w:hAnsi="Times New Roman" w:hint="eastAsia"/>
        </w:rPr>
        <w:t>設高壓磚及施設</w:t>
      </w:r>
      <w:proofErr w:type="gramStart"/>
      <w:r w:rsidR="001D1844" w:rsidRPr="00B646E9">
        <w:rPr>
          <w:rFonts w:ascii="Times New Roman" w:hAnsi="Times New Roman" w:hint="eastAsia"/>
        </w:rPr>
        <w:t>護欄</w:t>
      </w:r>
      <w:r w:rsidR="00A024EB" w:rsidRPr="00B646E9">
        <w:rPr>
          <w:rFonts w:ascii="Times New Roman" w:hAnsi="Times New Roman" w:hint="eastAsia"/>
        </w:rPr>
        <w:t>計</w:t>
      </w:r>
      <w:r w:rsidR="00A024EB" w:rsidRPr="00B646E9">
        <w:rPr>
          <w:rFonts w:ascii="Times New Roman" w:hAnsi="Times New Roman"/>
        </w:rPr>
        <w:t>904</w:t>
      </w:r>
      <w:r w:rsidR="00A024EB" w:rsidRPr="00B646E9">
        <w:rPr>
          <w:rFonts w:ascii="Times New Roman" w:hAnsi="Times New Roman" w:hint="eastAsia"/>
        </w:rPr>
        <w:t>公尺</w:t>
      </w:r>
      <w:proofErr w:type="gramEnd"/>
      <w:r w:rsidR="00A024EB" w:rsidRPr="00B646E9">
        <w:rPr>
          <w:rFonts w:ascii="Times New Roman" w:hAnsi="Times New Roman" w:hint="eastAsia"/>
        </w:rPr>
        <w:t>，堤後坡客土舖設假儉草皮計</w:t>
      </w:r>
      <w:r w:rsidR="00A024EB" w:rsidRPr="00B646E9">
        <w:rPr>
          <w:rFonts w:ascii="Times New Roman" w:hAnsi="Times New Roman" w:hint="eastAsia"/>
        </w:rPr>
        <w:t>6,078</w:t>
      </w:r>
      <w:r w:rsidR="00A024EB" w:rsidRPr="00B646E9">
        <w:rPr>
          <w:rFonts w:ascii="Times New Roman" w:hAnsi="Times New Roman" w:hint="eastAsia"/>
        </w:rPr>
        <w:t>平方公尺，並設置防汛</w:t>
      </w:r>
      <w:proofErr w:type="gramStart"/>
      <w:r w:rsidR="00A024EB" w:rsidRPr="00B646E9">
        <w:rPr>
          <w:rFonts w:ascii="Times New Roman" w:hAnsi="Times New Roman" w:hint="eastAsia"/>
        </w:rPr>
        <w:t>觀測亭</w:t>
      </w:r>
      <w:r w:rsidR="00A024EB" w:rsidRPr="00B646E9">
        <w:rPr>
          <w:rFonts w:ascii="Times New Roman" w:hAnsi="Times New Roman"/>
        </w:rPr>
        <w:t>2</w:t>
      </w:r>
      <w:r w:rsidR="00A024EB" w:rsidRPr="00B646E9">
        <w:rPr>
          <w:rFonts w:ascii="Times New Roman" w:hAnsi="Times New Roman" w:hint="eastAsia"/>
        </w:rPr>
        <w:t>處</w:t>
      </w:r>
      <w:proofErr w:type="gramEnd"/>
      <w:r w:rsidR="00A024EB" w:rsidRPr="00B646E9">
        <w:rPr>
          <w:rFonts w:ascii="Times New Roman" w:hAnsi="Times New Roman" w:hint="eastAsia"/>
        </w:rPr>
        <w:t>及改善水防道路</w:t>
      </w:r>
      <w:r w:rsidR="00A024EB" w:rsidRPr="00B646E9">
        <w:rPr>
          <w:rFonts w:ascii="Times New Roman" w:hAnsi="Times New Roman"/>
        </w:rPr>
        <w:t>885</w:t>
      </w:r>
      <w:r w:rsidR="00A024EB" w:rsidRPr="00B646E9">
        <w:rPr>
          <w:rFonts w:ascii="Times New Roman" w:hAnsi="Times New Roman" w:hint="eastAsia"/>
        </w:rPr>
        <w:t>公尺。</w:t>
      </w:r>
      <w:r w:rsidR="001D1844" w:rsidRPr="00B646E9">
        <w:rPr>
          <w:rFonts w:ascii="Times New Roman" w:hAnsi="Times New Roman" w:hint="eastAsia"/>
        </w:rPr>
        <w:t>其中「堤後坡客土</w:t>
      </w:r>
      <w:r w:rsidR="007F4435" w:rsidRPr="00B646E9">
        <w:rPr>
          <w:rFonts w:ascii="Times New Roman" w:hAnsi="Times New Roman" w:hint="eastAsia"/>
        </w:rPr>
        <w:t>舖設</w:t>
      </w:r>
      <w:r w:rsidR="001D1844" w:rsidRPr="00B646E9">
        <w:rPr>
          <w:rFonts w:ascii="Times New Roman" w:hAnsi="Times New Roman" w:hint="eastAsia"/>
        </w:rPr>
        <w:t>假儉草</w:t>
      </w:r>
      <w:r w:rsidR="007F4435" w:rsidRPr="00B646E9">
        <w:rPr>
          <w:rFonts w:ascii="Times New Roman" w:hAnsi="Times New Roman" w:hint="eastAsia"/>
        </w:rPr>
        <w:t>皮</w:t>
      </w:r>
      <w:r w:rsidR="001D1844" w:rsidRPr="00B646E9">
        <w:rPr>
          <w:rFonts w:ascii="Times New Roman" w:hAnsi="Times New Roman" w:hint="eastAsia"/>
        </w:rPr>
        <w:t>」工項，係考量綠美化改善周邊環境，故設計</w:t>
      </w:r>
      <w:proofErr w:type="gramStart"/>
      <w:r w:rsidR="00CD77B6" w:rsidRPr="00B646E9">
        <w:rPr>
          <w:rFonts w:ascii="Times New Roman" w:hAnsi="Times New Roman" w:hint="eastAsia"/>
        </w:rPr>
        <w:t>於原</w:t>
      </w:r>
      <w:r w:rsidR="001D1844" w:rsidRPr="00B646E9">
        <w:rPr>
          <w:rFonts w:ascii="Times New Roman" w:hAnsi="Times New Roman" w:hint="eastAsia"/>
        </w:rPr>
        <w:t>堤後</w:t>
      </w:r>
      <w:proofErr w:type="gramEnd"/>
      <w:r w:rsidR="001D1844" w:rsidRPr="00B646E9">
        <w:rPr>
          <w:rFonts w:ascii="Times New Roman" w:hAnsi="Times New Roman" w:hint="eastAsia"/>
        </w:rPr>
        <w:t>坡基礎前施設</w:t>
      </w:r>
      <w:proofErr w:type="gramStart"/>
      <w:r w:rsidR="001D1844" w:rsidRPr="00B646E9">
        <w:rPr>
          <w:rFonts w:ascii="Times New Roman" w:hAnsi="Times New Roman" w:hint="eastAsia"/>
        </w:rPr>
        <w:t>一</w:t>
      </w:r>
      <w:proofErr w:type="gramEnd"/>
      <w:r w:rsidR="001D1844" w:rsidRPr="00B646E9">
        <w:rPr>
          <w:rFonts w:ascii="Times New Roman" w:hAnsi="Times New Roman" w:hint="eastAsia"/>
        </w:rPr>
        <w:t>L</w:t>
      </w:r>
      <w:proofErr w:type="gramStart"/>
      <w:r w:rsidR="001D1844" w:rsidRPr="00B646E9">
        <w:rPr>
          <w:rFonts w:ascii="Times New Roman" w:hAnsi="Times New Roman" w:hint="eastAsia"/>
        </w:rPr>
        <w:t>型截牆</w:t>
      </w:r>
      <w:proofErr w:type="gramEnd"/>
      <w:r w:rsidR="00CD77B6" w:rsidRPr="00B646E9">
        <w:rPr>
          <w:rFonts w:ascii="Times New Roman" w:hAnsi="Times New Roman" w:hint="eastAsia"/>
        </w:rPr>
        <w:t>，</w:t>
      </w:r>
      <w:r w:rsidR="001D1844" w:rsidRPr="00B646E9">
        <w:rPr>
          <w:rFonts w:ascii="Times New Roman" w:hAnsi="Times New Roman" w:hint="eastAsia"/>
        </w:rPr>
        <w:t>高度</w:t>
      </w:r>
      <w:r w:rsidR="001D1844" w:rsidRPr="00B646E9">
        <w:rPr>
          <w:rFonts w:ascii="Times New Roman" w:hAnsi="Times New Roman" w:hint="eastAsia"/>
        </w:rPr>
        <w:t>110</w:t>
      </w:r>
      <w:r w:rsidR="001D1844" w:rsidRPr="00B646E9">
        <w:rPr>
          <w:rFonts w:ascii="Times New Roman" w:hAnsi="Times New Roman" w:hint="eastAsia"/>
        </w:rPr>
        <w:t>公分，高於既有基礎約</w:t>
      </w:r>
      <w:r w:rsidR="001D1844" w:rsidRPr="00B646E9">
        <w:rPr>
          <w:rFonts w:ascii="Times New Roman" w:hAnsi="Times New Roman" w:hint="eastAsia"/>
        </w:rPr>
        <w:t>40</w:t>
      </w:r>
      <w:r w:rsidR="001D1844" w:rsidRPr="00B646E9">
        <w:rPr>
          <w:rFonts w:ascii="Times New Roman" w:hAnsi="Times New Roman" w:hint="eastAsia"/>
        </w:rPr>
        <w:t>公分，用以抵擋支撐客土重量及下滑力，植被土壤直接壓實於既有堤後坡坡面上，其施工順序為先完成</w:t>
      </w:r>
      <w:r w:rsidR="001D1844" w:rsidRPr="00B646E9">
        <w:rPr>
          <w:rFonts w:ascii="Times New Roman" w:hAnsi="Times New Roman" w:hint="eastAsia"/>
        </w:rPr>
        <w:t>L</w:t>
      </w:r>
      <w:proofErr w:type="gramStart"/>
      <w:r w:rsidR="001D1844" w:rsidRPr="00B646E9">
        <w:rPr>
          <w:rFonts w:ascii="Times New Roman" w:hAnsi="Times New Roman" w:hint="eastAsia"/>
        </w:rPr>
        <w:t>型截牆</w:t>
      </w:r>
      <w:proofErr w:type="gramEnd"/>
      <w:r w:rsidR="001D1844" w:rsidRPr="00B646E9">
        <w:rPr>
          <w:rStyle w:val="af2"/>
          <w:rFonts w:ascii="Times New Roman" w:hAnsi="Times New Roman"/>
        </w:rPr>
        <w:footnoteReference w:id="1"/>
      </w:r>
      <w:r w:rsidR="001D1844" w:rsidRPr="00B646E9">
        <w:rPr>
          <w:rFonts w:ascii="Times New Roman" w:hAnsi="Times New Roman" w:hint="eastAsia"/>
        </w:rPr>
        <w:t>，再以挖土機將購置之</w:t>
      </w:r>
      <w:proofErr w:type="gramStart"/>
      <w:r w:rsidR="001D1844" w:rsidRPr="00B646E9">
        <w:rPr>
          <w:rFonts w:ascii="Times New Roman" w:hAnsi="Times New Roman" w:hint="eastAsia"/>
        </w:rPr>
        <w:t>花土挖放於堤</w:t>
      </w:r>
      <w:proofErr w:type="gramEnd"/>
      <w:r w:rsidR="001D1844" w:rsidRPr="00B646E9">
        <w:rPr>
          <w:rFonts w:ascii="Times New Roman" w:hAnsi="Times New Roman" w:hint="eastAsia"/>
        </w:rPr>
        <w:t>後坡坡面上，</w:t>
      </w:r>
      <w:proofErr w:type="gramStart"/>
      <w:r w:rsidR="001D1844" w:rsidRPr="00B646E9">
        <w:rPr>
          <w:rFonts w:ascii="Times New Roman" w:hAnsi="Times New Roman" w:hint="eastAsia"/>
        </w:rPr>
        <w:t>其原堤後</w:t>
      </w:r>
      <w:proofErr w:type="gramEnd"/>
      <w:r w:rsidR="001D1844" w:rsidRPr="00B646E9">
        <w:rPr>
          <w:rFonts w:ascii="Times New Roman" w:hAnsi="Times New Roman" w:hint="eastAsia"/>
        </w:rPr>
        <w:t>坡坡度</w:t>
      </w:r>
      <w:proofErr w:type="gramStart"/>
      <w:r w:rsidR="001D1844" w:rsidRPr="00B646E9">
        <w:rPr>
          <w:rFonts w:ascii="Times New Roman" w:hAnsi="Times New Roman" w:hint="eastAsia"/>
        </w:rPr>
        <w:t>（</w:t>
      </w:r>
      <w:proofErr w:type="gramEnd"/>
      <w:r w:rsidR="001D1844" w:rsidRPr="00B646E9">
        <w:rPr>
          <w:rFonts w:ascii="Times New Roman" w:hAnsi="Times New Roman" w:hint="eastAsia"/>
        </w:rPr>
        <w:t>垂直：水平，下同</w:t>
      </w:r>
      <w:proofErr w:type="gramStart"/>
      <w:r w:rsidR="001D1844" w:rsidRPr="00B646E9">
        <w:rPr>
          <w:rFonts w:ascii="Times New Roman" w:hAnsi="Times New Roman" w:hint="eastAsia"/>
        </w:rPr>
        <w:t>）</w:t>
      </w:r>
      <w:proofErr w:type="gramEnd"/>
      <w:r w:rsidR="001D1844" w:rsidRPr="00B646E9">
        <w:rPr>
          <w:rFonts w:ascii="Times New Roman" w:hAnsi="Times New Roman" w:hint="eastAsia"/>
        </w:rPr>
        <w:t>約</w:t>
      </w:r>
      <w:r w:rsidR="001D1844" w:rsidRPr="00B646E9">
        <w:rPr>
          <w:rFonts w:ascii="Times New Roman" w:hAnsi="Times New Roman" w:hint="eastAsia"/>
        </w:rPr>
        <w:t>1</w:t>
      </w:r>
      <w:r w:rsidR="001D1844" w:rsidRPr="00B646E9">
        <w:rPr>
          <w:rFonts w:ascii="Times New Roman" w:hAnsi="Times New Roman" w:hint="eastAsia"/>
        </w:rPr>
        <w:t>：</w:t>
      </w:r>
      <w:r w:rsidR="001D1844" w:rsidRPr="00B646E9">
        <w:rPr>
          <w:rFonts w:ascii="Times New Roman" w:hAnsi="Times New Roman" w:hint="eastAsia"/>
        </w:rPr>
        <w:t>1.5</w:t>
      </w:r>
      <w:r w:rsidR="001D1844" w:rsidRPr="00B646E9">
        <w:rPr>
          <w:rFonts w:ascii="Times New Roman" w:hAnsi="Times New Roman" w:hint="eastAsia"/>
        </w:rPr>
        <w:t>，設計坡度則為</w:t>
      </w:r>
      <w:r w:rsidR="001D1844" w:rsidRPr="00B646E9">
        <w:rPr>
          <w:rFonts w:ascii="Times New Roman" w:hAnsi="Times New Roman" w:hint="eastAsia"/>
        </w:rPr>
        <w:t>1</w:t>
      </w:r>
      <w:r w:rsidR="001D1844" w:rsidRPr="00B646E9">
        <w:rPr>
          <w:rFonts w:ascii="Times New Roman" w:hAnsi="Times New Roman" w:hint="eastAsia"/>
        </w:rPr>
        <w:t>：</w:t>
      </w:r>
      <w:r w:rsidR="001D1844" w:rsidRPr="00B646E9">
        <w:rPr>
          <w:rFonts w:ascii="Times New Roman" w:hAnsi="Times New Roman" w:hint="eastAsia"/>
        </w:rPr>
        <w:t>1.63</w:t>
      </w:r>
      <w:r w:rsidR="001D1844" w:rsidRPr="00B646E9">
        <w:rPr>
          <w:rFonts w:ascii="Times New Roman" w:hAnsi="Times New Roman" w:hint="eastAsia"/>
        </w:rPr>
        <w:t>（約</w:t>
      </w:r>
      <w:r w:rsidR="001D1844" w:rsidRPr="00B646E9">
        <w:rPr>
          <w:rFonts w:ascii="Times New Roman" w:hAnsi="Times New Roman" w:hint="eastAsia"/>
        </w:rPr>
        <w:t>31.5</w:t>
      </w:r>
      <w:r w:rsidR="001D1844" w:rsidRPr="00B646E9">
        <w:rPr>
          <w:rFonts w:ascii="Times New Roman" w:hAnsi="Times New Roman" w:hint="eastAsia"/>
        </w:rPr>
        <w:t>度），並將之整平</w:t>
      </w:r>
      <w:r w:rsidR="00060A96" w:rsidRPr="00B646E9">
        <w:rPr>
          <w:rFonts w:ascii="Times New Roman" w:hAnsi="Times New Roman" w:hint="eastAsia"/>
        </w:rPr>
        <w:t>及</w:t>
      </w:r>
      <w:r w:rsidR="001D1844" w:rsidRPr="00B646E9">
        <w:rPr>
          <w:rFonts w:ascii="Times New Roman" w:hAnsi="Times New Roman" w:hint="eastAsia"/>
        </w:rPr>
        <w:t>以機械</w:t>
      </w:r>
      <w:proofErr w:type="gramStart"/>
      <w:r w:rsidR="001D1844" w:rsidRPr="00B646E9">
        <w:rPr>
          <w:rFonts w:ascii="Times New Roman" w:hAnsi="Times New Roman" w:hint="eastAsia"/>
        </w:rPr>
        <w:t>拍實，</w:t>
      </w:r>
      <w:r w:rsidR="00060A96" w:rsidRPr="00B646E9">
        <w:rPr>
          <w:rFonts w:ascii="Times New Roman" w:hAnsi="Times New Roman" w:hint="eastAsia"/>
        </w:rPr>
        <w:t>末</w:t>
      </w:r>
      <w:r w:rsidR="001D1844" w:rsidRPr="00B646E9">
        <w:rPr>
          <w:rFonts w:ascii="Times New Roman" w:hAnsi="Times New Roman" w:hint="eastAsia"/>
        </w:rPr>
        <w:t>以</w:t>
      </w:r>
      <w:proofErr w:type="gramEnd"/>
      <w:r w:rsidR="001D1844" w:rsidRPr="00B646E9">
        <w:rPr>
          <w:rFonts w:ascii="Times New Roman" w:hAnsi="Times New Roman" w:hint="eastAsia"/>
        </w:rPr>
        <w:t>人工方式進行假儉草皮之</w:t>
      </w:r>
      <w:proofErr w:type="gramStart"/>
      <w:r w:rsidR="001D1844" w:rsidRPr="00B646E9">
        <w:rPr>
          <w:rFonts w:ascii="Times New Roman" w:hAnsi="Times New Roman" w:hint="eastAsia"/>
        </w:rPr>
        <w:t>舖</w:t>
      </w:r>
      <w:proofErr w:type="gramEnd"/>
      <w:r w:rsidR="001D1844" w:rsidRPr="00B646E9">
        <w:rPr>
          <w:rFonts w:ascii="Times New Roman" w:hAnsi="Times New Roman" w:hint="eastAsia"/>
        </w:rPr>
        <w:t>植工作，即</w:t>
      </w:r>
      <w:proofErr w:type="gramStart"/>
      <w:r w:rsidR="001D1844" w:rsidRPr="00B646E9">
        <w:rPr>
          <w:rFonts w:ascii="Times New Roman" w:hAnsi="Times New Roman" w:hint="eastAsia"/>
        </w:rPr>
        <w:t>完成本</w:t>
      </w:r>
      <w:r w:rsidR="00060A96" w:rsidRPr="00B646E9">
        <w:rPr>
          <w:rFonts w:ascii="Times New Roman" w:hAnsi="Times New Roman" w:hint="eastAsia"/>
        </w:rPr>
        <w:t>工</w:t>
      </w:r>
      <w:r w:rsidR="001D1844" w:rsidRPr="00B646E9">
        <w:rPr>
          <w:rFonts w:ascii="Times New Roman" w:hAnsi="Times New Roman" w:hint="eastAsia"/>
        </w:rPr>
        <w:t>項</w:t>
      </w:r>
      <w:proofErr w:type="gramEnd"/>
      <w:r w:rsidR="00060A96" w:rsidRPr="00B646E9">
        <w:rPr>
          <w:rFonts w:ascii="Times New Roman" w:hAnsi="Times New Roman" w:hint="eastAsia"/>
        </w:rPr>
        <w:t>。</w:t>
      </w:r>
      <w:proofErr w:type="gramStart"/>
      <w:r w:rsidR="00DE1711" w:rsidRPr="00B646E9">
        <w:rPr>
          <w:rFonts w:ascii="Times New Roman" w:hAnsi="Times New Roman" w:hint="eastAsia"/>
        </w:rPr>
        <w:t>嗣</w:t>
      </w:r>
      <w:proofErr w:type="gramEnd"/>
      <w:r w:rsidR="00DE1711" w:rsidRPr="00B646E9">
        <w:rPr>
          <w:rFonts w:ascii="Times New Roman" w:hAnsi="Times New Roman" w:hint="eastAsia"/>
        </w:rPr>
        <w:t>據</w:t>
      </w:r>
      <w:r w:rsidR="00060A96" w:rsidRPr="00B646E9">
        <w:rPr>
          <w:rFonts w:ascii="Times New Roman" w:hAnsi="Times New Roman" w:hint="eastAsia"/>
        </w:rPr>
        <w:t>二</w:t>
      </w:r>
      <w:proofErr w:type="gramStart"/>
      <w:r w:rsidR="00060A96" w:rsidRPr="00B646E9">
        <w:rPr>
          <w:rFonts w:ascii="Times New Roman" w:hAnsi="Times New Roman" w:hint="eastAsia"/>
        </w:rPr>
        <w:t>河</w:t>
      </w:r>
      <w:r w:rsidR="001D1844" w:rsidRPr="00B646E9">
        <w:rPr>
          <w:rFonts w:ascii="Times New Roman" w:hAnsi="Times New Roman" w:hint="eastAsia"/>
        </w:rPr>
        <w:t>局</w:t>
      </w:r>
      <w:r w:rsidR="00DE1711" w:rsidRPr="00B646E9">
        <w:rPr>
          <w:rFonts w:ascii="Times New Roman" w:hAnsi="Times New Roman" w:hint="eastAsia"/>
        </w:rPr>
        <w:t>查復</w:t>
      </w:r>
      <w:proofErr w:type="gramEnd"/>
      <w:r w:rsidR="001D1844" w:rsidRPr="00B646E9">
        <w:rPr>
          <w:rFonts w:ascii="Times New Roman" w:hAnsi="Times New Roman" w:hint="eastAsia"/>
        </w:rPr>
        <w:t>稱</w:t>
      </w:r>
      <w:r w:rsidR="00DE1711" w:rsidRPr="00B646E9">
        <w:rPr>
          <w:rFonts w:ascii="Times New Roman" w:hAnsi="Times New Roman" w:hint="eastAsia"/>
        </w:rPr>
        <w:t>：</w:t>
      </w:r>
      <w:r w:rsidR="001D1844" w:rsidRPr="00B646E9">
        <w:rPr>
          <w:rFonts w:ascii="Times New Roman" w:hAnsi="Times New Roman" w:hint="eastAsia"/>
        </w:rPr>
        <w:t>本案工程設計不涉及堤防結構或防洪安全，係依據前期類似工程成功案例</w:t>
      </w:r>
      <w:r w:rsidR="000603E1" w:rsidRPr="00B646E9">
        <w:rPr>
          <w:rFonts w:ascii="Times New Roman" w:hAnsi="Times New Roman" w:hint="eastAsia"/>
        </w:rPr>
        <w:t>之設計原則及項目</w:t>
      </w:r>
      <w:r w:rsidR="001D1844" w:rsidRPr="00B646E9">
        <w:rPr>
          <w:rFonts w:ascii="Times New Roman" w:hAnsi="Times New Roman" w:hint="eastAsia"/>
        </w:rPr>
        <w:t>辦理</w:t>
      </w:r>
      <w:r w:rsidR="000603E1" w:rsidRPr="00B646E9">
        <w:rPr>
          <w:rFonts w:ascii="Times New Roman" w:hAnsi="Times New Roman" w:hint="eastAsia"/>
        </w:rPr>
        <w:t>，且成功案例之現況現場邊坡穩定、植生狀況良好</w:t>
      </w:r>
      <w:r w:rsidR="001D1844" w:rsidRPr="00B646E9">
        <w:rPr>
          <w:rFonts w:ascii="Times New Roman" w:hAnsi="Times New Roman" w:hint="eastAsia"/>
        </w:rPr>
        <w:t>。</w:t>
      </w:r>
    </w:p>
    <w:p w:rsidR="004C4901" w:rsidRPr="00B646E9" w:rsidRDefault="001D1844" w:rsidP="00CB357E">
      <w:pPr>
        <w:pStyle w:val="3"/>
        <w:kinsoku/>
        <w:wordWrap w:val="0"/>
        <w:autoSpaceDE w:val="0"/>
        <w:autoSpaceDN w:val="0"/>
        <w:rPr>
          <w:rFonts w:ascii="Times New Roman" w:hAnsi="Times New Roman"/>
        </w:rPr>
      </w:pPr>
      <w:proofErr w:type="gramStart"/>
      <w:r w:rsidRPr="00B646E9">
        <w:rPr>
          <w:rFonts w:ascii="Times New Roman" w:hAnsi="Times New Roman" w:cs="標楷體" w:hint="eastAsia"/>
          <w:szCs w:val="24"/>
        </w:rPr>
        <w:t>惟查二</w:t>
      </w:r>
      <w:r w:rsidRPr="00B646E9">
        <w:rPr>
          <w:rFonts w:ascii="Times New Roman" w:hAnsi="Times New Roman" w:hint="eastAsia"/>
        </w:rPr>
        <w:t>河局檢</w:t>
      </w:r>
      <w:proofErr w:type="gramEnd"/>
      <w:r w:rsidRPr="00B646E9">
        <w:rPr>
          <w:rFonts w:ascii="Times New Roman" w:hAnsi="Times New Roman" w:hint="eastAsia"/>
        </w:rPr>
        <w:t>附</w:t>
      </w:r>
      <w:r w:rsidR="009A2D07" w:rsidRPr="00B646E9">
        <w:rPr>
          <w:rFonts w:ascii="Times New Roman" w:hAnsi="Times New Roman" w:hint="eastAsia"/>
        </w:rPr>
        <w:t>之</w:t>
      </w:r>
      <w:r w:rsidRPr="00B646E9">
        <w:rPr>
          <w:rFonts w:ascii="Times New Roman" w:hAnsi="Times New Roman" w:hint="eastAsia"/>
        </w:rPr>
        <w:t>成功案</w:t>
      </w:r>
      <w:r w:rsidR="000603E1" w:rsidRPr="00B646E9">
        <w:rPr>
          <w:rFonts w:ascii="Times New Roman" w:hAnsi="Times New Roman" w:hint="eastAsia"/>
        </w:rPr>
        <w:t>例</w:t>
      </w:r>
      <w:r w:rsidR="009A2D07" w:rsidRPr="00B646E9">
        <w:rPr>
          <w:rFonts w:ascii="Times New Roman" w:hAnsi="Times New Roman" w:hint="eastAsia"/>
        </w:rPr>
        <w:t>，</w:t>
      </w:r>
      <w:r w:rsidRPr="00B646E9">
        <w:rPr>
          <w:rFonts w:ascii="Times New Roman" w:hAnsi="Times New Roman" w:hint="eastAsia"/>
        </w:rPr>
        <w:t>分別</w:t>
      </w:r>
      <w:r w:rsidR="009A2D07" w:rsidRPr="00B646E9">
        <w:rPr>
          <w:rFonts w:ascii="Times New Roman" w:hAnsi="Times New Roman" w:hint="eastAsia"/>
        </w:rPr>
        <w:t>為</w:t>
      </w:r>
      <w:r w:rsidR="000603E1" w:rsidRPr="00B646E9">
        <w:rPr>
          <w:rFonts w:ascii="Times New Roman" w:hAnsi="Times New Roman" w:hint="eastAsia"/>
        </w:rPr>
        <w:t>該局</w:t>
      </w:r>
      <w:proofErr w:type="gramStart"/>
      <w:r w:rsidRPr="00B646E9">
        <w:rPr>
          <w:rFonts w:ascii="Times New Roman" w:hAnsi="Times New Roman"/>
        </w:rPr>
        <w:t>100</w:t>
      </w:r>
      <w:proofErr w:type="gramEnd"/>
      <w:r w:rsidRPr="00B646E9">
        <w:rPr>
          <w:rFonts w:ascii="Times New Roman" w:hAnsi="Times New Roman"/>
        </w:rPr>
        <w:t>年度</w:t>
      </w:r>
      <w:r w:rsidRPr="00B646E9">
        <w:rPr>
          <w:rFonts w:ascii="Times New Roman" w:hAnsi="Times New Roman" w:hint="eastAsia"/>
        </w:rPr>
        <w:t>「中港溪下員林堤防環境改善工程」及</w:t>
      </w:r>
      <w:proofErr w:type="gramStart"/>
      <w:r w:rsidRPr="00B646E9">
        <w:rPr>
          <w:rFonts w:ascii="Times New Roman" w:hAnsi="Times New Roman"/>
        </w:rPr>
        <w:t>10</w:t>
      </w:r>
      <w:r w:rsidRPr="00B646E9">
        <w:rPr>
          <w:rFonts w:ascii="Times New Roman" w:hAnsi="Times New Roman" w:hint="eastAsia"/>
        </w:rPr>
        <w:t>1</w:t>
      </w:r>
      <w:proofErr w:type="gramEnd"/>
      <w:r w:rsidRPr="00B646E9">
        <w:rPr>
          <w:rFonts w:ascii="Times New Roman" w:hAnsi="Times New Roman"/>
        </w:rPr>
        <w:t>年度</w:t>
      </w:r>
      <w:r w:rsidRPr="00B646E9">
        <w:rPr>
          <w:rFonts w:ascii="Times New Roman" w:hAnsi="Times New Roman" w:hint="eastAsia"/>
        </w:rPr>
        <w:t>「中港溪肚兜角堤防環境改善工程」等</w:t>
      </w:r>
      <w:r w:rsidRPr="00B646E9">
        <w:rPr>
          <w:rFonts w:ascii="Times New Roman" w:hAnsi="Times New Roman" w:hint="eastAsia"/>
        </w:rPr>
        <w:t>2</w:t>
      </w:r>
      <w:r w:rsidR="00116B71" w:rsidRPr="00B646E9">
        <w:rPr>
          <w:rFonts w:ascii="Times New Roman" w:hAnsi="Times New Roman" w:hint="eastAsia"/>
        </w:rPr>
        <w:t>案</w:t>
      </w:r>
      <w:r w:rsidR="000603E1" w:rsidRPr="00B646E9">
        <w:rPr>
          <w:rFonts w:ascii="Times New Roman" w:hAnsi="Times New Roman" w:hint="eastAsia"/>
        </w:rPr>
        <w:t>，</w:t>
      </w:r>
      <w:r w:rsidR="00380688" w:rsidRPr="00B646E9">
        <w:rPr>
          <w:rFonts w:ascii="Times New Roman" w:hAnsi="Times New Roman" w:hint="eastAsia"/>
        </w:rPr>
        <w:t>經</w:t>
      </w:r>
      <w:r w:rsidRPr="00B646E9">
        <w:rPr>
          <w:rFonts w:ascii="Times New Roman" w:hAnsi="Times New Roman" w:hint="eastAsia"/>
        </w:rPr>
        <w:t>進一步檢視該</w:t>
      </w:r>
      <w:r w:rsidRPr="00B646E9">
        <w:rPr>
          <w:rFonts w:ascii="Times New Roman" w:hAnsi="Times New Roman" w:hint="eastAsia"/>
        </w:rPr>
        <w:t>2</w:t>
      </w:r>
      <w:r w:rsidRPr="00B646E9">
        <w:rPr>
          <w:rFonts w:ascii="Times New Roman" w:hAnsi="Times New Roman" w:hint="eastAsia"/>
        </w:rPr>
        <w:t>工程</w:t>
      </w:r>
      <w:r w:rsidR="00060A96" w:rsidRPr="00B646E9">
        <w:rPr>
          <w:rFonts w:ascii="Times New Roman" w:hAnsi="Times New Roman" w:hint="eastAsia"/>
        </w:rPr>
        <w:t>堤後坡客土</w:t>
      </w:r>
      <w:r w:rsidRPr="00B646E9">
        <w:rPr>
          <w:rFonts w:ascii="Times New Roman" w:hAnsi="Times New Roman" w:hint="eastAsia"/>
        </w:rPr>
        <w:t>坡度分別為</w:t>
      </w:r>
      <w:r w:rsidRPr="00B646E9">
        <w:rPr>
          <w:rFonts w:ascii="Times New Roman" w:hAnsi="Times New Roman" w:hint="eastAsia"/>
        </w:rPr>
        <w:t>1</w:t>
      </w:r>
      <w:r w:rsidRPr="00B646E9">
        <w:rPr>
          <w:rFonts w:ascii="Times New Roman" w:hAnsi="Times New Roman" w:hint="eastAsia"/>
        </w:rPr>
        <w:t>：</w:t>
      </w:r>
      <w:r w:rsidRPr="00B646E9">
        <w:rPr>
          <w:rFonts w:ascii="Times New Roman" w:hAnsi="Times New Roman" w:hint="eastAsia"/>
        </w:rPr>
        <w:t>2.2</w:t>
      </w:r>
      <w:r w:rsidR="009639CB" w:rsidRPr="00B646E9">
        <w:rPr>
          <w:rFonts w:ascii="Times New Roman" w:hAnsi="Times New Roman" w:hint="eastAsia"/>
        </w:rPr>
        <w:t>及</w:t>
      </w:r>
      <w:r w:rsidRPr="00B646E9">
        <w:rPr>
          <w:rFonts w:ascii="Times New Roman" w:hAnsi="Times New Roman" w:hint="eastAsia"/>
        </w:rPr>
        <w:t>1</w:t>
      </w:r>
      <w:r w:rsidRPr="00B646E9">
        <w:rPr>
          <w:rFonts w:ascii="Times New Roman" w:hAnsi="Times New Roman" w:hint="eastAsia"/>
        </w:rPr>
        <w:t>：</w:t>
      </w:r>
      <w:r w:rsidRPr="00B646E9">
        <w:rPr>
          <w:rFonts w:ascii="Times New Roman" w:hAnsi="Times New Roman" w:hint="eastAsia"/>
        </w:rPr>
        <w:t>2</w:t>
      </w:r>
      <w:r w:rsidRPr="00B646E9">
        <w:rPr>
          <w:rFonts w:ascii="Times New Roman" w:hAnsi="Times New Roman" w:hint="eastAsia"/>
        </w:rPr>
        <w:t>，</w:t>
      </w:r>
      <w:r w:rsidR="001532E8" w:rsidRPr="00B646E9">
        <w:rPr>
          <w:rFonts w:ascii="Times New Roman" w:hAnsi="Times New Roman" w:hint="eastAsia"/>
        </w:rPr>
        <w:t>而</w:t>
      </w:r>
      <w:r w:rsidRPr="00B646E9">
        <w:rPr>
          <w:rFonts w:ascii="Times New Roman" w:hAnsi="Times New Roman" w:hint="eastAsia"/>
        </w:rPr>
        <w:t>本案坡度</w:t>
      </w:r>
      <w:r w:rsidR="001532E8" w:rsidRPr="00B646E9">
        <w:rPr>
          <w:rFonts w:ascii="Times New Roman" w:hAnsi="Times New Roman" w:hint="eastAsia"/>
        </w:rPr>
        <w:t>為</w:t>
      </w:r>
      <w:r w:rsidRPr="00B646E9">
        <w:rPr>
          <w:rFonts w:ascii="Times New Roman" w:hAnsi="Times New Roman" w:hint="eastAsia"/>
        </w:rPr>
        <w:t>1</w:t>
      </w:r>
      <w:r w:rsidRPr="00B646E9">
        <w:rPr>
          <w:rFonts w:ascii="Times New Roman" w:hAnsi="Times New Roman" w:hint="eastAsia"/>
        </w:rPr>
        <w:t>：</w:t>
      </w:r>
      <w:r w:rsidRPr="00B646E9">
        <w:rPr>
          <w:rFonts w:ascii="Times New Roman" w:hAnsi="Times New Roman" w:hint="eastAsia"/>
        </w:rPr>
        <w:t>1.63</w:t>
      </w:r>
      <w:r w:rsidRPr="00B646E9">
        <w:rPr>
          <w:rFonts w:ascii="Times New Roman" w:hAnsi="Times New Roman" w:hint="eastAsia"/>
        </w:rPr>
        <w:t>，</w:t>
      </w:r>
      <w:r w:rsidR="001532E8" w:rsidRPr="00B646E9">
        <w:rPr>
          <w:rFonts w:ascii="Times New Roman" w:hAnsi="Times New Roman" w:hint="eastAsia"/>
        </w:rPr>
        <w:t>故本案與該</w:t>
      </w:r>
      <w:proofErr w:type="gramStart"/>
      <w:r w:rsidR="001532E8" w:rsidRPr="00B646E9">
        <w:rPr>
          <w:rFonts w:ascii="Times New Roman" w:hAnsi="Times New Roman" w:hint="eastAsia"/>
        </w:rPr>
        <w:t>局</w:t>
      </w:r>
      <w:r w:rsidR="00B01B3E" w:rsidRPr="00B646E9">
        <w:rPr>
          <w:rFonts w:ascii="Times New Roman" w:hAnsi="Times New Roman" w:hint="eastAsia"/>
        </w:rPr>
        <w:t>復稱之</w:t>
      </w:r>
      <w:proofErr w:type="gramEnd"/>
      <w:r w:rsidR="001532E8" w:rsidRPr="00B646E9">
        <w:rPr>
          <w:rFonts w:ascii="Times New Roman" w:hAnsi="Times New Roman" w:hint="eastAsia"/>
        </w:rPr>
        <w:t>已</w:t>
      </w:r>
      <w:r w:rsidR="00CA386F" w:rsidRPr="00B646E9">
        <w:rPr>
          <w:rFonts w:ascii="Times New Roman" w:hAnsi="Times New Roman" w:hint="eastAsia"/>
        </w:rPr>
        <w:t>成功</w:t>
      </w:r>
      <w:r w:rsidR="00CA386F" w:rsidRPr="00B646E9">
        <w:rPr>
          <w:rFonts w:ascii="Times New Roman" w:hAnsi="Times New Roman" w:hint="eastAsia"/>
        </w:rPr>
        <w:lastRenderedPageBreak/>
        <w:t>案例</w:t>
      </w:r>
      <w:r w:rsidR="001532E8" w:rsidRPr="00B646E9">
        <w:rPr>
          <w:rFonts w:ascii="Times New Roman" w:hAnsi="Times New Roman" w:hint="eastAsia"/>
        </w:rPr>
        <w:t>相</w:t>
      </w:r>
      <w:r w:rsidR="006160E2" w:rsidRPr="00B646E9">
        <w:rPr>
          <w:rFonts w:ascii="Times New Roman" w:hAnsi="Times New Roman" w:hint="eastAsia"/>
        </w:rPr>
        <w:t>較</w:t>
      </w:r>
      <w:r w:rsidR="00E13395" w:rsidRPr="00B646E9">
        <w:rPr>
          <w:rFonts w:ascii="Times New Roman" w:hAnsi="Times New Roman" w:hint="eastAsia"/>
        </w:rPr>
        <w:t>，</w:t>
      </w:r>
      <w:r w:rsidR="006160E2" w:rsidRPr="00B646E9">
        <w:rPr>
          <w:rFonts w:ascii="Times New Roman" w:hAnsi="Times New Roman" w:hint="eastAsia"/>
        </w:rPr>
        <w:t>坡度條件</w:t>
      </w:r>
      <w:r w:rsidR="001532E8" w:rsidRPr="00B646E9">
        <w:rPr>
          <w:rFonts w:ascii="Times New Roman" w:hAnsi="Times New Roman" w:hint="eastAsia"/>
        </w:rPr>
        <w:t>較為陡</w:t>
      </w:r>
      <w:r w:rsidR="00C7432F" w:rsidRPr="00B646E9">
        <w:rPr>
          <w:rFonts w:ascii="Times New Roman" w:hAnsi="Times New Roman" w:hint="eastAsia"/>
        </w:rPr>
        <w:t>斜</w:t>
      </w:r>
      <w:r w:rsidR="00C40A5F" w:rsidRPr="00B646E9">
        <w:rPr>
          <w:rFonts w:ascii="Times New Roman" w:hAnsi="Times New Roman" w:hint="eastAsia"/>
        </w:rPr>
        <w:t>，</w:t>
      </w:r>
      <w:r w:rsidR="00C7432F" w:rsidRPr="00B646E9">
        <w:rPr>
          <w:rFonts w:ascii="Times New Roman" w:hAnsi="Times New Roman" w:hint="eastAsia"/>
        </w:rPr>
        <w:t>足證</w:t>
      </w:r>
      <w:r w:rsidR="00C40A5F" w:rsidRPr="00B646E9">
        <w:rPr>
          <w:rFonts w:ascii="Times New Roman" w:hAnsi="Times New Roman" w:hint="eastAsia"/>
        </w:rPr>
        <w:t>該局未詳加審視本工程坡度條件已</w:t>
      </w:r>
      <w:r w:rsidR="004C4901" w:rsidRPr="00B646E9">
        <w:rPr>
          <w:rFonts w:ascii="Times New Roman" w:hAnsi="Times New Roman" w:hint="eastAsia"/>
        </w:rPr>
        <w:t>未盡相符且</w:t>
      </w:r>
      <w:r w:rsidR="00C40A5F" w:rsidRPr="00B646E9">
        <w:rPr>
          <w:rFonts w:ascii="Times New Roman" w:hAnsi="Times New Roman" w:hint="eastAsia"/>
        </w:rPr>
        <w:t>嚴苛，</w:t>
      </w:r>
      <w:r w:rsidR="004C4901" w:rsidRPr="00B646E9">
        <w:rPr>
          <w:rFonts w:ascii="Times New Roman" w:hAnsi="Times New Roman" w:hint="eastAsia"/>
        </w:rPr>
        <w:t>卻</w:t>
      </w:r>
      <w:proofErr w:type="gramStart"/>
      <w:r w:rsidR="00195C92" w:rsidRPr="00B646E9">
        <w:rPr>
          <w:rFonts w:ascii="Times New Roman" w:hAnsi="Times New Roman" w:hint="eastAsia"/>
        </w:rPr>
        <w:t>逕</w:t>
      </w:r>
      <w:proofErr w:type="gramEnd"/>
      <w:r w:rsidR="00195C92" w:rsidRPr="00B646E9">
        <w:rPr>
          <w:rFonts w:ascii="Times New Roman" w:hAnsi="Times New Roman" w:hint="eastAsia"/>
        </w:rPr>
        <w:t>以過往案例</w:t>
      </w:r>
      <w:r w:rsidR="00264EBE" w:rsidRPr="00B646E9">
        <w:rPr>
          <w:rFonts w:ascii="Times New Roman" w:hAnsi="Times New Roman" w:hint="eastAsia"/>
        </w:rPr>
        <w:t>經驗沿用</w:t>
      </w:r>
      <w:r w:rsidR="00C40A5F" w:rsidRPr="00B646E9">
        <w:rPr>
          <w:rFonts w:ascii="Times New Roman" w:hAnsi="Times New Roman" w:hint="eastAsia"/>
        </w:rPr>
        <w:t>規劃設計。再</w:t>
      </w:r>
      <w:proofErr w:type="gramStart"/>
      <w:r w:rsidR="00C40A5F" w:rsidRPr="00B646E9">
        <w:rPr>
          <w:rFonts w:ascii="Times New Roman" w:hAnsi="Times New Roman" w:hint="eastAsia"/>
        </w:rPr>
        <w:t>以</w:t>
      </w:r>
      <w:proofErr w:type="gramEnd"/>
      <w:r w:rsidR="00C40A5F" w:rsidRPr="00B646E9">
        <w:rPr>
          <w:rFonts w:ascii="Times New Roman" w:hAnsi="Times New Roman" w:hint="eastAsia"/>
        </w:rPr>
        <w:t>，</w:t>
      </w:r>
      <w:r w:rsidR="004C4901" w:rsidRPr="00B646E9">
        <w:rPr>
          <w:rFonts w:ascii="Times New Roman" w:hAnsi="Times New Roman" w:hint="eastAsia"/>
        </w:rPr>
        <w:t>二</w:t>
      </w:r>
      <w:proofErr w:type="gramStart"/>
      <w:r w:rsidR="004C4901" w:rsidRPr="00B646E9">
        <w:rPr>
          <w:rFonts w:ascii="Times New Roman" w:hAnsi="Times New Roman" w:hint="eastAsia"/>
        </w:rPr>
        <w:t>河局未考量原堤後</w:t>
      </w:r>
      <w:proofErr w:type="gramEnd"/>
      <w:r w:rsidR="004C4901" w:rsidRPr="00B646E9">
        <w:rPr>
          <w:rFonts w:ascii="Times New Roman" w:hAnsi="Times New Roman" w:hint="eastAsia"/>
        </w:rPr>
        <w:t>坡（混凝土</w:t>
      </w:r>
      <w:r w:rsidR="005803ED" w:rsidRPr="00B646E9">
        <w:rPr>
          <w:rFonts w:ascii="Times New Roman" w:hAnsi="Times New Roman" w:hint="eastAsia"/>
        </w:rPr>
        <w:t>材質</w:t>
      </w:r>
      <w:r w:rsidR="004C4901" w:rsidRPr="00B646E9">
        <w:rPr>
          <w:rFonts w:ascii="Times New Roman" w:hAnsi="Times New Roman" w:hint="eastAsia"/>
        </w:rPr>
        <w:t>）</w:t>
      </w:r>
      <w:r w:rsidR="005803ED" w:rsidRPr="00B646E9">
        <w:rPr>
          <w:rFonts w:ascii="Times New Roman" w:hAnsi="Times New Roman" w:hint="eastAsia"/>
        </w:rPr>
        <w:t>與</w:t>
      </w:r>
      <w:r w:rsidR="00441ED4" w:rsidRPr="00B646E9">
        <w:rPr>
          <w:rFonts w:ascii="Times New Roman" w:hAnsi="Times New Roman" w:hint="eastAsia"/>
        </w:rPr>
        <w:t>填築</w:t>
      </w:r>
      <w:r w:rsidR="004C4901" w:rsidRPr="00B646E9">
        <w:rPr>
          <w:rFonts w:ascii="Times New Roman" w:hAnsi="Times New Roman" w:hint="eastAsia"/>
        </w:rPr>
        <w:t>客土為材</w:t>
      </w:r>
      <w:r w:rsidR="00922E9E" w:rsidRPr="00B646E9">
        <w:rPr>
          <w:rFonts w:ascii="Times New Roman" w:hAnsi="Times New Roman" w:hint="eastAsia"/>
        </w:rPr>
        <w:t>料</w:t>
      </w:r>
      <w:r w:rsidR="004C4901" w:rsidRPr="00B646E9">
        <w:rPr>
          <w:rFonts w:ascii="Times New Roman" w:hAnsi="Times New Roman" w:hint="eastAsia"/>
        </w:rPr>
        <w:t>不同且性質</w:t>
      </w:r>
      <w:proofErr w:type="gramStart"/>
      <w:r w:rsidR="004C4901" w:rsidRPr="00B646E9">
        <w:rPr>
          <w:rFonts w:ascii="Times New Roman" w:hAnsi="Times New Roman" w:hint="eastAsia"/>
        </w:rPr>
        <w:t>迥</w:t>
      </w:r>
      <w:proofErr w:type="gramEnd"/>
      <w:r w:rsidR="004C4901" w:rsidRPr="00B646E9">
        <w:rPr>
          <w:rFonts w:ascii="Times New Roman" w:hAnsi="Times New Roman" w:hint="eastAsia"/>
        </w:rPr>
        <w:t>異，</w:t>
      </w:r>
      <w:r w:rsidR="00922E9E" w:rsidRPr="00B646E9">
        <w:rPr>
          <w:rFonts w:ascii="Times New Roman" w:hAnsi="Times New Roman" w:hint="eastAsia"/>
        </w:rPr>
        <w:t>僅冀望於客土直接覆蓋</w:t>
      </w:r>
      <w:proofErr w:type="gramStart"/>
      <w:r w:rsidR="00922E9E" w:rsidRPr="00B646E9">
        <w:rPr>
          <w:rFonts w:ascii="Times New Roman" w:hAnsi="Times New Roman" w:hint="eastAsia"/>
        </w:rPr>
        <w:t>於堤後坡再</w:t>
      </w:r>
      <w:proofErr w:type="gramEnd"/>
      <w:r w:rsidR="00922E9E" w:rsidRPr="00B646E9">
        <w:rPr>
          <w:rFonts w:ascii="Times New Roman" w:hAnsi="Times New Roman" w:hint="eastAsia"/>
        </w:rPr>
        <w:t>以</w:t>
      </w:r>
      <w:proofErr w:type="gramStart"/>
      <w:r w:rsidR="00922E9E" w:rsidRPr="00B646E9">
        <w:rPr>
          <w:rFonts w:ascii="Times New Roman" w:hAnsi="Times New Roman" w:hint="eastAsia"/>
        </w:rPr>
        <w:t>機械拍實後</w:t>
      </w:r>
      <w:proofErr w:type="gramEnd"/>
      <w:r w:rsidR="00922E9E" w:rsidRPr="00B646E9">
        <w:rPr>
          <w:rFonts w:ascii="Times New Roman" w:hAnsi="Times New Roman" w:hint="eastAsia"/>
        </w:rPr>
        <w:t>，利用舖</w:t>
      </w:r>
      <w:r w:rsidR="007F4435" w:rsidRPr="00B646E9">
        <w:rPr>
          <w:rFonts w:ascii="Times New Roman" w:hAnsi="Times New Roman" w:hint="eastAsia"/>
        </w:rPr>
        <w:t>設</w:t>
      </w:r>
      <w:r w:rsidR="00922E9E" w:rsidRPr="00B646E9">
        <w:rPr>
          <w:rFonts w:ascii="Times New Roman" w:hAnsi="Times New Roman" w:hint="eastAsia"/>
        </w:rPr>
        <w:t>假儉草</w:t>
      </w:r>
      <w:r w:rsidR="007F4435" w:rsidRPr="00B646E9">
        <w:rPr>
          <w:rFonts w:ascii="Times New Roman" w:hAnsi="Times New Roman" w:hint="eastAsia"/>
        </w:rPr>
        <w:t>皮</w:t>
      </w:r>
      <w:r w:rsidR="00922E9E" w:rsidRPr="00B646E9">
        <w:rPr>
          <w:rFonts w:ascii="Times New Roman" w:hAnsi="Times New Roman" w:hint="eastAsia"/>
        </w:rPr>
        <w:t>之根系生長，</w:t>
      </w:r>
      <w:r w:rsidR="00725570" w:rsidRPr="00B646E9">
        <w:rPr>
          <w:rFonts w:ascii="Times New Roman" w:hAnsi="Times New Roman" w:hint="eastAsia"/>
        </w:rPr>
        <w:t>藉</w:t>
      </w:r>
      <w:r w:rsidR="00922E9E" w:rsidRPr="00B646E9">
        <w:rPr>
          <w:rFonts w:ascii="Times New Roman" w:hAnsi="Times New Roman" w:hint="eastAsia"/>
        </w:rPr>
        <w:t>以固定該堤</w:t>
      </w:r>
      <w:proofErr w:type="gramStart"/>
      <w:r w:rsidR="00922E9E" w:rsidRPr="00B646E9">
        <w:rPr>
          <w:rFonts w:ascii="Times New Roman" w:hAnsi="Times New Roman" w:hint="eastAsia"/>
        </w:rPr>
        <w:t>後坡填築</w:t>
      </w:r>
      <w:proofErr w:type="gramEnd"/>
      <w:r w:rsidR="00922E9E" w:rsidRPr="00B646E9">
        <w:rPr>
          <w:rFonts w:ascii="Times New Roman" w:hAnsi="Times New Roman" w:hint="eastAsia"/>
        </w:rPr>
        <w:t>客土，</w:t>
      </w:r>
      <w:r w:rsidR="00725570" w:rsidRPr="00B646E9">
        <w:rPr>
          <w:rFonts w:ascii="Times New Roman" w:hAnsi="Times New Roman" w:hint="eastAsia"/>
        </w:rPr>
        <w:t>其</w:t>
      </w:r>
      <w:r w:rsidR="00C74F04" w:rsidRPr="00B646E9">
        <w:rPr>
          <w:rFonts w:ascii="Times New Roman" w:hAnsi="Times New Roman" w:hint="eastAsia"/>
        </w:rPr>
        <w:t>兩</w:t>
      </w:r>
      <w:r w:rsidR="004C4901" w:rsidRPr="00B646E9">
        <w:rPr>
          <w:rFonts w:ascii="Times New Roman" w:hAnsi="Times New Roman" w:hint="eastAsia"/>
        </w:rPr>
        <w:t>者</w:t>
      </w:r>
      <w:r w:rsidR="00C74F04" w:rsidRPr="00B646E9">
        <w:rPr>
          <w:rFonts w:ascii="Times New Roman" w:hAnsi="Times New Roman" w:hint="eastAsia"/>
        </w:rPr>
        <w:t>材質界</w:t>
      </w:r>
      <w:proofErr w:type="gramStart"/>
      <w:r w:rsidR="00C74F04" w:rsidRPr="00B646E9">
        <w:rPr>
          <w:rFonts w:ascii="Times New Roman" w:hAnsi="Times New Roman" w:hint="eastAsia"/>
        </w:rPr>
        <w:t>面</w:t>
      </w:r>
      <w:r w:rsidR="004C4901" w:rsidRPr="00B646E9">
        <w:rPr>
          <w:rFonts w:ascii="Times New Roman" w:hAnsi="Times New Roman" w:hint="eastAsia"/>
        </w:rPr>
        <w:t>間竟毫無</w:t>
      </w:r>
      <w:proofErr w:type="gramEnd"/>
      <w:r w:rsidR="004C4901" w:rsidRPr="00B646E9">
        <w:rPr>
          <w:rFonts w:ascii="Times New Roman" w:hAnsi="Times New Roman" w:hint="eastAsia"/>
        </w:rPr>
        <w:t>為固定</w:t>
      </w:r>
      <w:r w:rsidR="00922E9E" w:rsidRPr="00B646E9">
        <w:rPr>
          <w:rFonts w:ascii="Times New Roman" w:hAnsi="Times New Roman" w:hint="eastAsia"/>
        </w:rPr>
        <w:t>附著、客土支撐或增加</w:t>
      </w:r>
      <w:proofErr w:type="gramStart"/>
      <w:r w:rsidR="00922E9E" w:rsidRPr="00B646E9">
        <w:rPr>
          <w:rFonts w:ascii="Times New Roman" w:hAnsi="Times New Roman" w:hint="eastAsia"/>
        </w:rPr>
        <w:t>坡面糙度等</w:t>
      </w:r>
      <w:proofErr w:type="gramEnd"/>
      <w:r w:rsidR="004C4901" w:rsidRPr="00B646E9">
        <w:rPr>
          <w:rFonts w:ascii="Times New Roman" w:hAnsi="Times New Roman" w:hint="eastAsia"/>
        </w:rPr>
        <w:t>設計</w:t>
      </w:r>
      <w:r w:rsidR="00922E9E" w:rsidRPr="00B646E9">
        <w:rPr>
          <w:rFonts w:ascii="Times New Roman" w:hAnsi="Times New Roman" w:hint="eastAsia"/>
        </w:rPr>
        <w:t>，致該工程</w:t>
      </w:r>
      <w:r w:rsidR="000B129B" w:rsidRPr="00B646E9">
        <w:rPr>
          <w:rFonts w:ascii="Times New Roman" w:hAnsi="Times New Roman" w:hint="eastAsia"/>
        </w:rPr>
        <w:t>施工時</w:t>
      </w:r>
      <w:r w:rsidR="00922E9E" w:rsidRPr="00B646E9">
        <w:rPr>
          <w:rFonts w:ascii="Times New Roman" w:hAnsi="Times New Roman" w:hint="eastAsia"/>
        </w:rPr>
        <w:t>遭逢大雨</w:t>
      </w:r>
      <w:r w:rsidR="00725570" w:rsidRPr="00B646E9">
        <w:rPr>
          <w:rFonts w:ascii="Times New Roman" w:hAnsi="Times New Roman" w:hint="eastAsia"/>
        </w:rPr>
        <w:t>，</w:t>
      </w:r>
      <w:r w:rsidR="00922E9E" w:rsidRPr="00B646E9">
        <w:rPr>
          <w:rFonts w:ascii="Times New Roman" w:hAnsi="Times New Roman" w:hint="eastAsia"/>
        </w:rPr>
        <w:t>雨水</w:t>
      </w:r>
      <w:r w:rsidR="00725570" w:rsidRPr="00B646E9">
        <w:rPr>
          <w:rFonts w:ascii="Times New Roman" w:hAnsi="Times New Roman" w:hint="eastAsia"/>
        </w:rPr>
        <w:t>即</w:t>
      </w:r>
      <w:proofErr w:type="gramStart"/>
      <w:r w:rsidR="00922E9E" w:rsidRPr="00B646E9">
        <w:rPr>
          <w:rFonts w:ascii="Times New Roman" w:hAnsi="Times New Roman" w:hint="eastAsia"/>
        </w:rPr>
        <w:t>從弱面直</w:t>
      </w:r>
      <w:proofErr w:type="gramEnd"/>
      <w:r w:rsidR="00922E9E" w:rsidRPr="00B646E9">
        <w:rPr>
          <w:rFonts w:ascii="Times New Roman" w:hAnsi="Times New Roman" w:hint="eastAsia"/>
        </w:rPr>
        <w:t>灌混凝土坡面與客土銜接面，</w:t>
      </w:r>
      <w:r w:rsidR="00981CC8" w:rsidRPr="00B646E9">
        <w:rPr>
          <w:rFonts w:ascii="Times New Roman" w:hAnsi="Times New Roman" w:hint="eastAsia"/>
        </w:rPr>
        <w:t>因</w:t>
      </w:r>
      <w:r w:rsidR="00922E9E" w:rsidRPr="00B646E9">
        <w:rPr>
          <w:rFonts w:ascii="Times New Roman" w:hAnsi="Times New Roman" w:hint="eastAsia"/>
        </w:rPr>
        <w:t>摩擦力不足而滑落，益證二</w:t>
      </w:r>
      <w:proofErr w:type="gramStart"/>
      <w:r w:rsidR="00922E9E" w:rsidRPr="00B646E9">
        <w:rPr>
          <w:rFonts w:ascii="Times New Roman" w:hAnsi="Times New Roman" w:hint="eastAsia"/>
        </w:rPr>
        <w:t>河局於</w:t>
      </w:r>
      <w:proofErr w:type="gramEnd"/>
      <w:r w:rsidR="00922E9E" w:rsidRPr="00B646E9">
        <w:rPr>
          <w:rFonts w:ascii="Times New Roman" w:hAnsi="Times New Roman" w:hint="eastAsia"/>
        </w:rPr>
        <w:t>規劃設計階段</w:t>
      </w:r>
      <w:r w:rsidR="00CE050D" w:rsidRPr="00B646E9">
        <w:rPr>
          <w:rFonts w:ascii="Times New Roman" w:hAnsi="Times New Roman" w:hint="eastAsia"/>
        </w:rPr>
        <w:t>未審酌坡面條件</w:t>
      </w:r>
      <w:r w:rsidR="00981CC8" w:rsidRPr="00B646E9">
        <w:rPr>
          <w:rFonts w:ascii="Times New Roman" w:hAnsi="Times New Roman" w:hint="eastAsia"/>
        </w:rPr>
        <w:t>即草率</w:t>
      </w:r>
      <w:r w:rsidR="00CE050D" w:rsidRPr="00B646E9">
        <w:rPr>
          <w:rFonts w:ascii="Times New Roman" w:hAnsi="Times New Roman" w:hint="eastAsia"/>
        </w:rPr>
        <w:t>進行設計，</w:t>
      </w:r>
      <w:proofErr w:type="gramStart"/>
      <w:r w:rsidR="00CE050D" w:rsidRPr="00B646E9">
        <w:rPr>
          <w:rFonts w:ascii="Times New Roman" w:hAnsi="Times New Roman" w:hint="eastAsia"/>
        </w:rPr>
        <w:t>洵</w:t>
      </w:r>
      <w:proofErr w:type="gramEnd"/>
      <w:r w:rsidR="00CE050D" w:rsidRPr="00B646E9">
        <w:rPr>
          <w:rFonts w:ascii="Times New Roman" w:hAnsi="Times New Roman" w:hint="eastAsia"/>
        </w:rPr>
        <w:t>有未當。此有水利署查復</w:t>
      </w:r>
      <w:r w:rsidR="000B129B" w:rsidRPr="00B646E9">
        <w:rPr>
          <w:rFonts w:ascii="Times New Roman" w:hAnsi="Times New Roman" w:hint="eastAsia"/>
        </w:rPr>
        <w:t>稱</w:t>
      </w:r>
      <w:r w:rsidR="00CE050D" w:rsidRPr="00B646E9">
        <w:rPr>
          <w:rFonts w:ascii="Times New Roman" w:hAnsi="Times New Roman" w:hint="eastAsia"/>
        </w:rPr>
        <w:t>：「</w:t>
      </w:r>
      <w:r w:rsidR="00A805D6" w:rsidRPr="00B646E9">
        <w:rPr>
          <w:rFonts w:ascii="Times New Roman" w:hAnsi="Times New Roman" w:hint="eastAsia"/>
        </w:rPr>
        <w:t>…</w:t>
      </w:r>
      <w:proofErr w:type="gramStart"/>
      <w:r w:rsidR="00A805D6" w:rsidRPr="00B646E9">
        <w:rPr>
          <w:rFonts w:ascii="Times New Roman" w:hAnsi="Times New Roman" w:hint="eastAsia"/>
        </w:rPr>
        <w:t>…</w:t>
      </w:r>
      <w:proofErr w:type="gramEnd"/>
      <w:r w:rsidR="00CE050D" w:rsidRPr="00B646E9">
        <w:rPr>
          <w:rFonts w:ascii="Times New Roman" w:hAnsi="Times New Roman" w:hint="eastAsia"/>
        </w:rPr>
        <w:t>於三灣鄉降下瞬間</w:t>
      </w:r>
      <w:proofErr w:type="gramStart"/>
      <w:r w:rsidR="00CE050D" w:rsidRPr="00B646E9">
        <w:rPr>
          <w:rFonts w:ascii="Times New Roman" w:hAnsi="Times New Roman" w:hint="eastAsia"/>
        </w:rPr>
        <w:t>豪</w:t>
      </w:r>
      <w:proofErr w:type="gramEnd"/>
      <w:r w:rsidR="00CE050D" w:rsidRPr="00B646E9">
        <w:rPr>
          <w:rFonts w:ascii="Times New Roman" w:hAnsi="Times New Roman" w:hint="eastAsia"/>
        </w:rPr>
        <w:t>大雨</w:t>
      </w:r>
      <w:r w:rsidR="00A805D6" w:rsidRPr="00B646E9">
        <w:rPr>
          <w:rFonts w:ascii="Times New Roman" w:hAnsi="Times New Roman" w:hint="eastAsia"/>
        </w:rPr>
        <w:t>（</w:t>
      </w:r>
      <w:r w:rsidR="00CE050D" w:rsidRPr="00B646E9">
        <w:rPr>
          <w:rFonts w:ascii="Times New Roman" w:hAnsi="Times New Roman" w:hint="eastAsia"/>
        </w:rPr>
        <w:t>60</w:t>
      </w:r>
      <w:r w:rsidR="00CE050D" w:rsidRPr="00B646E9">
        <w:rPr>
          <w:rFonts w:ascii="Times New Roman" w:hAnsi="Times New Roman" w:hint="eastAsia"/>
        </w:rPr>
        <w:t>公厘</w:t>
      </w:r>
      <w:r w:rsidR="00CE050D" w:rsidRPr="00B646E9">
        <w:rPr>
          <w:rFonts w:ascii="Times New Roman" w:hAnsi="Times New Roman" w:hint="eastAsia"/>
        </w:rPr>
        <w:t>/</w:t>
      </w:r>
      <w:r w:rsidR="00CE050D" w:rsidRPr="00B646E9">
        <w:rPr>
          <w:rFonts w:ascii="Times New Roman" w:hAnsi="Times New Roman" w:hint="eastAsia"/>
        </w:rPr>
        <w:t>小時</w:t>
      </w:r>
      <w:r w:rsidR="00A805D6" w:rsidRPr="00B646E9">
        <w:rPr>
          <w:rFonts w:ascii="Times New Roman" w:hAnsi="Times New Roman" w:hint="eastAsia"/>
        </w:rPr>
        <w:t>）…</w:t>
      </w:r>
      <w:proofErr w:type="gramStart"/>
      <w:r w:rsidR="00A805D6" w:rsidRPr="00B646E9">
        <w:rPr>
          <w:rFonts w:ascii="Times New Roman" w:hAnsi="Times New Roman" w:hint="eastAsia"/>
        </w:rPr>
        <w:t>…</w:t>
      </w:r>
      <w:proofErr w:type="gramEnd"/>
      <w:r w:rsidR="00CE050D" w:rsidRPr="00B646E9">
        <w:rPr>
          <w:rFonts w:ascii="Times New Roman" w:hAnsi="Times New Roman" w:hint="eastAsia"/>
        </w:rPr>
        <w:t>經現場</w:t>
      </w:r>
      <w:proofErr w:type="gramStart"/>
      <w:r w:rsidR="00CE050D" w:rsidRPr="00B646E9">
        <w:rPr>
          <w:rFonts w:ascii="Times New Roman" w:hAnsi="Times New Roman" w:hint="eastAsia"/>
        </w:rPr>
        <w:t>勘查該工項</w:t>
      </w:r>
      <w:proofErr w:type="gramEnd"/>
      <w:r w:rsidR="00CE050D" w:rsidRPr="00B646E9">
        <w:rPr>
          <w:rFonts w:ascii="Times New Roman" w:hAnsi="Times New Roman" w:hint="eastAsia"/>
        </w:rPr>
        <w:t>因</w:t>
      </w:r>
      <w:r w:rsidR="00A805D6" w:rsidRPr="00B646E9">
        <w:rPr>
          <w:rFonts w:ascii="Times New Roman" w:hAnsi="Times New Roman" w:hint="eastAsia"/>
        </w:rPr>
        <w:t>103</w:t>
      </w:r>
      <w:r w:rsidR="00A805D6" w:rsidRPr="00B646E9">
        <w:rPr>
          <w:rFonts w:ascii="Times New Roman" w:hAnsi="Times New Roman" w:hint="eastAsia"/>
        </w:rPr>
        <w:t>年</w:t>
      </w:r>
      <w:r w:rsidR="00CE050D" w:rsidRPr="00B646E9">
        <w:rPr>
          <w:rFonts w:ascii="Times New Roman" w:hAnsi="Times New Roman" w:hint="eastAsia"/>
        </w:rPr>
        <w:t>9</w:t>
      </w:r>
      <w:r w:rsidR="00CE050D" w:rsidRPr="00B646E9">
        <w:rPr>
          <w:rFonts w:ascii="Times New Roman" w:hAnsi="Times New Roman" w:hint="eastAsia"/>
        </w:rPr>
        <w:t>月</w:t>
      </w:r>
      <w:r w:rsidR="00CE050D" w:rsidRPr="00B646E9">
        <w:rPr>
          <w:rFonts w:ascii="Times New Roman" w:hAnsi="Times New Roman" w:hint="eastAsia"/>
        </w:rPr>
        <w:t>16</w:t>
      </w:r>
      <w:r w:rsidR="00CE050D" w:rsidRPr="00B646E9">
        <w:rPr>
          <w:rFonts w:ascii="Times New Roman" w:hAnsi="Times New Roman" w:hint="eastAsia"/>
        </w:rPr>
        <w:t>日方才</w:t>
      </w:r>
      <w:proofErr w:type="gramStart"/>
      <w:r w:rsidR="00CE050D" w:rsidRPr="00B646E9">
        <w:rPr>
          <w:rFonts w:ascii="Times New Roman" w:hAnsi="Times New Roman" w:hint="eastAsia"/>
        </w:rPr>
        <w:t>舖</w:t>
      </w:r>
      <w:proofErr w:type="gramEnd"/>
      <w:r w:rsidR="00CE050D" w:rsidRPr="00B646E9">
        <w:rPr>
          <w:rFonts w:ascii="Times New Roman" w:hAnsi="Times New Roman" w:hint="eastAsia"/>
        </w:rPr>
        <w:t>植完成，其客土與植生根系</w:t>
      </w:r>
      <w:proofErr w:type="gramStart"/>
      <w:r w:rsidR="00CE050D" w:rsidRPr="00B646E9">
        <w:rPr>
          <w:rFonts w:ascii="Times New Roman" w:hAnsi="Times New Roman" w:hint="eastAsia"/>
        </w:rPr>
        <w:t>尚未達密合</w:t>
      </w:r>
      <w:proofErr w:type="gramEnd"/>
      <w:r w:rsidR="00CE050D" w:rsidRPr="00B646E9">
        <w:rPr>
          <w:rFonts w:ascii="Times New Roman" w:hAnsi="Times New Roman" w:hint="eastAsia"/>
        </w:rPr>
        <w:t>程度，</w:t>
      </w:r>
      <w:r w:rsidR="00A805D6" w:rsidRPr="00B646E9">
        <w:rPr>
          <w:rFonts w:ascii="Times New Roman" w:hAnsi="Times New Roman" w:hint="eastAsia"/>
        </w:rPr>
        <w:t>…</w:t>
      </w:r>
      <w:proofErr w:type="gramStart"/>
      <w:r w:rsidR="00A805D6" w:rsidRPr="00B646E9">
        <w:rPr>
          <w:rFonts w:ascii="Times New Roman" w:hAnsi="Times New Roman" w:hint="eastAsia"/>
        </w:rPr>
        <w:t>…</w:t>
      </w:r>
      <w:proofErr w:type="gramEnd"/>
      <w:r w:rsidR="00CE050D" w:rsidRPr="00B646E9">
        <w:rPr>
          <w:rFonts w:ascii="Times New Roman" w:hAnsi="Times New Roman" w:hint="eastAsia"/>
        </w:rPr>
        <w:t>研判可能</w:t>
      </w:r>
      <w:proofErr w:type="gramStart"/>
      <w:r w:rsidR="00CE050D" w:rsidRPr="00B646E9">
        <w:rPr>
          <w:rFonts w:ascii="Times New Roman" w:hAnsi="Times New Roman" w:hint="eastAsia"/>
        </w:rPr>
        <w:t>係堤頂植</w:t>
      </w:r>
      <w:proofErr w:type="gramEnd"/>
      <w:r w:rsidR="00CE050D" w:rsidRPr="00B646E9">
        <w:rPr>
          <w:rFonts w:ascii="Times New Roman" w:hAnsi="Times New Roman" w:hint="eastAsia"/>
        </w:rPr>
        <w:t>生尚未</w:t>
      </w:r>
      <w:proofErr w:type="gramStart"/>
      <w:r w:rsidR="00CE050D" w:rsidRPr="00B646E9">
        <w:rPr>
          <w:rFonts w:ascii="Times New Roman" w:hAnsi="Times New Roman" w:hint="eastAsia"/>
        </w:rPr>
        <w:t>披覆完全</w:t>
      </w:r>
      <w:proofErr w:type="gramEnd"/>
      <w:r w:rsidR="00CE050D" w:rsidRPr="00B646E9">
        <w:rPr>
          <w:rFonts w:ascii="Times New Roman" w:hAnsi="Times New Roman" w:hint="eastAsia"/>
        </w:rPr>
        <w:t>，大量雨水</w:t>
      </w:r>
      <w:proofErr w:type="gramStart"/>
      <w:r w:rsidR="00CE050D" w:rsidRPr="00B646E9">
        <w:rPr>
          <w:rFonts w:ascii="Times New Roman" w:hAnsi="Times New Roman" w:hint="eastAsia"/>
        </w:rPr>
        <w:t>從弱面直</w:t>
      </w:r>
      <w:proofErr w:type="gramEnd"/>
      <w:r w:rsidR="00CE050D" w:rsidRPr="00B646E9">
        <w:rPr>
          <w:rFonts w:ascii="Times New Roman" w:hAnsi="Times New Roman" w:hint="eastAsia"/>
        </w:rPr>
        <w:t>灌混凝土坡面工與客土銜接面，致摩擦力不足</w:t>
      </w:r>
      <w:r w:rsidR="006B22B9" w:rsidRPr="00B646E9">
        <w:rPr>
          <w:rFonts w:ascii="Times New Roman" w:hAnsi="Times New Roman" w:hint="eastAsia"/>
        </w:rPr>
        <w:t>…</w:t>
      </w:r>
      <w:proofErr w:type="gramStart"/>
      <w:r w:rsidR="006B22B9" w:rsidRPr="00B646E9">
        <w:rPr>
          <w:rFonts w:ascii="Times New Roman" w:hAnsi="Times New Roman" w:hint="eastAsia"/>
        </w:rPr>
        <w:t>…</w:t>
      </w:r>
      <w:proofErr w:type="gramEnd"/>
      <w:r w:rsidR="00CE050D" w:rsidRPr="00B646E9">
        <w:rPr>
          <w:rFonts w:ascii="Times New Roman" w:hAnsi="Times New Roman" w:hint="eastAsia"/>
        </w:rPr>
        <w:t>」、「考量修復後再次滑落之風險，針對</w:t>
      </w:r>
      <w:proofErr w:type="gramStart"/>
      <w:r w:rsidR="00CE050D" w:rsidRPr="00B646E9">
        <w:rPr>
          <w:rFonts w:ascii="Times New Roman" w:hAnsi="Times New Roman" w:hint="eastAsia"/>
        </w:rPr>
        <w:t>增加糙度</w:t>
      </w:r>
      <w:proofErr w:type="gramEnd"/>
      <w:r w:rsidR="00CE050D" w:rsidRPr="00B646E9">
        <w:rPr>
          <w:rFonts w:ascii="Times New Roman" w:hAnsi="Times New Roman" w:hint="eastAsia"/>
        </w:rPr>
        <w:t>、減緩坡度、減</w:t>
      </w:r>
      <w:proofErr w:type="gramStart"/>
      <w:r w:rsidR="00CE050D" w:rsidRPr="00B646E9">
        <w:rPr>
          <w:rFonts w:ascii="Times New Roman" w:hAnsi="Times New Roman" w:hint="eastAsia"/>
        </w:rPr>
        <w:t>短坡長</w:t>
      </w:r>
      <w:proofErr w:type="gramEnd"/>
      <w:r w:rsidR="00CE050D" w:rsidRPr="00B646E9">
        <w:rPr>
          <w:rFonts w:ascii="Times New Roman" w:hAnsi="Times New Roman" w:hint="eastAsia"/>
        </w:rPr>
        <w:t>等面向，</w:t>
      </w:r>
      <w:proofErr w:type="gramStart"/>
      <w:r w:rsidR="00CE050D" w:rsidRPr="00B646E9">
        <w:rPr>
          <w:rFonts w:ascii="Times New Roman" w:hAnsi="Times New Roman" w:hint="eastAsia"/>
        </w:rPr>
        <w:t>研</w:t>
      </w:r>
      <w:proofErr w:type="gramEnd"/>
      <w:r w:rsidR="00CE050D" w:rsidRPr="00B646E9">
        <w:rPr>
          <w:rFonts w:ascii="Times New Roman" w:hAnsi="Times New Roman" w:hint="eastAsia"/>
        </w:rPr>
        <w:t>議</w:t>
      </w:r>
      <w:r w:rsidR="00CE050D" w:rsidRPr="00B646E9">
        <w:rPr>
          <w:rFonts w:ascii="Times New Roman" w:hAnsi="Times New Roman" w:hint="eastAsia"/>
        </w:rPr>
        <w:t>4</w:t>
      </w:r>
      <w:r w:rsidR="00CE050D" w:rsidRPr="00B646E9">
        <w:rPr>
          <w:rFonts w:ascii="Times New Roman" w:hAnsi="Times New Roman" w:hint="eastAsia"/>
        </w:rPr>
        <w:t>個改善方案</w:t>
      </w:r>
      <w:proofErr w:type="gramStart"/>
      <w:r w:rsidR="00CE050D" w:rsidRPr="00B646E9">
        <w:rPr>
          <w:rFonts w:ascii="Times New Roman" w:hAnsi="Times New Roman" w:hint="eastAsia"/>
        </w:rPr>
        <w:t>臚列如</w:t>
      </w:r>
      <w:proofErr w:type="gramEnd"/>
      <w:r w:rsidR="00CE050D" w:rsidRPr="00B646E9">
        <w:rPr>
          <w:rFonts w:ascii="Times New Roman" w:hAnsi="Times New Roman" w:hint="eastAsia"/>
        </w:rPr>
        <w:t>下：</w:t>
      </w:r>
      <w:r w:rsidR="00CE050D" w:rsidRPr="00B646E9">
        <w:rPr>
          <w:rFonts w:ascii="Times New Roman" w:hAnsi="Times New Roman" w:hint="eastAsia"/>
        </w:rPr>
        <w:t>1.</w:t>
      </w:r>
      <w:r w:rsidR="00CE050D" w:rsidRPr="00B646E9">
        <w:rPr>
          <w:rFonts w:ascii="Times New Roman" w:hAnsi="Times New Roman" w:hint="eastAsia"/>
        </w:rPr>
        <w:t>依原設計修復</w:t>
      </w:r>
      <w:r w:rsidR="00A41AD6" w:rsidRPr="00B646E9">
        <w:rPr>
          <w:rFonts w:ascii="Times New Roman" w:hAnsi="Times New Roman" w:hint="eastAsia"/>
        </w:rPr>
        <w:t>；</w:t>
      </w:r>
      <w:r w:rsidR="00CE050D" w:rsidRPr="00B646E9">
        <w:rPr>
          <w:rFonts w:ascii="Times New Roman" w:hAnsi="Times New Roman" w:hint="eastAsia"/>
        </w:rPr>
        <w:t>2.</w:t>
      </w:r>
      <w:r w:rsidR="00CE050D" w:rsidRPr="00B646E9">
        <w:rPr>
          <w:rFonts w:ascii="Times New Roman" w:hAnsi="Times New Roman"/>
        </w:rPr>
        <w:t>L</w:t>
      </w:r>
      <w:proofErr w:type="gramStart"/>
      <w:r w:rsidR="00CE050D" w:rsidRPr="00B646E9">
        <w:rPr>
          <w:rFonts w:ascii="Times New Roman" w:hAnsi="Times New Roman" w:hint="eastAsia"/>
        </w:rPr>
        <w:t>型截牆</w:t>
      </w:r>
      <w:proofErr w:type="gramEnd"/>
      <w:r w:rsidR="00CE050D" w:rsidRPr="00B646E9">
        <w:rPr>
          <w:rFonts w:ascii="Times New Roman" w:hAnsi="Times New Roman" w:hint="eastAsia"/>
        </w:rPr>
        <w:t>加高與坡面</w:t>
      </w:r>
      <w:proofErr w:type="gramStart"/>
      <w:r w:rsidR="00CE050D" w:rsidRPr="00B646E9">
        <w:rPr>
          <w:rFonts w:ascii="Times New Roman" w:hAnsi="Times New Roman" w:hint="eastAsia"/>
        </w:rPr>
        <w:t>加木角</w:t>
      </w:r>
      <w:proofErr w:type="gramEnd"/>
      <w:r w:rsidR="00CE050D" w:rsidRPr="00B646E9">
        <w:rPr>
          <w:rFonts w:ascii="Times New Roman" w:hAnsi="Times New Roman" w:hint="eastAsia"/>
        </w:rPr>
        <w:t>材</w:t>
      </w:r>
      <w:r w:rsidR="00A41AD6" w:rsidRPr="00B646E9">
        <w:rPr>
          <w:rFonts w:ascii="Times New Roman" w:hAnsi="Times New Roman" w:hint="eastAsia"/>
        </w:rPr>
        <w:t>（</w:t>
      </w:r>
      <w:r w:rsidR="00CE050D" w:rsidRPr="00B646E9">
        <w:rPr>
          <w:rFonts w:ascii="Times New Roman" w:hAnsi="Times New Roman" w:hint="eastAsia"/>
        </w:rPr>
        <w:t>減緩坡度及減短坡長</w:t>
      </w:r>
      <w:r w:rsidR="00A41AD6" w:rsidRPr="00B646E9">
        <w:rPr>
          <w:rFonts w:ascii="Times New Roman" w:hAnsi="Times New Roman" w:hint="eastAsia"/>
        </w:rPr>
        <w:t>）</w:t>
      </w:r>
      <w:r w:rsidR="00F36C52" w:rsidRPr="00B646E9">
        <w:rPr>
          <w:rFonts w:ascii="Times New Roman" w:hAnsi="Times New Roman" w:hint="eastAsia"/>
        </w:rPr>
        <w:t>；</w:t>
      </w:r>
      <w:r w:rsidR="00CE050D" w:rsidRPr="00B646E9">
        <w:rPr>
          <w:rFonts w:ascii="Times New Roman" w:hAnsi="Times New Roman" w:hint="eastAsia"/>
        </w:rPr>
        <w:t>3.</w:t>
      </w:r>
      <w:proofErr w:type="gramStart"/>
      <w:r w:rsidR="00CE050D" w:rsidRPr="00B646E9">
        <w:rPr>
          <w:rFonts w:ascii="Times New Roman" w:hAnsi="Times New Roman" w:hint="eastAsia"/>
        </w:rPr>
        <w:t>坡面加斜撐</w:t>
      </w:r>
      <w:proofErr w:type="gramEnd"/>
      <w:r w:rsidR="00CE050D" w:rsidRPr="00B646E9">
        <w:rPr>
          <w:rFonts w:ascii="Times New Roman" w:hAnsi="Times New Roman" w:hint="eastAsia"/>
        </w:rPr>
        <w:t>角鋼</w:t>
      </w:r>
      <w:r w:rsidR="00F36C52" w:rsidRPr="00B646E9">
        <w:rPr>
          <w:rFonts w:ascii="Times New Roman" w:hAnsi="Times New Roman" w:hint="eastAsia"/>
        </w:rPr>
        <w:t>（</w:t>
      </w:r>
      <w:r w:rsidR="00CE050D" w:rsidRPr="00B646E9">
        <w:rPr>
          <w:rFonts w:ascii="Times New Roman" w:hAnsi="Times New Roman" w:hint="eastAsia"/>
        </w:rPr>
        <w:t>減短坡長</w:t>
      </w:r>
      <w:r w:rsidR="00F36C52" w:rsidRPr="00B646E9">
        <w:rPr>
          <w:rFonts w:ascii="Times New Roman" w:hAnsi="Times New Roman" w:hint="eastAsia"/>
        </w:rPr>
        <w:t>）；</w:t>
      </w:r>
      <w:r w:rsidR="00CE050D" w:rsidRPr="00B646E9">
        <w:rPr>
          <w:rFonts w:ascii="Times New Roman" w:hAnsi="Times New Roman" w:hint="eastAsia"/>
        </w:rPr>
        <w:t>4.</w:t>
      </w:r>
      <w:r w:rsidR="00CE050D" w:rsidRPr="00B646E9">
        <w:rPr>
          <w:rFonts w:ascii="Times New Roman" w:hAnsi="Times New Roman" w:hint="eastAsia"/>
        </w:rPr>
        <w:t>坡面加</w:t>
      </w:r>
      <w:proofErr w:type="gramStart"/>
      <w:r w:rsidR="00CE050D" w:rsidRPr="00B646E9">
        <w:rPr>
          <w:rFonts w:ascii="Times New Roman" w:hAnsi="Times New Roman" w:hint="eastAsia"/>
        </w:rPr>
        <w:t>鋪植生網</w:t>
      </w:r>
      <w:proofErr w:type="gramEnd"/>
      <w:r w:rsidR="00F36C52" w:rsidRPr="00B646E9">
        <w:rPr>
          <w:rFonts w:ascii="Times New Roman" w:hAnsi="Times New Roman" w:hint="eastAsia"/>
        </w:rPr>
        <w:t>（</w:t>
      </w:r>
      <w:r w:rsidR="00CE050D" w:rsidRPr="00B646E9">
        <w:rPr>
          <w:rFonts w:ascii="Times New Roman" w:hAnsi="Times New Roman" w:hint="eastAsia"/>
        </w:rPr>
        <w:t>增加糙度</w:t>
      </w:r>
      <w:r w:rsidR="00F36C52" w:rsidRPr="00B646E9">
        <w:rPr>
          <w:rFonts w:ascii="Times New Roman" w:hAnsi="Times New Roman" w:hint="eastAsia"/>
        </w:rPr>
        <w:t>）</w:t>
      </w:r>
      <w:r w:rsidR="00CE050D" w:rsidRPr="00B646E9">
        <w:rPr>
          <w:rFonts w:ascii="Times New Roman" w:hAnsi="Times New Roman" w:hint="eastAsia"/>
        </w:rPr>
        <w:t>等</w:t>
      </w:r>
      <w:r w:rsidR="00F36C52" w:rsidRPr="00B646E9">
        <w:rPr>
          <w:rFonts w:ascii="Times New Roman" w:hAnsi="Times New Roman" w:hint="eastAsia"/>
        </w:rPr>
        <w:t>…</w:t>
      </w:r>
      <w:proofErr w:type="gramStart"/>
      <w:r w:rsidR="00F36C52" w:rsidRPr="00B646E9">
        <w:rPr>
          <w:rFonts w:ascii="Times New Roman" w:hAnsi="Times New Roman" w:hint="eastAsia"/>
        </w:rPr>
        <w:t>…</w:t>
      </w:r>
      <w:proofErr w:type="gramEnd"/>
      <w:r w:rsidR="00CE050D" w:rsidRPr="00B646E9">
        <w:rPr>
          <w:rFonts w:ascii="Times New Roman" w:hAnsi="Times New Roman" w:hint="eastAsia"/>
        </w:rPr>
        <w:t>」、水利署查復資料及二</w:t>
      </w:r>
      <w:proofErr w:type="gramStart"/>
      <w:r w:rsidR="00CE050D" w:rsidRPr="00B646E9">
        <w:rPr>
          <w:rFonts w:ascii="Times New Roman" w:hAnsi="Times New Roman" w:hint="eastAsia"/>
        </w:rPr>
        <w:t>河局提供</w:t>
      </w:r>
      <w:proofErr w:type="gramEnd"/>
      <w:r w:rsidR="00CE050D" w:rsidRPr="00B646E9">
        <w:rPr>
          <w:rFonts w:ascii="Times New Roman" w:hAnsi="Times New Roman" w:hint="eastAsia"/>
        </w:rPr>
        <w:t>成功案例之平面圖及標準斷面圖等附卷足</w:t>
      </w:r>
      <w:proofErr w:type="gramStart"/>
      <w:r w:rsidR="00CE050D" w:rsidRPr="00B646E9">
        <w:rPr>
          <w:rFonts w:ascii="Times New Roman" w:hAnsi="Times New Roman" w:hint="eastAsia"/>
        </w:rPr>
        <w:t>稽</w:t>
      </w:r>
      <w:proofErr w:type="gramEnd"/>
      <w:r w:rsidR="00CE050D" w:rsidRPr="00B646E9">
        <w:rPr>
          <w:rFonts w:ascii="Times New Roman" w:hAnsi="Times New Roman" w:hint="eastAsia"/>
        </w:rPr>
        <w:t>。</w:t>
      </w:r>
    </w:p>
    <w:p w:rsidR="008840F3" w:rsidRPr="00B646E9" w:rsidRDefault="00CE050D" w:rsidP="00DA70B1">
      <w:pPr>
        <w:pStyle w:val="3"/>
        <w:kinsoku/>
        <w:autoSpaceDE w:val="0"/>
        <w:autoSpaceDN w:val="0"/>
        <w:ind w:left="1394"/>
        <w:rPr>
          <w:rFonts w:ascii="Times New Roman" w:hAnsi="Times New Roman"/>
        </w:rPr>
      </w:pPr>
      <w:r w:rsidRPr="00B646E9">
        <w:rPr>
          <w:rFonts w:ascii="Times New Roman" w:hAnsi="Times New Roman" w:hint="eastAsia"/>
        </w:rPr>
        <w:t>再查，</w:t>
      </w:r>
      <w:r w:rsidR="00534FBB" w:rsidRPr="00B646E9">
        <w:rPr>
          <w:rFonts w:ascii="Times New Roman" w:hAnsi="Times New Roman" w:cs="標楷體" w:hint="eastAsia"/>
          <w:szCs w:val="24"/>
          <w:lang w:val="zh-TW"/>
        </w:rPr>
        <w:t>水利署</w:t>
      </w:r>
      <w:r w:rsidR="0042754D" w:rsidRPr="00B646E9">
        <w:rPr>
          <w:rFonts w:ascii="Times New Roman" w:hAnsi="Times New Roman" w:cs="標楷體" w:hint="eastAsia"/>
          <w:szCs w:val="24"/>
          <w:lang w:val="zh-TW"/>
        </w:rPr>
        <w:t>就二</w:t>
      </w:r>
      <w:proofErr w:type="gramStart"/>
      <w:r w:rsidR="0042754D" w:rsidRPr="00B646E9">
        <w:rPr>
          <w:rFonts w:ascii="Times New Roman" w:hAnsi="Times New Roman" w:cs="標楷體" w:hint="eastAsia"/>
          <w:szCs w:val="24"/>
          <w:lang w:val="zh-TW"/>
        </w:rPr>
        <w:t>河局</w:t>
      </w:r>
      <w:r w:rsidR="00534FBB" w:rsidRPr="00B646E9">
        <w:rPr>
          <w:rFonts w:ascii="Times New Roman" w:hAnsi="Times New Roman" w:cs="標楷體" w:hint="eastAsia"/>
          <w:szCs w:val="24"/>
          <w:lang w:val="zh-TW"/>
        </w:rPr>
        <w:t>提</w:t>
      </w:r>
      <w:r w:rsidR="00DA70B1" w:rsidRPr="00B646E9">
        <w:rPr>
          <w:rFonts w:ascii="Times New Roman" w:hAnsi="Times New Roman" w:cs="標楷體" w:hint="eastAsia"/>
          <w:szCs w:val="24"/>
          <w:lang w:val="zh-TW"/>
        </w:rPr>
        <w:t>報</w:t>
      </w:r>
      <w:proofErr w:type="gramEnd"/>
      <w:r w:rsidR="00534FBB" w:rsidRPr="00B646E9">
        <w:rPr>
          <w:rFonts w:ascii="Times New Roman" w:hAnsi="Times New Roman" w:cs="標楷體" w:hint="eastAsia"/>
          <w:szCs w:val="24"/>
          <w:lang w:val="zh-TW"/>
        </w:rPr>
        <w:t>本案</w:t>
      </w:r>
      <w:r w:rsidR="00E346A7">
        <w:rPr>
          <w:rFonts w:ascii="Times New Roman" w:hAnsi="Times New Roman" w:cs="標楷體" w:hint="eastAsia"/>
          <w:szCs w:val="24"/>
          <w:lang w:val="zh-TW"/>
        </w:rPr>
        <w:t>內容</w:t>
      </w:r>
      <w:r w:rsidR="0042754D" w:rsidRPr="00B646E9">
        <w:rPr>
          <w:rFonts w:ascii="Times New Roman" w:hAnsi="Times New Roman" w:cs="標楷體" w:hint="eastAsia"/>
          <w:szCs w:val="24"/>
          <w:lang w:val="zh-TW"/>
        </w:rPr>
        <w:t>，於</w:t>
      </w:r>
      <w:r w:rsidR="001D1844" w:rsidRPr="00B646E9">
        <w:rPr>
          <w:rFonts w:ascii="Times New Roman" w:hAnsi="Times New Roman" w:cs="標楷體"/>
          <w:szCs w:val="24"/>
          <w:lang w:val="zh-TW"/>
        </w:rPr>
        <w:t>102</w:t>
      </w:r>
      <w:r w:rsidR="001D1844" w:rsidRPr="00B646E9">
        <w:rPr>
          <w:rFonts w:ascii="Times New Roman" w:hAnsi="Times New Roman" w:cs="標楷體" w:hint="eastAsia"/>
          <w:szCs w:val="24"/>
          <w:lang w:val="zh-TW"/>
        </w:rPr>
        <w:t>年</w:t>
      </w:r>
      <w:r w:rsidR="0042754D" w:rsidRPr="00B646E9">
        <w:rPr>
          <w:rFonts w:ascii="Times New Roman" w:hAnsi="Times New Roman" w:hint="eastAsia"/>
        </w:rPr>
        <w:t>10</w:t>
      </w:r>
      <w:r w:rsidR="0042754D" w:rsidRPr="00B646E9">
        <w:rPr>
          <w:rFonts w:ascii="Times New Roman" w:hAnsi="Times New Roman" w:hint="eastAsia"/>
        </w:rPr>
        <w:t>月</w:t>
      </w:r>
      <w:r w:rsidR="0042754D" w:rsidRPr="00B646E9">
        <w:rPr>
          <w:rFonts w:ascii="Times New Roman" w:hAnsi="Times New Roman" w:hint="eastAsia"/>
        </w:rPr>
        <w:t>17</w:t>
      </w:r>
      <w:r w:rsidR="0042754D" w:rsidRPr="00B646E9">
        <w:rPr>
          <w:rFonts w:ascii="Times New Roman" w:hAnsi="Times New Roman"/>
        </w:rPr>
        <w:t>、</w:t>
      </w:r>
      <w:r w:rsidR="0042754D" w:rsidRPr="00B646E9">
        <w:rPr>
          <w:rFonts w:ascii="Times New Roman" w:hAnsi="Times New Roman" w:hint="eastAsia"/>
        </w:rPr>
        <w:t>18</w:t>
      </w:r>
      <w:r w:rsidR="0042754D" w:rsidRPr="00B646E9">
        <w:rPr>
          <w:rFonts w:ascii="Times New Roman" w:hAnsi="Times New Roman" w:hint="eastAsia"/>
        </w:rPr>
        <w:t>日邀集專家委員辦理</w:t>
      </w:r>
      <w:r w:rsidR="00DA70B1" w:rsidRPr="00B646E9">
        <w:rPr>
          <w:rFonts w:ascii="Times New Roman" w:hAnsi="Times New Roman" w:hint="eastAsia"/>
        </w:rPr>
        <w:t>現場會</w:t>
      </w:r>
      <w:proofErr w:type="gramStart"/>
      <w:r w:rsidR="0042754D" w:rsidRPr="00B646E9">
        <w:rPr>
          <w:rFonts w:ascii="Times New Roman" w:hAnsi="Times New Roman" w:hint="eastAsia"/>
        </w:rPr>
        <w:t>勘</w:t>
      </w:r>
      <w:proofErr w:type="gramEnd"/>
      <w:r w:rsidR="0042754D" w:rsidRPr="00B646E9">
        <w:rPr>
          <w:rFonts w:ascii="Times New Roman" w:hAnsi="Times New Roman" w:hint="eastAsia"/>
        </w:rPr>
        <w:t>，</w:t>
      </w:r>
      <w:r w:rsidR="00C7071E" w:rsidRPr="00B646E9">
        <w:rPr>
          <w:rFonts w:ascii="Times New Roman" w:hAnsi="Times New Roman" w:hint="eastAsia"/>
        </w:rPr>
        <w:t>其於</w:t>
      </w:r>
      <w:r w:rsidR="0042754D" w:rsidRPr="00B646E9">
        <w:rPr>
          <w:rFonts w:ascii="Times New Roman" w:hAnsi="Times New Roman" w:hint="eastAsia"/>
        </w:rPr>
        <w:t>同年</w:t>
      </w:r>
      <w:r w:rsidR="001D1844" w:rsidRPr="00B646E9">
        <w:rPr>
          <w:rFonts w:ascii="Times New Roman" w:hAnsi="Times New Roman" w:cs="標楷體"/>
          <w:szCs w:val="24"/>
          <w:lang w:val="zh-TW"/>
        </w:rPr>
        <w:t>11</w:t>
      </w:r>
      <w:r w:rsidR="001D1844" w:rsidRPr="00B646E9">
        <w:rPr>
          <w:rFonts w:ascii="Times New Roman" w:hAnsi="Times New Roman" w:cs="標楷體" w:hint="eastAsia"/>
          <w:szCs w:val="24"/>
          <w:lang w:val="zh-TW"/>
        </w:rPr>
        <w:t>月</w:t>
      </w:r>
      <w:r w:rsidR="001D1844" w:rsidRPr="00B646E9">
        <w:rPr>
          <w:rFonts w:ascii="Times New Roman" w:hAnsi="Times New Roman" w:cs="標楷體"/>
          <w:szCs w:val="24"/>
          <w:lang w:val="zh-TW"/>
        </w:rPr>
        <w:t>12</w:t>
      </w:r>
      <w:r w:rsidR="001D1844" w:rsidRPr="00B646E9">
        <w:rPr>
          <w:rFonts w:ascii="Times New Roman" w:hAnsi="Times New Roman" w:cs="標楷體" w:hint="eastAsia"/>
          <w:szCs w:val="24"/>
          <w:lang w:val="zh-TW"/>
        </w:rPr>
        <w:t>日函送</w:t>
      </w:r>
      <w:r w:rsidR="00C7071E" w:rsidRPr="00B646E9">
        <w:rPr>
          <w:rFonts w:ascii="Times New Roman" w:hAnsi="Times New Roman" w:cs="標楷體" w:hint="eastAsia"/>
          <w:szCs w:val="24"/>
          <w:lang w:val="zh-TW"/>
        </w:rPr>
        <w:t>之會</w:t>
      </w:r>
      <w:proofErr w:type="gramStart"/>
      <w:r w:rsidR="001D1844" w:rsidRPr="00B646E9">
        <w:rPr>
          <w:rFonts w:ascii="Times New Roman" w:hAnsi="Times New Roman" w:cs="標楷體" w:hint="eastAsia"/>
          <w:szCs w:val="24"/>
          <w:lang w:val="zh-TW"/>
        </w:rPr>
        <w:t>勘</w:t>
      </w:r>
      <w:proofErr w:type="gramEnd"/>
      <w:r w:rsidR="001D1844" w:rsidRPr="00B646E9">
        <w:rPr>
          <w:rFonts w:ascii="Times New Roman" w:hAnsi="Times New Roman" w:cs="標楷體" w:hint="eastAsia"/>
          <w:szCs w:val="24"/>
          <w:lang w:val="zh-TW"/>
        </w:rPr>
        <w:t>紀錄內容</w:t>
      </w:r>
      <w:r w:rsidR="0042754D" w:rsidRPr="00B646E9">
        <w:rPr>
          <w:rFonts w:ascii="Times New Roman" w:hAnsi="Times New Roman" w:cs="標楷體" w:hint="eastAsia"/>
          <w:szCs w:val="24"/>
          <w:lang w:val="zh-TW"/>
        </w:rPr>
        <w:t>即已</w:t>
      </w:r>
      <w:r w:rsidR="001D1844" w:rsidRPr="00B646E9">
        <w:rPr>
          <w:rFonts w:ascii="Times New Roman" w:hAnsi="Times New Roman" w:cs="標楷體" w:hint="eastAsia"/>
          <w:szCs w:val="24"/>
          <w:lang w:val="zh-TW"/>
        </w:rPr>
        <w:t>載明</w:t>
      </w:r>
      <w:r w:rsidR="001D1844" w:rsidRPr="00B646E9">
        <w:rPr>
          <w:rFonts w:ascii="Times New Roman" w:hAnsi="Times New Roman" w:hint="eastAsia"/>
        </w:rPr>
        <w:t>「</w:t>
      </w:r>
      <w:r w:rsidR="001D1844" w:rsidRPr="00B646E9">
        <w:rPr>
          <w:rFonts w:ascii="Times New Roman" w:hAnsi="Times New Roman" w:hint="eastAsia"/>
          <w:noProof/>
          <w:szCs w:val="48"/>
        </w:rPr>
        <w:t>堤後坡植生工法請審慎，避免失敗</w:t>
      </w:r>
      <w:r w:rsidR="00D47ACF" w:rsidRPr="00B646E9">
        <w:rPr>
          <w:rFonts w:ascii="Times New Roman" w:hAnsi="Times New Roman" w:hint="eastAsia"/>
          <w:noProof/>
          <w:szCs w:val="48"/>
        </w:rPr>
        <w:t>。</w:t>
      </w:r>
      <w:r w:rsidR="001D1844" w:rsidRPr="00B646E9">
        <w:rPr>
          <w:rFonts w:ascii="Times New Roman" w:hAnsi="Times New Roman" w:hint="eastAsia"/>
        </w:rPr>
        <w:t>」</w:t>
      </w:r>
      <w:r w:rsidRPr="00B646E9">
        <w:rPr>
          <w:rFonts w:ascii="Times New Roman" w:hAnsi="Times New Roman" w:hint="eastAsia"/>
        </w:rPr>
        <w:t>，</w:t>
      </w:r>
      <w:r w:rsidR="007E00B8" w:rsidRPr="00B646E9">
        <w:rPr>
          <w:rFonts w:ascii="Times New Roman" w:hAnsi="Times New Roman" w:hint="eastAsia"/>
        </w:rPr>
        <w:t>提醒</w:t>
      </w:r>
      <w:r w:rsidR="0042754D" w:rsidRPr="00B646E9">
        <w:rPr>
          <w:rFonts w:ascii="Times New Roman" w:hAnsi="Times New Roman" w:hint="eastAsia"/>
        </w:rPr>
        <w:t>二</w:t>
      </w:r>
      <w:proofErr w:type="gramStart"/>
      <w:r w:rsidR="0042754D" w:rsidRPr="00B646E9">
        <w:rPr>
          <w:rFonts w:ascii="Times New Roman" w:hAnsi="Times New Roman" w:hint="eastAsia"/>
        </w:rPr>
        <w:t>河局</w:t>
      </w:r>
      <w:r w:rsidR="007E00B8" w:rsidRPr="00B646E9">
        <w:rPr>
          <w:rFonts w:ascii="Times New Roman" w:hAnsi="Times New Roman" w:hint="eastAsia"/>
        </w:rPr>
        <w:t>注意</w:t>
      </w:r>
      <w:proofErr w:type="gramEnd"/>
      <w:r w:rsidR="007E00B8" w:rsidRPr="00B646E9">
        <w:rPr>
          <w:rFonts w:ascii="Times New Roman" w:hAnsi="Times New Roman" w:hint="eastAsia"/>
        </w:rPr>
        <w:t>，惟該局</w:t>
      </w:r>
      <w:r w:rsidR="00D47ACF" w:rsidRPr="00B646E9">
        <w:rPr>
          <w:rFonts w:ascii="Times New Roman" w:hAnsi="Times New Roman" w:hint="eastAsia"/>
        </w:rPr>
        <w:t>旋即</w:t>
      </w:r>
      <w:r w:rsidR="007E00B8" w:rsidRPr="00B646E9">
        <w:rPr>
          <w:rFonts w:ascii="Times New Roman" w:hAnsi="Times New Roman" w:hint="eastAsia"/>
        </w:rPr>
        <w:t>於同年月</w:t>
      </w:r>
      <w:r w:rsidR="007E00B8" w:rsidRPr="00B646E9">
        <w:rPr>
          <w:rFonts w:ascii="Times New Roman" w:hAnsi="Times New Roman" w:hint="eastAsia"/>
        </w:rPr>
        <w:t>22</w:t>
      </w:r>
      <w:r w:rsidR="007E00B8" w:rsidRPr="00B646E9">
        <w:rPr>
          <w:rFonts w:ascii="Times New Roman" w:hAnsi="Times New Roman" w:hint="eastAsia"/>
        </w:rPr>
        <w:t>日函送</w:t>
      </w:r>
      <w:proofErr w:type="gramStart"/>
      <w:r w:rsidR="0042754D" w:rsidRPr="00B646E9">
        <w:rPr>
          <w:rFonts w:ascii="Times New Roman" w:hAnsi="Times New Roman" w:hint="eastAsia"/>
        </w:rPr>
        <w:t>本案</w:t>
      </w:r>
      <w:r w:rsidR="007E00B8" w:rsidRPr="00B646E9">
        <w:rPr>
          <w:rFonts w:ascii="Times New Roman" w:hAnsi="Times New Roman" w:hint="eastAsia"/>
        </w:rPr>
        <w:t>予</w:t>
      </w:r>
      <w:r w:rsidR="00ED7AD0" w:rsidRPr="00B646E9">
        <w:rPr>
          <w:rFonts w:ascii="Times New Roman" w:hAnsi="Times New Roman" w:hint="eastAsia"/>
        </w:rPr>
        <w:t>水利</w:t>
      </w:r>
      <w:proofErr w:type="gramEnd"/>
      <w:r w:rsidR="00ED7AD0" w:rsidRPr="00B646E9">
        <w:rPr>
          <w:rFonts w:ascii="Times New Roman" w:hAnsi="Times New Roman" w:hint="eastAsia"/>
        </w:rPr>
        <w:t>署審查，</w:t>
      </w:r>
      <w:r w:rsidR="0042248E" w:rsidRPr="00B646E9">
        <w:rPr>
          <w:rFonts w:ascii="Times New Roman" w:hAnsi="Times New Roman" w:hint="eastAsia"/>
        </w:rPr>
        <w:t>經</w:t>
      </w:r>
      <w:r w:rsidR="00ED7AD0" w:rsidRPr="00B646E9">
        <w:rPr>
          <w:rFonts w:ascii="Times New Roman" w:hAnsi="Times New Roman" w:hint="eastAsia"/>
        </w:rPr>
        <w:t>該署於</w:t>
      </w:r>
      <w:r w:rsidR="00ED7AD0" w:rsidRPr="00B646E9">
        <w:rPr>
          <w:rFonts w:ascii="Times New Roman" w:hAnsi="Times New Roman" w:hint="eastAsia"/>
        </w:rPr>
        <w:t>103</w:t>
      </w:r>
      <w:r w:rsidR="00ED7AD0" w:rsidRPr="00B646E9">
        <w:rPr>
          <w:rFonts w:ascii="Times New Roman" w:hAnsi="Times New Roman" w:hint="eastAsia"/>
        </w:rPr>
        <w:t>年</w:t>
      </w:r>
      <w:r w:rsidR="00ED7AD0" w:rsidRPr="00B646E9">
        <w:rPr>
          <w:rFonts w:ascii="Times New Roman" w:hAnsi="Times New Roman" w:hint="eastAsia"/>
        </w:rPr>
        <w:t>1</w:t>
      </w:r>
      <w:r w:rsidR="00ED7AD0" w:rsidRPr="00B646E9">
        <w:rPr>
          <w:rFonts w:ascii="Times New Roman" w:hAnsi="Times New Roman" w:hint="eastAsia"/>
        </w:rPr>
        <w:t>月</w:t>
      </w:r>
      <w:r w:rsidR="00ED7AD0" w:rsidRPr="00B646E9">
        <w:rPr>
          <w:rFonts w:ascii="Times New Roman" w:hAnsi="Times New Roman" w:hint="eastAsia"/>
        </w:rPr>
        <w:t>28</w:t>
      </w:r>
      <w:r w:rsidR="00ED7AD0" w:rsidRPr="00B646E9">
        <w:rPr>
          <w:rFonts w:ascii="Times New Roman" w:hAnsi="Times New Roman" w:hint="eastAsia"/>
        </w:rPr>
        <w:t>日核定，</w:t>
      </w:r>
      <w:proofErr w:type="gramStart"/>
      <w:r w:rsidR="00ED7AD0" w:rsidRPr="00B646E9">
        <w:rPr>
          <w:rFonts w:ascii="Times New Roman" w:hAnsi="Times New Roman" w:hint="eastAsia"/>
        </w:rPr>
        <w:t>然</w:t>
      </w:r>
      <w:r w:rsidR="00EC6B36" w:rsidRPr="00B646E9">
        <w:rPr>
          <w:rFonts w:ascii="Times New Roman" w:hAnsi="Times New Roman" w:hint="eastAsia"/>
        </w:rPr>
        <w:t>查</w:t>
      </w:r>
      <w:r w:rsidR="00ED7AD0" w:rsidRPr="00B646E9">
        <w:rPr>
          <w:rFonts w:ascii="Times New Roman" w:hAnsi="Times New Roman" w:hint="eastAsia"/>
        </w:rPr>
        <w:t>二河局</w:t>
      </w:r>
      <w:proofErr w:type="gramEnd"/>
      <w:r w:rsidR="00051133" w:rsidRPr="00B646E9">
        <w:rPr>
          <w:rFonts w:ascii="Times New Roman" w:hAnsi="Times New Roman" w:hint="eastAsia"/>
        </w:rPr>
        <w:t>自行</w:t>
      </w:r>
      <w:r w:rsidR="00ED7AD0" w:rsidRPr="00B646E9">
        <w:rPr>
          <w:rFonts w:ascii="Times New Roman" w:hAnsi="Times New Roman" w:hint="eastAsia"/>
        </w:rPr>
        <w:t>規劃</w:t>
      </w:r>
      <w:r w:rsidR="00ED7AD0" w:rsidRPr="00B646E9">
        <w:rPr>
          <w:rFonts w:ascii="Times New Roman" w:hAnsi="Times New Roman" w:hint="eastAsia"/>
        </w:rPr>
        <w:lastRenderedPageBreak/>
        <w:t>設計</w:t>
      </w:r>
      <w:r w:rsidR="00051133" w:rsidRPr="00B646E9">
        <w:rPr>
          <w:rFonts w:ascii="Times New Roman" w:hAnsi="Times New Roman" w:hint="eastAsia"/>
        </w:rPr>
        <w:t>之</w:t>
      </w:r>
      <w:r w:rsidR="00ED7AD0" w:rsidRPr="00B646E9">
        <w:rPr>
          <w:rFonts w:ascii="Times New Roman" w:hAnsi="Times New Roman" w:hint="eastAsia"/>
        </w:rPr>
        <w:t>圖說</w:t>
      </w:r>
      <w:r w:rsidR="00EC6B36" w:rsidRPr="00B646E9">
        <w:rPr>
          <w:rFonts w:ascii="Times New Roman" w:hAnsi="Times New Roman" w:hint="eastAsia"/>
        </w:rPr>
        <w:t>，</w:t>
      </w:r>
      <w:r w:rsidR="00051133" w:rsidRPr="00B646E9">
        <w:rPr>
          <w:rFonts w:ascii="Times New Roman" w:hAnsi="Times New Roman" w:hint="eastAsia"/>
        </w:rPr>
        <w:t>僅為將客土直接以機械</w:t>
      </w:r>
      <w:proofErr w:type="gramStart"/>
      <w:r w:rsidR="00051133" w:rsidRPr="00B646E9">
        <w:rPr>
          <w:rFonts w:ascii="Times New Roman" w:hAnsi="Times New Roman" w:hint="eastAsia"/>
        </w:rPr>
        <w:t>拍實於堤</w:t>
      </w:r>
      <w:proofErr w:type="gramEnd"/>
      <w:r w:rsidR="00051133" w:rsidRPr="00B646E9">
        <w:rPr>
          <w:rFonts w:ascii="Times New Roman" w:hAnsi="Times New Roman" w:hint="eastAsia"/>
        </w:rPr>
        <w:t>後坡面上，而</w:t>
      </w:r>
      <w:r w:rsidR="00ED7AD0" w:rsidRPr="00B646E9">
        <w:rPr>
          <w:rFonts w:ascii="Times New Roman" w:hAnsi="Times New Roman" w:hint="eastAsia"/>
        </w:rPr>
        <w:t>未</w:t>
      </w:r>
      <w:r w:rsidR="00051133" w:rsidRPr="00B646E9">
        <w:rPr>
          <w:rFonts w:ascii="Times New Roman" w:hAnsi="Times New Roman" w:hint="eastAsia"/>
        </w:rPr>
        <w:t>因應</w:t>
      </w:r>
      <w:r w:rsidR="00ED7AD0" w:rsidRPr="00B646E9">
        <w:rPr>
          <w:rFonts w:ascii="Times New Roman" w:hAnsi="Times New Roman" w:hint="eastAsia"/>
        </w:rPr>
        <w:t>坡度或坡面</w:t>
      </w:r>
      <w:r w:rsidR="00051133" w:rsidRPr="00B646E9">
        <w:rPr>
          <w:rFonts w:ascii="Times New Roman" w:hAnsi="Times New Roman" w:hint="eastAsia"/>
        </w:rPr>
        <w:t>狀況進行</w:t>
      </w:r>
      <w:r w:rsidR="00ED7AD0" w:rsidRPr="00B646E9">
        <w:rPr>
          <w:rFonts w:ascii="Times New Roman" w:hAnsi="Times New Roman" w:hint="eastAsia"/>
        </w:rPr>
        <w:t>細部設計</w:t>
      </w:r>
      <w:r w:rsidR="00051133" w:rsidRPr="00B646E9">
        <w:rPr>
          <w:rFonts w:ascii="Times New Roman" w:hAnsi="Times New Roman" w:hint="eastAsia"/>
        </w:rPr>
        <w:t>以防範客土滑落，亦無相關分析計算</w:t>
      </w:r>
      <w:r w:rsidR="00741DFF" w:rsidRPr="00B646E9">
        <w:rPr>
          <w:rFonts w:ascii="Times New Roman" w:hAnsi="Times New Roman" w:hint="eastAsia"/>
        </w:rPr>
        <w:t>數</w:t>
      </w:r>
      <w:r w:rsidR="00051133" w:rsidRPr="00B646E9">
        <w:rPr>
          <w:rFonts w:ascii="Times New Roman" w:hAnsi="Times New Roman" w:hint="eastAsia"/>
        </w:rPr>
        <w:t>據</w:t>
      </w:r>
      <w:r w:rsidR="00ED7AD0" w:rsidRPr="00B646E9">
        <w:rPr>
          <w:rFonts w:ascii="Times New Roman" w:hAnsi="Times New Roman" w:hint="eastAsia"/>
        </w:rPr>
        <w:t>，</w:t>
      </w:r>
      <w:r w:rsidR="00051133" w:rsidRPr="00B646E9">
        <w:rPr>
          <w:rFonts w:ascii="Times New Roman" w:hAnsi="Times New Roman" w:hint="eastAsia"/>
        </w:rPr>
        <w:t>顯見</w:t>
      </w:r>
      <w:r w:rsidR="009427DF" w:rsidRPr="00B646E9">
        <w:rPr>
          <w:rFonts w:ascii="Times New Roman" w:hAnsi="Times New Roman" w:hint="eastAsia"/>
        </w:rPr>
        <w:t>該局</w:t>
      </w:r>
      <w:r w:rsidR="00ED7AD0" w:rsidRPr="00B646E9">
        <w:rPr>
          <w:rFonts w:ascii="Times New Roman" w:hAnsi="Times New Roman" w:hint="eastAsia"/>
        </w:rPr>
        <w:t>未切實</w:t>
      </w:r>
      <w:r w:rsidR="009427DF" w:rsidRPr="00B646E9">
        <w:rPr>
          <w:rFonts w:ascii="Times New Roman" w:hAnsi="Times New Roman" w:hint="eastAsia"/>
        </w:rPr>
        <w:t>依專家委員</w:t>
      </w:r>
      <w:r w:rsidR="00741DFF" w:rsidRPr="00B646E9">
        <w:rPr>
          <w:rFonts w:ascii="Times New Roman" w:hAnsi="Times New Roman" w:hint="eastAsia"/>
        </w:rPr>
        <w:t>之</w:t>
      </w:r>
      <w:r w:rsidR="009427DF" w:rsidRPr="00B646E9">
        <w:rPr>
          <w:rFonts w:ascii="Times New Roman" w:hAnsi="Times New Roman" w:hint="eastAsia"/>
        </w:rPr>
        <w:t>意見審慎檢</w:t>
      </w:r>
      <w:r w:rsidR="00ED7AD0" w:rsidRPr="00B646E9">
        <w:rPr>
          <w:rFonts w:ascii="Times New Roman" w:hAnsi="Times New Roman" w:hint="eastAsia"/>
        </w:rPr>
        <w:t>討</w:t>
      </w:r>
      <w:r w:rsidR="009427DF" w:rsidRPr="00B646E9">
        <w:rPr>
          <w:rFonts w:ascii="Times New Roman" w:hAnsi="Times New Roman" w:hint="eastAsia"/>
        </w:rPr>
        <w:t>，水利署</w:t>
      </w:r>
      <w:r w:rsidR="0019257E" w:rsidRPr="00B646E9">
        <w:rPr>
          <w:rFonts w:ascii="Times New Roman" w:hAnsi="Times New Roman" w:hint="eastAsia"/>
        </w:rPr>
        <w:t>亦</w:t>
      </w:r>
      <w:r w:rsidR="009427DF" w:rsidRPr="00B646E9">
        <w:rPr>
          <w:rFonts w:ascii="Times New Roman" w:hAnsi="Times New Roman" w:hint="eastAsia"/>
        </w:rPr>
        <w:t>未</w:t>
      </w:r>
      <w:r w:rsidR="0019257E" w:rsidRPr="00B646E9">
        <w:rPr>
          <w:rFonts w:ascii="Times New Roman" w:hAnsi="Times New Roman" w:hint="eastAsia"/>
          <w:spacing w:val="-2"/>
          <w:szCs w:val="32"/>
        </w:rPr>
        <w:t>善盡督導審查並</w:t>
      </w:r>
      <w:r w:rsidR="0019257E" w:rsidRPr="00B646E9">
        <w:rPr>
          <w:rFonts w:ascii="Times New Roman" w:hAnsi="Times New Roman" w:hint="eastAsia"/>
        </w:rPr>
        <w:t>據以要求二</w:t>
      </w:r>
      <w:proofErr w:type="gramStart"/>
      <w:r w:rsidR="0019257E" w:rsidRPr="00B646E9">
        <w:rPr>
          <w:rFonts w:ascii="Times New Roman" w:hAnsi="Times New Roman" w:hint="eastAsia"/>
        </w:rPr>
        <w:t>河局妥為</w:t>
      </w:r>
      <w:proofErr w:type="gramEnd"/>
      <w:r w:rsidR="0019257E" w:rsidRPr="00B646E9">
        <w:rPr>
          <w:rFonts w:ascii="Times New Roman" w:hAnsi="Times New Roman" w:hint="eastAsia"/>
        </w:rPr>
        <w:t>規劃設計，</w:t>
      </w:r>
      <w:r w:rsidR="009427DF" w:rsidRPr="00B646E9">
        <w:rPr>
          <w:rFonts w:ascii="Times New Roman" w:hAnsi="Times New Roman" w:hint="eastAsia"/>
          <w:spacing w:val="-2"/>
          <w:szCs w:val="32"/>
        </w:rPr>
        <w:t>肇生</w:t>
      </w:r>
      <w:r w:rsidR="00ED7AD0" w:rsidRPr="00B646E9">
        <w:rPr>
          <w:rFonts w:ascii="Times New Roman" w:hAnsi="Times New Roman" w:hint="eastAsia"/>
        </w:rPr>
        <w:t>本</w:t>
      </w:r>
      <w:proofErr w:type="gramStart"/>
      <w:r w:rsidR="00ED7AD0" w:rsidRPr="00B646E9">
        <w:rPr>
          <w:rFonts w:ascii="Times New Roman" w:hAnsi="Times New Roman" w:hint="eastAsia"/>
        </w:rPr>
        <w:t>案堤後坡</w:t>
      </w:r>
      <w:r w:rsidR="009427DF" w:rsidRPr="00B646E9">
        <w:rPr>
          <w:rFonts w:ascii="Times New Roman" w:hAnsi="Times New Roman" w:hint="eastAsia"/>
        </w:rPr>
        <w:t>填</w:t>
      </w:r>
      <w:proofErr w:type="gramEnd"/>
      <w:r w:rsidR="009427DF" w:rsidRPr="00B646E9">
        <w:rPr>
          <w:rFonts w:ascii="Times New Roman" w:hAnsi="Times New Roman" w:hint="eastAsia"/>
        </w:rPr>
        <w:t>築</w:t>
      </w:r>
      <w:r w:rsidR="00ED7AD0" w:rsidRPr="00B646E9">
        <w:rPr>
          <w:rFonts w:ascii="Times New Roman" w:hAnsi="Times New Roman" w:hint="eastAsia"/>
        </w:rPr>
        <w:t>客土</w:t>
      </w:r>
      <w:proofErr w:type="gramStart"/>
      <w:r w:rsidR="00ED7AD0" w:rsidRPr="00B646E9">
        <w:rPr>
          <w:rFonts w:ascii="Times New Roman" w:hAnsi="Times New Roman" w:hint="eastAsia"/>
        </w:rPr>
        <w:t>因雨滑落</w:t>
      </w:r>
      <w:proofErr w:type="gramEnd"/>
      <w:r w:rsidR="004E6DB8" w:rsidRPr="00B646E9">
        <w:rPr>
          <w:rFonts w:ascii="Times New Roman" w:hAnsi="Times New Roman" w:hint="eastAsia"/>
        </w:rPr>
        <w:t>災</w:t>
      </w:r>
      <w:r w:rsidR="009427DF" w:rsidRPr="00B646E9">
        <w:rPr>
          <w:rFonts w:ascii="Times New Roman" w:hAnsi="Times New Roman" w:hint="eastAsia"/>
        </w:rPr>
        <w:t>情</w:t>
      </w:r>
      <w:r w:rsidR="001D1844" w:rsidRPr="00B646E9">
        <w:rPr>
          <w:rFonts w:ascii="Times New Roman" w:hAnsi="Times New Roman" w:hint="eastAsia"/>
          <w:b/>
          <w:noProof/>
          <w:szCs w:val="48"/>
        </w:rPr>
        <w:t>。</w:t>
      </w:r>
    </w:p>
    <w:p w:rsidR="008840F3" w:rsidRPr="00B646E9" w:rsidRDefault="00756884" w:rsidP="00CB357E">
      <w:pPr>
        <w:pStyle w:val="3"/>
        <w:kinsoku/>
        <w:wordWrap w:val="0"/>
        <w:autoSpaceDE w:val="0"/>
        <w:autoSpaceDN w:val="0"/>
        <w:rPr>
          <w:rFonts w:ascii="Times New Roman" w:hAnsi="Times New Roman"/>
        </w:rPr>
      </w:pPr>
      <w:r w:rsidRPr="00B646E9">
        <w:rPr>
          <w:rFonts w:ascii="Times New Roman" w:hAnsi="Times New Roman" w:hint="eastAsia"/>
        </w:rPr>
        <w:t>綜上，二</w:t>
      </w:r>
      <w:proofErr w:type="gramStart"/>
      <w:r w:rsidRPr="00B646E9">
        <w:rPr>
          <w:rFonts w:ascii="Times New Roman" w:hAnsi="Times New Roman" w:hint="eastAsia"/>
        </w:rPr>
        <w:t>河局辦理</w:t>
      </w:r>
      <w:proofErr w:type="gramEnd"/>
      <w:r w:rsidRPr="00B646E9">
        <w:rPr>
          <w:rFonts w:ascii="Times New Roman" w:hAnsi="Times New Roman" w:hint="eastAsia"/>
        </w:rPr>
        <w:t>「中港溪北埔堤防環境改善工程」，未審酌現場坡度、坡面條件等因素妥為規劃設計，僅冀望</w:t>
      </w:r>
      <w:proofErr w:type="gramStart"/>
      <w:r w:rsidRPr="00B646E9">
        <w:rPr>
          <w:rFonts w:ascii="Times New Roman" w:hAnsi="Times New Roman" w:hint="eastAsia"/>
        </w:rPr>
        <w:t>機械拍實及</w:t>
      </w:r>
      <w:proofErr w:type="gramEnd"/>
      <w:r w:rsidRPr="00B646E9">
        <w:rPr>
          <w:rFonts w:ascii="Times New Roman" w:hAnsi="Times New Roman" w:hint="eastAsia"/>
        </w:rPr>
        <w:t>植生草皮固定該堤</w:t>
      </w:r>
      <w:proofErr w:type="gramStart"/>
      <w:r w:rsidRPr="00B646E9">
        <w:rPr>
          <w:rFonts w:ascii="Times New Roman" w:hAnsi="Times New Roman" w:hint="eastAsia"/>
        </w:rPr>
        <w:t>後坡填築</w:t>
      </w:r>
      <w:proofErr w:type="gramEnd"/>
      <w:r w:rsidR="00B04CB6" w:rsidRPr="00B646E9">
        <w:rPr>
          <w:rFonts w:ascii="Times New Roman" w:hAnsi="Times New Roman" w:hint="eastAsia"/>
        </w:rPr>
        <w:t>之</w:t>
      </w:r>
      <w:r w:rsidRPr="00B646E9">
        <w:rPr>
          <w:rFonts w:ascii="Times New Roman" w:hAnsi="Times New Roman" w:hint="eastAsia"/>
        </w:rPr>
        <w:t>客土，容有欠當；水利署未</w:t>
      </w:r>
      <w:r w:rsidRPr="00B646E9">
        <w:rPr>
          <w:rFonts w:ascii="Times New Roman" w:hAnsi="Times New Roman" w:hint="eastAsia"/>
          <w:spacing w:val="-2"/>
          <w:szCs w:val="32"/>
        </w:rPr>
        <w:t>善盡督導審查之責，</w:t>
      </w:r>
      <w:proofErr w:type="gramStart"/>
      <w:r w:rsidRPr="00B646E9">
        <w:rPr>
          <w:rFonts w:ascii="Times New Roman" w:hAnsi="Times New Roman" w:hint="eastAsia"/>
          <w:spacing w:val="-2"/>
          <w:szCs w:val="32"/>
        </w:rPr>
        <w:t>亦有</w:t>
      </w:r>
      <w:r w:rsidR="009427DF" w:rsidRPr="00B646E9">
        <w:rPr>
          <w:rFonts w:ascii="Times New Roman" w:hAnsi="Times New Roman" w:hint="eastAsia"/>
          <w:spacing w:val="-2"/>
          <w:szCs w:val="32"/>
        </w:rPr>
        <w:t>未洽</w:t>
      </w:r>
      <w:proofErr w:type="gramEnd"/>
      <w:r w:rsidRPr="00B646E9">
        <w:rPr>
          <w:rFonts w:ascii="Times New Roman" w:hAnsi="Times New Roman" w:hint="eastAsia"/>
        </w:rPr>
        <w:t>。</w:t>
      </w:r>
    </w:p>
    <w:p w:rsidR="00C63C19" w:rsidRPr="00B646E9" w:rsidRDefault="00C63C19" w:rsidP="00CB357E">
      <w:pPr>
        <w:pStyle w:val="2"/>
        <w:kinsoku/>
        <w:wordWrap w:val="0"/>
        <w:autoSpaceDE w:val="0"/>
        <w:autoSpaceDN w:val="0"/>
        <w:ind w:left="1020" w:hanging="680"/>
        <w:rPr>
          <w:rFonts w:ascii="Times New Roman" w:hAnsi="Times New Roman"/>
          <w:b/>
        </w:rPr>
      </w:pPr>
      <w:r w:rsidRPr="00B646E9">
        <w:rPr>
          <w:rFonts w:ascii="Times New Roman" w:hAnsi="Times New Roman" w:hint="eastAsia"/>
          <w:b/>
        </w:rPr>
        <w:t>經濟部水利署第二河川局</w:t>
      </w:r>
      <w:proofErr w:type="gramStart"/>
      <w:r w:rsidRPr="00B646E9">
        <w:rPr>
          <w:rFonts w:ascii="Times New Roman" w:hAnsi="Times New Roman" w:hint="eastAsia"/>
          <w:b/>
        </w:rPr>
        <w:t>辦理旨揭工程</w:t>
      </w:r>
      <w:proofErr w:type="gramEnd"/>
      <w:r w:rsidRPr="00B646E9">
        <w:rPr>
          <w:rFonts w:ascii="Times New Roman" w:hAnsi="Times New Roman" w:hint="eastAsia"/>
          <w:b/>
        </w:rPr>
        <w:t>時，未審慎考量施工過程</w:t>
      </w:r>
      <w:r w:rsidR="00A02690" w:rsidRPr="00B646E9">
        <w:rPr>
          <w:rFonts w:ascii="Times New Roman" w:hAnsi="Times New Roman" w:hint="eastAsia"/>
          <w:b/>
        </w:rPr>
        <w:t>為汛期颱風</w:t>
      </w:r>
      <w:proofErr w:type="gramStart"/>
      <w:r w:rsidRPr="00B646E9">
        <w:rPr>
          <w:rFonts w:ascii="Times New Roman" w:hAnsi="Times New Roman" w:hint="eastAsia"/>
          <w:b/>
        </w:rPr>
        <w:t>期間，肇致堤</w:t>
      </w:r>
      <w:proofErr w:type="gramEnd"/>
      <w:r w:rsidRPr="00B646E9">
        <w:rPr>
          <w:rFonts w:ascii="Times New Roman" w:hAnsi="Times New Roman" w:hint="eastAsia"/>
          <w:b/>
        </w:rPr>
        <w:t>後</w:t>
      </w:r>
      <w:r w:rsidR="00897BAE" w:rsidRPr="00B646E9">
        <w:rPr>
          <w:rFonts w:ascii="Times New Roman" w:hAnsi="Times New Roman" w:hint="eastAsia"/>
          <w:b/>
        </w:rPr>
        <w:t>坡</w:t>
      </w:r>
      <w:r w:rsidRPr="00B646E9">
        <w:rPr>
          <w:rFonts w:ascii="Times New Roman" w:hAnsi="Times New Roman" w:hint="eastAsia"/>
          <w:b/>
        </w:rPr>
        <w:t>客土</w:t>
      </w:r>
      <w:proofErr w:type="gramStart"/>
      <w:r w:rsidRPr="00B646E9">
        <w:rPr>
          <w:rFonts w:ascii="Times New Roman" w:hAnsi="Times New Roman" w:hint="eastAsia"/>
          <w:b/>
        </w:rPr>
        <w:t>甫</w:t>
      </w:r>
      <w:proofErr w:type="gramEnd"/>
      <w:r w:rsidRPr="00B646E9">
        <w:rPr>
          <w:rFonts w:ascii="Times New Roman" w:hAnsi="Times New Roman" w:hint="eastAsia"/>
          <w:b/>
        </w:rPr>
        <w:t>施作完成</w:t>
      </w:r>
      <w:proofErr w:type="gramStart"/>
      <w:r w:rsidRPr="00B646E9">
        <w:rPr>
          <w:rFonts w:ascii="Times New Roman" w:hAnsi="Times New Roman" w:hint="eastAsia"/>
          <w:b/>
        </w:rPr>
        <w:t>尚待植生</w:t>
      </w:r>
      <w:proofErr w:type="gramEnd"/>
      <w:r w:rsidRPr="00B646E9">
        <w:rPr>
          <w:rFonts w:ascii="Times New Roman" w:hAnsi="Times New Roman" w:hint="eastAsia"/>
          <w:b/>
        </w:rPr>
        <w:t>固定</w:t>
      </w:r>
      <w:r w:rsidR="00D36C06" w:rsidRPr="00B646E9">
        <w:rPr>
          <w:rFonts w:ascii="Times New Roman" w:hAnsi="Times New Roman" w:hint="eastAsia"/>
          <w:b/>
        </w:rPr>
        <w:t>之際</w:t>
      </w:r>
      <w:r w:rsidRPr="00B646E9">
        <w:rPr>
          <w:rFonts w:ascii="Times New Roman" w:hAnsi="Times New Roman" w:hint="eastAsia"/>
          <w:b/>
        </w:rPr>
        <w:t>，即因颱風</w:t>
      </w:r>
      <w:proofErr w:type="gramStart"/>
      <w:r w:rsidRPr="00B646E9">
        <w:rPr>
          <w:rFonts w:ascii="Times New Roman" w:hAnsi="Times New Roman" w:hint="eastAsia"/>
          <w:b/>
        </w:rPr>
        <w:t>強</w:t>
      </w:r>
      <w:proofErr w:type="gramEnd"/>
      <w:r w:rsidRPr="00B646E9">
        <w:rPr>
          <w:rFonts w:ascii="Times New Roman" w:hAnsi="Times New Roman" w:hint="eastAsia"/>
          <w:b/>
        </w:rPr>
        <w:t>降雨而滑落，徒增工期及行政資源，</w:t>
      </w:r>
      <w:r w:rsidR="00FD242B" w:rsidRPr="00B646E9">
        <w:rPr>
          <w:rFonts w:ascii="Times New Roman" w:hAnsi="Times New Roman" w:hint="eastAsia"/>
          <w:b/>
        </w:rPr>
        <w:t>允</w:t>
      </w:r>
      <w:r w:rsidRPr="00B646E9">
        <w:rPr>
          <w:rFonts w:ascii="Times New Roman" w:hAnsi="Times New Roman" w:hint="eastAsia"/>
          <w:b/>
        </w:rPr>
        <w:t>應切實檢討</w:t>
      </w:r>
      <w:r w:rsidR="00007C07" w:rsidRPr="00B646E9">
        <w:rPr>
          <w:rFonts w:ascii="Times New Roman" w:hAnsi="Times New Roman" w:hint="eastAsia"/>
          <w:b/>
        </w:rPr>
        <w:t>改進</w:t>
      </w:r>
      <w:r w:rsidR="004C25DB" w:rsidRPr="00B646E9">
        <w:rPr>
          <w:rFonts w:ascii="Times New Roman" w:hAnsi="Times New Roman" w:hint="eastAsia"/>
          <w:b/>
        </w:rPr>
        <w:t>；</w:t>
      </w:r>
      <w:r w:rsidR="00081CB0" w:rsidRPr="00B646E9">
        <w:rPr>
          <w:rFonts w:ascii="Times New Roman" w:hAnsi="Times New Roman" w:hint="eastAsia"/>
          <w:b/>
        </w:rPr>
        <w:t>水利署亦應加強督導該局確實依工程契約規定辦理，以維機關權益。</w:t>
      </w:r>
    </w:p>
    <w:p w:rsidR="00C63C19" w:rsidRPr="00B646E9" w:rsidRDefault="00487292" w:rsidP="00CB357E">
      <w:pPr>
        <w:pStyle w:val="3"/>
        <w:kinsoku/>
        <w:wordWrap w:val="0"/>
        <w:autoSpaceDE w:val="0"/>
        <w:autoSpaceDN w:val="0"/>
        <w:rPr>
          <w:rFonts w:ascii="Times New Roman" w:hAnsi="Times New Roman"/>
        </w:rPr>
      </w:pPr>
      <w:r w:rsidRPr="00B646E9">
        <w:rPr>
          <w:rFonts w:ascii="Times New Roman" w:hAnsi="Times New Roman" w:hint="eastAsia"/>
        </w:rPr>
        <w:t>依</w:t>
      </w:r>
      <w:r w:rsidR="00160232" w:rsidRPr="00B646E9">
        <w:rPr>
          <w:rFonts w:ascii="Times New Roman" w:hAnsi="Times New Roman" w:hint="eastAsia"/>
        </w:rPr>
        <w:t>河川管理辦法</w:t>
      </w:r>
      <w:r w:rsidR="005253AD" w:rsidRPr="00B646E9">
        <w:rPr>
          <w:rFonts w:ascii="Times New Roman" w:hAnsi="Times New Roman" w:hint="eastAsia"/>
        </w:rPr>
        <w:t>第</w:t>
      </w:r>
      <w:r w:rsidR="005253AD" w:rsidRPr="00B646E9">
        <w:rPr>
          <w:rFonts w:ascii="Times New Roman" w:hAnsi="Times New Roman" w:hint="eastAsia"/>
        </w:rPr>
        <w:t>18</w:t>
      </w:r>
      <w:r w:rsidR="005253AD" w:rsidRPr="00B646E9">
        <w:rPr>
          <w:rFonts w:ascii="Times New Roman" w:hAnsi="Times New Roman" w:hint="eastAsia"/>
        </w:rPr>
        <w:t>條</w:t>
      </w:r>
      <w:r w:rsidR="00160232" w:rsidRPr="00B646E9">
        <w:rPr>
          <w:rFonts w:ascii="Times New Roman" w:hAnsi="Times New Roman" w:hint="eastAsia"/>
        </w:rPr>
        <w:t>規定</w:t>
      </w:r>
      <w:r w:rsidR="005253AD" w:rsidRPr="00B646E9">
        <w:rPr>
          <w:rFonts w:ascii="Times New Roman" w:hAnsi="Times New Roman" w:hint="eastAsia"/>
        </w:rPr>
        <w:t>，</w:t>
      </w:r>
      <w:r w:rsidR="00160232" w:rsidRPr="00B646E9">
        <w:rPr>
          <w:rFonts w:ascii="Times New Roman" w:hAnsi="Times New Roman" w:hint="eastAsia"/>
        </w:rPr>
        <w:t>汛期為每年</w:t>
      </w:r>
      <w:r w:rsidR="00160232" w:rsidRPr="00B646E9">
        <w:rPr>
          <w:rFonts w:ascii="Times New Roman" w:hAnsi="Times New Roman" w:hint="eastAsia"/>
        </w:rPr>
        <w:t>5</w:t>
      </w:r>
      <w:r w:rsidR="00160232" w:rsidRPr="00B646E9">
        <w:rPr>
          <w:rFonts w:ascii="Times New Roman" w:hAnsi="Times New Roman" w:hint="eastAsia"/>
        </w:rPr>
        <w:t>月</w:t>
      </w:r>
      <w:r w:rsidR="00160232" w:rsidRPr="00B646E9">
        <w:rPr>
          <w:rFonts w:ascii="Times New Roman" w:hAnsi="Times New Roman" w:hint="eastAsia"/>
        </w:rPr>
        <w:t>1</w:t>
      </w:r>
      <w:r w:rsidR="00160232" w:rsidRPr="00B646E9">
        <w:rPr>
          <w:rFonts w:ascii="Times New Roman" w:hAnsi="Times New Roman" w:hint="eastAsia"/>
        </w:rPr>
        <w:t>日至</w:t>
      </w:r>
      <w:r w:rsidR="00160232" w:rsidRPr="00B646E9">
        <w:rPr>
          <w:rFonts w:ascii="Times New Roman" w:hAnsi="Times New Roman" w:hint="eastAsia"/>
        </w:rPr>
        <w:t>11</w:t>
      </w:r>
      <w:r w:rsidR="00160232" w:rsidRPr="00B646E9">
        <w:rPr>
          <w:rFonts w:ascii="Times New Roman" w:hAnsi="Times New Roman" w:hint="eastAsia"/>
        </w:rPr>
        <w:t>月</w:t>
      </w:r>
      <w:r w:rsidR="00160232" w:rsidRPr="00B646E9">
        <w:rPr>
          <w:rFonts w:ascii="Times New Roman" w:hAnsi="Times New Roman" w:hint="eastAsia"/>
        </w:rPr>
        <w:t>30</w:t>
      </w:r>
      <w:r w:rsidR="00160232" w:rsidRPr="00B646E9">
        <w:rPr>
          <w:rFonts w:ascii="Times New Roman" w:hAnsi="Times New Roman" w:hint="eastAsia"/>
        </w:rPr>
        <w:t>日</w:t>
      </w:r>
      <w:r w:rsidR="00B579B9" w:rsidRPr="00B646E9">
        <w:rPr>
          <w:rFonts w:ascii="Times New Roman" w:hAnsi="Times New Roman" w:hint="eastAsia"/>
        </w:rPr>
        <w:t>，</w:t>
      </w:r>
      <w:proofErr w:type="gramStart"/>
      <w:r w:rsidR="00BF1C6B" w:rsidRPr="00B646E9">
        <w:rPr>
          <w:rFonts w:ascii="Times New Roman" w:hAnsi="Times New Roman" w:hint="eastAsia"/>
        </w:rPr>
        <w:t>次依公共</w:t>
      </w:r>
      <w:proofErr w:type="gramEnd"/>
      <w:r w:rsidR="00BF1C6B" w:rsidRPr="00B646E9">
        <w:rPr>
          <w:rFonts w:ascii="Times New Roman" w:hAnsi="Times New Roman" w:hint="eastAsia"/>
        </w:rPr>
        <w:t>工程汛期工地防災減災作業要點（下稱作業要點）</w:t>
      </w:r>
      <w:r w:rsidR="00746DB4" w:rsidRPr="00B646E9">
        <w:rPr>
          <w:rFonts w:ascii="Times New Roman" w:hAnsi="Times New Roman" w:hint="eastAsia"/>
        </w:rPr>
        <w:t>第</w:t>
      </w:r>
      <w:r w:rsidR="00746DB4" w:rsidRPr="00B646E9">
        <w:rPr>
          <w:rFonts w:ascii="Times New Roman" w:hAnsi="Times New Roman" w:hint="eastAsia"/>
        </w:rPr>
        <w:t>6</w:t>
      </w:r>
      <w:r w:rsidR="00BF1C6B" w:rsidRPr="00B646E9">
        <w:rPr>
          <w:rFonts w:ascii="Times New Roman" w:hAnsi="Times New Roman" w:hint="eastAsia"/>
        </w:rPr>
        <w:t>、</w:t>
      </w:r>
      <w:r w:rsidR="00BF1C6B" w:rsidRPr="00B646E9">
        <w:rPr>
          <w:rFonts w:ascii="Times New Roman" w:hAnsi="Times New Roman" w:hint="eastAsia"/>
        </w:rPr>
        <w:t>7</w:t>
      </w:r>
      <w:r w:rsidR="00BF1C6B" w:rsidRPr="00B646E9">
        <w:rPr>
          <w:rFonts w:ascii="Times New Roman" w:hAnsi="Times New Roman" w:hint="eastAsia"/>
        </w:rPr>
        <w:t>及</w:t>
      </w:r>
      <w:r w:rsidR="00BF1C6B" w:rsidRPr="00B646E9">
        <w:rPr>
          <w:rFonts w:ascii="Times New Roman" w:hAnsi="Times New Roman" w:hint="eastAsia"/>
        </w:rPr>
        <w:t>11</w:t>
      </w:r>
      <w:r w:rsidR="00746DB4" w:rsidRPr="00B646E9">
        <w:rPr>
          <w:rFonts w:ascii="Times New Roman" w:hAnsi="Times New Roman" w:hint="eastAsia"/>
        </w:rPr>
        <w:t>點</w:t>
      </w:r>
      <w:r w:rsidRPr="00B646E9">
        <w:rPr>
          <w:rFonts w:ascii="Times New Roman" w:hAnsi="Times New Roman" w:hint="eastAsia"/>
        </w:rPr>
        <w:t>規定</w:t>
      </w:r>
      <w:r w:rsidR="00746DB4" w:rsidRPr="00B646E9">
        <w:rPr>
          <w:rFonts w:ascii="Times New Roman" w:hAnsi="Times New Roman" w:hint="eastAsia"/>
        </w:rPr>
        <w:t>：「機關於工程規劃設計階段，應要求規劃</w:t>
      </w:r>
      <w:r w:rsidR="00F724DB" w:rsidRPr="00B646E9">
        <w:rPr>
          <w:rFonts w:ascii="Times New Roman" w:hAnsi="Times New Roman" w:hint="eastAsia"/>
        </w:rPr>
        <w:t>設計單位辦理詳實之現地勘察及調查，選定具有足夠防災能量及安全可行之工法進行規劃設計，並於設計圖說載明汛期施工應注意之事項及相關規定</w:t>
      </w:r>
      <w:r w:rsidR="00746DB4" w:rsidRPr="00B646E9">
        <w:rPr>
          <w:rFonts w:ascii="Times New Roman" w:hAnsi="Times New Roman" w:hint="eastAsia"/>
        </w:rPr>
        <w:t>」</w:t>
      </w:r>
      <w:r w:rsidR="00BF1C6B" w:rsidRPr="00B646E9">
        <w:rPr>
          <w:rFonts w:ascii="Times New Roman" w:hAnsi="Times New Roman" w:hint="eastAsia"/>
        </w:rPr>
        <w:t>、「機關對汛期施工有致災風險之工程，應規定廠商提報</w:t>
      </w:r>
      <w:r w:rsidR="005612B9" w:rsidRPr="00B646E9">
        <w:rPr>
          <w:rFonts w:ascii="Times New Roman" w:hAnsi="Times New Roman" w:hint="eastAsia"/>
        </w:rPr>
        <w:t>之施工計畫書應納入相關防災內容</w:t>
      </w:r>
      <w:r w:rsidR="0029735D" w:rsidRPr="00B646E9">
        <w:rPr>
          <w:rFonts w:ascii="Times New Roman" w:hAnsi="Times New Roman" w:hint="eastAsia"/>
        </w:rPr>
        <w:t>…</w:t>
      </w:r>
      <w:proofErr w:type="gramStart"/>
      <w:r w:rsidR="0029735D" w:rsidRPr="00B646E9">
        <w:rPr>
          <w:rFonts w:ascii="Times New Roman" w:hAnsi="Times New Roman" w:hint="eastAsia"/>
        </w:rPr>
        <w:t>…</w:t>
      </w:r>
      <w:proofErr w:type="gramEnd"/>
      <w:r w:rsidR="005612B9" w:rsidRPr="00B646E9">
        <w:rPr>
          <w:rFonts w:ascii="Times New Roman" w:hAnsi="Times New Roman" w:hint="eastAsia"/>
        </w:rPr>
        <w:t>，重點如下：</w:t>
      </w:r>
      <w:r w:rsidR="00D9403F" w:rsidRPr="00B646E9">
        <w:rPr>
          <w:rFonts w:ascii="Times New Roman" w:hAnsi="Times New Roman" w:hint="eastAsia"/>
        </w:rPr>
        <w:t>（</w:t>
      </w:r>
      <w:r w:rsidR="005612B9" w:rsidRPr="00B646E9">
        <w:rPr>
          <w:rFonts w:ascii="Times New Roman" w:hAnsi="Times New Roman" w:hint="eastAsia"/>
        </w:rPr>
        <w:t>一</w:t>
      </w:r>
      <w:r w:rsidR="00D9403F" w:rsidRPr="00B646E9">
        <w:rPr>
          <w:rFonts w:ascii="Times New Roman" w:hAnsi="Times New Roman" w:hint="eastAsia"/>
        </w:rPr>
        <w:t>）</w:t>
      </w:r>
      <w:r w:rsidR="005612B9" w:rsidRPr="00B646E9">
        <w:rPr>
          <w:rFonts w:ascii="Times New Roman" w:hAnsi="Times New Roman" w:hint="eastAsia"/>
        </w:rPr>
        <w:t>充分考量汛期颱風、豪雨對工地可能造成之影響，合理安排施工順序及進度，並妥擬緊急應變及防災措施。</w:t>
      </w:r>
      <w:r w:rsidR="00D9403F" w:rsidRPr="00B646E9">
        <w:rPr>
          <w:rFonts w:ascii="Times New Roman" w:hAnsi="Times New Roman" w:hint="eastAsia"/>
        </w:rPr>
        <w:t>（</w:t>
      </w:r>
      <w:r w:rsidR="005612B9" w:rsidRPr="00B646E9">
        <w:rPr>
          <w:rFonts w:ascii="Times New Roman" w:hAnsi="Times New Roman" w:hint="eastAsia"/>
        </w:rPr>
        <w:t>二</w:t>
      </w:r>
      <w:r w:rsidR="00D9403F" w:rsidRPr="00B646E9">
        <w:rPr>
          <w:rFonts w:ascii="Times New Roman" w:hAnsi="Times New Roman" w:hint="eastAsia"/>
        </w:rPr>
        <w:t>）</w:t>
      </w:r>
      <w:r w:rsidR="005612B9" w:rsidRPr="00B646E9">
        <w:rPr>
          <w:rFonts w:ascii="Times New Roman" w:hAnsi="Times New Roman" w:hint="eastAsia"/>
        </w:rPr>
        <w:t>訂定汛期工地防災自主檢查</w:t>
      </w:r>
      <w:proofErr w:type="gramStart"/>
      <w:r w:rsidR="005612B9" w:rsidRPr="00B646E9">
        <w:rPr>
          <w:rFonts w:ascii="Times New Roman" w:hAnsi="Times New Roman" w:hint="eastAsia"/>
        </w:rPr>
        <w:t>查</w:t>
      </w:r>
      <w:proofErr w:type="gramEnd"/>
      <w:r w:rsidR="005612B9" w:rsidRPr="00B646E9">
        <w:rPr>
          <w:rFonts w:ascii="Times New Roman" w:hAnsi="Times New Roman" w:hint="eastAsia"/>
        </w:rPr>
        <w:t>，檢查填報頻率為汛期間每月至少</w:t>
      </w:r>
      <w:r w:rsidR="005612B9" w:rsidRPr="00B646E9">
        <w:rPr>
          <w:rFonts w:ascii="Times New Roman" w:hAnsi="Times New Roman" w:hint="eastAsia"/>
        </w:rPr>
        <w:t>1</w:t>
      </w:r>
      <w:r w:rsidR="005612B9" w:rsidRPr="00B646E9">
        <w:rPr>
          <w:rFonts w:ascii="Times New Roman" w:hAnsi="Times New Roman" w:hint="eastAsia"/>
        </w:rPr>
        <w:t>次；另</w:t>
      </w:r>
      <w:r w:rsidR="00F62E09" w:rsidRPr="00B646E9">
        <w:rPr>
          <w:rFonts w:ascii="Times New Roman" w:hAnsi="Times New Roman" w:hint="eastAsia"/>
        </w:rPr>
        <w:t>交通部</w:t>
      </w:r>
      <w:r w:rsidR="005612B9" w:rsidRPr="00B646E9">
        <w:rPr>
          <w:rFonts w:ascii="Times New Roman" w:hAnsi="Times New Roman" w:hint="eastAsia"/>
        </w:rPr>
        <w:t>中央氣象</w:t>
      </w:r>
      <w:r w:rsidR="005612B9" w:rsidRPr="00B646E9">
        <w:rPr>
          <w:rFonts w:ascii="Times New Roman" w:hAnsi="Times New Roman" w:hint="eastAsia"/>
        </w:rPr>
        <w:lastRenderedPageBreak/>
        <w:t>局</w:t>
      </w:r>
      <w:r w:rsidR="00F62E09" w:rsidRPr="00B646E9">
        <w:rPr>
          <w:rFonts w:ascii="Times New Roman" w:hAnsi="Times New Roman" w:hint="eastAsia"/>
        </w:rPr>
        <w:t>（下稱中央氣象局）</w:t>
      </w:r>
      <w:r w:rsidR="005612B9" w:rsidRPr="00B646E9">
        <w:rPr>
          <w:rFonts w:ascii="Times New Roman" w:hAnsi="Times New Roman" w:hint="eastAsia"/>
        </w:rPr>
        <w:t>工地所在地區發布颱風警報或豪雨以上</w:t>
      </w:r>
      <w:proofErr w:type="gramStart"/>
      <w:r w:rsidR="005612B9" w:rsidRPr="00B646E9">
        <w:rPr>
          <w:rFonts w:ascii="Times New Roman" w:hAnsi="Times New Roman" w:hint="eastAsia"/>
        </w:rPr>
        <w:t>特報時</w:t>
      </w:r>
      <w:proofErr w:type="gramEnd"/>
      <w:r w:rsidR="005612B9" w:rsidRPr="00B646E9">
        <w:rPr>
          <w:rFonts w:ascii="Times New Roman" w:hAnsi="Times New Roman" w:hint="eastAsia"/>
        </w:rPr>
        <w:t>，亦應迅即檢查填報。</w:t>
      </w:r>
      <w:r w:rsidR="00C30B6B" w:rsidRPr="00B646E9">
        <w:rPr>
          <w:rFonts w:ascii="Times New Roman" w:hAnsi="Times New Roman" w:hint="eastAsia"/>
        </w:rPr>
        <w:t>…</w:t>
      </w:r>
      <w:proofErr w:type="gramStart"/>
      <w:r w:rsidR="00C30B6B" w:rsidRPr="00B646E9">
        <w:rPr>
          <w:rFonts w:ascii="Times New Roman" w:hAnsi="Times New Roman" w:hint="eastAsia"/>
        </w:rPr>
        <w:t>…</w:t>
      </w:r>
      <w:proofErr w:type="gramEnd"/>
      <w:r w:rsidR="00BF1C6B" w:rsidRPr="00B646E9">
        <w:rPr>
          <w:rFonts w:ascii="Times New Roman" w:hAnsi="Times New Roman" w:hint="eastAsia"/>
        </w:rPr>
        <w:t>」</w:t>
      </w:r>
      <w:r w:rsidR="005612B9" w:rsidRPr="00B646E9">
        <w:rPr>
          <w:rFonts w:ascii="Times New Roman" w:hAnsi="Times New Roman" w:hint="eastAsia"/>
        </w:rPr>
        <w:t>、「機關應要求工地各級施工人員隨時注意颱風、豪雨等氣象訊息，並於颱風、豪雨來襲前督導廠商確實作</w:t>
      </w:r>
      <w:r w:rsidR="00D42656" w:rsidRPr="00B646E9">
        <w:rPr>
          <w:rFonts w:ascii="Times New Roman" w:hAnsi="Times New Roman" w:hint="eastAsia"/>
        </w:rPr>
        <w:t>好</w:t>
      </w:r>
      <w:r w:rsidR="005612B9" w:rsidRPr="00B646E9">
        <w:rPr>
          <w:rFonts w:ascii="Times New Roman" w:hAnsi="Times New Roman" w:hint="eastAsia"/>
        </w:rPr>
        <w:t>以下現場防災工作</w:t>
      </w:r>
      <w:r w:rsidR="00D42656" w:rsidRPr="00B646E9">
        <w:rPr>
          <w:rFonts w:ascii="Times New Roman" w:hAnsi="Times New Roman" w:hint="eastAsia"/>
        </w:rPr>
        <w:t>…</w:t>
      </w:r>
      <w:proofErr w:type="gramStart"/>
      <w:r w:rsidR="00D42656" w:rsidRPr="00B646E9">
        <w:rPr>
          <w:rFonts w:ascii="Times New Roman" w:hAnsi="Times New Roman" w:hint="eastAsia"/>
        </w:rPr>
        <w:t>…</w:t>
      </w:r>
      <w:proofErr w:type="gramEnd"/>
      <w:r w:rsidR="005612B9" w:rsidRPr="00B646E9">
        <w:rPr>
          <w:rFonts w:ascii="Times New Roman" w:hAnsi="Times New Roman" w:hint="eastAsia"/>
        </w:rPr>
        <w:t>」</w:t>
      </w:r>
      <w:r w:rsidR="00B2766E" w:rsidRPr="00B646E9">
        <w:rPr>
          <w:rFonts w:ascii="Times New Roman" w:hAnsi="Times New Roman" w:hint="eastAsia"/>
        </w:rPr>
        <w:t>，前揭規定並已納入本案工程契約條款及工程契約書</w:t>
      </w:r>
      <w:r w:rsidR="008F2C4F" w:rsidRPr="00B646E9">
        <w:rPr>
          <w:rFonts w:ascii="Times New Roman" w:hAnsi="Times New Roman" w:hint="eastAsia"/>
        </w:rPr>
        <w:t>。</w:t>
      </w:r>
    </w:p>
    <w:p w:rsidR="00554FE2" w:rsidRPr="00B646E9" w:rsidRDefault="00DB7FA3" w:rsidP="004357A1">
      <w:pPr>
        <w:pStyle w:val="3"/>
        <w:kinsoku/>
        <w:autoSpaceDE w:val="0"/>
        <w:autoSpaceDN w:val="0"/>
        <w:ind w:left="1394"/>
        <w:rPr>
          <w:rFonts w:ascii="Times New Roman" w:hAnsi="Times New Roman"/>
        </w:rPr>
      </w:pPr>
      <w:r w:rsidRPr="00B646E9">
        <w:rPr>
          <w:rFonts w:ascii="Times New Roman" w:hAnsi="Times New Roman" w:hint="eastAsia"/>
        </w:rPr>
        <w:t>有關本案植被土壤滑落情形，</w:t>
      </w:r>
      <w:r w:rsidR="00CD580C" w:rsidRPr="00B646E9">
        <w:rPr>
          <w:rFonts w:ascii="Times New Roman" w:hAnsi="Times New Roman" w:hint="eastAsia"/>
        </w:rPr>
        <w:t>據水利署查復略</w:t>
      </w:r>
      <w:proofErr w:type="gramStart"/>
      <w:r w:rsidR="00CD580C" w:rsidRPr="00B646E9">
        <w:rPr>
          <w:rFonts w:ascii="Times New Roman" w:hAnsi="Times New Roman" w:hint="eastAsia"/>
        </w:rPr>
        <w:t>以</w:t>
      </w:r>
      <w:proofErr w:type="gramEnd"/>
      <w:r w:rsidR="00D2481B" w:rsidRPr="00B646E9">
        <w:rPr>
          <w:rFonts w:ascii="Times New Roman" w:hAnsi="Times New Roman" w:hint="eastAsia"/>
        </w:rPr>
        <w:t>：</w:t>
      </w:r>
      <w:r w:rsidR="00CD580C" w:rsidRPr="00B646E9">
        <w:rPr>
          <w:rFonts w:ascii="Times New Roman" w:hAnsi="Times New Roman" w:hint="eastAsia"/>
        </w:rPr>
        <w:t>因</w:t>
      </w:r>
      <w:r w:rsidR="00CE17C3" w:rsidRPr="00B646E9">
        <w:rPr>
          <w:rFonts w:ascii="Times New Roman" w:hAnsi="Times New Roman" w:hint="eastAsia"/>
        </w:rPr>
        <w:t>103</w:t>
      </w:r>
      <w:r w:rsidR="00CD580C" w:rsidRPr="00B646E9">
        <w:rPr>
          <w:rFonts w:ascii="Times New Roman" w:hAnsi="Times New Roman" w:hint="eastAsia"/>
        </w:rPr>
        <w:t>年</w:t>
      </w:r>
      <w:r w:rsidR="00CD580C" w:rsidRPr="00B646E9">
        <w:rPr>
          <w:rFonts w:ascii="Times New Roman" w:hAnsi="Times New Roman" w:hint="eastAsia"/>
        </w:rPr>
        <w:t>9</w:t>
      </w:r>
      <w:r w:rsidR="00CD580C" w:rsidRPr="00B646E9">
        <w:rPr>
          <w:rFonts w:ascii="Times New Roman" w:hAnsi="Times New Roman" w:hint="eastAsia"/>
        </w:rPr>
        <w:t>月</w:t>
      </w:r>
      <w:r w:rsidR="00CD580C" w:rsidRPr="00B646E9">
        <w:rPr>
          <w:rFonts w:ascii="Times New Roman" w:hAnsi="Times New Roman" w:hint="eastAsia"/>
        </w:rPr>
        <w:t>16</w:t>
      </w:r>
      <w:r w:rsidR="00CD580C" w:rsidRPr="00B646E9">
        <w:rPr>
          <w:rFonts w:ascii="Times New Roman" w:hAnsi="Times New Roman" w:hint="eastAsia"/>
        </w:rPr>
        <w:t>日</w:t>
      </w:r>
      <w:r w:rsidR="00CE17C3" w:rsidRPr="00B646E9">
        <w:rPr>
          <w:rFonts w:ascii="Times New Roman" w:hAnsi="Times New Roman" w:hint="eastAsia"/>
        </w:rPr>
        <w:t>客土</w:t>
      </w:r>
      <w:r w:rsidR="00CD580C" w:rsidRPr="00B646E9">
        <w:rPr>
          <w:rFonts w:ascii="Times New Roman" w:hAnsi="Times New Roman" w:hint="eastAsia"/>
        </w:rPr>
        <w:t>舖</w:t>
      </w:r>
      <w:r w:rsidR="007F4435" w:rsidRPr="00B646E9">
        <w:rPr>
          <w:rFonts w:ascii="Times New Roman" w:hAnsi="Times New Roman" w:hint="eastAsia"/>
        </w:rPr>
        <w:t>設</w:t>
      </w:r>
      <w:r w:rsidR="00CD580C" w:rsidRPr="00B646E9">
        <w:rPr>
          <w:rFonts w:ascii="Times New Roman" w:hAnsi="Times New Roman" w:hint="eastAsia"/>
        </w:rPr>
        <w:t>完成</w:t>
      </w:r>
      <w:r w:rsidR="00CE17C3" w:rsidRPr="00B646E9">
        <w:rPr>
          <w:rFonts w:ascii="Times New Roman" w:hAnsi="Times New Roman" w:hint="eastAsia"/>
        </w:rPr>
        <w:t>假儉草</w:t>
      </w:r>
      <w:r w:rsidR="007F4435" w:rsidRPr="00B646E9">
        <w:rPr>
          <w:rFonts w:ascii="Times New Roman" w:hAnsi="Times New Roman" w:hint="eastAsia"/>
        </w:rPr>
        <w:t>皮</w:t>
      </w:r>
      <w:r w:rsidR="00CD580C" w:rsidRPr="00B646E9">
        <w:rPr>
          <w:rFonts w:ascii="Times New Roman" w:hAnsi="Times New Roman" w:hint="eastAsia"/>
        </w:rPr>
        <w:t>，客土與植生根系</w:t>
      </w:r>
      <w:proofErr w:type="gramStart"/>
      <w:r w:rsidR="00CD580C" w:rsidRPr="00B646E9">
        <w:rPr>
          <w:rFonts w:ascii="Times New Roman" w:hAnsi="Times New Roman" w:hint="eastAsia"/>
        </w:rPr>
        <w:t>尚未達密合</w:t>
      </w:r>
      <w:proofErr w:type="gramEnd"/>
      <w:r w:rsidR="00CD580C" w:rsidRPr="00B646E9">
        <w:rPr>
          <w:rFonts w:ascii="Times New Roman" w:hAnsi="Times New Roman" w:hint="eastAsia"/>
        </w:rPr>
        <w:t>程度，而</w:t>
      </w:r>
      <w:r w:rsidR="00CD580C" w:rsidRPr="00B646E9">
        <w:rPr>
          <w:rFonts w:ascii="Times New Roman" w:hAnsi="Times New Roman" w:hint="eastAsia"/>
        </w:rPr>
        <w:t>103</w:t>
      </w:r>
      <w:r w:rsidR="00CD580C" w:rsidRPr="00B646E9">
        <w:rPr>
          <w:rFonts w:ascii="Times New Roman" w:hAnsi="Times New Roman" w:hint="eastAsia"/>
        </w:rPr>
        <w:t>年</w:t>
      </w:r>
      <w:r w:rsidR="00CD580C" w:rsidRPr="00B646E9">
        <w:rPr>
          <w:rFonts w:ascii="Times New Roman" w:hAnsi="Times New Roman" w:hint="eastAsia"/>
        </w:rPr>
        <w:t>9</w:t>
      </w:r>
      <w:r w:rsidR="00CD580C" w:rsidRPr="00B646E9">
        <w:rPr>
          <w:rFonts w:ascii="Times New Roman" w:hAnsi="Times New Roman" w:hint="eastAsia"/>
        </w:rPr>
        <w:t>月</w:t>
      </w:r>
      <w:r w:rsidR="00CD580C" w:rsidRPr="00B646E9">
        <w:rPr>
          <w:rFonts w:ascii="Times New Roman" w:hAnsi="Times New Roman" w:hint="eastAsia"/>
        </w:rPr>
        <w:t>22</w:t>
      </w:r>
      <w:r w:rsidR="00CD580C" w:rsidRPr="00B646E9">
        <w:rPr>
          <w:rFonts w:ascii="Times New Roman" w:hAnsi="Times New Roman" w:hint="eastAsia"/>
        </w:rPr>
        <w:t>日受鳳凰颱風瞬間</w:t>
      </w:r>
      <w:proofErr w:type="gramStart"/>
      <w:r w:rsidR="00CD580C" w:rsidRPr="00B646E9">
        <w:rPr>
          <w:rFonts w:ascii="Times New Roman" w:hAnsi="Times New Roman" w:hint="eastAsia"/>
        </w:rPr>
        <w:t>豪</w:t>
      </w:r>
      <w:proofErr w:type="gramEnd"/>
      <w:r w:rsidR="00CD580C" w:rsidRPr="00B646E9">
        <w:rPr>
          <w:rFonts w:ascii="Times New Roman" w:hAnsi="Times New Roman" w:hint="eastAsia"/>
        </w:rPr>
        <w:t>大雨（</w:t>
      </w:r>
      <w:r w:rsidR="00CD580C" w:rsidRPr="00B646E9">
        <w:rPr>
          <w:rFonts w:ascii="Times New Roman" w:hAnsi="Times New Roman" w:hint="eastAsia"/>
        </w:rPr>
        <w:t>60</w:t>
      </w:r>
      <w:r w:rsidR="00CD580C" w:rsidRPr="00B646E9">
        <w:rPr>
          <w:rFonts w:ascii="Times New Roman" w:hAnsi="Times New Roman" w:hint="eastAsia"/>
        </w:rPr>
        <w:t>公厘</w:t>
      </w:r>
      <w:r w:rsidR="00CD580C" w:rsidRPr="00B646E9">
        <w:rPr>
          <w:rFonts w:ascii="Times New Roman" w:hAnsi="Times New Roman" w:hint="eastAsia"/>
        </w:rPr>
        <w:t>/</w:t>
      </w:r>
      <w:r w:rsidR="00CD580C" w:rsidRPr="00B646E9">
        <w:rPr>
          <w:rFonts w:ascii="Times New Roman" w:hAnsi="Times New Roman" w:hint="eastAsia"/>
        </w:rPr>
        <w:t>小時）</w:t>
      </w:r>
      <w:r w:rsidR="004B325B" w:rsidRPr="00B646E9">
        <w:rPr>
          <w:rFonts w:ascii="Times New Roman" w:hAnsi="Times New Roman" w:hint="eastAsia"/>
        </w:rPr>
        <w:t>影響</w:t>
      </w:r>
      <w:r w:rsidR="00CD580C" w:rsidRPr="00B646E9">
        <w:rPr>
          <w:rFonts w:ascii="Times New Roman" w:hAnsi="Times New Roman" w:hint="eastAsia"/>
        </w:rPr>
        <w:t>，致使堤防下游</w:t>
      </w:r>
      <w:proofErr w:type="gramStart"/>
      <w:r w:rsidR="00CD580C" w:rsidRPr="00B646E9">
        <w:rPr>
          <w:rFonts w:ascii="Times New Roman" w:hAnsi="Times New Roman" w:hint="eastAsia"/>
        </w:rPr>
        <w:t>段堤後坡已</w:t>
      </w:r>
      <w:proofErr w:type="gramEnd"/>
      <w:r w:rsidR="00CD580C" w:rsidRPr="00B646E9">
        <w:rPr>
          <w:rFonts w:ascii="Times New Roman" w:hAnsi="Times New Roman" w:hint="eastAsia"/>
        </w:rPr>
        <w:t>完成回填客土及</w:t>
      </w:r>
      <w:proofErr w:type="gramStart"/>
      <w:r w:rsidR="009A129A" w:rsidRPr="00B646E9">
        <w:rPr>
          <w:rFonts w:ascii="Times New Roman" w:hAnsi="Times New Roman" w:hint="eastAsia"/>
        </w:rPr>
        <w:t>舖</w:t>
      </w:r>
      <w:proofErr w:type="gramEnd"/>
      <w:r w:rsidR="009A129A" w:rsidRPr="00B646E9">
        <w:rPr>
          <w:rFonts w:ascii="Times New Roman" w:hAnsi="Times New Roman" w:hint="eastAsia"/>
        </w:rPr>
        <w:t>植之</w:t>
      </w:r>
      <w:r w:rsidR="00CD580C" w:rsidRPr="00B646E9">
        <w:rPr>
          <w:rFonts w:ascii="Times New Roman" w:hAnsi="Times New Roman" w:hint="eastAsia"/>
        </w:rPr>
        <w:t>假儉草皮滑落</w:t>
      </w:r>
      <w:r w:rsidR="00554FE2" w:rsidRPr="00B646E9">
        <w:rPr>
          <w:rFonts w:ascii="Times New Roman" w:hAnsi="Times New Roman" w:hint="eastAsia"/>
        </w:rPr>
        <w:t>。</w:t>
      </w:r>
      <w:r w:rsidR="00457104" w:rsidRPr="00B646E9">
        <w:rPr>
          <w:rFonts w:ascii="Times New Roman" w:hAnsi="Times New Roman" w:hint="eastAsia"/>
        </w:rPr>
        <w:t>查</w:t>
      </w:r>
      <w:r w:rsidR="0062228F" w:rsidRPr="00B646E9">
        <w:rPr>
          <w:rFonts w:ascii="Times New Roman" w:hAnsi="Times New Roman" w:hint="eastAsia"/>
        </w:rPr>
        <w:t>該</w:t>
      </w:r>
      <w:proofErr w:type="gramStart"/>
      <w:r w:rsidR="00554FE2" w:rsidRPr="00B646E9">
        <w:rPr>
          <w:rFonts w:ascii="Times New Roman" w:hAnsi="Times New Roman" w:hint="eastAsia"/>
        </w:rPr>
        <w:t>署</w:t>
      </w:r>
      <w:r w:rsidR="00457104" w:rsidRPr="00B646E9">
        <w:rPr>
          <w:rFonts w:ascii="Times New Roman" w:hAnsi="Times New Roman" w:hint="eastAsia"/>
        </w:rPr>
        <w:t>檢附</w:t>
      </w:r>
      <w:r w:rsidR="0062228F" w:rsidRPr="00B646E9">
        <w:rPr>
          <w:rFonts w:ascii="Times New Roman" w:hAnsi="Times New Roman" w:hint="eastAsia"/>
        </w:rPr>
        <w:t>及</w:t>
      </w:r>
      <w:proofErr w:type="gramEnd"/>
      <w:r w:rsidR="00554FE2" w:rsidRPr="00B646E9">
        <w:rPr>
          <w:rFonts w:ascii="Times New Roman" w:hAnsi="Times New Roman" w:hint="eastAsia"/>
        </w:rPr>
        <w:t>中央氣象局網站資料，</w:t>
      </w:r>
      <w:r w:rsidR="00554FE2" w:rsidRPr="00B646E9">
        <w:rPr>
          <w:rFonts w:ascii="Times New Roman" w:hAnsi="Times New Roman" w:hint="eastAsia"/>
        </w:rPr>
        <w:t>103</w:t>
      </w:r>
      <w:r w:rsidR="00554FE2" w:rsidRPr="00B646E9">
        <w:rPr>
          <w:rFonts w:ascii="Times New Roman" w:hAnsi="Times New Roman" w:hint="eastAsia"/>
        </w:rPr>
        <w:t>年</w:t>
      </w:r>
      <w:r w:rsidR="00554FE2" w:rsidRPr="00B646E9">
        <w:rPr>
          <w:rFonts w:ascii="Times New Roman" w:hAnsi="Times New Roman" w:hint="eastAsia"/>
        </w:rPr>
        <w:t>9</w:t>
      </w:r>
      <w:r w:rsidR="00554FE2" w:rsidRPr="00B646E9">
        <w:rPr>
          <w:rFonts w:ascii="Times New Roman" w:hAnsi="Times New Roman" w:hint="eastAsia"/>
        </w:rPr>
        <w:t>月</w:t>
      </w:r>
      <w:r w:rsidR="00554FE2" w:rsidRPr="00B646E9">
        <w:rPr>
          <w:rFonts w:ascii="Times New Roman" w:hAnsi="Times New Roman" w:hint="eastAsia"/>
        </w:rPr>
        <w:t>19</w:t>
      </w:r>
      <w:r w:rsidR="00554FE2" w:rsidRPr="00B646E9">
        <w:rPr>
          <w:rFonts w:ascii="Times New Roman" w:hAnsi="Times New Roman" w:hint="eastAsia"/>
        </w:rPr>
        <w:t>日晚間</w:t>
      </w:r>
      <w:r w:rsidR="00554FE2" w:rsidRPr="00B646E9">
        <w:rPr>
          <w:rFonts w:ascii="Times New Roman" w:hAnsi="Times New Roman" w:hint="eastAsia"/>
        </w:rPr>
        <w:t>8</w:t>
      </w:r>
      <w:r w:rsidR="00554FE2" w:rsidRPr="00B646E9">
        <w:rPr>
          <w:rFonts w:ascii="Times New Roman" w:hAnsi="Times New Roman" w:hint="eastAsia"/>
        </w:rPr>
        <w:t>時</w:t>
      </w:r>
      <w:r w:rsidR="00554FE2" w:rsidRPr="00B646E9">
        <w:rPr>
          <w:rFonts w:ascii="Times New Roman" w:hAnsi="Times New Roman" w:hint="eastAsia"/>
        </w:rPr>
        <w:t>30</w:t>
      </w:r>
      <w:r w:rsidR="00554FE2" w:rsidRPr="00B646E9">
        <w:rPr>
          <w:rFonts w:ascii="Times New Roman" w:hAnsi="Times New Roman" w:hint="eastAsia"/>
        </w:rPr>
        <w:t>分至同年月</w:t>
      </w:r>
      <w:r w:rsidR="00554FE2" w:rsidRPr="00B646E9">
        <w:rPr>
          <w:rFonts w:ascii="Times New Roman" w:hAnsi="Times New Roman" w:hint="eastAsia"/>
        </w:rPr>
        <w:t>22</w:t>
      </w:r>
      <w:r w:rsidR="00554FE2" w:rsidRPr="00B646E9">
        <w:rPr>
          <w:rFonts w:ascii="Times New Roman" w:hAnsi="Times New Roman" w:hint="eastAsia"/>
        </w:rPr>
        <w:t>日上午</w:t>
      </w:r>
      <w:r w:rsidR="00554FE2" w:rsidRPr="00B646E9">
        <w:rPr>
          <w:rFonts w:ascii="Times New Roman" w:hAnsi="Times New Roman" w:hint="eastAsia"/>
        </w:rPr>
        <w:t>8</w:t>
      </w:r>
      <w:r w:rsidR="00554FE2" w:rsidRPr="00B646E9">
        <w:rPr>
          <w:rFonts w:ascii="Times New Roman" w:hAnsi="Times New Roman" w:hint="eastAsia"/>
        </w:rPr>
        <w:t>時</w:t>
      </w:r>
      <w:r w:rsidR="00554FE2" w:rsidRPr="00B646E9">
        <w:rPr>
          <w:rFonts w:ascii="Times New Roman" w:hAnsi="Times New Roman" w:hint="eastAsia"/>
        </w:rPr>
        <w:t>30</w:t>
      </w:r>
      <w:r w:rsidR="00554FE2" w:rsidRPr="00B646E9">
        <w:rPr>
          <w:rFonts w:ascii="Times New Roman" w:hAnsi="Times New Roman" w:hint="eastAsia"/>
        </w:rPr>
        <w:t>分為鳳凰颱風侵</w:t>
      </w:r>
      <w:proofErr w:type="gramStart"/>
      <w:r w:rsidR="00554FE2" w:rsidRPr="00B646E9">
        <w:rPr>
          <w:rFonts w:ascii="Times New Roman" w:hAnsi="Times New Roman" w:hint="eastAsia"/>
        </w:rPr>
        <w:t>臺</w:t>
      </w:r>
      <w:proofErr w:type="gramEnd"/>
      <w:r w:rsidR="00554FE2" w:rsidRPr="00B646E9">
        <w:rPr>
          <w:rFonts w:ascii="Times New Roman" w:hAnsi="Times New Roman" w:hint="eastAsia"/>
        </w:rPr>
        <w:t>發布陸上颱風警報</w:t>
      </w:r>
      <w:proofErr w:type="gramStart"/>
      <w:r w:rsidR="00457104" w:rsidRPr="00B646E9">
        <w:rPr>
          <w:rFonts w:ascii="Times New Roman" w:hAnsi="Times New Roman" w:hint="eastAsia"/>
        </w:rPr>
        <w:t>期間</w:t>
      </w:r>
      <w:r w:rsidR="00554FE2" w:rsidRPr="00B646E9">
        <w:rPr>
          <w:rFonts w:ascii="Times New Roman" w:hAnsi="Times New Roman" w:hint="eastAsia"/>
        </w:rPr>
        <w:t>，</w:t>
      </w:r>
      <w:proofErr w:type="gramEnd"/>
      <w:r w:rsidR="00554FE2" w:rsidRPr="00B646E9">
        <w:rPr>
          <w:rFonts w:ascii="Times New Roman" w:hAnsi="Times New Roman" w:hint="eastAsia"/>
        </w:rPr>
        <w:t>苗栗縣三灣鄉</w:t>
      </w:r>
      <w:proofErr w:type="gramStart"/>
      <w:r w:rsidR="00554FE2" w:rsidRPr="00B646E9">
        <w:rPr>
          <w:rFonts w:ascii="Times New Roman" w:hAnsi="Times New Roman" w:hint="eastAsia"/>
        </w:rPr>
        <w:t>之逐時</w:t>
      </w:r>
      <w:proofErr w:type="gramEnd"/>
      <w:r w:rsidR="00181C0E" w:rsidRPr="00B646E9">
        <w:rPr>
          <w:rFonts w:ascii="Times New Roman" w:hAnsi="Times New Roman" w:hint="eastAsia"/>
        </w:rPr>
        <w:t>降</w:t>
      </w:r>
      <w:r w:rsidR="00554FE2" w:rsidRPr="00B646E9">
        <w:rPr>
          <w:rFonts w:ascii="Times New Roman" w:hAnsi="Times New Roman" w:hint="eastAsia"/>
        </w:rPr>
        <w:t>雨資料，其小時最大降雨量為</w:t>
      </w:r>
      <w:r w:rsidR="00554FE2" w:rsidRPr="00B646E9">
        <w:rPr>
          <w:rFonts w:ascii="Times New Roman" w:hAnsi="Times New Roman" w:hint="eastAsia"/>
        </w:rPr>
        <w:t>59.5</w:t>
      </w:r>
      <w:r w:rsidR="00554FE2" w:rsidRPr="00B646E9">
        <w:rPr>
          <w:rFonts w:ascii="Times New Roman" w:hAnsi="Times New Roman" w:hint="eastAsia"/>
        </w:rPr>
        <w:t>公厘（</w:t>
      </w:r>
      <w:r w:rsidR="00554FE2" w:rsidRPr="00B646E9">
        <w:rPr>
          <w:rFonts w:ascii="Times New Roman" w:hAnsi="Times New Roman" w:hint="eastAsia"/>
        </w:rPr>
        <w:t>103</w:t>
      </w:r>
      <w:r w:rsidR="00554FE2" w:rsidRPr="00B646E9">
        <w:rPr>
          <w:rFonts w:ascii="Times New Roman" w:hAnsi="Times New Roman" w:hint="eastAsia"/>
        </w:rPr>
        <w:t>年</w:t>
      </w:r>
      <w:r w:rsidR="00554FE2" w:rsidRPr="00B646E9">
        <w:rPr>
          <w:rFonts w:ascii="Times New Roman" w:hAnsi="Times New Roman" w:hint="eastAsia"/>
        </w:rPr>
        <w:t>9</w:t>
      </w:r>
      <w:r w:rsidR="00554FE2" w:rsidRPr="00B646E9">
        <w:rPr>
          <w:rFonts w:ascii="Times New Roman" w:hAnsi="Times New Roman" w:hint="eastAsia"/>
        </w:rPr>
        <w:t>月</w:t>
      </w:r>
      <w:r w:rsidR="00554FE2" w:rsidRPr="00B646E9">
        <w:rPr>
          <w:rFonts w:ascii="Times New Roman" w:hAnsi="Times New Roman" w:hint="eastAsia"/>
        </w:rPr>
        <w:t>22</w:t>
      </w:r>
      <w:r w:rsidR="00554FE2" w:rsidRPr="00B646E9">
        <w:rPr>
          <w:rFonts w:ascii="Times New Roman" w:hAnsi="Times New Roman" w:hint="eastAsia"/>
        </w:rPr>
        <w:t>日凌晨</w:t>
      </w:r>
      <w:r w:rsidR="00554FE2" w:rsidRPr="00B646E9">
        <w:rPr>
          <w:rFonts w:ascii="Times New Roman" w:hAnsi="Times New Roman" w:hint="eastAsia"/>
        </w:rPr>
        <w:t>5</w:t>
      </w:r>
      <w:r w:rsidR="00554FE2" w:rsidRPr="00B646E9">
        <w:rPr>
          <w:rFonts w:ascii="Times New Roman" w:hAnsi="Times New Roman" w:hint="eastAsia"/>
        </w:rPr>
        <w:t>時</w:t>
      </w:r>
      <w:r w:rsidR="00554FE2" w:rsidRPr="00B646E9">
        <w:rPr>
          <w:rFonts w:ascii="Times New Roman" w:hAnsi="Times New Roman" w:hint="eastAsia"/>
        </w:rPr>
        <w:t>50</w:t>
      </w:r>
      <w:r w:rsidR="00554FE2" w:rsidRPr="00B646E9">
        <w:rPr>
          <w:rFonts w:ascii="Times New Roman" w:hAnsi="Times New Roman" w:hint="eastAsia"/>
        </w:rPr>
        <w:t>分）</w:t>
      </w:r>
      <w:r w:rsidR="00457104" w:rsidRPr="00B646E9">
        <w:rPr>
          <w:rFonts w:ascii="Times New Roman" w:hAnsi="Times New Roman" w:hint="eastAsia"/>
        </w:rPr>
        <w:t>、</w:t>
      </w:r>
      <w:r w:rsidR="00554FE2" w:rsidRPr="00B646E9">
        <w:rPr>
          <w:rFonts w:ascii="Times New Roman" w:hAnsi="Times New Roman" w:hint="eastAsia"/>
        </w:rPr>
        <w:t>3</w:t>
      </w:r>
      <w:r w:rsidR="00554FE2" w:rsidRPr="00B646E9">
        <w:rPr>
          <w:rFonts w:ascii="Times New Roman" w:hAnsi="Times New Roman" w:hint="eastAsia"/>
        </w:rPr>
        <w:t>小時最大雨量達</w:t>
      </w:r>
      <w:r w:rsidR="00554FE2" w:rsidRPr="00B646E9">
        <w:rPr>
          <w:rFonts w:ascii="Times New Roman" w:hAnsi="Times New Roman" w:hint="eastAsia"/>
        </w:rPr>
        <w:t>128</w:t>
      </w:r>
      <w:r w:rsidR="00554FE2" w:rsidRPr="00B646E9">
        <w:rPr>
          <w:rFonts w:ascii="Times New Roman" w:hAnsi="Times New Roman" w:hint="eastAsia"/>
        </w:rPr>
        <w:t>公厘（</w:t>
      </w:r>
      <w:r w:rsidR="00554FE2" w:rsidRPr="00B646E9">
        <w:rPr>
          <w:rFonts w:ascii="Times New Roman" w:hAnsi="Times New Roman" w:hint="eastAsia"/>
        </w:rPr>
        <w:t>103</w:t>
      </w:r>
      <w:r w:rsidR="00554FE2" w:rsidRPr="00B646E9">
        <w:rPr>
          <w:rFonts w:ascii="Times New Roman" w:hAnsi="Times New Roman" w:hint="eastAsia"/>
        </w:rPr>
        <w:t>年</w:t>
      </w:r>
      <w:r w:rsidR="00554FE2" w:rsidRPr="00B646E9">
        <w:rPr>
          <w:rFonts w:ascii="Times New Roman" w:hAnsi="Times New Roman" w:hint="eastAsia"/>
        </w:rPr>
        <w:t>9</w:t>
      </w:r>
      <w:r w:rsidR="00554FE2" w:rsidRPr="00B646E9">
        <w:rPr>
          <w:rFonts w:ascii="Times New Roman" w:hAnsi="Times New Roman" w:hint="eastAsia"/>
        </w:rPr>
        <w:t>月</w:t>
      </w:r>
      <w:r w:rsidR="00554FE2" w:rsidRPr="00B646E9">
        <w:rPr>
          <w:rFonts w:ascii="Times New Roman" w:hAnsi="Times New Roman" w:hint="eastAsia"/>
        </w:rPr>
        <w:t>22</w:t>
      </w:r>
      <w:r w:rsidR="00554FE2" w:rsidRPr="00B646E9">
        <w:rPr>
          <w:rFonts w:ascii="Times New Roman" w:hAnsi="Times New Roman" w:hint="eastAsia"/>
        </w:rPr>
        <w:t>日上午</w:t>
      </w:r>
      <w:r w:rsidR="00554FE2" w:rsidRPr="00B646E9">
        <w:rPr>
          <w:rFonts w:ascii="Times New Roman" w:hAnsi="Times New Roman" w:hint="eastAsia"/>
        </w:rPr>
        <w:t>7</w:t>
      </w:r>
      <w:r w:rsidR="00554FE2" w:rsidRPr="00B646E9">
        <w:rPr>
          <w:rFonts w:ascii="Times New Roman" w:hAnsi="Times New Roman" w:hint="eastAsia"/>
        </w:rPr>
        <w:t>時</w:t>
      </w:r>
      <w:r w:rsidR="00554FE2" w:rsidRPr="00B646E9">
        <w:rPr>
          <w:rFonts w:ascii="Times New Roman" w:hAnsi="Times New Roman" w:hint="eastAsia"/>
        </w:rPr>
        <w:t>50</w:t>
      </w:r>
      <w:r w:rsidR="00554FE2" w:rsidRPr="00B646E9">
        <w:rPr>
          <w:rFonts w:ascii="Times New Roman" w:hAnsi="Times New Roman" w:hint="eastAsia"/>
        </w:rPr>
        <w:t>分）。</w:t>
      </w:r>
      <w:r w:rsidR="00181C0E" w:rsidRPr="00B646E9">
        <w:rPr>
          <w:rFonts w:ascii="Times New Roman" w:hAnsi="Times New Roman" w:hint="eastAsia"/>
        </w:rPr>
        <w:t>從</w:t>
      </w:r>
      <w:r w:rsidR="004C3964" w:rsidRPr="00B646E9">
        <w:rPr>
          <w:rFonts w:ascii="Times New Roman" w:hAnsi="Times New Roman" w:hint="eastAsia"/>
        </w:rPr>
        <w:t>前</w:t>
      </w:r>
      <w:proofErr w:type="gramStart"/>
      <w:r w:rsidR="004C3964" w:rsidRPr="00B646E9">
        <w:rPr>
          <w:rFonts w:ascii="Times New Roman" w:hAnsi="Times New Roman" w:hint="eastAsia"/>
        </w:rPr>
        <w:t>揭</w:t>
      </w:r>
      <w:proofErr w:type="gramEnd"/>
      <w:r w:rsidR="00554FE2" w:rsidRPr="00B646E9">
        <w:rPr>
          <w:rFonts w:ascii="Times New Roman" w:hAnsi="Times New Roman" w:hint="eastAsia"/>
        </w:rPr>
        <w:t>降雨資料</w:t>
      </w:r>
      <w:r w:rsidR="004C3964" w:rsidRPr="00B646E9">
        <w:rPr>
          <w:rFonts w:ascii="Times New Roman" w:hAnsi="Times New Roman" w:hint="eastAsia"/>
        </w:rPr>
        <w:t>分析</w:t>
      </w:r>
      <w:r w:rsidR="004C3DA1" w:rsidRPr="00B646E9">
        <w:rPr>
          <w:rFonts w:ascii="Times New Roman" w:hAnsi="Times New Roman" w:hint="eastAsia"/>
        </w:rPr>
        <w:t>顯示</w:t>
      </w:r>
      <w:r w:rsidR="00554FE2" w:rsidRPr="00B646E9">
        <w:rPr>
          <w:rFonts w:ascii="Times New Roman" w:hAnsi="Times New Roman" w:hint="eastAsia"/>
        </w:rPr>
        <w:t>，鳳凰颱風於單</w:t>
      </w:r>
      <w:r w:rsidR="00E346A7">
        <w:rPr>
          <w:rFonts w:ascii="Times New Roman" w:hAnsi="Times New Roman" w:hint="eastAsia"/>
        </w:rPr>
        <w:t>1</w:t>
      </w:r>
      <w:r w:rsidR="00554FE2" w:rsidRPr="00B646E9">
        <w:rPr>
          <w:rFonts w:ascii="Times New Roman" w:hAnsi="Times New Roman" w:hint="eastAsia"/>
        </w:rPr>
        <w:t>小時之降雨即已超出</w:t>
      </w:r>
      <w:r w:rsidR="0062228F" w:rsidRPr="00B646E9">
        <w:rPr>
          <w:rFonts w:ascii="Times New Roman" w:hAnsi="Times New Roman" w:hint="eastAsia"/>
        </w:rPr>
        <w:t>中央氣象局所定義</w:t>
      </w:r>
      <w:r w:rsidR="0062228F" w:rsidRPr="00B646E9">
        <w:rPr>
          <w:rStyle w:val="af2"/>
          <w:rFonts w:ascii="Times New Roman" w:hAnsi="Times New Roman"/>
        </w:rPr>
        <w:footnoteReference w:id="2"/>
      </w:r>
      <w:r w:rsidR="00554FE2" w:rsidRPr="00B646E9">
        <w:rPr>
          <w:rFonts w:ascii="Times New Roman" w:hAnsi="Times New Roman" w:hint="eastAsia"/>
        </w:rPr>
        <w:t>「大雨」</w:t>
      </w:r>
      <w:r w:rsidR="00554FE2" w:rsidRPr="00B646E9">
        <w:rPr>
          <w:rFonts w:ascii="Times New Roman" w:hAnsi="Times New Roman"/>
        </w:rPr>
        <w:t>24</w:t>
      </w:r>
      <w:r w:rsidR="00554FE2" w:rsidRPr="00B646E9">
        <w:rPr>
          <w:rFonts w:ascii="Times New Roman" w:hAnsi="Times New Roman" w:hint="eastAsia"/>
        </w:rPr>
        <w:t>小時之累積雨量；</w:t>
      </w:r>
      <w:r w:rsidR="00554FE2" w:rsidRPr="00B646E9">
        <w:rPr>
          <w:rFonts w:ascii="Times New Roman" w:hAnsi="Times New Roman"/>
        </w:rPr>
        <w:t>3</w:t>
      </w:r>
      <w:r w:rsidR="00554FE2" w:rsidRPr="00B646E9">
        <w:rPr>
          <w:rFonts w:ascii="Times New Roman" w:hAnsi="Times New Roman" w:hint="eastAsia"/>
        </w:rPr>
        <w:t>小時降雨亦幾達「豪雨」</w:t>
      </w:r>
      <w:r w:rsidR="00554FE2" w:rsidRPr="00B646E9">
        <w:rPr>
          <w:rFonts w:ascii="Times New Roman" w:hAnsi="Times New Roman"/>
        </w:rPr>
        <w:t>24</w:t>
      </w:r>
      <w:r w:rsidR="00554FE2" w:rsidRPr="00B646E9">
        <w:rPr>
          <w:rFonts w:ascii="Times New Roman" w:hAnsi="Times New Roman" w:hint="eastAsia"/>
        </w:rPr>
        <w:t>小時累積雨量，意謂該工程在植草被覆尚待生長之際，確有因瞬間</w:t>
      </w:r>
      <w:proofErr w:type="gramStart"/>
      <w:r w:rsidR="001E0142" w:rsidRPr="00B646E9">
        <w:rPr>
          <w:rFonts w:ascii="Times New Roman" w:hAnsi="Times New Roman" w:hint="eastAsia"/>
        </w:rPr>
        <w:t>強</w:t>
      </w:r>
      <w:proofErr w:type="gramEnd"/>
      <w:r w:rsidR="001E0142" w:rsidRPr="00B646E9">
        <w:rPr>
          <w:rFonts w:ascii="Times New Roman" w:hAnsi="Times New Roman" w:hint="eastAsia"/>
        </w:rPr>
        <w:t>降雨</w:t>
      </w:r>
      <w:r w:rsidR="00554FE2" w:rsidRPr="00B646E9">
        <w:rPr>
          <w:rFonts w:ascii="Times New Roman" w:hAnsi="Times New Roman" w:hint="eastAsia"/>
        </w:rPr>
        <w:t>致客土滑落之</w:t>
      </w:r>
      <w:r w:rsidR="00457104" w:rsidRPr="00B646E9">
        <w:rPr>
          <w:rFonts w:ascii="Times New Roman" w:hAnsi="Times New Roman" w:hint="eastAsia"/>
        </w:rPr>
        <w:t>可能</w:t>
      </w:r>
      <w:r w:rsidR="00554FE2" w:rsidRPr="00B646E9">
        <w:rPr>
          <w:rFonts w:ascii="Times New Roman" w:hAnsi="Times New Roman" w:hint="eastAsia"/>
        </w:rPr>
        <w:t>。</w:t>
      </w:r>
    </w:p>
    <w:p w:rsidR="00554FE2" w:rsidRPr="00B646E9" w:rsidRDefault="00554FE2" w:rsidP="00CB357E">
      <w:pPr>
        <w:pStyle w:val="3"/>
        <w:kinsoku/>
        <w:wordWrap w:val="0"/>
        <w:autoSpaceDE w:val="0"/>
        <w:autoSpaceDN w:val="0"/>
        <w:rPr>
          <w:rFonts w:ascii="Times New Roman" w:hAnsi="Times New Roman"/>
        </w:rPr>
      </w:pPr>
      <w:proofErr w:type="gramStart"/>
      <w:r w:rsidRPr="00B646E9">
        <w:rPr>
          <w:rFonts w:ascii="Times New Roman" w:hAnsi="Times New Roman" w:hint="eastAsia"/>
        </w:rPr>
        <w:t>惟查本</w:t>
      </w:r>
      <w:proofErr w:type="gramEnd"/>
      <w:r w:rsidRPr="00B646E9">
        <w:rPr>
          <w:rFonts w:ascii="Times New Roman" w:hAnsi="Times New Roman" w:hint="eastAsia"/>
        </w:rPr>
        <w:t>案工程設計預算書中載明，施工期限</w:t>
      </w:r>
      <w:r w:rsidR="002A35B3" w:rsidRPr="00B646E9">
        <w:rPr>
          <w:rFonts w:ascii="Times New Roman" w:hAnsi="Times New Roman" w:hint="eastAsia"/>
        </w:rPr>
        <w:t>為</w:t>
      </w:r>
      <w:r w:rsidRPr="00B646E9">
        <w:rPr>
          <w:rFonts w:ascii="Times New Roman" w:hAnsi="Times New Roman" w:hint="eastAsia"/>
        </w:rPr>
        <w:t>自開工日起</w:t>
      </w:r>
      <w:r w:rsidRPr="00B646E9">
        <w:rPr>
          <w:rFonts w:ascii="Times New Roman" w:hAnsi="Times New Roman" w:hint="eastAsia"/>
        </w:rPr>
        <w:t>180</w:t>
      </w:r>
      <w:r w:rsidRPr="00B646E9">
        <w:rPr>
          <w:rFonts w:ascii="Times New Roman" w:hAnsi="Times New Roman" w:hint="eastAsia"/>
        </w:rPr>
        <w:t>日曆天，</w:t>
      </w:r>
      <w:r w:rsidR="002A35B3" w:rsidRPr="00B646E9">
        <w:rPr>
          <w:rFonts w:ascii="Times New Roman" w:hAnsi="Times New Roman" w:hint="eastAsia"/>
        </w:rPr>
        <w:t>於</w:t>
      </w:r>
      <w:r w:rsidR="002A35B3" w:rsidRPr="00B646E9">
        <w:rPr>
          <w:rFonts w:ascii="Times New Roman" w:hAnsi="Times New Roman" w:hint="eastAsia"/>
        </w:rPr>
        <w:t>103</w:t>
      </w:r>
      <w:r w:rsidRPr="00B646E9">
        <w:rPr>
          <w:rFonts w:ascii="Times New Roman" w:hAnsi="Times New Roman" w:hint="eastAsia"/>
          <w:noProof/>
          <w:szCs w:val="48"/>
        </w:rPr>
        <w:t>年</w:t>
      </w:r>
      <w:r w:rsidRPr="00B646E9">
        <w:rPr>
          <w:rFonts w:ascii="Times New Roman" w:hAnsi="Times New Roman" w:hint="eastAsia"/>
          <w:noProof/>
          <w:szCs w:val="48"/>
        </w:rPr>
        <w:t>4</w:t>
      </w:r>
      <w:r w:rsidRPr="00B646E9">
        <w:rPr>
          <w:rFonts w:ascii="Times New Roman" w:hAnsi="Times New Roman" w:hint="eastAsia"/>
          <w:noProof/>
          <w:szCs w:val="48"/>
        </w:rPr>
        <w:t>月</w:t>
      </w:r>
      <w:r w:rsidRPr="00B646E9">
        <w:rPr>
          <w:rFonts w:ascii="Times New Roman" w:hAnsi="Times New Roman" w:hint="eastAsia"/>
          <w:noProof/>
          <w:szCs w:val="48"/>
        </w:rPr>
        <w:t>17</w:t>
      </w:r>
      <w:r w:rsidRPr="00B646E9">
        <w:rPr>
          <w:rFonts w:ascii="Times New Roman" w:hAnsi="Times New Roman" w:hint="eastAsia"/>
          <w:noProof/>
          <w:szCs w:val="48"/>
        </w:rPr>
        <w:t>日開工，原預</w:t>
      </w:r>
      <w:r w:rsidR="00256A0C" w:rsidRPr="00B646E9">
        <w:rPr>
          <w:rFonts w:ascii="Times New Roman" w:hAnsi="Times New Roman" w:hint="eastAsia"/>
          <w:noProof/>
          <w:szCs w:val="48"/>
        </w:rPr>
        <w:t>定</w:t>
      </w:r>
      <w:r w:rsidRPr="00B646E9">
        <w:rPr>
          <w:rFonts w:ascii="Times New Roman" w:hAnsi="Times New Roman" w:hint="eastAsia"/>
          <w:noProof/>
          <w:szCs w:val="48"/>
        </w:rPr>
        <w:t>完工日期為同年</w:t>
      </w:r>
      <w:r w:rsidRPr="00B646E9">
        <w:rPr>
          <w:rFonts w:ascii="Times New Roman" w:hAnsi="Times New Roman" w:hint="eastAsia"/>
          <w:noProof/>
          <w:szCs w:val="48"/>
        </w:rPr>
        <w:t>10</w:t>
      </w:r>
      <w:r w:rsidRPr="00B646E9">
        <w:rPr>
          <w:rFonts w:ascii="Times New Roman" w:hAnsi="Times New Roman" w:hint="eastAsia"/>
          <w:noProof/>
          <w:szCs w:val="48"/>
        </w:rPr>
        <w:t>月</w:t>
      </w:r>
      <w:r w:rsidRPr="00B646E9">
        <w:rPr>
          <w:rFonts w:ascii="Times New Roman" w:hAnsi="Times New Roman" w:hint="eastAsia"/>
          <w:noProof/>
          <w:szCs w:val="48"/>
        </w:rPr>
        <w:t>13</w:t>
      </w:r>
      <w:r w:rsidRPr="00B646E9">
        <w:rPr>
          <w:rFonts w:ascii="Times New Roman" w:hAnsi="Times New Roman" w:hint="eastAsia"/>
          <w:noProof/>
          <w:szCs w:val="48"/>
        </w:rPr>
        <w:t>日，</w:t>
      </w:r>
      <w:r w:rsidR="00E25741" w:rsidRPr="00B646E9">
        <w:rPr>
          <w:rFonts w:ascii="Times New Roman" w:hAnsi="Times New Roman" w:hint="eastAsia"/>
          <w:noProof/>
          <w:szCs w:val="48"/>
        </w:rPr>
        <w:t>其</w:t>
      </w:r>
      <w:r w:rsidRPr="00B646E9">
        <w:rPr>
          <w:rFonts w:ascii="Times New Roman" w:hAnsi="Times New Roman" w:hint="eastAsia"/>
          <w:noProof/>
          <w:szCs w:val="48"/>
        </w:rPr>
        <w:t>施工期間即為汛期颱風時節，</w:t>
      </w:r>
      <w:r w:rsidRPr="00B646E9">
        <w:rPr>
          <w:rFonts w:ascii="Times New Roman" w:hAnsi="Times New Roman" w:hint="eastAsia"/>
        </w:rPr>
        <w:t>勢將遭逢</w:t>
      </w:r>
      <w:r w:rsidR="002A35B3" w:rsidRPr="00B646E9">
        <w:rPr>
          <w:rFonts w:ascii="Times New Roman" w:hAnsi="Times New Roman" w:hint="eastAsia"/>
        </w:rPr>
        <w:t>降雨</w:t>
      </w:r>
      <w:r w:rsidRPr="00B646E9">
        <w:rPr>
          <w:rFonts w:ascii="Times New Roman" w:hAnsi="Times New Roman" w:hint="eastAsia"/>
        </w:rPr>
        <w:t>侵襲之可能，</w:t>
      </w:r>
      <w:r w:rsidR="002A35B3" w:rsidRPr="00B646E9">
        <w:rPr>
          <w:rFonts w:ascii="Times New Roman" w:hAnsi="Times New Roman" w:hint="eastAsia"/>
        </w:rPr>
        <w:t>故</w:t>
      </w:r>
      <w:r w:rsidR="002D4E17" w:rsidRPr="00B646E9">
        <w:rPr>
          <w:rFonts w:ascii="Times New Roman" w:hAnsi="Times New Roman" w:hint="eastAsia"/>
        </w:rPr>
        <w:t>二</w:t>
      </w:r>
      <w:proofErr w:type="gramStart"/>
      <w:r w:rsidR="002D4E17" w:rsidRPr="00B646E9">
        <w:rPr>
          <w:rFonts w:ascii="Times New Roman" w:hAnsi="Times New Roman" w:hint="eastAsia"/>
        </w:rPr>
        <w:t>河</w:t>
      </w:r>
      <w:r w:rsidR="002A35B3" w:rsidRPr="00B646E9">
        <w:rPr>
          <w:rFonts w:ascii="Times New Roman" w:hAnsi="Times New Roman" w:hint="eastAsia"/>
        </w:rPr>
        <w:t>局辦理</w:t>
      </w:r>
      <w:proofErr w:type="gramEnd"/>
      <w:r w:rsidR="002A35B3" w:rsidRPr="00B646E9">
        <w:rPr>
          <w:rFonts w:ascii="Times New Roman" w:hAnsi="Times New Roman" w:hint="eastAsia"/>
        </w:rPr>
        <w:lastRenderedPageBreak/>
        <w:t>本案自</w:t>
      </w:r>
      <w:r w:rsidRPr="00B646E9">
        <w:rPr>
          <w:rFonts w:ascii="Times New Roman" w:hAnsi="Times New Roman" w:hint="eastAsia"/>
        </w:rPr>
        <w:t>應審慎評估該施工期間之妥適性；又因經費發包時間</w:t>
      </w:r>
      <w:proofErr w:type="gramStart"/>
      <w:r w:rsidRPr="00B646E9">
        <w:rPr>
          <w:rFonts w:ascii="Times New Roman" w:hAnsi="Times New Roman" w:hint="eastAsia"/>
        </w:rPr>
        <w:t>管控</w:t>
      </w:r>
      <w:r w:rsidR="00E578F6" w:rsidRPr="00B646E9">
        <w:rPr>
          <w:rFonts w:ascii="Times New Roman" w:hAnsi="Times New Roman" w:hint="eastAsia"/>
        </w:rPr>
        <w:t>須</w:t>
      </w:r>
      <w:r w:rsidRPr="00B646E9">
        <w:rPr>
          <w:rFonts w:ascii="Times New Roman" w:hAnsi="Times New Roman" w:hint="eastAsia"/>
        </w:rPr>
        <w:t>於</w:t>
      </w:r>
      <w:proofErr w:type="gramEnd"/>
      <w:r w:rsidRPr="00B646E9">
        <w:rPr>
          <w:rFonts w:ascii="Times New Roman" w:hAnsi="Times New Roman" w:hint="eastAsia"/>
        </w:rPr>
        <w:t>103</w:t>
      </w:r>
      <w:r w:rsidRPr="00B646E9">
        <w:rPr>
          <w:rFonts w:ascii="Times New Roman" w:hAnsi="Times New Roman" w:hint="eastAsia"/>
        </w:rPr>
        <w:t>年</w:t>
      </w:r>
      <w:r w:rsidRPr="00B646E9">
        <w:rPr>
          <w:rFonts w:ascii="Times New Roman" w:hAnsi="Times New Roman" w:hint="eastAsia"/>
        </w:rPr>
        <w:t>3</w:t>
      </w:r>
      <w:r w:rsidRPr="00B646E9">
        <w:rPr>
          <w:rFonts w:ascii="Times New Roman" w:hAnsi="Times New Roman" w:hint="eastAsia"/>
        </w:rPr>
        <w:t>月底</w:t>
      </w:r>
      <w:r w:rsidR="00E578F6" w:rsidRPr="00B646E9">
        <w:rPr>
          <w:rFonts w:ascii="Times New Roman" w:hAnsi="Times New Roman" w:hint="eastAsia"/>
        </w:rPr>
        <w:t>前</w:t>
      </w:r>
      <w:r w:rsidRPr="00B646E9">
        <w:rPr>
          <w:rFonts w:ascii="Times New Roman" w:hAnsi="Times New Roman" w:hint="eastAsia"/>
        </w:rPr>
        <w:t>完成，則更應於規劃設計時擇定安全可行之工法或依作業要點規定於設計圖說載明汛期施工應注意事項</w:t>
      </w:r>
      <w:r w:rsidR="002A35B3" w:rsidRPr="00B646E9">
        <w:rPr>
          <w:rFonts w:ascii="Times New Roman" w:hAnsi="Times New Roman" w:hint="eastAsia"/>
        </w:rPr>
        <w:t>等</w:t>
      </w:r>
      <w:r w:rsidRPr="00B646E9">
        <w:rPr>
          <w:rFonts w:ascii="Times New Roman" w:hAnsi="Times New Roman" w:hint="eastAsia"/>
        </w:rPr>
        <w:t>，然</w:t>
      </w:r>
      <w:r w:rsidR="002A35B3" w:rsidRPr="00B646E9">
        <w:rPr>
          <w:rFonts w:ascii="Times New Roman" w:hAnsi="Times New Roman" w:hint="eastAsia"/>
        </w:rPr>
        <w:t>設計</w:t>
      </w:r>
      <w:r w:rsidRPr="00B646E9">
        <w:rPr>
          <w:rFonts w:ascii="Times New Roman" w:hAnsi="Times New Roman" w:hint="eastAsia"/>
        </w:rPr>
        <w:t>圖說中卻未見</w:t>
      </w:r>
      <w:r w:rsidR="002A35B3" w:rsidRPr="00B646E9">
        <w:rPr>
          <w:rFonts w:ascii="Times New Roman" w:hAnsi="Times New Roman" w:hint="eastAsia"/>
        </w:rPr>
        <w:t>註明</w:t>
      </w:r>
      <w:r w:rsidRPr="00B646E9">
        <w:rPr>
          <w:rFonts w:ascii="Times New Roman" w:hAnsi="Times New Roman" w:hint="eastAsia"/>
        </w:rPr>
        <w:t>。</w:t>
      </w:r>
      <w:r w:rsidR="002A35B3" w:rsidRPr="00B646E9">
        <w:rPr>
          <w:rFonts w:ascii="Times New Roman" w:hAnsi="Times New Roman" w:hint="eastAsia"/>
        </w:rPr>
        <w:t>又</w:t>
      </w:r>
      <w:r w:rsidR="00E346A7">
        <w:rPr>
          <w:rFonts w:ascii="Times New Roman" w:hAnsi="Times New Roman" w:hint="eastAsia"/>
        </w:rPr>
        <w:t>本</w:t>
      </w:r>
      <w:proofErr w:type="gramStart"/>
      <w:r w:rsidR="00E346A7">
        <w:rPr>
          <w:rFonts w:ascii="Times New Roman" w:hAnsi="Times New Roman" w:hint="eastAsia"/>
        </w:rPr>
        <w:t>案災損除</w:t>
      </w:r>
      <w:proofErr w:type="gramEnd"/>
      <w:r w:rsidR="00E346A7">
        <w:rPr>
          <w:rFonts w:ascii="Times New Roman" w:hAnsi="Times New Roman" w:hint="eastAsia"/>
        </w:rPr>
        <w:t>前調查意見外，</w:t>
      </w:r>
      <w:r w:rsidRPr="00B646E9">
        <w:rPr>
          <w:rFonts w:ascii="Times New Roman" w:hAnsi="Times New Roman" w:hint="eastAsia"/>
        </w:rPr>
        <w:t>二</w:t>
      </w:r>
      <w:proofErr w:type="gramStart"/>
      <w:r w:rsidRPr="00B646E9">
        <w:rPr>
          <w:rFonts w:ascii="Times New Roman" w:hAnsi="Times New Roman" w:hint="eastAsia"/>
        </w:rPr>
        <w:t>河局如</w:t>
      </w:r>
      <w:proofErr w:type="gramEnd"/>
      <w:r w:rsidRPr="00B646E9">
        <w:rPr>
          <w:rFonts w:ascii="Times New Roman" w:hAnsi="Times New Roman" w:hint="eastAsia"/>
        </w:rPr>
        <w:t>確實責成或督導承包廠商妥適安排施工進度或注意颱風、豪大雨特報，及早於施工階段預為防範或進行應變措施，</w:t>
      </w:r>
      <w:r w:rsidR="002A35B3" w:rsidRPr="00B646E9">
        <w:rPr>
          <w:rFonts w:ascii="Times New Roman" w:hAnsi="Times New Roman" w:hint="eastAsia"/>
        </w:rPr>
        <w:t>則可</w:t>
      </w:r>
      <w:r w:rsidRPr="00B646E9">
        <w:rPr>
          <w:rFonts w:ascii="Times New Roman" w:hAnsi="Times New Roman" w:hint="eastAsia"/>
        </w:rPr>
        <w:t>避免發生客土植草</w:t>
      </w:r>
      <w:proofErr w:type="gramStart"/>
      <w:r w:rsidRPr="00B646E9">
        <w:rPr>
          <w:rFonts w:ascii="Times New Roman" w:hAnsi="Times New Roman" w:hint="eastAsia"/>
        </w:rPr>
        <w:t>甫</w:t>
      </w:r>
      <w:proofErr w:type="gramEnd"/>
      <w:r w:rsidRPr="00B646E9">
        <w:rPr>
          <w:rFonts w:ascii="Times New Roman" w:hAnsi="Times New Roman" w:hint="eastAsia"/>
        </w:rPr>
        <w:t>施作完成</w:t>
      </w:r>
      <w:r w:rsidR="002A35B3" w:rsidRPr="00B646E9">
        <w:rPr>
          <w:rFonts w:ascii="Times New Roman" w:hAnsi="Times New Roman" w:hint="eastAsia"/>
        </w:rPr>
        <w:t>即因</w:t>
      </w:r>
      <w:r w:rsidRPr="00B646E9">
        <w:rPr>
          <w:rFonts w:ascii="Times New Roman" w:hAnsi="Times New Roman" w:hint="eastAsia"/>
          <w:noProof/>
        </w:rPr>
        <w:t>颱風降雨滑落</w:t>
      </w:r>
      <w:r w:rsidR="00D621EA" w:rsidRPr="00B646E9">
        <w:rPr>
          <w:rFonts w:ascii="Times New Roman" w:hAnsi="Times New Roman" w:hint="eastAsia"/>
          <w:noProof/>
        </w:rPr>
        <w:t>災</w:t>
      </w:r>
      <w:r w:rsidRPr="00B646E9">
        <w:rPr>
          <w:rFonts w:ascii="Times New Roman" w:hAnsi="Times New Roman" w:hint="eastAsia"/>
          <w:noProof/>
        </w:rPr>
        <w:t>情</w:t>
      </w:r>
      <w:r w:rsidR="00583D23" w:rsidRPr="00B646E9">
        <w:rPr>
          <w:rFonts w:ascii="Times New Roman" w:hAnsi="Times New Roman" w:hint="eastAsia"/>
          <w:noProof/>
        </w:rPr>
        <w:t>。</w:t>
      </w:r>
    </w:p>
    <w:p w:rsidR="0062228F" w:rsidRPr="00B646E9" w:rsidRDefault="00337FC0" w:rsidP="00CB357E">
      <w:pPr>
        <w:pStyle w:val="3"/>
        <w:kinsoku/>
        <w:wordWrap w:val="0"/>
        <w:autoSpaceDE w:val="0"/>
        <w:autoSpaceDN w:val="0"/>
        <w:rPr>
          <w:rFonts w:ascii="Times New Roman" w:hAnsi="Times New Roman"/>
        </w:rPr>
      </w:pPr>
      <w:r w:rsidRPr="00B646E9">
        <w:rPr>
          <w:rFonts w:ascii="Times New Roman" w:hAnsi="Times New Roman" w:hint="eastAsia"/>
        </w:rPr>
        <w:t>續</w:t>
      </w:r>
      <w:proofErr w:type="gramStart"/>
      <w:r w:rsidRPr="00B646E9">
        <w:rPr>
          <w:rFonts w:ascii="Times New Roman" w:hAnsi="Times New Roman" w:hint="eastAsia"/>
        </w:rPr>
        <w:t>以</w:t>
      </w:r>
      <w:proofErr w:type="gramEnd"/>
      <w:r w:rsidRPr="00B646E9">
        <w:rPr>
          <w:rFonts w:ascii="Times New Roman" w:hAnsi="Times New Roman" w:hint="eastAsia"/>
        </w:rPr>
        <w:t>，</w:t>
      </w:r>
      <w:r w:rsidR="00B56091" w:rsidRPr="00B646E9">
        <w:rPr>
          <w:rFonts w:ascii="Times New Roman" w:hAnsi="Times New Roman" w:hint="eastAsia"/>
        </w:rPr>
        <w:t>二</w:t>
      </w:r>
      <w:proofErr w:type="gramStart"/>
      <w:r w:rsidR="00B56091" w:rsidRPr="00B646E9">
        <w:rPr>
          <w:rFonts w:ascii="Times New Roman" w:hAnsi="Times New Roman" w:hint="eastAsia"/>
        </w:rPr>
        <w:t>河局</w:t>
      </w:r>
      <w:r w:rsidR="00680FF3" w:rsidRPr="00B646E9">
        <w:rPr>
          <w:rFonts w:ascii="Times New Roman" w:hAnsi="Times New Roman" w:hint="eastAsia"/>
          <w:noProof/>
        </w:rPr>
        <w:t>因</w:t>
      </w:r>
      <w:proofErr w:type="gramEnd"/>
      <w:r w:rsidR="00680FF3" w:rsidRPr="00B646E9">
        <w:rPr>
          <w:rFonts w:ascii="Times New Roman" w:hAnsi="Times New Roman" w:hint="eastAsia"/>
          <w:noProof/>
        </w:rPr>
        <w:t>客土植草滑落</w:t>
      </w:r>
      <w:r w:rsidR="00B56091" w:rsidRPr="00B646E9">
        <w:rPr>
          <w:rFonts w:ascii="Times New Roman" w:hAnsi="Times New Roman" w:hint="eastAsia"/>
          <w:noProof/>
        </w:rPr>
        <w:t>，</w:t>
      </w:r>
      <w:r w:rsidR="008B39FB" w:rsidRPr="00B646E9">
        <w:rPr>
          <w:rFonts w:ascii="Times New Roman" w:hAnsi="Times New Roman" w:hint="eastAsia"/>
          <w:noProof/>
        </w:rPr>
        <w:t>於</w:t>
      </w:r>
      <w:r w:rsidR="00B56091" w:rsidRPr="00B646E9">
        <w:rPr>
          <w:rFonts w:ascii="Times New Roman" w:hAnsi="Times New Roman" w:hint="eastAsia"/>
          <w:noProof/>
        </w:rPr>
        <w:t>103</w:t>
      </w:r>
      <w:r w:rsidR="00B56091" w:rsidRPr="00B646E9">
        <w:rPr>
          <w:rFonts w:ascii="Times New Roman" w:hAnsi="Times New Roman" w:hint="eastAsia"/>
          <w:noProof/>
        </w:rPr>
        <w:t>年</w:t>
      </w:r>
      <w:r w:rsidR="00B56091" w:rsidRPr="00B646E9">
        <w:rPr>
          <w:rFonts w:ascii="Times New Roman" w:hAnsi="Times New Roman" w:hint="eastAsia"/>
          <w:noProof/>
        </w:rPr>
        <w:t>9</w:t>
      </w:r>
      <w:r w:rsidR="00B56091" w:rsidRPr="00B646E9">
        <w:rPr>
          <w:rFonts w:ascii="Times New Roman" w:hAnsi="Times New Roman" w:hint="eastAsia"/>
          <w:noProof/>
        </w:rPr>
        <w:t>月</w:t>
      </w:r>
      <w:r w:rsidR="00B56091" w:rsidRPr="00B646E9">
        <w:rPr>
          <w:rFonts w:ascii="Times New Roman" w:hAnsi="Times New Roman" w:hint="eastAsia"/>
          <w:noProof/>
        </w:rPr>
        <w:t>23</w:t>
      </w:r>
      <w:r w:rsidR="00B56091" w:rsidRPr="00B646E9">
        <w:rPr>
          <w:rFonts w:ascii="Times New Roman" w:hAnsi="Times New Roman" w:hint="eastAsia"/>
          <w:noProof/>
        </w:rPr>
        <w:t>日起簽辦</w:t>
      </w:r>
      <w:r w:rsidR="00F07C65" w:rsidRPr="00B646E9">
        <w:rPr>
          <w:rFonts w:ascii="Times New Roman" w:hAnsi="Times New Roman" w:hint="eastAsia"/>
          <w:noProof/>
        </w:rPr>
        <w:t>續處作為</w:t>
      </w:r>
      <w:r w:rsidR="00B56091" w:rsidRPr="00B646E9">
        <w:rPr>
          <w:rFonts w:ascii="Times New Roman" w:hAnsi="Times New Roman" w:hint="eastAsia"/>
          <w:noProof/>
        </w:rPr>
        <w:t>，</w:t>
      </w:r>
      <w:r w:rsidR="00F07C65" w:rsidRPr="00B646E9">
        <w:rPr>
          <w:rFonts w:ascii="Times New Roman" w:hAnsi="Times New Roman" w:hint="eastAsia"/>
          <w:noProof/>
        </w:rPr>
        <w:t>同</w:t>
      </w:r>
      <w:r w:rsidR="00B56091" w:rsidRPr="00B646E9">
        <w:rPr>
          <w:rFonts w:ascii="Times New Roman" w:hAnsi="Times New Roman" w:hint="eastAsia"/>
          <w:szCs w:val="32"/>
        </w:rPr>
        <w:t>年</w:t>
      </w:r>
      <w:r w:rsidR="00B56091" w:rsidRPr="00B646E9">
        <w:rPr>
          <w:rFonts w:ascii="Times New Roman" w:hAnsi="Times New Roman" w:hint="eastAsia"/>
          <w:szCs w:val="32"/>
        </w:rPr>
        <w:t>11</w:t>
      </w:r>
      <w:r w:rsidR="00B56091" w:rsidRPr="00B646E9">
        <w:rPr>
          <w:rFonts w:ascii="Times New Roman" w:hAnsi="Times New Roman" w:hint="eastAsia"/>
          <w:szCs w:val="32"/>
        </w:rPr>
        <w:t>月</w:t>
      </w:r>
      <w:r w:rsidR="00B56091" w:rsidRPr="00B646E9">
        <w:rPr>
          <w:rFonts w:ascii="Times New Roman" w:hAnsi="Times New Roman" w:hint="eastAsia"/>
          <w:szCs w:val="32"/>
        </w:rPr>
        <w:t>20</w:t>
      </w:r>
      <w:r w:rsidR="00B56091" w:rsidRPr="00B646E9">
        <w:rPr>
          <w:rFonts w:ascii="Times New Roman" w:hAnsi="Times New Roman" w:hint="eastAsia"/>
          <w:szCs w:val="32"/>
        </w:rPr>
        <w:t>日完成簽核，內容略</w:t>
      </w:r>
      <w:proofErr w:type="gramStart"/>
      <w:r w:rsidR="00B56091" w:rsidRPr="00B646E9">
        <w:rPr>
          <w:rFonts w:ascii="Times New Roman" w:hAnsi="Times New Roman" w:hint="eastAsia"/>
          <w:szCs w:val="32"/>
        </w:rPr>
        <w:t>以</w:t>
      </w:r>
      <w:proofErr w:type="gramEnd"/>
      <w:r w:rsidR="00B56091" w:rsidRPr="00B646E9">
        <w:rPr>
          <w:rFonts w:ascii="Times New Roman" w:hAnsi="Times New Roman" w:hint="eastAsia"/>
          <w:szCs w:val="32"/>
        </w:rPr>
        <w:t>：</w:t>
      </w:r>
      <w:r w:rsidR="00B56091" w:rsidRPr="00B646E9">
        <w:rPr>
          <w:rFonts w:ascii="Times New Roman" w:hAnsi="Times New Roman" w:hint="eastAsia"/>
        </w:rPr>
        <w:t>「</w:t>
      </w:r>
      <w:r w:rsidR="0029155D" w:rsidRPr="00B646E9">
        <w:rPr>
          <w:rFonts w:ascii="Times New Roman" w:hAnsi="Times New Roman" w:hint="eastAsia"/>
        </w:rPr>
        <w:t>…</w:t>
      </w:r>
      <w:proofErr w:type="gramStart"/>
      <w:r w:rsidR="0029155D" w:rsidRPr="00B646E9">
        <w:rPr>
          <w:rFonts w:ascii="Times New Roman" w:hAnsi="Times New Roman" w:hint="eastAsia"/>
        </w:rPr>
        <w:t>…</w:t>
      </w:r>
      <w:proofErr w:type="gramEnd"/>
      <w:r w:rsidR="00F41958" w:rsidRPr="00B646E9">
        <w:rPr>
          <w:rFonts w:ascii="Times New Roman" w:hAnsi="Times New Roman" w:hint="eastAsia"/>
        </w:rPr>
        <w:t>建議</w:t>
      </w:r>
      <w:r w:rsidR="00B56091" w:rsidRPr="00B646E9">
        <w:rPr>
          <w:rFonts w:ascii="Times New Roman" w:hAnsi="Times New Roman" w:hint="eastAsia"/>
        </w:rPr>
        <w:t>以承商與其專任工程人員所提較低經費方式先行改善（堤後坡每</w:t>
      </w:r>
      <w:r w:rsidR="00B56091" w:rsidRPr="00B646E9">
        <w:rPr>
          <w:rFonts w:ascii="Times New Roman" w:hAnsi="Times New Roman" w:hint="eastAsia"/>
        </w:rPr>
        <w:t>3</w:t>
      </w:r>
      <w:r w:rsidR="00B56091" w:rsidRPr="00B646E9">
        <w:rPr>
          <w:rFonts w:ascii="Times New Roman" w:hAnsi="Times New Roman" w:hint="eastAsia"/>
        </w:rPr>
        <w:t>公尺以斜撐角鋼</w:t>
      </w:r>
      <w:r w:rsidR="00B56091" w:rsidRPr="00B646E9">
        <w:rPr>
          <w:rFonts w:ascii="Times New Roman" w:hAnsi="Times New Roman" w:hint="eastAsia"/>
        </w:rPr>
        <w:t>15</w:t>
      </w:r>
      <w:r w:rsidR="00B56091" w:rsidRPr="00B646E9">
        <w:rPr>
          <w:rFonts w:ascii="Times New Roman" w:hAnsi="Times New Roman" w:hint="eastAsia"/>
        </w:rPr>
        <w:t>公分用作支撐，其後以綠竹數根排列用作擋土材，並考慮堤後坡鑽孔以增加糙度）處理後，再進行客土及</w:t>
      </w:r>
      <w:r w:rsidR="007F4435" w:rsidRPr="00B646E9">
        <w:rPr>
          <w:rFonts w:ascii="Times New Roman" w:hAnsi="Times New Roman" w:hint="eastAsia"/>
        </w:rPr>
        <w:t>舖</w:t>
      </w:r>
      <w:r w:rsidR="00B56091" w:rsidRPr="00B646E9">
        <w:rPr>
          <w:rFonts w:ascii="Times New Roman" w:hAnsi="Times New Roman" w:hint="eastAsia"/>
        </w:rPr>
        <w:t>設假儉草皮修復。</w:t>
      </w:r>
      <w:r w:rsidR="0029155D" w:rsidRPr="00B646E9">
        <w:rPr>
          <w:rFonts w:ascii="Times New Roman" w:hAnsi="Times New Roman" w:hint="eastAsia"/>
        </w:rPr>
        <w:t>…</w:t>
      </w:r>
      <w:proofErr w:type="gramStart"/>
      <w:r w:rsidR="0029155D" w:rsidRPr="00B646E9">
        <w:rPr>
          <w:rFonts w:ascii="Times New Roman" w:hAnsi="Times New Roman" w:hint="eastAsia"/>
        </w:rPr>
        <w:t>…</w:t>
      </w:r>
      <w:proofErr w:type="gramEnd"/>
      <w:r w:rsidR="00B56091" w:rsidRPr="00B646E9">
        <w:rPr>
          <w:rFonts w:ascii="Times New Roman" w:hAnsi="Times New Roman" w:hint="eastAsia"/>
        </w:rPr>
        <w:t>增加配件不影響原設計圖說與數量，且經費由承商自行負擔，因而無變更設計需求</w:t>
      </w:r>
      <w:r w:rsidR="00F07C65" w:rsidRPr="00B646E9">
        <w:rPr>
          <w:rFonts w:ascii="Times New Roman" w:hAnsi="Times New Roman" w:hint="eastAsia"/>
        </w:rPr>
        <w:t>…</w:t>
      </w:r>
      <w:proofErr w:type="gramStart"/>
      <w:r w:rsidR="00F07C65" w:rsidRPr="00B646E9">
        <w:rPr>
          <w:rFonts w:ascii="Times New Roman" w:hAnsi="Times New Roman" w:hint="eastAsia"/>
        </w:rPr>
        <w:t>…</w:t>
      </w:r>
      <w:proofErr w:type="gramEnd"/>
      <w:r w:rsidR="00B56091" w:rsidRPr="00B646E9">
        <w:rPr>
          <w:rFonts w:ascii="Times New Roman" w:hAnsi="Times New Roman" w:hint="eastAsia"/>
        </w:rPr>
        <w:t>。惟承商辦理改善措施與客土及假儉草</w:t>
      </w:r>
      <w:r w:rsidR="007F4435" w:rsidRPr="00B646E9">
        <w:rPr>
          <w:rFonts w:ascii="Times New Roman" w:hAnsi="Times New Roman" w:hint="eastAsia"/>
        </w:rPr>
        <w:t>皮</w:t>
      </w:r>
      <w:r w:rsidR="00B56091" w:rsidRPr="00B646E9">
        <w:rPr>
          <w:rFonts w:ascii="Times New Roman" w:hAnsi="Times New Roman" w:hint="eastAsia"/>
        </w:rPr>
        <w:t>修復仍須給予合理之工期…</w:t>
      </w:r>
      <w:proofErr w:type="gramStart"/>
      <w:r w:rsidR="00B56091" w:rsidRPr="00B646E9">
        <w:rPr>
          <w:rFonts w:ascii="Times New Roman" w:hAnsi="Times New Roman" w:hint="eastAsia"/>
        </w:rPr>
        <w:t>…</w:t>
      </w:r>
      <w:proofErr w:type="gramEnd"/>
      <w:r w:rsidR="00B56091" w:rsidRPr="00B646E9">
        <w:rPr>
          <w:rFonts w:ascii="Times New Roman" w:hAnsi="Times New Roman" w:hint="eastAsia"/>
        </w:rPr>
        <w:t>。」嗣後</w:t>
      </w:r>
      <w:r w:rsidR="0029155D" w:rsidRPr="00B646E9">
        <w:rPr>
          <w:rFonts w:ascii="Times New Roman" w:hAnsi="Times New Roman" w:hint="eastAsia"/>
        </w:rPr>
        <w:t>該局</w:t>
      </w:r>
      <w:r w:rsidR="00680FF3" w:rsidRPr="00B646E9">
        <w:rPr>
          <w:rFonts w:ascii="Times New Roman" w:hAnsi="Times New Roman" w:hint="eastAsia"/>
          <w:noProof/>
        </w:rPr>
        <w:t>爰依據本案工程</w:t>
      </w:r>
      <w:r w:rsidR="00680FF3" w:rsidRPr="00B646E9">
        <w:rPr>
          <w:rFonts w:ascii="Times New Roman" w:hAnsi="Times New Roman"/>
          <w:noProof/>
        </w:rPr>
        <w:t>契約</w:t>
      </w:r>
      <w:r w:rsidR="00680FF3" w:rsidRPr="00B646E9">
        <w:rPr>
          <w:rFonts w:ascii="Times New Roman" w:hAnsi="Times New Roman" w:hint="eastAsia"/>
          <w:noProof/>
        </w:rPr>
        <w:t>書</w:t>
      </w:r>
      <w:r w:rsidR="00680FF3" w:rsidRPr="00B646E9">
        <w:rPr>
          <w:rFonts w:ascii="Times New Roman" w:hAnsi="Times New Roman"/>
          <w:noProof/>
        </w:rPr>
        <w:t>第</w:t>
      </w:r>
      <w:r w:rsidR="00680FF3" w:rsidRPr="00B646E9">
        <w:rPr>
          <w:rFonts w:ascii="Times New Roman" w:hAnsi="Times New Roman"/>
          <w:noProof/>
        </w:rPr>
        <w:t>7</w:t>
      </w:r>
      <w:r w:rsidR="00680FF3" w:rsidRPr="00B646E9">
        <w:rPr>
          <w:rFonts w:ascii="Times New Roman" w:hAnsi="Times New Roman"/>
          <w:noProof/>
        </w:rPr>
        <w:t>條及附錄</w:t>
      </w:r>
      <w:r w:rsidR="00680FF3" w:rsidRPr="00B646E9">
        <w:rPr>
          <w:rFonts w:ascii="Times New Roman" w:hAnsi="Times New Roman"/>
          <w:noProof/>
        </w:rPr>
        <w:t>6</w:t>
      </w:r>
      <w:r w:rsidR="00680FF3" w:rsidRPr="00B646E9">
        <w:rPr>
          <w:rFonts w:ascii="Times New Roman" w:hAnsi="Times New Roman"/>
          <w:noProof/>
        </w:rPr>
        <w:t>「經濟部水利署辦理工程工期核算注意事項」</w:t>
      </w:r>
      <w:proofErr w:type="gramStart"/>
      <w:r w:rsidR="00680FF3" w:rsidRPr="00B646E9">
        <w:rPr>
          <w:rFonts w:ascii="Times New Roman" w:hAnsi="Times New Roman" w:hint="eastAsia"/>
        </w:rPr>
        <w:t>核定准延天數</w:t>
      </w:r>
      <w:proofErr w:type="gramEnd"/>
      <w:r w:rsidR="00680FF3" w:rsidRPr="00B646E9">
        <w:rPr>
          <w:rFonts w:ascii="Times New Roman" w:hAnsi="Times New Roman" w:hint="eastAsia"/>
        </w:rPr>
        <w:t>88</w:t>
      </w:r>
      <w:r w:rsidR="00680FF3" w:rsidRPr="00B646E9">
        <w:rPr>
          <w:rFonts w:ascii="Times New Roman" w:hAnsi="Times New Roman" w:hint="eastAsia"/>
        </w:rPr>
        <w:t>天，</w:t>
      </w:r>
      <w:r w:rsidR="0062228F" w:rsidRPr="00B646E9">
        <w:rPr>
          <w:rFonts w:ascii="Times New Roman" w:hAnsi="Times New Roman" w:hint="eastAsia"/>
        </w:rPr>
        <w:t>並</w:t>
      </w:r>
      <w:r w:rsidR="00680FF3" w:rsidRPr="00B646E9">
        <w:rPr>
          <w:rFonts w:ascii="Times New Roman" w:hAnsi="Times New Roman" w:hint="eastAsia"/>
        </w:rPr>
        <w:t>展延至</w:t>
      </w:r>
      <w:r w:rsidR="00680FF3" w:rsidRPr="00B646E9">
        <w:rPr>
          <w:rFonts w:ascii="Times New Roman" w:hAnsi="Times New Roman" w:hint="eastAsia"/>
        </w:rPr>
        <w:t>104</w:t>
      </w:r>
      <w:r w:rsidR="00680FF3" w:rsidRPr="00B646E9">
        <w:rPr>
          <w:rFonts w:ascii="Times New Roman" w:hAnsi="Times New Roman" w:hint="eastAsia"/>
        </w:rPr>
        <w:t>年</w:t>
      </w:r>
      <w:r w:rsidR="00680FF3" w:rsidRPr="00B646E9">
        <w:rPr>
          <w:rFonts w:ascii="Times New Roman" w:hAnsi="Times New Roman" w:hint="eastAsia"/>
        </w:rPr>
        <w:t>1</w:t>
      </w:r>
      <w:r w:rsidR="00680FF3" w:rsidRPr="00B646E9">
        <w:rPr>
          <w:rFonts w:ascii="Times New Roman" w:hAnsi="Times New Roman" w:hint="eastAsia"/>
        </w:rPr>
        <w:t>月</w:t>
      </w:r>
      <w:r w:rsidR="00680FF3" w:rsidRPr="00B646E9">
        <w:rPr>
          <w:rFonts w:ascii="Times New Roman" w:hAnsi="Times New Roman" w:hint="eastAsia"/>
        </w:rPr>
        <w:t>9</w:t>
      </w:r>
      <w:r w:rsidR="00680FF3" w:rsidRPr="00B646E9">
        <w:rPr>
          <w:rFonts w:ascii="Times New Roman" w:hAnsi="Times New Roman" w:hint="eastAsia"/>
        </w:rPr>
        <w:t>日止。</w:t>
      </w:r>
      <w:r w:rsidR="0062228F" w:rsidRPr="00B646E9">
        <w:rPr>
          <w:rFonts w:ascii="Times New Roman" w:hAnsi="Times New Roman" w:hint="eastAsia"/>
        </w:rPr>
        <w:t>可證</w:t>
      </w:r>
      <w:r w:rsidR="008A767C" w:rsidRPr="00B646E9">
        <w:rPr>
          <w:rFonts w:ascii="Times New Roman" w:hAnsi="Times New Roman" w:hint="eastAsia"/>
        </w:rPr>
        <w:t>本工程因未能先行預防客土</w:t>
      </w:r>
      <w:proofErr w:type="gramStart"/>
      <w:r w:rsidR="008A767C" w:rsidRPr="00B646E9">
        <w:rPr>
          <w:rFonts w:ascii="Times New Roman" w:hAnsi="Times New Roman" w:hint="eastAsia"/>
        </w:rPr>
        <w:t>植草滑落</w:t>
      </w:r>
      <w:proofErr w:type="gramEnd"/>
      <w:r w:rsidR="008A767C" w:rsidRPr="00B646E9">
        <w:rPr>
          <w:rFonts w:ascii="Times New Roman" w:hAnsi="Times New Roman" w:hint="eastAsia"/>
        </w:rPr>
        <w:t>，</w:t>
      </w:r>
      <w:r w:rsidR="0062228F" w:rsidRPr="00B646E9">
        <w:rPr>
          <w:rFonts w:ascii="Times New Roman" w:hAnsi="Times New Roman" w:hint="eastAsia"/>
        </w:rPr>
        <w:t>徒增工期</w:t>
      </w:r>
      <w:r w:rsidR="008A767C" w:rsidRPr="00B646E9">
        <w:rPr>
          <w:rFonts w:ascii="Times New Roman" w:hAnsi="Times New Roman" w:hint="eastAsia"/>
        </w:rPr>
        <w:t>88</w:t>
      </w:r>
      <w:r w:rsidR="008A767C" w:rsidRPr="00B646E9">
        <w:rPr>
          <w:rFonts w:ascii="Times New Roman" w:hAnsi="Times New Roman" w:hint="eastAsia"/>
        </w:rPr>
        <w:t>天</w:t>
      </w:r>
      <w:r w:rsidR="0046200B" w:rsidRPr="00B646E9">
        <w:rPr>
          <w:rFonts w:ascii="Times New Roman" w:hAnsi="Times New Roman" w:hint="eastAsia"/>
        </w:rPr>
        <w:t>且</w:t>
      </w:r>
      <w:r w:rsidR="008A767C" w:rsidRPr="00B646E9">
        <w:rPr>
          <w:rFonts w:ascii="Times New Roman" w:hAnsi="Times New Roman" w:hint="eastAsia"/>
        </w:rPr>
        <w:t>耗費</w:t>
      </w:r>
      <w:r w:rsidR="0062228F" w:rsidRPr="00B646E9">
        <w:rPr>
          <w:rFonts w:ascii="Times New Roman" w:hAnsi="Times New Roman" w:hint="eastAsia"/>
        </w:rPr>
        <w:t>行政資源</w:t>
      </w:r>
      <w:r w:rsidR="008A767C" w:rsidRPr="00B646E9">
        <w:rPr>
          <w:rFonts w:ascii="Times New Roman" w:hAnsi="Times New Roman" w:hint="eastAsia"/>
        </w:rPr>
        <w:t>。</w:t>
      </w:r>
      <w:r w:rsidR="0046200B" w:rsidRPr="00B646E9">
        <w:rPr>
          <w:rFonts w:ascii="Times New Roman" w:hAnsi="Times New Roman" w:hint="eastAsia"/>
        </w:rPr>
        <w:t>然</w:t>
      </w:r>
      <w:r w:rsidR="00930241" w:rsidRPr="00B646E9">
        <w:rPr>
          <w:rFonts w:ascii="Times New Roman" w:hAnsi="Times New Roman" w:hint="eastAsia"/>
        </w:rPr>
        <w:t>再</w:t>
      </w:r>
      <w:r w:rsidR="008A767C" w:rsidRPr="00B646E9">
        <w:rPr>
          <w:rFonts w:ascii="Times New Roman" w:hAnsi="Times New Roman" w:hint="eastAsia"/>
        </w:rPr>
        <w:t>截至預定完工日止，因</w:t>
      </w:r>
      <w:proofErr w:type="gramStart"/>
      <w:r w:rsidR="008A767C" w:rsidRPr="00B646E9">
        <w:rPr>
          <w:rFonts w:ascii="Times New Roman" w:hAnsi="Times New Roman" w:hint="eastAsia"/>
        </w:rPr>
        <w:t>囿</w:t>
      </w:r>
      <w:proofErr w:type="gramEnd"/>
      <w:r w:rsidR="008A767C" w:rsidRPr="00B646E9">
        <w:rPr>
          <w:rFonts w:ascii="Times New Roman" w:hAnsi="Times New Roman" w:hint="eastAsia"/>
        </w:rPr>
        <w:t>於植栽生長季節（</w:t>
      </w:r>
      <w:r w:rsidR="008A767C" w:rsidRPr="00B646E9">
        <w:rPr>
          <w:rFonts w:ascii="Times New Roman" w:hAnsi="Times New Roman"/>
        </w:rPr>
        <w:t>氣溫低於適生狀態</w:t>
      </w:r>
      <w:r w:rsidR="008A767C" w:rsidRPr="00B646E9">
        <w:rPr>
          <w:rFonts w:ascii="Times New Roman" w:hAnsi="Times New Roman" w:hint="eastAsia"/>
        </w:rPr>
        <w:t>）影響假儉草皮之培育</w:t>
      </w:r>
      <w:r w:rsidR="00F07C65" w:rsidRPr="00B646E9">
        <w:rPr>
          <w:rFonts w:ascii="Times New Roman" w:hAnsi="Times New Roman" w:hint="eastAsia"/>
        </w:rPr>
        <w:t>而</w:t>
      </w:r>
      <w:r w:rsidR="008A767C" w:rsidRPr="00B646E9">
        <w:rPr>
          <w:rFonts w:ascii="Times New Roman" w:hAnsi="Times New Roman"/>
        </w:rPr>
        <w:t>尚</w:t>
      </w:r>
      <w:r w:rsidR="00081CB0" w:rsidRPr="00B646E9">
        <w:rPr>
          <w:rFonts w:ascii="Times New Roman" w:hAnsi="Times New Roman" w:hint="eastAsia"/>
        </w:rPr>
        <w:t>未</w:t>
      </w:r>
      <w:r w:rsidR="008A767C" w:rsidRPr="00B646E9">
        <w:rPr>
          <w:rFonts w:ascii="Times New Roman" w:hAnsi="Times New Roman"/>
        </w:rPr>
        <w:t>施作</w:t>
      </w:r>
      <w:r w:rsidR="00081CB0" w:rsidRPr="00B646E9">
        <w:rPr>
          <w:rFonts w:ascii="Times New Roman" w:hAnsi="Times New Roman" w:hint="eastAsia"/>
        </w:rPr>
        <w:t>完成，</w:t>
      </w:r>
      <w:r w:rsidR="00B8215E" w:rsidRPr="00B646E9">
        <w:rPr>
          <w:rFonts w:ascii="Times New Roman" w:hAnsi="Times New Roman" w:hint="eastAsia"/>
        </w:rPr>
        <w:t>其</w:t>
      </w:r>
      <w:proofErr w:type="gramStart"/>
      <w:r w:rsidR="00B8215E" w:rsidRPr="00B646E9">
        <w:rPr>
          <w:rFonts w:ascii="Times New Roman" w:hAnsi="Times New Roman" w:hint="eastAsia"/>
        </w:rPr>
        <w:t>最後</w:t>
      </w:r>
      <w:r w:rsidR="00FC1094" w:rsidRPr="00B646E9">
        <w:rPr>
          <w:rFonts w:ascii="Times New Roman" w:hAnsi="Times New Roman" w:hint="eastAsia"/>
        </w:rPr>
        <w:t>鋪植</w:t>
      </w:r>
      <w:proofErr w:type="gramEnd"/>
      <w:r w:rsidR="00B8215E" w:rsidRPr="00B646E9">
        <w:rPr>
          <w:rFonts w:ascii="Times New Roman" w:hAnsi="Times New Roman" w:hint="eastAsia"/>
        </w:rPr>
        <w:t>效</w:t>
      </w:r>
      <w:r w:rsidR="00FC1094" w:rsidRPr="00B646E9">
        <w:rPr>
          <w:rFonts w:ascii="Times New Roman" w:hAnsi="Times New Roman" w:hint="eastAsia"/>
        </w:rPr>
        <w:t>果尚待</w:t>
      </w:r>
      <w:r w:rsidR="005841FA" w:rsidRPr="00B646E9">
        <w:rPr>
          <w:rFonts w:ascii="Times New Roman" w:hAnsi="Times New Roman" w:hint="eastAsia"/>
        </w:rPr>
        <w:t>假以時日</w:t>
      </w:r>
      <w:r w:rsidR="00FC1094" w:rsidRPr="00B646E9">
        <w:rPr>
          <w:rFonts w:ascii="Times New Roman" w:hAnsi="Times New Roman" w:hint="eastAsia"/>
        </w:rPr>
        <w:t>觀察，</w:t>
      </w:r>
      <w:r w:rsidR="00081CB0" w:rsidRPr="00B646E9">
        <w:rPr>
          <w:rFonts w:ascii="Times New Roman" w:hAnsi="Times New Roman" w:hint="eastAsia"/>
        </w:rPr>
        <w:t>故</w:t>
      </w:r>
      <w:proofErr w:type="gramStart"/>
      <w:r w:rsidR="00081CB0" w:rsidRPr="00B646E9">
        <w:rPr>
          <w:rFonts w:ascii="Times New Roman" w:hAnsi="Times New Roman" w:hint="eastAsia"/>
        </w:rPr>
        <w:t>水利署</w:t>
      </w:r>
      <w:r w:rsidR="005841FA" w:rsidRPr="00B646E9">
        <w:rPr>
          <w:rFonts w:ascii="Times New Roman" w:hAnsi="Times New Roman" w:hint="eastAsia"/>
        </w:rPr>
        <w:t>允</w:t>
      </w:r>
      <w:r w:rsidR="0062228F" w:rsidRPr="00B646E9">
        <w:rPr>
          <w:rFonts w:ascii="Times New Roman" w:hAnsi="Times New Roman" w:hint="eastAsia"/>
        </w:rPr>
        <w:t>應</w:t>
      </w:r>
      <w:proofErr w:type="gramEnd"/>
      <w:r w:rsidR="0062228F" w:rsidRPr="00B646E9">
        <w:rPr>
          <w:rFonts w:ascii="Times New Roman" w:hAnsi="Times New Roman" w:hint="eastAsia"/>
        </w:rPr>
        <w:t>加強督導該局確實依</w:t>
      </w:r>
      <w:r w:rsidR="00081CB0" w:rsidRPr="00B646E9">
        <w:rPr>
          <w:rFonts w:ascii="Times New Roman" w:hAnsi="Times New Roman" w:hint="eastAsia"/>
        </w:rPr>
        <w:t>契約規定辦理</w:t>
      </w:r>
      <w:r w:rsidR="00081CB0" w:rsidRPr="00B646E9">
        <w:rPr>
          <w:rFonts w:ascii="Times New Roman" w:hAnsi="Times New Roman"/>
        </w:rPr>
        <w:t>逾期違約金</w:t>
      </w:r>
      <w:r w:rsidR="00081CB0" w:rsidRPr="00B646E9">
        <w:rPr>
          <w:rFonts w:ascii="Times New Roman" w:hAnsi="Times New Roman" w:hint="eastAsia"/>
        </w:rPr>
        <w:t>及完工後養護保固</w:t>
      </w:r>
      <w:r w:rsidR="00081CB0" w:rsidRPr="00B646E9">
        <w:rPr>
          <w:rStyle w:val="af2"/>
          <w:rFonts w:ascii="Times New Roman" w:hAnsi="Times New Roman"/>
        </w:rPr>
        <w:footnoteReference w:id="3"/>
      </w:r>
      <w:r w:rsidR="00081CB0" w:rsidRPr="00B646E9">
        <w:rPr>
          <w:rFonts w:ascii="Times New Roman" w:hAnsi="Times New Roman" w:hint="eastAsia"/>
        </w:rPr>
        <w:t>等事宜，切實防止</w:t>
      </w:r>
      <w:r w:rsidR="00D36C06" w:rsidRPr="00B646E9">
        <w:rPr>
          <w:rFonts w:ascii="Times New Roman" w:hAnsi="Times New Roman" w:hint="eastAsia"/>
        </w:rPr>
        <w:t>堤後坡</w:t>
      </w:r>
      <w:r w:rsidR="00AE2FEF" w:rsidRPr="00B646E9">
        <w:rPr>
          <w:rFonts w:ascii="Times New Roman" w:hAnsi="Times New Roman" w:hint="eastAsia"/>
        </w:rPr>
        <w:t>客</w:t>
      </w:r>
      <w:r w:rsidR="00AE2FEF" w:rsidRPr="00B646E9">
        <w:rPr>
          <w:rFonts w:ascii="Times New Roman" w:hAnsi="Times New Roman" w:hint="eastAsia"/>
        </w:rPr>
        <w:lastRenderedPageBreak/>
        <w:t>土</w:t>
      </w:r>
      <w:proofErr w:type="gramStart"/>
      <w:r w:rsidR="00AE2FEF" w:rsidRPr="00B646E9">
        <w:rPr>
          <w:rFonts w:ascii="Times New Roman" w:hAnsi="Times New Roman" w:hint="eastAsia"/>
        </w:rPr>
        <w:t>植草滑落</w:t>
      </w:r>
      <w:proofErr w:type="gramEnd"/>
      <w:r w:rsidR="00AE2FEF" w:rsidRPr="00B646E9">
        <w:rPr>
          <w:rFonts w:ascii="Times New Roman" w:hAnsi="Times New Roman" w:hint="eastAsia"/>
        </w:rPr>
        <w:t>事件再度發生。</w:t>
      </w:r>
    </w:p>
    <w:p w:rsidR="00081CB0" w:rsidRPr="00B646E9" w:rsidRDefault="00081CB0" w:rsidP="00CB357E">
      <w:pPr>
        <w:pStyle w:val="3"/>
        <w:widowControl/>
        <w:kinsoku/>
        <w:wordWrap w:val="0"/>
        <w:autoSpaceDE w:val="0"/>
        <w:autoSpaceDN w:val="0"/>
        <w:rPr>
          <w:rFonts w:ascii="Times New Roman" w:hAnsi="Times New Roman"/>
          <w:szCs w:val="52"/>
        </w:rPr>
      </w:pPr>
      <w:r w:rsidRPr="00B646E9">
        <w:rPr>
          <w:rFonts w:ascii="Times New Roman" w:hAnsi="Times New Roman" w:hint="eastAsia"/>
        </w:rPr>
        <w:t>綜上，</w:t>
      </w: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End w:id="46"/>
      <w:r w:rsidR="00897BAE" w:rsidRPr="00B646E9">
        <w:rPr>
          <w:rFonts w:ascii="Times New Roman" w:hAnsi="Times New Roman" w:hint="eastAsia"/>
        </w:rPr>
        <w:t>二</w:t>
      </w:r>
      <w:proofErr w:type="gramStart"/>
      <w:r w:rsidR="00897BAE" w:rsidRPr="00B646E9">
        <w:rPr>
          <w:rFonts w:ascii="Times New Roman" w:hAnsi="Times New Roman" w:hint="eastAsia"/>
        </w:rPr>
        <w:t>河局辦理旨揭</w:t>
      </w:r>
      <w:proofErr w:type="gramEnd"/>
      <w:r w:rsidR="00897BAE" w:rsidRPr="00B646E9">
        <w:rPr>
          <w:rFonts w:ascii="Times New Roman" w:hAnsi="Times New Roman" w:hint="eastAsia"/>
        </w:rPr>
        <w:t>工程時，未審慎考量施工過程為汛期颱風期間</w:t>
      </w:r>
      <w:r w:rsidR="00D36C06" w:rsidRPr="00B646E9">
        <w:rPr>
          <w:rFonts w:ascii="Times New Roman" w:hAnsi="Times New Roman" w:hint="eastAsia"/>
        </w:rPr>
        <w:t>並妥為因應</w:t>
      </w:r>
      <w:r w:rsidR="00897BAE" w:rsidRPr="00B646E9">
        <w:rPr>
          <w:rFonts w:ascii="Times New Roman" w:hAnsi="Times New Roman" w:hint="eastAsia"/>
        </w:rPr>
        <w:t>，</w:t>
      </w:r>
      <w:proofErr w:type="gramStart"/>
      <w:r w:rsidR="00897BAE" w:rsidRPr="00B646E9">
        <w:rPr>
          <w:rFonts w:ascii="Times New Roman" w:hAnsi="Times New Roman" w:hint="eastAsia"/>
        </w:rPr>
        <w:t>肇致堤後</w:t>
      </w:r>
      <w:proofErr w:type="gramEnd"/>
      <w:r w:rsidR="00897BAE" w:rsidRPr="00B646E9">
        <w:rPr>
          <w:rFonts w:ascii="Times New Roman" w:hAnsi="Times New Roman" w:hint="eastAsia"/>
        </w:rPr>
        <w:t>坡客土</w:t>
      </w:r>
      <w:proofErr w:type="gramStart"/>
      <w:r w:rsidR="00897BAE" w:rsidRPr="00B646E9">
        <w:rPr>
          <w:rFonts w:ascii="Times New Roman" w:hAnsi="Times New Roman" w:hint="eastAsia"/>
        </w:rPr>
        <w:t>甫</w:t>
      </w:r>
      <w:proofErr w:type="gramEnd"/>
      <w:r w:rsidR="00897BAE" w:rsidRPr="00B646E9">
        <w:rPr>
          <w:rFonts w:ascii="Times New Roman" w:hAnsi="Times New Roman" w:hint="eastAsia"/>
        </w:rPr>
        <w:t>施作完成</w:t>
      </w:r>
      <w:proofErr w:type="gramStart"/>
      <w:r w:rsidR="00897BAE" w:rsidRPr="00B646E9">
        <w:rPr>
          <w:rFonts w:ascii="Times New Roman" w:hAnsi="Times New Roman" w:hint="eastAsia"/>
        </w:rPr>
        <w:t>尚待植生</w:t>
      </w:r>
      <w:proofErr w:type="gramEnd"/>
      <w:r w:rsidR="00897BAE" w:rsidRPr="00B646E9">
        <w:rPr>
          <w:rFonts w:ascii="Times New Roman" w:hAnsi="Times New Roman" w:hint="eastAsia"/>
        </w:rPr>
        <w:t>固定</w:t>
      </w:r>
      <w:r w:rsidR="00D36C06" w:rsidRPr="00B646E9">
        <w:rPr>
          <w:rFonts w:ascii="Times New Roman" w:hAnsi="Times New Roman" w:hint="eastAsia"/>
        </w:rPr>
        <w:t>之際</w:t>
      </w:r>
      <w:r w:rsidR="00897BAE" w:rsidRPr="00B646E9">
        <w:rPr>
          <w:rFonts w:ascii="Times New Roman" w:hAnsi="Times New Roman" w:hint="eastAsia"/>
        </w:rPr>
        <w:t>，即因颱風</w:t>
      </w:r>
      <w:proofErr w:type="gramStart"/>
      <w:r w:rsidR="00897BAE" w:rsidRPr="00B646E9">
        <w:rPr>
          <w:rFonts w:ascii="Times New Roman" w:hAnsi="Times New Roman" w:hint="eastAsia"/>
        </w:rPr>
        <w:t>強</w:t>
      </w:r>
      <w:proofErr w:type="gramEnd"/>
      <w:r w:rsidR="00897BAE" w:rsidRPr="00B646E9">
        <w:rPr>
          <w:rFonts w:ascii="Times New Roman" w:hAnsi="Times New Roman" w:hint="eastAsia"/>
        </w:rPr>
        <w:t>降雨而滑落，徒增工期及行政資源，應切實檢討</w:t>
      </w:r>
      <w:r w:rsidR="00007C07" w:rsidRPr="00B646E9">
        <w:rPr>
          <w:rFonts w:ascii="Times New Roman" w:hAnsi="Times New Roman" w:hint="eastAsia"/>
        </w:rPr>
        <w:t>改進</w:t>
      </w:r>
      <w:r w:rsidR="00897BAE" w:rsidRPr="00B646E9">
        <w:rPr>
          <w:rFonts w:ascii="Times New Roman" w:hAnsi="Times New Roman" w:hint="eastAsia"/>
        </w:rPr>
        <w:t>；水利署亦應加強督導該局確實依工程契約規定辦理，以維機關權益。</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rsidR="00631083" w:rsidRDefault="00631083" w:rsidP="00CB357E">
      <w:pPr>
        <w:pStyle w:val="a5"/>
        <w:wordWrap w:val="0"/>
        <w:autoSpaceDE w:val="0"/>
        <w:autoSpaceDN w:val="0"/>
        <w:spacing w:before="0" w:after="0"/>
        <w:ind w:leftChars="1100" w:left="3742"/>
        <w:jc w:val="both"/>
        <w:rPr>
          <w:rFonts w:ascii="Times New Roman" w:hint="eastAsia"/>
          <w:b w:val="0"/>
          <w:bCs/>
          <w:snapToGrid/>
          <w:spacing w:val="12"/>
          <w:kern w:val="0"/>
          <w:sz w:val="40"/>
        </w:rPr>
      </w:pPr>
    </w:p>
    <w:p w:rsidR="00255E08" w:rsidRPr="00B646E9" w:rsidRDefault="00255E08" w:rsidP="00CB357E">
      <w:pPr>
        <w:pStyle w:val="a5"/>
        <w:wordWrap w:val="0"/>
        <w:autoSpaceDE w:val="0"/>
        <w:autoSpaceDN w:val="0"/>
        <w:spacing w:before="0" w:after="0"/>
        <w:ind w:leftChars="1100" w:left="3742"/>
        <w:jc w:val="both"/>
        <w:rPr>
          <w:rFonts w:ascii="Times New Roman"/>
          <w:b w:val="0"/>
          <w:bCs/>
          <w:snapToGrid/>
          <w:spacing w:val="0"/>
          <w:kern w:val="0"/>
          <w:sz w:val="40"/>
        </w:rPr>
      </w:pPr>
      <w:r w:rsidRPr="00B646E9">
        <w:rPr>
          <w:rFonts w:ascii="Times New Roman" w:hint="eastAsia"/>
          <w:b w:val="0"/>
          <w:bCs/>
          <w:snapToGrid/>
          <w:spacing w:val="12"/>
          <w:kern w:val="0"/>
          <w:sz w:val="40"/>
        </w:rPr>
        <w:t>調查委員：</w:t>
      </w:r>
      <w:r w:rsidR="00EB6BE1">
        <w:rPr>
          <w:rFonts w:ascii="Times New Roman" w:hint="eastAsia"/>
          <w:b w:val="0"/>
          <w:bCs/>
          <w:snapToGrid/>
          <w:spacing w:val="12"/>
          <w:kern w:val="0"/>
          <w:sz w:val="40"/>
        </w:rPr>
        <w:t>劉德勳</w:t>
      </w:r>
    </w:p>
    <w:p w:rsidR="00255E08" w:rsidRPr="00B646E9" w:rsidRDefault="00255E08" w:rsidP="00CB357E">
      <w:pPr>
        <w:pStyle w:val="a5"/>
        <w:wordWrap w:val="0"/>
        <w:autoSpaceDE w:val="0"/>
        <w:autoSpaceDN w:val="0"/>
        <w:spacing w:before="0" w:after="0"/>
        <w:ind w:leftChars="1100" w:left="3742" w:firstLineChars="500" w:firstLine="2021"/>
        <w:jc w:val="both"/>
        <w:rPr>
          <w:rFonts w:ascii="Times New Roman"/>
          <w:b w:val="0"/>
          <w:bCs/>
          <w:snapToGrid/>
          <w:spacing w:val="12"/>
          <w:kern w:val="0"/>
        </w:rPr>
      </w:pPr>
    </w:p>
    <w:p w:rsidR="00255E08" w:rsidRPr="00B646E9" w:rsidRDefault="00255E08" w:rsidP="00CB357E">
      <w:pPr>
        <w:pStyle w:val="a5"/>
        <w:wordWrap w:val="0"/>
        <w:autoSpaceDE w:val="0"/>
        <w:autoSpaceDN w:val="0"/>
        <w:spacing w:before="0" w:after="0"/>
        <w:ind w:leftChars="1100" w:left="3742" w:firstLineChars="500" w:firstLine="2021"/>
        <w:jc w:val="both"/>
        <w:rPr>
          <w:rFonts w:ascii="Times New Roman"/>
          <w:b w:val="0"/>
          <w:bCs/>
          <w:snapToGrid/>
          <w:spacing w:val="12"/>
          <w:kern w:val="0"/>
        </w:rPr>
      </w:pPr>
    </w:p>
    <w:p w:rsidR="0046695C" w:rsidRPr="00B646E9" w:rsidRDefault="0046695C" w:rsidP="00CB357E">
      <w:pPr>
        <w:pStyle w:val="a5"/>
        <w:wordWrap w:val="0"/>
        <w:autoSpaceDE w:val="0"/>
        <w:autoSpaceDN w:val="0"/>
        <w:spacing w:before="0" w:after="0"/>
        <w:ind w:leftChars="1100" w:left="3742" w:firstLineChars="500" w:firstLine="2021"/>
        <w:jc w:val="both"/>
        <w:rPr>
          <w:rFonts w:ascii="Times New Roman"/>
          <w:b w:val="0"/>
          <w:bCs/>
          <w:snapToGrid/>
          <w:spacing w:val="12"/>
          <w:kern w:val="0"/>
        </w:rPr>
      </w:pPr>
    </w:p>
    <w:p w:rsidR="0046695C" w:rsidRPr="00B646E9" w:rsidRDefault="0046695C" w:rsidP="00CB357E">
      <w:pPr>
        <w:pStyle w:val="a5"/>
        <w:wordWrap w:val="0"/>
        <w:autoSpaceDE w:val="0"/>
        <w:autoSpaceDN w:val="0"/>
        <w:spacing w:before="0" w:after="0"/>
        <w:ind w:leftChars="1100" w:left="3742" w:firstLineChars="500" w:firstLine="2021"/>
        <w:jc w:val="both"/>
        <w:rPr>
          <w:rFonts w:ascii="Times New Roman"/>
          <w:b w:val="0"/>
          <w:bCs/>
          <w:snapToGrid/>
          <w:spacing w:val="12"/>
          <w:kern w:val="0"/>
        </w:rPr>
      </w:pPr>
    </w:p>
    <w:p w:rsidR="0046695C" w:rsidRPr="00B646E9" w:rsidRDefault="0046695C" w:rsidP="00CB357E">
      <w:pPr>
        <w:pStyle w:val="a5"/>
        <w:wordWrap w:val="0"/>
        <w:autoSpaceDE w:val="0"/>
        <w:autoSpaceDN w:val="0"/>
        <w:spacing w:before="0" w:after="0"/>
        <w:ind w:leftChars="1100" w:left="3742" w:firstLineChars="500" w:firstLine="2021"/>
        <w:jc w:val="both"/>
        <w:rPr>
          <w:rFonts w:ascii="Times New Roman"/>
          <w:b w:val="0"/>
          <w:bCs/>
          <w:snapToGrid/>
          <w:spacing w:val="12"/>
          <w:kern w:val="0"/>
        </w:rPr>
      </w:pPr>
    </w:p>
    <w:p w:rsidR="001B5CC8" w:rsidRDefault="001B5CC8" w:rsidP="001B5CC8">
      <w:pPr>
        <w:pStyle w:val="ab"/>
        <w:kinsoku/>
        <w:wordWrap w:val="0"/>
        <w:autoSpaceDE w:val="0"/>
        <w:autoSpaceDN w:val="0"/>
        <w:ind w:left="0" w:firstLineChars="0" w:firstLine="0"/>
        <w:rPr>
          <w:bCs/>
        </w:rPr>
      </w:pPr>
      <w:r>
        <w:rPr>
          <w:bCs/>
          <w:noProof/>
        </w:rPr>
        <w:lastRenderedPageBreak/>
        <w:drawing>
          <wp:inline distT="0" distB="0" distL="0" distR="0">
            <wp:extent cx="5954553" cy="7642302"/>
            <wp:effectExtent l="19050" t="0" r="8097" b="0"/>
            <wp:docPr id="7" name="圖片 1" descr="C:\Users\thkuo\Desktop\北埔堤防案調查報告1040302 定稿 - 送委員會版 - 複製_頁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kuo\Desktop\北埔堤防案調查報告1040302 定稿 - 送委員會版 - 複製_頁面_1.jpg"/>
                    <pic:cNvPicPr>
                      <a:picLocks noChangeAspect="1" noChangeArrowheads="1"/>
                    </pic:cNvPicPr>
                  </pic:nvPicPr>
                  <pic:blipFill>
                    <a:blip r:embed="rId8" cstate="print"/>
                    <a:srcRect l="12633" t="9729" r="6752" b="17155"/>
                    <a:stretch>
                      <a:fillRect/>
                    </a:stretch>
                  </pic:blipFill>
                  <pic:spPr bwMode="auto">
                    <a:xfrm>
                      <a:off x="0" y="0"/>
                      <a:ext cx="5958630" cy="7647535"/>
                    </a:xfrm>
                    <a:prstGeom prst="rect">
                      <a:avLst/>
                    </a:prstGeom>
                    <a:noFill/>
                    <a:ln w="9525">
                      <a:noFill/>
                      <a:miter lim="800000"/>
                      <a:headEnd/>
                      <a:tailEnd/>
                    </a:ln>
                  </pic:spPr>
                </pic:pic>
              </a:graphicData>
            </a:graphic>
          </wp:inline>
        </w:drawing>
      </w:r>
    </w:p>
    <w:p w:rsidR="001B5CC8" w:rsidRDefault="001B5CC8">
      <w:pPr>
        <w:widowControl/>
        <w:rPr>
          <w:rFonts w:ascii="標楷體"/>
          <w:bCs/>
          <w:kern w:val="0"/>
        </w:rPr>
      </w:pPr>
      <w:r>
        <w:rPr>
          <w:bCs/>
        </w:rPr>
        <w:br w:type="page"/>
      </w:r>
    </w:p>
    <w:p w:rsidR="001B5CC8" w:rsidRDefault="001B5CC8" w:rsidP="001B5CC8">
      <w:pPr>
        <w:pStyle w:val="ab"/>
        <w:kinsoku/>
        <w:wordWrap w:val="0"/>
        <w:autoSpaceDE w:val="0"/>
        <w:autoSpaceDN w:val="0"/>
        <w:ind w:left="0" w:firstLineChars="0" w:firstLine="0"/>
        <w:rPr>
          <w:bCs/>
        </w:rPr>
      </w:pPr>
      <w:r>
        <w:rPr>
          <w:bCs/>
          <w:noProof/>
        </w:rPr>
        <w:lastRenderedPageBreak/>
        <w:drawing>
          <wp:inline distT="0" distB="0" distL="0" distR="0">
            <wp:extent cx="5530068" cy="7724078"/>
            <wp:effectExtent l="19050" t="0" r="0" b="0"/>
            <wp:docPr id="8" name="圖片 2" descr="C:\Users\thkuo\Desktop\北埔堤防案調查報告1040302 定稿 - 送委員會版 - 複製_頁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kuo\Desktop\北埔堤防案調查報告1040302 定稿 - 送委員會版 - 複製_頁面_2.jpg"/>
                    <pic:cNvPicPr>
                      <a:picLocks noChangeAspect="1" noChangeArrowheads="1"/>
                    </pic:cNvPicPr>
                  </pic:nvPicPr>
                  <pic:blipFill>
                    <a:blip r:embed="rId9" cstate="print"/>
                    <a:srcRect l="13295" t="10112" r="12447" b="16520"/>
                    <a:stretch>
                      <a:fillRect/>
                    </a:stretch>
                  </pic:blipFill>
                  <pic:spPr bwMode="auto">
                    <a:xfrm>
                      <a:off x="0" y="0"/>
                      <a:ext cx="5527441" cy="7720409"/>
                    </a:xfrm>
                    <a:prstGeom prst="rect">
                      <a:avLst/>
                    </a:prstGeom>
                    <a:noFill/>
                    <a:ln w="9525">
                      <a:noFill/>
                      <a:miter lim="800000"/>
                      <a:headEnd/>
                      <a:tailEnd/>
                    </a:ln>
                  </pic:spPr>
                </pic:pic>
              </a:graphicData>
            </a:graphic>
          </wp:inline>
        </w:drawing>
      </w:r>
    </w:p>
    <w:p w:rsidR="001B5CC8" w:rsidRDefault="001B5CC8">
      <w:pPr>
        <w:widowControl/>
        <w:rPr>
          <w:rFonts w:ascii="標楷體"/>
          <w:bCs/>
          <w:kern w:val="0"/>
        </w:rPr>
      </w:pPr>
      <w:r>
        <w:rPr>
          <w:bCs/>
        </w:rPr>
        <w:br w:type="page"/>
      </w:r>
    </w:p>
    <w:p w:rsidR="005B36C0" w:rsidRPr="00B646E9" w:rsidRDefault="001B5CC8" w:rsidP="001B5CC8">
      <w:pPr>
        <w:pStyle w:val="ab"/>
        <w:kinsoku/>
        <w:wordWrap w:val="0"/>
        <w:autoSpaceDE w:val="0"/>
        <w:autoSpaceDN w:val="0"/>
        <w:ind w:left="0" w:firstLineChars="0" w:firstLine="0"/>
        <w:rPr>
          <w:bCs/>
        </w:rPr>
      </w:pPr>
      <w:r>
        <w:rPr>
          <w:bCs/>
          <w:noProof/>
        </w:rPr>
        <w:lastRenderedPageBreak/>
        <w:drawing>
          <wp:inline distT="0" distB="0" distL="0" distR="0">
            <wp:extent cx="5556559" cy="7846296"/>
            <wp:effectExtent l="19050" t="0" r="6041" b="0"/>
            <wp:docPr id="9" name="圖片 3" descr="C:\Users\thkuo\Desktop\北埔堤防案調查報告1040302 定稿 - 送委員會版 - 複製_頁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kuo\Desktop\北埔堤防案調查報告1040302 定稿 - 送委員會版 - 複製_頁面_3.jpg"/>
                    <pic:cNvPicPr>
                      <a:picLocks noChangeAspect="1" noChangeArrowheads="1"/>
                    </pic:cNvPicPr>
                  </pic:nvPicPr>
                  <pic:blipFill>
                    <a:blip r:embed="rId10" cstate="print"/>
                    <a:srcRect l="13415" t="10487" r="12129" b="15075"/>
                    <a:stretch>
                      <a:fillRect/>
                    </a:stretch>
                  </pic:blipFill>
                  <pic:spPr bwMode="auto">
                    <a:xfrm>
                      <a:off x="0" y="0"/>
                      <a:ext cx="5558987" cy="7849724"/>
                    </a:xfrm>
                    <a:prstGeom prst="rect">
                      <a:avLst/>
                    </a:prstGeom>
                    <a:noFill/>
                    <a:ln w="9525">
                      <a:noFill/>
                      <a:miter lim="800000"/>
                      <a:headEnd/>
                      <a:tailEnd/>
                    </a:ln>
                  </pic:spPr>
                </pic:pic>
              </a:graphicData>
            </a:graphic>
          </wp:inline>
        </w:drawing>
      </w:r>
    </w:p>
    <w:sectPr w:rsidR="005B36C0" w:rsidRPr="00B646E9" w:rsidSect="005E5575">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7D8" w:rsidRDefault="00A377D8" w:rsidP="00255E08">
      <w:r>
        <w:separator/>
      </w:r>
    </w:p>
  </w:endnote>
  <w:endnote w:type="continuationSeparator" w:id="0">
    <w:p w:rsidR="00A377D8" w:rsidRDefault="00A377D8"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CA0" w:rsidRDefault="00120BF0">
    <w:pPr>
      <w:pStyle w:val="ae"/>
      <w:framePr w:wrap="around" w:vAnchor="text" w:hAnchor="margin" w:xAlign="center" w:y="1"/>
      <w:rPr>
        <w:rStyle w:val="a7"/>
        <w:sz w:val="24"/>
      </w:rPr>
    </w:pPr>
    <w:r>
      <w:rPr>
        <w:rStyle w:val="a7"/>
        <w:sz w:val="24"/>
      </w:rPr>
      <w:fldChar w:fldCharType="begin"/>
    </w:r>
    <w:r w:rsidR="006F1CA0">
      <w:rPr>
        <w:rStyle w:val="a7"/>
        <w:sz w:val="24"/>
      </w:rPr>
      <w:instrText xml:space="preserve">PAGE  </w:instrText>
    </w:r>
    <w:r>
      <w:rPr>
        <w:rStyle w:val="a7"/>
        <w:sz w:val="24"/>
      </w:rPr>
      <w:fldChar w:fldCharType="separate"/>
    </w:r>
    <w:r w:rsidR="00631083">
      <w:rPr>
        <w:rStyle w:val="a7"/>
        <w:noProof/>
        <w:sz w:val="24"/>
      </w:rPr>
      <w:t>2</w:t>
    </w:r>
    <w:r>
      <w:rPr>
        <w:rStyle w:val="a7"/>
        <w:sz w:val="24"/>
      </w:rPr>
      <w:fldChar w:fldCharType="end"/>
    </w:r>
  </w:p>
  <w:p w:rsidR="006F1CA0" w:rsidRDefault="006F1CA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7D8" w:rsidRDefault="00A377D8" w:rsidP="00255E08">
      <w:r>
        <w:separator/>
      </w:r>
    </w:p>
  </w:footnote>
  <w:footnote w:type="continuationSeparator" w:id="0">
    <w:p w:rsidR="00A377D8" w:rsidRDefault="00A377D8" w:rsidP="00255E08">
      <w:r>
        <w:continuationSeparator/>
      </w:r>
    </w:p>
  </w:footnote>
  <w:footnote w:id="1">
    <w:p w:rsidR="006F1CA0" w:rsidRDefault="006F1CA0" w:rsidP="00631083">
      <w:pPr>
        <w:pStyle w:val="af0"/>
        <w:wordWrap w:val="0"/>
        <w:autoSpaceDE w:val="0"/>
        <w:autoSpaceDN w:val="0"/>
        <w:adjustRightInd w:val="0"/>
        <w:ind w:left="189" w:hangingChars="86" w:hanging="189"/>
        <w:jc w:val="both"/>
      </w:pPr>
      <w:r>
        <w:rPr>
          <w:rStyle w:val="af2"/>
        </w:rPr>
        <w:footnoteRef/>
      </w:r>
      <w:r>
        <w:t xml:space="preserve"> </w:t>
      </w:r>
      <w:r w:rsidRPr="00167E4E">
        <w:rPr>
          <w:rFonts w:hint="eastAsia"/>
        </w:rPr>
        <w:t>L</w:t>
      </w:r>
      <w:proofErr w:type="gramStart"/>
      <w:r w:rsidRPr="00167E4E">
        <w:rPr>
          <w:rFonts w:hint="eastAsia"/>
        </w:rPr>
        <w:t>型截牆</w:t>
      </w:r>
      <w:proofErr w:type="gramEnd"/>
      <w:r>
        <w:rPr>
          <w:rFonts w:hint="eastAsia"/>
        </w:rPr>
        <w:t>施工作業：</w:t>
      </w:r>
      <w:r w:rsidRPr="00167E4E">
        <w:rPr>
          <w:rFonts w:hint="eastAsia"/>
        </w:rPr>
        <w:t>以挖土機開挖至</w:t>
      </w:r>
      <w:r w:rsidRPr="00167E4E">
        <w:rPr>
          <w:rFonts w:hint="eastAsia"/>
        </w:rPr>
        <w:t>L</w:t>
      </w:r>
      <w:proofErr w:type="gramStart"/>
      <w:r w:rsidRPr="00167E4E">
        <w:rPr>
          <w:rFonts w:hint="eastAsia"/>
        </w:rPr>
        <w:t>型截牆</w:t>
      </w:r>
      <w:proofErr w:type="gramEnd"/>
      <w:r w:rsidRPr="00167E4E">
        <w:rPr>
          <w:rFonts w:hint="eastAsia"/>
        </w:rPr>
        <w:t>底板施設深度，再以人工方式進行模板與</w:t>
      </w:r>
      <w:r w:rsidRPr="00167E4E">
        <w:t>鋼筋加工組立</w:t>
      </w:r>
      <w:r w:rsidRPr="00167E4E">
        <w:rPr>
          <w:rFonts w:hint="eastAsia"/>
        </w:rPr>
        <w:t>，組立完成後再</w:t>
      </w:r>
      <w:proofErr w:type="gramStart"/>
      <w:r w:rsidRPr="00167E4E">
        <w:rPr>
          <w:rFonts w:hint="eastAsia"/>
        </w:rPr>
        <w:t>以拌合車</w:t>
      </w:r>
      <w:proofErr w:type="gramEnd"/>
      <w:r w:rsidRPr="00167E4E">
        <w:rPr>
          <w:rFonts w:hint="eastAsia"/>
        </w:rPr>
        <w:t>進行混凝土澆置，並配合人工以</w:t>
      </w:r>
      <w:r w:rsidRPr="00167E4E">
        <w:t>振動機</w:t>
      </w:r>
      <w:r>
        <w:rPr>
          <w:rFonts w:hint="eastAsia"/>
        </w:rPr>
        <w:t>將混凝土</w:t>
      </w:r>
      <w:proofErr w:type="gramStart"/>
      <w:r>
        <w:rPr>
          <w:rFonts w:hint="eastAsia"/>
        </w:rPr>
        <w:t>搗實及刮抹</w:t>
      </w:r>
      <w:proofErr w:type="gramEnd"/>
      <w:r>
        <w:rPr>
          <w:rFonts w:hint="eastAsia"/>
        </w:rPr>
        <w:t>平。</w:t>
      </w:r>
    </w:p>
  </w:footnote>
  <w:footnote w:id="2">
    <w:p w:rsidR="0062228F" w:rsidRDefault="0062228F" w:rsidP="005E44EE">
      <w:pPr>
        <w:pStyle w:val="af0"/>
        <w:wordWrap w:val="0"/>
        <w:autoSpaceDE w:val="0"/>
        <w:autoSpaceDN w:val="0"/>
        <w:adjustRightInd w:val="0"/>
        <w:ind w:left="251" w:hangingChars="114" w:hanging="251"/>
        <w:jc w:val="both"/>
      </w:pPr>
      <w:r>
        <w:rPr>
          <w:rStyle w:val="af2"/>
        </w:rPr>
        <w:footnoteRef/>
      </w:r>
      <w:r>
        <w:rPr>
          <w:rFonts w:hint="eastAsia"/>
        </w:rPr>
        <w:t xml:space="preserve"> </w:t>
      </w:r>
      <w:r w:rsidRPr="00167E4E">
        <w:rPr>
          <w:rFonts w:hint="eastAsia"/>
        </w:rPr>
        <w:t>有關現行雨量分級，依交通部中央氣象局</w:t>
      </w:r>
      <w:r w:rsidRPr="00167E4E">
        <w:rPr>
          <w:rFonts w:hint="eastAsia"/>
        </w:rPr>
        <w:t>93</w:t>
      </w:r>
      <w:r w:rsidRPr="00167E4E">
        <w:rPr>
          <w:rFonts w:hint="eastAsia"/>
        </w:rPr>
        <w:t>年</w:t>
      </w:r>
      <w:r w:rsidRPr="00167E4E">
        <w:rPr>
          <w:rFonts w:hint="eastAsia"/>
        </w:rPr>
        <w:t>11</w:t>
      </w:r>
      <w:r w:rsidRPr="00167E4E">
        <w:rPr>
          <w:rFonts w:hint="eastAsia"/>
        </w:rPr>
        <w:t>月</w:t>
      </w:r>
      <w:r w:rsidRPr="00167E4E">
        <w:rPr>
          <w:rFonts w:hint="eastAsia"/>
        </w:rPr>
        <w:t>25</w:t>
      </w:r>
      <w:r w:rsidR="00FD17A6">
        <w:rPr>
          <w:rFonts w:hint="eastAsia"/>
        </w:rPr>
        <w:t>日修正</w:t>
      </w:r>
      <w:r w:rsidRPr="00167E4E">
        <w:rPr>
          <w:rFonts w:hint="eastAsia"/>
        </w:rPr>
        <w:t>之「大雨」及「豪雨」定義如下：</w:t>
      </w:r>
      <w:r w:rsidRPr="00167E4E">
        <w:rPr>
          <w:rFonts w:hint="eastAsia"/>
        </w:rPr>
        <w:t>1.</w:t>
      </w:r>
      <w:r w:rsidRPr="00167E4E">
        <w:rPr>
          <w:rFonts w:hint="eastAsia"/>
        </w:rPr>
        <w:t>大雨：指</w:t>
      </w:r>
      <w:r w:rsidRPr="00167E4E">
        <w:rPr>
          <w:rFonts w:hint="eastAsia"/>
        </w:rPr>
        <w:t>24</w:t>
      </w:r>
      <w:r w:rsidRPr="00167E4E">
        <w:rPr>
          <w:rFonts w:hint="eastAsia"/>
        </w:rPr>
        <w:t>小時累積雨量達</w:t>
      </w:r>
      <w:r w:rsidRPr="00167E4E">
        <w:rPr>
          <w:rFonts w:hint="eastAsia"/>
        </w:rPr>
        <w:t>50</w:t>
      </w:r>
      <w:r w:rsidRPr="00167E4E">
        <w:rPr>
          <w:rFonts w:hint="eastAsia"/>
        </w:rPr>
        <w:t>毫米以上，且其中至少有</w:t>
      </w:r>
      <w:r w:rsidRPr="00167E4E">
        <w:rPr>
          <w:rFonts w:hint="eastAsia"/>
        </w:rPr>
        <w:t>1</w:t>
      </w:r>
      <w:r w:rsidRPr="00167E4E">
        <w:rPr>
          <w:rFonts w:hint="eastAsia"/>
        </w:rPr>
        <w:t>小時雨量達</w:t>
      </w:r>
      <w:r w:rsidRPr="00167E4E">
        <w:rPr>
          <w:rFonts w:hint="eastAsia"/>
        </w:rPr>
        <w:t>15</w:t>
      </w:r>
      <w:r w:rsidRPr="00167E4E">
        <w:rPr>
          <w:rFonts w:hint="eastAsia"/>
        </w:rPr>
        <w:t>毫米以上之降雨現象。</w:t>
      </w:r>
      <w:r w:rsidRPr="00167E4E">
        <w:rPr>
          <w:rFonts w:hint="eastAsia"/>
        </w:rPr>
        <w:t>2.</w:t>
      </w:r>
      <w:r w:rsidRPr="00167E4E">
        <w:rPr>
          <w:rFonts w:hint="eastAsia"/>
        </w:rPr>
        <w:t>豪雨：指</w:t>
      </w:r>
      <w:r w:rsidRPr="00167E4E">
        <w:rPr>
          <w:rFonts w:hint="eastAsia"/>
        </w:rPr>
        <w:t>24</w:t>
      </w:r>
      <w:r w:rsidRPr="00167E4E">
        <w:rPr>
          <w:rFonts w:hint="eastAsia"/>
        </w:rPr>
        <w:t>小時累積雨量達</w:t>
      </w:r>
      <w:r w:rsidRPr="00167E4E">
        <w:rPr>
          <w:rFonts w:hint="eastAsia"/>
        </w:rPr>
        <w:t>130</w:t>
      </w:r>
      <w:r w:rsidRPr="00167E4E">
        <w:rPr>
          <w:rFonts w:hint="eastAsia"/>
        </w:rPr>
        <w:t>毫米以上之降雨現象。若</w:t>
      </w:r>
      <w:r w:rsidRPr="00167E4E">
        <w:rPr>
          <w:rFonts w:hint="eastAsia"/>
        </w:rPr>
        <w:t>24</w:t>
      </w:r>
      <w:r w:rsidRPr="00167E4E">
        <w:rPr>
          <w:rFonts w:hint="eastAsia"/>
        </w:rPr>
        <w:t>小時累積雨量達</w:t>
      </w:r>
      <w:r w:rsidRPr="00167E4E">
        <w:rPr>
          <w:rFonts w:hint="eastAsia"/>
        </w:rPr>
        <w:t>200</w:t>
      </w:r>
      <w:r w:rsidRPr="00167E4E">
        <w:rPr>
          <w:rFonts w:hint="eastAsia"/>
        </w:rPr>
        <w:t>毫米以上稱之為大豪雨；</w:t>
      </w:r>
      <w:r w:rsidRPr="00167E4E">
        <w:rPr>
          <w:rFonts w:hint="eastAsia"/>
        </w:rPr>
        <w:t>24</w:t>
      </w:r>
      <w:r w:rsidRPr="00167E4E">
        <w:rPr>
          <w:rFonts w:hint="eastAsia"/>
        </w:rPr>
        <w:t>小時累積雨量達</w:t>
      </w:r>
      <w:r w:rsidRPr="00167E4E">
        <w:rPr>
          <w:rFonts w:hint="eastAsia"/>
        </w:rPr>
        <w:t>350</w:t>
      </w:r>
      <w:r w:rsidRPr="00167E4E">
        <w:rPr>
          <w:rFonts w:hint="eastAsia"/>
        </w:rPr>
        <w:t>毫米以上稱之為超大豪雨。</w:t>
      </w:r>
    </w:p>
  </w:footnote>
  <w:footnote w:id="3">
    <w:p w:rsidR="00081CB0" w:rsidRDefault="00081CB0" w:rsidP="00A13C05">
      <w:pPr>
        <w:pStyle w:val="af0"/>
        <w:wordWrap w:val="0"/>
        <w:autoSpaceDE w:val="0"/>
        <w:autoSpaceDN w:val="0"/>
        <w:adjustRightInd w:val="0"/>
        <w:ind w:left="251" w:hangingChars="114" w:hanging="251"/>
        <w:jc w:val="both"/>
      </w:pPr>
      <w:r>
        <w:rPr>
          <w:rStyle w:val="af2"/>
        </w:rPr>
        <w:footnoteRef/>
      </w:r>
      <w:r>
        <w:t xml:space="preserve"> </w:t>
      </w:r>
      <w:r>
        <w:rPr>
          <w:rFonts w:hint="eastAsia"/>
        </w:rPr>
        <w:t>依</w:t>
      </w:r>
      <w:r w:rsidR="00696EFB">
        <w:rPr>
          <w:rFonts w:hint="eastAsia"/>
        </w:rPr>
        <w:t>本案</w:t>
      </w:r>
      <w:r>
        <w:rPr>
          <w:rFonts w:hint="eastAsia"/>
        </w:rPr>
        <w:t>工程契約書第</w:t>
      </w:r>
      <w:r>
        <w:rPr>
          <w:rFonts w:hint="eastAsia"/>
        </w:rPr>
        <w:t>16</w:t>
      </w:r>
      <w:r>
        <w:rPr>
          <w:rFonts w:hint="eastAsia"/>
        </w:rPr>
        <w:t>條保固規定</w:t>
      </w:r>
      <w:r w:rsidR="00696EFB">
        <w:rPr>
          <w:rFonts w:hint="eastAsia"/>
        </w:rPr>
        <w:t>，</w:t>
      </w:r>
      <w:r>
        <w:rPr>
          <w:rFonts w:hint="eastAsia"/>
        </w:rPr>
        <w:t>植裁養護期自驗收合格日起</w:t>
      </w:r>
      <w:r>
        <w:rPr>
          <w:rFonts w:hint="eastAsia"/>
        </w:rPr>
        <w:t>1</w:t>
      </w:r>
      <w:r>
        <w:rPr>
          <w:rFonts w:hint="eastAsia"/>
        </w:rPr>
        <w:t>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26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913DF"/>
    <w:rsid w:val="00007C07"/>
    <w:rsid w:val="00026363"/>
    <w:rsid w:val="00034A4C"/>
    <w:rsid w:val="00037D7B"/>
    <w:rsid w:val="00046C5F"/>
    <w:rsid w:val="00051133"/>
    <w:rsid w:val="00054454"/>
    <w:rsid w:val="000603E1"/>
    <w:rsid w:val="00060A96"/>
    <w:rsid w:val="00061D42"/>
    <w:rsid w:val="00064BF0"/>
    <w:rsid w:val="0007276D"/>
    <w:rsid w:val="00081CB0"/>
    <w:rsid w:val="000916DA"/>
    <w:rsid w:val="0009561D"/>
    <w:rsid w:val="000B129B"/>
    <w:rsid w:val="000C7467"/>
    <w:rsid w:val="000F2B93"/>
    <w:rsid w:val="000F2EA8"/>
    <w:rsid w:val="000F7627"/>
    <w:rsid w:val="00102114"/>
    <w:rsid w:val="00106E02"/>
    <w:rsid w:val="00111A48"/>
    <w:rsid w:val="00114B66"/>
    <w:rsid w:val="00116B71"/>
    <w:rsid w:val="00120BF0"/>
    <w:rsid w:val="001270EF"/>
    <w:rsid w:val="001453D0"/>
    <w:rsid w:val="001532E8"/>
    <w:rsid w:val="00160232"/>
    <w:rsid w:val="001633FC"/>
    <w:rsid w:val="001660CE"/>
    <w:rsid w:val="00167057"/>
    <w:rsid w:val="00173712"/>
    <w:rsid w:val="00176775"/>
    <w:rsid w:val="00181C0E"/>
    <w:rsid w:val="0019014F"/>
    <w:rsid w:val="0019257E"/>
    <w:rsid w:val="00195C92"/>
    <w:rsid w:val="001A71A1"/>
    <w:rsid w:val="001A7FDD"/>
    <w:rsid w:val="001B153D"/>
    <w:rsid w:val="001B4418"/>
    <w:rsid w:val="001B4EBE"/>
    <w:rsid w:val="001B5CC8"/>
    <w:rsid w:val="001B636B"/>
    <w:rsid w:val="001D1844"/>
    <w:rsid w:val="001E0142"/>
    <w:rsid w:val="001E1A6C"/>
    <w:rsid w:val="001F0C70"/>
    <w:rsid w:val="001F0CFA"/>
    <w:rsid w:val="001F7E63"/>
    <w:rsid w:val="002069B7"/>
    <w:rsid w:val="002077F0"/>
    <w:rsid w:val="002234D0"/>
    <w:rsid w:val="002333A4"/>
    <w:rsid w:val="00245E66"/>
    <w:rsid w:val="00255E08"/>
    <w:rsid w:val="00256A0C"/>
    <w:rsid w:val="0025727B"/>
    <w:rsid w:val="00264EBE"/>
    <w:rsid w:val="0027329D"/>
    <w:rsid w:val="00291340"/>
    <w:rsid w:val="0029155D"/>
    <w:rsid w:val="0029735D"/>
    <w:rsid w:val="002A0E9B"/>
    <w:rsid w:val="002A35B3"/>
    <w:rsid w:val="002C5F3B"/>
    <w:rsid w:val="002D4E17"/>
    <w:rsid w:val="002D7C26"/>
    <w:rsid w:val="002F1299"/>
    <w:rsid w:val="002F2980"/>
    <w:rsid w:val="003232C2"/>
    <w:rsid w:val="003355E3"/>
    <w:rsid w:val="00337FC0"/>
    <w:rsid w:val="00340673"/>
    <w:rsid w:val="00341060"/>
    <w:rsid w:val="003521E0"/>
    <w:rsid w:val="00357770"/>
    <w:rsid w:val="00360197"/>
    <w:rsid w:val="00362993"/>
    <w:rsid w:val="00362D62"/>
    <w:rsid w:val="0036385A"/>
    <w:rsid w:val="0036502C"/>
    <w:rsid w:val="00376AD6"/>
    <w:rsid w:val="003804B5"/>
    <w:rsid w:val="00380688"/>
    <w:rsid w:val="00380D79"/>
    <w:rsid w:val="0038242B"/>
    <w:rsid w:val="003830CE"/>
    <w:rsid w:val="003913DF"/>
    <w:rsid w:val="003977D4"/>
    <w:rsid w:val="003A09BC"/>
    <w:rsid w:val="003A16C1"/>
    <w:rsid w:val="003B6ED4"/>
    <w:rsid w:val="003D19E6"/>
    <w:rsid w:val="003E3B50"/>
    <w:rsid w:val="003F4388"/>
    <w:rsid w:val="003F5E8F"/>
    <w:rsid w:val="00407D38"/>
    <w:rsid w:val="004179F2"/>
    <w:rsid w:val="0042248E"/>
    <w:rsid w:val="0042754D"/>
    <w:rsid w:val="0042791D"/>
    <w:rsid w:val="00427F96"/>
    <w:rsid w:val="0043203E"/>
    <w:rsid w:val="00433BEE"/>
    <w:rsid w:val="004357A1"/>
    <w:rsid w:val="00437A80"/>
    <w:rsid w:val="00441ED4"/>
    <w:rsid w:val="00457104"/>
    <w:rsid w:val="0046200B"/>
    <w:rsid w:val="0046695C"/>
    <w:rsid w:val="00470408"/>
    <w:rsid w:val="00480627"/>
    <w:rsid w:val="00485E58"/>
    <w:rsid w:val="00487292"/>
    <w:rsid w:val="004A4A10"/>
    <w:rsid w:val="004A5FC2"/>
    <w:rsid w:val="004A641B"/>
    <w:rsid w:val="004A7C33"/>
    <w:rsid w:val="004A7C64"/>
    <w:rsid w:val="004B325B"/>
    <w:rsid w:val="004C25DB"/>
    <w:rsid w:val="004C3964"/>
    <w:rsid w:val="004C3DA1"/>
    <w:rsid w:val="004C4901"/>
    <w:rsid w:val="004E6DB8"/>
    <w:rsid w:val="004E7152"/>
    <w:rsid w:val="00502977"/>
    <w:rsid w:val="00507D71"/>
    <w:rsid w:val="00512903"/>
    <w:rsid w:val="0051323B"/>
    <w:rsid w:val="0051566E"/>
    <w:rsid w:val="005253AD"/>
    <w:rsid w:val="00527FB0"/>
    <w:rsid w:val="00534FBB"/>
    <w:rsid w:val="0055252D"/>
    <w:rsid w:val="00554271"/>
    <w:rsid w:val="00554FE2"/>
    <w:rsid w:val="005612B9"/>
    <w:rsid w:val="005735A7"/>
    <w:rsid w:val="005803ED"/>
    <w:rsid w:val="00583D23"/>
    <w:rsid w:val="005841FA"/>
    <w:rsid w:val="00585F74"/>
    <w:rsid w:val="005B36C0"/>
    <w:rsid w:val="005B7B4A"/>
    <w:rsid w:val="005C1630"/>
    <w:rsid w:val="005C20DA"/>
    <w:rsid w:val="005C4C5C"/>
    <w:rsid w:val="005C4DEF"/>
    <w:rsid w:val="005C5330"/>
    <w:rsid w:val="005D4B97"/>
    <w:rsid w:val="005E1FDA"/>
    <w:rsid w:val="005E44EE"/>
    <w:rsid w:val="005E5575"/>
    <w:rsid w:val="005E7B3B"/>
    <w:rsid w:val="006100E9"/>
    <w:rsid w:val="006102CC"/>
    <w:rsid w:val="006103DE"/>
    <w:rsid w:val="006160E2"/>
    <w:rsid w:val="0061616E"/>
    <w:rsid w:val="006220E8"/>
    <w:rsid w:val="006220F6"/>
    <w:rsid w:val="0062228F"/>
    <w:rsid w:val="00627B93"/>
    <w:rsid w:val="00631083"/>
    <w:rsid w:val="0064056F"/>
    <w:rsid w:val="00654B1D"/>
    <w:rsid w:val="00672420"/>
    <w:rsid w:val="006776A1"/>
    <w:rsid w:val="00680FF3"/>
    <w:rsid w:val="00682E31"/>
    <w:rsid w:val="00684D1C"/>
    <w:rsid w:val="006852AC"/>
    <w:rsid w:val="006859A8"/>
    <w:rsid w:val="00691ACC"/>
    <w:rsid w:val="00694194"/>
    <w:rsid w:val="00696EFB"/>
    <w:rsid w:val="006B22B9"/>
    <w:rsid w:val="006C77C3"/>
    <w:rsid w:val="006D12B3"/>
    <w:rsid w:val="006D7B6A"/>
    <w:rsid w:val="006E71D7"/>
    <w:rsid w:val="006F1CA0"/>
    <w:rsid w:val="006F797F"/>
    <w:rsid w:val="00710270"/>
    <w:rsid w:val="00720027"/>
    <w:rsid w:val="00725570"/>
    <w:rsid w:val="00730A7D"/>
    <w:rsid w:val="00741DFF"/>
    <w:rsid w:val="0074345C"/>
    <w:rsid w:val="00746DB4"/>
    <w:rsid w:val="00756884"/>
    <w:rsid w:val="007570AC"/>
    <w:rsid w:val="00763C79"/>
    <w:rsid w:val="007746B8"/>
    <w:rsid w:val="00775EE7"/>
    <w:rsid w:val="00793889"/>
    <w:rsid w:val="007E00B8"/>
    <w:rsid w:val="007E792A"/>
    <w:rsid w:val="007F4435"/>
    <w:rsid w:val="00803808"/>
    <w:rsid w:val="00844F2F"/>
    <w:rsid w:val="00851B79"/>
    <w:rsid w:val="00856E97"/>
    <w:rsid w:val="00881FD0"/>
    <w:rsid w:val="008840F3"/>
    <w:rsid w:val="00890B58"/>
    <w:rsid w:val="00895DB1"/>
    <w:rsid w:val="00897BAE"/>
    <w:rsid w:val="008A5637"/>
    <w:rsid w:val="008A591B"/>
    <w:rsid w:val="008A6F24"/>
    <w:rsid w:val="008A767C"/>
    <w:rsid w:val="008B39FB"/>
    <w:rsid w:val="008C1380"/>
    <w:rsid w:val="008D70A8"/>
    <w:rsid w:val="008D7C50"/>
    <w:rsid w:val="008E122E"/>
    <w:rsid w:val="008E3D60"/>
    <w:rsid w:val="008E48C7"/>
    <w:rsid w:val="008E73DA"/>
    <w:rsid w:val="008F2C4F"/>
    <w:rsid w:val="008F64D6"/>
    <w:rsid w:val="00905193"/>
    <w:rsid w:val="0092091C"/>
    <w:rsid w:val="00922E9E"/>
    <w:rsid w:val="00930241"/>
    <w:rsid w:val="00940464"/>
    <w:rsid w:val="009427DF"/>
    <w:rsid w:val="00945538"/>
    <w:rsid w:val="00957555"/>
    <w:rsid w:val="009632E3"/>
    <w:rsid w:val="009639CB"/>
    <w:rsid w:val="00967759"/>
    <w:rsid w:val="009751D0"/>
    <w:rsid w:val="00981CC8"/>
    <w:rsid w:val="00983606"/>
    <w:rsid w:val="00983650"/>
    <w:rsid w:val="00984BAD"/>
    <w:rsid w:val="0099249D"/>
    <w:rsid w:val="009A129A"/>
    <w:rsid w:val="009A2D07"/>
    <w:rsid w:val="009B2723"/>
    <w:rsid w:val="009B5326"/>
    <w:rsid w:val="009C54C7"/>
    <w:rsid w:val="009F2552"/>
    <w:rsid w:val="009F51FE"/>
    <w:rsid w:val="009F6CCE"/>
    <w:rsid w:val="00A024EB"/>
    <w:rsid w:val="00A02690"/>
    <w:rsid w:val="00A04757"/>
    <w:rsid w:val="00A13C05"/>
    <w:rsid w:val="00A23D7B"/>
    <w:rsid w:val="00A34EB7"/>
    <w:rsid w:val="00A377D8"/>
    <w:rsid w:val="00A41AD6"/>
    <w:rsid w:val="00A557C1"/>
    <w:rsid w:val="00A55F75"/>
    <w:rsid w:val="00A609D3"/>
    <w:rsid w:val="00A64EFB"/>
    <w:rsid w:val="00A67E95"/>
    <w:rsid w:val="00A805D6"/>
    <w:rsid w:val="00A964C0"/>
    <w:rsid w:val="00AA1608"/>
    <w:rsid w:val="00AB41E5"/>
    <w:rsid w:val="00AC2ED8"/>
    <w:rsid w:val="00AC4991"/>
    <w:rsid w:val="00AD7BD5"/>
    <w:rsid w:val="00AE241C"/>
    <w:rsid w:val="00AE2FEF"/>
    <w:rsid w:val="00AE5C16"/>
    <w:rsid w:val="00AF1320"/>
    <w:rsid w:val="00AF3A1B"/>
    <w:rsid w:val="00B01B3E"/>
    <w:rsid w:val="00B03B0D"/>
    <w:rsid w:val="00B04CB6"/>
    <w:rsid w:val="00B1086A"/>
    <w:rsid w:val="00B15A96"/>
    <w:rsid w:val="00B178AA"/>
    <w:rsid w:val="00B24F7B"/>
    <w:rsid w:val="00B2766E"/>
    <w:rsid w:val="00B347E5"/>
    <w:rsid w:val="00B36942"/>
    <w:rsid w:val="00B3711D"/>
    <w:rsid w:val="00B54551"/>
    <w:rsid w:val="00B56091"/>
    <w:rsid w:val="00B579B9"/>
    <w:rsid w:val="00B61F69"/>
    <w:rsid w:val="00B646E9"/>
    <w:rsid w:val="00B719D7"/>
    <w:rsid w:val="00B771A5"/>
    <w:rsid w:val="00B8215E"/>
    <w:rsid w:val="00B9394A"/>
    <w:rsid w:val="00BA1003"/>
    <w:rsid w:val="00BB3FA1"/>
    <w:rsid w:val="00BB4330"/>
    <w:rsid w:val="00BB5002"/>
    <w:rsid w:val="00BC6829"/>
    <w:rsid w:val="00BD7504"/>
    <w:rsid w:val="00BF1C6B"/>
    <w:rsid w:val="00C01131"/>
    <w:rsid w:val="00C1010B"/>
    <w:rsid w:val="00C10B6F"/>
    <w:rsid w:val="00C14B04"/>
    <w:rsid w:val="00C217F9"/>
    <w:rsid w:val="00C2475B"/>
    <w:rsid w:val="00C30B6B"/>
    <w:rsid w:val="00C40A5F"/>
    <w:rsid w:val="00C5035B"/>
    <w:rsid w:val="00C63C19"/>
    <w:rsid w:val="00C66BC1"/>
    <w:rsid w:val="00C7071E"/>
    <w:rsid w:val="00C73847"/>
    <w:rsid w:val="00C7432F"/>
    <w:rsid w:val="00C74F04"/>
    <w:rsid w:val="00CA3311"/>
    <w:rsid w:val="00CA386F"/>
    <w:rsid w:val="00CA3D09"/>
    <w:rsid w:val="00CB2950"/>
    <w:rsid w:val="00CB357E"/>
    <w:rsid w:val="00CB4884"/>
    <w:rsid w:val="00CC22B0"/>
    <w:rsid w:val="00CD1D9A"/>
    <w:rsid w:val="00CD4648"/>
    <w:rsid w:val="00CD580C"/>
    <w:rsid w:val="00CD77B6"/>
    <w:rsid w:val="00CE050D"/>
    <w:rsid w:val="00CE17C3"/>
    <w:rsid w:val="00CF4CEF"/>
    <w:rsid w:val="00D11B43"/>
    <w:rsid w:val="00D13866"/>
    <w:rsid w:val="00D16CF2"/>
    <w:rsid w:val="00D16FA2"/>
    <w:rsid w:val="00D17773"/>
    <w:rsid w:val="00D2194F"/>
    <w:rsid w:val="00D21B77"/>
    <w:rsid w:val="00D2481B"/>
    <w:rsid w:val="00D27EB9"/>
    <w:rsid w:val="00D3458C"/>
    <w:rsid w:val="00D36C06"/>
    <w:rsid w:val="00D42656"/>
    <w:rsid w:val="00D45A53"/>
    <w:rsid w:val="00D47ACF"/>
    <w:rsid w:val="00D54663"/>
    <w:rsid w:val="00D621EA"/>
    <w:rsid w:val="00D70652"/>
    <w:rsid w:val="00D74305"/>
    <w:rsid w:val="00D76D80"/>
    <w:rsid w:val="00D8311A"/>
    <w:rsid w:val="00D833EA"/>
    <w:rsid w:val="00D83C03"/>
    <w:rsid w:val="00D9403F"/>
    <w:rsid w:val="00DA21C0"/>
    <w:rsid w:val="00DA5A0B"/>
    <w:rsid w:val="00DA70B1"/>
    <w:rsid w:val="00DA7C6E"/>
    <w:rsid w:val="00DB7FA3"/>
    <w:rsid w:val="00DC29D2"/>
    <w:rsid w:val="00DC2B5A"/>
    <w:rsid w:val="00DC6D40"/>
    <w:rsid w:val="00DD044D"/>
    <w:rsid w:val="00DD479B"/>
    <w:rsid w:val="00DD4E27"/>
    <w:rsid w:val="00DE021C"/>
    <w:rsid w:val="00DE1711"/>
    <w:rsid w:val="00DE3A35"/>
    <w:rsid w:val="00DE465F"/>
    <w:rsid w:val="00DF3CD7"/>
    <w:rsid w:val="00DF67B6"/>
    <w:rsid w:val="00E00502"/>
    <w:rsid w:val="00E05EC3"/>
    <w:rsid w:val="00E13395"/>
    <w:rsid w:val="00E13DA4"/>
    <w:rsid w:val="00E25741"/>
    <w:rsid w:val="00E3312F"/>
    <w:rsid w:val="00E33196"/>
    <w:rsid w:val="00E346A7"/>
    <w:rsid w:val="00E578F6"/>
    <w:rsid w:val="00E64613"/>
    <w:rsid w:val="00E75DFE"/>
    <w:rsid w:val="00E774B6"/>
    <w:rsid w:val="00E858BF"/>
    <w:rsid w:val="00E86061"/>
    <w:rsid w:val="00E902AC"/>
    <w:rsid w:val="00E93B81"/>
    <w:rsid w:val="00EA1F28"/>
    <w:rsid w:val="00EB6BE1"/>
    <w:rsid w:val="00EC3CC0"/>
    <w:rsid w:val="00EC6B36"/>
    <w:rsid w:val="00ED0625"/>
    <w:rsid w:val="00ED7AD0"/>
    <w:rsid w:val="00EF3452"/>
    <w:rsid w:val="00EF53E4"/>
    <w:rsid w:val="00EF7F76"/>
    <w:rsid w:val="00F03FDD"/>
    <w:rsid w:val="00F07C65"/>
    <w:rsid w:val="00F31659"/>
    <w:rsid w:val="00F331BE"/>
    <w:rsid w:val="00F35BEF"/>
    <w:rsid w:val="00F36C52"/>
    <w:rsid w:val="00F41324"/>
    <w:rsid w:val="00F41958"/>
    <w:rsid w:val="00F42289"/>
    <w:rsid w:val="00F53463"/>
    <w:rsid w:val="00F62E09"/>
    <w:rsid w:val="00F724DB"/>
    <w:rsid w:val="00F94E41"/>
    <w:rsid w:val="00FB3AA5"/>
    <w:rsid w:val="00FB4653"/>
    <w:rsid w:val="00FC1094"/>
    <w:rsid w:val="00FD17A6"/>
    <w:rsid w:val="00FD242B"/>
    <w:rsid w:val="00FE3C21"/>
    <w:rsid w:val="00FF1D6A"/>
    <w:rsid w:val="00FF77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5575"/>
    <w:pPr>
      <w:widowControl w:val="0"/>
    </w:pPr>
    <w:rPr>
      <w:rFonts w:eastAsia="標楷體"/>
      <w:kern w:val="2"/>
      <w:sz w:val="32"/>
    </w:rPr>
  </w:style>
  <w:style w:type="paragraph" w:styleId="1">
    <w:name w:val="heading 1"/>
    <w:aliases w:val="章標題"/>
    <w:basedOn w:val="a1"/>
    <w:link w:val="10"/>
    <w:qFormat/>
    <w:rsid w:val="005E5575"/>
    <w:pPr>
      <w:numPr>
        <w:numId w:val="1"/>
      </w:numPr>
      <w:kinsoku w:val="0"/>
      <w:jc w:val="both"/>
      <w:outlineLvl w:val="0"/>
    </w:pPr>
    <w:rPr>
      <w:rFonts w:ascii="標楷體" w:hAnsi="Arial"/>
      <w:bCs/>
      <w:kern w:val="0"/>
      <w:szCs w:val="52"/>
    </w:rPr>
  </w:style>
  <w:style w:type="paragraph" w:styleId="2">
    <w:name w:val="heading 2"/>
    <w:aliases w:val="標題110/111,節標題"/>
    <w:basedOn w:val="a1"/>
    <w:link w:val="20"/>
    <w:qFormat/>
    <w:rsid w:val="005E5575"/>
    <w:pPr>
      <w:numPr>
        <w:ilvl w:val="1"/>
        <w:numId w:val="1"/>
      </w:numPr>
      <w:kinsoku w:val="0"/>
      <w:ind w:left="1045"/>
      <w:jc w:val="both"/>
      <w:outlineLvl w:val="1"/>
    </w:pPr>
    <w:rPr>
      <w:rFonts w:ascii="標楷體" w:hAnsi="Arial"/>
      <w:bCs/>
      <w:kern w:val="0"/>
      <w:szCs w:val="48"/>
    </w:rPr>
  </w:style>
  <w:style w:type="paragraph" w:styleId="3">
    <w:name w:val="heading 3"/>
    <w:basedOn w:val="a1"/>
    <w:qFormat/>
    <w:rsid w:val="005E5575"/>
    <w:pPr>
      <w:numPr>
        <w:ilvl w:val="2"/>
        <w:numId w:val="1"/>
      </w:numPr>
      <w:kinsoku w:val="0"/>
      <w:jc w:val="both"/>
      <w:outlineLvl w:val="2"/>
    </w:pPr>
    <w:rPr>
      <w:rFonts w:ascii="標楷體" w:hAnsi="Arial"/>
      <w:bCs/>
      <w:kern w:val="0"/>
      <w:szCs w:val="36"/>
    </w:rPr>
  </w:style>
  <w:style w:type="paragraph" w:styleId="4">
    <w:name w:val="heading 4"/>
    <w:aliases w:val="表格,一"/>
    <w:basedOn w:val="a1"/>
    <w:link w:val="40"/>
    <w:qFormat/>
    <w:rsid w:val="005E5575"/>
    <w:pPr>
      <w:numPr>
        <w:ilvl w:val="3"/>
        <w:numId w:val="1"/>
      </w:numPr>
      <w:jc w:val="both"/>
      <w:outlineLvl w:val="3"/>
    </w:pPr>
    <w:rPr>
      <w:rFonts w:ascii="標楷體" w:hAnsi="Arial"/>
      <w:szCs w:val="36"/>
    </w:rPr>
  </w:style>
  <w:style w:type="paragraph" w:styleId="5">
    <w:name w:val="heading 5"/>
    <w:basedOn w:val="a1"/>
    <w:qFormat/>
    <w:rsid w:val="005E5575"/>
    <w:pPr>
      <w:numPr>
        <w:ilvl w:val="4"/>
        <w:numId w:val="1"/>
      </w:numPr>
      <w:kinsoku w:val="0"/>
      <w:ind w:leftChars="400" w:left="600" w:hangingChars="200" w:hanging="200"/>
      <w:jc w:val="both"/>
      <w:outlineLvl w:val="4"/>
    </w:pPr>
    <w:rPr>
      <w:rFonts w:ascii="標楷體" w:hAnsi="Arial"/>
      <w:bCs/>
      <w:szCs w:val="36"/>
    </w:rPr>
  </w:style>
  <w:style w:type="paragraph" w:styleId="6">
    <w:name w:val="heading 6"/>
    <w:aliases w:val="1"/>
    <w:basedOn w:val="a1"/>
    <w:qFormat/>
    <w:rsid w:val="005E5575"/>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1"/>
    <w:qFormat/>
    <w:rsid w:val="005E5575"/>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5E5575"/>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E5575"/>
    <w:pPr>
      <w:spacing w:before="720" w:after="720"/>
      <w:ind w:left="7371"/>
    </w:pPr>
    <w:rPr>
      <w:rFonts w:ascii="標楷體"/>
      <w:b/>
      <w:snapToGrid w:val="0"/>
      <w:spacing w:val="10"/>
      <w:sz w:val="36"/>
    </w:rPr>
  </w:style>
  <w:style w:type="paragraph" w:styleId="a6">
    <w:name w:val="endnote text"/>
    <w:basedOn w:val="a1"/>
    <w:semiHidden/>
    <w:rsid w:val="005E5575"/>
    <w:pPr>
      <w:spacing w:before="240"/>
      <w:ind w:left="1021" w:hanging="1021"/>
      <w:jc w:val="both"/>
    </w:pPr>
    <w:rPr>
      <w:rFonts w:ascii="標楷體"/>
      <w:snapToGrid w:val="0"/>
      <w:spacing w:val="10"/>
    </w:rPr>
  </w:style>
  <w:style w:type="paragraph" w:styleId="50">
    <w:name w:val="toc 5"/>
    <w:basedOn w:val="a1"/>
    <w:next w:val="a1"/>
    <w:autoRedefine/>
    <w:semiHidden/>
    <w:rsid w:val="005E5575"/>
    <w:pPr>
      <w:ind w:leftChars="400" w:left="600" w:rightChars="200" w:right="200" w:hangingChars="200" w:hanging="200"/>
    </w:pPr>
    <w:rPr>
      <w:rFonts w:ascii="標楷體"/>
    </w:rPr>
  </w:style>
  <w:style w:type="character" w:styleId="a7">
    <w:name w:val="page number"/>
    <w:basedOn w:val="a2"/>
    <w:semiHidden/>
    <w:rsid w:val="005E5575"/>
    <w:rPr>
      <w:rFonts w:ascii="標楷體" w:eastAsia="標楷體"/>
      <w:sz w:val="20"/>
    </w:rPr>
  </w:style>
  <w:style w:type="paragraph" w:styleId="60">
    <w:name w:val="toc 6"/>
    <w:basedOn w:val="a1"/>
    <w:next w:val="a1"/>
    <w:autoRedefine/>
    <w:semiHidden/>
    <w:rsid w:val="005E5575"/>
    <w:pPr>
      <w:ind w:leftChars="500" w:left="500"/>
    </w:pPr>
    <w:rPr>
      <w:rFonts w:ascii="標楷體"/>
    </w:rPr>
  </w:style>
  <w:style w:type="paragraph" w:customStyle="1" w:styleId="11">
    <w:name w:val="段落樣式1"/>
    <w:basedOn w:val="a1"/>
    <w:rsid w:val="005E5575"/>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5E5575"/>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5E5575"/>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5E5575"/>
    <w:pPr>
      <w:kinsoku w:val="0"/>
      <w:ind w:leftChars="100" w:left="300" w:rightChars="200" w:right="200" w:hangingChars="200" w:hanging="200"/>
    </w:pPr>
    <w:rPr>
      <w:rFonts w:ascii="標楷體"/>
      <w:noProof/>
    </w:rPr>
  </w:style>
  <w:style w:type="paragraph" w:styleId="30">
    <w:name w:val="toc 3"/>
    <w:basedOn w:val="a1"/>
    <w:next w:val="a1"/>
    <w:autoRedefine/>
    <w:semiHidden/>
    <w:rsid w:val="005E5575"/>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E5575"/>
    <w:pPr>
      <w:kinsoku w:val="0"/>
      <w:ind w:leftChars="300" w:left="500" w:rightChars="200" w:right="200" w:hangingChars="200" w:hanging="200"/>
      <w:jc w:val="both"/>
    </w:pPr>
    <w:rPr>
      <w:rFonts w:ascii="標楷體"/>
    </w:rPr>
  </w:style>
  <w:style w:type="paragraph" w:styleId="70">
    <w:name w:val="toc 7"/>
    <w:basedOn w:val="a1"/>
    <w:next w:val="a1"/>
    <w:autoRedefine/>
    <w:semiHidden/>
    <w:rsid w:val="005E5575"/>
    <w:pPr>
      <w:ind w:leftChars="600" w:left="800" w:hangingChars="200" w:hanging="200"/>
    </w:pPr>
    <w:rPr>
      <w:rFonts w:ascii="標楷體"/>
    </w:rPr>
  </w:style>
  <w:style w:type="paragraph" w:styleId="80">
    <w:name w:val="toc 8"/>
    <w:basedOn w:val="a1"/>
    <w:next w:val="a1"/>
    <w:autoRedefine/>
    <w:semiHidden/>
    <w:rsid w:val="005E5575"/>
    <w:pPr>
      <w:ind w:leftChars="700" w:left="900" w:hangingChars="200" w:hanging="200"/>
    </w:pPr>
    <w:rPr>
      <w:rFonts w:ascii="標楷體"/>
    </w:rPr>
  </w:style>
  <w:style w:type="paragraph" w:styleId="9">
    <w:name w:val="toc 9"/>
    <w:basedOn w:val="a1"/>
    <w:next w:val="a1"/>
    <w:autoRedefine/>
    <w:semiHidden/>
    <w:rsid w:val="005E5575"/>
    <w:pPr>
      <w:ind w:leftChars="1600" w:left="3840"/>
    </w:pPr>
  </w:style>
  <w:style w:type="paragraph" w:styleId="a8">
    <w:name w:val="header"/>
    <w:basedOn w:val="a1"/>
    <w:semiHidden/>
    <w:rsid w:val="005E5575"/>
    <w:pPr>
      <w:tabs>
        <w:tab w:val="center" w:pos="4153"/>
        <w:tab w:val="right" w:pos="8306"/>
      </w:tabs>
      <w:snapToGrid w:val="0"/>
    </w:pPr>
    <w:rPr>
      <w:sz w:val="20"/>
    </w:rPr>
  </w:style>
  <w:style w:type="paragraph" w:customStyle="1" w:styleId="31">
    <w:name w:val="段落樣式3"/>
    <w:basedOn w:val="21"/>
    <w:rsid w:val="005E5575"/>
    <w:pPr>
      <w:ind w:leftChars="400" w:left="400"/>
    </w:pPr>
  </w:style>
  <w:style w:type="character" w:styleId="a9">
    <w:name w:val="Hyperlink"/>
    <w:basedOn w:val="a2"/>
    <w:semiHidden/>
    <w:rsid w:val="005E5575"/>
    <w:rPr>
      <w:color w:val="0000FF"/>
      <w:u w:val="single"/>
    </w:rPr>
  </w:style>
  <w:style w:type="paragraph" w:customStyle="1" w:styleId="aa">
    <w:name w:val="簽名日期"/>
    <w:basedOn w:val="a1"/>
    <w:rsid w:val="005E5575"/>
    <w:pPr>
      <w:kinsoku w:val="0"/>
      <w:jc w:val="distribute"/>
    </w:pPr>
    <w:rPr>
      <w:kern w:val="0"/>
    </w:rPr>
  </w:style>
  <w:style w:type="paragraph" w:customStyle="1" w:styleId="0">
    <w:name w:val="段落樣式0"/>
    <w:basedOn w:val="21"/>
    <w:rsid w:val="005E5575"/>
    <w:pPr>
      <w:ind w:leftChars="200" w:left="200" w:firstLineChars="0" w:firstLine="0"/>
    </w:pPr>
  </w:style>
  <w:style w:type="paragraph" w:customStyle="1" w:styleId="ab">
    <w:name w:val="附件"/>
    <w:basedOn w:val="a6"/>
    <w:rsid w:val="005E5575"/>
    <w:pPr>
      <w:kinsoku w:val="0"/>
      <w:spacing w:before="0"/>
      <w:ind w:left="1047" w:hangingChars="300" w:hanging="1047"/>
    </w:pPr>
    <w:rPr>
      <w:snapToGrid/>
      <w:spacing w:val="0"/>
      <w:kern w:val="0"/>
    </w:rPr>
  </w:style>
  <w:style w:type="paragraph" w:customStyle="1" w:styleId="42">
    <w:name w:val="段落樣式4"/>
    <w:basedOn w:val="31"/>
    <w:rsid w:val="005E5575"/>
    <w:pPr>
      <w:ind w:leftChars="500" w:left="500"/>
    </w:pPr>
  </w:style>
  <w:style w:type="paragraph" w:customStyle="1" w:styleId="51">
    <w:name w:val="段落樣式5"/>
    <w:basedOn w:val="42"/>
    <w:rsid w:val="005E5575"/>
    <w:pPr>
      <w:ind w:leftChars="600" w:left="600"/>
    </w:pPr>
  </w:style>
  <w:style w:type="paragraph" w:customStyle="1" w:styleId="61">
    <w:name w:val="段落樣式6"/>
    <w:basedOn w:val="51"/>
    <w:rsid w:val="005E5575"/>
    <w:pPr>
      <w:ind w:leftChars="700" w:left="700"/>
    </w:pPr>
  </w:style>
  <w:style w:type="paragraph" w:customStyle="1" w:styleId="71">
    <w:name w:val="段落樣式7"/>
    <w:basedOn w:val="61"/>
    <w:rsid w:val="005E5575"/>
  </w:style>
  <w:style w:type="paragraph" w:customStyle="1" w:styleId="81">
    <w:name w:val="段落樣式8"/>
    <w:basedOn w:val="71"/>
    <w:rsid w:val="005E5575"/>
    <w:pPr>
      <w:ind w:leftChars="800" w:left="800"/>
    </w:pPr>
  </w:style>
  <w:style w:type="paragraph" w:customStyle="1" w:styleId="a0">
    <w:name w:val="表樣式"/>
    <w:basedOn w:val="a1"/>
    <w:next w:val="a1"/>
    <w:rsid w:val="005E5575"/>
    <w:pPr>
      <w:numPr>
        <w:numId w:val="2"/>
      </w:numPr>
      <w:jc w:val="both"/>
    </w:pPr>
    <w:rPr>
      <w:rFonts w:ascii="標楷體"/>
      <w:kern w:val="0"/>
    </w:rPr>
  </w:style>
  <w:style w:type="paragraph" w:styleId="ac">
    <w:name w:val="Body Text Indent"/>
    <w:basedOn w:val="a1"/>
    <w:semiHidden/>
    <w:rsid w:val="005E5575"/>
    <w:pPr>
      <w:ind w:left="698" w:hangingChars="200" w:hanging="698"/>
    </w:pPr>
  </w:style>
  <w:style w:type="paragraph" w:customStyle="1" w:styleId="ad">
    <w:name w:val="調查報告"/>
    <w:basedOn w:val="a6"/>
    <w:rsid w:val="005E5575"/>
    <w:pPr>
      <w:kinsoku w:val="0"/>
      <w:spacing w:before="0"/>
      <w:ind w:left="1701" w:firstLine="0"/>
    </w:pPr>
    <w:rPr>
      <w:b/>
      <w:snapToGrid/>
      <w:spacing w:val="200"/>
      <w:kern w:val="0"/>
      <w:sz w:val="36"/>
    </w:rPr>
  </w:style>
  <w:style w:type="character" w:customStyle="1" w:styleId="20">
    <w:name w:val="標題 2 字元"/>
    <w:aliases w:val="標題110/111 字元,節標題 字元"/>
    <w:basedOn w:val="a2"/>
    <w:link w:val="2"/>
    <w:rsid w:val="00407D38"/>
    <w:rPr>
      <w:rFonts w:ascii="標楷體" w:eastAsia="標楷體" w:hAnsi="Arial"/>
      <w:bCs/>
      <w:sz w:val="32"/>
      <w:szCs w:val="48"/>
    </w:rPr>
  </w:style>
  <w:style w:type="paragraph" w:customStyle="1" w:styleId="a">
    <w:name w:val="圖樣式"/>
    <w:basedOn w:val="a1"/>
    <w:next w:val="a1"/>
    <w:rsid w:val="005E5575"/>
    <w:pPr>
      <w:numPr>
        <w:numId w:val="3"/>
      </w:numPr>
      <w:tabs>
        <w:tab w:val="clear" w:pos="1440"/>
      </w:tabs>
      <w:ind w:left="400" w:hangingChars="400" w:hanging="400"/>
      <w:jc w:val="both"/>
    </w:pPr>
    <w:rPr>
      <w:rFonts w:ascii="標楷體"/>
    </w:rPr>
  </w:style>
  <w:style w:type="paragraph" w:styleId="ae">
    <w:name w:val="footer"/>
    <w:basedOn w:val="a1"/>
    <w:semiHidden/>
    <w:rsid w:val="005E5575"/>
    <w:pPr>
      <w:tabs>
        <w:tab w:val="center" w:pos="4153"/>
        <w:tab w:val="right" w:pos="8306"/>
      </w:tabs>
      <w:snapToGrid w:val="0"/>
    </w:pPr>
    <w:rPr>
      <w:sz w:val="20"/>
    </w:rPr>
  </w:style>
  <w:style w:type="paragraph" w:styleId="af">
    <w:name w:val="table of figures"/>
    <w:basedOn w:val="a1"/>
    <w:next w:val="a1"/>
    <w:semiHidden/>
    <w:rsid w:val="005E5575"/>
    <w:pPr>
      <w:ind w:left="400" w:hangingChars="400" w:hanging="400"/>
    </w:pPr>
  </w:style>
  <w:style w:type="paragraph" w:styleId="af0">
    <w:name w:val="footnote text"/>
    <w:basedOn w:val="a1"/>
    <w:link w:val="af1"/>
    <w:uiPriority w:val="99"/>
    <w:unhideWhenUsed/>
    <w:rsid w:val="00FF1D6A"/>
    <w:pPr>
      <w:snapToGrid w:val="0"/>
    </w:pPr>
    <w:rPr>
      <w:sz w:val="20"/>
    </w:rPr>
  </w:style>
  <w:style w:type="character" w:customStyle="1" w:styleId="af1">
    <w:name w:val="註腳文字 字元"/>
    <w:basedOn w:val="a2"/>
    <w:link w:val="af0"/>
    <w:uiPriority w:val="99"/>
    <w:rsid w:val="00FF1D6A"/>
    <w:rPr>
      <w:rFonts w:eastAsia="標楷體"/>
      <w:kern w:val="2"/>
    </w:rPr>
  </w:style>
  <w:style w:type="character" w:styleId="af2">
    <w:name w:val="footnote reference"/>
    <w:basedOn w:val="a2"/>
    <w:uiPriority w:val="99"/>
    <w:unhideWhenUsed/>
    <w:rsid w:val="00FF1D6A"/>
    <w:rPr>
      <w:vertAlign w:val="superscript"/>
    </w:rPr>
  </w:style>
  <w:style w:type="character" w:customStyle="1" w:styleId="40">
    <w:name w:val="標題 4 字元"/>
    <w:aliases w:val="表格 字元,一 字元"/>
    <w:basedOn w:val="a2"/>
    <w:link w:val="4"/>
    <w:rsid w:val="00FF1D6A"/>
    <w:rPr>
      <w:rFonts w:ascii="標楷體" w:eastAsia="標楷體" w:hAnsi="Arial"/>
      <w:kern w:val="2"/>
      <w:sz w:val="32"/>
      <w:szCs w:val="36"/>
    </w:rPr>
  </w:style>
  <w:style w:type="character" w:customStyle="1" w:styleId="10">
    <w:name w:val="標題 1 字元"/>
    <w:aliases w:val="章標題 字元"/>
    <w:basedOn w:val="a2"/>
    <w:link w:val="1"/>
    <w:rsid w:val="005B36C0"/>
    <w:rPr>
      <w:rFonts w:ascii="標楷體" w:eastAsia="標楷體" w:hAnsi="Arial"/>
      <w:bCs/>
      <w:sz w:val="32"/>
      <w:szCs w:val="52"/>
    </w:rPr>
  </w:style>
  <w:style w:type="paragraph" w:styleId="af3">
    <w:name w:val="Balloon Text"/>
    <w:basedOn w:val="a1"/>
    <w:link w:val="af4"/>
    <w:uiPriority w:val="99"/>
    <w:semiHidden/>
    <w:unhideWhenUsed/>
    <w:rsid w:val="005B36C0"/>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5B36C0"/>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2468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ku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9AFEB-5F2B-4520-9287-E4B3D63A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10</Pages>
  <Words>577</Words>
  <Characters>3295</Characters>
  <Application>Microsoft Office Word</Application>
  <DocSecurity>0</DocSecurity>
  <Lines>27</Lines>
  <Paragraphs>7</Paragraphs>
  <ScaleCrop>false</ScaleCrop>
  <Company>cy</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user</cp:lastModifiedBy>
  <cp:revision>2</cp:revision>
  <cp:lastPrinted>2015-03-02T01:14:00Z</cp:lastPrinted>
  <dcterms:created xsi:type="dcterms:W3CDTF">2015-04-08T06:13:00Z</dcterms:created>
  <dcterms:modified xsi:type="dcterms:W3CDTF">2015-04-08T06:13:00Z</dcterms:modified>
</cp:coreProperties>
</file>