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00" w:rsidRPr="003048BF" w:rsidRDefault="00B56100">
      <w:pPr>
        <w:pStyle w:val="a6"/>
        <w:kinsoku w:val="0"/>
        <w:spacing w:before="0"/>
        <w:ind w:leftChars="700" w:left="2381" w:firstLine="0"/>
        <w:rPr>
          <w:rFonts w:hAnsi="標楷體"/>
          <w:bCs/>
          <w:snapToGrid/>
          <w:spacing w:val="200"/>
          <w:kern w:val="0"/>
          <w:sz w:val="40"/>
        </w:rPr>
      </w:pPr>
      <w:r w:rsidRPr="003048BF">
        <w:rPr>
          <w:rFonts w:hAnsi="標楷體" w:hint="eastAsia"/>
          <w:bCs/>
          <w:snapToGrid/>
          <w:spacing w:val="200"/>
          <w:kern w:val="0"/>
          <w:sz w:val="40"/>
        </w:rPr>
        <w:t>調查報告</w:t>
      </w:r>
    </w:p>
    <w:p w:rsidR="00B56100" w:rsidRPr="003048BF" w:rsidRDefault="00B56100">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3048BF">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50340E" w:rsidRPr="003048BF">
        <w:rPr>
          <w:rFonts w:hAnsi="標楷體" w:hint="eastAsia"/>
        </w:rPr>
        <w:t>據陳姿汶陳訴：國立臺灣交響樂團為不續聘渠，自97年多次修訂法令，又新進團員之續聘決定及團員評鑑作業係由部分人士組成相關委員會掌控；另公務人員保障暨培訓委員會屢再容許該團未撤銷不續聘處分，竟藉修法補正法定程序，以新法溯及既往；究該團之人事權、評鑑會議及修改管理辦法是否不公，相關人員有無違失，均有深入瞭解之必要乙案。</w:t>
      </w:r>
    </w:p>
    <w:p w:rsidR="00B56100" w:rsidRPr="00CF2960" w:rsidRDefault="00CF2960" w:rsidP="00401DD7">
      <w:pPr>
        <w:pStyle w:val="2"/>
        <w:ind w:left="1020" w:hanging="680"/>
        <w:rPr>
          <w:rFonts w:hAnsi="標楷體"/>
          <w:b/>
          <w:bCs w:val="0"/>
        </w:rPr>
      </w:pPr>
      <w:r w:rsidRPr="00CF2960">
        <w:rPr>
          <w:rFonts w:hint="eastAsia"/>
          <w:b/>
        </w:rPr>
        <w:t>國立台灣交響樂團未</w:t>
      </w:r>
      <w:r w:rsidR="004E0332">
        <w:rPr>
          <w:rFonts w:hint="eastAsia"/>
          <w:b/>
        </w:rPr>
        <w:t>及</w:t>
      </w:r>
      <w:r w:rsidRPr="00CF2960">
        <w:rPr>
          <w:rFonts w:hint="eastAsia"/>
          <w:b/>
        </w:rPr>
        <w:t>時將評鑑要點併同</w:t>
      </w:r>
      <w:r w:rsidRPr="00CF2960">
        <w:rPr>
          <w:rFonts w:hAnsi="標楷體" w:hint="eastAsia"/>
          <w:b/>
        </w:rPr>
        <w:t>聘任作業要點進行修正，迫使</w:t>
      </w:r>
      <w:r w:rsidRPr="00CF2960">
        <w:rPr>
          <w:rFonts w:hint="eastAsia"/>
          <w:b/>
        </w:rPr>
        <w:t>組織成員必須配合於擬行政法人時，所擬訂之聘任作業要點進行評鑑，顯有檢討之處</w:t>
      </w:r>
    </w:p>
    <w:p w:rsidR="004A4C75" w:rsidRDefault="004A4C75" w:rsidP="00401DD7">
      <w:pPr>
        <w:pStyle w:val="10"/>
        <w:ind w:leftChars="300" w:left="1020" w:firstLine="680"/>
        <w:rPr>
          <w:rFonts w:ascii="新細明體" w:hAnsi="新細明體"/>
        </w:rPr>
      </w:pPr>
      <w:r>
        <w:rPr>
          <w:rFonts w:ascii="新細明體" w:hAnsi="新細明體" w:hint="eastAsia"/>
        </w:rPr>
        <w:t>行</w:t>
      </w:r>
      <w:r w:rsidRPr="007E5C55">
        <w:rPr>
          <w:rFonts w:hAnsi="標楷體" w:hint="eastAsia"/>
        </w:rPr>
        <w:t>政院為回應90年</w:t>
      </w:r>
      <w:r w:rsidR="007E5C55" w:rsidRPr="007E5C55">
        <w:rPr>
          <w:rFonts w:hAnsi="標楷體" w:hint="eastAsia"/>
        </w:rPr>
        <w:t>8</w:t>
      </w:r>
      <w:r w:rsidRPr="007E5C55">
        <w:rPr>
          <w:rFonts w:hAnsi="標楷體" w:hint="eastAsia"/>
        </w:rPr>
        <w:t>月</w:t>
      </w:r>
      <w:r w:rsidR="007E5C55" w:rsidRPr="007E5C55">
        <w:rPr>
          <w:rFonts w:hAnsi="標楷體" w:hint="eastAsia"/>
        </w:rPr>
        <w:t>24</w:t>
      </w:r>
      <w:r w:rsidRPr="007E5C55">
        <w:rPr>
          <w:rFonts w:hAnsi="標楷體" w:hint="eastAsia"/>
        </w:rPr>
        <w:t>日至</w:t>
      </w:r>
      <w:r w:rsidR="007E5C55" w:rsidRPr="007E5C55">
        <w:rPr>
          <w:rFonts w:hAnsi="標楷體" w:hint="eastAsia"/>
        </w:rPr>
        <w:t>26</w:t>
      </w:r>
      <w:r w:rsidRPr="007E5C55">
        <w:rPr>
          <w:rFonts w:hAnsi="標楷體" w:hint="eastAsia"/>
        </w:rPr>
        <w:t>日經濟發展諮詢委員會會議共識，以及落實總統府政府改造委員會之建議，於</w:t>
      </w:r>
      <w:r w:rsidR="007E5C55" w:rsidRPr="007E5C55">
        <w:rPr>
          <w:rFonts w:hAnsi="標楷體" w:hint="eastAsia"/>
        </w:rPr>
        <w:t>91</w:t>
      </w:r>
      <w:r w:rsidRPr="007E5C55">
        <w:rPr>
          <w:rFonts w:hAnsi="標楷體" w:hint="eastAsia"/>
        </w:rPr>
        <w:t>年</w:t>
      </w:r>
      <w:r w:rsidR="007E5C55" w:rsidRPr="007E5C55">
        <w:rPr>
          <w:rFonts w:hAnsi="標楷體" w:hint="eastAsia"/>
        </w:rPr>
        <w:t>5</w:t>
      </w:r>
      <w:r w:rsidRPr="007E5C55">
        <w:rPr>
          <w:rFonts w:hAnsi="標楷體" w:hint="eastAsia"/>
        </w:rPr>
        <w:t>月</w:t>
      </w:r>
      <w:r w:rsidR="007E5C55" w:rsidRPr="007E5C55">
        <w:rPr>
          <w:rFonts w:hAnsi="標楷體" w:hint="eastAsia"/>
        </w:rPr>
        <w:t>29</w:t>
      </w:r>
      <w:r w:rsidRPr="007E5C55">
        <w:rPr>
          <w:rFonts w:hAnsi="標楷體" w:hint="eastAsia"/>
        </w:rPr>
        <w:t>日正式成立「行政院組織改造推動委員會」（以下簡稱組改會），負責推動行政院組織改造各項工作之規劃、協調及執行作業。組改會於91年8月24日第二次委員會議通過機關業務檢討原則，並確立朝「去任務化」、</w:t>
      </w:r>
      <w:r>
        <w:rPr>
          <w:rFonts w:ascii="新細明體" w:hAnsi="新細明體" w:hint="eastAsia"/>
        </w:rPr>
        <w:t>「委外化」（民間能做的，政府不做）、「地方化」（地方能做的，中央不做），以及「行政法人化」（無須由行政機關做的，由其他組織做）等四大方向同步進行改革。</w:t>
      </w:r>
    </w:p>
    <w:p w:rsidR="00A81DCC" w:rsidRDefault="00401DD7" w:rsidP="00401DD7">
      <w:pPr>
        <w:pStyle w:val="10"/>
        <w:ind w:leftChars="300" w:left="1020" w:firstLine="680"/>
      </w:pPr>
      <w:r>
        <w:rPr>
          <w:rFonts w:hint="eastAsia"/>
        </w:rPr>
        <w:t>國立台灣交響樂團</w:t>
      </w:r>
      <w:r w:rsidR="00A70F08">
        <w:rPr>
          <w:rFonts w:hint="eastAsia"/>
        </w:rPr>
        <w:t>當時</w:t>
      </w:r>
      <w:r>
        <w:rPr>
          <w:rFonts w:hint="eastAsia"/>
        </w:rPr>
        <w:t>雖</w:t>
      </w:r>
      <w:r w:rsidR="007E5C55">
        <w:rPr>
          <w:rFonts w:hint="eastAsia"/>
        </w:rPr>
        <w:t>被列</w:t>
      </w:r>
      <w:r>
        <w:rPr>
          <w:rFonts w:hint="eastAsia"/>
        </w:rPr>
        <w:t>為行政院優先推動行政法人化</w:t>
      </w:r>
      <w:r w:rsidR="007E5C55">
        <w:rPr>
          <w:rFonts w:hint="eastAsia"/>
        </w:rPr>
        <w:t>之</w:t>
      </w:r>
      <w:r>
        <w:rPr>
          <w:rFonts w:hint="eastAsia"/>
        </w:rPr>
        <w:t>機關，</w:t>
      </w:r>
      <w:r w:rsidR="00A70F08">
        <w:rPr>
          <w:rFonts w:hint="eastAsia"/>
        </w:rPr>
        <w:t>然93年4月29日行政院即函復文建會該樂團暫予緩議行政法人化，而陳姿汶在94年進入該樂團，當時在心理上</w:t>
      </w:r>
      <w:r w:rsidR="00DD2343">
        <w:rPr>
          <w:rFonts w:hint="eastAsia"/>
        </w:rPr>
        <w:t>，</w:t>
      </w:r>
      <w:r w:rsidR="00A70F08">
        <w:rPr>
          <w:rFonts w:hint="eastAsia"/>
        </w:rPr>
        <w:t>認為已是正式成員。</w:t>
      </w:r>
      <w:r w:rsidR="00DD2343">
        <w:rPr>
          <w:rFonts w:hint="eastAsia"/>
        </w:rPr>
        <w:t>故</w:t>
      </w:r>
      <w:r w:rsidR="00A70F08">
        <w:rPr>
          <w:rFonts w:hint="eastAsia"/>
        </w:rPr>
        <w:t>國立台灣交響樂團因行政院人事行政局在前段期間所進行的人事管制政策（遇缺不補），</w:t>
      </w:r>
      <w:r w:rsidR="00A81DCC">
        <w:rPr>
          <w:rFonts w:hint="eastAsia"/>
        </w:rPr>
        <w:t>而</w:t>
      </w:r>
      <w:r w:rsidR="00582704">
        <w:rPr>
          <w:rFonts w:hint="eastAsia"/>
        </w:rPr>
        <w:t>持續</w:t>
      </w:r>
      <w:r w:rsidR="00DD2343">
        <w:rPr>
          <w:rFonts w:hint="eastAsia"/>
        </w:rPr>
        <w:t>進行行</w:t>
      </w:r>
      <w:r w:rsidR="00DD2343">
        <w:rPr>
          <w:rFonts w:hint="eastAsia"/>
        </w:rPr>
        <w:lastRenderedPageBreak/>
        <w:t>政院規定之法人化作業程序，</w:t>
      </w:r>
      <w:r w:rsidR="00A81DCC">
        <w:rPr>
          <w:rFonts w:hint="eastAsia"/>
        </w:rPr>
        <w:t>並</w:t>
      </w:r>
      <w:r w:rsidR="00DD2343">
        <w:rPr>
          <w:rFonts w:hint="eastAsia"/>
        </w:rPr>
        <w:t>於該樂團專業人員聘任作業要點新增第13條，初聘一年予以評鑑之試用制度時，就陳姿汶個人認知</w:t>
      </w:r>
      <w:r w:rsidR="00582704">
        <w:rPr>
          <w:rFonts w:hint="eastAsia"/>
        </w:rPr>
        <w:t>，</w:t>
      </w:r>
      <w:r w:rsidR="00DD2343">
        <w:rPr>
          <w:rFonts w:hint="eastAsia"/>
        </w:rPr>
        <w:t>其身分</w:t>
      </w:r>
      <w:r w:rsidR="002F4C7C">
        <w:rPr>
          <w:rFonts w:hint="eastAsia"/>
        </w:rPr>
        <w:t>應</w:t>
      </w:r>
      <w:r w:rsidR="00DD2343">
        <w:rPr>
          <w:rFonts w:hint="eastAsia"/>
        </w:rPr>
        <w:t>屬專業人員業已聘任一年以上之團員</w:t>
      </w:r>
      <w:r w:rsidR="00582704">
        <w:rPr>
          <w:rFonts w:hint="eastAsia"/>
        </w:rPr>
        <w:t>，評鑑方式亦應以續聘方式辦理</w:t>
      </w:r>
      <w:r w:rsidR="002F4C7C">
        <w:rPr>
          <w:rFonts w:hint="eastAsia"/>
        </w:rPr>
        <w:t>，國立台灣交響樂團評鑑不公，而向本院陳訴</w:t>
      </w:r>
      <w:r w:rsidR="00DD2343">
        <w:rPr>
          <w:rFonts w:hint="eastAsia"/>
        </w:rPr>
        <w:t>。</w:t>
      </w:r>
    </w:p>
    <w:p w:rsidR="001D3CE5" w:rsidRDefault="002F4C7C" w:rsidP="00401DD7">
      <w:pPr>
        <w:pStyle w:val="10"/>
        <w:ind w:leftChars="300" w:left="1020" w:firstLine="680"/>
        <w:rPr>
          <w:rFonts w:hint="eastAsia"/>
        </w:rPr>
      </w:pPr>
      <w:r>
        <w:rPr>
          <w:rFonts w:hint="eastAsia"/>
        </w:rPr>
        <w:t>惟</w:t>
      </w:r>
      <w:r w:rsidR="00582704">
        <w:rPr>
          <w:rFonts w:hint="eastAsia"/>
        </w:rPr>
        <w:t>國立台灣交響樂團在行政院人事行政局解除人事管制後，並未將該樂團評鑑要點之</w:t>
      </w:r>
      <w:r w:rsidR="001D3CE5">
        <w:rPr>
          <w:rFonts w:hint="eastAsia"/>
        </w:rPr>
        <w:t>配套措施</w:t>
      </w:r>
      <w:r w:rsidR="00582704">
        <w:rPr>
          <w:rFonts w:hint="eastAsia"/>
        </w:rPr>
        <w:t>併同修正</w:t>
      </w:r>
      <w:r w:rsidR="001B7B1F">
        <w:rPr>
          <w:rFonts w:hint="eastAsia"/>
        </w:rPr>
        <w:t>函報文建會</w:t>
      </w:r>
      <w:r w:rsidR="001D3CE5">
        <w:rPr>
          <w:rFonts w:hint="eastAsia"/>
        </w:rPr>
        <w:t>，</w:t>
      </w:r>
      <w:r w:rsidR="00582704">
        <w:rPr>
          <w:rFonts w:hAnsi="標楷體" w:hint="eastAsia"/>
        </w:rPr>
        <w:t>原進用約聘僱人員</w:t>
      </w:r>
      <w:r w:rsidR="00516F36">
        <w:rPr>
          <w:rFonts w:hAnsi="標楷體" w:hint="eastAsia"/>
        </w:rPr>
        <w:t>後</w:t>
      </w:r>
      <w:r w:rsidR="00582704">
        <w:rPr>
          <w:rFonts w:hAnsi="標楷體" w:hint="eastAsia"/>
        </w:rPr>
        <w:t>雖優先繼續任用，</w:t>
      </w:r>
      <w:r w:rsidR="00475689">
        <w:rPr>
          <w:rFonts w:hAnsi="標楷體" w:hint="eastAsia"/>
        </w:rPr>
        <w:t>然</w:t>
      </w:r>
      <w:r w:rsidR="00582704">
        <w:rPr>
          <w:rFonts w:hAnsi="標楷體" w:hint="eastAsia"/>
        </w:rPr>
        <w:t>工作權益及身分</w:t>
      </w:r>
      <w:r w:rsidR="00475689">
        <w:rPr>
          <w:rFonts w:hAnsi="標楷體" w:hint="eastAsia"/>
        </w:rPr>
        <w:t>，卻</w:t>
      </w:r>
      <w:r w:rsidR="003C3096">
        <w:rPr>
          <w:rFonts w:hAnsi="標楷體" w:hint="eastAsia"/>
        </w:rPr>
        <w:t>隨著留任而變更</w:t>
      </w:r>
      <w:r w:rsidR="00A81DCC">
        <w:rPr>
          <w:rFonts w:hAnsi="標楷體" w:hint="eastAsia"/>
        </w:rPr>
        <w:t>，</w:t>
      </w:r>
      <w:r w:rsidR="003C3096">
        <w:rPr>
          <w:rFonts w:hAnsi="標楷體" w:hint="eastAsia"/>
        </w:rPr>
        <w:t>被迫採用</w:t>
      </w:r>
      <w:r w:rsidR="00582704">
        <w:rPr>
          <w:rFonts w:hAnsi="標楷體" w:hint="eastAsia"/>
        </w:rPr>
        <w:t>該樂團在配合</w:t>
      </w:r>
      <w:r w:rsidR="001B7B1F">
        <w:rPr>
          <w:rFonts w:hAnsi="標楷體" w:hint="eastAsia"/>
        </w:rPr>
        <w:t>擬</w:t>
      </w:r>
      <w:r w:rsidR="00582704">
        <w:rPr>
          <w:rFonts w:hAnsi="標楷體" w:hint="eastAsia"/>
        </w:rPr>
        <w:t>行政法人所研訂之</w:t>
      </w:r>
      <w:r w:rsidR="00A81DCC">
        <w:rPr>
          <w:rFonts w:hAnsi="標楷體" w:hint="eastAsia"/>
        </w:rPr>
        <w:t>聘任作業要點</w:t>
      </w:r>
      <w:r w:rsidR="00A23906">
        <w:rPr>
          <w:rFonts w:hAnsi="標楷體" w:hint="eastAsia"/>
        </w:rPr>
        <w:t>評鑑</w:t>
      </w:r>
      <w:r w:rsidR="00582704">
        <w:rPr>
          <w:rFonts w:hAnsi="標楷體" w:hint="eastAsia"/>
        </w:rPr>
        <w:t>，</w:t>
      </w:r>
      <w:r w:rsidR="00475689">
        <w:rPr>
          <w:rFonts w:hAnsi="標楷體" w:hint="eastAsia"/>
        </w:rPr>
        <w:t>此</w:t>
      </w:r>
      <w:r w:rsidR="009D3F2C">
        <w:rPr>
          <w:rFonts w:hAnsi="標楷體" w:hint="eastAsia"/>
        </w:rPr>
        <w:t>使</w:t>
      </w:r>
      <w:r w:rsidR="00A81DCC">
        <w:rPr>
          <w:rFonts w:hAnsi="標楷體" w:hint="eastAsia"/>
        </w:rPr>
        <w:t>陳姿汶等人</w:t>
      </w:r>
      <w:r w:rsidR="00475689">
        <w:rPr>
          <w:rFonts w:hAnsi="標楷體" w:hint="eastAsia"/>
        </w:rPr>
        <w:t>難免</w:t>
      </w:r>
      <w:r w:rsidR="009D3F2C">
        <w:rPr>
          <w:rFonts w:hAnsi="標楷體" w:hint="eastAsia"/>
        </w:rPr>
        <w:t>無法認同</w:t>
      </w:r>
      <w:r w:rsidR="00A81DCC">
        <w:rPr>
          <w:rFonts w:hAnsi="標楷體" w:hint="eastAsia"/>
        </w:rPr>
        <w:t>身分</w:t>
      </w:r>
      <w:r w:rsidR="009D3F2C">
        <w:rPr>
          <w:rFonts w:hAnsi="標楷體" w:hint="eastAsia"/>
        </w:rPr>
        <w:t>業</w:t>
      </w:r>
      <w:r w:rsidR="00A81DCC">
        <w:rPr>
          <w:rFonts w:hAnsi="標楷體" w:hint="eastAsia"/>
        </w:rPr>
        <w:t>改為初聘</w:t>
      </w:r>
      <w:r w:rsidR="009D3F2C">
        <w:rPr>
          <w:rFonts w:hAnsi="標楷體" w:hint="eastAsia"/>
        </w:rPr>
        <w:t>一年</w:t>
      </w:r>
      <w:r w:rsidR="00A81DCC">
        <w:rPr>
          <w:rFonts w:hAnsi="標楷體" w:hint="eastAsia"/>
        </w:rPr>
        <w:t>之</w:t>
      </w:r>
      <w:r w:rsidR="009D3F2C">
        <w:rPr>
          <w:rFonts w:hAnsi="標楷體" w:hint="eastAsia"/>
        </w:rPr>
        <w:t>專業人員</w:t>
      </w:r>
      <w:r w:rsidR="00A81DCC">
        <w:rPr>
          <w:rFonts w:hAnsi="標楷體" w:hint="eastAsia"/>
        </w:rPr>
        <w:t>，</w:t>
      </w:r>
      <w:r w:rsidR="009D3F2C">
        <w:rPr>
          <w:rFonts w:hAnsi="標楷體" w:hint="eastAsia"/>
        </w:rPr>
        <w:t>評鑑未通過將被迫離職。基此，</w:t>
      </w:r>
      <w:r w:rsidR="009D3F2C">
        <w:rPr>
          <w:rFonts w:hint="eastAsia"/>
        </w:rPr>
        <w:t>國立台灣交響樂團未</w:t>
      </w:r>
      <w:r w:rsidR="004E0332">
        <w:rPr>
          <w:rFonts w:hint="eastAsia"/>
        </w:rPr>
        <w:t>及</w:t>
      </w:r>
      <w:r w:rsidR="009D3F2C">
        <w:rPr>
          <w:rFonts w:hint="eastAsia"/>
        </w:rPr>
        <w:t>時將評鑑要點併同</w:t>
      </w:r>
      <w:r w:rsidR="00A81DCC">
        <w:rPr>
          <w:rFonts w:hAnsi="標楷體" w:hint="eastAsia"/>
        </w:rPr>
        <w:t>聘任作業要點</w:t>
      </w:r>
      <w:r w:rsidR="009D3F2C">
        <w:rPr>
          <w:rFonts w:hAnsi="標楷體" w:hint="eastAsia"/>
        </w:rPr>
        <w:t>進行修正，迫使</w:t>
      </w:r>
      <w:r w:rsidR="00582704">
        <w:rPr>
          <w:rFonts w:hint="eastAsia"/>
        </w:rPr>
        <w:t>組織成員</w:t>
      </w:r>
      <w:r w:rsidR="009D3F2C">
        <w:rPr>
          <w:rFonts w:hint="eastAsia"/>
        </w:rPr>
        <w:t>必須配合於擬行政法人時，所</w:t>
      </w:r>
      <w:r w:rsidR="00610327">
        <w:rPr>
          <w:rFonts w:hint="eastAsia"/>
        </w:rPr>
        <w:t>研</w:t>
      </w:r>
      <w:r w:rsidR="009D3F2C">
        <w:rPr>
          <w:rFonts w:hint="eastAsia"/>
        </w:rPr>
        <w:t>訂之</w:t>
      </w:r>
      <w:r w:rsidR="00BE6A00">
        <w:rPr>
          <w:rFonts w:hint="eastAsia"/>
        </w:rPr>
        <w:t>聘任作業要點進行</w:t>
      </w:r>
      <w:r w:rsidR="009D3F2C">
        <w:rPr>
          <w:rFonts w:hint="eastAsia"/>
        </w:rPr>
        <w:t>評鑑，顯有檢討</w:t>
      </w:r>
      <w:r w:rsidR="00610327">
        <w:rPr>
          <w:rFonts w:hint="eastAsia"/>
        </w:rPr>
        <w:t>其程序</w:t>
      </w:r>
      <w:r w:rsidR="009D3F2C">
        <w:rPr>
          <w:rFonts w:hint="eastAsia"/>
        </w:rPr>
        <w:t>之處。</w:t>
      </w:r>
    </w:p>
    <w:p w:rsidR="00FD1383" w:rsidRPr="003048BF" w:rsidRDefault="00FD1383">
      <w:pPr>
        <w:rPr>
          <w:rFonts w:ascii="標楷體" w:hAnsi="標楷體"/>
          <w:bCs/>
        </w:rPr>
      </w:pPr>
    </w:p>
    <w:sectPr w:rsidR="00FD1383" w:rsidRPr="003048BF" w:rsidSect="001F3F5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1AB" w:rsidRDefault="002A01AB" w:rsidP="00B56100">
      <w:r>
        <w:separator/>
      </w:r>
    </w:p>
  </w:endnote>
  <w:endnote w:type="continuationSeparator" w:id="0">
    <w:p w:rsidR="002A01AB" w:rsidRDefault="002A01AB" w:rsidP="00B5610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B1F" w:rsidRDefault="000A64C1">
    <w:pPr>
      <w:pStyle w:val="af"/>
      <w:framePr w:wrap="around" w:vAnchor="text" w:hAnchor="margin" w:xAlign="center" w:y="1"/>
      <w:rPr>
        <w:rStyle w:val="a7"/>
        <w:sz w:val="24"/>
      </w:rPr>
    </w:pPr>
    <w:r>
      <w:rPr>
        <w:rStyle w:val="a7"/>
        <w:sz w:val="24"/>
      </w:rPr>
      <w:fldChar w:fldCharType="begin"/>
    </w:r>
    <w:r w:rsidR="001B7B1F">
      <w:rPr>
        <w:rStyle w:val="a7"/>
        <w:sz w:val="24"/>
      </w:rPr>
      <w:instrText xml:space="preserve">PAGE  </w:instrText>
    </w:r>
    <w:r>
      <w:rPr>
        <w:rStyle w:val="a7"/>
        <w:sz w:val="24"/>
      </w:rPr>
      <w:fldChar w:fldCharType="separate"/>
    </w:r>
    <w:r w:rsidR="00AF04D5">
      <w:rPr>
        <w:rStyle w:val="a7"/>
        <w:noProof/>
        <w:sz w:val="24"/>
      </w:rPr>
      <w:t>1</w:t>
    </w:r>
    <w:r>
      <w:rPr>
        <w:rStyle w:val="a7"/>
        <w:sz w:val="24"/>
      </w:rPr>
      <w:fldChar w:fldCharType="end"/>
    </w:r>
  </w:p>
  <w:p w:rsidR="001B7B1F" w:rsidRDefault="001B7B1F">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1AB" w:rsidRDefault="002A01AB" w:rsidP="00B56100">
      <w:r>
        <w:separator/>
      </w:r>
    </w:p>
  </w:footnote>
  <w:footnote w:type="continuationSeparator" w:id="0">
    <w:p w:rsidR="002A01AB" w:rsidRDefault="002A01AB" w:rsidP="00B561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51FA"/>
    <w:multiLevelType w:val="multilevel"/>
    <w:tmpl w:val="0409002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4D5C41A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lowerRoman"/>
      <w:lvlText w:val="%9."/>
      <w:lvlJc w:val="righ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1BC73D9"/>
    <w:multiLevelType w:val="hybridMultilevel"/>
    <w:tmpl w:val="379CCB98"/>
    <w:lvl w:ilvl="0" w:tplc="0409001B">
      <w:start w:val="1"/>
      <w:numFmt w:val="lowerRoman"/>
      <w:lvlText w:val="%1."/>
      <w:lvlJc w:val="right"/>
      <w:pPr>
        <w:ind w:left="2921" w:hanging="480"/>
      </w:pPr>
    </w:lvl>
    <w:lvl w:ilvl="1" w:tplc="04090019" w:tentative="1">
      <w:start w:val="1"/>
      <w:numFmt w:val="ideographTraditional"/>
      <w:lvlText w:val="%2、"/>
      <w:lvlJc w:val="left"/>
      <w:pPr>
        <w:ind w:left="3401" w:hanging="480"/>
      </w:pPr>
    </w:lvl>
    <w:lvl w:ilvl="2" w:tplc="0409001B" w:tentative="1">
      <w:start w:val="1"/>
      <w:numFmt w:val="lowerRoman"/>
      <w:lvlText w:val="%3."/>
      <w:lvlJc w:val="right"/>
      <w:pPr>
        <w:ind w:left="3881" w:hanging="480"/>
      </w:pPr>
    </w:lvl>
    <w:lvl w:ilvl="3" w:tplc="0409000F" w:tentative="1">
      <w:start w:val="1"/>
      <w:numFmt w:val="decimal"/>
      <w:lvlText w:val="%4."/>
      <w:lvlJc w:val="left"/>
      <w:pPr>
        <w:ind w:left="4361" w:hanging="480"/>
      </w:pPr>
    </w:lvl>
    <w:lvl w:ilvl="4" w:tplc="04090019" w:tentative="1">
      <w:start w:val="1"/>
      <w:numFmt w:val="ideographTraditional"/>
      <w:lvlText w:val="%5、"/>
      <w:lvlJc w:val="left"/>
      <w:pPr>
        <w:ind w:left="4841" w:hanging="480"/>
      </w:pPr>
    </w:lvl>
    <w:lvl w:ilvl="5" w:tplc="0409001B" w:tentative="1">
      <w:start w:val="1"/>
      <w:numFmt w:val="lowerRoman"/>
      <w:lvlText w:val="%6."/>
      <w:lvlJc w:val="right"/>
      <w:pPr>
        <w:ind w:left="5321" w:hanging="480"/>
      </w:pPr>
    </w:lvl>
    <w:lvl w:ilvl="6" w:tplc="0409000F" w:tentative="1">
      <w:start w:val="1"/>
      <w:numFmt w:val="decimal"/>
      <w:lvlText w:val="%7."/>
      <w:lvlJc w:val="left"/>
      <w:pPr>
        <w:ind w:left="5801" w:hanging="480"/>
      </w:pPr>
    </w:lvl>
    <w:lvl w:ilvl="7" w:tplc="04090019" w:tentative="1">
      <w:start w:val="1"/>
      <w:numFmt w:val="ideographTraditional"/>
      <w:lvlText w:val="%8、"/>
      <w:lvlJc w:val="left"/>
      <w:pPr>
        <w:ind w:left="6281" w:hanging="480"/>
      </w:pPr>
    </w:lvl>
    <w:lvl w:ilvl="8" w:tplc="0409001B" w:tentative="1">
      <w:start w:val="1"/>
      <w:numFmt w:val="lowerRoman"/>
      <w:lvlText w:val="%9."/>
      <w:lvlJc w:val="right"/>
      <w:pPr>
        <w:ind w:left="6761" w:hanging="480"/>
      </w:pPr>
    </w:lvl>
  </w:abstractNum>
  <w:abstractNum w:abstractNumId="5">
    <w:nsid w:val="48CC7727"/>
    <w:multiLevelType w:val="hybridMultilevel"/>
    <w:tmpl w:val="FD320270"/>
    <w:lvl w:ilvl="0" w:tplc="70B432D2">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521900"/>
    <w:multiLevelType w:val="hybridMultilevel"/>
    <w:tmpl w:val="C9405966"/>
    <w:lvl w:ilvl="0" w:tplc="E5102C3E">
      <w:start w:val="1"/>
      <w:numFmt w:val="taiwaneseCountingThousand"/>
      <w:lvlText w:val="(%1)"/>
      <w:lvlJc w:val="left"/>
      <w:pPr>
        <w:tabs>
          <w:tab w:val="num" w:pos="720"/>
        </w:tabs>
        <w:ind w:left="720" w:hanging="720"/>
      </w:pPr>
      <w:rPr>
        <w:rFonts w:hint="default"/>
      </w:rPr>
    </w:lvl>
    <w:lvl w:ilvl="1" w:tplc="2458CDFA">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64B30036"/>
    <w:multiLevelType w:val="singleLevel"/>
    <w:tmpl w:val="1640F7E4"/>
    <w:lvl w:ilvl="0">
      <w:start w:val="1"/>
      <w:numFmt w:val="ideographLegalTraditional"/>
      <w:lvlText w:val="%1、"/>
      <w:lvlJc w:val="left"/>
      <w:pPr>
        <w:tabs>
          <w:tab w:val="num" w:pos="1080"/>
        </w:tabs>
        <w:ind w:left="340" w:hanging="340"/>
      </w:pPr>
      <w:rPr>
        <w:rFonts w:hint="eastAsia"/>
      </w:r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5"/>
  </w:num>
  <w:num w:numId="10">
    <w:abstractNumId w:val="6"/>
  </w:num>
  <w:num w:numId="11">
    <w:abstractNumId w:val="2"/>
  </w:num>
  <w:num w:numId="12">
    <w:abstractNumId w:val="2"/>
  </w:num>
  <w:num w:numId="13">
    <w:abstractNumId w:val="2"/>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0"/>
  </w:num>
  <w:num w:numId="29">
    <w:abstractNumId w:val="2"/>
  </w:num>
  <w:num w:numId="30">
    <w:abstractNumId w:val="2"/>
  </w:num>
  <w:num w:numId="31">
    <w:abstractNumId w:val="2"/>
  </w:num>
  <w:num w:numId="32">
    <w:abstractNumId w:val="2"/>
  </w:num>
  <w:num w:numId="33">
    <w:abstractNumId w:val="4"/>
  </w:num>
  <w:num w:numId="34">
    <w:abstractNumId w:val="2"/>
  </w:num>
  <w:num w:numId="35">
    <w:abstractNumId w:val="2"/>
  </w:num>
  <w:num w:numId="36">
    <w:abstractNumId w:val="2"/>
  </w:num>
  <w:num w:numId="37">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85AF9"/>
    <w:rsid w:val="00002948"/>
    <w:rsid w:val="0000322D"/>
    <w:rsid w:val="00007685"/>
    <w:rsid w:val="00021384"/>
    <w:rsid w:val="00041271"/>
    <w:rsid w:val="00042B56"/>
    <w:rsid w:val="00044C95"/>
    <w:rsid w:val="00047E68"/>
    <w:rsid w:val="00050485"/>
    <w:rsid w:val="00056EB2"/>
    <w:rsid w:val="00071442"/>
    <w:rsid w:val="000778CC"/>
    <w:rsid w:val="00080AF4"/>
    <w:rsid w:val="0009120A"/>
    <w:rsid w:val="000934E4"/>
    <w:rsid w:val="00097152"/>
    <w:rsid w:val="000A64C1"/>
    <w:rsid w:val="000B582E"/>
    <w:rsid w:val="000C1B4B"/>
    <w:rsid w:val="000C6EA2"/>
    <w:rsid w:val="000D6D3D"/>
    <w:rsid w:val="000E1EFA"/>
    <w:rsid w:val="000E7124"/>
    <w:rsid w:val="000F4324"/>
    <w:rsid w:val="000F6608"/>
    <w:rsid w:val="00102494"/>
    <w:rsid w:val="00105FD7"/>
    <w:rsid w:val="0010666E"/>
    <w:rsid w:val="00130454"/>
    <w:rsid w:val="00130D50"/>
    <w:rsid w:val="00131927"/>
    <w:rsid w:val="001451C1"/>
    <w:rsid w:val="00150629"/>
    <w:rsid w:val="00154CC2"/>
    <w:rsid w:val="00156D09"/>
    <w:rsid w:val="001622D2"/>
    <w:rsid w:val="00182F7C"/>
    <w:rsid w:val="00192A5B"/>
    <w:rsid w:val="00196FAB"/>
    <w:rsid w:val="001B429B"/>
    <w:rsid w:val="001B48B9"/>
    <w:rsid w:val="001B7B1F"/>
    <w:rsid w:val="001C5E43"/>
    <w:rsid w:val="001C673D"/>
    <w:rsid w:val="001C75C2"/>
    <w:rsid w:val="001D3237"/>
    <w:rsid w:val="001D3CE5"/>
    <w:rsid w:val="001E0C7D"/>
    <w:rsid w:val="001E7D56"/>
    <w:rsid w:val="001F0413"/>
    <w:rsid w:val="001F3F50"/>
    <w:rsid w:val="001F7495"/>
    <w:rsid w:val="0020210C"/>
    <w:rsid w:val="002142F7"/>
    <w:rsid w:val="00216169"/>
    <w:rsid w:val="0022421A"/>
    <w:rsid w:val="00232B94"/>
    <w:rsid w:val="002372D3"/>
    <w:rsid w:val="002417A7"/>
    <w:rsid w:val="00246EDB"/>
    <w:rsid w:val="00251C21"/>
    <w:rsid w:val="002548E7"/>
    <w:rsid w:val="002602E7"/>
    <w:rsid w:val="00273C78"/>
    <w:rsid w:val="002814CC"/>
    <w:rsid w:val="00282E6F"/>
    <w:rsid w:val="00284071"/>
    <w:rsid w:val="002A01AB"/>
    <w:rsid w:val="002A1D0E"/>
    <w:rsid w:val="002C52C7"/>
    <w:rsid w:val="002C6B02"/>
    <w:rsid w:val="002D0585"/>
    <w:rsid w:val="002D1418"/>
    <w:rsid w:val="002F1DEF"/>
    <w:rsid w:val="002F4C7C"/>
    <w:rsid w:val="002F7501"/>
    <w:rsid w:val="00301FD5"/>
    <w:rsid w:val="003045BD"/>
    <w:rsid w:val="003048BF"/>
    <w:rsid w:val="00320A39"/>
    <w:rsid w:val="00333C7B"/>
    <w:rsid w:val="00334162"/>
    <w:rsid w:val="00346FB4"/>
    <w:rsid w:val="00353DE5"/>
    <w:rsid w:val="003607DF"/>
    <w:rsid w:val="00360968"/>
    <w:rsid w:val="00362500"/>
    <w:rsid w:val="00371D7A"/>
    <w:rsid w:val="00390DCC"/>
    <w:rsid w:val="003949EB"/>
    <w:rsid w:val="003A060D"/>
    <w:rsid w:val="003A0A61"/>
    <w:rsid w:val="003B1989"/>
    <w:rsid w:val="003B1EF4"/>
    <w:rsid w:val="003C3096"/>
    <w:rsid w:val="003C4FD4"/>
    <w:rsid w:val="003D4378"/>
    <w:rsid w:val="003D49A6"/>
    <w:rsid w:val="003E00BF"/>
    <w:rsid w:val="003E2D6E"/>
    <w:rsid w:val="003E677E"/>
    <w:rsid w:val="003F1AA9"/>
    <w:rsid w:val="00401BE6"/>
    <w:rsid w:val="00401DD7"/>
    <w:rsid w:val="004042C8"/>
    <w:rsid w:val="004130B0"/>
    <w:rsid w:val="00446A18"/>
    <w:rsid w:val="00447400"/>
    <w:rsid w:val="004617C9"/>
    <w:rsid w:val="004746F6"/>
    <w:rsid w:val="00475689"/>
    <w:rsid w:val="00476F60"/>
    <w:rsid w:val="00483D17"/>
    <w:rsid w:val="0048629F"/>
    <w:rsid w:val="00491B0B"/>
    <w:rsid w:val="00494864"/>
    <w:rsid w:val="00496A3B"/>
    <w:rsid w:val="004A366A"/>
    <w:rsid w:val="004A4C75"/>
    <w:rsid w:val="004B0D93"/>
    <w:rsid w:val="004B1181"/>
    <w:rsid w:val="004B4675"/>
    <w:rsid w:val="004C573D"/>
    <w:rsid w:val="004D574E"/>
    <w:rsid w:val="004E0332"/>
    <w:rsid w:val="004E0E6D"/>
    <w:rsid w:val="004E2134"/>
    <w:rsid w:val="004E664C"/>
    <w:rsid w:val="004F0899"/>
    <w:rsid w:val="004F3202"/>
    <w:rsid w:val="004F7308"/>
    <w:rsid w:val="0050340E"/>
    <w:rsid w:val="0051491E"/>
    <w:rsid w:val="00515446"/>
    <w:rsid w:val="0051665E"/>
    <w:rsid w:val="00516F36"/>
    <w:rsid w:val="005233D1"/>
    <w:rsid w:val="00525D6D"/>
    <w:rsid w:val="00526E81"/>
    <w:rsid w:val="00533B9A"/>
    <w:rsid w:val="00534D19"/>
    <w:rsid w:val="00550B8A"/>
    <w:rsid w:val="00550BB6"/>
    <w:rsid w:val="00551986"/>
    <w:rsid w:val="00563471"/>
    <w:rsid w:val="00563AE9"/>
    <w:rsid w:val="005700FC"/>
    <w:rsid w:val="0057549E"/>
    <w:rsid w:val="00575CC4"/>
    <w:rsid w:val="00582704"/>
    <w:rsid w:val="00591136"/>
    <w:rsid w:val="00591B2A"/>
    <w:rsid w:val="005963ED"/>
    <w:rsid w:val="005A0649"/>
    <w:rsid w:val="005B0280"/>
    <w:rsid w:val="005B3F96"/>
    <w:rsid w:val="005C3303"/>
    <w:rsid w:val="005C7461"/>
    <w:rsid w:val="005D3808"/>
    <w:rsid w:val="005D4CCB"/>
    <w:rsid w:val="005E765E"/>
    <w:rsid w:val="006029F2"/>
    <w:rsid w:val="00610327"/>
    <w:rsid w:val="0061701F"/>
    <w:rsid w:val="00622129"/>
    <w:rsid w:val="00630FE5"/>
    <w:rsid w:val="00640BDA"/>
    <w:rsid w:val="00645142"/>
    <w:rsid w:val="006527E0"/>
    <w:rsid w:val="00667121"/>
    <w:rsid w:val="00674E73"/>
    <w:rsid w:val="00681B32"/>
    <w:rsid w:val="00684182"/>
    <w:rsid w:val="00686BF9"/>
    <w:rsid w:val="00695A88"/>
    <w:rsid w:val="006A2BAE"/>
    <w:rsid w:val="006A2C9B"/>
    <w:rsid w:val="006C094C"/>
    <w:rsid w:val="006D00FD"/>
    <w:rsid w:val="006F0CF8"/>
    <w:rsid w:val="006F1F0A"/>
    <w:rsid w:val="00700410"/>
    <w:rsid w:val="00702028"/>
    <w:rsid w:val="007074E8"/>
    <w:rsid w:val="00707CEE"/>
    <w:rsid w:val="007157C3"/>
    <w:rsid w:val="00720F3F"/>
    <w:rsid w:val="00723180"/>
    <w:rsid w:val="007726CC"/>
    <w:rsid w:val="00774B49"/>
    <w:rsid w:val="007775B4"/>
    <w:rsid w:val="007804CC"/>
    <w:rsid w:val="007850DD"/>
    <w:rsid w:val="007879CB"/>
    <w:rsid w:val="007A0E5A"/>
    <w:rsid w:val="007B141E"/>
    <w:rsid w:val="007B1E72"/>
    <w:rsid w:val="007C1053"/>
    <w:rsid w:val="007C6B2D"/>
    <w:rsid w:val="007D1CF1"/>
    <w:rsid w:val="007D696D"/>
    <w:rsid w:val="007E2B35"/>
    <w:rsid w:val="007E4A0A"/>
    <w:rsid w:val="007E4CAA"/>
    <w:rsid w:val="007E5C55"/>
    <w:rsid w:val="007E7CA1"/>
    <w:rsid w:val="007F02A4"/>
    <w:rsid w:val="007F7D41"/>
    <w:rsid w:val="007F7F03"/>
    <w:rsid w:val="008111E2"/>
    <w:rsid w:val="00815880"/>
    <w:rsid w:val="00823D77"/>
    <w:rsid w:val="0082681C"/>
    <w:rsid w:val="0083067A"/>
    <w:rsid w:val="008372A9"/>
    <w:rsid w:val="008379C3"/>
    <w:rsid w:val="00837C3E"/>
    <w:rsid w:val="008411CE"/>
    <w:rsid w:val="00845EFB"/>
    <w:rsid w:val="00847C1C"/>
    <w:rsid w:val="008504BD"/>
    <w:rsid w:val="008534B4"/>
    <w:rsid w:val="00862EC5"/>
    <w:rsid w:val="00865B8D"/>
    <w:rsid w:val="00867609"/>
    <w:rsid w:val="00872E13"/>
    <w:rsid w:val="00880196"/>
    <w:rsid w:val="00881DD0"/>
    <w:rsid w:val="0088301B"/>
    <w:rsid w:val="0088309B"/>
    <w:rsid w:val="008848C4"/>
    <w:rsid w:val="00885AF9"/>
    <w:rsid w:val="00885D95"/>
    <w:rsid w:val="008B7682"/>
    <w:rsid w:val="008B7E81"/>
    <w:rsid w:val="008C61A7"/>
    <w:rsid w:val="008C73C0"/>
    <w:rsid w:val="008E29E3"/>
    <w:rsid w:val="008E6690"/>
    <w:rsid w:val="008F5CD9"/>
    <w:rsid w:val="008F60B6"/>
    <w:rsid w:val="008F6334"/>
    <w:rsid w:val="008F6D7A"/>
    <w:rsid w:val="00901DCC"/>
    <w:rsid w:val="0090631F"/>
    <w:rsid w:val="00915164"/>
    <w:rsid w:val="00925407"/>
    <w:rsid w:val="00925D72"/>
    <w:rsid w:val="00932D66"/>
    <w:rsid w:val="00932E32"/>
    <w:rsid w:val="0093521D"/>
    <w:rsid w:val="00945B3E"/>
    <w:rsid w:val="00952302"/>
    <w:rsid w:val="0097199D"/>
    <w:rsid w:val="009808C8"/>
    <w:rsid w:val="00981791"/>
    <w:rsid w:val="00982138"/>
    <w:rsid w:val="00991A01"/>
    <w:rsid w:val="0099399F"/>
    <w:rsid w:val="009A1478"/>
    <w:rsid w:val="009B59D6"/>
    <w:rsid w:val="009C36ED"/>
    <w:rsid w:val="009C6DE6"/>
    <w:rsid w:val="009C76CB"/>
    <w:rsid w:val="009D10AC"/>
    <w:rsid w:val="009D3F2C"/>
    <w:rsid w:val="009F5059"/>
    <w:rsid w:val="00A01F87"/>
    <w:rsid w:val="00A0669C"/>
    <w:rsid w:val="00A10D82"/>
    <w:rsid w:val="00A11030"/>
    <w:rsid w:val="00A115F5"/>
    <w:rsid w:val="00A179D2"/>
    <w:rsid w:val="00A21B90"/>
    <w:rsid w:val="00A23906"/>
    <w:rsid w:val="00A267D1"/>
    <w:rsid w:val="00A27C42"/>
    <w:rsid w:val="00A43E8C"/>
    <w:rsid w:val="00A45D98"/>
    <w:rsid w:val="00A5288A"/>
    <w:rsid w:val="00A53FCF"/>
    <w:rsid w:val="00A54819"/>
    <w:rsid w:val="00A57D45"/>
    <w:rsid w:val="00A619F2"/>
    <w:rsid w:val="00A70F08"/>
    <w:rsid w:val="00A81DCC"/>
    <w:rsid w:val="00A84C74"/>
    <w:rsid w:val="00A9255D"/>
    <w:rsid w:val="00A93DF0"/>
    <w:rsid w:val="00AA0159"/>
    <w:rsid w:val="00AA017A"/>
    <w:rsid w:val="00AA02DD"/>
    <w:rsid w:val="00AA2DE0"/>
    <w:rsid w:val="00AA540F"/>
    <w:rsid w:val="00AA58F1"/>
    <w:rsid w:val="00AA63A4"/>
    <w:rsid w:val="00AB3C7B"/>
    <w:rsid w:val="00AD3C26"/>
    <w:rsid w:val="00AE1E04"/>
    <w:rsid w:val="00AE7C27"/>
    <w:rsid w:val="00AF04D5"/>
    <w:rsid w:val="00B031FD"/>
    <w:rsid w:val="00B1193A"/>
    <w:rsid w:val="00B12ACC"/>
    <w:rsid w:val="00B13723"/>
    <w:rsid w:val="00B21CC7"/>
    <w:rsid w:val="00B24AC4"/>
    <w:rsid w:val="00B31B60"/>
    <w:rsid w:val="00B370E3"/>
    <w:rsid w:val="00B408B8"/>
    <w:rsid w:val="00B42C5F"/>
    <w:rsid w:val="00B503E8"/>
    <w:rsid w:val="00B53532"/>
    <w:rsid w:val="00B56100"/>
    <w:rsid w:val="00B619F1"/>
    <w:rsid w:val="00B65AB4"/>
    <w:rsid w:val="00B75208"/>
    <w:rsid w:val="00B7699A"/>
    <w:rsid w:val="00B77540"/>
    <w:rsid w:val="00B9067B"/>
    <w:rsid w:val="00B9663F"/>
    <w:rsid w:val="00B96AE6"/>
    <w:rsid w:val="00B9748F"/>
    <w:rsid w:val="00BB78DC"/>
    <w:rsid w:val="00BC0891"/>
    <w:rsid w:val="00BC0FA4"/>
    <w:rsid w:val="00BD4DB8"/>
    <w:rsid w:val="00BE6A00"/>
    <w:rsid w:val="00BF0C5C"/>
    <w:rsid w:val="00BF1CCA"/>
    <w:rsid w:val="00BF536B"/>
    <w:rsid w:val="00C237A1"/>
    <w:rsid w:val="00C426A0"/>
    <w:rsid w:val="00C44282"/>
    <w:rsid w:val="00C45F8F"/>
    <w:rsid w:val="00C53C58"/>
    <w:rsid w:val="00C605C7"/>
    <w:rsid w:val="00C66E4A"/>
    <w:rsid w:val="00C71560"/>
    <w:rsid w:val="00C729EF"/>
    <w:rsid w:val="00C831C5"/>
    <w:rsid w:val="00C86CEE"/>
    <w:rsid w:val="00CA281B"/>
    <w:rsid w:val="00CA755F"/>
    <w:rsid w:val="00CD2800"/>
    <w:rsid w:val="00CE2EE2"/>
    <w:rsid w:val="00CE48FE"/>
    <w:rsid w:val="00CE7B9A"/>
    <w:rsid w:val="00CE7BDF"/>
    <w:rsid w:val="00CF2960"/>
    <w:rsid w:val="00CF5646"/>
    <w:rsid w:val="00D01483"/>
    <w:rsid w:val="00D05C35"/>
    <w:rsid w:val="00D06B73"/>
    <w:rsid w:val="00D12EF8"/>
    <w:rsid w:val="00D13D0E"/>
    <w:rsid w:val="00D20ABF"/>
    <w:rsid w:val="00D3403D"/>
    <w:rsid w:val="00D36232"/>
    <w:rsid w:val="00D3703E"/>
    <w:rsid w:val="00D40247"/>
    <w:rsid w:val="00D40D81"/>
    <w:rsid w:val="00D45B98"/>
    <w:rsid w:val="00D46EAF"/>
    <w:rsid w:val="00D527F3"/>
    <w:rsid w:val="00D52E56"/>
    <w:rsid w:val="00D54653"/>
    <w:rsid w:val="00D65F27"/>
    <w:rsid w:val="00D67F0F"/>
    <w:rsid w:val="00D7387F"/>
    <w:rsid w:val="00D75F28"/>
    <w:rsid w:val="00D83434"/>
    <w:rsid w:val="00D879B0"/>
    <w:rsid w:val="00DA1F0B"/>
    <w:rsid w:val="00DA4D6D"/>
    <w:rsid w:val="00DA4EBA"/>
    <w:rsid w:val="00DA7074"/>
    <w:rsid w:val="00DB6002"/>
    <w:rsid w:val="00DB62F5"/>
    <w:rsid w:val="00DC1EA5"/>
    <w:rsid w:val="00DC7CBB"/>
    <w:rsid w:val="00DD2343"/>
    <w:rsid w:val="00DD2557"/>
    <w:rsid w:val="00DE4EF6"/>
    <w:rsid w:val="00DF4941"/>
    <w:rsid w:val="00DF5784"/>
    <w:rsid w:val="00E040A3"/>
    <w:rsid w:val="00E11C70"/>
    <w:rsid w:val="00E17FDD"/>
    <w:rsid w:val="00E36645"/>
    <w:rsid w:val="00E40AB8"/>
    <w:rsid w:val="00E41AEE"/>
    <w:rsid w:val="00E422EC"/>
    <w:rsid w:val="00E52396"/>
    <w:rsid w:val="00E62EC7"/>
    <w:rsid w:val="00E662F2"/>
    <w:rsid w:val="00E66913"/>
    <w:rsid w:val="00E671CB"/>
    <w:rsid w:val="00E91F74"/>
    <w:rsid w:val="00E924D5"/>
    <w:rsid w:val="00EA5DD3"/>
    <w:rsid w:val="00EB0EB1"/>
    <w:rsid w:val="00EC77F3"/>
    <w:rsid w:val="00ED21D8"/>
    <w:rsid w:val="00ED2F20"/>
    <w:rsid w:val="00ED5693"/>
    <w:rsid w:val="00ED5971"/>
    <w:rsid w:val="00EE1380"/>
    <w:rsid w:val="00EE7AE7"/>
    <w:rsid w:val="00F00C99"/>
    <w:rsid w:val="00F039F4"/>
    <w:rsid w:val="00F040AA"/>
    <w:rsid w:val="00F04736"/>
    <w:rsid w:val="00F17A07"/>
    <w:rsid w:val="00F367EB"/>
    <w:rsid w:val="00F42CD8"/>
    <w:rsid w:val="00F43CEF"/>
    <w:rsid w:val="00F6347E"/>
    <w:rsid w:val="00F707E1"/>
    <w:rsid w:val="00F81AA3"/>
    <w:rsid w:val="00F81AD1"/>
    <w:rsid w:val="00F85B80"/>
    <w:rsid w:val="00F9346A"/>
    <w:rsid w:val="00F96E3F"/>
    <w:rsid w:val="00FA0EFE"/>
    <w:rsid w:val="00FA2601"/>
    <w:rsid w:val="00FA40E1"/>
    <w:rsid w:val="00FB1190"/>
    <w:rsid w:val="00FB1390"/>
    <w:rsid w:val="00FB19F0"/>
    <w:rsid w:val="00FB1A46"/>
    <w:rsid w:val="00FB676D"/>
    <w:rsid w:val="00FC1E5E"/>
    <w:rsid w:val="00FC4C66"/>
    <w:rsid w:val="00FC5792"/>
    <w:rsid w:val="00FC6398"/>
    <w:rsid w:val="00FD1383"/>
    <w:rsid w:val="00FD21F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F3F50"/>
    <w:pPr>
      <w:widowControl w:val="0"/>
    </w:pPr>
    <w:rPr>
      <w:rFonts w:eastAsia="標楷體"/>
      <w:kern w:val="2"/>
      <w:sz w:val="32"/>
    </w:rPr>
  </w:style>
  <w:style w:type="paragraph" w:styleId="1">
    <w:name w:val="heading 1"/>
    <w:basedOn w:val="a1"/>
    <w:qFormat/>
    <w:rsid w:val="001F3F50"/>
    <w:pPr>
      <w:numPr>
        <w:numId w:val="1"/>
      </w:numPr>
      <w:kinsoku w:val="0"/>
      <w:jc w:val="both"/>
      <w:outlineLvl w:val="0"/>
    </w:pPr>
    <w:rPr>
      <w:rFonts w:ascii="標楷體" w:hAnsi="Arial"/>
      <w:bCs/>
      <w:kern w:val="0"/>
      <w:szCs w:val="52"/>
    </w:rPr>
  </w:style>
  <w:style w:type="paragraph" w:styleId="2">
    <w:name w:val="heading 2"/>
    <w:basedOn w:val="a1"/>
    <w:qFormat/>
    <w:rsid w:val="001F3F50"/>
    <w:pPr>
      <w:numPr>
        <w:ilvl w:val="1"/>
        <w:numId w:val="1"/>
      </w:numPr>
      <w:kinsoku w:val="0"/>
      <w:jc w:val="both"/>
      <w:outlineLvl w:val="1"/>
    </w:pPr>
    <w:rPr>
      <w:rFonts w:ascii="標楷體" w:hAnsi="Arial"/>
      <w:bCs/>
      <w:kern w:val="0"/>
      <w:szCs w:val="48"/>
    </w:rPr>
  </w:style>
  <w:style w:type="paragraph" w:styleId="3">
    <w:name w:val="heading 3"/>
    <w:basedOn w:val="a1"/>
    <w:qFormat/>
    <w:rsid w:val="001F3F50"/>
    <w:pPr>
      <w:numPr>
        <w:ilvl w:val="2"/>
        <w:numId w:val="1"/>
      </w:numPr>
      <w:kinsoku w:val="0"/>
      <w:jc w:val="both"/>
      <w:outlineLvl w:val="2"/>
    </w:pPr>
    <w:rPr>
      <w:rFonts w:ascii="標楷體" w:hAnsi="Arial"/>
      <w:bCs/>
      <w:kern w:val="0"/>
      <w:szCs w:val="36"/>
    </w:rPr>
  </w:style>
  <w:style w:type="paragraph" w:styleId="4">
    <w:name w:val="heading 4"/>
    <w:basedOn w:val="a1"/>
    <w:qFormat/>
    <w:rsid w:val="001F3F50"/>
    <w:pPr>
      <w:numPr>
        <w:ilvl w:val="3"/>
        <w:numId w:val="1"/>
      </w:numPr>
      <w:jc w:val="both"/>
      <w:outlineLvl w:val="3"/>
    </w:pPr>
    <w:rPr>
      <w:rFonts w:ascii="標楷體" w:hAnsi="Arial"/>
      <w:szCs w:val="36"/>
    </w:rPr>
  </w:style>
  <w:style w:type="paragraph" w:styleId="5">
    <w:name w:val="heading 5"/>
    <w:basedOn w:val="a1"/>
    <w:qFormat/>
    <w:rsid w:val="001F3F50"/>
    <w:pPr>
      <w:numPr>
        <w:ilvl w:val="4"/>
        <w:numId w:val="1"/>
      </w:numPr>
      <w:kinsoku w:val="0"/>
      <w:jc w:val="both"/>
      <w:outlineLvl w:val="4"/>
    </w:pPr>
    <w:rPr>
      <w:rFonts w:ascii="標楷體" w:hAnsi="Arial"/>
      <w:bCs/>
      <w:szCs w:val="36"/>
    </w:rPr>
  </w:style>
  <w:style w:type="paragraph" w:styleId="6">
    <w:name w:val="heading 6"/>
    <w:basedOn w:val="a1"/>
    <w:qFormat/>
    <w:rsid w:val="001F3F50"/>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1F3F50"/>
    <w:pPr>
      <w:numPr>
        <w:ilvl w:val="6"/>
        <w:numId w:val="1"/>
      </w:numPr>
      <w:kinsoku w:val="0"/>
      <w:jc w:val="both"/>
      <w:outlineLvl w:val="6"/>
    </w:pPr>
    <w:rPr>
      <w:rFonts w:ascii="標楷體" w:hAnsi="Arial"/>
      <w:bCs/>
      <w:szCs w:val="36"/>
    </w:rPr>
  </w:style>
  <w:style w:type="paragraph" w:styleId="8">
    <w:name w:val="heading 8"/>
    <w:basedOn w:val="a1"/>
    <w:qFormat/>
    <w:rsid w:val="001F3F50"/>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F3F50"/>
    <w:pPr>
      <w:spacing w:before="720" w:after="720"/>
      <w:ind w:left="7371"/>
    </w:pPr>
    <w:rPr>
      <w:rFonts w:ascii="標楷體"/>
      <w:b/>
      <w:snapToGrid w:val="0"/>
      <w:spacing w:val="10"/>
      <w:sz w:val="36"/>
    </w:rPr>
  </w:style>
  <w:style w:type="paragraph" w:styleId="a6">
    <w:name w:val="endnote text"/>
    <w:basedOn w:val="a1"/>
    <w:semiHidden/>
    <w:rsid w:val="001F3F50"/>
    <w:pPr>
      <w:spacing w:before="240"/>
      <w:ind w:left="1021" w:hanging="1021"/>
      <w:jc w:val="both"/>
    </w:pPr>
    <w:rPr>
      <w:rFonts w:ascii="標楷體"/>
      <w:snapToGrid w:val="0"/>
      <w:spacing w:val="10"/>
    </w:rPr>
  </w:style>
  <w:style w:type="paragraph" w:styleId="50">
    <w:name w:val="toc 5"/>
    <w:basedOn w:val="a1"/>
    <w:next w:val="a1"/>
    <w:autoRedefine/>
    <w:semiHidden/>
    <w:rsid w:val="001F3F50"/>
    <w:pPr>
      <w:ind w:leftChars="400" w:left="600" w:rightChars="200" w:right="200" w:hangingChars="200" w:hanging="200"/>
    </w:pPr>
    <w:rPr>
      <w:rFonts w:ascii="標楷體"/>
    </w:rPr>
  </w:style>
  <w:style w:type="character" w:styleId="a7">
    <w:name w:val="page number"/>
    <w:basedOn w:val="a2"/>
    <w:semiHidden/>
    <w:rsid w:val="001F3F50"/>
    <w:rPr>
      <w:rFonts w:ascii="標楷體" w:eastAsia="標楷體"/>
      <w:sz w:val="20"/>
    </w:rPr>
  </w:style>
  <w:style w:type="paragraph" w:styleId="60">
    <w:name w:val="toc 6"/>
    <w:basedOn w:val="a1"/>
    <w:next w:val="a1"/>
    <w:autoRedefine/>
    <w:semiHidden/>
    <w:rsid w:val="001F3F50"/>
    <w:pPr>
      <w:ind w:leftChars="500" w:left="500"/>
    </w:pPr>
    <w:rPr>
      <w:rFonts w:ascii="標楷體"/>
    </w:rPr>
  </w:style>
  <w:style w:type="paragraph" w:customStyle="1" w:styleId="10">
    <w:name w:val="段落樣式1"/>
    <w:basedOn w:val="a1"/>
    <w:rsid w:val="001F3F50"/>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1F3F50"/>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1F3F50"/>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1F3F50"/>
    <w:pPr>
      <w:kinsoku w:val="0"/>
      <w:ind w:leftChars="100" w:left="300" w:rightChars="200" w:right="200" w:hangingChars="200" w:hanging="200"/>
    </w:pPr>
    <w:rPr>
      <w:rFonts w:ascii="標楷體"/>
      <w:noProof/>
    </w:rPr>
  </w:style>
  <w:style w:type="paragraph" w:styleId="30">
    <w:name w:val="toc 3"/>
    <w:basedOn w:val="a1"/>
    <w:next w:val="a1"/>
    <w:autoRedefine/>
    <w:semiHidden/>
    <w:rsid w:val="001F3F50"/>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1F3F50"/>
    <w:pPr>
      <w:kinsoku w:val="0"/>
      <w:ind w:leftChars="300" w:left="500" w:rightChars="200" w:right="200" w:hangingChars="200" w:hanging="200"/>
      <w:jc w:val="both"/>
    </w:pPr>
    <w:rPr>
      <w:rFonts w:ascii="標楷體"/>
    </w:rPr>
  </w:style>
  <w:style w:type="paragraph" w:styleId="70">
    <w:name w:val="toc 7"/>
    <w:basedOn w:val="a1"/>
    <w:next w:val="a1"/>
    <w:autoRedefine/>
    <w:semiHidden/>
    <w:rsid w:val="001F3F50"/>
    <w:pPr>
      <w:ind w:leftChars="600" w:left="800" w:hangingChars="200" w:hanging="200"/>
    </w:pPr>
    <w:rPr>
      <w:rFonts w:ascii="標楷體"/>
    </w:rPr>
  </w:style>
  <w:style w:type="paragraph" w:styleId="80">
    <w:name w:val="toc 8"/>
    <w:basedOn w:val="a1"/>
    <w:next w:val="a1"/>
    <w:autoRedefine/>
    <w:semiHidden/>
    <w:rsid w:val="001F3F50"/>
    <w:pPr>
      <w:ind w:leftChars="700" w:left="900" w:hangingChars="200" w:hanging="200"/>
    </w:pPr>
    <w:rPr>
      <w:rFonts w:ascii="標楷體"/>
    </w:rPr>
  </w:style>
  <w:style w:type="paragraph" w:styleId="9">
    <w:name w:val="toc 9"/>
    <w:basedOn w:val="a1"/>
    <w:next w:val="a1"/>
    <w:autoRedefine/>
    <w:semiHidden/>
    <w:rsid w:val="001F3F50"/>
    <w:pPr>
      <w:ind w:leftChars="1600" w:left="3840"/>
    </w:pPr>
  </w:style>
  <w:style w:type="paragraph" w:styleId="a8">
    <w:name w:val="header"/>
    <w:basedOn w:val="a1"/>
    <w:semiHidden/>
    <w:rsid w:val="001F3F50"/>
    <w:pPr>
      <w:tabs>
        <w:tab w:val="center" w:pos="4153"/>
        <w:tab w:val="right" w:pos="8306"/>
      </w:tabs>
      <w:snapToGrid w:val="0"/>
    </w:pPr>
    <w:rPr>
      <w:sz w:val="20"/>
    </w:rPr>
  </w:style>
  <w:style w:type="paragraph" w:customStyle="1" w:styleId="31">
    <w:name w:val="段落樣式3"/>
    <w:basedOn w:val="20"/>
    <w:rsid w:val="001F3F50"/>
    <w:pPr>
      <w:ind w:leftChars="400" w:left="400"/>
    </w:pPr>
  </w:style>
  <w:style w:type="character" w:styleId="a9">
    <w:name w:val="Hyperlink"/>
    <w:basedOn w:val="a2"/>
    <w:semiHidden/>
    <w:rsid w:val="001F3F50"/>
    <w:rPr>
      <w:color w:val="0000FF"/>
      <w:u w:val="single"/>
    </w:rPr>
  </w:style>
  <w:style w:type="paragraph" w:customStyle="1" w:styleId="aa">
    <w:name w:val="簽名日期"/>
    <w:basedOn w:val="a1"/>
    <w:rsid w:val="001F3F50"/>
    <w:pPr>
      <w:kinsoku w:val="0"/>
      <w:jc w:val="distribute"/>
    </w:pPr>
    <w:rPr>
      <w:kern w:val="0"/>
    </w:rPr>
  </w:style>
  <w:style w:type="paragraph" w:customStyle="1" w:styleId="0">
    <w:name w:val="段落樣式0"/>
    <w:basedOn w:val="20"/>
    <w:rsid w:val="001F3F50"/>
    <w:pPr>
      <w:ind w:leftChars="200" w:left="200" w:firstLineChars="0" w:firstLine="0"/>
    </w:pPr>
  </w:style>
  <w:style w:type="paragraph" w:customStyle="1" w:styleId="ab">
    <w:name w:val="附件"/>
    <w:basedOn w:val="a6"/>
    <w:rsid w:val="001F3F50"/>
    <w:pPr>
      <w:kinsoku w:val="0"/>
      <w:spacing w:before="0"/>
      <w:ind w:left="1047" w:hangingChars="300" w:hanging="1047"/>
    </w:pPr>
    <w:rPr>
      <w:snapToGrid/>
      <w:spacing w:val="0"/>
      <w:kern w:val="0"/>
    </w:rPr>
  </w:style>
  <w:style w:type="paragraph" w:customStyle="1" w:styleId="41">
    <w:name w:val="段落樣式4"/>
    <w:basedOn w:val="31"/>
    <w:rsid w:val="001F3F50"/>
    <w:pPr>
      <w:ind w:leftChars="500" w:left="500"/>
    </w:pPr>
  </w:style>
  <w:style w:type="paragraph" w:customStyle="1" w:styleId="51">
    <w:name w:val="段落樣式5"/>
    <w:basedOn w:val="41"/>
    <w:rsid w:val="001F3F50"/>
    <w:pPr>
      <w:ind w:leftChars="600" w:left="600"/>
    </w:pPr>
  </w:style>
  <w:style w:type="paragraph" w:customStyle="1" w:styleId="61">
    <w:name w:val="段落樣式6"/>
    <w:basedOn w:val="51"/>
    <w:rsid w:val="001F3F50"/>
    <w:pPr>
      <w:ind w:leftChars="700" w:left="700"/>
    </w:pPr>
  </w:style>
  <w:style w:type="paragraph" w:customStyle="1" w:styleId="71">
    <w:name w:val="段落樣式7"/>
    <w:basedOn w:val="61"/>
    <w:rsid w:val="001F3F50"/>
  </w:style>
  <w:style w:type="paragraph" w:customStyle="1" w:styleId="81">
    <w:name w:val="段落樣式8"/>
    <w:basedOn w:val="71"/>
    <w:rsid w:val="001F3F50"/>
    <w:pPr>
      <w:ind w:leftChars="800" w:left="800"/>
    </w:pPr>
  </w:style>
  <w:style w:type="paragraph" w:customStyle="1" w:styleId="a0">
    <w:name w:val="表樣式"/>
    <w:basedOn w:val="a1"/>
    <w:next w:val="a1"/>
    <w:rsid w:val="001F3F50"/>
    <w:pPr>
      <w:numPr>
        <w:numId w:val="2"/>
      </w:numPr>
      <w:jc w:val="both"/>
    </w:pPr>
    <w:rPr>
      <w:rFonts w:ascii="標楷體"/>
      <w:kern w:val="0"/>
    </w:rPr>
  </w:style>
  <w:style w:type="paragraph" w:styleId="ac">
    <w:name w:val="Body Text Indent"/>
    <w:basedOn w:val="a1"/>
    <w:semiHidden/>
    <w:rsid w:val="001F3F50"/>
    <w:pPr>
      <w:ind w:left="698" w:hangingChars="200" w:hanging="698"/>
    </w:pPr>
  </w:style>
  <w:style w:type="paragraph" w:customStyle="1" w:styleId="ad">
    <w:name w:val="調查報告"/>
    <w:basedOn w:val="a6"/>
    <w:rsid w:val="001F3F50"/>
    <w:pPr>
      <w:kinsoku w:val="0"/>
      <w:spacing w:before="0"/>
      <w:ind w:left="1701" w:firstLine="0"/>
    </w:pPr>
    <w:rPr>
      <w:b/>
      <w:snapToGrid/>
      <w:spacing w:val="200"/>
      <w:kern w:val="0"/>
      <w:sz w:val="36"/>
    </w:rPr>
  </w:style>
  <w:style w:type="table" w:styleId="ae">
    <w:name w:val="Table Grid"/>
    <w:basedOn w:val="a3"/>
    <w:uiPriority w:val="59"/>
    <w:rsid w:val="008E66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圖樣式"/>
    <w:basedOn w:val="a1"/>
    <w:next w:val="a1"/>
    <w:rsid w:val="001F3F50"/>
    <w:pPr>
      <w:numPr>
        <w:numId w:val="3"/>
      </w:numPr>
      <w:tabs>
        <w:tab w:val="clear" w:pos="1440"/>
      </w:tabs>
      <w:ind w:left="400" w:hangingChars="400" w:hanging="400"/>
      <w:jc w:val="both"/>
    </w:pPr>
    <w:rPr>
      <w:rFonts w:ascii="標楷體"/>
    </w:rPr>
  </w:style>
  <w:style w:type="paragraph" w:styleId="af">
    <w:name w:val="footer"/>
    <w:basedOn w:val="a1"/>
    <w:semiHidden/>
    <w:rsid w:val="001F3F50"/>
    <w:pPr>
      <w:tabs>
        <w:tab w:val="center" w:pos="4153"/>
        <w:tab w:val="right" w:pos="8306"/>
      </w:tabs>
      <w:snapToGrid w:val="0"/>
    </w:pPr>
    <w:rPr>
      <w:sz w:val="20"/>
    </w:rPr>
  </w:style>
  <w:style w:type="paragraph" w:styleId="af0">
    <w:name w:val="table of figures"/>
    <w:basedOn w:val="a1"/>
    <w:next w:val="a1"/>
    <w:semiHidden/>
    <w:rsid w:val="001F3F50"/>
    <w:pPr>
      <w:ind w:left="400" w:hangingChars="400" w:hanging="400"/>
    </w:pPr>
  </w:style>
  <w:style w:type="character" w:customStyle="1" w:styleId="stext">
    <w:name w:val="stext"/>
    <w:basedOn w:val="a2"/>
    <w:rsid w:val="00B24AC4"/>
  </w:style>
  <w:style w:type="paragraph" w:styleId="af1">
    <w:name w:val="List"/>
    <w:basedOn w:val="a1"/>
    <w:semiHidden/>
    <w:rsid w:val="0090631F"/>
    <w:pPr>
      <w:ind w:leftChars="200" w:left="100" w:hangingChars="200" w:hanging="200"/>
    </w:pPr>
    <w:rPr>
      <w:rFonts w:eastAsia="新細明體"/>
      <w:sz w:val="24"/>
    </w:rPr>
  </w:style>
</w:styles>
</file>

<file path=word/webSettings.xml><?xml version="1.0" encoding="utf-8"?>
<w:webSettings xmlns:r="http://schemas.openxmlformats.org/officeDocument/2006/relationships" xmlns:w="http://schemas.openxmlformats.org/wordprocessingml/2006/main">
  <w:divs>
    <w:div w:id="73331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CD7C14-1389-4CDF-BF31-9BDE7AB1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2</Pages>
  <Words>141</Words>
  <Characters>809</Characters>
  <Application>Microsoft Office Word</Application>
  <DocSecurity>0</DocSecurity>
  <Lines>6</Lines>
  <Paragraphs>1</Paragraphs>
  <ScaleCrop>false</ScaleCrop>
  <Company>cy</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3</cp:revision>
  <cp:lastPrinted>2010-12-20T00:58:00Z</cp:lastPrinted>
  <dcterms:created xsi:type="dcterms:W3CDTF">2011-01-12T07:16:00Z</dcterms:created>
  <dcterms:modified xsi:type="dcterms:W3CDTF">2011-01-12T07:19:00Z</dcterms:modified>
</cp:coreProperties>
</file>