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B8F" w:rsidRPr="00F032BA" w:rsidRDefault="00661B8F">
      <w:pPr>
        <w:pStyle w:val="a8"/>
        <w:kinsoku w:val="0"/>
        <w:spacing w:before="0"/>
        <w:ind w:left="0" w:firstLine="0"/>
        <w:jc w:val="center"/>
        <w:rPr>
          <w:rFonts w:ascii="Times New Roman"/>
          <w:b/>
          <w:snapToGrid/>
          <w:spacing w:val="100"/>
          <w:kern w:val="0"/>
          <w:sz w:val="36"/>
        </w:rPr>
      </w:pPr>
      <w:bookmarkStart w:id="0" w:name="_GoBack"/>
      <w:bookmarkEnd w:id="0"/>
      <w:r w:rsidRPr="00F032BA">
        <w:rPr>
          <w:rFonts w:ascii="Times New Roman"/>
          <w:b/>
          <w:bCs/>
          <w:snapToGrid/>
          <w:spacing w:val="200"/>
          <w:kern w:val="0"/>
          <w:sz w:val="36"/>
        </w:rPr>
        <w:t>目</w:t>
      </w:r>
      <w:r w:rsidR="00E82B9B" w:rsidRPr="00F032BA">
        <w:rPr>
          <w:rFonts w:ascii="Times New Roman"/>
          <w:b/>
          <w:bCs/>
          <w:snapToGrid/>
          <w:spacing w:val="200"/>
          <w:kern w:val="0"/>
          <w:sz w:val="36"/>
        </w:rPr>
        <w:t>次</w:t>
      </w:r>
    </w:p>
    <w:p w:rsidR="00445813" w:rsidRPr="00F032BA" w:rsidRDefault="008E222B" w:rsidP="00BA2F24">
      <w:pPr>
        <w:pStyle w:val="21"/>
      </w:pPr>
      <w:r w:rsidRPr="00F032BA">
        <w:fldChar w:fldCharType="begin"/>
      </w:r>
      <w:r w:rsidR="009074A0" w:rsidRPr="00F032BA">
        <w:instrText xml:space="preserve"> TOC \o "1-3" \h \z \u </w:instrText>
      </w:r>
      <w:r w:rsidRPr="00F032BA">
        <w:fldChar w:fldCharType="separate"/>
      </w:r>
      <w:hyperlink w:anchor="_Toc407347590" w:history="1">
        <w:r w:rsidR="00805CD9" w:rsidRPr="00F032BA">
          <w:rPr>
            <w:rFonts w:hint="eastAsia"/>
          </w:rPr>
          <w:t>壹、題目</w:t>
        </w:r>
        <w:r w:rsidR="00445813" w:rsidRPr="00F032BA">
          <w:rPr>
            <w:webHidden/>
          </w:rPr>
          <w:tab/>
        </w:r>
        <w:r w:rsidRPr="00F032BA">
          <w:rPr>
            <w:webHidden/>
          </w:rPr>
          <w:fldChar w:fldCharType="begin"/>
        </w:r>
        <w:r w:rsidR="00445813" w:rsidRPr="00F032BA">
          <w:rPr>
            <w:webHidden/>
          </w:rPr>
          <w:instrText xml:space="preserve"> PAGEREF _Toc407347590 \h </w:instrText>
        </w:r>
        <w:r w:rsidRPr="00F032BA">
          <w:rPr>
            <w:webHidden/>
          </w:rPr>
        </w:r>
        <w:r w:rsidRPr="00F032BA">
          <w:rPr>
            <w:webHidden/>
          </w:rPr>
          <w:fldChar w:fldCharType="separate"/>
        </w:r>
        <w:r w:rsidR="00DF4BF9">
          <w:rPr>
            <w:webHidden/>
          </w:rPr>
          <w:t>1</w:t>
        </w:r>
        <w:r w:rsidRPr="00F032BA">
          <w:rPr>
            <w:webHidden/>
          </w:rPr>
          <w:fldChar w:fldCharType="end"/>
        </w:r>
      </w:hyperlink>
    </w:p>
    <w:p w:rsidR="00445813" w:rsidRPr="00F032BA" w:rsidRDefault="00DF4BF9" w:rsidP="00BA2F24">
      <w:pPr>
        <w:pStyle w:val="21"/>
      </w:pPr>
      <w:hyperlink w:anchor="_Toc407347591" w:history="1">
        <w:r w:rsidR="00445813" w:rsidRPr="00F032BA">
          <w:rPr>
            <w:rFonts w:hint="eastAsia"/>
          </w:rPr>
          <w:t>貳、專案調查研究主旨</w:t>
        </w:r>
        <w:r w:rsidR="00445813" w:rsidRPr="00F032BA">
          <w:rPr>
            <w:webHidden/>
          </w:rPr>
          <w:tab/>
        </w:r>
        <w:r w:rsidR="008E222B" w:rsidRPr="00F032BA">
          <w:rPr>
            <w:webHidden/>
          </w:rPr>
          <w:fldChar w:fldCharType="begin"/>
        </w:r>
        <w:r w:rsidR="00445813" w:rsidRPr="00F032BA">
          <w:rPr>
            <w:webHidden/>
          </w:rPr>
          <w:instrText xml:space="preserve"> PAGEREF _Toc407347591 \h </w:instrText>
        </w:r>
        <w:r w:rsidR="008E222B" w:rsidRPr="00F032BA">
          <w:rPr>
            <w:webHidden/>
          </w:rPr>
        </w:r>
        <w:r w:rsidR="008E222B" w:rsidRPr="00F032BA">
          <w:rPr>
            <w:webHidden/>
          </w:rPr>
          <w:fldChar w:fldCharType="separate"/>
        </w:r>
        <w:r>
          <w:rPr>
            <w:webHidden/>
          </w:rPr>
          <w:t>1</w:t>
        </w:r>
        <w:r w:rsidR="008E222B" w:rsidRPr="00F032BA">
          <w:rPr>
            <w:webHidden/>
          </w:rPr>
          <w:fldChar w:fldCharType="end"/>
        </w:r>
      </w:hyperlink>
    </w:p>
    <w:p w:rsidR="00445813" w:rsidRPr="00F032BA" w:rsidRDefault="00DF4BF9" w:rsidP="00BA2F24">
      <w:pPr>
        <w:pStyle w:val="21"/>
        <w:ind w:leftChars="206" w:left="1417"/>
      </w:pPr>
      <w:hyperlink w:anchor="_Toc407347592" w:history="1">
        <w:r w:rsidR="00445813" w:rsidRPr="00F032BA">
          <w:rPr>
            <w:rFonts w:hint="eastAsia"/>
          </w:rPr>
          <w:t>一、研究緣起</w:t>
        </w:r>
        <w:r w:rsidR="00445813" w:rsidRPr="00F032BA">
          <w:rPr>
            <w:webHidden/>
          </w:rPr>
          <w:tab/>
        </w:r>
        <w:r w:rsidR="008E222B" w:rsidRPr="00F032BA">
          <w:rPr>
            <w:webHidden/>
          </w:rPr>
          <w:fldChar w:fldCharType="begin"/>
        </w:r>
        <w:r w:rsidR="00445813" w:rsidRPr="00F032BA">
          <w:rPr>
            <w:webHidden/>
          </w:rPr>
          <w:instrText xml:space="preserve"> PAGEREF _Toc407347592 \h </w:instrText>
        </w:r>
        <w:r w:rsidR="008E222B" w:rsidRPr="00F032BA">
          <w:rPr>
            <w:webHidden/>
          </w:rPr>
        </w:r>
        <w:r w:rsidR="008E222B" w:rsidRPr="00F032BA">
          <w:rPr>
            <w:webHidden/>
          </w:rPr>
          <w:fldChar w:fldCharType="separate"/>
        </w:r>
        <w:r>
          <w:rPr>
            <w:webHidden/>
          </w:rPr>
          <w:t>1</w:t>
        </w:r>
        <w:r w:rsidR="008E222B" w:rsidRPr="00F032BA">
          <w:rPr>
            <w:webHidden/>
          </w:rPr>
          <w:fldChar w:fldCharType="end"/>
        </w:r>
      </w:hyperlink>
    </w:p>
    <w:p w:rsidR="00445813" w:rsidRPr="00F032BA" w:rsidRDefault="00DF4BF9" w:rsidP="00BA2F24">
      <w:pPr>
        <w:pStyle w:val="21"/>
        <w:ind w:leftChars="206" w:left="1417"/>
      </w:pPr>
      <w:hyperlink w:anchor="_Toc407347593" w:history="1">
        <w:r w:rsidR="00445813" w:rsidRPr="00F032BA">
          <w:rPr>
            <w:rFonts w:hint="eastAsia"/>
          </w:rPr>
          <w:t>二、研究目的</w:t>
        </w:r>
        <w:r w:rsidR="00445813" w:rsidRPr="00F032BA">
          <w:rPr>
            <w:webHidden/>
          </w:rPr>
          <w:tab/>
        </w:r>
        <w:r w:rsidR="008E222B" w:rsidRPr="00F032BA">
          <w:rPr>
            <w:webHidden/>
          </w:rPr>
          <w:fldChar w:fldCharType="begin"/>
        </w:r>
        <w:r w:rsidR="00445813" w:rsidRPr="00F032BA">
          <w:rPr>
            <w:webHidden/>
          </w:rPr>
          <w:instrText xml:space="preserve"> PAGEREF _Toc407347593 \h </w:instrText>
        </w:r>
        <w:r w:rsidR="008E222B" w:rsidRPr="00F032BA">
          <w:rPr>
            <w:webHidden/>
          </w:rPr>
        </w:r>
        <w:r w:rsidR="008E222B" w:rsidRPr="00F032BA">
          <w:rPr>
            <w:webHidden/>
          </w:rPr>
          <w:fldChar w:fldCharType="separate"/>
        </w:r>
        <w:r>
          <w:rPr>
            <w:webHidden/>
          </w:rPr>
          <w:t>1</w:t>
        </w:r>
        <w:r w:rsidR="008E222B" w:rsidRPr="00F032BA">
          <w:rPr>
            <w:webHidden/>
          </w:rPr>
          <w:fldChar w:fldCharType="end"/>
        </w:r>
      </w:hyperlink>
    </w:p>
    <w:p w:rsidR="00445813" w:rsidRPr="00F032BA" w:rsidRDefault="00DF4BF9" w:rsidP="00BA2F24">
      <w:pPr>
        <w:pStyle w:val="21"/>
        <w:ind w:leftChars="206" w:left="1417"/>
      </w:pPr>
      <w:hyperlink w:anchor="_Toc407347595" w:history="1">
        <w:r w:rsidR="00445813" w:rsidRPr="00F032BA">
          <w:rPr>
            <w:rFonts w:hint="eastAsia"/>
          </w:rPr>
          <w:t>三、研究範疇：</w:t>
        </w:r>
        <w:r w:rsidR="00445813" w:rsidRPr="00F032BA">
          <w:rPr>
            <w:webHidden/>
          </w:rPr>
          <w:tab/>
        </w:r>
        <w:r w:rsidR="008E222B" w:rsidRPr="00F032BA">
          <w:rPr>
            <w:webHidden/>
          </w:rPr>
          <w:fldChar w:fldCharType="begin"/>
        </w:r>
        <w:r w:rsidR="00445813" w:rsidRPr="00F032BA">
          <w:rPr>
            <w:webHidden/>
          </w:rPr>
          <w:instrText xml:space="preserve"> PAGEREF _Toc407347595 \h </w:instrText>
        </w:r>
        <w:r w:rsidR="008E222B" w:rsidRPr="00F032BA">
          <w:rPr>
            <w:webHidden/>
          </w:rPr>
        </w:r>
        <w:r w:rsidR="008E222B" w:rsidRPr="00F032BA">
          <w:rPr>
            <w:webHidden/>
          </w:rPr>
          <w:fldChar w:fldCharType="separate"/>
        </w:r>
        <w:r>
          <w:rPr>
            <w:webHidden/>
          </w:rPr>
          <w:t>1</w:t>
        </w:r>
        <w:r w:rsidR="008E222B" w:rsidRPr="00F032BA">
          <w:rPr>
            <w:webHidden/>
          </w:rPr>
          <w:fldChar w:fldCharType="end"/>
        </w:r>
      </w:hyperlink>
    </w:p>
    <w:p w:rsidR="00445813" w:rsidRPr="00F032BA" w:rsidRDefault="00DF4BF9" w:rsidP="00BA2F24">
      <w:pPr>
        <w:pStyle w:val="21"/>
      </w:pPr>
      <w:hyperlink w:anchor="_Toc407347601" w:history="1">
        <w:r w:rsidR="00445813" w:rsidRPr="00F032BA">
          <w:rPr>
            <w:rFonts w:hint="eastAsia"/>
          </w:rPr>
          <w:t>參、問題背景與現況分析：</w:t>
        </w:r>
        <w:r w:rsidR="00445813" w:rsidRPr="00F032BA">
          <w:rPr>
            <w:webHidden/>
          </w:rPr>
          <w:tab/>
        </w:r>
        <w:r w:rsidR="008E222B" w:rsidRPr="00F032BA">
          <w:rPr>
            <w:webHidden/>
          </w:rPr>
          <w:fldChar w:fldCharType="begin"/>
        </w:r>
        <w:r w:rsidR="00445813" w:rsidRPr="00F032BA">
          <w:rPr>
            <w:webHidden/>
          </w:rPr>
          <w:instrText xml:space="preserve"> PAGEREF _Toc407347601 \h </w:instrText>
        </w:r>
        <w:r w:rsidR="008E222B" w:rsidRPr="00F032BA">
          <w:rPr>
            <w:webHidden/>
          </w:rPr>
        </w:r>
        <w:r w:rsidR="008E222B" w:rsidRPr="00F032BA">
          <w:rPr>
            <w:webHidden/>
          </w:rPr>
          <w:fldChar w:fldCharType="separate"/>
        </w:r>
        <w:r>
          <w:rPr>
            <w:webHidden/>
          </w:rPr>
          <w:t>2</w:t>
        </w:r>
        <w:r w:rsidR="008E222B" w:rsidRPr="00F032BA">
          <w:rPr>
            <w:webHidden/>
          </w:rPr>
          <w:fldChar w:fldCharType="end"/>
        </w:r>
      </w:hyperlink>
    </w:p>
    <w:p w:rsidR="00445813" w:rsidRPr="00F032BA" w:rsidRDefault="00DF4BF9" w:rsidP="00BA2F24">
      <w:pPr>
        <w:pStyle w:val="21"/>
        <w:ind w:leftChars="202" w:left="1413" w:hangingChars="203" w:hanging="708"/>
      </w:pPr>
      <w:hyperlink w:anchor="_Toc407347602" w:history="1">
        <w:r w:rsidR="00445813" w:rsidRPr="00F032BA">
          <w:rPr>
            <w:rFonts w:hint="eastAsia"/>
          </w:rPr>
          <w:t>一、</w:t>
        </w:r>
        <w:r w:rsidR="00445813" w:rsidRPr="00F032BA">
          <w:rPr>
            <w:rFonts w:hint="eastAsia"/>
            <w:spacing w:val="-20"/>
          </w:rPr>
          <w:t>工業區工廠廢（污）水處理及排放之相關管理法令規定</w:t>
        </w:r>
        <w:r w:rsidR="00445813" w:rsidRPr="00F032BA">
          <w:rPr>
            <w:webHidden/>
          </w:rPr>
          <w:tab/>
        </w:r>
        <w:r w:rsidR="008E222B" w:rsidRPr="00F032BA">
          <w:rPr>
            <w:webHidden/>
          </w:rPr>
          <w:fldChar w:fldCharType="begin"/>
        </w:r>
        <w:r w:rsidR="00445813" w:rsidRPr="00F032BA">
          <w:rPr>
            <w:webHidden/>
          </w:rPr>
          <w:instrText xml:space="preserve"> PAGEREF _Toc407347602 \h </w:instrText>
        </w:r>
        <w:r w:rsidR="008E222B" w:rsidRPr="00F032BA">
          <w:rPr>
            <w:webHidden/>
          </w:rPr>
        </w:r>
        <w:r w:rsidR="008E222B" w:rsidRPr="00F032BA">
          <w:rPr>
            <w:webHidden/>
          </w:rPr>
          <w:fldChar w:fldCharType="separate"/>
        </w:r>
        <w:r>
          <w:rPr>
            <w:webHidden/>
          </w:rPr>
          <w:t>2</w:t>
        </w:r>
        <w:r w:rsidR="008E222B" w:rsidRPr="00F032BA">
          <w:rPr>
            <w:webHidden/>
          </w:rPr>
          <w:fldChar w:fldCharType="end"/>
        </w:r>
      </w:hyperlink>
    </w:p>
    <w:p w:rsidR="00445813" w:rsidRPr="00F032BA" w:rsidRDefault="00DF4BF9" w:rsidP="00BA2F24">
      <w:pPr>
        <w:pStyle w:val="21"/>
        <w:ind w:leftChars="202" w:left="1413" w:hangingChars="203" w:hanging="708"/>
      </w:pPr>
      <w:hyperlink w:anchor="_Toc407347614" w:history="1">
        <w:r w:rsidR="00445813" w:rsidRPr="00F032BA">
          <w:rPr>
            <w:rFonts w:hint="eastAsia"/>
          </w:rPr>
          <w:t>二、國內工業區工廠設立概況</w:t>
        </w:r>
        <w:r w:rsidR="00445813" w:rsidRPr="00F032BA">
          <w:rPr>
            <w:webHidden/>
          </w:rPr>
          <w:tab/>
        </w:r>
        <w:r w:rsidR="008E222B" w:rsidRPr="00F032BA">
          <w:rPr>
            <w:webHidden/>
          </w:rPr>
          <w:fldChar w:fldCharType="begin"/>
        </w:r>
        <w:r w:rsidR="00445813" w:rsidRPr="00F032BA">
          <w:rPr>
            <w:webHidden/>
          </w:rPr>
          <w:instrText xml:space="preserve"> PAGEREF _Toc407347614 \h </w:instrText>
        </w:r>
        <w:r w:rsidR="008E222B" w:rsidRPr="00F032BA">
          <w:rPr>
            <w:webHidden/>
          </w:rPr>
        </w:r>
        <w:r w:rsidR="008E222B" w:rsidRPr="00F032BA">
          <w:rPr>
            <w:webHidden/>
          </w:rPr>
          <w:fldChar w:fldCharType="separate"/>
        </w:r>
        <w:r>
          <w:rPr>
            <w:webHidden/>
          </w:rPr>
          <w:t>3</w:t>
        </w:r>
        <w:r w:rsidR="008E222B" w:rsidRPr="00F032BA">
          <w:rPr>
            <w:webHidden/>
          </w:rPr>
          <w:fldChar w:fldCharType="end"/>
        </w:r>
      </w:hyperlink>
    </w:p>
    <w:p w:rsidR="00445813" w:rsidRPr="00F032BA" w:rsidRDefault="00DF4BF9" w:rsidP="00BA2F24">
      <w:pPr>
        <w:pStyle w:val="21"/>
        <w:ind w:leftChars="202" w:left="1413" w:hangingChars="203" w:hanging="708"/>
      </w:pPr>
      <w:hyperlink w:anchor="_Toc407347618" w:history="1">
        <w:r w:rsidR="00445813" w:rsidRPr="00F032BA">
          <w:rPr>
            <w:rFonts w:hint="eastAsia"/>
          </w:rPr>
          <w:t>三、工廠廢（污）水污染管控現況</w:t>
        </w:r>
        <w:r w:rsidR="00445813" w:rsidRPr="00F032BA">
          <w:rPr>
            <w:webHidden/>
          </w:rPr>
          <w:tab/>
        </w:r>
        <w:r w:rsidR="008E222B" w:rsidRPr="00F032BA">
          <w:rPr>
            <w:webHidden/>
          </w:rPr>
          <w:fldChar w:fldCharType="begin"/>
        </w:r>
        <w:r w:rsidR="00445813" w:rsidRPr="00F032BA">
          <w:rPr>
            <w:webHidden/>
          </w:rPr>
          <w:instrText xml:space="preserve"> PAGEREF _Toc407347618 \h </w:instrText>
        </w:r>
        <w:r w:rsidR="008E222B" w:rsidRPr="00F032BA">
          <w:rPr>
            <w:webHidden/>
          </w:rPr>
        </w:r>
        <w:r w:rsidR="008E222B" w:rsidRPr="00F032BA">
          <w:rPr>
            <w:webHidden/>
          </w:rPr>
          <w:fldChar w:fldCharType="separate"/>
        </w:r>
        <w:r>
          <w:rPr>
            <w:webHidden/>
          </w:rPr>
          <w:t>3</w:t>
        </w:r>
        <w:r w:rsidR="008E222B" w:rsidRPr="00F032BA">
          <w:rPr>
            <w:webHidden/>
          </w:rPr>
          <w:fldChar w:fldCharType="end"/>
        </w:r>
      </w:hyperlink>
    </w:p>
    <w:p w:rsidR="00445813" w:rsidRPr="00F032BA" w:rsidRDefault="00DF4BF9" w:rsidP="00BA2F24">
      <w:pPr>
        <w:pStyle w:val="21"/>
      </w:pPr>
      <w:hyperlink w:anchor="_Toc407347621" w:history="1">
        <w:r w:rsidR="00445813" w:rsidRPr="00F032BA">
          <w:rPr>
            <w:rFonts w:hint="eastAsia"/>
          </w:rPr>
          <w:t>肆、研究方法與過程</w:t>
        </w:r>
        <w:r w:rsidR="00445813" w:rsidRPr="00F032BA">
          <w:rPr>
            <w:webHidden/>
          </w:rPr>
          <w:tab/>
        </w:r>
        <w:r w:rsidR="008E222B" w:rsidRPr="00F032BA">
          <w:rPr>
            <w:webHidden/>
          </w:rPr>
          <w:fldChar w:fldCharType="begin"/>
        </w:r>
        <w:r w:rsidR="00445813" w:rsidRPr="00F032BA">
          <w:rPr>
            <w:webHidden/>
          </w:rPr>
          <w:instrText xml:space="preserve"> PAGEREF _Toc407347621 \h </w:instrText>
        </w:r>
        <w:r w:rsidR="008E222B" w:rsidRPr="00F032BA">
          <w:rPr>
            <w:webHidden/>
          </w:rPr>
        </w:r>
        <w:r w:rsidR="008E222B" w:rsidRPr="00F032BA">
          <w:rPr>
            <w:webHidden/>
          </w:rPr>
          <w:fldChar w:fldCharType="separate"/>
        </w:r>
        <w:r>
          <w:rPr>
            <w:webHidden/>
          </w:rPr>
          <w:t>4</w:t>
        </w:r>
        <w:r w:rsidR="008E222B" w:rsidRPr="00F032BA">
          <w:rPr>
            <w:webHidden/>
          </w:rPr>
          <w:fldChar w:fldCharType="end"/>
        </w:r>
      </w:hyperlink>
    </w:p>
    <w:p w:rsidR="00445813" w:rsidRPr="00F032BA" w:rsidRDefault="00DF4BF9" w:rsidP="00BA2F24">
      <w:pPr>
        <w:pStyle w:val="21"/>
        <w:ind w:leftChars="206" w:left="1417"/>
      </w:pPr>
      <w:hyperlink w:anchor="_Toc407347622" w:history="1">
        <w:r w:rsidR="00445813" w:rsidRPr="00F032BA">
          <w:rPr>
            <w:rFonts w:hint="eastAsia"/>
          </w:rPr>
          <w:t>一、文獻蒐集與研閱</w:t>
        </w:r>
        <w:r w:rsidR="00445813" w:rsidRPr="00F032BA">
          <w:rPr>
            <w:webHidden/>
          </w:rPr>
          <w:tab/>
        </w:r>
        <w:r w:rsidR="008E222B" w:rsidRPr="00F032BA">
          <w:rPr>
            <w:webHidden/>
          </w:rPr>
          <w:fldChar w:fldCharType="begin"/>
        </w:r>
        <w:r w:rsidR="00445813" w:rsidRPr="00F032BA">
          <w:rPr>
            <w:webHidden/>
          </w:rPr>
          <w:instrText xml:space="preserve"> PAGEREF _Toc407347622 \h </w:instrText>
        </w:r>
        <w:r w:rsidR="008E222B" w:rsidRPr="00F032BA">
          <w:rPr>
            <w:webHidden/>
          </w:rPr>
        </w:r>
        <w:r w:rsidR="008E222B" w:rsidRPr="00F032BA">
          <w:rPr>
            <w:webHidden/>
          </w:rPr>
          <w:fldChar w:fldCharType="separate"/>
        </w:r>
        <w:r>
          <w:rPr>
            <w:webHidden/>
          </w:rPr>
          <w:t>4</w:t>
        </w:r>
        <w:r w:rsidR="008E222B" w:rsidRPr="00F032BA">
          <w:rPr>
            <w:webHidden/>
          </w:rPr>
          <w:fldChar w:fldCharType="end"/>
        </w:r>
      </w:hyperlink>
    </w:p>
    <w:p w:rsidR="00445813" w:rsidRPr="00F032BA" w:rsidRDefault="00DF4BF9" w:rsidP="00BA2F24">
      <w:pPr>
        <w:pStyle w:val="21"/>
        <w:ind w:leftChars="206" w:left="1417"/>
      </w:pPr>
      <w:hyperlink w:anchor="_Toc407347626" w:history="1">
        <w:r w:rsidR="00445813" w:rsidRPr="00F032BA">
          <w:rPr>
            <w:rFonts w:hint="eastAsia"/>
          </w:rPr>
          <w:t>二、調卷</w:t>
        </w:r>
        <w:r w:rsidR="00445813" w:rsidRPr="00F032BA">
          <w:rPr>
            <w:webHidden/>
          </w:rPr>
          <w:tab/>
        </w:r>
        <w:r w:rsidR="008E222B" w:rsidRPr="00F032BA">
          <w:rPr>
            <w:webHidden/>
          </w:rPr>
          <w:fldChar w:fldCharType="begin"/>
        </w:r>
        <w:r w:rsidR="00445813" w:rsidRPr="00F032BA">
          <w:rPr>
            <w:webHidden/>
          </w:rPr>
          <w:instrText xml:space="preserve"> PAGEREF _Toc407347626 \h </w:instrText>
        </w:r>
        <w:r w:rsidR="008E222B" w:rsidRPr="00F032BA">
          <w:rPr>
            <w:webHidden/>
          </w:rPr>
        </w:r>
        <w:r w:rsidR="008E222B" w:rsidRPr="00F032BA">
          <w:rPr>
            <w:webHidden/>
          </w:rPr>
          <w:fldChar w:fldCharType="separate"/>
        </w:r>
        <w:r>
          <w:rPr>
            <w:webHidden/>
          </w:rPr>
          <w:t>4</w:t>
        </w:r>
        <w:r w:rsidR="008E222B" w:rsidRPr="00F032BA">
          <w:rPr>
            <w:webHidden/>
          </w:rPr>
          <w:fldChar w:fldCharType="end"/>
        </w:r>
      </w:hyperlink>
    </w:p>
    <w:p w:rsidR="00445813" w:rsidRPr="00F032BA" w:rsidRDefault="00DF4BF9" w:rsidP="00BA2F24">
      <w:pPr>
        <w:pStyle w:val="21"/>
        <w:ind w:leftChars="206" w:left="1417"/>
      </w:pPr>
      <w:hyperlink w:anchor="_Toc407347634" w:history="1">
        <w:r w:rsidR="00445813" w:rsidRPr="00F032BA">
          <w:rPr>
            <w:rFonts w:hint="eastAsia"/>
          </w:rPr>
          <w:t>三、履勘</w:t>
        </w:r>
        <w:r w:rsidR="00445813" w:rsidRPr="00F032BA">
          <w:rPr>
            <w:webHidden/>
          </w:rPr>
          <w:tab/>
        </w:r>
        <w:r w:rsidR="008E222B" w:rsidRPr="00F032BA">
          <w:rPr>
            <w:webHidden/>
          </w:rPr>
          <w:fldChar w:fldCharType="begin"/>
        </w:r>
        <w:r w:rsidR="00445813" w:rsidRPr="00F032BA">
          <w:rPr>
            <w:webHidden/>
          </w:rPr>
          <w:instrText xml:space="preserve"> PAGEREF _Toc407347634 \h </w:instrText>
        </w:r>
        <w:r w:rsidR="008E222B" w:rsidRPr="00F032BA">
          <w:rPr>
            <w:webHidden/>
          </w:rPr>
        </w:r>
        <w:r w:rsidR="008E222B" w:rsidRPr="00F032BA">
          <w:rPr>
            <w:webHidden/>
          </w:rPr>
          <w:fldChar w:fldCharType="separate"/>
        </w:r>
        <w:r>
          <w:rPr>
            <w:webHidden/>
          </w:rPr>
          <w:t>4</w:t>
        </w:r>
        <w:r w:rsidR="008E222B" w:rsidRPr="00F032BA">
          <w:rPr>
            <w:webHidden/>
          </w:rPr>
          <w:fldChar w:fldCharType="end"/>
        </w:r>
      </w:hyperlink>
    </w:p>
    <w:p w:rsidR="00445813" w:rsidRPr="00F032BA" w:rsidRDefault="00DF4BF9" w:rsidP="00BA2F24">
      <w:pPr>
        <w:pStyle w:val="21"/>
      </w:pPr>
      <w:hyperlink w:anchor="_Toc407347635" w:history="1">
        <w:r w:rsidR="00445813" w:rsidRPr="00F032BA">
          <w:rPr>
            <w:rFonts w:hint="eastAsia"/>
          </w:rPr>
          <w:t>伍、研究發現與分析</w:t>
        </w:r>
        <w:r w:rsidR="00445813" w:rsidRPr="00F032BA">
          <w:rPr>
            <w:webHidden/>
          </w:rPr>
          <w:tab/>
        </w:r>
        <w:r w:rsidR="008E222B" w:rsidRPr="00F032BA">
          <w:rPr>
            <w:webHidden/>
          </w:rPr>
          <w:fldChar w:fldCharType="begin"/>
        </w:r>
        <w:r w:rsidR="00445813" w:rsidRPr="00F032BA">
          <w:rPr>
            <w:webHidden/>
          </w:rPr>
          <w:instrText xml:space="preserve"> PAGEREF _Toc407347635 \h </w:instrText>
        </w:r>
        <w:r w:rsidR="008E222B" w:rsidRPr="00F032BA">
          <w:rPr>
            <w:webHidden/>
          </w:rPr>
        </w:r>
        <w:r w:rsidR="008E222B" w:rsidRPr="00F032BA">
          <w:rPr>
            <w:webHidden/>
          </w:rPr>
          <w:fldChar w:fldCharType="separate"/>
        </w:r>
        <w:r>
          <w:rPr>
            <w:webHidden/>
          </w:rPr>
          <w:t>5</w:t>
        </w:r>
        <w:r w:rsidR="008E222B" w:rsidRPr="00F032BA">
          <w:rPr>
            <w:webHidden/>
          </w:rPr>
          <w:fldChar w:fldCharType="end"/>
        </w:r>
      </w:hyperlink>
    </w:p>
    <w:p w:rsidR="00445813" w:rsidRPr="00F032BA" w:rsidRDefault="00DF4BF9" w:rsidP="00BA2F24">
      <w:pPr>
        <w:pStyle w:val="21"/>
      </w:pPr>
      <w:hyperlink w:anchor="_Toc407347636" w:history="1">
        <w:r w:rsidR="00445813" w:rsidRPr="00F032BA">
          <w:rPr>
            <w:rFonts w:hint="eastAsia"/>
          </w:rPr>
          <w:t>伍之一：文獻蒐集、調閱</w:t>
        </w:r>
        <w:r w:rsidR="00445813" w:rsidRPr="00F032BA">
          <w:rPr>
            <w:webHidden/>
          </w:rPr>
          <w:tab/>
        </w:r>
        <w:r w:rsidR="008E222B" w:rsidRPr="00F032BA">
          <w:rPr>
            <w:webHidden/>
          </w:rPr>
          <w:fldChar w:fldCharType="begin"/>
        </w:r>
        <w:r w:rsidR="00445813" w:rsidRPr="00F032BA">
          <w:rPr>
            <w:webHidden/>
          </w:rPr>
          <w:instrText xml:space="preserve"> PAGEREF _Toc407347636 \h </w:instrText>
        </w:r>
        <w:r w:rsidR="008E222B" w:rsidRPr="00F032BA">
          <w:rPr>
            <w:webHidden/>
          </w:rPr>
        </w:r>
        <w:r w:rsidR="008E222B" w:rsidRPr="00F032BA">
          <w:rPr>
            <w:webHidden/>
          </w:rPr>
          <w:fldChar w:fldCharType="separate"/>
        </w:r>
        <w:r>
          <w:rPr>
            <w:webHidden/>
          </w:rPr>
          <w:t>5</w:t>
        </w:r>
        <w:r w:rsidR="008E222B" w:rsidRPr="00F032BA">
          <w:rPr>
            <w:webHidden/>
          </w:rPr>
          <w:fldChar w:fldCharType="end"/>
        </w:r>
      </w:hyperlink>
    </w:p>
    <w:p w:rsidR="00445813" w:rsidRPr="00F032BA" w:rsidRDefault="00DF4BF9" w:rsidP="00BA2F24">
      <w:pPr>
        <w:pStyle w:val="21"/>
        <w:ind w:leftChars="206" w:left="1417"/>
      </w:pPr>
      <w:hyperlink w:anchor="_Toc407347638" w:history="1">
        <w:r w:rsidR="00445813" w:rsidRPr="00F032BA">
          <w:rPr>
            <w:rFonts w:hint="eastAsia"/>
          </w:rPr>
          <w:t>一、工業局所屬工業區設立及廠商進駐情形</w:t>
        </w:r>
        <w:r w:rsidR="00445813" w:rsidRPr="00F032BA">
          <w:rPr>
            <w:webHidden/>
          </w:rPr>
          <w:tab/>
        </w:r>
        <w:r w:rsidR="008E222B" w:rsidRPr="00F032BA">
          <w:rPr>
            <w:webHidden/>
          </w:rPr>
          <w:fldChar w:fldCharType="begin"/>
        </w:r>
        <w:r w:rsidR="00445813" w:rsidRPr="00F032BA">
          <w:rPr>
            <w:webHidden/>
          </w:rPr>
          <w:instrText xml:space="preserve"> PAGEREF _Toc407347638 \h </w:instrText>
        </w:r>
        <w:r w:rsidR="008E222B" w:rsidRPr="00F032BA">
          <w:rPr>
            <w:webHidden/>
          </w:rPr>
        </w:r>
        <w:r w:rsidR="008E222B" w:rsidRPr="00F032BA">
          <w:rPr>
            <w:webHidden/>
          </w:rPr>
          <w:fldChar w:fldCharType="separate"/>
        </w:r>
        <w:r>
          <w:rPr>
            <w:webHidden/>
          </w:rPr>
          <w:t>5</w:t>
        </w:r>
        <w:r w:rsidR="008E222B" w:rsidRPr="00F032BA">
          <w:rPr>
            <w:webHidden/>
          </w:rPr>
          <w:fldChar w:fldCharType="end"/>
        </w:r>
      </w:hyperlink>
    </w:p>
    <w:p w:rsidR="00445813" w:rsidRPr="00F032BA" w:rsidRDefault="00DF4BF9" w:rsidP="00BA2F24">
      <w:pPr>
        <w:pStyle w:val="21"/>
        <w:ind w:leftChars="206" w:left="1417"/>
      </w:pPr>
      <w:hyperlink w:anchor="_Toc407347642" w:history="1">
        <w:r w:rsidR="00445813" w:rsidRPr="00F032BA">
          <w:rPr>
            <w:rFonts w:hint="eastAsia"/>
          </w:rPr>
          <w:t>二、工業局所屬工業區污水處理廠設置及運作情形</w:t>
        </w:r>
        <w:r w:rsidR="00445813" w:rsidRPr="00F032BA">
          <w:rPr>
            <w:webHidden/>
          </w:rPr>
          <w:tab/>
        </w:r>
        <w:r w:rsidR="008E222B" w:rsidRPr="00F032BA">
          <w:rPr>
            <w:webHidden/>
          </w:rPr>
          <w:fldChar w:fldCharType="begin"/>
        </w:r>
        <w:r w:rsidR="00445813" w:rsidRPr="00F032BA">
          <w:rPr>
            <w:webHidden/>
          </w:rPr>
          <w:instrText xml:space="preserve"> PAGEREF _Toc407347642 \h </w:instrText>
        </w:r>
        <w:r w:rsidR="008E222B" w:rsidRPr="00F032BA">
          <w:rPr>
            <w:webHidden/>
          </w:rPr>
        </w:r>
        <w:r w:rsidR="008E222B" w:rsidRPr="00F032BA">
          <w:rPr>
            <w:webHidden/>
          </w:rPr>
          <w:fldChar w:fldCharType="separate"/>
        </w:r>
        <w:r>
          <w:rPr>
            <w:webHidden/>
          </w:rPr>
          <w:t>6</w:t>
        </w:r>
        <w:r w:rsidR="008E222B" w:rsidRPr="00F032BA">
          <w:rPr>
            <w:webHidden/>
          </w:rPr>
          <w:fldChar w:fldCharType="end"/>
        </w:r>
      </w:hyperlink>
    </w:p>
    <w:p w:rsidR="00445813" w:rsidRPr="00F032BA" w:rsidRDefault="00DF4BF9" w:rsidP="00BA2F24">
      <w:pPr>
        <w:pStyle w:val="21"/>
        <w:ind w:leftChars="206" w:left="1417"/>
      </w:pPr>
      <w:hyperlink w:anchor="_Toc407347651" w:history="1">
        <w:r w:rsidR="00445813" w:rsidRPr="00F032BA">
          <w:rPr>
            <w:rFonts w:hint="eastAsia"/>
          </w:rPr>
          <w:t>三、</w:t>
        </w:r>
        <w:r w:rsidR="00445813" w:rsidRPr="00F032BA">
          <w:rPr>
            <w:rFonts w:hint="eastAsia"/>
            <w:spacing w:val="-20"/>
          </w:rPr>
          <w:t>工業局所屬工業區廢（污）水排放之管理機制及情形</w:t>
        </w:r>
        <w:r w:rsidR="00445813" w:rsidRPr="00F032BA">
          <w:rPr>
            <w:webHidden/>
          </w:rPr>
          <w:tab/>
        </w:r>
        <w:r w:rsidR="008E222B" w:rsidRPr="00F032BA">
          <w:rPr>
            <w:webHidden/>
          </w:rPr>
          <w:fldChar w:fldCharType="begin"/>
        </w:r>
        <w:r w:rsidR="00445813" w:rsidRPr="00F032BA">
          <w:rPr>
            <w:webHidden/>
          </w:rPr>
          <w:instrText xml:space="preserve"> PAGEREF _Toc407347651 \h </w:instrText>
        </w:r>
        <w:r w:rsidR="008E222B" w:rsidRPr="00F032BA">
          <w:rPr>
            <w:webHidden/>
          </w:rPr>
        </w:r>
        <w:r w:rsidR="008E222B" w:rsidRPr="00F032BA">
          <w:rPr>
            <w:webHidden/>
          </w:rPr>
          <w:fldChar w:fldCharType="separate"/>
        </w:r>
        <w:r>
          <w:rPr>
            <w:webHidden/>
          </w:rPr>
          <w:t>14</w:t>
        </w:r>
        <w:r w:rsidR="008E222B" w:rsidRPr="00F032BA">
          <w:rPr>
            <w:webHidden/>
          </w:rPr>
          <w:fldChar w:fldCharType="end"/>
        </w:r>
      </w:hyperlink>
    </w:p>
    <w:p w:rsidR="00445813" w:rsidRPr="00F032BA" w:rsidRDefault="00DF4BF9" w:rsidP="00BA2F24">
      <w:pPr>
        <w:pStyle w:val="21"/>
        <w:ind w:leftChars="206" w:left="1417"/>
      </w:pPr>
      <w:hyperlink w:anchor="_Toc407347656" w:history="1">
        <w:r w:rsidR="00445813" w:rsidRPr="00F032BA">
          <w:rPr>
            <w:rFonts w:hint="eastAsia"/>
          </w:rPr>
          <w:t>四、桃園縣政府環境保護局「桃園縣污染熱區夜間稽查管制計畫」（貓頭鷹稽查專案計畫）</w:t>
        </w:r>
        <w:r w:rsidR="00445813" w:rsidRPr="00F032BA">
          <w:rPr>
            <w:webHidden/>
          </w:rPr>
          <w:tab/>
        </w:r>
        <w:r w:rsidR="008E222B" w:rsidRPr="00F032BA">
          <w:rPr>
            <w:webHidden/>
          </w:rPr>
          <w:fldChar w:fldCharType="begin"/>
        </w:r>
        <w:r w:rsidR="00445813" w:rsidRPr="00F032BA">
          <w:rPr>
            <w:webHidden/>
          </w:rPr>
          <w:instrText xml:space="preserve"> PAGEREF _Toc407347656 \h </w:instrText>
        </w:r>
        <w:r w:rsidR="008E222B" w:rsidRPr="00F032BA">
          <w:rPr>
            <w:webHidden/>
          </w:rPr>
        </w:r>
        <w:r w:rsidR="008E222B" w:rsidRPr="00F032BA">
          <w:rPr>
            <w:webHidden/>
          </w:rPr>
          <w:fldChar w:fldCharType="separate"/>
        </w:r>
        <w:r>
          <w:rPr>
            <w:webHidden/>
          </w:rPr>
          <w:t>26</w:t>
        </w:r>
        <w:r w:rsidR="008E222B" w:rsidRPr="00F032BA">
          <w:rPr>
            <w:webHidden/>
          </w:rPr>
          <w:fldChar w:fldCharType="end"/>
        </w:r>
      </w:hyperlink>
    </w:p>
    <w:p w:rsidR="00445813" w:rsidRPr="00F032BA" w:rsidRDefault="00DF4BF9" w:rsidP="00BA2F24">
      <w:pPr>
        <w:pStyle w:val="21"/>
      </w:pPr>
      <w:hyperlink w:anchor="_Toc407347659" w:history="1">
        <w:r w:rsidR="00445813" w:rsidRPr="00F032BA">
          <w:rPr>
            <w:rFonts w:hint="eastAsia"/>
          </w:rPr>
          <w:t>伍之二：履勘</w:t>
        </w:r>
        <w:r w:rsidR="00445813" w:rsidRPr="00F032BA">
          <w:rPr>
            <w:webHidden/>
          </w:rPr>
          <w:tab/>
        </w:r>
        <w:r w:rsidR="008E222B" w:rsidRPr="00F032BA">
          <w:rPr>
            <w:webHidden/>
          </w:rPr>
          <w:fldChar w:fldCharType="begin"/>
        </w:r>
        <w:r w:rsidR="00445813" w:rsidRPr="00F032BA">
          <w:rPr>
            <w:webHidden/>
          </w:rPr>
          <w:instrText xml:space="preserve"> PAGEREF _Toc407347659 \h </w:instrText>
        </w:r>
        <w:r w:rsidR="008E222B" w:rsidRPr="00F032BA">
          <w:rPr>
            <w:webHidden/>
          </w:rPr>
        </w:r>
        <w:r w:rsidR="008E222B" w:rsidRPr="00F032BA">
          <w:rPr>
            <w:webHidden/>
          </w:rPr>
          <w:fldChar w:fldCharType="separate"/>
        </w:r>
        <w:r>
          <w:rPr>
            <w:webHidden/>
          </w:rPr>
          <w:t>28</w:t>
        </w:r>
        <w:r w:rsidR="008E222B" w:rsidRPr="00F032BA">
          <w:rPr>
            <w:webHidden/>
          </w:rPr>
          <w:fldChar w:fldCharType="end"/>
        </w:r>
      </w:hyperlink>
    </w:p>
    <w:p w:rsidR="00445813" w:rsidRPr="00F032BA" w:rsidRDefault="00DF4BF9" w:rsidP="00BA2F24">
      <w:pPr>
        <w:pStyle w:val="21"/>
        <w:ind w:leftChars="206" w:left="1417"/>
      </w:pPr>
      <w:hyperlink w:anchor="_Toc407347660" w:history="1">
        <w:r w:rsidR="00445813" w:rsidRPr="00F032BA">
          <w:rPr>
            <w:rFonts w:hint="eastAsia"/>
          </w:rPr>
          <w:t>一、</w:t>
        </w:r>
        <w:r w:rsidR="00445813" w:rsidRPr="00F032BA">
          <w:rPr>
            <w:rFonts w:hint="eastAsia"/>
            <w:spacing w:val="-4"/>
          </w:rPr>
          <w:t>觀音工業區污水處理概況及相關主管機關督管情形</w:t>
        </w:r>
        <w:r w:rsidR="00445813" w:rsidRPr="00F032BA">
          <w:rPr>
            <w:webHidden/>
          </w:rPr>
          <w:tab/>
        </w:r>
        <w:r w:rsidR="008E222B" w:rsidRPr="00F032BA">
          <w:rPr>
            <w:webHidden/>
          </w:rPr>
          <w:fldChar w:fldCharType="begin"/>
        </w:r>
        <w:r w:rsidR="00445813" w:rsidRPr="00F032BA">
          <w:rPr>
            <w:webHidden/>
          </w:rPr>
          <w:instrText xml:space="preserve"> PAGEREF _Toc407347660 \h </w:instrText>
        </w:r>
        <w:r w:rsidR="008E222B" w:rsidRPr="00F032BA">
          <w:rPr>
            <w:webHidden/>
          </w:rPr>
        </w:r>
        <w:r w:rsidR="008E222B" w:rsidRPr="00F032BA">
          <w:rPr>
            <w:webHidden/>
          </w:rPr>
          <w:fldChar w:fldCharType="separate"/>
        </w:r>
        <w:r>
          <w:rPr>
            <w:webHidden/>
          </w:rPr>
          <w:t>28</w:t>
        </w:r>
        <w:r w:rsidR="008E222B" w:rsidRPr="00F032BA">
          <w:rPr>
            <w:webHidden/>
          </w:rPr>
          <w:fldChar w:fldCharType="end"/>
        </w:r>
      </w:hyperlink>
    </w:p>
    <w:p w:rsidR="00445813" w:rsidRPr="00F032BA" w:rsidRDefault="00DF4BF9" w:rsidP="00BA2F24">
      <w:pPr>
        <w:pStyle w:val="21"/>
        <w:ind w:leftChars="206" w:left="1417"/>
      </w:pPr>
      <w:hyperlink w:anchor="_Toc407347663" w:history="1">
        <w:r w:rsidR="00445813" w:rsidRPr="00F032BA">
          <w:rPr>
            <w:rFonts w:hint="eastAsia"/>
          </w:rPr>
          <w:t>二、參訪</w:t>
        </w:r>
        <w:r w:rsidR="00C8561D" w:rsidRPr="00F032BA">
          <w:rPr>
            <w:rFonts w:hint="eastAsia"/>
          </w:rPr>
          <w:t>○○</w:t>
        </w:r>
        <w:r w:rsidR="00445813" w:rsidRPr="00F032BA">
          <w:rPr>
            <w:rFonts w:hint="eastAsia"/>
          </w:rPr>
          <w:t>公司之污水處理設施改善結果</w:t>
        </w:r>
        <w:r w:rsidR="00445813" w:rsidRPr="00F032BA">
          <w:rPr>
            <w:webHidden/>
          </w:rPr>
          <w:tab/>
        </w:r>
        <w:r w:rsidR="008E222B" w:rsidRPr="00F032BA">
          <w:rPr>
            <w:webHidden/>
          </w:rPr>
          <w:fldChar w:fldCharType="begin"/>
        </w:r>
        <w:r w:rsidR="00445813" w:rsidRPr="00F032BA">
          <w:rPr>
            <w:webHidden/>
          </w:rPr>
          <w:instrText xml:space="preserve"> PAGEREF _Toc407347663 \h </w:instrText>
        </w:r>
        <w:r w:rsidR="008E222B" w:rsidRPr="00F032BA">
          <w:rPr>
            <w:webHidden/>
          </w:rPr>
        </w:r>
        <w:r w:rsidR="008E222B" w:rsidRPr="00F032BA">
          <w:rPr>
            <w:webHidden/>
          </w:rPr>
          <w:fldChar w:fldCharType="separate"/>
        </w:r>
        <w:r>
          <w:rPr>
            <w:webHidden/>
          </w:rPr>
          <w:t>30</w:t>
        </w:r>
        <w:r w:rsidR="008E222B" w:rsidRPr="00F032BA">
          <w:rPr>
            <w:webHidden/>
          </w:rPr>
          <w:fldChar w:fldCharType="end"/>
        </w:r>
      </w:hyperlink>
    </w:p>
    <w:p w:rsidR="00445813" w:rsidRPr="00F032BA" w:rsidRDefault="00DF4BF9" w:rsidP="00BA2F24">
      <w:pPr>
        <w:pStyle w:val="21"/>
      </w:pPr>
      <w:hyperlink w:anchor="_Toc407347666" w:history="1">
        <w:r w:rsidR="00445813" w:rsidRPr="00F032BA">
          <w:rPr>
            <w:rFonts w:hint="eastAsia"/>
          </w:rPr>
          <w:t>伍之三、座談會</w:t>
        </w:r>
        <w:r w:rsidR="00445813" w:rsidRPr="00F032BA">
          <w:rPr>
            <w:webHidden/>
          </w:rPr>
          <w:tab/>
        </w:r>
        <w:r w:rsidR="008E222B" w:rsidRPr="00F032BA">
          <w:rPr>
            <w:webHidden/>
          </w:rPr>
          <w:fldChar w:fldCharType="begin"/>
        </w:r>
        <w:r w:rsidR="00445813" w:rsidRPr="00F032BA">
          <w:rPr>
            <w:webHidden/>
          </w:rPr>
          <w:instrText xml:space="preserve"> PAGEREF _Toc407347666 \h </w:instrText>
        </w:r>
        <w:r w:rsidR="008E222B" w:rsidRPr="00F032BA">
          <w:rPr>
            <w:webHidden/>
          </w:rPr>
        </w:r>
        <w:r w:rsidR="008E222B" w:rsidRPr="00F032BA">
          <w:rPr>
            <w:webHidden/>
          </w:rPr>
          <w:fldChar w:fldCharType="separate"/>
        </w:r>
        <w:r>
          <w:rPr>
            <w:webHidden/>
          </w:rPr>
          <w:t>31</w:t>
        </w:r>
        <w:r w:rsidR="008E222B" w:rsidRPr="00F032BA">
          <w:rPr>
            <w:webHidden/>
          </w:rPr>
          <w:fldChar w:fldCharType="end"/>
        </w:r>
      </w:hyperlink>
    </w:p>
    <w:p w:rsidR="00445813" w:rsidRPr="00F032BA" w:rsidRDefault="00DF4BF9" w:rsidP="00BA2F24">
      <w:pPr>
        <w:pStyle w:val="21"/>
      </w:pPr>
      <w:hyperlink w:anchor="_Toc407347675" w:history="1">
        <w:r w:rsidR="00445813" w:rsidRPr="00F032BA">
          <w:rPr>
            <w:rFonts w:hint="eastAsia"/>
          </w:rPr>
          <w:t>伍之四、彙析本院第</w:t>
        </w:r>
        <w:r w:rsidR="00445813" w:rsidRPr="00F032BA">
          <w:t>4</w:t>
        </w:r>
        <w:r w:rsidR="00445813" w:rsidRPr="00F032BA">
          <w:rPr>
            <w:rFonts w:hint="eastAsia"/>
          </w:rPr>
          <w:t>屆監察委員調查工業區廢</w:t>
        </w:r>
        <w:r w:rsidR="00445813" w:rsidRPr="00F032BA">
          <w:t>(</w:t>
        </w:r>
        <w:r w:rsidR="00445813" w:rsidRPr="00F032BA">
          <w:rPr>
            <w:rFonts w:hint="eastAsia"/>
          </w:rPr>
          <w:t>污</w:t>
        </w:r>
        <w:r w:rsidR="00445813" w:rsidRPr="00F032BA">
          <w:t>)</w:t>
        </w:r>
        <w:r w:rsidR="00445813" w:rsidRPr="00F032BA">
          <w:rPr>
            <w:rFonts w:hint="eastAsia"/>
          </w:rPr>
          <w:t>水污染及處理之相關案件：</w:t>
        </w:r>
        <w:r w:rsidR="00445813" w:rsidRPr="00F032BA">
          <w:rPr>
            <w:webHidden/>
          </w:rPr>
          <w:tab/>
        </w:r>
        <w:r w:rsidR="008E222B" w:rsidRPr="00F032BA">
          <w:rPr>
            <w:webHidden/>
          </w:rPr>
          <w:fldChar w:fldCharType="begin"/>
        </w:r>
        <w:r w:rsidR="00445813" w:rsidRPr="00F032BA">
          <w:rPr>
            <w:webHidden/>
          </w:rPr>
          <w:instrText xml:space="preserve"> PAGEREF _Toc407347675 \h </w:instrText>
        </w:r>
        <w:r w:rsidR="008E222B" w:rsidRPr="00F032BA">
          <w:rPr>
            <w:webHidden/>
          </w:rPr>
        </w:r>
        <w:r w:rsidR="008E222B" w:rsidRPr="00F032BA">
          <w:rPr>
            <w:webHidden/>
          </w:rPr>
          <w:fldChar w:fldCharType="separate"/>
        </w:r>
        <w:r>
          <w:rPr>
            <w:webHidden/>
          </w:rPr>
          <w:t>32</w:t>
        </w:r>
        <w:r w:rsidR="008E222B" w:rsidRPr="00F032BA">
          <w:rPr>
            <w:webHidden/>
          </w:rPr>
          <w:fldChar w:fldCharType="end"/>
        </w:r>
      </w:hyperlink>
    </w:p>
    <w:p w:rsidR="00445813" w:rsidRPr="00F032BA" w:rsidRDefault="00DF4BF9" w:rsidP="00BA2F24">
      <w:pPr>
        <w:pStyle w:val="21"/>
      </w:pPr>
      <w:hyperlink w:anchor="_Toc407347707" w:history="1">
        <w:r w:rsidR="00445813" w:rsidRPr="00F032BA">
          <w:rPr>
            <w:rFonts w:hint="eastAsia"/>
          </w:rPr>
          <w:t>陸、結論與建議</w:t>
        </w:r>
        <w:r w:rsidR="00445813" w:rsidRPr="00F032BA">
          <w:rPr>
            <w:webHidden/>
          </w:rPr>
          <w:tab/>
        </w:r>
        <w:r w:rsidR="008E222B" w:rsidRPr="00F032BA">
          <w:rPr>
            <w:webHidden/>
          </w:rPr>
          <w:fldChar w:fldCharType="begin"/>
        </w:r>
        <w:r w:rsidR="00445813" w:rsidRPr="00F032BA">
          <w:rPr>
            <w:webHidden/>
          </w:rPr>
          <w:instrText xml:space="preserve"> PAGEREF _Toc407347707 \h </w:instrText>
        </w:r>
        <w:r w:rsidR="008E222B" w:rsidRPr="00F032BA">
          <w:rPr>
            <w:webHidden/>
          </w:rPr>
        </w:r>
        <w:r w:rsidR="008E222B" w:rsidRPr="00F032BA">
          <w:rPr>
            <w:webHidden/>
          </w:rPr>
          <w:fldChar w:fldCharType="separate"/>
        </w:r>
        <w:r>
          <w:rPr>
            <w:webHidden/>
          </w:rPr>
          <w:t>39</w:t>
        </w:r>
        <w:r w:rsidR="008E222B" w:rsidRPr="00F032BA">
          <w:rPr>
            <w:webHidden/>
          </w:rPr>
          <w:fldChar w:fldCharType="end"/>
        </w:r>
      </w:hyperlink>
    </w:p>
    <w:p w:rsidR="00445813" w:rsidRPr="00F032BA" w:rsidRDefault="00DF4BF9" w:rsidP="00BA2F24">
      <w:pPr>
        <w:pStyle w:val="21"/>
        <w:ind w:leftChars="206" w:left="1417"/>
      </w:pPr>
      <w:hyperlink w:anchor="_Toc407347709" w:history="1">
        <w:r w:rsidR="00445813" w:rsidRPr="00F032BA">
          <w:rPr>
            <w:rFonts w:hint="eastAsia"/>
          </w:rPr>
          <w:t>一、</w:t>
        </w:r>
        <w:r w:rsidR="00445813" w:rsidRPr="00F032BA">
          <w:rPr>
            <w:rFonts w:hint="eastAsia"/>
            <w:spacing w:val="-14"/>
          </w:rPr>
          <w:t>工業局宜正視所屬</w:t>
        </w:r>
        <w:r w:rsidR="00A72D0F" w:rsidRPr="00F032BA">
          <w:rPr>
            <w:rFonts w:hint="eastAsia"/>
            <w:spacing w:val="-14"/>
          </w:rPr>
          <w:t>部分</w:t>
        </w:r>
        <w:r w:rsidR="00445813" w:rsidRPr="00F032BA">
          <w:rPr>
            <w:rFonts w:hint="eastAsia"/>
            <w:spacing w:val="-14"/>
          </w:rPr>
          <w:t>工業區污水處理廠</w:t>
        </w:r>
        <w:r w:rsidR="00A72D0F" w:rsidRPr="00F032BA">
          <w:rPr>
            <w:rFonts w:hint="eastAsia"/>
            <w:spacing w:val="-14"/>
          </w:rPr>
          <w:t>容</w:t>
        </w:r>
        <w:r w:rsidR="00445813" w:rsidRPr="00F032BA">
          <w:rPr>
            <w:rFonts w:hint="eastAsia"/>
            <w:spacing w:val="-14"/>
          </w:rPr>
          <w:t>量不足</w:t>
        </w:r>
        <w:r w:rsidR="00805CD9" w:rsidRPr="00F032BA">
          <w:rPr>
            <w:rFonts w:hint="eastAsia"/>
            <w:spacing w:val="-14"/>
          </w:rPr>
          <w:t>之實</w:t>
        </w:r>
        <w:r w:rsidR="00805CD9" w:rsidRPr="00F032BA">
          <w:rPr>
            <w:rFonts w:hint="eastAsia"/>
            <w:spacing w:val="-14"/>
          </w:rPr>
          <w:lastRenderedPageBreak/>
          <w:t>情，深切檢討因應解決，方期務實突破窠臼瓶</w:t>
        </w:r>
        <w:r w:rsidR="00805CD9" w:rsidRPr="00F032BA">
          <w:rPr>
            <w:rFonts w:hint="eastAsia"/>
            <w:spacing w:val="-10"/>
          </w:rPr>
          <w:t>頸</w:t>
        </w:r>
        <w:r w:rsidR="00445813" w:rsidRPr="00F032BA">
          <w:rPr>
            <w:webHidden/>
          </w:rPr>
          <w:tab/>
        </w:r>
        <w:r w:rsidR="008E222B" w:rsidRPr="00F032BA">
          <w:rPr>
            <w:webHidden/>
          </w:rPr>
          <w:fldChar w:fldCharType="begin"/>
        </w:r>
        <w:r w:rsidR="00445813" w:rsidRPr="00F032BA">
          <w:rPr>
            <w:webHidden/>
          </w:rPr>
          <w:instrText xml:space="preserve"> PAGEREF _Toc407347709 \h </w:instrText>
        </w:r>
        <w:r w:rsidR="008E222B" w:rsidRPr="00F032BA">
          <w:rPr>
            <w:webHidden/>
          </w:rPr>
        </w:r>
        <w:r w:rsidR="008E222B" w:rsidRPr="00F032BA">
          <w:rPr>
            <w:webHidden/>
          </w:rPr>
          <w:fldChar w:fldCharType="separate"/>
        </w:r>
        <w:r>
          <w:rPr>
            <w:webHidden/>
          </w:rPr>
          <w:t>39</w:t>
        </w:r>
        <w:r w:rsidR="008E222B" w:rsidRPr="00F032BA">
          <w:rPr>
            <w:webHidden/>
          </w:rPr>
          <w:fldChar w:fldCharType="end"/>
        </w:r>
      </w:hyperlink>
    </w:p>
    <w:p w:rsidR="00445813" w:rsidRPr="00F032BA" w:rsidRDefault="00DF4BF9" w:rsidP="00BA2F24">
      <w:pPr>
        <w:pStyle w:val="21"/>
        <w:ind w:leftChars="206" w:left="1417"/>
      </w:pPr>
      <w:hyperlink w:anchor="_Toc407347713" w:history="1">
        <w:r w:rsidR="00445813" w:rsidRPr="00F032BA">
          <w:rPr>
            <w:rFonts w:hint="eastAsia"/>
          </w:rPr>
          <w:t>二、工業局及環保署對於國內未設置污水處理廠之工業區，</w:t>
        </w:r>
        <w:r w:rsidR="00671542" w:rsidRPr="00F032BA">
          <w:rPr>
            <w:rFonts w:hint="eastAsia"/>
          </w:rPr>
          <w:t>宜</w:t>
        </w:r>
        <w:r w:rsidR="00445813" w:rsidRPr="00F032BA">
          <w:rPr>
            <w:rFonts w:hint="eastAsia"/>
          </w:rPr>
          <w:t>強化其廢（污）水處理及排放之管理及稽查作業，尤該等工業區區內工廠以「金屬製品製造業」家數居冠，更應有不同強度管理措施，</w:t>
        </w:r>
        <w:r w:rsidR="00805CD9" w:rsidRPr="00F032BA">
          <w:rPr>
            <w:rFonts w:hint="eastAsia"/>
          </w:rPr>
          <w:t>避免造成環境污染及破壞</w:t>
        </w:r>
        <w:r w:rsidR="00445813" w:rsidRPr="00F032BA">
          <w:rPr>
            <w:webHidden/>
          </w:rPr>
          <w:tab/>
        </w:r>
        <w:r w:rsidR="008E222B" w:rsidRPr="00F032BA">
          <w:rPr>
            <w:webHidden/>
          </w:rPr>
          <w:fldChar w:fldCharType="begin"/>
        </w:r>
        <w:r w:rsidR="00445813" w:rsidRPr="00F032BA">
          <w:rPr>
            <w:webHidden/>
          </w:rPr>
          <w:instrText xml:space="preserve"> PAGEREF _Toc407347713 \h </w:instrText>
        </w:r>
        <w:r w:rsidR="008E222B" w:rsidRPr="00F032BA">
          <w:rPr>
            <w:webHidden/>
          </w:rPr>
        </w:r>
        <w:r w:rsidR="008E222B" w:rsidRPr="00F032BA">
          <w:rPr>
            <w:webHidden/>
          </w:rPr>
          <w:fldChar w:fldCharType="separate"/>
        </w:r>
        <w:r>
          <w:rPr>
            <w:webHidden/>
          </w:rPr>
          <w:t>40</w:t>
        </w:r>
        <w:r w:rsidR="008E222B" w:rsidRPr="00F032BA">
          <w:rPr>
            <w:webHidden/>
          </w:rPr>
          <w:fldChar w:fldCharType="end"/>
        </w:r>
      </w:hyperlink>
    </w:p>
    <w:p w:rsidR="00445813" w:rsidRPr="00F032BA" w:rsidRDefault="00DF4BF9" w:rsidP="00BA2F24">
      <w:pPr>
        <w:pStyle w:val="21"/>
        <w:ind w:leftChars="206" w:left="1417"/>
      </w:pPr>
      <w:hyperlink w:anchor="_Toc407347718" w:history="1">
        <w:r w:rsidR="00445813" w:rsidRPr="00F032BA">
          <w:rPr>
            <w:rFonts w:hint="eastAsia"/>
          </w:rPr>
          <w:t>三、國內工業區污水處理廠處理廢（污）水後產出之污泥，其去化管道和最終處置設施仍顯不足，環保署和經濟部宜賡續採取相關改善措施</w:t>
        </w:r>
        <w:r w:rsidR="00805CD9" w:rsidRPr="00F032BA">
          <w:rPr>
            <w:rFonts w:hint="eastAsia"/>
          </w:rPr>
          <w:t>，並加強推動污泥減量、再利用及建立多元處理管道，以維護環境品質</w:t>
        </w:r>
        <w:r w:rsidR="00445813" w:rsidRPr="00F032BA">
          <w:rPr>
            <w:webHidden/>
          </w:rPr>
          <w:tab/>
        </w:r>
        <w:r w:rsidR="008E222B" w:rsidRPr="00F032BA">
          <w:rPr>
            <w:webHidden/>
          </w:rPr>
          <w:fldChar w:fldCharType="begin"/>
        </w:r>
        <w:r w:rsidR="00445813" w:rsidRPr="00F032BA">
          <w:rPr>
            <w:webHidden/>
          </w:rPr>
          <w:instrText xml:space="preserve"> PAGEREF _Toc407347718 \h </w:instrText>
        </w:r>
        <w:r w:rsidR="008E222B" w:rsidRPr="00F032BA">
          <w:rPr>
            <w:webHidden/>
          </w:rPr>
        </w:r>
        <w:r w:rsidR="008E222B" w:rsidRPr="00F032BA">
          <w:rPr>
            <w:webHidden/>
          </w:rPr>
          <w:fldChar w:fldCharType="separate"/>
        </w:r>
        <w:r>
          <w:rPr>
            <w:webHidden/>
          </w:rPr>
          <w:t>42</w:t>
        </w:r>
        <w:r w:rsidR="008E222B" w:rsidRPr="00F032BA">
          <w:rPr>
            <w:webHidden/>
          </w:rPr>
          <w:fldChar w:fldCharType="end"/>
        </w:r>
      </w:hyperlink>
    </w:p>
    <w:p w:rsidR="00445813" w:rsidRPr="00F032BA" w:rsidRDefault="00DF4BF9" w:rsidP="00BA2F24">
      <w:pPr>
        <w:pStyle w:val="21"/>
        <w:ind w:leftChars="206" w:left="1417"/>
      </w:pPr>
      <w:hyperlink w:anchor="_Toc407347722" w:history="1">
        <w:r w:rsidR="00445813" w:rsidRPr="00F032BA">
          <w:rPr>
            <w:rFonts w:hint="eastAsia"/>
          </w:rPr>
          <w:t>四、工業局允宜積極面對所屬</w:t>
        </w:r>
        <w:r w:rsidR="00BC5CD8" w:rsidRPr="00F032BA">
          <w:rPr>
            <w:rFonts w:hint="eastAsia"/>
          </w:rPr>
          <w:t>部分</w:t>
        </w:r>
        <w:r w:rsidR="00445813" w:rsidRPr="00F032BA">
          <w:rPr>
            <w:rFonts w:hint="eastAsia"/>
          </w:rPr>
          <w:t>工業區污水處理廠利用率偏低之問題，並積極輔導改善之，以提升營運績效及公共行政效能</w:t>
        </w:r>
        <w:r w:rsidR="00445813" w:rsidRPr="00F032BA">
          <w:rPr>
            <w:webHidden/>
          </w:rPr>
          <w:tab/>
        </w:r>
        <w:r w:rsidR="008E222B" w:rsidRPr="00F032BA">
          <w:rPr>
            <w:webHidden/>
          </w:rPr>
          <w:fldChar w:fldCharType="begin"/>
        </w:r>
        <w:r w:rsidR="00445813" w:rsidRPr="00F032BA">
          <w:rPr>
            <w:webHidden/>
          </w:rPr>
          <w:instrText xml:space="preserve"> PAGEREF _Toc407347722 \h </w:instrText>
        </w:r>
        <w:r w:rsidR="008E222B" w:rsidRPr="00F032BA">
          <w:rPr>
            <w:webHidden/>
          </w:rPr>
        </w:r>
        <w:r w:rsidR="008E222B" w:rsidRPr="00F032BA">
          <w:rPr>
            <w:webHidden/>
          </w:rPr>
          <w:fldChar w:fldCharType="separate"/>
        </w:r>
        <w:r>
          <w:rPr>
            <w:webHidden/>
          </w:rPr>
          <w:t>44</w:t>
        </w:r>
        <w:r w:rsidR="008E222B" w:rsidRPr="00F032BA">
          <w:rPr>
            <w:webHidden/>
          </w:rPr>
          <w:fldChar w:fldCharType="end"/>
        </w:r>
      </w:hyperlink>
    </w:p>
    <w:p w:rsidR="00445813" w:rsidRPr="00F032BA" w:rsidRDefault="00DF4BF9" w:rsidP="00BA2F24">
      <w:pPr>
        <w:pStyle w:val="21"/>
        <w:ind w:leftChars="206" w:left="1417"/>
      </w:pPr>
      <w:hyperlink w:anchor="_Toc407347726" w:history="1">
        <w:r w:rsidR="00445813" w:rsidRPr="00F032BA">
          <w:rPr>
            <w:rFonts w:hint="eastAsia"/>
          </w:rPr>
          <w:t>五、工業局所屬工業區污水處理廠目前計有</w:t>
        </w:r>
        <w:r w:rsidR="00445813" w:rsidRPr="00F032BA">
          <w:t>8</w:t>
        </w:r>
        <w:r w:rsidR="00445813" w:rsidRPr="00F032BA">
          <w:rPr>
            <w:rFonts w:hint="eastAsia"/>
          </w:rPr>
          <w:t>座委外操作營運，該等代操作業者違反水污染防治法相關規定時，除工業局可依違反契約內容罰款外，環保主管機關對該等業者之管制措施，允宜研究探討</w:t>
        </w:r>
        <w:r w:rsidR="00445813" w:rsidRPr="00F032BA">
          <w:rPr>
            <w:webHidden/>
          </w:rPr>
          <w:tab/>
        </w:r>
        <w:r w:rsidR="008E222B" w:rsidRPr="00F032BA">
          <w:rPr>
            <w:webHidden/>
          </w:rPr>
          <w:fldChar w:fldCharType="begin"/>
        </w:r>
        <w:r w:rsidR="00445813" w:rsidRPr="00F032BA">
          <w:rPr>
            <w:webHidden/>
          </w:rPr>
          <w:instrText xml:space="preserve"> PAGEREF _Toc407347726 \h </w:instrText>
        </w:r>
        <w:r w:rsidR="008E222B" w:rsidRPr="00F032BA">
          <w:rPr>
            <w:webHidden/>
          </w:rPr>
        </w:r>
        <w:r w:rsidR="008E222B" w:rsidRPr="00F032BA">
          <w:rPr>
            <w:webHidden/>
          </w:rPr>
          <w:fldChar w:fldCharType="separate"/>
        </w:r>
        <w:r>
          <w:rPr>
            <w:webHidden/>
          </w:rPr>
          <w:t>45</w:t>
        </w:r>
        <w:r w:rsidR="008E222B" w:rsidRPr="00F032BA">
          <w:rPr>
            <w:webHidden/>
          </w:rPr>
          <w:fldChar w:fldCharType="end"/>
        </w:r>
      </w:hyperlink>
    </w:p>
    <w:p w:rsidR="00445813" w:rsidRPr="00F032BA" w:rsidRDefault="00DF4BF9" w:rsidP="00BA2F24">
      <w:pPr>
        <w:pStyle w:val="21"/>
        <w:ind w:leftChars="206" w:left="1417"/>
      </w:pPr>
      <w:hyperlink w:anchor="_Toc407347731" w:history="1">
        <w:r w:rsidR="00445813" w:rsidRPr="00F032BA">
          <w:rPr>
            <w:rFonts w:hint="eastAsia"/>
          </w:rPr>
          <w:t>六、環保署宜依法加強督導工業區污水下水道系統提報污染總量削減計畫及自主管理計畫，促使其主動建立污染減量及自主管理機制，以善盡環保責任</w:t>
        </w:r>
        <w:r w:rsidR="00445813" w:rsidRPr="00F032BA">
          <w:rPr>
            <w:webHidden/>
          </w:rPr>
          <w:tab/>
        </w:r>
        <w:r w:rsidR="008E222B" w:rsidRPr="00F032BA">
          <w:rPr>
            <w:webHidden/>
          </w:rPr>
          <w:fldChar w:fldCharType="begin"/>
        </w:r>
        <w:r w:rsidR="00445813" w:rsidRPr="00F032BA">
          <w:rPr>
            <w:webHidden/>
          </w:rPr>
          <w:instrText xml:space="preserve"> PAGEREF _Toc407347731 \h </w:instrText>
        </w:r>
        <w:r w:rsidR="008E222B" w:rsidRPr="00F032BA">
          <w:rPr>
            <w:webHidden/>
          </w:rPr>
        </w:r>
        <w:r w:rsidR="008E222B" w:rsidRPr="00F032BA">
          <w:rPr>
            <w:webHidden/>
          </w:rPr>
          <w:fldChar w:fldCharType="separate"/>
        </w:r>
        <w:r>
          <w:rPr>
            <w:webHidden/>
          </w:rPr>
          <w:t>47</w:t>
        </w:r>
        <w:r w:rsidR="008E222B" w:rsidRPr="00F032BA">
          <w:rPr>
            <w:webHidden/>
          </w:rPr>
          <w:fldChar w:fldCharType="end"/>
        </w:r>
      </w:hyperlink>
    </w:p>
    <w:p w:rsidR="00445813" w:rsidRPr="00F032BA" w:rsidRDefault="00DF4BF9" w:rsidP="00BA2F24">
      <w:pPr>
        <w:pStyle w:val="21"/>
        <w:ind w:leftChars="206" w:left="1417"/>
      </w:pPr>
      <w:hyperlink w:anchor="_Toc407347734" w:history="1">
        <w:r w:rsidR="00445813" w:rsidRPr="00F032BA">
          <w:rPr>
            <w:rFonts w:hint="eastAsia"/>
          </w:rPr>
          <w:t>七、環保署允宜加強推廣桃縣府環保局「貓頭鷹稽查專案計畫」之稽查技巧及執行成果，並積極輔導及協助各地方環境保護局運用之，尤宜將境內水域及農地污染較為嚴重之縣（市），納為優先重點輔導對象，以共同取締非法排放，展現政府一體維護環境之決心</w:t>
        </w:r>
        <w:r w:rsidR="00445813" w:rsidRPr="00F032BA">
          <w:rPr>
            <w:webHidden/>
          </w:rPr>
          <w:tab/>
        </w:r>
        <w:r w:rsidR="008E222B" w:rsidRPr="00F032BA">
          <w:rPr>
            <w:webHidden/>
          </w:rPr>
          <w:fldChar w:fldCharType="begin"/>
        </w:r>
        <w:r w:rsidR="00445813" w:rsidRPr="00F032BA">
          <w:rPr>
            <w:webHidden/>
          </w:rPr>
          <w:instrText xml:space="preserve"> PAGEREF _Toc407347734 \h </w:instrText>
        </w:r>
        <w:r w:rsidR="008E222B" w:rsidRPr="00F032BA">
          <w:rPr>
            <w:webHidden/>
          </w:rPr>
        </w:r>
        <w:r w:rsidR="008E222B" w:rsidRPr="00F032BA">
          <w:rPr>
            <w:webHidden/>
          </w:rPr>
          <w:fldChar w:fldCharType="separate"/>
        </w:r>
        <w:r>
          <w:rPr>
            <w:webHidden/>
          </w:rPr>
          <w:t>48</w:t>
        </w:r>
        <w:r w:rsidR="008E222B" w:rsidRPr="00F032BA">
          <w:rPr>
            <w:webHidden/>
          </w:rPr>
          <w:fldChar w:fldCharType="end"/>
        </w:r>
      </w:hyperlink>
    </w:p>
    <w:p w:rsidR="00445813" w:rsidRPr="00F032BA" w:rsidRDefault="00DF4BF9" w:rsidP="00BA2F24">
      <w:pPr>
        <w:pStyle w:val="21"/>
        <w:ind w:leftChars="206" w:left="1417"/>
      </w:pPr>
      <w:hyperlink w:anchor="_Toc407347739" w:history="1">
        <w:r w:rsidR="00445813" w:rsidRPr="00F032BA">
          <w:rPr>
            <w:rFonts w:hint="eastAsia"/>
          </w:rPr>
          <w:t>八、環保署宜賡續推動工業區專用污水下水道系統深度稽查作業，並協助各地方環保機關提升該項稽查能力，以有效遏止非法污染行為，並督促改善設施功</w:t>
        </w:r>
        <w:r w:rsidR="00445813" w:rsidRPr="00F032BA">
          <w:rPr>
            <w:rFonts w:hint="eastAsia"/>
          </w:rPr>
          <w:lastRenderedPageBreak/>
          <w:t>能</w:t>
        </w:r>
        <w:r w:rsidR="00445813" w:rsidRPr="00F032BA">
          <w:rPr>
            <w:webHidden/>
          </w:rPr>
          <w:tab/>
        </w:r>
        <w:r w:rsidR="008E222B" w:rsidRPr="00F032BA">
          <w:rPr>
            <w:webHidden/>
          </w:rPr>
          <w:fldChar w:fldCharType="begin"/>
        </w:r>
        <w:r w:rsidR="00445813" w:rsidRPr="00F032BA">
          <w:rPr>
            <w:webHidden/>
          </w:rPr>
          <w:instrText xml:space="preserve"> PAGEREF _Toc407347739 \h </w:instrText>
        </w:r>
        <w:r w:rsidR="008E222B" w:rsidRPr="00F032BA">
          <w:rPr>
            <w:webHidden/>
          </w:rPr>
        </w:r>
        <w:r w:rsidR="008E222B" w:rsidRPr="00F032BA">
          <w:rPr>
            <w:webHidden/>
          </w:rPr>
          <w:fldChar w:fldCharType="separate"/>
        </w:r>
        <w:r>
          <w:rPr>
            <w:webHidden/>
          </w:rPr>
          <w:t>51</w:t>
        </w:r>
        <w:r w:rsidR="008E222B" w:rsidRPr="00F032BA">
          <w:rPr>
            <w:webHidden/>
          </w:rPr>
          <w:fldChar w:fldCharType="end"/>
        </w:r>
      </w:hyperlink>
    </w:p>
    <w:p w:rsidR="00445813" w:rsidRPr="00F032BA" w:rsidRDefault="00DF4BF9" w:rsidP="00BA2F24">
      <w:pPr>
        <w:pStyle w:val="21"/>
        <w:ind w:leftChars="206" w:left="1417"/>
      </w:pPr>
      <w:hyperlink w:anchor="_Toc407347742" w:history="1">
        <w:r w:rsidR="00445813" w:rsidRPr="00F032BA">
          <w:rPr>
            <w:rFonts w:hint="eastAsia"/>
          </w:rPr>
          <w:t>九、國內水資源有限且日益短缺，有效利用再生水源應為重要課題，環保署及經濟部宜評估工業區已妥善處理之放流水回收再利用之可行性，並賡續推動產業節水措施，以有效運用水資源，減少資源浪費</w:t>
        </w:r>
        <w:r w:rsidR="00445813" w:rsidRPr="00F032BA">
          <w:rPr>
            <w:webHidden/>
          </w:rPr>
          <w:tab/>
        </w:r>
        <w:r w:rsidR="008E222B" w:rsidRPr="00F032BA">
          <w:rPr>
            <w:webHidden/>
          </w:rPr>
          <w:fldChar w:fldCharType="begin"/>
        </w:r>
        <w:r w:rsidR="00445813" w:rsidRPr="00F032BA">
          <w:rPr>
            <w:webHidden/>
          </w:rPr>
          <w:instrText xml:space="preserve"> PAGEREF _Toc407347742 \h </w:instrText>
        </w:r>
        <w:r w:rsidR="008E222B" w:rsidRPr="00F032BA">
          <w:rPr>
            <w:webHidden/>
          </w:rPr>
        </w:r>
        <w:r w:rsidR="008E222B" w:rsidRPr="00F032BA">
          <w:rPr>
            <w:webHidden/>
          </w:rPr>
          <w:fldChar w:fldCharType="separate"/>
        </w:r>
        <w:r>
          <w:rPr>
            <w:webHidden/>
          </w:rPr>
          <w:t>52</w:t>
        </w:r>
        <w:r w:rsidR="008E222B" w:rsidRPr="00F032BA">
          <w:rPr>
            <w:webHidden/>
          </w:rPr>
          <w:fldChar w:fldCharType="end"/>
        </w:r>
      </w:hyperlink>
    </w:p>
    <w:p w:rsidR="00445813" w:rsidRPr="00F032BA" w:rsidRDefault="00DF4BF9" w:rsidP="00BA2F24">
      <w:pPr>
        <w:pStyle w:val="21"/>
      </w:pPr>
      <w:hyperlink w:anchor="_Toc407347751" w:history="1">
        <w:r w:rsidR="00FC6659" w:rsidRPr="00F032BA">
          <w:rPr>
            <w:rFonts w:hint="eastAsia"/>
          </w:rPr>
          <w:t>柒</w:t>
        </w:r>
        <w:r w:rsidR="00445813" w:rsidRPr="00F032BA">
          <w:rPr>
            <w:rFonts w:hint="eastAsia"/>
          </w:rPr>
          <w:t>、參考文獻</w:t>
        </w:r>
        <w:r w:rsidR="00445813" w:rsidRPr="00F032BA">
          <w:rPr>
            <w:webHidden/>
          </w:rPr>
          <w:tab/>
        </w:r>
        <w:r w:rsidR="008E222B" w:rsidRPr="00F032BA">
          <w:rPr>
            <w:webHidden/>
          </w:rPr>
          <w:fldChar w:fldCharType="begin"/>
        </w:r>
        <w:r w:rsidR="00445813" w:rsidRPr="00F032BA">
          <w:rPr>
            <w:webHidden/>
          </w:rPr>
          <w:instrText xml:space="preserve"> PAGEREF _Toc407347751 \h </w:instrText>
        </w:r>
        <w:r w:rsidR="008E222B" w:rsidRPr="00F032BA">
          <w:rPr>
            <w:webHidden/>
          </w:rPr>
        </w:r>
        <w:r w:rsidR="008E222B" w:rsidRPr="00F032BA">
          <w:rPr>
            <w:webHidden/>
          </w:rPr>
          <w:fldChar w:fldCharType="separate"/>
        </w:r>
        <w:r>
          <w:rPr>
            <w:webHidden/>
          </w:rPr>
          <w:t>55</w:t>
        </w:r>
        <w:r w:rsidR="008E222B" w:rsidRPr="00F032BA">
          <w:rPr>
            <w:webHidden/>
          </w:rPr>
          <w:fldChar w:fldCharType="end"/>
        </w:r>
      </w:hyperlink>
    </w:p>
    <w:p w:rsidR="00445813" w:rsidRPr="00F032BA" w:rsidRDefault="00DF4BF9" w:rsidP="00BA2F24">
      <w:pPr>
        <w:pStyle w:val="21"/>
        <w:ind w:leftChars="206" w:left="1417"/>
      </w:pPr>
      <w:hyperlink w:anchor="_Toc407347752" w:history="1">
        <w:r w:rsidR="00445813" w:rsidRPr="00F032BA">
          <w:rPr>
            <w:rFonts w:hint="eastAsia"/>
          </w:rPr>
          <w:t>一、政府機關委託計畫</w:t>
        </w:r>
        <w:r w:rsidR="00445813" w:rsidRPr="00F032BA">
          <w:rPr>
            <w:webHidden/>
          </w:rPr>
          <w:tab/>
        </w:r>
        <w:r w:rsidR="008E222B" w:rsidRPr="00F032BA">
          <w:rPr>
            <w:webHidden/>
          </w:rPr>
          <w:fldChar w:fldCharType="begin"/>
        </w:r>
        <w:r w:rsidR="00445813" w:rsidRPr="00F032BA">
          <w:rPr>
            <w:webHidden/>
          </w:rPr>
          <w:instrText xml:space="preserve"> PAGEREF _Toc407347752 \h </w:instrText>
        </w:r>
        <w:r w:rsidR="008E222B" w:rsidRPr="00F032BA">
          <w:rPr>
            <w:webHidden/>
          </w:rPr>
        </w:r>
        <w:r w:rsidR="008E222B" w:rsidRPr="00F032BA">
          <w:rPr>
            <w:webHidden/>
          </w:rPr>
          <w:fldChar w:fldCharType="separate"/>
        </w:r>
        <w:r>
          <w:rPr>
            <w:webHidden/>
          </w:rPr>
          <w:t>55</w:t>
        </w:r>
        <w:r w:rsidR="008E222B" w:rsidRPr="00F032BA">
          <w:rPr>
            <w:webHidden/>
          </w:rPr>
          <w:fldChar w:fldCharType="end"/>
        </w:r>
      </w:hyperlink>
    </w:p>
    <w:p w:rsidR="00445813" w:rsidRPr="00F032BA" w:rsidRDefault="00DF4BF9" w:rsidP="00BA2F24">
      <w:pPr>
        <w:pStyle w:val="21"/>
        <w:ind w:leftChars="206" w:left="1417"/>
      </w:pPr>
      <w:hyperlink w:anchor="_Toc407347759" w:history="1">
        <w:r w:rsidR="00445813" w:rsidRPr="00F032BA">
          <w:rPr>
            <w:rFonts w:hint="eastAsia"/>
          </w:rPr>
          <w:t>二、政府出版品</w:t>
        </w:r>
        <w:r w:rsidR="00445813" w:rsidRPr="00F032BA">
          <w:rPr>
            <w:webHidden/>
          </w:rPr>
          <w:tab/>
        </w:r>
        <w:r w:rsidR="008E222B" w:rsidRPr="00F032BA">
          <w:rPr>
            <w:webHidden/>
          </w:rPr>
          <w:fldChar w:fldCharType="begin"/>
        </w:r>
        <w:r w:rsidR="00445813" w:rsidRPr="00F032BA">
          <w:rPr>
            <w:webHidden/>
          </w:rPr>
          <w:instrText xml:space="preserve"> PAGEREF _Toc407347759 \h </w:instrText>
        </w:r>
        <w:r w:rsidR="008E222B" w:rsidRPr="00F032BA">
          <w:rPr>
            <w:webHidden/>
          </w:rPr>
        </w:r>
        <w:r w:rsidR="008E222B" w:rsidRPr="00F032BA">
          <w:rPr>
            <w:webHidden/>
          </w:rPr>
          <w:fldChar w:fldCharType="separate"/>
        </w:r>
        <w:r>
          <w:rPr>
            <w:webHidden/>
          </w:rPr>
          <w:t>55</w:t>
        </w:r>
        <w:r w:rsidR="008E222B" w:rsidRPr="00F032BA">
          <w:rPr>
            <w:webHidden/>
          </w:rPr>
          <w:fldChar w:fldCharType="end"/>
        </w:r>
      </w:hyperlink>
    </w:p>
    <w:p w:rsidR="00445813" w:rsidRPr="00F032BA" w:rsidRDefault="00DF4BF9" w:rsidP="00BA2F24">
      <w:pPr>
        <w:pStyle w:val="21"/>
        <w:ind w:leftChars="206" w:left="1417"/>
      </w:pPr>
      <w:hyperlink w:anchor="_Toc407347762" w:history="1">
        <w:r w:rsidR="00445813" w:rsidRPr="00F032BA">
          <w:rPr>
            <w:rFonts w:hint="eastAsia"/>
          </w:rPr>
          <w:t>三、專業期刊、大專校院學位論文</w:t>
        </w:r>
        <w:r w:rsidR="00445813" w:rsidRPr="00F032BA">
          <w:rPr>
            <w:webHidden/>
          </w:rPr>
          <w:tab/>
        </w:r>
        <w:r w:rsidR="008E222B" w:rsidRPr="00F032BA">
          <w:rPr>
            <w:webHidden/>
          </w:rPr>
          <w:fldChar w:fldCharType="begin"/>
        </w:r>
        <w:r w:rsidR="00445813" w:rsidRPr="00F032BA">
          <w:rPr>
            <w:webHidden/>
          </w:rPr>
          <w:instrText xml:space="preserve"> PAGEREF _Toc407347762 \h </w:instrText>
        </w:r>
        <w:r w:rsidR="008E222B" w:rsidRPr="00F032BA">
          <w:rPr>
            <w:webHidden/>
          </w:rPr>
        </w:r>
        <w:r w:rsidR="008E222B" w:rsidRPr="00F032BA">
          <w:rPr>
            <w:webHidden/>
          </w:rPr>
          <w:fldChar w:fldCharType="separate"/>
        </w:r>
        <w:r>
          <w:rPr>
            <w:webHidden/>
          </w:rPr>
          <w:t>55</w:t>
        </w:r>
        <w:r w:rsidR="008E222B" w:rsidRPr="00F032BA">
          <w:rPr>
            <w:webHidden/>
          </w:rPr>
          <w:fldChar w:fldCharType="end"/>
        </w:r>
      </w:hyperlink>
    </w:p>
    <w:p w:rsidR="00445813" w:rsidRPr="00F032BA" w:rsidRDefault="00DF4BF9" w:rsidP="00BA2F24">
      <w:pPr>
        <w:pStyle w:val="21"/>
        <w:ind w:leftChars="206" w:left="1417"/>
      </w:pPr>
      <w:hyperlink w:anchor="_Toc407347765" w:history="1">
        <w:r w:rsidR="00445813" w:rsidRPr="00F032BA">
          <w:rPr>
            <w:rFonts w:hint="eastAsia"/>
          </w:rPr>
          <w:t>四、電子媒體資料</w:t>
        </w:r>
        <w:r w:rsidR="00445813" w:rsidRPr="00F032BA">
          <w:rPr>
            <w:webHidden/>
          </w:rPr>
          <w:tab/>
        </w:r>
        <w:r w:rsidR="008E222B" w:rsidRPr="00F032BA">
          <w:rPr>
            <w:webHidden/>
          </w:rPr>
          <w:fldChar w:fldCharType="begin"/>
        </w:r>
        <w:r w:rsidR="00445813" w:rsidRPr="00F032BA">
          <w:rPr>
            <w:webHidden/>
          </w:rPr>
          <w:instrText xml:space="preserve"> PAGEREF _Toc407347765 \h </w:instrText>
        </w:r>
        <w:r w:rsidR="008E222B" w:rsidRPr="00F032BA">
          <w:rPr>
            <w:webHidden/>
          </w:rPr>
        </w:r>
        <w:r w:rsidR="008E222B" w:rsidRPr="00F032BA">
          <w:rPr>
            <w:webHidden/>
          </w:rPr>
          <w:fldChar w:fldCharType="separate"/>
        </w:r>
        <w:r>
          <w:rPr>
            <w:webHidden/>
          </w:rPr>
          <w:t>55</w:t>
        </w:r>
        <w:r w:rsidR="008E222B" w:rsidRPr="00F032BA">
          <w:rPr>
            <w:webHidden/>
          </w:rPr>
          <w:fldChar w:fldCharType="end"/>
        </w:r>
      </w:hyperlink>
    </w:p>
    <w:p w:rsidR="00445813" w:rsidRPr="00F032BA" w:rsidRDefault="00445813" w:rsidP="00BA2F24">
      <w:pPr>
        <w:pStyle w:val="21"/>
      </w:pPr>
    </w:p>
    <w:p w:rsidR="009074A0" w:rsidRPr="00F032BA" w:rsidRDefault="008E222B" w:rsidP="00BA2F24">
      <w:pPr>
        <w:pStyle w:val="21"/>
      </w:pPr>
      <w:r w:rsidRPr="00F032BA">
        <w:fldChar w:fldCharType="end"/>
      </w:r>
    </w:p>
    <w:p w:rsidR="009074A0" w:rsidRPr="00F032BA" w:rsidRDefault="009074A0">
      <w:pPr>
        <w:pStyle w:val="a8"/>
        <w:kinsoku w:val="0"/>
        <w:spacing w:before="0"/>
        <w:ind w:left="0" w:firstLine="0"/>
        <w:jc w:val="center"/>
        <w:rPr>
          <w:noProof/>
          <w:szCs w:val="32"/>
        </w:rPr>
      </w:pPr>
    </w:p>
    <w:p w:rsidR="009074A0" w:rsidRPr="00F032BA" w:rsidRDefault="009074A0">
      <w:pPr>
        <w:pStyle w:val="a8"/>
        <w:kinsoku w:val="0"/>
        <w:spacing w:before="0"/>
        <w:ind w:left="0" w:firstLine="0"/>
        <w:jc w:val="center"/>
        <w:rPr>
          <w:noProof/>
          <w:szCs w:val="32"/>
        </w:rPr>
      </w:pPr>
    </w:p>
    <w:p w:rsidR="007A6FC2" w:rsidRPr="00F032BA" w:rsidRDefault="00661B8F" w:rsidP="007A6FC2">
      <w:pPr>
        <w:pStyle w:val="a8"/>
        <w:kinsoku w:val="0"/>
        <w:spacing w:before="0"/>
        <w:ind w:left="0" w:firstLine="0"/>
        <w:jc w:val="center"/>
        <w:rPr>
          <w:b/>
          <w:bCs/>
          <w:snapToGrid/>
          <w:spacing w:val="200"/>
          <w:kern w:val="0"/>
          <w:sz w:val="40"/>
        </w:rPr>
      </w:pPr>
      <w:r w:rsidRPr="00F032BA">
        <w:rPr>
          <w:noProof/>
          <w:szCs w:val="32"/>
        </w:rPr>
        <w:br w:type="page"/>
      </w:r>
      <w:r w:rsidR="007A6FC2" w:rsidRPr="00F032BA">
        <w:rPr>
          <w:rFonts w:hint="eastAsia"/>
          <w:b/>
          <w:bCs/>
          <w:snapToGrid/>
          <w:spacing w:val="200"/>
          <w:kern w:val="0"/>
          <w:sz w:val="40"/>
        </w:rPr>
        <w:lastRenderedPageBreak/>
        <w:t>表目次</w:t>
      </w:r>
    </w:p>
    <w:p w:rsidR="007A6FC2" w:rsidRPr="00F032BA" w:rsidRDefault="008E222B" w:rsidP="00BA2F24">
      <w:pPr>
        <w:pStyle w:val="21"/>
        <w:rPr>
          <w:rFonts w:ascii="Calibri" w:eastAsia="新細明體" w:hAnsi="Calibri"/>
          <w:sz w:val="24"/>
          <w:szCs w:val="22"/>
        </w:rPr>
      </w:pPr>
      <w:r w:rsidRPr="00F032BA">
        <w:rPr>
          <w:bCs/>
        </w:rPr>
        <w:fldChar w:fldCharType="begin"/>
      </w:r>
      <w:r w:rsidR="007A6FC2" w:rsidRPr="00F032BA">
        <w:rPr>
          <w:bCs/>
        </w:rPr>
        <w:instrText xml:space="preserve"> </w:instrText>
      </w:r>
      <w:r w:rsidR="007A6FC2" w:rsidRPr="00F032BA">
        <w:rPr>
          <w:rFonts w:hint="eastAsia"/>
          <w:bCs/>
        </w:rPr>
        <w:instrText>TOC \h \z \t "表標題,1"</w:instrText>
      </w:r>
      <w:r w:rsidR="007A6FC2" w:rsidRPr="00F032BA">
        <w:rPr>
          <w:bCs/>
        </w:rPr>
        <w:instrText xml:space="preserve"> </w:instrText>
      </w:r>
      <w:r w:rsidRPr="00F032BA">
        <w:rPr>
          <w:bCs/>
        </w:rPr>
        <w:fldChar w:fldCharType="separate"/>
      </w:r>
      <w:hyperlink w:anchor="_Toc406767691" w:history="1">
        <w:r w:rsidR="007A6FC2" w:rsidRPr="00F032BA">
          <w:rPr>
            <w:rStyle w:val="ab"/>
            <w:rFonts w:hint="eastAsia"/>
            <w:color w:val="auto"/>
          </w:rPr>
          <w:t>表1 國內</w:t>
        </w:r>
        <w:r w:rsidR="007A6FC2" w:rsidRPr="00F032BA">
          <w:rPr>
            <w:rStyle w:val="ab"/>
            <w:rFonts w:ascii="Times New Roman" w:hAnsi="標楷體" w:hint="eastAsia"/>
            <w:color w:val="auto"/>
          </w:rPr>
          <w:t>工業區名稱</w:t>
        </w:r>
        <w:r w:rsidR="007A6FC2" w:rsidRPr="00F032BA">
          <w:rPr>
            <w:rStyle w:val="ab"/>
            <w:rFonts w:hint="eastAsia"/>
            <w:color w:val="auto"/>
          </w:rPr>
          <w:t>及地理分布情形一覽表</w:t>
        </w:r>
        <w:r w:rsidR="007A6FC2" w:rsidRPr="00F032BA">
          <w:rPr>
            <w:webHidden/>
          </w:rPr>
          <w:tab/>
        </w:r>
        <w:r w:rsidR="005E22A9" w:rsidRPr="00F032BA">
          <w:rPr>
            <w:rFonts w:hint="eastAsia"/>
            <w:webHidden/>
          </w:rPr>
          <w:t>57</w:t>
        </w:r>
      </w:hyperlink>
    </w:p>
    <w:p w:rsidR="007A6FC2" w:rsidRPr="00F032BA" w:rsidRDefault="00DF4BF9" w:rsidP="00BA2F24">
      <w:pPr>
        <w:pStyle w:val="21"/>
        <w:rPr>
          <w:rFonts w:ascii="Calibri" w:eastAsia="新細明體" w:hAnsi="Calibri"/>
          <w:sz w:val="24"/>
          <w:szCs w:val="22"/>
        </w:rPr>
      </w:pPr>
      <w:hyperlink w:anchor="_Toc406767692" w:history="1">
        <w:r w:rsidR="007A6FC2" w:rsidRPr="00F032BA">
          <w:rPr>
            <w:rStyle w:val="ab"/>
            <w:rFonts w:hint="eastAsia"/>
            <w:color w:val="auto"/>
          </w:rPr>
          <w:t>表2</w:t>
        </w:r>
        <w:r w:rsidR="007A6FC2" w:rsidRPr="00F032BA">
          <w:rPr>
            <w:rFonts w:ascii="Calibri" w:eastAsia="新細明體" w:hAnsi="Calibri"/>
            <w:sz w:val="24"/>
            <w:szCs w:val="22"/>
          </w:rPr>
          <w:tab/>
        </w:r>
        <w:r w:rsidR="007A6FC2" w:rsidRPr="00F032BA">
          <w:rPr>
            <w:rStyle w:val="ab"/>
            <w:rFonts w:hint="eastAsia"/>
            <w:color w:val="auto"/>
          </w:rPr>
          <w:t>工業局</w:t>
        </w:r>
        <w:r w:rsidR="007A6FC2" w:rsidRPr="00F032BA">
          <w:rPr>
            <w:rStyle w:val="ab"/>
            <w:rFonts w:ascii="Times New Roman" w:hAnsi="標楷體" w:hint="eastAsia"/>
            <w:color w:val="auto"/>
          </w:rPr>
          <w:t>所屬</w:t>
        </w:r>
        <w:r w:rsidR="007A6FC2" w:rsidRPr="00F032BA">
          <w:rPr>
            <w:rStyle w:val="ab"/>
            <w:rFonts w:hint="eastAsia"/>
            <w:color w:val="auto"/>
          </w:rPr>
          <w:t>工業區內工廠產業別統計表</w:t>
        </w:r>
        <w:r w:rsidR="007A6FC2" w:rsidRPr="00F032BA">
          <w:rPr>
            <w:webHidden/>
          </w:rPr>
          <w:tab/>
        </w:r>
        <w:r w:rsidR="005E22A9" w:rsidRPr="00F032BA">
          <w:rPr>
            <w:rFonts w:hint="eastAsia"/>
            <w:webHidden/>
          </w:rPr>
          <w:t>61</w:t>
        </w:r>
      </w:hyperlink>
    </w:p>
    <w:p w:rsidR="007A6FC2" w:rsidRPr="00F032BA" w:rsidRDefault="00DF4BF9" w:rsidP="00BA2F24">
      <w:pPr>
        <w:pStyle w:val="21"/>
        <w:rPr>
          <w:rFonts w:ascii="Calibri" w:eastAsia="新細明體" w:hAnsi="Calibri"/>
          <w:sz w:val="24"/>
          <w:szCs w:val="22"/>
        </w:rPr>
      </w:pPr>
      <w:hyperlink w:anchor="_Toc406767693" w:history="1">
        <w:r w:rsidR="007A6FC2" w:rsidRPr="00F032BA">
          <w:rPr>
            <w:rStyle w:val="ab"/>
            <w:rFonts w:hint="eastAsia"/>
            <w:color w:val="auto"/>
          </w:rPr>
          <w:t>表3</w:t>
        </w:r>
        <w:r w:rsidR="007A6FC2" w:rsidRPr="00F032BA">
          <w:rPr>
            <w:rFonts w:ascii="Calibri" w:eastAsia="新細明體" w:hAnsi="Calibri"/>
            <w:sz w:val="24"/>
            <w:szCs w:val="22"/>
          </w:rPr>
          <w:tab/>
        </w:r>
        <w:r w:rsidR="007A6FC2" w:rsidRPr="00F032BA">
          <w:rPr>
            <w:rStyle w:val="ab"/>
            <w:rFonts w:hint="eastAsia"/>
            <w:color w:val="auto"/>
          </w:rPr>
          <w:t>環保機關</w:t>
        </w:r>
        <w:r w:rsidR="007A6FC2" w:rsidRPr="00F032BA">
          <w:rPr>
            <w:rStyle w:val="ab"/>
            <w:color w:val="auto"/>
          </w:rPr>
          <w:t>102</w:t>
        </w:r>
        <w:r w:rsidR="007A6FC2" w:rsidRPr="00F032BA">
          <w:rPr>
            <w:rStyle w:val="ab"/>
            <w:rFonts w:hint="eastAsia"/>
            <w:color w:val="auto"/>
          </w:rPr>
          <w:t>年度查處列管工廠情形統計表</w:t>
        </w:r>
        <w:r w:rsidR="007A6FC2" w:rsidRPr="00F032BA">
          <w:rPr>
            <w:webHidden/>
          </w:rPr>
          <w:tab/>
        </w:r>
        <w:r w:rsidR="005E22A9" w:rsidRPr="00F032BA">
          <w:rPr>
            <w:rFonts w:hint="eastAsia"/>
            <w:webHidden/>
          </w:rPr>
          <w:t>63</w:t>
        </w:r>
      </w:hyperlink>
    </w:p>
    <w:p w:rsidR="007A6FC2" w:rsidRPr="00F032BA" w:rsidRDefault="00DF4BF9" w:rsidP="00BA2F24">
      <w:pPr>
        <w:pStyle w:val="21"/>
        <w:rPr>
          <w:rFonts w:ascii="Calibri" w:eastAsia="新細明體" w:hAnsi="Calibri"/>
          <w:sz w:val="24"/>
          <w:szCs w:val="22"/>
        </w:rPr>
      </w:pPr>
      <w:hyperlink w:anchor="_Toc406767694" w:history="1">
        <w:r w:rsidR="007A6FC2" w:rsidRPr="00F032BA">
          <w:rPr>
            <w:rStyle w:val="ab"/>
            <w:rFonts w:hint="eastAsia"/>
            <w:color w:val="auto"/>
          </w:rPr>
          <w:t>表4</w:t>
        </w:r>
        <w:r w:rsidR="007A6FC2" w:rsidRPr="00F032BA">
          <w:rPr>
            <w:rFonts w:ascii="Calibri" w:eastAsia="新細明體" w:hAnsi="Calibri"/>
            <w:sz w:val="24"/>
            <w:szCs w:val="22"/>
          </w:rPr>
          <w:tab/>
        </w:r>
        <w:r w:rsidR="007A6FC2" w:rsidRPr="00F032BA">
          <w:rPr>
            <w:rStyle w:val="ab"/>
            <w:rFonts w:hint="eastAsia"/>
            <w:color w:val="auto"/>
          </w:rPr>
          <w:t>工業局所屬</w:t>
        </w:r>
        <w:r w:rsidR="007A6FC2" w:rsidRPr="00F032BA">
          <w:rPr>
            <w:rStyle w:val="ab"/>
            <w:rFonts w:ascii="Times New Roman" w:hAnsi="標楷體" w:hint="eastAsia"/>
            <w:color w:val="auto"/>
          </w:rPr>
          <w:t>工業區</w:t>
        </w:r>
        <w:r w:rsidR="007A6FC2" w:rsidRPr="00F032BA">
          <w:rPr>
            <w:rStyle w:val="ab"/>
            <w:rFonts w:hint="eastAsia"/>
            <w:color w:val="auto"/>
          </w:rPr>
          <w:t>污水處理委外處理之情形一覽表</w:t>
        </w:r>
        <w:r w:rsidR="007A6FC2" w:rsidRPr="00F032BA">
          <w:rPr>
            <w:webHidden/>
          </w:rPr>
          <w:tab/>
        </w:r>
        <w:r w:rsidR="005E22A9" w:rsidRPr="00F032BA">
          <w:rPr>
            <w:rFonts w:hint="eastAsia"/>
            <w:webHidden/>
          </w:rPr>
          <w:t>64</w:t>
        </w:r>
      </w:hyperlink>
    </w:p>
    <w:p w:rsidR="007A6FC2" w:rsidRPr="00F032BA" w:rsidRDefault="00DF4BF9" w:rsidP="00BA2F24">
      <w:pPr>
        <w:pStyle w:val="21"/>
        <w:rPr>
          <w:rFonts w:ascii="Calibri" w:eastAsia="新細明體" w:hAnsi="Calibri"/>
          <w:sz w:val="24"/>
          <w:szCs w:val="22"/>
        </w:rPr>
      </w:pPr>
      <w:hyperlink w:anchor="_Toc406767695" w:history="1">
        <w:r w:rsidR="007A6FC2" w:rsidRPr="00F032BA">
          <w:rPr>
            <w:rStyle w:val="ab"/>
            <w:rFonts w:hint="eastAsia"/>
            <w:color w:val="auto"/>
          </w:rPr>
          <w:t>表5</w:t>
        </w:r>
        <w:r w:rsidR="007A6FC2" w:rsidRPr="00F032BA">
          <w:rPr>
            <w:rFonts w:ascii="Calibri" w:eastAsia="新細明體" w:hAnsi="Calibri"/>
            <w:sz w:val="24"/>
            <w:szCs w:val="22"/>
          </w:rPr>
          <w:tab/>
        </w:r>
        <w:r w:rsidR="007A6FC2" w:rsidRPr="00F032BA">
          <w:rPr>
            <w:rStyle w:val="ab"/>
            <w:rFonts w:hint="eastAsia"/>
            <w:color w:val="auto"/>
          </w:rPr>
          <w:t>工業局</w:t>
        </w:r>
        <w:r w:rsidR="007A6FC2" w:rsidRPr="00F032BA">
          <w:rPr>
            <w:rStyle w:val="ab"/>
            <w:color w:val="auto"/>
          </w:rPr>
          <w:t>41</w:t>
        </w:r>
        <w:r w:rsidR="007A6FC2" w:rsidRPr="00F032BA">
          <w:rPr>
            <w:rStyle w:val="ab"/>
            <w:rFonts w:hint="eastAsia"/>
            <w:color w:val="auto"/>
          </w:rPr>
          <w:t>處污水處理廠所在工業區名稱及污水處理情形統計表</w:t>
        </w:r>
        <w:r w:rsidR="007A6FC2" w:rsidRPr="00F032BA">
          <w:rPr>
            <w:webHidden/>
          </w:rPr>
          <w:tab/>
        </w:r>
        <w:r w:rsidR="005E22A9" w:rsidRPr="00F032BA">
          <w:rPr>
            <w:rFonts w:hint="eastAsia"/>
            <w:webHidden/>
          </w:rPr>
          <w:t>65</w:t>
        </w:r>
      </w:hyperlink>
    </w:p>
    <w:p w:rsidR="007A6FC2" w:rsidRPr="00F032BA" w:rsidRDefault="00DF4BF9" w:rsidP="00BA2F24">
      <w:pPr>
        <w:pStyle w:val="21"/>
        <w:rPr>
          <w:rFonts w:ascii="Calibri" w:eastAsia="新細明體" w:hAnsi="Calibri"/>
          <w:sz w:val="24"/>
          <w:szCs w:val="22"/>
        </w:rPr>
      </w:pPr>
      <w:hyperlink w:anchor="_Toc406767696" w:history="1">
        <w:r w:rsidR="007A6FC2" w:rsidRPr="00F032BA">
          <w:rPr>
            <w:rStyle w:val="ab"/>
            <w:rFonts w:hint="eastAsia"/>
            <w:color w:val="auto"/>
          </w:rPr>
          <w:t>表6</w:t>
        </w:r>
        <w:r w:rsidR="007A6FC2" w:rsidRPr="00F032BA">
          <w:rPr>
            <w:rFonts w:ascii="Calibri" w:eastAsia="新細明體" w:hAnsi="Calibri"/>
            <w:sz w:val="24"/>
            <w:szCs w:val="22"/>
          </w:rPr>
          <w:tab/>
        </w:r>
        <w:r w:rsidR="007A6FC2" w:rsidRPr="00F032BA">
          <w:rPr>
            <w:rStyle w:val="ab"/>
            <w:rFonts w:hint="eastAsia"/>
            <w:color w:val="auto"/>
          </w:rPr>
          <w:t>國內污水處理廠進行整（擴）建工程時程表</w:t>
        </w:r>
        <w:r w:rsidR="007A6FC2" w:rsidRPr="00F032BA">
          <w:rPr>
            <w:webHidden/>
          </w:rPr>
          <w:tab/>
        </w:r>
        <w:r w:rsidR="005E22A9" w:rsidRPr="00F032BA">
          <w:rPr>
            <w:rFonts w:hint="eastAsia"/>
            <w:webHidden/>
          </w:rPr>
          <w:t>68</w:t>
        </w:r>
      </w:hyperlink>
    </w:p>
    <w:p w:rsidR="007A6FC2" w:rsidRPr="00F032BA" w:rsidRDefault="00DF4BF9" w:rsidP="00BA2F24">
      <w:pPr>
        <w:pStyle w:val="21"/>
        <w:rPr>
          <w:rFonts w:ascii="Calibri" w:eastAsia="新細明體" w:hAnsi="Calibri"/>
          <w:sz w:val="24"/>
          <w:szCs w:val="22"/>
        </w:rPr>
      </w:pPr>
      <w:hyperlink w:anchor="_Toc406767697" w:history="1">
        <w:r w:rsidR="007A6FC2" w:rsidRPr="00F032BA">
          <w:rPr>
            <w:rStyle w:val="ab"/>
            <w:rFonts w:hint="eastAsia"/>
            <w:color w:val="auto"/>
          </w:rPr>
          <w:t>表7</w:t>
        </w:r>
        <w:r w:rsidR="007A6FC2" w:rsidRPr="00F032BA">
          <w:rPr>
            <w:rFonts w:ascii="Calibri" w:eastAsia="新細明體" w:hAnsi="Calibri"/>
            <w:sz w:val="24"/>
            <w:szCs w:val="22"/>
          </w:rPr>
          <w:tab/>
        </w:r>
        <w:r w:rsidR="007A6FC2" w:rsidRPr="00F032BA">
          <w:rPr>
            <w:rStyle w:val="ab"/>
            <w:rFonts w:hint="eastAsia"/>
            <w:color w:val="auto"/>
          </w:rPr>
          <w:t>工業局</w:t>
        </w:r>
        <w:r w:rsidR="007A6FC2" w:rsidRPr="00F032BA">
          <w:rPr>
            <w:rStyle w:val="ab"/>
            <w:rFonts w:ascii="Times New Roman" w:hAnsi="標楷體" w:hint="eastAsia"/>
            <w:color w:val="auto"/>
          </w:rPr>
          <w:t>所屬</w:t>
        </w:r>
        <w:r w:rsidR="007A6FC2" w:rsidRPr="00F032BA">
          <w:rPr>
            <w:rStyle w:val="ab"/>
            <w:rFonts w:hint="eastAsia"/>
            <w:color w:val="auto"/>
          </w:rPr>
          <w:t>工業區污水處理廠放流口自動連續監測</w:t>
        </w:r>
        <w:r w:rsidR="007A6FC2" w:rsidRPr="00F032BA">
          <w:rPr>
            <w:rStyle w:val="ab"/>
            <w:color w:val="auto"/>
          </w:rPr>
          <w:t>(</w:t>
        </w:r>
        <w:r w:rsidR="007A6FC2" w:rsidRPr="00F032BA">
          <w:rPr>
            <w:rStyle w:val="ab"/>
            <w:rFonts w:hint="eastAsia"/>
            <w:color w:val="auto"/>
          </w:rPr>
          <w:t>視</w:t>
        </w:r>
        <w:r w:rsidR="007A6FC2" w:rsidRPr="00F032BA">
          <w:rPr>
            <w:rStyle w:val="ab"/>
            <w:color w:val="auto"/>
          </w:rPr>
          <w:t>)</w:t>
        </w:r>
        <w:r w:rsidR="007A6FC2" w:rsidRPr="00F032BA">
          <w:rPr>
            <w:rStyle w:val="ab"/>
            <w:rFonts w:hint="eastAsia"/>
            <w:color w:val="auto"/>
          </w:rPr>
          <w:t>及傳輸系統建置情形一覽表</w:t>
        </w:r>
        <w:r w:rsidR="007A6FC2" w:rsidRPr="00F032BA">
          <w:rPr>
            <w:webHidden/>
          </w:rPr>
          <w:tab/>
        </w:r>
        <w:r w:rsidR="005E22A9" w:rsidRPr="00F032BA">
          <w:rPr>
            <w:rFonts w:hint="eastAsia"/>
            <w:webHidden/>
          </w:rPr>
          <w:t>69</w:t>
        </w:r>
      </w:hyperlink>
    </w:p>
    <w:p w:rsidR="007A6FC2" w:rsidRPr="00F032BA" w:rsidRDefault="00DF4BF9" w:rsidP="00BA2F24">
      <w:pPr>
        <w:pStyle w:val="21"/>
        <w:rPr>
          <w:rFonts w:ascii="Calibri" w:eastAsia="新細明體" w:hAnsi="Calibri"/>
          <w:sz w:val="24"/>
          <w:szCs w:val="22"/>
        </w:rPr>
      </w:pPr>
      <w:hyperlink w:anchor="_Toc406767698" w:history="1">
        <w:r w:rsidR="007A6FC2" w:rsidRPr="00F032BA">
          <w:rPr>
            <w:rStyle w:val="ab"/>
            <w:rFonts w:hint="eastAsia"/>
            <w:color w:val="auto"/>
          </w:rPr>
          <w:t>表8</w:t>
        </w:r>
        <w:r w:rsidR="007A6FC2" w:rsidRPr="00F032BA">
          <w:rPr>
            <w:rFonts w:ascii="Calibri" w:eastAsia="新細明體" w:hAnsi="Calibri"/>
            <w:sz w:val="24"/>
            <w:szCs w:val="22"/>
          </w:rPr>
          <w:tab/>
        </w:r>
        <w:r w:rsidR="007A6FC2" w:rsidRPr="00F032BA">
          <w:rPr>
            <w:rStyle w:val="ab"/>
            <w:rFonts w:hint="eastAsia"/>
            <w:color w:val="auto"/>
          </w:rPr>
          <w:t>工業局</w:t>
        </w:r>
        <w:r w:rsidR="007A6FC2" w:rsidRPr="00F032BA">
          <w:rPr>
            <w:rStyle w:val="ab"/>
            <w:rFonts w:ascii="Times New Roman" w:hAnsi="標楷體" w:hint="eastAsia"/>
            <w:color w:val="auto"/>
          </w:rPr>
          <w:t>所屬</w:t>
        </w:r>
        <w:r w:rsidR="007A6FC2" w:rsidRPr="00F032BA">
          <w:rPr>
            <w:rStyle w:val="ab"/>
            <w:rFonts w:hint="eastAsia"/>
            <w:color w:val="auto"/>
          </w:rPr>
          <w:t>各工業區管理機構對納管廠商之稽查情形統計表</w:t>
        </w:r>
        <w:r w:rsidR="007A6FC2" w:rsidRPr="00F032BA">
          <w:rPr>
            <w:webHidden/>
          </w:rPr>
          <w:tab/>
        </w:r>
        <w:r w:rsidR="005E22A9" w:rsidRPr="00F032BA">
          <w:rPr>
            <w:rFonts w:hint="eastAsia"/>
            <w:webHidden/>
          </w:rPr>
          <w:t>71</w:t>
        </w:r>
      </w:hyperlink>
    </w:p>
    <w:p w:rsidR="007A6FC2" w:rsidRPr="00F032BA" w:rsidRDefault="00DF4BF9" w:rsidP="00BA2F24">
      <w:pPr>
        <w:pStyle w:val="21"/>
        <w:rPr>
          <w:rFonts w:ascii="Calibri" w:eastAsia="新細明體" w:hAnsi="Calibri"/>
          <w:sz w:val="24"/>
          <w:szCs w:val="22"/>
        </w:rPr>
      </w:pPr>
      <w:hyperlink w:anchor="_Toc406767699" w:history="1">
        <w:r w:rsidR="007A6FC2" w:rsidRPr="00F032BA">
          <w:rPr>
            <w:rStyle w:val="ab"/>
            <w:rFonts w:hint="eastAsia"/>
            <w:color w:val="auto"/>
          </w:rPr>
          <w:t>表9</w:t>
        </w:r>
        <w:r w:rsidR="007A6FC2" w:rsidRPr="00F032BA">
          <w:rPr>
            <w:rFonts w:ascii="Calibri" w:eastAsia="新細明體" w:hAnsi="Calibri"/>
            <w:sz w:val="24"/>
            <w:szCs w:val="22"/>
          </w:rPr>
          <w:tab/>
        </w:r>
        <w:r w:rsidR="007A6FC2" w:rsidRPr="00F032BA">
          <w:rPr>
            <w:rStyle w:val="ab"/>
            <w:rFonts w:hint="eastAsia"/>
            <w:color w:val="auto"/>
          </w:rPr>
          <w:t>工業局所屬</w:t>
        </w:r>
        <w:r w:rsidR="007A6FC2" w:rsidRPr="00F032BA">
          <w:rPr>
            <w:rStyle w:val="ab"/>
            <w:color w:val="auto"/>
          </w:rPr>
          <w:t>18</w:t>
        </w:r>
        <w:r w:rsidR="007A6FC2" w:rsidRPr="00F032BA">
          <w:rPr>
            <w:rStyle w:val="ab"/>
            <w:rFonts w:hint="eastAsia"/>
            <w:color w:val="auto"/>
          </w:rPr>
          <w:t>處工業區（未設置污水集中處理及相關因應措施者）之委託查證權授權情形一覽表</w:t>
        </w:r>
        <w:r w:rsidR="007A6FC2" w:rsidRPr="00F032BA">
          <w:rPr>
            <w:webHidden/>
          </w:rPr>
          <w:tab/>
        </w:r>
        <w:r w:rsidR="005E22A9" w:rsidRPr="00F032BA">
          <w:rPr>
            <w:rFonts w:hint="eastAsia"/>
            <w:webHidden/>
          </w:rPr>
          <w:t>72</w:t>
        </w:r>
      </w:hyperlink>
    </w:p>
    <w:p w:rsidR="007A6FC2" w:rsidRPr="00F032BA" w:rsidRDefault="00DF4BF9" w:rsidP="00BA2F24">
      <w:pPr>
        <w:pStyle w:val="21"/>
        <w:rPr>
          <w:rFonts w:ascii="Calibri" w:eastAsia="新細明體" w:hAnsi="Calibri"/>
          <w:sz w:val="24"/>
          <w:szCs w:val="22"/>
        </w:rPr>
      </w:pPr>
      <w:hyperlink w:anchor="_Toc406767700" w:history="1">
        <w:r w:rsidR="007A6FC2" w:rsidRPr="00F032BA">
          <w:rPr>
            <w:rStyle w:val="ab"/>
            <w:rFonts w:hint="eastAsia"/>
            <w:color w:val="auto"/>
          </w:rPr>
          <w:t>表10</w:t>
        </w:r>
        <w:r w:rsidR="007A6FC2" w:rsidRPr="00F032BA">
          <w:rPr>
            <w:rFonts w:ascii="Calibri" w:eastAsia="新細明體" w:hAnsi="Calibri" w:hint="eastAsia"/>
            <w:sz w:val="24"/>
            <w:szCs w:val="22"/>
          </w:rPr>
          <w:t xml:space="preserve"> </w:t>
        </w:r>
        <w:r w:rsidR="007A6FC2" w:rsidRPr="00F032BA">
          <w:rPr>
            <w:rStyle w:val="ab"/>
            <w:rFonts w:hint="eastAsia"/>
            <w:color w:val="auto"/>
          </w:rPr>
          <w:t>環保署</w:t>
        </w:r>
        <w:r w:rsidR="007A6FC2" w:rsidRPr="00F032BA">
          <w:rPr>
            <w:rStyle w:val="ab"/>
            <w:color w:val="auto"/>
          </w:rPr>
          <w:t>100</w:t>
        </w:r>
        <w:r w:rsidR="007A6FC2" w:rsidRPr="00F032BA">
          <w:rPr>
            <w:rStyle w:val="ab"/>
            <w:rFonts w:hint="eastAsia"/>
            <w:color w:val="auto"/>
          </w:rPr>
          <w:t>至</w:t>
        </w:r>
        <w:r w:rsidR="007A6FC2" w:rsidRPr="00F032BA">
          <w:rPr>
            <w:rStyle w:val="ab"/>
            <w:color w:val="auto"/>
          </w:rPr>
          <w:t>102</w:t>
        </w:r>
        <w:r w:rsidR="007A6FC2" w:rsidRPr="00F032BA">
          <w:rPr>
            <w:rStyle w:val="ab"/>
            <w:rFonts w:hint="eastAsia"/>
            <w:color w:val="auto"/>
          </w:rPr>
          <w:t>年稽查工業區內工廠違反水污染防治法規定情形一覽表</w:t>
        </w:r>
        <w:r w:rsidR="007A6FC2" w:rsidRPr="00F032BA">
          <w:rPr>
            <w:webHidden/>
          </w:rPr>
          <w:tab/>
        </w:r>
        <w:r w:rsidR="005E22A9" w:rsidRPr="00F032BA">
          <w:rPr>
            <w:rFonts w:hint="eastAsia"/>
            <w:webHidden/>
          </w:rPr>
          <w:t>73</w:t>
        </w:r>
      </w:hyperlink>
    </w:p>
    <w:p w:rsidR="007A6FC2" w:rsidRPr="00F032BA" w:rsidRDefault="008E222B" w:rsidP="007A6FC2">
      <w:pPr>
        <w:jc w:val="both"/>
        <w:rPr>
          <w:bCs/>
        </w:rPr>
      </w:pPr>
      <w:r w:rsidRPr="00F032BA">
        <w:rPr>
          <w:bCs/>
        </w:rPr>
        <w:fldChar w:fldCharType="end"/>
      </w:r>
    </w:p>
    <w:p w:rsidR="007A6FC2" w:rsidRPr="00F032BA" w:rsidRDefault="007A6FC2" w:rsidP="007A6FC2">
      <w:pPr>
        <w:jc w:val="both"/>
        <w:rPr>
          <w:bCs/>
        </w:rPr>
      </w:pPr>
    </w:p>
    <w:p w:rsidR="007A6FC2" w:rsidRPr="00F032BA" w:rsidRDefault="007A6FC2" w:rsidP="007A6FC2">
      <w:pPr>
        <w:jc w:val="both"/>
        <w:rPr>
          <w:bCs/>
        </w:rPr>
      </w:pPr>
    </w:p>
    <w:p w:rsidR="00B61F20" w:rsidRPr="00F032BA" w:rsidRDefault="00B61F20" w:rsidP="008F5679">
      <w:pPr>
        <w:jc w:val="center"/>
        <w:rPr>
          <w:b/>
        </w:rPr>
      </w:pPr>
      <w:r w:rsidRPr="00F032BA">
        <w:rPr>
          <w:rFonts w:hint="eastAsia"/>
          <w:b/>
          <w:bCs/>
          <w:spacing w:val="200"/>
          <w:kern w:val="0"/>
          <w:sz w:val="36"/>
        </w:rPr>
        <w:t>圖目次</w:t>
      </w:r>
    </w:p>
    <w:p w:rsidR="001B57C0" w:rsidRPr="00F032BA" w:rsidRDefault="001B57C0" w:rsidP="00B61F20">
      <w:pPr>
        <w:ind w:left="1047" w:hangingChars="300" w:hanging="1047"/>
        <w:jc w:val="distribute"/>
      </w:pPr>
      <w:r w:rsidRPr="00F032BA">
        <w:rPr>
          <w:rFonts w:hint="eastAsia"/>
        </w:rPr>
        <w:t>附圖、「桃園縣污染熱區夜間稽查管制計畫」（貓頭鷹稽查專案計畫）所使用之科技儀器</w:t>
      </w:r>
      <w:r w:rsidR="00B61F20" w:rsidRPr="00F032BA">
        <w:rPr>
          <w:rFonts w:hint="eastAsia"/>
        </w:rPr>
        <w:t>.........................</w:t>
      </w:r>
      <w:r w:rsidR="00CB16EB" w:rsidRPr="00F032BA">
        <w:rPr>
          <w:rFonts w:hint="eastAsia"/>
        </w:rPr>
        <w:t>9</w:t>
      </w:r>
      <w:r w:rsidR="005E22A9" w:rsidRPr="00F032BA">
        <w:rPr>
          <w:rFonts w:hint="eastAsia"/>
        </w:rPr>
        <w:t>1</w:t>
      </w:r>
    </w:p>
    <w:p w:rsidR="001B57C0" w:rsidRPr="00F032BA" w:rsidRDefault="001B57C0"/>
    <w:p w:rsidR="00856002" w:rsidRPr="00F032BA" w:rsidRDefault="00856002">
      <w:pPr>
        <w:sectPr w:rsidR="00856002" w:rsidRPr="00F032BA" w:rsidSect="00EC1181">
          <w:footerReference w:type="even" r:id="rId9"/>
          <w:footerReference w:type="default" r:id="rId10"/>
          <w:pgSz w:w="11907" w:h="16840" w:code="9"/>
          <w:pgMar w:top="1418" w:right="1275" w:bottom="1418" w:left="1418" w:header="851" w:footer="851" w:gutter="227"/>
          <w:pgNumType w:fmt="upperRoman" w:start="1"/>
          <w:cols w:space="425"/>
          <w:docGrid w:type="linesAndChars" w:linePitch="461" w:charSpace="5939"/>
        </w:sectPr>
      </w:pPr>
    </w:p>
    <w:p w:rsidR="00661B8F" w:rsidRPr="00F032BA" w:rsidRDefault="00661B8F">
      <w:pPr>
        <w:pStyle w:val="a8"/>
        <w:kinsoku w:val="0"/>
        <w:spacing w:before="0"/>
        <w:ind w:left="0" w:firstLine="0"/>
        <w:jc w:val="center"/>
        <w:rPr>
          <w:b/>
          <w:snapToGrid/>
          <w:spacing w:val="20"/>
          <w:kern w:val="0"/>
          <w:sz w:val="36"/>
        </w:rPr>
      </w:pPr>
      <w:r w:rsidRPr="00F032BA">
        <w:rPr>
          <w:rFonts w:hint="eastAsia"/>
          <w:b/>
          <w:snapToGrid/>
          <w:spacing w:val="20"/>
          <w:kern w:val="0"/>
          <w:sz w:val="36"/>
        </w:rPr>
        <w:lastRenderedPageBreak/>
        <w:t>監察院</w:t>
      </w:r>
      <w:r w:rsidR="004A569F" w:rsidRPr="00F032BA">
        <w:rPr>
          <w:rFonts w:hint="eastAsia"/>
          <w:b/>
          <w:snapToGrid/>
          <w:spacing w:val="20"/>
          <w:kern w:val="0"/>
          <w:sz w:val="36"/>
        </w:rPr>
        <w:t>103</w:t>
      </w:r>
      <w:r w:rsidRPr="00F032BA">
        <w:rPr>
          <w:rFonts w:hint="eastAsia"/>
          <w:b/>
          <w:snapToGrid/>
          <w:spacing w:val="20"/>
          <w:kern w:val="0"/>
          <w:sz w:val="36"/>
        </w:rPr>
        <w:t>年度</w:t>
      </w:r>
      <w:r w:rsidR="00E82B9B" w:rsidRPr="00F032BA">
        <w:rPr>
          <w:rFonts w:hint="eastAsia"/>
          <w:b/>
          <w:snapToGrid/>
          <w:spacing w:val="20"/>
          <w:kern w:val="0"/>
          <w:sz w:val="36"/>
        </w:rPr>
        <w:t>下半年</w:t>
      </w:r>
      <w:r w:rsidRPr="00F032BA">
        <w:rPr>
          <w:rFonts w:hint="eastAsia"/>
          <w:b/>
          <w:snapToGrid/>
          <w:spacing w:val="20"/>
          <w:kern w:val="0"/>
          <w:sz w:val="36"/>
        </w:rPr>
        <w:t>專案調查研究報告</w:t>
      </w:r>
    </w:p>
    <w:p w:rsidR="00CB1495" w:rsidRPr="00F032BA" w:rsidRDefault="00661B8F">
      <w:pPr>
        <w:pStyle w:val="1"/>
        <w:ind w:left="1745" w:hangingChars="500" w:hanging="1745"/>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407347590"/>
      <w:bookmarkStart w:id="19" w:name="_Toc69556885"/>
      <w:bookmarkStart w:id="20" w:name="_Toc69556934"/>
      <w:bookmarkStart w:id="21" w:name="_Toc69609808"/>
      <w:bookmarkStart w:id="22" w:name="_Toc75337852"/>
      <w:bookmarkStart w:id="23" w:name="_Toc75338589"/>
      <w:r w:rsidRPr="00F032BA">
        <w:rPr>
          <w:rFonts w:hint="eastAsia"/>
        </w:rPr>
        <w:t>題目：</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CB1495" w:rsidRPr="00F032BA">
        <w:rPr>
          <w:rFonts w:hint="eastAsia"/>
        </w:rPr>
        <w:t>國內工業區工廠排放廢（污）水之管控機制</w:t>
      </w:r>
      <w:r w:rsidR="00BD0E9F" w:rsidRPr="00F032BA">
        <w:rPr>
          <w:rFonts w:hint="eastAsia"/>
        </w:rPr>
        <w:t>。</w:t>
      </w:r>
      <w:bookmarkEnd w:id="18"/>
    </w:p>
    <w:p w:rsidR="00661B8F" w:rsidRPr="00F032BA" w:rsidRDefault="00661B8F">
      <w:pPr>
        <w:pStyle w:val="1"/>
        <w:ind w:left="2443" w:hanging="2443"/>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5337853"/>
      <w:bookmarkStart w:id="46" w:name="_Toc75338590"/>
      <w:bookmarkStart w:id="47" w:name="_Toc407347591"/>
      <w:bookmarkEnd w:id="19"/>
      <w:bookmarkEnd w:id="20"/>
      <w:bookmarkEnd w:id="21"/>
      <w:bookmarkEnd w:id="22"/>
      <w:bookmarkEnd w:id="23"/>
      <w:r w:rsidRPr="00F032BA">
        <w:rPr>
          <w:rFonts w:hint="eastAsia"/>
        </w:rPr>
        <w:t>專案調查研究主旨：</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3E2D97" w:rsidRPr="00F032BA" w:rsidRDefault="00661B8F">
      <w:pPr>
        <w:pStyle w:val="2"/>
        <w:ind w:leftChars="100" w:left="2792" w:hangingChars="700" w:hanging="2443"/>
      </w:pPr>
      <w:bookmarkStart w:id="48" w:name="_Toc407347592"/>
      <w:bookmarkStart w:id="49" w:name="_Toc75337854"/>
      <w:bookmarkStart w:id="50" w:name="_Toc75338591"/>
      <w:r w:rsidRPr="00F032BA">
        <w:rPr>
          <w:rFonts w:hint="eastAsia"/>
        </w:rPr>
        <w:t>研究緣起</w:t>
      </w:r>
      <w:bookmarkEnd w:id="48"/>
      <w:r w:rsidR="00D625B2" w:rsidRPr="00F032BA">
        <w:rPr>
          <w:rFonts w:hint="eastAsia"/>
        </w:rPr>
        <w:t>：</w:t>
      </w:r>
    </w:p>
    <w:p w:rsidR="00661B8F" w:rsidRPr="00F032BA" w:rsidRDefault="00CD2F98" w:rsidP="003E2D97">
      <w:pPr>
        <w:pStyle w:val="0"/>
        <w:ind w:leftChars="284" w:left="991" w:firstLineChars="202" w:firstLine="705"/>
      </w:pPr>
      <w:r w:rsidRPr="00F032BA">
        <w:rPr>
          <w:rFonts w:hint="eastAsia"/>
        </w:rPr>
        <w:t>近年來國內工廠非法排放廢（污）水造成地面水體</w:t>
      </w:r>
      <w:r w:rsidR="00E60E8A" w:rsidRPr="00F032BA">
        <w:rPr>
          <w:rFonts w:hint="eastAsia"/>
        </w:rPr>
        <w:t>、生態環境</w:t>
      </w:r>
      <w:r w:rsidRPr="00F032BA">
        <w:rPr>
          <w:rFonts w:hint="eastAsia"/>
        </w:rPr>
        <w:t>污染</w:t>
      </w:r>
      <w:r w:rsidR="00567550" w:rsidRPr="00F032BA">
        <w:rPr>
          <w:rFonts w:hint="eastAsia"/>
        </w:rPr>
        <w:t>情事迭有所聞</w:t>
      </w:r>
      <w:r w:rsidRPr="00F032BA">
        <w:rPr>
          <w:rFonts w:hint="eastAsia"/>
        </w:rPr>
        <w:t>，經由</w:t>
      </w:r>
      <w:r w:rsidR="00282D9E" w:rsidRPr="00F032BA">
        <w:rPr>
          <w:rFonts w:hint="eastAsia"/>
        </w:rPr>
        <w:t>西元</w:t>
      </w:r>
      <w:r w:rsidR="008716F0" w:rsidRPr="00F032BA">
        <w:rPr>
          <w:rFonts w:hint="eastAsia"/>
        </w:rPr>
        <w:t>2013年第50屆</w:t>
      </w:r>
      <w:r w:rsidRPr="00F032BA">
        <w:rPr>
          <w:rFonts w:hint="eastAsia"/>
        </w:rPr>
        <w:t>金馬獎最佳紀錄片「看見</w:t>
      </w:r>
      <w:r w:rsidR="00FB4794" w:rsidRPr="00F032BA">
        <w:rPr>
          <w:rFonts w:hint="eastAsia"/>
        </w:rPr>
        <w:t>臺</w:t>
      </w:r>
      <w:r w:rsidRPr="00F032BA">
        <w:rPr>
          <w:rFonts w:hint="eastAsia"/>
        </w:rPr>
        <w:t>灣」</w:t>
      </w:r>
      <w:r w:rsidR="008F1FB3" w:rsidRPr="00F032BA">
        <w:rPr>
          <w:rFonts w:hint="eastAsia"/>
        </w:rPr>
        <w:t>以</w:t>
      </w:r>
      <w:r w:rsidR="00673F8B" w:rsidRPr="00F032BA">
        <w:rPr>
          <w:rFonts w:hint="eastAsia"/>
        </w:rPr>
        <w:t>直昇機</w:t>
      </w:r>
      <w:r w:rsidRPr="00F032BA">
        <w:rPr>
          <w:rFonts w:hint="eastAsia"/>
        </w:rPr>
        <w:t>空</w:t>
      </w:r>
      <w:r w:rsidR="00673F8B" w:rsidRPr="00F032BA">
        <w:rPr>
          <w:rFonts w:hint="eastAsia"/>
        </w:rPr>
        <w:t>中</w:t>
      </w:r>
      <w:r w:rsidRPr="00F032BA">
        <w:rPr>
          <w:rFonts w:hint="eastAsia"/>
        </w:rPr>
        <w:t>拍攝</w:t>
      </w:r>
      <w:r w:rsidR="008F1FB3" w:rsidRPr="00F032BA">
        <w:rPr>
          <w:rFonts w:hint="eastAsia"/>
        </w:rPr>
        <w:t>、鳥瞰視角</w:t>
      </w:r>
      <w:r w:rsidRPr="00F032BA">
        <w:rPr>
          <w:rFonts w:hint="eastAsia"/>
        </w:rPr>
        <w:t>呈現的污染景象，</w:t>
      </w:r>
      <w:r w:rsidR="008F1FB3" w:rsidRPr="00F032BA">
        <w:rPr>
          <w:rFonts w:hint="eastAsia"/>
        </w:rPr>
        <w:t>在在</w:t>
      </w:r>
      <w:r w:rsidRPr="00F032BA">
        <w:rPr>
          <w:rFonts w:hint="eastAsia"/>
        </w:rPr>
        <w:t>令人怵目驚心</w:t>
      </w:r>
      <w:r w:rsidR="00567550" w:rsidRPr="00F032BA">
        <w:rPr>
          <w:rFonts w:hint="eastAsia"/>
        </w:rPr>
        <w:t>，</w:t>
      </w:r>
      <w:r w:rsidRPr="00F032BA">
        <w:rPr>
          <w:rFonts w:hint="eastAsia"/>
        </w:rPr>
        <w:t>如何有效管控</w:t>
      </w:r>
      <w:r w:rsidR="00567550" w:rsidRPr="00F032BA">
        <w:rPr>
          <w:rFonts w:hint="eastAsia"/>
        </w:rPr>
        <w:t>工廠廢（污）水排放，實</w:t>
      </w:r>
      <w:r w:rsidR="00567550" w:rsidRPr="00F032BA">
        <w:t>為當前政府施政</w:t>
      </w:r>
      <w:r w:rsidR="00673F8B" w:rsidRPr="00F032BA">
        <w:t>重要</w:t>
      </w:r>
      <w:r w:rsidR="00567550" w:rsidRPr="00F032BA">
        <w:rPr>
          <w:rFonts w:hint="eastAsia"/>
        </w:rPr>
        <w:t>課題。</w:t>
      </w:r>
      <w:r w:rsidR="00567550" w:rsidRPr="00F032BA">
        <w:t>為瞭解</w:t>
      </w:r>
      <w:r w:rsidR="00567550" w:rsidRPr="00F032BA">
        <w:rPr>
          <w:rFonts w:hint="eastAsia"/>
        </w:rPr>
        <w:t>政府針對工廠排放廢（污）水之管控機制、執行成效和</w:t>
      </w:r>
      <w:r w:rsidR="00567550" w:rsidRPr="00F032BA">
        <w:t>問題癥結，</w:t>
      </w:r>
      <w:r w:rsidR="00567550" w:rsidRPr="00F032BA">
        <w:rPr>
          <w:rFonts w:hint="eastAsia"/>
        </w:rPr>
        <w:t>並</w:t>
      </w:r>
      <w:r w:rsidR="00567550" w:rsidRPr="00F032BA">
        <w:t>促使相關主管機關積極面對問題，籌謀有效因應對策，經</w:t>
      </w:r>
      <w:r w:rsidR="00673F8B" w:rsidRPr="00F032BA">
        <w:rPr>
          <w:rFonts w:hint="eastAsia"/>
        </w:rPr>
        <w:t>本院於</w:t>
      </w:r>
      <w:r w:rsidR="00567550" w:rsidRPr="00F032BA">
        <w:rPr>
          <w:rFonts w:hint="eastAsia"/>
        </w:rPr>
        <w:t>民國(下同)103年8月25日</w:t>
      </w:r>
      <w:r w:rsidR="00673F8B" w:rsidRPr="00F032BA">
        <w:rPr>
          <w:rFonts w:hint="eastAsia"/>
        </w:rPr>
        <w:t>召開「</w:t>
      </w:r>
      <w:r w:rsidR="00567550" w:rsidRPr="00F032BA">
        <w:rPr>
          <w:rFonts w:hint="eastAsia"/>
        </w:rPr>
        <w:t>各委員會103年（8-12月</w:t>
      </w:r>
      <w:r w:rsidR="00567550" w:rsidRPr="00F032BA">
        <w:rPr>
          <w:rFonts w:hAnsi="標楷體" w:hint="eastAsia"/>
        </w:rPr>
        <w:t>）專案調查研究題目委員選認及推舉召集人事宜</w:t>
      </w:r>
      <w:r w:rsidR="00673F8B" w:rsidRPr="00F032BA">
        <w:rPr>
          <w:rFonts w:hAnsi="標楷體" w:hint="eastAsia"/>
        </w:rPr>
        <w:t>會議」，</w:t>
      </w:r>
      <w:r w:rsidR="00567550" w:rsidRPr="00F032BA">
        <w:rPr>
          <w:rFonts w:hAnsi="標楷體" w:hint="eastAsia"/>
        </w:rPr>
        <w:t>決議</w:t>
      </w:r>
      <w:r w:rsidR="00567550" w:rsidRPr="00F032BA">
        <w:t>辦理</w:t>
      </w:r>
      <w:r w:rsidR="00567550" w:rsidRPr="00F032BA">
        <w:rPr>
          <w:rFonts w:hint="eastAsia"/>
        </w:rPr>
        <w:t>「國內工業區工廠排放廢（污）水之管控機制</w:t>
      </w:r>
      <w:r w:rsidR="00567550" w:rsidRPr="00F032BA">
        <w:rPr>
          <w:rFonts w:hAnsi="標楷體" w:hint="eastAsia"/>
        </w:rPr>
        <w:t>專案調查研究」</w:t>
      </w:r>
      <w:r w:rsidR="00567550" w:rsidRPr="00F032BA">
        <w:rPr>
          <w:rFonts w:ascii="華康楷書體W5" w:hint="eastAsia"/>
        </w:rPr>
        <w:t>，</w:t>
      </w:r>
      <w:r w:rsidR="00673F8B" w:rsidRPr="00F032BA">
        <w:rPr>
          <w:rFonts w:ascii="華康楷書體W5" w:hint="eastAsia"/>
        </w:rPr>
        <w:t>界定</w:t>
      </w:r>
      <w:r w:rsidR="00567550" w:rsidRPr="00F032BA">
        <w:rPr>
          <w:rFonts w:ascii="華康楷書體W5" w:hint="eastAsia"/>
        </w:rPr>
        <w:t>以國內經濟部所轄</w:t>
      </w:r>
      <w:r w:rsidR="00567550" w:rsidRPr="00F032BA">
        <w:rPr>
          <w:rFonts w:hint="eastAsia"/>
        </w:rPr>
        <w:t>工業區及區內工廠</w:t>
      </w:r>
      <w:r w:rsidR="00567550" w:rsidRPr="00F032BA">
        <w:rPr>
          <w:rFonts w:ascii="華康楷書體W5" w:hint="eastAsia"/>
        </w:rPr>
        <w:t>為主要調查研究範疇。</w:t>
      </w:r>
      <w:bookmarkEnd w:id="49"/>
      <w:bookmarkEnd w:id="50"/>
    </w:p>
    <w:p w:rsidR="00461A08" w:rsidRPr="00F032BA" w:rsidRDefault="00CB1495">
      <w:pPr>
        <w:pStyle w:val="2"/>
        <w:ind w:leftChars="100" w:left="2792" w:hangingChars="700" w:hanging="2443"/>
      </w:pPr>
      <w:bookmarkStart w:id="51" w:name="_Toc407347593"/>
      <w:bookmarkStart w:id="52" w:name="_Toc75337855"/>
      <w:bookmarkStart w:id="53" w:name="_Toc75338592"/>
      <w:r w:rsidRPr="00F032BA">
        <w:rPr>
          <w:rFonts w:hint="eastAsia"/>
        </w:rPr>
        <w:t>研究目的：</w:t>
      </w:r>
      <w:bookmarkEnd w:id="51"/>
    </w:p>
    <w:p w:rsidR="00661B8F" w:rsidRPr="00F032BA" w:rsidRDefault="00461A08" w:rsidP="00461A08">
      <w:pPr>
        <w:pStyle w:val="1"/>
        <w:numPr>
          <w:ilvl w:val="0"/>
          <w:numId w:val="0"/>
        </w:numPr>
        <w:ind w:left="1120" w:firstLineChars="179" w:firstLine="625"/>
      </w:pPr>
      <w:bookmarkStart w:id="54" w:name="_Toc406680737"/>
      <w:bookmarkStart w:id="55" w:name="_Toc407347594"/>
      <w:r w:rsidRPr="00F032BA">
        <w:rPr>
          <w:rFonts w:hint="eastAsia"/>
        </w:rPr>
        <w:t>深入瞭解經濟部工業局</w:t>
      </w:r>
      <w:r w:rsidR="003E2D97" w:rsidRPr="00F032BA">
        <w:rPr>
          <w:rFonts w:hint="eastAsia"/>
        </w:rPr>
        <w:t>（下稱工業局）</w:t>
      </w:r>
      <w:r w:rsidRPr="00F032BA">
        <w:rPr>
          <w:rFonts w:hint="eastAsia"/>
        </w:rPr>
        <w:t>、行政院環境保護署</w:t>
      </w:r>
      <w:r w:rsidR="003E2D97" w:rsidRPr="00F032BA">
        <w:rPr>
          <w:rFonts w:hint="eastAsia"/>
        </w:rPr>
        <w:t>（下稱環保署）</w:t>
      </w:r>
      <w:r w:rsidRPr="00F032BA">
        <w:rPr>
          <w:rFonts w:hint="eastAsia"/>
        </w:rPr>
        <w:t>及地方政府對於國內工業區工廠排放廢（污）水之管控機制及實際執行情形，進而從法令、制度、執行及管考等各層面探究相關問題癥結暨亟需改善之處，並促使相關機關積極面對，以</w:t>
      </w:r>
      <w:r w:rsidR="00CB1495" w:rsidRPr="00F032BA">
        <w:rPr>
          <w:rFonts w:hint="eastAsia"/>
        </w:rPr>
        <w:t>避免</w:t>
      </w:r>
      <w:r w:rsidRPr="00F032BA">
        <w:rPr>
          <w:rFonts w:hint="eastAsia"/>
        </w:rPr>
        <w:t>廢（污）水</w:t>
      </w:r>
      <w:r w:rsidR="00CB1495" w:rsidRPr="00F032BA">
        <w:rPr>
          <w:rFonts w:hint="eastAsia"/>
        </w:rPr>
        <w:t>造成河川、海域及土壤之</w:t>
      </w:r>
      <w:r w:rsidRPr="00F032BA">
        <w:rPr>
          <w:rFonts w:hint="eastAsia"/>
        </w:rPr>
        <w:t>生態破壞，甚影響國人健康</w:t>
      </w:r>
      <w:r w:rsidR="00661B8F" w:rsidRPr="00F032BA">
        <w:rPr>
          <w:rFonts w:hint="eastAsia"/>
        </w:rPr>
        <w:t>。</w:t>
      </w:r>
      <w:bookmarkEnd w:id="52"/>
      <w:bookmarkEnd w:id="53"/>
      <w:bookmarkEnd w:id="54"/>
      <w:bookmarkEnd w:id="55"/>
    </w:p>
    <w:p w:rsidR="00AC78E7" w:rsidRPr="00F032BA" w:rsidRDefault="00AC78E7" w:rsidP="00AC78E7">
      <w:pPr>
        <w:pStyle w:val="2"/>
        <w:ind w:leftChars="100" w:left="2792" w:hangingChars="700" w:hanging="2443"/>
      </w:pPr>
      <w:bookmarkStart w:id="56" w:name="_Toc407347595"/>
      <w:r w:rsidRPr="00F032BA">
        <w:rPr>
          <w:rFonts w:hint="eastAsia"/>
        </w:rPr>
        <w:t>研究範疇：</w:t>
      </w:r>
      <w:bookmarkEnd w:id="56"/>
    </w:p>
    <w:p w:rsidR="00AC78E7" w:rsidRPr="00F032BA" w:rsidRDefault="008504FB" w:rsidP="00C1299C">
      <w:pPr>
        <w:pStyle w:val="2"/>
        <w:numPr>
          <w:ilvl w:val="0"/>
          <w:numId w:val="0"/>
        </w:numPr>
        <w:ind w:left="1134" w:firstLineChars="162" w:firstLine="565"/>
        <w:rPr>
          <w:szCs w:val="32"/>
        </w:rPr>
      </w:pPr>
      <w:bookmarkStart w:id="57" w:name="_Toc406680739"/>
      <w:bookmarkStart w:id="58" w:name="_Toc407347596"/>
      <w:r w:rsidRPr="00F032BA">
        <w:rPr>
          <w:rFonts w:hint="eastAsia"/>
        </w:rPr>
        <w:t>工廠排放之廢</w:t>
      </w:r>
      <w:r w:rsidR="00E328B7" w:rsidRPr="00F032BA">
        <w:rPr>
          <w:rFonts w:hint="eastAsia"/>
        </w:rPr>
        <w:t>(污)</w:t>
      </w:r>
      <w:r w:rsidRPr="00F032BA">
        <w:rPr>
          <w:rFonts w:hint="eastAsia"/>
        </w:rPr>
        <w:t>水係造成河流、海域及土壤污染之主要原因之一，因此工廠廢</w:t>
      </w:r>
      <w:r w:rsidR="00E328B7" w:rsidRPr="00F032BA">
        <w:rPr>
          <w:rFonts w:hint="eastAsia"/>
        </w:rPr>
        <w:t>（污）</w:t>
      </w:r>
      <w:r w:rsidRPr="00F032BA">
        <w:rPr>
          <w:rFonts w:hint="eastAsia"/>
        </w:rPr>
        <w:t>水之監控及管理，洵屬重要。國內營運中工廠家數</w:t>
      </w:r>
      <w:r w:rsidR="007052A6" w:rsidRPr="00F032BA">
        <w:rPr>
          <w:rFonts w:hint="eastAsia"/>
        </w:rPr>
        <w:t>近8</w:t>
      </w:r>
      <w:r w:rsidRPr="00F032BA">
        <w:rPr>
          <w:rFonts w:hint="eastAsia"/>
        </w:rPr>
        <w:t>萬家</w:t>
      </w:r>
      <w:r w:rsidR="00513CE5" w:rsidRPr="00F032BA">
        <w:rPr>
          <w:rFonts w:hint="eastAsia"/>
        </w:rPr>
        <w:t>，</w:t>
      </w:r>
      <w:r w:rsidR="00513CE5" w:rsidRPr="00F032BA">
        <w:rPr>
          <w:rFonts w:hint="eastAsia"/>
        </w:rPr>
        <w:lastRenderedPageBreak/>
        <w:t>其中進駐於</w:t>
      </w:r>
      <w:r w:rsidR="007052A6" w:rsidRPr="00F032BA">
        <w:rPr>
          <w:rFonts w:hint="eastAsia"/>
        </w:rPr>
        <w:t>工業局所屬</w:t>
      </w:r>
      <w:r w:rsidR="00513CE5" w:rsidRPr="00F032BA">
        <w:rPr>
          <w:rFonts w:hint="eastAsia"/>
        </w:rPr>
        <w:t>工業區者，約計</w:t>
      </w:r>
      <w:r w:rsidR="007052A6" w:rsidRPr="00F032BA">
        <w:rPr>
          <w:rFonts w:hint="eastAsia"/>
        </w:rPr>
        <w:t>1萬2,000餘家，且該等工廠之行業別以</w:t>
      </w:r>
      <w:r w:rsidR="00E6448B" w:rsidRPr="00F032BA">
        <w:rPr>
          <w:rFonts w:hint="eastAsia"/>
        </w:rPr>
        <w:t>高污染潛勢</w:t>
      </w:r>
      <w:r w:rsidR="007052A6" w:rsidRPr="00F032BA">
        <w:rPr>
          <w:rFonts w:hint="eastAsia"/>
        </w:rPr>
        <w:t>「</w:t>
      </w:r>
      <w:r w:rsidR="007052A6" w:rsidRPr="00F032BA">
        <w:rPr>
          <w:rFonts w:hint="eastAsia"/>
          <w:szCs w:val="32"/>
        </w:rPr>
        <w:t>金屬製品製造業</w:t>
      </w:r>
      <w:r w:rsidR="007052A6" w:rsidRPr="00F032BA">
        <w:rPr>
          <w:rFonts w:hint="eastAsia"/>
        </w:rPr>
        <w:t>」、「</w:t>
      </w:r>
      <w:r w:rsidR="007052A6" w:rsidRPr="00F032BA">
        <w:rPr>
          <w:rFonts w:hint="eastAsia"/>
          <w:szCs w:val="32"/>
        </w:rPr>
        <w:t>機械設備製造業</w:t>
      </w:r>
      <w:r w:rsidR="007052A6" w:rsidRPr="00F032BA">
        <w:rPr>
          <w:rFonts w:hint="eastAsia"/>
        </w:rPr>
        <w:t>」及「</w:t>
      </w:r>
      <w:r w:rsidR="007052A6" w:rsidRPr="00F032BA">
        <w:rPr>
          <w:rFonts w:hint="eastAsia"/>
          <w:szCs w:val="32"/>
        </w:rPr>
        <w:t>塑膠製品製造業」</w:t>
      </w:r>
      <w:r w:rsidR="00E6448B" w:rsidRPr="00F032BA">
        <w:rPr>
          <w:rFonts w:hint="eastAsia"/>
          <w:szCs w:val="32"/>
        </w:rPr>
        <w:t>等</w:t>
      </w:r>
      <w:r w:rsidR="007052A6" w:rsidRPr="00F032BA">
        <w:rPr>
          <w:rFonts w:hint="eastAsia"/>
          <w:szCs w:val="32"/>
        </w:rPr>
        <w:t>最多</w:t>
      </w:r>
      <w:r w:rsidR="00E6448B" w:rsidRPr="00F032BA">
        <w:rPr>
          <w:rFonts w:hint="eastAsia"/>
          <w:szCs w:val="32"/>
        </w:rPr>
        <w:t>，</w:t>
      </w:r>
      <w:r w:rsidR="00AF7A54" w:rsidRPr="00F032BA">
        <w:rPr>
          <w:rFonts w:hint="eastAsia"/>
          <w:szCs w:val="32"/>
        </w:rPr>
        <w:t>囿於</w:t>
      </w:r>
      <w:r w:rsidR="007F153C" w:rsidRPr="00F032BA">
        <w:rPr>
          <w:rFonts w:hint="eastAsia"/>
          <w:szCs w:val="32"/>
        </w:rPr>
        <w:t>專案調查研究</w:t>
      </w:r>
      <w:r w:rsidR="00AF7A54" w:rsidRPr="00F032BA">
        <w:rPr>
          <w:rFonts w:hint="eastAsia"/>
          <w:szCs w:val="32"/>
        </w:rPr>
        <w:t>人力及</w:t>
      </w:r>
      <w:r w:rsidR="007F153C" w:rsidRPr="00F032BA">
        <w:rPr>
          <w:rFonts w:hint="eastAsia"/>
          <w:szCs w:val="32"/>
        </w:rPr>
        <w:t>時間之限制</w:t>
      </w:r>
      <w:r w:rsidR="00E6448B" w:rsidRPr="00F032BA">
        <w:rPr>
          <w:rFonts w:hint="eastAsia"/>
          <w:szCs w:val="32"/>
        </w:rPr>
        <w:t>，</w:t>
      </w:r>
      <w:r w:rsidR="007F153C" w:rsidRPr="00F032BA">
        <w:rPr>
          <w:rFonts w:hint="eastAsia"/>
          <w:szCs w:val="32"/>
        </w:rPr>
        <w:t>本研究以工業局</w:t>
      </w:r>
      <w:r w:rsidR="008D3C43" w:rsidRPr="00F032BA">
        <w:rPr>
          <w:rFonts w:hint="eastAsia"/>
          <w:szCs w:val="32"/>
        </w:rPr>
        <w:t>所屬工業區</w:t>
      </w:r>
      <w:r w:rsidR="00E328B7" w:rsidRPr="00F032BA">
        <w:rPr>
          <w:rFonts w:hint="eastAsia"/>
          <w:szCs w:val="32"/>
        </w:rPr>
        <w:t>內</w:t>
      </w:r>
      <w:r w:rsidR="008D3C43" w:rsidRPr="00F032BA">
        <w:rPr>
          <w:rFonts w:hint="eastAsia"/>
          <w:szCs w:val="32"/>
        </w:rPr>
        <w:t>之</w:t>
      </w:r>
      <w:r w:rsidR="007F153C" w:rsidRPr="00F032BA">
        <w:rPr>
          <w:rFonts w:hint="eastAsia"/>
          <w:szCs w:val="32"/>
        </w:rPr>
        <w:t>工廠為主要範疇，其他設立於工業區外之工廠則不列入為調查研究對象</w:t>
      </w:r>
      <w:r w:rsidR="00C1299C" w:rsidRPr="00F032BA">
        <w:rPr>
          <w:rFonts w:hint="eastAsia"/>
          <w:szCs w:val="32"/>
        </w:rPr>
        <w:t>。故本案</w:t>
      </w:r>
      <w:r w:rsidR="00AF7A54" w:rsidRPr="00F032BA">
        <w:rPr>
          <w:rFonts w:hint="eastAsia"/>
          <w:szCs w:val="32"/>
        </w:rPr>
        <w:t>於</w:t>
      </w:r>
      <w:r w:rsidR="00E6448B" w:rsidRPr="00F032BA">
        <w:rPr>
          <w:rFonts w:hint="eastAsia"/>
          <w:szCs w:val="32"/>
        </w:rPr>
        <w:t>有限之3個月餘時間內</w:t>
      </w:r>
      <w:r w:rsidR="00C1299C" w:rsidRPr="00F032BA">
        <w:rPr>
          <w:rFonts w:hint="eastAsia"/>
          <w:szCs w:val="32"/>
        </w:rPr>
        <w:t>，就法令面、制度面</w:t>
      </w:r>
      <w:r w:rsidR="00344984" w:rsidRPr="00F032BA">
        <w:rPr>
          <w:rFonts w:hint="eastAsia"/>
          <w:szCs w:val="32"/>
        </w:rPr>
        <w:t>、</w:t>
      </w:r>
      <w:r w:rsidR="00C1299C" w:rsidRPr="00F032BA">
        <w:rPr>
          <w:rFonts w:hint="eastAsia"/>
          <w:szCs w:val="32"/>
        </w:rPr>
        <w:t>執行面</w:t>
      </w:r>
      <w:r w:rsidR="00344984" w:rsidRPr="00F032BA">
        <w:rPr>
          <w:rFonts w:hint="eastAsia"/>
          <w:szCs w:val="32"/>
        </w:rPr>
        <w:t>及管考面</w:t>
      </w:r>
      <w:r w:rsidR="00C1299C" w:rsidRPr="00F032BA">
        <w:rPr>
          <w:rFonts w:hint="eastAsia"/>
          <w:szCs w:val="32"/>
        </w:rPr>
        <w:t>等面向，分析國內工業區工廠廢（污）水排放之現況、問題及因應對策，爰將調查研究範疇界定如下：</w:t>
      </w:r>
      <w:bookmarkEnd w:id="57"/>
      <w:bookmarkEnd w:id="58"/>
    </w:p>
    <w:p w:rsidR="00C1299C" w:rsidRPr="00F032BA" w:rsidRDefault="00C1299C" w:rsidP="001878D1">
      <w:pPr>
        <w:pStyle w:val="3"/>
        <w:ind w:left="1393"/>
      </w:pPr>
      <w:bookmarkStart w:id="59" w:name="_Toc406680740"/>
      <w:bookmarkStart w:id="60" w:name="_Toc407347597"/>
      <w:r w:rsidRPr="00F032BA">
        <w:rPr>
          <w:rFonts w:hint="eastAsia"/>
        </w:rPr>
        <w:t>國內工業區工廠排放</w:t>
      </w:r>
      <w:r w:rsidRPr="00F032BA">
        <w:rPr>
          <w:rFonts w:hint="eastAsia"/>
          <w:szCs w:val="32"/>
        </w:rPr>
        <w:t>廢（污）水之相關法令規定。</w:t>
      </w:r>
      <w:bookmarkEnd w:id="59"/>
      <w:bookmarkEnd w:id="60"/>
    </w:p>
    <w:p w:rsidR="00C1299C" w:rsidRPr="00F032BA" w:rsidRDefault="00C1299C" w:rsidP="001878D1">
      <w:pPr>
        <w:pStyle w:val="3"/>
        <w:ind w:left="1393"/>
      </w:pPr>
      <w:bookmarkStart w:id="61" w:name="_Toc406680741"/>
      <w:bookmarkStart w:id="62" w:name="_Toc407347598"/>
      <w:r w:rsidRPr="00F032BA">
        <w:rPr>
          <w:rFonts w:hint="eastAsia"/>
        </w:rPr>
        <w:t>工業局對於所屬工業區</w:t>
      </w:r>
      <w:r w:rsidRPr="00F032BA">
        <w:rPr>
          <w:rFonts w:hint="eastAsia"/>
          <w:szCs w:val="32"/>
        </w:rPr>
        <w:t>廢（污）水處理及排放之相關</w:t>
      </w:r>
      <w:r w:rsidR="00CC19AA" w:rsidRPr="00F032BA">
        <w:rPr>
          <w:rFonts w:hint="eastAsia"/>
          <w:szCs w:val="32"/>
        </w:rPr>
        <w:t>輔導</w:t>
      </w:r>
      <w:r w:rsidRPr="00F032BA">
        <w:rPr>
          <w:rFonts w:hint="eastAsia"/>
          <w:szCs w:val="32"/>
        </w:rPr>
        <w:t>措施</w:t>
      </w:r>
      <w:r w:rsidR="00CC19AA" w:rsidRPr="00F032BA">
        <w:rPr>
          <w:rFonts w:hint="eastAsia"/>
          <w:szCs w:val="32"/>
        </w:rPr>
        <w:t>及主要問題</w:t>
      </w:r>
      <w:r w:rsidRPr="00F032BA">
        <w:rPr>
          <w:rFonts w:hint="eastAsia"/>
          <w:szCs w:val="32"/>
        </w:rPr>
        <w:t>。</w:t>
      </w:r>
      <w:bookmarkEnd w:id="61"/>
      <w:bookmarkEnd w:id="62"/>
    </w:p>
    <w:p w:rsidR="00C1299C" w:rsidRPr="00F032BA" w:rsidRDefault="00C1299C" w:rsidP="001878D1">
      <w:pPr>
        <w:pStyle w:val="3"/>
        <w:ind w:left="1393"/>
      </w:pPr>
      <w:bookmarkStart w:id="63" w:name="_Toc406680742"/>
      <w:bookmarkStart w:id="64" w:name="_Toc407347599"/>
      <w:r w:rsidRPr="00F032BA">
        <w:rPr>
          <w:rFonts w:hint="eastAsia"/>
        </w:rPr>
        <w:t>環保署對於工業區</w:t>
      </w:r>
      <w:r w:rsidR="00CC19AA" w:rsidRPr="00F032BA">
        <w:rPr>
          <w:rFonts w:hint="eastAsia"/>
        </w:rPr>
        <w:t>工廠</w:t>
      </w:r>
      <w:r w:rsidR="00CC19AA" w:rsidRPr="00F032BA">
        <w:rPr>
          <w:rFonts w:hint="eastAsia"/>
          <w:szCs w:val="32"/>
        </w:rPr>
        <w:t>廢（污）水之稽查管理措施及主要問題。</w:t>
      </w:r>
      <w:bookmarkEnd w:id="63"/>
      <w:bookmarkEnd w:id="64"/>
    </w:p>
    <w:p w:rsidR="00CC19AA" w:rsidRPr="00F032BA" w:rsidRDefault="00CC19AA" w:rsidP="001878D1">
      <w:pPr>
        <w:pStyle w:val="3"/>
        <w:ind w:left="1393"/>
      </w:pPr>
      <w:bookmarkStart w:id="65" w:name="_Toc406680743"/>
      <w:bookmarkStart w:id="66" w:name="_Toc407347600"/>
      <w:r w:rsidRPr="00F032BA">
        <w:rPr>
          <w:rFonts w:hint="eastAsia"/>
          <w:szCs w:val="32"/>
        </w:rPr>
        <w:t>工業局及</w:t>
      </w:r>
      <w:r w:rsidRPr="00F032BA">
        <w:rPr>
          <w:rFonts w:hint="eastAsia"/>
        </w:rPr>
        <w:t>環保署</w:t>
      </w:r>
      <w:r w:rsidRPr="00F032BA">
        <w:rPr>
          <w:rFonts w:hint="eastAsia"/>
          <w:szCs w:val="32"/>
        </w:rPr>
        <w:t>對於工業區工廠廢（污）水處</w:t>
      </w:r>
      <w:r w:rsidR="00733F6E" w:rsidRPr="00F032BA">
        <w:rPr>
          <w:rFonts w:hint="eastAsia"/>
          <w:szCs w:val="32"/>
        </w:rPr>
        <w:t>理</w:t>
      </w:r>
      <w:r w:rsidRPr="00F032BA">
        <w:rPr>
          <w:rFonts w:hint="eastAsia"/>
          <w:szCs w:val="32"/>
        </w:rPr>
        <w:t>及排放之橫向管理機制。</w:t>
      </w:r>
      <w:bookmarkEnd w:id="65"/>
      <w:bookmarkEnd w:id="66"/>
    </w:p>
    <w:p w:rsidR="009A5A94" w:rsidRPr="00F032BA" w:rsidRDefault="00CC19AA" w:rsidP="00CC19AA">
      <w:pPr>
        <w:pStyle w:val="1"/>
      </w:pPr>
      <w:bookmarkStart w:id="67" w:name="_Toc407347601"/>
      <w:r w:rsidRPr="00F032BA">
        <w:rPr>
          <w:rFonts w:hint="eastAsia"/>
        </w:rPr>
        <w:t>問題背景與現況分析</w:t>
      </w:r>
      <w:r w:rsidR="009A5A94" w:rsidRPr="00F032BA">
        <w:rPr>
          <w:rFonts w:hint="eastAsia"/>
        </w:rPr>
        <w:t>：</w:t>
      </w:r>
      <w:bookmarkEnd w:id="67"/>
    </w:p>
    <w:p w:rsidR="00CC19AA" w:rsidRPr="00F032BA" w:rsidRDefault="009A5A94" w:rsidP="00CC19AA">
      <w:pPr>
        <w:pStyle w:val="1"/>
        <w:numPr>
          <w:ilvl w:val="0"/>
          <w:numId w:val="0"/>
        </w:numPr>
        <w:ind w:leftChars="104" w:left="1047" w:hangingChars="196" w:hanging="684"/>
      </w:pPr>
      <w:bookmarkStart w:id="68" w:name="_Toc407347602"/>
      <w:r w:rsidRPr="00F032BA">
        <w:rPr>
          <w:rFonts w:hint="eastAsia"/>
        </w:rPr>
        <w:t>一、</w:t>
      </w:r>
      <w:bookmarkStart w:id="69" w:name="_Toc75337861"/>
      <w:bookmarkStart w:id="70" w:name="_Toc75338598"/>
      <w:r w:rsidR="00CC19AA" w:rsidRPr="00F032BA">
        <w:rPr>
          <w:rFonts w:hint="eastAsia"/>
        </w:rPr>
        <w:t>工業區工廠</w:t>
      </w:r>
      <w:r w:rsidR="00CC19AA" w:rsidRPr="00F032BA">
        <w:rPr>
          <w:rFonts w:hint="eastAsia"/>
          <w:szCs w:val="32"/>
        </w:rPr>
        <w:t>廢（污）水處理及排放之相關管理法令規定</w:t>
      </w:r>
      <w:bookmarkEnd w:id="68"/>
      <w:r w:rsidR="007523D3" w:rsidRPr="00F032BA">
        <w:rPr>
          <w:rFonts w:hint="eastAsia"/>
          <w:szCs w:val="32"/>
        </w:rPr>
        <w:t>：</w:t>
      </w:r>
    </w:p>
    <w:p w:rsidR="00CC19AA" w:rsidRPr="00F032BA" w:rsidRDefault="00CC19AA" w:rsidP="001878D1">
      <w:pPr>
        <w:pStyle w:val="3"/>
        <w:ind w:left="1393"/>
      </w:pPr>
      <w:bookmarkStart w:id="71" w:name="_Toc406680746"/>
      <w:bookmarkStart w:id="72" w:name="_Toc407347603"/>
      <w:bookmarkEnd w:id="69"/>
      <w:bookmarkEnd w:id="70"/>
      <w:r w:rsidRPr="00F032BA">
        <w:rPr>
          <w:rFonts w:hint="eastAsia"/>
        </w:rPr>
        <w:t>促進產業升級條例。</w:t>
      </w:r>
      <w:bookmarkEnd w:id="71"/>
      <w:bookmarkEnd w:id="72"/>
    </w:p>
    <w:p w:rsidR="007A4D19" w:rsidRPr="00F032BA" w:rsidRDefault="00F7119B" w:rsidP="001878D1">
      <w:pPr>
        <w:pStyle w:val="3"/>
        <w:ind w:left="1393"/>
      </w:pPr>
      <w:bookmarkStart w:id="73" w:name="_Toc406680747"/>
      <w:bookmarkStart w:id="74" w:name="_Toc407347604"/>
      <w:r w:rsidRPr="00F032BA">
        <w:rPr>
          <w:rFonts w:hint="eastAsia"/>
        </w:rPr>
        <w:t>水污染防治法暨施行細則。</w:t>
      </w:r>
      <w:bookmarkEnd w:id="73"/>
      <w:bookmarkEnd w:id="74"/>
    </w:p>
    <w:p w:rsidR="007A4D19" w:rsidRPr="00F032BA" w:rsidRDefault="007A4D19" w:rsidP="001878D1">
      <w:pPr>
        <w:pStyle w:val="3"/>
        <w:ind w:left="1393"/>
      </w:pPr>
      <w:bookmarkStart w:id="75" w:name="_Toc406680748"/>
      <w:bookmarkStart w:id="76" w:name="_Toc407347605"/>
      <w:r w:rsidRPr="00F032BA">
        <w:rPr>
          <w:rFonts w:hint="eastAsia"/>
        </w:rPr>
        <w:t>違反水污染防治法罰鍰額度裁罰準則。</w:t>
      </w:r>
      <w:bookmarkEnd w:id="75"/>
      <w:bookmarkEnd w:id="76"/>
    </w:p>
    <w:p w:rsidR="007A4D19" w:rsidRPr="00F032BA" w:rsidRDefault="007A4D19" w:rsidP="001878D1">
      <w:pPr>
        <w:pStyle w:val="3"/>
        <w:ind w:left="1393"/>
      </w:pPr>
      <w:bookmarkStart w:id="77" w:name="_Toc406680749"/>
      <w:bookmarkStart w:id="78" w:name="_Toc407347606"/>
      <w:r w:rsidRPr="00F032BA">
        <w:rPr>
          <w:rFonts w:hint="eastAsia"/>
        </w:rPr>
        <w:t>違反水污染防治法按日連續處罰執行準則。</w:t>
      </w:r>
      <w:bookmarkEnd w:id="77"/>
      <w:bookmarkEnd w:id="78"/>
    </w:p>
    <w:p w:rsidR="007A4D19" w:rsidRPr="00F032BA" w:rsidRDefault="007A4D19" w:rsidP="001878D1">
      <w:pPr>
        <w:pStyle w:val="3"/>
        <w:ind w:left="1393"/>
      </w:pPr>
      <w:bookmarkStart w:id="79" w:name="_Toc406680750"/>
      <w:bookmarkStart w:id="80" w:name="_Toc407347607"/>
      <w:r w:rsidRPr="00F032BA">
        <w:rPr>
          <w:rFonts w:hint="eastAsia"/>
        </w:rPr>
        <w:t>違反水污染防治法裁處不法利得稽查及裁處作業要點。</w:t>
      </w:r>
      <w:bookmarkEnd w:id="79"/>
      <w:bookmarkEnd w:id="80"/>
    </w:p>
    <w:p w:rsidR="00F7119B" w:rsidRPr="00F032BA" w:rsidRDefault="00F7119B" w:rsidP="001878D1">
      <w:pPr>
        <w:pStyle w:val="3"/>
        <w:ind w:left="1393"/>
      </w:pPr>
      <w:bookmarkStart w:id="81" w:name="_Toc406680751"/>
      <w:bookmarkStart w:id="82" w:name="_Toc407347608"/>
      <w:r w:rsidRPr="00F032BA">
        <w:rPr>
          <w:rFonts w:hint="eastAsia"/>
        </w:rPr>
        <w:t>違反水污染防治法通知限期改善或補正裁量基準。</w:t>
      </w:r>
      <w:bookmarkEnd w:id="81"/>
      <w:bookmarkEnd w:id="82"/>
    </w:p>
    <w:p w:rsidR="007A4D19" w:rsidRPr="00F032BA" w:rsidRDefault="007A4D19" w:rsidP="001878D1">
      <w:pPr>
        <w:pStyle w:val="3"/>
        <w:ind w:left="1393"/>
      </w:pPr>
      <w:bookmarkStart w:id="83" w:name="_Toc406680752"/>
      <w:bookmarkStart w:id="84" w:name="_Toc407347609"/>
      <w:r w:rsidRPr="00F032BA">
        <w:rPr>
          <w:rFonts w:hint="eastAsia"/>
        </w:rPr>
        <w:t>工業區污水下水道系統廢污水處理及排放改善輔導辦法。</w:t>
      </w:r>
      <w:bookmarkEnd w:id="83"/>
      <w:bookmarkEnd w:id="84"/>
    </w:p>
    <w:p w:rsidR="007A4D19" w:rsidRPr="00F032BA" w:rsidRDefault="007A4D19" w:rsidP="001878D1">
      <w:pPr>
        <w:pStyle w:val="3"/>
        <w:ind w:left="1393"/>
      </w:pPr>
      <w:bookmarkStart w:id="85" w:name="_Toc406680753"/>
      <w:bookmarkStart w:id="86" w:name="_Toc407347610"/>
      <w:r w:rsidRPr="00F032BA">
        <w:rPr>
          <w:rFonts w:hint="eastAsia"/>
        </w:rPr>
        <w:t>工業局所屬工業區管理機構工作績效考核實施要</w:t>
      </w:r>
      <w:r w:rsidRPr="00F032BA">
        <w:rPr>
          <w:rFonts w:hint="eastAsia"/>
        </w:rPr>
        <w:lastRenderedPageBreak/>
        <w:t>點。</w:t>
      </w:r>
      <w:bookmarkEnd w:id="85"/>
      <w:bookmarkEnd w:id="86"/>
    </w:p>
    <w:p w:rsidR="007A4D19" w:rsidRPr="00F032BA" w:rsidRDefault="007A4D19" w:rsidP="001878D1">
      <w:pPr>
        <w:pStyle w:val="3"/>
        <w:ind w:left="1393"/>
      </w:pPr>
      <w:bookmarkStart w:id="87" w:name="_Toc406680754"/>
      <w:bookmarkStart w:id="88" w:name="_Toc407347611"/>
      <w:r w:rsidRPr="00F032BA">
        <w:rPr>
          <w:rFonts w:hint="eastAsia"/>
        </w:rPr>
        <w:t>違反水污染防治法裁處不法利得稽查及裁處作業要點。</w:t>
      </w:r>
      <w:bookmarkEnd w:id="87"/>
      <w:bookmarkEnd w:id="88"/>
    </w:p>
    <w:p w:rsidR="007A4D19" w:rsidRPr="00F032BA" w:rsidRDefault="007A4D19" w:rsidP="001878D1">
      <w:pPr>
        <w:pStyle w:val="3"/>
        <w:ind w:left="1393"/>
      </w:pPr>
      <w:bookmarkStart w:id="89" w:name="_Toc406680755"/>
      <w:bookmarkStart w:id="90" w:name="_Toc407347612"/>
      <w:r w:rsidRPr="00F032BA">
        <w:rPr>
          <w:rFonts w:hint="eastAsia"/>
        </w:rPr>
        <w:t>工業區污水下水道系統放流水連續監測（視）連線傳輸示範作業規範。</w:t>
      </w:r>
      <w:bookmarkEnd w:id="89"/>
      <w:bookmarkEnd w:id="90"/>
    </w:p>
    <w:p w:rsidR="0083134D" w:rsidRPr="00F032BA" w:rsidRDefault="0083134D" w:rsidP="001878D1">
      <w:pPr>
        <w:pStyle w:val="3"/>
        <w:ind w:left="1393"/>
      </w:pPr>
      <w:bookmarkStart w:id="91" w:name="_Toc406680756"/>
      <w:bookmarkStart w:id="92" w:name="_Toc407347613"/>
      <w:r w:rsidRPr="00F032BA">
        <w:rPr>
          <w:rFonts w:hint="eastAsia"/>
        </w:rPr>
        <w:t>工業區污水處理廠營運管理要點。</w:t>
      </w:r>
      <w:bookmarkEnd w:id="91"/>
      <w:bookmarkEnd w:id="92"/>
    </w:p>
    <w:p w:rsidR="00A94BD3" w:rsidRPr="00F032BA" w:rsidRDefault="00A5084C" w:rsidP="00733F6E">
      <w:pPr>
        <w:pStyle w:val="2"/>
        <w:numPr>
          <w:ilvl w:val="0"/>
          <w:numId w:val="0"/>
        </w:numPr>
        <w:tabs>
          <w:tab w:val="left" w:pos="392"/>
        </w:tabs>
        <w:ind w:firstLineChars="81" w:firstLine="283"/>
      </w:pPr>
      <w:bookmarkStart w:id="93" w:name="_Toc407347614"/>
      <w:r w:rsidRPr="00F032BA">
        <w:rPr>
          <w:rFonts w:hint="eastAsia"/>
        </w:rPr>
        <w:t>二、</w:t>
      </w:r>
      <w:r w:rsidR="00A94BD3" w:rsidRPr="00F032BA">
        <w:rPr>
          <w:rFonts w:hint="eastAsia"/>
        </w:rPr>
        <w:t>國內工業區工廠設立概況</w:t>
      </w:r>
      <w:bookmarkEnd w:id="93"/>
      <w:r w:rsidR="007523D3" w:rsidRPr="00F032BA">
        <w:rPr>
          <w:rFonts w:hint="eastAsia"/>
        </w:rPr>
        <w:t>：</w:t>
      </w:r>
    </w:p>
    <w:p w:rsidR="00A94BD3" w:rsidRPr="00F032BA" w:rsidRDefault="00A94BD3" w:rsidP="006C7FAF">
      <w:pPr>
        <w:pStyle w:val="3"/>
        <w:numPr>
          <w:ilvl w:val="2"/>
          <w:numId w:val="32"/>
        </w:numPr>
        <w:ind w:left="1394"/>
      </w:pPr>
      <w:bookmarkStart w:id="94" w:name="_Toc406680758"/>
      <w:bookmarkStart w:id="95" w:name="_Toc407347615"/>
      <w:r w:rsidRPr="00F032BA">
        <w:rPr>
          <w:rFonts w:hint="eastAsia"/>
        </w:rPr>
        <w:t>工業區設置及分布情形</w:t>
      </w:r>
      <w:bookmarkEnd w:id="94"/>
      <w:bookmarkEnd w:id="95"/>
      <w:r w:rsidR="00733F6E" w:rsidRPr="00F032BA">
        <w:rPr>
          <w:rFonts w:hint="eastAsia"/>
        </w:rPr>
        <w:t>：</w:t>
      </w:r>
    </w:p>
    <w:p w:rsidR="00CC19AA" w:rsidRPr="00F032BA" w:rsidRDefault="00A94BD3" w:rsidP="00A94BD3">
      <w:pPr>
        <w:pStyle w:val="2"/>
        <w:numPr>
          <w:ilvl w:val="0"/>
          <w:numId w:val="0"/>
        </w:numPr>
        <w:ind w:left="1418" w:firstLineChars="202" w:firstLine="705"/>
      </w:pPr>
      <w:bookmarkStart w:id="96" w:name="_Toc406680759"/>
      <w:bookmarkStart w:id="97" w:name="_Toc407347616"/>
      <w:r w:rsidRPr="00F032BA">
        <w:rPr>
          <w:rFonts w:hint="eastAsia"/>
        </w:rPr>
        <w:t>截至103年</w:t>
      </w:r>
      <w:r w:rsidR="00454F88" w:rsidRPr="00F032BA">
        <w:rPr>
          <w:rFonts w:hint="eastAsia"/>
        </w:rPr>
        <w:t>10</w:t>
      </w:r>
      <w:r w:rsidRPr="00F032BA">
        <w:rPr>
          <w:rFonts w:hint="eastAsia"/>
        </w:rPr>
        <w:t>月止，國內已開發完成之工業區共計95處，其中工業局所屬者計55處，占率計58%；另目前有7處工業區屬開發中階段，包括：利澤工業區、彰化濱海工業區、社頭織襪產業園區、雲林離島基礎式工業區、雲林科技工業區及臺南科技工業區等7處，該等工業區亦屬工業局所轄管。至各工業區名稱、地理分布、管理別及開發情形，詳如附表</w:t>
      </w:r>
      <w:r w:rsidR="009C2D5C" w:rsidRPr="00F032BA">
        <w:rPr>
          <w:rFonts w:hint="eastAsia"/>
        </w:rPr>
        <w:t>1</w:t>
      </w:r>
      <w:r w:rsidRPr="00F032BA">
        <w:rPr>
          <w:rFonts w:hint="eastAsia"/>
        </w:rPr>
        <w:t>。</w:t>
      </w:r>
      <w:bookmarkEnd w:id="96"/>
      <w:bookmarkEnd w:id="97"/>
    </w:p>
    <w:p w:rsidR="007804DF" w:rsidRPr="00F032BA" w:rsidRDefault="007804DF" w:rsidP="001878D1">
      <w:pPr>
        <w:pStyle w:val="3"/>
        <w:ind w:left="1393"/>
      </w:pPr>
      <w:bookmarkStart w:id="98" w:name="_Toc406680760"/>
      <w:bookmarkStart w:id="99" w:name="_Toc407347617"/>
      <w:r w:rsidRPr="00F032BA">
        <w:rPr>
          <w:rFonts w:hint="eastAsia"/>
        </w:rPr>
        <w:t>工業局所屬工業區內廠商進駐情形</w:t>
      </w:r>
      <w:bookmarkEnd w:id="98"/>
      <w:bookmarkEnd w:id="99"/>
      <w:r w:rsidR="00733F6E" w:rsidRPr="00F032BA">
        <w:rPr>
          <w:rFonts w:hint="eastAsia"/>
        </w:rPr>
        <w:t>：</w:t>
      </w:r>
    </w:p>
    <w:p w:rsidR="007804DF" w:rsidRPr="00F032BA" w:rsidRDefault="007804DF" w:rsidP="007804DF">
      <w:pPr>
        <w:pStyle w:val="0"/>
        <w:ind w:leftChars="406" w:left="1417" w:firstLineChars="202" w:firstLine="705"/>
      </w:pPr>
      <w:r w:rsidRPr="00F032BA">
        <w:rPr>
          <w:rFonts w:hint="eastAsia"/>
        </w:rPr>
        <w:t>工業局所屬工業區（包括已開發及開發中）計62處，截至103年10月止，於該等工業區內進駐之廠商共計1萬2,662家，其中前五大產業別（廠商數）分別為「金屬製品製造業」（1,836家）、「機械設備製造業」（1,376家）、「塑膠製品製造業」（872家）、「電子零組件製造業」（817家）及「食品製造業」（771家）等，詳如附表</w:t>
      </w:r>
      <w:r w:rsidR="009C2D5C" w:rsidRPr="00F032BA">
        <w:rPr>
          <w:rFonts w:hint="eastAsia"/>
        </w:rPr>
        <w:t>2</w:t>
      </w:r>
      <w:r w:rsidRPr="00F032BA">
        <w:rPr>
          <w:rFonts w:hint="eastAsia"/>
        </w:rPr>
        <w:t>。</w:t>
      </w:r>
    </w:p>
    <w:p w:rsidR="00A94BD3" w:rsidRPr="00F032BA" w:rsidRDefault="000A5064" w:rsidP="00733F6E">
      <w:pPr>
        <w:pStyle w:val="2"/>
        <w:numPr>
          <w:ilvl w:val="0"/>
          <w:numId w:val="0"/>
        </w:numPr>
        <w:tabs>
          <w:tab w:val="left" w:pos="349"/>
        </w:tabs>
        <w:ind w:left="420"/>
      </w:pPr>
      <w:bookmarkStart w:id="100" w:name="_Toc407347618"/>
      <w:r w:rsidRPr="00F032BA">
        <w:rPr>
          <w:rFonts w:hint="eastAsia"/>
        </w:rPr>
        <w:t>三、</w:t>
      </w:r>
      <w:r w:rsidR="005620EE" w:rsidRPr="00F032BA">
        <w:rPr>
          <w:rFonts w:hint="eastAsia"/>
        </w:rPr>
        <w:t>工廠廢</w:t>
      </w:r>
      <w:r w:rsidR="004D1C6B" w:rsidRPr="00F032BA">
        <w:rPr>
          <w:rFonts w:hint="eastAsia"/>
        </w:rPr>
        <w:t>（污）</w:t>
      </w:r>
      <w:r w:rsidR="005620EE" w:rsidRPr="00F032BA">
        <w:rPr>
          <w:rFonts w:hint="eastAsia"/>
        </w:rPr>
        <w:t>水污染管控現況</w:t>
      </w:r>
      <w:bookmarkEnd w:id="100"/>
      <w:r w:rsidR="007523D3" w:rsidRPr="00F032BA">
        <w:rPr>
          <w:rFonts w:hint="eastAsia"/>
        </w:rPr>
        <w:t>：</w:t>
      </w:r>
    </w:p>
    <w:p w:rsidR="005620EE" w:rsidRPr="00F032BA" w:rsidRDefault="0036653D" w:rsidP="00B54081">
      <w:pPr>
        <w:pStyle w:val="3"/>
        <w:numPr>
          <w:ilvl w:val="2"/>
          <w:numId w:val="33"/>
        </w:numPr>
        <w:ind w:left="1394"/>
      </w:pPr>
      <w:bookmarkStart w:id="101" w:name="_Toc406680762"/>
      <w:bookmarkStart w:id="102" w:name="_Toc407347619"/>
      <w:r w:rsidRPr="00F032BA">
        <w:rPr>
          <w:rFonts w:hint="eastAsia"/>
        </w:rPr>
        <w:t>依據</w:t>
      </w:r>
      <w:r w:rsidR="00A844D6" w:rsidRPr="00F032BA">
        <w:rPr>
          <w:rFonts w:hint="eastAsia"/>
        </w:rPr>
        <w:t>環保署103年環境統計年報所載，</w:t>
      </w:r>
      <w:r w:rsidR="005620EE" w:rsidRPr="00F032BA">
        <w:rPr>
          <w:rFonts w:hint="eastAsia"/>
        </w:rPr>
        <w:t>截至</w:t>
      </w:r>
      <w:r w:rsidR="005620EE" w:rsidRPr="00F032BA">
        <w:t>102</w:t>
      </w:r>
      <w:r w:rsidR="005620EE" w:rsidRPr="00F032BA">
        <w:rPr>
          <w:rFonts w:hint="eastAsia"/>
        </w:rPr>
        <w:t>年底，國內營運中工廠家數計</w:t>
      </w:r>
      <w:r w:rsidR="005620EE" w:rsidRPr="00F032BA">
        <w:t>7</w:t>
      </w:r>
      <w:r w:rsidR="005620EE" w:rsidRPr="00F032BA">
        <w:rPr>
          <w:rFonts w:hint="eastAsia"/>
        </w:rPr>
        <w:t>萬</w:t>
      </w:r>
      <w:r w:rsidR="005620EE" w:rsidRPr="00F032BA">
        <w:t>9,439</w:t>
      </w:r>
      <w:r w:rsidR="005620EE" w:rsidRPr="00F032BA">
        <w:rPr>
          <w:rFonts w:hint="eastAsia"/>
        </w:rPr>
        <w:t>家（每平方公里</w:t>
      </w:r>
      <w:r w:rsidR="005620EE" w:rsidRPr="00F032BA">
        <w:t>2.19</w:t>
      </w:r>
      <w:r w:rsidR="005620EE" w:rsidRPr="00F032BA">
        <w:rPr>
          <w:rFonts w:hint="eastAsia"/>
        </w:rPr>
        <w:t>家</w:t>
      </w:r>
      <w:r w:rsidR="005620EE" w:rsidRPr="00F032BA">
        <w:t>)</w:t>
      </w:r>
      <w:r w:rsidR="005620EE" w:rsidRPr="00F032BA">
        <w:rPr>
          <w:rFonts w:hint="eastAsia"/>
        </w:rPr>
        <w:t>，</w:t>
      </w:r>
      <w:r w:rsidR="00E76B4E" w:rsidRPr="00F032BA">
        <w:rPr>
          <w:rFonts w:hint="eastAsia"/>
        </w:rPr>
        <w:t>其中</w:t>
      </w:r>
      <w:r w:rsidR="005620EE" w:rsidRPr="00F032BA">
        <w:rPr>
          <w:rFonts w:hint="eastAsia"/>
        </w:rPr>
        <w:t>環保署列管之工廠家數計</w:t>
      </w:r>
      <w:r w:rsidR="005620EE" w:rsidRPr="00F032BA">
        <w:t>2</w:t>
      </w:r>
      <w:r w:rsidR="005620EE" w:rsidRPr="00F032BA">
        <w:rPr>
          <w:rFonts w:hint="eastAsia"/>
        </w:rPr>
        <w:t>萬</w:t>
      </w:r>
      <w:r w:rsidR="005620EE" w:rsidRPr="00F032BA">
        <w:t>693</w:t>
      </w:r>
      <w:r w:rsidR="005620EE" w:rsidRPr="00F032BA">
        <w:rPr>
          <w:rFonts w:hint="eastAsia"/>
        </w:rPr>
        <w:t>家。</w:t>
      </w:r>
      <w:r w:rsidR="00E76B4E" w:rsidRPr="00F032BA">
        <w:rPr>
          <w:rFonts w:hint="eastAsia"/>
        </w:rPr>
        <w:t>環保機關於</w:t>
      </w:r>
      <w:r w:rsidR="005620EE" w:rsidRPr="00F032BA">
        <w:t>102</w:t>
      </w:r>
      <w:r w:rsidR="005620EE" w:rsidRPr="00F032BA">
        <w:rPr>
          <w:rFonts w:hint="eastAsia"/>
        </w:rPr>
        <w:t>年</w:t>
      </w:r>
      <w:r w:rsidR="00E76B4E" w:rsidRPr="00F032BA">
        <w:rPr>
          <w:rFonts w:hint="eastAsia"/>
        </w:rPr>
        <w:t>度</w:t>
      </w:r>
      <w:r w:rsidR="005620EE" w:rsidRPr="00F032BA">
        <w:rPr>
          <w:rFonts w:hint="eastAsia"/>
        </w:rPr>
        <w:t>查核</w:t>
      </w:r>
      <w:r w:rsidR="005620EE" w:rsidRPr="00F032BA">
        <w:t>2</w:t>
      </w:r>
      <w:r w:rsidR="005620EE" w:rsidRPr="00F032BA">
        <w:rPr>
          <w:rFonts w:hint="eastAsia"/>
        </w:rPr>
        <w:t>萬</w:t>
      </w:r>
      <w:r w:rsidR="005620EE" w:rsidRPr="00F032BA">
        <w:t>9,284</w:t>
      </w:r>
      <w:r w:rsidR="005620EE" w:rsidRPr="00F032BA">
        <w:rPr>
          <w:rFonts w:hint="eastAsia"/>
        </w:rPr>
        <w:t>家次，平均每家查核</w:t>
      </w:r>
      <w:r w:rsidR="005620EE" w:rsidRPr="00F032BA">
        <w:t>1.42</w:t>
      </w:r>
      <w:r w:rsidR="005620EE" w:rsidRPr="00F032BA">
        <w:rPr>
          <w:rFonts w:hint="eastAsia"/>
        </w:rPr>
        <w:t>次。</w:t>
      </w:r>
      <w:r w:rsidR="00E76B4E" w:rsidRPr="00F032BA">
        <w:rPr>
          <w:rFonts w:hint="eastAsia"/>
        </w:rPr>
        <w:t>查核結果方</w:t>
      </w:r>
      <w:r w:rsidR="00E76B4E" w:rsidRPr="00F032BA">
        <w:rPr>
          <w:rFonts w:hint="eastAsia"/>
        </w:rPr>
        <w:lastRenderedPageBreak/>
        <w:t>面，該年度處罰件數計</w:t>
      </w:r>
      <w:r w:rsidR="005620EE" w:rsidRPr="00F032BA">
        <w:rPr>
          <w:rFonts w:hint="eastAsia"/>
        </w:rPr>
        <w:t>1,943件，其中1,941件為行政處分、2件為移送檢察機關偵辦。依行政處分違反事實統計，排放廢水未符放流水標準有1,007件，占51.88</w:t>
      </w:r>
      <w:r w:rsidR="00304C3B" w:rsidRPr="00F032BA">
        <w:rPr>
          <w:rFonts w:hint="eastAsia"/>
        </w:rPr>
        <w:t>%</w:t>
      </w:r>
      <w:r w:rsidR="005620EE" w:rsidRPr="00F032BA">
        <w:rPr>
          <w:rFonts w:hint="eastAsia"/>
        </w:rPr>
        <w:t>最多；按處分情形來看，以罰鍰(含按日連續處罰、按次處罰)1,891件，占97.42</w:t>
      </w:r>
      <w:r w:rsidR="00304C3B" w:rsidRPr="00F032BA">
        <w:rPr>
          <w:rFonts w:hint="eastAsia"/>
        </w:rPr>
        <w:t>%</w:t>
      </w:r>
      <w:r w:rsidR="005620EE" w:rsidRPr="00F032BA">
        <w:rPr>
          <w:rFonts w:hint="eastAsia"/>
        </w:rPr>
        <w:t>最多</w:t>
      </w:r>
      <w:r w:rsidR="007F153C" w:rsidRPr="00F032BA">
        <w:rPr>
          <w:rFonts w:hint="eastAsia"/>
        </w:rPr>
        <w:t>，</w:t>
      </w:r>
      <w:r w:rsidR="007F153C" w:rsidRPr="00F032BA">
        <w:rPr>
          <w:rFonts w:hAnsi="Times New Roman" w:hint="eastAsia"/>
          <w:bCs w:val="0"/>
          <w:szCs w:val="20"/>
        </w:rPr>
        <w:t>詳附表</w:t>
      </w:r>
      <w:r w:rsidR="00561C6C" w:rsidRPr="00F032BA">
        <w:rPr>
          <w:rFonts w:hAnsi="Times New Roman" w:hint="eastAsia"/>
          <w:bCs w:val="0"/>
          <w:szCs w:val="20"/>
        </w:rPr>
        <w:t>3</w:t>
      </w:r>
      <w:r w:rsidR="005620EE" w:rsidRPr="00F032BA">
        <w:rPr>
          <w:rFonts w:hint="eastAsia"/>
        </w:rPr>
        <w:t>。</w:t>
      </w:r>
      <w:bookmarkEnd w:id="101"/>
      <w:bookmarkEnd w:id="102"/>
    </w:p>
    <w:p w:rsidR="00A94BD3" w:rsidRPr="00F032BA" w:rsidRDefault="00C33148" w:rsidP="00DE741A">
      <w:pPr>
        <w:pStyle w:val="3"/>
        <w:ind w:left="1393"/>
      </w:pPr>
      <w:bookmarkStart w:id="103" w:name="_Toc406680763"/>
      <w:bookmarkStart w:id="104" w:name="_Toc407347620"/>
      <w:r w:rsidRPr="00F032BA">
        <w:rPr>
          <w:rFonts w:hint="eastAsia"/>
        </w:rPr>
        <w:t>另</w:t>
      </w:r>
      <w:r w:rsidR="002A77B2" w:rsidRPr="00F032BA">
        <w:rPr>
          <w:rFonts w:hint="eastAsia"/>
        </w:rPr>
        <w:t>依水污染防治法規定</w:t>
      </w:r>
      <w:r w:rsidR="00E76B4E" w:rsidRPr="00F032BA">
        <w:rPr>
          <w:rFonts w:hint="eastAsia"/>
        </w:rPr>
        <w:t>，</w:t>
      </w:r>
      <w:r w:rsidR="002A77B2" w:rsidRPr="00F032BA">
        <w:rPr>
          <w:rFonts w:hint="eastAsia"/>
        </w:rPr>
        <w:t>國內工廠</w:t>
      </w:r>
      <w:r w:rsidR="005620EE" w:rsidRPr="00F032BA">
        <w:rPr>
          <w:rFonts w:hint="eastAsia"/>
        </w:rPr>
        <w:t>應申請排放許可證家數</w:t>
      </w:r>
      <w:r w:rsidR="00E76B4E" w:rsidRPr="00F032BA">
        <w:rPr>
          <w:rFonts w:hint="eastAsia"/>
        </w:rPr>
        <w:t>計</w:t>
      </w:r>
      <w:r w:rsidR="005620EE" w:rsidRPr="00F032BA">
        <w:rPr>
          <w:rFonts w:hint="eastAsia"/>
        </w:rPr>
        <w:t>1萬1,413家，至102年底已核發家數</w:t>
      </w:r>
      <w:r w:rsidR="00AB5C0B" w:rsidRPr="00F032BA">
        <w:rPr>
          <w:rFonts w:hint="eastAsia"/>
        </w:rPr>
        <w:t>計</w:t>
      </w:r>
      <w:r w:rsidR="005620EE" w:rsidRPr="00F032BA">
        <w:rPr>
          <w:rFonts w:hint="eastAsia"/>
        </w:rPr>
        <w:t>1萬534家，核發率</w:t>
      </w:r>
      <w:r w:rsidR="00733F6E" w:rsidRPr="00F032BA">
        <w:rPr>
          <w:rFonts w:hint="eastAsia"/>
        </w:rPr>
        <w:t>計</w:t>
      </w:r>
      <w:r w:rsidR="005620EE" w:rsidRPr="00F032BA">
        <w:rPr>
          <w:rFonts w:hint="eastAsia"/>
        </w:rPr>
        <w:t>92.30</w:t>
      </w:r>
      <w:r w:rsidR="00304C3B" w:rsidRPr="00F032BA">
        <w:rPr>
          <w:rFonts w:hint="eastAsia"/>
        </w:rPr>
        <w:t>%</w:t>
      </w:r>
      <w:r w:rsidR="00AB5C0B" w:rsidRPr="00F032BA">
        <w:rPr>
          <w:rFonts w:hint="eastAsia"/>
        </w:rPr>
        <w:t>；</w:t>
      </w:r>
      <w:r w:rsidR="005620EE" w:rsidRPr="00F032BA">
        <w:rPr>
          <w:rFonts w:hint="eastAsia"/>
        </w:rPr>
        <w:t>應設置廢水處理專責單位或人員有4,059家，至102年底已設置家數3,993家，設置率</w:t>
      </w:r>
      <w:r w:rsidR="00733F6E" w:rsidRPr="00F032BA">
        <w:rPr>
          <w:rFonts w:hint="eastAsia"/>
        </w:rPr>
        <w:t>計</w:t>
      </w:r>
      <w:r w:rsidR="005620EE" w:rsidRPr="00F032BA">
        <w:rPr>
          <w:rFonts w:hint="eastAsia"/>
        </w:rPr>
        <w:t>98.37</w:t>
      </w:r>
      <w:r w:rsidR="00304C3B" w:rsidRPr="00F032BA">
        <w:rPr>
          <w:rFonts w:hint="eastAsia"/>
        </w:rPr>
        <w:t>%</w:t>
      </w:r>
      <w:r w:rsidR="005620EE" w:rsidRPr="00F032BA">
        <w:rPr>
          <w:rFonts w:hint="eastAsia"/>
        </w:rPr>
        <w:t>。</w:t>
      </w:r>
      <w:bookmarkEnd w:id="103"/>
      <w:bookmarkEnd w:id="104"/>
    </w:p>
    <w:p w:rsidR="00A94BD3" w:rsidRPr="00F032BA" w:rsidRDefault="00AB5C0B" w:rsidP="00AB5C0B">
      <w:pPr>
        <w:pStyle w:val="1"/>
      </w:pPr>
      <w:bookmarkStart w:id="105" w:name="_Toc407347621"/>
      <w:r w:rsidRPr="00F032BA">
        <w:rPr>
          <w:rFonts w:hint="eastAsia"/>
        </w:rPr>
        <w:t>研究方法與過程</w:t>
      </w:r>
      <w:bookmarkEnd w:id="105"/>
      <w:r w:rsidR="007523D3" w:rsidRPr="00F032BA">
        <w:rPr>
          <w:rFonts w:hint="eastAsia"/>
        </w:rPr>
        <w:t>：</w:t>
      </w:r>
    </w:p>
    <w:p w:rsidR="00A94BD3" w:rsidRPr="00F032BA" w:rsidRDefault="001F0738" w:rsidP="00733F6E">
      <w:pPr>
        <w:pStyle w:val="2"/>
        <w:ind w:left="1106"/>
      </w:pPr>
      <w:bookmarkStart w:id="106" w:name="_Toc407347622"/>
      <w:r w:rsidRPr="00F032BA">
        <w:rPr>
          <w:rFonts w:hint="eastAsia"/>
        </w:rPr>
        <w:t>文獻蒐集與研閱</w:t>
      </w:r>
      <w:bookmarkEnd w:id="106"/>
      <w:r w:rsidR="007523D3" w:rsidRPr="00F032BA">
        <w:rPr>
          <w:rFonts w:hint="eastAsia"/>
        </w:rPr>
        <w:t>：</w:t>
      </w:r>
    </w:p>
    <w:p w:rsidR="00A94BD3" w:rsidRPr="00F032BA" w:rsidRDefault="001F0738" w:rsidP="00DE741A">
      <w:pPr>
        <w:pStyle w:val="3"/>
        <w:ind w:left="1393"/>
      </w:pPr>
      <w:bookmarkStart w:id="107" w:name="_Toc406680766"/>
      <w:bookmarkStart w:id="108" w:name="_Toc407347623"/>
      <w:r w:rsidRPr="00F032BA">
        <w:rPr>
          <w:rFonts w:hint="eastAsia"/>
        </w:rPr>
        <w:t>蒐集並整理本院第4屆監察委員對於工業區廢（污）水排放相關問題之調查結果。</w:t>
      </w:r>
      <w:bookmarkEnd w:id="107"/>
      <w:bookmarkEnd w:id="108"/>
    </w:p>
    <w:p w:rsidR="001F0738" w:rsidRPr="00F032BA" w:rsidRDefault="001F0738" w:rsidP="00DE741A">
      <w:pPr>
        <w:pStyle w:val="3"/>
        <w:ind w:left="1393"/>
      </w:pPr>
      <w:bookmarkStart w:id="109" w:name="_Toc406680767"/>
      <w:bookmarkStart w:id="110" w:name="_Toc407347624"/>
      <w:r w:rsidRPr="00F032BA">
        <w:rPr>
          <w:rFonts w:hint="eastAsia"/>
        </w:rPr>
        <w:t>蒐集研閱相關法令資料</w:t>
      </w:r>
      <w:r w:rsidR="00CD7204" w:rsidRPr="00F032BA">
        <w:rPr>
          <w:rFonts w:hint="eastAsia"/>
        </w:rPr>
        <w:t>。</w:t>
      </w:r>
      <w:bookmarkEnd w:id="109"/>
      <w:bookmarkEnd w:id="110"/>
    </w:p>
    <w:p w:rsidR="00CD7204" w:rsidRPr="00F032BA" w:rsidRDefault="001F0738" w:rsidP="00DE741A">
      <w:pPr>
        <w:pStyle w:val="3"/>
        <w:ind w:left="1393"/>
      </w:pPr>
      <w:bookmarkStart w:id="111" w:name="_Toc406680768"/>
      <w:bookmarkStart w:id="112" w:name="_Toc407347625"/>
      <w:r w:rsidRPr="00F032BA">
        <w:rPr>
          <w:rFonts w:hint="eastAsia"/>
        </w:rPr>
        <w:t>蒐集研閱</w:t>
      </w:r>
      <w:r w:rsidR="00CD7204" w:rsidRPr="00F032BA">
        <w:rPr>
          <w:rFonts w:hint="eastAsia"/>
        </w:rPr>
        <w:t>政府主管機關相關執行計畫</w:t>
      </w:r>
      <w:r w:rsidR="003E482B" w:rsidRPr="00F032BA">
        <w:rPr>
          <w:rFonts w:hint="eastAsia"/>
        </w:rPr>
        <w:t>及期刊資料</w:t>
      </w:r>
      <w:r w:rsidR="00CD7204" w:rsidRPr="00F032BA">
        <w:rPr>
          <w:rFonts w:hint="eastAsia"/>
        </w:rPr>
        <w:t>。</w:t>
      </w:r>
      <w:bookmarkEnd w:id="111"/>
      <w:bookmarkEnd w:id="112"/>
    </w:p>
    <w:p w:rsidR="003E482B" w:rsidRPr="00F032BA" w:rsidRDefault="00E10C25" w:rsidP="00733F6E">
      <w:pPr>
        <w:pStyle w:val="2"/>
        <w:ind w:left="1064"/>
      </w:pPr>
      <w:bookmarkStart w:id="113" w:name="_Toc407347626"/>
      <w:r w:rsidRPr="00F032BA">
        <w:rPr>
          <w:rFonts w:hint="eastAsia"/>
        </w:rPr>
        <w:t>調卷</w:t>
      </w:r>
      <w:bookmarkEnd w:id="113"/>
      <w:r w:rsidR="007523D3" w:rsidRPr="00F032BA">
        <w:rPr>
          <w:rFonts w:hint="eastAsia"/>
        </w:rPr>
        <w:t>：</w:t>
      </w:r>
    </w:p>
    <w:p w:rsidR="003E482B" w:rsidRPr="00F032BA" w:rsidRDefault="003E482B" w:rsidP="003E482B">
      <w:pPr>
        <w:pStyle w:val="2"/>
        <w:numPr>
          <w:ilvl w:val="0"/>
          <w:numId w:val="0"/>
        </w:numPr>
        <w:ind w:left="1045" w:firstLineChars="187" w:firstLine="653"/>
      </w:pPr>
      <w:bookmarkStart w:id="114" w:name="_Toc406680770"/>
      <w:bookmarkStart w:id="115" w:name="_Toc407347627"/>
      <w:r w:rsidRPr="00F032BA">
        <w:rPr>
          <w:rFonts w:hint="eastAsia"/>
        </w:rPr>
        <w:t>向工業局、環保署調閱以下相關資料：</w:t>
      </w:r>
      <w:bookmarkEnd w:id="114"/>
      <w:bookmarkEnd w:id="115"/>
    </w:p>
    <w:p w:rsidR="008D3C43" w:rsidRPr="00F032BA" w:rsidRDefault="00174429" w:rsidP="00DE741A">
      <w:pPr>
        <w:pStyle w:val="3"/>
        <w:ind w:left="1393"/>
      </w:pPr>
      <w:bookmarkStart w:id="116" w:name="_Toc406680771"/>
      <w:bookmarkStart w:id="117" w:name="_Toc407347628"/>
      <w:r w:rsidRPr="00F032BA">
        <w:rPr>
          <w:rFonts w:hint="eastAsia"/>
        </w:rPr>
        <w:t>工業局所屬</w:t>
      </w:r>
      <w:r w:rsidR="008D3C43" w:rsidRPr="00F032BA">
        <w:rPr>
          <w:rFonts w:hint="eastAsia"/>
        </w:rPr>
        <w:t>工業區設立及廠商進駐</w:t>
      </w:r>
      <w:r w:rsidRPr="00F032BA">
        <w:rPr>
          <w:rFonts w:hint="eastAsia"/>
        </w:rPr>
        <w:t>情形</w:t>
      </w:r>
      <w:r w:rsidR="008D3C43" w:rsidRPr="00F032BA">
        <w:rPr>
          <w:rFonts w:hint="eastAsia"/>
        </w:rPr>
        <w:t>。</w:t>
      </w:r>
      <w:bookmarkEnd w:id="116"/>
      <w:bookmarkEnd w:id="117"/>
    </w:p>
    <w:p w:rsidR="003F1E99" w:rsidRPr="00F032BA" w:rsidRDefault="003F1E99" w:rsidP="00DE741A">
      <w:pPr>
        <w:pStyle w:val="3"/>
        <w:ind w:left="1393"/>
      </w:pPr>
      <w:bookmarkStart w:id="118" w:name="_Toc406680772"/>
      <w:bookmarkStart w:id="119" w:name="_Toc407347629"/>
      <w:r w:rsidRPr="00F032BA">
        <w:rPr>
          <w:rFonts w:hint="eastAsia"/>
          <w:szCs w:val="32"/>
        </w:rPr>
        <w:t>工業局及環保署對於</w:t>
      </w:r>
      <w:r w:rsidRPr="00F032BA">
        <w:rPr>
          <w:rFonts w:hint="eastAsia"/>
        </w:rPr>
        <w:t>工業區廢（污）水</w:t>
      </w:r>
      <w:r w:rsidRPr="00F032BA">
        <w:rPr>
          <w:rFonts w:hint="eastAsia"/>
          <w:szCs w:val="32"/>
        </w:rPr>
        <w:t>處理</w:t>
      </w:r>
      <w:r w:rsidR="00E10C25" w:rsidRPr="00F032BA">
        <w:rPr>
          <w:rFonts w:hint="eastAsia"/>
          <w:szCs w:val="32"/>
        </w:rPr>
        <w:t>、污泥清除</w:t>
      </w:r>
      <w:r w:rsidRPr="00F032BA">
        <w:rPr>
          <w:rFonts w:hint="eastAsia"/>
          <w:szCs w:val="32"/>
        </w:rPr>
        <w:t>之管控機制。</w:t>
      </w:r>
      <w:bookmarkEnd w:id="118"/>
      <w:bookmarkEnd w:id="119"/>
    </w:p>
    <w:p w:rsidR="00E10C25" w:rsidRPr="00F032BA" w:rsidRDefault="00E10C25" w:rsidP="00DE741A">
      <w:pPr>
        <w:pStyle w:val="3"/>
        <w:ind w:left="1393"/>
      </w:pPr>
      <w:bookmarkStart w:id="120" w:name="_Toc406680773"/>
      <w:bookmarkStart w:id="121" w:name="_Toc407347630"/>
      <w:r w:rsidRPr="00F032BA">
        <w:rPr>
          <w:rFonts w:hint="eastAsia"/>
        </w:rPr>
        <w:t>工業局</w:t>
      </w:r>
      <w:r w:rsidRPr="00F032BA">
        <w:rPr>
          <w:rFonts w:hint="eastAsia"/>
          <w:szCs w:val="32"/>
        </w:rPr>
        <w:t>所屬</w:t>
      </w:r>
      <w:r w:rsidRPr="00F032BA">
        <w:rPr>
          <w:rFonts w:hint="eastAsia"/>
        </w:rPr>
        <w:t>工業區</w:t>
      </w:r>
      <w:r w:rsidR="003F1E99" w:rsidRPr="00F032BA">
        <w:rPr>
          <w:rFonts w:hAnsi="標楷體" w:hint="eastAsia"/>
          <w:szCs w:val="32"/>
        </w:rPr>
        <w:t>污水處理廠</w:t>
      </w:r>
      <w:r w:rsidRPr="00F032BA">
        <w:rPr>
          <w:rFonts w:hint="eastAsia"/>
          <w:szCs w:val="32"/>
        </w:rPr>
        <w:t>廢（污）水處理、</w:t>
      </w:r>
      <w:r w:rsidRPr="00F032BA">
        <w:rPr>
          <w:rFonts w:hAnsi="標楷體" w:hint="eastAsia"/>
          <w:szCs w:val="32"/>
        </w:rPr>
        <w:t>污泥清除之實情及問題。</w:t>
      </w:r>
      <w:bookmarkEnd w:id="120"/>
      <w:bookmarkEnd w:id="121"/>
    </w:p>
    <w:p w:rsidR="00E10C25" w:rsidRPr="00F032BA" w:rsidRDefault="00E10C25" w:rsidP="00DE741A">
      <w:pPr>
        <w:pStyle w:val="3"/>
        <w:ind w:left="1393"/>
      </w:pPr>
      <w:bookmarkStart w:id="122" w:name="_Toc406680774"/>
      <w:bookmarkStart w:id="123" w:name="_Toc407347631"/>
      <w:r w:rsidRPr="00F032BA">
        <w:rPr>
          <w:rFonts w:hint="eastAsia"/>
        </w:rPr>
        <w:t>工業局所屬工業區污水處理廠委託及運作情形。</w:t>
      </w:r>
      <w:bookmarkEnd w:id="122"/>
      <w:bookmarkEnd w:id="123"/>
    </w:p>
    <w:p w:rsidR="003F1E99" w:rsidRPr="00F032BA" w:rsidRDefault="00E10C25" w:rsidP="00DE741A">
      <w:pPr>
        <w:pStyle w:val="3"/>
        <w:ind w:left="1393"/>
      </w:pPr>
      <w:bookmarkStart w:id="124" w:name="_Toc406680775"/>
      <w:bookmarkStart w:id="125" w:name="_Toc407347632"/>
      <w:r w:rsidRPr="00F032BA">
        <w:rPr>
          <w:rFonts w:hint="eastAsia"/>
        </w:rPr>
        <w:t>主管機關對於工業區</w:t>
      </w:r>
      <w:r w:rsidRPr="00F032BA">
        <w:rPr>
          <w:rFonts w:hint="eastAsia"/>
          <w:szCs w:val="32"/>
        </w:rPr>
        <w:t>廢（污）水處理之精進作為。</w:t>
      </w:r>
      <w:bookmarkEnd w:id="124"/>
      <w:bookmarkEnd w:id="125"/>
    </w:p>
    <w:p w:rsidR="008D3C43" w:rsidRPr="00F032BA" w:rsidRDefault="00E10C25" w:rsidP="00DE741A">
      <w:pPr>
        <w:pStyle w:val="3"/>
        <w:ind w:left="1393"/>
        <w:rPr>
          <w:rFonts w:hAnsi="標楷體"/>
          <w:spacing w:val="-10"/>
          <w:szCs w:val="32"/>
        </w:rPr>
      </w:pPr>
      <w:bookmarkStart w:id="126" w:name="_Toc406680776"/>
      <w:bookmarkStart w:id="127" w:name="_Toc407347633"/>
      <w:r w:rsidRPr="00F032BA">
        <w:rPr>
          <w:rFonts w:hint="eastAsia"/>
          <w:szCs w:val="32"/>
        </w:rPr>
        <w:t>桃園縣政府環境保護局（下稱桃縣府環保局）</w:t>
      </w:r>
      <w:r w:rsidRPr="00F032BA">
        <w:rPr>
          <w:rFonts w:hAnsi="標楷體" w:hint="eastAsia"/>
          <w:spacing w:val="-10"/>
          <w:szCs w:val="32"/>
        </w:rPr>
        <w:t>「桃園縣污染熱區夜間稽查管制計畫」（貓頭鷹稽查專案計畫）之執行內容及成效。</w:t>
      </w:r>
      <w:bookmarkEnd w:id="126"/>
      <w:bookmarkEnd w:id="127"/>
    </w:p>
    <w:p w:rsidR="00E10C25" w:rsidRPr="00F032BA" w:rsidRDefault="00E10C25" w:rsidP="00733F6E">
      <w:pPr>
        <w:pStyle w:val="2"/>
        <w:ind w:left="1064"/>
        <w:rPr>
          <w:rFonts w:hAnsi="標楷體"/>
          <w:spacing w:val="-10"/>
        </w:rPr>
      </w:pPr>
      <w:bookmarkStart w:id="128" w:name="_Toc407347634"/>
      <w:r w:rsidRPr="00F032BA">
        <w:rPr>
          <w:rFonts w:hint="eastAsia"/>
        </w:rPr>
        <w:t>履勘</w:t>
      </w:r>
      <w:bookmarkEnd w:id="128"/>
      <w:r w:rsidR="007523D3" w:rsidRPr="00F032BA">
        <w:rPr>
          <w:rFonts w:hint="eastAsia"/>
        </w:rPr>
        <w:t>：</w:t>
      </w:r>
    </w:p>
    <w:p w:rsidR="009B6E21" w:rsidRPr="00F032BA" w:rsidRDefault="00E10C25" w:rsidP="008B63C5">
      <w:pPr>
        <w:pStyle w:val="3"/>
        <w:ind w:left="1394"/>
      </w:pPr>
      <w:r w:rsidRPr="00F032BA">
        <w:rPr>
          <w:rFonts w:hint="eastAsia"/>
        </w:rPr>
        <w:lastRenderedPageBreak/>
        <w:t>現勘桃園觀音工業區污水處理廠設備、運作及</w:t>
      </w:r>
      <w:r w:rsidR="009B6E21" w:rsidRPr="00F032BA">
        <w:rPr>
          <w:rFonts w:hint="eastAsia"/>
          <w:szCs w:val="32"/>
        </w:rPr>
        <w:t>廢（污）水水質監控情形。</w:t>
      </w:r>
    </w:p>
    <w:p w:rsidR="00E10C25" w:rsidRPr="00F032BA" w:rsidRDefault="009B6E21" w:rsidP="008B63C5">
      <w:pPr>
        <w:pStyle w:val="3"/>
        <w:ind w:left="1394"/>
      </w:pPr>
      <w:r w:rsidRPr="00F032BA">
        <w:rPr>
          <w:rFonts w:hint="eastAsia"/>
        </w:rPr>
        <w:t>桃園觀音工業區</w:t>
      </w:r>
      <w:r w:rsidR="00E10C25" w:rsidRPr="00F032BA">
        <w:rPr>
          <w:rFonts w:hint="eastAsia"/>
        </w:rPr>
        <w:t>區內廠商</w:t>
      </w:r>
      <w:r w:rsidRPr="00F032BA">
        <w:rPr>
          <w:rFonts w:hint="eastAsia"/>
        </w:rPr>
        <w:t>執行</w:t>
      </w:r>
      <w:r w:rsidR="00E10C25" w:rsidRPr="00F032BA">
        <w:rPr>
          <w:rFonts w:hint="eastAsia"/>
        </w:rPr>
        <w:t>水污染防制措施情形。</w:t>
      </w:r>
    </w:p>
    <w:p w:rsidR="009B6E21" w:rsidRPr="00F032BA" w:rsidRDefault="009B6E21" w:rsidP="008B63C5">
      <w:pPr>
        <w:pStyle w:val="3"/>
        <w:ind w:left="1394"/>
      </w:pPr>
      <w:r w:rsidRPr="00F032BA">
        <w:rPr>
          <w:rFonts w:hint="eastAsia"/>
        </w:rPr>
        <w:t>桃園觀音工業區於富林溪上游</w:t>
      </w:r>
      <w:r w:rsidRPr="00F032BA">
        <w:rPr>
          <w:rFonts w:hint="eastAsia"/>
          <w:szCs w:val="32"/>
        </w:rPr>
        <w:t>廢（污）水排放出水口之水質監測情形。</w:t>
      </w:r>
    </w:p>
    <w:p w:rsidR="00E10C25" w:rsidRPr="00F032BA" w:rsidRDefault="009B6E21" w:rsidP="00F905CE">
      <w:pPr>
        <w:pStyle w:val="1"/>
        <w:ind w:hanging="841"/>
      </w:pPr>
      <w:bookmarkStart w:id="129" w:name="_Toc407347635"/>
      <w:r w:rsidRPr="00F032BA">
        <w:rPr>
          <w:rFonts w:hint="eastAsia"/>
        </w:rPr>
        <w:t>研究發現與分析</w:t>
      </w:r>
      <w:bookmarkEnd w:id="129"/>
      <w:r w:rsidR="007523D3" w:rsidRPr="00F032BA">
        <w:rPr>
          <w:rFonts w:hint="eastAsia"/>
        </w:rPr>
        <w:t>：</w:t>
      </w:r>
    </w:p>
    <w:p w:rsidR="008D3C43" w:rsidRPr="00F032BA" w:rsidRDefault="009B6E21" w:rsidP="009B6E21">
      <w:pPr>
        <w:pStyle w:val="3"/>
        <w:numPr>
          <w:ilvl w:val="0"/>
          <w:numId w:val="0"/>
        </w:numPr>
      </w:pPr>
      <w:bookmarkStart w:id="130" w:name="_Toc407347636"/>
      <w:r w:rsidRPr="00F032BA">
        <w:rPr>
          <w:rFonts w:hint="eastAsia"/>
        </w:rPr>
        <w:t>伍之一：</w:t>
      </w:r>
      <w:r w:rsidR="005571AA" w:rsidRPr="00F032BA">
        <w:rPr>
          <w:rFonts w:hint="eastAsia"/>
        </w:rPr>
        <w:t>文獻蒐集、調閱</w:t>
      </w:r>
      <w:bookmarkEnd w:id="130"/>
    </w:p>
    <w:p w:rsidR="005571AA" w:rsidRPr="00F032BA" w:rsidRDefault="005571AA" w:rsidP="00174429">
      <w:pPr>
        <w:pStyle w:val="3"/>
        <w:numPr>
          <w:ilvl w:val="0"/>
          <w:numId w:val="0"/>
        </w:numPr>
        <w:ind w:leftChars="203" w:left="708" w:firstLineChars="203" w:firstLine="708"/>
      </w:pPr>
      <w:bookmarkStart w:id="131" w:name="_Toc406680780"/>
      <w:bookmarkStart w:id="132" w:name="_Toc407347637"/>
      <w:r w:rsidRPr="00F032BA">
        <w:rPr>
          <w:rFonts w:hint="eastAsia"/>
        </w:rPr>
        <w:t>茲就工業局及環保署</w:t>
      </w:r>
      <w:r w:rsidR="00174429" w:rsidRPr="00F032BA">
        <w:rPr>
          <w:rFonts w:hint="eastAsia"/>
        </w:rPr>
        <w:t>函復本院之資料，彙整分析如下：</w:t>
      </w:r>
      <w:bookmarkEnd w:id="131"/>
      <w:bookmarkEnd w:id="132"/>
    </w:p>
    <w:p w:rsidR="00174429" w:rsidRPr="00F032BA" w:rsidRDefault="00174429" w:rsidP="006E28ED">
      <w:pPr>
        <w:pStyle w:val="2"/>
        <w:ind w:left="1241"/>
      </w:pPr>
      <w:bookmarkStart w:id="133" w:name="_Toc407347638"/>
      <w:r w:rsidRPr="00F032BA">
        <w:rPr>
          <w:rFonts w:hint="eastAsia"/>
        </w:rPr>
        <w:t>工業局所屬工業區設立及廠商進駐情形</w:t>
      </w:r>
      <w:bookmarkEnd w:id="133"/>
      <w:r w:rsidR="007523D3" w:rsidRPr="00F032BA">
        <w:rPr>
          <w:rFonts w:hint="eastAsia"/>
        </w:rPr>
        <w:t>：</w:t>
      </w:r>
    </w:p>
    <w:p w:rsidR="007D486D" w:rsidRPr="00F032BA" w:rsidRDefault="007D486D" w:rsidP="007D486D">
      <w:pPr>
        <w:pStyle w:val="4"/>
        <w:numPr>
          <w:ilvl w:val="0"/>
          <w:numId w:val="0"/>
        </w:numPr>
        <w:ind w:left="1418" w:firstLineChars="203" w:firstLine="708"/>
      </w:pPr>
      <w:r w:rsidRPr="00F032BA">
        <w:rPr>
          <w:rFonts w:hint="eastAsia"/>
        </w:rPr>
        <w:t>工業局所屬工業區（包括已開發及開發中）計62處，占全國工業區之比率約六成，其地理分布及產業別分析如下：</w:t>
      </w:r>
    </w:p>
    <w:p w:rsidR="00174429" w:rsidRPr="00F032BA" w:rsidRDefault="007D486D" w:rsidP="00A97569">
      <w:pPr>
        <w:pStyle w:val="3"/>
        <w:ind w:left="1393"/>
      </w:pPr>
      <w:bookmarkStart w:id="134" w:name="_Toc406680782"/>
      <w:bookmarkStart w:id="135" w:name="_Toc407347639"/>
      <w:r w:rsidRPr="00F032BA">
        <w:rPr>
          <w:rFonts w:hint="eastAsia"/>
        </w:rPr>
        <w:t>地理分布</w:t>
      </w:r>
      <w:bookmarkEnd w:id="134"/>
      <w:bookmarkEnd w:id="135"/>
      <w:r w:rsidR="002E196E" w:rsidRPr="00F032BA">
        <w:rPr>
          <w:rFonts w:hint="eastAsia"/>
        </w:rPr>
        <w:t>：</w:t>
      </w:r>
    </w:p>
    <w:p w:rsidR="007D486D" w:rsidRPr="00F032BA" w:rsidRDefault="007D486D" w:rsidP="00F12032">
      <w:pPr>
        <w:pStyle w:val="4"/>
        <w:ind w:left="1741"/>
      </w:pPr>
      <w:r w:rsidRPr="00F032BA">
        <w:rPr>
          <w:rFonts w:hint="eastAsia"/>
        </w:rPr>
        <w:t>北部工業區</w:t>
      </w:r>
      <w:r w:rsidR="00634DD8" w:rsidRPr="00F032BA">
        <w:rPr>
          <w:rFonts w:hint="eastAsia"/>
        </w:rPr>
        <w:t>範圍為</w:t>
      </w:r>
      <w:r w:rsidRPr="00F032BA">
        <w:rPr>
          <w:rFonts w:hint="eastAsia"/>
        </w:rPr>
        <w:t>設立於宜蘭縣、基隆市、</w:t>
      </w:r>
      <w:r w:rsidR="0076294A" w:rsidRPr="00F032BA">
        <w:rPr>
          <w:rFonts w:hint="eastAsia"/>
        </w:rPr>
        <w:t>臺</w:t>
      </w:r>
      <w:r w:rsidRPr="00F032BA">
        <w:rPr>
          <w:rFonts w:hint="eastAsia"/>
        </w:rPr>
        <w:t>北市、桃園縣及新竹縣者，包括：龍德工業區、大武崙工業區、南港軟體工業園區、樹林工業區、土城工業區、瑞芳工業區、新北產業園區、林口工二工業區、林口工三工業區、龜山工業區、中(內)壢工業區、桃園幼獅工業區、平鎮工業區、大園工業區、觀音工業區及新竹工業區等16處</w:t>
      </w:r>
      <w:r w:rsidR="006279F5" w:rsidRPr="00F032BA">
        <w:rPr>
          <w:rFonts w:hint="eastAsia"/>
        </w:rPr>
        <w:t>；倘再加入</w:t>
      </w:r>
      <w:r w:rsidR="00634DD8" w:rsidRPr="00F032BA">
        <w:rPr>
          <w:rFonts w:hint="eastAsia"/>
        </w:rPr>
        <w:t>利澤及和平工業區等「開發中」者，則北部計有18處工業區</w:t>
      </w:r>
      <w:r w:rsidRPr="00F032BA">
        <w:rPr>
          <w:rFonts w:hint="eastAsia"/>
        </w:rPr>
        <w:t>。</w:t>
      </w:r>
    </w:p>
    <w:p w:rsidR="00634DD8" w:rsidRPr="00F032BA" w:rsidRDefault="007D486D" w:rsidP="00F12032">
      <w:pPr>
        <w:pStyle w:val="4"/>
        <w:ind w:left="1741"/>
      </w:pPr>
      <w:r w:rsidRPr="00F032BA">
        <w:rPr>
          <w:rFonts w:hint="eastAsia"/>
        </w:rPr>
        <w:t>中部工業區</w:t>
      </w:r>
      <w:r w:rsidR="00634DD8" w:rsidRPr="00F032BA">
        <w:rPr>
          <w:rFonts w:hint="eastAsia"/>
        </w:rPr>
        <w:t>範圍為</w:t>
      </w:r>
      <w:r w:rsidRPr="00F032BA">
        <w:rPr>
          <w:rFonts w:hint="eastAsia"/>
        </w:rPr>
        <w:t>設立於苗</w:t>
      </w:r>
      <w:r w:rsidRPr="00F032BA">
        <w:rPr>
          <w:rFonts w:hint="eastAsia"/>
          <w:szCs w:val="32"/>
        </w:rPr>
        <w:t>栗縣、臺中市、</w:t>
      </w:r>
      <w:r w:rsidR="006279F5" w:rsidRPr="00F032BA">
        <w:rPr>
          <w:rFonts w:hint="eastAsia"/>
          <w:szCs w:val="32"/>
        </w:rPr>
        <w:t>南投縣、彰化縣及雲林縣者，包括</w:t>
      </w:r>
      <w:r w:rsidR="00634DD8" w:rsidRPr="00F032BA">
        <w:rPr>
          <w:rFonts w:hint="eastAsia"/>
          <w:szCs w:val="32"/>
        </w:rPr>
        <w:t>：</w:t>
      </w:r>
      <w:r w:rsidR="006279F5" w:rsidRPr="00F032BA">
        <w:rPr>
          <w:rFonts w:hAnsi="標楷體" w:hint="eastAsia"/>
          <w:bCs/>
          <w:kern w:val="0"/>
          <w:szCs w:val="32"/>
        </w:rPr>
        <w:t>頭份工業區、竹南工業區、</w:t>
      </w:r>
      <w:r w:rsidR="006279F5" w:rsidRPr="00F032BA">
        <w:rPr>
          <w:rFonts w:hint="eastAsia"/>
          <w:szCs w:val="32"/>
        </w:rPr>
        <w:t>銅鑼工業區、大甲幼獅工業區、臺中港關連工業區、大里工業區、臺中工業區、南崗工業區、竹</w:t>
      </w:r>
      <w:r w:rsidR="006279F5" w:rsidRPr="00F032BA">
        <w:rPr>
          <w:rFonts w:hint="eastAsia"/>
        </w:rPr>
        <w:t>山工業區、福興工業區、埤頭工業區、芳苑工業區、田中工業區、社頭織襪產業園區、全興工業區、豐田工業區、元長工</w:t>
      </w:r>
      <w:r w:rsidR="006279F5" w:rsidRPr="00F032BA">
        <w:rPr>
          <w:rFonts w:hint="eastAsia"/>
        </w:rPr>
        <w:lastRenderedPageBreak/>
        <w:t>業區及斗六工業區等18處；</w:t>
      </w:r>
      <w:r w:rsidR="00634DD8" w:rsidRPr="00F032BA">
        <w:rPr>
          <w:rFonts w:hint="eastAsia"/>
        </w:rPr>
        <w:t>倘再加入彰濱、雲林離島基礎式式及雲林科技等3處「開發中」工業區，則中部地區總計有21處工業區。</w:t>
      </w:r>
    </w:p>
    <w:p w:rsidR="006279F5" w:rsidRPr="00F032BA" w:rsidRDefault="00634DD8" w:rsidP="00F12032">
      <w:pPr>
        <w:pStyle w:val="4"/>
        <w:ind w:left="1741"/>
      </w:pPr>
      <w:r w:rsidRPr="00F032BA">
        <w:rPr>
          <w:rFonts w:hint="eastAsia"/>
        </w:rPr>
        <w:t>南部工業區範圍為設立於嘉義縣、臺南市、高雄市及屏東縣者，包括：民雄、頭橋、嘉太、朴子、義竹、官田、永康、新營、安平、高雄臨海、永安、大社、仁武、鳳山、林園、大發、屏東、內埔及屏南工業區等計19處；</w:t>
      </w:r>
      <w:r w:rsidR="00B838C8" w:rsidRPr="00F032BA">
        <w:rPr>
          <w:rFonts w:hint="eastAsia"/>
        </w:rPr>
        <w:t>倘再加入「開發中」之臺南科技工業區，則總計有20處工業區。</w:t>
      </w:r>
    </w:p>
    <w:p w:rsidR="00B838C8" w:rsidRPr="00F032BA" w:rsidRDefault="00B838C8" w:rsidP="00F12032">
      <w:pPr>
        <w:pStyle w:val="4"/>
        <w:ind w:left="1741"/>
      </w:pPr>
      <w:r w:rsidRPr="00F032BA">
        <w:rPr>
          <w:rFonts w:hint="eastAsia"/>
          <w:spacing w:val="-6"/>
        </w:rPr>
        <w:t>東部工業區則有設立於花蓮縣及臺東縣之美崙、</w:t>
      </w:r>
      <w:r w:rsidRPr="00F032BA">
        <w:rPr>
          <w:rFonts w:hint="eastAsia"/>
        </w:rPr>
        <w:t>光華及豐樂工業區等，計有3處。</w:t>
      </w:r>
    </w:p>
    <w:p w:rsidR="007D486D" w:rsidRPr="00F032BA" w:rsidRDefault="007D486D" w:rsidP="00A97569">
      <w:pPr>
        <w:pStyle w:val="3"/>
        <w:ind w:left="1393"/>
      </w:pPr>
      <w:bookmarkStart w:id="136" w:name="_Toc406680783"/>
      <w:bookmarkStart w:id="137" w:name="_Toc407347640"/>
      <w:r w:rsidRPr="00F032BA">
        <w:rPr>
          <w:rFonts w:hint="eastAsia"/>
        </w:rPr>
        <w:t>產業別分析</w:t>
      </w:r>
      <w:bookmarkEnd w:id="136"/>
      <w:bookmarkEnd w:id="137"/>
    </w:p>
    <w:p w:rsidR="00174429" w:rsidRPr="00F032BA" w:rsidRDefault="00174429" w:rsidP="009C2D5C">
      <w:pPr>
        <w:pStyle w:val="3"/>
        <w:numPr>
          <w:ilvl w:val="0"/>
          <w:numId w:val="0"/>
        </w:numPr>
        <w:ind w:left="1393" w:firstLineChars="210" w:firstLine="733"/>
      </w:pPr>
      <w:bookmarkStart w:id="138" w:name="_Toc406680784"/>
      <w:bookmarkStart w:id="139" w:name="_Toc407347641"/>
      <w:r w:rsidRPr="00F032BA">
        <w:rPr>
          <w:rFonts w:hint="eastAsia"/>
        </w:rPr>
        <w:t>工業局所屬</w:t>
      </w:r>
      <w:r w:rsidR="006A7985" w:rsidRPr="00F032BA">
        <w:rPr>
          <w:rFonts w:hint="eastAsia"/>
        </w:rPr>
        <w:t>62處</w:t>
      </w:r>
      <w:r w:rsidRPr="00F032BA">
        <w:rPr>
          <w:rFonts w:hint="eastAsia"/>
        </w:rPr>
        <w:t>工業區（包括已開發及開發中）</w:t>
      </w:r>
      <w:r w:rsidR="006A7985" w:rsidRPr="00F032BA">
        <w:rPr>
          <w:rFonts w:hint="eastAsia"/>
        </w:rPr>
        <w:t>中</w:t>
      </w:r>
      <w:r w:rsidRPr="00F032BA">
        <w:rPr>
          <w:rFonts w:hint="eastAsia"/>
        </w:rPr>
        <w:t>，</w:t>
      </w:r>
      <w:r w:rsidR="006A7985" w:rsidRPr="00F032BA">
        <w:rPr>
          <w:rFonts w:hint="eastAsia"/>
        </w:rPr>
        <w:t>進駐之廠家數總計1萬2,662家，其中第一大產業別為（廠商數）「金屬製品製造業」（1,836家），再其次分別為</w:t>
      </w:r>
      <w:r w:rsidRPr="00F032BA">
        <w:rPr>
          <w:rFonts w:hint="eastAsia"/>
        </w:rPr>
        <w:t>「機械設備製造業」（1,376家）、「塑膠製品製造業」（872家）、「電子零組件製造業」（817家）及「食品製造業」（771家）等</w:t>
      </w:r>
      <w:r w:rsidR="006A7985" w:rsidRPr="00F032BA">
        <w:rPr>
          <w:rFonts w:hint="eastAsia"/>
        </w:rPr>
        <w:t>。</w:t>
      </w:r>
      <w:bookmarkEnd w:id="138"/>
      <w:bookmarkEnd w:id="139"/>
    </w:p>
    <w:p w:rsidR="00174429" w:rsidRPr="00F032BA" w:rsidRDefault="00174429" w:rsidP="002E196E">
      <w:pPr>
        <w:pStyle w:val="2"/>
        <w:ind w:left="1092"/>
      </w:pPr>
      <w:bookmarkStart w:id="140" w:name="_Toc407347642"/>
      <w:r w:rsidRPr="00F032BA">
        <w:rPr>
          <w:rFonts w:hint="eastAsia"/>
        </w:rPr>
        <w:t>工業局所屬工業區污水處理廠設置及運作情形</w:t>
      </w:r>
      <w:bookmarkEnd w:id="140"/>
      <w:r w:rsidR="007523D3" w:rsidRPr="00F032BA">
        <w:rPr>
          <w:rFonts w:hint="eastAsia"/>
        </w:rPr>
        <w:t>：</w:t>
      </w:r>
    </w:p>
    <w:p w:rsidR="00907E99" w:rsidRPr="00F032BA" w:rsidRDefault="00C11A01" w:rsidP="00EA3118">
      <w:pPr>
        <w:pStyle w:val="2"/>
        <w:numPr>
          <w:ilvl w:val="0"/>
          <w:numId w:val="0"/>
        </w:numPr>
        <w:ind w:left="1045" w:firstLineChars="187" w:firstLine="653"/>
      </w:pPr>
      <w:bookmarkStart w:id="141" w:name="_Toc406680786"/>
      <w:bookmarkStart w:id="142" w:name="_Toc407347643"/>
      <w:r w:rsidRPr="00F032BA">
        <w:rPr>
          <w:rFonts w:hint="eastAsia"/>
        </w:rPr>
        <w:t>工業局為集中處理所屬工業區內工廠於生產過程中所產生之廢水，減少廠商獨力操作之成本，以及整體管控</w:t>
      </w:r>
      <w:r w:rsidR="008B2743" w:rsidRPr="00F032BA">
        <w:rPr>
          <w:rFonts w:hint="eastAsia"/>
        </w:rPr>
        <w:t>廢（污）水處理情形，</w:t>
      </w:r>
      <w:r w:rsidRPr="00F032BA">
        <w:rPr>
          <w:rFonts w:hint="eastAsia"/>
        </w:rPr>
        <w:t>降低</w:t>
      </w:r>
      <w:r w:rsidR="008B2743" w:rsidRPr="00F032BA">
        <w:rPr>
          <w:rFonts w:hint="eastAsia"/>
        </w:rPr>
        <w:t>放流水可能造成</w:t>
      </w:r>
      <w:r w:rsidRPr="00F032BA">
        <w:rPr>
          <w:rFonts w:hint="eastAsia"/>
        </w:rPr>
        <w:t>環境污染之風險，</w:t>
      </w:r>
      <w:r w:rsidR="008B2743" w:rsidRPr="00F032BA">
        <w:rPr>
          <w:rFonts w:hint="eastAsia"/>
        </w:rPr>
        <w:t>乃</w:t>
      </w:r>
      <w:r w:rsidR="00561C6C" w:rsidRPr="00F032BA">
        <w:rPr>
          <w:rFonts w:hint="eastAsia"/>
        </w:rPr>
        <w:t>於工業區內</w:t>
      </w:r>
      <w:r w:rsidRPr="00F032BA">
        <w:rPr>
          <w:rFonts w:hint="eastAsia"/>
        </w:rPr>
        <w:t>設</w:t>
      </w:r>
      <w:r w:rsidR="00060985" w:rsidRPr="00F032BA">
        <w:rPr>
          <w:rFonts w:hint="eastAsia"/>
        </w:rPr>
        <w:t>置聯合</w:t>
      </w:r>
      <w:r w:rsidRPr="00F032BA">
        <w:rPr>
          <w:rFonts w:hint="eastAsia"/>
        </w:rPr>
        <w:t>污水處理廠</w:t>
      </w:r>
      <w:r w:rsidR="00925ADA" w:rsidRPr="00F032BA">
        <w:rPr>
          <w:rFonts w:hint="eastAsia"/>
        </w:rPr>
        <w:t>，使區內工廠之廢水</w:t>
      </w:r>
      <w:r w:rsidR="00016829" w:rsidRPr="00F032BA">
        <w:rPr>
          <w:rFonts w:hint="eastAsia"/>
        </w:rPr>
        <w:t>經收集</w:t>
      </w:r>
      <w:r w:rsidR="006A20DA" w:rsidRPr="00F032BA">
        <w:rPr>
          <w:rFonts w:hint="eastAsia"/>
        </w:rPr>
        <w:t>至專用下水道系統，再經加壓抽送或自然重力將廢（污）水送至污水處理廠，後經物理、化學及生化反應等過程處理至符合放流水標準後，排放至承受水體</w:t>
      </w:r>
      <w:r w:rsidRPr="00F032BA">
        <w:rPr>
          <w:rFonts w:hint="eastAsia"/>
        </w:rPr>
        <w:t>，</w:t>
      </w:r>
      <w:r w:rsidR="00016829" w:rsidRPr="00F032BA">
        <w:rPr>
          <w:rFonts w:hint="eastAsia"/>
        </w:rPr>
        <w:t>故</w:t>
      </w:r>
      <w:r w:rsidR="00907E99" w:rsidRPr="00F032BA">
        <w:rPr>
          <w:rFonts w:hint="eastAsia"/>
        </w:rPr>
        <w:t>污水處理場對於</w:t>
      </w:r>
      <w:r w:rsidR="00D07019" w:rsidRPr="00F032BA">
        <w:rPr>
          <w:rFonts w:hint="eastAsia"/>
        </w:rPr>
        <w:t>環境保護</w:t>
      </w:r>
      <w:r w:rsidR="00016829" w:rsidRPr="00F032BA">
        <w:rPr>
          <w:rFonts w:hint="eastAsia"/>
        </w:rPr>
        <w:t>扮演重要角色。</w:t>
      </w:r>
      <w:r w:rsidR="00907E99" w:rsidRPr="00F032BA">
        <w:rPr>
          <w:rFonts w:hint="eastAsia"/>
        </w:rPr>
        <w:t>惟工業局所屬工業區中，部分</w:t>
      </w:r>
      <w:r w:rsidR="00EA3118" w:rsidRPr="00F032BA">
        <w:rPr>
          <w:rFonts w:hint="eastAsia"/>
        </w:rPr>
        <w:t>屬下水道法公告前開發者，或因其他</w:t>
      </w:r>
      <w:r w:rsidR="00EA3118" w:rsidRPr="00F032BA">
        <w:rPr>
          <w:rFonts w:hint="eastAsia"/>
        </w:rPr>
        <w:lastRenderedPageBreak/>
        <w:t>因素，致</w:t>
      </w:r>
      <w:r w:rsidR="00907E99" w:rsidRPr="00F032BA">
        <w:rPr>
          <w:rFonts w:hint="eastAsia"/>
        </w:rPr>
        <w:t>非全設有污水處理廠</w:t>
      </w:r>
      <w:r w:rsidR="00EA3118" w:rsidRPr="00F032BA">
        <w:rPr>
          <w:rFonts w:hint="eastAsia"/>
        </w:rPr>
        <w:t>，其設置及運作情形，分述如下：</w:t>
      </w:r>
      <w:bookmarkEnd w:id="141"/>
      <w:bookmarkEnd w:id="142"/>
    </w:p>
    <w:p w:rsidR="00174429" w:rsidRPr="00F032BA" w:rsidRDefault="00174429" w:rsidP="00A97569">
      <w:pPr>
        <w:pStyle w:val="3"/>
        <w:ind w:left="1393"/>
      </w:pPr>
      <w:bookmarkStart w:id="143" w:name="_Toc407347644"/>
      <w:r w:rsidRPr="00F032BA">
        <w:rPr>
          <w:rFonts w:hint="eastAsia"/>
        </w:rPr>
        <w:t>設置</w:t>
      </w:r>
      <w:r w:rsidR="00EA3118" w:rsidRPr="00F032BA">
        <w:rPr>
          <w:rFonts w:hint="eastAsia"/>
        </w:rPr>
        <w:t>情形</w:t>
      </w:r>
      <w:bookmarkEnd w:id="143"/>
      <w:r w:rsidR="002E196E" w:rsidRPr="00F032BA">
        <w:rPr>
          <w:rFonts w:hint="eastAsia"/>
        </w:rPr>
        <w:t>：</w:t>
      </w:r>
    </w:p>
    <w:p w:rsidR="00C5694B" w:rsidRPr="00F032BA" w:rsidRDefault="00174429" w:rsidP="00771EDC">
      <w:pPr>
        <w:pStyle w:val="4"/>
        <w:numPr>
          <w:ilvl w:val="0"/>
          <w:numId w:val="0"/>
        </w:numPr>
        <w:ind w:left="1418" w:firstLineChars="202" w:firstLine="705"/>
      </w:pPr>
      <w:r w:rsidRPr="00F032BA">
        <w:rPr>
          <w:rFonts w:hint="eastAsia"/>
        </w:rPr>
        <w:t>工業局所屬工業區共設置有41處污水處理廠，</w:t>
      </w:r>
      <w:r w:rsidR="00EA3118" w:rsidRPr="00F032BA">
        <w:rPr>
          <w:rFonts w:hint="eastAsia"/>
        </w:rPr>
        <w:t>包括和平、光華、龍德工業區</w:t>
      </w:r>
      <w:r w:rsidR="00344984" w:rsidRPr="00F032BA">
        <w:rPr>
          <w:rFonts w:hint="eastAsia"/>
        </w:rPr>
        <w:t>…</w:t>
      </w:r>
      <w:r w:rsidR="00EA3118" w:rsidRPr="00F032BA">
        <w:rPr>
          <w:rFonts w:hint="eastAsia"/>
        </w:rPr>
        <w:t>等，詳如附表3。另未設置污水處理廠</w:t>
      </w:r>
      <w:r w:rsidR="00C5694B" w:rsidRPr="00F032BA">
        <w:rPr>
          <w:rFonts w:hint="eastAsia"/>
        </w:rPr>
        <w:t>者</w:t>
      </w:r>
      <w:r w:rsidR="00EA3118" w:rsidRPr="00F032BA">
        <w:rPr>
          <w:rFonts w:hint="eastAsia"/>
        </w:rPr>
        <w:t>，包括</w:t>
      </w:r>
      <w:r w:rsidR="00C5694B" w:rsidRPr="00F032BA">
        <w:rPr>
          <w:rFonts w:hint="eastAsia"/>
        </w:rPr>
        <w:t>有</w:t>
      </w:r>
      <w:r w:rsidR="00EA3118" w:rsidRPr="00F032BA">
        <w:rPr>
          <w:rFonts w:hint="eastAsia"/>
        </w:rPr>
        <w:t>美崙、豐樂、利澤、瑞芳、南港軟體、樹林、林口工三、大園第1期、頭份、竹南、銅鑼、</w:t>
      </w:r>
      <w:r w:rsidR="00C5694B" w:rsidRPr="00F032BA">
        <w:rPr>
          <w:rFonts w:hint="eastAsia"/>
        </w:rPr>
        <w:t>臺</w:t>
      </w:r>
      <w:r w:rsidR="00EA3118" w:rsidRPr="00F032BA">
        <w:rPr>
          <w:rFonts w:hint="eastAsia"/>
        </w:rPr>
        <w:t>中港關連、福興、埤頭、田中、社頭、竹山、豐田、元長、雲林離島</w:t>
      </w:r>
      <w:r w:rsidR="00C5694B" w:rsidRPr="00F032BA">
        <w:rPr>
          <w:rFonts w:hint="eastAsia"/>
        </w:rPr>
        <w:t>基礎式</w:t>
      </w:r>
      <w:r w:rsidR="00EA3118" w:rsidRPr="00F032BA">
        <w:rPr>
          <w:rFonts w:hint="eastAsia"/>
        </w:rPr>
        <w:t>、頭橋、朴子、義竹、仁武及屏東</w:t>
      </w:r>
      <w:r w:rsidR="00C5694B" w:rsidRPr="00F032BA">
        <w:rPr>
          <w:rFonts w:hint="eastAsia"/>
        </w:rPr>
        <w:t>工業區</w:t>
      </w:r>
      <w:r w:rsidR="00EA3118" w:rsidRPr="00F032BA">
        <w:rPr>
          <w:rFonts w:hint="eastAsia"/>
        </w:rPr>
        <w:t>等25</w:t>
      </w:r>
      <w:r w:rsidR="00C5694B" w:rsidRPr="00F032BA">
        <w:rPr>
          <w:rFonts w:hint="eastAsia"/>
        </w:rPr>
        <w:t>處</w:t>
      </w:r>
      <w:r w:rsidR="00EA3118" w:rsidRPr="00F032BA">
        <w:rPr>
          <w:rFonts w:hint="eastAsia"/>
        </w:rPr>
        <w:t>，</w:t>
      </w:r>
      <w:r w:rsidR="00C5694B" w:rsidRPr="00F032BA">
        <w:rPr>
          <w:rFonts w:hint="eastAsia"/>
        </w:rPr>
        <w:t>其中部分為開發中工業區，其污水處理廠尚在興建中，部分工業區污水則納入公共下水道或鄰近專用下水道處理，分述如下：</w:t>
      </w:r>
    </w:p>
    <w:p w:rsidR="00EA3118" w:rsidRPr="00F032BA" w:rsidRDefault="00EA3118" w:rsidP="009042C0">
      <w:pPr>
        <w:pStyle w:val="4"/>
        <w:ind w:left="1741"/>
      </w:pPr>
      <w:r w:rsidRPr="00F032BA">
        <w:rPr>
          <w:rFonts w:hint="eastAsia"/>
        </w:rPr>
        <w:t>尚在興建中</w:t>
      </w:r>
      <w:r w:rsidR="00482A90" w:rsidRPr="00F032BA">
        <w:rPr>
          <w:rFonts w:hint="eastAsia"/>
        </w:rPr>
        <w:t>：</w:t>
      </w:r>
    </w:p>
    <w:p w:rsidR="00EA3118" w:rsidRPr="00F032BA" w:rsidRDefault="00EA3118" w:rsidP="00771EDC">
      <w:pPr>
        <w:pStyle w:val="4"/>
        <w:numPr>
          <w:ilvl w:val="0"/>
          <w:numId w:val="0"/>
        </w:numPr>
        <w:ind w:left="1741" w:firstLineChars="191" w:firstLine="667"/>
      </w:pPr>
      <w:r w:rsidRPr="00F032BA">
        <w:rPr>
          <w:rFonts w:hint="eastAsia"/>
        </w:rPr>
        <w:t>社頭織襪</w:t>
      </w:r>
      <w:r w:rsidR="00C5694B" w:rsidRPr="00F032BA">
        <w:rPr>
          <w:rFonts w:hint="eastAsia"/>
        </w:rPr>
        <w:t>產業園區</w:t>
      </w:r>
      <w:r w:rsidRPr="00F032BA">
        <w:rPr>
          <w:rFonts w:hint="eastAsia"/>
        </w:rPr>
        <w:t>目前尚未正式營運，</w:t>
      </w:r>
      <w:r w:rsidR="00C5694B" w:rsidRPr="00F032BA">
        <w:rPr>
          <w:rFonts w:hint="eastAsia"/>
        </w:rPr>
        <w:t>其</w:t>
      </w:r>
      <w:r w:rsidRPr="00F032BA">
        <w:rPr>
          <w:rFonts w:hint="eastAsia"/>
        </w:rPr>
        <w:t>污水處理廠尚在興建中；利澤工業區</w:t>
      </w:r>
      <w:r w:rsidR="00771EDC" w:rsidRPr="00F032BA">
        <w:rPr>
          <w:rFonts w:hint="eastAsia"/>
        </w:rPr>
        <w:t>之污水處理廠亦屬規劃興建階段，而其</w:t>
      </w:r>
      <w:r w:rsidRPr="00F032BA">
        <w:rPr>
          <w:rFonts w:hint="eastAsia"/>
        </w:rPr>
        <w:t>現階段廢水係收集至龍德工業區污水處理廠處理。</w:t>
      </w:r>
    </w:p>
    <w:p w:rsidR="00EA3118" w:rsidRPr="00F032BA" w:rsidRDefault="00EA3118" w:rsidP="009042C0">
      <w:pPr>
        <w:pStyle w:val="4"/>
        <w:ind w:left="1741"/>
      </w:pPr>
      <w:r w:rsidRPr="00F032BA">
        <w:rPr>
          <w:rFonts w:hint="eastAsia"/>
        </w:rPr>
        <w:t>納入公共下水道系統處理</w:t>
      </w:r>
      <w:r w:rsidR="00482A90" w:rsidRPr="00F032BA">
        <w:rPr>
          <w:rFonts w:hint="eastAsia"/>
        </w:rPr>
        <w:t>：</w:t>
      </w:r>
    </w:p>
    <w:p w:rsidR="00EA3118" w:rsidRPr="00F032BA" w:rsidRDefault="00EA3118" w:rsidP="00771EDC">
      <w:pPr>
        <w:pStyle w:val="4"/>
        <w:numPr>
          <w:ilvl w:val="0"/>
          <w:numId w:val="0"/>
        </w:numPr>
        <w:ind w:left="1741" w:firstLineChars="191" w:firstLine="667"/>
      </w:pPr>
      <w:r w:rsidRPr="00F032BA">
        <w:rPr>
          <w:rFonts w:hint="eastAsia"/>
        </w:rPr>
        <w:t>南港軟體園區、林口工三工業區因位於都市計畫區內，故廢水納入公共下水道系統處理。</w:t>
      </w:r>
    </w:p>
    <w:p w:rsidR="00EA3118" w:rsidRPr="00F032BA" w:rsidRDefault="00EA3118" w:rsidP="009042C0">
      <w:pPr>
        <w:pStyle w:val="4"/>
        <w:ind w:left="1741"/>
      </w:pPr>
      <w:r w:rsidRPr="00F032BA">
        <w:rPr>
          <w:rFonts w:hint="eastAsia"/>
        </w:rPr>
        <w:tab/>
        <w:t>納入鄰近專用下水道系統處理</w:t>
      </w:r>
      <w:r w:rsidR="00482A90" w:rsidRPr="00F032BA">
        <w:rPr>
          <w:rFonts w:hint="eastAsia"/>
        </w:rPr>
        <w:t>：</w:t>
      </w:r>
    </w:p>
    <w:p w:rsidR="00EA3118" w:rsidRPr="00F032BA" w:rsidRDefault="00771EDC" w:rsidP="00771EDC">
      <w:pPr>
        <w:pStyle w:val="4"/>
        <w:numPr>
          <w:ilvl w:val="0"/>
          <w:numId w:val="0"/>
        </w:numPr>
        <w:ind w:left="1741" w:firstLineChars="191" w:firstLine="667"/>
      </w:pPr>
      <w:r w:rsidRPr="00F032BA">
        <w:rPr>
          <w:rFonts w:hint="eastAsia"/>
        </w:rPr>
        <w:t>臺</w:t>
      </w:r>
      <w:r w:rsidR="00EA3118" w:rsidRPr="00F032BA">
        <w:rPr>
          <w:rFonts w:hint="eastAsia"/>
        </w:rPr>
        <w:t>中港關連工業區納入</w:t>
      </w:r>
      <w:r w:rsidRPr="00F032BA">
        <w:rPr>
          <w:rFonts w:hint="eastAsia"/>
        </w:rPr>
        <w:t>臺</w:t>
      </w:r>
      <w:r w:rsidR="00EA3118" w:rsidRPr="00F032BA">
        <w:rPr>
          <w:rFonts w:hint="eastAsia"/>
        </w:rPr>
        <w:t>中港特定區水資源回收中心</w:t>
      </w:r>
      <w:r w:rsidRPr="00F032BA">
        <w:rPr>
          <w:rFonts w:hint="eastAsia"/>
        </w:rPr>
        <w:t>，</w:t>
      </w:r>
      <w:r w:rsidR="00EA3118" w:rsidRPr="00F032BA">
        <w:rPr>
          <w:rFonts w:hint="eastAsia"/>
        </w:rPr>
        <w:t>頭橋工業區則納入民雄工業區</w:t>
      </w:r>
      <w:r w:rsidRPr="00F032BA">
        <w:rPr>
          <w:rFonts w:hint="eastAsia"/>
        </w:rPr>
        <w:t>污水處理廠處理</w:t>
      </w:r>
      <w:r w:rsidR="00EA3118" w:rsidRPr="00F032BA">
        <w:rPr>
          <w:rFonts w:hint="eastAsia"/>
        </w:rPr>
        <w:t>。</w:t>
      </w:r>
    </w:p>
    <w:p w:rsidR="00EA3118" w:rsidRPr="00F032BA" w:rsidRDefault="00EA3118" w:rsidP="009042C0">
      <w:pPr>
        <w:pStyle w:val="4"/>
        <w:ind w:left="1741"/>
      </w:pPr>
      <w:r w:rsidRPr="00F032BA">
        <w:rPr>
          <w:rFonts w:hint="eastAsia"/>
        </w:rPr>
        <w:t>廠商自行設置專用下水道系統處理：</w:t>
      </w:r>
    </w:p>
    <w:p w:rsidR="00EA3118" w:rsidRPr="00F032BA" w:rsidRDefault="00EA3118" w:rsidP="00771EDC">
      <w:pPr>
        <w:pStyle w:val="4"/>
        <w:numPr>
          <w:ilvl w:val="0"/>
          <w:numId w:val="0"/>
        </w:numPr>
        <w:ind w:left="1741" w:firstLineChars="191" w:firstLine="667"/>
      </w:pPr>
      <w:r w:rsidRPr="00F032BA">
        <w:rPr>
          <w:rFonts w:hint="eastAsia"/>
        </w:rPr>
        <w:t>雲林離島基礎</w:t>
      </w:r>
      <w:r w:rsidR="00771EDC" w:rsidRPr="00F032BA">
        <w:rPr>
          <w:rFonts w:hint="eastAsia"/>
        </w:rPr>
        <w:t>式</w:t>
      </w:r>
      <w:r w:rsidRPr="00F032BA">
        <w:rPr>
          <w:rFonts w:hint="eastAsia"/>
        </w:rPr>
        <w:t>工業區係由廠商自行設置專用下水道系統處理。</w:t>
      </w:r>
    </w:p>
    <w:p w:rsidR="00EA3118" w:rsidRPr="00F032BA" w:rsidRDefault="00EA3118" w:rsidP="009042C0">
      <w:pPr>
        <w:pStyle w:val="4"/>
        <w:ind w:left="1741"/>
      </w:pPr>
      <w:r w:rsidRPr="00F032BA">
        <w:rPr>
          <w:rFonts w:hint="eastAsia"/>
        </w:rPr>
        <w:t>其餘美崙、豐樂、瑞芳、樹林、大園第1期、</w:t>
      </w:r>
      <w:r w:rsidRPr="00F032BA">
        <w:rPr>
          <w:rFonts w:hint="eastAsia"/>
        </w:rPr>
        <w:lastRenderedPageBreak/>
        <w:t>頭份、竹南、銅鑼、福興、埤頭、田中、竹山、豐田、元長、朴子、義竹、仁武及屏東等18處工業區，皆為73年下水道法公告前開發之工業區，因當時法規並無要求新設工業區必須設置專用下水道，因此該18處工業區並未設置污水處理廠。</w:t>
      </w:r>
    </w:p>
    <w:p w:rsidR="00EA3118" w:rsidRPr="00F032BA" w:rsidRDefault="00771EDC" w:rsidP="00A97569">
      <w:pPr>
        <w:pStyle w:val="3"/>
        <w:ind w:left="1393"/>
      </w:pPr>
      <w:bookmarkStart w:id="144" w:name="_Toc407347645"/>
      <w:r w:rsidRPr="00F032BA">
        <w:rPr>
          <w:rFonts w:hint="eastAsia"/>
        </w:rPr>
        <w:t>運作情形</w:t>
      </w:r>
      <w:bookmarkEnd w:id="144"/>
      <w:r w:rsidR="002E196E" w:rsidRPr="00F032BA">
        <w:rPr>
          <w:rFonts w:hint="eastAsia"/>
        </w:rPr>
        <w:t>：</w:t>
      </w:r>
    </w:p>
    <w:p w:rsidR="00853419" w:rsidRPr="00F032BA" w:rsidRDefault="00853419" w:rsidP="009042C0">
      <w:pPr>
        <w:pStyle w:val="4"/>
        <w:ind w:left="1741"/>
      </w:pPr>
      <w:r w:rsidRPr="00F032BA">
        <w:rPr>
          <w:rFonts w:hint="eastAsia"/>
        </w:rPr>
        <w:t>委託經營</w:t>
      </w:r>
      <w:r w:rsidR="00482A90" w:rsidRPr="00F032BA">
        <w:rPr>
          <w:rFonts w:hint="eastAsia"/>
        </w:rPr>
        <w:t>：</w:t>
      </w:r>
    </w:p>
    <w:p w:rsidR="00853419" w:rsidRPr="00F032BA" w:rsidRDefault="00052D36" w:rsidP="0071479A">
      <w:pPr>
        <w:pStyle w:val="5"/>
        <w:ind w:left="1985"/>
      </w:pPr>
      <w:r w:rsidRPr="00F032BA">
        <w:rPr>
          <w:rFonts w:hint="eastAsia"/>
        </w:rPr>
        <w:t>我國政府為提升公共服務水準，加速社會經濟發展，</w:t>
      </w:r>
      <w:r w:rsidR="00D07019" w:rsidRPr="00F032BA">
        <w:rPr>
          <w:rFonts w:hint="eastAsia"/>
        </w:rPr>
        <w:t>自88年起</w:t>
      </w:r>
      <w:r w:rsidRPr="00F032BA">
        <w:rPr>
          <w:rFonts w:hint="eastAsia"/>
        </w:rPr>
        <w:t>逐漸</w:t>
      </w:r>
      <w:r w:rsidR="00D07019" w:rsidRPr="00F032BA">
        <w:rPr>
          <w:rFonts w:hint="eastAsia"/>
        </w:rPr>
        <w:t>推動公共事務委託民間經營，</w:t>
      </w:r>
      <w:r w:rsidRPr="00F032BA">
        <w:rPr>
          <w:rFonts w:hint="eastAsia"/>
        </w:rPr>
        <w:t>且於89年2月9日制定公布促進民間參與公共建設法，明定交通建設、環境污染防治設施、污水下水道…等公共建設，可委託民間機構經營。爰工業局自90年起，陸續將所屬工業區污水處理廠委外經營，截至103年</w:t>
      </w:r>
      <w:r w:rsidR="00454F88" w:rsidRPr="00F032BA">
        <w:rPr>
          <w:rFonts w:hint="eastAsia"/>
        </w:rPr>
        <w:t>10</w:t>
      </w:r>
      <w:r w:rsidRPr="00F032BA">
        <w:rPr>
          <w:rFonts w:hint="eastAsia"/>
        </w:rPr>
        <w:t>月底止，共有</w:t>
      </w:r>
      <w:r w:rsidR="00D07397" w:rsidRPr="00F032BA">
        <w:rPr>
          <w:rFonts w:hint="eastAsia"/>
        </w:rPr>
        <w:t>觀音、平鎮、新竹、大里、全興、芳苑、雲林科技（竹圍子）及仁大等8處工業區之污水處理</w:t>
      </w:r>
      <w:r w:rsidRPr="00F032BA">
        <w:rPr>
          <w:rFonts w:hint="eastAsia"/>
        </w:rPr>
        <w:t>，</w:t>
      </w:r>
      <w:r w:rsidR="00D07397" w:rsidRPr="00F032BA">
        <w:rPr>
          <w:rFonts w:hint="eastAsia"/>
        </w:rPr>
        <w:t>委由民間廠商經營，</w:t>
      </w:r>
      <w:r w:rsidR="0071479A" w:rsidRPr="00F032BA">
        <w:rPr>
          <w:rFonts w:hint="eastAsia"/>
          <w:bCs w:val="0"/>
          <w:szCs w:val="32"/>
        </w:rPr>
        <w:t>各廠委託營運期限約14年至20年不等，</w:t>
      </w:r>
      <w:r w:rsidR="00D07397" w:rsidRPr="00F032BA">
        <w:rPr>
          <w:rFonts w:hint="eastAsia"/>
        </w:rPr>
        <w:t>屬公辦民營性質，</w:t>
      </w:r>
      <w:r w:rsidR="00921575" w:rsidRPr="00F032BA">
        <w:rPr>
          <w:rFonts w:hint="eastAsia"/>
        </w:rPr>
        <w:t>其委託廠商名稱及營運期限詳如附表</w:t>
      </w:r>
      <w:r w:rsidR="00DF6B60" w:rsidRPr="00F032BA">
        <w:rPr>
          <w:rFonts w:hint="eastAsia"/>
        </w:rPr>
        <w:t>4</w:t>
      </w:r>
      <w:r w:rsidR="00921575" w:rsidRPr="00F032BA">
        <w:rPr>
          <w:rFonts w:hint="eastAsia"/>
        </w:rPr>
        <w:t>；</w:t>
      </w:r>
      <w:r w:rsidR="00D07397" w:rsidRPr="00F032BA">
        <w:rPr>
          <w:rFonts w:hint="eastAsia"/>
        </w:rPr>
        <w:t>餘33處</w:t>
      </w:r>
      <w:r w:rsidR="00921575" w:rsidRPr="00F032BA">
        <w:rPr>
          <w:rFonts w:hint="eastAsia"/>
        </w:rPr>
        <w:t>則</w:t>
      </w:r>
      <w:r w:rsidRPr="00F032BA">
        <w:rPr>
          <w:rFonts w:hint="eastAsia"/>
        </w:rPr>
        <w:t>仍</w:t>
      </w:r>
      <w:r w:rsidR="00921575" w:rsidRPr="00F032BA">
        <w:rPr>
          <w:rFonts w:hint="eastAsia"/>
        </w:rPr>
        <w:t>由工業區自行操作及管理。</w:t>
      </w:r>
    </w:p>
    <w:p w:rsidR="0071479A" w:rsidRPr="00F032BA" w:rsidRDefault="0071479A" w:rsidP="0071479A">
      <w:pPr>
        <w:pStyle w:val="5"/>
        <w:ind w:left="1985"/>
      </w:pPr>
      <w:r w:rsidRPr="00F032BA">
        <w:rPr>
          <w:rFonts w:hint="eastAsia"/>
          <w:bCs w:val="0"/>
          <w:szCs w:val="32"/>
        </w:rPr>
        <w:t>據張</w:t>
      </w:r>
      <w:r w:rsidRPr="00F032BA">
        <w:rPr>
          <w:bCs w:val="0"/>
          <w:szCs w:val="32"/>
        </w:rPr>
        <w:t xml:space="preserve"> </w:t>
      </w:r>
      <w:r w:rsidRPr="00F032BA">
        <w:rPr>
          <w:rFonts w:hint="eastAsia"/>
          <w:bCs w:val="0"/>
          <w:szCs w:val="32"/>
        </w:rPr>
        <w:t>淑</w:t>
      </w:r>
      <w:r w:rsidRPr="00F032BA">
        <w:rPr>
          <w:bCs w:val="0"/>
          <w:szCs w:val="32"/>
        </w:rPr>
        <w:t xml:space="preserve"> </w:t>
      </w:r>
      <w:r w:rsidRPr="00F032BA">
        <w:rPr>
          <w:rFonts w:hint="eastAsia"/>
          <w:bCs w:val="0"/>
          <w:szCs w:val="32"/>
        </w:rPr>
        <w:t>麗（101.6）</w:t>
      </w:r>
      <w:r w:rsidR="00536145" w:rsidRPr="00F032BA">
        <w:rPr>
          <w:rStyle w:val="af5"/>
          <w:bCs w:val="0"/>
          <w:szCs w:val="32"/>
        </w:rPr>
        <w:footnoteReference w:id="1"/>
      </w:r>
      <w:r w:rsidR="009D3C11" w:rsidRPr="00F032BA">
        <w:rPr>
          <w:rFonts w:hint="eastAsia"/>
          <w:bCs w:val="0"/>
          <w:szCs w:val="32"/>
        </w:rPr>
        <w:t>研究</w:t>
      </w:r>
      <w:r w:rsidRPr="00F032BA">
        <w:rPr>
          <w:rFonts w:hint="eastAsia"/>
          <w:bCs w:val="0"/>
          <w:szCs w:val="32"/>
        </w:rPr>
        <w:t>指出：「工業區污水處理廠採公辦民營方式，係藉由民間企業經營理念以提升營運績效與服務品質。主辦機關對操作機構實施績效評鑑、成本查核、履約爭議或瑕疵處理，代操作機構對納管廠商查核管理。營運風險由主辦機關承擔，如環保單位現場稽查發現不符合事項，責任仍</w:t>
      </w:r>
      <w:r w:rsidRPr="00F032BA">
        <w:rPr>
          <w:rFonts w:hint="eastAsia"/>
          <w:bCs w:val="0"/>
          <w:szCs w:val="32"/>
        </w:rPr>
        <w:lastRenderedPageBreak/>
        <w:t>需追究主辦機關」、「公辦民營污水處理廠民營廠能以較低的成本處理廢水，節省廠商的操作成本。…顯示政府實施工業區污水處理廠公辦民營政策是正確的，未來污水處理廠仍應朝向公辦民營方式經營」。據環保署102年度委辦「工業區污水下水道系統管理及輔導計畫（</w:t>
      </w:r>
      <w:r w:rsidRPr="00F032BA">
        <w:rPr>
          <w:bCs w:val="0"/>
          <w:szCs w:val="32"/>
        </w:rPr>
        <w:t>EPA-102-G105-02-214</w:t>
      </w:r>
      <w:r w:rsidRPr="00F032BA">
        <w:rPr>
          <w:rFonts w:hint="eastAsia"/>
          <w:bCs w:val="0"/>
          <w:szCs w:val="32"/>
        </w:rPr>
        <w:t>）」指出：「代操作業者代操作廢水處理廠情形日益增多，成為管制上之新課題」</w:t>
      </w:r>
      <w:r w:rsidR="00344984" w:rsidRPr="00F032BA">
        <w:rPr>
          <w:rFonts w:hint="eastAsia"/>
          <w:bCs w:val="0"/>
          <w:szCs w:val="32"/>
        </w:rPr>
        <w:t>、</w:t>
      </w:r>
      <w:r w:rsidRPr="00F032BA">
        <w:rPr>
          <w:rFonts w:hint="eastAsia"/>
          <w:bCs w:val="0"/>
          <w:szCs w:val="32"/>
        </w:rPr>
        <w:t>「有關委託代操作業處理其廢水之工業區，主管機關是否能直接管制代操作業者，甚至進行裁罰，建議仍須進一步了解」</w:t>
      </w:r>
      <w:r w:rsidR="00344984" w:rsidRPr="00F032BA">
        <w:rPr>
          <w:rFonts w:hint="eastAsia"/>
          <w:bCs w:val="0"/>
          <w:szCs w:val="32"/>
        </w:rPr>
        <w:t>、</w:t>
      </w:r>
      <w:r w:rsidRPr="00F032BA">
        <w:rPr>
          <w:rFonts w:hint="eastAsia"/>
          <w:bCs w:val="0"/>
          <w:szCs w:val="32"/>
        </w:rPr>
        <w:t>「以目前趨勢看來，污水廠委外操作勢必成為主流，為妥善管理，應及早制定嚴謹規範，以減少糾紛。關於工業區污水廠委外處理之情形，以</w:t>
      </w:r>
      <w:r w:rsidRPr="00F032BA">
        <w:rPr>
          <w:bCs w:val="0"/>
          <w:szCs w:val="32"/>
        </w:rPr>
        <w:t xml:space="preserve">101 </w:t>
      </w:r>
      <w:r w:rsidRPr="00F032BA">
        <w:rPr>
          <w:rFonts w:hint="eastAsia"/>
          <w:bCs w:val="0"/>
          <w:szCs w:val="32"/>
        </w:rPr>
        <w:t>年資料分析共</w:t>
      </w:r>
      <w:r w:rsidRPr="00F032BA">
        <w:rPr>
          <w:bCs w:val="0"/>
          <w:szCs w:val="32"/>
        </w:rPr>
        <w:t xml:space="preserve">23 </w:t>
      </w:r>
      <w:r w:rsidRPr="00F032BA">
        <w:rPr>
          <w:rFonts w:hint="eastAsia"/>
          <w:bCs w:val="0"/>
          <w:szCs w:val="32"/>
        </w:rPr>
        <w:t>家</w:t>
      </w:r>
      <w:r w:rsidRPr="00F032BA">
        <w:rPr>
          <w:bCs w:val="0"/>
          <w:szCs w:val="32"/>
        </w:rPr>
        <w:t>(</w:t>
      </w:r>
      <w:r w:rsidRPr="00F032BA">
        <w:rPr>
          <w:rFonts w:hint="eastAsia"/>
          <w:bCs w:val="0"/>
          <w:szCs w:val="32"/>
        </w:rPr>
        <w:t>家數占比</w:t>
      </w:r>
      <w:r w:rsidRPr="00F032BA">
        <w:rPr>
          <w:bCs w:val="0"/>
          <w:szCs w:val="32"/>
        </w:rPr>
        <w:t>34%)</w:t>
      </w:r>
      <w:r w:rsidRPr="00F032BA">
        <w:rPr>
          <w:rFonts w:hint="eastAsia"/>
          <w:bCs w:val="0"/>
          <w:szCs w:val="32"/>
        </w:rPr>
        <w:t>，但水量占全國工業區之</w:t>
      </w:r>
      <w:r w:rsidRPr="00F032BA">
        <w:rPr>
          <w:bCs w:val="0"/>
          <w:szCs w:val="32"/>
        </w:rPr>
        <w:t>50.3%</w:t>
      </w:r>
      <w:r w:rsidRPr="00F032BA">
        <w:rPr>
          <w:rFonts w:hint="eastAsia"/>
          <w:bCs w:val="0"/>
          <w:szCs w:val="32"/>
        </w:rPr>
        <w:t>，顯見代操作者之重要性」。</w:t>
      </w:r>
    </w:p>
    <w:p w:rsidR="00420332" w:rsidRPr="00F032BA" w:rsidRDefault="00420332" w:rsidP="00420332">
      <w:pPr>
        <w:pStyle w:val="5"/>
        <w:ind w:left="1985"/>
      </w:pPr>
      <w:r w:rsidRPr="00F032BA">
        <w:rPr>
          <w:rFonts w:hint="eastAsia"/>
          <w:bCs w:val="0"/>
          <w:szCs w:val="32"/>
        </w:rPr>
        <w:t>工業局</w:t>
      </w:r>
      <w:r w:rsidR="007F66DF" w:rsidRPr="00F032BA">
        <w:rPr>
          <w:rFonts w:hint="eastAsia"/>
          <w:bCs w:val="0"/>
          <w:szCs w:val="32"/>
        </w:rPr>
        <w:t>103年10月6日以工地字第10300858740號函</w:t>
      </w:r>
      <w:r w:rsidRPr="00F032BA">
        <w:rPr>
          <w:rFonts w:hint="eastAsia"/>
          <w:bCs w:val="0"/>
          <w:szCs w:val="32"/>
        </w:rPr>
        <w:t>表示，該局</w:t>
      </w:r>
      <w:r w:rsidR="004E59EC" w:rsidRPr="00F032BA">
        <w:rPr>
          <w:rFonts w:hint="eastAsia"/>
          <w:bCs w:val="0"/>
          <w:szCs w:val="32"/>
        </w:rPr>
        <w:t>與委託代操作廠商之契約訂有「監督」及「缺失及違約責任」專章，以工業區管理機構擔任監督人員，負責監督污水處理廠維護及操作，</w:t>
      </w:r>
      <w:r w:rsidRPr="00F032BA">
        <w:rPr>
          <w:rFonts w:hint="eastAsia"/>
          <w:bCs w:val="0"/>
          <w:szCs w:val="32"/>
        </w:rPr>
        <w:t>該局</w:t>
      </w:r>
      <w:r w:rsidRPr="00F032BA">
        <w:rPr>
          <w:rFonts w:hAnsi="標楷體" w:hint="eastAsia"/>
          <w:szCs w:val="32"/>
        </w:rPr>
        <w:t>可隨時監督</w:t>
      </w:r>
      <w:r w:rsidR="00122730" w:rsidRPr="00F032BA">
        <w:rPr>
          <w:rFonts w:hAnsi="標楷體" w:hint="eastAsia"/>
          <w:szCs w:val="32"/>
        </w:rPr>
        <w:t>代操作廠商</w:t>
      </w:r>
      <w:r w:rsidRPr="00F032BA">
        <w:rPr>
          <w:rFonts w:hAnsi="標楷體" w:hint="eastAsia"/>
          <w:szCs w:val="32"/>
        </w:rPr>
        <w:t>是否按契約規定擴建、整建、營運，</w:t>
      </w:r>
      <w:r w:rsidR="00122730" w:rsidRPr="00F032BA">
        <w:rPr>
          <w:rFonts w:hAnsi="標楷體" w:hint="eastAsia"/>
          <w:szCs w:val="32"/>
        </w:rPr>
        <w:t>而代操作廠商</w:t>
      </w:r>
      <w:r w:rsidRPr="00F032BA">
        <w:rPr>
          <w:rFonts w:hAnsi="標楷體" w:hint="eastAsia"/>
          <w:szCs w:val="32"/>
        </w:rPr>
        <w:t>須提出</w:t>
      </w:r>
      <w:r w:rsidR="00122730" w:rsidRPr="00F032BA">
        <w:rPr>
          <w:rFonts w:hAnsi="標楷體" w:hint="eastAsia"/>
          <w:szCs w:val="32"/>
        </w:rPr>
        <w:t>相關</w:t>
      </w:r>
      <w:r w:rsidRPr="00F032BA">
        <w:rPr>
          <w:rFonts w:hAnsi="標楷體" w:hint="eastAsia"/>
          <w:szCs w:val="32"/>
        </w:rPr>
        <w:t>監督</w:t>
      </w:r>
      <w:r w:rsidR="00122730" w:rsidRPr="00F032BA">
        <w:rPr>
          <w:rFonts w:hAnsi="標楷體" w:hint="eastAsia"/>
          <w:szCs w:val="32"/>
        </w:rPr>
        <w:t>措施</w:t>
      </w:r>
      <w:r w:rsidRPr="00F032BA">
        <w:rPr>
          <w:rFonts w:hAnsi="標楷體" w:hint="eastAsia"/>
          <w:szCs w:val="32"/>
        </w:rPr>
        <w:t>，並得安排人員監督污水處理廠進流揚水站、繞流位置及放流口或其他流量計之操作，以確保流量計流量之紀錄正確性。</w:t>
      </w:r>
    </w:p>
    <w:p w:rsidR="00420332" w:rsidRPr="00F032BA" w:rsidRDefault="00FE189B" w:rsidP="00420332">
      <w:pPr>
        <w:pStyle w:val="5"/>
        <w:ind w:left="1985"/>
      </w:pPr>
      <w:r w:rsidRPr="00F032BA">
        <w:rPr>
          <w:rFonts w:hAnsi="標楷體" w:hint="eastAsia"/>
          <w:szCs w:val="32"/>
        </w:rPr>
        <w:t>工業</w:t>
      </w:r>
      <w:r w:rsidR="00420332" w:rsidRPr="00F032BA">
        <w:rPr>
          <w:rFonts w:hAnsi="標楷體" w:hint="eastAsia"/>
          <w:szCs w:val="32"/>
        </w:rPr>
        <w:t>局環保中心每季定期召開污水廠之監督管理及會計查核會議，以監督管理各污水廠營運情形。各工業區內服務中心每季召開污水廠監督會議一次，以檢討污水廠相關營運</w:t>
      </w:r>
      <w:r w:rsidR="00420332" w:rsidRPr="00F032BA">
        <w:rPr>
          <w:rFonts w:hAnsi="標楷體" w:hint="eastAsia"/>
          <w:szCs w:val="32"/>
        </w:rPr>
        <w:lastRenderedPageBreak/>
        <w:t>缺失，並對各項缺失進行督導改善。服務中心每</w:t>
      </w:r>
      <w:r w:rsidR="00D9397A" w:rsidRPr="00F032BA">
        <w:rPr>
          <w:rFonts w:hAnsi="標楷體" w:hint="eastAsia"/>
          <w:szCs w:val="32"/>
        </w:rPr>
        <w:t>週</w:t>
      </w:r>
      <w:r w:rsidRPr="00F032BA">
        <w:rPr>
          <w:rFonts w:hAnsi="標楷體" w:hint="eastAsia"/>
          <w:szCs w:val="32"/>
        </w:rPr>
        <w:t>須</w:t>
      </w:r>
      <w:r w:rsidR="00420332" w:rsidRPr="00F032BA">
        <w:rPr>
          <w:rFonts w:hAnsi="標楷體" w:hint="eastAsia"/>
          <w:szCs w:val="32"/>
        </w:rPr>
        <w:t>執行放流水不定期採樣抽查至少兩次，以確保放流水符合標準。</w:t>
      </w:r>
      <w:r w:rsidR="00640AFB" w:rsidRPr="00F032BA">
        <w:rPr>
          <w:rFonts w:hAnsi="標楷體" w:hint="eastAsia"/>
          <w:szCs w:val="32"/>
        </w:rPr>
        <w:t>而</w:t>
      </w:r>
      <w:r w:rsidRPr="00F032BA">
        <w:rPr>
          <w:rFonts w:hAnsi="標楷體" w:hint="eastAsia"/>
          <w:szCs w:val="32"/>
        </w:rPr>
        <w:t>代操作廠商</w:t>
      </w:r>
      <w:r w:rsidR="00640AFB" w:rsidRPr="00F032BA">
        <w:rPr>
          <w:rFonts w:hAnsi="標楷體" w:hint="eastAsia"/>
          <w:szCs w:val="32"/>
        </w:rPr>
        <w:t>於營運期內，應提送年度工作計畫書報工業局備查，工業局並得於日後自行或委託履約管理機構定期或不定期依年度工作計畫書檢查營運</w:t>
      </w:r>
      <w:r w:rsidRPr="00F032BA">
        <w:rPr>
          <w:rFonts w:hAnsi="標楷體" w:hint="eastAsia"/>
          <w:szCs w:val="32"/>
        </w:rPr>
        <w:t>情形</w:t>
      </w:r>
      <w:r w:rsidR="00640AFB" w:rsidRPr="00F032BA">
        <w:rPr>
          <w:rFonts w:hAnsi="標楷體" w:hint="eastAsia"/>
          <w:szCs w:val="32"/>
        </w:rPr>
        <w:t>。</w:t>
      </w:r>
    </w:p>
    <w:p w:rsidR="004E59EC" w:rsidRPr="00F032BA" w:rsidRDefault="004E59EC" w:rsidP="0071479A">
      <w:pPr>
        <w:pStyle w:val="5"/>
        <w:ind w:left="1985"/>
      </w:pPr>
      <w:r w:rsidRPr="00F032BA">
        <w:rPr>
          <w:rFonts w:hint="eastAsia"/>
          <w:bCs w:val="0"/>
          <w:szCs w:val="32"/>
        </w:rPr>
        <w:t>若</w:t>
      </w:r>
      <w:r w:rsidR="00D9397A" w:rsidRPr="00F032BA">
        <w:rPr>
          <w:rFonts w:hint="eastAsia"/>
          <w:bCs w:val="0"/>
          <w:szCs w:val="32"/>
        </w:rPr>
        <w:t>代</w:t>
      </w:r>
      <w:r w:rsidR="0087272F" w:rsidRPr="00F032BA">
        <w:rPr>
          <w:rFonts w:hint="eastAsia"/>
          <w:bCs w:val="0"/>
          <w:szCs w:val="32"/>
        </w:rPr>
        <w:t>操作</w:t>
      </w:r>
      <w:r w:rsidRPr="00F032BA">
        <w:rPr>
          <w:rFonts w:hint="eastAsia"/>
          <w:bCs w:val="0"/>
          <w:szCs w:val="32"/>
        </w:rPr>
        <w:t>廠商發生違反</w:t>
      </w:r>
      <w:r w:rsidR="005324F0" w:rsidRPr="00F032BA">
        <w:rPr>
          <w:rFonts w:hint="eastAsia"/>
          <w:bCs w:val="0"/>
          <w:szCs w:val="32"/>
        </w:rPr>
        <w:t>水污染防治法</w:t>
      </w:r>
      <w:r w:rsidRPr="00F032BA">
        <w:rPr>
          <w:rFonts w:hint="eastAsia"/>
          <w:bCs w:val="0"/>
          <w:szCs w:val="32"/>
        </w:rPr>
        <w:t>相關規定情事，視其事由判定屬於「一般違約」或「重大違約」情節，除繳交</w:t>
      </w:r>
      <w:r w:rsidR="005324F0" w:rsidRPr="00F032BA">
        <w:rPr>
          <w:rFonts w:hint="eastAsia"/>
          <w:bCs w:val="0"/>
          <w:szCs w:val="32"/>
        </w:rPr>
        <w:t>水污染防治法</w:t>
      </w:r>
      <w:r w:rsidRPr="00F032BA">
        <w:rPr>
          <w:rFonts w:hint="eastAsia"/>
          <w:bCs w:val="0"/>
          <w:szCs w:val="32"/>
        </w:rPr>
        <w:t>之罰鍰外，並要求繳交</w:t>
      </w:r>
      <w:r w:rsidR="00F34774" w:rsidRPr="00F032BA">
        <w:rPr>
          <w:rFonts w:hint="eastAsia"/>
          <w:bCs w:val="0"/>
          <w:szCs w:val="32"/>
        </w:rPr>
        <w:t>新</w:t>
      </w:r>
      <w:r w:rsidR="00291921" w:rsidRPr="00F032BA">
        <w:rPr>
          <w:rFonts w:hint="eastAsia"/>
          <w:bCs w:val="0"/>
          <w:szCs w:val="32"/>
        </w:rPr>
        <w:t>臺</w:t>
      </w:r>
      <w:r w:rsidR="00F34774" w:rsidRPr="00F032BA">
        <w:rPr>
          <w:rFonts w:hint="eastAsia"/>
          <w:bCs w:val="0"/>
          <w:szCs w:val="32"/>
        </w:rPr>
        <w:t>幣（下同）</w:t>
      </w:r>
      <w:r w:rsidRPr="00F032BA">
        <w:rPr>
          <w:rFonts w:hint="eastAsia"/>
          <w:bCs w:val="0"/>
          <w:szCs w:val="32"/>
        </w:rPr>
        <w:t>1萬元至10萬元不等之違約金，並要求限期改善，若於期限內無法改善，依契約最重得以終止契約並沒收其保證金。98年至102年發生違反</w:t>
      </w:r>
      <w:r w:rsidR="005324F0" w:rsidRPr="00F032BA">
        <w:rPr>
          <w:rFonts w:hint="eastAsia"/>
          <w:bCs w:val="0"/>
          <w:szCs w:val="32"/>
        </w:rPr>
        <w:t>水污染防治法</w:t>
      </w:r>
      <w:r w:rsidRPr="00F032BA">
        <w:rPr>
          <w:rFonts w:hint="eastAsia"/>
          <w:bCs w:val="0"/>
          <w:szCs w:val="32"/>
        </w:rPr>
        <w:t>而遭環保機關處分案件，均屬一般性違約事由，尚未有「重大違約」情事發生。</w:t>
      </w:r>
    </w:p>
    <w:p w:rsidR="004E59EC" w:rsidRPr="00F032BA" w:rsidRDefault="004E59EC" w:rsidP="0071479A">
      <w:pPr>
        <w:pStyle w:val="5"/>
        <w:ind w:left="1985"/>
      </w:pPr>
      <w:r w:rsidRPr="00F032BA">
        <w:rPr>
          <w:rFonts w:hint="eastAsia"/>
          <w:bCs w:val="0"/>
          <w:szCs w:val="32"/>
        </w:rPr>
        <w:t>環保署表示，依水污染防治措施及檢測申報管理辦法第</w:t>
      </w:r>
      <w:r w:rsidRPr="00F032BA">
        <w:rPr>
          <w:bCs w:val="0"/>
          <w:szCs w:val="32"/>
        </w:rPr>
        <w:t>19</w:t>
      </w:r>
      <w:r w:rsidRPr="00F032BA">
        <w:rPr>
          <w:rFonts w:hint="eastAsia"/>
          <w:bCs w:val="0"/>
          <w:szCs w:val="32"/>
        </w:rPr>
        <w:t>條第</w:t>
      </w:r>
      <w:r w:rsidRPr="00F032BA">
        <w:rPr>
          <w:bCs w:val="0"/>
          <w:szCs w:val="32"/>
        </w:rPr>
        <w:t>2</w:t>
      </w:r>
      <w:r w:rsidRPr="00F032BA">
        <w:rPr>
          <w:rFonts w:hint="eastAsia"/>
          <w:bCs w:val="0"/>
          <w:szCs w:val="32"/>
        </w:rPr>
        <w:t>項規定，污水下水道系統代操作期間，最近</w:t>
      </w:r>
      <w:r w:rsidRPr="00F032BA">
        <w:rPr>
          <w:bCs w:val="0"/>
          <w:szCs w:val="32"/>
        </w:rPr>
        <w:t>1</w:t>
      </w:r>
      <w:r w:rsidRPr="00F032BA">
        <w:rPr>
          <w:rFonts w:hint="eastAsia"/>
          <w:bCs w:val="0"/>
          <w:szCs w:val="32"/>
        </w:rPr>
        <w:t>年內有經主管機關查獲繞流排放，大量排放污染物經主管機關認定嚴重影響附近水體水質，或排放之廢（污）水含水污染防治法公告有害健康物質經主管機關認定有危害公眾健康之虞與受主管機關裁處停工（業）者，事業或污水下水道系統不得委託其代為操作廢（污）水處理設施，亦屬行政處分之一種。另該署針對工業區污水處理廠委託代操作違反前揭管理辦法規定者，並可依行政罰法第</w:t>
      </w:r>
      <w:r w:rsidRPr="00F032BA">
        <w:rPr>
          <w:bCs w:val="0"/>
          <w:szCs w:val="32"/>
        </w:rPr>
        <w:t>18</w:t>
      </w:r>
      <w:r w:rsidRPr="00F032BA">
        <w:rPr>
          <w:rFonts w:hint="eastAsia"/>
          <w:bCs w:val="0"/>
          <w:szCs w:val="32"/>
        </w:rPr>
        <w:t>條及第</w:t>
      </w:r>
      <w:r w:rsidRPr="00F032BA">
        <w:rPr>
          <w:bCs w:val="0"/>
          <w:szCs w:val="32"/>
        </w:rPr>
        <w:t>20</w:t>
      </w:r>
      <w:r w:rsidRPr="00F032BA">
        <w:rPr>
          <w:rFonts w:hint="eastAsia"/>
          <w:bCs w:val="0"/>
          <w:szCs w:val="32"/>
        </w:rPr>
        <w:t>條相關規定，追繳該次違法事件之不法利得。例如97年間查獲</w:t>
      </w:r>
      <w:r w:rsidR="00AE7D11" w:rsidRPr="00F032BA">
        <w:rPr>
          <w:rFonts w:hint="eastAsia"/>
          <w:bCs w:val="0"/>
          <w:szCs w:val="32"/>
        </w:rPr>
        <w:t>○○</w:t>
      </w:r>
      <w:r w:rsidRPr="00F032BA">
        <w:rPr>
          <w:rFonts w:hint="eastAsia"/>
          <w:bCs w:val="0"/>
          <w:szCs w:val="32"/>
        </w:rPr>
        <w:t>工業區污水處理廠因功能不</w:t>
      </w:r>
      <w:r w:rsidRPr="00F032BA">
        <w:rPr>
          <w:rFonts w:hint="eastAsia"/>
          <w:bCs w:val="0"/>
          <w:szCs w:val="32"/>
        </w:rPr>
        <w:lastRenderedPageBreak/>
        <w:t>足，違規繞流排放廢（污）水及污泥等情後，依行政罰法向代操作廠商追繳不法利得，經</w:t>
      </w:r>
      <w:r w:rsidRPr="00F032BA">
        <w:rPr>
          <w:bCs w:val="0"/>
          <w:szCs w:val="32"/>
        </w:rPr>
        <w:t>3</w:t>
      </w:r>
      <w:r w:rsidRPr="00F032BA">
        <w:rPr>
          <w:rFonts w:hint="eastAsia"/>
          <w:bCs w:val="0"/>
          <w:szCs w:val="32"/>
        </w:rPr>
        <w:t>年訴訟、</w:t>
      </w:r>
      <w:r w:rsidRPr="00F032BA">
        <w:rPr>
          <w:bCs w:val="0"/>
          <w:szCs w:val="32"/>
        </w:rPr>
        <w:t>14</w:t>
      </w:r>
      <w:r w:rsidRPr="00F032BA">
        <w:rPr>
          <w:rFonts w:hint="eastAsia"/>
          <w:bCs w:val="0"/>
          <w:szCs w:val="32"/>
        </w:rPr>
        <w:t>次開庭，於</w:t>
      </w:r>
      <w:r w:rsidRPr="00F032BA">
        <w:rPr>
          <w:bCs w:val="0"/>
          <w:szCs w:val="32"/>
        </w:rPr>
        <w:t>103</w:t>
      </w:r>
      <w:r w:rsidRPr="00F032BA">
        <w:rPr>
          <w:rFonts w:hint="eastAsia"/>
          <w:bCs w:val="0"/>
          <w:szCs w:val="32"/>
        </w:rPr>
        <w:t>年</w:t>
      </w:r>
      <w:r w:rsidRPr="00F032BA">
        <w:rPr>
          <w:bCs w:val="0"/>
          <w:szCs w:val="32"/>
        </w:rPr>
        <w:t>10</w:t>
      </w:r>
      <w:r w:rsidRPr="00F032BA">
        <w:rPr>
          <w:rFonts w:hint="eastAsia"/>
          <w:bCs w:val="0"/>
          <w:szCs w:val="32"/>
        </w:rPr>
        <w:t>月</w:t>
      </w:r>
      <w:r w:rsidRPr="00F032BA">
        <w:rPr>
          <w:bCs w:val="0"/>
          <w:szCs w:val="32"/>
        </w:rPr>
        <w:t>1</w:t>
      </w:r>
      <w:r w:rsidRPr="00F032BA">
        <w:rPr>
          <w:rFonts w:hint="eastAsia"/>
          <w:bCs w:val="0"/>
          <w:szCs w:val="32"/>
        </w:rPr>
        <w:t>日臺北高等行政法院第</w:t>
      </w:r>
      <w:r w:rsidRPr="00F032BA">
        <w:rPr>
          <w:bCs w:val="0"/>
          <w:szCs w:val="32"/>
        </w:rPr>
        <w:t>14</w:t>
      </w:r>
      <w:r w:rsidRPr="00F032BA">
        <w:rPr>
          <w:rFonts w:hint="eastAsia"/>
          <w:bCs w:val="0"/>
          <w:szCs w:val="32"/>
        </w:rPr>
        <w:t>次準備程序庭達成訴訟上和解，和解金額達</w:t>
      </w:r>
      <w:r w:rsidRPr="00F032BA">
        <w:rPr>
          <w:bCs w:val="0"/>
          <w:szCs w:val="32"/>
        </w:rPr>
        <w:t>7,700</w:t>
      </w:r>
      <w:r w:rsidRPr="00F032BA">
        <w:rPr>
          <w:rFonts w:hint="eastAsia"/>
          <w:bCs w:val="0"/>
          <w:szCs w:val="32"/>
        </w:rPr>
        <w:t>萬元。</w:t>
      </w:r>
    </w:p>
    <w:p w:rsidR="00853419" w:rsidRPr="00F032BA" w:rsidRDefault="00853419" w:rsidP="009042C0">
      <w:pPr>
        <w:pStyle w:val="4"/>
        <w:ind w:left="1741"/>
      </w:pPr>
      <w:r w:rsidRPr="00F032BA">
        <w:rPr>
          <w:rFonts w:hint="eastAsia"/>
        </w:rPr>
        <w:t>營運情形</w:t>
      </w:r>
      <w:r w:rsidR="00482A90" w:rsidRPr="00F032BA">
        <w:rPr>
          <w:rFonts w:hint="eastAsia"/>
        </w:rPr>
        <w:t>：</w:t>
      </w:r>
    </w:p>
    <w:p w:rsidR="00D07397" w:rsidRPr="00F032BA" w:rsidRDefault="00D07397" w:rsidP="00D07397">
      <w:pPr>
        <w:pStyle w:val="5"/>
        <w:ind w:left="1985"/>
      </w:pPr>
      <w:r w:rsidRPr="00F032BA">
        <w:rPr>
          <w:rFonts w:hint="eastAsia"/>
        </w:rPr>
        <w:t>利用率</w:t>
      </w:r>
      <w:r w:rsidR="006A7149" w:rsidRPr="00F032BA">
        <w:rPr>
          <w:rFonts w:hint="eastAsia"/>
        </w:rPr>
        <w:t>：</w:t>
      </w:r>
    </w:p>
    <w:p w:rsidR="00D07397" w:rsidRPr="00F032BA" w:rsidRDefault="00D07397" w:rsidP="00D07397">
      <w:pPr>
        <w:pStyle w:val="6"/>
      </w:pPr>
      <w:r w:rsidRPr="00F032BA">
        <w:rPr>
          <w:rFonts w:hint="eastAsia"/>
        </w:rPr>
        <w:t>工業局所屬41處工業區污水處理廠：</w:t>
      </w:r>
    </w:p>
    <w:p w:rsidR="00D07397" w:rsidRPr="00F032BA" w:rsidRDefault="00D07397" w:rsidP="00C33EEE">
      <w:pPr>
        <w:pStyle w:val="1"/>
        <w:numPr>
          <w:ilvl w:val="0"/>
          <w:numId w:val="0"/>
        </w:numPr>
        <w:ind w:left="2552" w:firstLine="598"/>
        <w:rPr>
          <w:szCs w:val="32"/>
        </w:rPr>
      </w:pPr>
      <w:bookmarkStart w:id="145" w:name="_Toc406680789"/>
      <w:bookmarkStart w:id="146" w:name="_Toc407347646"/>
      <w:r w:rsidRPr="00F032BA">
        <w:rPr>
          <w:rFonts w:hint="eastAsia"/>
          <w:szCs w:val="32"/>
        </w:rPr>
        <w:t>各廠污水處理設計量介於400至8萬4,000立方公尺/日(Cubic Meter per DAY,CMD）間，以和平及鳳山工業區污水處理廠最小，其設計量僅400 CMD</w:t>
      </w:r>
      <w:r w:rsidR="00C33EEE" w:rsidRPr="00F032BA">
        <w:rPr>
          <w:rFonts w:hint="eastAsia"/>
          <w:szCs w:val="32"/>
        </w:rPr>
        <w:t>；另以仁大工業區</w:t>
      </w:r>
      <w:r w:rsidRPr="00F032BA">
        <w:rPr>
          <w:rFonts w:hint="eastAsia"/>
          <w:szCs w:val="32"/>
        </w:rPr>
        <w:t>海洋放流管制中心</w:t>
      </w:r>
      <w:r w:rsidR="00C33EEE" w:rsidRPr="00F032BA">
        <w:rPr>
          <w:rFonts w:hint="eastAsia"/>
          <w:szCs w:val="32"/>
        </w:rPr>
        <w:t>之設計量最大，達8</w:t>
      </w:r>
      <w:r w:rsidR="001D70B3" w:rsidRPr="00F032BA">
        <w:rPr>
          <w:rFonts w:hint="eastAsia"/>
          <w:szCs w:val="32"/>
        </w:rPr>
        <w:t>萬</w:t>
      </w:r>
      <w:r w:rsidR="00C33EEE" w:rsidRPr="00F032BA">
        <w:rPr>
          <w:rFonts w:hint="eastAsia"/>
          <w:szCs w:val="32"/>
        </w:rPr>
        <w:t>4,000 CMD，其他各廠詳細設計量，如附</w:t>
      </w:r>
      <w:r w:rsidR="00052D36" w:rsidRPr="00F032BA">
        <w:rPr>
          <w:rFonts w:hint="eastAsia"/>
          <w:szCs w:val="32"/>
        </w:rPr>
        <w:t>表</w:t>
      </w:r>
      <w:r w:rsidR="001D70B3" w:rsidRPr="00F032BA">
        <w:rPr>
          <w:rFonts w:hint="eastAsia"/>
          <w:szCs w:val="32"/>
        </w:rPr>
        <w:t>5</w:t>
      </w:r>
      <w:r w:rsidR="00C33EEE" w:rsidRPr="00F032BA">
        <w:rPr>
          <w:rFonts w:hint="eastAsia"/>
          <w:szCs w:val="32"/>
        </w:rPr>
        <w:t>所示。</w:t>
      </w:r>
      <w:bookmarkEnd w:id="145"/>
      <w:bookmarkEnd w:id="146"/>
    </w:p>
    <w:p w:rsidR="00B07A4B" w:rsidRPr="00F032BA" w:rsidRDefault="00C33EEE" w:rsidP="00C33EEE">
      <w:pPr>
        <w:pStyle w:val="1"/>
        <w:numPr>
          <w:ilvl w:val="0"/>
          <w:numId w:val="0"/>
        </w:numPr>
        <w:ind w:left="2552" w:firstLine="709"/>
      </w:pPr>
      <w:bookmarkStart w:id="147" w:name="_Toc406680790"/>
      <w:bookmarkStart w:id="148" w:name="_Toc407347647"/>
      <w:r w:rsidRPr="00F032BA">
        <w:rPr>
          <w:rFonts w:hint="eastAsia"/>
          <w:szCs w:val="32"/>
        </w:rPr>
        <w:t>另各廠</w:t>
      </w:r>
      <w:r w:rsidR="00D07397" w:rsidRPr="00F032BA">
        <w:rPr>
          <w:rFonts w:hint="eastAsia"/>
        </w:rPr>
        <w:t>水污染防治措施許可處理量</w:t>
      </w:r>
      <w:r w:rsidRPr="00F032BA">
        <w:rPr>
          <w:rFonts w:hint="eastAsia"/>
        </w:rPr>
        <w:t>則係</w:t>
      </w:r>
      <w:r w:rsidR="00D07397" w:rsidRPr="00F032BA">
        <w:rPr>
          <w:rFonts w:hint="eastAsia"/>
        </w:rPr>
        <w:t>介於300至10</w:t>
      </w:r>
      <w:r w:rsidRPr="00F032BA">
        <w:rPr>
          <w:rFonts w:hint="eastAsia"/>
        </w:rPr>
        <w:t>萬</w:t>
      </w:r>
      <w:r w:rsidR="00D07397" w:rsidRPr="00F032BA">
        <w:rPr>
          <w:rFonts w:hint="eastAsia"/>
        </w:rPr>
        <w:t>8,000</w:t>
      </w:r>
      <w:r w:rsidRPr="00F032BA">
        <w:rPr>
          <w:rFonts w:hint="eastAsia"/>
        </w:rPr>
        <w:t xml:space="preserve"> </w:t>
      </w:r>
      <w:r w:rsidR="00D07397" w:rsidRPr="00F032BA">
        <w:rPr>
          <w:rFonts w:hint="eastAsia"/>
        </w:rPr>
        <w:t>CMD</w:t>
      </w:r>
      <w:r w:rsidRPr="00F032BA">
        <w:rPr>
          <w:rFonts w:hint="eastAsia"/>
        </w:rPr>
        <w:t>間，以高雄臨海林園大發工業區林園聯合污水處理廠許可處理量最高。</w:t>
      </w:r>
      <w:r w:rsidR="00D07397" w:rsidRPr="00F032BA">
        <w:rPr>
          <w:rFonts w:hint="eastAsia"/>
        </w:rPr>
        <w:t>實際處理水量方面，以102年度為例，各廠平均處理水量約介於144至4</w:t>
      </w:r>
      <w:r w:rsidRPr="00F032BA">
        <w:rPr>
          <w:rFonts w:hint="eastAsia"/>
        </w:rPr>
        <w:t>萬</w:t>
      </w:r>
      <w:r w:rsidR="00D07397" w:rsidRPr="00F032BA">
        <w:rPr>
          <w:rFonts w:hint="eastAsia"/>
        </w:rPr>
        <w:t>4,030 CMD間，以仁大工業區海洋放流中心處理水量最高，觀音工業區污水處理廠次之(4</w:t>
      </w:r>
      <w:r w:rsidR="006D0803" w:rsidRPr="00F032BA">
        <w:rPr>
          <w:rFonts w:hint="eastAsia"/>
        </w:rPr>
        <w:t>萬</w:t>
      </w:r>
      <w:r w:rsidR="00D07397" w:rsidRPr="00F032BA">
        <w:rPr>
          <w:rFonts w:hint="eastAsia"/>
        </w:rPr>
        <w:t>1,334 CMD），新竹工業區污水處理廠再次之(3</w:t>
      </w:r>
      <w:r w:rsidR="00561C6C" w:rsidRPr="00F032BA">
        <w:rPr>
          <w:rFonts w:hint="eastAsia"/>
        </w:rPr>
        <w:t>萬</w:t>
      </w:r>
      <w:r w:rsidR="00D07397" w:rsidRPr="00F032BA">
        <w:rPr>
          <w:rFonts w:hint="eastAsia"/>
        </w:rPr>
        <w:t>5,162 CMD）</w:t>
      </w:r>
      <w:r w:rsidRPr="00F032BA">
        <w:rPr>
          <w:rFonts w:hint="eastAsia"/>
        </w:rPr>
        <w:t>。</w:t>
      </w:r>
      <w:bookmarkEnd w:id="147"/>
      <w:bookmarkEnd w:id="148"/>
    </w:p>
    <w:p w:rsidR="00C33EEE" w:rsidRPr="00F032BA" w:rsidRDefault="00D07397" w:rsidP="00522309">
      <w:pPr>
        <w:pStyle w:val="1"/>
        <w:numPr>
          <w:ilvl w:val="0"/>
          <w:numId w:val="0"/>
        </w:numPr>
        <w:ind w:left="2552" w:firstLine="709"/>
      </w:pPr>
      <w:bookmarkStart w:id="149" w:name="_Toc406680791"/>
      <w:bookmarkStart w:id="150" w:name="_Toc407347648"/>
      <w:r w:rsidRPr="00F032BA">
        <w:rPr>
          <w:rFonts w:hint="eastAsia"/>
        </w:rPr>
        <w:t>至於使用率方面，各廠約介於8.3%至97.7%間，</w:t>
      </w:r>
      <w:r w:rsidR="00C33EEE" w:rsidRPr="00F032BA">
        <w:rPr>
          <w:rFonts w:hint="eastAsia"/>
        </w:rPr>
        <w:t>差異頗大，</w:t>
      </w:r>
      <w:r w:rsidRPr="00F032BA">
        <w:rPr>
          <w:rFonts w:hint="eastAsia"/>
        </w:rPr>
        <w:t>其中以新竹工業區污水處理廠使用率最高，觀音工業區次之(89.5%），高雄臨海林園大發工業區大發聯合污水處理廠再次之(88.7%）</w:t>
      </w:r>
      <w:r w:rsidR="00B07A4B" w:rsidRPr="00F032BA">
        <w:rPr>
          <w:rFonts w:hint="eastAsia"/>
        </w:rPr>
        <w:t>。另其廢（污）水處理利用率不及四成者</w:t>
      </w:r>
      <w:r w:rsidR="00B93CD7" w:rsidRPr="00F032BA">
        <w:rPr>
          <w:rFonts w:hint="eastAsia"/>
        </w:rPr>
        <w:t>，計有</w:t>
      </w:r>
      <w:r w:rsidR="00B93CD7" w:rsidRPr="00F032BA">
        <w:rPr>
          <w:rFonts w:hint="eastAsia"/>
        </w:rPr>
        <w:lastRenderedPageBreak/>
        <w:t>和平、光華、大園</w:t>
      </w:r>
      <w:r w:rsidR="00344984" w:rsidRPr="00F032BA">
        <w:rPr>
          <w:rFonts w:hint="eastAsia"/>
        </w:rPr>
        <w:t>工業區…等</w:t>
      </w:r>
      <w:r w:rsidR="00B93CD7" w:rsidRPr="00F032BA">
        <w:rPr>
          <w:rFonts w:hint="eastAsia"/>
        </w:rPr>
        <w:t>，總計</w:t>
      </w:r>
      <w:r w:rsidR="00B07A4B" w:rsidRPr="00F032BA">
        <w:rPr>
          <w:rFonts w:hint="eastAsia"/>
        </w:rPr>
        <w:t>達13座</w:t>
      </w:r>
      <w:r w:rsidR="00B93CD7" w:rsidRPr="00F032BA">
        <w:rPr>
          <w:rFonts w:hint="eastAsia"/>
        </w:rPr>
        <w:t>之多</w:t>
      </w:r>
      <w:r w:rsidR="00B07A4B" w:rsidRPr="00F032BA">
        <w:rPr>
          <w:rFonts w:hint="eastAsia"/>
        </w:rPr>
        <w:t>，再其中光華、屏南、大里及雲林科技工業區竹圍仔等4座污水處理廠利用率甚不及兩成，</w:t>
      </w:r>
      <w:r w:rsidR="00B93CD7" w:rsidRPr="00F032BA">
        <w:rPr>
          <w:rFonts w:hint="eastAsia"/>
        </w:rPr>
        <w:t>各廠利用情形</w:t>
      </w:r>
      <w:r w:rsidRPr="00F032BA">
        <w:rPr>
          <w:rFonts w:hint="eastAsia"/>
        </w:rPr>
        <w:t>詳如</w:t>
      </w:r>
      <w:r w:rsidR="00C33EEE" w:rsidRPr="00F032BA">
        <w:rPr>
          <w:rFonts w:hint="eastAsia"/>
        </w:rPr>
        <w:t>附表</w:t>
      </w:r>
      <w:r w:rsidR="00851434" w:rsidRPr="00F032BA">
        <w:rPr>
          <w:rFonts w:hint="eastAsia"/>
        </w:rPr>
        <w:t>5</w:t>
      </w:r>
      <w:r w:rsidRPr="00F032BA">
        <w:rPr>
          <w:rFonts w:hint="eastAsia"/>
        </w:rPr>
        <w:t>。</w:t>
      </w:r>
      <w:bookmarkEnd w:id="149"/>
      <w:r w:rsidR="00195268" w:rsidRPr="00F032BA">
        <w:rPr>
          <w:rFonts w:hint="eastAsia"/>
        </w:rPr>
        <w:br/>
      </w:r>
      <w:bookmarkStart w:id="151" w:name="_Toc406680792"/>
      <w:r w:rsidR="00522309" w:rsidRPr="00F032BA">
        <w:rPr>
          <w:rFonts w:hint="eastAsia"/>
        </w:rPr>
        <w:t xml:space="preserve">    </w:t>
      </w:r>
      <w:r w:rsidR="003D599A" w:rsidRPr="00F032BA">
        <w:rPr>
          <w:rFonts w:hint="eastAsia"/>
        </w:rPr>
        <w:t>污水處理</w:t>
      </w:r>
      <w:r w:rsidR="00522309" w:rsidRPr="00F032BA">
        <w:rPr>
          <w:rFonts w:hint="eastAsia"/>
        </w:rPr>
        <w:t>廠</w:t>
      </w:r>
      <w:r w:rsidR="003D599A" w:rsidRPr="00F032BA">
        <w:rPr>
          <w:rFonts w:hint="eastAsia"/>
        </w:rPr>
        <w:t>完善的經營與管理，可明顯提高營運績效，而目前</w:t>
      </w:r>
      <w:r w:rsidR="00D97790" w:rsidRPr="00F032BA">
        <w:rPr>
          <w:rFonts w:hint="eastAsia"/>
        </w:rPr>
        <w:t>工業局所屬工業區41座污水處理廠中，營運績效多呈現虧損狀態，以102年度為例，各廠總收入約介於280餘萬</w:t>
      </w:r>
      <w:r w:rsidR="009A5839" w:rsidRPr="00F032BA">
        <w:rPr>
          <w:rFonts w:hint="eastAsia"/>
        </w:rPr>
        <w:t>至2億9,000餘萬間，支出（含折舊）方面則約為490餘萬至2億9,000餘萬間，</w:t>
      </w:r>
      <w:r w:rsidR="00B07A4B" w:rsidRPr="00F032BA">
        <w:rPr>
          <w:rFonts w:hint="eastAsia"/>
        </w:rPr>
        <w:t>其支出大於總收入者，包括：和平、光華、龍德、土城</w:t>
      </w:r>
      <w:r w:rsidR="00344984" w:rsidRPr="00F032BA">
        <w:rPr>
          <w:rFonts w:hint="eastAsia"/>
        </w:rPr>
        <w:t>工業區</w:t>
      </w:r>
      <w:r w:rsidR="00B07A4B" w:rsidRPr="00F032BA">
        <w:rPr>
          <w:rFonts w:hint="eastAsia"/>
        </w:rPr>
        <w:t>…等，總計有29處</w:t>
      </w:r>
      <w:r w:rsidR="00503A85" w:rsidRPr="00F032BA">
        <w:rPr>
          <w:rStyle w:val="af5"/>
        </w:rPr>
        <w:footnoteReference w:id="2"/>
      </w:r>
      <w:r w:rsidR="00B07A4B" w:rsidRPr="00F032BA">
        <w:rPr>
          <w:rFonts w:hint="eastAsia"/>
        </w:rPr>
        <w:t>。</w:t>
      </w:r>
      <w:bookmarkEnd w:id="150"/>
      <w:bookmarkEnd w:id="151"/>
    </w:p>
    <w:p w:rsidR="00344984" w:rsidRPr="00F032BA" w:rsidRDefault="00344984" w:rsidP="00FD5119">
      <w:pPr>
        <w:pStyle w:val="5"/>
        <w:ind w:left="2058"/>
      </w:pPr>
      <w:r w:rsidRPr="00F032BA">
        <w:rPr>
          <w:rFonts w:hint="eastAsia"/>
        </w:rPr>
        <w:t>整（擴）建工程</w:t>
      </w:r>
      <w:r w:rsidR="006A7149" w:rsidRPr="00F032BA">
        <w:rPr>
          <w:rFonts w:hint="eastAsia"/>
        </w:rPr>
        <w:t>：</w:t>
      </w:r>
    </w:p>
    <w:p w:rsidR="00FD5119" w:rsidRPr="00F032BA" w:rsidRDefault="00FD5119" w:rsidP="00FD5119">
      <w:pPr>
        <w:pStyle w:val="6"/>
      </w:pPr>
      <w:r w:rsidRPr="00F032BA">
        <w:rPr>
          <w:rFonts w:hint="eastAsia"/>
        </w:rPr>
        <w:t>我國經濟活動於60年左右，逐漸由農業社會轉為工業社會，於是一般工業區、加工出口區及科學工業園區等陸續設立，然多數工業區設立迄今已逾30年，因經濟環境及產業變遷，部分工業區已面臨設備老舊、處理效能不彰之問題。工業局於98年開始辦理老舊工業區污水處理廠擴（整）建工程，共篩選出30處，而其中和平、光華、臺南科技、雲林科技、彰濱鹿港及線西等6處工業區污水處理廠屬開發設立未達15年以上或尚在開發中，故當時未列入擴（整）建範圍，後又因林口工二工業區經評估有提升處理功能之必要，爰於101年進行相關工程，故共有25處污水處理廠進行擴</w:t>
      </w:r>
      <w:r w:rsidRPr="00F032BA">
        <w:rPr>
          <w:rFonts w:hint="eastAsia"/>
        </w:rPr>
        <w:lastRenderedPageBreak/>
        <w:t>（整）建工程，詳附表6。</w:t>
      </w:r>
    </w:p>
    <w:p w:rsidR="0094392F" w:rsidRPr="00F032BA" w:rsidRDefault="002B72D4" w:rsidP="0094392F">
      <w:pPr>
        <w:pStyle w:val="6"/>
      </w:pPr>
      <w:r w:rsidRPr="00F032BA">
        <w:rPr>
          <w:rFonts w:hint="eastAsia"/>
        </w:rPr>
        <w:t>截至103年10月底止，上開25處污水處理廠均已完成擴（整）建工程，惟有關擴（整）建後之容量，僅有臺中、永康、永安、大發及林園工業區等5處工業區污水處理廠有增加。再者，新竹工業區近年因區內部分廠商轉型為高科技產業，排放廢水量激增，致現有工業區污水處理廠容量不足</w:t>
      </w:r>
      <w:r w:rsidRPr="00F032BA">
        <w:rPr>
          <w:rStyle w:val="af5"/>
        </w:rPr>
        <w:footnoteReference w:id="3"/>
      </w:r>
      <w:r w:rsidRPr="00F032BA">
        <w:rPr>
          <w:rFonts w:hint="eastAsia"/>
        </w:rPr>
        <w:t>；復本</w:t>
      </w:r>
      <w:r w:rsidR="006A7149" w:rsidRPr="00F032BA">
        <w:rPr>
          <w:rFonts w:hint="eastAsia"/>
        </w:rPr>
        <w:t>案專案調查委員</w:t>
      </w:r>
      <w:r w:rsidRPr="00F032BA">
        <w:rPr>
          <w:rFonts w:hint="eastAsia"/>
        </w:rPr>
        <w:t>於103年10月間履勘觀音工業區污水處理廠時，工業局曾表示該廠實際廢（污）水處理量約4</w:t>
      </w:r>
      <w:r w:rsidR="00725CAE" w:rsidRPr="00F032BA">
        <w:rPr>
          <w:rFonts w:hint="eastAsia"/>
        </w:rPr>
        <w:t>萬</w:t>
      </w:r>
      <w:r w:rsidRPr="00F032BA">
        <w:rPr>
          <w:rFonts w:hint="eastAsia"/>
        </w:rPr>
        <w:t>2,000</w:t>
      </w:r>
      <w:r w:rsidR="006A7149" w:rsidRPr="00F032BA">
        <w:rPr>
          <w:rFonts w:hint="eastAsia"/>
        </w:rPr>
        <w:t xml:space="preserve"> </w:t>
      </w:r>
      <w:r w:rsidR="00725CAE" w:rsidRPr="00F032BA">
        <w:rPr>
          <w:rFonts w:hint="eastAsia"/>
          <w:szCs w:val="32"/>
        </w:rPr>
        <w:t>CMD</w:t>
      </w:r>
      <w:r w:rsidRPr="00F032BA">
        <w:rPr>
          <w:rFonts w:hint="eastAsia"/>
        </w:rPr>
        <w:t>，已趨近飽和，污水廠處理負荷極大等語。顯見工業局所屬部分工業區污水處理廠，確實有容量不足之問題。</w:t>
      </w:r>
    </w:p>
    <w:p w:rsidR="0094392F" w:rsidRPr="00F032BA" w:rsidRDefault="0094392F" w:rsidP="0094392F">
      <w:pPr>
        <w:pStyle w:val="6"/>
      </w:pPr>
      <w:r w:rsidRPr="00F032BA">
        <w:rPr>
          <w:rFonts w:hint="eastAsia"/>
        </w:rPr>
        <w:t>上開問題據工業局於103年10月6日及同年12月2日工地字第10300858740號及10301138680號函表示略以，該擴（整）建工程之施工目的，主要係以提升污水處</w:t>
      </w:r>
      <w:r w:rsidRPr="00F032BA">
        <w:rPr>
          <w:rFonts w:hint="eastAsia"/>
          <w:spacing w:val="-6"/>
        </w:rPr>
        <w:t>理廠之處理效率及修復相關處理設備為主，</w:t>
      </w:r>
      <w:r w:rsidRPr="00F032BA">
        <w:rPr>
          <w:rFonts w:hint="eastAsia"/>
        </w:rPr>
        <w:t>即擴增水處理量並非該工程之主要施作項目；又目前北部少數污水處理廠容量不足之工業區，皆因受限於環保用地不足，將藉由輔導廠商節水等措施解決容量不足之問題。</w:t>
      </w:r>
    </w:p>
    <w:p w:rsidR="00B07A4B" w:rsidRPr="00F032BA" w:rsidRDefault="00B07A4B" w:rsidP="00B07A4B">
      <w:pPr>
        <w:pStyle w:val="5"/>
        <w:ind w:left="1985"/>
      </w:pPr>
      <w:r w:rsidRPr="00F032BA">
        <w:rPr>
          <w:rFonts w:hint="eastAsia"/>
        </w:rPr>
        <w:t>檢討</w:t>
      </w:r>
      <w:r w:rsidR="006A7149" w:rsidRPr="00F032BA">
        <w:rPr>
          <w:rFonts w:hint="eastAsia"/>
        </w:rPr>
        <w:t>：</w:t>
      </w:r>
    </w:p>
    <w:p w:rsidR="00B07A4B" w:rsidRPr="00F032BA" w:rsidRDefault="00B07A4B" w:rsidP="00DE505B">
      <w:pPr>
        <w:pStyle w:val="6"/>
      </w:pPr>
      <w:r w:rsidRPr="00F032BA">
        <w:rPr>
          <w:rFonts w:hint="eastAsia"/>
        </w:rPr>
        <w:t>目前工業局所屬工業區之污水處理廠，</w:t>
      </w:r>
      <w:r w:rsidR="00522309" w:rsidRPr="00F032BA">
        <w:rPr>
          <w:rFonts w:hint="eastAsia"/>
        </w:rPr>
        <w:t>無</w:t>
      </w:r>
      <w:r w:rsidRPr="00F032BA">
        <w:rPr>
          <w:rFonts w:hint="eastAsia"/>
        </w:rPr>
        <w:t>論係委託經營或自行操作處理，其營運績效多呈現虧損狀態，且</w:t>
      </w:r>
      <w:r w:rsidR="00B93CD7" w:rsidRPr="00F032BA">
        <w:rPr>
          <w:rFonts w:hint="eastAsia"/>
        </w:rPr>
        <w:t>部分污水處廠之利用率過低，甚不及兩成</w:t>
      </w:r>
      <w:r w:rsidR="008C788B" w:rsidRPr="00F032BA">
        <w:rPr>
          <w:rFonts w:hint="eastAsia"/>
        </w:rPr>
        <w:t>。對</w:t>
      </w:r>
      <w:r w:rsidR="00B93CD7" w:rsidRPr="00F032BA">
        <w:rPr>
          <w:rFonts w:hint="eastAsia"/>
        </w:rPr>
        <w:t>此問題工業局</w:t>
      </w:r>
      <w:r w:rsidR="00B93CD7" w:rsidRPr="00F032BA">
        <w:rPr>
          <w:rFonts w:hint="eastAsia"/>
        </w:rPr>
        <w:lastRenderedPageBreak/>
        <w:t>表示，近年已開始輔導改善，成效方面包括</w:t>
      </w:r>
      <w:r w:rsidR="00522309" w:rsidRPr="00F032BA">
        <w:rPr>
          <w:rFonts w:hint="eastAsia"/>
        </w:rPr>
        <w:t>：</w:t>
      </w:r>
      <w:r w:rsidR="00B93CD7" w:rsidRPr="00F032BA">
        <w:rPr>
          <w:rFonts w:hint="eastAsia"/>
        </w:rPr>
        <w:t>芳苑工業區及全興工業區污水廠分別於95年12月及99年4月開始協助處理彰化縣內之水肥，其前後每年增加之處理水量，分別計4,745公噸及2,908公噸；南崗工業區</w:t>
      </w:r>
      <w:r w:rsidR="00FD5119" w:rsidRPr="00F032BA">
        <w:rPr>
          <w:rFonts w:hint="eastAsia"/>
        </w:rPr>
        <w:t>污水處理廠</w:t>
      </w:r>
      <w:r w:rsidR="00B93CD7" w:rsidRPr="00F032BA">
        <w:rPr>
          <w:rFonts w:hint="eastAsia"/>
        </w:rPr>
        <w:t>於102年4月開始協助處理社區污水，其前後一年約增加15萬258公噸之處理水量；另內埔工業區污水處理廠將協助法務部矯正署屏東監獄處理其所排放之污水，已於103年4月起，陸續辦理相關作業中，預估每年可增加36萬5,000公噸之處理水量。</w:t>
      </w:r>
    </w:p>
    <w:p w:rsidR="00FD5119" w:rsidRPr="00F032BA" w:rsidRDefault="00FD5119" w:rsidP="00DE505B">
      <w:pPr>
        <w:pStyle w:val="6"/>
      </w:pPr>
      <w:r w:rsidRPr="00F032BA">
        <w:rPr>
          <w:rFonts w:hint="eastAsia"/>
        </w:rPr>
        <w:t>工業局認為可藉由輔導廠商節水之措施，解決污水處理廠</w:t>
      </w:r>
      <w:r w:rsidR="006A7149" w:rsidRPr="00F032BA">
        <w:rPr>
          <w:rFonts w:hint="eastAsia"/>
        </w:rPr>
        <w:t>容</w:t>
      </w:r>
      <w:r w:rsidRPr="00F032BA">
        <w:rPr>
          <w:rFonts w:hint="eastAsia"/>
        </w:rPr>
        <w:t>量不足之問題，惟該局自98年起雖陸續執行「產業製造清潔生產與綠色技術提升計畫」、「產業製造清潔生產與綠色技術提升計畫」、「老舊工業區污水處理廠效能提升輔導推動計畫」、「產業製造清潔生產與綠色技術提升計畫」及「產業園區用水效率提升暨能資源整合計畫」等友善環境計畫，然98至102年間，參與該等計畫之廠家僅計878家，而截至103年10月止，國內62處工業區內工廠家數計1萬2,662家，即工業局輔導廠家數不及7%，成效相當有限。</w:t>
      </w:r>
    </w:p>
    <w:p w:rsidR="00174429" w:rsidRPr="00F032BA" w:rsidRDefault="00174429" w:rsidP="00646616">
      <w:pPr>
        <w:pStyle w:val="2"/>
        <w:ind w:left="1134"/>
        <w:rPr>
          <w:spacing w:val="-8"/>
        </w:rPr>
      </w:pPr>
      <w:bookmarkStart w:id="152" w:name="_Toc407347651"/>
      <w:r w:rsidRPr="00F032BA">
        <w:rPr>
          <w:rFonts w:hint="eastAsia"/>
          <w:spacing w:val="-8"/>
        </w:rPr>
        <w:t>工業局所屬工業區廢（污）水排放之管理機制及情形</w:t>
      </w:r>
      <w:bookmarkEnd w:id="152"/>
      <w:r w:rsidR="007523D3" w:rsidRPr="00F032BA">
        <w:rPr>
          <w:rFonts w:hint="eastAsia"/>
          <w:spacing w:val="-8"/>
        </w:rPr>
        <w:t>：</w:t>
      </w:r>
    </w:p>
    <w:p w:rsidR="00174429" w:rsidRPr="00F032BA" w:rsidRDefault="00174429" w:rsidP="00174429">
      <w:pPr>
        <w:pStyle w:val="3"/>
        <w:numPr>
          <w:ilvl w:val="0"/>
          <w:numId w:val="0"/>
        </w:numPr>
        <w:ind w:left="1134" w:firstLineChars="210" w:firstLine="733"/>
      </w:pPr>
      <w:bookmarkStart w:id="153" w:name="_Toc406680796"/>
      <w:bookmarkStart w:id="154" w:name="_Toc407347652"/>
      <w:r w:rsidRPr="00F032BA">
        <w:rPr>
          <w:rFonts w:hint="eastAsia"/>
        </w:rPr>
        <w:t>截至103年10月止，環保署依水污染防治法列管之工業區專用污水下水道系統中，屬工業局轄管者，包括</w:t>
      </w:r>
      <w:r w:rsidR="00432F4F" w:rsidRPr="00F032BA">
        <w:rPr>
          <w:rFonts w:hint="eastAsia"/>
        </w:rPr>
        <w:t>有</w:t>
      </w:r>
      <w:r w:rsidRPr="00F032BA">
        <w:rPr>
          <w:rFonts w:hint="eastAsia"/>
        </w:rPr>
        <w:t>大武崙工業區、土城工業區、新北產業園區…等40處；顯見工業區廢（污）水之水質</w:t>
      </w:r>
      <w:r w:rsidRPr="00F032BA">
        <w:rPr>
          <w:rFonts w:hint="eastAsia"/>
        </w:rPr>
        <w:lastRenderedPageBreak/>
        <w:t>問題，</w:t>
      </w:r>
      <w:r w:rsidR="006A7149" w:rsidRPr="00F032BA">
        <w:rPr>
          <w:rFonts w:hint="eastAsia"/>
        </w:rPr>
        <w:t>深值重視</w:t>
      </w:r>
      <w:r w:rsidRPr="00F032BA">
        <w:rPr>
          <w:rFonts w:hint="eastAsia"/>
        </w:rPr>
        <w:t>，茲將工業局及環保署對於相關管理機制及執行情形分述如下：</w:t>
      </w:r>
      <w:bookmarkEnd w:id="153"/>
      <w:bookmarkEnd w:id="154"/>
    </w:p>
    <w:p w:rsidR="00174429" w:rsidRPr="00F032BA" w:rsidRDefault="00174429" w:rsidP="00A97569">
      <w:pPr>
        <w:pStyle w:val="3"/>
        <w:ind w:left="1393"/>
      </w:pPr>
      <w:bookmarkStart w:id="155" w:name="_Toc407347653"/>
      <w:r w:rsidRPr="00F032BA">
        <w:rPr>
          <w:rFonts w:hint="eastAsia"/>
        </w:rPr>
        <w:t>工業局管理機制及執行結果</w:t>
      </w:r>
      <w:bookmarkEnd w:id="155"/>
      <w:r w:rsidR="006A7149" w:rsidRPr="00F032BA">
        <w:rPr>
          <w:rFonts w:hint="eastAsia"/>
        </w:rPr>
        <w:t>：</w:t>
      </w:r>
    </w:p>
    <w:p w:rsidR="00174429" w:rsidRPr="00F032BA" w:rsidRDefault="00174429" w:rsidP="004F6E09">
      <w:pPr>
        <w:pStyle w:val="4"/>
        <w:ind w:left="1741"/>
        <w:jc w:val="left"/>
      </w:pPr>
      <w:r w:rsidRPr="00F032BA">
        <w:rPr>
          <w:rFonts w:hint="eastAsia"/>
        </w:rPr>
        <w:t>工業局對於工業區內廢（污）水排放之管理，主要分為設有專用下水道及未設有專用下水道二部分，有關法令依據、規定內容及管理措施，分述如下：</w:t>
      </w:r>
    </w:p>
    <w:p w:rsidR="00174429" w:rsidRPr="00F032BA" w:rsidRDefault="00174429" w:rsidP="00174429">
      <w:pPr>
        <w:pStyle w:val="5"/>
        <w:ind w:left="2127"/>
      </w:pPr>
      <w:r w:rsidRPr="00F032BA">
        <w:rPr>
          <w:rFonts w:hint="eastAsia"/>
        </w:rPr>
        <w:t>設有專用下水道之工業區</w:t>
      </w:r>
      <w:r w:rsidR="006A7149" w:rsidRPr="00F032BA">
        <w:rPr>
          <w:rFonts w:hint="eastAsia"/>
        </w:rPr>
        <w:t>：</w:t>
      </w:r>
    </w:p>
    <w:p w:rsidR="00174429" w:rsidRPr="00F032BA" w:rsidRDefault="00174429" w:rsidP="00174429">
      <w:pPr>
        <w:pStyle w:val="6"/>
      </w:pPr>
      <w:r w:rsidRPr="00F032BA">
        <w:rPr>
          <w:rFonts w:hint="eastAsia"/>
        </w:rPr>
        <w:t>法令依據：下水道法、水污染防治法</w:t>
      </w:r>
    </w:p>
    <w:p w:rsidR="00174429" w:rsidRPr="00F032BA" w:rsidRDefault="00174429" w:rsidP="00174429">
      <w:pPr>
        <w:pStyle w:val="6"/>
      </w:pPr>
      <w:r w:rsidRPr="00F032BA">
        <w:rPr>
          <w:rFonts w:hint="eastAsia"/>
        </w:rPr>
        <w:t>規定內容</w:t>
      </w:r>
      <w:r w:rsidR="0075251B" w:rsidRPr="00F032BA">
        <w:rPr>
          <w:rFonts w:hint="eastAsia"/>
        </w:rPr>
        <w:t>：</w:t>
      </w:r>
    </w:p>
    <w:p w:rsidR="00174429" w:rsidRPr="00F032BA" w:rsidRDefault="00174429" w:rsidP="00174429">
      <w:pPr>
        <w:pStyle w:val="7"/>
      </w:pPr>
      <w:r w:rsidRPr="00F032BA">
        <w:rPr>
          <w:rFonts w:hint="eastAsia"/>
        </w:rPr>
        <w:t>工業局所屬設有專用下水道之工業區，皆屬下水道法主管機關指定之下水道機構，必須依下水道法第3章規定，公告下水道管理規章以規範區內之下水道之用戶。</w:t>
      </w:r>
    </w:p>
    <w:p w:rsidR="00174429" w:rsidRPr="00F032BA" w:rsidRDefault="00174429" w:rsidP="00174429">
      <w:pPr>
        <w:pStyle w:val="7"/>
      </w:pPr>
      <w:r w:rsidRPr="00F032BA">
        <w:rPr>
          <w:rFonts w:hint="eastAsia"/>
        </w:rPr>
        <w:t>水污染防治法亦有規範污水下水道系統應負之責任及辦理事項，並於水污染防治法子法「水污染防治措施及檢測申報管理辦法」訂有專章(第12章)規範污水下水道系統管理人依法應盡之義務。</w:t>
      </w:r>
    </w:p>
    <w:p w:rsidR="00174429" w:rsidRPr="00F032BA" w:rsidRDefault="00174429" w:rsidP="00174429">
      <w:pPr>
        <w:pStyle w:val="7"/>
      </w:pPr>
      <w:r w:rsidRPr="00F032BA">
        <w:rPr>
          <w:rFonts w:hint="eastAsia"/>
        </w:rPr>
        <w:t>下水道法第24條規定：「下水道機構，得派員攜帶證明文件檢查用戶排水設備、測定流量、檢驗水質」，因此當管理機構發現工廠放流水水質不符納管標準時，即可依下水道管理規章向廠商收取違規行為使用費，並要求限期改善，情節重大者，得通知停止使用。</w:t>
      </w:r>
    </w:p>
    <w:p w:rsidR="00174429" w:rsidRPr="00F032BA" w:rsidRDefault="00174429" w:rsidP="00174429">
      <w:pPr>
        <w:pStyle w:val="7"/>
      </w:pPr>
      <w:r w:rsidRPr="00F032BA">
        <w:rPr>
          <w:rFonts w:hint="eastAsia"/>
        </w:rPr>
        <w:t>水污染防治法規定事業於設立或變更前，應先檢具水污染防治措施計畫及相關文件並經環保主管機關審核通過。管理機構在發現放流水不符合納管限值時，會適時副知環保主管機關，作為環保主管機關稽</w:t>
      </w:r>
      <w:r w:rsidRPr="00F032BA">
        <w:rPr>
          <w:rFonts w:hint="eastAsia"/>
        </w:rPr>
        <w:lastRenderedPageBreak/>
        <w:t>查該事業水污染防治措施辦理情形及核發許可之參考。</w:t>
      </w:r>
    </w:p>
    <w:p w:rsidR="00174429" w:rsidRPr="00F032BA" w:rsidRDefault="00174429" w:rsidP="00174429">
      <w:pPr>
        <w:pStyle w:val="6"/>
      </w:pPr>
      <w:r w:rsidRPr="00F032BA">
        <w:rPr>
          <w:rFonts w:hint="eastAsia"/>
        </w:rPr>
        <w:t>主要管理措施</w:t>
      </w:r>
      <w:r w:rsidR="008B1E3F" w:rsidRPr="00F032BA">
        <w:rPr>
          <w:rFonts w:hint="eastAsia"/>
        </w:rPr>
        <w:t>：</w:t>
      </w:r>
    </w:p>
    <w:p w:rsidR="00174429" w:rsidRPr="00F032BA" w:rsidRDefault="00174429" w:rsidP="00174429">
      <w:pPr>
        <w:pStyle w:val="4"/>
        <w:numPr>
          <w:ilvl w:val="0"/>
          <w:numId w:val="0"/>
        </w:numPr>
        <w:ind w:left="2410" w:firstLineChars="202" w:firstLine="705"/>
      </w:pPr>
      <w:r w:rsidRPr="00F032BA">
        <w:rPr>
          <w:rFonts w:hint="eastAsia"/>
        </w:rPr>
        <w:t>設置工業區污水下水道廢（污）水自動連續監測(視)測及傳輸系統</w:t>
      </w:r>
    </w:p>
    <w:p w:rsidR="00174429" w:rsidRPr="00F032BA" w:rsidRDefault="00174429" w:rsidP="00174429">
      <w:pPr>
        <w:pStyle w:val="7"/>
        <w:rPr>
          <w:kern w:val="0"/>
        </w:rPr>
      </w:pPr>
      <w:r w:rsidRPr="00F032BA">
        <w:rPr>
          <w:rFonts w:hint="eastAsia"/>
          <w:kern w:val="0"/>
        </w:rPr>
        <w:t>截至103年8月底止，工業局已完成22座工業區污水處理廠放流口之自動連續監測(視)及傳輸系統建置，包括新北產業園區、中壢工業區、大園工業區…等。另</w:t>
      </w:r>
      <w:r w:rsidR="00DC0FDB" w:rsidRPr="00F032BA">
        <w:rPr>
          <w:rFonts w:hint="eastAsia"/>
          <w:kern w:val="0"/>
        </w:rPr>
        <w:t>至</w:t>
      </w:r>
      <w:r w:rsidRPr="00F032BA">
        <w:rPr>
          <w:rFonts w:hint="eastAsia"/>
          <w:kern w:val="0"/>
        </w:rPr>
        <w:t>103年12月</w:t>
      </w:r>
      <w:r w:rsidR="00AD11CE" w:rsidRPr="00F032BA">
        <w:rPr>
          <w:rFonts w:hint="eastAsia"/>
          <w:kern w:val="0"/>
        </w:rPr>
        <w:t>31日</w:t>
      </w:r>
      <w:r w:rsidRPr="00F032BA">
        <w:rPr>
          <w:rFonts w:hint="eastAsia"/>
          <w:kern w:val="0"/>
        </w:rPr>
        <w:t>止，</w:t>
      </w:r>
      <w:r w:rsidR="007F2AAF" w:rsidRPr="00F032BA">
        <w:rPr>
          <w:rFonts w:hint="eastAsia"/>
          <w:kern w:val="0"/>
        </w:rPr>
        <w:t>將</w:t>
      </w:r>
      <w:r w:rsidRPr="00F032BA">
        <w:rPr>
          <w:rFonts w:hint="eastAsia"/>
          <w:kern w:val="0"/>
        </w:rPr>
        <w:t>再建置完成大武崙工業區、土城工業區、桃園幼獅工業區…等12座系統</w:t>
      </w:r>
      <w:r w:rsidR="00AE7D11" w:rsidRPr="00F032BA">
        <w:rPr>
          <w:rStyle w:val="af5"/>
          <w:kern w:val="0"/>
        </w:rPr>
        <w:footnoteReference w:id="4"/>
      </w:r>
      <w:r w:rsidRPr="00F032BA">
        <w:rPr>
          <w:rFonts w:hint="eastAsia"/>
          <w:kern w:val="0"/>
        </w:rPr>
        <w:t>，詳細工業區名稱如</w:t>
      </w:r>
      <w:r w:rsidR="00B21E40" w:rsidRPr="00F032BA">
        <w:rPr>
          <w:rFonts w:hint="eastAsia"/>
          <w:kern w:val="0"/>
        </w:rPr>
        <w:t>附表</w:t>
      </w:r>
      <w:r w:rsidR="003C7881" w:rsidRPr="00F032BA">
        <w:rPr>
          <w:rFonts w:hint="eastAsia"/>
          <w:kern w:val="0"/>
        </w:rPr>
        <w:t>7</w:t>
      </w:r>
      <w:r w:rsidRPr="00F032BA">
        <w:rPr>
          <w:rFonts w:hint="eastAsia"/>
          <w:kern w:val="0"/>
        </w:rPr>
        <w:t>所示。</w:t>
      </w:r>
    </w:p>
    <w:p w:rsidR="00174429" w:rsidRPr="00F032BA" w:rsidRDefault="00174429" w:rsidP="00174429">
      <w:pPr>
        <w:pStyle w:val="7"/>
        <w:rPr>
          <w:b/>
        </w:rPr>
      </w:pPr>
      <w:r w:rsidRPr="00F032BA">
        <w:rPr>
          <w:rFonts w:hint="eastAsia"/>
        </w:rPr>
        <w:t>工業局於99年起陸續於所屬34座工業區污水處理廠進放流口設置自動連續監測(視)設備，其監測項目為「水量」、「氫離子指數(pH)」、「溫度」及「導電度」，並與環保署合作試行訂定法規之可行性</w:t>
      </w:r>
      <w:r w:rsidR="00FD5119" w:rsidRPr="00F032BA">
        <w:rPr>
          <w:rFonts w:hint="eastAsia"/>
        </w:rPr>
        <w:t>。</w:t>
      </w:r>
      <w:r w:rsidRPr="00F032BA">
        <w:rPr>
          <w:rFonts w:hint="eastAsia"/>
        </w:rPr>
        <w:t>後環保署因綜合考量環境管理需求與設置效益，於102年5月31日決定2,000CMD以上工業區污水處理廠應設置自動連續監測(視)系統並與環保主管機關連線，監測項目為污水處理廠「進放流水量」、放流口之「氫離子指數」、「溫度」、「導電度」、「化學需氧量」及「懸浮固體濃度」，</w:t>
      </w:r>
      <w:r w:rsidR="007F2AAF" w:rsidRPr="00F032BA">
        <w:rPr>
          <w:rFonts w:hint="eastAsia"/>
        </w:rPr>
        <w:t>並要求分兩階段於103年7月14日及103年12月31日前完成。</w:t>
      </w:r>
    </w:p>
    <w:p w:rsidR="00174429" w:rsidRPr="00F032BA" w:rsidRDefault="00174429" w:rsidP="00174429">
      <w:pPr>
        <w:pStyle w:val="7"/>
      </w:pPr>
      <w:r w:rsidRPr="00F032BA">
        <w:rPr>
          <w:rFonts w:hint="eastAsia"/>
        </w:rPr>
        <w:t>工業局所屬各工業區之管理機構</w:t>
      </w:r>
      <w:r w:rsidR="00177B2E" w:rsidRPr="00F032BA">
        <w:rPr>
          <w:rFonts w:hint="eastAsia"/>
        </w:rPr>
        <w:t>，</w:t>
      </w:r>
      <w:r w:rsidRPr="00F032BA">
        <w:rPr>
          <w:rFonts w:hint="eastAsia"/>
        </w:rPr>
        <w:t>對於</w:t>
      </w:r>
      <w:r w:rsidR="00177B2E" w:rsidRPr="00F032BA">
        <w:rPr>
          <w:rFonts w:hint="eastAsia"/>
        </w:rPr>
        <w:t>區內</w:t>
      </w:r>
      <w:r w:rsidRPr="00F032BA">
        <w:rPr>
          <w:rFonts w:hint="eastAsia"/>
        </w:rPr>
        <w:t>納管廠商排入下水道之水質可進行檢</w:t>
      </w:r>
      <w:r w:rsidRPr="00F032BA">
        <w:rPr>
          <w:rFonts w:hint="eastAsia"/>
        </w:rPr>
        <w:lastRenderedPageBreak/>
        <w:t>測，現行採行之措施主要分為二大類：例行性採樣與稽查性採樣，分述如下：</w:t>
      </w:r>
    </w:p>
    <w:p w:rsidR="00174429" w:rsidRPr="00F032BA" w:rsidRDefault="00174429" w:rsidP="00174429">
      <w:pPr>
        <w:pStyle w:val="8"/>
      </w:pPr>
      <w:r w:rsidRPr="00F032BA">
        <w:rPr>
          <w:rFonts w:hint="eastAsia"/>
        </w:rPr>
        <w:t>例行性採樣</w:t>
      </w:r>
      <w:r w:rsidR="00AD192A" w:rsidRPr="00F032BA">
        <w:rPr>
          <w:rFonts w:hint="eastAsia"/>
        </w:rPr>
        <w:t>：</w:t>
      </w:r>
    </w:p>
    <w:p w:rsidR="00174429" w:rsidRPr="00F032BA" w:rsidRDefault="00174429" w:rsidP="00174429">
      <w:pPr>
        <w:pStyle w:val="8"/>
        <w:numPr>
          <w:ilvl w:val="0"/>
          <w:numId w:val="0"/>
        </w:numPr>
        <w:ind w:left="2790" w:firstLineChars="216" w:firstLine="754"/>
      </w:pPr>
      <w:r w:rsidRPr="00F032BA">
        <w:rPr>
          <w:rFonts w:hint="eastAsia"/>
        </w:rPr>
        <w:t>各工業區管理機構依公告工業區下水道使用管理規章及營運要點，</w:t>
      </w:r>
      <w:r w:rsidR="00B21E40" w:rsidRPr="00F032BA">
        <w:rPr>
          <w:rFonts w:hint="eastAsia"/>
        </w:rPr>
        <w:t>依排水量不同，</w:t>
      </w:r>
      <w:r w:rsidRPr="00F032BA">
        <w:rPr>
          <w:rFonts w:hint="eastAsia"/>
        </w:rPr>
        <w:t>訂定稽查採樣頻率，執行區內用戶定點、定期與不定期污水排放口，</w:t>
      </w:r>
      <w:r w:rsidR="00B21E40" w:rsidRPr="00F032BA">
        <w:rPr>
          <w:rFonts w:hint="eastAsia"/>
        </w:rPr>
        <w:t>其中A類為</w:t>
      </w:r>
      <w:r w:rsidR="00B21E40" w:rsidRPr="00F032BA">
        <w:rPr>
          <w:rFonts w:hint="eastAsia"/>
          <w:spacing w:val="-10"/>
        </w:rPr>
        <w:t>排放水量大於50 CMD之用戶，每月至少需稽查2次、B類為廢水性質屬一般事業之用戶，每月至少需稽查1次、C類為僅產生衛生廢水之用戶，每6個月至少稽查1次即可。</w:t>
      </w:r>
    </w:p>
    <w:p w:rsidR="00174429" w:rsidRPr="00F032BA" w:rsidRDefault="00174429" w:rsidP="00174429">
      <w:pPr>
        <w:pStyle w:val="8"/>
      </w:pPr>
      <w:r w:rsidRPr="00F032BA">
        <w:rPr>
          <w:rFonts w:hint="eastAsia"/>
        </w:rPr>
        <w:t>稽查性採樣</w:t>
      </w:r>
      <w:r w:rsidR="00AD192A" w:rsidRPr="00F032BA">
        <w:rPr>
          <w:rFonts w:hint="eastAsia"/>
        </w:rPr>
        <w:t>：</w:t>
      </w:r>
    </w:p>
    <w:p w:rsidR="00174429" w:rsidRPr="00F032BA" w:rsidRDefault="00174429" w:rsidP="00174429">
      <w:pPr>
        <w:pStyle w:val="6"/>
        <w:numPr>
          <w:ilvl w:val="0"/>
          <w:numId w:val="0"/>
        </w:numPr>
        <w:ind w:left="2835" w:firstLineChars="194" w:firstLine="677"/>
      </w:pPr>
      <w:r w:rsidRPr="00F032BA">
        <w:rPr>
          <w:rFonts w:hint="eastAsia"/>
        </w:rPr>
        <w:t>針對產生事業廢水之用戶，除例行性採樣外，隨機執行廠商（用戶）不定期採樣，如增加夜間、假日不定期進行廠商（用戶）放流水稽查作業，以102年為例，總計進行1</w:t>
      </w:r>
      <w:r w:rsidR="006D0803" w:rsidRPr="00F032BA">
        <w:rPr>
          <w:rFonts w:hint="eastAsia"/>
        </w:rPr>
        <w:t>萬</w:t>
      </w:r>
      <w:r w:rsidRPr="00F032BA">
        <w:rPr>
          <w:rFonts w:hint="eastAsia"/>
        </w:rPr>
        <w:t>1,585次稽查性採樣，A及B類廠商平均每月受檢頻率分別為1.09廠次/月及0.11廠次/月，詳細情形如</w:t>
      </w:r>
      <w:r w:rsidR="00B21E40" w:rsidRPr="00F032BA">
        <w:rPr>
          <w:rFonts w:hint="eastAsia"/>
        </w:rPr>
        <w:t>附表</w:t>
      </w:r>
      <w:r w:rsidR="003C7881" w:rsidRPr="00F032BA">
        <w:rPr>
          <w:rFonts w:hint="eastAsia"/>
        </w:rPr>
        <w:t>8</w:t>
      </w:r>
      <w:r w:rsidRPr="00F032BA">
        <w:rPr>
          <w:rFonts w:hint="eastAsia"/>
        </w:rPr>
        <w:t>所示。</w:t>
      </w:r>
    </w:p>
    <w:p w:rsidR="00174429" w:rsidRPr="00F032BA" w:rsidRDefault="00174429" w:rsidP="00174429">
      <w:pPr>
        <w:pStyle w:val="5"/>
        <w:ind w:left="2127"/>
      </w:pPr>
      <w:r w:rsidRPr="00F032BA">
        <w:rPr>
          <w:rFonts w:hint="eastAsia"/>
        </w:rPr>
        <w:t>未設置專用下水道之工業區</w:t>
      </w:r>
      <w:r w:rsidR="00AD192A" w:rsidRPr="00F032BA">
        <w:rPr>
          <w:rFonts w:hint="eastAsia"/>
        </w:rPr>
        <w:t>：</w:t>
      </w:r>
    </w:p>
    <w:p w:rsidR="00A67E93" w:rsidRPr="00F032BA" w:rsidRDefault="00A67E93" w:rsidP="00A67E93">
      <w:pPr>
        <w:pStyle w:val="4"/>
        <w:numPr>
          <w:ilvl w:val="0"/>
          <w:numId w:val="0"/>
        </w:numPr>
        <w:ind w:left="2127" w:firstLineChars="202" w:firstLine="705"/>
      </w:pPr>
      <w:r w:rsidRPr="00F032BA">
        <w:rPr>
          <w:rFonts w:hint="eastAsia"/>
        </w:rPr>
        <w:t>工業局所屬25處未設置污水處理廠之工業區中，扣除興建中、匯至其他工業區</w:t>
      </w:r>
      <w:r w:rsidR="00FD5119" w:rsidRPr="00F032BA">
        <w:rPr>
          <w:rFonts w:hint="eastAsia"/>
        </w:rPr>
        <w:t>污</w:t>
      </w:r>
      <w:r w:rsidRPr="00F032BA">
        <w:rPr>
          <w:rFonts w:hint="eastAsia"/>
        </w:rPr>
        <w:t>水處理廠、公共下水道系統…等外，尚有18處工業區工廠廢（污）水無相關集中處理措施。該18處工業區，其區內廠商須依水污染防治法規定，檢具水污染防治措施計畫及相關文件，送環保主管機關審查核准後設置污染防治設備，將廢水自行處理後，於符合國家放流水標準及取得環保主管機關核發</w:t>
      </w:r>
      <w:r w:rsidRPr="00F032BA">
        <w:rPr>
          <w:rFonts w:hint="eastAsia"/>
        </w:rPr>
        <w:lastRenderedPageBreak/>
        <w:t>之排放許可文件條件下，自行排放至允可之水體系統，亦即廢（污）水之處</w:t>
      </w:r>
      <w:r w:rsidR="00FD5119" w:rsidRPr="00F032BA">
        <w:rPr>
          <w:rFonts w:hint="eastAsia"/>
        </w:rPr>
        <w:t>理</w:t>
      </w:r>
      <w:r w:rsidRPr="00F032BA">
        <w:rPr>
          <w:rFonts w:hint="eastAsia"/>
        </w:rPr>
        <w:t>，係由廠商個別負責處理。工業局對於該等工業區工廠廢（污）水排放之管理依據及相關因應措施如下：</w:t>
      </w:r>
    </w:p>
    <w:p w:rsidR="00174429" w:rsidRPr="00F032BA" w:rsidRDefault="00174429" w:rsidP="00174429">
      <w:pPr>
        <w:pStyle w:val="6"/>
      </w:pPr>
      <w:r w:rsidRPr="00F032BA">
        <w:rPr>
          <w:rFonts w:hint="eastAsia"/>
        </w:rPr>
        <w:t>法令依據：水污染防治法。</w:t>
      </w:r>
    </w:p>
    <w:p w:rsidR="00174429" w:rsidRPr="00F032BA" w:rsidRDefault="00174429" w:rsidP="00174429">
      <w:pPr>
        <w:pStyle w:val="6"/>
      </w:pPr>
      <w:r w:rsidRPr="00F032BA">
        <w:rPr>
          <w:rFonts w:hint="eastAsia"/>
        </w:rPr>
        <w:t>規定內容：</w:t>
      </w:r>
      <w:r w:rsidR="005E025D" w:rsidRPr="00F032BA">
        <w:rPr>
          <w:rFonts w:hint="eastAsia"/>
        </w:rPr>
        <w:t>區內廠商之廢水排放，由各事業於設立或變更前，應檢具水污染防治措施計畫及相關文件並經環保主管機關審核通過，並取得排放許可文件後始得排放廢(污)水。</w:t>
      </w:r>
    </w:p>
    <w:p w:rsidR="00174429" w:rsidRPr="00F032BA" w:rsidRDefault="00174429" w:rsidP="00D22450">
      <w:pPr>
        <w:pStyle w:val="6"/>
      </w:pPr>
      <w:r w:rsidRPr="00F032BA">
        <w:rPr>
          <w:rFonts w:hint="eastAsia"/>
        </w:rPr>
        <w:t>管理措施：</w:t>
      </w:r>
      <w:r w:rsidR="005E025D" w:rsidRPr="00F032BA">
        <w:rPr>
          <w:rFonts w:hint="eastAsia"/>
        </w:rPr>
        <w:t>工業局表示，因缺乏法律授權之管理依據，爰對於工廠排放水質並無採樣稽查權，該局工業區管理機構平常係藉</w:t>
      </w:r>
      <w:r w:rsidR="005E025D" w:rsidRPr="00F032BA">
        <w:rPr>
          <w:rFonts w:hint="eastAsia"/>
          <w:spacing w:val="4"/>
        </w:rPr>
        <w:t>由加強巡視來進行工業區水污染防治工作，</w:t>
      </w:r>
      <w:r w:rsidR="005E025D" w:rsidRPr="00F032BA">
        <w:rPr>
          <w:rFonts w:hint="eastAsia"/>
        </w:rPr>
        <w:t>如發現廠商放流水有異常，則立即通知環保主管機關處理。另該局近年在環保署協助下，開始與各地方環保機關洽談查證權委託事宜，即該局接受各地方環保機關委託辦理水污染查證業務，共同協力查處工業區內違反水污染之事件，委託內容包括水污染防治法第26條第1項之「檢查污染物來源及廢（污）水處理、排放情形」、「採樣、流量測定及有關廢（污）水處理、排放情形之攝影」、「索取有關資料」…等；透過工業區服務中心的在地管理，第一時間查證及遏止區內工廠不法排放之情事。截至103年10月止，上開未設置污水處理廠工業區之所在縣（市）中，除臺東縣外</w:t>
      </w:r>
      <w:r w:rsidR="006D7835" w:rsidRPr="00F032BA">
        <w:rPr>
          <w:rStyle w:val="af5"/>
        </w:rPr>
        <w:footnoteReference w:id="5"/>
      </w:r>
      <w:r w:rsidR="005E025D" w:rsidRPr="00F032BA">
        <w:rPr>
          <w:rFonts w:hint="eastAsia"/>
        </w:rPr>
        <w:t>，</w:t>
      </w:r>
      <w:r w:rsidR="005E025D" w:rsidRPr="00F032BA">
        <w:rPr>
          <w:rFonts w:hint="eastAsia"/>
        </w:rPr>
        <w:lastRenderedPageBreak/>
        <w:t>餘均已完成查證權委託事宜；至各工業區取得查證權情形，詳如附表9。</w:t>
      </w:r>
    </w:p>
    <w:p w:rsidR="00174429" w:rsidRPr="00F032BA" w:rsidRDefault="00174429" w:rsidP="00004489">
      <w:pPr>
        <w:pStyle w:val="4"/>
        <w:ind w:left="1741"/>
      </w:pPr>
      <w:r w:rsidRPr="00F032BA">
        <w:rPr>
          <w:rFonts w:hint="eastAsia"/>
        </w:rPr>
        <w:t>對於工業區污水處理廠之管理</w:t>
      </w:r>
      <w:r w:rsidR="00482A90" w:rsidRPr="00F032BA">
        <w:rPr>
          <w:rFonts w:hint="eastAsia"/>
        </w:rPr>
        <w:t>：</w:t>
      </w:r>
    </w:p>
    <w:p w:rsidR="00174429" w:rsidRPr="00F032BA" w:rsidRDefault="00174429" w:rsidP="00174429">
      <w:pPr>
        <w:pStyle w:val="0"/>
        <w:ind w:leftChars="505" w:left="1762" w:firstLineChars="184" w:firstLine="642"/>
      </w:pPr>
      <w:r w:rsidRPr="00F032BA">
        <w:rPr>
          <w:rFonts w:hint="eastAsia"/>
        </w:rPr>
        <w:t>工業局為管理所屬工業區污水處理廠廢(污)水排放管理及輔導，於99年辦理「工業區污水處理廠技術諮詢與評鑑計畫」，建立污水處理廠之評鑑指標、營運考核…等，以提升污水處理廠之營運管理，計畫期程為99年1月1日至102年12月31日，計畫主要執行項目及背景原因如下：</w:t>
      </w:r>
    </w:p>
    <w:p w:rsidR="00174429" w:rsidRPr="00F032BA" w:rsidRDefault="00174429" w:rsidP="00174429">
      <w:pPr>
        <w:pStyle w:val="5"/>
        <w:ind w:left="2127"/>
      </w:pPr>
      <w:r w:rsidRPr="00F032BA">
        <w:rPr>
          <w:rFonts w:hint="eastAsia"/>
        </w:rPr>
        <w:tab/>
        <w:t>污水</w:t>
      </w:r>
      <w:r w:rsidR="00FD5119" w:rsidRPr="00F032BA">
        <w:rPr>
          <w:rFonts w:hint="eastAsia"/>
        </w:rPr>
        <w:t>處理</w:t>
      </w:r>
      <w:r w:rsidRPr="00F032BA">
        <w:rPr>
          <w:rFonts w:hint="eastAsia"/>
        </w:rPr>
        <w:t>廠評鑑</w:t>
      </w:r>
    </w:p>
    <w:p w:rsidR="00174429" w:rsidRPr="00F032BA" w:rsidRDefault="00174429" w:rsidP="00174429">
      <w:pPr>
        <w:pStyle w:val="5"/>
        <w:numPr>
          <w:ilvl w:val="0"/>
          <w:numId w:val="0"/>
        </w:numPr>
        <w:ind w:left="1977" w:firstLineChars="205" w:firstLine="715"/>
      </w:pPr>
      <w:r w:rsidRPr="00F032BA">
        <w:rPr>
          <w:rFonts w:hint="eastAsia"/>
        </w:rPr>
        <w:t>近年來工業區內廠商轉型迅速，水質水量特性亦隨之變化，相關法令規章、環保要求時有更迭與提升，爰此污水處理廠之營運操作實須作適當調整，以因應日趨複雜的水質水量特性。持續進行工業區污水廠評鑑，落實追蹤評鑑改善建議之後續執行情形，並配合該計畫進行改善，當可促使污水處理廠營運管理制度更臻完善，提升操作營運績效，並朝低成本、高效率之目標邁進。</w:t>
      </w:r>
    </w:p>
    <w:p w:rsidR="00174429" w:rsidRPr="00F032BA" w:rsidRDefault="00174429" w:rsidP="00174429">
      <w:pPr>
        <w:pStyle w:val="5"/>
        <w:ind w:left="2127"/>
      </w:pPr>
      <w:r w:rsidRPr="00F032BA">
        <w:rPr>
          <w:rFonts w:hint="eastAsia"/>
        </w:rPr>
        <w:t>教育訓練</w:t>
      </w:r>
    </w:p>
    <w:p w:rsidR="00174429" w:rsidRPr="00F032BA" w:rsidRDefault="00174429" w:rsidP="00174429">
      <w:pPr>
        <w:pStyle w:val="5"/>
        <w:numPr>
          <w:ilvl w:val="0"/>
          <w:numId w:val="0"/>
        </w:numPr>
        <w:ind w:left="1985" w:firstLineChars="202" w:firstLine="705"/>
      </w:pPr>
      <w:r w:rsidRPr="00F032BA">
        <w:rPr>
          <w:rFonts w:hint="eastAsia"/>
        </w:rPr>
        <w:t>由於污水</w:t>
      </w:r>
      <w:r w:rsidR="00FD5119" w:rsidRPr="00F032BA">
        <w:rPr>
          <w:rFonts w:hint="eastAsia"/>
        </w:rPr>
        <w:t>處理</w:t>
      </w:r>
      <w:r w:rsidRPr="00F032BA">
        <w:rPr>
          <w:rFonts w:hint="eastAsia"/>
        </w:rPr>
        <w:t>廠工作繁忙、人力不足，吸取新知管道有限，且面臨人員異動、離職、汰換，新進人員專業能力與學識背景不一，對於污水</w:t>
      </w:r>
      <w:r w:rsidR="00FD5119" w:rsidRPr="00F032BA">
        <w:rPr>
          <w:rFonts w:hint="eastAsia"/>
        </w:rPr>
        <w:t>處理</w:t>
      </w:r>
      <w:r w:rsidRPr="00F032BA">
        <w:rPr>
          <w:rFonts w:hint="eastAsia"/>
        </w:rPr>
        <w:t>廠管理、操作、維護、檢驗應加以訓練，不斷吸取新知，充實環保、工安、法規、管理等技術與能力，以符合工作之所需，期使污水</w:t>
      </w:r>
      <w:r w:rsidR="00D37033" w:rsidRPr="00F032BA">
        <w:rPr>
          <w:rFonts w:hint="eastAsia"/>
        </w:rPr>
        <w:t>處理</w:t>
      </w:r>
      <w:r w:rsidRPr="00F032BA">
        <w:rPr>
          <w:rFonts w:hint="eastAsia"/>
        </w:rPr>
        <w:t>廠透過專業技術人員講授，提升</w:t>
      </w:r>
      <w:r w:rsidR="00D37033" w:rsidRPr="00F032BA">
        <w:rPr>
          <w:rFonts w:hint="eastAsia"/>
        </w:rPr>
        <w:t>操作</w:t>
      </w:r>
      <w:r w:rsidRPr="00F032BA">
        <w:rPr>
          <w:rFonts w:hint="eastAsia"/>
        </w:rPr>
        <w:t>人員之技術能力與水準。</w:t>
      </w:r>
    </w:p>
    <w:p w:rsidR="00174429" w:rsidRPr="00F032BA" w:rsidRDefault="00174429" w:rsidP="00174429">
      <w:pPr>
        <w:pStyle w:val="5"/>
        <w:ind w:left="2127"/>
      </w:pPr>
      <w:r w:rsidRPr="00F032BA">
        <w:rPr>
          <w:rFonts w:hint="eastAsia"/>
        </w:rPr>
        <w:t>技術諮詢</w:t>
      </w:r>
    </w:p>
    <w:p w:rsidR="00174429" w:rsidRPr="00F032BA" w:rsidRDefault="00174429" w:rsidP="00174429">
      <w:pPr>
        <w:pStyle w:val="5"/>
        <w:numPr>
          <w:ilvl w:val="0"/>
          <w:numId w:val="0"/>
        </w:numPr>
        <w:ind w:left="1977" w:firstLineChars="205" w:firstLine="715"/>
      </w:pPr>
      <w:r w:rsidRPr="00F032BA">
        <w:rPr>
          <w:rFonts w:hint="eastAsia"/>
        </w:rPr>
        <w:t>環保署為加強工業區專用下水道之水污</w:t>
      </w:r>
      <w:r w:rsidRPr="00F032BA">
        <w:rPr>
          <w:rFonts w:hint="eastAsia"/>
        </w:rPr>
        <w:lastRenderedPageBreak/>
        <w:t>染防治，對雨、污水均訂有加嚴管理措施，目前環保署水污染管制目標已由污水</w:t>
      </w:r>
      <w:r w:rsidR="00D37033" w:rsidRPr="00F032BA">
        <w:rPr>
          <w:rFonts w:hint="eastAsia"/>
        </w:rPr>
        <w:t>處理</w:t>
      </w:r>
      <w:r w:rsidRPr="00F032BA">
        <w:rPr>
          <w:rFonts w:hint="eastAsia"/>
        </w:rPr>
        <w:t>廠轉移至工業區內工廠違規排放，工廠面臨前處理壓力，污水</w:t>
      </w:r>
      <w:r w:rsidR="00D37033" w:rsidRPr="00F032BA">
        <w:rPr>
          <w:rFonts w:hint="eastAsia"/>
        </w:rPr>
        <w:t>處理</w:t>
      </w:r>
      <w:r w:rsidRPr="00F032BA">
        <w:rPr>
          <w:rFonts w:hint="eastAsia"/>
        </w:rPr>
        <w:t>廠勢必要因應協助及監督輔導。因此，該計畫即針對工業局政策推動污水</w:t>
      </w:r>
      <w:r w:rsidR="00D37033" w:rsidRPr="00F032BA">
        <w:rPr>
          <w:rFonts w:hint="eastAsia"/>
        </w:rPr>
        <w:t>處理</w:t>
      </w:r>
      <w:r w:rsidRPr="00F032BA">
        <w:rPr>
          <w:rFonts w:hint="eastAsia"/>
        </w:rPr>
        <w:t>廠總體檢及環保署管制措施要求進行研究，以達到污染減量，並符合環保法規管制之要求。</w:t>
      </w:r>
    </w:p>
    <w:p w:rsidR="00174429" w:rsidRPr="00F032BA" w:rsidRDefault="00174429" w:rsidP="00A97569">
      <w:pPr>
        <w:pStyle w:val="4"/>
        <w:ind w:left="1741"/>
      </w:pPr>
      <w:r w:rsidRPr="00F032BA">
        <w:rPr>
          <w:rFonts w:hint="eastAsia"/>
        </w:rPr>
        <w:t>其他管理措施或專案計畫</w:t>
      </w:r>
      <w:r w:rsidR="00482A90" w:rsidRPr="00F032BA">
        <w:rPr>
          <w:rFonts w:hint="eastAsia"/>
        </w:rPr>
        <w:t>：</w:t>
      </w:r>
    </w:p>
    <w:p w:rsidR="00174429" w:rsidRPr="00F032BA" w:rsidRDefault="00174429" w:rsidP="00174429">
      <w:pPr>
        <w:pStyle w:val="1"/>
        <w:numPr>
          <w:ilvl w:val="0"/>
          <w:numId w:val="0"/>
        </w:numPr>
        <w:ind w:left="1764" w:firstLine="646"/>
      </w:pPr>
      <w:bookmarkStart w:id="156" w:name="_Toc406680798"/>
      <w:bookmarkStart w:id="157" w:name="_Toc407347654"/>
      <w:r w:rsidRPr="00F032BA">
        <w:rPr>
          <w:rFonts w:hint="eastAsia"/>
        </w:rPr>
        <w:t>工業局分別於100年度辦理「老舊工業區污水處理廠效能提升輔導推動計畫」、101年度辦理「產業園區用水效率提升暨能資源整合計畫」及102年度辦理「產業用水效能提升計畫」等專案計畫，針對老舊工業區有排水管理和廢水前處理功能提升需求之廠商，積極進行相關輔導工作，以協助產業界</w:t>
      </w:r>
      <w:r w:rsidR="00D37033" w:rsidRPr="00F032BA">
        <w:rPr>
          <w:rFonts w:hint="eastAsia"/>
        </w:rPr>
        <w:t>削減</w:t>
      </w:r>
      <w:r w:rsidRPr="00F032BA">
        <w:rPr>
          <w:rFonts w:hint="eastAsia"/>
        </w:rPr>
        <w:t>廢水污染總量。</w:t>
      </w:r>
      <w:bookmarkEnd w:id="156"/>
      <w:bookmarkEnd w:id="157"/>
    </w:p>
    <w:p w:rsidR="00174429" w:rsidRPr="00F032BA" w:rsidRDefault="00174429" w:rsidP="006D0FBC">
      <w:pPr>
        <w:pStyle w:val="3"/>
        <w:ind w:left="1393"/>
      </w:pPr>
      <w:bookmarkStart w:id="158" w:name="_Toc407347655"/>
      <w:r w:rsidRPr="00F032BA">
        <w:rPr>
          <w:rFonts w:hint="eastAsia"/>
        </w:rPr>
        <w:t>環保單位稽查機制及結果</w:t>
      </w:r>
      <w:bookmarkEnd w:id="158"/>
      <w:r w:rsidR="002A6E6D" w:rsidRPr="00F032BA">
        <w:rPr>
          <w:rFonts w:hint="eastAsia"/>
        </w:rPr>
        <w:t>：</w:t>
      </w:r>
    </w:p>
    <w:p w:rsidR="00174429" w:rsidRPr="00F032BA" w:rsidRDefault="00174429" w:rsidP="00004489">
      <w:pPr>
        <w:pStyle w:val="4"/>
        <w:ind w:left="1741"/>
      </w:pPr>
      <w:r w:rsidRPr="00F032BA">
        <w:rPr>
          <w:rFonts w:hint="eastAsia"/>
        </w:rPr>
        <w:t>工業區水污染防治專案稽查管制計畫</w:t>
      </w:r>
      <w:r w:rsidR="00482A90" w:rsidRPr="00F032BA">
        <w:rPr>
          <w:rFonts w:hint="eastAsia"/>
        </w:rPr>
        <w:t>：</w:t>
      </w:r>
    </w:p>
    <w:p w:rsidR="00174429" w:rsidRPr="00F032BA" w:rsidRDefault="00174429" w:rsidP="00174429">
      <w:pPr>
        <w:pStyle w:val="5"/>
        <w:ind w:left="2127"/>
      </w:pPr>
      <w:r w:rsidRPr="00F032BA">
        <w:rPr>
          <w:rFonts w:hint="eastAsia"/>
        </w:rPr>
        <w:t>為加強工業區專用污水下水道系統管制，環保署每年辦理「工業區水污染防治專案稽查管制計畫」，針對工業區專用污水下水道系統聯合污水處理廠與區內工廠，提供當年度稽查與查核重點，以督導地方環保機關落實</w:t>
      </w:r>
      <w:r w:rsidR="0006732A" w:rsidRPr="00F032BA">
        <w:rPr>
          <w:rFonts w:hint="eastAsia"/>
        </w:rPr>
        <w:t>執行</w:t>
      </w:r>
      <w:r w:rsidRPr="00F032BA">
        <w:rPr>
          <w:rFonts w:hint="eastAsia"/>
        </w:rPr>
        <w:t>。</w:t>
      </w:r>
    </w:p>
    <w:p w:rsidR="00174429" w:rsidRPr="00F032BA" w:rsidRDefault="00174429" w:rsidP="00174429">
      <w:pPr>
        <w:pStyle w:val="5"/>
        <w:ind w:left="2127"/>
      </w:pPr>
      <w:r w:rsidRPr="00F032BA">
        <w:rPr>
          <w:rFonts w:hint="eastAsia"/>
        </w:rPr>
        <w:t>100至102年各年度執行結果</w:t>
      </w:r>
      <w:r w:rsidR="00482A90" w:rsidRPr="00F032BA">
        <w:rPr>
          <w:rFonts w:hint="eastAsia"/>
        </w:rPr>
        <w:t>：</w:t>
      </w:r>
      <w:r w:rsidR="005E025D" w:rsidRPr="00F032BA">
        <w:rPr>
          <w:rFonts w:hint="eastAsia"/>
        </w:rPr>
        <w:t>100年稽查工業區區內事業4,935廠次，處分194廠次；稽查聯合污水處理廠3,325廠次，處分46廠次。101年稽查區內事業4,149廠次，處分209廠次；稽查聯合污水處理廠2,471廠次，處分53廠次。102年稽查區內事業3,489</w:t>
      </w:r>
      <w:r w:rsidR="005E025D" w:rsidRPr="00F032BA">
        <w:rPr>
          <w:rFonts w:hint="eastAsia"/>
        </w:rPr>
        <w:lastRenderedPageBreak/>
        <w:t>廠次，處分197廠次；稽查聯合污水處理廠2,305廠次，處分46廠次。</w:t>
      </w:r>
    </w:p>
    <w:p w:rsidR="00174429" w:rsidRPr="00F032BA" w:rsidRDefault="00174429" w:rsidP="007F2E51">
      <w:pPr>
        <w:pStyle w:val="4"/>
        <w:ind w:left="1741"/>
      </w:pPr>
      <w:r w:rsidRPr="00F032BA">
        <w:rPr>
          <w:rFonts w:hint="eastAsia"/>
        </w:rPr>
        <w:t>工業區污水處理廠督察專案計畫</w:t>
      </w:r>
      <w:r w:rsidR="00482A90" w:rsidRPr="00F032BA">
        <w:rPr>
          <w:rFonts w:hint="eastAsia"/>
        </w:rPr>
        <w:t>：</w:t>
      </w:r>
    </w:p>
    <w:p w:rsidR="00174429" w:rsidRPr="00F032BA" w:rsidRDefault="00174429" w:rsidP="00174429">
      <w:pPr>
        <w:pStyle w:val="5"/>
        <w:ind w:left="2127"/>
      </w:pPr>
      <w:r w:rsidRPr="00F032BA">
        <w:rPr>
          <w:rFonts w:hint="eastAsia"/>
        </w:rPr>
        <w:t>環保署鑑於近來國內部分工業區之污水處理廠設備老舊或代操作營運廠商為節省操作費用，有廢水處理效益不彰，甚至曾查獲偷埋暗管、繞流排放等影響水體環境品質情形發生，為加強督導工業區之污水處理廠設施功能及廢水排放情形，爰</w:t>
      </w:r>
      <w:r w:rsidR="00177B2E" w:rsidRPr="00F032BA">
        <w:rPr>
          <w:rFonts w:hint="eastAsia"/>
        </w:rPr>
        <w:t>於</w:t>
      </w:r>
      <w:r w:rsidRPr="00F032BA">
        <w:rPr>
          <w:rFonts w:hint="eastAsia"/>
        </w:rPr>
        <w:t>103年2月訂定「工業區污水處理廠督察專案計畫」，計畫期程至同年12月31日止。</w:t>
      </w:r>
    </w:p>
    <w:p w:rsidR="00174429" w:rsidRPr="00F032BA" w:rsidRDefault="00174429" w:rsidP="00174429">
      <w:pPr>
        <w:pStyle w:val="5"/>
        <w:ind w:left="2127"/>
      </w:pPr>
      <w:r w:rsidRPr="00F032BA">
        <w:rPr>
          <w:rFonts w:hint="eastAsia"/>
        </w:rPr>
        <w:t>該專案計畫</w:t>
      </w:r>
      <w:r w:rsidR="00A45517" w:rsidRPr="00F032BA">
        <w:rPr>
          <w:rFonts w:hint="eastAsia"/>
        </w:rPr>
        <w:t>稽</w:t>
      </w:r>
      <w:r w:rsidRPr="00F032BA">
        <w:rPr>
          <w:rFonts w:hint="eastAsia"/>
        </w:rPr>
        <w:t>查重點為執行工業區污水</w:t>
      </w:r>
      <w:r w:rsidR="00D37033" w:rsidRPr="00F032BA">
        <w:rPr>
          <w:rFonts w:hint="eastAsia"/>
        </w:rPr>
        <w:t>處理</w:t>
      </w:r>
      <w:r w:rsidRPr="00F032BA">
        <w:rPr>
          <w:rFonts w:hint="eastAsia"/>
        </w:rPr>
        <w:t>廠之廢（污）水處理設施查核，輔以功能、水質查驗。另確認各項操作紀錄之完整性、許可登載操作之符合性、定期檢測申報資料之真實性，必要時比對會計帳證之一致性。</w:t>
      </w:r>
    </w:p>
    <w:p w:rsidR="0075060D" w:rsidRPr="00F032BA" w:rsidRDefault="0075060D" w:rsidP="0093088C">
      <w:pPr>
        <w:pStyle w:val="4"/>
        <w:ind w:left="1741"/>
      </w:pPr>
      <w:r w:rsidRPr="00F032BA">
        <w:rPr>
          <w:rFonts w:hint="eastAsia"/>
          <w:bCs/>
          <w:szCs w:val="32"/>
        </w:rPr>
        <w:t>工業區污水下水道系統污染總量削減計畫及自主管理計畫</w:t>
      </w:r>
      <w:r w:rsidR="00482A90" w:rsidRPr="00F032BA">
        <w:rPr>
          <w:rFonts w:hint="eastAsia"/>
          <w:bCs/>
          <w:szCs w:val="32"/>
        </w:rPr>
        <w:t>：</w:t>
      </w:r>
    </w:p>
    <w:p w:rsidR="0075060D" w:rsidRPr="00F032BA" w:rsidRDefault="0075060D" w:rsidP="0075060D">
      <w:pPr>
        <w:pStyle w:val="5"/>
        <w:ind w:left="2127"/>
      </w:pPr>
      <w:r w:rsidRPr="00F032BA">
        <w:rPr>
          <w:rFonts w:hint="eastAsia"/>
          <w:bCs w:val="0"/>
          <w:szCs w:val="32"/>
        </w:rPr>
        <w:t>據環保署100年度委辦「工業區專用下水道系統水污染管制綜合管理計畫」（</w:t>
      </w:r>
      <w:r w:rsidRPr="00F032BA">
        <w:rPr>
          <w:bCs w:val="0"/>
          <w:szCs w:val="32"/>
        </w:rPr>
        <w:t>EPA-100-G105-02-219</w:t>
      </w:r>
      <w:r w:rsidRPr="00F032BA">
        <w:rPr>
          <w:rFonts w:hint="eastAsia"/>
          <w:bCs w:val="0"/>
          <w:szCs w:val="32"/>
        </w:rPr>
        <w:t>）指出，依據</w:t>
      </w:r>
      <w:r w:rsidR="00D37033" w:rsidRPr="00F032BA">
        <w:rPr>
          <w:rFonts w:hint="eastAsia"/>
          <w:bCs w:val="0"/>
          <w:szCs w:val="32"/>
        </w:rPr>
        <w:t>「水污染防治措施及檢測申報</w:t>
      </w:r>
      <w:r w:rsidRPr="00F032BA">
        <w:rPr>
          <w:rFonts w:hint="eastAsia"/>
          <w:bCs w:val="0"/>
          <w:szCs w:val="32"/>
        </w:rPr>
        <w:t>管理辦法</w:t>
      </w:r>
      <w:r w:rsidR="00D37033" w:rsidRPr="00F032BA">
        <w:rPr>
          <w:rFonts w:hint="eastAsia"/>
          <w:bCs w:val="0"/>
          <w:szCs w:val="32"/>
        </w:rPr>
        <w:t>」</w:t>
      </w:r>
      <w:r w:rsidRPr="00F032BA">
        <w:rPr>
          <w:rFonts w:hint="eastAsia"/>
          <w:bCs w:val="0"/>
          <w:szCs w:val="32"/>
        </w:rPr>
        <w:t>第</w:t>
      </w:r>
      <w:r w:rsidRPr="00F032BA">
        <w:rPr>
          <w:bCs w:val="0"/>
          <w:szCs w:val="32"/>
        </w:rPr>
        <w:t>103</w:t>
      </w:r>
      <w:r w:rsidRPr="00F032BA">
        <w:rPr>
          <w:rFonts w:hint="eastAsia"/>
          <w:bCs w:val="0"/>
          <w:spacing w:val="-6"/>
          <w:szCs w:val="32"/>
        </w:rPr>
        <w:t>條規定，污水下水道系統有下列情形之一者，</w:t>
      </w:r>
      <w:r w:rsidRPr="00F032BA">
        <w:rPr>
          <w:rFonts w:hint="eastAsia"/>
          <w:bCs w:val="0"/>
          <w:szCs w:val="32"/>
        </w:rPr>
        <w:t>應依主管機關規定期限提報污染總量削減管理計畫，包括：1.排放之廢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水含有害健康物質，且連續</w:t>
      </w:r>
      <w:r w:rsidRPr="00F032BA">
        <w:rPr>
          <w:bCs w:val="0"/>
          <w:szCs w:val="32"/>
        </w:rPr>
        <w:t>5</w:t>
      </w:r>
      <w:r w:rsidRPr="00F032BA">
        <w:rPr>
          <w:rFonts w:hint="eastAsia"/>
          <w:bCs w:val="0"/>
          <w:szCs w:val="32"/>
        </w:rPr>
        <w:t>年排放總量逐年增加。2.6個月內實際平均排放之廢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水水量達5萬</w:t>
      </w:r>
      <w:r w:rsidR="0006732A" w:rsidRPr="00F032BA">
        <w:rPr>
          <w:rFonts w:hint="eastAsia"/>
          <w:bCs w:val="0"/>
          <w:szCs w:val="32"/>
        </w:rPr>
        <w:t>CMD</w:t>
      </w:r>
      <w:r w:rsidRPr="00F032BA">
        <w:rPr>
          <w:rFonts w:hint="eastAsia"/>
          <w:bCs w:val="0"/>
          <w:szCs w:val="32"/>
        </w:rPr>
        <w:t>以上，且放流水承受水體經主管機關認定屬嚴重污染程度者（已篩選出2處工業區應優先提報污染總量削減管理計畫）、其他經主管機關進行承受水體相關環境污</w:t>
      </w:r>
      <w:r w:rsidRPr="00F032BA">
        <w:rPr>
          <w:rFonts w:hint="eastAsia"/>
          <w:bCs w:val="0"/>
          <w:szCs w:val="32"/>
        </w:rPr>
        <w:lastRenderedPageBreak/>
        <w:t>染調查，其結果經主管機關認定，污水下水道系統之廢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水排放，有造成嚴重污染之虞者（已篩選出4處工業區應提報污染總量削減管理計畫）</w:t>
      </w:r>
      <w:r w:rsidRPr="00F032BA">
        <w:rPr>
          <w:rFonts w:ascii="新細明體" w:eastAsia="新細明體" w:cs="新細明體" w:hint="eastAsia"/>
          <w:sz w:val="24"/>
          <w:szCs w:val="24"/>
        </w:rPr>
        <w:t>。</w:t>
      </w:r>
      <w:r w:rsidRPr="00F032BA">
        <w:rPr>
          <w:rFonts w:hint="eastAsia"/>
          <w:bCs w:val="0"/>
          <w:szCs w:val="32"/>
        </w:rPr>
        <w:t>另據環保署與工業局於</w:t>
      </w:r>
      <w:r w:rsidRPr="00F032BA">
        <w:rPr>
          <w:bCs w:val="0"/>
          <w:szCs w:val="32"/>
        </w:rPr>
        <w:t>100</w:t>
      </w:r>
      <w:r w:rsidRPr="00F032BA">
        <w:rPr>
          <w:rFonts w:hint="eastAsia"/>
          <w:bCs w:val="0"/>
          <w:szCs w:val="32"/>
        </w:rPr>
        <w:t>年</w:t>
      </w:r>
      <w:r w:rsidRPr="00F032BA">
        <w:rPr>
          <w:bCs w:val="0"/>
          <w:szCs w:val="32"/>
        </w:rPr>
        <w:t>8</w:t>
      </w:r>
      <w:r w:rsidRPr="00F032BA">
        <w:rPr>
          <w:rFonts w:hint="eastAsia"/>
          <w:bCs w:val="0"/>
          <w:szCs w:val="32"/>
        </w:rPr>
        <w:t>月</w:t>
      </w:r>
      <w:r w:rsidRPr="00F032BA">
        <w:rPr>
          <w:bCs w:val="0"/>
          <w:szCs w:val="32"/>
        </w:rPr>
        <w:t>20</w:t>
      </w:r>
      <w:r w:rsidRPr="00F032BA">
        <w:rPr>
          <w:rFonts w:hint="eastAsia"/>
          <w:bCs w:val="0"/>
          <w:szCs w:val="32"/>
        </w:rPr>
        <w:t>日召開「提升工業區專用污水下水道系統管理成效」第</w:t>
      </w:r>
      <w:r w:rsidRPr="00F032BA">
        <w:rPr>
          <w:bCs w:val="0"/>
          <w:szCs w:val="32"/>
        </w:rPr>
        <w:t>4</w:t>
      </w:r>
      <w:r w:rsidRPr="00F032BA">
        <w:rPr>
          <w:rFonts w:hint="eastAsia"/>
          <w:bCs w:val="0"/>
          <w:szCs w:val="32"/>
        </w:rPr>
        <w:t>次聯繫會報會議紀錄提案</w:t>
      </w:r>
      <w:r w:rsidRPr="00F032BA">
        <w:rPr>
          <w:bCs w:val="0"/>
          <w:szCs w:val="32"/>
        </w:rPr>
        <w:t>8</w:t>
      </w:r>
      <w:r w:rsidRPr="00F032BA">
        <w:rPr>
          <w:rFonts w:hint="eastAsia"/>
          <w:bCs w:val="0"/>
          <w:szCs w:val="32"/>
        </w:rPr>
        <w:t>所示，桃縣</w:t>
      </w:r>
      <w:r w:rsidR="00D37033" w:rsidRPr="00F032BA">
        <w:rPr>
          <w:rFonts w:hint="eastAsia"/>
          <w:bCs w:val="0"/>
          <w:szCs w:val="32"/>
        </w:rPr>
        <w:t>府</w:t>
      </w:r>
      <w:r w:rsidRPr="00F032BA">
        <w:rPr>
          <w:rFonts w:hint="eastAsia"/>
          <w:bCs w:val="0"/>
          <w:szCs w:val="32"/>
        </w:rPr>
        <w:t>環保局曾依前揭規定，要求</w:t>
      </w:r>
      <w:r w:rsidR="009B43DF" w:rsidRPr="00F032BA">
        <w:rPr>
          <w:rFonts w:hint="eastAsia"/>
          <w:bCs w:val="0"/>
          <w:szCs w:val="32"/>
        </w:rPr>
        <w:t>○○</w:t>
      </w:r>
      <w:r w:rsidRPr="00F032BA">
        <w:rPr>
          <w:rFonts w:hint="eastAsia"/>
          <w:bCs w:val="0"/>
          <w:szCs w:val="32"/>
        </w:rPr>
        <w:t>工業區提送總量削減計畫。惟環保署查復，尚無地方政府依</w:t>
      </w:r>
      <w:r w:rsidR="00A621EF" w:rsidRPr="00F032BA">
        <w:rPr>
          <w:rFonts w:hint="eastAsia"/>
          <w:bCs w:val="0"/>
          <w:szCs w:val="32"/>
        </w:rPr>
        <w:t>前揭</w:t>
      </w:r>
      <w:r w:rsidRPr="00F032BA">
        <w:rPr>
          <w:rFonts w:hint="eastAsia"/>
          <w:bCs w:val="0"/>
          <w:szCs w:val="32"/>
        </w:rPr>
        <w:t>管理辦法第</w:t>
      </w:r>
      <w:r w:rsidRPr="00F032BA">
        <w:rPr>
          <w:bCs w:val="0"/>
          <w:szCs w:val="32"/>
        </w:rPr>
        <w:t>103</w:t>
      </w:r>
      <w:r w:rsidRPr="00F032BA">
        <w:rPr>
          <w:rFonts w:hint="eastAsia"/>
          <w:bCs w:val="0"/>
          <w:szCs w:val="32"/>
        </w:rPr>
        <w:t>條規定提報總量削減管理計畫。該署表示，依據同法第</w:t>
      </w:r>
      <w:r w:rsidRPr="00F032BA">
        <w:rPr>
          <w:bCs w:val="0"/>
          <w:szCs w:val="32"/>
        </w:rPr>
        <w:t>101</w:t>
      </w:r>
      <w:r w:rsidRPr="00F032BA">
        <w:rPr>
          <w:rFonts w:hint="eastAsia"/>
          <w:bCs w:val="0"/>
          <w:szCs w:val="32"/>
        </w:rPr>
        <w:t>條之</w:t>
      </w:r>
      <w:r w:rsidRPr="00F032BA">
        <w:rPr>
          <w:bCs w:val="0"/>
          <w:szCs w:val="32"/>
        </w:rPr>
        <w:t>1</w:t>
      </w:r>
      <w:r w:rsidRPr="00F032BA">
        <w:rPr>
          <w:rFonts w:hint="eastAsia"/>
          <w:bCs w:val="0"/>
          <w:szCs w:val="32"/>
        </w:rPr>
        <w:t>規定，將要求工業區專用污水下水道系統應自</w:t>
      </w:r>
      <w:r w:rsidRPr="00F032BA">
        <w:rPr>
          <w:bCs w:val="0"/>
          <w:szCs w:val="32"/>
        </w:rPr>
        <w:t>104</w:t>
      </w:r>
      <w:r w:rsidRPr="00F032BA">
        <w:rPr>
          <w:rFonts w:hint="eastAsia"/>
          <w:bCs w:val="0"/>
          <w:szCs w:val="32"/>
        </w:rPr>
        <w:t>年起，於每年</w:t>
      </w:r>
      <w:r w:rsidRPr="00F032BA">
        <w:rPr>
          <w:bCs w:val="0"/>
          <w:szCs w:val="32"/>
        </w:rPr>
        <w:t>6</w:t>
      </w:r>
      <w:r w:rsidRPr="00F032BA">
        <w:rPr>
          <w:rFonts w:hint="eastAsia"/>
          <w:bCs w:val="0"/>
          <w:szCs w:val="32"/>
        </w:rPr>
        <w:t>月底前向地方環保機關提出前</w:t>
      </w:r>
      <w:r w:rsidRPr="00F032BA">
        <w:rPr>
          <w:bCs w:val="0"/>
          <w:szCs w:val="32"/>
        </w:rPr>
        <w:t>1</w:t>
      </w:r>
      <w:r w:rsidRPr="00F032BA">
        <w:rPr>
          <w:rFonts w:hint="eastAsia"/>
          <w:bCs w:val="0"/>
          <w:szCs w:val="32"/>
        </w:rPr>
        <w:t>年度之自評報告，後續將依法規規定辦理。</w:t>
      </w:r>
    </w:p>
    <w:p w:rsidR="0075060D" w:rsidRPr="00F032BA" w:rsidRDefault="0075060D" w:rsidP="0075060D">
      <w:pPr>
        <w:pStyle w:val="5"/>
        <w:ind w:left="2127"/>
      </w:pPr>
      <w:r w:rsidRPr="00F032BA">
        <w:rPr>
          <w:rFonts w:hint="eastAsia"/>
          <w:bCs w:val="0"/>
          <w:szCs w:val="32"/>
        </w:rPr>
        <w:t>據環保署102年度委辦「工業區污水下水道系統管理及輔導計畫（</w:t>
      </w:r>
      <w:r w:rsidRPr="00F032BA">
        <w:rPr>
          <w:bCs w:val="0"/>
          <w:szCs w:val="32"/>
        </w:rPr>
        <w:t>EPA-102-G105-02-214</w:t>
      </w:r>
      <w:r w:rsidRPr="00F032BA">
        <w:rPr>
          <w:rFonts w:hint="eastAsia"/>
          <w:bCs w:val="0"/>
          <w:szCs w:val="32"/>
        </w:rPr>
        <w:t>）」指出，近年工業區水污染管制面臨的問題包括：「現行之水污染管制方式，主要透過主管機關之放流水採樣稽查辦理，受管制之工業區專用污水下水道系統多被動性進行改善，缺乏主動改善誘因」</w:t>
      </w:r>
      <w:r w:rsidRPr="00F032BA">
        <w:rPr>
          <w:rFonts w:hint="eastAsia"/>
          <w:b/>
          <w:bCs w:val="0"/>
          <w:szCs w:val="32"/>
        </w:rPr>
        <w:t>。</w:t>
      </w:r>
    </w:p>
    <w:p w:rsidR="00174429" w:rsidRPr="00F032BA" w:rsidRDefault="00174429" w:rsidP="00B7133C">
      <w:pPr>
        <w:pStyle w:val="4"/>
        <w:ind w:left="1741"/>
      </w:pPr>
      <w:r w:rsidRPr="00F032BA">
        <w:rPr>
          <w:rFonts w:hint="eastAsia"/>
        </w:rPr>
        <w:t>環保署近年定期與不定期稽</w:t>
      </w:r>
      <w:r w:rsidR="00A56A0C" w:rsidRPr="00F032BA">
        <w:rPr>
          <w:rFonts w:hint="eastAsia"/>
        </w:rPr>
        <w:t>查</w:t>
      </w:r>
      <w:r w:rsidRPr="00F032BA">
        <w:rPr>
          <w:rFonts w:hint="eastAsia"/>
        </w:rPr>
        <w:t>工業區內工廠之結果</w:t>
      </w:r>
      <w:r w:rsidR="00482A90" w:rsidRPr="00F032BA">
        <w:rPr>
          <w:rFonts w:hint="eastAsia"/>
        </w:rPr>
        <w:t>：</w:t>
      </w:r>
    </w:p>
    <w:p w:rsidR="00174429" w:rsidRPr="00F032BA" w:rsidRDefault="00174429" w:rsidP="00174429">
      <w:pPr>
        <w:pStyle w:val="5"/>
        <w:ind w:left="2127"/>
      </w:pPr>
      <w:r w:rsidRPr="00F032BA">
        <w:rPr>
          <w:rFonts w:hint="eastAsia"/>
        </w:rPr>
        <w:t>環保署100年至102年稽查各工業區內工廠落實水污染防治法相關規定之情形，結果統計發現，以違反該法第18條，未依規定採行水污染防治措施者最多；其次為違反該法第7條，放流水未符合放流水標準，以及違反第14條，排放廢（污）水與排放許可證（文件）登記內容</w:t>
      </w:r>
      <w:r w:rsidR="00D37033" w:rsidRPr="00F032BA">
        <w:rPr>
          <w:rFonts w:hint="eastAsia"/>
        </w:rPr>
        <w:t>牴</w:t>
      </w:r>
      <w:r w:rsidRPr="00F032BA">
        <w:rPr>
          <w:rFonts w:hint="eastAsia"/>
        </w:rPr>
        <w:t>觸。詳細案例及處理結</w:t>
      </w:r>
      <w:r w:rsidRPr="00F032BA">
        <w:rPr>
          <w:rFonts w:hint="eastAsia"/>
        </w:rPr>
        <w:lastRenderedPageBreak/>
        <w:t>果如</w:t>
      </w:r>
      <w:r w:rsidR="00E84B27" w:rsidRPr="00F032BA">
        <w:rPr>
          <w:rFonts w:hint="eastAsia"/>
        </w:rPr>
        <w:t>附表</w:t>
      </w:r>
      <w:r w:rsidR="003C7881" w:rsidRPr="00F032BA">
        <w:rPr>
          <w:rFonts w:hint="eastAsia"/>
        </w:rPr>
        <w:t>10</w:t>
      </w:r>
      <w:r w:rsidRPr="00F032BA">
        <w:rPr>
          <w:rFonts w:hint="eastAsia"/>
        </w:rPr>
        <w:t>。</w:t>
      </w:r>
    </w:p>
    <w:p w:rsidR="00E84B27" w:rsidRPr="00F032BA" w:rsidRDefault="00E84B27" w:rsidP="00E84B27">
      <w:pPr>
        <w:pStyle w:val="5"/>
        <w:ind w:left="2127"/>
      </w:pPr>
      <w:r w:rsidRPr="00F032BA">
        <w:rPr>
          <w:rFonts w:hint="eastAsia"/>
        </w:rPr>
        <w:t>至環保主管機關對於上開違反水污染防治法工廠之裁罰情形，經統計發現，100年度累計罰鍰金額前</w:t>
      </w:r>
      <w:r w:rsidR="00D37033" w:rsidRPr="00F032BA">
        <w:rPr>
          <w:rFonts w:hint="eastAsia"/>
        </w:rPr>
        <w:t>三</w:t>
      </w:r>
      <w:r w:rsidRPr="00F032BA">
        <w:rPr>
          <w:rFonts w:hint="eastAsia"/>
        </w:rPr>
        <w:t>大者分別為「</w:t>
      </w:r>
      <w:r w:rsidR="003011D9" w:rsidRPr="00F032BA">
        <w:rPr>
          <w:rFonts w:hint="eastAsia"/>
        </w:rPr>
        <w:t>○○○○○○</w:t>
      </w:r>
      <w:r w:rsidRPr="00F032BA">
        <w:rPr>
          <w:rFonts w:hint="eastAsia"/>
        </w:rPr>
        <w:t>股份有限公司</w:t>
      </w:r>
      <w:r w:rsidR="003011D9" w:rsidRPr="00F032BA">
        <w:rPr>
          <w:rFonts w:hint="eastAsia"/>
        </w:rPr>
        <w:t>○○</w:t>
      </w:r>
      <w:r w:rsidRPr="00F032BA">
        <w:rPr>
          <w:rFonts w:hint="eastAsia"/>
        </w:rPr>
        <w:t>廠（仁武工業區）」、「</w:t>
      </w:r>
      <w:r w:rsidR="003011D9" w:rsidRPr="00F032BA">
        <w:rPr>
          <w:rFonts w:hint="eastAsia"/>
        </w:rPr>
        <w:t>○○○○○○</w:t>
      </w:r>
      <w:r w:rsidRPr="00F032BA">
        <w:rPr>
          <w:rFonts w:hint="eastAsia"/>
        </w:rPr>
        <w:t>製造股份有限公司</w:t>
      </w:r>
      <w:r w:rsidR="003011D9" w:rsidRPr="00F032BA">
        <w:rPr>
          <w:rFonts w:hint="eastAsia"/>
        </w:rPr>
        <w:t>○</w:t>
      </w:r>
      <w:r w:rsidRPr="00F032BA">
        <w:rPr>
          <w:rFonts w:hint="eastAsia"/>
        </w:rPr>
        <w:t>廠（楠梓加工出口區）」與「</w:t>
      </w:r>
      <w:r w:rsidR="003011D9" w:rsidRPr="00F032BA">
        <w:rPr>
          <w:rFonts w:hint="eastAsia"/>
        </w:rPr>
        <w:t>○○○○</w:t>
      </w:r>
      <w:r w:rsidRPr="00F032BA">
        <w:rPr>
          <w:rFonts w:hint="eastAsia"/>
        </w:rPr>
        <w:t>股份有限公司</w:t>
      </w:r>
      <w:r w:rsidR="003011D9" w:rsidRPr="00F032BA">
        <w:rPr>
          <w:rFonts w:hint="eastAsia"/>
        </w:rPr>
        <w:t>○○</w:t>
      </w:r>
      <w:r w:rsidRPr="00F032BA">
        <w:rPr>
          <w:rFonts w:hint="eastAsia"/>
        </w:rPr>
        <w:t>預拌混凝土場（永康工業區）」，罰鍰金額分別為60萬元、53萬元與29萬元；101年為「</w:t>
      </w:r>
      <w:r w:rsidR="003011D9" w:rsidRPr="00F032BA">
        <w:rPr>
          <w:rFonts w:hint="eastAsia"/>
        </w:rPr>
        <w:t>○○○○</w:t>
      </w:r>
      <w:r w:rsidRPr="00F032BA">
        <w:rPr>
          <w:rFonts w:hint="eastAsia"/>
        </w:rPr>
        <w:t>股份有限公司（北斗工業區）」、「</w:t>
      </w:r>
      <w:r w:rsidR="003011D9" w:rsidRPr="00F032BA">
        <w:rPr>
          <w:rFonts w:hint="eastAsia"/>
        </w:rPr>
        <w:t>○○○○○○</w:t>
      </w:r>
      <w:r w:rsidRPr="00F032BA">
        <w:rPr>
          <w:rFonts w:hint="eastAsia"/>
        </w:rPr>
        <w:t>製造股份有限公司</w:t>
      </w:r>
      <w:r w:rsidR="003011D9" w:rsidRPr="00F032BA">
        <w:rPr>
          <w:rFonts w:hint="eastAsia"/>
        </w:rPr>
        <w:t>○</w:t>
      </w:r>
      <w:r w:rsidRPr="00F032BA">
        <w:rPr>
          <w:rFonts w:hint="eastAsia"/>
        </w:rPr>
        <w:t>廠（楠梓加工出口區）」與「</w:t>
      </w:r>
      <w:r w:rsidR="003011D9" w:rsidRPr="00F032BA">
        <w:rPr>
          <w:rFonts w:hint="eastAsia"/>
        </w:rPr>
        <w:t>○○○○</w:t>
      </w:r>
      <w:r w:rsidRPr="00F032BA">
        <w:rPr>
          <w:rFonts w:hint="eastAsia"/>
        </w:rPr>
        <w:t>股份有限公司（桃園龜山工業區）」，罰鍰金額分別為51萬元、34萬元與20萬元；102年為「</w:t>
      </w:r>
      <w:r w:rsidR="003011D9" w:rsidRPr="00F032BA">
        <w:rPr>
          <w:rFonts w:hint="eastAsia"/>
        </w:rPr>
        <w:t>○○○○○○</w:t>
      </w:r>
      <w:r w:rsidRPr="00F032BA">
        <w:rPr>
          <w:rFonts w:hint="eastAsia"/>
        </w:rPr>
        <w:t>股份有限公司（大園工業區）」、「</w:t>
      </w:r>
      <w:r w:rsidR="003011D9" w:rsidRPr="00F032BA">
        <w:rPr>
          <w:rFonts w:hint="eastAsia"/>
        </w:rPr>
        <w:t>○○○○</w:t>
      </w:r>
      <w:r w:rsidRPr="00F032BA">
        <w:rPr>
          <w:rFonts w:hint="eastAsia"/>
        </w:rPr>
        <w:t>股份有限公司中壢廠（中壢工業區）」與「</w:t>
      </w:r>
      <w:r w:rsidR="003011D9" w:rsidRPr="00F032BA">
        <w:rPr>
          <w:rFonts w:hint="eastAsia"/>
        </w:rPr>
        <w:t>○○○○</w:t>
      </w:r>
      <w:r w:rsidRPr="00F032BA">
        <w:rPr>
          <w:rFonts w:hint="eastAsia"/>
        </w:rPr>
        <w:t>股份有限公司觀音廠（觀音工業區）」，罰鍰金額分別為33萬元、32萬元與20萬元。</w:t>
      </w:r>
    </w:p>
    <w:p w:rsidR="00D37033" w:rsidRPr="00F032BA" w:rsidRDefault="00D37033" w:rsidP="00D37033">
      <w:pPr>
        <w:pStyle w:val="5"/>
        <w:ind w:left="2127"/>
      </w:pPr>
      <w:r w:rsidRPr="00F032BA">
        <w:rPr>
          <w:rFonts w:hint="eastAsia"/>
          <w:bCs w:val="0"/>
          <w:szCs w:val="32"/>
        </w:rPr>
        <w:t>環保署自</w:t>
      </w:r>
      <w:r w:rsidR="00DB5632" w:rsidRPr="00F032BA">
        <w:rPr>
          <w:bCs w:val="0"/>
          <w:szCs w:val="32"/>
        </w:rPr>
        <w:t>98</w:t>
      </w:r>
      <w:r w:rsidRPr="00F032BA">
        <w:rPr>
          <w:rFonts w:hint="eastAsia"/>
          <w:bCs w:val="0"/>
          <w:szCs w:val="32"/>
        </w:rPr>
        <w:t>年起始規劃深度查核作業，將傳統放流水採樣稽查方式，擴大為整廠深度稽查，以廢水量、用電量、加藥量、污泥量、處理設施操作、管線狀況及環境管理狀況等為稽查重點，必要時並駐廠進行功能評鑑相關作業，以瞭解工業區污水處理廠是否有硬體設施功能不足或不實操作之狀況，以提升稽查品質。因深度稽查涉及專業領域廣泛且精深，該署102年度委辦計畫「工業區污水下水道系統管理及輔導計畫（</w:t>
      </w:r>
      <w:r w:rsidRPr="00F032BA">
        <w:rPr>
          <w:bCs w:val="0"/>
          <w:szCs w:val="32"/>
        </w:rPr>
        <w:t>EPA-102-G105-02-214</w:t>
      </w:r>
      <w:r w:rsidRPr="00F032BA">
        <w:rPr>
          <w:rFonts w:hint="eastAsia"/>
          <w:bCs w:val="0"/>
          <w:szCs w:val="32"/>
        </w:rPr>
        <w:t>）」即指出：「深度稽查模式對於稽查同仁應需要過渡之學習</w:t>
      </w:r>
      <w:r w:rsidRPr="00F032BA">
        <w:rPr>
          <w:rFonts w:hint="eastAsia"/>
          <w:bCs w:val="0"/>
          <w:szCs w:val="32"/>
        </w:rPr>
        <w:lastRenderedPageBreak/>
        <w:t>期程，且有可能拉長單位稽查時間，但應可反映出受查單位真正亟需解決之問題，確保工業區污水處理廠維持正常且良好之操作」。</w:t>
      </w:r>
    </w:p>
    <w:p w:rsidR="00DF5399" w:rsidRPr="00F032BA" w:rsidRDefault="00DF5399" w:rsidP="001A01FD">
      <w:pPr>
        <w:pStyle w:val="4"/>
        <w:ind w:left="1741"/>
      </w:pPr>
      <w:r w:rsidRPr="00F032BA">
        <w:rPr>
          <w:rFonts w:hint="eastAsia"/>
        </w:rPr>
        <w:t>工業區污水處理廠產出污泥之處</w:t>
      </w:r>
      <w:r w:rsidR="00CE1786" w:rsidRPr="00F032BA">
        <w:rPr>
          <w:rFonts w:hint="eastAsia"/>
        </w:rPr>
        <w:t>理</w:t>
      </w:r>
      <w:r w:rsidRPr="00F032BA">
        <w:rPr>
          <w:rFonts w:hint="eastAsia"/>
        </w:rPr>
        <w:t>情形</w:t>
      </w:r>
      <w:r w:rsidR="00482A90" w:rsidRPr="00F032BA">
        <w:rPr>
          <w:rFonts w:hint="eastAsia"/>
        </w:rPr>
        <w:t>：</w:t>
      </w:r>
    </w:p>
    <w:p w:rsidR="0071479A" w:rsidRPr="00F032BA" w:rsidRDefault="0071479A" w:rsidP="0071479A">
      <w:pPr>
        <w:pStyle w:val="5"/>
        <w:ind w:left="2127"/>
      </w:pPr>
      <w:r w:rsidRPr="00F032BA">
        <w:rPr>
          <w:rFonts w:hint="eastAsia"/>
        </w:rPr>
        <w:t>依據水</w:t>
      </w:r>
      <w:r w:rsidR="006D0803" w:rsidRPr="00F032BA">
        <w:rPr>
          <w:rFonts w:hint="eastAsia"/>
        </w:rPr>
        <w:t>污染防治</w:t>
      </w:r>
      <w:r w:rsidRPr="00F032BA">
        <w:rPr>
          <w:rFonts w:hint="eastAsia"/>
        </w:rPr>
        <w:t>法第</w:t>
      </w:r>
      <w:r w:rsidRPr="00F032BA">
        <w:t xml:space="preserve"> 8 </w:t>
      </w:r>
      <w:r w:rsidRPr="00F032BA">
        <w:rPr>
          <w:rFonts w:hint="eastAsia"/>
        </w:rPr>
        <w:t>條之規定，污水下水道系統之廢</w:t>
      </w:r>
      <w:r w:rsidRPr="00F032BA">
        <w:t>(</w:t>
      </w:r>
      <w:r w:rsidRPr="00F032BA">
        <w:rPr>
          <w:rFonts w:hint="eastAsia"/>
        </w:rPr>
        <w:t>污</w:t>
      </w:r>
      <w:r w:rsidRPr="00F032BA">
        <w:t>)</w:t>
      </w:r>
      <w:r w:rsidRPr="00F032BA">
        <w:rPr>
          <w:rFonts w:hint="eastAsia"/>
        </w:rPr>
        <w:t>水處理，其產生之污泥，應妥善處理，不得任意放置或棄置。又據廢棄物清理法第</w:t>
      </w:r>
      <w:r w:rsidRPr="00F032BA">
        <w:t>32</w:t>
      </w:r>
      <w:r w:rsidRPr="00F032BA">
        <w:rPr>
          <w:rFonts w:hint="eastAsia"/>
        </w:rPr>
        <w:t>條規定，工業區之目的事業主管機關、開發單位或管理單位，應於區內或區外設置事業廢棄物處理設施。工業局</w:t>
      </w:r>
      <w:r w:rsidRPr="00F032BA">
        <w:rPr>
          <w:rFonts w:hAnsi="標楷體" w:hint="eastAsia"/>
          <w:szCs w:val="32"/>
        </w:rPr>
        <w:t>表示，</w:t>
      </w:r>
      <w:r w:rsidRPr="00F032BA">
        <w:rPr>
          <w:rFonts w:hint="eastAsia"/>
        </w:rPr>
        <w:t>對於所轄55處工業區產出之污泥，主要處理方式係委由合格廢棄物清除業者送至污泥處理機構處理，尚未自行設置處理設施。近來因部分污泥處理機構違法棄置污泥，經查獲而關廠或停工，致北部地區污泥處理機構家數銳減，影響產業及污水處理廠的污泥去化管道。該局短期暫以污泥裝袋暫存（堆置於既設污泥儲存場、曬乾床或操作單元）或異地暫存因應。</w:t>
      </w:r>
    </w:p>
    <w:p w:rsidR="00A56A0C" w:rsidRPr="00F032BA" w:rsidRDefault="00A56A0C" w:rsidP="0071479A">
      <w:pPr>
        <w:pStyle w:val="5"/>
        <w:ind w:left="2127"/>
      </w:pPr>
      <w:r w:rsidRPr="00F032BA">
        <w:rPr>
          <w:rFonts w:hint="eastAsia"/>
          <w:bCs w:val="0"/>
          <w:szCs w:val="32"/>
        </w:rPr>
        <w:t>據環保署</w:t>
      </w:r>
      <w:r w:rsidRPr="00F032BA">
        <w:rPr>
          <w:rFonts w:hint="eastAsia"/>
          <w:szCs w:val="32"/>
        </w:rPr>
        <w:t>100年度委辦「工業區專用下水道系統水污染管制綜合管理計畫」（</w:t>
      </w:r>
      <w:r w:rsidRPr="00F032BA">
        <w:rPr>
          <w:szCs w:val="32"/>
        </w:rPr>
        <w:t>EPA-100-G105-02-219</w:t>
      </w:r>
      <w:r w:rsidRPr="00F032BA">
        <w:rPr>
          <w:rFonts w:hint="eastAsia"/>
          <w:szCs w:val="32"/>
        </w:rPr>
        <w:t>）</w:t>
      </w:r>
      <w:r w:rsidRPr="00F032BA">
        <w:rPr>
          <w:rFonts w:hint="eastAsia"/>
          <w:bCs w:val="0"/>
          <w:szCs w:val="32"/>
        </w:rPr>
        <w:t>研究指出，98年2月間發生觀音工業區污水處理廠繞流偷排廢水及污泥之違法案件後，凸顯傳統於末端放流口採樣檢測之稽查方式存有盲點，部分未正常操作廢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水處理設施之業者，即以符合放流水稽查採樣為手段，進行相關規避稽查之不法行為，其節省之污染處理支出成本產生之不當利益，將高於現行</w:t>
      </w:r>
      <w:r w:rsidR="006D0803" w:rsidRPr="00F032BA">
        <w:rPr>
          <w:rFonts w:hint="eastAsia"/>
        </w:rPr>
        <w:t>水污染防治法</w:t>
      </w:r>
      <w:r w:rsidRPr="00F032BA">
        <w:rPr>
          <w:rFonts w:hint="eastAsia"/>
          <w:bCs w:val="0"/>
          <w:szCs w:val="32"/>
        </w:rPr>
        <w:t>的處罰上限，造成業者僥倖心態。除不合</w:t>
      </w:r>
      <w:r w:rsidRPr="00F032BA">
        <w:rPr>
          <w:rFonts w:hint="eastAsia"/>
          <w:bCs w:val="0"/>
          <w:szCs w:val="32"/>
        </w:rPr>
        <w:lastRenderedPageBreak/>
        <w:t>環境公平正義外，對確實操作廢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水處理設施之守法業者亦有不公，影響企業公平競爭與健全發展。</w:t>
      </w:r>
    </w:p>
    <w:p w:rsidR="00DF5399" w:rsidRPr="00F032BA" w:rsidRDefault="001A01FD" w:rsidP="00DF5399">
      <w:pPr>
        <w:pStyle w:val="4"/>
        <w:ind w:left="1741"/>
      </w:pPr>
      <w:r w:rsidRPr="00F032BA">
        <w:rPr>
          <w:rFonts w:hAnsi="標楷體" w:hint="eastAsia"/>
        </w:rPr>
        <w:t>工業區放流水回收再利用情形</w:t>
      </w:r>
      <w:r w:rsidR="00482A90" w:rsidRPr="00F032BA">
        <w:rPr>
          <w:rFonts w:hAnsi="標楷體" w:hint="eastAsia"/>
        </w:rPr>
        <w:t>：</w:t>
      </w:r>
    </w:p>
    <w:p w:rsidR="001A01FD" w:rsidRPr="00F032BA" w:rsidRDefault="001A01FD" w:rsidP="001A01FD">
      <w:pPr>
        <w:pStyle w:val="5"/>
        <w:ind w:left="2127"/>
      </w:pPr>
      <w:r w:rsidRPr="00F032BA">
        <w:rPr>
          <w:rFonts w:hint="eastAsia"/>
          <w:bCs w:val="0"/>
          <w:szCs w:val="32"/>
        </w:rPr>
        <w:t>據環保署95年度委辦「工業區專用下水道系統查核評比暨管理問題診斷追蹤改善計畫」</w:t>
      </w:r>
      <w:r w:rsidRPr="00F032BA">
        <w:rPr>
          <w:rFonts w:hint="eastAsia"/>
          <w:szCs w:val="32"/>
        </w:rPr>
        <w:t>（</w:t>
      </w:r>
      <w:r w:rsidRPr="00F032BA">
        <w:rPr>
          <w:szCs w:val="32"/>
        </w:rPr>
        <w:t>EPA-95-G105-02-204</w:t>
      </w:r>
      <w:r w:rsidRPr="00F032BA">
        <w:rPr>
          <w:rFonts w:hint="eastAsia"/>
          <w:szCs w:val="32"/>
        </w:rPr>
        <w:t>）</w:t>
      </w:r>
      <w:r w:rsidRPr="00F032BA">
        <w:rPr>
          <w:rFonts w:hint="eastAsia"/>
          <w:bCs w:val="0"/>
          <w:szCs w:val="32"/>
        </w:rPr>
        <w:t>指出，</w:t>
      </w:r>
      <w:r w:rsidR="001E0016" w:rsidRPr="00F032BA">
        <w:rPr>
          <w:rFonts w:hint="eastAsia"/>
          <w:bCs w:val="0"/>
          <w:szCs w:val="32"/>
        </w:rPr>
        <w:t>臺</w:t>
      </w:r>
      <w:r w:rsidRPr="00F032BA">
        <w:rPr>
          <w:rFonts w:hint="eastAsia"/>
          <w:bCs w:val="0"/>
          <w:szCs w:val="32"/>
        </w:rPr>
        <w:t>灣水資源極度缺乏，而任何產業之生產皆無法不使用水資源，尤其是目前高科技產業如：半導體業及光電業等，所以如果污水</w:t>
      </w:r>
      <w:r w:rsidR="00D37033" w:rsidRPr="00F032BA">
        <w:rPr>
          <w:rFonts w:hint="eastAsia"/>
          <w:bCs w:val="0"/>
          <w:szCs w:val="32"/>
        </w:rPr>
        <w:t>處理</w:t>
      </w:r>
      <w:r w:rsidRPr="00F032BA">
        <w:rPr>
          <w:rFonts w:hint="eastAsia"/>
          <w:bCs w:val="0"/>
          <w:szCs w:val="32"/>
        </w:rPr>
        <w:t>廠廢水未來能處理到相當程度，其回收再利用亦應為永續發展之必需。並建議該署應提前研議，未來處理妥善之廢水進行回收使用或發電利用等之規定，並可限定回收使用水質條件及配合管制方式。</w:t>
      </w:r>
      <w:r w:rsidR="00D37033" w:rsidRPr="00F032BA">
        <w:rPr>
          <w:rFonts w:hint="eastAsia"/>
          <w:bCs w:val="0"/>
          <w:szCs w:val="32"/>
        </w:rPr>
        <w:t>又</w:t>
      </w:r>
      <w:r w:rsidRPr="00F032BA">
        <w:rPr>
          <w:rFonts w:hint="eastAsia"/>
          <w:bCs w:val="0"/>
          <w:szCs w:val="32"/>
        </w:rPr>
        <w:t>環保署</w:t>
      </w:r>
      <w:r w:rsidRPr="00F032BA">
        <w:rPr>
          <w:rFonts w:hint="eastAsia"/>
          <w:szCs w:val="32"/>
        </w:rPr>
        <w:t>100年度委辦「工業區專用下水道系統水污染管制綜合管理計畫」（</w:t>
      </w:r>
      <w:r w:rsidRPr="00F032BA">
        <w:rPr>
          <w:szCs w:val="32"/>
        </w:rPr>
        <w:t>EPA-100-G105-02-219</w:t>
      </w:r>
      <w:r w:rsidRPr="00F032BA">
        <w:rPr>
          <w:rFonts w:hint="eastAsia"/>
          <w:szCs w:val="32"/>
        </w:rPr>
        <w:t>）亦提出，</w:t>
      </w:r>
      <w:r w:rsidRPr="00F032BA">
        <w:rPr>
          <w:rFonts w:hint="eastAsia"/>
          <w:bCs w:val="0"/>
          <w:spacing w:val="-10"/>
          <w:szCs w:val="32"/>
        </w:rPr>
        <w:t>推動水資源回收，可朝不同污水性質進行分離，</w:t>
      </w:r>
      <w:r w:rsidRPr="00F032BA">
        <w:rPr>
          <w:rFonts w:hint="eastAsia"/>
          <w:bCs w:val="0"/>
          <w:szCs w:val="32"/>
        </w:rPr>
        <w:t>後再行回收處理，或擇一或二家事業輔導使其做為示範回收廠。各工業區用水回收率，可透</w:t>
      </w:r>
      <w:r w:rsidR="00DB5632" w:rsidRPr="00F032BA">
        <w:rPr>
          <w:rFonts w:hint="eastAsia"/>
          <w:bCs w:val="0"/>
          <w:szCs w:val="32"/>
        </w:rPr>
        <w:t>過</w:t>
      </w:r>
      <w:r w:rsidRPr="00F032BA">
        <w:rPr>
          <w:rFonts w:hint="eastAsia"/>
          <w:bCs w:val="0"/>
          <w:szCs w:val="32"/>
        </w:rPr>
        <w:t>各區成立用水輔導組織，並指定專責人員，強化執行回收率。</w:t>
      </w:r>
    </w:p>
    <w:p w:rsidR="001A01FD" w:rsidRPr="00F032BA" w:rsidRDefault="001A01FD" w:rsidP="001A01FD">
      <w:pPr>
        <w:pStyle w:val="5"/>
        <w:ind w:left="2127"/>
      </w:pPr>
      <w:r w:rsidRPr="00F032BA">
        <w:rPr>
          <w:rFonts w:hint="eastAsia"/>
          <w:bCs w:val="0"/>
          <w:szCs w:val="32"/>
        </w:rPr>
        <w:t>環保署102年度委辦「工業區污水下水道系</w:t>
      </w:r>
      <w:r w:rsidRPr="00F032BA">
        <w:rPr>
          <w:rFonts w:hint="eastAsia"/>
          <w:bCs w:val="0"/>
          <w:spacing w:val="-6"/>
          <w:szCs w:val="32"/>
        </w:rPr>
        <w:t>統管理及輔導計畫（</w:t>
      </w:r>
      <w:r w:rsidRPr="00F032BA">
        <w:rPr>
          <w:bCs w:val="0"/>
          <w:spacing w:val="-6"/>
          <w:szCs w:val="32"/>
        </w:rPr>
        <w:t>EPA-102-G105-02-214</w:t>
      </w:r>
      <w:r w:rsidRPr="00F032BA">
        <w:rPr>
          <w:rFonts w:hint="eastAsia"/>
          <w:bCs w:val="0"/>
          <w:spacing w:val="-6"/>
          <w:szCs w:val="32"/>
        </w:rPr>
        <w:t>）」</w:t>
      </w:r>
      <w:r w:rsidRPr="00F032BA">
        <w:rPr>
          <w:rFonts w:hint="eastAsia"/>
          <w:bCs w:val="0"/>
          <w:szCs w:val="32"/>
        </w:rPr>
        <w:t>再指出，水資源日益緊縮，已逐漸成為未來之趨勢，在既有之水源外，積極探討與開發工業區或公共污水廠放流水之再利用，已成為未來替代水源之重要選項。並建議未來若能由中央目的事業主管機關主動進行規劃與輔導時，於經濟面建議考慮缺水風險、調整水價及採用</w:t>
      </w:r>
      <w:r w:rsidRPr="00F032BA">
        <w:rPr>
          <w:bCs w:val="0"/>
          <w:szCs w:val="32"/>
        </w:rPr>
        <w:t>BTO(</w:t>
      </w:r>
      <w:r w:rsidRPr="00F032BA">
        <w:rPr>
          <w:rFonts w:hint="eastAsia"/>
          <w:bCs w:val="0"/>
          <w:szCs w:val="32"/>
        </w:rPr>
        <w:t>興建、移轉、營運</w:t>
      </w:r>
      <w:r w:rsidRPr="00F032BA">
        <w:rPr>
          <w:bCs w:val="0"/>
          <w:szCs w:val="32"/>
        </w:rPr>
        <w:t>)</w:t>
      </w:r>
      <w:r w:rsidRPr="00F032BA">
        <w:rPr>
          <w:rFonts w:hint="eastAsia"/>
          <w:bCs w:val="0"/>
          <w:szCs w:val="32"/>
        </w:rPr>
        <w:t>營運</w:t>
      </w:r>
      <w:r w:rsidRPr="00F032BA">
        <w:rPr>
          <w:rFonts w:hint="eastAsia"/>
          <w:bCs w:val="0"/>
          <w:szCs w:val="32"/>
        </w:rPr>
        <w:lastRenderedPageBreak/>
        <w:t>模式之可行性或提供實際經費之補助，應可增加此類廢水再利用之可行性，以提升再生水之經濟效益；於法規面建議考量是否以收取廢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水排放費之方式，促使業者提升再生水使用率；建議未來在再生水之水源方面亦可考量水質較為單純穩定之生活污水進行探討其可行性，以有效運用水資源，減少資源浪費</w:t>
      </w:r>
      <w:r w:rsidR="00BB0EF8" w:rsidRPr="00F032BA">
        <w:rPr>
          <w:rFonts w:hint="eastAsia"/>
          <w:bCs w:val="0"/>
          <w:szCs w:val="32"/>
        </w:rPr>
        <w:t>。</w:t>
      </w:r>
    </w:p>
    <w:p w:rsidR="001A01FD" w:rsidRPr="00F032BA" w:rsidRDefault="00A72D0F" w:rsidP="001A01FD">
      <w:pPr>
        <w:pStyle w:val="5"/>
        <w:ind w:left="2127"/>
      </w:pPr>
      <w:r w:rsidRPr="00F032BA">
        <w:rPr>
          <w:rFonts w:hint="eastAsia"/>
        </w:rPr>
        <w:t>據</w:t>
      </w:r>
      <w:r w:rsidR="00931AC6" w:rsidRPr="00F032BA">
        <w:rPr>
          <w:rFonts w:hint="eastAsia"/>
        </w:rPr>
        <w:t>工業局</w:t>
      </w:r>
      <w:r w:rsidR="00486A2C" w:rsidRPr="00F032BA">
        <w:rPr>
          <w:rFonts w:hint="eastAsia"/>
        </w:rPr>
        <w:t>103年11月18日</w:t>
      </w:r>
      <w:r w:rsidR="007642D3" w:rsidRPr="00F032BA">
        <w:rPr>
          <w:rFonts w:hint="eastAsia"/>
        </w:rPr>
        <w:t>回</w:t>
      </w:r>
      <w:r w:rsidR="00486A2C" w:rsidRPr="00F032BA">
        <w:rPr>
          <w:rFonts w:hint="eastAsia"/>
        </w:rPr>
        <w:t>復</w:t>
      </w:r>
      <w:r w:rsidR="007642D3" w:rsidRPr="00F032BA">
        <w:rPr>
          <w:rFonts w:hint="eastAsia"/>
        </w:rPr>
        <w:t>本院座談會議題</w:t>
      </w:r>
      <w:r w:rsidR="00486A2C" w:rsidRPr="00F032BA">
        <w:rPr>
          <w:rFonts w:hint="eastAsia"/>
        </w:rPr>
        <w:t>說明資料</w:t>
      </w:r>
      <w:r w:rsidR="001A01FD" w:rsidRPr="00F032BA">
        <w:rPr>
          <w:rFonts w:hint="eastAsia"/>
        </w:rPr>
        <w:t>，</w:t>
      </w:r>
      <w:r w:rsidRPr="00F032BA">
        <w:rPr>
          <w:rFonts w:hint="eastAsia"/>
        </w:rPr>
        <w:t>該局</w:t>
      </w:r>
      <w:r w:rsidR="001A01FD" w:rsidRPr="00F032BA">
        <w:rPr>
          <w:rFonts w:hAnsi="標楷體"/>
          <w:szCs w:val="32"/>
        </w:rPr>
        <w:t>自98至102年</w:t>
      </w:r>
      <w:r w:rsidR="001A01FD" w:rsidRPr="00F032BA">
        <w:rPr>
          <w:rFonts w:hAnsi="標楷體" w:hint="eastAsia"/>
          <w:szCs w:val="32"/>
        </w:rPr>
        <w:t>間</w:t>
      </w:r>
      <w:r w:rsidR="001A01FD" w:rsidRPr="00F032BA">
        <w:rPr>
          <w:rFonts w:hAnsi="標楷體"/>
          <w:szCs w:val="32"/>
        </w:rPr>
        <w:t>均以專案計畫推動產業提升用水效能，</w:t>
      </w:r>
      <w:r w:rsidR="001A01FD" w:rsidRPr="00F032BA">
        <w:rPr>
          <w:rFonts w:hAnsi="標楷體" w:hint="eastAsia"/>
          <w:szCs w:val="32"/>
        </w:rPr>
        <w:t>提供受輔導廠商從</w:t>
      </w:r>
      <w:r w:rsidR="001A01FD" w:rsidRPr="00F032BA">
        <w:rPr>
          <w:rFonts w:hAnsi="標楷體"/>
          <w:szCs w:val="32"/>
        </w:rPr>
        <w:t>製程節水、冷卻節水、鍋爐節水、生活節水及管末廢水回收等</w:t>
      </w:r>
      <w:r w:rsidR="001A01FD" w:rsidRPr="00F032BA">
        <w:rPr>
          <w:rFonts w:hAnsi="標楷體" w:hint="eastAsia"/>
          <w:szCs w:val="32"/>
        </w:rPr>
        <w:t>不同面向</w:t>
      </w:r>
      <w:r w:rsidR="001A01FD" w:rsidRPr="00F032BA">
        <w:rPr>
          <w:rFonts w:hAnsi="標楷體"/>
          <w:szCs w:val="32"/>
        </w:rPr>
        <w:t>提升廠內</w:t>
      </w:r>
      <w:r w:rsidR="001A01FD" w:rsidRPr="00F032BA">
        <w:rPr>
          <w:rFonts w:hAnsi="標楷體" w:hint="eastAsia"/>
          <w:szCs w:val="32"/>
        </w:rPr>
        <w:t>用水</w:t>
      </w:r>
      <w:r w:rsidR="001A01FD" w:rsidRPr="00F032BA">
        <w:rPr>
          <w:rFonts w:hAnsi="標楷體"/>
          <w:szCs w:val="32"/>
        </w:rPr>
        <w:t>回收率</w:t>
      </w:r>
      <w:r w:rsidR="001A01FD" w:rsidRPr="00F032BA">
        <w:rPr>
          <w:rFonts w:hAnsi="標楷體" w:hint="eastAsia"/>
          <w:szCs w:val="32"/>
        </w:rPr>
        <w:t>，</w:t>
      </w:r>
      <w:r w:rsidR="001A01FD" w:rsidRPr="00F032BA">
        <w:rPr>
          <w:rFonts w:hAnsi="標楷體"/>
          <w:szCs w:val="32"/>
        </w:rPr>
        <w:t>輔導3</w:t>
      </w:r>
      <w:r w:rsidR="001A01FD" w:rsidRPr="00F032BA">
        <w:rPr>
          <w:rFonts w:hAnsi="標楷體" w:hint="eastAsia"/>
          <w:szCs w:val="32"/>
        </w:rPr>
        <w:t>96</w:t>
      </w:r>
      <w:r w:rsidR="001A01FD" w:rsidRPr="00F032BA">
        <w:rPr>
          <w:rFonts w:hAnsi="標楷體"/>
          <w:szCs w:val="32"/>
        </w:rPr>
        <w:t>廠家</w:t>
      </w:r>
      <w:r w:rsidR="001A01FD" w:rsidRPr="00F032BA">
        <w:rPr>
          <w:rFonts w:hAnsi="標楷體" w:hint="eastAsia"/>
          <w:szCs w:val="32"/>
        </w:rPr>
        <w:t>進行廢水減量及回收再利用</w:t>
      </w:r>
      <w:r w:rsidR="001A01FD" w:rsidRPr="00F032BA">
        <w:rPr>
          <w:rFonts w:hAnsi="標楷體"/>
          <w:szCs w:val="32"/>
        </w:rPr>
        <w:t>，建議節水量達2,361萬噸，節水方案以製程節水為主(897萬噸)，其次為管末廢水回收(727萬噸)，再次為冷卻節水(588萬噸)，以電子零組件製造業家數最多，其次為化學材料製造業。</w:t>
      </w:r>
    </w:p>
    <w:p w:rsidR="009C2D5C" w:rsidRPr="00F032BA" w:rsidRDefault="009C2D5C" w:rsidP="00742B4D">
      <w:pPr>
        <w:pStyle w:val="2"/>
        <w:ind w:left="1134"/>
      </w:pPr>
      <w:bookmarkStart w:id="159" w:name="_Toc407347656"/>
      <w:r w:rsidRPr="00F032BA">
        <w:rPr>
          <w:rFonts w:hint="eastAsia"/>
        </w:rPr>
        <w:t>桃園縣政府環境保護局</w:t>
      </w:r>
      <w:r w:rsidR="00BF2C1D" w:rsidRPr="00F032BA">
        <w:rPr>
          <w:rFonts w:hint="eastAsia"/>
        </w:rPr>
        <w:t>「桃園縣污染熱區夜間稽查管制計畫」（</w:t>
      </w:r>
      <w:r w:rsidR="000E5A75" w:rsidRPr="00F032BA">
        <w:rPr>
          <w:rFonts w:hint="eastAsia"/>
        </w:rPr>
        <w:t>貓頭鷹稽查專案計畫</w:t>
      </w:r>
      <w:r w:rsidR="00BF2C1D" w:rsidRPr="00F032BA">
        <w:rPr>
          <w:rFonts w:hint="eastAsia"/>
        </w:rPr>
        <w:t>）</w:t>
      </w:r>
      <w:bookmarkEnd w:id="159"/>
      <w:r w:rsidR="005E025D" w:rsidRPr="00F032BA">
        <w:rPr>
          <w:rFonts w:hint="eastAsia"/>
        </w:rPr>
        <w:t>：</w:t>
      </w:r>
    </w:p>
    <w:p w:rsidR="00E84B27" w:rsidRPr="00F032BA" w:rsidRDefault="00E84B27" w:rsidP="00503A85">
      <w:pPr>
        <w:pStyle w:val="3"/>
        <w:ind w:leftChars="200" w:left="1395"/>
      </w:pPr>
      <w:bookmarkStart w:id="160" w:name="_Toc406680801"/>
      <w:bookmarkStart w:id="161" w:name="_Toc407347657"/>
      <w:r w:rsidRPr="00F032BA">
        <w:rPr>
          <w:rFonts w:hint="eastAsia"/>
        </w:rPr>
        <w:t>桃縣府環保局</w:t>
      </w:r>
      <w:r w:rsidRPr="00F032BA">
        <w:rPr>
          <w:rFonts w:hAnsi="標楷體" w:hint="eastAsia"/>
        </w:rPr>
        <w:t>為強化環境污染改善，於1</w:t>
      </w:r>
      <w:r w:rsidRPr="00F032BA">
        <w:rPr>
          <w:rFonts w:hint="eastAsia"/>
        </w:rPr>
        <w:t>01年9月成立「桃園縣污染熱區夜間稽查管制計畫」（貓頭鷹稽查專案計畫），該計畫主要就是針對夜晚、雨天及假日等</w:t>
      </w:r>
      <w:r w:rsidR="004E60A1" w:rsidRPr="00F032BA">
        <w:rPr>
          <w:rFonts w:hint="eastAsia"/>
        </w:rPr>
        <w:t>無人注意的時段，</w:t>
      </w:r>
      <w:r w:rsidR="00040801" w:rsidRPr="00F032BA">
        <w:rPr>
          <w:rFonts w:hint="eastAsia"/>
        </w:rPr>
        <w:t>特別加強稽查；尤針對</w:t>
      </w:r>
      <w:r w:rsidR="004E60A1" w:rsidRPr="00F032BA">
        <w:rPr>
          <w:rFonts w:hint="eastAsia"/>
        </w:rPr>
        <w:t>縣內各河川流域、大型工業區、風險高污染事業及有違規紀錄的廠商加強稽查，希望能遏止廠商</w:t>
      </w:r>
      <w:r w:rsidR="00040801" w:rsidRPr="00F032BA">
        <w:rPr>
          <w:rFonts w:hint="eastAsia"/>
        </w:rPr>
        <w:t>不法</w:t>
      </w:r>
      <w:r w:rsidR="004E60A1" w:rsidRPr="00F032BA">
        <w:rPr>
          <w:rFonts w:hint="eastAsia"/>
        </w:rPr>
        <w:t>行為。該計畫主要特點係利用多項先進的科技設備，突破人力、時間及空間之稽查瓶頸，茲介紹相關儀器設備及方法如下</w:t>
      </w:r>
      <w:r w:rsidR="00040801" w:rsidRPr="00F032BA">
        <w:rPr>
          <w:rFonts w:hint="eastAsia"/>
        </w:rPr>
        <w:t>，另相關</w:t>
      </w:r>
      <w:r w:rsidR="00E036F0" w:rsidRPr="00F032BA">
        <w:rPr>
          <w:rFonts w:hint="eastAsia"/>
        </w:rPr>
        <w:t>圖片詳附圖</w:t>
      </w:r>
      <w:r w:rsidR="004E60A1" w:rsidRPr="00F032BA">
        <w:rPr>
          <w:rFonts w:hint="eastAsia"/>
        </w:rPr>
        <w:t>：</w:t>
      </w:r>
      <w:bookmarkEnd w:id="160"/>
      <w:bookmarkEnd w:id="161"/>
    </w:p>
    <w:p w:rsidR="004E60A1" w:rsidRPr="00F032BA" w:rsidRDefault="004E60A1" w:rsidP="00BB0EF8">
      <w:pPr>
        <w:pStyle w:val="4"/>
        <w:ind w:left="1741"/>
      </w:pPr>
      <w:r w:rsidRPr="00F032BA">
        <w:rPr>
          <w:rFonts w:hint="eastAsia"/>
        </w:rPr>
        <w:lastRenderedPageBreak/>
        <w:t>3D掃描式光學雷達：</w:t>
      </w:r>
      <w:r w:rsidR="00040801" w:rsidRPr="00F032BA">
        <w:rPr>
          <w:rFonts w:hint="eastAsia"/>
        </w:rPr>
        <w:t>全國首創以綠光雷射光束為能量，經接觸空氣中懸浮微粒後，接收散射能量訊號，即可監測、遙測掃描懸浮微粒流佈，可精準定位空氣污染源。</w:t>
      </w:r>
    </w:p>
    <w:p w:rsidR="00040801" w:rsidRPr="00F032BA" w:rsidRDefault="00040801" w:rsidP="00BB0EF8">
      <w:pPr>
        <w:pStyle w:val="4"/>
        <w:ind w:left="1741"/>
      </w:pPr>
      <w:r w:rsidRPr="00F032BA">
        <w:rPr>
          <w:rFonts w:hint="eastAsia"/>
        </w:rPr>
        <w:t>紅外線熱顯像儀：透過熱顯像儀將輻射強度轉換成影像及溫度，追蹤瞭解排放管道之運作及廢氣狀況。</w:t>
      </w:r>
    </w:p>
    <w:p w:rsidR="00E84B27" w:rsidRPr="00F032BA" w:rsidRDefault="00E84B27" w:rsidP="00BB0EF8">
      <w:pPr>
        <w:pStyle w:val="4"/>
        <w:ind w:left="1741"/>
      </w:pPr>
      <w:r w:rsidRPr="00F032BA">
        <w:rPr>
          <w:rFonts w:hint="eastAsia"/>
        </w:rPr>
        <w:t>無線射頻辨識技術（</w:t>
      </w:r>
      <w:r w:rsidRPr="00F032BA">
        <w:t>Rapid Frequency IDentification,</w:t>
      </w:r>
      <w:r w:rsidR="0064015E" w:rsidRPr="00F032BA">
        <w:t xml:space="preserve"> </w:t>
      </w:r>
      <w:r w:rsidRPr="00F032BA">
        <w:t>RFID</w:t>
      </w:r>
      <w:r w:rsidRPr="00F032BA">
        <w:rPr>
          <w:rFonts w:hAnsi="標楷體" w:hint="eastAsia"/>
        </w:rPr>
        <w:t>）</w:t>
      </w:r>
      <w:r w:rsidRPr="00F032BA">
        <w:rPr>
          <w:rFonts w:hint="eastAsia"/>
        </w:rPr>
        <w:t>：於工廠廢水排放口處加裝觸發式感應器，偵測廢水排放行為轉為數位訊號傳送，透過行動網路即時傳送警示訊息通報稽查人員。</w:t>
      </w:r>
    </w:p>
    <w:p w:rsidR="00E84B27" w:rsidRPr="00F032BA" w:rsidRDefault="00E84B27" w:rsidP="00BB0EF8">
      <w:pPr>
        <w:pStyle w:val="4"/>
        <w:ind w:left="1741"/>
      </w:pPr>
      <w:r w:rsidRPr="00F032BA">
        <w:rPr>
          <w:rFonts w:hint="eastAsia"/>
        </w:rPr>
        <w:t>無人飛機（</w:t>
      </w:r>
      <w:r w:rsidRPr="00F032BA">
        <w:t>Unmanned Aerial Vehicle</w:t>
      </w:r>
      <w:r w:rsidRPr="00F032BA">
        <w:rPr>
          <w:rFonts w:hint="eastAsia"/>
        </w:rPr>
        <w:t>, UVA</w:t>
      </w:r>
      <w:r w:rsidRPr="00F032BA">
        <w:rPr>
          <w:rFonts w:hAnsi="標楷體" w:hint="eastAsia"/>
        </w:rPr>
        <w:t>）</w:t>
      </w:r>
      <w:r w:rsidRPr="00F032BA">
        <w:rPr>
          <w:rFonts w:hint="eastAsia"/>
        </w:rPr>
        <w:t>：於小型飛行器上裝設攝影機，針對工廠廠區較隱密或無法於平面透視之死角，藉由低空地景拍攝，掌握工廠廠區概況。</w:t>
      </w:r>
    </w:p>
    <w:p w:rsidR="00E84B27" w:rsidRPr="00F032BA" w:rsidRDefault="00E84B27" w:rsidP="00BB0EF8">
      <w:pPr>
        <w:pStyle w:val="4"/>
        <w:ind w:left="1741"/>
      </w:pPr>
      <w:r w:rsidRPr="00F032BA">
        <w:rPr>
          <w:rFonts w:hint="eastAsia"/>
        </w:rPr>
        <w:t>透地雷達（</w:t>
      </w:r>
      <w:r w:rsidRPr="00F032BA">
        <w:t>Ground Penetrating Radar, GPR</w:t>
      </w:r>
      <w:r w:rsidRPr="00F032BA">
        <w:rPr>
          <w:rFonts w:hint="eastAsia"/>
        </w:rPr>
        <w:t>）：發射高頻電磁波進入地層，偵測地層產生之反射波，探測地下是否不法埋設地下管線、水槽或異常管線裝置等。</w:t>
      </w:r>
    </w:p>
    <w:p w:rsidR="00E84B27" w:rsidRPr="00F032BA" w:rsidRDefault="00E84B27" w:rsidP="00BB0EF8">
      <w:pPr>
        <w:pStyle w:val="4"/>
        <w:ind w:left="1741"/>
      </w:pPr>
      <w:r w:rsidRPr="00F032BA">
        <w:rPr>
          <w:rFonts w:hint="eastAsia"/>
        </w:rPr>
        <w:t>地下管線探測：將訊號發射器發射於管道中，藉由所偵測到的對應波長，可得知管道位置、深度及長度，判斷暗管於地面下之走向，釐清水路及源頭。</w:t>
      </w:r>
    </w:p>
    <w:p w:rsidR="00E84B27" w:rsidRPr="00F032BA" w:rsidRDefault="00E84B27" w:rsidP="00BB0EF8">
      <w:pPr>
        <w:pStyle w:val="4"/>
        <w:ind w:left="1741"/>
      </w:pPr>
      <w:r w:rsidRPr="00F032BA">
        <w:rPr>
          <w:rFonts w:hint="eastAsia"/>
        </w:rPr>
        <w:t>水質自動監測器：於廢水放流口或河川裝設自動監測器，透過網路定時將pH、溫度及電導度傳回監控中心。</w:t>
      </w:r>
    </w:p>
    <w:p w:rsidR="00E84B27" w:rsidRPr="00F032BA" w:rsidRDefault="00E036F0" w:rsidP="009D072E">
      <w:pPr>
        <w:pStyle w:val="3"/>
        <w:ind w:left="1393"/>
      </w:pPr>
      <w:bookmarkStart w:id="162" w:name="_Toc406680802"/>
      <w:bookmarkStart w:id="163" w:name="_Toc407347658"/>
      <w:r w:rsidRPr="00F032BA">
        <w:rPr>
          <w:rFonts w:hint="eastAsia"/>
        </w:rPr>
        <w:t>貓頭鷹稽查專案計畫自101年9月執行至103年10月底止，總稽查件次達5,311次，其中為防堵不肖業者於非上班時間偷排廢水，特於假日及夜間執行稽查，其執行件次分別計511次及570次；</w:t>
      </w:r>
      <w:r w:rsidRPr="00F032BA">
        <w:rPr>
          <w:rFonts w:hint="eastAsia"/>
        </w:rPr>
        <w:lastRenderedPageBreak/>
        <w:t>結果取締非法排放污染者計816家次、停工處分業者計15家次，累計罰鍰金額超過1億元，另移送各地方法院檢察署偵辦者計5家次。環保署表示，該局稽查告發率達15%，係全國平均值的3倍，成效相當良好。</w:t>
      </w:r>
      <w:bookmarkEnd w:id="162"/>
      <w:bookmarkEnd w:id="163"/>
    </w:p>
    <w:p w:rsidR="009C2D5C" w:rsidRPr="00F032BA" w:rsidRDefault="009C2D5C" w:rsidP="009C2D5C">
      <w:pPr>
        <w:pStyle w:val="3"/>
        <w:numPr>
          <w:ilvl w:val="0"/>
          <w:numId w:val="0"/>
        </w:numPr>
      </w:pPr>
      <w:bookmarkStart w:id="164" w:name="_Toc407347659"/>
      <w:r w:rsidRPr="00F032BA">
        <w:rPr>
          <w:rFonts w:hint="eastAsia"/>
        </w:rPr>
        <w:t>伍之二：履勘</w:t>
      </w:r>
      <w:bookmarkEnd w:id="164"/>
    </w:p>
    <w:p w:rsidR="000E5A75" w:rsidRPr="00F032BA" w:rsidRDefault="000E5A75" w:rsidP="00AF334D">
      <w:pPr>
        <w:pStyle w:val="2"/>
        <w:numPr>
          <w:ilvl w:val="1"/>
          <w:numId w:val="11"/>
        </w:numPr>
        <w:ind w:left="993"/>
      </w:pPr>
      <w:bookmarkStart w:id="165" w:name="_Toc407347660"/>
      <w:r w:rsidRPr="00F032BA">
        <w:rPr>
          <w:rFonts w:hint="eastAsia"/>
        </w:rPr>
        <w:t>觀音工業區污水處理概況及相關主管機關督管情形</w:t>
      </w:r>
      <w:bookmarkEnd w:id="165"/>
      <w:r w:rsidR="005E025D" w:rsidRPr="00F032BA">
        <w:rPr>
          <w:rFonts w:hint="eastAsia"/>
        </w:rPr>
        <w:t>：</w:t>
      </w:r>
    </w:p>
    <w:p w:rsidR="000E5A75" w:rsidRPr="00F032BA" w:rsidRDefault="000E5A75" w:rsidP="000E5A75">
      <w:pPr>
        <w:pStyle w:val="0"/>
        <w:ind w:leftChars="284" w:left="991" w:firstLineChars="202" w:firstLine="705"/>
      </w:pPr>
      <w:r w:rsidRPr="00F032BA">
        <w:rPr>
          <w:rFonts w:hint="eastAsia"/>
        </w:rPr>
        <w:t>觀音工業區係屬工業局所轄管之工業區之一，該工業區於71年開發至79年12月完成，由工業局策劃推動，係北區最具規模之綜合性工業區。惟近年發現觀音鄉海域「藻礁」區域遭工業廢水嚴重破壞，紀錄片「看見</w:t>
      </w:r>
      <w:r w:rsidR="00407B81" w:rsidRPr="00F032BA">
        <w:rPr>
          <w:rFonts w:hint="eastAsia"/>
        </w:rPr>
        <w:t>臺</w:t>
      </w:r>
      <w:r w:rsidRPr="00F032BA">
        <w:rPr>
          <w:rFonts w:hint="eastAsia"/>
        </w:rPr>
        <w:t>灣」更是呈現了觀音工業區廢水排放問題，</w:t>
      </w:r>
      <w:r w:rsidRPr="00F032BA">
        <w:rPr>
          <w:szCs w:val="36"/>
        </w:rPr>
        <w:t>引發社會大眾對於</w:t>
      </w:r>
      <w:r w:rsidR="0006732A" w:rsidRPr="00F032BA">
        <w:rPr>
          <w:rFonts w:hint="eastAsia"/>
          <w:szCs w:val="36"/>
        </w:rPr>
        <w:t>臺</w:t>
      </w:r>
      <w:r w:rsidRPr="00F032BA">
        <w:rPr>
          <w:szCs w:val="36"/>
        </w:rPr>
        <w:t>灣河川和海岸污染重視</w:t>
      </w:r>
      <w:r w:rsidRPr="00F032BA">
        <w:rPr>
          <w:rFonts w:hint="eastAsia"/>
        </w:rPr>
        <w:t>，促使相關主管機關也開始檢討及強化工業區廢（污）</w:t>
      </w:r>
      <w:r w:rsidR="0064015E" w:rsidRPr="00F032BA">
        <w:rPr>
          <w:rFonts w:hint="eastAsia"/>
        </w:rPr>
        <w:t>水</w:t>
      </w:r>
      <w:r w:rsidRPr="00F032BA">
        <w:rPr>
          <w:rFonts w:hint="eastAsia"/>
        </w:rPr>
        <w:t>處理暨排放等問題</w:t>
      </w:r>
      <w:r w:rsidR="00CB3D26" w:rsidRPr="00F032BA">
        <w:rPr>
          <w:rFonts w:hint="eastAsia"/>
        </w:rPr>
        <w:t>；爰</w:t>
      </w:r>
      <w:r w:rsidRPr="00F032BA">
        <w:rPr>
          <w:rFonts w:hint="eastAsia"/>
        </w:rPr>
        <w:t>本專案調查研究委員</w:t>
      </w:r>
      <w:r w:rsidR="00CB3D26" w:rsidRPr="00F032BA">
        <w:rPr>
          <w:rFonts w:hint="eastAsia"/>
        </w:rPr>
        <w:t>特</w:t>
      </w:r>
      <w:r w:rsidR="0064015E" w:rsidRPr="00F032BA">
        <w:rPr>
          <w:rFonts w:hint="eastAsia"/>
        </w:rPr>
        <w:t>地前往</w:t>
      </w:r>
      <w:r w:rsidRPr="00F032BA">
        <w:rPr>
          <w:rFonts w:hint="eastAsia"/>
        </w:rPr>
        <w:t>該工業區污水處理廠履勘，</w:t>
      </w:r>
      <w:r w:rsidR="00CB3D26" w:rsidRPr="00F032BA">
        <w:rPr>
          <w:rFonts w:hint="eastAsia"/>
        </w:rPr>
        <w:t>並訪查區內「</w:t>
      </w:r>
      <w:r w:rsidR="009B43DF" w:rsidRPr="00F032BA">
        <w:rPr>
          <w:rFonts w:hint="eastAsia"/>
        </w:rPr>
        <w:t>○○○○</w:t>
      </w:r>
      <w:r w:rsidR="00CB3D26" w:rsidRPr="00F032BA">
        <w:rPr>
          <w:rFonts w:hint="eastAsia"/>
        </w:rPr>
        <w:t>工業股份有限公司」（下稱</w:t>
      </w:r>
      <w:r w:rsidR="009B43DF" w:rsidRPr="00F032BA">
        <w:rPr>
          <w:rFonts w:hint="eastAsia"/>
        </w:rPr>
        <w:t>○○</w:t>
      </w:r>
      <w:r w:rsidR="00CB3D26" w:rsidRPr="00F032BA">
        <w:rPr>
          <w:rFonts w:hint="eastAsia"/>
        </w:rPr>
        <w:t>公司），以</w:t>
      </w:r>
      <w:r w:rsidRPr="00F032BA">
        <w:rPr>
          <w:rFonts w:hint="eastAsia"/>
        </w:rPr>
        <w:t>瞭解</w:t>
      </w:r>
      <w:r w:rsidR="00CB3D26" w:rsidRPr="00F032BA">
        <w:rPr>
          <w:rFonts w:hint="eastAsia"/>
        </w:rPr>
        <w:t>污水處理廠運作</w:t>
      </w:r>
      <w:r w:rsidRPr="00F032BA">
        <w:rPr>
          <w:rFonts w:hint="eastAsia"/>
        </w:rPr>
        <w:t>實情</w:t>
      </w:r>
      <w:r w:rsidR="00CB3D26" w:rsidRPr="00F032BA">
        <w:rPr>
          <w:rFonts w:hint="eastAsia"/>
        </w:rPr>
        <w:t>及污水處理設施改善結果</w:t>
      </w:r>
      <w:r w:rsidRPr="00F032BA">
        <w:rPr>
          <w:rFonts w:hint="eastAsia"/>
        </w:rPr>
        <w:t>，茲將</w:t>
      </w:r>
      <w:r w:rsidR="00CB3D26" w:rsidRPr="00F032BA">
        <w:rPr>
          <w:rFonts w:hint="eastAsia"/>
        </w:rPr>
        <w:t>相關運作情形及</w:t>
      </w:r>
      <w:r w:rsidRPr="00F032BA">
        <w:rPr>
          <w:rFonts w:hint="eastAsia"/>
        </w:rPr>
        <w:t>主管機關督管措施，分述如下：</w:t>
      </w:r>
    </w:p>
    <w:p w:rsidR="000E5A75" w:rsidRPr="00F032BA" w:rsidRDefault="000E5A75" w:rsidP="006D0803">
      <w:pPr>
        <w:pStyle w:val="3"/>
        <w:ind w:left="1393"/>
      </w:pPr>
      <w:bookmarkStart w:id="166" w:name="_Toc407347661"/>
      <w:r w:rsidRPr="00F032BA">
        <w:rPr>
          <w:rFonts w:hint="eastAsia"/>
        </w:rPr>
        <w:t>污水處理</w:t>
      </w:r>
      <w:r w:rsidR="00CB3D26" w:rsidRPr="00F032BA">
        <w:rPr>
          <w:rFonts w:hint="eastAsia"/>
        </w:rPr>
        <w:t>廠</w:t>
      </w:r>
      <w:r w:rsidRPr="00F032BA">
        <w:rPr>
          <w:rFonts w:hint="eastAsia"/>
        </w:rPr>
        <w:t>概況</w:t>
      </w:r>
      <w:bookmarkEnd w:id="166"/>
      <w:r w:rsidR="00DB5632" w:rsidRPr="00F032BA">
        <w:rPr>
          <w:rFonts w:hint="eastAsia"/>
        </w:rPr>
        <w:t>：</w:t>
      </w:r>
    </w:p>
    <w:p w:rsidR="000E5A75" w:rsidRPr="00F032BA" w:rsidRDefault="000E5A75" w:rsidP="00D172D6">
      <w:pPr>
        <w:pStyle w:val="4"/>
        <w:ind w:left="1741"/>
      </w:pPr>
      <w:r w:rsidRPr="00F032BA">
        <w:rPr>
          <w:rFonts w:hint="eastAsia"/>
        </w:rPr>
        <w:t>觀音工業區污水廠面積3.238公頃，污水處理設計量為4</w:t>
      </w:r>
      <w:r w:rsidR="00407B81" w:rsidRPr="00F032BA">
        <w:rPr>
          <w:rFonts w:hint="eastAsia"/>
        </w:rPr>
        <w:t>萬</w:t>
      </w:r>
      <w:r w:rsidRPr="00F032BA">
        <w:rPr>
          <w:rFonts w:hint="eastAsia"/>
        </w:rPr>
        <w:t>6,200 CMD，實際處理量約4</w:t>
      </w:r>
      <w:r w:rsidR="00407B81" w:rsidRPr="00F032BA">
        <w:rPr>
          <w:rFonts w:hint="eastAsia"/>
        </w:rPr>
        <w:t>萬</w:t>
      </w:r>
      <w:r w:rsidRPr="00F032BA">
        <w:rPr>
          <w:rFonts w:hint="eastAsia"/>
        </w:rPr>
        <w:t>2,000 CMD，處理後排放於樹林溪。觀音工業區下水道系統由工業局於93年4月1日起委託榮民公司經營管理，因榮</w:t>
      </w:r>
      <w:r w:rsidR="00D37033" w:rsidRPr="00F032BA">
        <w:rPr>
          <w:rFonts w:hint="eastAsia"/>
        </w:rPr>
        <w:t>工</w:t>
      </w:r>
      <w:r w:rsidRPr="00F032BA">
        <w:rPr>
          <w:rFonts w:hint="eastAsia"/>
        </w:rPr>
        <w:t>公司奉行政院核定辦理民營化，故該局於101年11月1日與榮</w:t>
      </w:r>
      <w:r w:rsidR="00D37033" w:rsidRPr="00F032BA">
        <w:rPr>
          <w:rFonts w:hint="eastAsia"/>
        </w:rPr>
        <w:t>工</w:t>
      </w:r>
      <w:r w:rsidRPr="00F032BA">
        <w:rPr>
          <w:rFonts w:hint="eastAsia"/>
        </w:rPr>
        <w:t>公司終止契約，嗣工業局依促進民間參與公共建設法招商，於101年11月1日委託上化環境工程有限公司繼續經營。</w:t>
      </w:r>
    </w:p>
    <w:p w:rsidR="000E5A75" w:rsidRPr="00F032BA" w:rsidRDefault="000E5A75" w:rsidP="00D172D6">
      <w:pPr>
        <w:pStyle w:val="4"/>
        <w:ind w:left="1741"/>
      </w:pPr>
      <w:r w:rsidRPr="00F032BA">
        <w:rPr>
          <w:rFonts w:hint="eastAsia"/>
        </w:rPr>
        <w:lastRenderedPageBreak/>
        <w:t>本案履勘時，觀音工業區服務中心</w:t>
      </w:r>
      <w:r w:rsidR="00D22450" w:rsidRPr="00F032BA">
        <w:rPr>
          <w:rFonts w:hint="eastAsia"/>
        </w:rPr>
        <w:t>許主任</w:t>
      </w:r>
      <w:r w:rsidRPr="00F032BA">
        <w:rPr>
          <w:rFonts w:hint="eastAsia"/>
        </w:rPr>
        <w:t>表示，觀音工業區實際處理廢（污）水量約4</w:t>
      </w:r>
      <w:r w:rsidR="006D0803" w:rsidRPr="00F032BA">
        <w:rPr>
          <w:rFonts w:hint="eastAsia"/>
        </w:rPr>
        <w:t>萬</w:t>
      </w:r>
      <w:r w:rsidRPr="00F032BA">
        <w:rPr>
          <w:rFonts w:hint="eastAsia"/>
        </w:rPr>
        <w:t>2,000 CMD，已趨近飽和，污水廠處理負荷大，導致放流水質不穩定；復納管廠商異常排放廢（污）水高濃度溶劑，嚴重影響生物系統處理效能，導致放流水不符排放標準；再者，少數廠商心存僥倖有偷排廢水行為；以上為該污水處理廠目前所遭遇之困難。</w:t>
      </w:r>
    </w:p>
    <w:p w:rsidR="000E5A75" w:rsidRPr="00F032BA" w:rsidRDefault="000E5A75" w:rsidP="009D072E">
      <w:pPr>
        <w:pStyle w:val="3"/>
        <w:ind w:left="1393"/>
      </w:pPr>
      <w:bookmarkStart w:id="167" w:name="_Toc407347662"/>
      <w:r w:rsidRPr="00F032BA">
        <w:rPr>
          <w:rFonts w:hint="eastAsia"/>
        </w:rPr>
        <w:t>污水處理廠改善方案及執行措施</w:t>
      </w:r>
      <w:bookmarkEnd w:id="167"/>
    </w:p>
    <w:p w:rsidR="000E5A75" w:rsidRPr="00F032BA" w:rsidRDefault="000E5A75" w:rsidP="00D172D6">
      <w:pPr>
        <w:pStyle w:val="4"/>
        <w:ind w:left="1741"/>
      </w:pPr>
      <w:r w:rsidRPr="00F032BA">
        <w:rPr>
          <w:rFonts w:hint="eastAsia"/>
        </w:rPr>
        <w:t>改善方案</w:t>
      </w:r>
      <w:r w:rsidR="00482A90" w:rsidRPr="00F032BA">
        <w:rPr>
          <w:rFonts w:hint="eastAsia"/>
        </w:rPr>
        <w:t>：</w:t>
      </w:r>
    </w:p>
    <w:p w:rsidR="000E5A75" w:rsidRPr="00F032BA" w:rsidRDefault="000E5A75" w:rsidP="000E5A75">
      <w:pPr>
        <w:pStyle w:val="5"/>
        <w:ind w:left="2127"/>
      </w:pPr>
      <w:r w:rsidRPr="00F032BA">
        <w:rPr>
          <w:rFonts w:hint="eastAsia"/>
        </w:rPr>
        <w:t>執行擴建、整建計畫</w:t>
      </w:r>
    </w:p>
    <w:p w:rsidR="000E5A75" w:rsidRPr="00F032BA" w:rsidRDefault="000E5A75" w:rsidP="000E5A75">
      <w:pPr>
        <w:pStyle w:val="6"/>
      </w:pPr>
      <w:r w:rsidRPr="00F032BA">
        <w:rPr>
          <w:rFonts w:hint="eastAsia"/>
        </w:rPr>
        <w:t>104年1月前將放流水質提升至符合環保署105年所訂之加嚴標準。</w:t>
      </w:r>
    </w:p>
    <w:p w:rsidR="000E5A75" w:rsidRPr="00F032BA" w:rsidRDefault="000E5A75" w:rsidP="000E5A75">
      <w:pPr>
        <w:pStyle w:val="6"/>
      </w:pPr>
      <w:r w:rsidRPr="00F032BA">
        <w:rPr>
          <w:rFonts w:hint="eastAsia"/>
          <w:spacing w:val="-6"/>
        </w:rPr>
        <w:t>104年12月前辦理第2階段容量擴增工程，</w:t>
      </w:r>
      <w:r w:rsidRPr="00F032BA">
        <w:rPr>
          <w:rFonts w:hint="eastAsia"/>
        </w:rPr>
        <w:t>擴增處理容量至6</w:t>
      </w:r>
      <w:r w:rsidR="006D0803" w:rsidRPr="00F032BA">
        <w:rPr>
          <w:rFonts w:hint="eastAsia"/>
        </w:rPr>
        <w:t>萬</w:t>
      </w:r>
      <w:r w:rsidRPr="00F032BA">
        <w:rPr>
          <w:rFonts w:hint="eastAsia"/>
        </w:rPr>
        <w:t>1,200CMD，有效提升處理效能。</w:t>
      </w:r>
    </w:p>
    <w:p w:rsidR="000E5A75" w:rsidRPr="00F032BA" w:rsidRDefault="000E5A75" w:rsidP="000E5A75">
      <w:pPr>
        <w:pStyle w:val="5"/>
        <w:ind w:left="2127"/>
      </w:pPr>
      <w:r w:rsidRPr="00F032BA">
        <w:rPr>
          <w:rFonts w:hint="eastAsia"/>
        </w:rPr>
        <w:t>加強廠商廢水回收再利用及節水措施。</w:t>
      </w:r>
    </w:p>
    <w:p w:rsidR="000E5A75" w:rsidRPr="00F032BA" w:rsidRDefault="000E5A75" w:rsidP="000E5A75">
      <w:pPr>
        <w:pStyle w:val="5"/>
        <w:ind w:left="2127"/>
      </w:pPr>
      <w:r w:rsidRPr="00F032BA">
        <w:rPr>
          <w:rFonts w:hint="eastAsia"/>
        </w:rPr>
        <w:t>加強稽查廠商廢水及輔導廠商前處理工作。</w:t>
      </w:r>
    </w:p>
    <w:p w:rsidR="000E5A75" w:rsidRPr="00F032BA" w:rsidRDefault="000E5A75" w:rsidP="000E5A75">
      <w:pPr>
        <w:pStyle w:val="5"/>
        <w:ind w:left="2127"/>
      </w:pPr>
      <w:r w:rsidRPr="00F032BA">
        <w:rPr>
          <w:rFonts w:hint="eastAsia"/>
        </w:rPr>
        <w:t>加強廠商有關水污染防治法及下水道管理規章法令宣導。</w:t>
      </w:r>
    </w:p>
    <w:p w:rsidR="000E5A75" w:rsidRPr="00F032BA" w:rsidRDefault="000E5A75" w:rsidP="000E5A75">
      <w:pPr>
        <w:pStyle w:val="5"/>
        <w:ind w:left="2127"/>
      </w:pPr>
      <w:r w:rsidRPr="00F032BA">
        <w:rPr>
          <w:rFonts w:hint="eastAsia"/>
        </w:rPr>
        <w:t>持續執行聯合稽查作業，減少廠商異常排放頻率，降低污水廠處理負荷。</w:t>
      </w:r>
    </w:p>
    <w:p w:rsidR="000E5A75" w:rsidRPr="00F032BA" w:rsidRDefault="000E5A75" w:rsidP="00D172D6">
      <w:pPr>
        <w:pStyle w:val="4"/>
        <w:ind w:left="1741"/>
      </w:pPr>
      <w:r w:rsidRPr="00F032BA">
        <w:rPr>
          <w:rFonts w:hint="eastAsia"/>
        </w:rPr>
        <w:t>執行措施</w:t>
      </w:r>
      <w:r w:rsidR="00482A90" w:rsidRPr="00F032BA">
        <w:rPr>
          <w:rFonts w:hint="eastAsia"/>
        </w:rPr>
        <w:t>：</w:t>
      </w:r>
    </w:p>
    <w:p w:rsidR="000E5A75" w:rsidRPr="00F032BA" w:rsidRDefault="000E5A75" w:rsidP="000E5A75">
      <w:pPr>
        <w:pStyle w:val="5"/>
        <w:ind w:left="2127"/>
      </w:pPr>
      <w:r w:rsidRPr="00F032BA">
        <w:rPr>
          <w:rFonts w:hint="eastAsia"/>
        </w:rPr>
        <w:t>雨水道巡查</w:t>
      </w:r>
      <w:r w:rsidR="00482A90" w:rsidRPr="00F032BA">
        <w:rPr>
          <w:rFonts w:hint="eastAsia"/>
        </w:rPr>
        <w:t>：營運中心每日定期巡查14處雨水排放口4次，並傳真桃縣府環保局備查。</w:t>
      </w:r>
    </w:p>
    <w:p w:rsidR="000E5A75" w:rsidRPr="00F032BA" w:rsidRDefault="000E5A75" w:rsidP="000E5A75">
      <w:pPr>
        <w:pStyle w:val="5"/>
        <w:ind w:left="2127"/>
      </w:pPr>
      <w:r w:rsidRPr="00F032BA">
        <w:rPr>
          <w:rFonts w:hint="eastAsia"/>
        </w:rPr>
        <w:t>雨水道監控</w:t>
      </w:r>
      <w:r w:rsidR="00482A90" w:rsidRPr="00F032BA">
        <w:rPr>
          <w:rFonts w:hint="eastAsia"/>
        </w:rPr>
        <w:t>：巡察時發現水質有異常，立即以pH及重金屬試紙先判斷水質是否異常，以利追蹤排放來源。</w:t>
      </w:r>
    </w:p>
    <w:p w:rsidR="000E5A75" w:rsidRPr="00F032BA" w:rsidRDefault="000E5A75" w:rsidP="000E5A75">
      <w:pPr>
        <w:pStyle w:val="5"/>
        <w:ind w:left="2127"/>
      </w:pPr>
      <w:r w:rsidRPr="00F032BA">
        <w:rPr>
          <w:rFonts w:hint="eastAsia"/>
        </w:rPr>
        <w:t>承受水體自動監測系統</w:t>
      </w:r>
      <w:r w:rsidR="00482A90" w:rsidRPr="00F032BA">
        <w:rPr>
          <w:rFonts w:hint="eastAsia"/>
        </w:rPr>
        <w:t>：完成富林溪、樹林</w:t>
      </w:r>
      <w:r w:rsidR="00482A90" w:rsidRPr="00F032BA">
        <w:rPr>
          <w:rFonts w:hint="eastAsia"/>
        </w:rPr>
        <w:lastRenderedPageBreak/>
        <w:t>溪等承受水體自動監測系統。</w:t>
      </w:r>
    </w:p>
    <w:p w:rsidR="000E5A75" w:rsidRPr="00F032BA" w:rsidRDefault="000E5A75" w:rsidP="000E5A75">
      <w:pPr>
        <w:pStyle w:val="5"/>
        <w:ind w:left="2127"/>
      </w:pPr>
      <w:r w:rsidRPr="00F032BA">
        <w:rPr>
          <w:rFonts w:hint="eastAsia"/>
        </w:rPr>
        <w:t>截流設施</w:t>
      </w:r>
      <w:r w:rsidR="00482A90" w:rsidRPr="00F032BA">
        <w:rPr>
          <w:rFonts w:hint="eastAsia"/>
        </w:rPr>
        <w:t>：設置各雨水口截流設施，防止污染廢水進入承受水體。</w:t>
      </w:r>
    </w:p>
    <w:p w:rsidR="000E5A75" w:rsidRPr="00F032BA" w:rsidRDefault="000E5A75" w:rsidP="000E5A75">
      <w:pPr>
        <w:pStyle w:val="5"/>
        <w:ind w:left="2127"/>
      </w:pPr>
      <w:r w:rsidRPr="00F032BA">
        <w:rPr>
          <w:rFonts w:hint="eastAsia"/>
        </w:rPr>
        <w:t>查證權舉發：</w:t>
      </w:r>
      <w:r w:rsidR="00482A90" w:rsidRPr="00F032BA">
        <w:rPr>
          <w:rFonts w:hint="eastAsia"/>
        </w:rPr>
        <w:t>廠商偷排雨水道行使查證權舉報。</w:t>
      </w:r>
    </w:p>
    <w:p w:rsidR="002D7773" w:rsidRPr="00F032BA" w:rsidRDefault="000E5A75" w:rsidP="00D172D6">
      <w:pPr>
        <w:pStyle w:val="4"/>
        <w:ind w:left="1741"/>
      </w:pPr>
      <w:r w:rsidRPr="00F032BA">
        <w:rPr>
          <w:rFonts w:hint="eastAsia"/>
        </w:rPr>
        <w:t>工業局</w:t>
      </w:r>
      <w:r w:rsidR="002D7773" w:rsidRPr="00F032BA">
        <w:rPr>
          <w:rFonts w:hint="eastAsia"/>
        </w:rPr>
        <w:t>督管措施</w:t>
      </w:r>
      <w:r w:rsidR="00482A90" w:rsidRPr="00F032BA">
        <w:rPr>
          <w:rFonts w:hint="eastAsia"/>
        </w:rPr>
        <w:t>：</w:t>
      </w:r>
    </w:p>
    <w:p w:rsidR="000E5A75" w:rsidRPr="00F032BA" w:rsidRDefault="002D7773" w:rsidP="00955786">
      <w:pPr>
        <w:pStyle w:val="4"/>
        <w:numPr>
          <w:ilvl w:val="0"/>
          <w:numId w:val="0"/>
        </w:numPr>
        <w:ind w:left="1741" w:firstLineChars="191" w:firstLine="667"/>
      </w:pPr>
      <w:r w:rsidRPr="00F032BA">
        <w:rPr>
          <w:rFonts w:hint="eastAsia"/>
        </w:rPr>
        <w:t>工業局</w:t>
      </w:r>
      <w:r w:rsidR="000E5A75" w:rsidRPr="00F032BA">
        <w:rPr>
          <w:rFonts w:hint="eastAsia"/>
        </w:rPr>
        <w:t>表示目前已藉由每季召開工作協調會議、每週至少2次不定期進行污水廠排放水質採樣分析、監督人員每日查核污水廠各項設備操作情形及設備等措施，監督觀音鄉工業區污水處理及杜絕廠商偷排之情形。至相關管理成效，分述如下：</w:t>
      </w:r>
    </w:p>
    <w:p w:rsidR="000E5A75" w:rsidRPr="00F032BA" w:rsidRDefault="000E5A75" w:rsidP="000E5A75">
      <w:pPr>
        <w:pStyle w:val="5"/>
        <w:ind w:left="2127" w:hanging="709"/>
      </w:pPr>
      <w:r w:rsidRPr="00F032BA">
        <w:rPr>
          <w:rFonts w:hint="eastAsia"/>
        </w:rPr>
        <w:t>103年1月至8月28日止，專案小組聯合稽查總計執行4,603家次，不合格120家次。</w:t>
      </w:r>
    </w:p>
    <w:p w:rsidR="000E5A75" w:rsidRPr="00F032BA" w:rsidRDefault="000E5A75" w:rsidP="000E5A75">
      <w:pPr>
        <w:pStyle w:val="5"/>
        <w:ind w:left="2127" w:hanging="709"/>
      </w:pPr>
      <w:r w:rsidRPr="00F032BA">
        <w:rPr>
          <w:rFonts w:hint="eastAsia"/>
        </w:rPr>
        <w:t>103年1月廠商排放合格率計86.8%，同年8月提升至99.6%。</w:t>
      </w:r>
    </w:p>
    <w:p w:rsidR="000E5A75" w:rsidRPr="00F032BA" w:rsidRDefault="000E5A75" w:rsidP="000E5A75">
      <w:pPr>
        <w:pStyle w:val="5"/>
        <w:ind w:left="2127" w:hanging="709"/>
      </w:pPr>
      <w:r w:rsidRPr="00F032BA">
        <w:rPr>
          <w:rFonts w:hint="eastAsia"/>
        </w:rPr>
        <w:t>103年度計有186家廠商接受排水改善及提升產業用水效能之輔導。</w:t>
      </w:r>
    </w:p>
    <w:p w:rsidR="00174429" w:rsidRPr="00F032BA" w:rsidRDefault="0006732A" w:rsidP="00407B81">
      <w:pPr>
        <w:pStyle w:val="2"/>
        <w:numPr>
          <w:ilvl w:val="1"/>
          <w:numId w:val="11"/>
        </w:numPr>
        <w:ind w:left="993"/>
      </w:pPr>
      <w:bookmarkStart w:id="168" w:name="_Toc407347663"/>
      <w:r w:rsidRPr="00F032BA">
        <w:rPr>
          <w:rFonts w:hint="eastAsia"/>
        </w:rPr>
        <w:t>參</w:t>
      </w:r>
      <w:r w:rsidR="002D7773" w:rsidRPr="00F032BA">
        <w:rPr>
          <w:rFonts w:hint="eastAsia"/>
        </w:rPr>
        <w:t>訪</w:t>
      </w:r>
      <w:r w:rsidR="003011D9" w:rsidRPr="00F032BA">
        <w:rPr>
          <w:rFonts w:hint="eastAsia"/>
        </w:rPr>
        <w:t>○○</w:t>
      </w:r>
      <w:r w:rsidR="002D7773" w:rsidRPr="00F032BA">
        <w:rPr>
          <w:rFonts w:hint="eastAsia"/>
        </w:rPr>
        <w:t>公司之污水處理設施改善結果</w:t>
      </w:r>
      <w:bookmarkEnd w:id="168"/>
      <w:r w:rsidR="005E025D" w:rsidRPr="00F032BA">
        <w:rPr>
          <w:rFonts w:hint="eastAsia"/>
        </w:rPr>
        <w:t>：</w:t>
      </w:r>
    </w:p>
    <w:p w:rsidR="00353EF6" w:rsidRPr="00F032BA" w:rsidRDefault="003011D9" w:rsidP="002D7773">
      <w:pPr>
        <w:pStyle w:val="5"/>
        <w:numPr>
          <w:ilvl w:val="0"/>
          <w:numId w:val="0"/>
        </w:numPr>
        <w:ind w:leftChars="312" w:left="1089" w:firstLineChars="174" w:firstLine="607"/>
      </w:pPr>
      <w:r w:rsidRPr="00F032BA">
        <w:rPr>
          <w:rFonts w:hint="eastAsia"/>
        </w:rPr>
        <w:t>○○</w:t>
      </w:r>
      <w:r w:rsidR="002D7773" w:rsidRPr="00F032BA">
        <w:rPr>
          <w:rFonts w:hint="eastAsia"/>
        </w:rPr>
        <w:t>公司於90年1月設立，公司工廠設址於觀音工業區，營業登記項目為經營工業用塑膠製品、銅鋁製品、銅材等低溫電鍍加工製造、精沖金屬零件及無電解鎳</w:t>
      </w:r>
      <w:r w:rsidR="00D37033" w:rsidRPr="00F032BA">
        <w:rPr>
          <w:rFonts w:hint="eastAsia"/>
        </w:rPr>
        <w:t>(Ni)</w:t>
      </w:r>
      <w:r w:rsidR="002D7773" w:rsidRPr="00F032BA">
        <w:rPr>
          <w:rFonts w:hint="eastAsia"/>
        </w:rPr>
        <w:t>鍍表面處理業務，主要產品為專業硬碟零組件等精密、連續沖壓及表面處理之相關產品。該公司在產能與日俱增情況下，其產出的</w:t>
      </w:r>
      <w:r w:rsidR="001D0B42" w:rsidRPr="00F032BA">
        <w:rPr>
          <w:rFonts w:hint="eastAsia"/>
        </w:rPr>
        <w:t>污</w:t>
      </w:r>
      <w:r w:rsidR="002D7773" w:rsidRPr="00F032BA">
        <w:rPr>
          <w:rFonts w:hint="eastAsia"/>
        </w:rPr>
        <w:t>染源亦是等比例的成長，且廢水特性亦與原設計有</w:t>
      </w:r>
      <w:r w:rsidR="002D7773" w:rsidRPr="00F032BA">
        <w:rPr>
          <w:rFonts w:hint="eastAsia"/>
          <w:spacing w:val="-4"/>
        </w:rPr>
        <w:t>所出入，導致廢水處理不勝負荷及</w:t>
      </w:r>
      <w:r w:rsidR="000373BC" w:rsidRPr="00F032BA">
        <w:rPr>
          <w:rFonts w:hint="eastAsia"/>
          <w:spacing w:val="-4"/>
        </w:rPr>
        <w:t>前</w:t>
      </w:r>
      <w:r w:rsidR="002D7773" w:rsidRPr="00F032BA">
        <w:rPr>
          <w:rFonts w:hint="eastAsia"/>
          <w:spacing w:val="-4"/>
        </w:rPr>
        <w:t>處理成效不佳</w:t>
      </w:r>
      <w:r w:rsidR="00A508B1" w:rsidRPr="00F032BA">
        <w:rPr>
          <w:rFonts w:hint="eastAsia"/>
          <w:spacing w:val="-4"/>
        </w:rPr>
        <w:t>，</w:t>
      </w:r>
      <w:r w:rsidR="00A508B1" w:rsidRPr="00F032BA">
        <w:rPr>
          <w:rFonts w:hint="eastAsia"/>
        </w:rPr>
        <w:t>惟近年在觀音工業區服務中心輔導下，已有相關改善成效，略述如下：</w:t>
      </w:r>
    </w:p>
    <w:p w:rsidR="00A508B1" w:rsidRPr="00F032BA" w:rsidRDefault="000373BC" w:rsidP="00413421">
      <w:pPr>
        <w:pStyle w:val="3"/>
        <w:ind w:left="1393"/>
      </w:pPr>
      <w:bookmarkStart w:id="169" w:name="_Toc406680808"/>
      <w:bookmarkStart w:id="170" w:name="_Toc407347664"/>
      <w:r w:rsidRPr="00F032BA">
        <w:rPr>
          <w:rFonts w:hint="eastAsia"/>
          <w:spacing w:val="4"/>
        </w:rPr>
        <w:t>該公司自行投入相關設施改善及設備新增之經費，</w:t>
      </w:r>
      <w:r w:rsidRPr="00F032BA">
        <w:rPr>
          <w:rFonts w:hint="eastAsia"/>
        </w:rPr>
        <w:t>於</w:t>
      </w:r>
      <w:r w:rsidR="00353EF6" w:rsidRPr="00F032BA">
        <w:rPr>
          <w:rFonts w:hint="eastAsia"/>
        </w:rPr>
        <w:t>103年</w:t>
      </w:r>
      <w:r w:rsidR="002D7773" w:rsidRPr="00F032BA">
        <w:rPr>
          <w:rFonts w:hint="eastAsia"/>
        </w:rPr>
        <w:t>已</w:t>
      </w:r>
      <w:r w:rsidR="00353EF6" w:rsidRPr="00F032BA">
        <w:rPr>
          <w:rFonts w:hint="eastAsia"/>
        </w:rPr>
        <w:t>完成</w:t>
      </w:r>
      <w:r w:rsidRPr="00F032BA">
        <w:rPr>
          <w:rFonts w:hint="eastAsia"/>
        </w:rPr>
        <w:t>相目</w:t>
      </w:r>
      <w:r w:rsidR="00353EF6" w:rsidRPr="00F032BA">
        <w:rPr>
          <w:rFonts w:hint="eastAsia"/>
        </w:rPr>
        <w:t>，包括：管路分流系統、</w:t>
      </w:r>
      <w:r w:rsidR="00353EF6" w:rsidRPr="00F032BA">
        <w:rPr>
          <w:rFonts w:hint="eastAsia"/>
        </w:rPr>
        <w:lastRenderedPageBreak/>
        <w:t>新增廢水處理設備、新增原子吸收光譜儀、</w:t>
      </w:r>
      <w:r w:rsidR="00A508B1" w:rsidRPr="00F032BA">
        <w:rPr>
          <w:rFonts w:hint="eastAsia"/>
        </w:rPr>
        <w:t>鎳連</w:t>
      </w:r>
      <w:r w:rsidR="00353EF6" w:rsidRPr="00F032BA">
        <w:rPr>
          <w:rFonts w:hint="eastAsia"/>
        </w:rPr>
        <w:t>續</w:t>
      </w:r>
      <w:r w:rsidR="00A508B1" w:rsidRPr="00F032BA">
        <w:rPr>
          <w:rFonts w:hint="eastAsia"/>
        </w:rPr>
        <w:t>監測儀、連續化學需氧量（</w:t>
      </w:r>
      <w:r w:rsidR="00A508B1" w:rsidRPr="00F032BA">
        <w:t>Chemical Oxygen Demand</w:t>
      </w:r>
      <w:r w:rsidRPr="00F032BA">
        <w:rPr>
          <w:rFonts w:hint="eastAsia"/>
        </w:rPr>
        <w:t xml:space="preserve">, </w:t>
      </w:r>
      <w:r w:rsidR="00A508B1" w:rsidRPr="00F032BA">
        <w:rPr>
          <w:rFonts w:hint="eastAsia"/>
        </w:rPr>
        <w:t>COD</w:t>
      </w:r>
      <w:r w:rsidRPr="00F032BA">
        <w:rPr>
          <w:rFonts w:hint="eastAsia"/>
        </w:rPr>
        <w:t>）</w:t>
      </w:r>
      <w:r w:rsidR="00A508B1" w:rsidRPr="00F032BA">
        <w:rPr>
          <w:rFonts w:hint="eastAsia"/>
        </w:rPr>
        <w:t xml:space="preserve">及懸浮固體（Suspended </w:t>
      </w:r>
      <w:r w:rsidRPr="00F032BA">
        <w:rPr>
          <w:rFonts w:hint="eastAsia"/>
        </w:rPr>
        <w:t>S</w:t>
      </w:r>
      <w:r w:rsidR="00A508B1" w:rsidRPr="00F032BA">
        <w:rPr>
          <w:rFonts w:hint="eastAsia"/>
        </w:rPr>
        <w:t>olids, SS）監測儀等，</w:t>
      </w:r>
      <w:r w:rsidRPr="00F032BA">
        <w:rPr>
          <w:rFonts w:hint="eastAsia"/>
        </w:rPr>
        <w:t>總共投入1,700餘萬元</w:t>
      </w:r>
      <w:r w:rsidR="00A508B1" w:rsidRPr="00F032BA">
        <w:rPr>
          <w:rFonts w:hint="eastAsia"/>
        </w:rPr>
        <w:t>。</w:t>
      </w:r>
      <w:bookmarkEnd w:id="169"/>
      <w:bookmarkEnd w:id="170"/>
    </w:p>
    <w:p w:rsidR="00A508B1" w:rsidRPr="00F032BA" w:rsidRDefault="00A508B1" w:rsidP="00413421">
      <w:pPr>
        <w:pStyle w:val="3"/>
        <w:ind w:left="1393"/>
      </w:pPr>
      <w:bookmarkStart w:id="171" w:name="_Toc406680809"/>
      <w:bookmarkStart w:id="172" w:name="_Toc407347665"/>
      <w:r w:rsidRPr="00F032BA">
        <w:rPr>
          <w:rFonts w:hint="eastAsia"/>
        </w:rPr>
        <w:t>該公司於103年2月起陸續完成上開處理措施及設備改善後，自同年5至9月</w:t>
      </w:r>
      <w:r w:rsidR="000373BC" w:rsidRPr="00F032BA">
        <w:rPr>
          <w:rFonts w:hint="eastAsia"/>
        </w:rPr>
        <w:t>期間，每個月至少2次之水質監測結果，其pH、Ni、COD及SS等監測質均符合標準。</w:t>
      </w:r>
      <w:bookmarkEnd w:id="171"/>
      <w:bookmarkEnd w:id="172"/>
    </w:p>
    <w:p w:rsidR="0045072E" w:rsidRPr="00F032BA" w:rsidRDefault="0045072E" w:rsidP="0045072E">
      <w:pPr>
        <w:pStyle w:val="3"/>
        <w:numPr>
          <w:ilvl w:val="0"/>
          <w:numId w:val="0"/>
        </w:numPr>
      </w:pPr>
      <w:bookmarkStart w:id="173" w:name="_Toc407347666"/>
      <w:r w:rsidRPr="00F032BA">
        <w:rPr>
          <w:rFonts w:hint="eastAsia"/>
        </w:rPr>
        <w:t>伍之三、座談會</w:t>
      </w:r>
      <w:bookmarkEnd w:id="173"/>
    </w:p>
    <w:p w:rsidR="0045072E" w:rsidRPr="00F032BA" w:rsidRDefault="0045072E" w:rsidP="003011D9">
      <w:pPr>
        <w:pStyle w:val="3"/>
        <w:numPr>
          <w:ilvl w:val="0"/>
          <w:numId w:val="0"/>
        </w:numPr>
        <w:ind w:leftChars="203" w:left="708" w:firstLineChars="203" w:firstLine="708"/>
      </w:pPr>
      <w:bookmarkStart w:id="174" w:name="_Toc406680811"/>
      <w:bookmarkStart w:id="175" w:name="_Toc407347667"/>
      <w:r w:rsidRPr="00F032BA">
        <w:rPr>
          <w:rFonts w:hint="eastAsia"/>
        </w:rPr>
        <w:t>為瞭解政府主管機關對於工廠廢（污）水排放管理之現況及相關問題，本</w:t>
      </w:r>
      <w:r w:rsidR="00DB5632" w:rsidRPr="00F032BA">
        <w:rPr>
          <w:rFonts w:hint="eastAsia"/>
        </w:rPr>
        <w:t>專案調查研究</w:t>
      </w:r>
      <w:r w:rsidRPr="00F032BA">
        <w:rPr>
          <w:rFonts w:hint="eastAsia"/>
        </w:rPr>
        <w:t>委員於103年11月18日邀集工業局</w:t>
      </w:r>
      <w:r w:rsidR="003011D9" w:rsidRPr="00F032BA">
        <w:rPr>
          <w:rFonts w:hint="eastAsia"/>
        </w:rPr>
        <w:t>工業區組、</w:t>
      </w:r>
      <w:r w:rsidR="00D93D99" w:rsidRPr="00F032BA">
        <w:rPr>
          <w:rFonts w:hint="eastAsia"/>
        </w:rPr>
        <w:t>環保中心</w:t>
      </w:r>
      <w:r w:rsidR="003011D9" w:rsidRPr="00F032BA">
        <w:rPr>
          <w:rFonts w:hint="eastAsia"/>
        </w:rPr>
        <w:t>，以及環保署</w:t>
      </w:r>
      <w:r w:rsidR="003011D9" w:rsidRPr="00F032BA">
        <w:rPr>
          <w:rFonts w:ascii="Times New Roman" w:hAnsi="Times New Roman" w:hint="eastAsia"/>
          <w:szCs w:val="24"/>
        </w:rPr>
        <w:t>水質保護處、環境督察總隊等業務主管及承辦人員</w:t>
      </w:r>
      <w:r w:rsidR="00955786" w:rsidRPr="00F032BA">
        <w:rPr>
          <w:rFonts w:hint="eastAsia"/>
        </w:rPr>
        <w:t>，</w:t>
      </w:r>
      <w:r w:rsidRPr="00F032BA">
        <w:rPr>
          <w:rFonts w:hint="eastAsia"/>
        </w:rPr>
        <w:t>共同與會研討；茲將座談會議重點彙析如下：</w:t>
      </w:r>
      <w:bookmarkEnd w:id="174"/>
      <w:bookmarkEnd w:id="175"/>
    </w:p>
    <w:p w:rsidR="00D93D99" w:rsidRPr="00F032BA" w:rsidRDefault="00D93D99" w:rsidP="00B22464">
      <w:pPr>
        <w:pStyle w:val="2"/>
        <w:numPr>
          <w:ilvl w:val="1"/>
          <w:numId w:val="12"/>
        </w:numPr>
        <w:ind w:left="1407"/>
      </w:pPr>
      <w:bookmarkStart w:id="176" w:name="_Toc406680812"/>
      <w:bookmarkStart w:id="177" w:name="_Toc407347668"/>
      <w:r w:rsidRPr="00F032BA">
        <w:rPr>
          <w:rFonts w:hint="eastAsia"/>
        </w:rPr>
        <w:t>國內目前專收污泥之民間處理機構及可收受污泥之民營掩埋場，計有10家，每月處理量約8.7萬公噸，尚不足以處理國內相關單位實際產出之污泥量。</w:t>
      </w:r>
      <w:bookmarkEnd w:id="176"/>
      <w:bookmarkEnd w:id="177"/>
    </w:p>
    <w:p w:rsidR="005F2F02" w:rsidRPr="00F032BA" w:rsidRDefault="005F2F02" w:rsidP="00B22464">
      <w:pPr>
        <w:pStyle w:val="2"/>
        <w:numPr>
          <w:ilvl w:val="1"/>
          <w:numId w:val="12"/>
        </w:numPr>
        <w:ind w:left="1407"/>
      </w:pPr>
      <w:bookmarkStart w:id="178" w:name="_Toc406680813"/>
      <w:bookmarkStart w:id="179" w:name="_Toc407347669"/>
      <w:r w:rsidRPr="00F032BA">
        <w:rPr>
          <w:rFonts w:hint="eastAsia"/>
        </w:rPr>
        <w:t>目前工業局所屬工業區中，有設置污泥處理設施者僅有「彰濱工業區」，工業局將規劃於北、中及南區設置污泥處置中心；另該局也將持續推動國內工廠污泥減量及再利用之輔導措施。</w:t>
      </w:r>
      <w:bookmarkEnd w:id="178"/>
      <w:bookmarkEnd w:id="179"/>
    </w:p>
    <w:p w:rsidR="00955786" w:rsidRPr="00F032BA" w:rsidRDefault="00955786" w:rsidP="00B22464">
      <w:pPr>
        <w:pStyle w:val="2"/>
        <w:numPr>
          <w:ilvl w:val="1"/>
          <w:numId w:val="12"/>
        </w:numPr>
        <w:ind w:left="1407"/>
      </w:pPr>
      <w:bookmarkStart w:id="180" w:name="_Toc406680814"/>
      <w:bookmarkStart w:id="181" w:name="_Toc407347670"/>
      <w:r w:rsidRPr="00F032BA">
        <w:rPr>
          <w:rFonts w:hint="eastAsia"/>
        </w:rPr>
        <w:t>隨著科技進步及製程改變等因素，工廠廢水成分日益複雜，新興污染物繁多，環保署因應滾動檢討放流水標準，並針對不同產業製程及特性，分別檢討及訂定之。</w:t>
      </w:r>
      <w:bookmarkEnd w:id="180"/>
      <w:bookmarkEnd w:id="181"/>
    </w:p>
    <w:p w:rsidR="00955786" w:rsidRPr="00F032BA" w:rsidRDefault="0006732A" w:rsidP="00B22464">
      <w:pPr>
        <w:pStyle w:val="2"/>
        <w:numPr>
          <w:ilvl w:val="1"/>
          <w:numId w:val="12"/>
        </w:numPr>
        <w:ind w:left="1407"/>
      </w:pPr>
      <w:bookmarkStart w:id="182" w:name="_Toc407347671"/>
      <w:r w:rsidRPr="00F032BA">
        <w:rPr>
          <w:rFonts w:hAnsi="標楷體" w:hint="eastAsia"/>
          <w:szCs w:val="32"/>
        </w:rPr>
        <w:t>工業局所屬污水處理廠委託代操作，均有訂定ROT合約契約，於契約「第九章監督」專章，已詳細規範該局監督權責，該局可隨時監督</w:t>
      </w:r>
      <w:r w:rsidR="00DB5632" w:rsidRPr="00F032BA">
        <w:rPr>
          <w:rFonts w:hAnsi="標楷體" w:hint="eastAsia"/>
          <w:szCs w:val="32"/>
        </w:rPr>
        <w:t>代</w:t>
      </w:r>
      <w:r w:rsidR="00105F91" w:rsidRPr="00F032BA">
        <w:rPr>
          <w:rFonts w:hAnsi="標楷體" w:hint="eastAsia"/>
          <w:szCs w:val="32"/>
        </w:rPr>
        <w:t>操作</w:t>
      </w:r>
      <w:r w:rsidR="00DB5632" w:rsidRPr="00F032BA">
        <w:rPr>
          <w:rFonts w:hAnsi="標楷體" w:hint="eastAsia"/>
          <w:szCs w:val="32"/>
        </w:rPr>
        <w:t>廠商</w:t>
      </w:r>
      <w:r w:rsidRPr="00F032BA">
        <w:rPr>
          <w:rFonts w:hAnsi="標楷體" w:hint="eastAsia"/>
          <w:szCs w:val="32"/>
        </w:rPr>
        <w:t>是否按契約規定擴建、整建、營運，</w:t>
      </w:r>
      <w:r w:rsidR="00DB5632" w:rsidRPr="00F032BA">
        <w:rPr>
          <w:rFonts w:hAnsi="標楷體" w:hint="eastAsia"/>
          <w:szCs w:val="32"/>
        </w:rPr>
        <w:t>代</w:t>
      </w:r>
      <w:r w:rsidR="00105F91" w:rsidRPr="00F032BA">
        <w:rPr>
          <w:rFonts w:hAnsi="標楷體" w:hint="eastAsia"/>
          <w:szCs w:val="32"/>
        </w:rPr>
        <w:t>操作</w:t>
      </w:r>
      <w:r w:rsidR="00DB5632" w:rsidRPr="00F032BA">
        <w:rPr>
          <w:rFonts w:hAnsi="標楷體" w:hint="eastAsia"/>
          <w:szCs w:val="32"/>
        </w:rPr>
        <w:t>廠商</w:t>
      </w:r>
      <w:r w:rsidRPr="00F032BA">
        <w:rPr>
          <w:rFonts w:hAnsi="標楷體" w:hint="eastAsia"/>
          <w:szCs w:val="32"/>
        </w:rPr>
        <w:t>須提出</w:t>
      </w:r>
      <w:r w:rsidR="00DB5632" w:rsidRPr="00F032BA">
        <w:rPr>
          <w:rFonts w:hAnsi="標楷體" w:hint="eastAsia"/>
          <w:szCs w:val="32"/>
        </w:rPr>
        <w:t>相關監督措施</w:t>
      </w:r>
      <w:r w:rsidRPr="00F032BA">
        <w:rPr>
          <w:rFonts w:hAnsi="標楷體" w:hint="eastAsia"/>
          <w:szCs w:val="32"/>
        </w:rPr>
        <w:t>，不得有推諉之情形與</w:t>
      </w:r>
      <w:r w:rsidRPr="00F032BA">
        <w:rPr>
          <w:rFonts w:hAnsi="標楷體" w:hint="eastAsia"/>
          <w:szCs w:val="32"/>
        </w:rPr>
        <w:lastRenderedPageBreak/>
        <w:t>不合作之態度。98年至102年發生</w:t>
      </w:r>
      <w:r w:rsidR="00DB5632" w:rsidRPr="00F032BA">
        <w:rPr>
          <w:rFonts w:hAnsi="標楷體" w:hint="eastAsia"/>
          <w:szCs w:val="32"/>
        </w:rPr>
        <w:t>代</w:t>
      </w:r>
      <w:r w:rsidR="00105F91" w:rsidRPr="00F032BA">
        <w:rPr>
          <w:rFonts w:hAnsi="標楷體" w:hint="eastAsia"/>
          <w:szCs w:val="32"/>
        </w:rPr>
        <w:t>操作</w:t>
      </w:r>
      <w:r w:rsidR="00DB5632" w:rsidRPr="00F032BA">
        <w:rPr>
          <w:rFonts w:hAnsi="標楷體" w:hint="eastAsia"/>
          <w:szCs w:val="32"/>
        </w:rPr>
        <w:t>廠商</w:t>
      </w:r>
      <w:r w:rsidRPr="00F032BA">
        <w:rPr>
          <w:rFonts w:hAnsi="標楷體" w:hint="eastAsia"/>
          <w:szCs w:val="32"/>
        </w:rPr>
        <w:t>違反水污染防治法而遭環保機關處分案件，均屬一般性違約，尚未有「重大違約」情事發生。</w:t>
      </w:r>
      <w:bookmarkEnd w:id="182"/>
    </w:p>
    <w:p w:rsidR="0051432B" w:rsidRPr="00F032BA" w:rsidRDefault="0051432B" w:rsidP="00B22464">
      <w:pPr>
        <w:pStyle w:val="2"/>
        <w:numPr>
          <w:ilvl w:val="1"/>
          <w:numId w:val="12"/>
        </w:numPr>
        <w:ind w:left="1407"/>
      </w:pPr>
      <w:bookmarkStart w:id="183" w:name="_Toc406680816"/>
      <w:bookmarkStart w:id="184" w:name="_Toc407347672"/>
      <w:r w:rsidRPr="00F032BA">
        <w:rPr>
          <w:rFonts w:hAnsi="標楷體" w:hint="eastAsia"/>
          <w:spacing w:val="-10"/>
          <w:kern w:val="2"/>
          <w:szCs w:val="32"/>
        </w:rPr>
        <w:t>工業局98至</w:t>
      </w:r>
      <w:r w:rsidRPr="00F032BA">
        <w:rPr>
          <w:rFonts w:hint="eastAsia"/>
        </w:rPr>
        <w:t>102</w:t>
      </w:r>
      <w:r w:rsidRPr="00F032BA">
        <w:rPr>
          <w:rFonts w:hAnsi="標楷體" w:hint="eastAsia"/>
          <w:spacing w:val="-10"/>
          <w:kern w:val="2"/>
          <w:szCs w:val="32"/>
        </w:rPr>
        <w:t>年所辦理之工業區污水處理整擴（整）建工程，主要是針對處理效能之提升，囿於場地問題，廢（污）水處理量</w:t>
      </w:r>
      <w:r w:rsidR="00861F6A" w:rsidRPr="00F032BA">
        <w:rPr>
          <w:rFonts w:hAnsi="標楷體" w:hint="eastAsia"/>
          <w:spacing w:val="-10"/>
          <w:kern w:val="2"/>
          <w:szCs w:val="32"/>
        </w:rPr>
        <w:t>能</w:t>
      </w:r>
      <w:r w:rsidR="00DB5632" w:rsidRPr="00F032BA">
        <w:rPr>
          <w:rFonts w:hAnsi="標楷體" w:hint="eastAsia"/>
          <w:spacing w:val="-10"/>
          <w:kern w:val="2"/>
          <w:szCs w:val="32"/>
        </w:rPr>
        <w:t>不足</w:t>
      </w:r>
      <w:r w:rsidRPr="00F032BA">
        <w:rPr>
          <w:rFonts w:hAnsi="標楷體" w:hint="eastAsia"/>
          <w:spacing w:val="-10"/>
          <w:kern w:val="2"/>
          <w:szCs w:val="32"/>
        </w:rPr>
        <w:t>的問題的確尚未解決。</w:t>
      </w:r>
      <w:bookmarkEnd w:id="183"/>
      <w:bookmarkEnd w:id="184"/>
    </w:p>
    <w:p w:rsidR="0051432B" w:rsidRPr="00F032BA" w:rsidRDefault="0051432B" w:rsidP="0006732A">
      <w:pPr>
        <w:pStyle w:val="2"/>
        <w:numPr>
          <w:ilvl w:val="1"/>
          <w:numId w:val="12"/>
        </w:numPr>
        <w:ind w:left="1407"/>
        <w:rPr>
          <w:rFonts w:hAnsi="標楷體"/>
          <w:spacing w:val="-10"/>
          <w:kern w:val="2"/>
          <w:szCs w:val="32"/>
        </w:rPr>
      </w:pPr>
      <w:bookmarkStart w:id="185" w:name="_Toc406680817"/>
      <w:bookmarkStart w:id="186" w:name="_Toc407347673"/>
      <w:r w:rsidRPr="00F032BA">
        <w:rPr>
          <w:rFonts w:hint="eastAsia"/>
          <w:kern w:val="2"/>
        </w:rPr>
        <w:t>工業局</w:t>
      </w:r>
      <w:r w:rsidRPr="00F032BA">
        <w:rPr>
          <w:rFonts w:hAnsi="標楷體" w:hint="eastAsia"/>
          <w:spacing w:val="-10"/>
          <w:kern w:val="2"/>
          <w:szCs w:val="32"/>
        </w:rPr>
        <w:t>所屬</w:t>
      </w:r>
      <w:r w:rsidRPr="00F032BA">
        <w:rPr>
          <w:rFonts w:hint="eastAsia"/>
          <w:kern w:val="2"/>
        </w:rPr>
        <w:t>而未設置污水處理廠之工業區，計有25處，扣除興建中、納入公共下水道系統、納入及自行設置專用下水道系統者外，尚有18處；對於該等工業區區內工廠廢</w:t>
      </w:r>
      <w:r w:rsidRPr="00F032BA">
        <w:rPr>
          <w:rFonts w:hAnsi="標楷體" w:hint="eastAsia"/>
          <w:spacing w:val="-10"/>
          <w:kern w:val="2"/>
          <w:szCs w:val="32"/>
        </w:rPr>
        <w:t>(污)水之處理及排放問題，工業局表示，將採取監測與輔導並行</w:t>
      </w:r>
      <w:r w:rsidR="00AA2FF7" w:rsidRPr="00F032BA">
        <w:rPr>
          <w:rFonts w:hAnsi="標楷體" w:hint="eastAsia"/>
          <w:spacing w:val="-10"/>
          <w:kern w:val="2"/>
          <w:szCs w:val="32"/>
        </w:rPr>
        <w:t>，另研議設立聯合排放中心。</w:t>
      </w:r>
      <w:bookmarkEnd w:id="185"/>
      <w:bookmarkEnd w:id="186"/>
    </w:p>
    <w:p w:rsidR="00AA2FF7" w:rsidRPr="00F032BA" w:rsidRDefault="00AA2FF7" w:rsidP="0006732A">
      <w:pPr>
        <w:pStyle w:val="2"/>
        <w:numPr>
          <w:ilvl w:val="1"/>
          <w:numId w:val="12"/>
        </w:numPr>
        <w:ind w:left="1407"/>
        <w:rPr>
          <w:rFonts w:hAnsi="標楷體"/>
          <w:spacing w:val="-10"/>
          <w:kern w:val="2"/>
          <w:szCs w:val="32"/>
        </w:rPr>
      </w:pPr>
      <w:bookmarkStart w:id="187" w:name="_Toc406680818"/>
      <w:bookmarkStart w:id="188" w:name="_Toc407347674"/>
      <w:r w:rsidRPr="00F032BA">
        <w:rPr>
          <w:rFonts w:hAnsi="標楷體" w:hint="eastAsia"/>
          <w:spacing w:val="-10"/>
          <w:kern w:val="2"/>
          <w:szCs w:val="32"/>
        </w:rPr>
        <w:t>桃縣府環保局為強化環境污染改善，於101年9月成立「桃園縣污染熱區夜間稽查管制計畫」，利用科學工具辦理稽查，其稽查告發率達15%，係全國平均值的3倍；至是否可推廣至其他縣（市），雖囿於財務經費，但仍可選擇</w:t>
      </w:r>
      <w:r w:rsidR="00EA5B41" w:rsidRPr="00F032BA">
        <w:rPr>
          <w:rFonts w:hAnsi="標楷體" w:hint="eastAsia"/>
          <w:spacing w:val="-10"/>
          <w:kern w:val="2"/>
          <w:szCs w:val="32"/>
        </w:rPr>
        <w:t>重點地區，</w:t>
      </w:r>
      <w:r w:rsidRPr="00F032BA">
        <w:rPr>
          <w:rFonts w:hAnsi="標楷體" w:hint="eastAsia"/>
          <w:spacing w:val="-10"/>
          <w:kern w:val="2"/>
          <w:szCs w:val="32"/>
        </w:rPr>
        <w:t>優先協助</w:t>
      </w:r>
      <w:r w:rsidR="00EA5B41" w:rsidRPr="00F032BA">
        <w:rPr>
          <w:rFonts w:hAnsi="標楷體" w:hint="eastAsia"/>
          <w:spacing w:val="-10"/>
          <w:kern w:val="2"/>
          <w:szCs w:val="32"/>
        </w:rPr>
        <w:t>及</w:t>
      </w:r>
      <w:r w:rsidRPr="00F032BA">
        <w:rPr>
          <w:rFonts w:hAnsi="標楷體" w:hint="eastAsia"/>
          <w:spacing w:val="-10"/>
          <w:kern w:val="2"/>
          <w:szCs w:val="32"/>
        </w:rPr>
        <w:t>輔導</w:t>
      </w:r>
      <w:r w:rsidR="00EA5B41" w:rsidRPr="00F032BA">
        <w:rPr>
          <w:rFonts w:hAnsi="標楷體" w:hint="eastAsia"/>
          <w:spacing w:val="-10"/>
          <w:kern w:val="2"/>
          <w:szCs w:val="32"/>
        </w:rPr>
        <w:t>。</w:t>
      </w:r>
      <w:bookmarkEnd w:id="187"/>
      <w:bookmarkEnd w:id="188"/>
    </w:p>
    <w:p w:rsidR="00EA5B41" w:rsidRPr="00F032BA" w:rsidRDefault="00EA5B41" w:rsidP="00EA5B41">
      <w:pPr>
        <w:pStyle w:val="1"/>
        <w:numPr>
          <w:ilvl w:val="0"/>
          <w:numId w:val="0"/>
        </w:numPr>
        <w:ind w:left="1417" w:hangingChars="406" w:hanging="1417"/>
      </w:pPr>
      <w:bookmarkStart w:id="189" w:name="_Toc406680819"/>
      <w:bookmarkStart w:id="190" w:name="_Toc407347675"/>
      <w:r w:rsidRPr="00F032BA">
        <w:rPr>
          <w:rFonts w:hint="eastAsia"/>
        </w:rPr>
        <w:t>伍之四、</w:t>
      </w:r>
      <w:r w:rsidRPr="00F032BA">
        <w:rPr>
          <w:rFonts w:ascii="Times New Roman" w:hAnsi="Times New Roman" w:hint="eastAsia"/>
        </w:rPr>
        <w:t>彙</w:t>
      </w:r>
      <w:r w:rsidR="00903C68" w:rsidRPr="00F032BA">
        <w:rPr>
          <w:rFonts w:ascii="Times New Roman" w:hAnsi="Times New Roman" w:hint="eastAsia"/>
        </w:rPr>
        <w:t>析</w:t>
      </w:r>
      <w:r w:rsidRPr="00F032BA">
        <w:rPr>
          <w:rFonts w:hint="eastAsia"/>
        </w:rPr>
        <w:t>本院第4屆監察委員調查工業區廢(污)水污染及處理之相關案件</w:t>
      </w:r>
      <w:bookmarkEnd w:id="189"/>
      <w:bookmarkEnd w:id="190"/>
    </w:p>
    <w:p w:rsidR="00EA5B41" w:rsidRPr="00F032BA" w:rsidRDefault="00EA5B41" w:rsidP="00903C68">
      <w:pPr>
        <w:pStyle w:val="3"/>
        <w:numPr>
          <w:ilvl w:val="0"/>
          <w:numId w:val="0"/>
        </w:numPr>
        <w:ind w:left="1393" w:firstLineChars="210" w:firstLine="733"/>
      </w:pPr>
      <w:bookmarkStart w:id="191" w:name="_Toc406680820"/>
      <w:bookmarkStart w:id="192" w:name="_Toc407347676"/>
      <w:r w:rsidRPr="00F032BA">
        <w:rPr>
          <w:rFonts w:hint="eastAsia"/>
        </w:rPr>
        <w:t>我國經濟活動由農業社會轉為工業社會時期，帶動工廠迅速興建，數量逐漸增加，而工業經濟發展的同時，往往造成生態環境的破壞與威脅</w:t>
      </w:r>
      <w:r w:rsidR="00105F91" w:rsidRPr="00F032BA">
        <w:rPr>
          <w:rFonts w:hint="eastAsia"/>
        </w:rPr>
        <w:t>。</w:t>
      </w:r>
      <w:r w:rsidRPr="00F032BA">
        <w:rPr>
          <w:rFonts w:hint="eastAsia"/>
        </w:rPr>
        <w:t>本院第4屆監察委員就曾接獲數起工廠廢(污)水造成環境破壞、河川及海域污染等陳訴案件，其中不乏設置於工業區之工廠，另對於工業區廢(污)水處理不當之相關案件，亦多有立案調查，其中包括桃園縣觀音鄉「藻礁」海域遭破壞、知名半導體公司排放廢(污)水污染水域…等社會矚目案件，茲將相關案件彙</w:t>
      </w:r>
      <w:r w:rsidR="00903C68" w:rsidRPr="00F032BA">
        <w:rPr>
          <w:rFonts w:hint="eastAsia"/>
        </w:rPr>
        <w:t>析</w:t>
      </w:r>
      <w:r w:rsidRPr="00F032BA">
        <w:rPr>
          <w:rFonts w:hint="eastAsia"/>
        </w:rPr>
        <w:t>如下：</w:t>
      </w:r>
      <w:bookmarkEnd w:id="191"/>
      <w:bookmarkEnd w:id="192"/>
    </w:p>
    <w:tbl>
      <w:tblPr>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2314"/>
        <w:gridCol w:w="4803"/>
      </w:tblGrid>
      <w:tr w:rsidR="00EA5B41" w:rsidRPr="00F032BA" w:rsidTr="0097253D">
        <w:tc>
          <w:tcPr>
            <w:tcW w:w="805" w:type="dxa"/>
            <w:vAlign w:val="center"/>
          </w:tcPr>
          <w:p w:rsidR="00EA5B41" w:rsidRPr="00F032BA" w:rsidRDefault="00EA5B41" w:rsidP="00E657D5">
            <w:pPr>
              <w:pStyle w:val="1"/>
              <w:numPr>
                <w:ilvl w:val="0"/>
                <w:numId w:val="0"/>
              </w:numPr>
              <w:kinsoku/>
              <w:wordWrap w:val="0"/>
              <w:jc w:val="center"/>
              <w:rPr>
                <w:rFonts w:ascii="Times New Roman" w:hAnsi="標楷體"/>
                <w:sz w:val="28"/>
                <w:szCs w:val="28"/>
              </w:rPr>
            </w:pPr>
            <w:bookmarkStart w:id="193" w:name="_Toc406680821"/>
            <w:bookmarkStart w:id="194" w:name="_Toc407347677"/>
            <w:r w:rsidRPr="00F032BA">
              <w:rPr>
                <w:rFonts w:ascii="Times New Roman" w:hAnsi="標楷體" w:hint="eastAsia"/>
                <w:sz w:val="28"/>
                <w:szCs w:val="28"/>
              </w:rPr>
              <w:t>項次</w:t>
            </w:r>
            <w:bookmarkEnd w:id="193"/>
            <w:bookmarkEnd w:id="194"/>
          </w:p>
        </w:tc>
        <w:tc>
          <w:tcPr>
            <w:tcW w:w="2314" w:type="dxa"/>
            <w:vAlign w:val="center"/>
          </w:tcPr>
          <w:p w:rsidR="00EA5B41" w:rsidRPr="00F032BA" w:rsidRDefault="00EA5B41" w:rsidP="00E657D5">
            <w:pPr>
              <w:pStyle w:val="1"/>
              <w:numPr>
                <w:ilvl w:val="0"/>
                <w:numId w:val="0"/>
              </w:numPr>
              <w:kinsoku/>
              <w:wordWrap w:val="0"/>
              <w:jc w:val="center"/>
              <w:rPr>
                <w:rFonts w:ascii="Times New Roman" w:hAnsi="Times New Roman"/>
                <w:sz w:val="28"/>
                <w:szCs w:val="28"/>
              </w:rPr>
            </w:pPr>
            <w:bookmarkStart w:id="195" w:name="_Toc406680822"/>
            <w:bookmarkStart w:id="196" w:name="_Toc407347678"/>
            <w:r w:rsidRPr="00F032BA">
              <w:rPr>
                <w:rFonts w:ascii="Times New Roman" w:hAnsi="標楷體"/>
                <w:sz w:val="28"/>
                <w:szCs w:val="28"/>
              </w:rPr>
              <w:t>案由</w:t>
            </w:r>
            <w:bookmarkEnd w:id="195"/>
            <w:bookmarkEnd w:id="196"/>
          </w:p>
        </w:tc>
        <w:tc>
          <w:tcPr>
            <w:tcW w:w="4803" w:type="dxa"/>
            <w:vAlign w:val="center"/>
          </w:tcPr>
          <w:p w:rsidR="00EA5B41" w:rsidRPr="00F032BA" w:rsidRDefault="00EA5B41" w:rsidP="00E657D5">
            <w:pPr>
              <w:pStyle w:val="1"/>
              <w:numPr>
                <w:ilvl w:val="0"/>
                <w:numId w:val="0"/>
              </w:numPr>
              <w:jc w:val="center"/>
              <w:rPr>
                <w:rFonts w:ascii="Times New Roman" w:hAnsi="Times New Roman"/>
                <w:sz w:val="28"/>
                <w:szCs w:val="28"/>
              </w:rPr>
            </w:pPr>
            <w:bookmarkStart w:id="197" w:name="_Toc406680823"/>
            <w:bookmarkStart w:id="198" w:name="_Toc407347679"/>
            <w:r w:rsidRPr="00F032BA">
              <w:rPr>
                <w:rFonts w:ascii="Times New Roman" w:hAnsi="標楷體"/>
                <w:sz w:val="28"/>
                <w:szCs w:val="28"/>
              </w:rPr>
              <w:t>調查意見</w:t>
            </w:r>
            <w:bookmarkEnd w:id="197"/>
            <w:bookmarkEnd w:id="198"/>
          </w:p>
        </w:tc>
      </w:tr>
      <w:tr w:rsidR="00EA5B41" w:rsidRPr="00F032BA" w:rsidTr="0097253D">
        <w:tc>
          <w:tcPr>
            <w:tcW w:w="805" w:type="dxa"/>
            <w:vAlign w:val="center"/>
          </w:tcPr>
          <w:p w:rsidR="00EA5B41" w:rsidRPr="00F032BA" w:rsidRDefault="00EA5B41" w:rsidP="00E657D5">
            <w:pPr>
              <w:pStyle w:val="1"/>
              <w:numPr>
                <w:ilvl w:val="0"/>
                <w:numId w:val="0"/>
              </w:numPr>
              <w:kinsoku/>
              <w:wordWrap w:val="0"/>
              <w:jc w:val="center"/>
              <w:rPr>
                <w:rFonts w:ascii="Times New Roman" w:hAnsi="Times New Roman"/>
                <w:sz w:val="28"/>
                <w:szCs w:val="28"/>
              </w:rPr>
            </w:pPr>
            <w:bookmarkStart w:id="199" w:name="_Toc406680824"/>
            <w:bookmarkStart w:id="200" w:name="_Toc407347680"/>
            <w:r w:rsidRPr="00F032BA">
              <w:rPr>
                <w:rFonts w:ascii="Times New Roman" w:hAnsi="Times New Roman" w:hint="eastAsia"/>
                <w:sz w:val="28"/>
                <w:szCs w:val="28"/>
              </w:rPr>
              <w:lastRenderedPageBreak/>
              <w:t>1</w:t>
            </w:r>
            <w:bookmarkEnd w:id="199"/>
            <w:bookmarkEnd w:id="200"/>
          </w:p>
        </w:tc>
        <w:tc>
          <w:tcPr>
            <w:tcW w:w="2314" w:type="dxa"/>
          </w:tcPr>
          <w:p w:rsidR="00EA5B41" w:rsidRPr="00F032BA" w:rsidRDefault="00EA5B41" w:rsidP="00CC00D2">
            <w:pPr>
              <w:pStyle w:val="1"/>
              <w:numPr>
                <w:ilvl w:val="0"/>
                <w:numId w:val="0"/>
              </w:numPr>
              <w:kinsoku/>
              <w:wordWrap w:val="0"/>
              <w:rPr>
                <w:rFonts w:ascii="Times New Roman" w:hAnsi="Times New Roman"/>
                <w:sz w:val="28"/>
                <w:szCs w:val="28"/>
              </w:rPr>
            </w:pPr>
            <w:bookmarkStart w:id="201" w:name="_Toc406680825"/>
            <w:bookmarkStart w:id="202" w:name="_Toc407347681"/>
            <w:r w:rsidRPr="00F032BA">
              <w:rPr>
                <w:rFonts w:ascii="Times New Roman" w:hAnsi="Times New Roman" w:hint="eastAsia"/>
                <w:sz w:val="28"/>
                <w:szCs w:val="28"/>
              </w:rPr>
              <w:t>據訴：行政院環境保護署、經濟部水利署第二河川局、桃園縣政府及新竹縣政府等相關主管機關，對中華映管股份有限公司及友達光電股份有限公司等工廠違法排放廢（污）水，未有相關查處措施，致霄裡溪灌溉及飲用水源等受到嚴重污染，上開機關有無違失，認有深入瞭解之必要乙案。（</w:t>
            </w:r>
            <w:r w:rsidRPr="00F032BA">
              <w:rPr>
                <w:rFonts w:ascii="Times New Roman" w:hAnsi="Times New Roman"/>
                <w:sz w:val="28"/>
                <w:szCs w:val="28"/>
              </w:rPr>
              <w:t>0970800160</w:t>
            </w:r>
            <w:r w:rsidRPr="00F032BA">
              <w:rPr>
                <w:rFonts w:ascii="Times New Roman" w:hAnsi="標楷體"/>
                <w:sz w:val="28"/>
                <w:szCs w:val="28"/>
              </w:rPr>
              <w:t>號派查，</w:t>
            </w:r>
            <w:r w:rsidRPr="00F032BA">
              <w:rPr>
                <w:rFonts w:ascii="Times New Roman" w:hAnsi="Times New Roman" w:hint="eastAsia"/>
                <w:sz w:val="28"/>
                <w:szCs w:val="28"/>
              </w:rPr>
              <w:t>97</w:t>
            </w:r>
            <w:r w:rsidRPr="00F032BA">
              <w:rPr>
                <w:rFonts w:ascii="Times New Roman" w:hAnsi="標楷體"/>
                <w:sz w:val="28"/>
                <w:szCs w:val="28"/>
              </w:rPr>
              <w:t>年</w:t>
            </w:r>
            <w:r w:rsidRPr="00F032BA">
              <w:rPr>
                <w:rFonts w:ascii="Times New Roman" w:hAnsi="Times New Roman" w:hint="eastAsia"/>
                <w:sz w:val="28"/>
                <w:szCs w:val="28"/>
              </w:rPr>
              <w:t>12</w:t>
            </w:r>
            <w:r w:rsidRPr="00F032BA">
              <w:rPr>
                <w:rFonts w:ascii="Times New Roman" w:hAnsi="標楷體"/>
                <w:sz w:val="28"/>
                <w:szCs w:val="28"/>
              </w:rPr>
              <w:t>月</w:t>
            </w:r>
            <w:r w:rsidRPr="00F032BA">
              <w:rPr>
                <w:rFonts w:ascii="Times New Roman" w:hAnsi="Times New Roman" w:hint="eastAsia"/>
                <w:sz w:val="28"/>
                <w:szCs w:val="28"/>
              </w:rPr>
              <w:t>03</w:t>
            </w:r>
            <w:r w:rsidRPr="00F032BA">
              <w:rPr>
                <w:rFonts w:ascii="Times New Roman" w:hAnsi="標楷體"/>
                <w:sz w:val="28"/>
                <w:szCs w:val="28"/>
              </w:rPr>
              <w:t>日</w:t>
            </w:r>
            <w:r w:rsidRPr="00F032BA">
              <w:rPr>
                <w:rFonts w:ascii="Times New Roman" w:hAnsi="標楷體" w:hint="eastAsia"/>
                <w:sz w:val="28"/>
                <w:szCs w:val="28"/>
              </w:rPr>
              <w:t>財政及經濟委員會</w:t>
            </w:r>
            <w:r w:rsidRPr="00F032BA">
              <w:rPr>
                <w:rFonts w:ascii="Times New Roman" w:hAnsi="標楷體"/>
                <w:sz w:val="28"/>
                <w:szCs w:val="28"/>
              </w:rPr>
              <w:t>審議通過</w:t>
            </w:r>
            <w:r w:rsidRPr="00F032BA">
              <w:rPr>
                <w:rFonts w:ascii="Times New Roman" w:hAnsi="Times New Roman"/>
                <w:sz w:val="28"/>
                <w:szCs w:val="28"/>
              </w:rPr>
              <w:t>)</w:t>
            </w:r>
            <w:bookmarkEnd w:id="201"/>
            <w:bookmarkEnd w:id="202"/>
          </w:p>
        </w:tc>
        <w:tc>
          <w:tcPr>
            <w:tcW w:w="4803" w:type="dxa"/>
          </w:tcPr>
          <w:p w:rsidR="00EA5B41" w:rsidRPr="00F032BA" w:rsidRDefault="00EA5B41" w:rsidP="00E657D5">
            <w:pPr>
              <w:pStyle w:val="2"/>
              <w:numPr>
                <w:ilvl w:val="0"/>
                <w:numId w:val="4"/>
              </w:numPr>
              <w:wordWrap w:val="0"/>
              <w:ind w:left="601" w:hanging="601"/>
              <w:rPr>
                <w:rFonts w:ascii="Times New Roman" w:hAnsi="標楷體"/>
                <w:sz w:val="28"/>
                <w:szCs w:val="28"/>
              </w:rPr>
            </w:pPr>
            <w:bookmarkStart w:id="203" w:name="_Toc406680826"/>
            <w:bookmarkStart w:id="204" w:name="_Toc407347682"/>
            <w:r w:rsidRPr="00F032BA">
              <w:rPr>
                <w:rFonts w:ascii="Times New Roman" w:hAnsi="標楷體" w:hint="eastAsia"/>
                <w:sz w:val="28"/>
                <w:szCs w:val="28"/>
              </w:rPr>
              <w:t>桃園縣政府環境保護局怠未詳查本案</w:t>
            </w:r>
            <w:r w:rsidRPr="00F032BA">
              <w:rPr>
                <w:rFonts w:ascii="Times New Roman" w:hAnsi="標楷體" w:hint="eastAsia"/>
                <w:sz w:val="28"/>
                <w:szCs w:val="28"/>
              </w:rPr>
              <w:t>2</w:t>
            </w:r>
            <w:r w:rsidRPr="00F032BA">
              <w:rPr>
                <w:rFonts w:ascii="Times New Roman" w:hAnsi="標楷體" w:hint="eastAsia"/>
                <w:sz w:val="28"/>
                <w:szCs w:val="28"/>
              </w:rPr>
              <w:t>廠環境影響評估審查結論，擅予核准本案</w:t>
            </w:r>
            <w:r w:rsidRPr="00F032BA">
              <w:rPr>
                <w:rFonts w:ascii="Times New Roman" w:hAnsi="標楷體" w:hint="eastAsia"/>
                <w:sz w:val="28"/>
                <w:szCs w:val="28"/>
              </w:rPr>
              <w:t>2</w:t>
            </w:r>
            <w:r w:rsidRPr="00F032BA">
              <w:rPr>
                <w:rFonts w:ascii="Times New Roman" w:hAnsi="標楷體" w:hint="eastAsia"/>
                <w:sz w:val="28"/>
                <w:szCs w:val="28"/>
              </w:rPr>
              <w:t>廠放流水排入霄裡溪，顯有違失。（糾正）</w:t>
            </w:r>
            <w:bookmarkEnd w:id="203"/>
            <w:bookmarkEnd w:id="204"/>
          </w:p>
          <w:p w:rsidR="00EA5B41" w:rsidRPr="00F032BA" w:rsidRDefault="00EA5B41" w:rsidP="00E657D5">
            <w:pPr>
              <w:pStyle w:val="2"/>
              <w:numPr>
                <w:ilvl w:val="0"/>
                <w:numId w:val="4"/>
              </w:numPr>
              <w:wordWrap w:val="0"/>
              <w:ind w:left="601" w:hanging="601"/>
              <w:rPr>
                <w:rFonts w:ascii="Times New Roman" w:hAnsi="標楷體"/>
                <w:sz w:val="28"/>
                <w:szCs w:val="28"/>
              </w:rPr>
            </w:pPr>
            <w:bookmarkStart w:id="205" w:name="_Toc406680827"/>
            <w:bookmarkStart w:id="206" w:name="_Toc407347683"/>
            <w:r w:rsidRPr="00F032BA">
              <w:rPr>
                <w:rFonts w:ascii="Times New Roman" w:hAnsi="標楷體" w:hint="eastAsia"/>
                <w:sz w:val="28"/>
                <w:szCs w:val="28"/>
              </w:rPr>
              <w:t>經濟部早於</w:t>
            </w:r>
            <w:r w:rsidRPr="00F032BA">
              <w:rPr>
                <w:rFonts w:ascii="Times New Roman" w:hAnsi="標楷體" w:hint="eastAsia"/>
                <w:sz w:val="28"/>
                <w:szCs w:val="28"/>
              </w:rPr>
              <w:t>89</w:t>
            </w:r>
            <w:r w:rsidRPr="00F032BA">
              <w:rPr>
                <w:rFonts w:ascii="Times New Roman" w:hAnsi="標楷體" w:hint="eastAsia"/>
                <w:sz w:val="28"/>
                <w:szCs w:val="28"/>
              </w:rPr>
              <w:t>年</w:t>
            </w:r>
            <w:r w:rsidRPr="00F032BA">
              <w:rPr>
                <w:rFonts w:ascii="Times New Roman" w:hAnsi="標楷體" w:hint="eastAsia"/>
                <w:sz w:val="28"/>
                <w:szCs w:val="28"/>
              </w:rPr>
              <w:t>1</w:t>
            </w:r>
            <w:r w:rsidRPr="00F032BA">
              <w:rPr>
                <w:rFonts w:ascii="Times New Roman" w:hAnsi="標楷體" w:hint="eastAsia"/>
                <w:sz w:val="28"/>
                <w:szCs w:val="28"/>
              </w:rPr>
              <w:t>月</w:t>
            </w:r>
            <w:r w:rsidRPr="00F032BA">
              <w:rPr>
                <w:rFonts w:ascii="Times New Roman" w:hAnsi="標楷體" w:hint="eastAsia"/>
                <w:sz w:val="28"/>
                <w:szCs w:val="28"/>
              </w:rPr>
              <w:t>4</w:t>
            </w:r>
            <w:r w:rsidRPr="00F032BA">
              <w:rPr>
                <w:rFonts w:ascii="Times New Roman" w:hAnsi="標楷體" w:hint="eastAsia"/>
                <w:sz w:val="28"/>
                <w:szCs w:val="28"/>
              </w:rPr>
              <w:t>日公告霄裡溪為中央管河川，所屬水利署第二河川局卻怠未依法巡查，值此全球淡水遭受嚴重污染，霄裡溪等甲類水體優質水源急需保護之際，洵有違失。（糾正）</w:t>
            </w:r>
            <w:bookmarkEnd w:id="205"/>
            <w:bookmarkEnd w:id="206"/>
          </w:p>
          <w:p w:rsidR="00EA5B41" w:rsidRPr="00F032BA" w:rsidRDefault="00EA5B41" w:rsidP="00E657D5">
            <w:pPr>
              <w:pStyle w:val="2"/>
              <w:numPr>
                <w:ilvl w:val="0"/>
                <w:numId w:val="4"/>
              </w:numPr>
              <w:wordWrap w:val="0"/>
              <w:ind w:left="601" w:hanging="601"/>
              <w:rPr>
                <w:rFonts w:ascii="Times New Roman" w:hAnsi="標楷體"/>
                <w:sz w:val="28"/>
                <w:szCs w:val="28"/>
              </w:rPr>
            </w:pPr>
            <w:bookmarkStart w:id="207" w:name="_Toc406680828"/>
            <w:bookmarkStart w:id="208" w:name="_Toc407347684"/>
            <w:r w:rsidRPr="00F032BA">
              <w:rPr>
                <w:rFonts w:ascii="Times New Roman" w:hAnsi="標楷體" w:hint="eastAsia"/>
                <w:sz w:val="28"/>
                <w:szCs w:val="28"/>
              </w:rPr>
              <w:t>行政院針對相關主管機關於本案</w:t>
            </w:r>
            <w:r w:rsidRPr="00F032BA">
              <w:rPr>
                <w:rFonts w:ascii="Times New Roman" w:hAnsi="標楷體" w:hint="eastAsia"/>
                <w:sz w:val="28"/>
                <w:szCs w:val="28"/>
              </w:rPr>
              <w:t>2</w:t>
            </w:r>
            <w:r w:rsidRPr="00F032BA">
              <w:rPr>
                <w:rFonts w:ascii="Times New Roman" w:hAnsi="標楷體" w:hint="eastAsia"/>
                <w:sz w:val="28"/>
                <w:szCs w:val="28"/>
              </w:rPr>
              <w:t>廠環評審查、監督過程所發生之缺失暨相關權責事項，允應督促所屬積極檢討辦理。</w:t>
            </w:r>
            <w:bookmarkEnd w:id="207"/>
            <w:bookmarkEnd w:id="208"/>
          </w:p>
        </w:tc>
      </w:tr>
      <w:tr w:rsidR="00EA5B41" w:rsidRPr="00F032BA" w:rsidTr="0097253D">
        <w:tc>
          <w:tcPr>
            <w:tcW w:w="805" w:type="dxa"/>
            <w:vAlign w:val="center"/>
          </w:tcPr>
          <w:p w:rsidR="00EA5B41" w:rsidRPr="00F032BA" w:rsidRDefault="00EA5B41" w:rsidP="00E657D5">
            <w:pPr>
              <w:pStyle w:val="1"/>
              <w:numPr>
                <w:ilvl w:val="0"/>
                <w:numId w:val="0"/>
              </w:numPr>
              <w:kinsoku/>
              <w:wordWrap w:val="0"/>
              <w:jc w:val="center"/>
              <w:rPr>
                <w:rFonts w:ascii="Times New Roman" w:hAnsi="Times New Roman"/>
                <w:sz w:val="28"/>
                <w:szCs w:val="28"/>
              </w:rPr>
            </w:pPr>
            <w:bookmarkStart w:id="209" w:name="_Toc406680829"/>
            <w:bookmarkStart w:id="210" w:name="_Toc407347685"/>
            <w:r w:rsidRPr="00F032BA">
              <w:rPr>
                <w:rFonts w:ascii="Times New Roman" w:hAnsi="Times New Roman" w:hint="eastAsia"/>
                <w:sz w:val="28"/>
                <w:szCs w:val="28"/>
              </w:rPr>
              <w:t>2</w:t>
            </w:r>
            <w:bookmarkEnd w:id="209"/>
            <w:bookmarkEnd w:id="210"/>
          </w:p>
        </w:tc>
        <w:tc>
          <w:tcPr>
            <w:tcW w:w="2314" w:type="dxa"/>
          </w:tcPr>
          <w:p w:rsidR="00EA5B41" w:rsidRPr="00F032BA" w:rsidRDefault="00EA5B41" w:rsidP="00E657D5">
            <w:pPr>
              <w:pStyle w:val="1"/>
              <w:numPr>
                <w:ilvl w:val="0"/>
                <w:numId w:val="0"/>
              </w:numPr>
              <w:kinsoku/>
              <w:wordWrap w:val="0"/>
              <w:rPr>
                <w:rFonts w:ascii="Times New Roman" w:hAnsi="Times New Roman"/>
                <w:sz w:val="28"/>
                <w:szCs w:val="28"/>
              </w:rPr>
            </w:pPr>
            <w:bookmarkStart w:id="211" w:name="_Toc406680830"/>
            <w:bookmarkStart w:id="212" w:name="_Toc407347686"/>
            <w:r w:rsidRPr="00F032BA">
              <w:rPr>
                <w:rFonts w:ascii="Times New Roman" w:hAnsi="Times New Roman" w:hint="eastAsia"/>
                <w:sz w:val="28"/>
                <w:szCs w:val="28"/>
              </w:rPr>
              <w:t>行政院國軍退除役官兵輔導委員會榮民工程股份有限公司，受託經營觀音工業區下水道系統，營運過程似未依「水污染防治法」規定辦理，涉有違失等情乙案</w:t>
            </w:r>
            <w:r w:rsidRPr="00F032BA">
              <w:rPr>
                <w:rFonts w:ascii="Times New Roman" w:hAnsi="Times New Roman"/>
                <w:sz w:val="28"/>
                <w:szCs w:val="28"/>
              </w:rPr>
              <w:t>(0980801002</w:t>
            </w:r>
            <w:r w:rsidRPr="00F032BA">
              <w:rPr>
                <w:rFonts w:ascii="Times New Roman" w:hAnsi="標楷體"/>
                <w:sz w:val="28"/>
                <w:szCs w:val="28"/>
              </w:rPr>
              <w:t>號派查，</w:t>
            </w:r>
            <w:r w:rsidRPr="00F032BA">
              <w:rPr>
                <w:rFonts w:ascii="Times New Roman" w:hAnsi="Times New Roman" w:hint="eastAsia"/>
                <w:sz w:val="28"/>
                <w:szCs w:val="28"/>
              </w:rPr>
              <w:t>102</w:t>
            </w:r>
            <w:r w:rsidRPr="00F032BA">
              <w:rPr>
                <w:rFonts w:ascii="Times New Roman" w:hAnsi="Times New Roman"/>
                <w:sz w:val="28"/>
                <w:szCs w:val="28"/>
              </w:rPr>
              <w:t>年</w:t>
            </w:r>
            <w:r w:rsidRPr="00F032BA">
              <w:rPr>
                <w:rFonts w:ascii="Times New Roman" w:hAnsi="Times New Roman" w:hint="eastAsia"/>
                <w:sz w:val="28"/>
                <w:szCs w:val="28"/>
              </w:rPr>
              <w:t>08</w:t>
            </w:r>
            <w:r w:rsidRPr="00F032BA">
              <w:rPr>
                <w:rFonts w:ascii="Times New Roman" w:hAnsi="Times New Roman"/>
                <w:sz w:val="28"/>
                <w:szCs w:val="28"/>
              </w:rPr>
              <w:lastRenderedPageBreak/>
              <w:t>月</w:t>
            </w:r>
            <w:r w:rsidRPr="00F032BA">
              <w:rPr>
                <w:rFonts w:ascii="Times New Roman" w:hAnsi="Times New Roman" w:hint="eastAsia"/>
                <w:sz w:val="28"/>
                <w:szCs w:val="28"/>
              </w:rPr>
              <w:t>29</w:t>
            </w:r>
            <w:r w:rsidRPr="00F032BA">
              <w:rPr>
                <w:rFonts w:ascii="Times New Roman" w:hAnsi="Times New Roman"/>
                <w:sz w:val="28"/>
                <w:szCs w:val="28"/>
              </w:rPr>
              <w:t>日</w:t>
            </w:r>
            <w:r w:rsidRPr="00F032BA">
              <w:rPr>
                <w:rFonts w:ascii="Times New Roman" w:hAnsi="Times New Roman" w:hint="eastAsia"/>
                <w:sz w:val="28"/>
                <w:szCs w:val="28"/>
              </w:rPr>
              <w:t>國防及情報、財政及經濟委員會第</w:t>
            </w:r>
            <w:r w:rsidRPr="00F032BA">
              <w:rPr>
                <w:rFonts w:ascii="Times New Roman" w:hAnsi="Times New Roman" w:hint="eastAsia"/>
                <w:sz w:val="28"/>
                <w:szCs w:val="28"/>
              </w:rPr>
              <w:t>4</w:t>
            </w:r>
            <w:r w:rsidRPr="00F032BA">
              <w:rPr>
                <w:rFonts w:ascii="Times New Roman" w:hAnsi="Times New Roman" w:hint="eastAsia"/>
                <w:sz w:val="28"/>
                <w:szCs w:val="28"/>
              </w:rPr>
              <w:t>屆第</w:t>
            </w:r>
            <w:r w:rsidRPr="00F032BA">
              <w:rPr>
                <w:rFonts w:ascii="Times New Roman" w:hAnsi="Times New Roman" w:hint="eastAsia"/>
                <w:sz w:val="28"/>
                <w:szCs w:val="28"/>
              </w:rPr>
              <w:t>27</w:t>
            </w:r>
            <w:r w:rsidRPr="00F032BA">
              <w:rPr>
                <w:rFonts w:ascii="Times New Roman" w:hAnsi="Times New Roman" w:hint="eastAsia"/>
                <w:sz w:val="28"/>
                <w:szCs w:val="28"/>
              </w:rPr>
              <w:t>次聯席會議決議</w:t>
            </w:r>
            <w:r w:rsidRPr="00F032BA">
              <w:rPr>
                <w:rFonts w:ascii="Times New Roman" w:hAnsi="Times New Roman"/>
                <w:sz w:val="28"/>
                <w:szCs w:val="28"/>
              </w:rPr>
              <w:t>審議通過</w:t>
            </w:r>
            <w:r w:rsidRPr="00F032BA">
              <w:rPr>
                <w:rFonts w:ascii="Times New Roman" w:hAnsi="Times New Roman"/>
                <w:sz w:val="28"/>
                <w:szCs w:val="28"/>
              </w:rPr>
              <w:t>)</w:t>
            </w:r>
            <w:bookmarkEnd w:id="211"/>
            <w:bookmarkEnd w:id="212"/>
          </w:p>
        </w:tc>
        <w:tc>
          <w:tcPr>
            <w:tcW w:w="4803" w:type="dxa"/>
          </w:tcPr>
          <w:p w:rsidR="00EA5B41" w:rsidRPr="00F032BA" w:rsidRDefault="00EA5B41" w:rsidP="00E657D5">
            <w:pPr>
              <w:pStyle w:val="2"/>
              <w:numPr>
                <w:ilvl w:val="0"/>
                <w:numId w:val="8"/>
              </w:numPr>
              <w:wordWrap w:val="0"/>
              <w:rPr>
                <w:rFonts w:ascii="Times New Roman" w:hAnsi="標楷體"/>
                <w:sz w:val="28"/>
                <w:szCs w:val="28"/>
              </w:rPr>
            </w:pPr>
            <w:bookmarkStart w:id="213" w:name="_Toc406680831"/>
            <w:bookmarkStart w:id="214" w:name="_Toc407347687"/>
            <w:r w:rsidRPr="00F032BA">
              <w:rPr>
                <w:rFonts w:ascii="Times New Roman" w:hAnsi="標楷體" w:hint="eastAsia"/>
                <w:sz w:val="28"/>
                <w:szCs w:val="28"/>
              </w:rPr>
              <w:lastRenderedPageBreak/>
              <w:t>行政院國軍退除役官兵輔導委員會榮民工程股份有限公司受託經營觀音工業區污水下水道系統及污水處理廠期間，未妥謀善策以改善設施功能不足情事，致排放水質未達放流水標準，又逕行埋設暗管排放未經處理之廢水及污泥，致屢遭罰款並追繳鉅額所得利益，影響公司聲譽及政府形象甚鉅，並嚴重破壞周遭生態及污染環境，洵有違失。</w:t>
            </w:r>
            <w:bookmarkEnd w:id="213"/>
            <w:bookmarkEnd w:id="214"/>
          </w:p>
          <w:p w:rsidR="00EA5B41" w:rsidRPr="00F032BA" w:rsidRDefault="00EA5B41" w:rsidP="00E657D5">
            <w:pPr>
              <w:pStyle w:val="2"/>
              <w:numPr>
                <w:ilvl w:val="0"/>
                <w:numId w:val="8"/>
              </w:numPr>
              <w:wordWrap w:val="0"/>
              <w:ind w:left="615" w:hanging="615"/>
              <w:rPr>
                <w:rFonts w:ascii="Times New Roman" w:hAnsi="標楷體"/>
                <w:sz w:val="28"/>
                <w:szCs w:val="28"/>
              </w:rPr>
            </w:pPr>
            <w:bookmarkStart w:id="215" w:name="_Toc406680832"/>
            <w:bookmarkStart w:id="216" w:name="_Toc407347688"/>
            <w:r w:rsidRPr="00F032BA">
              <w:rPr>
                <w:rFonts w:ascii="Times New Roman" w:hAnsi="標楷體" w:hint="eastAsia"/>
                <w:sz w:val="28"/>
                <w:szCs w:val="28"/>
              </w:rPr>
              <w:t>工業局暨所屬觀音工業區服</w:t>
            </w:r>
            <w:r w:rsidRPr="00F032BA">
              <w:rPr>
                <w:rFonts w:ascii="Times New Roman" w:hAnsi="標楷體" w:hint="eastAsia"/>
                <w:sz w:val="28"/>
                <w:szCs w:val="28"/>
              </w:rPr>
              <w:lastRenderedPageBreak/>
              <w:t>務中心，未妥予監督觀音工業區污水下水道系統及污水處理廠委託代操作營運情形，致生設備功能長期不足，且有違法偷排廢水及廢污泥情事，難辭監督不周之責，復遭環保機關罰款並追繳所得回饋金利益，亦損及政府機關形象，均非允當，核有違失。</w:t>
            </w:r>
            <w:bookmarkEnd w:id="215"/>
            <w:bookmarkEnd w:id="216"/>
          </w:p>
        </w:tc>
      </w:tr>
      <w:tr w:rsidR="00EA5B41" w:rsidRPr="00F032BA" w:rsidTr="0097253D">
        <w:tc>
          <w:tcPr>
            <w:tcW w:w="805" w:type="dxa"/>
            <w:vAlign w:val="center"/>
          </w:tcPr>
          <w:p w:rsidR="00EA5B41" w:rsidRPr="00F032BA" w:rsidRDefault="00EA5B41" w:rsidP="00E657D5">
            <w:pPr>
              <w:pStyle w:val="1"/>
              <w:numPr>
                <w:ilvl w:val="0"/>
                <w:numId w:val="0"/>
              </w:numPr>
              <w:kinsoku/>
              <w:wordWrap w:val="0"/>
              <w:jc w:val="center"/>
              <w:rPr>
                <w:rFonts w:ascii="Times New Roman" w:hAnsi="Times New Roman"/>
                <w:sz w:val="28"/>
                <w:szCs w:val="28"/>
              </w:rPr>
            </w:pPr>
            <w:bookmarkStart w:id="217" w:name="_Toc406680833"/>
            <w:bookmarkStart w:id="218" w:name="_Toc407347689"/>
            <w:r w:rsidRPr="00F032BA">
              <w:rPr>
                <w:rFonts w:ascii="Times New Roman" w:hAnsi="Times New Roman" w:hint="eastAsia"/>
                <w:sz w:val="28"/>
                <w:szCs w:val="28"/>
              </w:rPr>
              <w:lastRenderedPageBreak/>
              <w:t>3</w:t>
            </w:r>
            <w:bookmarkEnd w:id="217"/>
            <w:bookmarkEnd w:id="218"/>
          </w:p>
        </w:tc>
        <w:tc>
          <w:tcPr>
            <w:tcW w:w="2314" w:type="dxa"/>
          </w:tcPr>
          <w:p w:rsidR="00EA5B41" w:rsidRPr="00F032BA" w:rsidRDefault="00EA5B41" w:rsidP="00E657D5">
            <w:pPr>
              <w:pStyle w:val="1"/>
              <w:numPr>
                <w:ilvl w:val="0"/>
                <w:numId w:val="0"/>
              </w:numPr>
              <w:kinsoku/>
              <w:wordWrap w:val="0"/>
              <w:rPr>
                <w:rFonts w:ascii="sөũ" w:hAnsi="sөũ" w:hint="eastAsia"/>
                <w:sz w:val="18"/>
                <w:szCs w:val="18"/>
              </w:rPr>
            </w:pPr>
            <w:bookmarkStart w:id="219" w:name="_Toc406680834"/>
            <w:bookmarkStart w:id="220" w:name="_Toc407347690"/>
            <w:r w:rsidRPr="00F032BA">
              <w:rPr>
                <w:rFonts w:ascii="Times New Roman" w:hAnsi="標楷體" w:hint="eastAsia"/>
                <w:sz w:val="28"/>
                <w:szCs w:val="28"/>
              </w:rPr>
              <w:t>據報載：</w:t>
            </w:r>
            <w:r w:rsidR="001E0016" w:rsidRPr="00F032BA">
              <w:rPr>
                <w:rFonts w:ascii="Times New Roman" w:hAnsi="標楷體" w:hint="eastAsia"/>
                <w:sz w:val="28"/>
                <w:szCs w:val="28"/>
              </w:rPr>
              <w:t>臺</w:t>
            </w:r>
            <w:r w:rsidRPr="00F032BA">
              <w:rPr>
                <w:rFonts w:ascii="Times New Roman" w:hAnsi="標楷體" w:hint="eastAsia"/>
                <w:sz w:val="28"/>
                <w:szCs w:val="28"/>
              </w:rPr>
              <w:t>灣中油股份有限公司高雄煉油廠涉嫌利用法令規定雨天等緊急狀況報備排放程序，偷偷排放有毒廢水，</w:t>
            </w:r>
            <w:r w:rsidRPr="00F032BA">
              <w:rPr>
                <w:rFonts w:ascii="Times New Roman" w:hAnsi="標楷體" w:hint="eastAsia"/>
                <w:sz w:val="28"/>
                <w:szCs w:val="28"/>
              </w:rPr>
              <w:t>3</w:t>
            </w:r>
            <w:r w:rsidRPr="00F032BA">
              <w:rPr>
                <w:rFonts w:ascii="Times New Roman" w:hAnsi="標楷體" w:hint="eastAsia"/>
                <w:sz w:val="28"/>
                <w:szCs w:val="28"/>
              </w:rPr>
              <w:t>年來高達</w:t>
            </w:r>
            <w:r w:rsidRPr="00F032BA">
              <w:rPr>
                <w:rFonts w:ascii="Times New Roman" w:hAnsi="標楷體" w:hint="eastAsia"/>
                <w:sz w:val="28"/>
                <w:szCs w:val="28"/>
              </w:rPr>
              <w:t>55</w:t>
            </w:r>
            <w:r w:rsidRPr="00F032BA">
              <w:rPr>
                <w:rFonts w:ascii="Times New Roman" w:hAnsi="標楷體" w:hint="eastAsia"/>
                <w:sz w:val="28"/>
                <w:szCs w:val="28"/>
              </w:rPr>
              <w:t>次；究主管機關之監督有無疏失？管理是否出現漏洞？均有深入瞭解之必要乙案。（</w:t>
            </w:r>
            <w:r w:rsidRPr="00F032BA">
              <w:rPr>
                <w:rFonts w:ascii="Times New Roman" w:hAnsi="標楷體" w:hint="eastAsia"/>
                <w:sz w:val="28"/>
                <w:szCs w:val="28"/>
              </w:rPr>
              <w:t>1000800474</w:t>
            </w:r>
            <w:r w:rsidRPr="00F032BA">
              <w:rPr>
                <w:rFonts w:ascii="Times New Roman" w:hAnsi="標楷體" w:hint="eastAsia"/>
                <w:sz w:val="28"/>
                <w:szCs w:val="28"/>
              </w:rPr>
              <w:t>號派查，</w:t>
            </w:r>
            <w:r w:rsidRPr="00F032BA">
              <w:rPr>
                <w:rFonts w:ascii="Times New Roman" w:hAnsi="標楷體" w:hint="eastAsia"/>
                <w:sz w:val="28"/>
                <w:szCs w:val="28"/>
              </w:rPr>
              <w:t>101</w:t>
            </w:r>
            <w:r w:rsidRPr="00F032BA">
              <w:rPr>
                <w:rFonts w:ascii="Times New Roman" w:hAnsi="標楷體" w:hint="eastAsia"/>
                <w:sz w:val="28"/>
                <w:szCs w:val="28"/>
              </w:rPr>
              <w:t>年</w:t>
            </w:r>
            <w:r w:rsidRPr="00F032BA">
              <w:rPr>
                <w:rFonts w:ascii="Times New Roman" w:hAnsi="標楷體" w:hint="eastAsia"/>
                <w:sz w:val="28"/>
                <w:szCs w:val="28"/>
              </w:rPr>
              <w:t>05</w:t>
            </w:r>
            <w:r w:rsidRPr="00F032BA">
              <w:rPr>
                <w:rFonts w:ascii="Times New Roman" w:hAnsi="標楷體" w:hint="eastAsia"/>
                <w:sz w:val="28"/>
                <w:szCs w:val="28"/>
              </w:rPr>
              <w:t>月</w:t>
            </w:r>
            <w:r w:rsidRPr="00F032BA">
              <w:rPr>
                <w:rFonts w:ascii="Times New Roman" w:hAnsi="標楷體" w:hint="eastAsia"/>
                <w:sz w:val="28"/>
                <w:szCs w:val="28"/>
              </w:rPr>
              <w:t>15</w:t>
            </w:r>
            <w:r w:rsidRPr="00F032BA">
              <w:rPr>
                <w:rFonts w:ascii="Times New Roman" w:hAnsi="標楷體" w:hint="eastAsia"/>
                <w:sz w:val="28"/>
                <w:szCs w:val="28"/>
              </w:rPr>
              <w:t>日財政及經濟、內政及少數民族委員會聯席會議</w:t>
            </w:r>
            <w:r w:rsidRPr="00F032BA">
              <w:rPr>
                <w:rFonts w:ascii="Times New Roman" w:hAnsi="標楷體"/>
                <w:sz w:val="28"/>
                <w:szCs w:val="28"/>
              </w:rPr>
              <w:t>審議通過</w:t>
            </w:r>
            <w:r w:rsidRPr="00F032BA">
              <w:rPr>
                <w:rFonts w:ascii="Times New Roman" w:hAnsi="Times New Roman"/>
                <w:sz w:val="28"/>
                <w:szCs w:val="28"/>
              </w:rPr>
              <w:t>)</w:t>
            </w:r>
            <w:bookmarkEnd w:id="219"/>
            <w:bookmarkEnd w:id="220"/>
          </w:p>
        </w:tc>
        <w:tc>
          <w:tcPr>
            <w:tcW w:w="4803" w:type="dxa"/>
          </w:tcPr>
          <w:p w:rsidR="00EA5B41" w:rsidRPr="00F032BA" w:rsidRDefault="001E0016" w:rsidP="00E657D5">
            <w:pPr>
              <w:pStyle w:val="0"/>
              <w:numPr>
                <w:ilvl w:val="0"/>
                <w:numId w:val="6"/>
              </w:numPr>
              <w:ind w:leftChars="0"/>
              <w:rPr>
                <w:rFonts w:ascii="Times New Roman" w:hAnsi="標楷體"/>
                <w:bCs/>
                <w:sz w:val="28"/>
                <w:szCs w:val="28"/>
              </w:rPr>
            </w:pPr>
            <w:r w:rsidRPr="00F032BA">
              <w:rPr>
                <w:rFonts w:ascii="Times New Roman" w:hAnsi="標楷體" w:hint="eastAsia"/>
                <w:bCs/>
                <w:sz w:val="28"/>
                <w:szCs w:val="28"/>
              </w:rPr>
              <w:t>臺</w:t>
            </w:r>
            <w:r w:rsidR="00EA5B41" w:rsidRPr="00F032BA">
              <w:rPr>
                <w:rFonts w:ascii="Times New Roman" w:hAnsi="標楷體" w:hint="eastAsia"/>
                <w:bCs/>
                <w:sz w:val="28"/>
                <w:szCs w:val="28"/>
              </w:rPr>
              <w:t>灣中油股份有限公司高雄煉油廠報備排放暴雨逕流程序不符法令規定，復經環保機關查獲排放冷卻水、洩放廢水及逕流廢水且不符放流水標準，並追溯查核近</w:t>
            </w:r>
            <w:r w:rsidR="00EA5B41" w:rsidRPr="00F032BA">
              <w:rPr>
                <w:rFonts w:ascii="Times New Roman" w:hAnsi="標楷體" w:hint="eastAsia"/>
                <w:bCs/>
                <w:sz w:val="28"/>
                <w:szCs w:val="28"/>
              </w:rPr>
              <w:t>3</w:t>
            </w:r>
            <w:r w:rsidR="00EA5B41" w:rsidRPr="00F032BA">
              <w:rPr>
                <w:rFonts w:ascii="Times New Roman" w:hAnsi="標楷體" w:hint="eastAsia"/>
                <w:bCs/>
                <w:sz w:val="28"/>
                <w:szCs w:val="28"/>
              </w:rPr>
              <w:t>年計</w:t>
            </w:r>
            <w:r w:rsidR="00EA5B41" w:rsidRPr="00F032BA">
              <w:rPr>
                <w:rFonts w:ascii="Times New Roman" w:hAnsi="標楷體" w:hint="eastAsia"/>
                <w:bCs/>
                <w:sz w:val="28"/>
                <w:szCs w:val="28"/>
              </w:rPr>
              <w:t>55</w:t>
            </w:r>
            <w:r w:rsidR="00EA5B41" w:rsidRPr="00F032BA">
              <w:rPr>
                <w:rFonts w:ascii="Times New Roman" w:hAnsi="標楷體" w:hint="eastAsia"/>
                <w:bCs/>
                <w:sz w:val="28"/>
                <w:szCs w:val="28"/>
              </w:rPr>
              <w:t>次類似違法排放行為，益證長期未落實水污染防治相關措施，未善盡國營企業應有之環保與社會責任，顯有疏失。（糾正）</w:t>
            </w:r>
          </w:p>
          <w:p w:rsidR="00EA5B41" w:rsidRPr="00F032BA" w:rsidRDefault="00EA5B41" w:rsidP="00E657D5">
            <w:pPr>
              <w:pStyle w:val="0"/>
              <w:numPr>
                <w:ilvl w:val="0"/>
                <w:numId w:val="6"/>
              </w:numPr>
              <w:ind w:leftChars="0"/>
              <w:rPr>
                <w:rFonts w:ascii="Times New Roman" w:hAnsi="標楷體"/>
                <w:bCs/>
                <w:sz w:val="28"/>
                <w:szCs w:val="28"/>
              </w:rPr>
            </w:pPr>
            <w:r w:rsidRPr="00F032BA">
              <w:rPr>
                <w:rFonts w:ascii="Times New Roman" w:hAnsi="標楷體" w:hint="eastAsia"/>
                <w:bCs/>
                <w:sz w:val="28"/>
                <w:szCs w:val="28"/>
              </w:rPr>
              <w:t>高雄市政府長期疏於查核</w:t>
            </w:r>
            <w:r w:rsidR="001E0016" w:rsidRPr="00F032BA">
              <w:rPr>
                <w:rFonts w:ascii="Times New Roman" w:hAnsi="標楷體" w:hint="eastAsia"/>
                <w:bCs/>
                <w:sz w:val="28"/>
                <w:szCs w:val="28"/>
              </w:rPr>
              <w:t>臺</w:t>
            </w:r>
            <w:r w:rsidRPr="00F032BA">
              <w:rPr>
                <w:rFonts w:ascii="Times New Roman" w:hAnsi="標楷體" w:hint="eastAsia"/>
                <w:bCs/>
                <w:sz w:val="28"/>
                <w:szCs w:val="28"/>
              </w:rPr>
              <w:t>灣中油股份有限公司高雄煉油廠報備雨天緊急排放程序之合法性及該廠事業廢水與雨水未採分流收集，與許可登記事項不符情事，復未落實稽查該廠排放未經分流且不符放流水標準之廢水，未善盡職責致水質遭受污染，已嚴重損及居民權益與環境品質，核有疏失。（糾正）</w:t>
            </w:r>
          </w:p>
          <w:p w:rsidR="00EA5B41" w:rsidRPr="00F032BA" w:rsidRDefault="00EA5B41" w:rsidP="00E657D5">
            <w:pPr>
              <w:pStyle w:val="0"/>
              <w:numPr>
                <w:ilvl w:val="0"/>
                <w:numId w:val="6"/>
              </w:numPr>
              <w:ind w:leftChars="0"/>
            </w:pPr>
            <w:r w:rsidRPr="00F032BA">
              <w:rPr>
                <w:rFonts w:ascii="Times New Roman" w:hAnsi="標楷體" w:hint="eastAsia"/>
                <w:bCs/>
                <w:sz w:val="28"/>
                <w:szCs w:val="28"/>
              </w:rPr>
              <w:t>經濟部未確實監督中油公司高雄煉油廠水污染防治措施相關執行情形，復未能事先查察該廠歷年報備雨天緊急排放程序之合法性及雨、污水未經分流收集等情，迄該廠肇生環保事端後始被動查核，難辭</w:t>
            </w:r>
            <w:r w:rsidRPr="00F032BA">
              <w:rPr>
                <w:rFonts w:ascii="Times New Roman" w:hAnsi="標楷體" w:hint="eastAsia"/>
                <w:bCs/>
                <w:sz w:val="28"/>
                <w:szCs w:val="28"/>
              </w:rPr>
              <w:lastRenderedPageBreak/>
              <w:t>督導不周之失，洵有未當。</w:t>
            </w:r>
          </w:p>
        </w:tc>
      </w:tr>
      <w:tr w:rsidR="00EA5B41" w:rsidRPr="00F032BA" w:rsidTr="0097253D">
        <w:tc>
          <w:tcPr>
            <w:tcW w:w="805" w:type="dxa"/>
            <w:vAlign w:val="center"/>
          </w:tcPr>
          <w:p w:rsidR="00EA5B41" w:rsidRPr="00F032BA" w:rsidRDefault="00EA5B41" w:rsidP="00E657D5">
            <w:pPr>
              <w:pStyle w:val="1"/>
              <w:numPr>
                <w:ilvl w:val="0"/>
                <w:numId w:val="0"/>
              </w:numPr>
              <w:kinsoku/>
              <w:wordWrap w:val="0"/>
              <w:jc w:val="center"/>
              <w:rPr>
                <w:rFonts w:ascii="Times New Roman" w:hAnsi="Times New Roman"/>
                <w:sz w:val="28"/>
                <w:szCs w:val="28"/>
              </w:rPr>
            </w:pPr>
            <w:bookmarkStart w:id="221" w:name="_Toc406680835"/>
            <w:bookmarkStart w:id="222" w:name="_Toc407347691"/>
            <w:r w:rsidRPr="00F032BA">
              <w:rPr>
                <w:rFonts w:ascii="Times New Roman" w:hAnsi="Times New Roman" w:hint="eastAsia"/>
                <w:sz w:val="28"/>
                <w:szCs w:val="28"/>
              </w:rPr>
              <w:lastRenderedPageBreak/>
              <w:t>4</w:t>
            </w:r>
            <w:bookmarkEnd w:id="221"/>
            <w:bookmarkEnd w:id="222"/>
          </w:p>
        </w:tc>
        <w:tc>
          <w:tcPr>
            <w:tcW w:w="2314" w:type="dxa"/>
          </w:tcPr>
          <w:p w:rsidR="00EA5B41" w:rsidRPr="00F032BA" w:rsidRDefault="00EA5B41" w:rsidP="00E657D5">
            <w:pPr>
              <w:pStyle w:val="1"/>
              <w:numPr>
                <w:ilvl w:val="0"/>
                <w:numId w:val="0"/>
              </w:numPr>
              <w:kinsoku/>
              <w:wordWrap w:val="0"/>
              <w:rPr>
                <w:rFonts w:ascii="Times New Roman" w:hAnsi="Times New Roman"/>
                <w:sz w:val="28"/>
                <w:szCs w:val="28"/>
              </w:rPr>
            </w:pPr>
            <w:bookmarkStart w:id="223" w:name="_Toc406680836"/>
            <w:bookmarkStart w:id="224" w:name="_Toc407347692"/>
            <w:r w:rsidRPr="00F032BA">
              <w:rPr>
                <w:rFonts w:ascii="Times New Roman" w:hAnsi="Times New Roman" w:hint="eastAsia"/>
                <w:sz w:val="28"/>
                <w:szCs w:val="28"/>
              </w:rPr>
              <w:t>我國對於工業放流水管制標準鬆散，僅管制</w:t>
            </w:r>
            <w:r w:rsidRPr="00F032BA">
              <w:rPr>
                <w:rFonts w:ascii="Times New Roman" w:hAnsi="Times New Roman" w:hint="eastAsia"/>
                <w:sz w:val="28"/>
                <w:szCs w:val="28"/>
              </w:rPr>
              <w:t>12</w:t>
            </w:r>
            <w:r w:rsidRPr="00F032BA">
              <w:rPr>
                <w:rFonts w:ascii="Times New Roman" w:hAnsi="Times New Roman" w:hint="eastAsia"/>
                <w:sz w:val="28"/>
                <w:szCs w:val="28"/>
              </w:rPr>
              <w:t>種毒性化學物質，且環境影響評估</w:t>
            </w:r>
            <w:r w:rsidRPr="00F032BA">
              <w:rPr>
                <w:rFonts w:ascii="Times New Roman" w:hAnsi="Times New Roman" w:hint="eastAsia"/>
                <w:sz w:val="28"/>
                <w:szCs w:val="28"/>
              </w:rPr>
              <w:t>(</w:t>
            </w:r>
            <w:r w:rsidRPr="00F032BA">
              <w:rPr>
                <w:rFonts w:ascii="Times New Roman" w:hAnsi="Times New Roman" w:hint="eastAsia"/>
                <w:sz w:val="28"/>
                <w:szCs w:val="28"/>
              </w:rPr>
              <w:t>下稱環評</w:t>
            </w:r>
            <w:r w:rsidRPr="00F032BA">
              <w:rPr>
                <w:rFonts w:ascii="Times New Roman" w:hAnsi="Times New Roman" w:hint="eastAsia"/>
                <w:sz w:val="28"/>
                <w:szCs w:val="28"/>
              </w:rPr>
              <w:t>)</w:t>
            </w:r>
            <w:r w:rsidRPr="00F032BA">
              <w:rPr>
                <w:rFonts w:ascii="Times New Roman" w:hAnsi="Times New Roman" w:hint="eastAsia"/>
                <w:sz w:val="28"/>
                <w:szCs w:val="28"/>
              </w:rPr>
              <w:t>技術規範中，始終未有水質評估技術，致各工業區及科學園區經常發生放流水污染河川，並使農地遭受嚴重毒害；近日發生之桃園友達光電股份有限公司宏碁智慧園區廠</w:t>
            </w:r>
            <w:r w:rsidRPr="00F032BA">
              <w:rPr>
                <w:rFonts w:ascii="Times New Roman" w:hAnsi="Times New Roman" w:hint="eastAsia"/>
                <w:sz w:val="28"/>
                <w:szCs w:val="28"/>
              </w:rPr>
              <w:t>(</w:t>
            </w:r>
            <w:r w:rsidRPr="00F032BA">
              <w:rPr>
                <w:rFonts w:ascii="Times New Roman" w:hAnsi="Times New Roman" w:hint="eastAsia"/>
                <w:sz w:val="28"/>
                <w:szCs w:val="28"/>
              </w:rPr>
              <w:t>下稱友達廠</w:t>
            </w:r>
            <w:r w:rsidRPr="00F032BA">
              <w:rPr>
                <w:rFonts w:ascii="Times New Roman" w:hAnsi="Times New Roman" w:hint="eastAsia"/>
                <w:sz w:val="28"/>
                <w:szCs w:val="28"/>
              </w:rPr>
              <w:t>)</w:t>
            </w:r>
            <w:r w:rsidRPr="00F032BA">
              <w:rPr>
                <w:rFonts w:ascii="Times New Roman" w:hAnsi="Times New Roman" w:hint="eastAsia"/>
                <w:sz w:val="28"/>
                <w:szCs w:val="28"/>
              </w:rPr>
              <w:t>、中華映管股份有限公司龍潭廠</w:t>
            </w:r>
            <w:r w:rsidRPr="00F032BA">
              <w:rPr>
                <w:rFonts w:ascii="Times New Roman" w:hAnsi="Times New Roman" w:hint="eastAsia"/>
                <w:sz w:val="28"/>
                <w:szCs w:val="28"/>
              </w:rPr>
              <w:t>(</w:t>
            </w:r>
            <w:r w:rsidRPr="00F032BA">
              <w:rPr>
                <w:rFonts w:ascii="Times New Roman" w:hAnsi="Times New Roman" w:hint="eastAsia"/>
                <w:sz w:val="28"/>
                <w:szCs w:val="28"/>
              </w:rPr>
              <w:t>下稱華映廠</w:t>
            </w:r>
            <w:r w:rsidRPr="00F032BA">
              <w:rPr>
                <w:rFonts w:ascii="Times New Roman" w:hAnsi="Times New Roman" w:hint="eastAsia"/>
                <w:sz w:val="28"/>
                <w:szCs w:val="28"/>
              </w:rPr>
              <w:t>)</w:t>
            </w:r>
            <w:r w:rsidRPr="00F032BA">
              <w:rPr>
                <w:rFonts w:ascii="Times New Roman" w:hAnsi="Times New Roman" w:hint="eastAsia"/>
                <w:sz w:val="28"/>
                <w:szCs w:val="28"/>
              </w:rPr>
              <w:t>等二廠</w:t>
            </w:r>
            <w:r w:rsidRPr="00F032BA">
              <w:rPr>
                <w:rFonts w:ascii="Times New Roman" w:hAnsi="Times New Roman" w:hint="eastAsia"/>
                <w:sz w:val="28"/>
                <w:szCs w:val="28"/>
              </w:rPr>
              <w:t>(</w:t>
            </w:r>
            <w:r w:rsidRPr="00F032BA">
              <w:rPr>
                <w:rFonts w:ascii="Times New Roman" w:hAnsi="Times New Roman" w:hint="eastAsia"/>
                <w:sz w:val="28"/>
                <w:szCs w:val="28"/>
              </w:rPr>
              <w:t>下稱系爭二廠</w:t>
            </w:r>
            <w:r w:rsidRPr="00F032BA">
              <w:rPr>
                <w:rFonts w:ascii="Times New Roman" w:hAnsi="Times New Roman" w:hint="eastAsia"/>
                <w:sz w:val="28"/>
                <w:szCs w:val="28"/>
              </w:rPr>
              <w:t>)</w:t>
            </w:r>
            <w:r w:rsidRPr="00F032BA">
              <w:rPr>
                <w:rFonts w:ascii="Times New Roman" w:hAnsi="Times New Roman" w:hint="eastAsia"/>
                <w:sz w:val="28"/>
                <w:szCs w:val="28"/>
              </w:rPr>
              <w:t>廢水改排爭議，亦肇因於液晶廠放流水污染飲用水及灌溉用水，引發民眾抗爭。究相關主管機關是否克盡職責，認有深入調查之必要。</w:t>
            </w:r>
            <w:r w:rsidRPr="00F032BA">
              <w:rPr>
                <w:rFonts w:ascii="Times New Roman" w:hAnsi="Times New Roman"/>
                <w:sz w:val="28"/>
                <w:szCs w:val="28"/>
              </w:rPr>
              <w:t>（</w:t>
            </w:r>
            <w:r w:rsidRPr="00F032BA">
              <w:rPr>
                <w:rFonts w:ascii="Times New Roman" w:hAnsi="標楷體"/>
                <w:sz w:val="28"/>
                <w:szCs w:val="28"/>
              </w:rPr>
              <w:t>1010800161</w:t>
            </w:r>
            <w:r w:rsidRPr="00F032BA">
              <w:rPr>
                <w:rFonts w:ascii="Times New Roman" w:hAnsi="標楷體" w:hint="eastAsia"/>
                <w:sz w:val="28"/>
                <w:szCs w:val="28"/>
              </w:rPr>
              <w:t>號派查，</w:t>
            </w:r>
            <w:r w:rsidRPr="00F032BA">
              <w:rPr>
                <w:rFonts w:ascii="Times New Roman" w:hAnsi="標楷體" w:hint="eastAsia"/>
                <w:sz w:val="28"/>
                <w:szCs w:val="28"/>
              </w:rPr>
              <w:t>101</w:t>
            </w:r>
            <w:r w:rsidRPr="00F032BA">
              <w:rPr>
                <w:rFonts w:ascii="Times New Roman" w:hAnsi="標楷體" w:hint="eastAsia"/>
                <w:sz w:val="28"/>
                <w:szCs w:val="28"/>
              </w:rPr>
              <w:t>年</w:t>
            </w:r>
            <w:r w:rsidRPr="00F032BA">
              <w:rPr>
                <w:rFonts w:ascii="Times New Roman" w:hAnsi="標楷體" w:hint="eastAsia"/>
                <w:sz w:val="28"/>
                <w:szCs w:val="28"/>
              </w:rPr>
              <w:t>09</w:t>
            </w:r>
            <w:r w:rsidRPr="00F032BA">
              <w:rPr>
                <w:rFonts w:ascii="Times New Roman" w:hAnsi="標楷體" w:hint="eastAsia"/>
                <w:sz w:val="28"/>
                <w:szCs w:val="28"/>
              </w:rPr>
              <w:t>月</w:t>
            </w:r>
            <w:r w:rsidRPr="00F032BA">
              <w:rPr>
                <w:rFonts w:ascii="Times New Roman" w:hAnsi="標楷體" w:hint="eastAsia"/>
                <w:sz w:val="28"/>
                <w:szCs w:val="28"/>
              </w:rPr>
              <w:t>18</w:t>
            </w:r>
            <w:r w:rsidRPr="00F032BA">
              <w:rPr>
                <w:rFonts w:ascii="Times New Roman" w:hAnsi="標楷體" w:hint="eastAsia"/>
                <w:sz w:val="28"/>
                <w:szCs w:val="28"/>
              </w:rPr>
              <w:t>日財政及經濟、內政及少</w:t>
            </w:r>
            <w:r w:rsidRPr="00F032BA">
              <w:rPr>
                <w:rFonts w:ascii="Times New Roman" w:hAnsi="標楷體" w:hint="eastAsia"/>
                <w:sz w:val="28"/>
                <w:szCs w:val="28"/>
              </w:rPr>
              <w:lastRenderedPageBreak/>
              <w:t>數民族委員會聯席會議</w:t>
            </w:r>
            <w:r w:rsidRPr="00F032BA">
              <w:rPr>
                <w:rFonts w:ascii="Times New Roman" w:hAnsi="標楷體"/>
                <w:sz w:val="28"/>
                <w:szCs w:val="28"/>
              </w:rPr>
              <w:t>審議通過</w:t>
            </w:r>
            <w:r w:rsidRPr="00F032BA">
              <w:rPr>
                <w:rFonts w:ascii="Times New Roman" w:hAnsi="標楷體" w:hint="eastAsia"/>
                <w:bCs w:val="0"/>
                <w:sz w:val="28"/>
                <w:szCs w:val="28"/>
              </w:rPr>
              <w:t>）</w:t>
            </w:r>
            <w:bookmarkEnd w:id="223"/>
            <w:bookmarkEnd w:id="224"/>
          </w:p>
        </w:tc>
        <w:tc>
          <w:tcPr>
            <w:tcW w:w="4803" w:type="dxa"/>
          </w:tcPr>
          <w:p w:rsidR="00EA5B41" w:rsidRPr="00F032BA" w:rsidRDefault="00EA5B41" w:rsidP="00E657D5">
            <w:pPr>
              <w:pStyle w:val="0"/>
              <w:numPr>
                <w:ilvl w:val="0"/>
                <w:numId w:val="7"/>
              </w:numPr>
              <w:ind w:leftChars="0" w:left="643" w:hanging="646"/>
              <w:rPr>
                <w:rFonts w:ascii="Times New Roman" w:hAnsi="標楷體"/>
                <w:sz w:val="28"/>
                <w:szCs w:val="28"/>
              </w:rPr>
            </w:pPr>
            <w:r w:rsidRPr="00F032BA">
              <w:rPr>
                <w:rFonts w:ascii="Times New Roman" w:hAnsi="標楷體" w:hint="eastAsia"/>
                <w:sz w:val="28"/>
                <w:szCs w:val="28"/>
              </w:rPr>
              <w:lastRenderedPageBreak/>
              <w:t>行政院疏未落實地方制度法明定之爭議解決規定及環境基本法揭櫫之環境保護優先原則，致迄未主動督同經濟部、內政部及環保署依法對系爭二廠廢水排放問題積極審慎妥處，並坐視桃園縣政府輕忽本院糾正意旨及環評審查決議，肇生桃園、新竹二縣政府之爭議懸而不決，暨二縣縣民之抗爭與陳訴頻頻不斷，斲傷政府形象至鉅，殊有欠當。</w:t>
            </w:r>
            <w:r w:rsidRPr="00F032BA">
              <w:rPr>
                <w:rFonts w:ascii="Times New Roman" w:hAnsi="標楷體" w:hint="eastAsia"/>
                <w:bCs/>
                <w:sz w:val="28"/>
                <w:szCs w:val="28"/>
              </w:rPr>
              <w:t>（糾正）</w:t>
            </w:r>
          </w:p>
          <w:p w:rsidR="00EA5B41" w:rsidRPr="00F032BA" w:rsidRDefault="00EA5B41" w:rsidP="00E657D5">
            <w:pPr>
              <w:pStyle w:val="0"/>
              <w:numPr>
                <w:ilvl w:val="0"/>
                <w:numId w:val="7"/>
              </w:numPr>
              <w:ind w:leftChars="0" w:left="629" w:hanging="632"/>
              <w:rPr>
                <w:rFonts w:ascii="Times New Roman" w:hAnsi="標楷體"/>
                <w:sz w:val="28"/>
                <w:szCs w:val="28"/>
              </w:rPr>
            </w:pPr>
            <w:r w:rsidRPr="00F032BA">
              <w:rPr>
                <w:rFonts w:ascii="Times New Roman" w:hAnsi="標楷體" w:hint="eastAsia"/>
                <w:sz w:val="28"/>
                <w:szCs w:val="28"/>
              </w:rPr>
              <w:t>行政院疏於監督，致經濟部與環保署怠忽法定職權及優質水源亟須積極保護之重要性，迄未就飲用水源之規劃及認定權責確實釐清，猶推諉塞責，肇生管理之疏漏，亦無視霄裡溪依目前相關事證顯難遽認「非屬飲用水源」之事實，肇使桃園縣政府率憑該等中央主管機關意見，擅再核准系爭廢水持續污染該溪，致國內已臻稀有之優質水源難以確保，洵有欠當。</w:t>
            </w:r>
            <w:r w:rsidRPr="00F032BA">
              <w:rPr>
                <w:rFonts w:ascii="Times New Roman" w:hAnsi="標楷體" w:hint="eastAsia"/>
                <w:bCs/>
                <w:sz w:val="28"/>
                <w:szCs w:val="28"/>
              </w:rPr>
              <w:t>（糾正）</w:t>
            </w:r>
          </w:p>
          <w:p w:rsidR="00EA5B41" w:rsidRPr="00F032BA" w:rsidRDefault="00EA5B41" w:rsidP="00E657D5">
            <w:pPr>
              <w:pStyle w:val="0"/>
              <w:numPr>
                <w:ilvl w:val="0"/>
                <w:numId w:val="7"/>
              </w:numPr>
              <w:ind w:leftChars="0" w:left="643" w:hanging="646"/>
              <w:rPr>
                <w:rFonts w:ascii="Times New Roman" w:hAnsi="標楷體"/>
                <w:sz w:val="28"/>
                <w:szCs w:val="28"/>
              </w:rPr>
            </w:pPr>
            <w:r w:rsidRPr="00F032BA">
              <w:rPr>
                <w:rFonts w:ascii="Times New Roman" w:hAnsi="標楷體" w:hint="eastAsia"/>
                <w:sz w:val="28"/>
                <w:szCs w:val="28"/>
              </w:rPr>
              <w:t>國內放流水標準自發布迄今，隨產業發展變遷，環保署已會同相關目的事業主管機關修正達</w:t>
            </w:r>
            <w:r w:rsidRPr="00F032BA">
              <w:rPr>
                <w:rFonts w:ascii="Times New Roman" w:hAnsi="標楷體" w:hint="eastAsia"/>
                <w:sz w:val="28"/>
                <w:szCs w:val="28"/>
              </w:rPr>
              <w:t>13</w:t>
            </w:r>
            <w:r w:rsidRPr="00F032BA">
              <w:rPr>
                <w:rFonts w:ascii="Times New Roman" w:hAnsi="標楷體" w:hint="eastAsia"/>
                <w:sz w:val="28"/>
                <w:szCs w:val="28"/>
              </w:rPr>
              <w:t>次，業將系爭二廠等光電材料、元件等製造業廢水內含物質納入管制，並已發布「環評河川水質評估模式技術規範」，陳訴人指陳工業放流水管制標準鬆散等情，雖尚有誤解，惟法貴乎落實執行，環保署自應督導各地方環</w:t>
            </w:r>
            <w:r w:rsidRPr="00F032BA">
              <w:rPr>
                <w:rFonts w:ascii="Times New Roman" w:hAnsi="標楷體" w:hint="eastAsia"/>
                <w:sz w:val="28"/>
                <w:szCs w:val="28"/>
              </w:rPr>
              <w:lastRenderedPageBreak/>
              <w:t>保機關切實管制與查處，並促請其依法審酌增訂或加嚴轄內標準，以因地制宜並符實需。</w:t>
            </w:r>
          </w:p>
        </w:tc>
      </w:tr>
      <w:tr w:rsidR="00EA5B41" w:rsidRPr="00F032BA" w:rsidTr="0097253D">
        <w:tc>
          <w:tcPr>
            <w:tcW w:w="805" w:type="dxa"/>
            <w:vAlign w:val="center"/>
          </w:tcPr>
          <w:p w:rsidR="00EA5B41" w:rsidRPr="00F032BA" w:rsidRDefault="00EA5B41" w:rsidP="00E657D5">
            <w:pPr>
              <w:pStyle w:val="1"/>
              <w:numPr>
                <w:ilvl w:val="0"/>
                <w:numId w:val="0"/>
              </w:numPr>
              <w:kinsoku/>
              <w:wordWrap w:val="0"/>
              <w:jc w:val="center"/>
              <w:rPr>
                <w:rFonts w:ascii="Times New Roman" w:hAnsi="Times New Roman"/>
                <w:sz w:val="28"/>
                <w:szCs w:val="28"/>
              </w:rPr>
            </w:pPr>
            <w:bookmarkStart w:id="225" w:name="_Toc406680837"/>
            <w:bookmarkStart w:id="226" w:name="_Toc407347693"/>
            <w:r w:rsidRPr="00F032BA">
              <w:rPr>
                <w:rFonts w:ascii="Times New Roman" w:hAnsi="Times New Roman" w:hint="eastAsia"/>
                <w:sz w:val="28"/>
                <w:szCs w:val="28"/>
              </w:rPr>
              <w:lastRenderedPageBreak/>
              <w:t>5</w:t>
            </w:r>
            <w:bookmarkEnd w:id="225"/>
            <w:bookmarkEnd w:id="226"/>
          </w:p>
        </w:tc>
        <w:tc>
          <w:tcPr>
            <w:tcW w:w="2314" w:type="dxa"/>
          </w:tcPr>
          <w:p w:rsidR="00EA5B41" w:rsidRPr="00F032BA" w:rsidRDefault="00EA5B41" w:rsidP="00E657D5">
            <w:pPr>
              <w:pStyle w:val="1"/>
              <w:numPr>
                <w:ilvl w:val="0"/>
                <w:numId w:val="0"/>
              </w:numPr>
              <w:kinsoku/>
              <w:wordWrap w:val="0"/>
              <w:rPr>
                <w:rFonts w:ascii="Times New Roman" w:hAnsi="Times New Roman"/>
                <w:sz w:val="28"/>
                <w:szCs w:val="28"/>
              </w:rPr>
            </w:pPr>
            <w:bookmarkStart w:id="227" w:name="_Toc406680838"/>
            <w:bookmarkStart w:id="228" w:name="_Toc407347694"/>
            <w:r w:rsidRPr="00F032BA">
              <w:rPr>
                <w:rFonts w:ascii="Times New Roman" w:hAnsi="Times New Roman" w:hint="eastAsia"/>
                <w:sz w:val="28"/>
                <w:szCs w:val="28"/>
              </w:rPr>
              <w:t>據報載，桃園縣觀音鄉海域疑遭不肖工廠排放污染廢水，並有業者雇車載運桶裝工業廢液，偷倒進溝渠，除造成環境污染外，亦嚴重危害存在該地特有生態地形「藻礁」。究該縣海岸線污染之稽查、管制及監測等污染防治執行情形及具體成效如何？事關相關主管機關是否善盡防治職責，並維護海域資源，認有深入瞭解之必要乙案。</w:t>
            </w:r>
            <w:r w:rsidRPr="00F032BA">
              <w:rPr>
                <w:rFonts w:ascii="Times New Roman" w:hAnsi="標楷體" w:hint="eastAsia"/>
                <w:sz w:val="28"/>
                <w:szCs w:val="28"/>
              </w:rPr>
              <w:t>（</w:t>
            </w:r>
            <w:r w:rsidRPr="00F032BA">
              <w:rPr>
                <w:rFonts w:ascii="Times New Roman" w:hAnsi="標楷體"/>
                <w:sz w:val="28"/>
                <w:szCs w:val="28"/>
              </w:rPr>
              <w:t>1010800176</w:t>
            </w:r>
            <w:r w:rsidRPr="00F032BA">
              <w:rPr>
                <w:rFonts w:ascii="Times New Roman" w:hAnsi="標楷體" w:hint="eastAsia"/>
                <w:sz w:val="28"/>
                <w:szCs w:val="28"/>
              </w:rPr>
              <w:t>號派查，</w:t>
            </w:r>
            <w:r w:rsidRPr="00F032BA">
              <w:rPr>
                <w:rFonts w:ascii="Times New Roman" w:hAnsi="標楷體" w:hint="eastAsia"/>
                <w:sz w:val="28"/>
                <w:szCs w:val="28"/>
              </w:rPr>
              <w:t>101</w:t>
            </w:r>
            <w:r w:rsidRPr="00F032BA">
              <w:rPr>
                <w:rFonts w:ascii="Times New Roman" w:hAnsi="標楷體" w:hint="eastAsia"/>
                <w:sz w:val="28"/>
                <w:szCs w:val="28"/>
              </w:rPr>
              <w:t>年</w:t>
            </w:r>
            <w:r w:rsidRPr="00F032BA">
              <w:rPr>
                <w:rFonts w:ascii="Times New Roman" w:hAnsi="標楷體" w:hint="eastAsia"/>
                <w:sz w:val="28"/>
                <w:szCs w:val="28"/>
              </w:rPr>
              <w:t>09</w:t>
            </w:r>
            <w:r w:rsidRPr="00F032BA">
              <w:rPr>
                <w:rFonts w:ascii="Times New Roman" w:hAnsi="標楷體" w:hint="eastAsia"/>
                <w:sz w:val="28"/>
                <w:szCs w:val="28"/>
              </w:rPr>
              <w:t>月</w:t>
            </w:r>
            <w:r w:rsidRPr="00F032BA">
              <w:rPr>
                <w:rFonts w:ascii="Times New Roman" w:hAnsi="標楷體" w:hint="eastAsia"/>
                <w:sz w:val="28"/>
                <w:szCs w:val="28"/>
              </w:rPr>
              <w:t>05</w:t>
            </w:r>
            <w:r w:rsidRPr="00F032BA">
              <w:rPr>
                <w:rFonts w:ascii="Times New Roman" w:hAnsi="標楷體" w:hint="eastAsia"/>
                <w:sz w:val="28"/>
                <w:szCs w:val="28"/>
              </w:rPr>
              <w:t>日財政及經濟委員會議</w:t>
            </w:r>
            <w:r w:rsidRPr="00F032BA">
              <w:rPr>
                <w:rFonts w:ascii="Times New Roman" w:hAnsi="標楷體"/>
                <w:sz w:val="28"/>
                <w:szCs w:val="28"/>
              </w:rPr>
              <w:t>審議通過</w:t>
            </w:r>
            <w:r w:rsidRPr="00F032BA">
              <w:rPr>
                <w:rFonts w:ascii="Times New Roman" w:hAnsi="標楷體" w:hint="eastAsia"/>
                <w:sz w:val="28"/>
                <w:szCs w:val="28"/>
              </w:rPr>
              <w:t>）</w:t>
            </w:r>
            <w:bookmarkEnd w:id="227"/>
            <w:bookmarkEnd w:id="228"/>
          </w:p>
        </w:tc>
        <w:tc>
          <w:tcPr>
            <w:tcW w:w="4803" w:type="dxa"/>
          </w:tcPr>
          <w:p w:rsidR="00EA5B41" w:rsidRPr="00F032BA" w:rsidRDefault="00EA5B41" w:rsidP="00E657D5">
            <w:pPr>
              <w:pStyle w:val="2"/>
              <w:numPr>
                <w:ilvl w:val="0"/>
                <w:numId w:val="5"/>
              </w:numPr>
              <w:wordWrap w:val="0"/>
              <w:ind w:left="657" w:hanging="657"/>
              <w:rPr>
                <w:rFonts w:ascii="Times New Roman" w:hAnsi="標楷體"/>
                <w:sz w:val="28"/>
                <w:szCs w:val="28"/>
              </w:rPr>
            </w:pPr>
            <w:bookmarkStart w:id="229" w:name="_Toc406680839"/>
            <w:bookmarkStart w:id="230" w:name="_Toc407347695"/>
            <w:r w:rsidRPr="00F032BA">
              <w:rPr>
                <w:rFonts w:ascii="Times New Roman" w:hAnsi="標楷體" w:hint="eastAsia"/>
                <w:sz w:val="28"/>
                <w:szCs w:val="28"/>
              </w:rPr>
              <w:t>桃園縣觀音鄉海域屬於乙類水體，為二級水產用水，其「藻礁」區域更為當代稀有特殊地形景觀，允應善加保護，俾免污染，惟自本</w:t>
            </w:r>
            <w:r w:rsidRPr="00F032BA">
              <w:rPr>
                <w:rFonts w:ascii="Times New Roman" w:hAnsi="Times New Roman"/>
                <w:sz w:val="28"/>
                <w:szCs w:val="28"/>
              </w:rPr>
              <w:t>（</w:t>
            </w:r>
            <w:r w:rsidRPr="00F032BA">
              <w:rPr>
                <w:rFonts w:ascii="Times New Roman" w:hAnsi="標楷體" w:hint="eastAsia"/>
                <w:sz w:val="28"/>
                <w:szCs w:val="28"/>
              </w:rPr>
              <w:t>101</w:t>
            </w:r>
            <w:r w:rsidRPr="00F032BA">
              <w:rPr>
                <w:rFonts w:ascii="Times New Roman" w:hAnsi="Times New Roman"/>
                <w:sz w:val="28"/>
                <w:szCs w:val="28"/>
              </w:rPr>
              <w:t>）</w:t>
            </w:r>
            <w:r w:rsidRPr="00F032BA">
              <w:rPr>
                <w:rFonts w:ascii="Times New Roman" w:hAnsi="標楷體" w:hint="eastAsia"/>
                <w:sz w:val="28"/>
                <w:szCs w:val="28"/>
              </w:rPr>
              <w:t>年</w:t>
            </w:r>
            <w:r w:rsidRPr="00F032BA">
              <w:rPr>
                <w:rFonts w:ascii="Times New Roman" w:hAnsi="標楷體" w:hint="eastAsia"/>
                <w:sz w:val="28"/>
                <w:szCs w:val="28"/>
              </w:rPr>
              <w:t>4</w:t>
            </w:r>
            <w:r w:rsidRPr="00F032BA">
              <w:rPr>
                <w:rFonts w:ascii="Times New Roman" w:hAnsi="標楷體" w:hint="eastAsia"/>
                <w:sz w:val="28"/>
                <w:szCs w:val="28"/>
              </w:rPr>
              <w:t>月以來，已屢遭污染，且於本年</w:t>
            </w:r>
            <w:r w:rsidRPr="00F032BA">
              <w:rPr>
                <w:rFonts w:ascii="Times New Roman" w:hAnsi="標楷體" w:hint="eastAsia"/>
                <w:sz w:val="28"/>
                <w:szCs w:val="28"/>
              </w:rPr>
              <w:t>5</w:t>
            </w:r>
            <w:r w:rsidRPr="00F032BA">
              <w:rPr>
                <w:rFonts w:ascii="Times New Roman" w:hAnsi="標楷體" w:hint="eastAsia"/>
                <w:sz w:val="28"/>
                <w:szCs w:val="28"/>
              </w:rPr>
              <w:t>月</w:t>
            </w:r>
            <w:r w:rsidRPr="00F032BA">
              <w:rPr>
                <w:rFonts w:ascii="Times New Roman" w:hAnsi="標楷體" w:hint="eastAsia"/>
                <w:sz w:val="28"/>
                <w:szCs w:val="28"/>
              </w:rPr>
              <w:t>12</w:t>
            </w:r>
            <w:r w:rsidRPr="00F032BA">
              <w:rPr>
                <w:rFonts w:ascii="Times New Roman" w:hAnsi="標楷體" w:hint="eastAsia"/>
                <w:sz w:val="28"/>
                <w:szCs w:val="28"/>
              </w:rPr>
              <w:t>日下午接獲海域污染事件，迄實際赴現場採樣，時隔</w:t>
            </w:r>
            <w:r w:rsidRPr="00F032BA">
              <w:rPr>
                <w:rFonts w:ascii="Times New Roman" w:hAnsi="標楷體" w:hint="eastAsia"/>
                <w:sz w:val="28"/>
                <w:szCs w:val="28"/>
              </w:rPr>
              <w:t>1</w:t>
            </w:r>
            <w:r w:rsidRPr="00F032BA">
              <w:rPr>
                <w:rFonts w:ascii="Times New Roman" w:hAnsi="標楷體" w:hint="eastAsia"/>
                <w:sz w:val="28"/>
                <w:szCs w:val="28"/>
              </w:rPr>
              <w:t>天，海域遭污染之跡證已滅失，証據未獲保全，顯見桃園縣環保局與環保署對類此「重大敏感案件」有時效及證據掌握不足之缺失。</w:t>
            </w:r>
            <w:bookmarkEnd w:id="229"/>
            <w:bookmarkEnd w:id="230"/>
          </w:p>
          <w:p w:rsidR="00EA5B41" w:rsidRPr="00F032BA" w:rsidRDefault="00EA5B41" w:rsidP="00E657D5">
            <w:pPr>
              <w:pStyle w:val="2"/>
              <w:numPr>
                <w:ilvl w:val="0"/>
                <w:numId w:val="5"/>
              </w:numPr>
              <w:wordWrap w:val="0"/>
              <w:ind w:left="657" w:hanging="657"/>
              <w:rPr>
                <w:rFonts w:ascii="Times New Roman" w:hAnsi="標楷體"/>
                <w:sz w:val="28"/>
                <w:szCs w:val="28"/>
              </w:rPr>
            </w:pPr>
            <w:bookmarkStart w:id="231" w:name="_Toc406680840"/>
            <w:bookmarkStart w:id="232" w:name="_Toc407347696"/>
            <w:r w:rsidRPr="00F032BA">
              <w:rPr>
                <w:rFonts w:ascii="Times New Roman" w:hAnsi="標楷體" w:hint="eastAsia"/>
                <w:sz w:val="28"/>
                <w:szCs w:val="28"/>
              </w:rPr>
              <w:t>環保署應設法突破監測技術問題，依環境基本法第</w:t>
            </w:r>
            <w:r w:rsidRPr="00F032BA">
              <w:rPr>
                <w:rFonts w:ascii="Times New Roman" w:hAnsi="標楷體" w:hint="eastAsia"/>
                <w:sz w:val="28"/>
                <w:szCs w:val="28"/>
              </w:rPr>
              <w:t>27</w:t>
            </w:r>
            <w:r w:rsidRPr="00F032BA">
              <w:rPr>
                <w:rFonts w:ascii="Times New Roman" w:hAnsi="標楷體" w:hint="eastAsia"/>
                <w:sz w:val="28"/>
                <w:szCs w:val="28"/>
              </w:rPr>
              <w:t>條規定落實水質監測，適時適地設置「水質自動監測儀」、「環境水質自動監測站」等措施，以及時掌握海洋、河川遭污染情形，以提升污染稽查「命中率（查獲違法次數</w:t>
            </w:r>
            <w:r w:rsidRPr="00F032BA">
              <w:rPr>
                <w:rFonts w:ascii="Times New Roman" w:hAnsi="標楷體" w:hint="eastAsia"/>
                <w:sz w:val="28"/>
                <w:szCs w:val="28"/>
              </w:rPr>
              <w:t>/</w:t>
            </w:r>
            <w:r w:rsidRPr="00F032BA">
              <w:rPr>
                <w:rFonts w:ascii="Times New Roman" w:hAnsi="標楷體" w:hint="eastAsia"/>
                <w:sz w:val="28"/>
                <w:szCs w:val="28"/>
              </w:rPr>
              <w:t>稽查次數）」，並產生嚇阻污染效果。</w:t>
            </w:r>
            <w:bookmarkEnd w:id="231"/>
            <w:bookmarkEnd w:id="232"/>
          </w:p>
          <w:p w:rsidR="00EA5B41" w:rsidRPr="00F032BA" w:rsidRDefault="00EA5B41" w:rsidP="00E657D5">
            <w:pPr>
              <w:pStyle w:val="2"/>
              <w:numPr>
                <w:ilvl w:val="0"/>
                <w:numId w:val="5"/>
              </w:numPr>
              <w:wordWrap w:val="0"/>
              <w:ind w:left="657" w:hanging="657"/>
              <w:rPr>
                <w:rFonts w:ascii="Times New Roman" w:hAnsi="標楷體"/>
                <w:sz w:val="28"/>
                <w:szCs w:val="28"/>
              </w:rPr>
            </w:pPr>
            <w:bookmarkStart w:id="233" w:name="_Toc406680841"/>
            <w:bookmarkStart w:id="234" w:name="_Toc407347697"/>
            <w:r w:rsidRPr="00F032BA">
              <w:rPr>
                <w:rFonts w:ascii="Times New Roman" w:hAnsi="標楷體" w:hint="eastAsia"/>
                <w:sz w:val="28"/>
                <w:szCs w:val="28"/>
              </w:rPr>
              <w:t>鑒於地方環保局以「貓捉老鼠」方式查緝污染，效果有限，環保署宜明確規範一定條件之工廠，設置「連續自動監測設施」，結合水質統計資料，及獨立電錶數據，以科技方式全面監控特定對象廢水處理情形，全面防杜不肖業者偷排廢水，污染觀音海域。</w:t>
            </w:r>
            <w:bookmarkEnd w:id="233"/>
            <w:bookmarkEnd w:id="234"/>
          </w:p>
          <w:p w:rsidR="00EA5B41" w:rsidRPr="00F032BA" w:rsidRDefault="00EA5B41" w:rsidP="00E657D5">
            <w:pPr>
              <w:pStyle w:val="2"/>
              <w:numPr>
                <w:ilvl w:val="0"/>
                <w:numId w:val="5"/>
              </w:numPr>
              <w:wordWrap w:val="0"/>
              <w:ind w:left="657" w:hanging="657"/>
              <w:rPr>
                <w:rFonts w:ascii="Times New Roman" w:hAnsi="標楷體"/>
                <w:sz w:val="28"/>
                <w:szCs w:val="28"/>
              </w:rPr>
            </w:pPr>
            <w:bookmarkStart w:id="235" w:name="_Toc406680842"/>
            <w:bookmarkStart w:id="236" w:name="_Toc407347698"/>
            <w:r w:rsidRPr="00F032BA">
              <w:rPr>
                <w:rFonts w:ascii="Times New Roman" w:hAnsi="標楷體" w:hint="eastAsia"/>
                <w:sz w:val="28"/>
                <w:szCs w:val="28"/>
              </w:rPr>
              <w:t>桃園縣環保局宜加強實施廢棄物清運車輛之攔檢，並宣導工廠勿將廢棄物委託非法清</w:t>
            </w:r>
            <w:r w:rsidRPr="00F032BA">
              <w:rPr>
                <w:rFonts w:ascii="Times New Roman" w:hAnsi="標楷體" w:hint="eastAsia"/>
                <w:sz w:val="28"/>
                <w:szCs w:val="28"/>
              </w:rPr>
              <w:lastRenderedPageBreak/>
              <w:t>運業者處理，以防杜非法清運業者將廢液、廢棄物任意棄置於觀音海域。</w:t>
            </w:r>
            <w:bookmarkEnd w:id="235"/>
            <w:bookmarkEnd w:id="236"/>
          </w:p>
          <w:p w:rsidR="00EA5B41" w:rsidRPr="00F032BA" w:rsidRDefault="00EA5B41" w:rsidP="00E657D5">
            <w:pPr>
              <w:pStyle w:val="2"/>
              <w:numPr>
                <w:ilvl w:val="0"/>
                <w:numId w:val="5"/>
              </w:numPr>
              <w:wordWrap w:val="0"/>
              <w:ind w:left="657" w:hanging="657"/>
              <w:rPr>
                <w:rFonts w:ascii="Times New Roman" w:hAnsi="標楷體"/>
                <w:sz w:val="28"/>
                <w:szCs w:val="28"/>
              </w:rPr>
            </w:pPr>
            <w:bookmarkStart w:id="237" w:name="_Toc406680843"/>
            <w:bookmarkStart w:id="238" w:name="_Toc407347699"/>
            <w:r w:rsidRPr="00F032BA">
              <w:rPr>
                <w:rFonts w:ascii="Times New Roman" w:hAnsi="標楷體" w:hint="eastAsia"/>
                <w:sz w:val="28"/>
                <w:szCs w:val="28"/>
              </w:rPr>
              <w:t>工業局宜加強輔導觀音工業區工廠落實水污染防治設備維護保養，並以正確方式操作水污染防治設備，另宜輔導該工業區尚未納管之</w:t>
            </w:r>
            <w:r w:rsidRPr="00F032BA">
              <w:rPr>
                <w:rFonts w:ascii="Times New Roman" w:hAnsi="標楷體" w:hint="eastAsia"/>
                <w:sz w:val="28"/>
                <w:szCs w:val="28"/>
              </w:rPr>
              <w:t>11</w:t>
            </w:r>
            <w:r w:rsidRPr="00F032BA">
              <w:rPr>
                <w:rFonts w:ascii="Times New Roman" w:hAnsi="標楷體" w:hint="eastAsia"/>
                <w:sz w:val="28"/>
                <w:szCs w:val="28"/>
              </w:rPr>
              <w:t>家廠商，漸進將廢水納入該工業區污水處理廠集中處理，以避免放流水污染觀音海域。</w:t>
            </w:r>
            <w:bookmarkEnd w:id="237"/>
            <w:bookmarkEnd w:id="238"/>
          </w:p>
        </w:tc>
      </w:tr>
      <w:tr w:rsidR="00EA5B41" w:rsidRPr="00F032BA" w:rsidTr="0097253D">
        <w:tc>
          <w:tcPr>
            <w:tcW w:w="805" w:type="dxa"/>
            <w:vAlign w:val="center"/>
          </w:tcPr>
          <w:p w:rsidR="00EA5B41" w:rsidRPr="00F032BA" w:rsidRDefault="00EA5B41" w:rsidP="00E657D5">
            <w:pPr>
              <w:pStyle w:val="1"/>
              <w:numPr>
                <w:ilvl w:val="0"/>
                <w:numId w:val="0"/>
              </w:numPr>
              <w:kinsoku/>
              <w:wordWrap w:val="0"/>
              <w:jc w:val="center"/>
              <w:rPr>
                <w:rFonts w:ascii="Times New Roman" w:hAnsi="Times New Roman"/>
                <w:sz w:val="28"/>
                <w:szCs w:val="28"/>
              </w:rPr>
            </w:pPr>
            <w:bookmarkStart w:id="239" w:name="_Toc406680844"/>
            <w:bookmarkStart w:id="240" w:name="_Toc407347700"/>
            <w:r w:rsidRPr="00F032BA">
              <w:rPr>
                <w:rFonts w:ascii="Times New Roman" w:hAnsi="Times New Roman" w:hint="eastAsia"/>
                <w:sz w:val="28"/>
                <w:szCs w:val="28"/>
              </w:rPr>
              <w:lastRenderedPageBreak/>
              <w:t>6</w:t>
            </w:r>
            <w:bookmarkEnd w:id="239"/>
            <w:bookmarkEnd w:id="240"/>
          </w:p>
        </w:tc>
        <w:tc>
          <w:tcPr>
            <w:tcW w:w="2314" w:type="dxa"/>
          </w:tcPr>
          <w:p w:rsidR="00EA5B41" w:rsidRPr="00F032BA" w:rsidRDefault="00EA5B41" w:rsidP="00E657D5">
            <w:pPr>
              <w:pStyle w:val="1"/>
              <w:numPr>
                <w:ilvl w:val="0"/>
                <w:numId w:val="0"/>
              </w:numPr>
              <w:kinsoku/>
              <w:wordWrap w:val="0"/>
              <w:rPr>
                <w:rFonts w:ascii="Times New Roman" w:hAnsi="Times New Roman"/>
                <w:sz w:val="28"/>
                <w:szCs w:val="28"/>
              </w:rPr>
            </w:pPr>
            <w:bookmarkStart w:id="241" w:name="_Toc406680845"/>
            <w:bookmarkStart w:id="242" w:name="_Toc407347701"/>
            <w:r w:rsidRPr="00F032BA">
              <w:rPr>
                <w:rFonts w:ascii="Times New Roman" w:hAnsi="Times New Roman" w:hint="eastAsia"/>
                <w:sz w:val="28"/>
                <w:szCs w:val="28"/>
              </w:rPr>
              <w:t>日月光半導體製造股份有限公司高雄廠區日前遭查獲涉嫌直接將廢水非法排放至後勁溪，嚴重污染環境，究相關單位是否善盡稽查責任？有無涉及故意或人為疏失？後續處理情形及具體改善與預防措施如何？實有進一步瞭解之必要乙案。</w:t>
            </w:r>
            <w:r w:rsidRPr="00F032BA">
              <w:rPr>
                <w:rFonts w:ascii="Times New Roman" w:hAnsi="標楷體" w:hint="eastAsia"/>
                <w:sz w:val="28"/>
                <w:szCs w:val="28"/>
              </w:rPr>
              <w:t>（</w:t>
            </w:r>
            <w:r w:rsidRPr="00F032BA">
              <w:rPr>
                <w:rFonts w:ascii="Times New Roman" w:hAnsi="Times New Roman" w:hint="eastAsia"/>
                <w:sz w:val="28"/>
                <w:szCs w:val="28"/>
              </w:rPr>
              <w:t>1020800481</w:t>
            </w:r>
            <w:r w:rsidRPr="00F032BA">
              <w:rPr>
                <w:rFonts w:ascii="Times New Roman" w:hAnsi="Times New Roman"/>
                <w:sz w:val="28"/>
                <w:szCs w:val="28"/>
              </w:rPr>
              <w:t>號派查，</w:t>
            </w:r>
            <w:r w:rsidRPr="00F032BA">
              <w:rPr>
                <w:rFonts w:ascii="Times New Roman" w:hAnsi="Times New Roman" w:hint="eastAsia"/>
                <w:sz w:val="28"/>
                <w:szCs w:val="28"/>
              </w:rPr>
              <w:t>103</w:t>
            </w:r>
            <w:r w:rsidRPr="00F032BA">
              <w:rPr>
                <w:rFonts w:ascii="Times New Roman" w:hAnsi="Times New Roman" w:hint="eastAsia"/>
                <w:sz w:val="28"/>
                <w:szCs w:val="28"/>
              </w:rPr>
              <w:t>年</w:t>
            </w:r>
            <w:r w:rsidRPr="00F032BA">
              <w:rPr>
                <w:rFonts w:ascii="Times New Roman" w:hAnsi="Times New Roman" w:hint="eastAsia"/>
                <w:sz w:val="28"/>
                <w:szCs w:val="28"/>
              </w:rPr>
              <w:t>05</w:t>
            </w:r>
            <w:r w:rsidRPr="00F032BA">
              <w:rPr>
                <w:rFonts w:ascii="Times New Roman" w:hAnsi="標楷體"/>
                <w:sz w:val="28"/>
                <w:szCs w:val="28"/>
              </w:rPr>
              <w:t>月</w:t>
            </w:r>
            <w:r w:rsidRPr="00F032BA">
              <w:rPr>
                <w:rFonts w:ascii="Times New Roman" w:hAnsi="Times New Roman" w:hint="eastAsia"/>
                <w:sz w:val="28"/>
                <w:szCs w:val="28"/>
              </w:rPr>
              <w:t>08</w:t>
            </w:r>
            <w:r w:rsidRPr="00F032BA">
              <w:rPr>
                <w:rFonts w:ascii="Times New Roman" w:hAnsi="標楷體"/>
                <w:sz w:val="28"/>
                <w:szCs w:val="28"/>
              </w:rPr>
              <w:t>日</w:t>
            </w:r>
            <w:r w:rsidRPr="00F032BA">
              <w:rPr>
                <w:rFonts w:ascii="Times New Roman" w:hAnsi="標楷體" w:hint="eastAsia"/>
                <w:sz w:val="28"/>
                <w:szCs w:val="28"/>
              </w:rPr>
              <w:t>內政及少數民族、財政及經濟委員會聯席會議</w:t>
            </w:r>
            <w:r w:rsidRPr="00F032BA">
              <w:rPr>
                <w:rFonts w:ascii="Times New Roman" w:hAnsi="標楷體"/>
                <w:sz w:val="28"/>
                <w:szCs w:val="28"/>
              </w:rPr>
              <w:t>審議通過</w:t>
            </w:r>
            <w:r w:rsidRPr="00F032BA">
              <w:rPr>
                <w:rFonts w:ascii="Times New Roman" w:hAnsi="標楷體" w:hint="eastAsia"/>
                <w:sz w:val="28"/>
                <w:szCs w:val="28"/>
              </w:rPr>
              <w:t>）</w:t>
            </w:r>
            <w:bookmarkEnd w:id="241"/>
            <w:bookmarkEnd w:id="242"/>
          </w:p>
        </w:tc>
        <w:tc>
          <w:tcPr>
            <w:tcW w:w="4803" w:type="dxa"/>
          </w:tcPr>
          <w:p w:rsidR="00EA5B41" w:rsidRPr="00F032BA" w:rsidRDefault="00EA5B41" w:rsidP="00E657D5">
            <w:pPr>
              <w:pStyle w:val="2"/>
              <w:numPr>
                <w:ilvl w:val="0"/>
                <w:numId w:val="9"/>
              </w:numPr>
              <w:wordWrap w:val="0"/>
              <w:rPr>
                <w:rFonts w:ascii="Times New Roman" w:hAnsi="標楷體"/>
                <w:sz w:val="28"/>
                <w:szCs w:val="28"/>
              </w:rPr>
            </w:pPr>
            <w:bookmarkStart w:id="243" w:name="_Toc406680846"/>
            <w:bookmarkStart w:id="244" w:name="_Toc407347702"/>
            <w:r w:rsidRPr="00F032BA">
              <w:rPr>
                <w:rFonts w:ascii="Times New Roman" w:hAnsi="標楷體" w:hint="eastAsia"/>
                <w:sz w:val="28"/>
                <w:szCs w:val="28"/>
              </w:rPr>
              <w:t>日月光半導體製造股份有限公司高雄</w:t>
            </w:r>
            <w:r w:rsidRPr="00F032BA">
              <w:rPr>
                <w:rFonts w:ascii="Times New Roman" w:hAnsi="標楷體" w:hint="eastAsia"/>
                <w:sz w:val="28"/>
                <w:szCs w:val="28"/>
              </w:rPr>
              <w:t>K7</w:t>
            </w:r>
            <w:r w:rsidRPr="00F032BA">
              <w:rPr>
                <w:rFonts w:ascii="Times New Roman" w:hAnsi="標楷體" w:hint="eastAsia"/>
                <w:sz w:val="28"/>
                <w:szCs w:val="28"/>
              </w:rPr>
              <w:t>廠製程廢水，經由楠梓加工出口區污水下水道進行海洋放流行為，自始未經高雄市政府核准，經濟部所屬加工出口區管理處卻稱合法，該二機關認事用法莫衷一是、各自為政，又橫向聯繫不足，肇致廠商無所適從，核有重大疏失。</w:t>
            </w:r>
            <w:bookmarkEnd w:id="243"/>
            <w:bookmarkEnd w:id="244"/>
          </w:p>
          <w:p w:rsidR="00EA5B41" w:rsidRPr="00F032BA" w:rsidRDefault="00EA5B41" w:rsidP="00E657D5">
            <w:pPr>
              <w:pStyle w:val="2"/>
              <w:numPr>
                <w:ilvl w:val="0"/>
                <w:numId w:val="9"/>
              </w:numPr>
              <w:wordWrap w:val="0"/>
              <w:ind w:left="615" w:hanging="615"/>
              <w:rPr>
                <w:rFonts w:ascii="Times New Roman" w:hAnsi="標楷體"/>
                <w:sz w:val="28"/>
                <w:szCs w:val="28"/>
              </w:rPr>
            </w:pPr>
            <w:bookmarkStart w:id="245" w:name="_Toc406680847"/>
            <w:bookmarkStart w:id="246" w:name="_Toc407347703"/>
            <w:r w:rsidRPr="00F032BA">
              <w:rPr>
                <w:rFonts w:ascii="Times New Roman" w:hAnsi="標楷體" w:hint="eastAsia"/>
                <w:sz w:val="28"/>
                <w:szCs w:val="28"/>
              </w:rPr>
              <w:t>楠梓加工出口區內廠商因產業型態移轉，早期傳統產業已陸續移出，新遷入事業排出之廢水水量、水質及其污染性質已有差異，惟該園區下水道系統迄無廢污水處理廠設置，現有之揚水加壓站亦無法及時處理納管事業排放不符排放標準之廢水及因應緊急狀況，經濟部允應審慎考量並提出改進對策。</w:t>
            </w:r>
            <w:bookmarkEnd w:id="245"/>
            <w:bookmarkEnd w:id="246"/>
          </w:p>
          <w:p w:rsidR="00EA5B41" w:rsidRPr="00F032BA" w:rsidRDefault="00EA5B41" w:rsidP="00E657D5">
            <w:pPr>
              <w:pStyle w:val="2"/>
              <w:numPr>
                <w:ilvl w:val="0"/>
                <w:numId w:val="9"/>
              </w:numPr>
              <w:wordWrap w:val="0"/>
              <w:ind w:left="615" w:hanging="615"/>
              <w:rPr>
                <w:rFonts w:ascii="Times New Roman" w:hAnsi="標楷體"/>
                <w:sz w:val="28"/>
                <w:szCs w:val="28"/>
              </w:rPr>
            </w:pPr>
            <w:bookmarkStart w:id="247" w:name="_Toc406680848"/>
            <w:bookmarkStart w:id="248" w:name="_Toc407347704"/>
            <w:r w:rsidRPr="00F032BA">
              <w:rPr>
                <w:rFonts w:ascii="Times New Roman" w:hAnsi="標楷體" w:hint="eastAsia"/>
                <w:sz w:val="28"/>
                <w:szCs w:val="28"/>
              </w:rPr>
              <w:t>楠梓加工出口區內現雖已有</w:t>
            </w:r>
            <w:r w:rsidRPr="00F032BA">
              <w:rPr>
                <w:rFonts w:ascii="Times New Roman" w:hAnsi="標楷體" w:hint="eastAsia"/>
                <w:sz w:val="28"/>
                <w:szCs w:val="28"/>
              </w:rPr>
              <w:t>7</w:t>
            </w:r>
            <w:r w:rsidRPr="00F032BA">
              <w:rPr>
                <w:rFonts w:ascii="Times New Roman" w:hAnsi="標楷體" w:hint="eastAsia"/>
                <w:sz w:val="28"/>
                <w:szCs w:val="28"/>
              </w:rPr>
              <w:t>座水質自動監測站，惟水質監測仍多為人工採樣檢測方式，且係每小時自動監測</w:t>
            </w:r>
            <w:r w:rsidRPr="00F032BA">
              <w:rPr>
                <w:rFonts w:ascii="Times New Roman" w:hAnsi="標楷體" w:hint="eastAsia"/>
                <w:sz w:val="28"/>
                <w:szCs w:val="28"/>
              </w:rPr>
              <w:t>1</w:t>
            </w:r>
            <w:r w:rsidRPr="00F032BA">
              <w:rPr>
                <w:rFonts w:ascii="Times New Roman" w:hAnsi="標楷體" w:hint="eastAsia"/>
                <w:sz w:val="28"/>
                <w:szCs w:val="28"/>
              </w:rPr>
              <w:t>次廢水，無法精確呈現水質狀況，經濟部允宜考量增設水質</w:t>
            </w:r>
            <w:r w:rsidRPr="00F032BA">
              <w:rPr>
                <w:rFonts w:ascii="Times New Roman" w:hAnsi="標楷體" w:hint="eastAsia"/>
                <w:sz w:val="28"/>
                <w:szCs w:val="28"/>
              </w:rPr>
              <w:lastRenderedPageBreak/>
              <w:t>監測自動化及資訊整合系統，以更有效對事業排放廢水水質進行管理與輔導作業。</w:t>
            </w:r>
            <w:bookmarkEnd w:id="247"/>
            <w:bookmarkEnd w:id="248"/>
          </w:p>
          <w:p w:rsidR="00EA5B41" w:rsidRPr="00F032BA" w:rsidRDefault="00EA5B41" w:rsidP="00E657D5">
            <w:pPr>
              <w:pStyle w:val="2"/>
              <w:numPr>
                <w:ilvl w:val="0"/>
                <w:numId w:val="9"/>
              </w:numPr>
              <w:wordWrap w:val="0"/>
              <w:ind w:left="615" w:hanging="615"/>
              <w:rPr>
                <w:rFonts w:ascii="Times New Roman" w:hAnsi="標楷體"/>
                <w:sz w:val="28"/>
                <w:szCs w:val="28"/>
              </w:rPr>
            </w:pPr>
            <w:bookmarkStart w:id="249" w:name="_Toc406680849"/>
            <w:bookmarkStart w:id="250" w:name="_Toc407347705"/>
            <w:r w:rsidRPr="00F032BA">
              <w:rPr>
                <w:rFonts w:ascii="Times New Roman" w:hAnsi="標楷體" w:hint="eastAsia"/>
                <w:sz w:val="28"/>
                <w:szCs w:val="28"/>
              </w:rPr>
              <w:t>日月光半導體製造股份有限公司已提出復工計畫，高雄市政府宜以公開透明方式審理，俾澄清社會各界之疑慮，並應偕同經濟部加工出口區管理處積極輔導該公司承諾及善盡企業社會責任。</w:t>
            </w:r>
            <w:bookmarkEnd w:id="249"/>
            <w:bookmarkEnd w:id="250"/>
          </w:p>
          <w:p w:rsidR="00EA5B41" w:rsidRPr="00F032BA" w:rsidRDefault="00EA5B41" w:rsidP="00E657D5">
            <w:pPr>
              <w:pStyle w:val="2"/>
              <w:numPr>
                <w:ilvl w:val="0"/>
                <w:numId w:val="9"/>
              </w:numPr>
              <w:wordWrap w:val="0"/>
              <w:ind w:left="615" w:hanging="615"/>
              <w:rPr>
                <w:rFonts w:ascii="Times New Roman" w:hAnsi="標楷體"/>
                <w:sz w:val="28"/>
                <w:szCs w:val="28"/>
              </w:rPr>
            </w:pPr>
            <w:bookmarkStart w:id="251" w:name="_Toc406680850"/>
            <w:bookmarkStart w:id="252" w:name="_Toc407347706"/>
            <w:r w:rsidRPr="00F032BA">
              <w:rPr>
                <w:rFonts w:ascii="Times New Roman" w:hAnsi="標楷體" w:hint="eastAsia"/>
                <w:sz w:val="28"/>
                <w:szCs w:val="28"/>
              </w:rPr>
              <w:t>高雄市政府允應查明排放至後勁溪生活污水之來源及是否符合排放標準，並積極辦理該河川水質監測工作，另針對該溪中、下游河川底泥有無重金屬污染，亦應積極加強檢測，並提出檢測報告，以確保環境生態永續發展。</w:t>
            </w:r>
            <w:bookmarkEnd w:id="251"/>
            <w:bookmarkEnd w:id="252"/>
          </w:p>
        </w:tc>
      </w:tr>
    </w:tbl>
    <w:p w:rsidR="001D0B42" w:rsidRPr="00F032BA" w:rsidRDefault="001D0B42" w:rsidP="00AD6521">
      <w:pPr>
        <w:pStyle w:val="5"/>
        <w:numPr>
          <w:ilvl w:val="0"/>
          <w:numId w:val="0"/>
        </w:numPr>
        <w:sectPr w:rsidR="001D0B42" w:rsidRPr="00F032BA" w:rsidSect="00D37033">
          <w:footerReference w:type="default" r:id="rId11"/>
          <w:pgSz w:w="11907" w:h="16840" w:code="9"/>
          <w:pgMar w:top="1418" w:right="1275" w:bottom="1418" w:left="1418" w:header="851" w:footer="851" w:gutter="227"/>
          <w:pgNumType w:start="1"/>
          <w:cols w:space="425"/>
          <w:docGrid w:type="linesAndChars" w:linePitch="440" w:charSpace="5939"/>
        </w:sectPr>
      </w:pPr>
    </w:p>
    <w:p w:rsidR="00661B8F" w:rsidRPr="00F032BA" w:rsidRDefault="00E86494">
      <w:pPr>
        <w:pStyle w:val="1"/>
        <w:ind w:left="2443" w:hangingChars="700" w:hanging="2443"/>
      </w:pPr>
      <w:bookmarkStart w:id="253" w:name="_Toc407347707"/>
      <w:r w:rsidRPr="00F032BA">
        <w:rPr>
          <w:rFonts w:hint="eastAsia"/>
        </w:rPr>
        <w:lastRenderedPageBreak/>
        <w:t>結論與建議</w:t>
      </w:r>
      <w:bookmarkEnd w:id="253"/>
    </w:p>
    <w:p w:rsidR="001E5384" w:rsidRPr="00F032BA" w:rsidRDefault="001E5384" w:rsidP="001E5384">
      <w:pPr>
        <w:pStyle w:val="1"/>
        <w:numPr>
          <w:ilvl w:val="0"/>
          <w:numId w:val="0"/>
        </w:numPr>
        <w:ind w:leftChars="200" w:left="698" w:firstLineChars="200" w:firstLine="698"/>
      </w:pPr>
      <w:bookmarkStart w:id="254" w:name="_Toc407347708"/>
      <w:r w:rsidRPr="00F032BA">
        <w:rPr>
          <w:rFonts w:hint="eastAsia"/>
        </w:rPr>
        <w:t>近年來國內工廠非法排放廢（污）水造成地面水體、生態環境污染情事迭有所聞，經由西元2013年第50屆金馬獎最佳紀錄片「看見臺灣」空中拍攝呈現的污染景象令人怵目驚心，如何有效管控工廠廢（污）水排放，實</w:t>
      </w:r>
      <w:r w:rsidRPr="00F032BA">
        <w:t>為當前政府施政重要</w:t>
      </w:r>
      <w:r w:rsidRPr="00F032BA">
        <w:rPr>
          <w:rFonts w:hint="eastAsia"/>
        </w:rPr>
        <w:t>課題。本院</w:t>
      </w:r>
      <w:r w:rsidRPr="00F032BA">
        <w:t>為瞭解</w:t>
      </w:r>
      <w:r w:rsidRPr="00F032BA">
        <w:rPr>
          <w:rFonts w:hint="eastAsia"/>
        </w:rPr>
        <w:t>政府針對工廠排放廢（污）水之管控機制、執行成效和</w:t>
      </w:r>
      <w:r w:rsidRPr="00F032BA">
        <w:t>問題癥結，</w:t>
      </w:r>
      <w:r w:rsidRPr="00F032BA">
        <w:rPr>
          <w:rFonts w:hint="eastAsia"/>
        </w:rPr>
        <w:t>乃決議</w:t>
      </w:r>
      <w:r w:rsidRPr="00F032BA">
        <w:rPr>
          <w:rFonts w:hAnsi="標楷體" w:hint="eastAsia"/>
        </w:rPr>
        <w:t>進行專案調查研究，茲</w:t>
      </w:r>
      <w:r w:rsidRPr="00F032BA">
        <w:rPr>
          <w:rFonts w:hint="eastAsia"/>
        </w:rPr>
        <w:t>經調查完竣，臚列結論與建議如後：</w:t>
      </w:r>
      <w:bookmarkEnd w:id="254"/>
    </w:p>
    <w:p w:rsidR="00154A44" w:rsidRPr="00F032BA" w:rsidRDefault="00154A44" w:rsidP="006954B6">
      <w:pPr>
        <w:pStyle w:val="2"/>
        <w:ind w:left="993"/>
        <w:rPr>
          <w:b/>
        </w:rPr>
      </w:pPr>
      <w:bookmarkStart w:id="255" w:name="_Toc407347709"/>
      <w:r w:rsidRPr="00F032BA">
        <w:rPr>
          <w:rFonts w:hint="eastAsia"/>
          <w:b/>
        </w:rPr>
        <w:t>工業局</w:t>
      </w:r>
      <w:r w:rsidR="007D3DD6" w:rsidRPr="00F032BA">
        <w:rPr>
          <w:rFonts w:hint="eastAsia"/>
          <w:b/>
        </w:rPr>
        <w:t>宜</w:t>
      </w:r>
      <w:r w:rsidRPr="00F032BA">
        <w:rPr>
          <w:rFonts w:hint="eastAsia"/>
          <w:b/>
        </w:rPr>
        <w:t>正視所屬</w:t>
      </w:r>
      <w:r w:rsidR="00CA2D26" w:rsidRPr="00F032BA">
        <w:rPr>
          <w:rFonts w:hint="eastAsia"/>
          <w:b/>
        </w:rPr>
        <w:t>部分</w:t>
      </w:r>
      <w:r w:rsidRPr="00F032BA">
        <w:rPr>
          <w:rFonts w:hint="eastAsia"/>
          <w:b/>
        </w:rPr>
        <w:t>工業區污水處理廠</w:t>
      </w:r>
      <w:r w:rsidR="00C45B6F" w:rsidRPr="00F032BA">
        <w:rPr>
          <w:rFonts w:hint="eastAsia"/>
          <w:b/>
        </w:rPr>
        <w:t>容量</w:t>
      </w:r>
      <w:r w:rsidRPr="00F032BA">
        <w:rPr>
          <w:rFonts w:hint="eastAsia"/>
          <w:b/>
        </w:rPr>
        <w:t>不足之實情，深切檢討因應解決，方期務實突破窠臼瓶頸：</w:t>
      </w:r>
      <w:bookmarkEnd w:id="255"/>
    </w:p>
    <w:p w:rsidR="00154A44" w:rsidRPr="00F032BA" w:rsidRDefault="00154A44" w:rsidP="00D37033">
      <w:pPr>
        <w:pStyle w:val="3"/>
        <w:spacing w:line="460" w:lineRule="exact"/>
        <w:ind w:left="1393"/>
      </w:pPr>
      <w:bookmarkStart w:id="256" w:name="_Toc406680853"/>
      <w:bookmarkStart w:id="257" w:name="_Toc407347710"/>
      <w:r w:rsidRPr="00F032BA">
        <w:rPr>
          <w:rFonts w:hint="eastAsia"/>
        </w:rPr>
        <w:t>我國經濟活動於60年左右，逐漸由農業社會轉為工業社會，於是一般工業區、加工出口區及科學工業園區等陸續設立，然多數工業區設立迄今已逾30年，因經濟環境及產業變遷，部分工業區已面臨設備老舊、處理效能不彰之問題。工業局於98年開始辦理老舊工業區污水處理廠擴（整）建工程，共篩選出30處，而其中和平、光華、臺南科技、雲林科技、彰濱鹿港及線西等6處工業區污水處理廠屬開發設立未達15年以上或尚在開發中，</w:t>
      </w:r>
      <w:r w:rsidR="009D3C11" w:rsidRPr="00F032BA">
        <w:rPr>
          <w:rFonts w:hint="eastAsia"/>
        </w:rPr>
        <w:t>故工業局</w:t>
      </w:r>
      <w:r w:rsidRPr="00F032BA">
        <w:rPr>
          <w:rFonts w:hint="eastAsia"/>
        </w:rPr>
        <w:t>當時未列入擴（整）建範圍，後又因林口工二工業區經評估有提升處理功能之必要，爰於101年進行相關工程，故共有25處污水處理廠進行擴（整）建工程</w:t>
      </w:r>
      <w:r w:rsidR="00646616" w:rsidRPr="00F032BA">
        <w:rPr>
          <w:rFonts w:hint="eastAsia"/>
        </w:rPr>
        <w:t>，詳附</w:t>
      </w:r>
      <w:r w:rsidR="00EB3F7C" w:rsidRPr="00F032BA">
        <w:rPr>
          <w:rFonts w:hint="eastAsia"/>
        </w:rPr>
        <w:t>表6</w:t>
      </w:r>
      <w:r w:rsidRPr="00F032BA">
        <w:rPr>
          <w:rFonts w:hint="eastAsia"/>
        </w:rPr>
        <w:t>。</w:t>
      </w:r>
      <w:bookmarkEnd w:id="256"/>
      <w:bookmarkEnd w:id="257"/>
    </w:p>
    <w:p w:rsidR="00E341D7" w:rsidRPr="00F032BA" w:rsidRDefault="00154A44" w:rsidP="00503A85">
      <w:pPr>
        <w:pStyle w:val="3"/>
        <w:spacing w:line="460" w:lineRule="exact"/>
        <w:ind w:leftChars="200" w:left="1395"/>
      </w:pPr>
      <w:bookmarkStart w:id="258" w:name="_Toc406680854"/>
      <w:bookmarkStart w:id="259" w:name="_Toc407347711"/>
      <w:r w:rsidRPr="00F032BA">
        <w:rPr>
          <w:rFonts w:hint="eastAsia"/>
        </w:rPr>
        <w:t>截至103年10月底止，上開25處污水處理廠</w:t>
      </w:r>
      <w:r w:rsidR="00C4748F" w:rsidRPr="00F032BA">
        <w:rPr>
          <w:rFonts w:hint="eastAsia"/>
        </w:rPr>
        <w:t>均已</w:t>
      </w:r>
      <w:r w:rsidRPr="00F032BA">
        <w:rPr>
          <w:rFonts w:hint="eastAsia"/>
        </w:rPr>
        <w:t>完成擴（整）建工程，惟有關擴（整）建後之</w:t>
      </w:r>
      <w:r w:rsidR="007F66DF" w:rsidRPr="00F032BA">
        <w:rPr>
          <w:rFonts w:hint="eastAsia"/>
        </w:rPr>
        <w:t>容量</w:t>
      </w:r>
      <w:r w:rsidRPr="00F032BA">
        <w:rPr>
          <w:rFonts w:hint="eastAsia"/>
        </w:rPr>
        <w:t>，僅有</w:t>
      </w:r>
      <w:r w:rsidR="00AD11CE" w:rsidRPr="00F032BA">
        <w:rPr>
          <w:rFonts w:hint="eastAsia"/>
        </w:rPr>
        <w:t>臺中、永康、永安、大發及林園工業區等5處工業區污水處理</w:t>
      </w:r>
      <w:r w:rsidR="00C576E5" w:rsidRPr="00F032BA">
        <w:rPr>
          <w:rFonts w:hint="eastAsia"/>
        </w:rPr>
        <w:t>廠</w:t>
      </w:r>
      <w:r w:rsidR="00AD11CE" w:rsidRPr="00F032BA">
        <w:rPr>
          <w:rFonts w:hint="eastAsia"/>
        </w:rPr>
        <w:t>有增加</w:t>
      </w:r>
      <w:r w:rsidRPr="00F032BA">
        <w:rPr>
          <w:rFonts w:hint="eastAsia"/>
        </w:rPr>
        <w:t>。</w:t>
      </w:r>
      <w:r w:rsidR="00C12D58" w:rsidRPr="00F032BA">
        <w:rPr>
          <w:rFonts w:hint="eastAsia"/>
        </w:rPr>
        <w:t>再者，</w:t>
      </w:r>
      <w:r w:rsidR="00E341D7" w:rsidRPr="00F032BA">
        <w:rPr>
          <w:rFonts w:hint="eastAsia"/>
        </w:rPr>
        <w:t>新竹工業區近年因區內部分廠商轉型為高科技產業，排放廢水量激</w:t>
      </w:r>
      <w:r w:rsidR="00E341D7" w:rsidRPr="00F032BA">
        <w:rPr>
          <w:rFonts w:hint="eastAsia"/>
        </w:rPr>
        <w:lastRenderedPageBreak/>
        <w:t>增，致</w:t>
      </w:r>
      <w:r w:rsidR="00C12D58" w:rsidRPr="00F032BA">
        <w:rPr>
          <w:rFonts w:hint="eastAsia"/>
        </w:rPr>
        <w:t>現有</w:t>
      </w:r>
      <w:r w:rsidR="00E341D7" w:rsidRPr="00F032BA">
        <w:rPr>
          <w:rFonts w:hint="eastAsia"/>
        </w:rPr>
        <w:t>工業區污水處理廠容量不足</w:t>
      </w:r>
      <w:r w:rsidR="00247178" w:rsidRPr="00F032BA">
        <w:rPr>
          <w:rStyle w:val="af5"/>
        </w:rPr>
        <w:footnoteReference w:id="6"/>
      </w:r>
      <w:r w:rsidR="00E341D7" w:rsidRPr="00F032BA">
        <w:rPr>
          <w:rFonts w:hint="eastAsia"/>
        </w:rPr>
        <w:t>；復</w:t>
      </w:r>
      <w:r w:rsidR="00AD390D" w:rsidRPr="00F032BA">
        <w:rPr>
          <w:rFonts w:hint="eastAsia"/>
        </w:rPr>
        <w:t>本院於103年10月間履勘觀音工業區污水處理廠時，工業局曾</w:t>
      </w:r>
      <w:r w:rsidR="006F1BDB" w:rsidRPr="00F032BA">
        <w:rPr>
          <w:rFonts w:hint="eastAsia"/>
        </w:rPr>
        <w:t>表示該廠</w:t>
      </w:r>
      <w:r w:rsidR="00E341D7" w:rsidRPr="00F032BA">
        <w:rPr>
          <w:rFonts w:hint="eastAsia"/>
        </w:rPr>
        <w:t>實際廢（污）水處理量約42,000</w:t>
      </w:r>
      <w:r w:rsidR="007A01F9" w:rsidRPr="00F032BA">
        <w:rPr>
          <w:rFonts w:hint="eastAsia"/>
          <w:szCs w:val="32"/>
        </w:rPr>
        <w:t xml:space="preserve"> CMD</w:t>
      </w:r>
      <w:r w:rsidR="00C45B6F" w:rsidRPr="00F032BA">
        <w:rPr>
          <w:rFonts w:hint="eastAsia"/>
        </w:rPr>
        <w:t>，</w:t>
      </w:r>
      <w:r w:rsidR="00E341D7" w:rsidRPr="00F032BA">
        <w:rPr>
          <w:rFonts w:hint="eastAsia"/>
        </w:rPr>
        <w:t>已趨近飽和，污水廠處理負荷</w:t>
      </w:r>
      <w:r w:rsidR="006F1BDB" w:rsidRPr="00F032BA">
        <w:rPr>
          <w:rFonts w:hint="eastAsia"/>
        </w:rPr>
        <w:t>極</w:t>
      </w:r>
      <w:r w:rsidR="00E341D7" w:rsidRPr="00F032BA">
        <w:rPr>
          <w:rFonts w:hint="eastAsia"/>
        </w:rPr>
        <w:t>大</w:t>
      </w:r>
      <w:r w:rsidR="00C45B6F" w:rsidRPr="00F032BA">
        <w:rPr>
          <w:rFonts w:hint="eastAsia"/>
        </w:rPr>
        <w:t>等語。顯見工業局所屬部分工業區污水處理廠，確實有容量不足之問題。</w:t>
      </w:r>
    </w:p>
    <w:p w:rsidR="00405C83" w:rsidRPr="00F032BA" w:rsidRDefault="00C45B6F" w:rsidP="00503A85">
      <w:pPr>
        <w:pStyle w:val="3"/>
        <w:spacing w:line="460" w:lineRule="exact"/>
        <w:ind w:leftChars="200" w:left="1395"/>
      </w:pPr>
      <w:r w:rsidRPr="00F032BA">
        <w:rPr>
          <w:rFonts w:hint="eastAsia"/>
        </w:rPr>
        <w:t>上開</w:t>
      </w:r>
      <w:r w:rsidR="00154A44" w:rsidRPr="00F032BA">
        <w:rPr>
          <w:rFonts w:hint="eastAsia"/>
        </w:rPr>
        <w:t>問題據工業局</w:t>
      </w:r>
      <w:r w:rsidRPr="00F032BA">
        <w:rPr>
          <w:rFonts w:hint="eastAsia"/>
        </w:rPr>
        <w:t>於103年</w:t>
      </w:r>
      <w:r w:rsidR="00247178" w:rsidRPr="00F032BA">
        <w:rPr>
          <w:rFonts w:hint="eastAsia"/>
        </w:rPr>
        <w:t>10月6日及同年</w:t>
      </w:r>
      <w:r w:rsidRPr="00F032BA">
        <w:rPr>
          <w:rFonts w:hint="eastAsia"/>
        </w:rPr>
        <w:t>12月2日工地字第</w:t>
      </w:r>
      <w:r w:rsidR="00247178" w:rsidRPr="00F032BA">
        <w:rPr>
          <w:rFonts w:hint="eastAsia"/>
        </w:rPr>
        <w:t>10300858740號及</w:t>
      </w:r>
      <w:r w:rsidRPr="00F032BA">
        <w:rPr>
          <w:rFonts w:hint="eastAsia"/>
        </w:rPr>
        <w:t>10301138680</w:t>
      </w:r>
      <w:r w:rsidR="00247178" w:rsidRPr="00F032BA">
        <w:rPr>
          <w:rFonts w:hint="eastAsia"/>
        </w:rPr>
        <w:t>號函表示略以，該擴（整）建工程之施工目的，主要係以提升污水處理廠之處理效率及修復相關處理設備為主，即擴增水處理量並非該工程之</w:t>
      </w:r>
      <w:r w:rsidR="00405C83" w:rsidRPr="00F032BA">
        <w:rPr>
          <w:rFonts w:hint="eastAsia"/>
        </w:rPr>
        <w:t>主要</w:t>
      </w:r>
      <w:r w:rsidR="00247178" w:rsidRPr="00F032BA">
        <w:rPr>
          <w:rFonts w:hint="eastAsia"/>
        </w:rPr>
        <w:t>施作項目；</w:t>
      </w:r>
      <w:r w:rsidR="00405C83" w:rsidRPr="00F032BA">
        <w:rPr>
          <w:rFonts w:hint="eastAsia"/>
        </w:rPr>
        <w:t>又</w:t>
      </w:r>
      <w:r w:rsidR="00247178" w:rsidRPr="00F032BA">
        <w:rPr>
          <w:rFonts w:hint="eastAsia"/>
        </w:rPr>
        <w:t>目前北部少數污水處理廠容量不足之工業區，皆因受限於</w:t>
      </w:r>
      <w:r w:rsidR="00405C83" w:rsidRPr="00F032BA">
        <w:rPr>
          <w:rFonts w:hint="eastAsia"/>
        </w:rPr>
        <w:t>環保用地不足，將藉由</w:t>
      </w:r>
      <w:r w:rsidR="00154A44" w:rsidRPr="00F032BA">
        <w:rPr>
          <w:rFonts w:hint="eastAsia"/>
        </w:rPr>
        <w:t>輔導廠商節水</w:t>
      </w:r>
      <w:r w:rsidR="00405C83" w:rsidRPr="00F032BA">
        <w:rPr>
          <w:rFonts w:hint="eastAsia"/>
        </w:rPr>
        <w:t>等</w:t>
      </w:r>
      <w:r w:rsidR="00154A44" w:rsidRPr="00F032BA">
        <w:rPr>
          <w:rFonts w:hint="eastAsia"/>
        </w:rPr>
        <w:t>措施解決</w:t>
      </w:r>
      <w:r w:rsidR="00405C83" w:rsidRPr="00F032BA">
        <w:rPr>
          <w:rFonts w:hint="eastAsia"/>
        </w:rPr>
        <w:t>容量</w:t>
      </w:r>
      <w:r w:rsidR="00154A44" w:rsidRPr="00F032BA">
        <w:rPr>
          <w:rFonts w:hint="eastAsia"/>
        </w:rPr>
        <w:t>不足之問題。</w:t>
      </w:r>
      <w:bookmarkEnd w:id="258"/>
      <w:bookmarkEnd w:id="259"/>
    </w:p>
    <w:p w:rsidR="00154A44" w:rsidRPr="00F032BA" w:rsidRDefault="00405C83" w:rsidP="00503A85">
      <w:pPr>
        <w:pStyle w:val="3"/>
        <w:spacing w:line="460" w:lineRule="exact"/>
        <w:ind w:leftChars="200" w:left="1395"/>
      </w:pPr>
      <w:r w:rsidRPr="00F032BA">
        <w:rPr>
          <w:rFonts w:hint="eastAsia"/>
        </w:rPr>
        <w:t>惟</w:t>
      </w:r>
      <w:bookmarkStart w:id="260" w:name="_Toc406680855"/>
      <w:bookmarkStart w:id="261" w:name="_Toc407347712"/>
      <w:r w:rsidR="00154A44" w:rsidRPr="00F032BA">
        <w:rPr>
          <w:rFonts w:hint="eastAsia"/>
        </w:rPr>
        <w:t>工業局自98年起雖陸續執行「產業製造清潔生產與綠色技術提升計畫」、「產業製造清潔生產與綠色技術提升計畫」、「老舊工業區污水處理廠效能提升輔導推動計畫」、「產業製造清潔生產與綠色技術提升計畫」及「產業園區用水效率提升暨能資源整合計畫」等友善環境計畫，然98至102年間，參與該等計畫之廠家僅計878家，而截至103年10月止，國內62處工業區內工廠家數計1萬2,662家，即工業局輔導廠家數不及7%，成效相當有限，故該局認為藉由輔導工廠節水以解決工業區污水處理廠</w:t>
      </w:r>
      <w:r w:rsidRPr="00F032BA">
        <w:rPr>
          <w:rFonts w:hint="eastAsia"/>
        </w:rPr>
        <w:t>容</w:t>
      </w:r>
      <w:r w:rsidR="00154A44" w:rsidRPr="00F032BA">
        <w:rPr>
          <w:rFonts w:hint="eastAsia"/>
        </w:rPr>
        <w:t>量不足問題，顯未能切合實際，仍</w:t>
      </w:r>
      <w:r w:rsidR="00015235" w:rsidRPr="00F032BA">
        <w:rPr>
          <w:rFonts w:hint="eastAsia"/>
        </w:rPr>
        <w:t>宜</w:t>
      </w:r>
      <w:r w:rsidR="00154A44" w:rsidRPr="00F032BA">
        <w:rPr>
          <w:rFonts w:hint="eastAsia"/>
        </w:rPr>
        <w:t>積極研謀解決之道。</w:t>
      </w:r>
      <w:bookmarkEnd w:id="260"/>
      <w:bookmarkEnd w:id="261"/>
    </w:p>
    <w:p w:rsidR="006954B6" w:rsidRPr="00F032BA" w:rsidRDefault="006954B6" w:rsidP="00492D00">
      <w:pPr>
        <w:pStyle w:val="2"/>
        <w:ind w:left="993"/>
      </w:pPr>
      <w:bookmarkStart w:id="262" w:name="_Toc407347713"/>
      <w:r w:rsidRPr="00F032BA">
        <w:rPr>
          <w:rFonts w:hint="eastAsia"/>
          <w:b/>
        </w:rPr>
        <w:t>工業局及環保署對於國內未設置污水處理廠之工業區，</w:t>
      </w:r>
      <w:r w:rsidR="00D37033" w:rsidRPr="00F032BA">
        <w:rPr>
          <w:rFonts w:hint="eastAsia"/>
          <w:b/>
        </w:rPr>
        <w:t>宜</w:t>
      </w:r>
      <w:r w:rsidRPr="00F032BA">
        <w:rPr>
          <w:rFonts w:hint="eastAsia"/>
          <w:b/>
        </w:rPr>
        <w:t>強化其廢（污）水處理及排放之管理及稽查作業，</w:t>
      </w:r>
      <w:r w:rsidRPr="00F032BA">
        <w:rPr>
          <w:rFonts w:hint="eastAsia"/>
          <w:b/>
        </w:rPr>
        <w:lastRenderedPageBreak/>
        <w:t>尤該等工業區區內工廠以「金屬製品製造業」家數居冠，更應有不同強度管理措施，避免造成環境污染及破壞</w:t>
      </w:r>
      <w:r w:rsidRPr="00F032BA">
        <w:rPr>
          <w:rFonts w:hint="eastAsia"/>
        </w:rPr>
        <w:t>：</w:t>
      </w:r>
      <w:bookmarkEnd w:id="262"/>
    </w:p>
    <w:p w:rsidR="006954B6" w:rsidRPr="00F032BA" w:rsidRDefault="006954B6" w:rsidP="00503A85">
      <w:pPr>
        <w:pStyle w:val="3"/>
        <w:spacing w:line="480" w:lineRule="exact"/>
        <w:ind w:leftChars="200" w:left="1395"/>
      </w:pPr>
      <w:bookmarkStart w:id="263" w:name="_Toc406680857"/>
      <w:bookmarkStart w:id="264" w:name="_Toc407347714"/>
      <w:r w:rsidRPr="00F032BA">
        <w:rPr>
          <w:rFonts w:hint="eastAsia"/>
        </w:rPr>
        <w:t>工業局所屬工業區中，未設置污水處理廠者計有美崙、豐樂、利澤、瑞芳、南港軟體、樹林、林口工三、大園第一期、頭份、竹南、銅鑼、臺中港關連、福興、埤頭、田中、社頭織襪產業園區、竹山、豐田、元長、雲林離島基礎式工業區、頭橋、朴子、義竹、仁武及屏東等25處工業區，其中社頭織襪產業園區污水處理廠尚在興建中，利澤工業區現階段廢水收集至龍德工業區污水處理廠處理，南港軟體園區及林口工三工業區廢水則納入公共下水道系統處理，臺中港關連工業區及頭橋工業區納入鄰近專用下水道系統處理，而雲林離島基礎工業區則由廠商自行設置專用下水道系統處理；故扣除興建中、納入公共下水道系統、鄰近專用下水道系統及自行設置專用下水道系統者外，尚有18處工業區無</w:t>
      </w:r>
      <w:r w:rsidR="00254282" w:rsidRPr="00F032BA">
        <w:rPr>
          <w:rFonts w:hint="eastAsia"/>
        </w:rPr>
        <w:t>興建</w:t>
      </w:r>
      <w:r w:rsidRPr="00F032BA">
        <w:rPr>
          <w:rFonts w:hint="eastAsia"/>
        </w:rPr>
        <w:t>廢（污）水集合處理系統供區內工廠利用。</w:t>
      </w:r>
      <w:bookmarkEnd w:id="263"/>
      <w:bookmarkEnd w:id="264"/>
    </w:p>
    <w:p w:rsidR="006954B6" w:rsidRPr="00F032BA" w:rsidRDefault="006954B6" w:rsidP="00503A85">
      <w:pPr>
        <w:pStyle w:val="3"/>
        <w:ind w:leftChars="200" w:left="1395"/>
      </w:pPr>
      <w:bookmarkStart w:id="265" w:name="_Toc406680858"/>
      <w:bookmarkStart w:id="266" w:name="_Toc407347715"/>
      <w:r w:rsidRPr="00F032BA">
        <w:rPr>
          <w:rFonts w:hint="eastAsia"/>
        </w:rPr>
        <w:t>工業局對於上開18處工業區區內工廠之廢（污）水排放情形，並無採樣稽查權，故平時僅以巡查方式檢視承受水體或雨水下水道有無異狀；而環保署暨</w:t>
      </w:r>
      <w:r w:rsidR="00D37033" w:rsidRPr="00F032BA">
        <w:rPr>
          <w:rFonts w:hint="eastAsia"/>
        </w:rPr>
        <w:t>各</w:t>
      </w:r>
      <w:r w:rsidRPr="00F032BA">
        <w:rPr>
          <w:rFonts w:hint="eastAsia"/>
        </w:rPr>
        <w:t>地方環保機關則係依水污染防治法規定進行相關管理及稽查作業。至各級環保機關對於該等工業區工廠之稽查情形，據環保署提供資料發現，100至103年10月止，環保機關對於豐樂工業區區內工廠並無任何稽查紀錄，100及101年度對於福興工業區區內工廠僅稽查5件次，100及102年度對於埤頭工業區區內工廠則僅分別為1次及4次，另該期間內各年度對於豐田工業區稽查件次分別僅7、3、4及0件次，均不及10件次。是以，不論係工業局</w:t>
      </w:r>
      <w:r w:rsidRPr="00F032BA">
        <w:rPr>
          <w:rFonts w:hint="eastAsia"/>
        </w:rPr>
        <w:lastRenderedPageBreak/>
        <w:t>或各級環保機關，其對於未設置污水處理廠工業區區內工廠之廢（污）排放管理，顯過於寬鬆。</w:t>
      </w:r>
      <w:bookmarkEnd w:id="265"/>
      <w:bookmarkEnd w:id="266"/>
    </w:p>
    <w:p w:rsidR="006954B6" w:rsidRPr="00F032BA" w:rsidRDefault="006954B6" w:rsidP="00503A85">
      <w:pPr>
        <w:pStyle w:val="3"/>
        <w:ind w:leftChars="200" w:left="1395"/>
      </w:pPr>
      <w:bookmarkStart w:id="267" w:name="_Toc406680859"/>
      <w:bookmarkStart w:id="268" w:name="_Toc407347716"/>
      <w:r w:rsidRPr="00F032BA">
        <w:rPr>
          <w:rFonts w:hint="eastAsia"/>
        </w:rPr>
        <w:t>復上開18處工業區區內工廠計有1,212家，其中前五大行業別分別為「金屬製品製造業」218家、「食品製造業」107家、「塑膠製品製造業」97家、「機械設備製造業」77家及「電子零組件製造業」39家等，以「金屬製品製造業」廠家數居冠，而該行業中之「金屬熱處理業」、「金屬表面處理業」、「螺絲、螺帽及鉚釘製造業」及「金屬線製品製造業」…等，係造成重金屬污染風險較高之事業，復其中「金屬表面處理業」（電鍍業）尤屬高耗水、高污染潛勢之行業；故該等18處工業區未能設置污水處理廠以集中處理、管控廢（污）水，對環境造成污染之風險本即已偏高，現區內工廠又以高污染潛勢之「金屬製品製造業」居冠，再加諸工廠管理及環保主管機關對於該等工廠之廢（污）水排放管理過於寬鬆情形下，其對於環境之破壞及威脅程度，著實堪憂。</w:t>
      </w:r>
      <w:bookmarkEnd w:id="267"/>
      <w:bookmarkEnd w:id="268"/>
    </w:p>
    <w:p w:rsidR="006954B6" w:rsidRPr="00F032BA" w:rsidRDefault="006954B6" w:rsidP="00503A85">
      <w:pPr>
        <w:pStyle w:val="3"/>
        <w:ind w:leftChars="200" w:left="1395"/>
      </w:pPr>
      <w:bookmarkStart w:id="269" w:name="_Toc406680860"/>
      <w:bookmarkStart w:id="270" w:name="_Toc407347717"/>
      <w:r w:rsidRPr="00F032BA">
        <w:rPr>
          <w:rFonts w:hint="eastAsia"/>
        </w:rPr>
        <w:t>綜上，工業</w:t>
      </w:r>
      <w:r w:rsidR="009D3C11" w:rsidRPr="00F032BA">
        <w:rPr>
          <w:rFonts w:hint="eastAsia"/>
        </w:rPr>
        <w:t>局</w:t>
      </w:r>
      <w:r w:rsidRPr="00F032BA">
        <w:rPr>
          <w:rFonts w:hint="eastAsia"/>
        </w:rPr>
        <w:t>所屬62處工業區中，未設置污水處理廠且未有其他廢（污）水集合處理措施者，計有18處，該等工業區廢（污）水排放管理本欠缺一層把關機制，現區內工廠事業別又以高污染潛勢之「金屬製品製造業」居冠，故工業局及環保署</w:t>
      </w:r>
      <w:r w:rsidR="00FD36BC" w:rsidRPr="00F032BA">
        <w:rPr>
          <w:rFonts w:hint="eastAsia"/>
        </w:rPr>
        <w:t>宜</w:t>
      </w:r>
      <w:r w:rsidRPr="00F032BA">
        <w:rPr>
          <w:rFonts w:hint="eastAsia"/>
        </w:rPr>
        <w:t>正視該問題，並研謀不同強度之管理策略，避免污染及破壞環境。</w:t>
      </w:r>
      <w:bookmarkEnd w:id="269"/>
      <w:bookmarkEnd w:id="270"/>
    </w:p>
    <w:p w:rsidR="00FD36BC" w:rsidRPr="00F032BA" w:rsidRDefault="00FD36BC" w:rsidP="00FD36BC">
      <w:pPr>
        <w:pStyle w:val="2"/>
        <w:ind w:left="993"/>
      </w:pPr>
      <w:bookmarkStart w:id="271" w:name="_Toc407347718"/>
      <w:r w:rsidRPr="00F032BA">
        <w:rPr>
          <w:rFonts w:hint="eastAsia"/>
          <w:b/>
        </w:rPr>
        <w:t>國內工業區污水處理廠處理廢（污）水後產出之污泥，其去化管道和最終處置設施仍顯不足，環保署和經濟部宜賡續採取相關改善措施，並</w:t>
      </w:r>
      <w:r w:rsidRPr="00F032BA">
        <w:rPr>
          <w:rFonts w:ascii="Times New Roman" w:hAnsi="標楷體" w:hint="eastAsia"/>
          <w:b/>
          <w:szCs w:val="32"/>
        </w:rPr>
        <w:t>加強推動污泥減量、再利用及建立多元處理管道，</w:t>
      </w:r>
      <w:r w:rsidRPr="00F032BA">
        <w:rPr>
          <w:rFonts w:hint="eastAsia"/>
          <w:b/>
        </w:rPr>
        <w:t>以維護環境品質：</w:t>
      </w:r>
      <w:bookmarkEnd w:id="271"/>
    </w:p>
    <w:p w:rsidR="00FD36BC" w:rsidRPr="00F032BA" w:rsidRDefault="00FD36BC" w:rsidP="00FD36BC">
      <w:pPr>
        <w:pStyle w:val="3"/>
        <w:ind w:left="1393"/>
      </w:pPr>
      <w:bookmarkStart w:id="272" w:name="_Toc406680862"/>
      <w:bookmarkStart w:id="273" w:name="_Toc407347719"/>
      <w:r w:rsidRPr="00F032BA">
        <w:rPr>
          <w:rFonts w:hint="eastAsia"/>
        </w:rPr>
        <w:t>依據水污染防治法第</w:t>
      </w:r>
      <w:r w:rsidRPr="00F032BA">
        <w:t xml:space="preserve"> 8 </w:t>
      </w:r>
      <w:r w:rsidRPr="00F032BA">
        <w:rPr>
          <w:rFonts w:hint="eastAsia"/>
        </w:rPr>
        <w:t>條之規定，污水下水道系統之廢</w:t>
      </w:r>
      <w:r w:rsidRPr="00F032BA">
        <w:t>(</w:t>
      </w:r>
      <w:r w:rsidRPr="00F032BA">
        <w:rPr>
          <w:rFonts w:hint="eastAsia"/>
        </w:rPr>
        <w:t>污</w:t>
      </w:r>
      <w:r w:rsidRPr="00F032BA">
        <w:t>)</w:t>
      </w:r>
      <w:r w:rsidRPr="00F032BA">
        <w:rPr>
          <w:rFonts w:hint="eastAsia"/>
        </w:rPr>
        <w:t>水處理，其產生之污泥，應妥善處理，不</w:t>
      </w:r>
      <w:r w:rsidRPr="00F032BA">
        <w:rPr>
          <w:rFonts w:hint="eastAsia"/>
        </w:rPr>
        <w:lastRenderedPageBreak/>
        <w:t>得任意放置或棄置。又據廢棄物清理法第</w:t>
      </w:r>
      <w:r w:rsidRPr="00F032BA">
        <w:t>32</w:t>
      </w:r>
      <w:r w:rsidRPr="00F032BA">
        <w:rPr>
          <w:rFonts w:hint="eastAsia"/>
        </w:rPr>
        <w:t>條規定，工業區之目的事業主管機關、開發單位或管理單位，應於區內或區外設置事業廢棄物處理設施。工業局</w:t>
      </w:r>
      <w:r w:rsidRPr="00F032BA">
        <w:rPr>
          <w:rFonts w:hAnsi="標楷體" w:hint="eastAsia"/>
          <w:szCs w:val="32"/>
        </w:rPr>
        <w:t>表示，</w:t>
      </w:r>
      <w:r w:rsidRPr="00F032BA">
        <w:rPr>
          <w:rFonts w:hint="eastAsia"/>
        </w:rPr>
        <w:t>對於所轄55處工業區產出之污泥，主要處理方式係委由合格廢棄物清除業者送至污泥處理機構處理，尚未自行設置處理設施。近來因部分污泥處理機構違法棄置污泥，經查獲而關廠或停工，致北部地區污泥處理機構家數銳減，影響產業及污水處理廠的污泥去化管道。該局短期暫以污泥裝袋暫存（堆置於既設污泥儲存場、曬乾床或操作單元）或異地暫存因應。</w:t>
      </w:r>
      <w:bookmarkEnd w:id="272"/>
      <w:bookmarkEnd w:id="273"/>
    </w:p>
    <w:p w:rsidR="00FD36BC" w:rsidRPr="00F032BA" w:rsidRDefault="00FD36BC" w:rsidP="00FD36BC">
      <w:pPr>
        <w:pStyle w:val="3"/>
        <w:ind w:left="1393"/>
      </w:pPr>
      <w:bookmarkStart w:id="274" w:name="_Toc406680863"/>
      <w:bookmarkStart w:id="275" w:name="_Toc407347720"/>
      <w:r w:rsidRPr="00F032BA">
        <w:rPr>
          <w:rFonts w:hint="eastAsia"/>
          <w:szCs w:val="32"/>
        </w:rPr>
        <w:t>環保署100年度委辦「工業區專用下水道系統水</w:t>
      </w:r>
      <w:r w:rsidRPr="00F032BA">
        <w:rPr>
          <w:rFonts w:hint="eastAsia"/>
          <w:spacing w:val="-4"/>
          <w:szCs w:val="32"/>
        </w:rPr>
        <w:t>污染管制綜合管理計畫」（</w:t>
      </w:r>
      <w:r w:rsidRPr="00F032BA">
        <w:rPr>
          <w:spacing w:val="-4"/>
          <w:szCs w:val="32"/>
        </w:rPr>
        <w:t>EPA-100-G105-02-219</w:t>
      </w:r>
      <w:r w:rsidRPr="00F032BA">
        <w:rPr>
          <w:rFonts w:hint="eastAsia"/>
          <w:spacing w:val="-4"/>
          <w:szCs w:val="32"/>
        </w:rPr>
        <w:t>），</w:t>
      </w:r>
      <w:r w:rsidRPr="00F032BA">
        <w:rPr>
          <w:rFonts w:hint="eastAsia"/>
          <w:szCs w:val="32"/>
        </w:rPr>
        <w:t>曾針對國內20處工業區污泥最終處理情形進行現場查核，發現部分工業區因污泥無法確實招標並進行清運，致有長期累積情形。該報告並建議主管機關可增加污泥最終處置之稽查頻率，確認其污泥有確實進行清運，並定期針對污泥委託清運合約書進行稽查，確保污泥清運作業得以順利執行。據環保署查復，目前尚無工業局所屬工業區自行設置污泥處理設施，而</w:t>
      </w:r>
      <w:r w:rsidRPr="00F032BA">
        <w:rPr>
          <w:rFonts w:ascii="Times New Roman" w:hAnsi="標楷體" w:hint="eastAsia"/>
          <w:szCs w:val="32"/>
        </w:rPr>
        <w:t>國內專收污泥之民營處理機構及可收受污泥之民營掩埋場共有</w:t>
      </w:r>
      <w:r w:rsidRPr="00F032BA">
        <w:rPr>
          <w:rFonts w:hAnsi="標楷體"/>
          <w:szCs w:val="32"/>
        </w:rPr>
        <w:t>10</w:t>
      </w:r>
      <w:r w:rsidRPr="00F032BA">
        <w:rPr>
          <w:rFonts w:ascii="Times New Roman" w:hAnsi="標楷體" w:hint="eastAsia"/>
          <w:szCs w:val="32"/>
        </w:rPr>
        <w:t>家，每月處理總量約</w:t>
      </w:r>
      <w:r w:rsidRPr="00F032BA">
        <w:rPr>
          <w:rFonts w:hAnsi="標楷體"/>
          <w:szCs w:val="32"/>
        </w:rPr>
        <w:t>8.7</w:t>
      </w:r>
      <w:r w:rsidRPr="00F032BA">
        <w:rPr>
          <w:rFonts w:ascii="Times New Roman" w:hAnsi="標楷體" w:hint="eastAsia"/>
          <w:szCs w:val="32"/>
        </w:rPr>
        <w:t>萬公噸，民營處理機構</w:t>
      </w:r>
      <w:r w:rsidRPr="00F032BA">
        <w:rPr>
          <w:rFonts w:ascii="Times New Roman" w:hAnsi="標楷體" w:hint="eastAsia"/>
          <w:spacing w:val="-4"/>
          <w:szCs w:val="32"/>
        </w:rPr>
        <w:t>之處理總量尚不足以吸納國內實際產出之污泥量。</w:t>
      </w:r>
      <w:r w:rsidRPr="00F032BA">
        <w:rPr>
          <w:rFonts w:ascii="Times New Roman" w:hAnsi="標楷體" w:hint="eastAsia"/>
          <w:szCs w:val="32"/>
        </w:rPr>
        <w:t>該署仍</w:t>
      </w:r>
      <w:r w:rsidRPr="00F032BA">
        <w:rPr>
          <w:rFonts w:hint="eastAsia"/>
          <w:szCs w:val="32"/>
        </w:rPr>
        <w:t>持續輔導設置廢棄物處理機構中。工業局表示，103年度已於</w:t>
      </w:r>
      <w:r w:rsidRPr="00F032BA">
        <w:rPr>
          <w:rFonts w:hint="eastAsia"/>
        </w:rPr>
        <w:t>彰濱工業區、</w:t>
      </w:r>
      <w:r w:rsidRPr="00F032BA">
        <w:rPr>
          <w:rFonts w:hAnsi="標楷體" w:hint="eastAsia"/>
        </w:rPr>
        <w:t>臺中工業區及</w:t>
      </w:r>
      <w:r w:rsidRPr="00F032BA">
        <w:rPr>
          <w:rFonts w:hAnsi="標楷體" w:hint="eastAsia"/>
          <w:spacing w:val="-4"/>
        </w:rPr>
        <w:t>斗六工業區</w:t>
      </w:r>
      <w:r w:rsidRPr="00F032BA">
        <w:rPr>
          <w:rFonts w:hint="eastAsia"/>
          <w:spacing w:val="-4"/>
        </w:rPr>
        <w:t>試辦工業區污水處理廠污泥減量措施，</w:t>
      </w:r>
      <w:r w:rsidRPr="00F032BA">
        <w:rPr>
          <w:rFonts w:hint="eastAsia"/>
        </w:rPr>
        <w:t>並預計於104年專案委託研究工業區污水處理廠污泥減量策略及設置專用污泥處理廠之可行性，期能於105年開始執行工業區污水處理廠污泥處理相關處置作業。</w:t>
      </w:r>
      <w:bookmarkEnd w:id="274"/>
      <w:bookmarkEnd w:id="275"/>
    </w:p>
    <w:p w:rsidR="00FD36BC" w:rsidRPr="00F032BA" w:rsidRDefault="00FD36BC" w:rsidP="00FD36BC">
      <w:pPr>
        <w:pStyle w:val="3"/>
        <w:ind w:left="1393"/>
      </w:pPr>
      <w:bookmarkStart w:id="276" w:name="_Toc406680864"/>
      <w:bookmarkStart w:id="277" w:name="_Toc407347721"/>
      <w:r w:rsidRPr="00F032BA">
        <w:rPr>
          <w:rFonts w:hint="eastAsia"/>
          <w:szCs w:val="48"/>
        </w:rPr>
        <w:t>綜上，</w:t>
      </w:r>
      <w:r w:rsidRPr="00F032BA">
        <w:rPr>
          <w:rFonts w:hint="eastAsia"/>
        </w:rPr>
        <w:t>國</w:t>
      </w:r>
      <w:r w:rsidRPr="00F032BA">
        <w:rPr>
          <w:rFonts w:hAnsi="標楷體" w:hint="eastAsia"/>
        </w:rPr>
        <w:t>內</w:t>
      </w:r>
      <w:r w:rsidRPr="00F032BA">
        <w:rPr>
          <w:rFonts w:hint="eastAsia"/>
        </w:rPr>
        <w:t>工業區污水處理廠處理廢（污）水後產</w:t>
      </w:r>
      <w:r w:rsidRPr="00F032BA">
        <w:rPr>
          <w:rFonts w:hint="eastAsia"/>
        </w:rPr>
        <w:lastRenderedPageBreak/>
        <w:t>出之污泥目前以委託民營處理機構處理為主，除處理量能不足外，又存有市場價格變動等不確定性因素，均影響污泥最終是否妥善處置，應值重視。環保署和經濟部宜賡續</w:t>
      </w:r>
      <w:r w:rsidR="009D3C11" w:rsidRPr="00F032BA">
        <w:rPr>
          <w:rFonts w:hint="eastAsia"/>
        </w:rPr>
        <w:t>合作</w:t>
      </w:r>
      <w:r w:rsidRPr="00F032BA">
        <w:rPr>
          <w:rFonts w:hint="eastAsia"/>
        </w:rPr>
        <w:t>檢視污泥處理現況後採取相關改善措施，並</w:t>
      </w:r>
      <w:r w:rsidRPr="00F032BA">
        <w:rPr>
          <w:rFonts w:ascii="Times New Roman" w:hAnsi="標楷體" w:hint="eastAsia"/>
          <w:szCs w:val="32"/>
        </w:rPr>
        <w:t>加強推動污泥減量、再利用及建立多元處理管道，</w:t>
      </w:r>
      <w:r w:rsidRPr="00F032BA">
        <w:rPr>
          <w:rFonts w:hint="eastAsia"/>
        </w:rPr>
        <w:t>以維護環境品質。</w:t>
      </w:r>
      <w:bookmarkEnd w:id="276"/>
      <w:bookmarkEnd w:id="277"/>
    </w:p>
    <w:p w:rsidR="00A11C6D" w:rsidRPr="00F032BA" w:rsidRDefault="003F1C9C" w:rsidP="0097253D">
      <w:pPr>
        <w:pStyle w:val="2"/>
        <w:ind w:left="993"/>
      </w:pPr>
      <w:bookmarkStart w:id="278" w:name="_Toc407347722"/>
      <w:r w:rsidRPr="00F032BA">
        <w:rPr>
          <w:rFonts w:hint="eastAsia"/>
          <w:b/>
        </w:rPr>
        <w:t>工業局</w:t>
      </w:r>
      <w:r w:rsidR="00A11C6D" w:rsidRPr="00F032BA">
        <w:rPr>
          <w:rFonts w:hint="eastAsia"/>
          <w:b/>
        </w:rPr>
        <w:t>允</w:t>
      </w:r>
      <w:r w:rsidR="005C63A1" w:rsidRPr="00F032BA">
        <w:rPr>
          <w:rFonts w:hint="eastAsia"/>
          <w:b/>
        </w:rPr>
        <w:t>宜</w:t>
      </w:r>
      <w:r w:rsidR="00A11C6D" w:rsidRPr="00F032BA">
        <w:rPr>
          <w:rFonts w:hint="eastAsia"/>
          <w:b/>
        </w:rPr>
        <w:t>積極面對所屬</w:t>
      </w:r>
      <w:r w:rsidR="00CA2D26" w:rsidRPr="00F032BA">
        <w:rPr>
          <w:rFonts w:hint="eastAsia"/>
          <w:b/>
        </w:rPr>
        <w:t>部分</w:t>
      </w:r>
      <w:r w:rsidR="00A11C6D" w:rsidRPr="00F032BA">
        <w:rPr>
          <w:rFonts w:hint="eastAsia"/>
          <w:b/>
        </w:rPr>
        <w:t>工業區污水處理廠利用率偏低之問題，並積極輔導改善之，</w:t>
      </w:r>
      <w:r w:rsidR="00CE7904" w:rsidRPr="00F032BA">
        <w:rPr>
          <w:rFonts w:hint="eastAsia"/>
          <w:b/>
        </w:rPr>
        <w:t>以</w:t>
      </w:r>
      <w:r w:rsidR="00A11C6D" w:rsidRPr="00F032BA">
        <w:rPr>
          <w:rFonts w:hint="eastAsia"/>
          <w:b/>
        </w:rPr>
        <w:t>提升</w:t>
      </w:r>
      <w:r w:rsidR="00DE7502" w:rsidRPr="00F032BA">
        <w:rPr>
          <w:rFonts w:hint="eastAsia"/>
          <w:b/>
        </w:rPr>
        <w:t>營運績效及</w:t>
      </w:r>
      <w:r w:rsidR="00A11C6D" w:rsidRPr="00F032BA">
        <w:rPr>
          <w:rFonts w:hint="eastAsia"/>
          <w:b/>
        </w:rPr>
        <w:t>公共行政</w:t>
      </w:r>
      <w:r w:rsidR="00CE7904" w:rsidRPr="00F032BA">
        <w:rPr>
          <w:rFonts w:hint="eastAsia"/>
          <w:b/>
        </w:rPr>
        <w:t>效能</w:t>
      </w:r>
      <w:r w:rsidR="00CE7904" w:rsidRPr="00F032BA">
        <w:rPr>
          <w:rFonts w:hint="eastAsia"/>
        </w:rPr>
        <w:t>：</w:t>
      </w:r>
      <w:bookmarkEnd w:id="278"/>
    </w:p>
    <w:p w:rsidR="003D6EF1" w:rsidRPr="00F032BA" w:rsidRDefault="003F1C9C" w:rsidP="00503A85">
      <w:pPr>
        <w:pStyle w:val="3"/>
        <w:ind w:leftChars="200" w:left="1395"/>
      </w:pPr>
      <w:bookmarkStart w:id="279" w:name="_Toc406680866"/>
      <w:bookmarkStart w:id="280" w:name="_Toc407347723"/>
      <w:r w:rsidRPr="00F032BA">
        <w:rPr>
          <w:rFonts w:hint="eastAsia"/>
        </w:rPr>
        <w:t>目前工業局所屬工業區設有41座污水處理廠，各廠</w:t>
      </w:r>
      <w:r w:rsidR="001722A6" w:rsidRPr="00F032BA">
        <w:rPr>
          <w:rFonts w:hint="eastAsia"/>
        </w:rPr>
        <w:t>污水處理量將直接影響其營運績效，然近年廠商受經濟景氣影響，部分用水量較大之染整業、紙業…等傳統產業外移；另受環保觀念影響，部分污染性工業轉型為非污染工業，但因訂單減少，連帶產能及水處理量降低…等因素，致近年</w:t>
      </w:r>
      <w:r w:rsidR="00293960" w:rsidRPr="00F032BA">
        <w:rPr>
          <w:rFonts w:hint="eastAsia"/>
        </w:rPr>
        <w:t>部分</w:t>
      </w:r>
      <w:r w:rsidR="001722A6" w:rsidRPr="00F032BA">
        <w:rPr>
          <w:rFonts w:hint="eastAsia"/>
        </w:rPr>
        <w:t>污水處理廠利用率有偏低之情事。</w:t>
      </w:r>
      <w:bookmarkEnd w:id="279"/>
      <w:bookmarkEnd w:id="280"/>
    </w:p>
    <w:p w:rsidR="00657261" w:rsidRPr="00F032BA" w:rsidRDefault="00401EC3" w:rsidP="00503A85">
      <w:pPr>
        <w:pStyle w:val="3"/>
        <w:ind w:leftChars="200" w:left="1395"/>
      </w:pPr>
      <w:bookmarkStart w:id="281" w:name="_Toc406680867"/>
      <w:bookmarkStart w:id="282" w:name="_Toc407347724"/>
      <w:r w:rsidRPr="00F032BA">
        <w:rPr>
          <w:rFonts w:hint="eastAsia"/>
        </w:rPr>
        <w:t>工業局</w:t>
      </w:r>
      <w:r w:rsidR="003A27BB" w:rsidRPr="00F032BA">
        <w:rPr>
          <w:rFonts w:hint="eastAsia"/>
        </w:rPr>
        <w:t>近年</w:t>
      </w:r>
      <w:r w:rsidRPr="00F032BA">
        <w:rPr>
          <w:rFonts w:hint="eastAsia"/>
        </w:rPr>
        <w:t>開始輔導部分</w:t>
      </w:r>
      <w:r w:rsidR="003A27BB" w:rsidRPr="00F032BA">
        <w:rPr>
          <w:rFonts w:hint="eastAsia"/>
        </w:rPr>
        <w:t>污水處理廠改善其</w:t>
      </w:r>
      <w:r w:rsidR="00A11C6D" w:rsidRPr="00F032BA">
        <w:rPr>
          <w:rFonts w:hint="eastAsia"/>
        </w:rPr>
        <w:t>廢（污）水處理</w:t>
      </w:r>
      <w:r w:rsidR="003A27BB" w:rsidRPr="00F032BA">
        <w:rPr>
          <w:rFonts w:hint="eastAsia"/>
        </w:rPr>
        <w:t>利用率，包括芳苑工業區及全興工業區污水廠分別於95年12月及99年4月開始協助處理彰化縣內之水肥，其前後每年增加之處理水量，分別計4,745公噸及2,908公噸；南崗工業區於102年4月開始協助處理社區污水，其前後一年約增加15</w:t>
      </w:r>
      <w:r w:rsidR="00A11C6D" w:rsidRPr="00F032BA">
        <w:rPr>
          <w:rFonts w:hint="eastAsia"/>
        </w:rPr>
        <w:t>萬</w:t>
      </w:r>
      <w:r w:rsidR="003A27BB" w:rsidRPr="00F032BA">
        <w:rPr>
          <w:rFonts w:hint="eastAsia"/>
        </w:rPr>
        <w:t>258</w:t>
      </w:r>
      <w:r w:rsidR="000D266A" w:rsidRPr="00F032BA">
        <w:rPr>
          <w:rFonts w:hint="eastAsia"/>
        </w:rPr>
        <w:t>公噸之處理水量；另內埔工業區污水處理廠將協助法務部矯正署屏東監獄</w:t>
      </w:r>
      <w:r w:rsidR="00A11C6D" w:rsidRPr="00F032BA">
        <w:rPr>
          <w:rFonts w:hint="eastAsia"/>
        </w:rPr>
        <w:t>處理其所排放之</w:t>
      </w:r>
      <w:r w:rsidR="000D266A" w:rsidRPr="00F032BA">
        <w:rPr>
          <w:rFonts w:hint="eastAsia"/>
        </w:rPr>
        <w:t>污水，已於103年4月起，陸續辦理相關作業中，預估每年可增加36萬5,000公噸之處理水量。</w:t>
      </w:r>
      <w:bookmarkEnd w:id="281"/>
      <w:bookmarkEnd w:id="282"/>
    </w:p>
    <w:p w:rsidR="003D6EF1" w:rsidRPr="00F032BA" w:rsidRDefault="000D266A" w:rsidP="00503A85">
      <w:pPr>
        <w:pStyle w:val="3"/>
        <w:ind w:leftChars="200" w:left="1395"/>
      </w:pPr>
      <w:bookmarkStart w:id="283" w:name="_Toc406680868"/>
      <w:bookmarkStart w:id="284" w:name="_Toc407347725"/>
      <w:r w:rsidRPr="00F032BA">
        <w:rPr>
          <w:rFonts w:hint="eastAsia"/>
        </w:rPr>
        <w:t>惟上開4座</w:t>
      </w:r>
      <w:r w:rsidR="00657261" w:rsidRPr="00F032BA">
        <w:rPr>
          <w:rFonts w:hint="eastAsia"/>
        </w:rPr>
        <w:t>污水處理廠，除內埔工業區之污水處理利用率刻正進行改善中外，餘芳苑、全興及南崗</w:t>
      </w:r>
      <w:r w:rsidR="00A11C6D" w:rsidRPr="00F032BA">
        <w:rPr>
          <w:rFonts w:hint="eastAsia"/>
        </w:rPr>
        <w:t>工業區</w:t>
      </w:r>
      <w:r w:rsidR="00657261" w:rsidRPr="00F032BA">
        <w:rPr>
          <w:rFonts w:hint="eastAsia"/>
        </w:rPr>
        <w:t>污水處理廠雖已陸續改善其利用率，然102年度之利用率仍僅為49.4%、43.5%及53.1%，約僅五成左右，故其改善幅度顯屬有限。再者，</w:t>
      </w:r>
      <w:r w:rsidR="003D6EF1" w:rsidRPr="00F032BA">
        <w:rPr>
          <w:rFonts w:hint="eastAsia"/>
        </w:rPr>
        <w:t>工業局所</w:t>
      </w:r>
      <w:r w:rsidR="003D6EF1" w:rsidRPr="00F032BA">
        <w:rPr>
          <w:rFonts w:hint="eastAsia"/>
        </w:rPr>
        <w:lastRenderedPageBreak/>
        <w:t>屬工業區41座污水處理廠中，其102年度廢（污）水處理利用率不及四成者達13座，再其中光華、屏南、大里及雲林科技工業區竹圍仔等4座污水處理廠利用率甚不及兩成，且41座污水處理廠中，其年度支出大於總收入者，計有29座，即近七成比</w:t>
      </w:r>
      <w:r w:rsidR="00E25179" w:rsidRPr="00F032BA">
        <w:rPr>
          <w:rFonts w:hint="eastAsia"/>
        </w:rPr>
        <w:t>率</w:t>
      </w:r>
      <w:r w:rsidR="003D6EF1" w:rsidRPr="00F032BA">
        <w:rPr>
          <w:rFonts w:hint="eastAsia"/>
        </w:rPr>
        <w:t>之污水處理廠之營運呈虧損狀態，是工業局</w:t>
      </w:r>
      <w:r w:rsidR="00A11C6D" w:rsidRPr="00F032BA">
        <w:rPr>
          <w:rFonts w:hint="eastAsia"/>
        </w:rPr>
        <w:t>對於所屬</w:t>
      </w:r>
      <w:r w:rsidR="003D6EF1" w:rsidRPr="00F032BA">
        <w:rPr>
          <w:rFonts w:hint="eastAsia"/>
        </w:rPr>
        <w:t>工業區污水處理廠</w:t>
      </w:r>
      <w:r w:rsidR="00A11C6D" w:rsidRPr="00F032BA">
        <w:rPr>
          <w:rFonts w:hint="eastAsia"/>
        </w:rPr>
        <w:t>之利用率，仍有相當幅度之輔導</w:t>
      </w:r>
      <w:r w:rsidR="003D6EF1" w:rsidRPr="00F032BA">
        <w:rPr>
          <w:rFonts w:hint="eastAsia"/>
        </w:rPr>
        <w:t>改善</w:t>
      </w:r>
      <w:r w:rsidR="00A11C6D" w:rsidRPr="00F032BA">
        <w:rPr>
          <w:rFonts w:hint="eastAsia"/>
        </w:rPr>
        <w:t>空間</w:t>
      </w:r>
      <w:r w:rsidR="003D6EF1" w:rsidRPr="00F032BA">
        <w:rPr>
          <w:rFonts w:hint="eastAsia"/>
        </w:rPr>
        <w:t>。</w:t>
      </w:r>
      <w:bookmarkEnd w:id="283"/>
      <w:bookmarkEnd w:id="284"/>
    </w:p>
    <w:p w:rsidR="00510FE9" w:rsidRPr="00F032BA" w:rsidRDefault="00492D00" w:rsidP="00492D00">
      <w:pPr>
        <w:pStyle w:val="2"/>
        <w:ind w:left="993"/>
      </w:pPr>
      <w:bookmarkStart w:id="285" w:name="_Toc407347726"/>
      <w:r w:rsidRPr="00F032BA">
        <w:rPr>
          <w:rFonts w:ascii="Times New Roman" w:hAnsi="Times New Roman" w:hint="eastAsia"/>
          <w:b/>
          <w:szCs w:val="32"/>
        </w:rPr>
        <w:t>工業局所屬工業區污水處理廠目前計有</w:t>
      </w:r>
      <w:r w:rsidRPr="00F032BA">
        <w:rPr>
          <w:rFonts w:hAnsi="標楷體" w:hint="eastAsia"/>
          <w:b/>
          <w:szCs w:val="32"/>
        </w:rPr>
        <w:t>8</w:t>
      </w:r>
      <w:r w:rsidRPr="00F032BA">
        <w:rPr>
          <w:rFonts w:ascii="Times New Roman" w:hAnsi="Times New Roman" w:hint="eastAsia"/>
          <w:b/>
          <w:szCs w:val="32"/>
        </w:rPr>
        <w:t>座委外操作營運，該等代操作業者違反水污染防治法相關規定時，除工業局可依違反契約內容罰款外，環保主管機關對該等</w:t>
      </w:r>
      <w:r w:rsidR="009D3C11" w:rsidRPr="00F032BA">
        <w:rPr>
          <w:rFonts w:ascii="Times New Roman" w:hAnsi="Times New Roman" w:hint="eastAsia"/>
          <w:b/>
          <w:szCs w:val="32"/>
        </w:rPr>
        <w:t>代操作</w:t>
      </w:r>
      <w:r w:rsidRPr="00F032BA">
        <w:rPr>
          <w:rFonts w:ascii="Times New Roman" w:hAnsi="Times New Roman" w:hint="eastAsia"/>
          <w:b/>
          <w:szCs w:val="32"/>
        </w:rPr>
        <w:t>業者之管制措施，允宜研究探討：</w:t>
      </w:r>
      <w:bookmarkEnd w:id="285"/>
    </w:p>
    <w:p w:rsidR="00B83F14" w:rsidRPr="00F032BA" w:rsidRDefault="00492D00" w:rsidP="00503A85">
      <w:pPr>
        <w:pStyle w:val="3"/>
        <w:ind w:leftChars="200" w:left="1395"/>
      </w:pPr>
      <w:bookmarkStart w:id="286" w:name="_Toc406680870"/>
      <w:bookmarkStart w:id="287" w:name="_Toc407347727"/>
      <w:r w:rsidRPr="00F032BA">
        <w:rPr>
          <w:rFonts w:hint="eastAsia"/>
          <w:bCs w:val="0"/>
          <w:szCs w:val="32"/>
        </w:rPr>
        <w:t>工業局目前委外經營之工業區污水處理廠計有觀音工業區污水處理廠等8座，各廠委託營運期限約14年至20年不等，據張</w:t>
      </w:r>
      <w:r w:rsidRPr="00F032BA">
        <w:rPr>
          <w:bCs w:val="0"/>
          <w:szCs w:val="32"/>
        </w:rPr>
        <w:t xml:space="preserve"> </w:t>
      </w:r>
      <w:r w:rsidRPr="00F032BA">
        <w:rPr>
          <w:rFonts w:hint="eastAsia"/>
          <w:bCs w:val="0"/>
          <w:szCs w:val="32"/>
        </w:rPr>
        <w:t>淑</w:t>
      </w:r>
      <w:r w:rsidRPr="00F032BA">
        <w:rPr>
          <w:bCs w:val="0"/>
          <w:szCs w:val="32"/>
        </w:rPr>
        <w:t xml:space="preserve"> </w:t>
      </w:r>
      <w:r w:rsidRPr="00F032BA">
        <w:rPr>
          <w:rFonts w:hint="eastAsia"/>
          <w:bCs w:val="0"/>
          <w:szCs w:val="32"/>
        </w:rPr>
        <w:t>麗（101.6）</w:t>
      </w:r>
      <w:r w:rsidR="009D3C11" w:rsidRPr="00F032BA">
        <w:rPr>
          <w:rStyle w:val="af5"/>
          <w:bCs w:val="0"/>
          <w:szCs w:val="32"/>
        </w:rPr>
        <w:footnoteReference w:id="7"/>
      </w:r>
      <w:r w:rsidR="00293960" w:rsidRPr="00F032BA">
        <w:rPr>
          <w:rFonts w:hint="eastAsia"/>
          <w:bCs w:val="0"/>
          <w:szCs w:val="32"/>
        </w:rPr>
        <w:t>研究</w:t>
      </w:r>
      <w:r w:rsidRPr="00F032BA">
        <w:rPr>
          <w:rFonts w:hint="eastAsia"/>
          <w:bCs w:val="0"/>
          <w:szCs w:val="32"/>
        </w:rPr>
        <w:t>指出：「工業區污水處理廠採公辦民營方式，係藉由民間企業經營理念以提升營運績效與服務品質。主辦機關對操作機構實施績效評鑑、成本查核、履約爭議或瑕疵處理，代操作機構對納管廠商查核管理。營運風險由主辦機關承擔，如環保單位現</w:t>
      </w:r>
      <w:r w:rsidRPr="00F032BA">
        <w:rPr>
          <w:rFonts w:hint="eastAsia"/>
          <w:bCs w:val="0"/>
          <w:spacing w:val="-6"/>
          <w:szCs w:val="32"/>
        </w:rPr>
        <w:t>場稽查發現不符合事項，責任仍需追究主辦機關」、</w:t>
      </w:r>
      <w:r w:rsidRPr="00F032BA">
        <w:rPr>
          <w:rFonts w:hint="eastAsia"/>
          <w:bCs w:val="0"/>
          <w:szCs w:val="32"/>
        </w:rPr>
        <w:t>「公辦民營污水處理廠民營廠能以較低的成本處理廢水，節省廠商的操作成本。…顯示政府實施工業區污水處理廠公辦民營政策是正確的，未來污水處理廠仍應朝向公辦民營方式經營」。</w:t>
      </w:r>
      <w:r w:rsidR="00AE41F1" w:rsidRPr="00F032BA">
        <w:rPr>
          <w:rFonts w:hint="eastAsia"/>
          <w:bCs w:val="0"/>
          <w:szCs w:val="32"/>
        </w:rPr>
        <w:t>另</w:t>
      </w:r>
      <w:r w:rsidRPr="00F032BA">
        <w:rPr>
          <w:rFonts w:hint="eastAsia"/>
          <w:bCs w:val="0"/>
          <w:szCs w:val="32"/>
        </w:rPr>
        <w:t>據環保署102年度委辦「工業區污水下水道系統管理及輔導計畫（</w:t>
      </w:r>
      <w:r w:rsidRPr="00F032BA">
        <w:rPr>
          <w:bCs w:val="0"/>
          <w:szCs w:val="32"/>
        </w:rPr>
        <w:t>EPA-102-G105-02-214</w:t>
      </w:r>
      <w:r w:rsidRPr="00F032BA">
        <w:rPr>
          <w:rFonts w:hint="eastAsia"/>
          <w:bCs w:val="0"/>
          <w:szCs w:val="32"/>
        </w:rPr>
        <w:t>）」指出：「代操作業者代操作廢水處理廠情形日益增多，成為管制上之新課題」</w:t>
      </w:r>
      <w:r w:rsidR="00E25179" w:rsidRPr="00F032BA">
        <w:rPr>
          <w:rFonts w:hint="eastAsia"/>
          <w:bCs w:val="0"/>
          <w:szCs w:val="32"/>
        </w:rPr>
        <w:t>、</w:t>
      </w:r>
      <w:r w:rsidRPr="00F032BA">
        <w:rPr>
          <w:rFonts w:hint="eastAsia"/>
          <w:bCs w:val="0"/>
          <w:szCs w:val="32"/>
        </w:rPr>
        <w:t>「有關委託代操作業處理其廢水之工業區，</w:t>
      </w:r>
      <w:r w:rsidRPr="00F032BA">
        <w:rPr>
          <w:rFonts w:hint="eastAsia"/>
          <w:bCs w:val="0"/>
          <w:szCs w:val="32"/>
        </w:rPr>
        <w:lastRenderedPageBreak/>
        <w:t>主管機關是否能直接管制代操作業者，甚至進行裁罰，建議仍須進一步了解」</w:t>
      </w:r>
      <w:r w:rsidR="00E25179" w:rsidRPr="00F032BA">
        <w:rPr>
          <w:rFonts w:hint="eastAsia"/>
          <w:bCs w:val="0"/>
          <w:szCs w:val="32"/>
        </w:rPr>
        <w:t>、</w:t>
      </w:r>
      <w:r w:rsidRPr="00F032BA">
        <w:rPr>
          <w:rFonts w:hint="eastAsia"/>
          <w:bCs w:val="0"/>
          <w:szCs w:val="32"/>
        </w:rPr>
        <w:t>「以目前趨勢看來，污水廠委外操作勢必成為主流，</w:t>
      </w:r>
      <w:r w:rsidR="00E46C13" w:rsidRPr="00F032BA">
        <w:rPr>
          <w:rFonts w:hint="eastAsia"/>
          <w:bCs w:val="0"/>
          <w:szCs w:val="32"/>
        </w:rPr>
        <w:t>…</w:t>
      </w:r>
      <w:r w:rsidRPr="00F032BA">
        <w:rPr>
          <w:rFonts w:hint="eastAsia"/>
          <w:bCs w:val="0"/>
          <w:szCs w:val="32"/>
        </w:rPr>
        <w:t>關於工業區污水廠委外處理之情形，以</w:t>
      </w:r>
      <w:r w:rsidRPr="00F032BA">
        <w:rPr>
          <w:bCs w:val="0"/>
          <w:szCs w:val="32"/>
        </w:rPr>
        <w:t xml:space="preserve">101 </w:t>
      </w:r>
      <w:r w:rsidRPr="00F032BA">
        <w:rPr>
          <w:rFonts w:hint="eastAsia"/>
          <w:bCs w:val="0"/>
          <w:szCs w:val="32"/>
        </w:rPr>
        <w:t>年資料分析共</w:t>
      </w:r>
      <w:r w:rsidRPr="00F032BA">
        <w:rPr>
          <w:bCs w:val="0"/>
          <w:szCs w:val="32"/>
        </w:rPr>
        <w:t xml:space="preserve">23 </w:t>
      </w:r>
      <w:r w:rsidRPr="00F032BA">
        <w:rPr>
          <w:rFonts w:hint="eastAsia"/>
          <w:bCs w:val="0"/>
          <w:szCs w:val="32"/>
        </w:rPr>
        <w:t>家</w:t>
      </w:r>
      <w:r w:rsidRPr="00F032BA">
        <w:rPr>
          <w:bCs w:val="0"/>
          <w:szCs w:val="32"/>
        </w:rPr>
        <w:t>(</w:t>
      </w:r>
      <w:r w:rsidRPr="00F032BA">
        <w:rPr>
          <w:rFonts w:hint="eastAsia"/>
          <w:bCs w:val="0"/>
          <w:szCs w:val="32"/>
        </w:rPr>
        <w:t>家數占比</w:t>
      </w:r>
      <w:r w:rsidRPr="00F032BA">
        <w:rPr>
          <w:bCs w:val="0"/>
          <w:szCs w:val="32"/>
        </w:rPr>
        <w:t>34%)</w:t>
      </w:r>
      <w:r w:rsidRPr="00F032BA">
        <w:rPr>
          <w:rFonts w:hint="eastAsia"/>
          <w:bCs w:val="0"/>
          <w:szCs w:val="32"/>
        </w:rPr>
        <w:t>，但水量占全國工業區之</w:t>
      </w:r>
      <w:r w:rsidRPr="00F032BA">
        <w:rPr>
          <w:bCs w:val="0"/>
          <w:szCs w:val="32"/>
        </w:rPr>
        <w:t>50.3%</w:t>
      </w:r>
      <w:r w:rsidRPr="00F032BA">
        <w:rPr>
          <w:rFonts w:hint="eastAsia"/>
          <w:bCs w:val="0"/>
          <w:szCs w:val="32"/>
        </w:rPr>
        <w:t>，顯見代操作者之重要性」。</w:t>
      </w:r>
      <w:bookmarkEnd w:id="286"/>
      <w:bookmarkEnd w:id="287"/>
    </w:p>
    <w:p w:rsidR="00492D00" w:rsidRPr="00F032BA" w:rsidRDefault="00492D00" w:rsidP="00503A85">
      <w:pPr>
        <w:pStyle w:val="3"/>
        <w:ind w:leftChars="200" w:left="1395"/>
      </w:pPr>
      <w:bookmarkStart w:id="288" w:name="_Toc406680871"/>
      <w:bookmarkStart w:id="289" w:name="_Toc407347728"/>
      <w:r w:rsidRPr="00F032BA">
        <w:rPr>
          <w:rFonts w:hint="eastAsia"/>
          <w:bCs w:val="0"/>
          <w:szCs w:val="32"/>
        </w:rPr>
        <w:t>據工業局查復，該局與委託代操作廠商之契約訂有「監督」及「缺失及違約責任」專章，以工業區管理機構擔任監督人員，負責監督污水處理廠維護及操作，若委託經營廠商發生違反水污</w:t>
      </w:r>
      <w:r w:rsidR="005C63A1" w:rsidRPr="00F032BA">
        <w:rPr>
          <w:rFonts w:hint="eastAsia"/>
          <w:bCs w:val="0"/>
          <w:szCs w:val="32"/>
        </w:rPr>
        <w:t>染防治</w:t>
      </w:r>
      <w:r w:rsidRPr="00F032BA">
        <w:rPr>
          <w:rFonts w:hint="eastAsia"/>
          <w:bCs w:val="0"/>
          <w:szCs w:val="32"/>
        </w:rPr>
        <w:t>法相關規定情事，視其事由判定屬於「一般違約」或「重大違約」情節，除繳交</w:t>
      </w:r>
      <w:r w:rsidR="005C63A1" w:rsidRPr="00F032BA">
        <w:rPr>
          <w:rFonts w:hint="eastAsia"/>
          <w:bCs w:val="0"/>
          <w:szCs w:val="32"/>
        </w:rPr>
        <w:t>水污染防治法</w:t>
      </w:r>
      <w:r w:rsidRPr="00F032BA">
        <w:rPr>
          <w:rFonts w:hint="eastAsia"/>
          <w:bCs w:val="0"/>
          <w:szCs w:val="32"/>
        </w:rPr>
        <w:t>之罰鍰外，並要求繳交1萬元至10萬元不等之違約金，並要求限期改善，若於期限內無法改善，依契約最重得以終止契約並沒收其保證金。98年至102年發生違反</w:t>
      </w:r>
      <w:r w:rsidR="005C63A1" w:rsidRPr="00F032BA">
        <w:rPr>
          <w:rFonts w:hint="eastAsia"/>
          <w:bCs w:val="0"/>
          <w:szCs w:val="32"/>
        </w:rPr>
        <w:t>水污染防治法</w:t>
      </w:r>
      <w:r w:rsidRPr="00F032BA">
        <w:rPr>
          <w:rFonts w:hint="eastAsia"/>
          <w:bCs w:val="0"/>
          <w:szCs w:val="32"/>
        </w:rPr>
        <w:t>而遭環保機關處分案件，均屬一般性違約事由，尚未有「重大違約」情事發生。</w:t>
      </w:r>
      <w:bookmarkEnd w:id="288"/>
      <w:bookmarkEnd w:id="289"/>
    </w:p>
    <w:p w:rsidR="00492D00" w:rsidRPr="00F032BA" w:rsidRDefault="00492D00" w:rsidP="00503A85">
      <w:pPr>
        <w:pStyle w:val="3"/>
        <w:ind w:leftChars="200" w:left="1395"/>
      </w:pPr>
      <w:bookmarkStart w:id="290" w:name="_Toc406680872"/>
      <w:bookmarkStart w:id="291" w:name="_Toc407347729"/>
      <w:r w:rsidRPr="00F032BA">
        <w:rPr>
          <w:rFonts w:hint="eastAsia"/>
          <w:bCs w:val="0"/>
          <w:szCs w:val="32"/>
        </w:rPr>
        <w:t>環保署則表示，依水污染防治措施及檢測申報管理辦法（下稱管理辦法）第</w:t>
      </w:r>
      <w:r w:rsidRPr="00F032BA">
        <w:rPr>
          <w:bCs w:val="0"/>
          <w:szCs w:val="32"/>
        </w:rPr>
        <w:t>19</w:t>
      </w:r>
      <w:r w:rsidRPr="00F032BA">
        <w:rPr>
          <w:rFonts w:hint="eastAsia"/>
          <w:bCs w:val="0"/>
          <w:szCs w:val="32"/>
        </w:rPr>
        <w:t>條第</w:t>
      </w:r>
      <w:r w:rsidRPr="00F032BA">
        <w:rPr>
          <w:bCs w:val="0"/>
          <w:szCs w:val="32"/>
        </w:rPr>
        <w:t>2</w:t>
      </w:r>
      <w:r w:rsidRPr="00F032BA">
        <w:rPr>
          <w:rFonts w:hint="eastAsia"/>
          <w:bCs w:val="0"/>
          <w:szCs w:val="32"/>
        </w:rPr>
        <w:t>項規定，污水下水道系統代操作期間，最近</w:t>
      </w:r>
      <w:r w:rsidRPr="00F032BA">
        <w:rPr>
          <w:bCs w:val="0"/>
          <w:szCs w:val="32"/>
        </w:rPr>
        <w:t>1</w:t>
      </w:r>
      <w:r w:rsidRPr="00F032BA">
        <w:rPr>
          <w:rFonts w:hint="eastAsia"/>
          <w:bCs w:val="0"/>
          <w:szCs w:val="32"/>
        </w:rPr>
        <w:t>年內有經主管機關查獲繞流排放，大量排放污染物經主管機關認定嚴重影響附近水體水質，或排放之廢（污）水含水污染防治法公告有害健康物質經主管機關認定有危害公眾健康之虞與受主管機關裁處停工（業）者，事業或污水下水道系統不得委託其代為操作廢（污）水處理設施，亦屬行政處分之一種。另該署針對工業區污水處理廠委託代操作違反前揭管理辦法規定者，並可依行政罰法第</w:t>
      </w:r>
      <w:r w:rsidRPr="00F032BA">
        <w:rPr>
          <w:bCs w:val="0"/>
          <w:szCs w:val="32"/>
        </w:rPr>
        <w:t>18</w:t>
      </w:r>
      <w:r w:rsidRPr="00F032BA">
        <w:rPr>
          <w:rFonts w:hint="eastAsia"/>
          <w:bCs w:val="0"/>
          <w:szCs w:val="32"/>
        </w:rPr>
        <w:t>條及第</w:t>
      </w:r>
      <w:r w:rsidRPr="00F032BA">
        <w:rPr>
          <w:bCs w:val="0"/>
          <w:szCs w:val="32"/>
        </w:rPr>
        <w:t>20</w:t>
      </w:r>
      <w:r w:rsidRPr="00F032BA">
        <w:rPr>
          <w:rFonts w:hint="eastAsia"/>
          <w:bCs w:val="0"/>
          <w:szCs w:val="32"/>
        </w:rPr>
        <w:t>條相關規定，追繳該次違法事件之不法利得。例如97年間查獲</w:t>
      </w:r>
      <w:r w:rsidR="00861F6A" w:rsidRPr="00F032BA">
        <w:rPr>
          <w:rFonts w:hint="eastAsia"/>
        </w:rPr>
        <w:t>○○</w:t>
      </w:r>
      <w:r w:rsidRPr="00F032BA">
        <w:rPr>
          <w:rFonts w:hint="eastAsia"/>
          <w:bCs w:val="0"/>
          <w:szCs w:val="32"/>
        </w:rPr>
        <w:t>工業區污水處理廠因功能不足，違規繞流排放廢（污）水及污泥等情後，依行政罰法向代操作廠商追繳不</w:t>
      </w:r>
      <w:r w:rsidRPr="00F032BA">
        <w:rPr>
          <w:rFonts w:hint="eastAsia"/>
          <w:bCs w:val="0"/>
          <w:szCs w:val="32"/>
        </w:rPr>
        <w:lastRenderedPageBreak/>
        <w:t>法利得，經</w:t>
      </w:r>
      <w:r w:rsidRPr="00F032BA">
        <w:rPr>
          <w:bCs w:val="0"/>
          <w:szCs w:val="32"/>
        </w:rPr>
        <w:t>3</w:t>
      </w:r>
      <w:r w:rsidRPr="00F032BA">
        <w:rPr>
          <w:rFonts w:hint="eastAsia"/>
          <w:bCs w:val="0"/>
          <w:szCs w:val="32"/>
        </w:rPr>
        <w:t>年訴訟、</w:t>
      </w:r>
      <w:r w:rsidRPr="00F032BA">
        <w:rPr>
          <w:bCs w:val="0"/>
          <w:szCs w:val="32"/>
        </w:rPr>
        <w:t>14</w:t>
      </w:r>
      <w:r w:rsidRPr="00F032BA">
        <w:rPr>
          <w:rFonts w:hint="eastAsia"/>
          <w:bCs w:val="0"/>
          <w:szCs w:val="32"/>
        </w:rPr>
        <w:t>次開庭，於</w:t>
      </w:r>
      <w:r w:rsidRPr="00F032BA">
        <w:rPr>
          <w:bCs w:val="0"/>
          <w:szCs w:val="32"/>
        </w:rPr>
        <w:t>103</w:t>
      </w:r>
      <w:r w:rsidRPr="00F032BA">
        <w:rPr>
          <w:rFonts w:hint="eastAsia"/>
          <w:bCs w:val="0"/>
          <w:szCs w:val="32"/>
        </w:rPr>
        <w:t>年</w:t>
      </w:r>
      <w:r w:rsidRPr="00F032BA">
        <w:rPr>
          <w:bCs w:val="0"/>
          <w:szCs w:val="32"/>
        </w:rPr>
        <w:t>10</w:t>
      </w:r>
      <w:r w:rsidRPr="00F032BA">
        <w:rPr>
          <w:rFonts w:hint="eastAsia"/>
          <w:bCs w:val="0"/>
          <w:szCs w:val="32"/>
        </w:rPr>
        <w:t>月</w:t>
      </w:r>
      <w:r w:rsidRPr="00F032BA">
        <w:rPr>
          <w:bCs w:val="0"/>
          <w:szCs w:val="32"/>
        </w:rPr>
        <w:t>1</w:t>
      </w:r>
      <w:r w:rsidRPr="00F032BA">
        <w:rPr>
          <w:rFonts w:hint="eastAsia"/>
          <w:bCs w:val="0"/>
          <w:szCs w:val="32"/>
        </w:rPr>
        <w:t>日臺北高等行政法院第</w:t>
      </w:r>
      <w:r w:rsidRPr="00F032BA">
        <w:rPr>
          <w:bCs w:val="0"/>
          <w:szCs w:val="32"/>
        </w:rPr>
        <w:t>14</w:t>
      </w:r>
      <w:r w:rsidRPr="00F032BA">
        <w:rPr>
          <w:rFonts w:hint="eastAsia"/>
          <w:bCs w:val="0"/>
          <w:szCs w:val="32"/>
        </w:rPr>
        <w:t>次準備程序庭達成訴訟上和解，和解金額達</w:t>
      </w:r>
      <w:r w:rsidRPr="00F032BA">
        <w:rPr>
          <w:bCs w:val="0"/>
          <w:szCs w:val="32"/>
        </w:rPr>
        <w:t>7,700</w:t>
      </w:r>
      <w:r w:rsidRPr="00F032BA">
        <w:rPr>
          <w:rFonts w:hint="eastAsia"/>
          <w:bCs w:val="0"/>
          <w:szCs w:val="32"/>
        </w:rPr>
        <w:t>萬元。</w:t>
      </w:r>
      <w:bookmarkEnd w:id="290"/>
      <w:bookmarkEnd w:id="291"/>
    </w:p>
    <w:p w:rsidR="00492D00" w:rsidRPr="00F032BA" w:rsidRDefault="00492D00" w:rsidP="00503A85">
      <w:pPr>
        <w:pStyle w:val="3"/>
        <w:ind w:leftChars="200" w:left="1395"/>
      </w:pPr>
      <w:bookmarkStart w:id="292" w:name="_Toc406680873"/>
      <w:bookmarkStart w:id="293" w:name="_Toc407347730"/>
      <w:r w:rsidRPr="00F032BA">
        <w:rPr>
          <w:rFonts w:hint="eastAsia"/>
          <w:bCs w:val="0"/>
          <w:szCs w:val="32"/>
        </w:rPr>
        <w:t>綜上觀之，工業區污水處理廠委託民間機構代操作漸成趨勢，惟代操作業者違反</w:t>
      </w:r>
      <w:r w:rsidR="00EE19DC" w:rsidRPr="00F032BA">
        <w:rPr>
          <w:rFonts w:hint="eastAsia"/>
          <w:bCs w:val="0"/>
          <w:szCs w:val="32"/>
        </w:rPr>
        <w:t>水污染防治法</w:t>
      </w:r>
      <w:r w:rsidRPr="00F032BA">
        <w:rPr>
          <w:rFonts w:hint="eastAsia"/>
          <w:bCs w:val="0"/>
          <w:szCs w:val="32"/>
        </w:rPr>
        <w:t>相關規定時，環保機關採取行政處分之責任主體仍以委託主辦機關（工業局或各該工業區管理中心）為主，雖有依行政罰法向代操作業者追繳不法利得案例，卻須經冗長之行政訴訟程序，並耗費大量行政人力和資源，顯曠日廢時而難收事功。職此，環保機關如何採取有效管制措施，以遏止代操作業者非法行為和減省操作成本之僥倖心態，仍有策進餘地，</w:t>
      </w:r>
      <w:r w:rsidRPr="00F032BA">
        <w:rPr>
          <w:rFonts w:ascii="Times New Roman" w:hAnsi="Times New Roman" w:hint="eastAsia"/>
          <w:szCs w:val="32"/>
        </w:rPr>
        <w:t>允宜研究探討</w:t>
      </w:r>
      <w:r w:rsidRPr="00F032BA">
        <w:rPr>
          <w:rFonts w:hint="eastAsia"/>
          <w:bCs w:val="0"/>
          <w:szCs w:val="32"/>
        </w:rPr>
        <w:t>。</w:t>
      </w:r>
      <w:bookmarkEnd w:id="292"/>
      <w:bookmarkEnd w:id="293"/>
    </w:p>
    <w:p w:rsidR="002C5ECF" w:rsidRPr="00F032BA" w:rsidRDefault="002C5ECF" w:rsidP="002C5ECF">
      <w:pPr>
        <w:pStyle w:val="2"/>
        <w:ind w:left="993"/>
      </w:pPr>
      <w:bookmarkStart w:id="294" w:name="_Toc407347731"/>
      <w:r w:rsidRPr="00F032BA">
        <w:rPr>
          <w:rFonts w:hint="eastAsia"/>
          <w:b/>
          <w:bCs w:val="0"/>
          <w:szCs w:val="32"/>
        </w:rPr>
        <w:t>環保署宜依法加強督導工業區污水下水道系統提報污染總量削減計畫及自主管理計畫，促使其主動</w:t>
      </w:r>
      <w:r w:rsidRPr="00F032BA">
        <w:rPr>
          <w:b/>
          <w:bCs w:val="0"/>
          <w:szCs w:val="32"/>
        </w:rPr>
        <w:t>建立</w:t>
      </w:r>
      <w:r w:rsidRPr="00F032BA">
        <w:rPr>
          <w:rFonts w:hint="eastAsia"/>
          <w:b/>
          <w:bCs w:val="0"/>
          <w:szCs w:val="32"/>
        </w:rPr>
        <w:t>污染減量及</w:t>
      </w:r>
      <w:r w:rsidRPr="00F032BA">
        <w:rPr>
          <w:b/>
          <w:bCs w:val="0"/>
          <w:szCs w:val="32"/>
        </w:rPr>
        <w:t>自主管理機制</w:t>
      </w:r>
      <w:r w:rsidRPr="00F032BA">
        <w:rPr>
          <w:rFonts w:hint="eastAsia"/>
          <w:b/>
          <w:bCs w:val="0"/>
          <w:szCs w:val="32"/>
        </w:rPr>
        <w:t>，以善盡環保責任：</w:t>
      </w:r>
      <w:bookmarkEnd w:id="294"/>
    </w:p>
    <w:p w:rsidR="002C5ECF" w:rsidRPr="00F032BA" w:rsidRDefault="002C5ECF" w:rsidP="00503A85">
      <w:pPr>
        <w:pStyle w:val="3"/>
        <w:ind w:leftChars="200" w:left="1395"/>
      </w:pPr>
      <w:bookmarkStart w:id="295" w:name="_Toc406680875"/>
      <w:bookmarkStart w:id="296" w:name="_Toc407347732"/>
      <w:r w:rsidRPr="00F032BA">
        <w:rPr>
          <w:rFonts w:hint="eastAsia"/>
          <w:bCs w:val="0"/>
          <w:szCs w:val="32"/>
        </w:rPr>
        <w:t>據環保署</w:t>
      </w:r>
      <w:r w:rsidRPr="00F032BA">
        <w:rPr>
          <w:rFonts w:hint="eastAsia"/>
          <w:szCs w:val="32"/>
        </w:rPr>
        <w:t>100年度委辦「工業區專用下水道系統水污染管制綜合管理計畫」（</w:t>
      </w:r>
      <w:r w:rsidRPr="00F032BA">
        <w:rPr>
          <w:szCs w:val="32"/>
        </w:rPr>
        <w:t>EPA-100-G105-02-219</w:t>
      </w:r>
      <w:r w:rsidRPr="00F032BA">
        <w:rPr>
          <w:rFonts w:hint="eastAsia"/>
          <w:szCs w:val="32"/>
        </w:rPr>
        <w:t>）</w:t>
      </w:r>
      <w:r w:rsidRPr="00F032BA">
        <w:rPr>
          <w:rFonts w:hint="eastAsia"/>
          <w:bCs w:val="0"/>
          <w:szCs w:val="32"/>
        </w:rPr>
        <w:t>指出，依據管理辦法第</w:t>
      </w:r>
      <w:r w:rsidRPr="00F032BA">
        <w:rPr>
          <w:bCs w:val="0"/>
          <w:szCs w:val="32"/>
        </w:rPr>
        <w:t xml:space="preserve">103 </w:t>
      </w:r>
      <w:r w:rsidRPr="00F032BA">
        <w:rPr>
          <w:rFonts w:hint="eastAsia"/>
          <w:bCs w:val="0"/>
          <w:szCs w:val="32"/>
        </w:rPr>
        <w:t>條規定，污水下水道系統有下列情形之一者，應依主管機關規定期限提報污染總量削減管理計畫，包括：1.排放之廢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水含有害健康物質，且連續</w:t>
      </w:r>
      <w:r w:rsidRPr="00F032BA">
        <w:rPr>
          <w:bCs w:val="0"/>
          <w:szCs w:val="32"/>
        </w:rPr>
        <w:t>5</w:t>
      </w:r>
      <w:r w:rsidRPr="00F032BA">
        <w:rPr>
          <w:rFonts w:hint="eastAsia"/>
          <w:bCs w:val="0"/>
          <w:szCs w:val="32"/>
        </w:rPr>
        <w:t>年排放總量逐年增加。2.6個月內實際平均排放之廢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水水量達5萬立方公尺</w:t>
      </w:r>
      <w:r w:rsidRPr="00F032BA">
        <w:rPr>
          <w:bCs w:val="0"/>
          <w:szCs w:val="32"/>
        </w:rPr>
        <w:t>/</w:t>
      </w:r>
      <w:r w:rsidRPr="00F032BA">
        <w:rPr>
          <w:rFonts w:hint="eastAsia"/>
          <w:bCs w:val="0"/>
          <w:szCs w:val="32"/>
        </w:rPr>
        <w:t>日以上，且放流水承受水體經主管機關認定屬嚴重污染程度者（已篩選出2處工業區應優先提報污染總量削減管理計畫）、其他經主管機關進行承受水體相關環境污染調查，其結果經主管機關認定，污水下水道系統之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水排放，有造成嚴重污染之虞者（已篩選出4處工業區應提報污染總量削減管理計畫）</w:t>
      </w:r>
      <w:r w:rsidRPr="00F032BA">
        <w:rPr>
          <w:rFonts w:ascii="新細明體" w:eastAsia="新細明體" w:cs="新細明體" w:hint="eastAsia"/>
          <w:sz w:val="24"/>
          <w:szCs w:val="24"/>
        </w:rPr>
        <w:t>。</w:t>
      </w:r>
      <w:r w:rsidRPr="00F032BA">
        <w:rPr>
          <w:rFonts w:hint="eastAsia"/>
          <w:bCs w:val="0"/>
          <w:szCs w:val="32"/>
        </w:rPr>
        <w:t>另據環保署與工業局於</w:t>
      </w:r>
      <w:r w:rsidRPr="00F032BA">
        <w:rPr>
          <w:bCs w:val="0"/>
          <w:szCs w:val="32"/>
        </w:rPr>
        <w:t>100</w:t>
      </w:r>
      <w:r w:rsidRPr="00F032BA">
        <w:rPr>
          <w:rFonts w:hint="eastAsia"/>
          <w:bCs w:val="0"/>
          <w:szCs w:val="32"/>
        </w:rPr>
        <w:t>年</w:t>
      </w:r>
      <w:r w:rsidRPr="00F032BA">
        <w:rPr>
          <w:bCs w:val="0"/>
          <w:szCs w:val="32"/>
        </w:rPr>
        <w:t>8</w:t>
      </w:r>
      <w:r w:rsidRPr="00F032BA">
        <w:rPr>
          <w:rFonts w:hint="eastAsia"/>
          <w:bCs w:val="0"/>
          <w:szCs w:val="32"/>
        </w:rPr>
        <w:t>月</w:t>
      </w:r>
      <w:r w:rsidRPr="00F032BA">
        <w:rPr>
          <w:bCs w:val="0"/>
          <w:szCs w:val="32"/>
        </w:rPr>
        <w:t>20</w:t>
      </w:r>
      <w:r w:rsidRPr="00F032BA">
        <w:rPr>
          <w:rFonts w:hint="eastAsia"/>
          <w:bCs w:val="0"/>
          <w:szCs w:val="32"/>
        </w:rPr>
        <w:t>日召開「提升工業區專用污水下水道系統管理</w:t>
      </w:r>
      <w:r w:rsidRPr="00F032BA">
        <w:rPr>
          <w:rFonts w:hint="eastAsia"/>
          <w:bCs w:val="0"/>
          <w:szCs w:val="32"/>
        </w:rPr>
        <w:lastRenderedPageBreak/>
        <w:t>成效」第</w:t>
      </w:r>
      <w:r w:rsidRPr="00F032BA">
        <w:rPr>
          <w:bCs w:val="0"/>
          <w:szCs w:val="32"/>
        </w:rPr>
        <w:t>4</w:t>
      </w:r>
      <w:r w:rsidRPr="00F032BA">
        <w:rPr>
          <w:rFonts w:hint="eastAsia"/>
          <w:bCs w:val="0"/>
          <w:szCs w:val="32"/>
        </w:rPr>
        <w:t>次聯繫會報會議紀錄提案</w:t>
      </w:r>
      <w:r w:rsidRPr="00F032BA">
        <w:rPr>
          <w:bCs w:val="0"/>
          <w:szCs w:val="32"/>
        </w:rPr>
        <w:t>8</w:t>
      </w:r>
      <w:r w:rsidRPr="00F032BA">
        <w:rPr>
          <w:rFonts w:hint="eastAsia"/>
          <w:bCs w:val="0"/>
          <w:szCs w:val="32"/>
        </w:rPr>
        <w:t>所示，桃縣</w:t>
      </w:r>
      <w:r w:rsidR="00E25179" w:rsidRPr="00F032BA">
        <w:rPr>
          <w:rFonts w:hint="eastAsia"/>
          <w:bCs w:val="0"/>
          <w:szCs w:val="32"/>
        </w:rPr>
        <w:t>府</w:t>
      </w:r>
      <w:r w:rsidRPr="00F032BA">
        <w:rPr>
          <w:rFonts w:hint="eastAsia"/>
          <w:bCs w:val="0"/>
          <w:szCs w:val="32"/>
        </w:rPr>
        <w:t>環保局曾依前揭規定，要求</w:t>
      </w:r>
      <w:r w:rsidR="009B43DF" w:rsidRPr="00F032BA">
        <w:rPr>
          <w:rFonts w:hint="eastAsia"/>
          <w:bCs w:val="0"/>
          <w:szCs w:val="32"/>
        </w:rPr>
        <w:t>○○</w:t>
      </w:r>
      <w:r w:rsidRPr="00F032BA">
        <w:rPr>
          <w:rFonts w:hint="eastAsia"/>
          <w:bCs w:val="0"/>
          <w:szCs w:val="32"/>
        </w:rPr>
        <w:t>工業區提送總量削減計畫。惟環保署查復，尚無地方政府依管理辦法第</w:t>
      </w:r>
      <w:r w:rsidRPr="00F032BA">
        <w:rPr>
          <w:bCs w:val="0"/>
          <w:szCs w:val="32"/>
        </w:rPr>
        <w:t>103</w:t>
      </w:r>
      <w:r w:rsidRPr="00F032BA">
        <w:rPr>
          <w:rFonts w:hint="eastAsia"/>
          <w:bCs w:val="0"/>
          <w:szCs w:val="32"/>
        </w:rPr>
        <w:t>條規定提報總量削減管理計畫，顯見環保機關迄今尚未要求工業區專用污水下水道系統提報污染總量削減管理計畫。該署表示，依據</w:t>
      </w:r>
      <w:r w:rsidR="00AE41F1" w:rsidRPr="00F032BA">
        <w:rPr>
          <w:rFonts w:hint="eastAsia"/>
          <w:bCs w:val="0"/>
          <w:szCs w:val="32"/>
        </w:rPr>
        <w:t>管理辦法</w:t>
      </w:r>
      <w:r w:rsidRPr="00F032BA">
        <w:rPr>
          <w:rFonts w:hint="eastAsia"/>
          <w:bCs w:val="0"/>
          <w:szCs w:val="32"/>
        </w:rPr>
        <w:t>第</w:t>
      </w:r>
      <w:r w:rsidRPr="00F032BA">
        <w:rPr>
          <w:bCs w:val="0"/>
          <w:szCs w:val="32"/>
        </w:rPr>
        <w:t>101</w:t>
      </w:r>
      <w:r w:rsidRPr="00F032BA">
        <w:rPr>
          <w:rFonts w:hint="eastAsia"/>
          <w:bCs w:val="0"/>
          <w:szCs w:val="32"/>
        </w:rPr>
        <w:t>條之</w:t>
      </w:r>
      <w:r w:rsidRPr="00F032BA">
        <w:rPr>
          <w:bCs w:val="0"/>
          <w:szCs w:val="32"/>
        </w:rPr>
        <w:t>1</w:t>
      </w:r>
      <w:r w:rsidRPr="00F032BA">
        <w:rPr>
          <w:rFonts w:hint="eastAsia"/>
          <w:bCs w:val="0"/>
          <w:szCs w:val="32"/>
        </w:rPr>
        <w:t>規定，將要求工業區專用污水下水道系統應自</w:t>
      </w:r>
      <w:r w:rsidRPr="00F032BA">
        <w:rPr>
          <w:bCs w:val="0"/>
          <w:szCs w:val="32"/>
        </w:rPr>
        <w:t>104</w:t>
      </w:r>
      <w:r w:rsidRPr="00F032BA">
        <w:rPr>
          <w:rFonts w:hint="eastAsia"/>
          <w:bCs w:val="0"/>
          <w:szCs w:val="32"/>
        </w:rPr>
        <w:t>年起，於每年</w:t>
      </w:r>
      <w:r w:rsidRPr="00F032BA">
        <w:rPr>
          <w:bCs w:val="0"/>
          <w:szCs w:val="32"/>
        </w:rPr>
        <w:t>6</w:t>
      </w:r>
      <w:r w:rsidRPr="00F032BA">
        <w:rPr>
          <w:rFonts w:hint="eastAsia"/>
          <w:bCs w:val="0"/>
          <w:szCs w:val="32"/>
        </w:rPr>
        <w:t>月底前向地方環保機關提出前</w:t>
      </w:r>
      <w:r w:rsidRPr="00F032BA">
        <w:rPr>
          <w:bCs w:val="0"/>
          <w:szCs w:val="32"/>
        </w:rPr>
        <w:t>1</w:t>
      </w:r>
      <w:r w:rsidRPr="00F032BA">
        <w:rPr>
          <w:rFonts w:hint="eastAsia"/>
          <w:bCs w:val="0"/>
          <w:szCs w:val="32"/>
        </w:rPr>
        <w:t>年度之自評報告，後續將依法規規定辦理。</w:t>
      </w:r>
      <w:bookmarkEnd w:id="295"/>
      <w:bookmarkEnd w:id="296"/>
    </w:p>
    <w:p w:rsidR="002C5ECF" w:rsidRPr="00F032BA" w:rsidRDefault="002C5ECF" w:rsidP="00503A85">
      <w:pPr>
        <w:pStyle w:val="3"/>
        <w:ind w:leftChars="200" w:left="1395"/>
      </w:pPr>
      <w:bookmarkStart w:id="297" w:name="_Toc406680876"/>
      <w:bookmarkStart w:id="298" w:name="_Toc407347733"/>
      <w:r w:rsidRPr="00F032BA">
        <w:rPr>
          <w:rFonts w:hint="eastAsia"/>
          <w:bCs w:val="0"/>
          <w:szCs w:val="32"/>
        </w:rPr>
        <w:t>按環保機關執行</w:t>
      </w:r>
      <w:r w:rsidRPr="00F032BA">
        <w:rPr>
          <w:bCs w:val="0"/>
          <w:szCs w:val="32"/>
        </w:rPr>
        <w:t>污染管制工作</w:t>
      </w:r>
      <w:r w:rsidRPr="00F032BA">
        <w:rPr>
          <w:rFonts w:hint="eastAsia"/>
          <w:bCs w:val="0"/>
          <w:szCs w:val="32"/>
        </w:rPr>
        <w:t>，一般皆以</w:t>
      </w:r>
      <w:r w:rsidRPr="00F032BA">
        <w:rPr>
          <w:bCs w:val="0"/>
          <w:szCs w:val="32"/>
        </w:rPr>
        <w:t>「行政管制」</w:t>
      </w:r>
      <w:r w:rsidRPr="00F032BA">
        <w:rPr>
          <w:rFonts w:hint="eastAsia"/>
          <w:bCs w:val="0"/>
          <w:szCs w:val="32"/>
        </w:rPr>
        <w:t>模式</w:t>
      </w:r>
      <w:r w:rsidRPr="00F032BA">
        <w:rPr>
          <w:bCs w:val="0"/>
          <w:szCs w:val="32"/>
        </w:rPr>
        <w:t>為主，</w:t>
      </w:r>
      <w:r w:rsidRPr="00F032BA">
        <w:rPr>
          <w:rFonts w:hint="eastAsia"/>
          <w:bCs w:val="0"/>
          <w:szCs w:val="32"/>
        </w:rPr>
        <w:t>例</w:t>
      </w:r>
      <w:r w:rsidRPr="00F032BA">
        <w:rPr>
          <w:bCs w:val="0"/>
          <w:szCs w:val="32"/>
        </w:rPr>
        <w:t>如</w:t>
      </w:r>
      <w:r w:rsidRPr="00F032BA">
        <w:rPr>
          <w:rFonts w:hint="eastAsia"/>
          <w:bCs w:val="0"/>
          <w:szCs w:val="32"/>
        </w:rPr>
        <w:t>：訂定</w:t>
      </w:r>
      <w:r w:rsidRPr="00F032BA">
        <w:rPr>
          <w:bCs w:val="0"/>
          <w:szCs w:val="32"/>
        </w:rPr>
        <w:t>排放標準、行為管制及許可制度，</w:t>
      </w:r>
      <w:r w:rsidRPr="00F032BA">
        <w:rPr>
          <w:rFonts w:hint="eastAsia"/>
          <w:bCs w:val="0"/>
          <w:szCs w:val="32"/>
        </w:rPr>
        <w:t>此管制模式除</w:t>
      </w:r>
      <w:r w:rsidRPr="00F032BA">
        <w:rPr>
          <w:bCs w:val="0"/>
          <w:szCs w:val="32"/>
        </w:rPr>
        <w:t>需耗費相當大的人力與物力</w:t>
      </w:r>
      <w:r w:rsidRPr="00F032BA">
        <w:rPr>
          <w:rFonts w:hint="eastAsia"/>
          <w:bCs w:val="0"/>
          <w:szCs w:val="32"/>
        </w:rPr>
        <w:t>，</w:t>
      </w:r>
      <w:r w:rsidRPr="00F032BA">
        <w:rPr>
          <w:bCs w:val="0"/>
          <w:szCs w:val="32"/>
        </w:rPr>
        <w:t>亦無法適當反應</w:t>
      </w:r>
      <w:r w:rsidRPr="00F032BA">
        <w:rPr>
          <w:rFonts w:hint="eastAsia"/>
          <w:bCs w:val="0"/>
          <w:szCs w:val="32"/>
        </w:rPr>
        <w:t>出</w:t>
      </w:r>
      <w:r w:rsidRPr="00F032BA">
        <w:rPr>
          <w:bCs w:val="0"/>
          <w:szCs w:val="32"/>
        </w:rPr>
        <w:t>污染造成之社會成本</w:t>
      </w:r>
      <w:r w:rsidRPr="00F032BA">
        <w:rPr>
          <w:rFonts w:hint="eastAsia"/>
          <w:bCs w:val="0"/>
          <w:szCs w:val="32"/>
        </w:rPr>
        <w:t>，又</w:t>
      </w:r>
      <w:r w:rsidRPr="00F032BA">
        <w:rPr>
          <w:bCs w:val="0"/>
          <w:szCs w:val="32"/>
        </w:rPr>
        <w:t>缺乏促使污染者主動改善污染</w:t>
      </w:r>
      <w:r w:rsidRPr="00F032BA">
        <w:rPr>
          <w:rFonts w:hint="eastAsia"/>
          <w:bCs w:val="0"/>
          <w:szCs w:val="32"/>
        </w:rPr>
        <w:t>之誘因，</w:t>
      </w:r>
      <w:r w:rsidRPr="00F032BA">
        <w:rPr>
          <w:bCs w:val="0"/>
          <w:szCs w:val="32"/>
        </w:rPr>
        <w:t>致成效有限。</w:t>
      </w:r>
      <w:r w:rsidRPr="00F032BA">
        <w:rPr>
          <w:rFonts w:hint="eastAsia"/>
          <w:bCs w:val="0"/>
          <w:szCs w:val="32"/>
        </w:rPr>
        <w:t>據環保署102年度委辦「工業區污水下水道系統管理及輔導計畫（</w:t>
      </w:r>
      <w:r w:rsidRPr="00F032BA">
        <w:rPr>
          <w:bCs w:val="0"/>
          <w:szCs w:val="32"/>
        </w:rPr>
        <w:t>EPA-102-G105-02-214</w:t>
      </w:r>
      <w:r w:rsidRPr="00F032BA">
        <w:rPr>
          <w:rFonts w:hint="eastAsia"/>
          <w:bCs w:val="0"/>
          <w:szCs w:val="32"/>
        </w:rPr>
        <w:t>）」指出，近年工業區水污染管制面臨的問題包括：「現行之水污染管制方式，主要透過主管機關之放流水採樣稽查辦理，受管制之工業區專用污水下水道系統多被動性進行改善，缺乏主動改善誘因」</w:t>
      </w:r>
      <w:r w:rsidRPr="00F032BA">
        <w:rPr>
          <w:rFonts w:hint="eastAsia"/>
          <w:b/>
          <w:bCs w:val="0"/>
          <w:szCs w:val="32"/>
        </w:rPr>
        <w:t>。</w:t>
      </w:r>
      <w:r w:rsidRPr="00F032BA">
        <w:rPr>
          <w:rFonts w:hint="eastAsia"/>
          <w:bCs w:val="0"/>
          <w:szCs w:val="32"/>
        </w:rPr>
        <w:t>是以，環保署宜依法加強督導工業區污水下水道系統提報污染總量削減計畫及自主管理計畫，促使其主動</w:t>
      </w:r>
      <w:r w:rsidRPr="00F032BA">
        <w:rPr>
          <w:bCs w:val="0"/>
          <w:szCs w:val="32"/>
        </w:rPr>
        <w:t>建立</w:t>
      </w:r>
      <w:r w:rsidRPr="00F032BA">
        <w:rPr>
          <w:rFonts w:hint="eastAsia"/>
          <w:bCs w:val="0"/>
          <w:szCs w:val="32"/>
        </w:rPr>
        <w:t>污染減量及</w:t>
      </w:r>
      <w:r w:rsidRPr="00F032BA">
        <w:rPr>
          <w:bCs w:val="0"/>
          <w:szCs w:val="32"/>
        </w:rPr>
        <w:t>自主管理機制</w:t>
      </w:r>
      <w:r w:rsidRPr="00F032BA">
        <w:rPr>
          <w:rFonts w:hint="eastAsia"/>
          <w:bCs w:val="0"/>
          <w:szCs w:val="32"/>
        </w:rPr>
        <w:t>，以善盡環保責任。</w:t>
      </w:r>
      <w:bookmarkEnd w:id="297"/>
      <w:bookmarkEnd w:id="298"/>
    </w:p>
    <w:p w:rsidR="00FB2F61" w:rsidRPr="00F032BA" w:rsidRDefault="00E82B9B" w:rsidP="00AA2FF7">
      <w:pPr>
        <w:pStyle w:val="2"/>
        <w:ind w:left="993"/>
      </w:pPr>
      <w:bookmarkStart w:id="299" w:name="_Toc407347734"/>
      <w:r w:rsidRPr="00F032BA">
        <w:rPr>
          <w:rFonts w:hint="eastAsia"/>
          <w:b/>
        </w:rPr>
        <w:t>環保署允</w:t>
      </w:r>
      <w:r w:rsidR="009521D9" w:rsidRPr="00F032BA">
        <w:rPr>
          <w:rFonts w:hint="eastAsia"/>
          <w:b/>
        </w:rPr>
        <w:t>宜</w:t>
      </w:r>
      <w:r w:rsidRPr="00F032BA">
        <w:rPr>
          <w:rFonts w:hint="eastAsia"/>
          <w:b/>
        </w:rPr>
        <w:t>加強推廣桃縣府環保局「貓頭鷹稽查專案計畫」之稽查技巧及執行成果，並積極輔導及協助各地方環境保護局運用之，尤宜將境內水域及農地污染較為嚴重之縣（市），納為優先重點輔導對象，以共同取締非法排放，展現政府一體維護環境之決心</w:t>
      </w:r>
      <w:r w:rsidRPr="00F032BA">
        <w:rPr>
          <w:rFonts w:hint="eastAsia"/>
        </w:rPr>
        <w:t>：</w:t>
      </w:r>
      <w:bookmarkEnd w:id="299"/>
    </w:p>
    <w:p w:rsidR="00123634" w:rsidRPr="00F032BA" w:rsidRDefault="00315BDC" w:rsidP="00503A85">
      <w:pPr>
        <w:pStyle w:val="3"/>
        <w:ind w:leftChars="200" w:left="1395"/>
      </w:pPr>
      <w:bookmarkStart w:id="300" w:name="_Toc406680878"/>
      <w:bookmarkStart w:id="301" w:name="_Toc407347735"/>
      <w:r w:rsidRPr="00F032BA">
        <w:rPr>
          <w:rFonts w:hint="eastAsia"/>
        </w:rPr>
        <w:t>102年度國內</w:t>
      </w:r>
      <w:r w:rsidR="00B65FDA" w:rsidRPr="00F032BA">
        <w:rPr>
          <w:rFonts w:hint="eastAsia"/>
        </w:rPr>
        <w:t>依水污染防</w:t>
      </w:r>
      <w:r w:rsidR="00FE6EAC" w:rsidRPr="00F032BA">
        <w:rPr>
          <w:rFonts w:hint="eastAsia"/>
        </w:rPr>
        <w:t>治</w:t>
      </w:r>
      <w:r w:rsidR="00B65FDA" w:rsidRPr="00F032BA">
        <w:rPr>
          <w:rFonts w:hint="eastAsia"/>
        </w:rPr>
        <w:t>法所</w:t>
      </w:r>
      <w:r w:rsidRPr="00F032BA">
        <w:rPr>
          <w:rFonts w:hint="eastAsia"/>
        </w:rPr>
        <w:t>列管</w:t>
      </w:r>
      <w:r w:rsidR="002E65D5" w:rsidRPr="00F032BA">
        <w:rPr>
          <w:rFonts w:hint="eastAsia"/>
        </w:rPr>
        <w:t>之工廠</w:t>
      </w:r>
      <w:r w:rsidRPr="00F032BA">
        <w:rPr>
          <w:rFonts w:hint="eastAsia"/>
        </w:rPr>
        <w:t>家數計2萬693家，環保機關於該年度對於該等工廠查核</w:t>
      </w:r>
      <w:r w:rsidR="002E65D5" w:rsidRPr="00F032BA">
        <w:rPr>
          <w:rFonts w:hint="eastAsia"/>
        </w:rPr>
        <w:lastRenderedPageBreak/>
        <w:t>家次計</w:t>
      </w:r>
      <w:r w:rsidRPr="00F032BA">
        <w:rPr>
          <w:rFonts w:hint="eastAsia"/>
        </w:rPr>
        <w:t>2萬9,284次，結果違反水污染防治法相關規定者計1,943件，違規比率約計6.7%</w:t>
      </w:r>
      <w:r w:rsidR="000B4CEA" w:rsidRPr="00F032BA">
        <w:rPr>
          <w:rFonts w:hint="eastAsia"/>
        </w:rPr>
        <w:t>，</w:t>
      </w:r>
      <w:r w:rsidRPr="00F032BA">
        <w:rPr>
          <w:rFonts w:hint="eastAsia"/>
          <w:spacing w:val="-6"/>
        </w:rPr>
        <w:t>其中排放之廢水未符合放流水標準者計1,007件，</w:t>
      </w:r>
      <w:r w:rsidRPr="00F032BA">
        <w:rPr>
          <w:rFonts w:hint="eastAsia"/>
        </w:rPr>
        <w:t>占違規比率之</w:t>
      </w:r>
      <w:r w:rsidR="00123634" w:rsidRPr="00F032BA">
        <w:rPr>
          <w:rFonts w:hint="eastAsia"/>
        </w:rPr>
        <w:t>51.8%</w:t>
      </w:r>
      <w:r w:rsidR="00B65FDA" w:rsidRPr="00F032BA">
        <w:rPr>
          <w:rStyle w:val="af5"/>
        </w:rPr>
        <w:footnoteReference w:id="8"/>
      </w:r>
      <w:r w:rsidR="000B4CEA" w:rsidRPr="00F032BA">
        <w:rPr>
          <w:rFonts w:hint="eastAsia"/>
        </w:rPr>
        <w:t>；再分析各縣（市）</w:t>
      </w:r>
      <w:r w:rsidR="00690DCC" w:rsidRPr="00F032BA">
        <w:rPr>
          <w:rFonts w:hint="eastAsia"/>
        </w:rPr>
        <w:t>工廠</w:t>
      </w:r>
      <w:r w:rsidR="000B4CEA" w:rsidRPr="00F032BA">
        <w:rPr>
          <w:rFonts w:hint="eastAsia"/>
        </w:rPr>
        <w:t>違規情形發現，前五大違規者分別</w:t>
      </w:r>
      <w:r w:rsidR="00291CE6" w:rsidRPr="00F032BA">
        <w:rPr>
          <w:rFonts w:hint="eastAsia"/>
        </w:rPr>
        <w:t>為</w:t>
      </w:r>
      <w:r w:rsidR="00F032BA" w:rsidRPr="00F032BA">
        <w:rPr>
          <w:rFonts w:hint="eastAsia"/>
        </w:rPr>
        <w:t>桃園</w:t>
      </w:r>
      <w:r w:rsidR="000B4CEA" w:rsidRPr="00F032BA">
        <w:rPr>
          <w:rFonts w:hint="eastAsia"/>
        </w:rPr>
        <w:t>縣、</w:t>
      </w:r>
      <w:r w:rsidR="00F032BA" w:rsidRPr="00F032BA">
        <w:rPr>
          <w:rFonts w:hint="eastAsia"/>
        </w:rPr>
        <w:t>臺南</w:t>
      </w:r>
      <w:r w:rsidR="000B4CEA" w:rsidRPr="00F032BA">
        <w:rPr>
          <w:rFonts w:hint="eastAsia"/>
        </w:rPr>
        <w:t>市、</w:t>
      </w:r>
      <w:r w:rsidR="00F032BA" w:rsidRPr="00F032BA">
        <w:rPr>
          <w:rFonts w:hint="eastAsia"/>
        </w:rPr>
        <w:t>高雄</w:t>
      </w:r>
      <w:r w:rsidR="000B4CEA" w:rsidRPr="00F032BA">
        <w:rPr>
          <w:rFonts w:hint="eastAsia"/>
        </w:rPr>
        <w:t>市、</w:t>
      </w:r>
      <w:r w:rsidR="00F032BA" w:rsidRPr="00F032BA">
        <w:rPr>
          <w:rFonts w:hint="eastAsia"/>
        </w:rPr>
        <w:t>新北市</w:t>
      </w:r>
      <w:r w:rsidR="000B4CEA" w:rsidRPr="00F032BA">
        <w:rPr>
          <w:rFonts w:hint="eastAsia"/>
        </w:rPr>
        <w:t>及</w:t>
      </w:r>
      <w:r w:rsidR="00F032BA" w:rsidRPr="00F032BA">
        <w:rPr>
          <w:rFonts w:hint="eastAsia"/>
        </w:rPr>
        <w:t>彰化</w:t>
      </w:r>
      <w:r w:rsidR="000B4CEA" w:rsidRPr="00F032BA">
        <w:rPr>
          <w:rFonts w:hint="eastAsia"/>
        </w:rPr>
        <w:t>縣。另有關農地重金屬污染部分，截至103年1月31日止，仍屬公告列管之農地污染控制場址計2,437筆，而其中</w:t>
      </w:r>
      <w:r w:rsidR="00FE6EAC" w:rsidRPr="00F032BA">
        <w:rPr>
          <w:rFonts w:hint="eastAsia"/>
        </w:rPr>
        <w:t>以</w:t>
      </w:r>
      <w:r w:rsidR="00F032BA" w:rsidRPr="00F032BA">
        <w:rPr>
          <w:rFonts w:hint="eastAsia"/>
        </w:rPr>
        <w:t>桃園</w:t>
      </w:r>
      <w:r w:rsidR="000B4CEA" w:rsidRPr="00F032BA">
        <w:rPr>
          <w:rFonts w:hint="eastAsia"/>
        </w:rPr>
        <w:t>縣內之列管場址數居冠，</w:t>
      </w:r>
      <w:r w:rsidR="00F032BA" w:rsidRPr="00F032BA">
        <w:rPr>
          <w:rFonts w:hint="eastAsia"/>
        </w:rPr>
        <w:t>臺中</w:t>
      </w:r>
      <w:r w:rsidR="000B4CEA" w:rsidRPr="00F032BA">
        <w:rPr>
          <w:rFonts w:hint="eastAsia"/>
        </w:rPr>
        <w:t>市及</w:t>
      </w:r>
      <w:r w:rsidR="00F032BA" w:rsidRPr="00F032BA">
        <w:rPr>
          <w:rFonts w:hint="eastAsia"/>
        </w:rPr>
        <w:t>彰化</w:t>
      </w:r>
      <w:r w:rsidR="000B4CEA" w:rsidRPr="00F032BA">
        <w:rPr>
          <w:rFonts w:hint="eastAsia"/>
        </w:rPr>
        <w:t>縣</w:t>
      </w:r>
      <w:r w:rsidR="00FE6EAC" w:rsidRPr="00F032BA">
        <w:rPr>
          <w:rFonts w:hint="eastAsia"/>
        </w:rPr>
        <w:t>則</w:t>
      </w:r>
      <w:r w:rsidR="000B4CEA" w:rsidRPr="00F032BA">
        <w:rPr>
          <w:rFonts w:hint="eastAsia"/>
        </w:rPr>
        <w:t>分別次之</w:t>
      </w:r>
      <w:r w:rsidR="000B4CEA" w:rsidRPr="00F032BA">
        <w:rPr>
          <w:rStyle w:val="af5"/>
        </w:rPr>
        <w:footnoteReference w:id="9"/>
      </w:r>
      <w:r w:rsidR="000B4CEA" w:rsidRPr="00F032BA">
        <w:rPr>
          <w:rFonts w:hint="eastAsia"/>
        </w:rPr>
        <w:t>。顯見，</w:t>
      </w:r>
      <w:r w:rsidR="00F032BA" w:rsidRPr="00F032BA">
        <w:rPr>
          <w:rFonts w:hint="eastAsia"/>
        </w:rPr>
        <w:t>桃園</w:t>
      </w:r>
      <w:r w:rsidR="000B4CEA" w:rsidRPr="00F032BA">
        <w:rPr>
          <w:rFonts w:hint="eastAsia"/>
        </w:rPr>
        <w:t>縣</w:t>
      </w:r>
      <w:r w:rsidR="00FE6EAC" w:rsidRPr="00F032BA">
        <w:rPr>
          <w:rFonts w:hint="eastAsia"/>
        </w:rPr>
        <w:t>內工廠廢水對於河流、農地之污染確屬嚴重。</w:t>
      </w:r>
      <w:bookmarkEnd w:id="300"/>
      <w:bookmarkEnd w:id="301"/>
    </w:p>
    <w:p w:rsidR="009C1FF9" w:rsidRPr="00F032BA" w:rsidRDefault="00922071" w:rsidP="00503A85">
      <w:pPr>
        <w:pStyle w:val="3"/>
        <w:ind w:leftChars="200" w:left="1395"/>
      </w:pPr>
      <w:bookmarkStart w:id="302" w:name="_Toc406680879"/>
      <w:bookmarkStart w:id="303" w:name="_Toc407347736"/>
      <w:r w:rsidRPr="00F032BA">
        <w:rPr>
          <w:rFonts w:hint="eastAsia"/>
        </w:rPr>
        <w:t>桃縣府環保局</w:t>
      </w:r>
      <w:r w:rsidR="009B0C65" w:rsidRPr="00F032BA">
        <w:rPr>
          <w:rFonts w:hAnsi="標楷體" w:hint="eastAsia"/>
        </w:rPr>
        <w:t>為強化環境污染改善，</w:t>
      </w:r>
      <w:r w:rsidRPr="00F032BA">
        <w:rPr>
          <w:rFonts w:hAnsi="標楷體" w:hint="eastAsia"/>
        </w:rPr>
        <w:t>於1</w:t>
      </w:r>
      <w:r w:rsidRPr="00F032BA">
        <w:rPr>
          <w:rFonts w:hint="eastAsia"/>
        </w:rPr>
        <w:t>01年9月成立「</w:t>
      </w:r>
      <w:r w:rsidR="009C1FF9" w:rsidRPr="00F032BA">
        <w:rPr>
          <w:rFonts w:hint="eastAsia"/>
        </w:rPr>
        <w:t>桃園縣污染熱區夜間稽查管制計畫」（貓頭鷹稽查專案計畫），</w:t>
      </w:r>
      <w:r w:rsidR="009B0C65" w:rsidRPr="00F032BA">
        <w:rPr>
          <w:rFonts w:hint="eastAsia"/>
        </w:rPr>
        <w:t>運用稽查技巧結合最新式的科技設備，加強環境污染稽查，</w:t>
      </w:r>
      <w:r w:rsidR="009C1FF9" w:rsidRPr="00F032BA">
        <w:rPr>
          <w:rFonts w:hint="eastAsia"/>
        </w:rPr>
        <w:t>在廢水污染方面，主要利用之科技儀器及方法如下：</w:t>
      </w:r>
      <w:bookmarkEnd w:id="302"/>
      <w:bookmarkEnd w:id="303"/>
    </w:p>
    <w:p w:rsidR="009C1FF9" w:rsidRPr="00F032BA" w:rsidRDefault="009C1FF9" w:rsidP="00932262">
      <w:pPr>
        <w:pStyle w:val="4"/>
        <w:ind w:left="1741"/>
      </w:pPr>
      <w:r w:rsidRPr="00F032BA">
        <w:rPr>
          <w:rFonts w:hint="eastAsia"/>
        </w:rPr>
        <w:t>無線射頻辨識技術（</w:t>
      </w:r>
      <w:r w:rsidRPr="00F032BA">
        <w:t>Rapid Frequency IDentification,</w:t>
      </w:r>
      <w:r w:rsidR="00E46C13" w:rsidRPr="00F032BA">
        <w:t xml:space="preserve"> </w:t>
      </w:r>
      <w:r w:rsidRPr="00F032BA">
        <w:t>RFID</w:t>
      </w:r>
      <w:r w:rsidRPr="00F032BA">
        <w:rPr>
          <w:rFonts w:hAnsi="標楷體" w:hint="eastAsia"/>
        </w:rPr>
        <w:t>）</w:t>
      </w:r>
      <w:r w:rsidRPr="00F032BA">
        <w:rPr>
          <w:rFonts w:hint="eastAsia"/>
        </w:rPr>
        <w:t>：於工廠廢水排放口處加裝觸發式感應器，偵測廢水排放行為轉為數位訊號傳送，透過行動網路即時傳送警示訊息通報稽查人員。</w:t>
      </w:r>
    </w:p>
    <w:p w:rsidR="009C1FF9" w:rsidRPr="00F032BA" w:rsidRDefault="009C1FF9" w:rsidP="00932262">
      <w:pPr>
        <w:pStyle w:val="4"/>
        <w:ind w:left="1741"/>
      </w:pPr>
      <w:r w:rsidRPr="00F032BA">
        <w:rPr>
          <w:rFonts w:hint="eastAsia"/>
        </w:rPr>
        <w:t>無人</w:t>
      </w:r>
      <w:r w:rsidR="00403A32" w:rsidRPr="00F032BA">
        <w:rPr>
          <w:rFonts w:hint="eastAsia"/>
        </w:rPr>
        <w:t>飛機（</w:t>
      </w:r>
      <w:r w:rsidR="00403A32" w:rsidRPr="00F032BA">
        <w:t>Unmanned Aerial Vehicle</w:t>
      </w:r>
      <w:r w:rsidR="00403A32" w:rsidRPr="00F032BA">
        <w:rPr>
          <w:rFonts w:hint="eastAsia"/>
        </w:rPr>
        <w:t>, UVA</w:t>
      </w:r>
      <w:r w:rsidR="00403A32" w:rsidRPr="00F032BA">
        <w:rPr>
          <w:rFonts w:hAnsi="標楷體" w:hint="eastAsia"/>
        </w:rPr>
        <w:t>）</w:t>
      </w:r>
      <w:r w:rsidRPr="00F032BA">
        <w:rPr>
          <w:rFonts w:hint="eastAsia"/>
        </w:rPr>
        <w:t>：於小型飛行器上裝設攝影機，</w:t>
      </w:r>
      <w:r w:rsidR="00403A32" w:rsidRPr="00F032BA">
        <w:rPr>
          <w:rFonts w:hint="eastAsia"/>
        </w:rPr>
        <w:t>針對工廠廠區較隱密或無法於平面透視之死角，藉由低空地景拍攝，掌握工廠廠區概況。</w:t>
      </w:r>
    </w:p>
    <w:p w:rsidR="00403A32" w:rsidRPr="00F032BA" w:rsidRDefault="00403A32" w:rsidP="00932262">
      <w:pPr>
        <w:pStyle w:val="4"/>
        <w:ind w:left="1741"/>
      </w:pPr>
      <w:r w:rsidRPr="00F032BA">
        <w:rPr>
          <w:rFonts w:hint="eastAsia"/>
        </w:rPr>
        <w:t>透地雷達（</w:t>
      </w:r>
      <w:r w:rsidRPr="00F032BA">
        <w:t>Ground Penetrating Radar, GPR</w:t>
      </w:r>
      <w:r w:rsidRPr="00F032BA">
        <w:rPr>
          <w:rFonts w:hint="eastAsia"/>
        </w:rPr>
        <w:t>）：發射高頻電磁波進入地層，偵測地層產生之反射波</w:t>
      </w:r>
      <w:r w:rsidR="0047726C" w:rsidRPr="00F032BA">
        <w:rPr>
          <w:rFonts w:hint="eastAsia"/>
        </w:rPr>
        <w:t>，探測地下是否不法埋設地下管線、水槽或異常管線裝置等。</w:t>
      </w:r>
    </w:p>
    <w:p w:rsidR="0047726C" w:rsidRPr="00F032BA" w:rsidRDefault="0047726C" w:rsidP="00932262">
      <w:pPr>
        <w:pStyle w:val="4"/>
        <w:ind w:left="1741"/>
      </w:pPr>
      <w:r w:rsidRPr="00F032BA">
        <w:rPr>
          <w:rFonts w:hint="eastAsia"/>
        </w:rPr>
        <w:t>地下管線探測：將訊號發射器發射於管道中，藉</w:t>
      </w:r>
      <w:r w:rsidRPr="00F032BA">
        <w:rPr>
          <w:rFonts w:hint="eastAsia"/>
        </w:rPr>
        <w:lastRenderedPageBreak/>
        <w:t>由所偵測到的對應波長，可得知管道位置、深度及長度，判斷暗管於地面下之走向，釐清</w:t>
      </w:r>
      <w:r w:rsidR="000B1F90" w:rsidRPr="00F032BA">
        <w:rPr>
          <w:rFonts w:hint="eastAsia"/>
        </w:rPr>
        <w:t>水路及源頭。</w:t>
      </w:r>
    </w:p>
    <w:p w:rsidR="0047726C" w:rsidRPr="00F032BA" w:rsidRDefault="0047726C" w:rsidP="00932262">
      <w:pPr>
        <w:pStyle w:val="4"/>
        <w:ind w:left="1741"/>
      </w:pPr>
      <w:r w:rsidRPr="00F032BA">
        <w:rPr>
          <w:rFonts w:hint="eastAsia"/>
        </w:rPr>
        <w:t>水質自動監測器：於廢水放流口或河川裝設自動監測器，透過網路定時將pH、溫度及電導度傳回監控中心。</w:t>
      </w:r>
    </w:p>
    <w:p w:rsidR="000B1F90" w:rsidRPr="00F032BA" w:rsidRDefault="000B1F90" w:rsidP="00503A85">
      <w:pPr>
        <w:pStyle w:val="3"/>
        <w:ind w:leftChars="200" w:left="1395"/>
      </w:pPr>
      <w:bookmarkStart w:id="304" w:name="_Toc406680880"/>
      <w:bookmarkStart w:id="305" w:name="_Toc407347737"/>
      <w:r w:rsidRPr="00F032BA">
        <w:rPr>
          <w:rFonts w:hint="eastAsia"/>
        </w:rPr>
        <w:t>桃縣府環保局自101年9月執行</w:t>
      </w:r>
      <w:r w:rsidR="009B0C65" w:rsidRPr="00F032BA">
        <w:rPr>
          <w:rFonts w:hint="eastAsia"/>
        </w:rPr>
        <w:t>上開計畫</w:t>
      </w:r>
      <w:r w:rsidRPr="00F032BA">
        <w:rPr>
          <w:rFonts w:hint="eastAsia"/>
        </w:rPr>
        <w:t>至103年10月底止，</w:t>
      </w:r>
      <w:r w:rsidR="009B0C65" w:rsidRPr="00F032BA">
        <w:rPr>
          <w:rFonts w:hint="eastAsia"/>
        </w:rPr>
        <w:t>總</w:t>
      </w:r>
      <w:r w:rsidRPr="00F032BA">
        <w:rPr>
          <w:rFonts w:hint="eastAsia"/>
        </w:rPr>
        <w:t>稽查件次</w:t>
      </w:r>
      <w:r w:rsidR="004D7CBD" w:rsidRPr="00F032BA">
        <w:rPr>
          <w:rFonts w:hint="eastAsia"/>
        </w:rPr>
        <w:t>達5,311次，其中</w:t>
      </w:r>
      <w:r w:rsidR="009B0C65" w:rsidRPr="00F032BA">
        <w:rPr>
          <w:rFonts w:hint="eastAsia"/>
        </w:rPr>
        <w:t>為防堵不肖業者於非上班時間偷排廢水，特於</w:t>
      </w:r>
      <w:r w:rsidR="004D7CBD" w:rsidRPr="00F032BA">
        <w:rPr>
          <w:rFonts w:hint="eastAsia"/>
        </w:rPr>
        <w:t>假日</w:t>
      </w:r>
      <w:r w:rsidR="009B0C65" w:rsidRPr="00F032BA">
        <w:rPr>
          <w:rFonts w:hint="eastAsia"/>
        </w:rPr>
        <w:t>及夜間</w:t>
      </w:r>
      <w:r w:rsidR="004D7CBD" w:rsidRPr="00F032BA">
        <w:rPr>
          <w:rFonts w:hint="eastAsia"/>
        </w:rPr>
        <w:t>執行</w:t>
      </w:r>
      <w:r w:rsidR="009B0C65" w:rsidRPr="00F032BA">
        <w:rPr>
          <w:rFonts w:hint="eastAsia"/>
        </w:rPr>
        <w:t>稽查，其執行件次分別計</w:t>
      </w:r>
      <w:r w:rsidR="004D7CBD" w:rsidRPr="00F032BA">
        <w:rPr>
          <w:rFonts w:hint="eastAsia"/>
        </w:rPr>
        <w:t>511次</w:t>
      </w:r>
      <w:r w:rsidR="009B0C65" w:rsidRPr="00F032BA">
        <w:rPr>
          <w:rFonts w:hint="eastAsia"/>
        </w:rPr>
        <w:t>及</w:t>
      </w:r>
      <w:r w:rsidR="004D7CBD" w:rsidRPr="00F032BA">
        <w:rPr>
          <w:rFonts w:hint="eastAsia"/>
        </w:rPr>
        <w:t>570次</w:t>
      </w:r>
      <w:r w:rsidR="009B0C65" w:rsidRPr="00F032BA">
        <w:rPr>
          <w:rFonts w:hint="eastAsia"/>
        </w:rPr>
        <w:t>；</w:t>
      </w:r>
      <w:r w:rsidR="004D7CBD" w:rsidRPr="00F032BA">
        <w:rPr>
          <w:rFonts w:hint="eastAsia"/>
        </w:rPr>
        <w:t>結果取締非法排放污染</w:t>
      </w:r>
      <w:r w:rsidR="0061138F" w:rsidRPr="00F032BA">
        <w:rPr>
          <w:rFonts w:hint="eastAsia"/>
        </w:rPr>
        <w:t>者</w:t>
      </w:r>
      <w:r w:rsidR="004D7CBD" w:rsidRPr="00F032BA">
        <w:rPr>
          <w:rFonts w:hint="eastAsia"/>
        </w:rPr>
        <w:t>計816家次、停工處分業者計15家次，累計罰鍰金額超過1億元，另移送各地方法院檢察署偵辦</w:t>
      </w:r>
      <w:r w:rsidR="0061138F" w:rsidRPr="00F032BA">
        <w:rPr>
          <w:rFonts w:hint="eastAsia"/>
        </w:rPr>
        <w:t>者</w:t>
      </w:r>
      <w:r w:rsidR="004D7CBD" w:rsidRPr="00F032BA">
        <w:rPr>
          <w:rFonts w:hint="eastAsia"/>
        </w:rPr>
        <w:t>計5家次</w:t>
      </w:r>
      <w:r w:rsidR="0061138F" w:rsidRPr="00F032BA">
        <w:rPr>
          <w:rFonts w:hint="eastAsia"/>
        </w:rPr>
        <w:t>。</w:t>
      </w:r>
      <w:r w:rsidR="004D7CBD" w:rsidRPr="00F032BA">
        <w:rPr>
          <w:rFonts w:hint="eastAsia"/>
        </w:rPr>
        <w:t>環保署表示</w:t>
      </w:r>
      <w:r w:rsidR="0061138F" w:rsidRPr="00F032BA">
        <w:rPr>
          <w:rFonts w:hint="eastAsia"/>
        </w:rPr>
        <w:t>，</w:t>
      </w:r>
      <w:r w:rsidR="004D7CBD" w:rsidRPr="00F032BA">
        <w:rPr>
          <w:rFonts w:hint="eastAsia"/>
        </w:rPr>
        <w:t>該局稽查告發率達15%，係全國平均值的3倍，成效相當良好。</w:t>
      </w:r>
      <w:bookmarkEnd w:id="304"/>
      <w:bookmarkEnd w:id="305"/>
    </w:p>
    <w:p w:rsidR="00FE6EAC" w:rsidRPr="00F032BA" w:rsidRDefault="0061138F" w:rsidP="00503A85">
      <w:pPr>
        <w:pStyle w:val="3"/>
        <w:ind w:leftChars="200" w:left="1395"/>
      </w:pPr>
      <w:bookmarkStart w:id="306" w:name="_Toc406680881"/>
      <w:bookmarkStart w:id="307" w:name="_Toc407347738"/>
      <w:r w:rsidRPr="00F032BA">
        <w:rPr>
          <w:rFonts w:hint="eastAsia"/>
        </w:rPr>
        <w:t>桃縣府環保局</w:t>
      </w:r>
      <w:r w:rsidR="002A2DB2" w:rsidRPr="00F032BA">
        <w:rPr>
          <w:rFonts w:hint="eastAsia"/>
        </w:rPr>
        <w:t>率先運用高</w:t>
      </w:r>
      <w:r w:rsidRPr="00F032BA">
        <w:rPr>
          <w:rFonts w:hint="eastAsia"/>
        </w:rPr>
        <w:t>科技，稽查不法，以突破人力、時間及空間有限之瓶頸，</w:t>
      </w:r>
      <w:r w:rsidR="002A2DB2" w:rsidRPr="00F032BA">
        <w:rPr>
          <w:rFonts w:hint="eastAsia"/>
        </w:rPr>
        <w:t>其稽查技巧及策略應值其他縣（市）參考學習；惟環保署表示，因各縣（市）產業結構及污染型態不盡相同，仍應由各</w:t>
      </w:r>
      <w:r w:rsidR="00AA53DE" w:rsidRPr="00F032BA">
        <w:rPr>
          <w:rFonts w:hint="eastAsia"/>
        </w:rPr>
        <w:t>地方</w:t>
      </w:r>
      <w:r w:rsidR="002A2DB2" w:rsidRPr="00F032BA">
        <w:rPr>
          <w:rFonts w:hint="eastAsia"/>
        </w:rPr>
        <w:t>環境保護局依所轄污染源特性規劃稽查辦理。然</w:t>
      </w:r>
      <w:r w:rsidR="00954BDC" w:rsidRPr="00F032BA">
        <w:rPr>
          <w:rFonts w:hint="eastAsia"/>
        </w:rPr>
        <w:t>縱使各地方污染源特性不同，</w:t>
      </w:r>
      <w:r w:rsidR="00292F5F" w:rsidRPr="00F032BA">
        <w:rPr>
          <w:rFonts w:hint="eastAsia"/>
        </w:rPr>
        <w:t>但</w:t>
      </w:r>
      <w:r w:rsidR="00954BDC" w:rsidRPr="00F032BA">
        <w:t>RFID</w:t>
      </w:r>
      <w:r w:rsidR="00954BDC" w:rsidRPr="00F032BA">
        <w:rPr>
          <w:rFonts w:hint="eastAsia"/>
        </w:rPr>
        <w:t>、UVA、</w:t>
      </w:r>
      <w:r w:rsidR="00954BDC" w:rsidRPr="00F032BA">
        <w:t>GPR</w:t>
      </w:r>
      <w:r w:rsidR="00954BDC" w:rsidRPr="00F032BA">
        <w:rPr>
          <w:rFonts w:hAnsi="標楷體"/>
        </w:rPr>
        <w:t>…</w:t>
      </w:r>
      <w:r w:rsidR="00954BDC" w:rsidRPr="00F032BA">
        <w:rPr>
          <w:rFonts w:hAnsi="標楷體" w:hint="eastAsia"/>
        </w:rPr>
        <w:t>等</w:t>
      </w:r>
      <w:r w:rsidR="00954BDC" w:rsidRPr="00F032BA">
        <w:rPr>
          <w:rFonts w:hint="eastAsia"/>
        </w:rPr>
        <w:t>科技儀器，</w:t>
      </w:r>
      <w:r w:rsidR="00292F5F" w:rsidRPr="00F032BA">
        <w:rPr>
          <w:rFonts w:hint="eastAsia"/>
        </w:rPr>
        <w:t>主要係用於探測工廠廠區及地下管路埋設等情形，該稽查方</w:t>
      </w:r>
      <w:r w:rsidR="00954BDC" w:rsidRPr="00F032BA">
        <w:rPr>
          <w:rFonts w:hint="eastAsia"/>
        </w:rPr>
        <w:t>法主要是克服人力、空間及時間之障礙，與污染源特性無直接關聯</w:t>
      </w:r>
      <w:r w:rsidR="00292F5F" w:rsidRPr="00F032BA">
        <w:rPr>
          <w:rFonts w:hint="eastAsia"/>
        </w:rPr>
        <w:t>；復該署依水污染防治法所列管之工廠，</w:t>
      </w:r>
      <w:r w:rsidR="00292F5F" w:rsidRPr="00F032BA">
        <w:rPr>
          <w:rFonts w:hint="eastAsia"/>
          <w:spacing w:val="-6"/>
        </w:rPr>
        <w:t>其廢水處理及排放自有較嚴格之要求及稽查頻率，</w:t>
      </w:r>
      <w:r w:rsidR="00292F5F" w:rsidRPr="00F032BA">
        <w:rPr>
          <w:rFonts w:hint="eastAsia"/>
        </w:rPr>
        <w:t>惟仍有近7%之違規比率，而</w:t>
      </w:r>
      <w:r w:rsidR="00FE6EAC" w:rsidRPr="00F032BA">
        <w:rPr>
          <w:rFonts w:hint="eastAsia"/>
        </w:rPr>
        <w:t>截至</w:t>
      </w:r>
      <w:r w:rsidR="00FE6EAC" w:rsidRPr="00F032BA">
        <w:t>102</w:t>
      </w:r>
      <w:r w:rsidR="00FE6EAC" w:rsidRPr="00F032BA">
        <w:rPr>
          <w:rFonts w:hint="eastAsia"/>
        </w:rPr>
        <w:t>年底，國內營運中工廠家數計</w:t>
      </w:r>
      <w:r w:rsidR="00FE6EAC" w:rsidRPr="00F032BA">
        <w:t>7</w:t>
      </w:r>
      <w:r w:rsidR="00FE6EAC" w:rsidRPr="00F032BA">
        <w:rPr>
          <w:rFonts w:hint="eastAsia"/>
        </w:rPr>
        <w:t>萬</w:t>
      </w:r>
      <w:r w:rsidR="00FE6EAC" w:rsidRPr="00F032BA">
        <w:t>9,439</w:t>
      </w:r>
      <w:r w:rsidR="00FE6EAC" w:rsidRPr="00F032BA">
        <w:rPr>
          <w:rFonts w:hint="eastAsia"/>
        </w:rPr>
        <w:t>家，故整體工廠</w:t>
      </w:r>
      <w:r w:rsidR="00292F5F" w:rsidRPr="00F032BA">
        <w:rPr>
          <w:rFonts w:hint="eastAsia"/>
        </w:rPr>
        <w:t>所可能造成環境污染</w:t>
      </w:r>
      <w:r w:rsidR="00FE6EAC" w:rsidRPr="00F032BA">
        <w:rPr>
          <w:rFonts w:hint="eastAsia"/>
        </w:rPr>
        <w:t>威脅，不容小覷，</w:t>
      </w:r>
      <w:r w:rsidR="00292F5F" w:rsidRPr="00F032BA">
        <w:rPr>
          <w:rFonts w:hint="eastAsia"/>
        </w:rPr>
        <w:t>而要追查不法，當</w:t>
      </w:r>
      <w:r w:rsidR="00FE6EAC" w:rsidRPr="00F032BA">
        <w:rPr>
          <w:rFonts w:hint="eastAsia"/>
        </w:rPr>
        <w:t>有賴各級環保機關之稽查</w:t>
      </w:r>
      <w:r w:rsidR="00292F5F" w:rsidRPr="00F032BA">
        <w:rPr>
          <w:rFonts w:hint="eastAsia"/>
        </w:rPr>
        <w:t>作為，故</w:t>
      </w:r>
      <w:r w:rsidR="00AA53DE" w:rsidRPr="00F032BA">
        <w:rPr>
          <w:rFonts w:hint="eastAsia"/>
        </w:rPr>
        <w:t>環保署允</w:t>
      </w:r>
      <w:r w:rsidR="001C38FE" w:rsidRPr="00F032BA">
        <w:rPr>
          <w:rFonts w:hint="eastAsia"/>
        </w:rPr>
        <w:t>宜</w:t>
      </w:r>
      <w:r w:rsidR="00E82B9B" w:rsidRPr="00F032BA">
        <w:rPr>
          <w:rFonts w:hint="eastAsia"/>
        </w:rPr>
        <w:t>加強</w:t>
      </w:r>
      <w:r w:rsidR="00AA53DE" w:rsidRPr="00F032BA">
        <w:rPr>
          <w:rFonts w:hint="eastAsia"/>
        </w:rPr>
        <w:t>推廣桃縣府環保局「貓頭鷹稽查專案計畫」之稽查技巧及執行成果，並積</w:t>
      </w:r>
      <w:r w:rsidR="00AA53DE" w:rsidRPr="00F032BA">
        <w:rPr>
          <w:rFonts w:hint="eastAsia"/>
        </w:rPr>
        <w:lastRenderedPageBreak/>
        <w:t>極輔導及協助各地方環境保護局運用之，即使地方政府經費有限，仍宜優先</w:t>
      </w:r>
      <w:r w:rsidR="00E82B9B" w:rsidRPr="00F032BA">
        <w:rPr>
          <w:rFonts w:hint="eastAsia"/>
        </w:rPr>
        <w:t>將水域及農地污染較為嚴重之縣（市），納為重點輔導對象，</w:t>
      </w:r>
      <w:r w:rsidR="00AA53DE" w:rsidRPr="00F032BA">
        <w:rPr>
          <w:rFonts w:hint="eastAsia"/>
        </w:rPr>
        <w:t>以</w:t>
      </w:r>
      <w:r w:rsidR="00E82B9B" w:rsidRPr="00F032BA">
        <w:rPr>
          <w:rFonts w:hint="eastAsia"/>
        </w:rPr>
        <w:t>共同取締非法排放</w:t>
      </w:r>
      <w:r w:rsidR="00ED7408" w:rsidRPr="00F032BA">
        <w:rPr>
          <w:rFonts w:hint="eastAsia"/>
        </w:rPr>
        <w:t>，</w:t>
      </w:r>
      <w:r w:rsidR="00AA53DE" w:rsidRPr="00F032BA">
        <w:rPr>
          <w:rFonts w:hint="eastAsia"/>
        </w:rPr>
        <w:t>展現政府</w:t>
      </w:r>
      <w:r w:rsidR="00E82B9B" w:rsidRPr="00F032BA">
        <w:rPr>
          <w:rFonts w:hint="eastAsia"/>
        </w:rPr>
        <w:t>一體</w:t>
      </w:r>
      <w:r w:rsidR="00AA53DE" w:rsidRPr="00F032BA">
        <w:rPr>
          <w:rFonts w:hint="eastAsia"/>
        </w:rPr>
        <w:t>維護環境之</w:t>
      </w:r>
      <w:r w:rsidR="00ED7408" w:rsidRPr="00F032BA">
        <w:rPr>
          <w:rFonts w:hint="eastAsia"/>
        </w:rPr>
        <w:t>決</w:t>
      </w:r>
      <w:r w:rsidR="00AA53DE" w:rsidRPr="00F032BA">
        <w:rPr>
          <w:rFonts w:hint="eastAsia"/>
        </w:rPr>
        <w:t>心</w:t>
      </w:r>
      <w:r w:rsidR="00FE6EAC" w:rsidRPr="00F032BA">
        <w:rPr>
          <w:rFonts w:hint="eastAsia"/>
        </w:rPr>
        <w:t>。</w:t>
      </w:r>
      <w:bookmarkEnd w:id="306"/>
      <w:bookmarkEnd w:id="307"/>
    </w:p>
    <w:p w:rsidR="006156D3" w:rsidRPr="00F032BA" w:rsidRDefault="006156D3" w:rsidP="006156D3">
      <w:pPr>
        <w:pStyle w:val="2"/>
        <w:ind w:left="993"/>
      </w:pPr>
      <w:bookmarkStart w:id="308" w:name="_Toc407347739"/>
      <w:r w:rsidRPr="00F032BA">
        <w:rPr>
          <w:rFonts w:hAnsi="標楷體" w:hint="eastAsia"/>
          <w:b/>
        </w:rPr>
        <w:t>環保署宜賡續推動工業區專用污水下水道系統深度稽查作業，並協助各地方環保機關提升該項稽查能力，以有效遏止非法污染行為，並督促改善設施功能</w:t>
      </w:r>
      <w:r w:rsidR="00CB6CB4" w:rsidRPr="00F032BA">
        <w:rPr>
          <w:rFonts w:hAnsi="標楷體" w:hint="eastAsia"/>
          <w:b/>
        </w:rPr>
        <w:t>：</w:t>
      </w:r>
      <w:bookmarkEnd w:id="308"/>
    </w:p>
    <w:p w:rsidR="00932262" w:rsidRPr="00F032BA" w:rsidRDefault="00932262" w:rsidP="00932262">
      <w:pPr>
        <w:pStyle w:val="3"/>
        <w:kinsoku w:val="0"/>
        <w:autoSpaceDE w:val="0"/>
        <w:autoSpaceDN w:val="0"/>
        <w:adjustRightInd w:val="0"/>
        <w:ind w:left="1393"/>
      </w:pPr>
      <w:bookmarkStart w:id="309" w:name="_Toc406680883"/>
      <w:bookmarkStart w:id="310" w:name="_Toc407347740"/>
      <w:r w:rsidRPr="00F032BA">
        <w:rPr>
          <w:rFonts w:hint="eastAsia"/>
          <w:bCs w:val="0"/>
          <w:szCs w:val="32"/>
        </w:rPr>
        <w:t>據環保署</w:t>
      </w:r>
      <w:r w:rsidRPr="00F032BA">
        <w:rPr>
          <w:rFonts w:hint="eastAsia"/>
          <w:szCs w:val="32"/>
        </w:rPr>
        <w:t>100年度委辦「工業區專用下水道系統水污染管制綜合管理計畫」（</w:t>
      </w:r>
      <w:r w:rsidRPr="00F032BA">
        <w:rPr>
          <w:szCs w:val="32"/>
        </w:rPr>
        <w:t>EPA-100-G105-02-219</w:t>
      </w:r>
      <w:r w:rsidRPr="00F032BA">
        <w:rPr>
          <w:rFonts w:hint="eastAsia"/>
          <w:szCs w:val="32"/>
        </w:rPr>
        <w:t>）</w:t>
      </w:r>
      <w:r w:rsidRPr="00F032BA">
        <w:rPr>
          <w:rFonts w:hint="eastAsia"/>
          <w:bCs w:val="0"/>
          <w:szCs w:val="32"/>
        </w:rPr>
        <w:t>研究指出，98年2月間發生觀音工業區污水處理廠繞流偷排廢水及污泥之違法案件後，凸顯傳統於末端放流口採樣檢測之稽查方式存有盲點，部分未正常操作廢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水處理設施之業者，即以符合放流水稽查採樣為手段，進行相關規避稽查之不法行為，</w:t>
      </w:r>
      <w:r w:rsidR="006302E9" w:rsidRPr="00F032BA">
        <w:rPr>
          <w:rFonts w:hint="eastAsia"/>
          <w:bCs w:val="0"/>
          <w:szCs w:val="32"/>
        </w:rPr>
        <w:t>例如放流水加入自來水稀釋，</w:t>
      </w:r>
      <w:r w:rsidRPr="00F032BA">
        <w:rPr>
          <w:rFonts w:hint="eastAsia"/>
          <w:bCs w:val="0"/>
          <w:szCs w:val="32"/>
        </w:rPr>
        <w:t>其節省之污染處理支出成本產生之不當利益，將高於現行水污法的處罰上限，造成業者僥倖心態。除不合環境公平正義外，對確實操作廢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水處理設施之守法業者亦有不公，影響企業公平競爭與健全發展。環保署自</w:t>
      </w:r>
      <w:r w:rsidRPr="00F032BA">
        <w:rPr>
          <w:bCs w:val="0"/>
          <w:szCs w:val="32"/>
        </w:rPr>
        <w:t xml:space="preserve">98 </w:t>
      </w:r>
      <w:r w:rsidRPr="00F032BA">
        <w:rPr>
          <w:rFonts w:hint="eastAsia"/>
          <w:bCs w:val="0"/>
          <w:szCs w:val="32"/>
        </w:rPr>
        <w:t>年起始規劃深度查核作業，將傳統放流水採樣稽查方式，擴大為整廠深度稽查，以廢水量、用電量、加藥量、污泥量、處理設施操作、管線狀況及環境管理狀況等為稽查重點，必要時並駐廠進行功能評鑑相關作業，瞭解工業區污水污水處理廠是否有硬體設施功能不足或不實操作之狀況，</w:t>
      </w:r>
      <w:r w:rsidR="009D5674" w:rsidRPr="00F032BA">
        <w:rPr>
          <w:rFonts w:hint="eastAsia"/>
          <w:bCs w:val="0"/>
          <w:szCs w:val="32"/>
        </w:rPr>
        <w:t>藉此</w:t>
      </w:r>
      <w:r w:rsidRPr="00F032BA">
        <w:rPr>
          <w:rFonts w:hint="eastAsia"/>
          <w:bCs w:val="0"/>
          <w:szCs w:val="32"/>
        </w:rPr>
        <w:t>提升稽查品質。</w:t>
      </w:r>
      <w:bookmarkEnd w:id="309"/>
      <w:bookmarkEnd w:id="310"/>
    </w:p>
    <w:p w:rsidR="00932262" w:rsidRPr="00F032BA" w:rsidRDefault="00932262" w:rsidP="00EE19DC">
      <w:pPr>
        <w:pStyle w:val="3"/>
        <w:kinsoku w:val="0"/>
        <w:autoSpaceDE w:val="0"/>
        <w:autoSpaceDN w:val="0"/>
        <w:adjustRightInd w:val="0"/>
        <w:ind w:left="1393"/>
      </w:pPr>
      <w:bookmarkStart w:id="311" w:name="_Toc406680884"/>
      <w:bookmarkStart w:id="312" w:name="_Toc407347741"/>
      <w:r w:rsidRPr="00F032BA">
        <w:rPr>
          <w:rFonts w:hint="eastAsia"/>
          <w:bCs w:val="0"/>
          <w:szCs w:val="32"/>
        </w:rPr>
        <w:t>因深度稽查涉及專業領域廣泛且精深，該署102年度委辦計畫「工業區污水下水道系統管理及輔導計畫（</w:t>
      </w:r>
      <w:r w:rsidRPr="00F032BA">
        <w:rPr>
          <w:bCs w:val="0"/>
          <w:szCs w:val="32"/>
        </w:rPr>
        <w:t>EPA-102-G105-02-214</w:t>
      </w:r>
      <w:r w:rsidRPr="00F032BA">
        <w:rPr>
          <w:rFonts w:hint="eastAsia"/>
          <w:bCs w:val="0"/>
          <w:szCs w:val="32"/>
        </w:rPr>
        <w:t>）」即指出：「深度稽查模式對於稽查同仁應需要過渡之學習期程，且有可能拉長單位稽查時間，但應可反映出受查單位真正亟需解決之問題，確保工業區污水處理廠維持正常且良好之操</w:t>
      </w:r>
      <w:r w:rsidRPr="00F032BA">
        <w:rPr>
          <w:rFonts w:hint="eastAsia"/>
          <w:bCs w:val="0"/>
          <w:szCs w:val="32"/>
        </w:rPr>
        <w:lastRenderedPageBreak/>
        <w:t>作。」</w:t>
      </w:r>
      <w:r w:rsidR="00E66056" w:rsidRPr="00F032BA">
        <w:rPr>
          <w:rFonts w:hint="eastAsia"/>
          <w:bCs w:val="0"/>
          <w:szCs w:val="32"/>
        </w:rPr>
        <w:t>揆</w:t>
      </w:r>
      <w:r w:rsidRPr="00F032BA">
        <w:rPr>
          <w:rFonts w:hint="eastAsia"/>
          <w:bCs w:val="0"/>
          <w:szCs w:val="32"/>
        </w:rPr>
        <w:t>諸本院98年間調查之觀音工業區污水處理廠繞流偷排廢水及污泥污染鄰近地面水體案、100年間調查</w:t>
      </w:r>
      <w:r w:rsidR="001E0016" w:rsidRPr="00F032BA">
        <w:rPr>
          <w:bCs w:val="0"/>
          <w:szCs w:val="32"/>
        </w:rPr>
        <w:t>臺</w:t>
      </w:r>
      <w:r w:rsidRPr="00F032BA">
        <w:rPr>
          <w:bCs w:val="0"/>
          <w:szCs w:val="32"/>
        </w:rPr>
        <w:t>灣中油股份有限公司</w:t>
      </w:r>
      <w:r w:rsidRPr="00F032BA">
        <w:rPr>
          <w:rFonts w:hint="eastAsia"/>
          <w:bCs w:val="0"/>
          <w:szCs w:val="32"/>
        </w:rPr>
        <w:t>高雄煉油廠利用雨天報備方式排放廢污水致污染後勁溪案、102年間調查日月光半導體製造股份有限公司高雄廠區非法排放廢水至後勁溪等引起社會關注重大污染案例，可見大型國營事業或上市公司等理應善盡企業社會責任者，仍發生未確實操作廢水處理設施，違法排放廢水情形，經環保機關執行深度稽查後始確認違法情事</w:t>
      </w:r>
      <w:r w:rsidR="008153FF" w:rsidRPr="00F032BA">
        <w:rPr>
          <w:rFonts w:hint="eastAsia"/>
          <w:bCs w:val="0"/>
          <w:szCs w:val="32"/>
        </w:rPr>
        <w:t>，深值重視</w:t>
      </w:r>
      <w:r w:rsidRPr="00F032BA">
        <w:rPr>
          <w:rFonts w:hint="eastAsia"/>
          <w:bCs w:val="0"/>
          <w:szCs w:val="32"/>
        </w:rPr>
        <w:t>。職此，</w:t>
      </w:r>
      <w:r w:rsidRPr="00F032BA">
        <w:rPr>
          <w:rFonts w:hAnsi="標楷體" w:hint="eastAsia"/>
        </w:rPr>
        <w:t>環保署宜續推動工業區污水處理廠及下水道系統深度稽查作業，並協助各地方環保機關提升該項稽查能力，以有效遏止非法污染行為</w:t>
      </w:r>
      <w:r w:rsidRPr="00F032BA">
        <w:rPr>
          <w:rFonts w:hAnsi="標楷體" w:hint="eastAsia"/>
          <w:b/>
        </w:rPr>
        <w:t>。</w:t>
      </w:r>
      <w:bookmarkEnd w:id="311"/>
      <w:bookmarkEnd w:id="312"/>
    </w:p>
    <w:p w:rsidR="006156D3" w:rsidRPr="00F032BA" w:rsidRDefault="006156D3" w:rsidP="006156D3">
      <w:pPr>
        <w:pStyle w:val="2"/>
        <w:kinsoku w:val="0"/>
        <w:autoSpaceDE w:val="0"/>
        <w:autoSpaceDN w:val="0"/>
        <w:adjustRightInd w:val="0"/>
        <w:ind w:left="1045"/>
      </w:pPr>
      <w:bookmarkStart w:id="313" w:name="_Toc407347742"/>
      <w:r w:rsidRPr="00F032BA">
        <w:rPr>
          <w:rFonts w:hAnsi="標楷體" w:hint="eastAsia"/>
          <w:b/>
        </w:rPr>
        <w:t>國內水資源有限且日益短缺，</w:t>
      </w:r>
      <w:r w:rsidRPr="00F032BA">
        <w:rPr>
          <w:rFonts w:hint="eastAsia"/>
          <w:b/>
          <w:bCs w:val="0"/>
          <w:szCs w:val="32"/>
        </w:rPr>
        <w:t>有效利用再生水源應為</w:t>
      </w:r>
      <w:r w:rsidRPr="00F032BA">
        <w:rPr>
          <w:b/>
        </w:rPr>
        <w:t>重要</w:t>
      </w:r>
      <w:r w:rsidRPr="00F032BA">
        <w:rPr>
          <w:rFonts w:hint="eastAsia"/>
          <w:b/>
        </w:rPr>
        <w:t>課題，</w:t>
      </w:r>
      <w:r w:rsidRPr="00F032BA">
        <w:rPr>
          <w:rFonts w:hAnsi="標楷體" w:hint="eastAsia"/>
          <w:b/>
        </w:rPr>
        <w:t>環保署及經濟部宜評估工業區已妥善處理之放流水回收再利用之可行性，並賡續推動產業節水措施，以有效運用水資源，減少資源浪費：</w:t>
      </w:r>
      <w:bookmarkEnd w:id="313"/>
    </w:p>
    <w:p w:rsidR="006156D3" w:rsidRPr="00F032BA" w:rsidRDefault="006156D3" w:rsidP="006156D3">
      <w:pPr>
        <w:pStyle w:val="3"/>
        <w:kinsoku w:val="0"/>
        <w:autoSpaceDE w:val="0"/>
        <w:autoSpaceDN w:val="0"/>
        <w:adjustRightInd w:val="0"/>
        <w:ind w:left="1393"/>
        <w:rPr>
          <w:rFonts w:ascii="新細明體" w:eastAsia="新細明體" w:cs="新細明體"/>
          <w:sz w:val="24"/>
          <w:szCs w:val="24"/>
        </w:rPr>
      </w:pPr>
      <w:bookmarkStart w:id="314" w:name="_Toc406680886"/>
      <w:bookmarkStart w:id="315" w:name="_Toc407347743"/>
      <w:r w:rsidRPr="00F032BA">
        <w:rPr>
          <w:rFonts w:hint="eastAsia"/>
          <w:bCs w:val="0"/>
          <w:szCs w:val="32"/>
        </w:rPr>
        <w:t>據環保署95年度委辦「工業區專用下水道系統查核評比暨管理問題診斷追蹤改善計畫」</w:t>
      </w:r>
      <w:r w:rsidRPr="00F032BA">
        <w:rPr>
          <w:rFonts w:hint="eastAsia"/>
          <w:szCs w:val="32"/>
        </w:rPr>
        <w:t>（</w:t>
      </w:r>
      <w:r w:rsidRPr="00F032BA">
        <w:rPr>
          <w:szCs w:val="32"/>
        </w:rPr>
        <w:t>EPA-95-G105-02-204</w:t>
      </w:r>
      <w:r w:rsidRPr="00F032BA">
        <w:rPr>
          <w:rFonts w:hint="eastAsia"/>
          <w:szCs w:val="32"/>
        </w:rPr>
        <w:t>）</w:t>
      </w:r>
      <w:r w:rsidRPr="00F032BA">
        <w:rPr>
          <w:rFonts w:hint="eastAsia"/>
          <w:bCs w:val="0"/>
          <w:szCs w:val="32"/>
        </w:rPr>
        <w:t>指出，</w:t>
      </w:r>
      <w:r w:rsidR="001E0016" w:rsidRPr="00F032BA">
        <w:rPr>
          <w:rFonts w:hint="eastAsia"/>
          <w:bCs w:val="0"/>
          <w:szCs w:val="32"/>
        </w:rPr>
        <w:t>臺</w:t>
      </w:r>
      <w:r w:rsidRPr="00F032BA">
        <w:rPr>
          <w:rFonts w:hint="eastAsia"/>
          <w:bCs w:val="0"/>
          <w:szCs w:val="32"/>
        </w:rPr>
        <w:t>灣水資源極度缺乏，而任何產業之生產皆無法不使用水資源，尤其是目前高科技產業如：半導體業及光電業等，所以如果污水廠廢水未來能處理到相當程度，其回收再利用亦應為永續發展之必需。並建議該署應提前研議，未來處理妥善之廢水進行回收使用或發電利用等之規定，並可限定回收使用水質條件及配合管制方式，以避免回收使用變相為污染偷排之狀況。再據環保署</w:t>
      </w:r>
      <w:r w:rsidRPr="00F032BA">
        <w:rPr>
          <w:rFonts w:hint="eastAsia"/>
          <w:szCs w:val="32"/>
        </w:rPr>
        <w:t>100年度委辦「工業區專用下水道系統水污染管制綜合管理計畫」（</w:t>
      </w:r>
      <w:r w:rsidRPr="00F032BA">
        <w:rPr>
          <w:szCs w:val="32"/>
        </w:rPr>
        <w:t>EPA-100-G105-02-219</w:t>
      </w:r>
      <w:r w:rsidRPr="00F032BA">
        <w:rPr>
          <w:rFonts w:hint="eastAsia"/>
          <w:szCs w:val="32"/>
        </w:rPr>
        <w:t>）亦提出，</w:t>
      </w:r>
      <w:r w:rsidRPr="00F032BA">
        <w:rPr>
          <w:rFonts w:hint="eastAsia"/>
          <w:bCs w:val="0"/>
          <w:szCs w:val="32"/>
        </w:rPr>
        <w:t>推動水資源回收，可朝不同污水性質進行分離，後再行回收處理，或擇一或二家事業輔導使其做為示範回收廠。各工業區用水回收率，可透經各區成立用水輔導組織，並指</w:t>
      </w:r>
      <w:r w:rsidRPr="00F032BA">
        <w:rPr>
          <w:rFonts w:hint="eastAsia"/>
          <w:bCs w:val="0"/>
          <w:szCs w:val="32"/>
        </w:rPr>
        <w:lastRenderedPageBreak/>
        <w:t>定專責人員，強化執行回收率。</w:t>
      </w:r>
      <w:bookmarkEnd w:id="314"/>
      <w:bookmarkEnd w:id="315"/>
    </w:p>
    <w:p w:rsidR="006156D3" w:rsidRPr="00F032BA" w:rsidRDefault="006156D3" w:rsidP="006156D3">
      <w:pPr>
        <w:pStyle w:val="3"/>
        <w:kinsoku w:val="0"/>
        <w:autoSpaceDE w:val="0"/>
        <w:autoSpaceDN w:val="0"/>
        <w:adjustRightInd w:val="0"/>
        <w:ind w:left="1393"/>
        <w:rPr>
          <w:rFonts w:ascii="新細明體" w:eastAsia="新細明體" w:cs="新細明體"/>
          <w:sz w:val="24"/>
          <w:szCs w:val="24"/>
        </w:rPr>
      </w:pPr>
      <w:bookmarkStart w:id="316" w:name="_Toc406680887"/>
      <w:bookmarkStart w:id="317" w:name="_Toc407347744"/>
      <w:r w:rsidRPr="00F032BA">
        <w:rPr>
          <w:rFonts w:hint="eastAsia"/>
          <w:bCs w:val="0"/>
          <w:szCs w:val="32"/>
        </w:rPr>
        <w:t>嗣環保署102年度委辦「工業區污水下水道系統管理及輔導計畫（</w:t>
      </w:r>
      <w:r w:rsidRPr="00F032BA">
        <w:rPr>
          <w:bCs w:val="0"/>
          <w:szCs w:val="32"/>
        </w:rPr>
        <w:t>EPA-102-G105-02-214</w:t>
      </w:r>
      <w:r w:rsidRPr="00F032BA">
        <w:rPr>
          <w:rFonts w:hint="eastAsia"/>
          <w:bCs w:val="0"/>
          <w:szCs w:val="32"/>
        </w:rPr>
        <w:t>）」再指出，水資源日益緊縮，已逐漸成為未來之趨勢，在既有之水源外，積極探討與開發工業區或公共污水廠放流水之再利用，已成為未來替代水源之重要選項。並建議未來若能由中央目的事業主管機關主動進行規劃與輔導時，於經濟面建議考慮缺水風險、調整水價及採用</w:t>
      </w:r>
      <w:r w:rsidRPr="00F032BA">
        <w:rPr>
          <w:bCs w:val="0"/>
          <w:szCs w:val="32"/>
        </w:rPr>
        <w:t>BTO(</w:t>
      </w:r>
      <w:r w:rsidRPr="00F032BA">
        <w:rPr>
          <w:rFonts w:hint="eastAsia"/>
          <w:bCs w:val="0"/>
          <w:szCs w:val="32"/>
        </w:rPr>
        <w:t>興建、移轉、營運</w:t>
      </w:r>
      <w:r w:rsidRPr="00F032BA">
        <w:rPr>
          <w:bCs w:val="0"/>
          <w:szCs w:val="32"/>
        </w:rPr>
        <w:t>)</w:t>
      </w:r>
      <w:r w:rsidRPr="00F032BA">
        <w:rPr>
          <w:rFonts w:hint="eastAsia"/>
          <w:bCs w:val="0"/>
          <w:szCs w:val="32"/>
        </w:rPr>
        <w:t>營運模式之可行性或提供實際經費之補助，應可增加此類廢水再利用之可行性，以提升再生水之經濟效益；於法規面建議考量是否以收取廢</w:t>
      </w:r>
      <w:r w:rsidRPr="00F032BA">
        <w:rPr>
          <w:bCs w:val="0"/>
          <w:szCs w:val="32"/>
        </w:rPr>
        <w:t>(</w:t>
      </w:r>
      <w:r w:rsidRPr="00F032BA">
        <w:rPr>
          <w:rFonts w:hint="eastAsia"/>
          <w:bCs w:val="0"/>
          <w:szCs w:val="32"/>
        </w:rPr>
        <w:t>污</w:t>
      </w:r>
      <w:r w:rsidRPr="00F032BA">
        <w:rPr>
          <w:bCs w:val="0"/>
          <w:szCs w:val="32"/>
        </w:rPr>
        <w:t>)</w:t>
      </w:r>
      <w:r w:rsidRPr="00F032BA">
        <w:rPr>
          <w:rFonts w:hint="eastAsia"/>
          <w:bCs w:val="0"/>
          <w:szCs w:val="32"/>
        </w:rPr>
        <w:t>水排放費之方式，促使業者提升再生水使用率，</w:t>
      </w:r>
      <w:r w:rsidR="00A77077" w:rsidRPr="00F032BA">
        <w:rPr>
          <w:rFonts w:hint="eastAsia"/>
          <w:bCs w:val="0"/>
          <w:szCs w:val="32"/>
        </w:rPr>
        <w:t>…</w:t>
      </w:r>
      <w:r w:rsidRPr="00F032BA">
        <w:rPr>
          <w:rFonts w:hint="eastAsia"/>
          <w:bCs w:val="0"/>
          <w:szCs w:val="32"/>
        </w:rPr>
        <w:t>建議未來在再生水之水源方面，亦可考量水質較為單純穩定之生活污水進行探討其可行性，以有效運用水資源，減少資源浪費。</w:t>
      </w:r>
      <w:bookmarkEnd w:id="316"/>
      <w:bookmarkEnd w:id="317"/>
    </w:p>
    <w:p w:rsidR="006156D3" w:rsidRPr="00F032BA" w:rsidRDefault="005A5D6E" w:rsidP="006156D3">
      <w:pPr>
        <w:pStyle w:val="3"/>
        <w:kinsoku w:val="0"/>
        <w:autoSpaceDE w:val="0"/>
        <w:autoSpaceDN w:val="0"/>
        <w:adjustRightInd w:val="0"/>
        <w:ind w:left="1393"/>
        <w:rPr>
          <w:rFonts w:hAnsi="標楷體"/>
          <w:szCs w:val="32"/>
        </w:rPr>
      </w:pPr>
      <w:bookmarkStart w:id="318" w:name="_Toc406680888"/>
      <w:bookmarkStart w:id="319" w:name="_Toc407347745"/>
      <w:r w:rsidRPr="00F032BA">
        <w:rPr>
          <w:rFonts w:hint="eastAsia"/>
        </w:rPr>
        <w:t>另</w:t>
      </w:r>
      <w:r w:rsidR="006156D3" w:rsidRPr="00F032BA">
        <w:rPr>
          <w:rFonts w:hint="eastAsia"/>
        </w:rPr>
        <w:t>據工業局查復，</w:t>
      </w:r>
      <w:r w:rsidR="006156D3" w:rsidRPr="00F032BA">
        <w:rPr>
          <w:rFonts w:hAnsi="標楷體"/>
          <w:szCs w:val="32"/>
        </w:rPr>
        <w:t>自98至102年</w:t>
      </w:r>
      <w:r w:rsidR="006156D3" w:rsidRPr="00F032BA">
        <w:rPr>
          <w:rFonts w:hAnsi="標楷體" w:hint="eastAsia"/>
          <w:szCs w:val="32"/>
        </w:rPr>
        <w:t>間</w:t>
      </w:r>
      <w:r w:rsidR="006156D3" w:rsidRPr="00F032BA">
        <w:rPr>
          <w:rFonts w:hAnsi="標楷體"/>
          <w:szCs w:val="32"/>
        </w:rPr>
        <w:t>均以專案計畫推動產業提升用水效能，</w:t>
      </w:r>
      <w:r w:rsidR="006156D3" w:rsidRPr="00F032BA">
        <w:rPr>
          <w:rFonts w:hAnsi="標楷體" w:hint="eastAsia"/>
          <w:szCs w:val="32"/>
        </w:rPr>
        <w:t>提供受輔導廠商從</w:t>
      </w:r>
      <w:r w:rsidR="006156D3" w:rsidRPr="00F032BA">
        <w:rPr>
          <w:rFonts w:hAnsi="標楷體"/>
          <w:szCs w:val="32"/>
        </w:rPr>
        <w:t>製程節水、冷卻節水、鍋爐節水、生活節水及管末廢水回收等</w:t>
      </w:r>
      <w:r w:rsidR="006156D3" w:rsidRPr="00F032BA">
        <w:rPr>
          <w:rFonts w:hAnsi="標楷體" w:hint="eastAsia"/>
          <w:szCs w:val="32"/>
        </w:rPr>
        <w:t>不同面向</w:t>
      </w:r>
      <w:r w:rsidR="006156D3" w:rsidRPr="00F032BA">
        <w:rPr>
          <w:rFonts w:hAnsi="標楷體"/>
          <w:szCs w:val="32"/>
        </w:rPr>
        <w:t>提升廠內</w:t>
      </w:r>
      <w:r w:rsidR="006156D3" w:rsidRPr="00F032BA">
        <w:rPr>
          <w:rFonts w:hAnsi="標楷體" w:hint="eastAsia"/>
          <w:szCs w:val="32"/>
        </w:rPr>
        <w:t>用水</w:t>
      </w:r>
      <w:r w:rsidR="006156D3" w:rsidRPr="00F032BA">
        <w:rPr>
          <w:rFonts w:hAnsi="標楷體"/>
          <w:szCs w:val="32"/>
        </w:rPr>
        <w:t>回收率</w:t>
      </w:r>
      <w:r w:rsidR="006156D3" w:rsidRPr="00F032BA">
        <w:rPr>
          <w:rFonts w:hAnsi="標楷體" w:hint="eastAsia"/>
          <w:szCs w:val="32"/>
        </w:rPr>
        <w:t>，</w:t>
      </w:r>
      <w:r w:rsidR="006156D3" w:rsidRPr="00F032BA">
        <w:rPr>
          <w:rFonts w:hAnsi="標楷體"/>
          <w:szCs w:val="32"/>
        </w:rPr>
        <w:t>輔導3</w:t>
      </w:r>
      <w:r w:rsidR="006156D3" w:rsidRPr="00F032BA">
        <w:rPr>
          <w:rFonts w:hAnsi="標楷體" w:hint="eastAsia"/>
          <w:szCs w:val="32"/>
        </w:rPr>
        <w:t>96</w:t>
      </w:r>
      <w:r w:rsidR="006156D3" w:rsidRPr="00F032BA">
        <w:rPr>
          <w:rFonts w:hAnsi="標楷體"/>
          <w:szCs w:val="32"/>
        </w:rPr>
        <w:t>廠家</w:t>
      </w:r>
      <w:r w:rsidR="006156D3" w:rsidRPr="00F032BA">
        <w:rPr>
          <w:rFonts w:hAnsi="標楷體" w:hint="eastAsia"/>
          <w:szCs w:val="32"/>
        </w:rPr>
        <w:t>進行廢水減量及回收再利用</w:t>
      </w:r>
      <w:r w:rsidR="006156D3" w:rsidRPr="00F032BA">
        <w:rPr>
          <w:rFonts w:hAnsi="標楷體"/>
          <w:szCs w:val="32"/>
        </w:rPr>
        <w:t>，建議節水量達2,361萬噸，節水方案以製程節水為主(897萬噸)，其次為管末廢水回收(727萬噸)，再次為冷卻節水(588萬噸)，以電子零組件製造業家數最多，其次為化學材料製造業。</w:t>
      </w:r>
      <w:bookmarkEnd w:id="318"/>
      <w:bookmarkEnd w:id="319"/>
    </w:p>
    <w:p w:rsidR="00B43ADD" w:rsidRPr="00F032BA" w:rsidRDefault="006302E9" w:rsidP="00EE19DC">
      <w:pPr>
        <w:pStyle w:val="3"/>
        <w:kinsoku w:val="0"/>
        <w:autoSpaceDE w:val="0"/>
        <w:autoSpaceDN w:val="0"/>
        <w:adjustRightInd w:val="0"/>
        <w:ind w:left="1393"/>
        <w:rPr>
          <w:rFonts w:hAnsi="標楷體"/>
        </w:rPr>
      </w:pPr>
      <w:bookmarkStart w:id="320" w:name="_Toc406680889"/>
      <w:bookmarkStart w:id="321" w:name="_Toc407347746"/>
      <w:r w:rsidRPr="00F032BA">
        <w:rPr>
          <w:rFonts w:hint="eastAsia"/>
        </w:rPr>
        <w:t>按國內水資源有限且日益短缺</w:t>
      </w:r>
      <w:r w:rsidR="006156D3" w:rsidRPr="00F032BA">
        <w:rPr>
          <w:rFonts w:hint="eastAsia"/>
        </w:rPr>
        <w:t>，</w:t>
      </w:r>
      <w:r w:rsidRPr="00F032BA">
        <w:rPr>
          <w:rFonts w:hint="eastAsia"/>
        </w:rPr>
        <w:t>觀諸103年</w:t>
      </w:r>
      <w:r w:rsidRPr="00F032BA">
        <w:t>下半年</w:t>
      </w:r>
      <w:r w:rsidRPr="00F032BA">
        <w:rPr>
          <w:rFonts w:hint="eastAsia"/>
        </w:rPr>
        <w:t>起</w:t>
      </w:r>
      <w:r w:rsidRPr="00F032BA">
        <w:t>因降雨量不足</w:t>
      </w:r>
      <w:r w:rsidR="00992F65" w:rsidRPr="00F032BA">
        <w:rPr>
          <w:rFonts w:hint="eastAsia"/>
        </w:rPr>
        <w:t>，</w:t>
      </w:r>
      <w:r w:rsidR="00EA09EB" w:rsidRPr="00F032BA">
        <w:rPr>
          <w:rFonts w:hint="eastAsia"/>
        </w:rPr>
        <w:t>各</w:t>
      </w:r>
      <w:r w:rsidR="00EA09EB" w:rsidRPr="00F032BA">
        <w:t>水庫水情吃緊</w:t>
      </w:r>
      <w:r w:rsidRPr="00F032BA">
        <w:t>，</w:t>
      </w:r>
      <w:r w:rsidR="00095B90" w:rsidRPr="00F032BA">
        <w:rPr>
          <w:rFonts w:hint="eastAsia"/>
        </w:rPr>
        <w:t>甚至影響</w:t>
      </w:r>
      <w:r w:rsidR="00095B90" w:rsidRPr="00F032BA">
        <w:t>農業灌溉用水</w:t>
      </w:r>
      <w:r w:rsidR="00095B90" w:rsidRPr="00F032BA">
        <w:rPr>
          <w:rFonts w:hint="eastAsia"/>
        </w:rPr>
        <w:t>等情，</w:t>
      </w:r>
      <w:r w:rsidR="00992F65" w:rsidRPr="00F032BA">
        <w:rPr>
          <w:rFonts w:hint="eastAsia"/>
        </w:rPr>
        <w:t>凸顯</w:t>
      </w:r>
      <w:r w:rsidRPr="00F032BA">
        <w:t>缺水問題</w:t>
      </w:r>
      <w:r w:rsidR="005A5D6E" w:rsidRPr="00F032BA">
        <w:rPr>
          <w:rFonts w:hint="eastAsia"/>
        </w:rPr>
        <w:t>漸趨</w:t>
      </w:r>
      <w:r w:rsidRPr="00F032BA">
        <w:t>嚴峻</w:t>
      </w:r>
      <w:r w:rsidR="00095B90" w:rsidRPr="00F032BA">
        <w:rPr>
          <w:rFonts w:hint="eastAsia"/>
        </w:rPr>
        <w:t>。</w:t>
      </w:r>
      <w:r w:rsidR="00EA09EB" w:rsidRPr="00F032BA">
        <w:rPr>
          <w:rFonts w:hint="eastAsia"/>
        </w:rPr>
        <w:t>而</w:t>
      </w:r>
      <w:r w:rsidR="006156D3" w:rsidRPr="00F032BA">
        <w:rPr>
          <w:rFonts w:hAnsi="標楷體" w:hint="eastAsia"/>
          <w:szCs w:val="32"/>
        </w:rPr>
        <w:t>環保署</w:t>
      </w:r>
      <w:r w:rsidR="006156D3" w:rsidRPr="00F032BA">
        <w:rPr>
          <w:rFonts w:hint="eastAsia"/>
        </w:rPr>
        <w:t>95、100及102年委辦之工業區污染管制及輔導相關計畫，均提出工業區</w:t>
      </w:r>
      <w:r w:rsidR="006156D3" w:rsidRPr="00F032BA">
        <w:rPr>
          <w:rFonts w:hint="eastAsia"/>
          <w:bCs w:val="0"/>
          <w:szCs w:val="32"/>
        </w:rPr>
        <w:t>妥善處理後之放流水回收再利用之議題，並就經濟面、技術面及法制面提出相關建議及作法，可徵節約用水、尋求及有效利用再生水源，實為</w:t>
      </w:r>
      <w:r w:rsidR="006156D3" w:rsidRPr="00F032BA">
        <w:t>重要</w:t>
      </w:r>
      <w:r w:rsidR="006156D3" w:rsidRPr="00F032BA">
        <w:rPr>
          <w:rFonts w:hint="eastAsia"/>
        </w:rPr>
        <w:t>課題。</w:t>
      </w:r>
      <w:r w:rsidR="006156D3" w:rsidRPr="00F032BA">
        <w:rPr>
          <w:rFonts w:hAnsi="標楷體" w:hint="eastAsia"/>
        </w:rPr>
        <w:t>環保署及經濟部允宜評估工業區已妥善處理之</w:t>
      </w:r>
      <w:r w:rsidR="006156D3" w:rsidRPr="00F032BA">
        <w:rPr>
          <w:rFonts w:hAnsi="標楷體" w:hint="eastAsia"/>
        </w:rPr>
        <w:lastRenderedPageBreak/>
        <w:t>放流水回收再利用之可行性，並賡續推動產業節水措施，以有效運用水資源，減少資源浪費</w:t>
      </w:r>
      <w:r w:rsidR="00FD36BC" w:rsidRPr="00F032BA">
        <w:rPr>
          <w:rFonts w:hAnsi="標楷體" w:hint="eastAsia"/>
        </w:rPr>
        <w:t>。</w:t>
      </w:r>
      <w:bookmarkEnd w:id="320"/>
      <w:bookmarkEnd w:id="321"/>
    </w:p>
    <w:p w:rsidR="00503A85" w:rsidRPr="00F032BA" w:rsidRDefault="00503A85" w:rsidP="00503A85">
      <w:pPr>
        <w:pStyle w:val="1"/>
        <w:numPr>
          <w:ilvl w:val="0"/>
          <w:numId w:val="0"/>
        </w:numPr>
        <w:ind w:left="841" w:hanging="699"/>
      </w:pPr>
    </w:p>
    <w:p w:rsidR="00503A85" w:rsidRPr="00F032BA" w:rsidRDefault="00503A85" w:rsidP="00503A85">
      <w:pPr>
        <w:pStyle w:val="1"/>
        <w:numPr>
          <w:ilvl w:val="0"/>
          <w:numId w:val="0"/>
        </w:numPr>
        <w:ind w:left="841" w:hanging="699"/>
      </w:pPr>
    </w:p>
    <w:p w:rsidR="00C44E80" w:rsidRPr="00F032BA" w:rsidRDefault="00503A85" w:rsidP="00C44E80">
      <w:pPr>
        <w:pStyle w:val="a6"/>
        <w:kinsoku w:val="0"/>
        <w:spacing w:before="0" w:after="0" w:line="580" w:lineRule="exact"/>
        <w:ind w:left="4536"/>
        <w:jc w:val="both"/>
        <w:rPr>
          <w:b w:val="0"/>
          <w:snapToGrid/>
          <w:spacing w:val="12"/>
          <w:kern w:val="0"/>
        </w:rPr>
      </w:pPr>
      <w:r w:rsidRPr="00F032BA">
        <w:rPr>
          <w:rFonts w:hint="eastAsia"/>
          <w:b w:val="0"/>
          <w:snapToGrid/>
          <w:spacing w:val="12"/>
          <w:kern w:val="0"/>
        </w:rPr>
        <w:t>調查研究委員：</w:t>
      </w:r>
      <w:r w:rsidR="00C44E80" w:rsidRPr="00F032BA">
        <w:rPr>
          <w:rFonts w:hint="eastAsia"/>
          <w:b w:val="0"/>
          <w:snapToGrid/>
          <w:spacing w:val="12"/>
          <w:kern w:val="0"/>
        </w:rPr>
        <w:t>陳慶財</w:t>
      </w:r>
    </w:p>
    <w:p w:rsidR="00C44E80" w:rsidRPr="00F032BA" w:rsidRDefault="00C44E80" w:rsidP="00C44E80">
      <w:pPr>
        <w:pStyle w:val="a6"/>
        <w:kinsoku w:val="0"/>
        <w:spacing w:before="0" w:after="0" w:line="580" w:lineRule="exact"/>
        <w:ind w:left="4536" w:firstLineChars="648" w:firstLine="2832"/>
        <w:jc w:val="both"/>
        <w:rPr>
          <w:b w:val="0"/>
          <w:snapToGrid/>
          <w:spacing w:val="24"/>
          <w:kern w:val="0"/>
        </w:rPr>
      </w:pPr>
      <w:r w:rsidRPr="00F032BA">
        <w:rPr>
          <w:rFonts w:hint="eastAsia"/>
          <w:b w:val="0"/>
          <w:snapToGrid/>
          <w:spacing w:val="24"/>
          <w:kern w:val="0"/>
        </w:rPr>
        <w:t>楊美鈴</w:t>
      </w:r>
    </w:p>
    <w:p w:rsidR="00C44E80" w:rsidRPr="00F032BA" w:rsidRDefault="00C44E80" w:rsidP="00C44E80">
      <w:pPr>
        <w:pStyle w:val="a6"/>
        <w:kinsoku w:val="0"/>
        <w:spacing w:before="0" w:after="0" w:line="580" w:lineRule="exact"/>
        <w:ind w:left="4536" w:firstLineChars="648" w:firstLine="2832"/>
        <w:jc w:val="both"/>
        <w:rPr>
          <w:b w:val="0"/>
          <w:snapToGrid/>
          <w:spacing w:val="24"/>
          <w:kern w:val="0"/>
        </w:rPr>
      </w:pPr>
      <w:r w:rsidRPr="00F032BA">
        <w:rPr>
          <w:rFonts w:hint="eastAsia"/>
          <w:b w:val="0"/>
          <w:snapToGrid/>
          <w:spacing w:val="24"/>
          <w:kern w:val="0"/>
        </w:rPr>
        <w:t>仉桂美</w:t>
      </w:r>
    </w:p>
    <w:p w:rsidR="00503A85" w:rsidRPr="00F032BA" w:rsidRDefault="00C44E80" w:rsidP="00C44E80">
      <w:pPr>
        <w:pStyle w:val="a6"/>
        <w:kinsoku w:val="0"/>
        <w:spacing w:before="0" w:after="0" w:line="580" w:lineRule="exact"/>
        <w:ind w:left="4536" w:firstLineChars="648" w:firstLine="2832"/>
        <w:jc w:val="both"/>
        <w:rPr>
          <w:b w:val="0"/>
          <w:snapToGrid/>
          <w:spacing w:val="24"/>
          <w:kern w:val="0"/>
        </w:rPr>
      </w:pPr>
      <w:r w:rsidRPr="00F032BA">
        <w:rPr>
          <w:rFonts w:hint="eastAsia"/>
          <w:b w:val="0"/>
          <w:snapToGrid/>
          <w:spacing w:val="24"/>
          <w:kern w:val="0"/>
        </w:rPr>
        <w:t>李月德</w:t>
      </w: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C44E80" w:rsidRPr="00F032BA" w:rsidRDefault="00C44E80" w:rsidP="00C44E80">
      <w:pPr>
        <w:pStyle w:val="ac"/>
      </w:pPr>
      <w:r w:rsidRPr="00F032BA">
        <w:rPr>
          <w:rFonts w:hint="eastAsia"/>
        </w:rPr>
        <w:t>中華民國</w:t>
      </w:r>
      <w:r w:rsidRPr="00F032BA">
        <w:rPr>
          <w:rFonts w:hint="eastAsia"/>
        </w:rPr>
        <w:t>103</w:t>
      </w:r>
      <w:r w:rsidRPr="00F032BA">
        <w:rPr>
          <w:rFonts w:hint="eastAsia"/>
        </w:rPr>
        <w:t>年</w:t>
      </w:r>
      <w:r w:rsidRPr="00F032BA">
        <w:rPr>
          <w:rFonts w:hint="eastAsia"/>
        </w:rPr>
        <w:t>12</w:t>
      </w:r>
      <w:r w:rsidRPr="00F032BA">
        <w:rPr>
          <w:rFonts w:hint="eastAsia"/>
        </w:rPr>
        <w:t>月</w:t>
      </w:r>
      <w:r w:rsidRPr="00F032BA">
        <w:rPr>
          <w:rFonts w:hint="eastAsia"/>
        </w:rPr>
        <w:t>27</w:t>
      </w:r>
      <w:r w:rsidRPr="00F032BA">
        <w:rPr>
          <w:rFonts w:hint="eastAsia"/>
        </w:rPr>
        <w:t>日</w:t>
      </w:r>
    </w:p>
    <w:p w:rsidR="00C44E80" w:rsidRPr="00F032BA" w:rsidRDefault="00C44E80" w:rsidP="00C44E80">
      <w:pPr>
        <w:pStyle w:val="a6"/>
        <w:kinsoku w:val="0"/>
        <w:spacing w:before="0" w:after="0" w:line="500" w:lineRule="exact"/>
        <w:ind w:left="4536" w:firstLineChars="648" w:firstLine="2832"/>
        <w:jc w:val="both"/>
        <w:rPr>
          <w:b w:val="0"/>
          <w:snapToGrid/>
          <w:spacing w:val="24"/>
          <w:kern w:val="0"/>
        </w:rPr>
      </w:pPr>
    </w:p>
    <w:p w:rsidR="00503A85" w:rsidRPr="00F032BA" w:rsidRDefault="00503A85" w:rsidP="00503A85">
      <w:pPr>
        <w:pStyle w:val="1"/>
        <w:numPr>
          <w:ilvl w:val="0"/>
          <w:numId w:val="0"/>
        </w:numPr>
        <w:ind w:left="841" w:hanging="699"/>
      </w:pPr>
    </w:p>
    <w:p w:rsidR="00503A85" w:rsidRPr="00F032BA" w:rsidRDefault="00B43ADD" w:rsidP="00503A85">
      <w:pPr>
        <w:pStyle w:val="1"/>
        <w:autoSpaceDE w:val="0"/>
        <w:autoSpaceDN w:val="0"/>
        <w:rPr>
          <w:rFonts w:hAnsi="標楷體"/>
        </w:rPr>
      </w:pPr>
      <w:r w:rsidRPr="00F032BA">
        <w:rPr>
          <w:rFonts w:hAnsi="標楷體"/>
        </w:rPr>
        <w:br w:type="page"/>
      </w:r>
      <w:bookmarkStart w:id="322" w:name="_Toc4467126"/>
    </w:p>
    <w:p w:rsidR="00E303DB" w:rsidRPr="00F032BA" w:rsidRDefault="00E303DB" w:rsidP="00503A85">
      <w:pPr>
        <w:pStyle w:val="1"/>
        <w:numPr>
          <w:ilvl w:val="0"/>
          <w:numId w:val="44"/>
        </w:numPr>
        <w:rPr>
          <w:rFonts w:hAnsi="標楷體"/>
          <w:noProof/>
          <w:sz w:val="28"/>
          <w:szCs w:val="28"/>
        </w:rPr>
      </w:pPr>
      <w:bookmarkStart w:id="323" w:name="_Toc407347751"/>
      <w:bookmarkStart w:id="324" w:name="_Toc406767691"/>
      <w:r w:rsidRPr="00F032BA">
        <w:rPr>
          <w:rFonts w:hint="eastAsia"/>
        </w:rPr>
        <w:lastRenderedPageBreak/>
        <w:t>參考文獻：</w:t>
      </w:r>
      <w:bookmarkEnd w:id="323"/>
    </w:p>
    <w:p w:rsidR="00E303DB" w:rsidRPr="00F032BA" w:rsidRDefault="00E303DB" w:rsidP="00A57C57">
      <w:pPr>
        <w:pStyle w:val="2"/>
        <w:spacing w:line="460" w:lineRule="exact"/>
        <w:ind w:left="1134"/>
        <w:rPr>
          <w:noProof/>
        </w:rPr>
      </w:pPr>
      <w:bookmarkStart w:id="325" w:name="_Toc407347752"/>
      <w:r w:rsidRPr="00F032BA">
        <w:rPr>
          <w:rFonts w:hint="eastAsia"/>
          <w:noProof/>
        </w:rPr>
        <w:t>政府機關委託計畫：</w:t>
      </w:r>
      <w:bookmarkEnd w:id="325"/>
    </w:p>
    <w:p w:rsidR="003C6710" w:rsidRPr="00F032BA" w:rsidRDefault="003C6710" w:rsidP="003C6710">
      <w:pPr>
        <w:pStyle w:val="3"/>
        <w:spacing w:line="460" w:lineRule="exact"/>
        <w:ind w:left="1418"/>
        <w:rPr>
          <w:noProof/>
          <w:szCs w:val="32"/>
        </w:rPr>
      </w:pPr>
      <w:bookmarkStart w:id="326" w:name="_Toc407347753"/>
      <w:r w:rsidRPr="00F032BA">
        <w:rPr>
          <w:rFonts w:hint="eastAsia"/>
          <w:noProof/>
          <w:szCs w:val="32"/>
        </w:rPr>
        <w:t>蘇國恭，92年12月《工業區污水下水道系統廢水監控評估與污泥定量追蹤管理推動計畫》，群翔工程股份有限公司，行政院環境保護署委託計畫。</w:t>
      </w:r>
      <w:bookmarkEnd w:id="326"/>
    </w:p>
    <w:p w:rsidR="003C6710" w:rsidRPr="00F032BA" w:rsidRDefault="003C6710" w:rsidP="003C6710">
      <w:pPr>
        <w:pStyle w:val="3"/>
        <w:spacing w:line="460" w:lineRule="exact"/>
        <w:ind w:left="1418"/>
        <w:rPr>
          <w:noProof/>
          <w:szCs w:val="32"/>
        </w:rPr>
      </w:pPr>
      <w:bookmarkStart w:id="327" w:name="_Toc407347754"/>
      <w:r w:rsidRPr="00F032BA">
        <w:rPr>
          <w:rFonts w:hint="eastAsia"/>
          <w:noProof/>
          <w:szCs w:val="32"/>
        </w:rPr>
        <w:t>廖君庸、王招安主持，94年3月《工業區水污染措施合理性分析暨污染科學蒐證作業計畫》，技佳工程股份有限公司，行政院環境保護署委託計畫。</w:t>
      </w:r>
      <w:bookmarkEnd w:id="327"/>
    </w:p>
    <w:p w:rsidR="003C6710" w:rsidRPr="00F032BA" w:rsidRDefault="003C6710" w:rsidP="003C6710">
      <w:pPr>
        <w:pStyle w:val="3"/>
        <w:spacing w:line="460" w:lineRule="exact"/>
        <w:ind w:left="1418"/>
        <w:rPr>
          <w:noProof/>
          <w:szCs w:val="32"/>
        </w:rPr>
      </w:pPr>
      <w:bookmarkStart w:id="328" w:name="_Toc407347755"/>
      <w:r w:rsidRPr="00F032BA">
        <w:rPr>
          <w:rFonts w:hint="eastAsia"/>
          <w:noProof/>
          <w:szCs w:val="32"/>
        </w:rPr>
        <w:t>楊萬發主持，95年12月《工業區專用下水道系統查核評比暨管理問題診斷追蹤改善計畫》，鋒騰科技有限公司，行政院環境保護署委託計畫。</w:t>
      </w:r>
      <w:bookmarkEnd w:id="328"/>
    </w:p>
    <w:p w:rsidR="003C6710" w:rsidRPr="00F032BA" w:rsidRDefault="003C6710" w:rsidP="003C6710">
      <w:pPr>
        <w:pStyle w:val="3"/>
        <w:spacing w:line="460" w:lineRule="exact"/>
        <w:ind w:left="1418"/>
        <w:rPr>
          <w:rFonts w:hAnsi="標楷體"/>
          <w:noProof/>
          <w:szCs w:val="32"/>
        </w:rPr>
      </w:pPr>
      <w:bookmarkStart w:id="329" w:name="_Toc407347756"/>
      <w:r w:rsidRPr="00F032BA">
        <w:rPr>
          <w:rFonts w:hAnsi="標楷體" w:hint="eastAsia"/>
          <w:noProof/>
          <w:szCs w:val="32"/>
        </w:rPr>
        <w:t>王立祥主持，98年12月，《工業區下水道系統水污染管制綜合管理計畫》，環科工程顧問股份有限公司，行政院環境保護署委託計畫。</w:t>
      </w:r>
      <w:bookmarkEnd w:id="329"/>
    </w:p>
    <w:p w:rsidR="003C6710" w:rsidRPr="00F032BA" w:rsidRDefault="003C6710" w:rsidP="003C6710">
      <w:pPr>
        <w:pStyle w:val="3"/>
        <w:spacing w:line="460" w:lineRule="exact"/>
        <w:ind w:left="1418"/>
        <w:rPr>
          <w:noProof/>
          <w:szCs w:val="32"/>
        </w:rPr>
      </w:pPr>
      <w:bookmarkStart w:id="330" w:name="_Toc407347757"/>
      <w:r w:rsidRPr="00F032BA">
        <w:rPr>
          <w:rFonts w:hint="eastAsia"/>
          <w:noProof/>
          <w:szCs w:val="32"/>
        </w:rPr>
        <w:t>王立祥主持，100年12月，《工業區下水道系統水污染管制綜合管理計畫》，環科工程顧問股份有限公司，行政院環境保護署委託計畫。</w:t>
      </w:r>
      <w:bookmarkEnd w:id="330"/>
    </w:p>
    <w:p w:rsidR="003C6710" w:rsidRPr="00F032BA" w:rsidRDefault="003C6710" w:rsidP="00A57C57">
      <w:pPr>
        <w:pStyle w:val="3"/>
        <w:spacing w:line="460" w:lineRule="exact"/>
        <w:ind w:left="1418"/>
        <w:rPr>
          <w:noProof/>
          <w:szCs w:val="32"/>
        </w:rPr>
      </w:pPr>
      <w:bookmarkStart w:id="331" w:name="_Toc407347758"/>
      <w:r w:rsidRPr="00F032BA">
        <w:rPr>
          <w:rFonts w:hint="eastAsia"/>
          <w:noProof/>
          <w:szCs w:val="32"/>
        </w:rPr>
        <w:t>王立祥主持，102年12月，《工業區污水下水道系統管理及輔導計畫》，環科工程顧問股份有限公司，行政院環境保護署委託計畫。</w:t>
      </w:r>
      <w:bookmarkEnd w:id="331"/>
    </w:p>
    <w:p w:rsidR="00A57C57" w:rsidRPr="00F032BA" w:rsidRDefault="00A57C57" w:rsidP="00A57C57">
      <w:pPr>
        <w:pStyle w:val="2"/>
        <w:spacing w:line="460" w:lineRule="exact"/>
        <w:ind w:left="1134"/>
        <w:rPr>
          <w:noProof/>
        </w:rPr>
      </w:pPr>
      <w:bookmarkStart w:id="332" w:name="_Toc407347759"/>
      <w:r w:rsidRPr="00F032BA">
        <w:rPr>
          <w:rFonts w:hint="eastAsia"/>
          <w:noProof/>
        </w:rPr>
        <w:t>政府出版品：</w:t>
      </w:r>
      <w:bookmarkEnd w:id="332"/>
    </w:p>
    <w:p w:rsidR="00A57C57" w:rsidRPr="00F032BA" w:rsidRDefault="00A57C57" w:rsidP="00A57C57">
      <w:pPr>
        <w:pStyle w:val="3"/>
        <w:spacing w:line="460" w:lineRule="exact"/>
        <w:ind w:left="1418"/>
        <w:rPr>
          <w:noProof/>
          <w:szCs w:val="32"/>
        </w:rPr>
      </w:pPr>
      <w:bookmarkStart w:id="333" w:name="_Toc407347760"/>
      <w:r w:rsidRPr="00F032BA">
        <w:rPr>
          <w:rFonts w:hint="eastAsia"/>
          <w:noProof/>
          <w:szCs w:val="32"/>
        </w:rPr>
        <w:t>行政院環境保護署，102年，《環境白皮書》。</w:t>
      </w:r>
      <w:bookmarkEnd w:id="333"/>
    </w:p>
    <w:p w:rsidR="00A57C57" w:rsidRPr="00F032BA" w:rsidRDefault="00A57C57" w:rsidP="00A57C57">
      <w:pPr>
        <w:pStyle w:val="3"/>
        <w:spacing w:line="460" w:lineRule="exact"/>
        <w:ind w:left="1418"/>
        <w:rPr>
          <w:noProof/>
          <w:szCs w:val="32"/>
        </w:rPr>
      </w:pPr>
      <w:bookmarkStart w:id="334" w:name="_Toc407347761"/>
      <w:r w:rsidRPr="00F032BA">
        <w:rPr>
          <w:rFonts w:hint="eastAsia"/>
          <w:noProof/>
          <w:szCs w:val="32"/>
        </w:rPr>
        <w:t>行政院環境保護署，103年，《環境保護統計年報》。</w:t>
      </w:r>
      <w:bookmarkEnd w:id="334"/>
    </w:p>
    <w:p w:rsidR="00A57C57" w:rsidRPr="00F032BA" w:rsidRDefault="00E303DB" w:rsidP="00A57C57">
      <w:pPr>
        <w:pStyle w:val="2"/>
        <w:spacing w:line="460" w:lineRule="exact"/>
        <w:ind w:left="1134"/>
        <w:rPr>
          <w:noProof/>
        </w:rPr>
      </w:pPr>
      <w:bookmarkStart w:id="335" w:name="_Toc407347762"/>
      <w:r w:rsidRPr="00F032BA">
        <w:rPr>
          <w:rFonts w:hint="eastAsia"/>
          <w:noProof/>
        </w:rPr>
        <w:t>專業期刊</w:t>
      </w:r>
      <w:r w:rsidR="00A57C57" w:rsidRPr="00F032BA">
        <w:rPr>
          <w:rFonts w:hint="eastAsia"/>
          <w:noProof/>
        </w:rPr>
        <w:t>、大專校院學位論文：</w:t>
      </w:r>
      <w:bookmarkEnd w:id="335"/>
    </w:p>
    <w:p w:rsidR="00E303DB" w:rsidRPr="00F032BA" w:rsidRDefault="00E303DB" w:rsidP="00A57C57">
      <w:pPr>
        <w:pStyle w:val="3"/>
        <w:spacing w:line="460" w:lineRule="exact"/>
        <w:ind w:left="1418"/>
        <w:rPr>
          <w:rFonts w:hAnsi="標楷體"/>
          <w:noProof/>
          <w:szCs w:val="32"/>
        </w:rPr>
      </w:pPr>
      <w:bookmarkStart w:id="336" w:name="_Toc407347763"/>
      <w:r w:rsidRPr="00F032BA">
        <w:rPr>
          <w:rFonts w:hint="eastAsia"/>
          <w:spacing w:val="-10"/>
          <w:szCs w:val="32"/>
        </w:rPr>
        <w:t>楊義榮，91年8月</w:t>
      </w:r>
      <w:r w:rsidRPr="00F032BA">
        <w:rPr>
          <w:rFonts w:hAnsi="標楷體" w:hint="eastAsia"/>
          <w:noProof/>
          <w:szCs w:val="32"/>
        </w:rPr>
        <w:t>，「工業區環保策略與配合措施」《</w:t>
      </w:r>
      <w:r w:rsidR="00080610" w:rsidRPr="00F032BA">
        <w:rPr>
          <w:rFonts w:hAnsi="標楷體" w:hint="eastAsia"/>
          <w:noProof/>
          <w:szCs w:val="32"/>
        </w:rPr>
        <w:t>工</w:t>
      </w:r>
      <w:r w:rsidRPr="00F032BA">
        <w:rPr>
          <w:rFonts w:hAnsi="標楷體" w:hint="eastAsia"/>
          <w:noProof/>
          <w:szCs w:val="32"/>
        </w:rPr>
        <w:t>安環保報導》，10期。</w:t>
      </w:r>
      <w:bookmarkEnd w:id="336"/>
    </w:p>
    <w:p w:rsidR="00E303DB" w:rsidRPr="00F032BA" w:rsidRDefault="00E303DB" w:rsidP="00A57C57">
      <w:pPr>
        <w:pStyle w:val="3"/>
        <w:spacing w:line="460" w:lineRule="exact"/>
        <w:ind w:left="1418"/>
        <w:rPr>
          <w:rFonts w:hAnsi="標楷體"/>
          <w:noProof/>
          <w:szCs w:val="32"/>
        </w:rPr>
      </w:pPr>
      <w:bookmarkStart w:id="337" w:name="_Toc407347764"/>
      <w:r w:rsidRPr="00F032BA">
        <w:rPr>
          <w:rFonts w:hAnsi="標楷體" w:hint="eastAsia"/>
          <w:noProof/>
          <w:szCs w:val="32"/>
        </w:rPr>
        <w:t>張淑麗，101年6月，《工業區綜合污水處理廠營運管理制度之研究》，國立中央大學環境工程研究所碩士論文。</w:t>
      </w:r>
      <w:bookmarkEnd w:id="337"/>
    </w:p>
    <w:p w:rsidR="00E303DB" w:rsidRPr="00F032BA" w:rsidRDefault="00E303DB" w:rsidP="00A57C57">
      <w:pPr>
        <w:pStyle w:val="2"/>
        <w:spacing w:line="460" w:lineRule="exact"/>
        <w:ind w:left="1134"/>
        <w:rPr>
          <w:rFonts w:hAnsi="標楷體"/>
          <w:bCs w:val="0"/>
          <w:noProof/>
          <w:szCs w:val="32"/>
        </w:rPr>
      </w:pPr>
      <w:bookmarkStart w:id="338" w:name="_Toc407347765"/>
      <w:r w:rsidRPr="00F032BA">
        <w:rPr>
          <w:rFonts w:hAnsi="標楷體" w:hint="eastAsia"/>
          <w:bCs w:val="0"/>
          <w:noProof/>
          <w:szCs w:val="32"/>
        </w:rPr>
        <w:t>電子媒體資料：</w:t>
      </w:r>
      <w:bookmarkEnd w:id="338"/>
    </w:p>
    <w:p w:rsidR="00E303DB" w:rsidRPr="00F032BA" w:rsidRDefault="00E303DB" w:rsidP="00A57C57">
      <w:pPr>
        <w:pStyle w:val="3"/>
        <w:spacing w:line="460" w:lineRule="exact"/>
        <w:ind w:left="1418"/>
        <w:rPr>
          <w:rFonts w:hAnsi="標楷體"/>
          <w:bCs w:val="0"/>
          <w:noProof/>
          <w:sz w:val="28"/>
          <w:szCs w:val="28"/>
        </w:rPr>
      </w:pPr>
      <w:bookmarkStart w:id="339" w:name="_Toc407347766"/>
      <w:r w:rsidRPr="00F032BA">
        <w:rPr>
          <w:rFonts w:hAnsi="標楷體" w:hint="eastAsia"/>
          <w:bCs w:val="0"/>
          <w:noProof/>
          <w:sz w:val="28"/>
          <w:szCs w:val="28"/>
        </w:rPr>
        <w:lastRenderedPageBreak/>
        <w:t>國家發展委員會「</w:t>
      </w:r>
      <w:r w:rsidR="001E0016" w:rsidRPr="00F032BA">
        <w:rPr>
          <w:rFonts w:hAnsi="標楷體" w:hint="eastAsia"/>
          <w:bCs w:val="0"/>
          <w:noProof/>
          <w:sz w:val="28"/>
          <w:szCs w:val="28"/>
        </w:rPr>
        <w:t>臺</w:t>
      </w:r>
      <w:r w:rsidRPr="00F032BA">
        <w:rPr>
          <w:rFonts w:hAnsi="標楷體" w:hint="eastAsia"/>
          <w:bCs w:val="0"/>
          <w:noProof/>
          <w:sz w:val="28"/>
          <w:szCs w:val="28"/>
        </w:rPr>
        <w:t>灣21世紀議程國家永續發展願景與策略綱領」（</w:t>
      </w:r>
      <w:r w:rsidRPr="00F032BA">
        <w:rPr>
          <w:rFonts w:hAnsi="標楷體"/>
          <w:bCs w:val="0"/>
          <w:noProof/>
          <w:sz w:val="28"/>
          <w:szCs w:val="28"/>
        </w:rPr>
        <w:t>http://www.ndc.gov.tw/m1.aspx?sNo=0000533#.VJFJf8tMvcs</w:t>
      </w:r>
      <w:r w:rsidRPr="00F032BA">
        <w:rPr>
          <w:rFonts w:hAnsi="標楷體" w:hint="eastAsia"/>
          <w:bCs w:val="0"/>
          <w:noProof/>
          <w:sz w:val="28"/>
          <w:szCs w:val="28"/>
        </w:rPr>
        <w:t>）。</w:t>
      </w:r>
      <w:bookmarkEnd w:id="339"/>
    </w:p>
    <w:p w:rsidR="00A57C57" w:rsidRPr="00F032BA" w:rsidRDefault="00E303DB" w:rsidP="00A57C57">
      <w:pPr>
        <w:pStyle w:val="3"/>
        <w:spacing w:line="460" w:lineRule="exact"/>
        <w:ind w:left="1418"/>
        <w:rPr>
          <w:rFonts w:hAnsi="標楷體"/>
          <w:bCs w:val="0"/>
          <w:noProof/>
          <w:sz w:val="28"/>
          <w:szCs w:val="28"/>
        </w:rPr>
      </w:pPr>
      <w:bookmarkStart w:id="340" w:name="_Toc407347767"/>
      <w:r w:rsidRPr="00F032BA">
        <w:rPr>
          <w:rFonts w:hAnsi="標楷體" w:hint="eastAsia"/>
          <w:bCs w:val="0"/>
          <w:noProof/>
          <w:sz w:val="28"/>
          <w:szCs w:val="28"/>
        </w:rPr>
        <w:t>行政院環境保護署土壤及地下水污染整治基金管理會「全國農地重金屬污染潛勢調查成果報告」（</w:t>
      </w:r>
      <w:hyperlink r:id="rId12" w:history="1">
        <w:r w:rsidR="00A07C37" w:rsidRPr="00F032BA">
          <w:rPr>
            <w:rStyle w:val="ab"/>
            <w:rFonts w:hAnsi="標楷體"/>
            <w:bCs w:val="0"/>
            <w:noProof/>
            <w:color w:val="auto"/>
            <w:sz w:val="28"/>
            <w:szCs w:val="28"/>
          </w:rPr>
          <w:t>http://sgw.epa.gov.tw/public/0501.aspx</w:t>
        </w:r>
      </w:hyperlink>
      <w:r w:rsidRPr="00F032BA">
        <w:rPr>
          <w:rFonts w:hAnsi="標楷體" w:hint="eastAsia"/>
          <w:bCs w:val="0"/>
          <w:noProof/>
          <w:sz w:val="28"/>
          <w:szCs w:val="28"/>
        </w:rPr>
        <w:t>）</w:t>
      </w:r>
      <w:r w:rsidR="00A57C57" w:rsidRPr="00F032BA">
        <w:rPr>
          <w:rFonts w:hAnsi="標楷體" w:hint="eastAsia"/>
          <w:bCs w:val="0"/>
          <w:noProof/>
          <w:sz w:val="28"/>
          <w:szCs w:val="28"/>
        </w:rPr>
        <w:t>。</w:t>
      </w:r>
      <w:bookmarkEnd w:id="340"/>
    </w:p>
    <w:p w:rsidR="00BD7AF8" w:rsidRPr="00F032BA" w:rsidRDefault="00BD7AF8" w:rsidP="00A57C57">
      <w:pPr>
        <w:pStyle w:val="3"/>
        <w:spacing w:line="460" w:lineRule="exact"/>
        <w:ind w:left="1418"/>
        <w:rPr>
          <w:rFonts w:hAnsi="標楷體"/>
          <w:bCs w:val="0"/>
          <w:noProof/>
          <w:sz w:val="28"/>
          <w:szCs w:val="28"/>
        </w:rPr>
      </w:pPr>
      <w:r w:rsidRPr="00F032BA">
        <w:rPr>
          <w:rFonts w:hint="eastAsia"/>
          <w:sz w:val="28"/>
          <w:szCs w:val="28"/>
        </w:rPr>
        <w:t>工業局新竹工業區服務中心網站</w:t>
      </w:r>
    </w:p>
    <w:p w:rsidR="00BD7AF8" w:rsidRPr="00F032BA" w:rsidRDefault="00BD7AF8" w:rsidP="00BD7AF8">
      <w:pPr>
        <w:pStyle w:val="3"/>
        <w:numPr>
          <w:ilvl w:val="0"/>
          <w:numId w:val="0"/>
        </w:numPr>
        <w:spacing w:line="460" w:lineRule="exact"/>
        <w:ind w:left="1470" w:hanging="140"/>
        <w:rPr>
          <w:rFonts w:hAnsi="標楷體"/>
          <w:bCs w:val="0"/>
          <w:noProof/>
          <w:sz w:val="28"/>
          <w:szCs w:val="28"/>
        </w:rPr>
      </w:pPr>
      <w:r w:rsidRPr="00F032BA">
        <w:rPr>
          <w:rStyle w:val="ab"/>
          <w:rFonts w:hint="eastAsia"/>
          <w:color w:val="auto"/>
          <w:u w:val="none"/>
        </w:rPr>
        <w:t>（</w:t>
      </w:r>
      <w:hyperlink r:id="rId13" w:history="1">
        <w:r w:rsidRPr="00F032BA">
          <w:rPr>
            <w:rStyle w:val="ab"/>
            <w:rFonts w:hAnsi="標楷體"/>
            <w:bCs w:val="0"/>
            <w:noProof/>
            <w:color w:val="auto"/>
            <w:sz w:val="28"/>
            <w:szCs w:val="28"/>
          </w:rPr>
          <w:t>http://www.moeaidb.gov.tw/iphw/hsinchu/index.do?id=40</w:t>
        </w:r>
      </w:hyperlink>
      <w:r w:rsidRPr="00F032BA">
        <w:rPr>
          <w:rStyle w:val="ab"/>
          <w:rFonts w:hint="eastAsia"/>
          <w:color w:val="auto"/>
        </w:rPr>
        <w:t>)</w:t>
      </w:r>
    </w:p>
    <w:p w:rsidR="00F37C2E" w:rsidRPr="00F032BA" w:rsidRDefault="00BD7AF8" w:rsidP="00BD7AF8">
      <w:pPr>
        <w:pStyle w:val="3"/>
        <w:spacing w:line="460" w:lineRule="exact"/>
        <w:ind w:left="1418"/>
        <w:jc w:val="left"/>
        <w:rPr>
          <w:rFonts w:hAnsi="標楷體"/>
          <w:bCs w:val="0"/>
          <w:noProof/>
          <w:sz w:val="28"/>
          <w:szCs w:val="28"/>
        </w:rPr>
      </w:pPr>
      <w:r w:rsidRPr="00F032BA">
        <w:rPr>
          <w:rFonts w:hint="eastAsia"/>
          <w:sz w:val="28"/>
          <w:szCs w:val="28"/>
        </w:rPr>
        <w:t>工業局觀音工業區服務中心網站</w:t>
      </w:r>
      <w:r w:rsidR="00F37C2E" w:rsidRPr="00F032BA">
        <w:rPr>
          <w:rFonts w:hAnsi="標楷體" w:hint="eastAsia"/>
          <w:bCs w:val="0"/>
          <w:noProof/>
          <w:sz w:val="28"/>
          <w:szCs w:val="28"/>
        </w:rPr>
        <w:t>(</w:t>
      </w:r>
      <w:hyperlink r:id="rId14" w:history="1">
        <w:r w:rsidR="00F37C2E" w:rsidRPr="00F032BA">
          <w:rPr>
            <w:rStyle w:val="ab"/>
            <w:rFonts w:hAnsi="標楷體"/>
            <w:bCs w:val="0"/>
            <w:noProof/>
            <w:color w:val="auto"/>
            <w:sz w:val="28"/>
            <w:szCs w:val="28"/>
          </w:rPr>
          <w:t>http://www.moeaidb.gov.tw/iphw/kuangin/index.do?id=06</w:t>
        </w:r>
      </w:hyperlink>
      <w:r w:rsidR="00F37C2E" w:rsidRPr="00F032BA">
        <w:rPr>
          <w:rFonts w:hint="eastAsia"/>
          <w:spacing w:val="-20"/>
          <w:sz w:val="24"/>
          <w:szCs w:val="24"/>
        </w:rPr>
        <w:t>）</w:t>
      </w:r>
    </w:p>
    <w:p w:rsidR="00BD7AF8" w:rsidRPr="00F032BA" w:rsidRDefault="00BD7AF8" w:rsidP="00BD7AF8">
      <w:pPr>
        <w:pStyle w:val="3"/>
        <w:numPr>
          <w:ilvl w:val="0"/>
          <w:numId w:val="0"/>
        </w:numPr>
        <w:spacing w:line="460" w:lineRule="exact"/>
        <w:ind w:left="721"/>
        <w:rPr>
          <w:rFonts w:hAnsi="標楷體"/>
          <w:bCs w:val="0"/>
          <w:noProof/>
          <w:sz w:val="28"/>
          <w:szCs w:val="28"/>
        </w:rPr>
      </w:pPr>
    </w:p>
    <w:p w:rsidR="00F37C2E" w:rsidRPr="00F032BA" w:rsidRDefault="00F37C2E" w:rsidP="00F37C2E">
      <w:pPr>
        <w:pStyle w:val="3"/>
        <w:numPr>
          <w:ilvl w:val="0"/>
          <w:numId w:val="0"/>
        </w:numPr>
        <w:spacing w:line="460" w:lineRule="exact"/>
        <w:ind w:leftChars="50" w:left="174"/>
        <w:rPr>
          <w:rFonts w:hAnsi="標楷體"/>
          <w:bCs w:val="0"/>
          <w:noProof/>
          <w:sz w:val="28"/>
          <w:szCs w:val="28"/>
        </w:rPr>
      </w:pPr>
      <w:r w:rsidRPr="00F032BA">
        <w:rPr>
          <w:rFonts w:hAnsi="標楷體" w:hint="eastAsia"/>
          <w:bCs w:val="0"/>
          <w:noProof/>
          <w:sz w:val="28"/>
          <w:szCs w:val="28"/>
        </w:rPr>
        <w:t xml:space="preserve">  </w:t>
      </w:r>
    </w:p>
    <w:p w:rsidR="00A07C37" w:rsidRPr="00F032BA" w:rsidRDefault="00A07C37" w:rsidP="00A07C37">
      <w:pPr>
        <w:pStyle w:val="2"/>
        <w:rPr>
          <w:noProof/>
        </w:rPr>
        <w:sectPr w:rsidR="00A07C37" w:rsidRPr="00F032BA" w:rsidSect="00A94BD3">
          <w:footerReference w:type="default" r:id="rId15"/>
          <w:pgSz w:w="11907" w:h="16840" w:code="9"/>
          <w:pgMar w:top="1418" w:right="1134" w:bottom="1418" w:left="1134" w:header="851" w:footer="851" w:gutter="227"/>
          <w:cols w:space="425"/>
          <w:docGrid w:type="linesAndChars" w:linePitch="440" w:charSpace="5939"/>
        </w:sectPr>
      </w:pPr>
    </w:p>
    <w:p w:rsidR="00A94BD3" w:rsidRPr="00F032BA" w:rsidRDefault="00A94BD3" w:rsidP="007A6FC2">
      <w:pPr>
        <w:pStyle w:val="a1"/>
        <w:ind w:left="482" w:hanging="482"/>
      </w:pPr>
      <w:bookmarkStart w:id="341" w:name="_Toc407347768"/>
      <w:r w:rsidRPr="00F032BA">
        <w:rPr>
          <w:rFonts w:hint="eastAsia"/>
        </w:rPr>
        <w:lastRenderedPageBreak/>
        <w:t>國內工業區名稱及地理分布情形</w:t>
      </w:r>
      <w:r w:rsidR="00CF28AD" w:rsidRPr="00F032BA">
        <w:rPr>
          <w:rFonts w:hint="eastAsia"/>
        </w:rPr>
        <w:t>一覽表</w:t>
      </w:r>
      <w:bookmarkEnd w:id="324"/>
      <w:bookmarkEnd w:id="341"/>
    </w:p>
    <w:p w:rsidR="00A94BD3" w:rsidRPr="00F032BA" w:rsidRDefault="007826CF" w:rsidP="007826CF">
      <w:pPr>
        <w:pStyle w:val="2"/>
        <w:numPr>
          <w:ilvl w:val="0"/>
          <w:numId w:val="0"/>
        </w:numPr>
        <w:spacing w:line="360" w:lineRule="exact"/>
        <w:ind w:left="1045" w:firstLineChars="187" w:firstLine="503"/>
        <w:jc w:val="center"/>
        <w:rPr>
          <w:sz w:val="24"/>
          <w:szCs w:val="24"/>
        </w:rPr>
      </w:pPr>
      <w:bookmarkStart w:id="342" w:name="_Toc406680890"/>
      <w:r w:rsidRPr="00F032BA">
        <w:rPr>
          <w:rFonts w:hAnsi="標楷體" w:cs="新細明體" w:hint="eastAsia"/>
          <w:bCs w:val="0"/>
          <w:sz w:val="24"/>
          <w:szCs w:val="24"/>
        </w:rPr>
        <w:t xml:space="preserve">                                          </w:t>
      </w:r>
      <w:bookmarkStart w:id="343" w:name="_Toc407347769"/>
      <w:r w:rsidR="00A94BD3" w:rsidRPr="00F032BA">
        <w:rPr>
          <w:rFonts w:hAnsi="標楷體" w:cs="新細明體" w:hint="eastAsia"/>
          <w:bCs w:val="0"/>
          <w:sz w:val="24"/>
          <w:szCs w:val="24"/>
        </w:rPr>
        <w:t>單位：公頃</w:t>
      </w:r>
      <w:bookmarkEnd w:id="342"/>
      <w:bookmarkEnd w:id="343"/>
    </w:p>
    <w:tbl>
      <w:tblPr>
        <w:tblW w:w="8287" w:type="dxa"/>
        <w:jc w:val="center"/>
        <w:tblInd w:w="-1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0"/>
        <w:gridCol w:w="2746"/>
        <w:gridCol w:w="1104"/>
        <w:gridCol w:w="1141"/>
        <w:gridCol w:w="1217"/>
        <w:gridCol w:w="1559"/>
      </w:tblGrid>
      <w:tr w:rsidR="00A94BD3" w:rsidRPr="00F032BA" w:rsidTr="007804DF">
        <w:trPr>
          <w:trHeight w:val="375"/>
          <w:tblHeader/>
          <w:jc w:val="center"/>
        </w:trPr>
        <w:tc>
          <w:tcPr>
            <w:tcW w:w="520" w:type="dxa"/>
            <w:shd w:val="clear" w:color="000000" w:fill="auto"/>
            <w:noWrap/>
            <w:vAlign w:val="center"/>
            <w:hideMark/>
          </w:tcPr>
          <w:p w:rsidR="00A94BD3" w:rsidRPr="00F032BA" w:rsidRDefault="00A94BD3" w:rsidP="00994246">
            <w:pPr>
              <w:widowControl/>
              <w:jc w:val="center"/>
              <w:rPr>
                <w:rFonts w:eastAsia="新細明體"/>
                <w:bCs/>
                <w:kern w:val="0"/>
                <w:sz w:val="28"/>
                <w:szCs w:val="28"/>
              </w:rPr>
            </w:pPr>
            <w:r w:rsidRPr="00F032BA">
              <w:rPr>
                <w:rFonts w:ascii="標楷體" w:hAnsi="標楷體" w:hint="eastAsia"/>
                <w:bCs/>
                <w:kern w:val="0"/>
                <w:sz w:val="28"/>
                <w:szCs w:val="28"/>
              </w:rPr>
              <w:t>編號</w:t>
            </w:r>
          </w:p>
        </w:tc>
        <w:tc>
          <w:tcPr>
            <w:tcW w:w="2746" w:type="dxa"/>
            <w:shd w:val="clear" w:color="000000" w:fill="auto"/>
            <w:vAlign w:val="center"/>
          </w:tcPr>
          <w:p w:rsidR="00A94BD3" w:rsidRPr="00F032BA" w:rsidRDefault="00A94BD3" w:rsidP="00994246">
            <w:pPr>
              <w:widowControl/>
              <w:jc w:val="center"/>
              <w:rPr>
                <w:rFonts w:eastAsia="新細明體"/>
                <w:bCs/>
                <w:spacing w:val="-10"/>
                <w:kern w:val="0"/>
                <w:sz w:val="28"/>
                <w:szCs w:val="28"/>
              </w:rPr>
            </w:pPr>
            <w:r w:rsidRPr="00F032BA">
              <w:rPr>
                <w:rFonts w:ascii="標楷體" w:hAnsi="標楷體" w:hint="eastAsia"/>
                <w:bCs/>
                <w:spacing w:val="-10"/>
                <w:kern w:val="0"/>
                <w:sz w:val="28"/>
                <w:szCs w:val="28"/>
              </w:rPr>
              <w:t>工業區名稱</w:t>
            </w:r>
          </w:p>
        </w:tc>
        <w:tc>
          <w:tcPr>
            <w:tcW w:w="1104" w:type="dxa"/>
            <w:shd w:val="clear" w:color="000000" w:fill="auto"/>
            <w:noWrap/>
            <w:vAlign w:val="center"/>
            <w:hideMark/>
          </w:tcPr>
          <w:p w:rsidR="00A94BD3" w:rsidRPr="00F032BA" w:rsidRDefault="00A94BD3" w:rsidP="00994246">
            <w:pPr>
              <w:widowControl/>
              <w:jc w:val="center"/>
              <w:rPr>
                <w:rFonts w:eastAsia="新細明體"/>
                <w:bCs/>
                <w:spacing w:val="-10"/>
                <w:kern w:val="0"/>
                <w:sz w:val="28"/>
                <w:szCs w:val="28"/>
              </w:rPr>
            </w:pPr>
            <w:r w:rsidRPr="00F032BA">
              <w:rPr>
                <w:rFonts w:ascii="標楷體" w:hAnsi="標楷體" w:hint="eastAsia"/>
                <w:bCs/>
                <w:spacing w:val="-10"/>
                <w:kern w:val="0"/>
                <w:sz w:val="28"/>
                <w:szCs w:val="28"/>
              </w:rPr>
              <w:t>縣市</w:t>
            </w:r>
          </w:p>
        </w:tc>
        <w:tc>
          <w:tcPr>
            <w:tcW w:w="1141" w:type="dxa"/>
            <w:shd w:val="clear" w:color="000000" w:fill="auto"/>
            <w:noWrap/>
            <w:vAlign w:val="center"/>
            <w:hideMark/>
          </w:tcPr>
          <w:p w:rsidR="00A94BD3" w:rsidRPr="00F032BA" w:rsidRDefault="00A94BD3" w:rsidP="00994246">
            <w:pPr>
              <w:widowControl/>
              <w:jc w:val="center"/>
              <w:rPr>
                <w:rFonts w:eastAsia="新細明體"/>
                <w:bCs/>
                <w:spacing w:val="-10"/>
                <w:kern w:val="0"/>
                <w:sz w:val="28"/>
                <w:szCs w:val="28"/>
              </w:rPr>
            </w:pPr>
            <w:r w:rsidRPr="00F032BA">
              <w:rPr>
                <w:rFonts w:ascii="標楷體" w:hAnsi="標楷體" w:hint="eastAsia"/>
                <w:bCs/>
                <w:spacing w:val="-10"/>
                <w:kern w:val="0"/>
                <w:sz w:val="28"/>
                <w:szCs w:val="28"/>
              </w:rPr>
              <w:t>鄉鎮</w:t>
            </w:r>
          </w:p>
        </w:tc>
        <w:tc>
          <w:tcPr>
            <w:tcW w:w="1217" w:type="dxa"/>
            <w:shd w:val="clear" w:color="000000" w:fill="auto"/>
            <w:vAlign w:val="center"/>
            <w:hideMark/>
          </w:tcPr>
          <w:p w:rsidR="00A94BD3" w:rsidRPr="00F032BA" w:rsidRDefault="00A94BD3" w:rsidP="00994246">
            <w:pPr>
              <w:widowControl/>
              <w:jc w:val="center"/>
              <w:rPr>
                <w:rFonts w:ascii="標楷體" w:hAnsi="標楷體" w:cs="新細明體"/>
                <w:bCs/>
                <w:spacing w:val="-10"/>
                <w:kern w:val="0"/>
                <w:sz w:val="28"/>
                <w:szCs w:val="28"/>
              </w:rPr>
            </w:pPr>
            <w:r w:rsidRPr="00F032BA">
              <w:rPr>
                <w:rFonts w:ascii="標楷體" w:hAnsi="標楷體" w:cs="新細明體" w:hint="eastAsia"/>
                <w:bCs/>
                <w:spacing w:val="-10"/>
                <w:kern w:val="0"/>
                <w:sz w:val="28"/>
                <w:szCs w:val="28"/>
              </w:rPr>
              <w:t>面積</w:t>
            </w:r>
          </w:p>
        </w:tc>
        <w:tc>
          <w:tcPr>
            <w:tcW w:w="1559" w:type="dxa"/>
            <w:shd w:val="clear" w:color="000000" w:fill="auto"/>
            <w:noWrap/>
            <w:vAlign w:val="center"/>
            <w:hideMark/>
          </w:tcPr>
          <w:p w:rsidR="00A94BD3" w:rsidRPr="00F032BA" w:rsidRDefault="00A94BD3" w:rsidP="00994246">
            <w:pPr>
              <w:widowControl/>
              <w:jc w:val="center"/>
              <w:rPr>
                <w:rFonts w:eastAsia="新細明體"/>
                <w:bCs/>
                <w:spacing w:val="-10"/>
                <w:kern w:val="0"/>
                <w:sz w:val="28"/>
                <w:szCs w:val="28"/>
              </w:rPr>
            </w:pPr>
            <w:r w:rsidRPr="00F032BA">
              <w:rPr>
                <w:rFonts w:ascii="標楷體" w:hAnsi="標楷體" w:hint="eastAsia"/>
                <w:bCs/>
                <w:spacing w:val="-10"/>
                <w:kern w:val="0"/>
                <w:sz w:val="28"/>
                <w:szCs w:val="28"/>
              </w:rPr>
              <w:t>管理別</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龍德工業區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宜蘭縣</w:t>
            </w:r>
          </w:p>
        </w:tc>
        <w:tc>
          <w:tcPr>
            <w:tcW w:w="1141" w:type="dxa"/>
            <w:shd w:val="clear" w:color="auto" w:fill="auto"/>
            <w:vAlign w:val="center"/>
            <w:hideMark/>
          </w:tcPr>
          <w:p w:rsidR="00A94BD3" w:rsidRPr="00F032BA" w:rsidRDefault="00A94BD3" w:rsidP="00994246">
            <w:pPr>
              <w:widowControl/>
              <w:jc w:val="center"/>
              <w:rPr>
                <w:rFonts w:ascii="標楷體" w:hAnsi="標楷體" w:cs="新細明體"/>
                <w:spacing w:val="-10"/>
                <w:kern w:val="0"/>
                <w:sz w:val="28"/>
                <w:szCs w:val="28"/>
              </w:rPr>
            </w:pPr>
            <w:r w:rsidRPr="00F032BA">
              <w:rPr>
                <w:rFonts w:ascii="標楷體" w:hAnsi="標楷體" w:cs="新細明體" w:hint="eastAsia"/>
                <w:spacing w:val="-10"/>
                <w:kern w:val="0"/>
                <w:sz w:val="28"/>
                <w:szCs w:val="28"/>
              </w:rPr>
              <w:t>蘇澳鎮</w:t>
            </w:r>
          </w:p>
          <w:p w:rsidR="00A94BD3" w:rsidRPr="00F032BA" w:rsidRDefault="00A94BD3" w:rsidP="00994246">
            <w:pPr>
              <w:widowControl/>
              <w:jc w:val="center"/>
              <w:rPr>
                <w:rFonts w:ascii="標楷體" w:hAnsi="標楷體" w:cs="新細明體"/>
                <w:spacing w:val="-10"/>
                <w:kern w:val="0"/>
                <w:sz w:val="28"/>
                <w:szCs w:val="28"/>
              </w:rPr>
            </w:pPr>
            <w:r w:rsidRPr="00F032BA">
              <w:rPr>
                <w:rFonts w:ascii="標楷體" w:hAnsi="標楷體" w:cs="新細明體" w:hint="eastAsia"/>
                <w:spacing w:val="-10"/>
                <w:kern w:val="0"/>
                <w:sz w:val="28"/>
                <w:szCs w:val="28"/>
              </w:rPr>
              <w:t>冬山鄉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236.09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413"/>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w:t>
            </w:r>
          </w:p>
        </w:tc>
        <w:tc>
          <w:tcPr>
            <w:tcW w:w="2746" w:type="dxa"/>
            <w:vAlign w:val="center"/>
          </w:tcPr>
          <w:p w:rsidR="00A94BD3" w:rsidRPr="00F032BA" w:rsidRDefault="00A94BD3" w:rsidP="00994246">
            <w:pPr>
              <w:widowControl/>
              <w:rPr>
                <w:rFonts w:ascii="標楷體" w:hAnsi="標楷體"/>
                <w:spacing w:val="-10"/>
                <w:kern w:val="0"/>
                <w:sz w:val="28"/>
                <w:szCs w:val="28"/>
              </w:rPr>
            </w:pPr>
            <w:r w:rsidRPr="00F032BA">
              <w:rPr>
                <w:rFonts w:hint="eastAsia"/>
                <w:sz w:val="28"/>
                <w:szCs w:val="28"/>
              </w:rPr>
              <w:t>利澤工業區</w:t>
            </w:r>
            <w:r w:rsidRPr="00F032BA">
              <w:rPr>
                <w:rFonts w:hint="eastAsia"/>
                <w:sz w:val="28"/>
                <w:szCs w:val="28"/>
                <w:vertAlign w:val="superscript"/>
              </w:rPr>
              <w:t>＊</w:t>
            </w:r>
          </w:p>
        </w:tc>
        <w:tc>
          <w:tcPr>
            <w:tcW w:w="1104"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宜蘭縣</w:t>
            </w:r>
          </w:p>
        </w:tc>
        <w:tc>
          <w:tcPr>
            <w:tcW w:w="1141" w:type="dxa"/>
            <w:shd w:val="clear" w:color="auto" w:fill="auto"/>
            <w:vAlign w:val="center"/>
            <w:hideMark/>
          </w:tcPr>
          <w:p w:rsidR="00A94BD3" w:rsidRPr="00F032BA" w:rsidRDefault="00A94BD3" w:rsidP="00994246">
            <w:pPr>
              <w:widowControl/>
              <w:jc w:val="center"/>
              <w:rPr>
                <w:rFonts w:ascii="標楷體" w:hAnsi="標楷體" w:cs="新細明體"/>
                <w:spacing w:val="-10"/>
                <w:kern w:val="0"/>
                <w:sz w:val="28"/>
                <w:szCs w:val="28"/>
              </w:rPr>
            </w:pPr>
            <w:r w:rsidRPr="00F032BA">
              <w:rPr>
                <w:rFonts w:ascii="標楷體" w:hAnsi="標楷體" w:cs="新細明體" w:hint="eastAsia"/>
                <w:spacing w:val="-10"/>
                <w:kern w:val="0"/>
                <w:sz w:val="28"/>
                <w:szCs w:val="28"/>
              </w:rPr>
              <w:t>五結鄉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hint="eastAsia"/>
                <w:spacing w:val="-10"/>
                <w:kern w:val="0"/>
                <w:sz w:val="28"/>
                <w:szCs w:val="28"/>
              </w:rPr>
              <w:t>330.65</w:t>
            </w:r>
          </w:p>
        </w:tc>
        <w:tc>
          <w:tcPr>
            <w:tcW w:w="1559" w:type="dxa"/>
            <w:shd w:val="clear" w:color="auto" w:fill="auto"/>
            <w:vAlign w:val="center"/>
            <w:hideMark/>
          </w:tcPr>
          <w:p w:rsidR="00A94BD3" w:rsidRPr="00F032BA" w:rsidRDefault="00A94BD3" w:rsidP="00A94BD3">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大武崙工業區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基隆市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基隆市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29</w:t>
            </w:r>
            <w:r w:rsidRPr="00F032BA">
              <w:rPr>
                <w:rFonts w:eastAsia="新細明體" w:hint="eastAsia"/>
                <w:spacing w:val="-10"/>
                <w:kern w:val="0"/>
                <w:sz w:val="28"/>
                <w:szCs w:val="28"/>
              </w:rPr>
              <w:t>.00</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南港軟體工業園區</w:t>
            </w:r>
          </w:p>
        </w:tc>
        <w:tc>
          <w:tcPr>
            <w:tcW w:w="1104" w:type="dxa"/>
            <w:shd w:val="clear" w:color="auto" w:fill="auto"/>
            <w:noWrap/>
            <w:vAlign w:val="center"/>
            <w:hideMark/>
          </w:tcPr>
          <w:p w:rsidR="00A94BD3" w:rsidRPr="00F032BA" w:rsidRDefault="001E0016"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南港區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8.27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樹林工業區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樹林區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21.75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土城工業區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土城區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107.00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林口工二工業區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林口區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52.44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瑞芳工業區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瑞芳區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38.17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新北產業園區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新北市</w:t>
            </w:r>
          </w:p>
        </w:tc>
        <w:tc>
          <w:tcPr>
            <w:tcW w:w="1141" w:type="dxa"/>
            <w:shd w:val="clear" w:color="auto" w:fill="auto"/>
            <w:vAlign w:val="center"/>
            <w:hideMark/>
          </w:tcPr>
          <w:p w:rsidR="00A94BD3" w:rsidRPr="00F032BA" w:rsidRDefault="00A94BD3" w:rsidP="00994246">
            <w:pPr>
              <w:widowControl/>
              <w:jc w:val="center"/>
              <w:rPr>
                <w:rFonts w:ascii="標楷體" w:hAnsi="標楷體" w:cs="新細明體"/>
                <w:spacing w:val="-10"/>
                <w:kern w:val="0"/>
                <w:sz w:val="28"/>
                <w:szCs w:val="28"/>
              </w:rPr>
            </w:pPr>
            <w:r w:rsidRPr="00F032BA">
              <w:rPr>
                <w:rFonts w:ascii="標楷體" w:hAnsi="標楷體" w:cs="新細明體" w:hint="eastAsia"/>
                <w:spacing w:val="-10"/>
                <w:kern w:val="0"/>
                <w:sz w:val="28"/>
                <w:szCs w:val="28"/>
              </w:rPr>
              <w:t>新莊區</w:t>
            </w:r>
            <w:r w:rsidRPr="00F032BA">
              <w:rPr>
                <w:rFonts w:ascii="標楷體" w:hAnsi="標楷體" w:cs="新細明體" w:hint="eastAsia"/>
                <w:spacing w:val="-10"/>
                <w:kern w:val="0"/>
                <w:sz w:val="28"/>
                <w:szCs w:val="28"/>
              </w:rPr>
              <w:br/>
              <w:t>五股區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140.55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中壢</w:t>
            </w:r>
            <w:r w:rsidRPr="00F032BA">
              <w:rPr>
                <w:rFonts w:eastAsia="新細明體"/>
                <w:spacing w:val="-10"/>
                <w:kern w:val="0"/>
                <w:sz w:val="28"/>
                <w:szCs w:val="28"/>
              </w:rPr>
              <w:t>(</w:t>
            </w:r>
            <w:r w:rsidRPr="00F032BA">
              <w:rPr>
                <w:rFonts w:ascii="標楷體" w:hAnsi="標楷體" w:hint="eastAsia"/>
                <w:spacing w:val="-10"/>
                <w:kern w:val="0"/>
                <w:sz w:val="28"/>
                <w:szCs w:val="28"/>
              </w:rPr>
              <w:t>內壢</w:t>
            </w:r>
            <w:r w:rsidRPr="00F032BA">
              <w:rPr>
                <w:rFonts w:eastAsia="新細明體"/>
                <w:spacing w:val="-10"/>
                <w:kern w:val="0"/>
                <w:sz w:val="28"/>
                <w:szCs w:val="28"/>
              </w:rPr>
              <w:t>)</w:t>
            </w:r>
            <w:r w:rsidRPr="00F032BA">
              <w:rPr>
                <w:rFonts w:ascii="標楷體" w:hAnsi="標楷體" w:hint="eastAsia"/>
                <w:spacing w:val="-10"/>
                <w:kern w:val="0"/>
                <w:sz w:val="28"/>
                <w:szCs w:val="28"/>
              </w:rPr>
              <w:t>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中壢市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432.90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桃園幼獅工業區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楊梅鎮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61.57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12</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觀音工業區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觀音鄉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632.12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13</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林口工三工業區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龜山鄉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119.00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龜山工業區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龜山鄉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131.00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平鎮工業區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平鎮市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104.00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16</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大園工業區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大園鄉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198.42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新竹工業區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新竹縣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湖口鄉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517.00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竹南工業區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竹南鎮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76.30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19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銅鑼工業區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南庄鄉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50.84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頭份工業區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頭份鎮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94.65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21</w:t>
            </w:r>
          </w:p>
        </w:tc>
        <w:tc>
          <w:tcPr>
            <w:tcW w:w="2746" w:type="dxa"/>
            <w:vAlign w:val="center"/>
          </w:tcPr>
          <w:p w:rsidR="00A94BD3" w:rsidRPr="00F032BA" w:rsidRDefault="0051635C" w:rsidP="00994246">
            <w:pPr>
              <w:widowControl/>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中幼獅工業區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臺中市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大甲區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218.47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22</w:t>
            </w:r>
          </w:p>
        </w:tc>
        <w:tc>
          <w:tcPr>
            <w:tcW w:w="2746" w:type="dxa"/>
            <w:vAlign w:val="center"/>
          </w:tcPr>
          <w:p w:rsidR="00A94BD3" w:rsidRPr="00F032BA" w:rsidRDefault="0051635C" w:rsidP="00994246">
            <w:pPr>
              <w:widowControl/>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中港關連工業區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臺中市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龍井區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142.83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23</w:t>
            </w:r>
          </w:p>
        </w:tc>
        <w:tc>
          <w:tcPr>
            <w:tcW w:w="2746" w:type="dxa"/>
            <w:vAlign w:val="center"/>
          </w:tcPr>
          <w:p w:rsidR="00A94BD3" w:rsidRPr="00F032BA" w:rsidRDefault="0051635C" w:rsidP="00994246">
            <w:pPr>
              <w:widowControl/>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中工業區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臺中市</w:t>
            </w:r>
          </w:p>
        </w:tc>
        <w:tc>
          <w:tcPr>
            <w:tcW w:w="1141" w:type="dxa"/>
            <w:shd w:val="clear" w:color="auto" w:fill="auto"/>
            <w:noWrap/>
            <w:vAlign w:val="center"/>
            <w:hideMark/>
          </w:tcPr>
          <w:p w:rsidR="00A94BD3" w:rsidRPr="00F032BA" w:rsidRDefault="001E0016"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中市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580.05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大里工業區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臺中市</w:t>
            </w:r>
          </w:p>
        </w:tc>
        <w:tc>
          <w:tcPr>
            <w:tcW w:w="1141" w:type="dxa"/>
            <w:shd w:val="clear" w:color="auto" w:fill="auto"/>
            <w:vAlign w:val="center"/>
            <w:hideMark/>
          </w:tcPr>
          <w:p w:rsidR="00A94BD3" w:rsidRPr="00F032BA" w:rsidRDefault="00A94BD3" w:rsidP="00994246">
            <w:pPr>
              <w:widowControl/>
              <w:jc w:val="center"/>
              <w:rPr>
                <w:rFonts w:ascii="標楷體" w:hAnsi="標楷體" w:cs="新細明體"/>
                <w:spacing w:val="-10"/>
                <w:kern w:val="0"/>
                <w:sz w:val="28"/>
                <w:szCs w:val="28"/>
              </w:rPr>
            </w:pPr>
            <w:r w:rsidRPr="00F032BA">
              <w:rPr>
                <w:rFonts w:ascii="標楷體" w:hAnsi="標楷體" w:cs="新細明體" w:hint="eastAsia"/>
                <w:spacing w:val="-10"/>
                <w:kern w:val="0"/>
                <w:sz w:val="28"/>
                <w:szCs w:val="28"/>
              </w:rPr>
              <w:t>太平區</w:t>
            </w:r>
            <w:r w:rsidRPr="00F032BA">
              <w:rPr>
                <w:rFonts w:ascii="標楷體" w:hAnsi="標楷體" w:cs="新細明體" w:hint="eastAsia"/>
                <w:spacing w:val="-10"/>
                <w:kern w:val="0"/>
                <w:sz w:val="28"/>
                <w:szCs w:val="28"/>
              </w:rPr>
              <w:br/>
              <w:t>大里區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77.21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南崗工業區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南投縣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南投市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412.00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26</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竹山工業區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南投縣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竹山鎮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22.06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芳苑工業區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彰化縣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芳苑鄉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162.48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全興工業區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彰化縣</w:t>
            </w:r>
          </w:p>
        </w:tc>
        <w:tc>
          <w:tcPr>
            <w:tcW w:w="1141" w:type="dxa"/>
            <w:shd w:val="clear" w:color="auto" w:fill="auto"/>
            <w:vAlign w:val="center"/>
            <w:hideMark/>
          </w:tcPr>
          <w:p w:rsidR="00A94BD3" w:rsidRPr="00F032BA" w:rsidRDefault="00A94BD3" w:rsidP="00994246">
            <w:pPr>
              <w:widowControl/>
              <w:jc w:val="center"/>
              <w:rPr>
                <w:rFonts w:ascii="標楷體" w:hAnsi="標楷體" w:cs="新細明體"/>
                <w:spacing w:val="-10"/>
                <w:kern w:val="0"/>
                <w:sz w:val="28"/>
                <w:szCs w:val="28"/>
              </w:rPr>
            </w:pPr>
            <w:r w:rsidRPr="00F032BA">
              <w:rPr>
                <w:rFonts w:ascii="標楷體" w:hAnsi="標楷體" w:cs="新細明體" w:hint="eastAsia"/>
                <w:spacing w:val="-10"/>
                <w:kern w:val="0"/>
                <w:sz w:val="28"/>
                <w:szCs w:val="28"/>
              </w:rPr>
              <w:t>和美鎮</w:t>
            </w:r>
            <w:r w:rsidRPr="00F032BA">
              <w:rPr>
                <w:rFonts w:ascii="標楷體" w:hAnsi="標楷體" w:cs="新細明體" w:hint="eastAsia"/>
                <w:spacing w:val="-10"/>
                <w:kern w:val="0"/>
                <w:sz w:val="28"/>
                <w:szCs w:val="28"/>
              </w:rPr>
              <w:br/>
              <w:t>伸港鄉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246.69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29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福興工業區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彰化縣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福興鄉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45.21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lastRenderedPageBreak/>
              <w:t>30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埤頭工業區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彰化縣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埤頭鄉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18.35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田中工業區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彰化縣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田中鎮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27.94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32</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豐田工業區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雲林縣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大埤鄉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39.75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33</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元長工業區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雲林縣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元長鄉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16.15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斗六</w:t>
            </w:r>
            <w:r w:rsidRPr="00F032BA">
              <w:rPr>
                <w:rFonts w:eastAsia="新細明體"/>
                <w:spacing w:val="-10"/>
                <w:kern w:val="0"/>
                <w:sz w:val="28"/>
                <w:szCs w:val="28"/>
              </w:rPr>
              <w:t>(</w:t>
            </w:r>
            <w:r w:rsidRPr="00F032BA">
              <w:rPr>
                <w:rFonts w:ascii="標楷體" w:hAnsi="標楷體" w:hint="eastAsia"/>
                <w:spacing w:val="-10"/>
                <w:kern w:val="0"/>
                <w:sz w:val="28"/>
                <w:szCs w:val="28"/>
              </w:rPr>
              <w:t>含擴大</w:t>
            </w:r>
            <w:r w:rsidRPr="00F032BA">
              <w:rPr>
                <w:rFonts w:eastAsia="新細明體"/>
                <w:spacing w:val="-10"/>
                <w:kern w:val="0"/>
                <w:sz w:val="28"/>
                <w:szCs w:val="28"/>
              </w:rPr>
              <w:t>)</w:t>
            </w:r>
            <w:r w:rsidRPr="00F032BA">
              <w:rPr>
                <w:rFonts w:ascii="標楷體" w:hAnsi="標楷體" w:hint="eastAsia"/>
                <w:spacing w:val="-10"/>
                <w:kern w:val="0"/>
                <w:sz w:val="28"/>
                <w:szCs w:val="28"/>
              </w:rPr>
              <w:t>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雲林縣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斗六市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203.00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民雄工業區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嘉義縣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民雄鄉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243.84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36</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朴子工業區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嘉義縣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朴子市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21.52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義竹工業區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嘉義縣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義竹鄉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15.36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頭橋工業區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嘉義縣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民雄鄉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87.49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39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嘉太工業區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嘉義縣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太保市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59.42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官田工業區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官田區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227.00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安平工業區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1E0016"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南市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200.00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42</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永康工業區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永康區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74.67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43</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新營工業區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新營區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124.17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高雄臨海工業區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1,518.76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大社工業區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大社區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109.95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46</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鳳山工業區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鳳山區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11.03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林園工業區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林園區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403.24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大發工業區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大寮區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374.19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49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永安工業區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永安區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73.32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仁武工業區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仁武區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21.11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屏東工業區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屏東縣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屏東市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113.18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52</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內埔工業區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屏東縣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內埔鄉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103.29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53</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屏南工業區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屏東縣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佳冬鄉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281.08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美崙工業區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花蓮縣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花蓮市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129.41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光華工業區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花蓮縣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吉安鄉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34.36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45"/>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56</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豐樂工業區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臺東縣</w:t>
            </w:r>
          </w:p>
        </w:tc>
        <w:tc>
          <w:tcPr>
            <w:tcW w:w="1141" w:type="dxa"/>
            <w:shd w:val="clear" w:color="auto" w:fill="auto"/>
            <w:noWrap/>
            <w:vAlign w:val="center"/>
            <w:hideMark/>
          </w:tcPr>
          <w:p w:rsidR="00A94BD3" w:rsidRPr="00F032BA" w:rsidRDefault="001E0016"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東市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18.89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泰山工業區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泰山區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123.00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北部特定工業區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478.00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59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大潭濱海特定工業區</w:t>
            </w:r>
            <w:r w:rsidRPr="00F032BA">
              <w:rPr>
                <w:rFonts w:eastAsia="新細明體"/>
                <w:spacing w:val="-10"/>
                <w:kern w:val="0"/>
                <w:sz w:val="28"/>
                <w:szCs w:val="28"/>
              </w:rPr>
              <w:t>(</w:t>
            </w:r>
            <w:r w:rsidRPr="00F032BA">
              <w:rPr>
                <w:rFonts w:ascii="標楷體" w:hAnsi="標楷體" w:hint="eastAsia"/>
                <w:spacing w:val="-10"/>
                <w:kern w:val="0"/>
                <w:sz w:val="28"/>
                <w:szCs w:val="28"/>
              </w:rPr>
              <w:t>一、二期</w:t>
            </w:r>
            <w:r w:rsidRPr="00F032BA">
              <w:rPr>
                <w:rFonts w:eastAsia="新細明體"/>
                <w:spacing w:val="-10"/>
                <w:kern w:val="0"/>
                <w:sz w:val="28"/>
                <w:szCs w:val="28"/>
              </w:rPr>
              <w:t>)</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新屋鄉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230.33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縣市政府</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桃園科技工業區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觀音鄉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274.74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縣市政府</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大興工業區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楊梅鎮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17.00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62</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桃園許厝港段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大園鄉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16.00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63</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桃園銅鑼圈段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龍潭鄉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11.00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lastRenderedPageBreak/>
              <w:t>64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桃園高山頂段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楊梅鎮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20.00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桃園南興段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桃園縣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大溪鎮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17.00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66</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北埔工業區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新竹縣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北埔鄉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34.28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新竹縣中崙段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新竹縣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新豐鄉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13.00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新竹縣大旱</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新竹縣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關西鎮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13.00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69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三義工業區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三義鄉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76.00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中興工業區</w:t>
            </w:r>
            <w:r w:rsidRPr="00F032BA">
              <w:rPr>
                <w:rFonts w:eastAsia="新細明體"/>
                <w:spacing w:val="-10"/>
                <w:kern w:val="0"/>
                <w:sz w:val="28"/>
                <w:szCs w:val="28"/>
              </w:rPr>
              <w:t>(</w:t>
            </w:r>
            <w:r w:rsidRPr="00F032BA">
              <w:rPr>
                <w:rFonts w:ascii="標楷體" w:hAnsi="標楷體" w:hint="eastAsia"/>
                <w:spacing w:val="-10"/>
                <w:kern w:val="0"/>
                <w:sz w:val="28"/>
                <w:szCs w:val="28"/>
              </w:rPr>
              <w:t>南區</w:t>
            </w:r>
            <w:r w:rsidRPr="00F032BA">
              <w:rPr>
                <w:rFonts w:eastAsia="新細明體"/>
                <w:spacing w:val="-10"/>
                <w:kern w:val="0"/>
                <w:sz w:val="28"/>
                <w:szCs w:val="28"/>
              </w:rPr>
              <w:t>)</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公館鄉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48.00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中興工業區</w:t>
            </w:r>
            <w:r w:rsidRPr="00F032BA">
              <w:rPr>
                <w:rFonts w:eastAsia="新細明體"/>
                <w:spacing w:val="-10"/>
                <w:kern w:val="0"/>
                <w:sz w:val="28"/>
                <w:szCs w:val="28"/>
              </w:rPr>
              <w:t>(</w:t>
            </w:r>
            <w:r w:rsidRPr="00F032BA">
              <w:rPr>
                <w:rFonts w:ascii="標楷體" w:hAnsi="標楷體" w:hint="eastAsia"/>
                <w:spacing w:val="-10"/>
                <w:kern w:val="0"/>
                <w:sz w:val="28"/>
                <w:szCs w:val="28"/>
              </w:rPr>
              <w:t>北區</w:t>
            </w:r>
            <w:r w:rsidRPr="00F032BA">
              <w:rPr>
                <w:rFonts w:eastAsia="新細明體"/>
                <w:spacing w:val="-10"/>
                <w:kern w:val="0"/>
                <w:sz w:val="28"/>
                <w:szCs w:val="28"/>
              </w:rPr>
              <w:t>)</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公館鄉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34.00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72</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三義汽車製造工業區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三義鄉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276.00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73</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苗栗口公館段</w:t>
            </w:r>
            <w:r w:rsidRPr="00F032BA">
              <w:rPr>
                <w:rFonts w:ascii="標楷體" w:hAnsi="標楷體" w:hint="eastAsia"/>
                <w:spacing w:val="-10"/>
                <w:kern w:val="0"/>
                <w:sz w:val="28"/>
                <w:szCs w:val="28"/>
              </w:rPr>
              <w:br/>
            </w:r>
            <w:r w:rsidRPr="00F032BA">
              <w:rPr>
                <w:rFonts w:eastAsia="新細明體"/>
                <w:spacing w:val="-10"/>
                <w:kern w:val="0"/>
                <w:sz w:val="28"/>
                <w:szCs w:val="28"/>
              </w:rPr>
              <w:t>(</w:t>
            </w:r>
            <w:r w:rsidRPr="00F032BA">
              <w:rPr>
                <w:rFonts w:ascii="標楷體" w:hAnsi="標楷體" w:hint="eastAsia"/>
                <w:spacing w:val="-10"/>
                <w:kern w:val="0"/>
                <w:sz w:val="28"/>
                <w:szCs w:val="28"/>
              </w:rPr>
              <w:t>廣源科技園區</w:t>
            </w:r>
            <w:r w:rsidRPr="00F032BA">
              <w:rPr>
                <w:rFonts w:eastAsia="新細明體"/>
                <w:spacing w:val="-10"/>
                <w:kern w:val="0"/>
                <w:sz w:val="28"/>
                <w:szCs w:val="28"/>
              </w:rPr>
              <w:t>)</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竹南鎮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20.00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苗栗口公館段</w:t>
            </w:r>
            <w:r w:rsidRPr="00F032BA">
              <w:rPr>
                <w:rFonts w:ascii="標楷體" w:hAnsi="標楷體" w:hint="eastAsia"/>
                <w:spacing w:val="-10"/>
                <w:kern w:val="0"/>
                <w:sz w:val="28"/>
                <w:szCs w:val="28"/>
              </w:rPr>
              <w:br/>
            </w:r>
            <w:r w:rsidRPr="00F032BA">
              <w:rPr>
                <w:rFonts w:eastAsia="新細明體"/>
                <w:spacing w:val="-10"/>
                <w:kern w:val="0"/>
                <w:sz w:val="28"/>
                <w:szCs w:val="28"/>
              </w:rPr>
              <w:t>(</w:t>
            </w:r>
            <w:r w:rsidRPr="00F032BA">
              <w:rPr>
                <w:rFonts w:ascii="標楷體" w:hAnsi="標楷體" w:hint="eastAsia"/>
                <w:spacing w:val="-10"/>
                <w:kern w:val="0"/>
                <w:sz w:val="28"/>
                <w:szCs w:val="28"/>
              </w:rPr>
              <w:t>寶源機械工業區</w:t>
            </w:r>
            <w:r w:rsidRPr="00F032BA">
              <w:rPr>
                <w:rFonts w:eastAsia="新細明體"/>
                <w:spacing w:val="-10"/>
                <w:kern w:val="0"/>
                <w:sz w:val="28"/>
                <w:szCs w:val="28"/>
              </w:rPr>
              <w:t>)</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竹南鎮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30.00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苗栗口過港段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苗栗縣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後龍鎮</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41.00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76</w:t>
            </w:r>
          </w:p>
        </w:tc>
        <w:tc>
          <w:tcPr>
            <w:tcW w:w="2746" w:type="dxa"/>
            <w:vAlign w:val="center"/>
          </w:tcPr>
          <w:p w:rsidR="00A94BD3" w:rsidRPr="00F032BA" w:rsidRDefault="001E0016" w:rsidP="00994246">
            <w:pPr>
              <w:widowControl/>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中精密機械科技創新園區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臺中市</w:t>
            </w:r>
          </w:p>
        </w:tc>
        <w:tc>
          <w:tcPr>
            <w:tcW w:w="1141" w:type="dxa"/>
            <w:shd w:val="clear" w:color="auto" w:fill="auto"/>
            <w:noWrap/>
            <w:vAlign w:val="center"/>
            <w:hideMark/>
          </w:tcPr>
          <w:p w:rsidR="00A94BD3" w:rsidRPr="00F032BA" w:rsidRDefault="001E0016"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中市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104.27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縣市政府</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太平工業區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臺中市</w:t>
            </w:r>
          </w:p>
        </w:tc>
        <w:tc>
          <w:tcPr>
            <w:tcW w:w="1141" w:type="dxa"/>
            <w:shd w:val="clear" w:color="auto" w:fill="auto"/>
            <w:vAlign w:val="center"/>
            <w:hideMark/>
          </w:tcPr>
          <w:p w:rsidR="00A94BD3" w:rsidRPr="00F032BA" w:rsidRDefault="00A94BD3" w:rsidP="00994246">
            <w:pPr>
              <w:widowControl/>
              <w:jc w:val="center"/>
              <w:rPr>
                <w:rFonts w:ascii="標楷體" w:hAnsi="標楷體" w:cs="新細明體"/>
                <w:spacing w:val="-10"/>
                <w:kern w:val="0"/>
                <w:sz w:val="28"/>
                <w:szCs w:val="28"/>
              </w:rPr>
            </w:pPr>
            <w:r w:rsidRPr="00F032BA">
              <w:rPr>
                <w:rFonts w:ascii="標楷體" w:hAnsi="標楷體" w:cs="新細明體" w:hint="eastAsia"/>
                <w:spacing w:val="-10"/>
                <w:kern w:val="0"/>
                <w:sz w:val="28"/>
                <w:szCs w:val="28"/>
              </w:rPr>
              <w:t>太平區</w:t>
            </w:r>
            <w:r w:rsidRPr="00F032BA">
              <w:rPr>
                <w:rFonts w:ascii="標楷體" w:hAnsi="標楷體" w:cs="新細明體" w:hint="eastAsia"/>
                <w:spacing w:val="-10"/>
                <w:kern w:val="0"/>
                <w:sz w:val="28"/>
                <w:szCs w:val="28"/>
              </w:rPr>
              <w:br/>
              <w:t>大里區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18.00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78</w:t>
            </w:r>
          </w:p>
        </w:tc>
        <w:tc>
          <w:tcPr>
            <w:tcW w:w="2746" w:type="dxa"/>
            <w:vAlign w:val="center"/>
          </w:tcPr>
          <w:p w:rsidR="00A94BD3" w:rsidRPr="00F032BA" w:rsidRDefault="0051635C" w:rsidP="00994246">
            <w:pPr>
              <w:widowControl/>
              <w:rPr>
                <w:rFonts w:eastAsia="新細明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中仁化工業區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臺中市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太平區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29.67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民營事業與興辦工業人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79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北斗工業區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彰化縣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北斗鄉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29.00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80</w:t>
            </w:r>
          </w:p>
        </w:tc>
        <w:tc>
          <w:tcPr>
            <w:tcW w:w="2746" w:type="dxa"/>
            <w:vAlign w:val="center"/>
          </w:tcPr>
          <w:p w:rsidR="00A94BD3" w:rsidRPr="00F032BA" w:rsidRDefault="00A94BD3" w:rsidP="00994246">
            <w:pPr>
              <w:widowControl/>
              <w:rPr>
                <w:rFonts w:ascii="標楷體" w:hAnsi="標楷體"/>
                <w:spacing w:val="-10"/>
                <w:kern w:val="0"/>
                <w:sz w:val="28"/>
                <w:szCs w:val="28"/>
              </w:rPr>
            </w:pPr>
            <w:r w:rsidRPr="00F032BA">
              <w:rPr>
                <w:rFonts w:ascii="標楷體" w:hAnsi="標楷體" w:hint="eastAsia"/>
                <w:spacing w:val="-10"/>
                <w:kern w:val="0"/>
                <w:sz w:val="28"/>
                <w:szCs w:val="28"/>
              </w:rPr>
              <w:t>彰化濱海工業區</w:t>
            </w:r>
            <w:r w:rsidRPr="00F032BA">
              <w:rPr>
                <w:rFonts w:hint="eastAsia"/>
                <w:sz w:val="28"/>
                <w:szCs w:val="28"/>
                <w:vertAlign w:val="superscript"/>
              </w:rPr>
              <w:t>＊</w:t>
            </w:r>
          </w:p>
        </w:tc>
        <w:tc>
          <w:tcPr>
            <w:tcW w:w="1104"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彰化縣</w:t>
            </w:r>
          </w:p>
        </w:tc>
        <w:tc>
          <w:tcPr>
            <w:tcW w:w="1141"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線西鄉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hint="eastAsia"/>
                <w:spacing w:val="-10"/>
                <w:kern w:val="0"/>
                <w:sz w:val="28"/>
                <w:szCs w:val="28"/>
              </w:rPr>
              <w:t>3,643.00</w:t>
            </w:r>
          </w:p>
        </w:tc>
        <w:tc>
          <w:tcPr>
            <w:tcW w:w="1559" w:type="dxa"/>
            <w:shd w:val="clear" w:color="auto" w:fill="auto"/>
            <w:vAlign w:val="center"/>
            <w:hideMark/>
          </w:tcPr>
          <w:p w:rsidR="00A94BD3" w:rsidRPr="00F032BA" w:rsidRDefault="00A94BD3" w:rsidP="00A94BD3">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81</w:t>
            </w:r>
          </w:p>
        </w:tc>
        <w:tc>
          <w:tcPr>
            <w:tcW w:w="2746" w:type="dxa"/>
            <w:vAlign w:val="center"/>
          </w:tcPr>
          <w:p w:rsidR="00A94BD3" w:rsidRPr="00F032BA" w:rsidRDefault="00A94BD3" w:rsidP="00994246">
            <w:pPr>
              <w:widowControl/>
              <w:rPr>
                <w:rFonts w:ascii="標楷體" w:hAnsi="標楷體"/>
                <w:spacing w:val="-10"/>
                <w:kern w:val="0"/>
                <w:sz w:val="28"/>
                <w:szCs w:val="28"/>
              </w:rPr>
            </w:pPr>
            <w:r w:rsidRPr="00F032BA">
              <w:rPr>
                <w:rFonts w:ascii="標楷體" w:hAnsi="標楷體" w:hint="eastAsia"/>
                <w:spacing w:val="-10"/>
                <w:kern w:val="0"/>
                <w:sz w:val="28"/>
                <w:szCs w:val="28"/>
              </w:rPr>
              <w:t>社頭織襪產業園區</w:t>
            </w:r>
            <w:r w:rsidRPr="00F032BA">
              <w:rPr>
                <w:rFonts w:hint="eastAsia"/>
                <w:sz w:val="28"/>
                <w:szCs w:val="28"/>
                <w:vertAlign w:val="superscript"/>
              </w:rPr>
              <w:t>＊</w:t>
            </w:r>
          </w:p>
        </w:tc>
        <w:tc>
          <w:tcPr>
            <w:tcW w:w="1104"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彰化縣</w:t>
            </w:r>
          </w:p>
        </w:tc>
        <w:tc>
          <w:tcPr>
            <w:tcW w:w="1141"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社頭鄉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hint="eastAsia"/>
                <w:spacing w:val="-10"/>
                <w:kern w:val="0"/>
                <w:sz w:val="28"/>
                <w:szCs w:val="28"/>
              </w:rPr>
              <w:t>7.49</w:t>
            </w:r>
          </w:p>
        </w:tc>
        <w:tc>
          <w:tcPr>
            <w:tcW w:w="1559" w:type="dxa"/>
            <w:shd w:val="clear" w:color="auto" w:fill="auto"/>
            <w:vAlign w:val="center"/>
            <w:hideMark/>
          </w:tcPr>
          <w:p w:rsidR="00A94BD3" w:rsidRPr="00F032BA" w:rsidRDefault="00A94BD3" w:rsidP="00A94BD3">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82</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大將工業區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雲林縣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莿桐鄉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21.00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83</w:t>
            </w:r>
          </w:p>
        </w:tc>
        <w:tc>
          <w:tcPr>
            <w:tcW w:w="2746" w:type="dxa"/>
            <w:vAlign w:val="center"/>
          </w:tcPr>
          <w:p w:rsidR="00A94BD3" w:rsidRPr="00F032BA" w:rsidRDefault="00A94BD3" w:rsidP="00994246">
            <w:pPr>
              <w:widowControl/>
              <w:rPr>
                <w:rFonts w:ascii="標楷體" w:hAnsi="標楷體"/>
                <w:spacing w:val="-10"/>
                <w:kern w:val="0"/>
                <w:sz w:val="28"/>
                <w:szCs w:val="28"/>
              </w:rPr>
            </w:pPr>
            <w:r w:rsidRPr="00F032BA">
              <w:rPr>
                <w:rFonts w:ascii="標楷體" w:hAnsi="標楷體" w:hint="eastAsia"/>
                <w:spacing w:val="-10"/>
                <w:kern w:val="0"/>
                <w:sz w:val="28"/>
                <w:szCs w:val="28"/>
              </w:rPr>
              <w:t>雲林離島基礎式工業區</w:t>
            </w:r>
            <w:r w:rsidRPr="00F032BA">
              <w:rPr>
                <w:rFonts w:hint="eastAsia"/>
                <w:sz w:val="28"/>
                <w:szCs w:val="28"/>
                <w:vertAlign w:val="superscript"/>
              </w:rPr>
              <w:t>＊</w:t>
            </w:r>
          </w:p>
        </w:tc>
        <w:tc>
          <w:tcPr>
            <w:tcW w:w="1104"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雲林縣</w:t>
            </w:r>
          </w:p>
        </w:tc>
        <w:tc>
          <w:tcPr>
            <w:tcW w:w="1141"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崙背鄉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hint="eastAsia"/>
                <w:spacing w:val="-10"/>
                <w:kern w:val="0"/>
                <w:sz w:val="28"/>
                <w:szCs w:val="28"/>
              </w:rPr>
              <w:t>17,202.00</w:t>
            </w:r>
          </w:p>
        </w:tc>
        <w:tc>
          <w:tcPr>
            <w:tcW w:w="1559" w:type="dxa"/>
            <w:shd w:val="clear" w:color="auto" w:fill="auto"/>
            <w:vAlign w:val="center"/>
            <w:hideMark/>
          </w:tcPr>
          <w:p w:rsidR="00A94BD3" w:rsidRPr="00F032BA" w:rsidRDefault="00A94BD3" w:rsidP="00A94BD3">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84</w:t>
            </w:r>
          </w:p>
        </w:tc>
        <w:tc>
          <w:tcPr>
            <w:tcW w:w="2746" w:type="dxa"/>
            <w:vAlign w:val="center"/>
          </w:tcPr>
          <w:p w:rsidR="00A94BD3" w:rsidRPr="00F032BA" w:rsidRDefault="00A94BD3" w:rsidP="00994246">
            <w:pPr>
              <w:widowControl/>
              <w:rPr>
                <w:rFonts w:ascii="標楷體" w:hAnsi="標楷體"/>
                <w:spacing w:val="-10"/>
                <w:kern w:val="0"/>
                <w:sz w:val="28"/>
                <w:szCs w:val="28"/>
              </w:rPr>
            </w:pPr>
            <w:r w:rsidRPr="00F032BA">
              <w:rPr>
                <w:rFonts w:ascii="標楷體" w:hAnsi="標楷體" w:hint="eastAsia"/>
                <w:spacing w:val="-10"/>
                <w:kern w:val="0"/>
                <w:sz w:val="28"/>
                <w:szCs w:val="28"/>
              </w:rPr>
              <w:t>雲林科技工業區</w:t>
            </w:r>
            <w:r w:rsidRPr="00F032BA">
              <w:rPr>
                <w:rFonts w:hint="eastAsia"/>
                <w:sz w:val="28"/>
                <w:szCs w:val="28"/>
                <w:vertAlign w:val="superscript"/>
              </w:rPr>
              <w:t>＊</w:t>
            </w:r>
          </w:p>
        </w:tc>
        <w:tc>
          <w:tcPr>
            <w:tcW w:w="1104"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雲林縣</w:t>
            </w:r>
          </w:p>
        </w:tc>
        <w:tc>
          <w:tcPr>
            <w:tcW w:w="1141"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斗六市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hint="eastAsia"/>
                <w:spacing w:val="-10"/>
                <w:kern w:val="0"/>
                <w:sz w:val="28"/>
                <w:szCs w:val="28"/>
              </w:rPr>
              <w:t>601.00</w:t>
            </w:r>
          </w:p>
        </w:tc>
        <w:tc>
          <w:tcPr>
            <w:tcW w:w="1559" w:type="dxa"/>
            <w:shd w:val="clear" w:color="auto" w:fill="auto"/>
            <w:vAlign w:val="center"/>
            <w:hideMark/>
          </w:tcPr>
          <w:p w:rsidR="00A94BD3" w:rsidRPr="00F032BA" w:rsidRDefault="00A94BD3" w:rsidP="00A94BD3">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新港工業區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嘉義縣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新港鄉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188</w:t>
            </w:r>
            <w:r w:rsidRPr="00F032BA">
              <w:rPr>
                <w:rFonts w:eastAsia="新細明體" w:hint="eastAsia"/>
                <w:spacing w:val="-10"/>
                <w:kern w:val="0"/>
                <w:sz w:val="28"/>
                <w:szCs w:val="28"/>
              </w:rPr>
              <w:t>.00</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事業機構</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86</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龍崎工業區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龍崎區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342.00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事業機構</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新市工業區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新市區</w:t>
            </w:r>
            <w:r w:rsidRPr="00F032BA">
              <w:rPr>
                <w:rFonts w:ascii="標楷體" w:hAnsi="標楷體" w:hint="eastAsia"/>
                <w:spacing w:val="-10"/>
                <w:kern w:val="0"/>
                <w:sz w:val="28"/>
                <w:szCs w:val="28"/>
              </w:rPr>
              <w:br/>
              <w:t>善化區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25.00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保安工業區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仁德區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60.00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89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篤加工業區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七股區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7.49 </w:t>
            </w:r>
          </w:p>
        </w:tc>
        <w:tc>
          <w:tcPr>
            <w:tcW w:w="1559" w:type="dxa"/>
            <w:shd w:val="clear" w:color="auto" w:fill="auto"/>
            <w:vAlign w:val="center"/>
            <w:hideMark/>
          </w:tcPr>
          <w:p w:rsidR="00A94BD3" w:rsidRPr="00F032BA" w:rsidRDefault="00A94BD3" w:rsidP="00A94BD3">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民營事業與興辦工業人</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lastRenderedPageBreak/>
              <w:t>90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口寮工業區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將軍區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7.46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民營事業與興辦工業人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91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龍船工業區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龍崎區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17.00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233"/>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92</w:t>
            </w:r>
          </w:p>
        </w:tc>
        <w:tc>
          <w:tcPr>
            <w:tcW w:w="2746" w:type="dxa"/>
            <w:vAlign w:val="center"/>
          </w:tcPr>
          <w:p w:rsidR="00A94BD3" w:rsidRPr="00F032BA" w:rsidRDefault="00547BA5" w:rsidP="00994246">
            <w:pPr>
              <w:widowControl/>
              <w:rPr>
                <w:rFonts w:eastAsia="新細明體"/>
                <w:spacing w:val="-10"/>
                <w:kern w:val="0"/>
                <w:sz w:val="28"/>
                <w:szCs w:val="28"/>
              </w:rPr>
            </w:pPr>
            <w:r w:rsidRPr="00F032BA">
              <w:rPr>
                <w:rFonts w:ascii="標楷體" w:hAnsi="標楷體" w:hint="eastAsia"/>
                <w:spacing w:val="-10"/>
                <w:kern w:val="0"/>
                <w:sz w:val="28"/>
                <w:szCs w:val="28"/>
              </w:rPr>
              <w:t>臺南市</w:t>
            </w:r>
            <w:r w:rsidR="00A94BD3" w:rsidRPr="00F032BA">
              <w:rPr>
                <w:rFonts w:ascii="標楷體" w:hAnsi="標楷體" w:hint="eastAsia"/>
                <w:spacing w:val="-10"/>
                <w:kern w:val="0"/>
                <w:sz w:val="28"/>
                <w:szCs w:val="28"/>
              </w:rPr>
              <w:t>學甲段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學甲區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44.00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93</w:t>
            </w:r>
          </w:p>
        </w:tc>
        <w:tc>
          <w:tcPr>
            <w:tcW w:w="2746" w:type="dxa"/>
            <w:vAlign w:val="center"/>
          </w:tcPr>
          <w:p w:rsidR="00A94BD3" w:rsidRPr="00F032BA" w:rsidRDefault="00547BA5" w:rsidP="00994246">
            <w:pPr>
              <w:widowControl/>
              <w:rPr>
                <w:rFonts w:eastAsia="新細明體"/>
                <w:spacing w:val="-10"/>
                <w:kern w:val="0"/>
                <w:sz w:val="28"/>
                <w:szCs w:val="28"/>
              </w:rPr>
            </w:pPr>
            <w:r w:rsidRPr="00F032BA">
              <w:rPr>
                <w:rFonts w:ascii="標楷體" w:hAnsi="標楷體" w:hint="eastAsia"/>
                <w:spacing w:val="-10"/>
                <w:kern w:val="0"/>
                <w:sz w:val="28"/>
                <w:szCs w:val="28"/>
              </w:rPr>
              <w:t>臺南市</w:t>
            </w:r>
            <w:r w:rsidR="00A94BD3" w:rsidRPr="00F032BA">
              <w:rPr>
                <w:rFonts w:ascii="標楷體" w:hAnsi="標楷體" w:hint="eastAsia"/>
                <w:spacing w:val="-10"/>
                <w:kern w:val="0"/>
                <w:sz w:val="28"/>
                <w:szCs w:val="28"/>
              </w:rPr>
              <w:t>南廍段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官田區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14.00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94</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嘉益工業區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官田區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24.00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kern w:val="0"/>
                <w:sz w:val="28"/>
                <w:szCs w:val="28"/>
              </w:rPr>
              <w:t>95</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曾文工業區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善化區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13.00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96</w:t>
            </w:r>
          </w:p>
        </w:tc>
        <w:tc>
          <w:tcPr>
            <w:tcW w:w="2746" w:type="dxa"/>
            <w:vAlign w:val="center"/>
          </w:tcPr>
          <w:p w:rsidR="00A94BD3" w:rsidRPr="00F032BA" w:rsidRDefault="001E0016" w:rsidP="00994246">
            <w:pPr>
              <w:widowControl/>
              <w:rPr>
                <w:rFonts w:ascii="標楷體" w:hAnsi="標楷體"/>
                <w:spacing w:val="-10"/>
                <w:kern w:val="0"/>
                <w:sz w:val="28"/>
                <w:szCs w:val="28"/>
              </w:rPr>
            </w:pPr>
            <w:r w:rsidRPr="00F032BA">
              <w:rPr>
                <w:rFonts w:ascii="標楷體" w:hAnsi="標楷體" w:hint="eastAsia"/>
                <w:spacing w:val="-10"/>
                <w:kern w:val="0"/>
                <w:sz w:val="28"/>
                <w:szCs w:val="28"/>
              </w:rPr>
              <w:t>臺</w:t>
            </w:r>
            <w:r w:rsidR="00A94BD3" w:rsidRPr="00F032BA">
              <w:rPr>
                <w:rFonts w:ascii="標楷體" w:hAnsi="標楷體" w:hint="eastAsia"/>
                <w:spacing w:val="-10"/>
                <w:kern w:val="0"/>
                <w:sz w:val="28"/>
                <w:szCs w:val="28"/>
              </w:rPr>
              <w:t>南科技工業區</w:t>
            </w:r>
            <w:r w:rsidR="00A94BD3" w:rsidRPr="00F032BA">
              <w:rPr>
                <w:rFonts w:hint="eastAsia"/>
                <w:sz w:val="28"/>
                <w:szCs w:val="28"/>
                <w:vertAlign w:val="superscript"/>
              </w:rPr>
              <w:t>＊</w:t>
            </w:r>
          </w:p>
        </w:tc>
        <w:tc>
          <w:tcPr>
            <w:tcW w:w="1104"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臺南市</w:t>
            </w:r>
          </w:p>
        </w:tc>
        <w:tc>
          <w:tcPr>
            <w:tcW w:w="1141" w:type="dxa"/>
            <w:shd w:val="clear" w:color="auto" w:fill="auto"/>
            <w:noWrap/>
            <w:vAlign w:val="center"/>
            <w:hideMark/>
          </w:tcPr>
          <w:p w:rsidR="00A94BD3" w:rsidRPr="00F032BA" w:rsidRDefault="001E0016" w:rsidP="001E001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安南區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hint="eastAsia"/>
                <w:spacing w:val="-10"/>
                <w:kern w:val="0"/>
                <w:sz w:val="28"/>
                <w:szCs w:val="28"/>
              </w:rPr>
              <w:t>709.15</w:t>
            </w:r>
          </w:p>
        </w:tc>
        <w:tc>
          <w:tcPr>
            <w:tcW w:w="1559" w:type="dxa"/>
            <w:shd w:val="clear" w:color="auto" w:fill="auto"/>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工業局</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97</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高雄岡山本洲工業區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岡山區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208.13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縣市政府</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98</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高雄前鋒子段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高雄市</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岡山區</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53.00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99</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屏東汽車專業區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屏東縣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屏東市</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100.00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事業機構</w:t>
            </w:r>
          </w:p>
        </w:tc>
      </w:tr>
      <w:tr w:rsidR="00A94BD3" w:rsidRPr="00F032BA" w:rsidTr="007804DF">
        <w:trPr>
          <w:trHeight w:val="66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100</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光隆工業區</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花蓮縣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新城鄉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7.00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民營事業與興辦工業人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101</w:t>
            </w:r>
          </w:p>
        </w:tc>
        <w:tc>
          <w:tcPr>
            <w:tcW w:w="2746" w:type="dxa"/>
            <w:vAlign w:val="center"/>
          </w:tcPr>
          <w:p w:rsidR="00A94BD3" w:rsidRPr="00F032BA" w:rsidRDefault="00A94BD3" w:rsidP="00994246">
            <w:pPr>
              <w:widowControl/>
              <w:rPr>
                <w:rFonts w:eastAsia="新細明體"/>
                <w:spacing w:val="-10"/>
                <w:kern w:val="0"/>
                <w:sz w:val="28"/>
                <w:szCs w:val="28"/>
              </w:rPr>
            </w:pPr>
            <w:r w:rsidRPr="00F032BA">
              <w:rPr>
                <w:rFonts w:ascii="標楷體" w:hAnsi="標楷體" w:hint="eastAsia"/>
                <w:spacing w:val="-10"/>
                <w:kern w:val="0"/>
                <w:sz w:val="28"/>
                <w:szCs w:val="28"/>
              </w:rPr>
              <w:t>花蓮大富段</w:t>
            </w:r>
          </w:p>
        </w:tc>
        <w:tc>
          <w:tcPr>
            <w:tcW w:w="1104"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花蓮縣</w:t>
            </w:r>
          </w:p>
        </w:tc>
        <w:tc>
          <w:tcPr>
            <w:tcW w:w="1141" w:type="dxa"/>
            <w:shd w:val="clear" w:color="auto" w:fill="auto"/>
            <w:noWrap/>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光復鄉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spacing w:val="-10"/>
                <w:kern w:val="0"/>
                <w:sz w:val="28"/>
                <w:szCs w:val="28"/>
              </w:rPr>
              <w:t xml:space="preserve">13.00 </w:t>
            </w:r>
          </w:p>
        </w:tc>
        <w:tc>
          <w:tcPr>
            <w:tcW w:w="1559" w:type="dxa"/>
            <w:shd w:val="clear" w:color="auto" w:fill="auto"/>
            <w:vAlign w:val="center"/>
            <w:hideMark/>
          </w:tcPr>
          <w:p w:rsidR="00A94BD3" w:rsidRPr="00F032BA" w:rsidRDefault="00A94BD3" w:rsidP="00994246">
            <w:pPr>
              <w:widowControl/>
              <w:jc w:val="center"/>
              <w:rPr>
                <w:rFonts w:eastAsia="新細明體"/>
                <w:spacing w:val="-10"/>
                <w:kern w:val="0"/>
                <w:sz w:val="28"/>
                <w:szCs w:val="28"/>
              </w:rPr>
            </w:pPr>
            <w:r w:rsidRPr="00F032BA">
              <w:rPr>
                <w:rFonts w:ascii="標楷體" w:hAnsi="標楷體" w:hint="eastAsia"/>
                <w:spacing w:val="-10"/>
                <w:kern w:val="0"/>
                <w:sz w:val="28"/>
                <w:szCs w:val="28"/>
              </w:rPr>
              <w:t>興辦工業人</w:t>
            </w:r>
          </w:p>
        </w:tc>
      </w:tr>
      <w:tr w:rsidR="00A94BD3" w:rsidRPr="00F032BA" w:rsidTr="007804DF">
        <w:trPr>
          <w:trHeight w:val="330"/>
          <w:jc w:val="center"/>
        </w:trPr>
        <w:tc>
          <w:tcPr>
            <w:tcW w:w="520" w:type="dxa"/>
            <w:shd w:val="clear" w:color="auto" w:fill="auto"/>
            <w:noWrap/>
            <w:vAlign w:val="center"/>
            <w:hideMark/>
          </w:tcPr>
          <w:p w:rsidR="00A94BD3" w:rsidRPr="00F032BA" w:rsidRDefault="00A94BD3" w:rsidP="00994246">
            <w:pPr>
              <w:widowControl/>
              <w:jc w:val="center"/>
              <w:rPr>
                <w:rFonts w:eastAsia="新細明體"/>
                <w:kern w:val="0"/>
                <w:sz w:val="28"/>
                <w:szCs w:val="28"/>
              </w:rPr>
            </w:pPr>
            <w:r w:rsidRPr="00F032BA">
              <w:rPr>
                <w:rFonts w:eastAsia="新細明體" w:hint="eastAsia"/>
                <w:kern w:val="0"/>
                <w:sz w:val="28"/>
                <w:szCs w:val="28"/>
              </w:rPr>
              <w:t>102</w:t>
            </w:r>
          </w:p>
        </w:tc>
        <w:tc>
          <w:tcPr>
            <w:tcW w:w="2746" w:type="dxa"/>
            <w:vAlign w:val="center"/>
          </w:tcPr>
          <w:p w:rsidR="00A94BD3" w:rsidRPr="00F032BA" w:rsidRDefault="00A94BD3" w:rsidP="00994246">
            <w:pPr>
              <w:widowControl/>
              <w:rPr>
                <w:rFonts w:ascii="標楷體" w:hAnsi="標楷體"/>
                <w:spacing w:val="-10"/>
                <w:kern w:val="0"/>
                <w:sz w:val="28"/>
                <w:szCs w:val="28"/>
              </w:rPr>
            </w:pPr>
            <w:r w:rsidRPr="00F032BA">
              <w:rPr>
                <w:rFonts w:ascii="標楷體" w:hAnsi="標楷體" w:hint="eastAsia"/>
                <w:spacing w:val="-10"/>
                <w:kern w:val="0"/>
                <w:sz w:val="28"/>
                <w:szCs w:val="28"/>
              </w:rPr>
              <w:t>和平工業區</w:t>
            </w:r>
            <w:r w:rsidRPr="00F032BA">
              <w:rPr>
                <w:rFonts w:hint="eastAsia"/>
                <w:sz w:val="28"/>
                <w:szCs w:val="28"/>
                <w:vertAlign w:val="superscript"/>
              </w:rPr>
              <w:t>＊</w:t>
            </w:r>
          </w:p>
        </w:tc>
        <w:tc>
          <w:tcPr>
            <w:tcW w:w="1104"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花蓮縣</w:t>
            </w:r>
          </w:p>
        </w:tc>
        <w:tc>
          <w:tcPr>
            <w:tcW w:w="1141" w:type="dxa"/>
            <w:shd w:val="clear" w:color="auto" w:fill="auto"/>
            <w:noWrap/>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秀林鄉</w:t>
            </w:r>
          </w:p>
        </w:tc>
        <w:tc>
          <w:tcPr>
            <w:tcW w:w="1217" w:type="dxa"/>
            <w:shd w:val="clear" w:color="auto" w:fill="auto"/>
            <w:noWrap/>
            <w:vAlign w:val="center"/>
            <w:hideMark/>
          </w:tcPr>
          <w:p w:rsidR="00A94BD3" w:rsidRPr="00F032BA" w:rsidRDefault="00A94BD3" w:rsidP="00994246">
            <w:pPr>
              <w:widowControl/>
              <w:jc w:val="right"/>
              <w:rPr>
                <w:rFonts w:eastAsia="新細明體"/>
                <w:spacing w:val="-10"/>
                <w:kern w:val="0"/>
                <w:sz w:val="28"/>
                <w:szCs w:val="28"/>
              </w:rPr>
            </w:pPr>
            <w:r w:rsidRPr="00F032BA">
              <w:rPr>
                <w:rFonts w:eastAsia="新細明體" w:hint="eastAsia"/>
                <w:spacing w:val="-10"/>
                <w:kern w:val="0"/>
                <w:sz w:val="28"/>
                <w:szCs w:val="28"/>
              </w:rPr>
              <w:t>334.00</w:t>
            </w:r>
          </w:p>
        </w:tc>
        <w:tc>
          <w:tcPr>
            <w:tcW w:w="1559" w:type="dxa"/>
            <w:shd w:val="clear" w:color="auto" w:fill="auto"/>
            <w:vAlign w:val="center"/>
            <w:hideMark/>
          </w:tcPr>
          <w:p w:rsidR="00A94BD3" w:rsidRPr="00F032BA" w:rsidRDefault="00A94BD3" w:rsidP="00994246">
            <w:pPr>
              <w:widowControl/>
              <w:jc w:val="center"/>
              <w:rPr>
                <w:rFonts w:ascii="標楷體" w:hAnsi="標楷體"/>
                <w:spacing w:val="-10"/>
                <w:kern w:val="0"/>
                <w:sz w:val="28"/>
                <w:szCs w:val="28"/>
              </w:rPr>
            </w:pPr>
            <w:r w:rsidRPr="00F032BA">
              <w:rPr>
                <w:rFonts w:ascii="標楷體" w:hAnsi="標楷體" w:hint="eastAsia"/>
                <w:spacing w:val="-10"/>
                <w:kern w:val="0"/>
                <w:sz w:val="28"/>
                <w:szCs w:val="28"/>
              </w:rPr>
              <w:t>工業局</w:t>
            </w:r>
          </w:p>
        </w:tc>
      </w:tr>
    </w:tbl>
    <w:p w:rsidR="00A94BD3" w:rsidRPr="00F032BA" w:rsidRDefault="00A94BD3" w:rsidP="00A94BD3">
      <w:pPr>
        <w:pStyle w:val="2"/>
        <w:numPr>
          <w:ilvl w:val="0"/>
          <w:numId w:val="0"/>
        </w:numPr>
        <w:spacing w:line="360" w:lineRule="exact"/>
        <w:ind w:firstLineChars="210" w:firstLine="565"/>
        <w:rPr>
          <w:sz w:val="24"/>
          <w:szCs w:val="24"/>
        </w:rPr>
      </w:pPr>
      <w:bookmarkStart w:id="344" w:name="_Toc406680891"/>
      <w:bookmarkStart w:id="345" w:name="_Toc407347770"/>
      <w:r w:rsidRPr="00F032BA">
        <w:rPr>
          <w:rFonts w:hint="eastAsia"/>
          <w:sz w:val="24"/>
          <w:szCs w:val="24"/>
        </w:rPr>
        <w:t>註：「</w:t>
      </w:r>
      <w:r w:rsidRPr="00F032BA">
        <w:rPr>
          <w:rFonts w:hint="eastAsia"/>
          <w:sz w:val="28"/>
          <w:szCs w:val="28"/>
          <w:vertAlign w:val="superscript"/>
        </w:rPr>
        <w:t>＊</w:t>
      </w:r>
      <w:r w:rsidRPr="00F032BA">
        <w:rPr>
          <w:rFonts w:hint="eastAsia"/>
          <w:sz w:val="24"/>
          <w:szCs w:val="24"/>
        </w:rPr>
        <w:t>」表示開發中階段。</w:t>
      </w:r>
      <w:bookmarkEnd w:id="344"/>
      <w:bookmarkEnd w:id="345"/>
    </w:p>
    <w:p w:rsidR="00A94BD3" w:rsidRPr="00F032BA" w:rsidRDefault="00A94BD3" w:rsidP="00A94BD3">
      <w:pPr>
        <w:pStyle w:val="2"/>
        <w:numPr>
          <w:ilvl w:val="0"/>
          <w:numId w:val="0"/>
        </w:numPr>
        <w:spacing w:line="360" w:lineRule="exact"/>
        <w:ind w:firstLineChars="210" w:firstLine="565"/>
        <w:rPr>
          <w:sz w:val="24"/>
          <w:szCs w:val="24"/>
        </w:rPr>
      </w:pPr>
      <w:bookmarkStart w:id="346" w:name="_Toc406680892"/>
      <w:bookmarkStart w:id="347" w:name="_Toc407347771"/>
      <w:r w:rsidRPr="00F032BA">
        <w:rPr>
          <w:rFonts w:hint="eastAsia"/>
          <w:sz w:val="24"/>
          <w:szCs w:val="24"/>
        </w:rPr>
        <w:t>（資料來源：工業局</w:t>
      </w:r>
      <w:r w:rsidR="00CB6CB4" w:rsidRPr="00F032BA">
        <w:rPr>
          <w:rFonts w:hint="eastAsia"/>
          <w:sz w:val="24"/>
          <w:szCs w:val="24"/>
        </w:rPr>
        <w:t>103年10月6日工地字第10300858740號</w:t>
      </w:r>
      <w:r w:rsidR="00143EB5" w:rsidRPr="00F032BA">
        <w:rPr>
          <w:rFonts w:hint="eastAsia"/>
          <w:sz w:val="24"/>
          <w:szCs w:val="24"/>
        </w:rPr>
        <w:t>函</w:t>
      </w:r>
      <w:r w:rsidRPr="00F032BA">
        <w:rPr>
          <w:rFonts w:hint="eastAsia"/>
          <w:sz w:val="24"/>
          <w:szCs w:val="24"/>
        </w:rPr>
        <w:t>）</w:t>
      </w:r>
      <w:bookmarkEnd w:id="346"/>
      <w:bookmarkEnd w:id="347"/>
    </w:p>
    <w:p w:rsidR="000E63AB" w:rsidRPr="00F032BA" w:rsidRDefault="000E63AB" w:rsidP="00A94BD3">
      <w:pPr>
        <w:sectPr w:rsidR="000E63AB" w:rsidRPr="00F032BA" w:rsidSect="00A94BD3">
          <w:pgSz w:w="11907" w:h="16840" w:code="9"/>
          <w:pgMar w:top="1418" w:right="1134" w:bottom="1418" w:left="1134" w:header="851" w:footer="851" w:gutter="227"/>
          <w:cols w:space="425"/>
          <w:docGrid w:type="linesAndChars" w:linePitch="440" w:charSpace="5939"/>
        </w:sectPr>
      </w:pPr>
    </w:p>
    <w:p w:rsidR="007804DF" w:rsidRPr="00F032BA" w:rsidRDefault="007804DF" w:rsidP="007A6FC2">
      <w:pPr>
        <w:pStyle w:val="a1"/>
        <w:ind w:left="482" w:hanging="482"/>
      </w:pPr>
      <w:bookmarkStart w:id="348" w:name="_Toc406767692"/>
      <w:bookmarkStart w:id="349" w:name="_Toc407347772"/>
      <w:r w:rsidRPr="00F032BA">
        <w:rPr>
          <w:rFonts w:hint="eastAsia"/>
        </w:rPr>
        <w:lastRenderedPageBreak/>
        <w:t>工業局所屬工業區內工廠產業別統計</w:t>
      </w:r>
      <w:r w:rsidR="00CF28AD" w:rsidRPr="00F032BA">
        <w:rPr>
          <w:rFonts w:hint="eastAsia"/>
        </w:rPr>
        <w:t>表</w:t>
      </w:r>
      <w:bookmarkEnd w:id="348"/>
      <w:bookmarkEnd w:id="349"/>
    </w:p>
    <w:p w:rsidR="007804DF" w:rsidRPr="00F032BA" w:rsidRDefault="007804DF" w:rsidP="007804DF">
      <w:pPr>
        <w:pStyle w:val="0"/>
        <w:spacing w:line="360" w:lineRule="exact"/>
        <w:ind w:left="698"/>
        <w:jc w:val="right"/>
        <w:rPr>
          <w:sz w:val="24"/>
          <w:szCs w:val="24"/>
        </w:rPr>
      </w:pPr>
      <w:r w:rsidRPr="00F032BA">
        <w:rPr>
          <w:rFonts w:hint="eastAsia"/>
          <w:sz w:val="24"/>
          <w:szCs w:val="24"/>
        </w:rPr>
        <w:t>單位：家</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65"/>
        <w:gridCol w:w="3555"/>
        <w:gridCol w:w="1211"/>
        <w:gridCol w:w="1238"/>
        <w:gridCol w:w="1162"/>
        <w:gridCol w:w="1470"/>
        <w:gridCol w:w="777"/>
      </w:tblGrid>
      <w:tr w:rsidR="007804DF" w:rsidRPr="00F032BA" w:rsidTr="002D2E84">
        <w:trPr>
          <w:trHeight w:val="684"/>
          <w:tblHeader/>
        </w:trPr>
        <w:tc>
          <w:tcPr>
            <w:tcW w:w="3920" w:type="dxa"/>
            <w:gridSpan w:val="2"/>
            <w:tcBorders>
              <w:tl2br w:val="single" w:sz="4" w:space="0" w:color="auto"/>
            </w:tcBorders>
          </w:tcPr>
          <w:p w:rsidR="007804DF" w:rsidRPr="00F032BA" w:rsidRDefault="007804DF" w:rsidP="007804DF">
            <w:pPr>
              <w:widowControl/>
              <w:ind w:firstLineChars="495" w:firstLine="1530"/>
              <w:rPr>
                <w:rFonts w:ascii="標楷體" w:hAnsi="標楷體" w:cs="新細明體"/>
                <w:kern w:val="0"/>
                <w:sz w:val="28"/>
                <w:szCs w:val="28"/>
              </w:rPr>
            </w:pPr>
            <w:r w:rsidRPr="00F032BA">
              <w:rPr>
                <w:rFonts w:ascii="標楷體" w:hAnsi="標楷體" w:cs="新細明體" w:hint="eastAsia"/>
                <w:kern w:val="0"/>
                <w:sz w:val="28"/>
                <w:szCs w:val="28"/>
              </w:rPr>
              <w:t>產業別</w:t>
            </w:r>
          </w:p>
          <w:p w:rsidR="007804DF" w:rsidRPr="00F032BA" w:rsidRDefault="007804DF" w:rsidP="00994246">
            <w:pPr>
              <w:widowControl/>
              <w:rPr>
                <w:rFonts w:ascii="標楷體" w:hAnsi="標楷體" w:cs="新細明體"/>
                <w:kern w:val="0"/>
                <w:sz w:val="28"/>
                <w:szCs w:val="28"/>
              </w:rPr>
            </w:pPr>
            <w:r w:rsidRPr="00F032BA">
              <w:rPr>
                <w:rFonts w:ascii="標楷體" w:hAnsi="標楷體" w:cs="新細明體" w:hint="eastAsia"/>
                <w:kern w:val="0"/>
                <w:sz w:val="28"/>
                <w:szCs w:val="28"/>
              </w:rPr>
              <w:t>工業區名稱</w:t>
            </w:r>
          </w:p>
        </w:tc>
        <w:tc>
          <w:tcPr>
            <w:tcW w:w="1211" w:type="dxa"/>
            <w:shd w:val="clear" w:color="auto" w:fill="auto"/>
            <w:vAlign w:val="center"/>
            <w:hideMark/>
          </w:tcPr>
          <w:p w:rsidR="007804DF" w:rsidRPr="00F032BA" w:rsidRDefault="007804DF" w:rsidP="00994246">
            <w:pPr>
              <w:widowControl/>
              <w:rPr>
                <w:rFonts w:ascii="標楷體" w:hAnsi="標楷體" w:cs="新細明體"/>
                <w:spacing w:val="-14"/>
                <w:kern w:val="0"/>
                <w:sz w:val="28"/>
                <w:szCs w:val="28"/>
              </w:rPr>
            </w:pPr>
            <w:r w:rsidRPr="00F032BA">
              <w:rPr>
                <w:rFonts w:ascii="標楷體" w:hAnsi="標楷體" w:cs="新細明體" w:hint="eastAsia"/>
                <w:spacing w:val="-14"/>
                <w:kern w:val="0"/>
                <w:sz w:val="28"/>
                <w:szCs w:val="28"/>
              </w:rPr>
              <w:t>金屬製品</w:t>
            </w:r>
          </w:p>
        </w:tc>
        <w:tc>
          <w:tcPr>
            <w:tcW w:w="1238" w:type="dxa"/>
            <w:shd w:val="clear" w:color="auto" w:fill="auto"/>
            <w:vAlign w:val="center"/>
            <w:hideMark/>
          </w:tcPr>
          <w:p w:rsidR="007804DF" w:rsidRPr="00F032BA" w:rsidRDefault="007804DF" w:rsidP="00994246">
            <w:pPr>
              <w:widowControl/>
              <w:rPr>
                <w:rFonts w:ascii="標楷體" w:hAnsi="標楷體" w:cs="新細明體"/>
                <w:spacing w:val="-14"/>
                <w:kern w:val="0"/>
                <w:sz w:val="28"/>
                <w:szCs w:val="28"/>
              </w:rPr>
            </w:pPr>
            <w:r w:rsidRPr="00F032BA">
              <w:rPr>
                <w:rFonts w:ascii="標楷體" w:hAnsi="標楷體" w:cs="新細明體" w:hint="eastAsia"/>
                <w:spacing w:val="-14"/>
                <w:kern w:val="0"/>
                <w:sz w:val="28"/>
                <w:szCs w:val="28"/>
              </w:rPr>
              <w:t>機械設備</w:t>
            </w:r>
          </w:p>
        </w:tc>
        <w:tc>
          <w:tcPr>
            <w:tcW w:w="1162" w:type="dxa"/>
            <w:shd w:val="clear" w:color="auto" w:fill="auto"/>
            <w:vAlign w:val="center"/>
            <w:hideMark/>
          </w:tcPr>
          <w:p w:rsidR="007804DF" w:rsidRPr="00F032BA" w:rsidRDefault="007804DF" w:rsidP="00994246">
            <w:pPr>
              <w:widowControl/>
              <w:rPr>
                <w:rFonts w:ascii="標楷體" w:hAnsi="標楷體" w:cs="新細明體"/>
                <w:spacing w:val="-18"/>
                <w:kern w:val="0"/>
                <w:sz w:val="28"/>
                <w:szCs w:val="28"/>
              </w:rPr>
            </w:pPr>
            <w:r w:rsidRPr="00F032BA">
              <w:rPr>
                <w:rFonts w:ascii="標楷體" w:hAnsi="標楷體" w:cs="新細明體" w:hint="eastAsia"/>
                <w:spacing w:val="-18"/>
                <w:kern w:val="0"/>
                <w:sz w:val="28"/>
                <w:szCs w:val="28"/>
              </w:rPr>
              <w:t>塑膠製品</w:t>
            </w:r>
          </w:p>
        </w:tc>
        <w:tc>
          <w:tcPr>
            <w:tcW w:w="1470" w:type="dxa"/>
            <w:shd w:val="clear" w:color="auto" w:fill="auto"/>
            <w:vAlign w:val="center"/>
            <w:hideMark/>
          </w:tcPr>
          <w:p w:rsidR="007804DF" w:rsidRPr="00F032BA" w:rsidRDefault="007804DF" w:rsidP="007804DF">
            <w:pPr>
              <w:widowControl/>
              <w:ind w:rightChars="-12" w:right="-42"/>
              <w:rPr>
                <w:rFonts w:ascii="標楷體" w:hAnsi="標楷體" w:cs="新細明體"/>
                <w:spacing w:val="-20"/>
                <w:kern w:val="0"/>
                <w:sz w:val="28"/>
                <w:szCs w:val="28"/>
              </w:rPr>
            </w:pPr>
            <w:r w:rsidRPr="00F032BA">
              <w:rPr>
                <w:rFonts w:ascii="標楷體" w:hAnsi="標楷體" w:cs="新細明體" w:hint="eastAsia"/>
                <w:spacing w:val="-20"/>
                <w:kern w:val="0"/>
                <w:sz w:val="28"/>
                <w:szCs w:val="28"/>
              </w:rPr>
              <w:t>電子零組件</w:t>
            </w:r>
          </w:p>
        </w:tc>
        <w:tc>
          <w:tcPr>
            <w:tcW w:w="777" w:type="dxa"/>
            <w:shd w:val="clear" w:color="auto" w:fill="auto"/>
            <w:vAlign w:val="center"/>
            <w:hideMark/>
          </w:tcPr>
          <w:p w:rsidR="007804DF" w:rsidRPr="00F032BA" w:rsidRDefault="007804DF" w:rsidP="000E63AB">
            <w:pPr>
              <w:widowControl/>
              <w:jc w:val="center"/>
              <w:rPr>
                <w:rFonts w:ascii="標楷體" w:hAnsi="標楷體" w:cs="新細明體"/>
                <w:spacing w:val="-10"/>
                <w:kern w:val="0"/>
                <w:sz w:val="28"/>
                <w:szCs w:val="28"/>
              </w:rPr>
            </w:pPr>
            <w:r w:rsidRPr="00F032BA">
              <w:rPr>
                <w:rFonts w:ascii="標楷體" w:hAnsi="標楷體" w:cs="新細明體" w:hint="eastAsia"/>
                <w:spacing w:val="-10"/>
                <w:kern w:val="0"/>
                <w:sz w:val="28"/>
                <w:szCs w:val="28"/>
              </w:rPr>
              <w:t>食品</w:t>
            </w:r>
          </w:p>
        </w:tc>
      </w:tr>
      <w:tr w:rsidR="007804DF" w:rsidRPr="00F032BA" w:rsidTr="002D2E84">
        <w:trPr>
          <w:trHeight w:val="330"/>
        </w:trPr>
        <w:tc>
          <w:tcPr>
            <w:tcW w:w="365" w:type="dxa"/>
            <w:vMerge w:val="restart"/>
            <w:vAlign w:val="center"/>
          </w:tcPr>
          <w:p w:rsidR="007804DF" w:rsidRPr="00F032BA" w:rsidRDefault="007804DF" w:rsidP="002D2E84">
            <w:pPr>
              <w:widowControl/>
              <w:jc w:val="center"/>
              <w:rPr>
                <w:rFonts w:ascii="標楷體" w:hAnsi="標楷體"/>
                <w:bCs/>
                <w:kern w:val="0"/>
                <w:sz w:val="28"/>
                <w:szCs w:val="28"/>
              </w:rPr>
            </w:pPr>
            <w:r w:rsidRPr="00F032BA">
              <w:rPr>
                <w:rFonts w:ascii="標楷體" w:hAnsi="標楷體" w:hint="eastAsia"/>
                <w:bCs/>
                <w:kern w:val="0"/>
                <w:sz w:val="28"/>
                <w:szCs w:val="28"/>
              </w:rPr>
              <w:t>已開發工業區</w:t>
            </w:r>
          </w:p>
        </w:tc>
        <w:tc>
          <w:tcPr>
            <w:tcW w:w="3555" w:type="dxa"/>
            <w:shd w:val="clear" w:color="auto" w:fill="auto"/>
            <w:noWrap/>
            <w:vAlign w:val="center"/>
            <w:hideMark/>
          </w:tcPr>
          <w:p w:rsidR="007804DF" w:rsidRPr="00F032BA" w:rsidRDefault="007804DF" w:rsidP="00994246">
            <w:pPr>
              <w:widowControl/>
              <w:rPr>
                <w:rFonts w:ascii="標楷體" w:hAnsi="標楷體"/>
                <w:bCs/>
                <w:kern w:val="0"/>
                <w:sz w:val="28"/>
                <w:szCs w:val="28"/>
              </w:rPr>
            </w:pPr>
            <w:r w:rsidRPr="00F032BA">
              <w:rPr>
                <w:rFonts w:ascii="標楷體" w:hAnsi="標楷體" w:hint="eastAsia"/>
                <w:bCs/>
                <w:kern w:val="0"/>
                <w:sz w:val="28"/>
                <w:szCs w:val="28"/>
              </w:rPr>
              <w:t>北部工業區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539</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529</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278</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510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223</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龍德</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49</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51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13</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3</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25</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大武崙</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cs="新細明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cs="新細明體"/>
                <w:bCs/>
                <w:kern w:val="0"/>
                <w:sz w:val="28"/>
                <w:szCs w:val="28"/>
              </w:rPr>
            </w:pPr>
            <w:r w:rsidRPr="00F032BA">
              <w:rPr>
                <w:rFonts w:ascii="標楷體" w:hAnsi="標楷體" w:cs="新細明體" w:hint="eastAsia"/>
                <w:bCs/>
                <w:kern w:val="0"/>
                <w:sz w:val="28"/>
                <w:szCs w:val="28"/>
              </w:rPr>
              <w:t>南港軟體</w:t>
            </w:r>
            <w:r w:rsidR="000E63AB" w:rsidRPr="00F032BA">
              <w:rPr>
                <w:rFonts w:ascii="標楷體" w:hAnsi="標楷體" w:cs="新細明體" w:hint="eastAsia"/>
                <w:bCs/>
                <w:kern w:val="0"/>
                <w:sz w:val="28"/>
                <w:szCs w:val="28"/>
              </w:rPr>
              <w:t>工業園區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8</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42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5</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樹林</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19</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7</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5</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土城</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56</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44</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34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45</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23</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瑞芳</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13</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4</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7</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11</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新北產業園區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159</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123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74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65</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79</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林口工二</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25</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28</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19</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5</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林口工三</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5</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龜山</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23</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28</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6</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中</w:t>
            </w:r>
            <w:r w:rsidRPr="00F032BA">
              <w:rPr>
                <w:rFonts w:ascii="標楷體" w:hAnsi="標楷體"/>
                <w:bCs/>
                <w:kern w:val="0"/>
                <w:sz w:val="28"/>
                <w:szCs w:val="28"/>
              </w:rPr>
              <w:t>(</w:t>
            </w:r>
            <w:r w:rsidRPr="00F032BA">
              <w:rPr>
                <w:rFonts w:ascii="標楷體" w:hAnsi="標楷體" w:hint="eastAsia"/>
                <w:bCs/>
                <w:kern w:val="0"/>
                <w:sz w:val="28"/>
                <w:szCs w:val="28"/>
              </w:rPr>
              <w:t>內</w:t>
            </w:r>
            <w:r w:rsidRPr="00F032BA">
              <w:rPr>
                <w:rFonts w:ascii="標楷體" w:hAnsi="標楷體"/>
                <w:bCs/>
                <w:kern w:val="0"/>
                <w:sz w:val="28"/>
                <w:szCs w:val="28"/>
              </w:rPr>
              <w:t>)</w:t>
            </w:r>
            <w:r w:rsidRPr="00F032BA">
              <w:rPr>
                <w:rFonts w:ascii="標楷體" w:hAnsi="標楷體" w:hint="eastAsia"/>
                <w:bCs/>
                <w:kern w:val="0"/>
                <w:sz w:val="28"/>
                <w:szCs w:val="28"/>
              </w:rPr>
              <w:t>壢</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50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80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26</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123</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26</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桃</w:t>
            </w:r>
            <w:r w:rsidR="000E63AB" w:rsidRPr="00F032BA">
              <w:rPr>
                <w:rFonts w:ascii="標楷體" w:hAnsi="標楷體" w:hint="eastAsia"/>
                <w:bCs/>
                <w:kern w:val="0"/>
                <w:sz w:val="28"/>
                <w:szCs w:val="28"/>
              </w:rPr>
              <w:t>園</w:t>
            </w:r>
            <w:r w:rsidRPr="00F032BA">
              <w:rPr>
                <w:rFonts w:ascii="標楷體" w:hAnsi="標楷體" w:hint="eastAsia"/>
                <w:bCs/>
                <w:kern w:val="0"/>
                <w:sz w:val="28"/>
                <w:szCs w:val="28"/>
              </w:rPr>
              <w:t>幼</w:t>
            </w:r>
            <w:r w:rsidR="000E63AB" w:rsidRPr="00F032BA">
              <w:rPr>
                <w:rFonts w:ascii="標楷體" w:hAnsi="標楷體" w:hint="eastAsia"/>
                <w:bCs/>
                <w:kern w:val="0"/>
                <w:sz w:val="28"/>
                <w:szCs w:val="28"/>
              </w:rPr>
              <w:t>獅工業區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8</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17</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3</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平鎮</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7</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6</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7</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大園</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36</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14</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7</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11</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8</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觀音</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16</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15</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25</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9</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新竹</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78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80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39</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123</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11</w:t>
            </w:r>
          </w:p>
        </w:tc>
      </w:tr>
      <w:tr w:rsidR="007804DF" w:rsidRPr="00F032BA" w:rsidTr="002D2E84">
        <w:trPr>
          <w:trHeight w:val="330"/>
        </w:trPr>
        <w:tc>
          <w:tcPr>
            <w:tcW w:w="365" w:type="dxa"/>
            <w:vMerge/>
          </w:tcPr>
          <w:p w:rsidR="007804DF" w:rsidRPr="00F032BA" w:rsidRDefault="007804DF" w:rsidP="00994246">
            <w:pPr>
              <w:widowControl/>
              <w:rPr>
                <w:rFonts w:ascii="標楷體" w:hAnsi="標楷體"/>
                <w:bCs/>
                <w:kern w:val="0"/>
                <w:sz w:val="28"/>
                <w:szCs w:val="28"/>
              </w:rPr>
            </w:pPr>
          </w:p>
        </w:tc>
        <w:tc>
          <w:tcPr>
            <w:tcW w:w="3555" w:type="dxa"/>
            <w:shd w:val="clear" w:color="auto" w:fill="auto"/>
            <w:noWrap/>
            <w:vAlign w:val="center"/>
            <w:hideMark/>
          </w:tcPr>
          <w:p w:rsidR="007804DF" w:rsidRPr="00F032BA" w:rsidRDefault="007804DF" w:rsidP="00676B71">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中部工業區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610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477</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298</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176</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228</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頭份</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4</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竹南</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4</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6</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銅鑼</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11</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7</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bCs/>
                <w:kern w:val="0"/>
                <w:sz w:val="28"/>
                <w:szCs w:val="28"/>
              </w:rPr>
              <w:t>大甲幼獅</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94</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19</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18</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15</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vAlign w:val="center"/>
            <w:hideMark/>
          </w:tcPr>
          <w:p w:rsidR="007804DF" w:rsidRPr="00F032BA" w:rsidRDefault="000E63AB"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臺</w:t>
            </w:r>
            <w:r w:rsidR="007804DF" w:rsidRPr="00F032BA">
              <w:rPr>
                <w:rFonts w:ascii="標楷體" w:hAnsi="標楷體" w:hint="eastAsia"/>
                <w:bCs/>
                <w:kern w:val="0"/>
                <w:sz w:val="28"/>
                <w:szCs w:val="28"/>
              </w:rPr>
              <w:t>中港關連</w:t>
            </w:r>
            <w:r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17</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25</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7</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14</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bCs/>
                <w:kern w:val="0"/>
                <w:sz w:val="28"/>
                <w:szCs w:val="28"/>
              </w:rPr>
              <w:t>大里</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98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104</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17</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3</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0E63AB"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臺</w:t>
            </w:r>
            <w:r w:rsidR="007804DF" w:rsidRPr="00F032BA">
              <w:rPr>
                <w:rFonts w:ascii="標楷體" w:hAnsi="標楷體" w:hint="eastAsia"/>
                <w:bCs/>
                <w:kern w:val="0"/>
                <w:sz w:val="28"/>
                <w:szCs w:val="28"/>
              </w:rPr>
              <w:t>中</w:t>
            </w:r>
            <w:r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153</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244</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87</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93</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74</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南崗</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67</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35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26</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28</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30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竹山</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15</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8</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福興</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16</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4</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3</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埤頭</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4</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9</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5</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芳苑</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14</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35</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5</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田中</w:t>
            </w:r>
            <w:r w:rsidR="000E63AB"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9</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4</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bCs/>
                <w:kern w:val="0"/>
                <w:sz w:val="28"/>
                <w:szCs w:val="28"/>
              </w:rPr>
              <w:t>社頭</w:t>
            </w:r>
            <w:r w:rsidR="002D2E84" w:rsidRPr="00F032BA">
              <w:rPr>
                <w:rFonts w:ascii="標楷體" w:hAnsi="標楷體" w:hint="eastAsia"/>
                <w:bCs/>
                <w:kern w:val="0"/>
                <w:sz w:val="28"/>
                <w:szCs w:val="28"/>
              </w:rPr>
              <w:t>織襪產業園區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全興</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68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24</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11</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6</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豐田</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4</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7</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6</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元長</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3</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5</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9</w:t>
            </w:r>
          </w:p>
        </w:tc>
      </w:tr>
      <w:tr w:rsidR="007804DF" w:rsidRPr="00F032BA" w:rsidTr="002D2E84">
        <w:trPr>
          <w:trHeight w:val="427"/>
        </w:trPr>
        <w:tc>
          <w:tcPr>
            <w:tcW w:w="365" w:type="dxa"/>
            <w:vMerge/>
            <w:tcBorders>
              <w:bottom w:val="single" w:sz="4" w:space="0" w:color="auto"/>
            </w:tcBorders>
          </w:tcPr>
          <w:p w:rsidR="007804DF" w:rsidRPr="00F032BA" w:rsidRDefault="007804DF" w:rsidP="007804DF">
            <w:pPr>
              <w:widowControl/>
              <w:ind w:firstLineChars="179" w:firstLine="553"/>
              <w:rPr>
                <w:rFonts w:ascii="標楷體" w:hAnsi="標楷體"/>
                <w:bCs/>
                <w:kern w:val="0"/>
                <w:sz w:val="28"/>
                <w:szCs w:val="28"/>
              </w:rPr>
            </w:pPr>
          </w:p>
        </w:tc>
        <w:tc>
          <w:tcPr>
            <w:tcW w:w="3555" w:type="dxa"/>
            <w:tcBorders>
              <w:bottom w:val="single" w:sz="4" w:space="0" w:color="auto"/>
            </w:tcBorders>
            <w:shd w:val="clear" w:color="auto" w:fill="auto"/>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斗六</w:t>
            </w:r>
            <w:r w:rsidR="002D2E84" w:rsidRPr="00F032BA">
              <w:rPr>
                <w:rFonts w:ascii="標楷體" w:hAnsi="標楷體" w:hint="eastAsia"/>
                <w:bCs/>
                <w:kern w:val="0"/>
                <w:sz w:val="28"/>
                <w:szCs w:val="28"/>
              </w:rPr>
              <w:t>工業區</w:t>
            </w:r>
          </w:p>
        </w:tc>
        <w:tc>
          <w:tcPr>
            <w:tcW w:w="1211" w:type="dxa"/>
            <w:tcBorders>
              <w:bottom w:val="single" w:sz="4" w:space="0" w:color="auto"/>
            </w:tcBorders>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40</w:t>
            </w:r>
          </w:p>
        </w:tc>
        <w:tc>
          <w:tcPr>
            <w:tcW w:w="1238" w:type="dxa"/>
            <w:tcBorders>
              <w:bottom w:val="single" w:sz="4" w:space="0" w:color="auto"/>
            </w:tcBorders>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18</w:t>
            </w:r>
          </w:p>
        </w:tc>
        <w:tc>
          <w:tcPr>
            <w:tcW w:w="1162" w:type="dxa"/>
            <w:tcBorders>
              <w:bottom w:val="single" w:sz="4" w:space="0" w:color="auto"/>
            </w:tcBorders>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31</w:t>
            </w:r>
          </w:p>
        </w:tc>
        <w:tc>
          <w:tcPr>
            <w:tcW w:w="1470" w:type="dxa"/>
            <w:tcBorders>
              <w:bottom w:val="single" w:sz="4" w:space="0" w:color="auto"/>
            </w:tcBorders>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w:t>
            </w:r>
          </w:p>
        </w:tc>
        <w:tc>
          <w:tcPr>
            <w:tcW w:w="777" w:type="dxa"/>
            <w:tcBorders>
              <w:bottom w:val="single" w:sz="4" w:space="0" w:color="auto"/>
            </w:tcBorders>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42</w:t>
            </w:r>
          </w:p>
        </w:tc>
      </w:tr>
      <w:tr w:rsidR="007804DF" w:rsidRPr="00F032BA" w:rsidTr="002D2E84">
        <w:trPr>
          <w:trHeight w:val="330"/>
        </w:trPr>
        <w:tc>
          <w:tcPr>
            <w:tcW w:w="365" w:type="dxa"/>
            <w:vMerge/>
          </w:tcPr>
          <w:p w:rsidR="007804DF" w:rsidRPr="00F032BA" w:rsidRDefault="007804DF" w:rsidP="00994246">
            <w:pPr>
              <w:widowControl/>
              <w:rPr>
                <w:rFonts w:ascii="標楷體" w:hAnsi="標楷體"/>
                <w:bCs/>
                <w:kern w:val="0"/>
                <w:sz w:val="28"/>
                <w:szCs w:val="28"/>
              </w:rPr>
            </w:pPr>
          </w:p>
        </w:tc>
        <w:tc>
          <w:tcPr>
            <w:tcW w:w="3555" w:type="dxa"/>
            <w:shd w:val="clear" w:color="auto" w:fill="auto"/>
            <w:noWrap/>
            <w:vAlign w:val="center"/>
            <w:hideMark/>
          </w:tcPr>
          <w:p w:rsidR="007804DF" w:rsidRPr="00F032BA" w:rsidRDefault="007804DF" w:rsidP="00CB0A26">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南部工業區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466</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275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225</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71</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249</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民雄</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6</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6</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頭橋</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30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33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29</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嘉太</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13</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7</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7</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朴子</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4</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6</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7</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義竹</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6</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官田</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34</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7</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15</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4</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21</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永康</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7</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13</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新營</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38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13</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安平</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47</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74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9</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36</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2D2E84"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高雄</w:t>
            </w:r>
            <w:r w:rsidR="007804DF" w:rsidRPr="00F032BA">
              <w:rPr>
                <w:rFonts w:ascii="標楷體" w:hAnsi="標楷體" w:hint="eastAsia"/>
                <w:bCs/>
                <w:kern w:val="0"/>
                <w:sz w:val="28"/>
                <w:szCs w:val="28"/>
              </w:rPr>
              <w:t>臨海</w:t>
            </w:r>
            <w:r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119</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62</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15</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8</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21</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永安</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25</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5</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4</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大社</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仁武</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9</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6</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3</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鳳山</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6</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5</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林園</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大發</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76</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50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32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28</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屏東</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27</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7</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8</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19</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內埔</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3</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20</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屏南</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10</w:t>
            </w:r>
          </w:p>
        </w:tc>
      </w:tr>
      <w:tr w:rsidR="007804DF" w:rsidRPr="00F032BA" w:rsidTr="002D2E84">
        <w:trPr>
          <w:trHeight w:val="330"/>
        </w:trPr>
        <w:tc>
          <w:tcPr>
            <w:tcW w:w="365" w:type="dxa"/>
            <w:vMerge/>
          </w:tcPr>
          <w:p w:rsidR="007804DF" w:rsidRPr="00F032BA" w:rsidRDefault="007804DF" w:rsidP="00994246">
            <w:pPr>
              <w:widowControl/>
              <w:rPr>
                <w:rFonts w:ascii="標楷體" w:hAnsi="標楷體"/>
                <w:bCs/>
                <w:kern w:val="0"/>
                <w:sz w:val="28"/>
                <w:szCs w:val="28"/>
              </w:rPr>
            </w:pPr>
          </w:p>
        </w:tc>
        <w:tc>
          <w:tcPr>
            <w:tcW w:w="3555" w:type="dxa"/>
            <w:shd w:val="clear" w:color="auto" w:fill="auto"/>
            <w:noWrap/>
            <w:vAlign w:val="center"/>
            <w:hideMark/>
          </w:tcPr>
          <w:p w:rsidR="007804DF" w:rsidRPr="00F032BA" w:rsidRDefault="007804DF" w:rsidP="00E13602">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東部工業區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27</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16</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美崙</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4</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11</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bCs/>
                <w:kern w:val="0"/>
                <w:sz w:val="28"/>
                <w:szCs w:val="28"/>
              </w:rPr>
              <w:t>光華</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w:t>
            </w:r>
          </w:p>
        </w:tc>
      </w:tr>
      <w:tr w:rsidR="007804DF" w:rsidRPr="00F032BA" w:rsidTr="002D2E84">
        <w:trPr>
          <w:trHeight w:val="330"/>
        </w:trPr>
        <w:tc>
          <w:tcPr>
            <w:tcW w:w="365" w:type="dxa"/>
            <w:vMerge/>
          </w:tcPr>
          <w:p w:rsidR="007804DF" w:rsidRPr="00F032BA" w:rsidRDefault="007804DF" w:rsidP="007804DF">
            <w:pPr>
              <w:widowControl/>
              <w:ind w:firstLineChars="179" w:firstLine="553"/>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9" w:firstLine="553"/>
              <w:rPr>
                <w:rFonts w:ascii="標楷體" w:hAnsi="標楷體"/>
                <w:bCs/>
                <w:kern w:val="0"/>
                <w:sz w:val="28"/>
                <w:szCs w:val="28"/>
              </w:rPr>
            </w:pPr>
            <w:r w:rsidRPr="00F032BA">
              <w:rPr>
                <w:rFonts w:ascii="標楷體" w:hAnsi="標楷體" w:hint="eastAsia"/>
                <w:bCs/>
                <w:kern w:val="0"/>
                <w:sz w:val="28"/>
                <w:szCs w:val="28"/>
              </w:rPr>
              <w:t>豐樂</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22</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3</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2</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4</w:t>
            </w:r>
          </w:p>
        </w:tc>
      </w:tr>
      <w:tr w:rsidR="007804DF" w:rsidRPr="00F032BA" w:rsidTr="002D2E84">
        <w:trPr>
          <w:trHeight w:val="330"/>
        </w:trPr>
        <w:tc>
          <w:tcPr>
            <w:tcW w:w="365" w:type="dxa"/>
            <w:vMerge w:val="restart"/>
            <w:vAlign w:val="center"/>
          </w:tcPr>
          <w:p w:rsidR="007804DF" w:rsidRPr="00F032BA" w:rsidRDefault="007804DF" w:rsidP="002D2E84">
            <w:pPr>
              <w:widowControl/>
              <w:jc w:val="center"/>
              <w:rPr>
                <w:rFonts w:ascii="標楷體" w:hAnsi="標楷體"/>
                <w:bCs/>
                <w:kern w:val="0"/>
                <w:sz w:val="28"/>
                <w:szCs w:val="28"/>
              </w:rPr>
            </w:pPr>
            <w:r w:rsidRPr="00F032BA">
              <w:rPr>
                <w:rFonts w:ascii="標楷體" w:hAnsi="標楷體" w:hint="eastAsia"/>
                <w:bCs/>
                <w:kern w:val="0"/>
                <w:sz w:val="28"/>
                <w:szCs w:val="28"/>
              </w:rPr>
              <w:t>開發中工業區</w:t>
            </w:r>
          </w:p>
        </w:tc>
        <w:tc>
          <w:tcPr>
            <w:tcW w:w="3555" w:type="dxa"/>
            <w:shd w:val="clear" w:color="auto" w:fill="auto"/>
            <w:vAlign w:val="center"/>
            <w:hideMark/>
          </w:tcPr>
          <w:p w:rsidR="007804DF" w:rsidRPr="00F032BA" w:rsidRDefault="007804DF" w:rsidP="007804DF">
            <w:pPr>
              <w:widowControl/>
              <w:ind w:firstLineChars="174" w:firstLine="538"/>
              <w:rPr>
                <w:rFonts w:ascii="標楷體" w:hAnsi="標楷體"/>
                <w:bCs/>
                <w:kern w:val="0"/>
                <w:sz w:val="28"/>
                <w:szCs w:val="28"/>
              </w:rPr>
            </w:pPr>
            <w:r w:rsidRPr="00F032BA">
              <w:rPr>
                <w:rFonts w:ascii="標楷體" w:hAnsi="標楷體" w:hint="eastAsia"/>
                <w:bCs/>
                <w:kern w:val="0"/>
                <w:sz w:val="28"/>
                <w:szCs w:val="28"/>
              </w:rPr>
              <w:t>彰濱</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118</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31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46</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5</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14</w:t>
            </w:r>
          </w:p>
        </w:tc>
      </w:tr>
      <w:tr w:rsidR="007804DF" w:rsidRPr="00F032BA" w:rsidTr="002D2E84">
        <w:trPr>
          <w:trHeight w:val="330"/>
        </w:trPr>
        <w:tc>
          <w:tcPr>
            <w:tcW w:w="365" w:type="dxa"/>
            <w:vMerge/>
          </w:tcPr>
          <w:p w:rsidR="007804DF" w:rsidRPr="00F032BA" w:rsidRDefault="007804DF" w:rsidP="00994246">
            <w:pPr>
              <w:widowControl/>
              <w:jc w:val="center"/>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4" w:firstLine="538"/>
              <w:rPr>
                <w:rFonts w:ascii="標楷體" w:hAnsi="標楷體"/>
                <w:bCs/>
                <w:kern w:val="0"/>
                <w:sz w:val="28"/>
                <w:szCs w:val="28"/>
              </w:rPr>
            </w:pPr>
            <w:r w:rsidRPr="00F032BA">
              <w:rPr>
                <w:rFonts w:ascii="標楷體" w:hAnsi="標楷體" w:hint="eastAsia"/>
                <w:bCs/>
                <w:kern w:val="0"/>
                <w:sz w:val="28"/>
                <w:szCs w:val="28"/>
              </w:rPr>
              <w:t>利澤</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17</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27</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5</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18</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30</w:t>
            </w:r>
          </w:p>
        </w:tc>
      </w:tr>
      <w:tr w:rsidR="007804DF" w:rsidRPr="00F032BA" w:rsidTr="002D2E84">
        <w:trPr>
          <w:trHeight w:val="330"/>
        </w:trPr>
        <w:tc>
          <w:tcPr>
            <w:tcW w:w="365" w:type="dxa"/>
            <w:vMerge/>
          </w:tcPr>
          <w:p w:rsidR="007804DF" w:rsidRPr="00F032BA" w:rsidRDefault="007804DF" w:rsidP="00994246">
            <w:pPr>
              <w:widowControl/>
              <w:jc w:val="center"/>
              <w:rPr>
                <w:rFonts w:ascii="標楷體" w:hAnsi="標楷體"/>
                <w:bCs/>
                <w:kern w:val="0"/>
                <w:sz w:val="28"/>
                <w:szCs w:val="28"/>
              </w:rPr>
            </w:pPr>
          </w:p>
        </w:tc>
        <w:tc>
          <w:tcPr>
            <w:tcW w:w="3555" w:type="dxa"/>
            <w:shd w:val="clear" w:color="auto" w:fill="auto"/>
            <w:noWrap/>
            <w:vAlign w:val="center"/>
            <w:hideMark/>
          </w:tcPr>
          <w:p w:rsidR="002D2E84" w:rsidRPr="00F032BA" w:rsidRDefault="007804DF" w:rsidP="002D2E84">
            <w:pPr>
              <w:widowControl/>
              <w:ind w:firstLineChars="174" w:firstLine="503"/>
              <w:rPr>
                <w:rFonts w:ascii="標楷體" w:hAnsi="標楷體"/>
                <w:bCs/>
                <w:spacing w:val="-10"/>
                <w:kern w:val="0"/>
                <w:sz w:val="28"/>
                <w:szCs w:val="28"/>
              </w:rPr>
            </w:pPr>
            <w:r w:rsidRPr="00F032BA">
              <w:rPr>
                <w:rFonts w:ascii="標楷體" w:hAnsi="標楷體"/>
                <w:bCs/>
                <w:spacing w:val="-10"/>
                <w:kern w:val="0"/>
                <w:sz w:val="28"/>
                <w:szCs w:val="28"/>
              </w:rPr>
              <w:t>雲林離島</w:t>
            </w:r>
            <w:r w:rsidR="002D2E84" w:rsidRPr="00F032BA">
              <w:rPr>
                <w:rFonts w:ascii="標楷體" w:hAnsi="標楷體" w:hint="eastAsia"/>
                <w:bCs/>
                <w:spacing w:val="-10"/>
                <w:kern w:val="0"/>
                <w:sz w:val="28"/>
                <w:szCs w:val="28"/>
              </w:rPr>
              <w:t>基礎式工業區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0</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1</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994246">
            <w:pPr>
              <w:widowControl/>
              <w:jc w:val="center"/>
              <w:rPr>
                <w:rFonts w:ascii="標楷體" w:hAnsi="標楷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4" w:firstLine="538"/>
              <w:rPr>
                <w:rFonts w:ascii="標楷體" w:hAnsi="標楷體"/>
                <w:bCs/>
                <w:kern w:val="0"/>
                <w:sz w:val="28"/>
                <w:szCs w:val="28"/>
              </w:rPr>
            </w:pPr>
            <w:r w:rsidRPr="00F032BA">
              <w:rPr>
                <w:rFonts w:ascii="標楷體" w:hAnsi="標楷體"/>
                <w:bCs/>
                <w:kern w:val="0"/>
                <w:sz w:val="28"/>
                <w:szCs w:val="28"/>
              </w:rPr>
              <w:t>雲</w:t>
            </w:r>
            <w:r w:rsidR="002D2E84" w:rsidRPr="00F032BA">
              <w:rPr>
                <w:rFonts w:ascii="標楷體" w:hAnsi="標楷體" w:hint="eastAsia"/>
                <w:bCs/>
                <w:kern w:val="0"/>
                <w:sz w:val="28"/>
                <w:szCs w:val="28"/>
              </w:rPr>
              <w:t>林</w:t>
            </w:r>
            <w:r w:rsidRPr="00F032BA">
              <w:rPr>
                <w:rFonts w:ascii="標楷體" w:hAnsi="標楷體"/>
                <w:bCs/>
                <w:kern w:val="0"/>
                <w:sz w:val="28"/>
                <w:szCs w:val="28"/>
              </w:rPr>
              <w:t>科</w:t>
            </w:r>
            <w:r w:rsidR="002D2E84" w:rsidRPr="00F032BA">
              <w:rPr>
                <w:rFonts w:ascii="標楷體" w:hAnsi="標楷體" w:hint="eastAsia"/>
                <w:bCs/>
                <w:kern w:val="0"/>
                <w:sz w:val="28"/>
                <w:szCs w:val="28"/>
              </w:rPr>
              <w:t>技</w:t>
            </w:r>
            <w:r w:rsidRPr="00F032BA">
              <w:rPr>
                <w:rFonts w:ascii="標楷體" w:hAnsi="標楷體"/>
                <w:bCs/>
                <w:kern w:val="0"/>
                <w:sz w:val="28"/>
                <w:szCs w:val="28"/>
              </w:rPr>
              <w:t>工</w:t>
            </w:r>
            <w:r w:rsidR="002D2E84" w:rsidRPr="00F032BA">
              <w:rPr>
                <w:rFonts w:ascii="標楷體" w:hAnsi="標楷體" w:hint="eastAsia"/>
                <w:bCs/>
                <w:kern w:val="0"/>
                <w:sz w:val="28"/>
                <w:szCs w:val="28"/>
              </w:rPr>
              <w:t>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16</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5</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3</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11</w:t>
            </w:r>
          </w:p>
        </w:tc>
      </w:tr>
      <w:tr w:rsidR="007804DF" w:rsidRPr="00F032BA" w:rsidTr="002D2E84">
        <w:trPr>
          <w:trHeight w:val="330"/>
        </w:trPr>
        <w:tc>
          <w:tcPr>
            <w:tcW w:w="365" w:type="dxa"/>
            <w:vMerge/>
          </w:tcPr>
          <w:p w:rsidR="007804DF" w:rsidRPr="00F032BA" w:rsidRDefault="007804DF" w:rsidP="00994246">
            <w:pPr>
              <w:widowControl/>
              <w:jc w:val="center"/>
              <w:rPr>
                <w:rFonts w:ascii="標楷體" w:hAnsi="標楷體" w:cs="新細明體"/>
                <w:bCs/>
                <w:kern w:val="0"/>
                <w:sz w:val="28"/>
                <w:szCs w:val="28"/>
              </w:rPr>
            </w:pPr>
          </w:p>
        </w:tc>
        <w:tc>
          <w:tcPr>
            <w:tcW w:w="3555" w:type="dxa"/>
            <w:shd w:val="clear" w:color="auto" w:fill="auto"/>
            <w:noWrap/>
            <w:vAlign w:val="center"/>
            <w:hideMark/>
          </w:tcPr>
          <w:p w:rsidR="007804DF" w:rsidRPr="00F032BA" w:rsidRDefault="007804DF" w:rsidP="007804DF">
            <w:pPr>
              <w:widowControl/>
              <w:ind w:firstLineChars="174" w:firstLine="538"/>
              <w:rPr>
                <w:rFonts w:ascii="標楷體" w:hAnsi="標楷體" w:cs="新細明體"/>
                <w:bCs/>
                <w:kern w:val="0"/>
                <w:sz w:val="28"/>
                <w:szCs w:val="28"/>
              </w:rPr>
            </w:pPr>
            <w:r w:rsidRPr="00F032BA">
              <w:rPr>
                <w:rFonts w:ascii="標楷體" w:hAnsi="標楷體" w:cs="新細明體" w:hint="eastAsia"/>
                <w:bCs/>
                <w:kern w:val="0"/>
                <w:sz w:val="28"/>
                <w:szCs w:val="28"/>
              </w:rPr>
              <w:t>和平</w:t>
            </w:r>
            <w:r w:rsidR="002D2E84" w:rsidRPr="00F032BA">
              <w:rPr>
                <w:rFonts w:ascii="標楷體" w:hAnsi="標楷體" w:hint="eastAsia"/>
                <w:bCs/>
                <w:kern w:val="0"/>
                <w:sz w:val="28"/>
                <w:szCs w:val="28"/>
              </w:rPr>
              <w:t>工業區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0</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0</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0</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994246">
            <w:pPr>
              <w:widowControl/>
              <w:jc w:val="center"/>
              <w:rPr>
                <w:rFonts w:ascii="標楷體" w:hAnsi="標楷體"/>
                <w:bCs/>
                <w:kern w:val="0"/>
                <w:sz w:val="28"/>
                <w:szCs w:val="28"/>
              </w:rPr>
            </w:pPr>
          </w:p>
        </w:tc>
        <w:tc>
          <w:tcPr>
            <w:tcW w:w="3555" w:type="dxa"/>
            <w:shd w:val="clear" w:color="auto" w:fill="auto"/>
            <w:noWrap/>
            <w:vAlign w:val="center"/>
            <w:hideMark/>
          </w:tcPr>
          <w:p w:rsidR="007804DF" w:rsidRPr="00F032BA" w:rsidRDefault="002D2E84" w:rsidP="007804DF">
            <w:pPr>
              <w:widowControl/>
              <w:ind w:firstLineChars="174" w:firstLine="538"/>
              <w:rPr>
                <w:rFonts w:ascii="標楷體" w:hAnsi="標楷體"/>
                <w:bCs/>
                <w:kern w:val="0"/>
                <w:sz w:val="28"/>
                <w:szCs w:val="28"/>
              </w:rPr>
            </w:pPr>
            <w:r w:rsidRPr="00F032BA">
              <w:rPr>
                <w:rFonts w:ascii="標楷體" w:hAnsi="標楷體" w:hint="eastAsia"/>
                <w:bCs/>
                <w:kern w:val="0"/>
                <w:sz w:val="28"/>
                <w:szCs w:val="28"/>
              </w:rPr>
              <w:t>臺</w:t>
            </w:r>
            <w:r w:rsidR="007804DF" w:rsidRPr="00F032BA">
              <w:rPr>
                <w:rFonts w:ascii="標楷體" w:hAnsi="標楷體" w:hint="eastAsia"/>
                <w:bCs/>
                <w:kern w:val="0"/>
                <w:sz w:val="28"/>
                <w:szCs w:val="28"/>
              </w:rPr>
              <w:t>南科</w:t>
            </w:r>
            <w:r w:rsidRPr="00F032BA">
              <w:rPr>
                <w:rFonts w:ascii="標楷體" w:hAnsi="標楷體" w:hint="eastAsia"/>
                <w:bCs/>
                <w:kern w:val="0"/>
                <w:sz w:val="28"/>
                <w:szCs w:val="28"/>
              </w:rPr>
              <w:t>技</w:t>
            </w:r>
            <w:r w:rsidR="007804DF" w:rsidRPr="00F032BA">
              <w:rPr>
                <w:rFonts w:ascii="標楷體" w:hAnsi="標楷體" w:hint="eastAsia"/>
                <w:bCs/>
                <w:kern w:val="0"/>
                <w:sz w:val="28"/>
                <w:szCs w:val="28"/>
              </w:rPr>
              <w:t>工</w:t>
            </w:r>
            <w:r w:rsidRPr="00F032BA">
              <w:rPr>
                <w:rFonts w:ascii="標楷體" w:hAnsi="標楷體" w:hint="eastAsia"/>
                <w:bCs/>
                <w:kern w:val="0"/>
                <w:sz w:val="28"/>
                <w:szCs w:val="28"/>
              </w:rPr>
              <w:t>業區</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42</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18</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14</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31</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0</w:t>
            </w:r>
          </w:p>
        </w:tc>
      </w:tr>
      <w:tr w:rsidR="007804DF" w:rsidRPr="00F032BA" w:rsidTr="002D2E84">
        <w:trPr>
          <w:trHeight w:val="330"/>
        </w:trPr>
        <w:tc>
          <w:tcPr>
            <w:tcW w:w="365" w:type="dxa"/>
            <w:vMerge/>
          </w:tcPr>
          <w:p w:rsidR="007804DF" w:rsidRPr="00F032BA" w:rsidRDefault="007804DF" w:rsidP="00994246">
            <w:pPr>
              <w:widowControl/>
              <w:jc w:val="center"/>
              <w:rPr>
                <w:rFonts w:ascii="標楷體" w:hAnsi="標楷體" w:cs="新細明體"/>
                <w:bCs/>
                <w:kern w:val="0"/>
                <w:sz w:val="28"/>
                <w:szCs w:val="28"/>
              </w:rPr>
            </w:pPr>
          </w:p>
        </w:tc>
        <w:tc>
          <w:tcPr>
            <w:tcW w:w="3555" w:type="dxa"/>
            <w:shd w:val="clear" w:color="auto" w:fill="auto"/>
            <w:noWrap/>
            <w:vAlign w:val="center"/>
            <w:hideMark/>
          </w:tcPr>
          <w:p w:rsidR="007804DF" w:rsidRPr="00F032BA" w:rsidRDefault="007804DF" w:rsidP="00994246">
            <w:pPr>
              <w:widowControl/>
              <w:rPr>
                <w:rFonts w:ascii="標楷體" w:hAnsi="標楷體" w:cs="新細明體"/>
                <w:bCs/>
                <w:kern w:val="0"/>
                <w:sz w:val="28"/>
                <w:szCs w:val="28"/>
              </w:rPr>
            </w:pPr>
            <w:r w:rsidRPr="00F032BA">
              <w:rPr>
                <w:rFonts w:ascii="標楷體" w:hAnsi="標楷體" w:cs="新細明體" w:hint="eastAsia"/>
                <w:bCs/>
                <w:kern w:val="0"/>
                <w:sz w:val="28"/>
                <w:szCs w:val="28"/>
              </w:rPr>
              <w:t>合計(62處)</w:t>
            </w:r>
          </w:p>
        </w:tc>
        <w:tc>
          <w:tcPr>
            <w:tcW w:w="1211" w:type="dxa"/>
            <w:shd w:val="clear" w:color="auto" w:fill="auto"/>
            <w:noWrap/>
            <w:vAlign w:val="center"/>
            <w:hideMark/>
          </w:tcPr>
          <w:p w:rsidR="007804DF" w:rsidRPr="00F032BA" w:rsidRDefault="007804DF" w:rsidP="000E63AB">
            <w:pPr>
              <w:widowControl/>
              <w:ind w:leftChars="40" w:left="140" w:rightChars="24" w:right="84"/>
              <w:jc w:val="right"/>
              <w:rPr>
                <w:rFonts w:eastAsia="新細明體"/>
                <w:spacing w:val="-10"/>
                <w:kern w:val="0"/>
                <w:sz w:val="28"/>
                <w:szCs w:val="28"/>
              </w:rPr>
            </w:pPr>
            <w:r w:rsidRPr="00F032BA">
              <w:rPr>
                <w:rFonts w:eastAsia="新細明體" w:hint="eastAsia"/>
                <w:spacing w:val="-10"/>
                <w:kern w:val="0"/>
                <w:sz w:val="28"/>
                <w:szCs w:val="28"/>
              </w:rPr>
              <w:t>1,836</w:t>
            </w:r>
          </w:p>
        </w:tc>
        <w:tc>
          <w:tcPr>
            <w:tcW w:w="1238" w:type="dxa"/>
            <w:shd w:val="clear" w:color="auto" w:fill="auto"/>
            <w:noWrap/>
            <w:vAlign w:val="center"/>
            <w:hideMark/>
          </w:tcPr>
          <w:p w:rsidR="007804DF" w:rsidRPr="00F032BA" w:rsidRDefault="007804DF" w:rsidP="000E63AB">
            <w:pPr>
              <w:widowControl/>
              <w:ind w:leftChars="40" w:left="140" w:rightChars="14" w:right="49"/>
              <w:jc w:val="right"/>
              <w:rPr>
                <w:rFonts w:eastAsia="新細明體"/>
                <w:spacing w:val="-10"/>
                <w:kern w:val="0"/>
                <w:sz w:val="28"/>
                <w:szCs w:val="28"/>
              </w:rPr>
            </w:pPr>
            <w:r w:rsidRPr="00F032BA">
              <w:rPr>
                <w:rFonts w:eastAsia="新細明體" w:hint="eastAsia"/>
                <w:spacing w:val="-10"/>
                <w:kern w:val="0"/>
                <w:sz w:val="28"/>
                <w:szCs w:val="28"/>
              </w:rPr>
              <w:t>1,376</w:t>
            </w:r>
          </w:p>
        </w:tc>
        <w:tc>
          <w:tcPr>
            <w:tcW w:w="1162" w:type="dxa"/>
            <w:shd w:val="clear" w:color="auto" w:fill="auto"/>
            <w:noWrap/>
            <w:vAlign w:val="center"/>
            <w:hideMark/>
          </w:tcPr>
          <w:p w:rsidR="007804DF" w:rsidRPr="00F032BA" w:rsidRDefault="007804DF" w:rsidP="000E63AB">
            <w:pPr>
              <w:widowControl/>
              <w:ind w:rightChars="50" w:right="174"/>
              <w:jc w:val="right"/>
              <w:rPr>
                <w:rFonts w:eastAsia="新細明體"/>
                <w:spacing w:val="-10"/>
                <w:kern w:val="0"/>
                <w:sz w:val="28"/>
                <w:szCs w:val="28"/>
              </w:rPr>
            </w:pPr>
            <w:r w:rsidRPr="00F032BA">
              <w:rPr>
                <w:rFonts w:eastAsia="新細明體" w:hint="eastAsia"/>
                <w:spacing w:val="-10"/>
                <w:kern w:val="0"/>
                <w:sz w:val="28"/>
                <w:szCs w:val="28"/>
              </w:rPr>
              <w:t>872</w:t>
            </w:r>
          </w:p>
        </w:tc>
        <w:tc>
          <w:tcPr>
            <w:tcW w:w="1470" w:type="dxa"/>
            <w:shd w:val="clear" w:color="auto" w:fill="auto"/>
            <w:noWrap/>
            <w:vAlign w:val="center"/>
            <w:hideMark/>
          </w:tcPr>
          <w:p w:rsidR="007804DF" w:rsidRPr="00F032BA" w:rsidRDefault="007804DF" w:rsidP="000E63AB">
            <w:pPr>
              <w:widowControl/>
              <w:ind w:rightChars="45" w:right="157"/>
              <w:jc w:val="right"/>
              <w:rPr>
                <w:rFonts w:eastAsia="新細明體"/>
                <w:spacing w:val="-10"/>
                <w:kern w:val="0"/>
                <w:sz w:val="28"/>
                <w:szCs w:val="28"/>
              </w:rPr>
            </w:pPr>
            <w:r w:rsidRPr="00F032BA">
              <w:rPr>
                <w:rFonts w:eastAsia="新細明體" w:hint="eastAsia"/>
                <w:spacing w:val="-10"/>
                <w:kern w:val="0"/>
                <w:sz w:val="28"/>
                <w:szCs w:val="28"/>
              </w:rPr>
              <w:t>817</w:t>
            </w:r>
          </w:p>
        </w:tc>
        <w:tc>
          <w:tcPr>
            <w:tcW w:w="777" w:type="dxa"/>
            <w:shd w:val="clear" w:color="auto" w:fill="auto"/>
            <w:noWrap/>
            <w:vAlign w:val="center"/>
            <w:hideMark/>
          </w:tcPr>
          <w:p w:rsidR="007804DF" w:rsidRPr="00F032BA" w:rsidRDefault="007804DF" w:rsidP="000E63AB">
            <w:pPr>
              <w:widowControl/>
              <w:ind w:rightChars="20" w:right="70"/>
              <w:jc w:val="right"/>
              <w:rPr>
                <w:rFonts w:eastAsia="新細明體"/>
                <w:spacing w:val="-10"/>
                <w:kern w:val="0"/>
                <w:sz w:val="28"/>
                <w:szCs w:val="28"/>
              </w:rPr>
            </w:pPr>
            <w:r w:rsidRPr="00F032BA">
              <w:rPr>
                <w:rFonts w:eastAsia="新細明體" w:hint="eastAsia"/>
                <w:spacing w:val="-10"/>
                <w:kern w:val="0"/>
                <w:sz w:val="28"/>
                <w:szCs w:val="28"/>
              </w:rPr>
              <w:t>771</w:t>
            </w:r>
          </w:p>
        </w:tc>
      </w:tr>
    </w:tbl>
    <w:p w:rsidR="00A94BD3" w:rsidRPr="00F032BA" w:rsidRDefault="007804DF" w:rsidP="000E63AB">
      <w:pPr>
        <w:pStyle w:val="2"/>
        <w:numPr>
          <w:ilvl w:val="0"/>
          <w:numId w:val="0"/>
        </w:numPr>
        <w:ind w:left="1" w:firstLineChars="52" w:firstLine="140"/>
      </w:pPr>
      <w:bookmarkStart w:id="350" w:name="_Toc406680893"/>
      <w:bookmarkStart w:id="351" w:name="_Toc407347773"/>
      <w:r w:rsidRPr="00F032BA">
        <w:rPr>
          <w:rFonts w:hint="eastAsia"/>
          <w:sz w:val="24"/>
          <w:szCs w:val="24"/>
        </w:rPr>
        <w:t>（資料來源：工業局</w:t>
      </w:r>
      <w:r w:rsidR="00CB6CB4" w:rsidRPr="00F032BA">
        <w:rPr>
          <w:rFonts w:hint="eastAsia"/>
          <w:sz w:val="24"/>
          <w:szCs w:val="24"/>
        </w:rPr>
        <w:t>103年10月6日工地字第10300858740號</w:t>
      </w:r>
      <w:r w:rsidR="00143EB5" w:rsidRPr="00F032BA">
        <w:rPr>
          <w:rFonts w:hint="eastAsia"/>
          <w:sz w:val="24"/>
          <w:szCs w:val="24"/>
        </w:rPr>
        <w:t>函</w:t>
      </w:r>
      <w:r w:rsidRPr="00F032BA">
        <w:rPr>
          <w:rFonts w:hint="eastAsia"/>
          <w:sz w:val="24"/>
          <w:szCs w:val="24"/>
        </w:rPr>
        <w:t>）</w:t>
      </w:r>
      <w:bookmarkEnd w:id="350"/>
      <w:bookmarkEnd w:id="351"/>
    </w:p>
    <w:p w:rsidR="00A94BD3" w:rsidRPr="00F032BA" w:rsidRDefault="00A94BD3" w:rsidP="00A94BD3">
      <w:pPr>
        <w:sectPr w:rsidR="00A94BD3" w:rsidRPr="00F032BA" w:rsidSect="00A94BD3">
          <w:pgSz w:w="11907" w:h="16840" w:code="9"/>
          <w:pgMar w:top="1418" w:right="1134" w:bottom="1418" w:left="1134" w:header="851" w:footer="851" w:gutter="227"/>
          <w:cols w:space="425"/>
          <w:docGrid w:type="linesAndChars" w:linePitch="440" w:charSpace="5939"/>
        </w:sectPr>
      </w:pPr>
    </w:p>
    <w:p w:rsidR="00D52268" w:rsidRPr="00F032BA" w:rsidRDefault="00CF28AD" w:rsidP="007A6FC2">
      <w:pPr>
        <w:pStyle w:val="a1"/>
        <w:ind w:left="482" w:hanging="482"/>
      </w:pPr>
      <w:bookmarkStart w:id="352" w:name="_Toc406767693"/>
      <w:bookmarkStart w:id="353" w:name="_Toc407347774"/>
      <w:r w:rsidRPr="00F032BA">
        <w:rPr>
          <w:rFonts w:hint="eastAsia"/>
        </w:rPr>
        <w:lastRenderedPageBreak/>
        <w:t>環保機關102年度查</w:t>
      </w:r>
      <w:r w:rsidR="00561C6C" w:rsidRPr="00F032BA">
        <w:rPr>
          <w:rFonts w:hint="eastAsia"/>
        </w:rPr>
        <w:t>處</w:t>
      </w:r>
      <w:r w:rsidRPr="00F032BA">
        <w:rPr>
          <w:rFonts w:hint="eastAsia"/>
        </w:rPr>
        <w:t>列管工廠</w:t>
      </w:r>
      <w:r w:rsidR="00561C6C" w:rsidRPr="00F032BA">
        <w:rPr>
          <w:rFonts w:hint="eastAsia"/>
        </w:rPr>
        <w:t>情形統計表</w:t>
      </w:r>
      <w:bookmarkEnd w:id="352"/>
      <w:bookmarkEnd w:id="353"/>
    </w:p>
    <w:tbl>
      <w:tblPr>
        <w:tblW w:w="494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04"/>
        <w:gridCol w:w="1047"/>
        <w:gridCol w:w="1047"/>
        <w:gridCol w:w="1002"/>
        <w:gridCol w:w="822"/>
        <w:gridCol w:w="856"/>
        <w:gridCol w:w="636"/>
        <w:gridCol w:w="850"/>
        <w:gridCol w:w="850"/>
        <w:gridCol w:w="1081"/>
        <w:gridCol w:w="619"/>
        <w:gridCol w:w="811"/>
        <w:gridCol w:w="853"/>
        <w:gridCol w:w="583"/>
        <w:gridCol w:w="1030"/>
        <w:gridCol w:w="484"/>
      </w:tblGrid>
      <w:tr w:rsidR="00EE19DC" w:rsidRPr="00F032BA" w:rsidTr="0051635C">
        <w:trPr>
          <w:trHeight w:val="277"/>
        </w:trPr>
        <w:tc>
          <w:tcPr>
            <w:tcW w:w="534" w:type="pct"/>
            <w:vMerge w:val="restart"/>
            <w:vAlign w:val="center"/>
          </w:tcPr>
          <w:p w:rsidR="00775566" w:rsidRPr="00F032BA" w:rsidRDefault="00775566" w:rsidP="00775566">
            <w:pPr>
              <w:jc w:val="distribute"/>
              <w:rPr>
                <w:sz w:val="22"/>
              </w:rPr>
            </w:pPr>
            <w:r w:rsidRPr="00F032BA">
              <w:rPr>
                <w:rFonts w:hint="eastAsia"/>
                <w:sz w:val="22"/>
              </w:rPr>
              <w:t>地區別</w:t>
            </w:r>
          </w:p>
        </w:tc>
        <w:tc>
          <w:tcPr>
            <w:tcW w:w="372" w:type="pct"/>
            <w:vMerge w:val="restart"/>
            <w:vAlign w:val="center"/>
          </w:tcPr>
          <w:p w:rsidR="00775566" w:rsidRPr="00F032BA" w:rsidRDefault="00775566" w:rsidP="00775566">
            <w:pPr>
              <w:jc w:val="distribute"/>
              <w:rPr>
                <w:sz w:val="22"/>
              </w:rPr>
            </w:pPr>
            <w:r w:rsidRPr="00F032BA">
              <w:rPr>
                <w:rFonts w:hint="eastAsia"/>
                <w:sz w:val="22"/>
              </w:rPr>
              <w:t>列管</w:t>
            </w:r>
          </w:p>
          <w:p w:rsidR="00775566" w:rsidRPr="00F032BA" w:rsidRDefault="00775566" w:rsidP="00775566">
            <w:pPr>
              <w:jc w:val="distribute"/>
              <w:rPr>
                <w:sz w:val="22"/>
              </w:rPr>
            </w:pPr>
            <w:r w:rsidRPr="00F032BA">
              <w:rPr>
                <w:rFonts w:hint="eastAsia"/>
                <w:sz w:val="22"/>
              </w:rPr>
              <w:t>家數</w:t>
            </w:r>
          </w:p>
        </w:tc>
        <w:tc>
          <w:tcPr>
            <w:tcW w:w="728" w:type="pct"/>
            <w:gridSpan w:val="2"/>
            <w:vMerge w:val="restart"/>
            <w:vAlign w:val="center"/>
          </w:tcPr>
          <w:p w:rsidR="00775566" w:rsidRPr="00F032BA" w:rsidRDefault="00775566" w:rsidP="00775566">
            <w:pPr>
              <w:jc w:val="distribute"/>
              <w:rPr>
                <w:sz w:val="22"/>
              </w:rPr>
            </w:pPr>
            <w:r w:rsidRPr="00F032BA">
              <w:rPr>
                <w:rFonts w:hint="eastAsia"/>
                <w:sz w:val="22"/>
              </w:rPr>
              <w:t>查核數</w:t>
            </w:r>
          </w:p>
        </w:tc>
        <w:tc>
          <w:tcPr>
            <w:tcW w:w="3366" w:type="pct"/>
            <w:gridSpan w:val="12"/>
            <w:vAlign w:val="center"/>
          </w:tcPr>
          <w:p w:rsidR="00775566" w:rsidRPr="00F032BA" w:rsidRDefault="00775566" w:rsidP="00775566">
            <w:pPr>
              <w:jc w:val="distribute"/>
              <w:rPr>
                <w:sz w:val="22"/>
              </w:rPr>
            </w:pPr>
            <w:r w:rsidRPr="00F032BA">
              <w:rPr>
                <w:rFonts w:hint="eastAsia"/>
                <w:sz w:val="22"/>
              </w:rPr>
              <w:t>處罰件數</w:t>
            </w:r>
          </w:p>
        </w:tc>
      </w:tr>
      <w:tr w:rsidR="00EE19DC" w:rsidRPr="00F032BA" w:rsidTr="00EE19DC">
        <w:trPr>
          <w:trHeight w:val="325"/>
        </w:trPr>
        <w:tc>
          <w:tcPr>
            <w:tcW w:w="534" w:type="pct"/>
            <w:vMerge/>
          </w:tcPr>
          <w:p w:rsidR="00775566" w:rsidRPr="00F032BA" w:rsidRDefault="00775566" w:rsidP="00775566">
            <w:pPr>
              <w:rPr>
                <w:sz w:val="22"/>
              </w:rPr>
            </w:pPr>
          </w:p>
        </w:tc>
        <w:tc>
          <w:tcPr>
            <w:tcW w:w="372" w:type="pct"/>
            <w:vMerge/>
          </w:tcPr>
          <w:p w:rsidR="00775566" w:rsidRPr="00F032BA" w:rsidRDefault="00775566" w:rsidP="00775566">
            <w:pPr>
              <w:rPr>
                <w:sz w:val="22"/>
              </w:rPr>
            </w:pPr>
          </w:p>
        </w:tc>
        <w:tc>
          <w:tcPr>
            <w:tcW w:w="728" w:type="pct"/>
            <w:gridSpan w:val="2"/>
            <w:vMerge/>
          </w:tcPr>
          <w:p w:rsidR="00775566" w:rsidRPr="00F032BA" w:rsidRDefault="00775566" w:rsidP="00775566">
            <w:pPr>
              <w:rPr>
                <w:sz w:val="22"/>
              </w:rPr>
            </w:pPr>
          </w:p>
        </w:tc>
        <w:tc>
          <w:tcPr>
            <w:tcW w:w="292" w:type="pct"/>
            <w:vMerge w:val="restart"/>
            <w:vAlign w:val="center"/>
          </w:tcPr>
          <w:p w:rsidR="00775566" w:rsidRPr="00F032BA" w:rsidRDefault="00775566" w:rsidP="00775566">
            <w:pPr>
              <w:jc w:val="distribute"/>
              <w:rPr>
                <w:sz w:val="22"/>
              </w:rPr>
            </w:pPr>
            <w:r w:rsidRPr="00F032BA">
              <w:rPr>
                <w:rFonts w:hint="eastAsia"/>
                <w:sz w:val="22"/>
              </w:rPr>
              <w:t>總計</w:t>
            </w:r>
          </w:p>
        </w:tc>
        <w:tc>
          <w:tcPr>
            <w:tcW w:w="304" w:type="pct"/>
            <w:vMerge w:val="restart"/>
            <w:vAlign w:val="center"/>
          </w:tcPr>
          <w:p w:rsidR="00775566" w:rsidRPr="00F032BA" w:rsidRDefault="00775566" w:rsidP="00775566">
            <w:pPr>
              <w:jc w:val="distribute"/>
              <w:rPr>
                <w:sz w:val="22"/>
              </w:rPr>
            </w:pPr>
            <w:r w:rsidRPr="00F032BA">
              <w:rPr>
                <w:rFonts w:hint="eastAsia"/>
                <w:sz w:val="22"/>
              </w:rPr>
              <w:t>移送檢察</w:t>
            </w:r>
          </w:p>
          <w:p w:rsidR="00775566" w:rsidRPr="00F032BA" w:rsidRDefault="00775566" w:rsidP="00775566">
            <w:pPr>
              <w:jc w:val="distribute"/>
              <w:rPr>
                <w:sz w:val="22"/>
              </w:rPr>
            </w:pPr>
            <w:r w:rsidRPr="00F032BA">
              <w:rPr>
                <w:rFonts w:hint="eastAsia"/>
                <w:sz w:val="22"/>
              </w:rPr>
              <w:t>機管偵辦</w:t>
            </w:r>
          </w:p>
        </w:tc>
        <w:tc>
          <w:tcPr>
            <w:tcW w:w="2769" w:type="pct"/>
            <w:gridSpan w:val="10"/>
            <w:vAlign w:val="center"/>
          </w:tcPr>
          <w:p w:rsidR="00775566" w:rsidRPr="00F032BA" w:rsidRDefault="00775566" w:rsidP="00F37C2E">
            <w:pPr>
              <w:jc w:val="distribute"/>
              <w:rPr>
                <w:sz w:val="22"/>
              </w:rPr>
            </w:pPr>
            <w:r w:rsidRPr="00F032BA">
              <w:rPr>
                <w:rFonts w:hint="eastAsia"/>
                <w:sz w:val="22"/>
              </w:rPr>
              <w:t>行政處分</w:t>
            </w:r>
            <w:r w:rsidRPr="00F032BA">
              <w:rPr>
                <w:rFonts w:hint="eastAsia"/>
                <w:sz w:val="22"/>
              </w:rPr>
              <w:t>(</w:t>
            </w:r>
            <w:r w:rsidRPr="00F032BA">
              <w:rPr>
                <w:rFonts w:hint="eastAsia"/>
                <w:sz w:val="22"/>
              </w:rPr>
              <w:t>一處</w:t>
            </w:r>
            <w:r w:rsidR="00F37C2E" w:rsidRPr="00F032BA">
              <w:rPr>
                <w:rFonts w:hint="eastAsia"/>
                <w:sz w:val="22"/>
              </w:rPr>
              <w:t>分</w:t>
            </w:r>
            <w:r w:rsidRPr="00F032BA">
              <w:rPr>
                <w:rFonts w:hint="eastAsia"/>
                <w:sz w:val="22"/>
              </w:rPr>
              <w:t>數計一件</w:t>
            </w:r>
            <w:r w:rsidRPr="00F032BA">
              <w:rPr>
                <w:rFonts w:hint="eastAsia"/>
                <w:sz w:val="22"/>
              </w:rPr>
              <w:t>)</w:t>
            </w:r>
          </w:p>
        </w:tc>
      </w:tr>
      <w:tr w:rsidR="00EE19DC" w:rsidRPr="00F032BA" w:rsidTr="00EE19DC">
        <w:trPr>
          <w:trHeight w:val="246"/>
        </w:trPr>
        <w:tc>
          <w:tcPr>
            <w:tcW w:w="534" w:type="pct"/>
            <w:vMerge/>
          </w:tcPr>
          <w:p w:rsidR="00775566" w:rsidRPr="00F032BA" w:rsidRDefault="00775566" w:rsidP="00775566">
            <w:pPr>
              <w:rPr>
                <w:sz w:val="22"/>
              </w:rPr>
            </w:pPr>
          </w:p>
        </w:tc>
        <w:tc>
          <w:tcPr>
            <w:tcW w:w="372" w:type="pct"/>
            <w:vMerge/>
          </w:tcPr>
          <w:p w:rsidR="00775566" w:rsidRPr="00F032BA" w:rsidRDefault="00775566" w:rsidP="00775566">
            <w:pPr>
              <w:rPr>
                <w:sz w:val="22"/>
              </w:rPr>
            </w:pPr>
          </w:p>
        </w:tc>
        <w:tc>
          <w:tcPr>
            <w:tcW w:w="372" w:type="pct"/>
            <w:vMerge w:val="restart"/>
            <w:vAlign w:val="center"/>
          </w:tcPr>
          <w:p w:rsidR="00775566" w:rsidRPr="00F032BA" w:rsidRDefault="00775566" w:rsidP="00775566">
            <w:pPr>
              <w:jc w:val="distribute"/>
              <w:rPr>
                <w:sz w:val="22"/>
              </w:rPr>
            </w:pPr>
            <w:r w:rsidRPr="00F032BA">
              <w:rPr>
                <w:rFonts w:hint="eastAsia"/>
                <w:sz w:val="22"/>
              </w:rPr>
              <w:t>家數</w:t>
            </w:r>
          </w:p>
        </w:tc>
        <w:tc>
          <w:tcPr>
            <w:tcW w:w="356" w:type="pct"/>
            <w:vMerge w:val="restart"/>
            <w:vAlign w:val="center"/>
          </w:tcPr>
          <w:p w:rsidR="00775566" w:rsidRPr="00F032BA" w:rsidRDefault="00775566" w:rsidP="00775566">
            <w:pPr>
              <w:jc w:val="distribute"/>
              <w:rPr>
                <w:sz w:val="22"/>
              </w:rPr>
            </w:pPr>
            <w:r w:rsidRPr="00F032BA">
              <w:rPr>
                <w:rFonts w:hint="eastAsia"/>
                <w:sz w:val="22"/>
              </w:rPr>
              <w:t>家次</w:t>
            </w:r>
          </w:p>
        </w:tc>
        <w:tc>
          <w:tcPr>
            <w:tcW w:w="292" w:type="pct"/>
            <w:vMerge/>
            <w:vAlign w:val="center"/>
          </w:tcPr>
          <w:p w:rsidR="00775566" w:rsidRPr="00F032BA" w:rsidRDefault="00775566" w:rsidP="00775566">
            <w:pPr>
              <w:jc w:val="center"/>
              <w:rPr>
                <w:sz w:val="22"/>
              </w:rPr>
            </w:pPr>
          </w:p>
        </w:tc>
        <w:tc>
          <w:tcPr>
            <w:tcW w:w="304" w:type="pct"/>
            <w:vMerge/>
            <w:vAlign w:val="center"/>
          </w:tcPr>
          <w:p w:rsidR="00775566" w:rsidRPr="00F032BA" w:rsidRDefault="00775566" w:rsidP="00775566">
            <w:pPr>
              <w:jc w:val="center"/>
              <w:rPr>
                <w:sz w:val="22"/>
              </w:rPr>
            </w:pPr>
          </w:p>
        </w:tc>
        <w:tc>
          <w:tcPr>
            <w:tcW w:w="226" w:type="pct"/>
            <w:vMerge w:val="restart"/>
            <w:vAlign w:val="center"/>
          </w:tcPr>
          <w:p w:rsidR="00775566" w:rsidRPr="00F032BA" w:rsidRDefault="00775566" w:rsidP="00775566">
            <w:pPr>
              <w:jc w:val="center"/>
              <w:rPr>
                <w:sz w:val="22"/>
              </w:rPr>
            </w:pPr>
            <w:r w:rsidRPr="00F032BA">
              <w:rPr>
                <w:rFonts w:hint="eastAsia"/>
                <w:sz w:val="22"/>
              </w:rPr>
              <w:t>計</w:t>
            </w:r>
          </w:p>
        </w:tc>
        <w:tc>
          <w:tcPr>
            <w:tcW w:w="1208" w:type="pct"/>
            <w:gridSpan w:val="4"/>
            <w:vAlign w:val="center"/>
          </w:tcPr>
          <w:p w:rsidR="00775566" w:rsidRPr="00F032BA" w:rsidRDefault="00775566" w:rsidP="00775566">
            <w:pPr>
              <w:jc w:val="distribute"/>
              <w:rPr>
                <w:sz w:val="22"/>
              </w:rPr>
            </w:pPr>
            <w:r w:rsidRPr="00F032BA">
              <w:rPr>
                <w:rFonts w:hint="eastAsia"/>
                <w:sz w:val="22"/>
              </w:rPr>
              <w:t>按違反事實分</w:t>
            </w:r>
          </w:p>
        </w:tc>
        <w:tc>
          <w:tcPr>
            <w:tcW w:w="1336" w:type="pct"/>
            <w:gridSpan w:val="5"/>
            <w:vAlign w:val="center"/>
          </w:tcPr>
          <w:p w:rsidR="00775566" w:rsidRPr="00F032BA" w:rsidRDefault="00775566" w:rsidP="00775566">
            <w:pPr>
              <w:jc w:val="distribute"/>
              <w:rPr>
                <w:sz w:val="22"/>
              </w:rPr>
            </w:pPr>
            <w:r w:rsidRPr="00F032BA">
              <w:rPr>
                <w:sz w:val="22"/>
              </w:rPr>
              <w:t>按處分情形分</w:t>
            </w:r>
          </w:p>
        </w:tc>
      </w:tr>
      <w:tr w:rsidR="00EE19DC" w:rsidRPr="00F032BA" w:rsidTr="0051635C">
        <w:trPr>
          <w:trHeight w:val="1002"/>
        </w:trPr>
        <w:tc>
          <w:tcPr>
            <w:tcW w:w="534" w:type="pct"/>
            <w:vMerge/>
          </w:tcPr>
          <w:p w:rsidR="00775566" w:rsidRPr="00F032BA" w:rsidRDefault="00775566" w:rsidP="00775566">
            <w:pPr>
              <w:rPr>
                <w:sz w:val="22"/>
              </w:rPr>
            </w:pPr>
          </w:p>
        </w:tc>
        <w:tc>
          <w:tcPr>
            <w:tcW w:w="372" w:type="pct"/>
            <w:vMerge/>
          </w:tcPr>
          <w:p w:rsidR="00775566" w:rsidRPr="00F032BA" w:rsidRDefault="00775566" w:rsidP="00775566">
            <w:pPr>
              <w:rPr>
                <w:sz w:val="22"/>
              </w:rPr>
            </w:pPr>
          </w:p>
        </w:tc>
        <w:tc>
          <w:tcPr>
            <w:tcW w:w="372" w:type="pct"/>
            <w:vMerge/>
          </w:tcPr>
          <w:p w:rsidR="00775566" w:rsidRPr="00F032BA" w:rsidRDefault="00775566" w:rsidP="00775566">
            <w:pPr>
              <w:rPr>
                <w:sz w:val="22"/>
              </w:rPr>
            </w:pPr>
          </w:p>
        </w:tc>
        <w:tc>
          <w:tcPr>
            <w:tcW w:w="356" w:type="pct"/>
            <w:vMerge/>
          </w:tcPr>
          <w:p w:rsidR="00775566" w:rsidRPr="00F032BA" w:rsidRDefault="00775566" w:rsidP="00775566">
            <w:pPr>
              <w:rPr>
                <w:sz w:val="22"/>
              </w:rPr>
            </w:pPr>
          </w:p>
        </w:tc>
        <w:tc>
          <w:tcPr>
            <w:tcW w:w="292" w:type="pct"/>
            <w:vMerge/>
            <w:vAlign w:val="center"/>
          </w:tcPr>
          <w:p w:rsidR="00775566" w:rsidRPr="00F032BA" w:rsidRDefault="00775566" w:rsidP="00775566">
            <w:pPr>
              <w:jc w:val="center"/>
              <w:rPr>
                <w:sz w:val="22"/>
              </w:rPr>
            </w:pPr>
          </w:p>
        </w:tc>
        <w:tc>
          <w:tcPr>
            <w:tcW w:w="304" w:type="pct"/>
            <w:vMerge/>
            <w:vAlign w:val="center"/>
          </w:tcPr>
          <w:p w:rsidR="00775566" w:rsidRPr="00F032BA" w:rsidRDefault="00775566" w:rsidP="00775566">
            <w:pPr>
              <w:jc w:val="center"/>
              <w:rPr>
                <w:sz w:val="22"/>
              </w:rPr>
            </w:pPr>
          </w:p>
        </w:tc>
        <w:tc>
          <w:tcPr>
            <w:tcW w:w="226" w:type="pct"/>
            <w:vMerge/>
            <w:vAlign w:val="center"/>
          </w:tcPr>
          <w:p w:rsidR="00775566" w:rsidRPr="00F032BA" w:rsidRDefault="00775566" w:rsidP="00775566">
            <w:pPr>
              <w:jc w:val="center"/>
              <w:rPr>
                <w:sz w:val="22"/>
              </w:rPr>
            </w:pPr>
          </w:p>
        </w:tc>
        <w:tc>
          <w:tcPr>
            <w:tcW w:w="302" w:type="pct"/>
            <w:vAlign w:val="center"/>
          </w:tcPr>
          <w:p w:rsidR="00775566" w:rsidRPr="00F032BA" w:rsidRDefault="00775566" w:rsidP="006F6BA7">
            <w:pPr>
              <w:spacing w:line="240" w:lineRule="exact"/>
              <w:ind w:leftChars="-15" w:left="-52" w:rightChars="-15" w:right="-52"/>
              <w:jc w:val="distribute"/>
              <w:rPr>
                <w:spacing w:val="-8"/>
                <w:sz w:val="22"/>
              </w:rPr>
            </w:pPr>
            <w:r w:rsidRPr="00F032BA">
              <w:rPr>
                <w:rFonts w:hint="eastAsia"/>
                <w:spacing w:val="-8"/>
                <w:sz w:val="22"/>
              </w:rPr>
              <w:t>廢水未符放流水標準</w:t>
            </w:r>
          </w:p>
        </w:tc>
        <w:tc>
          <w:tcPr>
            <w:tcW w:w="302" w:type="pct"/>
            <w:vAlign w:val="center"/>
          </w:tcPr>
          <w:p w:rsidR="00775566" w:rsidRPr="00F032BA" w:rsidRDefault="00775566" w:rsidP="0071200F">
            <w:pPr>
              <w:spacing w:line="240" w:lineRule="exact"/>
              <w:ind w:leftChars="-18" w:left="-63" w:rightChars="-16" w:right="-56"/>
              <w:rPr>
                <w:sz w:val="22"/>
              </w:rPr>
            </w:pPr>
            <w:r w:rsidRPr="00F032BA">
              <w:rPr>
                <w:rFonts w:hint="eastAsia"/>
                <w:sz w:val="22"/>
              </w:rPr>
              <w:t>污泥未妥善處理</w:t>
            </w:r>
          </w:p>
        </w:tc>
        <w:tc>
          <w:tcPr>
            <w:tcW w:w="384" w:type="pct"/>
            <w:vAlign w:val="center"/>
          </w:tcPr>
          <w:p w:rsidR="00775566" w:rsidRPr="00F032BA" w:rsidRDefault="00775566" w:rsidP="006F6BA7">
            <w:pPr>
              <w:spacing w:line="240" w:lineRule="exact"/>
              <w:jc w:val="distribute"/>
              <w:rPr>
                <w:spacing w:val="-20"/>
                <w:sz w:val="22"/>
              </w:rPr>
            </w:pPr>
            <w:r w:rsidRPr="00F032BA">
              <w:rPr>
                <w:spacing w:val="-20"/>
                <w:sz w:val="22"/>
              </w:rPr>
              <w:t>違反專責單位或人員設置及管理辦法</w:t>
            </w:r>
          </w:p>
        </w:tc>
        <w:tc>
          <w:tcPr>
            <w:tcW w:w="220" w:type="pct"/>
            <w:vAlign w:val="center"/>
          </w:tcPr>
          <w:p w:rsidR="00775566" w:rsidRPr="00F032BA" w:rsidRDefault="00775566" w:rsidP="006F6BA7">
            <w:pPr>
              <w:spacing w:line="240" w:lineRule="exact"/>
              <w:jc w:val="distribute"/>
              <w:rPr>
                <w:sz w:val="22"/>
              </w:rPr>
            </w:pPr>
            <w:r w:rsidRPr="00F032BA">
              <w:rPr>
                <w:sz w:val="22"/>
              </w:rPr>
              <w:t>其他</w:t>
            </w:r>
          </w:p>
        </w:tc>
        <w:tc>
          <w:tcPr>
            <w:tcW w:w="288" w:type="pct"/>
            <w:vAlign w:val="center"/>
          </w:tcPr>
          <w:p w:rsidR="00775566" w:rsidRPr="00F032BA" w:rsidRDefault="00775566" w:rsidP="006F6BA7">
            <w:pPr>
              <w:spacing w:line="240" w:lineRule="exact"/>
              <w:jc w:val="distribute"/>
              <w:rPr>
                <w:sz w:val="22"/>
              </w:rPr>
            </w:pPr>
            <w:r w:rsidRPr="00F032BA">
              <w:rPr>
                <w:rFonts w:hint="eastAsia"/>
                <w:sz w:val="22"/>
              </w:rPr>
              <w:t>罰緩</w:t>
            </w:r>
          </w:p>
          <w:p w:rsidR="00775566" w:rsidRPr="00F032BA" w:rsidRDefault="00775566" w:rsidP="006F6BA7">
            <w:pPr>
              <w:spacing w:line="240" w:lineRule="exact"/>
              <w:jc w:val="distribute"/>
              <w:rPr>
                <w:sz w:val="22"/>
              </w:rPr>
            </w:pPr>
          </w:p>
        </w:tc>
        <w:tc>
          <w:tcPr>
            <w:tcW w:w="303" w:type="pct"/>
            <w:vAlign w:val="center"/>
          </w:tcPr>
          <w:p w:rsidR="00775566" w:rsidRPr="00F032BA" w:rsidRDefault="00775566" w:rsidP="006F6BA7">
            <w:pPr>
              <w:spacing w:line="240" w:lineRule="exact"/>
              <w:ind w:leftChars="-31" w:left="-108"/>
              <w:jc w:val="distribute"/>
              <w:rPr>
                <w:sz w:val="22"/>
              </w:rPr>
            </w:pPr>
            <w:r w:rsidRPr="00F032BA">
              <w:rPr>
                <w:sz w:val="22"/>
              </w:rPr>
              <w:t>命停止作為</w:t>
            </w:r>
          </w:p>
        </w:tc>
        <w:tc>
          <w:tcPr>
            <w:tcW w:w="207" w:type="pct"/>
            <w:vAlign w:val="center"/>
          </w:tcPr>
          <w:p w:rsidR="00775566" w:rsidRPr="00F032BA" w:rsidRDefault="00775566" w:rsidP="006F6BA7">
            <w:pPr>
              <w:spacing w:line="240" w:lineRule="exact"/>
              <w:jc w:val="distribute"/>
              <w:rPr>
                <w:sz w:val="22"/>
              </w:rPr>
            </w:pPr>
            <w:r w:rsidRPr="00F032BA">
              <w:rPr>
                <w:sz w:val="22"/>
              </w:rPr>
              <w:t>勒令</w:t>
            </w:r>
          </w:p>
          <w:p w:rsidR="00775566" w:rsidRPr="00F032BA" w:rsidRDefault="00775566" w:rsidP="006F6BA7">
            <w:pPr>
              <w:spacing w:line="240" w:lineRule="exact"/>
              <w:jc w:val="distribute"/>
              <w:rPr>
                <w:sz w:val="22"/>
              </w:rPr>
            </w:pPr>
            <w:r w:rsidRPr="00F032BA">
              <w:rPr>
                <w:sz w:val="22"/>
              </w:rPr>
              <w:t>歇業</w:t>
            </w:r>
          </w:p>
        </w:tc>
        <w:tc>
          <w:tcPr>
            <w:tcW w:w="366" w:type="pct"/>
            <w:vAlign w:val="center"/>
          </w:tcPr>
          <w:p w:rsidR="00775566" w:rsidRPr="00F032BA" w:rsidRDefault="00775566" w:rsidP="006F6BA7">
            <w:pPr>
              <w:spacing w:line="240" w:lineRule="exact"/>
              <w:jc w:val="distribute"/>
              <w:rPr>
                <w:sz w:val="22"/>
              </w:rPr>
            </w:pPr>
            <w:r w:rsidRPr="00F032BA">
              <w:rPr>
                <w:sz w:val="22"/>
              </w:rPr>
              <w:t>撤銷注入或</w:t>
            </w:r>
          </w:p>
          <w:p w:rsidR="00775566" w:rsidRPr="00F032BA" w:rsidRDefault="00775566" w:rsidP="006F6BA7">
            <w:pPr>
              <w:spacing w:line="240" w:lineRule="exact"/>
              <w:jc w:val="distribute"/>
              <w:rPr>
                <w:sz w:val="22"/>
              </w:rPr>
            </w:pPr>
            <w:r w:rsidRPr="00F032BA">
              <w:rPr>
                <w:sz w:val="22"/>
              </w:rPr>
              <w:t>排放許可證</w:t>
            </w:r>
          </w:p>
        </w:tc>
        <w:tc>
          <w:tcPr>
            <w:tcW w:w="172" w:type="pct"/>
            <w:vAlign w:val="center"/>
          </w:tcPr>
          <w:p w:rsidR="00775566" w:rsidRPr="00F032BA" w:rsidRDefault="00775566" w:rsidP="006F6BA7">
            <w:pPr>
              <w:spacing w:line="240" w:lineRule="exact"/>
              <w:jc w:val="distribute"/>
              <w:rPr>
                <w:sz w:val="22"/>
              </w:rPr>
            </w:pPr>
            <w:r w:rsidRPr="00F032BA">
              <w:rPr>
                <w:sz w:val="22"/>
              </w:rPr>
              <w:t>其他</w:t>
            </w:r>
          </w:p>
        </w:tc>
      </w:tr>
      <w:tr w:rsidR="00EE19DC" w:rsidRPr="00F032BA" w:rsidTr="0051635C">
        <w:tc>
          <w:tcPr>
            <w:tcW w:w="534" w:type="pct"/>
            <w:vAlign w:val="center"/>
          </w:tcPr>
          <w:p w:rsidR="00775566" w:rsidRPr="00F032BA" w:rsidRDefault="0051635C" w:rsidP="0051635C">
            <w:pPr>
              <w:ind w:leftChars="-24" w:left="-84"/>
              <w:rPr>
                <w:rFonts w:ascii="標楷體" w:hAnsi="標楷體"/>
                <w:sz w:val="22"/>
              </w:rPr>
            </w:pPr>
            <w:r w:rsidRPr="00F032BA">
              <w:rPr>
                <w:rFonts w:ascii="標楷體" w:hAnsi="標楷體" w:hint="eastAsia"/>
                <w:sz w:val="22"/>
              </w:rPr>
              <w:t>總計</w:t>
            </w:r>
          </w:p>
        </w:tc>
        <w:tc>
          <w:tcPr>
            <w:tcW w:w="372" w:type="pct"/>
            <w:vAlign w:val="center"/>
          </w:tcPr>
          <w:p w:rsidR="00775566" w:rsidRPr="00F032BA" w:rsidRDefault="00775566" w:rsidP="00EE19DC">
            <w:pPr>
              <w:jc w:val="right"/>
              <w:rPr>
                <w:sz w:val="22"/>
              </w:rPr>
            </w:pPr>
            <w:r w:rsidRPr="00F032BA">
              <w:rPr>
                <w:rFonts w:hint="eastAsia"/>
                <w:sz w:val="22"/>
              </w:rPr>
              <w:t>2</w:t>
            </w:r>
            <w:r w:rsidRPr="00F032BA">
              <w:rPr>
                <w:sz w:val="22"/>
              </w:rPr>
              <w:t>0</w:t>
            </w:r>
            <w:r w:rsidR="00EE19DC" w:rsidRPr="00F032BA">
              <w:rPr>
                <w:rFonts w:hint="eastAsia"/>
                <w:sz w:val="22"/>
              </w:rPr>
              <w:t>,</w:t>
            </w:r>
            <w:r w:rsidRPr="00F032BA">
              <w:rPr>
                <w:sz w:val="22"/>
              </w:rPr>
              <w:t>693</w:t>
            </w:r>
          </w:p>
        </w:tc>
        <w:tc>
          <w:tcPr>
            <w:tcW w:w="372" w:type="pct"/>
            <w:vAlign w:val="center"/>
          </w:tcPr>
          <w:p w:rsidR="00775566" w:rsidRPr="00F032BA" w:rsidRDefault="00775566" w:rsidP="00EE19DC">
            <w:pPr>
              <w:jc w:val="right"/>
              <w:rPr>
                <w:sz w:val="22"/>
              </w:rPr>
            </w:pPr>
            <w:r w:rsidRPr="00F032BA">
              <w:rPr>
                <w:rFonts w:hint="eastAsia"/>
                <w:sz w:val="22"/>
              </w:rPr>
              <w:t>1</w:t>
            </w:r>
            <w:r w:rsidRPr="00F032BA">
              <w:rPr>
                <w:sz w:val="22"/>
              </w:rPr>
              <w:t>3</w:t>
            </w:r>
            <w:r w:rsidR="00EE19DC" w:rsidRPr="00F032BA">
              <w:rPr>
                <w:rFonts w:hint="eastAsia"/>
                <w:sz w:val="22"/>
              </w:rPr>
              <w:t>,</w:t>
            </w:r>
            <w:r w:rsidRPr="00F032BA">
              <w:rPr>
                <w:sz w:val="22"/>
              </w:rPr>
              <w:t>398</w:t>
            </w:r>
          </w:p>
        </w:tc>
        <w:tc>
          <w:tcPr>
            <w:tcW w:w="356" w:type="pct"/>
            <w:vAlign w:val="center"/>
          </w:tcPr>
          <w:p w:rsidR="00775566" w:rsidRPr="00F032BA" w:rsidRDefault="00775566" w:rsidP="00EE19DC">
            <w:pPr>
              <w:jc w:val="right"/>
              <w:rPr>
                <w:sz w:val="22"/>
              </w:rPr>
            </w:pPr>
            <w:r w:rsidRPr="00F032BA">
              <w:rPr>
                <w:rFonts w:hint="eastAsia"/>
                <w:sz w:val="22"/>
              </w:rPr>
              <w:t>2</w:t>
            </w:r>
            <w:r w:rsidRPr="00F032BA">
              <w:rPr>
                <w:sz w:val="22"/>
              </w:rPr>
              <w:t>9</w:t>
            </w:r>
            <w:r w:rsidR="00EE19DC" w:rsidRPr="00F032BA">
              <w:rPr>
                <w:rFonts w:hint="eastAsia"/>
                <w:sz w:val="22"/>
              </w:rPr>
              <w:t>,</w:t>
            </w:r>
            <w:r w:rsidRPr="00F032BA">
              <w:rPr>
                <w:sz w:val="22"/>
              </w:rPr>
              <w:t>284</w:t>
            </w:r>
          </w:p>
        </w:tc>
        <w:tc>
          <w:tcPr>
            <w:tcW w:w="292" w:type="pct"/>
            <w:vAlign w:val="center"/>
          </w:tcPr>
          <w:p w:rsidR="00775566" w:rsidRPr="00F032BA" w:rsidRDefault="00775566" w:rsidP="00775566">
            <w:pPr>
              <w:jc w:val="center"/>
              <w:rPr>
                <w:sz w:val="22"/>
              </w:rPr>
            </w:pPr>
            <w:r w:rsidRPr="00F032BA">
              <w:rPr>
                <w:rFonts w:hint="eastAsia"/>
                <w:sz w:val="22"/>
              </w:rPr>
              <w:t>1</w:t>
            </w:r>
            <w:r w:rsidR="00EE19DC" w:rsidRPr="00F032BA">
              <w:rPr>
                <w:rFonts w:hint="eastAsia"/>
                <w:sz w:val="22"/>
              </w:rPr>
              <w:t>,</w:t>
            </w:r>
            <w:r w:rsidRPr="00F032BA">
              <w:rPr>
                <w:sz w:val="22"/>
              </w:rPr>
              <w:t>943</w:t>
            </w:r>
          </w:p>
        </w:tc>
        <w:tc>
          <w:tcPr>
            <w:tcW w:w="304" w:type="pct"/>
            <w:vAlign w:val="center"/>
          </w:tcPr>
          <w:p w:rsidR="00775566" w:rsidRPr="00F032BA" w:rsidRDefault="00775566" w:rsidP="00775566">
            <w:pPr>
              <w:jc w:val="center"/>
              <w:rPr>
                <w:sz w:val="22"/>
              </w:rPr>
            </w:pPr>
            <w:r w:rsidRPr="00F032BA">
              <w:rPr>
                <w:rFonts w:hint="eastAsia"/>
                <w:sz w:val="22"/>
              </w:rPr>
              <w:t>2</w:t>
            </w:r>
          </w:p>
        </w:tc>
        <w:tc>
          <w:tcPr>
            <w:tcW w:w="226" w:type="pct"/>
            <w:vAlign w:val="center"/>
          </w:tcPr>
          <w:p w:rsidR="00775566" w:rsidRPr="00F032BA" w:rsidRDefault="00775566" w:rsidP="006F6BA7">
            <w:pPr>
              <w:ind w:rightChars="-30" w:right="-105"/>
              <w:jc w:val="center"/>
              <w:rPr>
                <w:sz w:val="22"/>
              </w:rPr>
            </w:pPr>
            <w:r w:rsidRPr="00F032BA">
              <w:rPr>
                <w:rFonts w:hint="eastAsia"/>
                <w:sz w:val="22"/>
              </w:rPr>
              <w:t>1</w:t>
            </w:r>
            <w:r w:rsidRPr="00F032BA">
              <w:rPr>
                <w:sz w:val="22"/>
              </w:rPr>
              <w:t>941</w:t>
            </w:r>
          </w:p>
        </w:tc>
        <w:tc>
          <w:tcPr>
            <w:tcW w:w="302" w:type="pct"/>
            <w:vAlign w:val="center"/>
          </w:tcPr>
          <w:p w:rsidR="00775566" w:rsidRPr="00F032BA" w:rsidRDefault="00775566" w:rsidP="00775566">
            <w:pPr>
              <w:jc w:val="center"/>
              <w:rPr>
                <w:sz w:val="22"/>
              </w:rPr>
            </w:pPr>
            <w:r w:rsidRPr="00F032BA">
              <w:rPr>
                <w:rFonts w:hint="eastAsia"/>
                <w:sz w:val="22"/>
              </w:rPr>
              <w:t>1</w:t>
            </w:r>
            <w:r w:rsidRPr="00F032BA">
              <w:rPr>
                <w:sz w:val="22"/>
              </w:rPr>
              <w:t>007</w:t>
            </w:r>
          </w:p>
        </w:tc>
        <w:tc>
          <w:tcPr>
            <w:tcW w:w="302" w:type="pct"/>
            <w:vAlign w:val="center"/>
          </w:tcPr>
          <w:p w:rsidR="00775566" w:rsidRPr="00F032BA" w:rsidRDefault="00775566" w:rsidP="00775566">
            <w:pPr>
              <w:jc w:val="center"/>
              <w:rPr>
                <w:sz w:val="22"/>
              </w:rPr>
            </w:pPr>
            <w:r w:rsidRPr="00F032BA">
              <w:rPr>
                <w:rFonts w:hint="eastAsia"/>
                <w:sz w:val="22"/>
              </w:rPr>
              <w:t>2</w:t>
            </w:r>
            <w:r w:rsidRPr="00F032BA">
              <w:rPr>
                <w:sz w:val="22"/>
              </w:rPr>
              <w:t>1</w:t>
            </w:r>
          </w:p>
        </w:tc>
        <w:tc>
          <w:tcPr>
            <w:tcW w:w="384" w:type="pct"/>
            <w:vAlign w:val="center"/>
          </w:tcPr>
          <w:p w:rsidR="00775566" w:rsidRPr="00F032BA" w:rsidRDefault="00775566" w:rsidP="00775566">
            <w:pPr>
              <w:jc w:val="center"/>
              <w:rPr>
                <w:sz w:val="22"/>
              </w:rPr>
            </w:pPr>
            <w:r w:rsidRPr="00F032BA">
              <w:rPr>
                <w:rFonts w:hint="eastAsia"/>
                <w:sz w:val="22"/>
              </w:rPr>
              <w:t>2</w:t>
            </w:r>
            <w:r w:rsidRPr="00F032BA">
              <w:rPr>
                <w:sz w:val="22"/>
              </w:rPr>
              <w:t>2</w:t>
            </w:r>
          </w:p>
        </w:tc>
        <w:tc>
          <w:tcPr>
            <w:tcW w:w="220" w:type="pct"/>
            <w:vAlign w:val="center"/>
          </w:tcPr>
          <w:p w:rsidR="00775566" w:rsidRPr="00F032BA" w:rsidRDefault="00775566" w:rsidP="00775566">
            <w:pPr>
              <w:jc w:val="center"/>
              <w:rPr>
                <w:sz w:val="22"/>
              </w:rPr>
            </w:pPr>
            <w:r w:rsidRPr="00F032BA">
              <w:rPr>
                <w:rFonts w:hint="eastAsia"/>
                <w:sz w:val="22"/>
              </w:rPr>
              <w:t>8</w:t>
            </w:r>
            <w:r w:rsidRPr="00F032BA">
              <w:rPr>
                <w:sz w:val="22"/>
              </w:rPr>
              <w:t>91</w:t>
            </w:r>
          </w:p>
        </w:tc>
        <w:tc>
          <w:tcPr>
            <w:tcW w:w="288" w:type="pct"/>
            <w:vAlign w:val="center"/>
          </w:tcPr>
          <w:p w:rsidR="00775566" w:rsidRPr="00F032BA" w:rsidRDefault="00775566" w:rsidP="00775566">
            <w:pPr>
              <w:jc w:val="center"/>
              <w:rPr>
                <w:sz w:val="22"/>
              </w:rPr>
            </w:pPr>
            <w:r w:rsidRPr="00F032BA">
              <w:rPr>
                <w:rFonts w:hint="eastAsia"/>
                <w:sz w:val="22"/>
              </w:rPr>
              <w:t>1</w:t>
            </w:r>
            <w:r w:rsidRPr="00F032BA">
              <w:rPr>
                <w:sz w:val="22"/>
              </w:rPr>
              <w:t>891</w:t>
            </w:r>
          </w:p>
        </w:tc>
        <w:tc>
          <w:tcPr>
            <w:tcW w:w="303" w:type="pct"/>
            <w:vAlign w:val="center"/>
          </w:tcPr>
          <w:p w:rsidR="00775566" w:rsidRPr="00F032BA" w:rsidRDefault="00775566" w:rsidP="00775566">
            <w:pPr>
              <w:jc w:val="center"/>
              <w:rPr>
                <w:sz w:val="22"/>
              </w:rPr>
            </w:pPr>
            <w:r w:rsidRPr="00F032BA">
              <w:rPr>
                <w:rFonts w:hint="eastAsia"/>
                <w:sz w:val="22"/>
              </w:rPr>
              <w:t>2</w:t>
            </w:r>
            <w:r w:rsidRPr="00F032BA">
              <w:rPr>
                <w:sz w:val="22"/>
              </w:rPr>
              <w:t>7</w:t>
            </w:r>
          </w:p>
        </w:tc>
        <w:tc>
          <w:tcPr>
            <w:tcW w:w="207" w:type="pct"/>
            <w:vAlign w:val="center"/>
          </w:tcPr>
          <w:p w:rsidR="00775566" w:rsidRPr="00F032BA" w:rsidRDefault="00775566" w:rsidP="00775566">
            <w:pPr>
              <w:jc w:val="center"/>
              <w:rPr>
                <w:sz w:val="22"/>
              </w:rPr>
            </w:pPr>
            <w:r w:rsidRPr="00F032BA">
              <w:rPr>
                <w:sz w:val="21"/>
                <w:szCs w:val="21"/>
              </w:rPr>
              <w:t>－</w:t>
            </w:r>
          </w:p>
        </w:tc>
        <w:tc>
          <w:tcPr>
            <w:tcW w:w="366" w:type="pct"/>
            <w:vAlign w:val="center"/>
          </w:tcPr>
          <w:p w:rsidR="00775566" w:rsidRPr="00F032BA" w:rsidRDefault="00775566" w:rsidP="00775566">
            <w:pPr>
              <w:jc w:val="center"/>
              <w:rPr>
                <w:sz w:val="22"/>
              </w:rPr>
            </w:pPr>
            <w:r w:rsidRPr="00F032BA">
              <w:rPr>
                <w:rFonts w:hint="eastAsia"/>
                <w:sz w:val="22"/>
              </w:rPr>
              <w:t>1</w:t>
            </w:r>
          </w:p>
        </w:tc>
        <w:tc>
          <w:tcPr>
            <w:tcW w:w="172" w:type="pct"/>
          </w:tcPr>
          <w:p w:rsidR="00775566" w:rsidRPr="00F032BA" w:rsidRDefault="00775566" w:rsidP="00775566">
            <w:pPr>
              <w:jc w:val="center"/>
              <w:rPr>
                <w:sz w:val="22"/>
              </w:rPr>
            </w:pPr>
            <w:r w:rsidRPr="00F032BA">
              <w:rPr>
                <w:rFonts w:hint="eastAsia"/>
                <w:sz w:val="22"/>
              </w:rPr>
              <w:t>2</w:t>
            </w:r>
            <w:r w:rsidRPr="00F032BA">
              <w:rPr>
                <w:sz w:val="22"/>
              </w:rPr>
              <w:t>2</w:t>
            </w:r>
          </w:p>
        </w:tc>
      </w:tr>
      <w:tr w:rsidR="00EE19DC" w:rsidRPr="00F032BA" w:rsidTr="0051635C">
        <w:tc>
          <w:tcPr>
            <w:tcW w:w="534" w:type="pct"/>
            <w:vAlign w:val="center"/>
          </w:tcPr>
          <w:p w:rsidR="00775566" w:rsidRPr="00F032BA" w:rsidRDefault="00775566" w:rsidP="00775566">
            <w:pPr>
              <w:jc w:val="both"/>
              <w:rPr>
                <w:rFonts w:ascii="標楷體" w:hAnsi="標楷體"/>
                <w:sz w:val="21"/>
                <w:szCs w:val="21"/>
              </w:rPr>
            </w:pPr>
            <w:r w:rsidRPr="00F032BA">
              <w:rPr>
                <w:rFonts w:ascii="標楷體" w:hAnsi="標楷體"/>
                <w:sz w:val="21"/>
                <w:szCs w:val="21"/>
              </w:rPr>
              <w:t>新北市</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756</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447</w:t>
            </w:r>
          </w:p>
        </w:tc>
        <w:tc>
          <w:tcPr>
            <w:tcW w:w="356" w:type="pct"/>
            <w:vAlign w:val="center"/>
          </w:tcPr>
          <w:p w:rsidR="00775566" w:rsidRPr="00F032BA" w:rsidRDefault="00775566" w:rsidP="00EE19DC">
            <w:pPr>
              <w:jc w:val="right"/>
              <w:rPr>
                <w:sz w:val="21"/>
                <w:szCs w:val="21"/>
              </w:rPr>
            </w:pPr>
            <w:r w:rsidRPr="00F032BA">
              <w:rPr>
                <w:rFonts w:hint="eastAsia"/>
                <w:sz w:val="21"/>
                <w:szCs w:val="21"/>
              </w:rPr>
              <w:t>4</w:t>
            </w:r>
            <w:r w:rsidR="00EE19DC" w:rsidRPr="00F032BA">
              <w:rPr>
                <w:rFonts w:hint="eastAsia"/>
                <w:sz w:val="21"/>
                <w:szCs w:val="21"/>
              </w:rPr>
              <w:t>,</w:t>
            </w:r>
            <w:r w:rsidRPr="00F032BA">
              <w:rPr>
                <w:sz w:val="21"/>
                <w:szCs w:val="21"/>
              </w:rPr>
              <w:t>337</w:t>
            </w:r>
          </w:p>
        </w:tc>
        <w:tc>
          <w:tcPr>
            <w:tcW w:w="292"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40</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2</w:t>
            </w:r>
            <w:r w:rsidRPr="00F032BA">
              <w:rPr>
                <w:sz w:val="21"/>
                <w:szCs w:val="21"/>
              </w:rPr>
              <w:t>40</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09</w:t>
            </w:r>
          </w:p>
        </w:tc>
        <w:tc>
          <w:tcPr>
            <w:tcW w:w="302" w:type="pct"/>
            <w:vAlign w:val="center"/>
          </w:tcPr>
          <w:p w:rsidR="00775566" w:rsidRPr="00F032BA" w:rsidRDefault="00775566" w:rsidP="00775566">
            <w:pPr>
              <w:jc w:val="center"/>
              <w:rPr>
                <w:sz w:val="21"/>
                <w:szCs w:val="21"/>
              </w:rPr>
            </w:pPr>
            <w:r w:rsidRPr="00F032BA">
              <w:rPr>
                <w:rFonts w:hint="eastAsia"/>
                <w:sz w:val="21"/>
                <w:szCs w:val="21"/>
              </w:rPr>
              <w:t>2</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29</w:t>
            </w:r>
          </w:p>
        </w:tc>
        <w:tc>
          <w:tcPr>
            <w:tcW w:w="288"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38</w:t>
            </w:r>
          </w:p>
        </w:tc>
        <w:tc>
          <w:tcPr>
            <w:tcW w:w="303" w:type="pct"/>
            <w:vAlign w:val="center"/>
          </w:tcPr>
          <w:p w:rsidR="00775566" w:rsidRPr="00F032BA" w:rsidRDefault="00775566" w:rsidP="00775566">
            <w:pPr>
              <w:jc w:val="center"/>
              <w:rPr>
                <w:sz w:val="21"/>
                <w:szCs w:val="21"/>
              </w:rPr>
            </w:pPr>
            <w:r w:rsidRPr="00F032BA">
              <w:rPr>
                <w:sz w:val="21"/>
                <w:szCs w:val="21"/>
              </w:rPr>
              <w:t>1</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rFonts w:hint="eastAsia"/>
                <w:sz w:val="21"/>
                <w:szCs w:val="21"/>
              </w:rPr>
              <w:t>1</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臺北市</w:t>
            </w:r>
          </w:p>
        </w:tc>
        <w:tc>
          <w:tcPr>
            <w:tcW w:w="372" w:type="pct"/>
            <w:vAlign w:val="center"/>
          </w:tcPr>
          <w:p w:rsidR="00775566" w:rsidRPr="00F032BA" w:rsidRDefault="00775566" w:rsidP="00EE19DC">
            <w:pPr>
              <w:jc w:val="right"/>
              <w:rPr>
                <w:sz w:val="21"/>
                <w:szCs w:val="21"/>
              </w:rPr>
            </w:pPr>
            <w:r w:rsidRPr="00F032BA">
              <w:rPr>
                <w:rFonts w:hint="eastAsia"/>
                <w:sz w:val="21"/>
                <w:szCs w:val="21"/>
              </w:rPr>
              <w:t>9</w:t>
            </w:r>
            <w:r w:rsidRPr="00F032BA">
              <w:rPr>
                <w:sz w:val="21"/>
                <w:szCs w:val="21"/>
              </w:rPr>
              <w:t>10</w:t>
            </w:r>
          </w:p>
        </w:tc>
        <w:tc>
          <w:tcPr>
            <w:tcW w:w="372" w:type="pct"/>
            <w:vAlign w:val="center"/>
          </w:tcPr>
          <w:p w:rsidR="00775566" w:rsidRPr="00F032BA" w:rsidRDefault="00775566" w:rsidP="00EE19DC">
            <w:pPr>
              <w:jc w:val="right"/>
              <w:rPr>
                <w:sz w:val="21"/>
                <w:szCs w:val="21"/>
              </w:rPr>
            </w:pPr>
            <w:r w:rsidRPr="00F032BA">
              <w:rPr>
                <w:rFonts w:hint="eastAsia"/>
                <w:sz w:val="21"/>
                <w:szCs w:val="21"/>
              </w:rPr>
              <w:t>4</w:t>
            </w:r>
            <w:r w:rsidRPr="00F032BA">
              <w:rPr>
                <w:sz w:val="21"/>
                <w:szCs w:val="21"/>
              </w:rPr>
              <w:t>35</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507</w:t>
            </w:r>
          </w:p>
        </w:tc>
        <w:tc>
          <w:tcPr>
            <w:tcW w:w="29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5</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1</w:t>
            </w:r>
            <w:r w:rsidRPr="00F032BA">
              <w:rPr>
                <w:sz w:val="21"/>
                <w:szCs w:val="21"/>
              </w:rPr>
              <w:t>5</w:t>
            </w:r>
          </w:p>
        </w:tc>
        <w:tc>
          <w:tcPr>
            <w:tcW w:w="302" w:type="pct"/>
            <w:vAlign w:val="center"/>
          </w:tcPr>
          <w:p w:rsidR="00775566" w:rsidRPr="00F032BA" w:rsidRDefault="00775566" w:rsidP="00775566">
            <w:pPr>
              <w:jc w:val="center"/>
              <w:rPr>
                <w:sz w:val="21"/>
                <w:szCs w:val="21"/>
              </w:rPr>
            </w:pPr>
            <w:r w:rsidRPr="00F032BA">
              <w:rPr>
                <w:rFonts w:hint="eastAsia"/>
                <w:sz w:val="21"/>
                <w:szCs w:val="21"/>
              </w:rPr>
              <w:t>6</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9</w:t>
            </w:r>
          </w:p>
        </w:tc>
        <w:tc>
          <w:tcPr>
            <w:tcW w:w="288"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5</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臺中市</w:t>
            </w:r>
            <w:r w:rsidRPr="00F032BA">
              <w:rPr>
                <w:rFonts w:ascii="標楷體" w:hAnsi="標楷體" w:hint="eastAsia"/>
                <w:sz w:val="21"/>
                <w:szCs w:val="21"/>
              </w:rPr>
              <w:t xml:space="preserve"> </w:t>
            </w:r>
          </w:p>
        </w:tc>
        <w:tc>
          <w:tcPr>
            <w:tcW w:w="372" w:type="pct"/>
            <w:vAlign w:val="center"/>
          </w:tcPr>
          <w:p w:rsidR="00775566" w:rsidRPr="00F032BA" w:rsidRDefault="00775566" w:rsidP="00EE19DC">
            <w:pPr>
              <w:jc w:val="right"/>
              <w:rPr>
                <w:sz w:val="21"/>
                <w:szCs w:val="21"/>
              </w:rPr>
            </w:pPr>
            <w:r w:rsidRPr="00F032BA">
              <w:rPr>
                <w:rFonts w:hint="eastAsia"/>
                <w:sz w:val="21"/>
                <w:szCs w:val="21"/>
              </w:rPr>
              <w:t>2</w:t>
            </w:r>
            <w:r w:rsidR="00EE19DC" w:rsidRPr="00F032BA">
              <w:rPr>
                <w:rFonts w:hint="eastAsia"/>
                <w:sz w:val="21"/>
                <w:szCs w:val="21"/>
              </w:rPr>
              <w:t>,</w:t>
            </w:r>
            <w:r w:rsidRPr="00F032BA">
              <w:rPr>
                <w:sz w:val="21"/>
                <w:szCs w:val="21"/>
              </w:rPr>
              <w:t>101</w:t>
            </w:r>
          </w:p>
        </w:tc>
        <w:tc>
          <w:tcPr>
            <w:tcW w:w="372" w:type="pct"/>
            <w:vAlign w:val="center"/>
          </w:tcPr>
          <w:p w:rsidR="00775566" w:rsidRPr="00F032BA" w:rsidRDefault="00775566" w:rsidP="00EE19DC">
            <w:pPr>
              <w:jc w:val="right"/>
              <w:rPr>
                <w:sz w:val="21"/>
                <w:szCs w:val="21"/>
              </w:rPr>
            </w:pPr>
            <w:r w:rsidRPr="00F032BA">
              <w:rPr>
                <w:rFonts w:hint="eastAsia"/>
                <w:sz w:val="21"/>
                <w:szCs w:val="21"/>
              </w:rPr>
              <w:t>8</w:t>
            </w:r>
            <w:r w:rsidRPr="00F032BA">
              <w:rPr>
                <w:sz w:val="21"/>
                <w:szCs w:val="21"/>
              </w:rPr>
              <w:t>11</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268</w:t>
            </w:r>
          </w:p>
        </w:tc>
        <w:tc>
          <w:tcPr>
            <w:tcW w:w="292"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23</w:t>
            </w:r>
          </w:p>
        </w:tc>
        <w:tc>
          <w:tcPr>
            <w:tcW w:w="304" w:type="pct"/>
            <w:vAlign w:val="center"/>
          </w:tcPr>
          <w:p w:rsidR="00775566" w:rsidRPr="00F032BA" w:rsidRDefault="00775566" w:rsidP="00775566">
            <w:pPr>
              <w:jc w:val="center"/>
              <w:rPr>
                <w:sz w:val="21"/>
                <w:szCs w:val="21"/>
              </w:rPr>
            </w:pPr>
            <w:r w:rsidRPr="00F032BA">
              <w:rPr>
                <w:rFonts w:hint="eastAsia"/>
                <w:sz w:val="21"/>
                <w:szCs w:val="21"/>
              </w:rPr>
              <w:t>1</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2</w:t>
            </w:r>
            <w:r w:rsidRPr="00F032BA">
              <w:rPr>
                <w:sz w:val="21"/>
                <w:szCs w:val="21"/>
              </w:rPr>
              <w:t>22</w:t>
            </w:r>
          </w:p>
        </w:tc>
        <w:tc>
          <w:tcPr>
            <w:tcW w:w="302" w:type="pct"/>
            <w:vAlign w:val="center"/>
          </w:tcPr>
          <w:p w:rsidR="00775566" w:rsidRPr="00F032BA" w:rsidRDefault="00775566" w:rsidP="00775566">
            <w:pPr>
              <w:jc w:val="center"/>
              <w:rPr>
                <w:sz w:val="21"/>
                <w:szCs w:val="21"/>
              </w:rPr>
            </w:pPr>
            <w:r w:rsidRPr="00F032BA">
              <w:rPr>
                <w:rFonts w:hint="eastAsia"/>
                <w:sz w:val="21"/>
                <w:szCs w:val="21"/>
              </w:rPr>
              <w:t>8</w:t>
            </w:r>
            <w:r w:rsidRPr="00F032BA">
              <w:rPr>
                <w:sz w:val="21"/>
                <w:szCs w:val="21"/>
              </w:rPr>
              <w:t>1</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1</w:t>
            </w:r>
          </w:p>
        </w:tc>
        <w:tc>
          <w:tcPr>
            <w:tcW w:w="384" w:type="pct"/>
            <w:vAlign w:val="center"/>
          </w:tcPr>
          <w:p w:rsidR="00775566" w:rsidRPr="00F032BA" w:rsidRDefault="00775566" w:rsidP="00775566">
            <w:pPr>
              <w:jc w:val="center"/>
              <w:rPr>
                <w:sz w:val="21"/>
                <w:szCs w:val="21"/>
              </w:rPr>
            </w:pPr>
            <w:r w:rsidRPr="00F032BA">
              <w:rPr>
                <w:rFonts w:hint="eastAsia"/>
                <w:sz w:val="21"/>
                <w:szCs w:val="21"/>
              </w:rPr>
              <w:t>4</w:t>
            </w:r>
          </w:p>
        </w:tc>
        <w:tc>
          <w:tcPr>
            <w:tcW w:w="220"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26</w:t>
            </w:r>
          </w:p>
        </w:tc>
        <w:tc>
          <w:tcPr>
            <w:tcW w:w="288"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98</w:t>
            </w:r>
          </w:p>
        </w:tc>
        <w:tc>
          <w:tcPr>
            <w:tcW w:w="303"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1</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rFonts w:hint="eastAsia"/>
                <w:sz w:val="21"/>
                <w:szCs w:val="21"/>
              </w:rPr>
              <w:t>1</w:t>
            </w:r>
            <w:r w:rsidRPr="00F032BA">
              <w:rPr>
                <w:sz w:val="21"/>
                <w:szCs w:val="21"/>
              </w:rPr>
              <w:t>3</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臺南市</w:t>
            </w:r>
          </w:p>
        </w:tc>
        <w:tc>
          <w:tcPr>
            <w:tcW w:w="372" w:type="pct"/>
            <w:vAlign w:val="center"/>
          </w:tcPr>
          <w:p w:rsidR="00775566" w:rsidRPr="00F032BA" w:rsidRDefault="00775566" w:rsidP="00EE19DC">
            <w:pPr>
              <w:jc w:val="right"/>
              <w:rPr>
                <w:sz w:val="21"/>
                <w:szCs w:val="21"/>
              </w:rPr>
            </w:pPr>
            <w:r w:rsidRPr="00F032BA">
              <w:rPr>
                <w:rFonts w:hint="eastAsia"/>
                <w:sz w:val="21"/>
                <w:szCs w:val="21"/>
              </w:rPr>
              <w:t>2</w:t>
            </w:r>
            <w:r w:rsidR="00EE19DC" w:rsidRPr="00F032BA">
              <w:rPr>
                <w:rFonts w:hint="eastAsia"/>
                <w:sz w:val="21"/>
                <w:szCs w:val="21"/>
              </w:rPr>
              <w:t>,</w:t>
            </w:r>
            <w:r w:rsidRPr="00F032BA">
              <w:rPr>
                <w:sz w:val="21"/>
                <w:szCs w:val="21"/>
              </w:rPr>
              <w:t>053</w:t>
            </w:r>
          </w:p>
        </w:tc>
        <w:tc>
          <w:tcPr>
            <w:tcW w:w="372" w:type="pct"/>
            <w:vAlign w:val="center"/>
          </w:tcPr>
          <w:p w:rsidR="00775566" w:rsidRPr="00F032BA" w:rsidRDefault="00775566" w:rsidP="00EE19DC">
            <w:pPr>
              <w:jc w:val="right"/>
              <w:rPr>
                <w:sz w:val="21"/>
                <w:szCs w:val="21"/>
              </w:rPr>
            </w:pPr>
            <w:r w:rsidRPr="00F032BA">
              <w:rPr>
                <w:rFonts w:hint="eastAsia"/>
                <w:sz w:val="21"/>
                <w:szCs w:val="21"/>
              </w:rPr>
              <w:t>2</w:t>
            </w:r>
            <w:r w:rsidR="00EE19DC" w:rsidRPr="00F032BA">
              <w:rPr>
                <w:rFonts w:hint="eastAsia"/>
                <w:sz w:val="21"/>
                <w:szCs w:val="21"/>
              </w:rPr>
              <w:t>,</w:t>
            </w:r>
            <w:r w:rsidRPr="00F032BA">
              <w:rPr>
                <w:sz w:val="21"/>
                <w:szCs w:val="21"/>
              </w:rPr>
              <w:t>051</w:t>
            </w:r>
          </w:p>
        </w:tc>
        <w:tc>
          <w:tcPr>
            <w:tcW w:w="356" w:type="pct"/>
            <w:vAlign w:val="center"/>
          </w:tcPr>
          <w:p w:rsidR="00775566" w:rsidRPr="00F032BA" w:rsidRDefault="00775566" w:rsidP="00EE19DC">
            <w:pPr>
              <w:jc w:val="right"/>
              <w:rPr>
                <w:sz w:val="21"/>
                <w:szCs w:val="21"/>
              </w:rPr>
            </w:pPr>
            <w:r w:rsidRPr="00F032BA">
              <w:rPr>
                <w:rFonts w:hint="eastAsia"/>
                <w:sz w:val="21"/>
                <w:szCs w:val="21"/>
              </w:rPr>
              <w:t>4</w:t>
            </w:r>
            <w:r w:rsidR="00EE19DC" w:rsidRPr="00F032BA">
              <w:rPr>
                <w:rFonts w:hint="eastAsia"/>
                <w:sz w:val="21"/>
                <w:szCs w:val="21"/>
              </w:rPr>
              <w:t>,</w:t>
            </w:r>
            <w:r w:rsidRPr="00F032BA">
              <w:rPr>
                <w:sz w:val="21"/>
                <w:szCs w:val="21"/>
              </w:rPr>
              <w:t>482</w:t>
            </w:r>
          </w:p>
        </w:tc>
        <w:tc>
          <w:tcPr>
            <w:tcW w:w="292"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02</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2</w:t>
            </w:r>
            <w:r w:rsidRPr="00F032BA">
              <w:rPr>
                <w:sz w:val="21"/>
                <w:szCs w:val="21"/>
              </w:rPr>
              <w:t>02</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52</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rFonts w:hint="eastAsia"/>
                <w:sz w:val="21"/>
                <w:szCs w:val="21"/>
              </w:rPr>
              <w:t>1</w:t>
            </w:r>
          </w:p>
        </w:tc>
        <w:tc>
          <w:tcPr>
            <w:tcW w:w="220" w:type="pct"/>
            <w:vAlign w:val="center"/>
          </w:tcPr>
          <w:p w:rsidR="00775566" w:rsidRPr="00F032BA" w:rsidRDefault="00775566" w:rsidP="00775566">
            <w:pPr>
              <w:jc w:val="center"/>
              <w:rPr>
                <w:sz w:val="21"/>
                <w:szCs w:val="21"/>
              </w:rPr>
            </w:pPr>
            <w:r w:rsidRPr="00F032BA">
              <w:rPr>
                <w:rFonts w:hint="eastAsia"/>
                <w:sz w:val="21"/>
                <w:szCs w:val="21"/>
              </w:rPr>
              <w:t>4</w:t>
            </w:r>
            <w:r w:rsidRPr="00F032BA">
              <w:rPr>
                <w:sz w:val="21"/>
                <w:szCs w:val="21"/>
              </w:rPr>
              <w:t>9</w:t>
            </w:r>
          </w:p>
        </w:tc>
        <w:tc>
          <w:tcPr>
            <w:tcW w:w="288"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02</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高雄市</w:t>
            </w:r>
            <w:r w:rsidRPr="00F032BA">
              <w:rPr>
                <w:rFonts w:ascii="標楷體" w:hAnsi="標楷體" w:hint="eastAsia"/>
                <w:sz w:val="21"/>
                <w:szCs w:val="21"/>
              </w:rPr>
              <w:t xml:space="preserve"> </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874</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191</w:t>
            </w:r>
          </w:p>
        </w:tc>
        <w:tc>
          <w:tcPr>
            <w:tcW w:w="356" w:type="pct"/>
            <w:vAlign w:val="center"/>
          </w:tcPr>
          <w:p w:rsidR="00775566" w:rsidRPr="00F032BA" w:rsidRDefault="00775566" w:rsidP="00EE19DC">
            <w:pPr>
              <w:jc w:val="right"/>
              <w:rPr>
                <w:sz w:val="21"/>
                <w:szCs w:val="21"/>
              </w:rPr>
            </w:pPr>
            <w:r w:rsidRPr="00F032BA">
              <w:rPr>
                <w:rFonts w:hint="eastAsia"/>
                <w:sz w:val="21"/>
                <w:szCs w:val="21"/>
              </w:rPr>
              <w:t>3</w:t>
            </w:r>
            <w:r w:rsidR="00EE19DC" w:rsidRPr="00F032BA">
              <w:rPr>
                <w:rFonts w:hint="eastAsia"/>
                <w:sz w:val="21"/>
                <w:szCs w:val="21"/>
              </w:rPr>
              <w:t>,</w:t>
            </w:r>
            <w:r w:rsidRPr="00F032BA">
              <w:rPr>
                <w:sz w:val="21"/>
                <w:szCs w:val="21"/>
              </w:rPr>
              <w:t>569</w:t>
            </w:r>
          </w:p>
        </w:tc>
        <w:tc>
          <w:tcPr>
            <w:tcW w:w="292"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57</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2</w:t>
            </w:r>
            <w:r w:rsidRPr="00F032BA">
              <w:rPr>
                <w:sz w:val="21"/>
                <w:szCs w:val="21"/>
              </w:rPr>
              <w:t>57</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17</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rFonts w:hint="eastAsia"/>
                <w:sz w:val="21"/>
                <w:szCs w:val="21"/>
              </w:rPr>
              <w:t>8</w:t>
            </w:r>
          </w:p>
        </w:tc>
        <w:tc>
          <w:tcPr>
            <w:tcW w:w="220"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32</w:t>
            </w:r>
          </w:p>
        </w:tc>
        <w:tc>
          <w:tcPr>
            <w:tcW w:w="288"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57</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宜蘭縣</w:t>
            </w:r>
            <w:r w:rsidRPr="00F032BA">
              <w:rPr>
                <w:rFonts w:ascii="標楷體" w:hAnsi="標楷體" w:hint="eastAsia"/>
                <w:sz w:val="21"/>
                <w:szCs w:val="21"/>
              </w:rPr>
              <w:t xml:space="preserve"> </w:t>
            </w:r>
          </w:p>
        </w:tc>
        <w:tc>
          <w:tcPr>
            <w:tcW w:w="372" w:type="pct"/>
            <w:vAlign w:val="center"/>
          </w:tcPr>
          <w:p w:rsidR="00775566" w:rsidRPr="00F032BA" w:rsidRDefault="00775566" w:rsidP="00EE19DC">
            <w:pPr>
              <w:jc w:val="right"/>
              <w:rPr>
                <w:sz w:val="21"/>
                <w:szCs w:val="21"/>
              </w:rPr>
            </w:pPr>
            <w:r w:rsidRPr="00F032BA">
              <w:rPr>
                <w:rFonts w:hint="eastAsia"/>
                <w:sz w:val="21"/>
                <w:szCs w:val="21"/>
              </w:rPr>
              <w:t>3</w:t>
            </w:r>
            <w:r w:rsidRPr="00F032BA">
              <w:rPr>
                <w:sz w:val="21"/>
                <w:szCs w:val="21"/>
              </w:rPr>
              <w:t>89</w:t>
            </w:r>
          </w:p>
        </w:tc>
        <w:tc>
          <w:tcPr>
            <w:tcW w:w="372" w:type="pct"/>
            <w:vAlign w:val="center"/>
          </w:tcPr>
          <w:p w:rsidR="00775566" w:rsidRPr="00F032BA" w:rsidRDefault="00775566" w:rsidP="00EE19DC">
            <w:pPr>
              <w:jc w:val="right"/>
              <w:rPr>
                <w:sz w:val="21"/>
                <w:szCs w:val="21"/>
              </w:rPr>
            </w:pPr>
            <w:r w:rsidRPr="00F032BA">
              <w:rPr>
                <w:rFonts w:hint="eastAsia"/>
                <w:sz w:val="21"/>
                <w:szCs w:val="21"/>
              </w:rPr>
              <w:t>3</w:t>
            </w:r>
            <w:r w:rsidRPr="00F032BA">
              <w:rPr>
                <w:sz w:val="21"/>
                <w:szCs w:val="21"/>
              </w:rPr>
              <w:t>79</w:t>
            </w:r>
          </w:p>
        </w:tc>
        <w:tc>
          <w:tcPr>
            <w:tcW w:w="356" w:type="pct"/>
            <w:vAlign w:val="center"/>
          </w:tcPr>
          <w:p w:rsidR="00775566" w:rsidRPr="00F032BA" w:rsidRDefault="00775566" w:rsidP="00EE19DC">
            <w:pPr>
              <w:jc w:val="right"/>
              <w:rPr>
                <w:sz w:val="21"/>
                <w:szCs w:val="21"/>
              </w:rPr>
            </w:pPr>
            <w:r w:rsidRPr="00F032BA">
              <w:rPr>
                <w:rFonts w:hint="eastAsia"/>
                <w:sz w:val="21"/>
                <w:szCs w:val="21"/>
              </w:rPr>
              <w:t>9</w:t>
            </w:r>
            <w:r w:rsidRPr="00F032BA">
              <w:rPr>
                <w:sz w:val="21"/>
                <w:szCs w:val="21"/>
              </w:rPr>
              <w:t>29</w:t>
            </w:r>
          </w:p>
        </w:tc>
        <w:tc>
          <w:tcPr>
            <w:tcW w:w="292" w:type="pct"/>
            <w:vAlign w:val="center"/>
          </w:tcPr>
          <w:p w:rsidR="00775566" w:rsidRPr="00F032BA" w:rsidRDefault="00775566" w:rsidP="00775566">
            <w:pPr>
              <w:jc w:val="center"/>
              <w:rPr>
                <w:sz w:val="21"/>
                <w:szCs w:val="21"/>
              </w:rPr>
            </w:pPr>
            <w:r w:rsidRPr="00F032BA">
              <w:rPr>
                <w:rFonts w:hint="eastAsia"/>
                <w:sz w:val="21"/>
                <w:szCs w:val="21"/>
              </w:rPr>
              <w:t>4</w:t>
            </w:r>
            <w:r w:rsidRPr="00F032BA">
              <w:rPr>
                <w:sz w:val="21"/>
                <w:szCs w:val="21"/>
              </w:rPr>
              <w:t>5</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4</w:t>
            </w:r>
            <w:r w:rsidRPr="00F032BA">
              <w:rPr>
                <w:sz w:val="21"/>
                <w:szCs w:val="21"/>
              </w:rPr>
              <w:t>5</w:t>
            </w:r>
          </w:p>
        </w:tc>
        <w:tc>
          <w:tcPr>
            <w:tcW w:w="302"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1</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rFonts w:hint="eastAsia"/>
                <w:sz w:val="21"/>
                <w:szCs w:val="21"/>
              </w:rPr>
              <w:t>1</w:t>
            </w:r>
          </w:p>
        </w:tc>
        <w:tc>
          <w:tcPr>
            <w:tcW w:w="220"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3</w:t>
            </w:r>
          </w:p>
        </w:tc>
        <w:tc>
          <w:tcPr>
            <w:tcW w:w="288" w:type="pct"/>
            <w:vAlign w:val="center"/>
          </w:tcPr>
          <w:p w:rsidR="00775566" w:rsidRPr="00F032BA" w:rsidRDefault="00775566" w:rsidP="00775566">
            <w:pPr>
              <w:jc w:val="center"/>
              <w:rPr>
                <w:sz w:val="21"/>
                <w:szCs w:val="21"/>
              </w:rPr>
            </w:pPr>
            <w:r w:rsidRPr="00F032BA">
              <w:rPr>
                <w:rFonts w:hint="eastAsia"/>
                <w:sz w:val="21"/>
                <w:szCs w:val="21"/>
              </w:rPr>
              <w:t>4</w:t>
            </w:r>
            <w:r w:rsidRPr="00F032BA">
              <w:rPr>
                <w:sz w:val="21"/>
                <w:szCs w:val="21"/>
              </w:rPr>
              <w:t>5</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桃園縣</w:t>
            </w:r>
            <w:r w:rsidRPr="00F032BA">
              <w:rPr>
                <w:rFonts w:ascii="標楷體" w:hAnsi="標楷體" w:hint="eastAsia"/>
                <w:sz w:val="21"/>
                <w:szCs w:val="21"/>
              </w:rPr>
              <w:t xml:space="preserve"> </w:t>
            </w:r>
          </w:p>
        </w:tc>
        <w:tc>
          <w:tcPr>
            <w:tcW w:w="372" w:type="pct"/>
            <w:vAlign w:val="center"/>
          </w:tcPr>
          <w:p w:rsidR="00775566" w:rsidRPr="00F032BA" w:rsidRDefault="00775566" w:rsidP="00EE19DC">
            <w:pPr>
              <w:jc w:val="right"/>
              <w:rPr>
                <w:sz w:val="21"/>
                <w:szCs w:val="21"/>
              </w:rPr>
            </w:pPr>
            <w:r w:rsidRPr="00F032BA">
              <w:rPr>
                <w:rFonts w:hint="eastAsia"/>
                <w:sz w:val="21"/>
                <w:szCs w:val="21"/>
              </w:rPr>
              <w:t>2</w:t>
            </w:r>
            <w:r w:rsidR="00EE19DC" w:rsidRPr="00F032BA">
              <w:rPr>
                <w:rFonts w:hint="eastAsia"/>
                <w:sz w:val="21"/>
                <w:szCs w:val="21"/>
              </w:rPr>
              <w:t>,</w:t>
            </w:r>
            <w:r w:rsidRPr="00F032BA">
              <w:rPr>
                <w:sz w:val="21"/>
                <w:szCs w:val="21"/>
              </w:rPr>
              <w:t>372</w:t>
            </w:r>
          </w:p>
        </w:tc>
        <w:tc>
          <w:tcPr>
            <w:tcW w:w="372" w:type="pct"/>
            <w:vAlign w:val="center"/>
          </w:tcPr>
          <w:p w:rsidR="00775566" w:rsidRPr="00F032BA" w:rsidRDefault="00775566" w:rsidP="00EE19DC">
            <w:pPr>
              <w:jc w:val="right"/>
              <w:rPr>
                <w:sz w:val="21"/>
                <w:szCs w:val="21"/>
              </w:rPr>
            </w:pPr>
            <w:r w:rsidRPr="00F032BA">
              <w:rPr>
                <w:rFonts w:hint="eastAsia"/>
                <w:sz w:val="21"/>
                <w:szCs w:val="21"/>
              </w:rPr>
              <w:t>9</w:t>
            </w:r>
            <w:r w:rsidRPr="00F032BA">
              <w:rPr>
                <w:sz w:val="21"/>
                <w:szCs w:val="21"/>
              </w:rPr>
              <w:t>33</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878</w:t>
            </w:r>
          </w:p>
        </w:tc>
        <w:tc>
          <w:tcPr>
            <w:tcW w:w="292" w:type="pct"/>
            <w:vAlign w:val="center"/>
          </w:tcPr>
          <w:p w:rsidR="00775566" w:rsidRPr="00F032BA" w:rsidRDefault="00775566" w:rsidP="00775566">
            <w:pPr>
              <w:jc w:val="center"/>
              <w:rPr>
                <w:sz w:val="21"/>
                <w:szCs w:val="21"/>
              </w:rPr>
            </w:pPr>
            <w:r w:rsidRPr="00F032BA">
              <w:rPr>
                <w:rFonts w:hint="eastAsia"/>
                <w:sz w:val="21"/>
                <w:szCs w:val="21"/>
              </w:rPr>
              <w:t>3</w:t>
            </w:r>
            <w:r w:rsidRPr="00F032BA">
              <w:rPr>
                <w:sz w:val="21"/>
                <w:szCs w:val="21"/>
              </w:rPr>
              <w:t>28</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3</w:t>
            </w:r>
            <w:r w:rsidRPr="00F032BA">
              <w:rPr>
                <w:sz w:val="21"/>
                <w:szCs w:val="21"/>
              </w:rPr>
              <w:t>28</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87</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p>
        </w:tc>
        <w:tc>
          <w:tcPr>
            <w:tcW w:w="384" w:type="pct"/>
            <w:vAlign w:val="center"/>
          </w:tcPr>
          <w:p w:rsidR="00775566" w:rsidRPr="00F032BA" w:rsidRDefault="00775566" w:rsidP="00775566">
            <w:pPr>
              <w:jc w:val="center"/>
              <w:rPr>
                <w:sz w:val="21"/>
                <w:szCs w:val="21"/>
              </w:rPr>
            </w:pPr>
            <w:r w:rsidRPr="00F032BA">
              <w:rPr>
                <w:rFonts w:hint="eastAsia"/>
                <w:sz w:val="21"/>
                <w:szCs w:val="21"/>
              </w:rPr>
              <w:t>4</w:t>
            </w:r>
          </w:p>
        </w:tc>
        <w:tc>
          <w:tcPr>
            <w:tcW w:w="220"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36</w:t>
            </w:r>
          </w:p>
        </w:tc>
        <w:tc>
          <w:tcPr>
            <w:tcW w:w="288" w:type="pct"/>
            <w:vAlign w:val="center"/>
          </w:tcPr>
          <w:p w:rsidR="00775566" w:rsidRPr="00F032BA" w:rsidRDefault="00775566" w:rsidP="00775566">
            <w:pPr>
              <w:jc w:val="center"/>
              <w:rPr>
                <w:sz w:val="21"/>
                <w:szCs w:val="21"/>
              </w:rPr>
            </w:pPr>
            <w:r w:rsidRPr="00F032BA">
              <w:rPr>
                <w:rFonts w:hint="eastAsia"/>
                <w:sz w:val="21"/>
                <w:szCs w:val="21"/>
              </w:rPr>
              <w:t>3</w:t>
            </w:r>
            <w:r w:rsidRPr="00F032BA">
              <w:rPr>
                <w:sz w:val="21"/>
                <w:szCs w:val="21"/>
              </w:rPr>
              <w:t>23</w:t>
            </w:r>
          </w:p>
        </w:tc>
        <w:tc>
          <w:tcPr>
            <w:tcW w:w="303" w:type="pct"/>
            <w:vAlign w:val="center"/>
          </w:tcPr>
          <w:p w:rsidR="00775566" w:rsidRPr="00F032BA" w:rsidRDefault="00775566" w:rsidP="00775566">
            <w:pPr>
              <w:jc w:val="center"/>
              <w:rPr>
                <w:sz w:val="21"/>
                <w:szCs w:val="21"/>
              </w:rPr>
            </w:pPr>
            <w:r w:rsidRPr="00F032BA">
              <w:rPr>
                <w:rFonts w:hint="eastAsia"/>
                <w:sz w:val="21"/>
                <w:szCs w:val="21"/>
              </w:rPr>
              <w:t>5</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新竹縣</w:t>
            </w:r>
          </w:p>
        </w:tc>
        <w:tc>
          <w:tcPr>
            <w:tcW w:w="372" w:type="pct"/>
            <w:vAlign w:val="center"/>
          </w:tcPr>
          <w:p w:rsidR="00775566" w:rsidRPr="00F032BA" w:rsidRDefault="00775566" w:rsidP="00EE19DC">
            <w:pPr>
              <w:jc w:val="right"/>
              <w:rPr>
                <w:sz w:val="21"/>
                <w:szCs w:val="21"/>
              </w:rPr>
            </w:pPr>
            <w:r w:rsidRPr="00F032BA">
              <w:rPr>
                <w:rFonts w:hint="eastAsia"/>
                <w:sz w:val="21"/>
                <w:szCs w:val="21"/>
              </w:rPr>
              <w:t>8</w:t>
            </w:r>
            <w:r w:rsidRPr="00F032BA">
              <w:rPr>
                <w:sz w:val="21"/>
                <w:szCs w:val="21"/>
              </w:rPr>
              <w:t>78</w:t>
            </w:r>
          </w:p>
        </w:tc>
        <w:tc>
          <w:tcPr>
            <w:tcW w:w="372" w:type="pct"/>
            <w:vAlign w:val="center"/>
          </w:tcPr>
          <w:p w:rsidR="00775566" w:rsidRPr="00F032BA" w:rsidRDefault="00775566" w:rsidP="00EE19DC">
            <w:pPr>
              <w:jc w:val="right"/>
              <w:rPr>
                <w:sz w:val="21"/>
                <w:szCs w:val="21"/>
              </w:rPr>
            </w:pPr>
            <w:r w:rsidRPr="00F032BA">
              <w:rPr>
                <w:rFonts w:hint="eastAsia"/>
                <w:sz w:val="21"/>
                <w:szCs w:val="21"/>
              </w:rPr>
              <w:t>4</w:t>
            </w:r>
            <w:r w:rsidRPr="00F032BA">
              <w:rPr>
                <w:sz w:val="21"/>
                <w:szCs w:val="21"/>
              </w:rPr>
              <w:t>90</w:t>
            </w:r>
          </w:p>
        </w:tc>
        <w:tc>
          <w:tcPr>
            <w:tcW w:w="356" w:type="pct"/>
            <w:vAlign w:val="center"/>
          </w:tcPr>
          <w:p w:rsidR="00775566" w:rsidRPr="00F032BA" w:rsidRDefault="00775566" w:rsidP="00EE19DC">
            <w:pPr>
              <w:jc w:val="right"/>
              <w:rPr>
                <w:sz w:val="21"/>
                <w:szCs w:val="21"/>
              </w:rPr>
            </w:pPr>
            <w:r w:rsidRPr="00F032BA">
              <w:rPr>
                <w:rFonts w:hint="eastAsia"/>
                <w:sz w:val="21"/>
                <w:szCs w:val="21"/>
              </w:rPr>
              <w:t>7</w:t>
            </w:r>
            <w:r w:rsidRPr="00F032BA">
              <w:rPr>
                <w:sz w:val="21"/>
                <w:szCs w:val="21"/>
              </w:rPr>
              <w:t>81</w:t>
            </w:r>
          </w:p>
        </w:tc>
        <w:tc>
          <w:tcPr>
            <w:tcW w:w="292" w:type="pct"/>
            <w:vAlign w:val="center"/>
          </w:tcPr>
          <w:p w:rsidR="00775566" w:rsidRPr="00F032BA" w:rsidRDefault="00775566" w:rsidP="00775566">
            <w:pPr>
              <w:jc w:val="center"/>
              <w:rPr>
                <w:sz w:val="21"/>
                <w:szCs w:val="21"/>
              </w:rPr>
            </w:pPr>
            <w:r w:rsidRPr="00F032BA">
              <w:rPr>
                <w:rFonts w:hint="eastAsia"/>
                <w:sz w:val="21"/>
                <w:szCs w:val="21"/>
              </w:rPr>
              <w:t>4</w:t>
            </w:r>
            <w:r w:rsidRPr="00F032BA">
              <w:rPr>
                <w:sz w:val="21"/>
                <w:szCs w:val="21"/>
              </w:rPr>
              <w:t>2</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4</w:t>
            </w:r>
            <w:r w:rsidRPr="00F032BA">
              <w:rPr>
                <w:sz w:val="21"/>
                <w:szCs w:val="21"/>
              </w:rPr>
              <w:t>2</w:t>
            </w:r>
          </w:p>
        </w:tc>
        <w:tc>
          <w:tcPr>
            <w:tcW w:w="302"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2</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9</w:t>
            </w:r>
          </w:p>
        </w:tc>
        <w:tc>
          <w:tcPr>
            <w:tcW w:w="288" w:type="pct"/>
            <w:vAlign w:val="center"/>
          </w:tcPr>
          <w:p w:rsidR="00775566" w:rsidRPr="00F032BA" w:rsidRDefault="00775566" w:rsidP="00775566">
            <w:pPr>
              <w:jc w:val="center"/>
              <w:rPr>
                <w:sz w:val="21"/>
                <w:szCs w:val="21"/>
              </w:rPr>
            </w:pPr>
            <w:r w:rsidRPr="00F032BA">
              <w:rPr>
                <w:rFonts w:hint="eastAsia"/>
                <w:sz w:val="21"/>
                <w:szCs w:val="21"/>
              </w:rPr>
              <w:t>4</w:t>
            </w:r>
            <w:r w:rsidRPr="00F032BA">
              <w:rPr>
                <w:sz w:val="21"/>
                <w:szCs w:val="21"/>
              </w:rPr>
              <w:t>2</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苗栗縣</w:t>
            </w:r>
          </w:p>
        </w:tc>
        <w:tc>
          <w:tcPr>
            <w:tcW w:w="372" w:type="pct"/>
            <w:vAlign w:val="center"/>
          </w:tcPr>
          <w:p w:rsidR="00775566" w:rsidRPr="00F032BA" w:rsidRDefault="00775566" w:rsidP="00EE19DC">
            <w:pPr>
              <w:jc w:val="right"/>
              <w:rPr>
                <w:sz w:val="21"/>
                <w:szCs w:val="21"/>
              </w:rPr>
            </w:pPr>
            <w:r w:rsidRPr="00F032BA">
              <w:rPr>
                <w:sz w:val="21"/>
                <w:szCs w:val="21"/>
              </w:rPr>
              <w:t>441</w:t>
            </w:r>
          </w:p>
        </w:tc>
        <w:tc>
          <w:tcPr>
            <w:tcW w:w="372" w:type="pct"/>
            <w:vAlign w:val="center"/>
          </w:tcPr>
          <w:p w:rsidR="00775566" w:rsidRPr="00F032BA" w:rsidRDefault="00775566" w:rsidP="00EE19DC">
            <w:pPr>
              <w:jc w:val="right"/>
              <w:rPr>
                <w:sz w:val="21"/>
                <w:szCs w:val="21"/>
              </w:rPr>
            </w:pPr>
            <w:r w:rsidRPr="00F032BA">
              <w:rPr>
                <w:rFonts w:hint="eastAsia"/>
                <w:sz w:val="21"/>
                <w:szCs w:val="21"/>
              </w:rPr>
              <w:t>3</w:t>
            </w:r>
            <w:r w:rsidRPr="00F032BA">
              <w:rPr>
                <w:sz w:val="21"/>
                <w:szCs w:val="21"/>
              </w:rPr>
              <w:t>45</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051</w:t>
            </w:r>
          </w:p>
        </w:tc>
        <w:tc>
          <w:tcPr>
            <w:tcW w:w="292" w:type="pct"/>
            <w:vAlign w:val="center"/>
          </w:tcPr>
          <w:p w:rsidR="00775566" w:rsidRPr="00F032BA" w:rsidRDefault="00775566" w:rsidP="00775566">
            <w:pPr>
              <w:jc w:val="center"/>
              <w:rPr>
                <w:sz w:val="21"/>
                <w:szCs w:val="21"/>
              </w:rPr>
            </w:pPr>
            <w:r w:rsidRPr="00F032BA">
              <w:rPr>
                <w:rFonts w:hint="eastAsia"/>
                <w:sz w:val="21"/>
                <w:szCs w:val="21"/>
              </w:rPr>
              <w:t>4</w:t>
            </w:r>
            <w:r w:rsidRPr="00F032BA">
              <w:rPr>
                <w:sz w:val="21"/>
                <w:szCs w:val="21"/>
              </w:rPr>
              <w:t>8</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4</w:t>
            </w:r>
            <w:r w:rsidRPr="00F032BA">
              <w:rPr>
                <w:sz w:val="21"/>
                <w:szCs w:val="21"/>
              </w:rPr>
              <w:t>8</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8</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rFonts w:hint="eastAsia"/>
                <w:sz w:val="21"/>
                <w:szCs w:val="21"/>
              </w:rPr>
              <w:t>1</w:t>
            </w:r>
          </w:p>
        </w:tc>
        <w:tc>
          <w:tcPr>
            <w:tcW w:w="220"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9</w:t>
            </w:r>
          </w:p>
        </w:tc>
        <w:tc>
          <w:tcPr>
            <w:tcW w:w="288" w:type="pct"/>
            <w:vAlign w:val="center"/>
          </w:tcPr>
          <w:p w:rsidR="00775566" w:rsidRPr="00F032BA" w:rsidRDefault="00775566" w:rsidP="00775566">
            <w:pPr>
              <w:jc w:val="center"/>
              <w:rPr>
                <w:sz w:val="21"/>
                <w:szCs w:val="21"/>
              </w:rPr>
            </w:pPr>
            <w:r w:rsidRPr="00F032BA">
              <w:rPr>
                <w:rFonts w:hint="eastAsia"/>
                <w:sz w:val="21"/>
                <w:szCs w:val="21"/>
              </w:rPr>
              <w:t>4</w:t>
            </w:r>
            <w:r w:rsidRPr="00F032BA">
              <w:rPr>
                <w:sz w:val="21"/>
                <w:szCs w:val="21"/>
              </w:rPr>
              <w:t>8</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彰化縣</w:t>
            </w:r>
          </w:p>
        </w:tc>
        <w:tc>
          <w:tcPr>
            <w:tcW w:w="372" w:type="pct"/>
            <w:vAlign w:val="center"/>
          </w:tcPr>
          <w:p w:rsidR="00775566" w:rsidRPr="00F032BA" w:rsidRDefault="00775566" w:rsidP="00EE19DC">
            <w:pPr>
              <w:jc w:val="right"/>
              <w:rPr>
                <w:sz w:val="21"/>
                <w:szCs w:val="21"/>
              </w:rPr>
            </w:pPr>
            <w:r w:rsidRPr="00F032BA">
              <w:rPr>
                <w:rFonts w:hint="eastAsia"/>
                <w:sz w:val="21"/>
                <w:szCs w:val="21"/>
              </w:rPr>
              <w:t>2</w:t>
            </w:r>
            <w:r w:rsidR="00EE19DC" w:rsidRPr="00F032BA">
              <w:rPr>
                <w:rFonts w:hint="eastAsia"/>
                <w:sz w:val="21"/>
                <w:szCs w:val="21"/>
              </w:rPr>
              <w:t>,</w:t>
            </w:r>
            <w:r w:rsidRPr="00F032BA">
              <w:rPr>
                <w:sz w:val="21"/>
                <w:szCs w:val="21"/>
              </w:rPr>
              <w:t>206</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062</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254</w:t>
            </w:r>
          </w:p>
        </w:tc>
        <w:tc>
          <w:tcPr>
            <w:tcW w:w="29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28</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1</w:t>
            </w:r>
            <w:r w:rsidRPr="00F032BA">
              <w:rPr>
                <w:sz w:val="21"/>
                <w:szCs w:val="21"/>
              </w:rPr>
              <w:t>28</w:t>
            </w:r>
          </w:p>
        </w:tc>
        <w:tc>
          <w:tcPr>
            <w:tcW w:w="302" w:type="pct"/>
            <w:vAlign w:val="center"/>
          </w:tcPr>
          <w:p w:rsidR="00775566" w:rsidRPr="00F032BA" w:rsidRDefault="00775566" w:rsidP="00775566">
            <w:pPr>
              <w:jc w:val="center"/>
              <w:rPr>
                <w:sz w:val="21"/>
                <w:szCs w:val="21"/>
              </w:rPr>
            </w:pPr>
            <w:r w:rsidRPr="00F032BA">
              <w:rPr>
                <w:rFonts w:hint="eastAsia"/>
                <w:sz w:val="21"/>
                <w:szCs w:val="21"/>
              </w:rPr>
              <w:t>6</w:t>
            </w:r>
            <w:r w:rsidRPr="00F032BA">
              <w:rPr>
                <w:sz w:val="21"/>
                <w:szCs w:val="21"/>
              </w:rPr>
              <w:t>5</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rFonts w:hint="eastAsia"/>
                <w:sz w:val="21"/>
                <w:szCs w:val="21"/>
              </w:rPr>
              <w:t>2</w:t>
            </w:r>
          </w:p>
        </w:tc>
        <w:tc>
          <w:tcPr>
            <w:tcW w:w="220" w:type="pct"/>
            <w:vAlign w:val="center"/>
          </w:tcPr>
          <w:p w:rsidR="00775566" w:rsidRPr="00F032BA" w:rsidRDefault="00775566" w:rsidP="00775566">
            <w:pPr>
              <w:jc w:val="center"/>
              <w:rPr>
                <w:sz w:val="21"/>
                <w:szCs w:val="21"/>
              </w:rPr>
            </w:pPr>
            <w:r w:rsidRPr="00F032BA">
              <w:rPr>
                <w:rFonts w:hint="eastAsia"/>
                <w:sz w:val="21"/>
                <w:szCs w:val="21"/>
              </w:rPr>
              <w:t>6</w:t>
            </w:r>
            <w:r w:rsidRPr="00F032BA">
              <w:rPr>
                <w:sz w:val="21"/>
                <w:szCs w:val="21"/>
              </w:rPr>
              <w:t>1</w:t>
            </w:r>
          </w:p>
        </w:tc>
        <w:tc>
          <w:tcPr>
            <w:tcW w:w="288"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18</w:t>
            </w:r>
          </w:p>
        </w:tc>
        <w:tc>
          <w:tcPr>
            <w:tcW w:w="303"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0</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南投縣</w:t>
            </w:r>
          </w:p>
        </w:tc>
        <w:tc>
          <w:tcPr>
            <w:tcW w:w="372" w:type="pct"/>
            <w:vAlign w:val="center"/>
          </w:tcPr>
          <w:p w:rsidR="00775566" w:rsidRPr="00F032BA" w:rsidRDefault="00775566" w:rsidP="00EE19DC">
            <w:pPr>
              <w:jc w:val="right"/>
              <w:rPr>
                <w:sz w:val="21"/>
                <w:szCs w:val="21"/>
              </w:rPr>
            </w:pPr>
            <w:r w:rsidRPr="00F032BA">
              <w:rPr>
                <w:rFonts w:hint="eastAsia"/>
                <w:sz w:val="21"/>
                <w:szCs w:val="21"/>
              </w:rPr>
              <w:t>5</w:t>
            </w:r>
            <w:r w:rsidRPr="00F032BA">
              <w:rPr>
                <w:sz w:val="21"/>
                <w:szCs w:val="21"/>
              </w:rPr>
              <w:t>31</w:t>
            </w:r>
          </w:p>
        </w:tc>
        <w:tc>
          <w:tcPr>
            <w:tcW w:w="372" w:type="pct"/>
            <w:vAlign w:val="center"/>
          </w:tcPr>
          <w:p w:rsidR="00775566" w:rsidRPr="00F032BA" w:rsidRDefault="00775566" w:rsidP="00EE19DC">
            <w:pPr>
              <w:jc w:val="right"/>
              <w:rPr>
                <w:sz w:val="21"/>
                <w:szCs w:val="21"/>
              </w:rPr>
            </w:pPr>
            <w:r w:rsidRPr="00F032BA">
              <w:rPr>
                <w:rFonts w:hint="eastAsia"/>
                <w:sz w:val="21"/>
                <w:szCs w:val="21"/>
              </w:rPr>
              <w:t>2</w:t>
            </w:r>
            <w:r w:rsidRPr="00F032BA">
              <w:rPr>
                <w:sz w:val="21"/>
                <w:szCs w:val="21"/>
              </w:rPr>
              <w:t>39</w:t>
            </w:r>
          </w:p>
        </w:tc>
        <w:tc>
          <w:tcPr>
            <w:tcW w:w="356" w:type="pct"/>
            <w:vAlign w:val="center"/>
          </w:tcPr>
          <w:p w:rsidR="00775566" w:rsidRPr="00F032BA" w:rsidRDefault="00775566" w:rsidP="00EE19DC">
            <w:pPr>
              <w:jc w:val="right"/>
              <w:rPr>
                <w:sz w:val="21"/>
                <w:szCs w:val="21"/>
              </w:rPr>
            </w:pPr>
            <w:r w:rsidRPr="00F032BA">
              <w:rPr>
                <w:rFonts w:hint="eastAsia"/>
                <w:sz w:val="21"/>
                <w:szCs w:val="21"/>
              </w:rPr>
              <w:t>9</w:t>
            </w:r>
            <w:r w:rsidRPr="00F032BA">
              <w:rPr>
                <w:sz w:val="21"/>
                <w:szCs w:val="21"/>
              </w:rPr>
              <w:t>91</w:t>
            </w:r>
          </w:p>
        </w:tc>
        <w:tc>
          <w:tcPr>
            <w:tcW w:w="292" w:type="pct"/>
            <w:vAlign w:val="center"/>
          </w:tcPr>
          <w:p w:rsidR="00775566" w:rsidRPr="00F032BA" w:rsidRDefault="00775566" w:rsidP="00775566">
            <w:pPr>
              <w:jc w:val="center"/>
              <w:rPr>
                <w:sz w:val="21"/>
                <w:szCs w:val="21"/>
              </w:rPr>
            </w:pPr>
            <w:r w:rsidRPr="00F032BA">
              <w:rPr>
                <w:rFonts w:hint="eastAsia"/>
                <w:sz w:val="21"/>
                <w:szCs w:val="21"/>
              </w:rPr>
              <w:t>8</w:t>
            </w:r>
            <w:r w:rsidRPr="00F032BA">
              <w:rPr>
                <w:sz w:val="21"/>
                <w:szCs w:val="21"/>
              </w:rPr>
              <w:t>4</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8</w:t>
            </w:r>
            <w:r w:rsidRPr="00F032BA">
              <w:rPr>
                <w:sz w:val="21"/>
                <w:szCs w:val="21"/>
              </w:rPr>
              <w:t>4</w:t>
            </w:r>
          </w:p>
        </w:tc>
        <w:tc>
          <w:tcPr>
            <w:tcW w:w="302" w:type="pct"/>
            <w:vAlign w:val="center"/>
          </w:tcPr>
          <w:p w:rsidR="00775566" w:rsidRPr="00F032BA" w:rsidRDefault="00775566" w:rsidP="00775566">
            <w:pPr>
              <w:jc w:val="center"/>
              <w:rPr>
                <w:sz w:val="21"/>
                <w:szCs w:val="21"/>
              </w:rPr>
            </w:pPr>
            <w:r w:rsidRPr="00F032BA">
              <w:rPr>
                <w:rFonts w:hint="eastAsia"/>
                <w:sz w:val="21"/>
                <w:szCs w:val="21"/>
              </w:rPr>
              <w:t>4</w:t>
            </w:r>
            <w:r w:rsidRPr="00F032BA">
              <w:rPr>
                <w:sz w:val="21"/>
                <w:szCs w:val="21"/>
              </w:rPr>
              <w:t>7</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3</w:t>
            </w:r>
            <w:r w:rsidRPr="00F032BA">
              <w:rPr>
                <w:sz w:val="21"/>
                <w:szCs w:val="21"/>
              </w:rPr>
              <w:t>7</w:t>
            </w:r>
          </w:p>
        </w:tc>
        <w:tc>
          <w:tcPr>
            <w:tcW w:w="288" w:type="pct"/>
            <w:vAlign w:val="center"/>
          </w:tcPr>
          <w:p w:rsidR="00775566" w:rsidRPr="00F032BA" w:rsidRDefault="00775566" w:rsidP="00775566">
            <w:pPr>
              <w:jc w:val="center"/>
              <w:rPr>
                <w:sz w:val="21"/>
                <w:szCs w:val="21"/>
              </w:rPr>
            </w:pPr>
            <w:r w:rsidRPr="00F032BA">
              <w:rPr>
                <w:rFonts w:hint="eastAsia"/>
                <w:sz w:val="21"/>
                <w:szCs w:val="21"/>
              </w:rPr>
              <w:t>8</w:t>
            </w:r>
            <w:r w:rsidRPr="00F032BA">
              <w:rPr>
                <w:sz w:val="21"/>
                <w:szCs w:val="21"/>
              </w:rPr>
              <w:t>4</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雲林縣</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771</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396</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542</w:t>
            </w:r>
          </w:p>
        </w:tc>
        <w:tc>
          <w:tcPr>
            <w:tcW w:w="29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31</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1</w:t>
            </w:r>
            <w:r w:rsidRPr="00F032BA">
              <w:rPr>
                <w:sz w:val="21"/>
                <w:szCs w:val="21"/>
              </w:rPr>
              <w:t>31</w:t>
            </w:r>
          </w:p>
        </w:tc>
        <w:tc>
          <w:tcPr>
            <w:tcW w:w="302" w:type="pct"/>
            <w:vAlign w:val="center"/>
          </w:tcPr>
          <w:p w:rsidR="00775566" w:rsidRPr="00F032BA" w:rsidRDefault="00775566" w:rsidP="00775566">
            <w:pPr>
              <w:jc w:val="center"/>
              <w:rPr>
                <w:sz w:val="21"/>
                <w:szCs w:val="21"/>
              </w:rPr>
            </w:pPr>
            <w:r w:rsidRPr="00F032BA">
              <w:rPr>
                <w:rFonts w:hint="eastAsia"/>
                <w:sz w:val="21"/>
                <w:szCs w:val="21"/>
              </w:rPr>
              <w:t>5</w:t>
            </w:r>
            <w:r w:rsidRPr="00F032BA">
              <w:rPr>
                <w:sz w:val="21"/>
                <w:szCs w:val="21"/>
              </w:rPr>
              <w:t>4</w:t>
            </w:r>
          </w:p>
        </w:tc>
        <w:tc>
          <w:tcPr>
            <w:tcW w:w="302" w:type="pct"/>
            <w:vAlign w:val="center"/>
          </w:tcPr>
          <w:p w:rsidR="00775566" w:rsidRPr="00F032BA" w:rsidRDefault="00775566" w:rsidP="00775566">
            <w:pPr>
              <w:jc w:val="center"/>
              <w:rPr>
                <w:sz w:val="21"/>
                <w:szCs w:val="21"/>
              </w:rPr>
            </w:pPr>
            <w:r w:rsidRPr="00F032BA">
              <w:rPr>
                <w:rFonts w:hint="eastAsia"/>
                <w:sz w:val="21"/>
                <w:szCs w:val="21"/>
              </w:rPr>
              <w:t>5</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7</w:t>
            </w:r>
            <w:r w:rsidRPr="00F032BA">
              <w:rPr>
                <w:sz w:val="21"/>
                <w:szCs w:val="21"/>
              </w:rPr>
              <w:t>2</w:t>
            </w:r>
          </w:p>
        </w:tc>
        <w:tc>
          <w:tcPr>
            <w:tcW w:w="288"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31</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嘉義縣</w:t>
            </w:r>
          </w:p>
        </w:tc>
        <w:tc>
          <w:tcPr>
            <w:tcW w:w="372" w:type="pct"/>
            <w:vAlign w:val="center"/>
          </w:tcPr>
          <w:p w:rsidR="00775566" w:rsidRPr="00F032BA" w:rsidRDefault="00775566" w:rsidP="00EE19DC">
            <w:pPr>
              <w:jc w:val="right"/>
              <w:rPr>
                <w:sz w:val="21"/>
                <w:szCs w:val="21"/>
              </w:rPr>
            </w:pPr>
            <w:r w:rsidRPr="00F032BA">
              <w:rPr>
                <w:rFonts w:hint="eastAsia"/>
                <w:sz w:val="21"/>
                <w:szCs w:val="21"/>
              </w:rPr>
              <w:t>4</w:t>
            </w:r>
            <w:r w:rsidRPr="00F032BA">
              <w:rPr>
                <w:sz w:val="21"/>
                <w:szCs w:val="21"/>
              </w:rPr>
              <w:t>90</w:t>
            </w:r>
          </w:p>
        </w:tc>
        <w:tc>
          <w:tcPr>
            <w:tcW w:w="372" w:type="pct"/>
            <w:vAlign w:val="center"/>
          </w:tcPr>
          <w:p w:rsidR="00775566" w:rsidRPr="00F032BA" w:rsidRDefault="00775566" w:rsidP="00EE19DC">
            <w:pPr>
              <w:jc w:val="right"/>
              <w:rPr>
                <w:sz w:val="21"/>
                <w:szCs w:val="21"/>
              </w:rPr>
            </w:pPr>
            <w:r w:rsidRPr="00F032BA">
              <w:rPr>
                <w:rFonts w:hint="eastAsia"/>
                <w:sz w:val="21"/>
                <w:szCs w:val="21"/>
              </w:rPr>
              <w:t>4</w:t>
            </w:r>
            <w:r w:rsidRPr="00F032BA">
              <w:rPr>
                <w:sz w:val="21"/>
                <w:szCs w:val="21"/>
              </w:rPr>
              <w:t>34</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866</w:t>
            </w:r>
          </w:p>
        </w:tc>
        <w:tc>
          <w:tcPr>
            <w:tcW w:w="292" w:type="pct"/>
            <w:vAlign w:val="center"/>
          </w:tcPr>
          <w:p w:rsidR="00775566" w:rsidRPr="00F032BA" w:rsidRDefault="00775566" w:rsidP="00775566">
            <w:pPr>
              <w:jc w:val="center"/>
              <w:rPr>
                <w:sz w:val="21"/>
                <w:szCs w:val="21"/>
              </w:rPr>
            </w:pPr>
            <w:r w:rsidRPr="00F032BA">
              <w:rPr>
                <w:rFonts w:hint="eastAsia"/>
                <w:sz w:val="21"/>
                <w:szCs w:val="21"/>
              </w:rPr>
              <w:t>3</w:t>
            </w:r>
            <w:r w:rsidRPr="00F032BA">
              <w:rPr>
                <w:sz w:val="21"/>
                <w:szCs w:val="21"/>
              </w:rPr>
              <w:t>1</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3</w:t>
            </w:r>
            <w:r w:rsidRPr="00F032BA">
              <w:rPr>
                <w:sz w:val="21"/>
                <w:szCs w:val="21"/>
              </w:rPr>
              <w:t>1</w:t>
            </w:r>
          </w:p>
        </w:tc>
        <w:tc>
          <w:tcPr>
            <w:tcW w:w="302" w:type="pct"/>
            <w:vAlign w:val="center"/>
          </w:tcPr>
          <w:p w:rsidR="00775566" w:rsidRPr="00F032BA" w:rsidRDefault="00775566" w:rsidP="00775566">
            <w:pPr>
              <w:jc w:val="center"/>
              <w:rPr>
                <w:sz w:val="21"/>
                <w:szCs w:val="21"/>
              </w:rPr>
            </w:pPr>
            <w:r w:rsidRPr="00F032BA">
              <w:rPr>
                <w:rFonts w:hint="eastAsia"/>
                <w:sz w:val="21"/>
                <w:szCs w:val="21"/>
              </w:rPr>
              <w:t>2</w:t>
            </w:r>
            <w:r w:rsidRPr="00F032BA">
              <w:rPr>
                <w:sz w:val="21"/>
                <w:szCs w:val="21"/>
              </w:rPr>
              <w:t>0</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rFonts w:hint="eastAsia"/>
                <w:sz w:val="21"/>
                <w:szCs w:val="21"/>
              </w:rPr>
              <w:t>1</w:t>
            </w:r>
          </w:p>
        </w:tc>
        <w:tc>
          <w:tcPr>
            <w:tcW w:w="220"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0</w:t>
            </w:r>
          </w:p>
        </w:tc>
        <w:tc>
          <w:tcPr>
            <w:tcW w:w="288" w:type="pct"/>
            <w:vAlign w:val="center"/>
          </w:tcPr>
          <w:p w:rsidR="00775566" w:rsidRPr="00F032BA" w:rsidRDefault="00775566" w:rsidP="00775566">
            <w:pPr>
              <w:jc w:val="center"/>
              <w:rPr>
                <w:sz w:val="21"/>
                <w:szCs w:val="21"/>
              </w:rPr>
            </w:pPr>
            <w:r w:rsidRPr="00F032BA">
              <w:rPr>
                <w:rFonts w:hint="eastAsia"/>
                <w:sz w:val="21"/>
                <w:szCs w:val="21"/>
              </w:rPr>
              <w:t>3</w:t>
            </w:r>
            <w:r w:rsidRPr="00F032BA">
              <w:rPr>
                <w:sz w:val="21"/>
                <w:szCs w:val="21"/>
              </w:rPr>
              <w:t>1</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屏東縣</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491</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156</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00EE19DC" w:rsidRPr="00F032BA">
              <w:rPr>
                <w:rFonts w:hint="eastAsia"/>
                <w:sz w:val="21"/>
                <w:szCs w:val="21"/>
              </w:rPr>
              <w:t>,</w:t>
            </w:r>
            <w:r w:rsidRPr="00F032BA">
              <w:rPr>
                <w:sz w:val="21"/>
                <w:szCs w:val="21"/>
              </w:rPr>
              <w:t>191</w:t>
            </w:r>
          </w:p>
        </w:tc>
        <w:tc>
          <w:tcPr>
            <w:tcW w:w="292" w:type="pct"/>
            <w:vAlign w:val="center"/>
          </w:tcPr>
          <w:p w:rsidR="00775566" w:rsidRPr="00F032BA" w:rsidRDefault="00775566" w:rsidP="00775566">
            <w:pPr>
              <w:jc w:val="center"/>
              <w:rPr>
                <w:sz w:val="21"/>
                <w:szCs w:val="21"/>
              </w:rPr>
            </w:pPr>
            <w:r w:rsidRPr="00F032BA">
              <w:rPr>
                <w:rFonts w:hint="eastAsia"/>
                <w:sz w:val="21"/>
                <w:szCs w:val="21"/>
              </w:rPr>
              <w:t>9</w:t>
            </w:r>
            <w:r w:rsidRPr="00F032BA">
              <w:rPr>
                <w:sz w:val="21"/>
                <w:szCs w:val="21"/>
              </w:rPr>
              <w:t>8</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9</w:t>
            </w:r>
            <w:r w:rsidRPr="00F032BA">
              <w:rPr>
                <w:sz w:val="21"/>
                <w:szCs w:val="21"/>
              </w:rPr>
              <w:t>8</w:t>
            </w:r>
          </w:p>
        </w:tc>
        <w:tc>
          <w:tcPr>
            <w:tcW w:w="302" w:type="pct"/>
            <w:vAlign w:val="center"/>
          </w:tcPr>
          <w:p w:rsidR="00775566" w:rsidRPr="00F032BA" w:rsidRDefault="00775566" w:rsidP="00775566">
            <w:pPr>
              <w:jc w:val="center"/>
              <w:rPr>
                <w:sz w:val="21"/>
                <w:szCs w:val="21"/>
              </w:rPr>
            </w:pPr>
            <w:r w:rsidRPr="00F032BA">
              <w:rPr>
                <w:rFonts w:hint="eastAsia"/>
                <w:sz w:val="21"/>
                <w:szCs w:val="21"/>
              </w:rPr>
              <w:t>6</w:t>
            </w:r>
            <w:r w:rsidRPr="00F032BA">
              <w:rPr>
                <w:sz w:val="21"/>
                <w:szCs w:val="21"/>
              </w:rPr>
              <w:t>3</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3</w:t>
            </w:r>
            <w:r w:rsidRPr="00F032BA">
              <w:rPr>
                <w:sz w:val="21"/>
                <w:szCs w:val="21"/>
              </w:rPr>
              <w:t>4</w:t>
            </w:r>
          </w:p>
        </w:tc>
        <w:tc>
          <w:tcPr>
            <w:tcW w:w="288" w:type="pct"/>
            <w:vAlign w:val="center"/>
          </w:tcPr>
          <w:p w:rsidR="00775566" w:rsidRPr="00F032BA" w:rsidRDefault="00775566" w:rsidP="00775566">
            <w:pPr>
              <w:jc w:val="center"/>
              <w:rPr>
                <w:sz w:val="21"/>
                <w:szCs w:val="21"/>
              </w:rPr>
            </w:pPr>
            <w:r w:rsidRPr="00F032BA">
              <w:rPr>
                <w:rFonts w:hint="eastAsia"/>
                <w:sz w:val="21"/>
                <w:szCs w:val="21"/>
              </w:rPr>
              <w:t>9</w:t>
            </w:r>
            <w:r w:rsidRPr="00F032BA">
              <w:rPr>
                <w:sz w:val="21"/>
                <w:szCs w:val="21"/>
              </w:rPr>
              <w:t>8</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臺東縣</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Pr="00F032BA">
              <w:rPr>
                <w:sz w:val="21"/>
                <w:szCs w:val="21"/>
              </w:rPr>
              <w:t>52</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Pr="00F032BA">
              <w:rPr>
                <w:sz w:val="21"/>
                <w:szCs w:val="21"/>
              </w:rPr>
              <w:t>20</w:t>
            </w:r>
          </w:p>
        </w:tc>
        <w:tc>
          <w:tcPr>
            <w:tcW w:w="356" w:type="pct"/>
            <w:vAlign w:val="center"/>
          </w:tcPr>
          <w:p w:rsidR="00775566" w:rsidRPr="00F032BA" w:rsidRDefault="00775566" w:rsidP="00EE19DC">
            <w:pPr>
              <w:jc w:val="right"/>
              <w:rPr>
                <w:sz w:val="21"/>
                <w:szCs w:val="21"/>
              </w:rPr>
            </w:pPr>
            <w:r w:rsidRPr="00F032BA">
              <w:rPr>
                <w:rFonts w:hint="eastAsia"/>
                <w:sz w:val="21"/>
                <w:szCs w:val="21"/>
              </w:rPr>
              <w:t>2</w:t>
            </w:r>
            <w:r w:rsidRPr="00F032BA">
              <w:rPr>
                <w:sz w:val="21"/>
                <w:szCs w:val="21"/>
              </w:rPr>
              <w:t>44</w:t>
            </w:r>
          </w:p>
        </w:tc>
        <w:tc>
          <w:tcPr>
            <w:tcW w:w="29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1</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1</w:t>
            </w:r>
            <w:r w:rsidRPr="00F032BA">
              <w:rPr>
                <w:sz w:val="21"/>
                <w:szCs w:val="21"/>
              </w:rPr>
              <w:t>1</w:t>
            </w:r>
          </w:p>
        </w:tc>
        <w:tc>
          <w:tcPr>
            <w:tcW w:w="302" w:type="pct"/>
            <w:vAlign w:val="center"/>
          </w:tcPr>
          <w:p w:rsidR="00775566" w:rsidRPr="00F032BA" w:rsidRDefault="00775566" w:rsidP="00775566">
            <w:pPr>
              <w:jc w:val="center"/>
              <w:rPr>
                <w:sz w:val="21"/>
                <w:szCs w:val="21"/>
              </w:rPr>
            </w:pPr>
            <w:r w:rsidRPr="00F032BA">
              <w:rPr>
                <w:rFonts w:hint="eastAsia"/>
                <w:sz w:val="21"/>
                <w:szCs w:val="21"/>
              </w:rPr>
              <w:t>8</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3</w:t>
            </w:r>
          </w:p>
        </w:tc>
        <w:tc>
          <w:tcPr>
            <w:tcW w:w="288"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1</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花蓮縣</w:t>
            </w:r>
          </w:p>
        </w:tc>
        <w:tc>
          <w:tcPr>
            <w:tcW w:w="372" w:type="pct"/>
            <w:vAlign w:val="center"/>
          </w:tcPr>
          <w:p w:rsidR="00775566" w:rsidRPr="00F032BA" w:rsidRDefault="00775566" w:rsidP="00EE19DC">
            <w:pPr>
              <w:jc w:val="right"/>
              <w:rPr>
                <w:sz w:val="21"/>
                <w:szCs w:val="21"/>
              </w:rPr>
            </w:pPr>
            <w:r w:rsidRPr="00F032BA">
              <w:rPr>
                <w:rFonts w:hint="eastAsia"/>
                <w:sz w:val="21"/>
                <w:szCs w:val="21"/>
              </w:rPr>
              <w:t>4</w:t>
            </w:r>
            <w:r w:rsidRPr="00F032BA">
              <w:rPr>
                <w:sz w:val="21"/>
                <w:szCs w:val="21"/>
              </w:rPr>
              <w:t>12</w:t>
            </w:r>
          </w:p>
        </w:tc>
        <w:tc>
          <w:tcPr>
            <w:tcW w:w="372" w:type="pct"/>
            <w:vAlign w:val="center"/>
          </w:tcPr>
          <w:p w:rsidR="00775566" w:rsidRPr="00F032BA" w:rsidRDefault="00775566" w:rsidP="00EE19DC">
            <w:pPr>
              <w:jc w:val="right"/>
              <w:rPr>
                <w:sz w:val="21"/>
                <w:szCs w:val="21"/>
              </w:rPr>
            </w:pPr>
            <w:r w:rsidRPr="00F032BA">
              <w:rPr>
                <w:rFonts w:hint="eastAsia"/>
                <w:sz w:val="21"/>
                <w:szCs w:val="21"/>
              </w:rPr>
              <w:t>3</w:t>
            </w:r>
            <w:r w:rsidRPr="00F032BA">
              <w:rPr>
                <w:sz w:val="21"/>
                <w:szCs w:val="21"/>
              </w:rPr>
              <w:t>94</w:t>
            </w:r>
          </w:p>
        </w:tc>
        <w:tc>
          <w:tcPr>
            <w:tcW w:w="356" w:type="pct"/>
            <w:vAlign w:val="center"/>
          </w:tcPr>
          <w:p w:rsidR="00775566" w:rsidRPr="00F032BA" w:rsidRDefault="00775566" w:rsidP="00EE19DC">
            <w:pPr>
              <w:jc w:val="right"/>
              <w:rPr>
                <w:sz w:val="21"/>
                <w:szCs w:val="21"/>
              </w:rPr>
            </w:pPr>
            <w:r w:rsidRPr="00F032BA">
              <w:rPr>
                <w:rFonts w:hint="eastAsia"/>
                <w:sz w:val="21"/>
                <w:szCs w:val="21"/>
              </w:rPr>
              <w:t>7</w:t>
            </w:r>
            <w:r w:rsidRPr="00F032BA">
              <w:rPr>
                <w:sz w:val="21"/>
                <w:szCs w:val="21"/>
              </w:rPr>
              <w:t>69</w:t>
            </w:r>
          </w:p>
        </w:tc>
        <w:tc>
          <w:tcPr>
            <w:tcW w:w="29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0</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1</w:t>
            </w:r>
            <w:r w:rsidRPr="00F032BA">
              <w:rPr>
                <w:sz w:val="21"/>
                <w:szCs w:val="21"/>
              </w:rPr>
              <w:t>0</w:t>
            </w:r>
          </w:p>
        </w:tc>
        <w:tc>
          <w:tcPr>
            <w:tcW w:w="302" w:type="pct"/>
            <w:vAlign w:val="center"/>
          </w:tcPr>
          <w:p w:rsidR="00775566" w:rsidRPr="00F032BA" w:rsidRDefault="00775566" w:rsidP="00775566">
            <w:pPr>
              <w:jc w:val="center"/>
              <w:rPr>
                <w:sz w:val="21"/>
                <w:szCs w:val="21"/>
              </w:rPr>
            </w:pPr>
            <w:r w:rsidRPr="00F032BA">
              <w:rPr>
                <w:rFonts w:hint="eastAsia"/>
                <w:sz w:val="21"/>
                <w:szCs w:val="21"/>
              </w:rPr>
              <w:t>5</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5</w:t>
            </w:r>
          </w:p>
        </w:tc>
        <w:tc>
          <w:tcPr>
            <w:tcW w:w="288"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0</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澎湖縣</w:t>
            </w:r>
          </w:p>
        </w:tc>
        <w:tc>
          <w:tcPr>
            <w:tcW w:w="372" w:type="pct"/>
            <w:vAlign w:val="center"/>
          </w:tcPr>
          <w:p w:rsidR="00775566" w:rsidRPr="00F032BA" w:rsidRDefault="00775566" w:rsidP="00EE19DC">
            <w:pPr>
              <w:jc w:val="right"/>
              <w:rPr>
                <w:sz w:val="21"/>
                <w:szCs w:val="21"/>
              </w:rPr>
            </w:pPr>
            <w:r w:rsidRPr="00F032BA">
              <w:rPr>
                <w:rFonts w:hint="eastAsia"/>
                <w:sz w:val="21"/>
                <w:szCs w:val="21"/>
              </w:rPr>
              <w:t>7</w:t>
            </w:r>
            <w:r w:rsidRPr="00F032BA">
              <w:rPr>
                <w:sz w:val="21"/>
                <w:szCs w:val="21"/>
              </w:rPr>
              <w:t>3</w:t>
            </w:r>
          </w:p>
        </w:tc>
        <w:tc>
          <w:tcPr>
            <w:tcW w:w="372" w:type="pct"/>
            <w:vAlign w:val="center"/>
          </w:tcPr>
          <w:p w:rsidR="00775566" w:rsidRPr="00F032BA" w:rsidRDefault="00775566" w:rsidP="00EE19DC">
            <w:pPr>
              <w:jc w:val="right"/>
              <w:rPr>
                <w:sz w:val="21"/>
                <w:szCs w:val="21"/>
              </w:rPr>
            </w:pPr>
            <w:r w:rsidRPr="00F032BA">
              <w:rPr>
                <w:rFonts w:hint="eastAsia"/>
                <w:sz w:val="21"/>
                <w:szCs w:val="21"/>
              </w:rPr>
              <w:t>7</w:t>
            </w:r>
            <w:r w:rsidRPr="00F032BA">
              <w:rPr>
                <w:sz w:val="21"/>
                <w:szCs w:val="21"/>
              </w:rPr>
              <w:t>0</w:t>
            </w:r>
          </w:p>
        </w:tc>
        <w:tc>
          <w:tcPr>
            <w:tcW w:w="356" w:type="pct"/>
            <w:vAlign w:val="center"/>
          </w:tcPr>
          <w:p w:rsidR="00775566" w:rsidRPr="00F032BA" w:rsidRDefault="00775566" w:rsidP="00EE19DC">
            <w:pPr>
              <w:jc w:val="right"/>
              <w:rPr>
                <w:sz w:val="21"/>
                <w:szCs w:val="21"/>
              </w:rPr>
            </w:pPr>
            <w:r w:rsidRPr="00F032BA">
              <w:rPr>
                <w:rFonts w:hint="eastAsia"/>
                <w:sz w:val="21"/>
                <w:szCs w:val="21"/>
              </w:rPr>
              <w:t>5</w:t>
            </w:r>
            <w:r w:rsidRPr="00F032BA">
              <w:rPr>
                <w:sz w:val="21"/>
                <w:szCs w:val="21"/>
              </w:rPr>
              <w:t>00</w:t>
            </w:r>
          </w:p>
        </w:tc>
        <w:tc>
          <w:tcPr>
            <w:tcW w:w="292" w:type="pct"/>
            <w:vAlign w:val="center"/>
          </w:tcPr>
          <w:p w:rsidR="00775566" w:rsidRPr="00F032BA" w:rsidRDefault="00775566" w:rsidP="00775566">
            <w:pPr>
              <w:jc w:val="center"/>
              <w:rPr>
                <w:sz w:val="21"/>
                <w:szCs w:val="21"/>
              </w:rPr>
            </w:pPr>
            <w:r w:rsidRPr="00F032BA">
              <w:rPr>
                <w:rFonts w:hint="eastAsia"/>
                <w:sz w:val="21"/>
                <w:szCs w:val="21"/>
              </w:rPr>
              <w:t>1</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1</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sz w:val="21"/>
                <w:szCs w:val="21"/>
              </w:rPr>
              <w:t>－</w:t>
            </w:r>
          </w:p>
        </w:tc>
        <w:tc>
          <w:tcPr>
            <w:tcW w:w="288" w:type="pct"/>
            <w:vAlign w:val="center"/>
          </w:tcPr>
          <w:p w:rsidR="00775566" w:rsidRPr="00F032BA" w:rsidRDefault="00775566" w:rsidP="00775566">
            <w:pPr>
              <w:jc w:val="center"/>
              <w:rPr>
                <w:sz w:val="21"/>
                <w:szCs w:val="21"/>
              </w:rPr>
            </w:pPr>
            <w:r w:rsidRPr="00F032BA">
              <w:rPr>
                <w:rFonts w:hint="eastAsia"/>
                <w:sz w:val="21"/>
                <w:szCs w:val="21"/>
              </w:rPr>
              <w:t>1</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r w:rsidRPr="00F032BA">
              <w:rPr>
                <w:sz w:val="21"/>
                <w:szCs w:val="21"/>
              </w:rPr>
              <w:t>－</w:t>
            </w: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基隆市</w:t>
            </w:r>
          </w:p>
        </w:tc>
        <w:tc>
          <w:tcPr>
            <w:tcW w:w="372" w:type="pct"/>
            <w:vAlign w:val="center"/>
          </w:tcPr>
          <w:p w:rsidR="00775566" w:rsidRPr="00F032BA" w:rsidRDefault="00775566" w:rsidP="00EE19DC">
            <w:pPr>
              <w:jc w:val="right"/>
              <w:rPr>
                <w:sz w:val="21"/>
                <w:szCs w:val="21"/>
              </w:rPr>
            </w:pPr>
            <w:r w:rsidRPr="00F032BA">
              <w:rPr>
                <w:rFonts w:hint="eastAsia"/>
                <w:sz w:val="21"/>
                <w:szCs w:val="21"/>
              </w:rPr>
              <w:t>7</w:t>
            </w:r>
            <w:r w:rsidRPr="00F032BA">
              <w:rPr>
                <w:sz w:val="21"/>
                <w:szCs w:val="21"/>
              </w:rPr>
              <w:t>3</w:t>
            </w:r>
          </w:p>
        </w:tc>
        <w:tc>
          <w:tcPr>
            <w:tcW w:w="372" w:type="pct"/>
            <w:vAlign w:val="center"/>
          </w:tcPr>
          <w:p w:rsidR="00775566" w:rsidRPr="00F032BA" w:rsidRDefault="00775566" w:rsidP="00EE19DC">
            <w:pPr>
              <w:jc w:val="right"/>
              <w:rPr>
                <w:sz w:val="21"/>
                <w:szCs w:val="21"/>
              </w:rPr>
            </w:pPr>
            <w:r w:rsidRPr="00F032BA">
              <w:rPr>
                <w:rFonts w:hint="eastAsia"/>
                <w:sz w:val="21"/>
                <w:szCs w:val="21"/>
              </w:rPr>
              <w:t>4</w:t>
            </w:r>
            <w:r w:rsidRPr="00F032BA">
              <w:rPr>
                <w:sz w:val="21"/>
                <w:szCs w:val="21"/>
              </w:rPr>
              <w:t>3</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Pr="00F032BA">
              <w:rPr>
                <w:sz w:val="21"/>
                <w:szCs w:val="21"/>
              </w:rPr>
              <w:t>31</w:t>
            </w:r>
          </w:p>
        </w:tc>
        <w:tc>
          <w:tcPr>
            <w:tcW w:w="292" w:type="pct"/>
            <w:vAlign w:val="center"/>
          </w:tcPr>
          <w:p w:rsidR="00775566" w:rsidRPr="00F032BA" w:rsidRDefault="00775566" w:rsidP="00775566">
            <w:pPr>
              <w:jc w:val="center"/>
              <w:rPr>
                <w:sz w:val="21"/>
                <w:szCs w:val="21"/>
              </w:rPr>
            </w:pPr>
            <w:r w:rsidRPr="00F032BA">
              <w:rPr>
                <w:rFonts w:hint="eastAsia"/>
                <w:sz w:val="21"/>
                <w:szCs w:val="21"/>
              </w:rPr>
              <w:t>3</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3</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sz w:val="21"/>
                <w:szCs w:val="21"/>
              </w:rPr>
              <w:t>3</w:t>
            </w:r>
          </w:p>
        </w:tc>
        <w:tc>
          <w:tcPr>
            <w:tcW w:w="288" w:type="pct"/>
            <w:vAlign w:val="center"/>
          </w:tcPr>
          <w:p w:rsidR="00775566" w:rsidRPr="00F032BA" w:rsidRDefault="00775566" w:rsidP="00775566">
            <w:pPr>
              <w:jc w:val="center"/>
              <w:rPr>
                <w:sz w:val="21"/>
                <w:szCs w:val="21"/>
              </w:rPr>
            </w:pPr>
            <w:r w:rsidRPr="00F032BA">
              <w:rPr>
                <w:rFonts w:hint="eastAsia"/>
                <w:sz w:val="21"/>
                <w:szCs w:val="21"/>
              </w:rPr>
              <w:t>3</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新竹市</w:t>
            </w:r>
          </w:p>
        </w:tc>
        <w:tc>
          <w:tcPr>
            <w:tcW w:w="372" w:type="pct"/>
            <w:vAlign w:val="center"/>
          </w:tcPr>
          <w:p w:rsidR="00775566" w:rsidRPr="00F032BA" w:rsidRDefault="00775566" w:rsidP="00EE19DC">
            <w:pPr>
              <w:jc w:val="right"/>
              <w:rPr>
                <w:sz w:val="21"/>
                <w:szCs w:val="21"/>
              </w:rPr>
            </w:pPr>
            <w:r w:rsidRPr="00F032BA">
              <w:rPr>
                <w:rFonts w:hint="eastAsia"/>
                <w:sz w:val="21"/>
                <w:szCs w:val="21"/>
              </w:rPr>
              <w:t>5</w:t>
            </w:r>
            <w:r w:rsidRPr="00F032BA">
              <w:rPr>
                <w:sz w:val="21"/>
                <w:szCs w:val="21"/>
              </w:rPr>
              <w:t>03</w:t>
            </w:r>
          </w:p>
        </w:tc>
        <w:tc>
          <w:tcPr>
            <w:tcW w:w="372" w:type="pct"/>
            <w:vAlign w:val="center"/>
          </w:tcPr>
          <w:p w:rsidR="00775566" w:rsidRPr="00F032BA" w:rsidRDefault="00775566" w:rsidP="00EE19DC">
            <w:pPr>
              <w:jc w:val="right"/>
              <w:rPr>
                <w:sz w:val="21"/>
                <w:szCs w:val="21"/>
              </w:rPr>
            </w:pPr>
            <w:r w:rsidRPr="00F032BA">
              <w:rPr>
                <w:rFonts w:hint="eastAsia"/>
                <w:sz w:val="21"/>
                <w:szCs w:val="21"/>
              </w:rPr>
              <w:t>2</w:t>
            </w:r>
            <w:r w:rsidRPr="00F032BA">
              <w:rPr>
                <w:sz w:val="21"/>
                <w:szCs w:val="21"/>
              </w:rPr>
              <w:t>51</w:t>
            </w:r>
          </w:p>
        </w:tc>
        <w:tc>
          <w:tcPr>
            <w:tcW w:w="356" w:type="pct"/>
            <w:vAlign w:val="center"/>
          </w:tcPr>
          <w:p w:rsidR="00775566" w:rsidRPr="00F032BA" w:rsidRDefault="00775566" w:rsidP="00EE19DC">
            <w:pPr>
              <w:jc w:val="right"/>
              <w:rPr>
                <w:sz w:val="21"/>
                <w:szCs w:val="21"/>
              </w:rPr>
            </w:pPr>
            <w:r w:rsidRPr="00F032BA">
              <w:rPr>
                <w:rFonts w:hint="eastAsia"/>
                <w:sz w:val="21"/>
                <w:szCs w:val="21"/>
              </w:rPr>
              <w:t>5</w:t>
            </w:r>
            <w:r w:rsidRPr="00F032BA">
              <w:rPr>
                <w:sz w:val="21"/>
                <w:szCs w:val="21"/>
              </w:rPr>
              <w:t>32</w:t>
            </w:r>
          </w:p>
        </w:tc>
        <w:tc>
          <w:tcPr>
            <w:tcW w:w="292" w:type="pct"/>
            <w:vAlign w:val="center"/>
          </w:tcPr>
          <w:p w:rsidR="00775566" w:rsidRPr="00F032BA" w:rsidRDefault="00775566" w:rsidP="00775566">
            <w:pPr>
              <w:jc w:val="center"/>
              <w:rPr>
                <w:sz w:val="21"/>
                <w:szCs w:val="21"/>
              </w:rPr>
            </w:pPr>
            <w:r w:rsidRPr="00F032BA">
              <w:rPr>
                <w:rFonts w:hint="eastAsia"/>
                <w:sz w:val="21"/>
                <w:szCs w:val="21"/>
              </w:rPr>
              <w:t>3</w:t>
            </w:r>
            <w:r w:rsidRPr="00F032BA">
              <w:rPr>
                <w:sz w:val="21"/>
                <w:szCs w:val="21"/>
              </w:rPr>
              <w:t>1</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3</w:t>
            </w:r>
            <w:r w:rsidRPr="00F032BA">
              <w:rPr>
                <w:sz w:val="21"/>
                <w:szCs w:val="21"/>
              </w:rPr>
              <w:t>1</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7</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4</w:t>
            </w:r>
          </w:p>
        </w:tc>
        <w:tc>
          <w:tcPr>
            <w:tcW w:w="288" w:type="pct"/>
            <w:vAlign w:val="center"/>
          </w:tcPr>
          <w:p w:rsidR="00775566" w:rsidRPr="00F032BA" w:rsidRDefault="00775566" w:rsidP="00775566">
            <w:pPr>
              <w:jc w:val="center"/>
              <w:rPr>
                <w:sz w:val="21"/>
                <w:szCs w:val="21"/>
              </w:rPr>
            </w:pPr>
            <w:r w:rsidRPr="00F032BA">
              <w:rPr>
                <w:rFonts w:hint="eastAsia"/>
                <w:sz w:val="21"/>
                <w:szCs w:val="21"/>
              </w:rPr>
              <w:t>3</w:t>
            </w:r>
            <w:r w:rsidRPr="00F032BA">
              <w:rPr>
                <w:sz w:val="21"/>
                <w:szCs w:val="21"/>
              </w:rPr>
              <w:t>1</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嘉義市</w:t>
            </w:r>
          </w:p>
        </w:tc>
        <w:tc>
          <w:tcPr>
            <w:tcW w:w="372" w:type="pct"/>
            <w:vAlign w:val="center"/>
          </w:tcPr>
          <w:p w:rsidR="00775566" w:rsidRPr="00F032BA" w:rsidRDefault="00775566" w:rsidP="00EE19DC">
            <w:pPr>
              <w:jc w:val="right"/>
              <w:rPr>
                <w:sz w:val="21"/>
                <w:szCs w:val="21"/>
              </w:rPr>
            </w:pPr>
            <w:r w:rsidRPr="00F032BA">
              <w:rPr>
                <w:rFonts w:hint="eastAsia"/>
                <w:sz w:val="21"/>
                <w:szCs w:val="21"/>
              </w:rPr>
              <w:t>8</w:t>
            </w:r>
            <w:r w:rsidRPr="00F032BA">
              <w:rPr>
                <w:sz w:val="21"/>
                <w:szCs w:val="21"/>
              </w:rPr>
              <w:t>0</w:t>
            </w:r>
          </w:p>
        </w:tc>
        <w:tc>
          <w:tcPr>
            <w:tcW w:w="372" w:type="pct"/>
            <w:vAlign w:val="center"/>
          </w:tcPr>
          <w:p w:rsidR="00775566" w:rsidRPr="00F032BA" w:rsidRDefault="00775566" w:rsidP="00EE19DC">
            <w:pPr>
              <w:jc w:val="right"/>
              <w:rPr>
                <w:sz w:val="21"/>
                <w:szCs w:val="21"/>
              </w:rPr>
            </w:pPr>
            <w:r w:rsidRPr="00F032BA">
              <w:rPr>
                <w:rFonts w:hint="eastAsia"/>
                <w:sz w:val="21"/>
                <w:szCs w:val="21"/>
              </w:rPr>
              <w:t>4</w:t>
            </w:r>
            <w:r w:rsidRPr="00F032BA">
              <w:rPr>
                <w:sz w:val="21"/>
                <w:szCs w:val="21"/>
              </w:rPr>
              <w:t>1</w:t>
            </w:r>
          </w:p>
        </w:tc>
        <w:tc>
          <w:tcPr>
            <w:tcW w:w="356" w:type="pct"/>
            <w:vAlign w:val="center"/>
          </w:tcPr>
          <w:p w:rsidR="00775566" w:rsidRPr="00F032BA" w:rsidRDefault="00775566" w:rsidP="00EE19DC">
            <w:pPr>
              <w:jc w:val="right"/>
              <w:rPr>
                <w:sz w:val="21"/>
                <w:szCs w:val="21"/>
              </w:rPr>
            </w:pPr>
            <w:r w:rsidRPr="00F032BA">
              <w:rPr>
                <w:rFonts w:hint="eastAsia"/>
                <w:sz w:val="21"/>
                <w:szCs w:val="21"/>
              </w:rPr>
              <w:t>1</w:t>
            </w:r>
            <w:r w:rsidRPr="00F032BA">
              <w:rPr>
                <w:sz w:val="21"/>
                <w:szCs w:val="21"/>
              </w:rPr>
              <w:t>60</w:t>
            </w:r>
          </w:p>
        </w:tc>
        <w:tc>
          <w:tcPr>
            <w:tcW w:w="292" w:type="pct"/>
            <w:vAlign w:val="center"/>
          </w:tcPr>
          <w:p w:rsidR="00775566" w:rsidRPr="00F032BA" w:rsidRDefault="00775566" w:rsidP="00775566">
            <w:pPr>
              <w:jc w:val="center"/>
              <w:rPr>
                <w:sz w:val="21"/>
                <w:szCs w:val="21"/>
              </w:rPr>
            </w:pPr>
            <w:r w:rsidRPr="00F032BA">
              <w:rPr>
                <w:rFonts w:hint="eastAsia"/>
                <w:sz w:val="21"/>
                <w:szCs w:val="21"/>
              </w:rPr>
              <w:t>4</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4</w:t>
            </w:r>
          </w:p>
        </w:tc>
        <w:tc>
          <w:tcPr>
            <w:tcW w:w="302" w:type="pct"/>
            <w:vAlign w:val="center"/>
          </w:tcPr>
          <w:p w:rsidR="00775566" w:rsidRPr="00F032BA" w:rsidRDefault="00775566" w:rsidP="00775566">
            <w:pPr>
              <w:jc w:val="center"/>
              <w:rPr>
                <w:sz w:val="21"/>
                <w:szCs w:val="21"/>
              </w:rPr>
            </w:pPr>
            <w:r w:rsidRPr="00F032BA">
              <w:rPr>
                <w:rFonts w:hint="eastAsia"/>
                <w:sz w:val="21"/>
                <w:szCs w:val="21"/>
              </w:rPr>
              <w:t>4</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sz w:val="21"/>
                <w:szCs w:val="21"/>
              </w:rPr>
              <w:t>－</w:t>
            </w:r>
          </w:p>
        </w:tc>
        <w:tc>
          <w:tcPr>
            <w:tcW w:w="288" w:type="pct"/>
            <w:vAlign w:val="center"/>
          </w:tcPr>
          <w:p w:rsidR="00775566" w:rsidRPr="00F032BA" w:rsidRDefault="00775566" w:rsidP="00775566">
            <w:pPr>
              <w:jc w:val="center"/>
              <w:rPr>
                <w:sz w:val="21"/>
                <w:szCs w:val="21"/>
              </w:rPr>
            </w:pPr>
            <w:r w:rsidRPr="00F032BA">
              <w:rPr>
                <w:rFonts w:hint="eastAsia"/>
                <w:sz w:val="21"/>
                <w:szCs w:val="21"/>
              </w:rPr>
              <w:t>4</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金門縣</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Pr="00F032BA">
              <w:rPr>
                <w:sz w:val="21"/>
                <w:szCs w:val="21"/>
              </w:rPr>
              <w:t>15</w:t>
            </w:r>
          </w:p>
        </w:tc>
        <w:tc>
          <w:tcPr>
            <w:tcW w:w="372" w:type="pct"/>
            <w:vAlign w:val="center"/>
          </w:tcPr>
          <w:p w:rsidR="00775566" w:rsidRPr="00F032BA" w:rsidRDefault="00775566" w:rsidP="00EE19DC">
            <w:pPr>
              <w:jc w:val="right"/>
              <w:rPr>
                <w:sz w:val="21"/>
                <w:szCs w:val="21"/>
              </w:rPr>
            </w:pPr>
            <w:r w:rsidRPr="00F032BA">
              <w:rPr>
                <w:rFonts w:hint="eastAsia"/>
                <w:sz w:val="21"/>
                <w:szCs w:val="21"/>
              </w:rPr>
              <w:t>9</w:t>
            </w:r>
            <w:r w:rsidRPr="00F032BA">
              <w:rPr>
                <w:sz w:val="21"/>
                <w:szCs w:val="21"/>
              </w:rPr>
              <w:t>9</w:t>
            </w:r>
          </w:p>
        </w:tc>
        <w:tc>
          <w:tcPr>
            <w:tcW w:w="356" w:type="pct"/>
            <w:vAlign w:val="center"/>
          </w:tcPr>
          <w:p w:rsidR="00775566" w:rsidRPr="00F032BA" w:rsidRDefault="00775566" w:rsidP="00EE19DC">
            <w:pPr>
              <w:jc w:val="right"/>
              <w:rPr>
                <w:sz w:val="21"/>
                <w:szCs w:val="21"/>
              </w:rPr>
            </w:pPr>
            <w:r w:rsidRPr="00F032BA">
              <w:rPr>
                <w:rFonts w:hint="eastAsia"/>
                <w:sz w:val="21"/>
                <w:szCs w:val="21"/>
              </w:rPr>
              <w:t>2</w:t>
            </w:r>
            <w:r w:rsidRPr="00F032BA">
              <w:rPr>
                <w:sz w:val="21"/>
                <w:szCs w:val="21"/>
              </w:rPr>
              <w:t>79</w:t>
            </w:r>
          </w:p>
        </w:tc>
        <w:tc>
          <w:tcPr>
            <w:tcW w:w="29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0</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rFonts w:hint="eastAsia"/>
                <w:sz w:val="21"/>
                <w:szCs w:val="21"/>
              </w:rPr>
              <w:t>1</w:t>
            </w:r>
            <w:r w:rsidRPr="00F032BA">
              <w:rPr>
                <w:sz w:val="21"/>
                <w:szCs w:val="21"/>
              </w:rPr>
              <w:t>0</w:t>
            </w:r>
          </w:p>
        </w:tc>
        <w:tc>
          <w:tcPr>
            <w:tcW w:w="302" w:type="pct"/>
            <w:vAlign w:val="center"/>
          </w:tcPr>
          <w:p w:rsidR="00775566" w:rsidRPr="00F032BA" w:rsidRDefault="00775566" w:rsidP="00775566">
            <w:pPr>
              <w:jc w:val="center"/>
              <w:rPr>
                <w:sz w:val="21"/>
                <w:szCs w:val="21"/>
              </w:rPr>
            </w:pPr>
            <w:r w:rsidRPr="00F032BA">
              <w:rPr>
                <w:rFonts w:hint="eastAsia"/>
                <w:sz w:val="21"/>
                <w:szCs w:val="21"/>
              </w:rPr>
              <w:t>1</w:t>
            </w:r>
            <w:r w:rsidRPr="00F032BA">
              <w:rPr>
                <w:sz w:val="21"/>
                <w:szCs w:val="21"/>
              </w:rPr>
              <w:t>0</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sz w:val="21"/>
                <w:szCs w:val="21"/>
              </w:rPr>
              <w:t>－</w:t>
            </w:r>
          </w:p>
        </w:tc>
        <w:tc>
          <w:tcPr>
            <w:tcW w:w="288" w:type="pct"/>
            <w:vAlign w:val="center"/>
          </w:tcPr>
          <w:p w:rsidR="00775566" w:rsidRPr="00F032BA" w:rsidRDefault="00775566" w:rsidP="00775566">
            <w:pPr>
              <w:jc w:val="center"/>
              <w:rPr>
                <w:sz w:val="21"/>
                <w:szCs w:val="21"/>
              </w:rPr>
            </w:pPr>
            <w:r w:rsidRPr="00F032BA">
              <w:rPr>
                <w:rFonts w:hint="eastAsia"/>
                <w:sz w:val="21"/>
                <w:szCs w:val="21"/>
              </w:rPr>
              <w:t>1</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9</w:t>
            </w:r>
          </w:p>
        </w:tc>
      </w:tr>
      <w:tr w:rsidR="00EE19DC" w:rsidRPr="00F032BA" w:rsidTr="0051635C">
        <w:tc>
          <w:tcPr>
            <w:tcW w:w="534" w:type="pct"/>
            <w:vAlign w:val="center"/>
          </w:tcPr>
          <w:p w:rsidR="00775566" w:rsidRPr="00F032BA" w:rsidRDefault="00775566" w:rsidP="00775566">
            <w:pPr>
              <w:rPr>
                <w:rFonts w:ascii="標楷體" w:hAnsi="標楷體"/>
                <w:sz w:val="21"/>
                <w:szCs w:val="21"/>
              </w:rPr>
            </w:pPr>
            <w:r w:rsidRPr="00F032BA">
              <w:rPr>
                <w:rFonts w:ascii="標楷體" w:hAnsi="標楷體"/>
                <w:sz w:val="21"/>
                <w:szCs w:val="21"/>
              </w:rPr>
              <w:t>連江縣</w:t>
            </w:r>
          </w:p>
        </w:tc>
        <w:tc>
          <w:tcPr>
            <w:tcW w:w="372" w:type="pct"/>
            <w:vAlign w:val="center"/>
          </w:tcPr>
          <w:p w:rsidR="00775566" w:rsidRPr="00F032BA" w:rsidRDefault="00775566" w:rsidP="00EE19DC">
            <w:pPr>
              <w:jc w:val="right"/>
              <w:rPr>
                <w:sz w:val="21"/>
                <w:szCs w:val="21"/>
              </w:rPr>
            </w:pPr>
            <w:r w:rsidRPr="00F032BA">
              <w:rPr>
                <w:rFonts w:hint="eastAsia"/>
                <w:sz w:val="21"/>
                <w:szCs w:val="21"/>
              </w:rPr>
              <w:t>2</w:t>
            </w:r>
            <w:r w:rsidRPr="00F032BA">
              <w:rPr>
                <w:sz w:val="21"/>
                <w:szCs w:val="21"/>
              </w:rPr>
              <w:t>2</w:t>
            </w:r>
          </w:p>
        </w:tc>
        <w:tc>
          <w:tcPr>
            <w:tcW w:w="372" w:type="pct"/>
            <w:vAlign w:val="center"/>
          </w:tcPr>
          <w:p w:rsidR="00775566" w:rsidRPr="00F032BA" w:rsidRDefault="00775566" w:rsidP="00EE19DC">
            <w:pPr>
              <w:jc w:val="right"/>
              <w:rPr>
                <w:sz w:val="21"/>
                <w:szCs w:val="21"/>
              </w:rPr>
            </w:pPr>
            <w:r w:rsidRPr="00F032BA">
              <w:rPr>
                <w:rFonts w:hint="eastAsia"/>
                <w:sz w:val="21"/>
                <w:szCs w:val="21"/>
              </w:rPr>
              <w:t>1</w:t>
            </w:r>
            <w:r w:rsidRPr="00F032BA">
              <w:rPr>
                <w:sz w:val="21"/>
                <w:szCs w:val="21"/>
              </w:rPr>
              <w:t>1</w:t>
            </w:r>
          </w:p>
        </w:tc>
        <w:tc>
          <w:tcPr>
            <w:tcW w:w="356" w:type="pct"/>
            <w:vAlign w:val="center"/>
          </w:tcPr>
          <w:p w:rsidR="00775566" w:rsidRPr="00F032BA" w:rsidRDefault="00775566" w:rsidP="00EE19DC">
            <w:pPr>
              <w:jc w:val="right"/>
              <w:rPr>
                <w:sz w:val="21"/>
                <w:szCs w:val="21"/>
              </w:rPr>
            </w:pPr>
            <w:r w:rsidRPr="00F032BA">
              <w:rPr>
                <w:rFonts w:hint="eastAsia"/>
                <w:sz w:val="21"/>
                <w:szCs w:val="21"/>
              </w:rPr>
              <w:t>2</w:t>
            </w:r>
            <w:r w:rsidRPr="00F032BA">
              <w:rPr>
                <w:sz w:val="21"/>
                <w:szCs w:val="21"/>
              </w:rPr>
              <w:t>3</w:t>
            </w:r>
          </w:p>
        </w:tc>
        <w:tc>
          <w:tcPr>
            <w:tcW w:w="292" w:type="pct"/>
            <w:vAlign w:val="center"/>
          </w:tcPr>
          <w:p w:rsidR="00775566" w:rsidRPr="00F032BA" w:rsidRDefault="00775566" w:rsidP="00775566">
            <w:pPr>
              <w:jc w:val="center"/>
              <w:rPr>
                <w:sz w:val="21"/>
                <w:szCs w:val="21"/>
              </w:rPr>
            </w:pPr>
            <w:r w:rsidRPr="00F032BA">
              <w:rPr>
                <w:sz w:val="21"/>
                <w:szCs w:val="21"/>
              </w:rPr>
              <w:t>－</w:t>
            </w:r>
          </w:p>
        </w:tc>
        <w:tc>
          <w:tcPr>
            <w:tcW w:w="304" w:type="pct"/>
            <w:vAlign w:val="center"/>
          </w:tcPr>
          <w:p w:rsidR="00775566" w:rsidRPr="00F032BA" w:rsidRDefault="00775566" w:rsidP="00775566">
            <w:pPr>
              <w:jc w:val="center"/>
              <w:rPr>
                <w:sz w:val="21"/>
                <w:szCs w:val="21"/>
              </w:rPr>
            </w:pPr>
            <w:r w:rsidRPr="00F032BA">
              <w:rPr>
                <w:sz w:val="21"/>
                <w:szCs w:val="21"/>
              </w:rPr>
              <w:t>－</w:t>
            </w:r>
          </w:p>
        </w:tc>
        <w:tc>
          <w:tcPr>
            <w:tcW w:w="226" w:type="pct"/>
            <w:vAlign w:val="center"/>
          </w:tcPr>
          <w:p w:rsidR="00775566" w:rsidRPr="00F032BA" w:rsidRDefault="00775566" w:rsidP="006F6BA7">
            <w:pPr>
              <w:ind w:rightChars="-30" w:right="-105"/>
              <w:jc w:val="center"/>
              <w:rPr>
                <w:sz w:val="21"/>
                <w:szCs w:val="21"/>
              </w:rPr>
            </w:pPr>
            <w:r w:rsidRPr="00F032BA">
              <w:rPr>
                <w:sz w:val="21"/>
                <w:szCs w:val="21"/>
              </w:rPr>
              <w:t>－</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02" w:type="pct"/>
            <w:vAlign w:val="center"/>
          </w:tcPr>
          <w:p w:rsidR="00775566" w:rsidRPr="00F032BA" w:rsidRDefault="00775566" w:rsidP="00775566">
            <w:pPr>
              <w:jc w:val="center"/>
              <w:rPr>
                <w:sz w:val="21"/>
                <w:szCs w:val="21"/>
              </w:rPr>
            </w:pPr>
            <w:r w:rsidRPr="00F032BA">
              <w:rPr>
                <w:sz w:val="21"/>
                <w:szCs w:val="21"/>
              </w:rPr>
              <w:t>－</w:t>
            </w:r>
          </w:p>
        </w:tc>
        <w:tc>
          <w:tcPr>
            <w:tcW w:w="384" w:type="pct"/>
            <w:vAlign w:val="center"/>
          </w:tcPr>
          <w:p w:rsidR="00775566" w:rsidRPr="00F032BA" w:rsidRDefault="00775566" w:rsidP="00775566">
            <w:pPr>
              <w:jc w:val="center"/>
              <w:rPr>
                <w:sz w:val="21"/>
                <w:szCs w:val="21"/>
              </w:rPr>
            </w:pPr>
            <w:r w:rsidRPr="00F032BA">
              <w:rPr>
                <w:sz w:val="21"/>
                <w:szCs w:val="21"/>
              </w:rPr>
              <w:t>－</w:t>
            </w:r>
          </w:p>
        </w:tc>
        <w:tc>
          <w:tcPr>
            <w:tcW w:w="220" w:type="pct"/>
            <w:vAlign w:val="center"/>
          </w:tcPr>
          <w:p w:rsidR="00775566" w:rsidRPr="00F032BA" w:rsidRDefault="00775566" w:rsidP="00775566">
            <w:pPr>
              <w:jc w:val="center"/>
              <w:rPr>
                <w:sz w:val="21"/>
                <w:szCs w:val="21"/>
              </w:rPr>
            </w:pPr>
            <w:r w:rsidRPr="00F032BA">
              <w:rPr>
                <w:sz w:val="21"/>
                <w:szCs w:val="21"/>
              </w:rPr>
              <w:t>－</w:t>
            </w:r>
          </w:p>
        </w:tc>
        <w:tc>
          <w:tcPr>
            <w:tcW w:w="288" w:type="pct"/>
            <w:vAlign w:val="center"/>
          </w:tcPr>
          <w:p w:rsidR="00775566" w:rsidRPr="00F032BA" w:rsidRDefault="00775566" w:rsidP="00775566">
            <w:pPr>
              <w:jc w:val="center"/>
              <w:rPr>
                <w:sz w:val="21"/>
                <w:szCs w:val="21"/>
              </w:rPr>
            </w:pPr>
            <w:r w:rsidRPr="00F032BA">
              <w:rPr>
                <w:sz w:val="21"/>
                <w:szCs w:val="21"/>
              </w:rPr>
              <w:t>－</w:t>
            </w:r>
          </w:p>
        </w:tc>
        <w:tc>
          <w:tcPr>
            <w:tcW w:w="303" w:type="pct"/>
            <w:vAlign w:val="center"/>
          </w:tcPr>
          <w:p w:rsidR="00775566" w:rsidRPr="00F032BA" w:rsidRDefault="00775566" w:rsidP="00775566">
            <w:pPr>
              <w:jc w:val="center"/>
              <w:rPr>
                <w:sz w:val="21"/>
                <w:szCs w:val="21"/>
              </w:rPr>
            </w:pPr>
            <w:r w:rsidRPr="00F032BA">
              <w:rPr>
                <w:sz w:val="21"/>
                <w:szCs w:val="21"/>
              </w:rPr>
              <w:t>－</w:t>
            </w:r>
          </w:p>
        </w:tc>
        <w:tc>
          <w:tcPr>
            <w:tcW w:w="207" w:type="pct"/>
            <w:vAlign w:val="center"/>
          </w:tcPr>
          <w:p w:rsidR="00775566" w:rsidRPr="00F032BA" w:rsidRDefault="00775566" w:rsidP="00775566">
            <w:pPr>
              <w:jc w:val="center"/>
              <w:rPr>
                <w:sz w:val="21"/>
                <w:szCs w:val="21"/>
              </w:rPr>
            </w:pPr>
          </w:p>
        </w:tc>
        <w:tc>
          <w:tcPr>
            <w:tcW w:w="366" w:type="pct"/>
            <w:vAlign w:val="center"/>
          </w:tcPr>
          <w:p w:rsidR="00775566" w:rsidRPr="00F032BA" w:rsidRDefault="00775566" w:rsidP="00775566">
            <w:pPr>
              <w:jc w:val="center"/>
              <w:rPr>
                <w:sz w:val="21"/>
                <w:szCs w:val="21"/>
              </w:rPr>
            </w:pPr>
            <w:r w:rsidRPr="00F032BA">
              <w:rPr>
                <w:sz w:val="21"/>
                <w:szCs w:val="21"/>
              </w:rPr>
              <w:t>－</w:t>
            </w:r>
          </w:p>
        </w:tc>
        <w:tc>
          <w:tcPr>
            <w:tcW w:w="172" w:type="pct"/>
          </w:tcPr>
          <w:p w:rsidR="00775566" w:rsidRPr="00F032BA" w:rsidRDefault="00775566" w:rsidP="00775566">
            <w:pPr>
              <w:jc w:val="center"/>
              <w:rPr>
                <w:sz w:val="21"/>
                <w:szCs w:val="21"/>
              </w:rPr>
            </w:pPr>
            <w:r w:rsidRPr="00F032BA">
              <w:rPr>
                <w:sz w:val="21"/>
                <w:szCs w:val="21"/>
              </w:rPr>
              <w:t>－</w:t>
            </w:r>
          </w:p>
        </w:tc>
      </w:tr>
    </w:tbl>
    <w:p w:rsidR="00775566" w:rsidRPr="00F032BA" w:rsidRDefault="00700F30" w:rsidP="00895CEE">
      <w:pPr>
        <w:pStyle w:val="a"/>
        <w:numPr>
          <w:ilvl w:val="0"/>
          <w:numId w:val="0"/>
        </w:numPr>
        <w:rPr>
          <w:sz w:val="24"/>
          <w:szCs w:val="24"/>
        </w:rPr>
      </w:pPr>
      <w:r w:rsidRPr="00F032BA">
        <w:rPr>
          <w:rFonts w:hint="eastAsia"/>
          <w:sz w:val="24"/>
          <w:szCs w:val="24"/>
        </w:rPr>
        <w:t>（資料來源：環保署</w:t>
      </w:r>
      <w:r w:rsidR="00CB6CB4" w:rsidRPr="00F032BA">
        <w:rPr>
          <w:rFonts w:hint="eastAsia"/>
          <w:sz w:val="24"/>
          <w:szCs w:val="24"/>
        </w:rPr>
        <w:t>統計年報103年版</w:t>
      </w:r>
      <w:r w:rsidRPr="00F032BA">
        <w:rPr>
          <w:rFonts w:hint="eastAsia"/>
          <w:sz w:val="24"/>
          <w:szCs w:val="24"/>
        </w:rPr>
        <w:t>）</w:t>
      </w:r>
    </w:p>
    <w:p w:rsidR="00D52268" w:rsidRPr="00F032BA" w:rsidRDefault="00D52268" w:rsidP="00895CEE">
      <w:pPr>
        <w:pStyle w:val="a"/>
        <w:numPr>
          <w:ilvl w:val="0"/>
          <w:numId w:val="0"/>
        </w:numPr>
        <w:sectPr w:rsidR="00D52268" w:rsidRPr="00F032BA" w:rsidSect="00775566">
          <w:pgSz w:w="16840" w:h="11907" w:orient="landscape" w:code="9"/>
          <w:pgMar w:top="1135" w:right="1418" w:bottom="1135" w:left="1418" w:header="851" w:footer="851" w:gutter="227"/>
          <w:cols w:space="425"/>
          <w:docGrid w:type="linesAndChars" w:linePitch="440" w:charSpace="5939"/>
        </w:sectPr>
      </w:pPr>
    </w:p>
    <w:p w:rsidR="00921575" w:rsidRPr="00F032BA" w:rsidRDefault="00921575" w:rsidP="007A6FC2">
      <w:pPr>
        <w:pStyle w:val="a1"/>
        <w:ind w:left="482" w:hanging="482"/>
      </w:pPr>
      <w:bookmarkStart w:id="354" w:name="_Toc406680894"/>
      <w:bookmarkStart w:id="355" w:name="_Toc406767694"/>
      <w:bookmarkStart w:id="356" w:name="_Toc407347775"/>
      <w:r w:rsidRPr="00F032BA">
        <w:rPr>
          <w:rFonts w:hint="eastAsia"/>
        </w:rPr>
        <w:lastRenderedPageBreak/>
        <w:t>工業局所屬工業區污水處理委外處理之情形</w:t>
      </w:r>
      <w:r w:rsidR="00CF28AD" w:rsidRPr="00F032BA">
        <w:rPr>
          <w:rFonts w:hint="eastAsia"/>
        </w:rPr>
        <w:t>一覽表</w:t>
      </w:r>
      <w:bookmarkEnd w:id="354"/>
      <w:bookmarkEnd w:id="355"/>
      <w:bookmarkEnd w:id="356"/>
    </w:p>
    <w:tbl>
      <w:tblPr>
        <w:tblW w:w="87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007"/>
        <w:gridCol w:w="3230"/>
      </w:tblGrid>
      <w:tr w:rsidR="00921575" w:rsidRPr="00F032BA" w:rsidTr="00921575">
        <w:trPr>
          <w:tblHeader/>
        </w:trPr>
        <w:tc>
          <w:tcPr>
            <w:tcW w:w="2518" w:type="dxa"/>
            <w:shd w:val="clear" w:color="auto" w:fill="auto"/>
          </w:tcPr>
          <w:p w:rsidR="00921575" w:rsidRPr="00F032BA" w:rsidRDefault="00921575" w:rsidP="00921575">
            <w:pPr>
              <w:spacing w:line="360" w:lineRule="exact"/>
              <w:jc w:val="center"/>
              <w:rPr>
                <w:rFonts w:ascii="標楷體" w:hAnsi="標楷體"/>
                <w:sz w:val="28"/>
                <w:szCs w:val="28"/>
              </w:rPr>
            </w:pPr>
            <w:r w:rsidRPr="00F032BA">
              <w:rPr>
                <w:rFonts w:ascii="標楷體" w:hAnsi="標楷體" w:hint="eastAsia"/>
                <w:sz w:val="28"/>
                <w:szCs w:val="28"/>
              </w:rPr>
              <w:t>工業區</w:t>
            </w:r>
          </w:p>
        </w:tc>
        <w:tc>
          <w:tcPr>
            <w:tcW w:w="3007" w:type="dxa"/>
            <w:shd w:val="clear" w:color="auto" w:fill="auto"/>
          </w:tcPr>
          <w:p w:rsidR="00921575" w:rsidRPr="00F032BA" w:rsidRDefault="00921575" w:rsidP="00921575">
            <w:pPr>
              <w:spacing w:line="360" w:lineRule="exact"/>
              <w:jc w:val="center"/>
              <w:rPr>
                <w:rFonts w:ascii="標楷體" w:hAnsi="標楷體"/>
                <w:sz w:val="28"/>
                <w:szCs w:val="28"/>
              </w:rPr>
            </w:pPr>
            <w:r w:rsidRPr="00F032BA">
              <w:rPr>
                <w:rFonts w:ascii="標楷體" w:hAnsi="標楷體" w:hint="eastAsia"/>
                <w:sz w:val="28"/>
                <w:szCs w:val="28"/>
              </w:rPr>
              <w:t>營運期限</w:t>
            </w:r>
          </w:p>
        </w:tc>
        <w:tc>
          <w:tcPr>
            <w:tcW w:w="3230" w:type="dxa"/>
            <w:shd w:val="clear" w:color="auto" w:fill="auto"/>
          </w:tcPr>
          <w:p w:rsidR="00921575" w:rsidRPr="00F032BA" w:rsidRDefault="00921575" w:rsidP="00921575">
            <w:pPr>
              <w:spacing w:line="360" w:lineRule="exact"/>
              <w:jc w:val="center"/>
              <w:rPr>
                <w:rFonts w:ascii="標楷體" w:hAnsi="標楷體"/>
                <w:sz w:val="28"/>
                <w:szCs w:val="28"/>
              </w:rPr>
            </w:pPr>
            <w:r w:rsidRPr="00F032BA">
              <w:rPr>
                <w:rFonts w:ascii="標楷體" w:hAnsi="標楷體" w:hint="eastAsia"/>
                <w:sz w:val="28"/>
                <w:szCs w:val="28"/>
              </w:rPr>
              <w:t>經營公司</w:t>
            </w:r>
          </w:p>
        </w:tc>
      </w:tr>
      <w:tr w:rsidR="00921575" w:rsidRPr="00F032BA" w:rsidTr="00921575">
        <w:tc>
          <w:tcPr>
            <w:tcW w:w="2518"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觀音工業區污水處理廠</w:t>
            </w:r>
          </w:p>
        </w:tc>
        <w:tc>
          <w:tcPr>
            <w:tcW w:w="3007"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101.11.1-120.12.31</w:t>
            </w:r>
          </w:p>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(約19年)</w:t>
            </w:r>
          </w:p>
        </w:tc>
        <w:tc>
          <w:tcPr>
            <w:tcW w:w="3230" w:type="dxa"/>
          </w:tcPr>
          <w:p w:rsidR="00921575" w:rsidRPr="00F032BA" w:rsidRDefault="00610ADC" w:rsidP="00921575">
            <w:pPr>
              <w:spacing w:line="360" w:lineRule="exact"/>
              <w:jc w:val="both"/>
              <w:rPr>
                <w:rFonts w:ascii="標楷體" w:hAnsi="標楷體"/>
                <w:spacing w:val="-10"/>
                <w:sz w:val="28"/>
                <w:szCs w:val="28"/>
              </w:rPr>
            </w:pPr>
            <w:r w:rsidRPr="00F032BA">
              <w:rPr>
                <w:rFonts w:ascii="標楷體" w:hAnsi="標楷體" w:hint="eastAsia"/>
                <w:spacing w:val="-10"/>
                <w:sz w:val="28"/>
                <w:szCs w:val="28"/>
              </w:rPr>
              <w:t>○○</w:t>
            </w:r>
            <w:r w:rsidR="00921575" w:rsidRPr="00F032BA">
              <w:rPr>
                <w:rFonts w:ascii="標楷體" w:hAnsi="標楷體" w:hint="eastAsia"/>
                <w:spacing w:val="-10"/>
                <w:sz w:val="28"/>
                <w:szCs w:val="28"/>
              </w:rPr>
              <w:t>環境工程有限公司</w:t>
            </w:r>
          </w:p>
        </w:tc>
      </w:tr>
      <w:tr w:rsidR="00921575" w:rsidRPr="00F032BA" w:rsidTr="00921575">
        <w:tc>
          <w:tcPr>
            <w:tcW w:w="2518"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平鎮工業區污水處理廠</w:t>
            </w:r>
          </w:p>
        </w:tc>
        <w:tc>
          <w:tcPr>
            <w:tcW w:w="3007"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98.10.20-111.12.31</w:t>
            </w:r>
          </w:p>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(約13年)</w:t>
            </w:r>
          </w:p>
        </w:tc>
        <w:tc>
          <w:tcPr>
            <w:tcW w:w="3230" w:type="dxa"/>
          </w:tcPr>
          <w:p w:rsidR="00921575" w:rsidRPr="00F032BA" w:rsidRDefault="00610ADC" w:rsidP="00921575">
            <w:pPr>
              <w:spacing w:line="360" w:lineRule="exact"/>
              <w:jc w:val="both"/>
              <w:rPr>
                <w:rFonts w:ascii="標楷體" w:hAnsi="標楷體"/>
                <w:spacing w:val="-10"/>
                <w:sz w:val="28"/>
                <w:szCs w:val="28"/>
              </w:rPr>
            </w:pPr>
            <w:r w:rsidRPr="00F032BA">
              <w:rPr>
                <w:rFonts w:ascii="標楷體" w:hAnsi="標楷體" w:hint="eastAsia"/>
                <w:spacing w:val="-10"/>
                <w:sz w:val="28"/>
                <w:szCs w:val="28"/>
              </w:rPr>
              <w:t>○○</w:t>
            </w:r>
            <w:r w:rsidR="00921575" w:rsidRPr="00F032BA">
              <w:rPr>
                <w:rFonts w:ascii="標楷體" w:hAnsi="標楷體" w:hint="eastAsia"/>
                <w:spacing w:val="-10"/>
                <w:sz w:val="28"/>
                <w:szCs w:val="28"/>
              </w:rPr>
              <w:t>環保股份有限公司</w:t>
            </w:r>
          </w:p>
        </w:tc>
      </w:tr>
      <w:tr w:rsidR="00921575" w:rsidRPr="00F032BA" w:rsidTr="00921575">
        <w:tc>
          <w:tcPr>
            <w:tcW w:w="2518"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新竹工業區污水處理廠</w:t>
            </w:r>
          </w:p>
        </w:tc>
        <w:tc>
          <w:tcPr>
            <w:tcW w:w="3007"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91.1.1-104.12.31</w:t>
            </w:r>
          </w:p>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(14年)</w:t>
            </w:r>
          </w:p>
        </w:tc>
        <w:tc>
          <w:tcPr>
            <w:tcW w:w="3230" w:type="dxa"/>
          </w:tcPr>
          <w:p w:rsidR="00921575" w:rsidRPr="00F032BA" w:rsidRDefault="00610ADC" w:rsidP="00921575">
            <w:pPr>
              <w:spacing w:line="360" w:lineRule="exact"/>
              <w:jc w:val="both"/>
              <w:rPr>
                <w:rFonts w:ascii="標楷體" w:hAnsi="標楷體"/>
                <w:spacing w:val="-10"/>
                <w:sz w:val="28"/>
                <w:szCs w:val="28"/>
              </w:rPr>
            </w:pPr>
            <w:r w:rsidRPr="00F032BA">
              <w:rPr>
                <w:rFonts w:ascii="標楷體" w:hAnsi="標楷體" w:hint="eastAsia"/>
                <w:spacing w:val="-10"/>
                <w:sz w:val="28"/>
                <w:szCs w:val="28"/>
              </w:rPr>
              <w:t>○○</w:t>
            </w:r>
            <w:r w:rsidR="00921575" w:rsidRPr="00F032BA">
              <w:rPr>
                <w:rFonts w:ascii="標楷體" w:hAnsi="標楷體" w:hint="eastAsia"/>
                <w:spacing w:val="-10"/>
                <w:sz w:val="28"/>
                <w:szCs w:val="28"/>
              </w:rPr>
              <w:t>環保科技股份有限公司</w:t>
            </w:r>
          </w:p>
        </w:tc>
      </w:tr>
      <w:tr w:rsidR="00921575" w:rsidRPr="00F032BA" w:rsidTr="00921575">
        <w:tc>
          <w:tcPr>
            <w:tcW w:w="2518"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大里工業區污水處理廠</w:t>
            </w:r>
          </w:p>
        </w:tc>
        <w:tc>
          <w:tcPr>
            <w:tcW w:w="3007"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92.1.1-105.12.31</w:t>
            </w:r>
          </w:p>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(14年)</w:t>
            </w:r>
          </w:p>
        </w:tc>
        <w:tc>
          <w:tcPr>
            <w:tcW w:w="3230" w:type="dxa"/>
          </w:tcPr>
          <w:p w:rsidR="00921575" w:rsidRPr="00F032BA" w:rsidRDefault="00610ADC" w:rsidP="00921575">
            <w:pPr>
              <w:spacing w:line="360" w:lineRule="exact"/>
              <w:jc w:val="both"/>
              <w:rPr>
                <w:rFonts w:ascii="標楷體" w:hAnsi="標楷體"/>
                <w:spacing w:val="-10"/>
                <w:sz w:val="28"/>
                <w:szCs w:val="28"/>
              </w:rPr>
            </w:pPr>
            <w:r w:rsidRPr="00F032BA">
              <w:rPr>
                <w:rFonts w:ascii="標楷體" w:hAnsi="標楷體" w:hint="eastAsia"/>
                <w:spacing w:val="-10"/>
                <w:sz w:val="28"/>
                <w:szCs w:val="28"/>
              </w:rPr>
              <w:t>○○</w:t>
            </w:r>
            <w:r w:rsidR="00921575" w:rsidRPr="00F032BA">
              <w:rPr>
                <w:rFonts w:ascii="標楷體" w:hAnsi="標楷體" w:hint="eastAsia"/>
                <w:spacing w:val="-10"/>
                <w:sz w:val="28"/>
                <w:szCs w:val="28"/>
              </w:rPr>
              <w:t>環境科技股份有限公司</w:t>
            </w:r>
          </w:p>
        </w:tc>
      </w:tr>
      <w:tr w:rsidR="00921575" w:rsidRPr="00F032BA" w:rsidTr="00921575">
        <w:tc>
          <w:tcPr>
            <w:tcW w:w="2518"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全興工業區污水處理廠</w:t>
            </w:r>
          </w:p>
        </w:tc>
        <w:tc>
          <w:tcPr>
            <w:tcW w:w="3007"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90.1.1-104.12.31</w:t>
            </w:r>
          </w:p>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(15年)</w:t>
            </w:r>
          </w:p>
        </w:tc>
        <w:tc>
          <w:tcPr>
            <w:tcW w:w="3230" w:type="dxa"/>
          </w:tcPr>
          <w:p w:rsidR="00921575" w:rsidRPr="00F032BA" w:rsidRDefault="00610ADC" w:rsidP="00921575">
            <w:pPr>
              <w:spacing w:line="360" w:lineRule="exact"/>
              <w:jc w:val="both"/>
              <w:rPr>
                <w:rFonts w:ascii="標楷體" w:hAnsi="標楷體"/>
                <w:spacing w:val="-10"/>
                <w:sz w:val="28"/>
                <w:szCs w:val="28"/>
              </w:rPr>
            </w:pPr>
            <w:r w:rsidRPr="00F032BA">
              <w:rPr>
                <w:rFonts w:ascii="標楷體" w:hAnsi="標楷體" w:hint="eastAsia"/>
                <w:spacing w:val="-10"/>
                <w:sz w:val="28"/>
                <w:szCs w:val="28"/>
              </w:rPr>
              <w:t>○○○</w:t>
            </w:r>
            <w:r w:rsidR="00921575" w:rsidRPr="00F032BA">
              <w:rPr>
                <w:rFonts w:ascii="標楷體" w:hAnsi="標楷體" w:hint="eastAsia"/>
                <w:spacing w:val="-10"/>
                <w:sz w:val="28"/>
                <w:szCs w:val="28"/>
              </w:rPr>
              <w:t>環保工程股份有限公司</w:t>
            </w:r>
          </w:p>
        </w:tc>
      </w:tr>
      <w:tr w:rsidR="00921575" w:rsidRPr="00F032BA" w:rsidTr="00921575">
        <w:tc>
          <w:tcPr>
            <w:tcW w:w="2518"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芳苑工業區污水處理廠</w:t>
            </w:r>
          </w:p>
        </w:tc>
        <w:tc>
          <w:tcPr>
            <w:tcW w:w="3007"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90.1.1-104.12.31</w:t>
            </w:r>
          </w:p>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(15年)</w:t>
            </w:r>
          </w:p>
        </w:tc>
        <w:tc>
          <w:tcPr>
            <w:tcW w:w="3230" w:type="dxa"/>
          </w:tcPr>
          <w:p w:rsidR="00921575" w:rsidRPr="00F032BA" w:rsidRDefault="00610ADC" w:rsidP="00921575">
            <w:pPr>
              <w:spacing w:line="360" w:lineRule="exact"/>
              <w:jc w:val="both"/>
              <w:rPr>
                <w:rFonts w:ascii="標楷體" w:hAnsi="標楷體"/>
                <w:spacing w:val="-10"/>
                <w:sz w:val="28"/>
                <w:szCs w:val="28"/>
              </w:rPr>
            </w:pPr>
            <w:r w:rsidRPr="00F032BA">
              <w:rPr>
                <w:rFonts w:ascii="標楷體" w:hAnsi="標楷體" w:hint="eastAsia"/>
                <w:spacing w:val="-10"/>
                <w:sz w:val="28"/>
                <w:szCs w:val="28"/>
              </w:rPr>
              <w:t>○○○</w:t>
            </w:r>
            <w:r w:rsidR="00921575" w:rsidRPr="00F032BA">
              <w:rPr>
                <w:rFonts w:ascii="標楷體" w:hAnsi="標楷體" w:hint="eastAsia"/>
                <w:spacing w:val="-10"/>
                <w:sz w:val="28"/>
                <w:szCs w:val="28"/>
              </w:rPr>
              <w:t>環保工程股份有限公司</w:t>
            </w:r>
          </w:p>
        </w:tc>
      </w:tr>
      <w:tr w:rsidR="00921575" w:rsidRPr="00F032BA" w:rsidTr="00921575">
        <w:tc>
          <w:tcPr>
            <w:tcW w:w="2518"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雲林科技工業區(竹圍子)污水處理廠</w:t>
            </w:r>
          </w:p>
        </w:tc>
        <w:tc>
          <w:tcPr>
            <w:tcW w:w="3007"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97.2.1-117.1.31</w:t>
            </w:r>
          </w:p>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(20年)</w:t>
            </w:r>
          </w:p>
        </w:tc>
        <w:tc>
          <w:tcPr>
            <w:tcW w:w="3230" w:type="dxa"/>
          </w:tcPr>
          <w:p w:rsidR="00921575" w:rsidRPr="00F032BA" w:rsidRDefault="00610ADC" w:rsidP="00921575">
            <w:pPr>
              <w:spacing w:line="360" w:lineRule="exact"/>
              <w:jc w:val="both"/>
              <w:rPr>
                <w:rFonts w:ascii="標楷體" w:hAnsi="標楷體"/>
                <w:spacing w:val="-10"/>
                <w:sz w:val="28"/>
                <w:szCs w:val="28"/>
              </w:rPr>
            </w:pPr>
            <w:r w:rsidRPr="00F032BA">
              <w:rPr>
                <w:rFonts w:ascii="標楷體" w:hAnsi="標楷體" w:hint="eastAsia"/>
                <w:spacing w:val="-10"/>
                <w:sz w:val="28"/>
                <w:szCs w:val="28"/>
              </w:rPr>
              <w:t>○○○○</w:t>
            </w:r>
            <w:r w:rsidR="00921575" w:rsidRPr="00F032BA">
              <w:rPr>
                <w:rFonts w:ascii="標楷體" w:hAnsi="標楷體" w:hint="eastAsia"/>
                <w:spacing w:val="-10"/>
                <w:sz w:val="28"/>
                <w:szCs w:val="28"/>
              </w:rPr>
              <w:t>開發股份有限公司</w:t>
            </w:r>
          </w:p>
        </w:tc>
      </w:tr>
      <w:tr w:rsidR="00921575" w:rsidRPr="00F032BA" w:rsidTr="00921575">
        <w:tc>
          <w:tcPr>
            <w:tcW w:w="2518"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仁大工業區污水處理廠</w:t>
            </w:r>
          </w:p>
        </w:tc>
        <w:tc>
          <w:tcPr>
            <w:tcW w:w="3007" w:type="dxa"/>
          </w:tcPr>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91.2.1-104.12.31</w:t>
            </w:r>
          </w:p>
          <w:p w:rsidR="00921575" w:rsidRPr="00F032BA" w:rsidRDefault="00921575" w:rsidP="00921575">
            <w:pPr>
              <w:spacing w:line="360" w:lineRule="exact"/>
              <w:jc w:val="both"/>
              <w:rPr>
                <w:rFonts w:ascii="標楷體" w:hAnsi="標楷體"/>
                <w:sz w:val="28"/>
                <w:szCs w:val="28"/>
              </w:rPr>
            </w:pPr>
            <w:r w:rsidRPr="00F032BA">
              <w:rPr>
                <w:rFonts w:ascii="標楷體" w:hAnsi="標楷體" w:hint="eastAsia"/>
                <w:sz w:val="28"/>
                <w:szCs w:val="28"/>
              </w:rPr>
              <w:t>(約14年)</w:t>
            </w:r>
          </w:p>
        </w:tc>
        <w:tc>
          <w:tcPr>
            <w:tcW w:w="3230" w:type="dxa"/>
          </w:tcPr>
          <w:p w:rsidR="00921575" w:rsidRPr="00F032BA" w:rsidRDefault="00610ADC" w:rsidP="00921575">
            <w:pPr>
              <w:spacing w:line="360" w:lineRule="exact"/>
              <w:jc w:val="both"/>
              <w:rPr>
                <w:rFonts w:ascii="標楷體" w:hAnsi="標楷體"/>
                <w:spacing w:val="-10"/>
                <w:sz w:val="28"/>
                <w:szCs w:val="28"/>
              </w:rPr>
            </w:pPr>
            <w:r w:rsidRPr="00F032BA">
              <w:rPr>
                <w:rFonts w:ascii="標楷體" w:hAnsi="標楷體" w:hint="eastAsia"/>
                <w:spacing w:val="-10"/>
                <w:sz w:val="28"/>
                <w:szCs w:val="28"/>
              </w:rPr>
              <w:t>○○</w:t>
            </w:r>
            <w:r w:rsidR="00921575" w:rsidRPr="00F032BA">
              <w:rPr>
                <w:rFonts w:ascii="標楷體" w:hAnsi="標楷體" w:hint="eastAsia"/>
                <w:spacing w:val="-10"/>
                <w:sz w:val="28"/>
                <w:szCs w:val="28"/>
              </w:rPr>
              <w:t>企業股份有限公司</w:t>
            </w:r>
          </w:p>
        </w:tc>
      </w:tr>
    </w:tbl>
    <w:p w:rsidR="00921575" w:rsidRPr="00F032BA" w:rsidRDefault="00921575" w:rsidP="00921575">
      <w:pPr>
        <w:pStyle w:val="1"/>
        <w:numPr>
          <w:ilvl w:val="0"/>
          <w:numId w:val="0"/>
        </w:numPr>
        <w:ind w:left="699" w:hanging="415"/>
        <w:rPr>
          <w:sz w:val="24"/>
          <w:szCs w:val="24"/>
        </w:rPr>
      </w:pPr>
      <w:bookmarkStart w:id="357" w:name="_Toc406680895"/>
      <w:bookmarkStart w:id="358" w:name="_Toc407347776"/>
      <w:r w:rsidRPr="00F032BA">
        <w:rPr>
          <w:rFonts w:hint="eastAsia"/>
          <w:sz w:val="24"/>
          <w:szCs w:val="24"/>
        </w:rPr>
        <w:t>（資料來源：工業局</w:t>
      </w:r>
      <w:r w:rsidR="00A31421" w:rsidRPr="00F032BA">
        <w:rPr>
          <w:rFonts w:hint="eastAsia"/>
          <w:sz w:val="24"/>
          <w:szCs w:val="24"/>
        </w:rPr>
        <w:t>103年10月6日工地字第10300858740號函</w:t>
      </w:r>
      <w:r w:rsidRPr="00F032BA">
        <w:rPr>
          <w:rFonts w:hint="eastAsia"/>
          <w:sz w:val="24"/>
          <w:szCs w:val="24"/>
        </w:rPr>
        <w:t>）</w:t>
      </w:r>
      <w:bookmarkEnd w:id="357"/>
      <w:bookmarkEnd w:id="358"/>
    </w:p>
    <w:p w:rsidR="00921575" w:rsidRPr="00F032BA" w:rsidRDefault="00921575" w:rsidP="00D52268">
      <w:pPr>
        <w:pStyle w:val="4"/>
        <w:numPr>
          <w:ilvl w:val="0"/>
          <w:numId w:val="0"/>
        </w:numPr>
        <w:spacing w:line="360" w:lineRule="exact"/>
        <w:ind w:leftChars="-1" w:left="-3" w:rightChars="113" w:right="394" w:firstLineChars="91" w:firstLine="281"/>
        <w:rPr>
          <w:sz w:val="28"/>
          <w:szCs w:val="28"/>
        </w:rPr>
        <w:sectPr w:rsidR="00921575" w:rsidRPr="00F032BA" w:rsidSect="00921575">
          <w:pgSz w:w="11907" w:h="16840" w:code="9"/>
          <w:pgMar w:top="1418" w:right="1134" w:bottom="1418" w:left="1134" w:header="851" w:footer="851" w:gutter="227"/>
          <w:cols w:space="425"/>
          <w:docGrid w:type="linesAndChars" w:linePitch="440" w:charSpace="5939"/>
        </w:sectPr>
      </w:pPr>
    </w:p>
    <w:p w:rsidR="00B93CD7" w:rsidRPr="00F032BA" w:rsidRDefault="00B93CD7" w:rsidP="007A6FC2">
      <w:pPr>
        <w:pStyle w:val="a1"/>
        <w:ind w:left="482" w:hanging="482"/>
      </w:pPr>
      <w:bookmarkStart w:id="359" w:name="_Toc406767695"/>
      <w:bookmarkStart w:id="360" w:name="_Toc407347777"/>
      <w:r w:rsidRPr="00F032BA">
        <w:rPr>
          <w:rFonts w:hint="eastAsia"/>
        </w:rPr>
        <w:lastRenderedPageBreak/>
        <w:t>工業局41處污水處理廠所在工業區名稱及污水處理情形</w:t>
      </w:r>
      <w:r w:rsidR="00561C6C" w:rsidRPr="00F032BA">
        <w:rPr>
          <w:rFonts w:hint="eastAsia"/>
        </w:rPr>
        <w:t>統計表</w:t>
      </w:r>
      <w:bookmarkEnd w:id="359"/>
      <w:bookmarkEnd w:id="360"/>
    </w:p>
    <w:p w:rsidR="00B93CD7" w:rsidRPr="00F032BA" w:rsidRDefault="00B93CD7" w:rsidP="00D52268">
      <w:pPr>
        <w:pStyle w:val="4"/>
        <w:numPr>
          <w:ilvl w:val="0"/>
          <w:numId w:val="0"/>
        </w:numPr>
        <w:spacing w:line="360" w:lineRule="exact"/>
        <w:ind w:left="1741" w:right="269"/>
        <w:jc w:val="right"/>
      </w:pPr>
      <w:r w:rsidRPr="00F032BA">
        <w:rPr>
          <w:rFonts w:hint="eastAsia"/>
          <w:sz w:val="24"/>
          <w:szCs w:val="24"/>
        </w:rPr>
        <w:t>單位：立方公尺/日（</w:t>
      </w:r>
      <w:r w:rsidRPr="00F032BA">
        <w:rPr>
          <w:rFonts w:hAnsi="標楷體"/>
          <w:kern w:val="0"/>
          <w:sz w:val="28"/>
          <w:szCs w:val="28"/>
        </w:rPr>
        <w:t>CMD</w:t>
      </w:r>
      <w:r w:rsidRPr="00F032BA">
        <w:rPr>
          <w:rFonts w:hAnsi="標楷體" w:hint="eastAsia"/>
          <w:kern w:val="0"/>
          <w:sz w:val="28"/>
          <w:szCs w:val="28"/>
        </w:rPr>
        <w:t>）</w:t>
      </w:r>
      <w:r w:rsidRPr="00F032BA">
        <w:rPr>
          <w:rFonts w:hint="eastAsia"/>
          <w:sz w:val="24"/>
          <w:szCs w:val="24"/>
        </w:rPr>
        <w:t>、立方公尺/年、%</w:t>
      </w:r>
      <w:r w:rsidR="00D52268" w:rsidRPr="00F032BA">
        <w:rPr>
          <w:rFonts w:hint="eastAsia"/>
          <w:sz w:val="24"/>
          <w:szCs w:val="24"/>
        </w:rPr>
        <w:t>、新臺幣(元)</w:t>
      </w:r>
    </w:p>
    <w:tbl>
      <w:tblPr>
        <w:tblW w:w="10151" w:type="dxa"/>
        <w:jc w:val="center"/>
        <w:tblInd w:w="-687" w:type="dxa"/>
        <w:tblCellMar>
          <w:left w:w="28" w:type="dxa"/>
          <w:right w:w="28" w:type="dxa"/>
        </w:tblCellMar>
        <w:tblLook w:val="0000" w:firstRow="0" w:lastRow="0" w:firstColumn="0" w:lastColumn="0" w:noHBand="0" w:noVBand="0"/>
      </w:tblPr>
      <w:tblGrid>
        <w:gridCol w:w="590"/>
        <w:gridCol w:w="2254"/>
        <w:gridCol w:w="1159"/>
        <w:gridCol w:w="1405"/>
        <w:gridCol w:w="2083"/>
        <w:gridCol w:w="1453"/>
        <w:gridCol w:w="1207"/>
      </w:tblGrid>
      <w:tr w:rsidR="00503A85" w:rsidRPr="00F032BA" w:rsidTr="00503A85">
        <w:trPr>
          <w:trHeight w:val="405"/>
          <w:tblHeader/>
          <w:jc w:val="center"/>
        </w:trPr>
        <w:tc>
          <w:tcPr>
            <w:tcW w:w="2844" w:type="dxa"/>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503A85" w:rsidRPr="00F032BA" w:rsidRDefault="00503A85" w:rsidP="00D52268">
            <w:pPr>
              <w:widowControl/>
              <w:spacing w:line="340" w:lineRule="exact"/>
              <w:rPr>
                <w:rFonts w:ascii="標楷體" w:hAnsi="標楷體"/>
                <w:kern w:val="0"/>
                <w:sz w:val="24"/>
                <w:szCs w:val="24"/>
              </w:rPr>
            </w:pPr>
            <w:r w:rsidRPr="00F032BA">
              <w:rPr>
                <w:rFonts w:ascii="標楷體" w:hAnsi="標楷體" w:hint="eastAsia"/>
                <w:kern w:val="0"/>
                <w:sz w:val="24"/>
                <w:szCs w:val="24"/>
              </w:rPr>
              <w:t xml:space="preserve">         項目</w:t>
            </w:r>
          </w:p>
          <w:p w:rsidR="00503A85" w:rsidRPr="00F032BA" w:rsidRDefault="00503A85" w:rsidP="00D52268">
            <w:pPr>
              <w:widowControl/>
              <w:spacing w:line="340" w:lineRule="exact"/>
              <w:rPr>
                <w:rFonts w:ascii="標楷體" w:hAnsi="標楷體"/>
                <w:kern w:val="0"/>
                <w:sz w:val="24"/>
                <w:szCs w:val="24"/>
              </w:rPr>
            </w:pPr>
          </w:p>
          <w:p w:rsidR="00503A85" w:rsidRPr="00F032BA" w:rsidRDefault="00503A85" w:rsidP="00D52268">
            <w:pPr>
              <w:widowControl/>
              <w:spacing w:line="400" w:lineRule="exact"/>
              <w:rPr>
                <w:rFonts w:ascii="標楷體" w:hAnsi="標楷體"/>
                <w:kern w:val="0"/>
                <w:sz w:val="24"/>
                <w:szCs w:val="24"/>
              </w:rPr>
            </w:pPr>
            <w:r w:rsidRPr="00F032BA">
              <w:rPr>
                <w:rFonts w:ascii="標楷體" w:hAnsi="標楷體" w:hint="eastAsia"/>
                <w:kern w:val="0"/>
                <w:sz w:val="24"/>
                <w:szCs w:val="24"/>
              </w:rPr>
              <w:t>污水處理廠</w:t>
            </w:r>
          </w:p>
          <w:p w:rsidR="00503A85" w:rsidRPr="00F032BA" w:rsidRDefault="00503A85" w:rsidP="00D52268">
            <w:pPr>
              <w:widowControl/>
              <w:spacing w:line="400" w:lineRule="exact"/>
              <w:rPr>
                <w:rFonts w:ascii="標楷體" w:hAnsi="標楷體"/>
                <w:kern w:val="0"/>
                <w:sz w:val="24"/>
                <w:szCs w:val="24"/>
              </w:rPr>
            </w:pPr>
            <w:r w:rsidRPr="00F032BA">
              <w:rPr>
                <w:rFonts w:ascii="標楷體" w:hAnsi="標楷體" w:hint="eastAsia"/>
                <w:kern w:val="0"/>
                <w:sz w:val="24"/>
                <w:szCs w:val="24"/>
              </w:rPr>
              <w:t>所在之管理機構</w:t>
            </w:r>
          </w:p>
        </w:tc>
        <w:tc>
          <w:tcPr>
            <w:tcW w:w="256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cs="標楷體" w:hint="eastAsia"/>
                <w:kern w:val="0"/>
                <w:sz w:val="24"/>
                <w:szCs w:val="24"/>
              </w:rPr>
              <w:t>設計許可</w:t>
            </w:r>
          </w:p>
        </w:tc>
        <w:tc>
          <w:tcPr>
            <w:tcW w:w="47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kern w:val="0"/>
                <w:sz w:val="24"/>
                <w:szCs w:val="24"/>
              </w:rPr>
              <w:t>102</w:t>
            </w:r>
            <w:r w:rsidRPr="00F032BA">
              <w:rPr>
                <w:rFonts w:ascii="標楷體" w:hAnsi="標楷體" w:cs="標楷體" w:hint="eastAsia"/>
                <w:kern w:val="0"/>
                <w:sz w:val="24"/>
                <w:szCs w:val="24"/>
              </w:rPr>
              <w:t>年</w:t>
            </w:r>
            <w:r w:rsidRPr="00F032BA">
              <w:rPr>
                <w:rFonts w:ascii="標楷體" w:hAnsi="標楷體" w:hint="eastAsia"/>
                <w:kern w:val="0"/>
                <w:sz w:val="24"/>
                <w:szCs w:val="24"/>
              </w:rPr>
              <w:t>度</w:t>
            </w:r>
          </w:p>
        </w:tc>
      </w:tr>
      <w:tr w:rsidR="00503A85" w:rsidRPr="00F032BA" w:rsidTr="00503A85">
        <w:trPr>
          <w:trHeight w:val="389"/>
          <w:tblHeader/>
          <w:jc w:val="center"/>
        </w:trPr>
        <w:tc>
          <w:tcPr>
            <w:tcW w:w="2844"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480" w:lineRule="exact"/>
              <w:rPr>
                <w:rFonts w:ascii="標楷體" w:hAnsi="標楷體"/>
                <w:kern w:val="0"/>
                <w:sz w:val="24"/>
                <w:szCs w:val="24"/>
              </w:rPr>
            </w:pPr>
          </w:p>
        </w:tc>
        <w:tc>
          <w:tcPr>
            <w:tcW w:w="256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380" w:lineRule="exact"/>
              <w:rPr>
                <w:rFonts w:ascii="標楷體" w:hAnsi="標楷體"/>
                <w:kern w:val="0"/>
                <w:sz w:val="24"/>
                <w:szCs w:val="24"/>
              </w:rPr>
            </w:pPr>
          </w:p>
        </w:tc>
        <w:tc>
          <w:tcPr>
            <w:tcW w:w="47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cs="標楷體" w:hint="eastAsia"/>
                <w:kern w:val="0"/>
                <w:sz w:val="24"/>
                <w:szCs w:val="24"/>
              </w:rPr>
              <w:t>水量</w:t>
            </w:r>
          </w:p>
        </w:tc>
      </w:tr>
      <w:tr w:rsidR="00503A85" w:rsidRPr="00F032BA" w:rsidTr="00503A85">
        <w:trPr>
          <w:trHeight w:hRule="exact" w:val="466"/>
          <w:tblHeader/>
          <w:jc w:val="center"/>
        </w:trPr>
        <w:tc>
          <w:tcPr>
            <w:tcW w:w="284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11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vertAlign w:val="superscript"/>
              </w:rPr>
            </w:pPr>
            <w:r w:rsidRPr="00F032BA">
              <w:rPr>
                <w:rFonts w:ascii="標楷體" w:hAnsi="標楷體" w:cs="標楷體" w:hint="eastAsia"/>
                <w:kern w:val="0"/>
                <w:sz w:val="24"/>
                <w:szCs w:val="24"/>
              </w:rPr>
              <w:t>設計量</w:t>
            </w:r>
            <w:r w:rsidRPr="00F032BA">
              <w:rPr>
                <w:rFonts w:ascii="標楷體" w:hAnsi="標楷體" w:cs="標楷體" w:hint="eastAsia"/>
                <w:kern w:val="0"/>
                <w:sz w:val="24"/>
                <w:szCs w:val="24"/>
                <w:vertAlign w:val="superscript"/>
              </w:rPr>
              <w:t>1</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cs="標楷體"/>
                <w:kern w:val="0"/>
                <w:sz w:val="24"/>
                <w:szCs w:val="24"/>
              </w:rPr>
            </w:pPr>
            <w:r w:rsidRPr="00F032BA">
              <w:rPr>
                <w:rFonts w:ascii="標楷體" w:hAnsi="標楷體" w:cs="標楷體" w:hint="eastAsia"/>
                <w:kern w:val="0"/>
                <w:sz w:val="24"/>
                <w:szCs w:val="24"/>
              </w:rPr>
              <w:t>水措許可</w:t>
            </w:r>
            <w:r w:rsidRPr="00F032BA">
              <w:rPr>
                <w:rFonts w:ascii="標楷體" w:hAnsi="標楷體" w:cs="標楷體" w:hint="eastAsia"/>
                <w:kern w:val="0"/>
                <w:sz w:val="24"/>
                <w:szCs w:val="24"/>
                <w:vertAlign w:val="superscript"/>
              </w:rPr>
              <w:t>2</w:t>
            </w:r>
          </w:p>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cs="標楷體" w:hint="eastAsia"/>
                <w:kern w:val="0"/>
                <w:sz w:val="24"/>
                <w:szCs w:val="24"/>
                <w:vertAlign w:val="superscript"/>
              </w:rPr>
              <w:t>2</w:t>
            </w:r>
            <w:r w:rsidRPr="00F032BA">
              <w:rPr>
                <w:rFonts w:ascii="標楷體" w:hAnsi="標楷體" w:cs="標楷體" w:hint="eastAsia"/>
                <w:kern w:val="0"/>
                <w:sz w:val="24"/>
                <w:szCs w:val="24"/>
              </w:rPr>
              <w:t>可量</w:t>
            </w:r>
          </w:p>
        </w:tc>
        <w:tc>
          <w:tcPr>
            <w:tcW w:w="20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cs="標楷體" w:hint="eastAsia"/>
                <w:kern w:val="0"/>
                <w:sz w:val="24"/>
                <w:szCs w:val="24"/>
              </w:rPr>
              <w:t>處理水量</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cs="標楷體" w:hint="eastAsia"/>
                <w:kern w:val="0"/>
                <w:sz w:val="24"/>
                <w:szCs w:val="24"/>
              </w:rPr>
              <w:t>平均處理水量</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ind w:leftChars="-8" w:left="-28"/>
              <w:jc w:val="center"/>
              <w:rPr>
                <w:rFonts w:ascii="標楷體" w:hAnsi="標楷體"/>
                <w:spacing w:val="-20"/>
                <w:kern w:val="0"/>
                <w:sz w:val="24"/>
                <w:szCs w:val="24"/>
              </w:rPr>
            </w:pPr>
            <w:r w:rsidRPr="00F032BA">
              <w:rPr>
                <w:rFonts w:ascii="標楷體" w:hAnsi="標楷體" w:cs="標楷體" w:hint="eastAsia"/>
                <w:spacing w:val="-20"/>
                <w:kern w:val="0"/>
                <w:sz w:val="24"/>
                <w:szCs w:val="24"/>
              </w:rPr>
              <w:t>使用率</w:t>
            </w:r>
            <w:r w:rsidRPr="00F032BA">
              <w:rPr>
                <w:rFonts w:ascii="標楷體" w:hAnsi="標楷體" w:cs="標楷體" w:hint="eastAsia"/>
                <w:spacing w:val="-20"/>
                <w:kern w:val="0"/>
                <w:sz w:val="24"/>
                <w:szCs w:val="24"/>
                <w:vertAlign w:val="superscript"/>
              </w:rPr>
              <w:t>3</w:t>
            </w:r>
          </w:p>
        </w:tc>
      </w:tr>
      <w:tr w:rsidR="00503A85" w:rsidRPr="00F032BA" w:rsidTr="00503A85">
        <w:trPr>
          <w:trHeight w:val="375"/>
          <w:tblHeader/>
          <w:jc w:val="center"/>
        </w:trPr>
        <w:tc>
          <w:tcPr>
            <w:tcW w:w="284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11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480" w:lineRule="exact"/>
              <w:jc w:val="center"/>
              <w:rPr>
                <w:rFonts w:ascii="標楷體" w:hAnsi="標楷體"/>
                <w:kern w:val="0"/>
                <w:sz w:val="24"/>
                <w:szCs w:val="24"/>
              </w:rPr>
            </w:pPr>
            <w:r w:rsidRPr="00F032BA">
              <w:rPr>
                <w:rFonts w:ascii="標楷體" w:hAnsi="標楷體"/>
                <w:kern w:val="0"/>
                <w:sz w:val="24"/>
                <w:szCs w:val="24"/>
              </w:rPr>
              <w:t>CMD</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kern w:val="0"/>
                <w:sz w:val="24"/>
                <w:szCs w:val="24"/>
              </w:rPr>
              <w:t>CMD</w:t>
            </w:r>
          </w:p>
        </w:tc>
        <w:tc>
          <w:tcPr>
            <w:tcW w:w="20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hint="eastAsia"/>
                <w:sz w:val="24"/>
                <w:szCs w:val="24"/>
              </w:rPr>
              <w:t>立方公尺</w:t>
            </w:r>
            <w:r w:rsidRPr="00F032BA">
              <w:rPr>
                <w:rFonts w:ascii="標楷體" w:hAnsi="標楷體"/>
                <w:kern w:val="0"/>
                <w:sz w:val="24"/>
                <w:szCs w:val="24"/>
              </w:rPr>
              <w:t>/</w:t>
            </w:r>
            <w:r w:rsidRPr="00F032BA">
              <w:rPr>
                <w:rFonts w:ascii="標楷體" w:hAnsi="標楷體" w:cs="標楷體" w:hint="eastAsia"/>
                <w:kern w:val="0"/>
                <w:sz w:val="24"/>
                <w:szCs w:val="24"/>
              </w:rPr>
              <w:t>年</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kern w:val="0"/>
                <w:sz w:val="24"/>
                <w:szCs w:val="24"/>
              </w:rPr>
              <w:t>CMD</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80" w:lineRule="exact"/>
              <w:jc w:val="center"/>
              <w:rPr>
                <w:rFonts w:ascii="標楷體" w:hAnsi="標楷體"/>
                <w:kern w:val="0"/>
                <w:sz w:val="24"/>
                <w:szCs w:val="24"/>
              </w:rPr>
            </w:pPr>
            <w:r w:rsidRPr="00F032BA">
              <w:rPr>
                <w:rFonts w:ascii="標楷體" w:hAnsi="標楷體"/>
                <w:kern w:val="0"/>
                <w:sz w:val="24"/>
                <w:szCs w:val="24"/>
              </w:rPr>
              <w:t>%</w:t>
            </w:r>
          </w:p>
        </w:tc>
      </w:tr>
      <w:tr w:rsidR="00503A85" w:rsidRPr="00F032BA" w:rsidTr="00503A85">
        <w:trPr>
          <w:trHeight w:val="375"/>
          <w:jc w:val="center"/>
        </w:trPr>
        <w:tc>
          <w:tcPr>
            <w:tcW w:w="59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503A85" w:rsidRPr="00F032BA" w:rsidRDefault="00503A85" w:rsidP="00D52268">
            <w:pPr>
              <w:widowControl/>
              <w:spacing w:line="480" w:lineRule="exact"/>
              <w:jc w:val="center"/>
              <w:rPr>
                <w:rFonts w:ascii="標楷體" w:hAnsi="標楷體"/>
                <w:kern w:val="0"/>
                <w:sz w:val="24"/>
                <w:szCs w:val="24"/>
              </w:rPr>
            </w:pPr>
            <w:r w:rsidRPr="00F032BA">
              <w:rPr>
                <w:rFonts w:ascii="標楷體" w:hAnsi="標楷體" w:cs="標楷體" w:hint="eastAsia"/>
                <w:kern w:val="0"/>
                <w:sz w:val="24"/>
                <w:szCs w:val="24"/>
              </w:rPr>
              <w:t>自行操作</w:t>
            </w: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和平工業區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30</w:t>
            </w:r>
            <w:r w:rsidRPr="00F032BA">
              <w:rPr>
                <w:rFonts w:eastAsia="新細明體" w:hint="eastAsia"/>
                <w:spacing w:val="-10"/>
                <w:kern w:val="0"/>
                <w:sz w:val="24"/>
                <w:szCs w:val="24"/>
              </w:rPr>
              <w:t>0</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52,635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144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36.1%</w:t>
            </w:r>
          </w:p>
        </w:tc>
      </w:tr>
      <w:tr w:rsidR="00503A85" w:rsidRPr="00F032BA" w:rsidTr="00503A85">
        <w:trPr>
          <w:trHeight w:val="36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光華工業區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177,914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487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9.7%</w:t>
            </w:r>
          </w:p>
        </w:tc>
      </w:tr>
      <w:tr w:rsidR="00503A85" w:rsidRPr="00F032BA" w:rsidTr="00503A85">
        <w:trPr>
          <w:trHeight w:val="347"/>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龍德工業區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1,318,939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3,614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72.3%</w:t>
            </w:r>
          </w:p>
        </w:tc>
      </w:tr>
      <w:tr w:rsidR="00503A85" w:rsidRPr="00F032BA" w:rsidTr="00503A85">
        <w:trPr>
          <w:trHeight w:val="375"/>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大武崙工業區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1,750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2,975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325,282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891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50.9%</w:t>
            </w:r>
          </w:p>
        </w:tc>
      </w:tr>
      <w:tr w:rsidR="00503A85" w:rsidRPr="00F032BA" w:rsidTr="00503A85">
        <w:trPr>
          <w:trHeight w:val="361"/>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新北產業園區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12,800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12,178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1,946,361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5,332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41.7%</w:t>
            </w:r>
          </w:p>
        </w:tc>
      </w:tr>
      <w:tr w:rsidR="00503A85" w:rsidRPr="00F032BA" w:rsidTr="00503A85">
        <w:trPr>
          <w:trHeight w:val="36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土城工業區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18,000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9,900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2,697,621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7,391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41.1%</w:t>
            </w:r>
          </w:p>
        </w:tc>
      </w:tr>
      <w:tr w:rsidR="00503A85" w:rsidRPr="00F032BA" w:rsidTr="00503A85">
        <w:trPr>
          <w:trHeight w:val="36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林口工二工業區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600</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600</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80,300</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220</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36.7%</w:t>
            </w:r>
          </w:p>
        </w:tc>
      </w:tr>
      <w:tr w:rsidR="00503A85" w:rsidRPr="00F032BA" w:rsidTr="00503A85">
        <w:trPr>
          <w:trHeight w:val="347"/>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hint="eastAsia"/>
                <w:kern w:val="0"/>
                <w:sz w:val="24"/>
                <w:szCs w:val="24"/>
              </w:rPr>
              <w:t>龜山工業區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16,000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15,200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3,191,173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8,743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54.6%</w:t>
            </w:r>
          </w:p>
        </w:tc>
      </w:tr>
      <w:tr w:rsidR="00503A85" w:rsidRPr="00F032BA" w:rsidTr="00503A85">
        <w:trPr>
          <w:trHeight w:val="389"/>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桃園幼獅工業區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3,300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3,547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1,015,779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2,783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84.3</w:t>
            </w:r>
            <w:r w:rsidRPr="00F032BA">
              <w:rPr>
                <w:spacing w:val="-10"/>
                <w:kern w:val="0"/>
                <w:sz w:val="24"/>
                <w:szCs w:val="24"/>
              </w:rPr>
              <w:t>%</w:t>
            </w:r>
          </w:p>
        </w:tc>
      </w:tr>
      <w:tr w:rsidR="00503A85" w:rsidRPr="00F032BA" w:rsidTr="00503A85">
        <w:trPr>
          <w:trHeight w:val="317"/>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大園工業區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28,000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28,000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4,070,650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11,152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39.8</w:t>
            </w:r>
            <w:r w:rsidRPr="00F032BA">
              <w:rPr>
                <w:spacing w:val="-10"/>
                <w:kern w:val="0"/>
                <w:sz w:val="24"/>
                <w:szCs w:val="24"/>
              </w:rPr>
              <w:t>%</w:t>
            </w:r>
          </w:p>
        </w:tc>
      </w:tr>
      <w:tr w:rsidR="00503A85" w:rsidRPr="00F032BA" w:rsidTr="00503A85">
        <w:trPr>
          <w:trHeight w:val="405"/>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中壢工業區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33,500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35,100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9,250,421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25,344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75.7</w:t>
            </w:r>
            <w:r w:rsidRPr="00F032BA">
              <w:rPr>
                <w:spacing w:val="-10"/>
                <w:kern w:val="0"/>
                <w:sz w:val="24"/>
                <w:szCs w:val="24"/>
              </w:rPr>
              <w:t>%</w:t>
            </w:r>
          </w:p>
        </w:tc>
      </w:tr>
      <w:tr w:rsidR="00503A85" w:rsidRPr="00F032BA" w:rsidTr="00503A85">
        <w:trPr>
          <w:trHeight w:val="331"/>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大甲幼獅工業區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8,800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1,319,916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3,616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32.9</w:t>
            </w:r>
            <w:r w:rsidRPr="00F032BA">
              <w:rPr>
                <w:spacing w:val="-10"/>
                <w:kern w:val="0"/>
                <w:sz w:val="24"/>
                <w:szCs w:val="24"/>
              </w:rPr>
              <w:t>%</w:t>
            </w:r>
          </w:p>
        </w:tc>
      </w:tr>
      <w:tr w:rsidR="00503A85" w:rsidRPr="00F032BA" w:rsidTr="00503A85">
        <w:trPr>
          <w:trHeight w:val="375"/>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臺中工業區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20,000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20,000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5,825,099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15,959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79.8</w:t>
            </w:r>
            <w:r w:rsidRPr="00F032BA">
              <w:rPr>
                <w:spacing w:val="-10"/>
                <w:kern w:val="0"/>
                <w:sz w:val="24"/>
                <w:szCs w:val="24"/>
              </w:rPr>
              <w:t>%</w:t>
            </w:r>
          </w:p>
        </w:tc>
      </w:tr>
      <w:tr w:rsidR="00503A85" w:rsidRPr="00F032BA" w:rsidTr="00503A85">
        <w:trPr>
          <w:trHeight w:val="39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DF4BF9" w:rsidP="00CD59BB">
            <w:pPr>
              <w:widowControl/>
              <w:spacing w:line="300" w:lineRule="exact"/>
              <w:rPr>
                <w:rFonts w:ascii="標楷體" w:hAnsi="標楷體"/>
                <w:kern w:val="0"/>
                <w:sz w:val="24"/>
                <w:szCs w:val="24"/>
              </w:rPr>
            </w:pPr>
            <w:r>
              <w:rPr>
                <w:rFonts w:ascii="標楷體" w:hAnsi="標楷體"/>
                <w:noProof/>
                <w:sz w:val="24"/>
                <w:szCs w:val="24"/>
              </w:rPr>
              <w:pict>
                <v:shapetype id="_x0000_t202" coordsize="21600,21600" o:spt="202" path="m,l,21600r21600,l21600,xe">
                  <v:stroke joinstyle="miter"/>
                  <v:path gradientshapeok="t" o:connecttype="rect"/>
                </v:shapetype>
                <v:shape id="Text Box 37" o:spid="_x0000_s1210" type="#_x0000_t202" style="position:absolute;margin-left:0;margin-top:0;width:37.5pt;height:0;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OcgsAIAALU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" filled="f" stroked="f">
                  <v:textbox style="mso-next-textbox:#Text Box 37">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39" o:spid="_x0000_s1211" type="#_x0000_t202" style="position:absolute;margin-left:0;margin-top:0;width:37.5pt;height:0;z-index:251665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KwSsgIAALs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" filled="f" stroked="f">
                  <v:textbox style="mso-next-textbox:#Text Box 39">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40" o:spid="_x0000_s1212" type="#_x0000_t202" style="position:absolute;margin-left:0;margin-top:0;width:37.5pt;height:0;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" filled="f" stroked="f">
                  <v:textbox style="mso-next-textbox:#Text Box 40">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41" o:spid="_x0000_s1213" type="#_x0000_t202" style="position:absolute;margin-left:0;margin-top:0;width:37.5pt;height:0;z-index:251667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tQswIAALs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" filled="f" stroked="f">
                  <v:textbox style="mso-next-textbox:#Text Box 41">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42" o:spid="_x0000_s1214" type="#_x0000_t202" style="position:absolute;margin-left:0;margin-top:0;width:37.5pt;height:0;z-index:251668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wtAIAALs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" filled="f" stroked="f">
                  <v:textbox style="mso-next-textbox:#Text Box 42">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43" o:spid="_x0000_s1215" type="#_x0000_t202" style="position:absolute;margin-left:0;margin-top:0;width:37.5pt;height:0;z-index:251670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5pswIAALs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" filled="f" stroked="f">
                  <v:textbox style="mso-next-textbox:#Text Box 43">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44" o:spid="_x0000_s1216" type="#_x0000_t202" style="position:absolute;margin-left:0;margin-top:0;width:37.5pt;height:0;z-index:251671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9ktAIAALs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" filled="f" stroked="f">
                  <v:textbox style="mso-next-textbox:#Text Box 44">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45" o:spid="_x0000_s1217" type="#_x0000_t202" style="position:absolute;margin-left:0;margin-top:0;width:37.5pt;height:0;z-index:251672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otQIAALs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" filled="f" stroked="f">
                  <v:textbox style="mso-next-textbox:#Text Box 45">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46" o:spid="_x0000_s1218" type="#_x0000_t202" style="position:absolute;margin-left:0;margin-top:0;width:37.5pt;height:0;z-index:251673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SCtAIAALs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" filled="f" stroked="f">
                  <v:textbox style="mso-next-textbox:#Text Box 46">
                    <w:txbxContent>
                      <w:p w:rsidR="005E22A9" w:rsidRDefault="005E22A9" w:rsidP="00B93CD7">
                        <w:r>
                          <w:rPr>
                            <w:rFonts w:ascii="標楷體" w:hAnsi="標楷體" w:cs="標楷體" w:hint="eastAsia"/>
                          </w:rPr>
                          <w:t>名稱</w:t>
                        </w:r>
                        <w:r>
                          <w:t xml:space="preserve"> </w:t>
                        </w:r>
                      </w:p>
                    </w:txbxContent>
                  </v:textbox>
                </v:shape>
              </w:pict>
            </w:r>
            <w:r>
              <w:rPr>
                <w:rFonts w:ascii="標楷體" w:hAnsi="標楷體"/>
                <w:noProof/>
                <w:sz w:val="24"/>
                <w:szCs w:val="24"/>
              </w:rPr>
              <w:pict>
                <v:shape id="Text Box 47" o:spid="_x0000_s1219" type="#_x0000_t202" style="position:absolute;margin-left:0;margin-top:0;width:37.5pt;height:0;z-index:251674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" filled="f" stroked="f">
                  <v:textbox style="mso-next-textbox:#Text Box 47">
                    <w:txbxContent>
                      <w:p w:rsidR="005E22A9" w:rsidRDefault="005E22A9" w:rsidP="00B93CD7">
                        <w:r>
                          <w:rPr>
                            <w:rFonts w:ascii="標楷體" w:hAnsi="標楷體" w:cs="標楷體" w:hint="eastAsia"/>
                          </w:rPr>
                          <w:t>名稱</w:t>
                        </w:r>
                        <w:r>
                          <w:t xml:space="preserve"> </w:t>
                        </w:r>
                      </w:p>
                    </w:txbxContent>
                  </v:textbox>
                </v:shape>
              </w:pict>
            </w:r>
            <w:r w:rsidR="00503A85" w:rsidRPr="00F032BA">
              <w:rPr>
                <w:rFonts w:ascii="標楷體" w:hAnsi="標楷體" w:cs="標楷體" w:hint="eastAsia"/>
                <w:kern w:val="0"/>
                <w:sz w:val="24"/>
                <w:szCs w:val="24"/>
              </w:rPr>
              <w:t>彰濱</w:t>
            </w:r>
            <w:r w:rsidR="00503A85" w:rsidRPr="00F032BA">
              <w:rPr>
                <w:rFonts w:ascii="標楷體" w:hAnsi="標楷體"/>
                <w:kern w:val="0"/>
                <w:sz w:val="24"/>
                <w:szCs w:val="24"/>
              </w:rPr>
              <w:t>(</w:t>
            </w:r>
            <w:r w:rsidR="00503A85" w:rsidRPr="00F032BA">
              <w:rPr>
                <w:rFonts w:ascii="標楷體" w:hAnsi="標楷體" w:cs="標楷體" w:hint="eastAsia"/>
                <w:kern w:val="0"/>
                <w:sz w:val="24"/>
                <w:szCs w:val="24"/>
              </w:rPr>
              <w:t>鹿港</w:t>
            </w:r>
            <w:r w:rsidR="00503A85" w:rsidRPr="00F032BA">
              <w:rPr>
                <w:rFonts w:ascii="標楷體" w:hAnsi="標楷體"/>
                <w:kern w:val="0"/>
                <w:sz w:val="24"/>
                <w:szCs w:val="24"/>
              </w:rPr>
              <w:t>)</w:t>
            </w:r>
            <w:r w:rsidR="00503A85" w:rsidRPr="00F032BA">
              <w:rPr>
                <w:rFonts w:ascii="標楷體" w:hAnsi="標楷體" w:hint="eastAsia"/>
                <w:kern w:val="0"/>
                <w:sz w:val="24"/>
                <w:szCs w:val="24"/>
                <w:vertAlign w:val="superscript"/>
              </w:rPr>
              <w:t>4</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2,499,567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6,848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62.3</w:t>
            </w:r>
            <w:r w:rsidRPr="00F032BA">
              <w:rPr>
                <w:spacing w:val="-10"/>
                <w:kern w:val="0"/>
                <w:sz w:val="24"/>
                <w:szCs w:val="24"/>
              </w:rPr>
              <w:t>%</w:t>
            </w:r>
          </w:p>
        </w:tc>
      </w:tr>
      <w:tr w:rsidR="00503A85" w:rsidRPr="00F032BA" w:rsidTr="00503A85">
        <w:trPr>
          <w:trHeight w:val="404"/>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彰濱</w:t>
            </w:r>
            <w:r w:rsidRPr="00F032BA">
              <w:rPr>
                <w:rFonts w:ascii="標楷體" w:hAnsi="標楷體"/>
                <w:kern w:val="0"/>
                <w:sz w:val="24"/>
                <w:szCs w:val="24"/>
              </w:rPr>
              <w:t>(</w:t>
            </w:r>
            <w:r w:rsidRPr="00F032BA">
              <w:rPr>
                <w:rFonts w:ascii="標楷體" w:hAnsi="標楷體" w:cs="標楷體" w:hint="eastAsia"/>
                <w:kern w:val="0"/>
                <w:sz w:val="24"/>
                <w:szCs w:val="24"/>
              </w:rPr>
              <w:t>線西</w:t>
            </w:r>
            <w:r w:rsidRPr="00F032BA">
              <w:rPr>
                <w:rFonts w:ascii="標楷體" w:hAnsi="標楷體"/>
                <w:kern w:val="0"/>
                <w:sz w:val="24"/>
                <w:szCs w:val="24"/>
              </w:rPr>
              <w:t>)</w:t>
            </w:r>
            <w:r w:rsidRPr="00F032BA">
              <w:rPr>
                <w:rFonts w:ascii="標楷體" w:hAnsi="標楷體" w:hint="eastAsia"/>
                <w:kern w:val="0"/>
                <w:sz w:val="24"/>
                <w:szCs w:val="24"/>
                <w:vertAlign w:val="superscript"/>
              </w:rPr>
              <w:t>4</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7,999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1,546,945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4,238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CD59BB">
            <w:pPr>
              <w:widowControl/>
              <w:spacing w:line="300" w:lineRule="exact"/>
              <w:jc w:val="right"/>
              <w:rPr>
                <w:rFonts w:eastAsia="新細明體"/>
                <w:spacing w:val="-10"/>
                <w:kern w:val="0"/>
                <w:sz w:val="24"/>
                <w:szCs w:val="24"/>
              </w:rPr>
            </w:pPr>
            <w:r w:rsidRPr="00F032BA">
              <w:rPr>
                <w:rFonts w:eastAsia="新細明體"/>
                <w:spacing w:val="-10"/>
                <w:kern w:val="0"/>
                <w:sz w:val="24"/>
                <w:szCs w:val="24"/>
              </w:rPr>
              <w:t>53.0</w:t>
            </w:r>
            <w:r w:rsidRPr="00F032BA">
              <w:rPr>
                <w:spacing w:val="-10"/>
                <w:kern w:val="0"/>
                <w:sz w:val="24"/>
                <w:szCs w:val="24"/>
              </w:rPr>
              <w:t>%</w:t>
            </w:r>
          </w:p>
        </w:tc>
      </w:tr>
      <w:tr w:rsidR="00503A85" w:rsidRPr="00F032BA" w:rsidTr="00503A85">
        <w:trPr>
          <w:trHeight w:val="389"/>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南崗工業區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16,000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14,400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3,100,644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8,495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53.1</w:t>
            </w:r>
            <w:r w:rsidRPr="00F032BA">
              <w:rPr>
                <w:spacing w:val="-10"/>
                <w:kern w:val="0"/>
                <w:sz w:val="24"/>
                <w:szCs w:val="24"/>
              </w:rPr>
              <w:t>%</w:t>
            </w:r>
          </w:p>
        </w:tc>
      </w:tr>
      <w:tr w:rsidR="00503A85" w:rsidRPr="00F032BA" w:rsidTr="00503A85">
        <w:trPr>
          <w:trHeight w:val="361"/>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雲林科技工業區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13,000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11,710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3,097,878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8,487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65.3</w:t>
            </w:r>
            <w:r w:rsidRPr="00F032BA">
              <w:rPr>
                <w:spacing w:val="-10"/>
                <w:kern w:val="0"/>
                <w:sz w:val="24"/>
                <w:szCs w:val="24"/>
              </w:rPr>
              <w:t>%</w:t>
            </w:r>
          </w:p>
        </w:tc>
      </w:tr>
      <w:tr w:rsidR="00503A85" w:rsidRPr="00F032BA" w:rsidTr="00503A85">
        <w:trPr>
          <w:trHeight w:val="346"/>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斗六工業區</w:t>
            </w:r>
            <w:r w:rsidRPr="00F032BA">
              <w:rPr>
                <w:rFonts w:ascii="標楷體" w:hAnsi="標楷體" w:cs="標楷體" w:hint="eastAsia"/>
                <w:kern w:val="0"/>
                <w:sz w:val="24"/>
                <w:szCs w:val="24"/>
                <w:vertAlign w:val="superscript"/>
              </w:rPr>
              <w:t>5</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14,500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13,775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3,556,840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9,745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67.2</w:t>
            </w:r>
            <w:r w:rsidRPr="00F032BA">
              <w:rPr>
                <w:spacing w:val="-10"/>
                <w:kern w:val="0"/>
                <w:sz w:val="24"/>
                <w:szCs w:val="24"/>
              </w:rPr>
              <w:t>%</w:t>
            </w:r>
          </w:p>
        </w:tc>
      </w:tr>
      <w:tr w:rsidR="00503A85" w:rsidRPr="00F032BA" w:rsidTr="00503A85">
        <w:trPr>
          <w:trHeight w:val="36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民雄工業區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12,000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9,600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2,397,180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6,568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54.7</w:t>
            </w:r>
            <w:r w:rsidRPr="00F032BA">
              <w:rPr>
                <w:spacing w:val="-10"/>
                <w:kern w:val="0"/>
                <w:sz w:val="24"/>
                <w:szCs w:val="24"/>
              </w:rPr>
              <w:t>%</w:t>
            </w:r>
          </w:p>
        </w:tc>
      </w:tr>
      <w:tr w:rsidR="00503A85" w:rsidRPr="00F032BA" w:rsidTr="00503A85">
        <w:trPr>
          <w:trHeight w:val="36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嘉太工業區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2,500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1,600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285,382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782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31.3</w:t>
            </w:r>
            <w:r w:rsidRPr="00F032BA">
              <w:rPr>
                <w:spacing w:val="-10"/>
                <w:kern w:val="0"/>
                <w:sz w:val="24"/>
                <w:szCs w:val="24"/>
              </w:rPr>
              <w:t>%</w:t>
            </w:r>
          </w:p>
        </w:tc>
      </w:tr>
      <w:tr w:rsidR="00503A85" w:rsidRPr="00F032BA" w:rsidTr="00503A85">
        <w:trPr>
          <w:trHeight w:val="405"/>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新營工業區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9,350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1,264,516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3,464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31.5</w:t>
            </w:r>
            <w:r w:rsidRPr="00F032BA">
              <w:rPr>
                <w:spacing w:val="-10"/>
                <w:kern w:val="0"/>
                <w:sz w:val="24"/>
                <w:szCs w:val="24"/>
              </w:rPr>
              <w:t>%</w:t>
            </w:r>
          </w:p>
        </w:tc>
      </w:tr>
      <w:tr w:rsidR="00503A85" w:rsidRPr="00F032BA" w:rsidTr="00503A85">
        <w:trPr>
          <w:trHeight w:val="36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官田工業區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10,000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9,000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1,826,963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5,005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50.1</w:t>
            </w:r>
            <w:r w:rsidRPr="00F032BA">
              <w:rPr>
                <w:spacing w:val="-10"/>
                <w:kern w:val="0"/>
                <w:sz w:val="24"/>
                <w:szCs w:val="24"/>
              </w:rPr>
              <w:t>%</w:t>
            </w:r>
          </w:p>
        </w:tc>
      </w:tr>
      <w:tr w:rsidR="00503A85" w:rsidRPr="00F032BA" w:rsidTr="00503A85">
        <w:trPr>
          <w:trHeight w:val="346"/>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永康工業區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701,809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1,923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64.1</w:t>
            </w:r>
            <w:r w:rsidRPr="00F032BA">
              <w:rPr>
                <w:spacing w:val="-10"/>
                <w:kern w:val="0"/>
                <w:sz w:val="24"/>
                <w:szCs w:val="24"/>
              </w:rPr>
              <w:t>%</w:t>
            </w:r>
          </w:p>
        </w:tc>
      </w:tr>
      <w:tr w:rsidR="00503A85" w:rsidRPr="00F032BA" w:rsidTr="00503A85">
        <w:trPr>
          <w:trHeight w:val="361"/>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臺南科技工業區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14,000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13,300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3,662,235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10,034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71.7</w:t>
            </w:r>
            <w:r w:rsidRPr="00F032BA">
              <w:rPr>
                <w:spacing w:val="-10"/>
                <w:kern w:val="0"/>
                <w:sz w:val="24"/>
                <w:szCs w:val="24"/>
              </w:rPr>
              <w:t>%</w:t>
            </w:r>
          </w:p>
        </w:tc>
      </w:tr>
      <w:tr w:rsidR="00503A85" w:rsidRPr="00F032BA" w:rsidTr="00503A85">
        <w:trPr>
          <w:trHeight w:val="375"/>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安平工業區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7,000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6,500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947,805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2,597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37.1</w:t>
            </w:r>
            <w:r w:rsidRPr="00F032BA">
              <w:rPr>
                <w:spacing w:val="-10"/>
                <w:kern w:val="0"/>
                <w:sz w:val="24"/>
                <w:szCs w:val="24"/>
              </w:rPr>
              <w:t>%</w:t>
            </w:r>
          </w:p>
        </w:tc>
      </w:tr>
      <w:tr w:rsidR="00503A85" w:rsidRPr="00F032BA" w:rsidTr="00503A85">
        <w:trPr>
          <w:trHeight w:val="404"/>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永安工業區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3,800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1,114,786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3,054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76.4</w:t>
            </w:r>
            <w:r w:rsidRPr="00F032BA">
              <w:rPr>
                <w:spacing w:val="-10"/>
                <w:kern w:val="0"/>
                <w:sz w:val="24"/>
                <w:szCs w:val="24"/>
              </w:rPr>
              <w:t>%</w:t>
            </w:r>
          </w:p>
        </w:tc>
      </w:tr>
      <w:tr w:rsidR="00503A85" w:rsidRPr="00F032BA" w:rsidTr="00503A85">
        <w:trPr>
          <w:trHeight w:val="347"/>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鳳山工業區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54,856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150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37.6</w:t>
            </w:r>
            <w:r w:rsidRPr="00F032BA">
              <w:rPr>
                <w:spacing w:val="-10"/>
                <w:kern w:val="0"/>
                <w:sz w:val="24"/>
                <w:szCs w:val="24"/>
              </w:rPr>
              <w:t>%</w:t>
            </w:r>
          </w:p>
        </w:tc>
      </w:tr>
      <w:tr w:rsidR="00503A85" w:rsidRPr="00F032BA" w:rsidTr="00503A85">
        <w:trPr>
          <w:trHeight w:val="36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海放中心</w:t>
            </w:r>
            <w:r w:rsidRPr="00F032BA">
              <w:rPr>
                <w:rFonts w:ascii="標楷體" w:hAnsi="標楷體" w:cs="標楷體" w:hint="eastAsia"/>
                <w:kern w:val="0"/>
                <w:sz w:val="24"/>
                <w:szCs w:val="24"/>
                <w:vertAlign w:val="superscript"/>
              </w:rPr>
              <w:t>6</w:t>
            </w:r>
          </w:p>
        </w:tc>
        <w:tc>
          <w:tcPr>
            <w:tcW w:w="11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84,000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71,400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16,071,114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44,030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52.4</w:t>
            </w:r>
            <w:r w:rsidRPr="00F032BA">
              <w:rPr>
                <w:spacing w:val="-10"/>
                <w:kern w:val="0"/>
                <w:sz w:val="24"/>
                <w:szCs w:val="24"/>
              </w:rPr>
              <w:t>%</w:t>
            </w:r>
          </w:p>
        </w:tc>
      </w:tr>
      <w:tr w:rsidR="00503A85" w:rsidRPr="00F032BA" w:rsidTr="00503A85">
        <w:trPr>
          <w:trHeight w:val="418"/>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聯合</w:t>
            </w:r>
            <w:r w:rsidRPr="00F032BA">
              <w:rPr>
                <w:rFonts w:ascii="標楷體" w:hAnsi="標楷體"/>
                <w:kern w:val="0"/>
                <w:sz w:val="24"/>
                <w:szCs w:val="24"/>
              </w:rPr>
              <w:t>(</w:t>
            </w:r>
            <w:r w:rsidRPr="00F032BA">
              <w:rPr>
                <w:rFonts w:ascii="標楷體" w:hAnsi="標楷體" w:cs="標楷體" w:hint="eastAsia"/>
                <w:kern w:val="0"/>
                <w:sz w:val="24"/>
                <w:szCs w:val="24"/>
              </w:rPr>
              <w:t>林園</w:t>
            </w:r>
            <w:r w:rsidRPr="00F032BA">
              <w:rPr>
                <w:rFonts w:ascii="標楷體" w:hAnsi="標楷體"/>
                <w:kern w:val="0"/>
                <w:sz w:val="24"/>
                <w:szCs w:val="24"/>
              </w:rPr>
              <w:t>)</w:t>
            </w:r>
            <w:r w:rsidRPr="00F032BA">
              <w:rPr>
                <w:rFonts w:ascii="標楷體" w:hAnsi="標楷體" w:hint="eastAsia"/>
                <w:kern w:val="0"/>
                <w:sz w:val="24"/>
                <w:szCs w:val="24"/>
                <w:vertAlign w:val="superscript"/>
              </w:rPr>
              <w:t>7</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78,180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108,000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13,326,157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36,510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46.7</w:t>
            </w:r>
            <w:r w:rsidRPr="00F032BA">
              <w:rPr>
                <w:spacing w:val="-10"/>
                <w:kern w:val="0"/>
                <w:sz w:val="24"/>
                <w:szCs w:val="24"/>
              </w:rPr>
              <w:t>%</w:t>
            </w:r>
          </w:p>
        </w:tc>
      </w:tr>
      <w:tr w:rsidR="00503A85" w:rsidRPr="00F032BA" w:rsidTr="00503A85">
        <w:trPr>
          <w:trHeight w:val="390"/>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聯合</w:t>
            </w:r>
            <w:r w:rsidRPr="00F032BA">
              <w:rPr>
                <w:rFonts w:ascii="標楷體" w:hAnsi="標楷體"/>
                <w:kern w:val="0"/>
                <w:sz w:val="24"/>
                <w:szCs w:val="24"/>
              </w:rPr>
              <w:t>(</w:t>
            </w:r>
            <w:r w:rsidRPr="00F032BA">
              <w:rPr>
                <w:rFonts w:ascii="標楷體" w:hAnsi="標楷體" w:cs="標楷體" w:hint="eastAsia"/>
                <w:kern w:val="0"/>
                <w:sz w:val="24"/>
                <w:szCs w:val="24"/>
              </w:rPr>
              <w:t>臨海</w:t>
            </w:r>
            <w:r w:rsidRPr="00F032BA">
              <w:rPr>
                <w:rFonts w:ascii="標楷體" w:hAnsi="標楷體"/>
                <w:kern w:val="0"/>
                <w:sz w:val="24"/>
                <w:szCs w:val="24"/>
              </w:rPr>
              <w:t>)</w:t>
            </w:r>
            <w:r w:rsidRPr="00F032BA">
              <w:rPr>
                <w:rFonts w:ascii="標楷體" w:hAnsi="標楷體" w:hint="eastAsia"/>
                <w:kern w:val="0"/>
                <w:sz w:val="24"/>
                <w:szCs w:val="24"/>
                <w:vertAlign w:val="superscript"/>
              </w:rPr>
              <w:t>7</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30,000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31,169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9,409,736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25,780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85.9</w:t>
            </w:r>
            <w:r w:rsidRPr="00F032BA">
              <w:rPr>
                <w:spacing w:val="-10"/>
                <w:kern w:val="0"/>
                <w:sz w:val="24"/>
                <w:szCs w:val="24"/>
              </w:rPr>
              <w:t>%</w:t>
            </w:r>
          </w:p>
        </w:tc>
      </w:tr>
      <w:tr w:rsidR="00503A85" w:rsidRPr="00F032BA" w:rsidTr="00503A85">
        <w:trPr>
          <w:trHeight w:val="375"/>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聯合</w:t>
            </w:r>
            <w:r w:rsidRPr="00F032BA">
              <w:rPr>
                <w:rFonts w:ascii="標楷體" w:hAnsi="標楷體"/>
                <w:kern w:val="0"/>
                <w:sz w:val="24"/>
                <w:szCs w:val="24"/>
              </w:rPr>
              <w:t>(</w:t>
            </w:r>
            <w:r w:rsidRPr="00F032BA">
              <w:rPr>
                <w:rFonts w:ascii="標楷體" w:hAnsi="標楷體" w:cs="標楷體" w:hint="eastAsia"/>
                <w:kern w:val="0"/>
                <w:sz w:val="24"/>
                <w:szCs w:val="24"/>
              </w:rPr>
              <w:t>大發</w:t>
            </w:r>
            <w:r w:rsidRPr="00F032BA">
              <w:rPr>
                <w:rFonts w:ascii="標楷體" w:hAnsi="標楷體"/>
                <w:kern w:val="0"/>
                <w:sz w:val="24"/>
                <w:szCs w:val="24"/>
              </w:rPr>
              <w:t>)</w:t>
            </w:r>
            <w:r w:rsidRPr="00F032BA">
              <w:rPr>
                <w:rFonts w:ascii="標楷體" w:hAnsi="標楷體" w:hint="eastAsia"/>
                <w:kern w:val="0"/>
                <w:sz w:val="24"/>
                <w:szCs w:val="24"/>
                <w:vertAlign w:val="superscript"/>
              </w:rPr>
              <w:t>7</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20,000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24,000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6,474,912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17,739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88.7</w:t>
            </w:r>
            <w:r w:rsidRPr="00F032BA">
              <w:rPr>
                <w:spacing w:val="-10"/>
                <w:kern w:val="0"/>
                <w:sz w:val="24"/>
                <w:szCs w:val="24"/>
              </w:rPr>
              <w:t>%</w:t>
            </w:r>
          </w:p>
        </w:tc>
      </w:tr>
      <w:tr w:rsidR="00503A85" w:rsidRPr="00F032BA" w:rsidTr="00503A85">
        <w:trPr>
          <w:trHeight w:val="404"/>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屏南工業區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6,224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553,491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1,516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19.0</w:t>
            </w:r>
            <w:r w:rsidRPr="00F032BA">
              <w:rPr>
                <w:spacing w:val="-10"/>
                <w:kern w:val="0"/>
                <w:sz w:val="24"/>
                <w:szCs w:val="24"/>
              </w:rPr>
              <w:t>%</w:t>
            </w:r>
          </w:p>
        </w:tc>
      </w:tr>
      <w:tr w:rsidR="00503A85" w:rsidRPr="00F032BA" w:rsidTr="00503A85">
        <w:trPr>
          <w:trHeight w:val="376"/>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內埔工業區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5,600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2,800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429,316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1,176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21.0</w:t>
            </w:r>
            <w:r w:rsidRPr="00F032BA">
              <w:rPr>
                <w:spacing w:val="-10"/>
                <w:kern w:val="0"/>
                <w:sz w:val="24"/>
                <w:szCs w:val="24"/>
              </w:rPr>
              <w:t>%</w:t>
            </w:r>
          </w:p>
        </w:tc>
      </w:tr>
      <w:tr w:rsidR="00503A85" w:rsidRPr="00F032BA" w:rsidTr="00503A85">
        <w:trPr>
          <w:trHeight w:val="360"/>
          <w:jc w:val="center"/>
        </w:trPr>
        <w:tc>
          <w:tcPr>
            <w:tcW w:w="59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503A85" w:rsidRPr="00F032BA" w:rsidRDefault="00503A85" w:rsidP="00D52268">
            <w:pPr>
              <w:widowControl/>
              <w:spacing w:line="480" w:lineRule="exact"/>
              <w:jc w:val="center"/>
              <w:rPr>
                <w:rFonts w:ascii="標楷體" w:hAnsi="標楷體"/>
                <w:kern w:val="0"/>
                <w:sz w:val="24"/>
                <w:szCs w:val="24"/>
              </w:rPr>
            </w:pPr>
            <w:r w:rsidRPr="00F032BA">
              <w:rPr>
                <w:rFonts w:ascii="標楷體" w:hAnsi="標楷體" w:cs="標楷體" w:hint="eastAsia"/>
                <w:kern w:val="0"/>
                <w:sz w:val="24"/>
                <w:szCs w:val="24"/>
              </w:rPr>
              <w:t>公辦民營</w:t>
            </w: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觀音工業區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46,200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47,349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15,086,795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41,334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89.5</w:t>
            </w:r>
            <w:r w:rsidRPr="00F032BA">
              <w:rPr>
                <w:spacing w:val="-10"/>
                <w:kern w:val="0"/>
                <w:sz w:val="24"/>
                <w:szCs w:val="24"/>
              </w:rPr>
              <w:t>%</w:t>
            </w:r>
          </w:p>
        </w:tc>
      </w:tr>
      <w:tr w:rsidR="00503A85" w:rsidRPr="00F032BA" w:rsidTr="00503A85">
        <w:trPr>
          <w:trHeight w:val="318"/>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平鎮工業區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20,500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26,750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5,830,145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15,973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77.9</w:t>
            </w:r>
            <w:r w:rsidRPr="00F032BA">
              <w:rPr>
                <w:spacing w:val="-10"/>
                <w:kern w:val="0"/>
                <w:sz w:val="24"/>
                <w:szCs w:val="24"/>
              </w:rPr>
              <w:t>%</w:t>
            </w:r>
          </w:p>
        </w:tc>
      </w:tr>
      <w:tr w:rsidR="00503A85" w:rsidRPr="00F032BA" w:rsidTr="00503A85">
        <w:trPr>
          <w:trHeight w:val="346"/>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新竹工業區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36,000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44,175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12,834,004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35,162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97.7</w:t>
            </w:r>
            <w:r w:rsidRPr="00F032BA">
              <w:rPr>
                <w:spacing w:val="-10"/>
                <w:kern w:val="0"/>
                <w:sz w:val="24"/>
                <w:szCs w:val="24"/>
              </w:rPr>
              <w:t>%</w:t>
            </w:r>
          </w:p>
        </w:tc>
      </w:tr>
      <w:tr w:rsidR="00503A85" w:rsidRPr="00F032BA" w:rsidTr="00503A85">
        <w:trPr>
          <w:trHeight w:val="331"/>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大里工業區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6,000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1,600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327,917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898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15.0</w:t>
            </w:r>
            <w:r w:rsidRPr="00F032BA">
              <w:rPr>
                <w:spacing w:val="-10"/>
                <w:kern w:val="0"/>
                <w:sz w:val="24"/>
                <w:szCs w:val="24"/>
              </w:rPr>
              <w:t>%</w:t>
            </w:r>
          </w:p>
        </w:tc>
      </w:tr>
      <w:tr w:rsidR="00503A85" w:rsidRPr="00F032BA" w:rsidTr="00503A85">
        <w:trPr>
          <w:trHeight w:val="405"/>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全興工業區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16,000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15,200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2,542,499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6,966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43.5</w:t>
            </w:r>
            <w:r w:rsidRPr="00F032BA">
              <w:rPr>
                <w:spacing w:val="-10"/>
                <w:kern w:val="0"/>
                <w:sz w:val="24"/>
                <w:szCs w:val="24"/>
              </w:rPr>
              <w:t>%</w:t>
            </w:r>
          </w:p>
        </w:tc>
      </w:tr>
      <w:tr w:rsidR="00503A85" w:rsidRPr="00F032BA" w:rsidTr="00503A85">
        <w:trPr>
          <w:trHeight w:val="331"/>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kern w:val="0"/>
                <w:sz w:val="24"/>
                <w:szCs w:val="24"/>
              </w:rPr>
            </w:pPr>
            <w:r w:rsidRPr="00F032BA">
              <w:rPr>
                <w:rFonts w:ascii="標楷體" w:hAnsi="標楷體" w:cs="標楷體" w:hint="eastAsia"/>
                <w:kern w:val="0"/>
                <w:sz w:val="24"/>
                <w:szCs w:val="24"/>
              </w:rPr>
              <w:t>芳苑工業區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12,000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11,400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2,162,763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5,925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49.4</w:t>
            </w:r>
            <w:r w:rsidRPr="00F032BA">
              <w:rPr>
                <w:spacing w:val="-10"/>
                <w:kern w:val="0"/>
                <w:sz w:val="24"/>
                <w:szCs w:val="24"/>
              </w:rPr>
              <w:t>%</w:t>
            </w:r>
          </w:p>
        </w:tc>
      </w:tr>
      <w:tr w:rsidR="00503A85" w:rsidRPr="00F032BA" w:rsidTr="00503A85">
        <w:trPr>
          <w:trHeight w:val="389"/>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spacing w:val="-30"/>
                <w:kern w:val="0"/>
                <w:sz w:val="24"/>
                <w:szCs w:val="24"/>
              </w:rPr>
            </w:pPr>
            <w:r w:rsidRPr="00F032BA">
              <w:rPr>
                <w:rFonts w:ascii="標楷體" w:hAnsi="標楷體" w:cs="標楷體" w:hint="eastAsia"/>
                <w:spacing w:val="-30"/>
                <w:kern w:val="0"/>
                <w:sz w:val="24"/>
                <w:szCs w:val="24"/>
              </w:rPr>
              <w:t>雲科工(竹圍子)</w:t>
            </w:r>
            <w:r w:rsidRPr="00F032BA">
              <w:rPr>
                <w:rFonts w:ascii="標楷體" w:hAnsi="標楷體" w:cs="標楷體" w:hint="eastAsia"/>
                <w:spacing w:val="-30"/>
                <w:kern w:val="0"/>
                <w:sz w:val="24"/>
                <w:szCs w:val="24"/>
                <w:vertAlign w:val="superscript"/>
              </w:rPr>
              <w:t>8</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20,000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17,000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602,578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1,651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8.3</w:t>
            </w:r>
            <w:r w:rsidRPr="00F032BA">
              <w:rPr>
                <w:spacing w:val="-10"/>
                <w:kern w:val="0"/>
                <w:sz w:val="24"/>
                <w:szCs w:val="24"/>
              </w:rPr>
              <w:t>%</w:t>
            </w:r>
          </w:p>
        </w:tc>
      </w:tr>
      <w:tr w:rsidR="00503A85" w:rsidRPr="00F032BA" w:rsidTr="00503A85">
        <w:trPr>
          <w:trHeight w:val="318"/>
          <w:jc w:val="center"/>
        </w:trPr>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03A85" w:rsidRPr="00F032BA" w:rsidRDefault="00503A85" w:rsidP="00D52268">
            <w:pPr>
              <w:widowControl/>
              <w:spacing w:line="480" w:lineRule="exact"/>
              <w:rPr>
                <w:rFonts w:ascii="標楷體" w:hAnsi="標楷體"/>
                <w:kern w:val="0"/>
                <w:sz w:val="24"/>
                <w:szCs w:val="24"/>
              </w:rPr>
            </w:pPr>
          </w:p>
        </w:tc>
        <w:tc>
          <w:tcPr>
            <w:tcW w:w="2254" w:type="dxa"/>
            <w:tcBorders>
              <w:top w:val="single" w:sz="4" w:space="0" w:color="auto"/>
              <w:left w:val="nil"/>
              <w:bottom w:val="single" w:sz="4" w:space="0" w:color="auto"/>
              <w:right w:val="single" w:sz="4" w:space="0" w:color="auto"/>
            </w:tcBorders>
            <w:shd w:val="clear" w:color="auto" w:fill="auto"/>
            <w:vAlign w:val="center"/>
          </w:tcPr>
          <w:p w:rsidR="00503A85" w:rsidRPr="00F032BA" w:rsidRDefault="00503A85" w:rsidP="00CD59BB">
            <w:pPr>
              <w:widowControl/>
              <w:spacing w:line="300" w:lineRule="exact"/>
              <w:rPr>
                <w:rFonts w:ascii="標楷體" w:hAnsi="標楷體"/>
                <w:spacing w:val="-10"/>
                <w:kern w:val="0"/>
                <w:sz w:val="24"/>
                <w:szCs w:val="24"/>
              </w:rPr>
            </w:pPr>
            <w:r w:rsidRPr="00F032BA">
              <w:rPr>
                <w:rFonts w:ascii="標楷體" w:hAnsi="標楷體" w:cs="標楷體" w:hint="eastAsia"/>
                <w:spacing w:val="-10"/>
                <w:kern w:val="0"/>
                <w:sz w:val="24"/>
                <w:szCs w:val="24"/>
              </w:rPr>
              <w:t>大社工業區</w:t>
            </w:r>
          </w:p>
        </w:tc>
        <w:tc>
          <w:tcPr>
            <w:tcW w:w="1159"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22,600 </w:t>
            </w:r>
          </w:p>
        </w:tc>
        <w:tc>
          <w:tcPr>
            <w:tcW w:w="1405"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19,210 </w:t>
            </w:r>
          </w:p>
        </w:tc>
        <w:tc>
          <w:tcPr>
            <w:tcW w:w="208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5,102,927 </w:t>
            </w:r>
          </w:p>
        </w:tc>
        <w:tc>
          <w:tcPr>
            <w:tcW w:w="1453"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 xml:space="preserve">13,981 </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503A85" w:rsidRPr="00F032BA" w:rsidRDefault="00503A85" w:rsidP="00D52268">
            <w:pPr>
              <w:widowControl/>
              <w:spacing w:line="300" w:lineRule="exact"/>
              <w:jc w:val="right"/>
              <w:rPr>
                <w:rFonts w:eastAsia="新細明體"/>
                <w:spacing w:val="-10"/>
                <w:kern w:val="0"/>
                <w:sz w:val="24"/>
                <w:szCs w:val="24"/>
              </w:rPr>
            </w:pPr>
            <w:r w:rsidRPr="00F032BA">
              <w:rPr>
                <w:rFonts w:eastAsia="新細明體"/>
                <w:spacing w:val="-10"/>
                <w:kern w:val="0"/>
                <w:sz w:val="24"/>
                <w:szCs w:val="24"/>
              </w:rPr>
              <w:t>61.9</w:t>
            </w:r>
            <w:r w:rsidRPr="00F032BA">
              <w:rPr>
                <w:sz w:val="24"/>
                <w:szCs w:val="24"/>
              </w:rPr>
              <w:t>%</w:t>
            </w:r>
          </w:p>
        </w:tc>
      </w:tr>
    </w:tbl>
    <w:p w:rsidR="00B93CD7" w:rsidRPr="00F032BA" w:rsidRDefault="00B93CD7" w:rsidP="002A31F8">
      <w:pPr>
        <w:pStyle w:val="1"/>
        <w:numPr>
          <w:ilvl w:val="0"/>
          <w:numId w:val="0"/>
        </w:numPr>
        <w:spacing w:line="340" w:lineRule="exact"/>
        <w:rPr>
          <w:sz w:val="24"/>
          <w:szCs w:val="24"/>
        </w:rPr>
      </w:pPr>
      <w:bookmarkStart w:id="361" w:name="_Toc406680896"/>
      <w:bookmarkStart w:id="362" w:name="_Toc407347778"/>
      <w:r w:rsidRPr="00F032BA">
        <w:rPr>
          <w:rFonts w:hint="eastAsia"/>
          <w:sz w:val="24"/>
          <w:szCs w:val="24"/>
        </w:rPr>
        <w:t>備註：</w:t>
      </w:r>
      <w:bookmarkEnd w:id="361"/>
      <w:bookmarkEnd w:id="362"/>
    </w:p>
    <w:p w:rsidR="00B93CD7" w:rsidRPr="00F032BA" w:rsidRDefault="00B93CD7" w:rsidP="002A31F8">
      <w:pPr>
        <w:pStyle w:val="1"/>
        <w:numPr>
          <w:ilvl w:val="0"/>
          <w:numId w:val="0"/>
        </w:numPr>
        <w:spacing w:line="360" w:lineRule="exact"/>
        <w:ind w:left="850" w:hangingChars="316" w:hanging="850"/>
        <w:rPr>
          <w:sz w:val="24"/>
          <w:szCs w:val="24"/>
        </w:rPr>
      </w:pPr>
      <w:bookmarkStart w:id="363" w:name="_Toc406680897"/>
      <w:bookmarkStart w:id="364" w:name="_Toc407347779"/>
      <w:r w:rsidRPr="00F032BA">
        <w:rPr>
          <w:rFonts w:hint="eastAsia"/>
          <w:sz w:val="24"/>
          <w:szCs w:val="24"/>
        </w:rPr>
        <w:t>1.設計量：工業區污水處理廠之設計量，依單元不同需考量平均日污水量、最大日污水量及最大小時污水量，本表所指為平均日污水量。</w:t>
      </w:r>
      <w:bookmarkEnd w:id="363"/>
      <w:bookmarkEnd w:id="364"/>
    </w:p>
    <w:p w:rsidR="00B93CD7" w:rsidRPr="00F032BA" w:rsidRDefault="00B93CD7" w:rsidP="002A31F8">
      <w:pPr>
        <w:pStyle w:val="1"/>
        <w:numPr>
          <w:ilvl w:val="0"/>
          <w:numId w:val="0"/>
        </w:numPr>
        <w:spacing w:line="360" w:lineRule="exact"/>
        <w:ind w:left="850" w:hangingChars="316" w:hanging="850"/>
        <w:rPr>
          <w:sz w:val="24"/>
          <w:szCs w:val="24"/>
        </w:rPr>
      </w:pPr>
      <w:bookmarkStart w:id="365" w:name="_Toc406680898"/>
      <w:bookmarkStart w:id="366" w:name="_Toc407347780"/>
      <w:r w:rsidRPr="00F032BA">
        <w:rPr>
          <w:rFonts w:hint="eastAsia"/>
          <w:sz w:val="24"/>
          <w:szCs w:val="24"/>
        </w:rPr>
        <w:t>2.水措許可量：環保主管機關所核發水污染防治措施許可之最大排放量，一般以最大日污水量作考量，其核給原則請參考水污染防治措施計畫及許可申請審查辦法。</w:t>
      </w:r>
      <w:bookmarkEnd w:id="365"/>
      <w:bookmarkEnd w:id="366"/>
    </w:p>
    <w:p w:rsidR="00B93CD7" w:rsidRPr="00F032BA" w:rsidRDefault="00B93CD7" w:rsidP="002A31F8">
      <w:pPr>
        <w:pStyle w:val="1"/>
        <w:numPr>
          <w:ilvl w:val="0"/>
          <w:numId w:val="0"/>
        </w:numPr>
        <w:spacing w:line="360" w:lineRule="exact"/>
        <w:ind w:left="1275" w:hangingChars="474" w:hanging="1275"/>
        <w:rPr>
          <w:sz w:val="24"/>
          <w:szCs w:val="24"/>
        </w:rPr>
      </w:pPr>
      <w:bookmarkStart w:id="367" w:name="_Toc406680899"/>
      <w:bookmarkStart w:id="368" w:name="_Toc407347781"/>
      <w:r w:rsidRPr="00F032BA">
        <w:rPr>
          <w:rFonts w:hint="eastAsia"/>
          <w:sz w:val="24"/>
          <w:szCs w:val="24"/>
        </w:rPr>
        <w:t>3.使用率：平均處理水量/設計水量。</w:t>
      </w:r>
      <w:bookmarkEnd w:id="367"/>
      <w:bookmarkEnd w:id="368"/>
    </w:p>
    <w:p w:rsidR="00B93CD7" w:rsidRPr="00F032BA" w:rsidRDefault="00B93CD7" w:rsidP="002A31F8">
      <w:pPr>
        <w:pStyle w:val="1"/>
        <w:numPr>
          <w:ilvl w:val="0"/>
          <w:numId w:val="0"/>
        </w:numPr>
        <w:spacing w:line="360" w:lineRule="exact"/>
        <w:ind w:left="850" w:hangingChars="316" w:hanging="850"/>
        <w:rPr>
          <w:sz w:val="24"/>
          <w:szCs w:val="24"/>
        </w:rPr>
      </w:pPr>
      <w:bookmarkStart w:id="369" w:name="_Toc406680900"/>
      <w:bookmarkStart w:id="370" w:name="_Toc407347782"/>
      <w:r w:rsidRPr="00F032BA">
        <w:rPr>
          <w:rFonts w:hint="eastAsia"/>
          <w:sz w:val="24"/>
          <w:szCs w:val="24"/>
        </w:rPr>
        <w:t>4.彰濱(鹿港)、彰濱(線西)：彰濱工業區全名為彰化濱海工業區，包含鹿港區、線西區及崙尾區，目前鹿港及線西有廠商進駐，分別設有污水處理廠，皆由彰濱工業區服務中心管理。</w:t>
      </w:r>
      <w:bookmarkEnd w:id="369"/>
      <w:bookmarkEnd w:id="370"/>
    </w:p>
    <w:p w:rsidR="00B93CD7" w:rsidRPr="00F032BA" w:rsidRDefault="00B93CD7" w:rsidP="002A31F8">
      <w:pPr>
        <w:pStyle w:val="1"/>
        <w:numPr>
          <w:ilvl w:val="0"/>
          <w:numId w:val="0"/>
        </w:numPr>
        <w:spacing w:line="360" w:lineRule="exact"/>
        <w:ind w:left="850" w:hangingChars="316" w:hanging="850"/>
        <w:rPr>
          <w:sz w:val="24"/>
          <w:szCs w:val="24"/>
        </w:rPr>
      </w:pPr>
      <w:bookmarkStart w:id="371" w:name="_Toc406680901"/>
      <w:bookmarkStart w:id="372" w:name="_Toc407347783"/>
      <w:r w:rsidRPr="00F032BA">
        <w:rPr>
          <w:rFonts w:hint="eastAsia"/>
          <w:sz w:val="24"/>
          <w:szCs w:val="24"/>
        </w:rPr>
        <w:t>5.斗六工業區：斗六工業區污水處理廠目前為自行操作，預計今(103)年底會委託民間經營。</w:t>
      </w:r>
      <w:bookmarkEnd w:id="371"/>
      <w:bookmarkEnd w:id="372"/>
    </w:p>
    <w:p w:rsidR="00B93CD7" w:rsidRPr="00F032BA" w:rsidRDefault="00B93CD7" w:rsidP="002A31F8">
      <w:pPr>
        <w:pStyle w:val="1"/>
        <w:numPr>
          <w:ilvl w:val="0"/>
          <w:numId w:val="0"/>
        </w:numPr>
        <w:spacing w:line="360" w:lineRule="exact"/>
        <w:ind w:leftChars="-1" w:left="850" w:hangingChars="317" w:hanging="853"/>
        <w:rPr>
          <w:sz w:val="24"/>
          <w:szCs w:val="24"/>
        </w:rPr>
      </w:pPr>
      <w:bookmarkStart w:id="373" w:name="_Toc406680902"/>
      <w:bookmarkStart w:id="374" w:name="_Toc407347784"/>
      <w:r w:rsidRPr="00F032BA">
        <w:rPr>
          <w:rFonts w:hint="eastAsia"/>
          <w:sz w:val="24"/>
          <w:szCs w:val="24"/>
        </w:rPr>
        <w:t>6.海放中心：海洋放流管制中心，為仁大工業區服務中心所管轄，該系統收集大社工業區、</w:t>
      </w:r>
      <w:r w:rsidR="001E0016" w:rsidRPr="00F032BA">
        <w:rPr>
          <w:rFonts w:hint="eastAsia"/>
          <w:sz w:val="24"/>
          <w:szCs w:val="24"/>
        </w:rPr>
        <w:t>臺</w:t>
      </w:r>
      <w:r w:rsidRPr="00F032BA">
        <w:rPr>
          <w:rFonts w:hint="eastAsia"/>
          <w:sz w:val="24"/>
          <w:szCs w:val="24"/>
        </w:rPr>
        <w:t>塑仁武廠、中油高雄廠及楠梓加工區廢水後於蚵仔寮(左營海域)海洋放流。</w:t>
      </w:r>
      <w:bookmarkEnd w:id="373"/>
      <w:bookmarkEnd w:id="374"/>
    </w:p>
    <w:p w:rsidR="00B93CD7" w:rsidRPr="00F032BA" w:rsidRDefault="00B93CD7" w:rsidP="002A31F8">
      <w:pPr>
        <w:pStyle w:val="1"/>
        <w:numPr>
          <w:ilvl w:val="0"/>
          <w:numId w:val="0"/>
        </w:numPr>
        <w:spacing w:line="360" w:lineRule="exact"/>
        <w:ind w:left="850" w:hangingChars="316" w:hanging="850"/>
        <w:rPr>
          <w:sz w:val="24"/>
          <w:szCs w:val="24"/>
        </w:rPr>
      </w:pPr>
      <w:bookmarkStart w:id="375" w:name="_Toc406680903"/>
      <w:bookmarkStart w:id="376" w:name="_Toc407347785"/>
      <w:r w:rsidRPr="00F032BA">
        <w:rPr>
          <w:rFonts w:hint="eastAsia"/>
          <w:sz w:val="24"/>
          <w:szCs w:val="24"/>
        </w:rPr>
        <w:t>7.</w:t>
      </w:r>
      <w:r w:rsidRPr="00F032BA">
        <w:rPr>
          <w:rFonts w:hint="eastAsia"/>
          <w:spacing w:val="-6"/>
          <w:sz w:val="24"/>
          <w:szCs w:val="24"/>
        </w:rPr>
        <w:t>聯合(臨海、林園、大發)：分別為臨海工業區污水處理廠、林園工業區污水處理廠、大發工業區污水處理廠，皆屬高雄臨海林園大發工業區聯合污水處理廠所管轄，該3工業區廢水分別處理後集中收集至大林蒲(小港海域)海洋放流</w:t>
      </w:r>
      <w:bookmarkEnd w:id="375"/>
      <w:bookmarkEnd w:id="376"/>
      <w:r w:rsidR="002A31F8" w:rsidRPr="00F032BA">
        <w:rPr>
          <w:rFonts w:hint="eastAsia"/>
          <w:spacing w:val="-6"/>
          <w:sz w:val="24"/>
          <w:szCs w:val="24"/>
        </w:rPr>
        <w:t>。</w:t>
      </w:r>
    </w:p>
    <w:p w:rsidR="00B93CD7" w:rsidRPr="00F032BA" w:rsidRDefault="00B93CD7" w:rsidP="002A31F8">
      <w:pPr>
        <w:pStyle w:val="1"/>
        <w:numPr>
          <w:ilvl w:val="0"/>
          <w:numId w:val="0"/>
        </w:numPr>
        <w:spacing w:line="360" w:lineRule="exact"/>
        <w:ind w:left="850" w:hangingChars="316" w:hanging="850"/>
        <w:rPr>
          <w:sz w:val="24"/>
          <w:szCs w:val="24"/>
        </w:rPr>
      </w:pPr>
      <w:bookmarkStart w:id="377" w:name="_Toc406680904"/>
      <w:bookmarkStart w:id="378" w:name="_Toc407347786"/>
      <w:r w:rsidRPr="00F032BA">
        <w:rPr>
          <w:rFonts w:hint="eastAsia"/>
          <w:sz w:val="24"/>
          <w:szCs w:val="24"/>
        </w:rPr>
        <w:t>8.雲科工(竹圍仔)：雲林科技工業區分別轄有大北勢、竹圍仔、石榴班(尚未開發)3區，雲林科技工業區污水處理廠係指大北勢區之污水處理廠，</w:t>
      </w:r>
      <w:r w:rsidRPr="00F032BA">
        <w:rPr>
          <w:rFonts w:hint="eastAsia"/>
          <w:sz w:val="24"/>
          <w:szCs w:val="24"/>
        </w:rPr>
        <w:lastRenderedPageBreak/>
        <w:t>此處指竹圍仔區污水處理廠。</w:t>
      </w:r>
      <w:bookmarkEnd w:id="377"/>
      <w:bookmarkEnd w:id="378"/>
    </w:p>
    <w:p w:rsidR="00A96A2E" w:rsidRPr="00F032BA" w:rsidRDefault="00A96A2E" w:rsidP="002A31F8">
      <w:pPr>
        <w:pStyle w:val="1"/>
        <w:numPr>
          <w:ilvl w:val="0"/>
          <w:numId w:val="0"/>
        </w:numPr>
        <w:spacing w:line="360" w:lineRule="exact"/>
        <w:ind w:left="850" w:hangingChars="316" w:hanging="850"/>
        <w:rPr>
          <w:sz w:val="24"/>
          <w:szCs w:val="24"/>
        </w:rPr>
      </w:pPr>
      <w:r w:rsidRPr="00F032BA">
        <w:rPr>
          <w:rFonts w:hint="eastAsia"/>
          <w:sz w:val="24"/>
          <w:szCs w:val="24"/>
        </w:rPr>
        <w:t>9.</w:t>
      </w:r>
      <w:r w:rsidR="00405C83" w:rsidRPr="00F032BA">
        <w:rPr>
          <w:rFonts w:hint="eastAsia"/>
          <w:sz w:val="24"/>
          <w:szCs w:val="24"/>
        </w:rPr>
        <w:t>觀音及新竹工業區污水處理廠使用率高達89.5%及97.7%，其容量已呈現不足狀況</w:t>
      </w:r>
      <w:r w:rsidR="00405C83" w:rsidRPr="00F032BA">
        <w:rPr>
          <w:rFonts w:hint="eastAsia"/>
          <w:spacing w:val="-20"/>
          <w:sz w:val="24"/>
          <w:szCs w:val="24"/>
        </w:rPr>
        <w:t>(</w:t>
      </w:r>
      <w:r w:rsidR="00405C83" w:rsidRPr="00F032BA">
        <w:rPr>
          <w:spacing w:val="-20"/>
          <w:sz w:val="24"/>
          <w:szCs w:val="24"/>
        </w:rPr>
        <w:t>http://www.moeaidb.gov.tw/iphw/kuangin/index.do?id=06</w:t>
      </w:r>
      <w:r w:rsidR="00405C83" w:rsidRPr="00F032BA">
        <w:rPr>
          <w:rFonts w:hint="eastAsia"/>
          <w:spacing w:val="-20"/>
          <w:sz w:val="24"/>
          <w:szCs w:val="24"/>
        </w:rPr>
        <w:t>、</w:t>
      </w:r>
      <w:hyperlink r:id="rId16" w:history="1">
        <w:r w:rsidR="00405C83" w:rsidRPr="00F032BA">
          <w:rPr>
            <w:rStyle w:val="ab"/>
            <w:color w:val="auto"/>
            <w:spacing w:val="-20"/>
            <w:sz w:val="24"/>
            <w:szCs w:val="24"/>
            <w:u w:val="none"/>
          </w:rPr>
          <w:t>http://www.moeaidb.gov.tw/iphw/hsinchu/index.do?id=40</w:t>
        </w:r>
      </w:hyperlink>
      <w:r w:rsidR="00405C83" w:rsidRPr="00F032BA">
        <w:rPr>
          <w:rFonts w:hint="eastAsia"/>
          <w:spacing w:val="-20"/>
          <w:sz w:val="24"/>
          <w:szCs w:val="24"/>
        </w:rPr>
        <w:t>)</w:t>
      </w:r>
      <w:r w:rsidR="00405C83" w:rsidRPr="00F032BA">
        <w:rPr>
          <w:rFonts w:hint="eastAsia"/>
          <w:sz w:val="24"/>
          <w:szCs w:val="24"/>
        </w:rPr>
        <w:t>。</w:t>
      </w:r>
    </w:p>
    <w:p w:rsidR="00CD59BB" w:rsidRPr="00F032BA" w:rsidRDefault="00B93CD7" w:rsidP="002A31F8">
      <w:pPr>
        <w:pStyle w:val="4"/>
        <w:numPr>
          <w:ilvl w:val="0"/>
          <w:numId w:val="0"/>
        </w:numPr>
        <w:spacing w:line="360" w:lineRule="exact"/>
        <w:rPr>
          <w:sz w:val="24"/>
          <w:szCs w:val="24"/>
        </w:rPr>
        <w:sectPr w:rsidR="00CD59BB" w:rsidRPr="00F032BA" w:rsidSect="00503A85">
          <w:pgSz w:w="11907" w:h="16840" w:code="9"/>
          <w:pgMar w:top="1418" w:right="1134" w:bottom="1418" w:left="1134" w:header="851" w:footer="851" w:gutter="227"/>
          <w:cols w:space="425"/>
          <w:docGrid w:type="linesAndChars" w:linePitch="440" w:charSpace="5939"/>
        </w:sectPr>
      </w:pPr>
      <w:r w:rsidRPr="00F032BA">
        <w:rPr>
          <w:rFonts w:hint="eastAsia"/>
          <w:sz w:val="24"/>
          <w:szCs w:val="24"/>
        </w:rPr>
        <w:t>（資料來源：工業局</w:t>
      </w:r>
      <w:r w:rsidR="00143EB5" w:rsidRPr="00F032BA">
        <w:rPr>
          <w:rFonts w:hint="eastAsia"/>
          <w:sz w:val="24"/>
          <w:szCs w:val="24"/>
        </w:rPr>
        <w:t>103年10月6日工地字第10300858740號函</w:t>
      </w:r>
      <w:r w:rsidRPr="00F032BA">
        <w:rPr>
          <w:rFonts w:hint="eastAsia"/>
          <w:sz w:val="24"/>
          <w:szCs w:val="24"/>
        </w:rPr>
        <w:t>）</w:t>
      </w:r>
    </w:p>
    <w:p w:rsidR="003C7881" w:rsidRPr="00F032BA" w:rsidRDefault="003C7881" w:rsidP="007A6FC2">
      <w:pPr>
        <w:pStyle w:val="a1"/>
        <w:ind w:left="482" w:hanging="482"/>
      </w:pPr>
      <w:bookmarkStart w:id="379" w:name="_Toc406767696"/>
      <w:bookmarkStart w:id="380" w:name="_Toc407347787"/>
      <w:r w:rsidRPr="00F032BA">
        <w:rPr>
          <w:rFonts w:hint="eastAsia"/>
        </w:rPr>
        <w:lastRenderedPageBreak/>
        <w:t>國內污水處理廠進行整（擴）建工程時程表</w:t>
      </w:r>
      <w:bookmarkEnd w:id="379"/>
      <w:bookmarkEnd w:id="380"/>
    </w:p>
    <w:tbl>
      <w:tblPr>
        <w:tblW w:w="4699" w:type="pct"/>
        <w:tblInd w:w="312" w:type="dxa"/>
        <w:tblCellMar>
          <w:left w:w="28" w:type="dxa"/>
          <w:right w:w="28" w:type="dxa"/>
        </w:tblCellMar>
        <w:tblLook w:val="0000" w:firstRow="0" w:lastRow="0" w:firstColumn="0" w:lastColumn="0" w:noHBand="0" w:noVBand="0"/>
      </w:tblPr>
      <w:tblGrid>
        <w:gridCol w:w="2747"/>
        <w:gridCol w:w="2785"/>
        <w:gridCol w:w="2832"/>
      </w:tblGrid>
      <w:tr w:rsidR="003C7881" w:rsidRPr="00F032BA" w:rsidTr="003C7881">
        <w:trPr>
          <w:trHeight w:val="330"/>
        </w:trPr>
        <w:tc>
          <w:tcPr>
            <w:tcW w:w="1642" w:type="pct"/>
            <w:tcBorders>
              <w:top w:val="single" w:sz="4" w:space="0" w:color="auto"/>
              <w:left w:val="single" w:sz="4" w:space="0" w:color="auto"/>
              <w:bottom w:val="single" w:sz="4" w:space="0" w:color="auto"/>
              <w:right w:val="single" w:sz="4" w:space="0" w:color="auto"/>
            </w:tcBorders>
            <w:vAlign w:val="center"/>
          </w:tcPr>
          <w:p w:rsidR="003C7881" w:rsidRPr="00F032BA" w:rsidRDefault="003C7881" w:rsidP="001B57C0">
            <w:pPr>
              <w:widowControl/>
              <w:jc w:val="center"/>
              <w:rPr>
                <w:rFonts w:ascii="標楷體" w:hAnsi="標楷體" w:cs="新細明體"/>
                <w:kern w:val="0"/>
                <w:sz w:val="28"/>
                <w:szCs w:val="28"/>
                <w:lang w:bidi="hi-IN"/>
              </w:rPr>
            </w:pPr>
            <w:r w:rsidRPr="00F032BA">
              <w:rPr>
                <w:rFonts w:ascii="標楷體" w:hAnsi="標楷體" w:cs="新細明體" w:hint="eastAsia"/>
                <w:kern w:val="0"/>
                <w:sz w:val="28"/>
                <w:szCs w:val="28"/>
                <w:lang w:bidi="hi-IN"/>
              </w:rPr>
              <w:t>工業區</w:t>
            </w:r>
          </w:p>
        </w:tc>
        <w:tc>
          <w:tcPr>
            <w:tcW w:w="1665" w:type="pct"/>
            <w:tcBorders>
              <w:top w:val="single" w:sz="4" w:space="0" w:color="auto"/>
              <w:left w:val="nil"/>
              <w:bottom w:val="single" w:sz="4" w:space="0" w:color="auto"/>
              <w:right w:val="single" w:sz="4" w:space="0" w:color="auto"/>
            </w:tcBorders>
            <w:vAlign w:val="center"/>
          </w:tcPr>
          <w:p w:rsidR="003C7881" w:rsidRPr="00F032BA" w:rsidRDefault="003C7881" w:rsidP="001B57C0">
            <w:pPr>
              <w:widowControl/>
              <w:jc w:val="center"/>
              <w:rPr>
                <w:rFonts w:ascii="標楷體" w:hAnsi="標楷體" w:cs="新細明體"/>
                <w:kern w:val="0"/>
                <w:sz w:val="28"/>
                <w:szCs w:val="28"/>
                <w:lang w:bidi="hi-IN"/>
              </w:rPr>
            </w:pPr>
            <w:r w:rsidRPr="00F032BA">
              <w:rPr>
                <w:rFonts w:ascii="標楷體" w:hAnsi="標楷體" w:cs="新細明體" w:hint="eastAsia"/>
                <w:kern w:val="0"/>
                <w:sz w:val="28"/>
                <w:szCs w:val="28"/>
                <w:lang w:bidi="hi-IN"/>
              </w:rPr>
              <w:t>工程決標</w:t>
            </w:r>
            <w:r w:rsidR="00732CAA" w:rsidRPr="00F032BA">
              <w:rPr>
                <w:rFonts w:ascii="標楷體" w:hAnsi="標楷體" w:cs="新細明體" w:hint="eastAsia"/>
                <w:kern w:val="0"/>
                <w:sz w:val="28"/>
                <w:szCs w:val="28"/>
                <w:lang w:bidi="hi-IN"/>
              </w:rPr>
              <w:t>日</w:t>
            </w:r>
          </w:p>
        </w:tc>
        <w:tc>
          <w:tcPr>
            <w:tcW w:w="1693" w:type="pct"/>
            <w:tcBorders>
              <w:top w:val="single" w:sz="4" w:space="0" w:color="auto"/>
              <w:left w:val="nil"/>
              <w:bottom w:val="single" w:sz="4" w:space="0" w:color="auto"/>
              <w:right w:val="single" w:sz="4" w:space="0" w:color="auto"/>
            </w:tcBorders>
            <w:vAlign w:val="center"/>
          </w:tcPr>
          <w:p w:rsidR="003C7881" w:rsidRPr="00F032BA" w:rsidRDefault="003C7881" w:rsidP="001B57C0">
            <w:pPr>
              <w:widowControl/>
              <w:jc w:val="center"/>
              <w:rPr>
                <w:rFonts w:ascii="標楷體" w:hAnsi="標楷體" w:cs="新細明體"/>
                <w:kern w:val="0"/>
                <w:sz w:val="28"/>
                <w:szCs w:val="28"/>
                <w:lang w:bidi="hi-IN"/>
              </w:rPr>
            </w:pPr>
            <w:r w:rsidRPr="00F032BA">
              <w:rPr>
                <w:rFonts w:ascii="標楷體" w:hAnsi="標楷體" w:cs="新細明體" w:hint="eastAsia"/>
                <w:kern w:val="0"/>
                <w:sz w:val="28"/>
                <w:szCs w:val="28"/>
                <w:lang w:bidi="hi-IN"/>
              </w:rPr>
              <w:t>工程驗收</w:t>
            </w:r>
            <w:r w:rsidR="00732CAA" w:rsidRPr="00F032BA">
              <w:rPr>
                <w:rFonts w:ascii="標楷體" w:hAnsi="標楷體" w:cs="新細明體" w:hint="eastAsia"/>
                <w:kern w:val="0"/>
                <w:sz w:val="28"/>
                <w:szCs w:val="28"/>
                <w:lang w:bidi="hi-IN"/>
              </w:rPr>
              <w:t>日</w:t>
            </w:r>
          </w:p>
        </w:tc>
      </w:tr>
      <w:tr w:rsidR="003C7881" w:rsidRPr="00F032BA" w:rsidTr="003C7881">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中壢工業區</w:t>
            </w:r>
          </w:p>
        </w:tc>
        <w:tc>
          <w:tcPr>
            <w:tcW w:w="1665" w:type="pct"/>
            <w:tcBorders>
              <w:top w:val="nil"/>
              <w:left w:val="nil"/>
              <w:bottom w:val="single" w:sz="4" w:space="0" w:color="auto"/>
              <w:right w:val="single" w:sz="4" w:space="0" w:color="auto"/>
            </w:tcBorders>
            <w:shd w:val="clear" w:color="auto" w:fill="FFFFFF"/>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00C86293"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19</w:t>
            </w:r>
            <w:r w:rsidR="00C86293"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Pr="00F032BA">
              <w:rPr>
                <w:rFonts w:cs="新細明體"/>
                <w:kern w:val="0"/>
                <w:sz w:val="28"/>
                <w:szCs w:val="28"/>
                <w:lang w:bidi="hi-IN"/>
              </w:rPr>
              <w:t>09</w:t>
            </w:r>
            <w:r w:rsidR="00C86293" w:rsidRPr="00F032BA">
              <w:rPr>
                <w:rFonts w:cs="新細明體" w:hint="eastAsia"/>
                <w:kern w:val="0"/>
                <w:sz w:val="28"/>
                <w:szCs w:val="28"/>
                <w:lang w:bidi="hi-IN"/>
              </w:rPr>
              <w:t>月</w:t>
            </w:r>
            <w:r w:rsidRPr="00F032BA">
              <w:rPr>
                <w:rFonts w:cs="新細明體"/>
                <w:kern w:val="0"/>
                <w:sz w:val="28"/>
                <w:szCs w:val="28"/>
                <w:lang w:bidi="hi-IN"/>
              </w:rPr>
              <w:t>05</w:t>
            </w:r>
            <w:r w:rsidR="00C86293" w:rsidRPr="00F032BA">
              <w:rPr>
                <w:rFonts w:cs="新細明體" w:hint="eastAsia"/>
                <w:kern w:val="0"/>
                <w:sz w:val="28"/>
                <w:szCs w:val="28"/>
                <w:lang w:bidi="hi-IN"/>
              </w:rPr>
              <w:t>日</w:t>
            </w:r>
          </w:p>
        </w:tc>
      </w:tr>
      <w:tr w:rsidR="003C7881" w:rsidRPr="00F032BA" w:rsidTr="003C7881">
        <w:trPr>
          <w:trHeight w:val="330"/>
        </w:trPr>
        <w:tc>
          <w:tcPr>
            <w:tcW w:w="1642" w:type="pct"/>
            <w:tcBorders>
              <w:top w:val="nil"/>
              <w:left w:val="single" w:sz="4" w:space="0" w:color="auto"/>
              <w:bottom w:val="single" w:sz="4" w:space="0" w:color="auto"/>
              <w:right w:val="single" w:sz="4" w:space="0" w:color="auto"/>
            </w:tcBorders>
            <w:shd w:val="clear" w:color="auto" w:fill="FFFFFF"/>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內埔工業區</w:t>
            </w:r>
          </w:p>
        </w:tc>
        <w:tc>
          <w:tcPr>
            <w:tcW w:w="1665" w:type="pct"/>
            <w:tcBorders>
              <w:top w:val="nil"/>
              <w:left w:val="nil"/>
              <w:bottom w:val="single" w:sz="4" w:space="0" w:color="auto"/>
              <w:right w:val="single" w:sz="4" w:space="0" w:color="auto"/>
            </w:tcBorders>
            <w:noWrap/>
            <w:vAlign w:val="center"/>
          </w:tcPr>
          <w:p w:rsidR="003C7881" w:rsidRPr="00F032BA" w:rsidRDefault="003C7881" w:rsidP="00C86293">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18</w:t>
            </w:r>
            <w:r w:rsidR="00C86293"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noWrap/>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9</w:t>
            </w:r>
            <w:r w:rsidR="00C86293" w:rsidRPr="00F032BA">
              <w:rPr>
                <w:rFonts w:cs="新細明體" w:hint="eastAsia"/>
                <w:kern w:val="0"/>
                <w:sz w:val="28"/>
                <w:szCs w:val="28"/>
                <w:lang w:bidi="hi-IN"/>
              </w:rPr>
              <w:t>月</w:t>
            </w:r>
            <w:r w:rsidRPr="00F032BA">
              <w:rPr>
                <w:rFonts w:cs="新細明體"/>
                <w:kern w:val="0"/>
                <w:sz w:val="28"/>
                <w:szCs w:val="28"/>
                <w:lang w:bidi="hi-IN"/>
              </w:rPr>
              <w:t>25</w:t>
            </w:r>
            <w:r w:rsidR="00C86293" w:rsidRPr="00F032BA">
              <w:rPr>
                <w:rFonts w:cs="新細明體" w:hint="eastAsia"/>
                <w:kern w:val="0"/>
                <w:sz w:val="28"/>
                <w:szCs w:val="28"/>
                <w:lang w:bidi="hi-IN"/>
              </w:rPr>
              <w:t>日</w:t>
            </w:r>
          </w:p>
        </w:tc>
      </w:tr>
      <w:tr w:rsidR="003C7881" w:rsidRPr="00F032BA" w:rsidTr="003C7881">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鳳山工業區</w:t>
            </w:r>
          </w:p>
        </w:tc>
        <w:tc>
          <w:tcPr>
            <w:tcW w:w="1665" w:type="pct"/>
            <w:tcBorders>
              <w:top w:val="nil"/>
              <w:left w:val="nil"/>
              <w:bottom w:val="single" w:sz="4" w:space="0" w:color="auto"/>
              <w:right w:val="single" w:sz="4" w:space="0" w:color="auto"/>
            </w:tcBorders>
            <w:shd w:val="clear" w:color="auto" w:fill="FFFFFF"/>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00C86293"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18</w:t>
            </w:r>
            <w:r w:rsidR="00C86293"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2</w:t>
            </w:r>
            <w:r w:rsidR="00C86293" w:rsidRPr="00F032BA">
              <w:rPr>
                <w:rFonts w:cs="新細明體" w:hint="eastAsia"/>
                <w:kern w:val="0"/>
                <w:sz w:val="28"/>
                <w:szCs w:val="28"/>
                <w:lang w:bidi="hi-IN"/>
              </w:rPr>
              <w:t>月</w:t>
            </w:r>
            <w:r w:rsidRPr="00F032BA">
              <w:rPr>
                <w:rFonts w:cs="新細明體"/>
                <w:kern w:val="0"/>
                <w:sz w:val="28"/>
                <w:szCs w:val="28"/>
                <w:lang w:bidi="hi-IN"/>
              </w:rPr>
              <w:t>20</w:t>
            </w:r>
            <w:r w:rsidR="00C86293" w:rsidRPr="00F032BA">
              <w:rPr>
                <w:rFonts w:cs="新細明體" w:hint="eastAsia"/>
                <w:kern w:val="0"/>
                <w:sz w:val="28"/>
                <w:szCs w:val="28"/>
                <w:lang w:bidi="hi-IN"/>
              </w:rPr>
              <w:t>日</w:t>
            </w:r>
          </w:p>
        </w:tc>
      </w:tr>
      <w:tr w:rsidR="003C7881" w:rsidRPr="00F032BA" w:rsidTr="003C7881">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屏南工業區</w:t>
            </w:r>
          </w:p>
        </w:tc>
        <w:tc>
          <w:tcPr>
            <w:tcW w:w="1665" w:type="pct"/>
            <w:tcBorders>
              <w:top w:val="nil"/>
              <w:left w:val="nil"/>
              <w:bottom w:val="single" w:sz="4" w:space="0" w:color="auto"/>
              <w:right w:val="single" w:sz="4" w:space="0" w:color="auto"/>
            </w:tcBorders>
            <w:noWrap/>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06</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noWrap/>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8</w:t>
            </w:r>
            <w:r w:rsidR="00C86293" w:rsidRPr="00F032BA">
              <w:rPr>
                <w:rFonts w:cs="新細明體" w:hint="eastAsia"/>
                <w:kern w:val="0"/>
                <w:sz w:val="28"/>
                <w:szCs w:val="28"/>
                <w:lang w:bidi="hi-IN"/>
              </w:rPr>
              <w:t>月</w:t>
            </w:r>
            <w:r w:rsidRPr="00F032BA">
              <w:rPr>
                <w:rFonts w:cs="新細明體"/>
                <w:kern w:val="0"/>
                <w:sz w:val="28"/>
                <w:szCs w:val="28"/>
                <w:lang w:bidi="hi-IN"/>
              </w:rPr>
              <w:t>23</w:t>
            </w:r>
            <w:r w:rsidR="00C86293" w:rsidRPr="00F032BA">
              <w:rPr>
                <w:rFonts w:cs="新細明體" w:hint="eastAsia"/>
                <w:kern w:val="0"/>
                <w:sz w:val="28"/>
                <w:szCs w:val="28"/>
                <w:lang w:bidi="hi-IN"/>
              </w:rPr>
              <w:t>日</w:t>
            </w:r>
          </w:p>
        </w:tc>
      </w:tr>
      <w:tr w:rsidR="003C7881" w:rsidRPr="00F032BA" w:rsidTr="003C7881">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永安工業區</w:t>
            </w:r>
          </w:p>
        </w:tc>
        <w:tc>
          <w:tcPr>
            <w:tcW w:w="1665"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04</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3</w:t>
            </w:r>
            <w:r w:rsidR="00C86293" w:rsidRPr="00F032BA">
              <w:rPr>
                <w:rFonts w:cs="新細明體" w:hint="eastAsia"/>
                <w:kern w:val="0"/>
                <w:sz w:val="28"/>
                <w:szCs w:val="28"/>
                <w:lang w:bidi="hi-IN"/>
              </w:rPr>
              <w:t>月</w:t>
            </w:r>
            <w:r w:rsidRPr="00F032BA">
              <w:rPr>
                <w:rFonts w:cs="新細明體"/>
                <w:kern w:val="0"/>
                <w:sz w:val="28"/>
                <w:szCs w:val="28"/>
                <w:lang w:bidi="hi-IN"/>
              </w:rPr>
              <w:t>13</w:t>
            </w:r>
            <w:r w:rsidR="00C86293" w:rsidRPr="00F032BA">
              <w:rPr>
                <w:rFonts w:cs="新細明體" w:hint="eastAsia"/>
                <w:kern w:val="0"/>
                <w:sz w:val="28"/>
                <w:szCs w:val="28"/>
                <w:lang w:bidi="hi-IN"/>
              </w:rPr>
              <w:t>日</w:t>
            </w:r>
          </w:p>
        </w:tc>
      </w:tr>
      <w:tr w:rsidR="003C7881" w:rsidRPr="00F032BA" w:rsidTr="003C7881">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嘉太工業區</w:t>
            </w:r>
          </w:p>
        </w:tc>
        <w:tc>
          <w:tcPr>
            <w:tcW w:w="1665"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10</w:t>
            </w:r>
            <w:r w:rsidR="00C86293" w:rsidRPr="00F032BA">
              <w:rPr>
                <w:rFonts w:cs="新細明體" w:hint="eastAsia"/>
                <w:kern w:val="0"/>
                <w:sz w:val="28"/>
                <w:szCs w:val="28"/>
                <w:lang w:bidi="hi-IN"/>
              </w:rPr>
              <w:t>月</w:t>
            </w:r>
            <w:r w:rsidRPr="00F032BA">
              <w:rPr>
                <w:rFonts w:cs="新細明體"/>
                <w:kern w:val="0"/>
                <w:sz w:val="28"/>
                <w:szCs w:val="28"/>
                <w:lang w:bidi="hi-IN"/>
              </w:rPr>
              <w:t>25</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Pr="00F032BA">
              <w:rPr>
                <w:rFonts w:cs="新細明體"/>
                <w:kern w:val="0"/>
                <w:sz w:val="28"/>
                <w:szCs w:val="28"/>
                <w:lang w:bidi="hi-IN"/>
              </w:rPr>
              <w:t>12</w:t>
            </w:r>
            <w:r w:rsidR="00C86293" w:rsidRPr="00F032BA">
              <w:rPr>
                <w:rFonts w:cs="新細明體" w:hint="eastAsia"/>
                <w:kern w:val="0"/>
                <w:sz w:val="28"/>
                <w:szCs w:val="28"/>
                <w:lang w:bidi="hi-IN"/>
              </w:rPr>
              <w:t>月</w:t>
            </w:r>
            <w:r w:rsidRPr="00F032BA">
              <w:rPr>
                <w:rFonts w:cs="新細明體"/>
                <w:kern w:val="0"/>
                <w:sz w:val="28"/>
                <w:szCs w:val="28"/>
                <w:lang w:bidi="hi-IN"/>
              </w:rPr>
              <w:t>20</w:t>
            </w:r>
            <w:r w:rsidR="00C86293" w:rsidRPr="00F032BA">
              <w:rPr>
                <w:rFonts w:cs="新細明體" w:hint="eastAsia"/>
                <w:kern w:val="0"/>
                <w:sz w:val="28"/>
                <w:szCs w:val="28"/>
                <w:lang w:bidi="hi-IN"/>
              </w:rPr>
              <w:t>日</w:t>
            </w:r>
          </w:p>
        </w:tc>
      </w:tr>
      <w:tr w:rsidR="003C7881" w:rsidRPr="00F032BA" w:rsidTr="003C7881">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732CAA"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臺</w:t>
            </w:r>
            <w:r w:rsidR="003C7881" w:rsidRPr="00F032BA">
              <w:rPr>
                <w:rFonts w:ascii="標楷體" w:hAnsi="標楷體" w:cs="新細明體" w:hint="eastAsia"/>
                <w:kern w:val="0"/>
                <w:sz w:val="28"/>
                <w:szCs w:val="28"/>
                <w:lang w:bidi="hi-IN"/>
              </w:rPr>
              <w:t>中工業區</w:t>
            </w:r>
          </w:p>
        </w:tc>
        <w:tc>
          <w:tcPr>
            <w:tcW w:w="1665" w:type="pct"/>
            <w:tcBorders>
              <w:top w:val="nil"/>
              <w:left w:val="nil"/>
              <w:bottom w:val="single" w:sz="4" w:space="0" w:color="auto"/>
              <w:right w:val="single" w:sz="4" w:space="0" w:color="auto"/>
            </w:tcBorders>
            <w:noWrap/>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09</w:t>
            </w:r>
            <w:r w:rsidR="00C86293" w:rsidRPr="00F032BA">
              <w:rPr>
                <w:rFonts w:cs="新細明體" w:hint="eastAsia"/>
                <w:kern w:val="0"/>
                <w:sz w:val="28"/>
                <w:szCs w:val="28"/>
                <w:lang w:bidi="hi-IN"/>
              </w:rPr>
              <w:t>月</w:t>
            </w:r>
            <w:r w:rsidRPr="00F032BA">
              <w:rPr>
                <w:rFonts w:cs="新細明體"/>
                <w:kern w:val="0"/>
                <w:sz w:val="28"/>
                <w:szCs w:val="28"/>
                <w:lang w:bidi="hi-IN"/>
              </w:rPr>
              <w:t>09</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19</w:t>
            </w:r>
            <w:r w:rsidR="00C86293" w:rsidRPr="00F032BA">
              <w:rPr>
                <w:rFonts w:cs="新細明體" w:hint="eastAsia"/>
                <w:kern w:val="0"/>
                <w:sz w:val="28"/>
                <w:szCs w:val="28"/>
                <w:lang w:bidi="hi-IN"/>
              </w:rPr>
              <w:t>日</w:t>
            </w:r>
          </w:p>
        </w:tc>
      </w:tr>
      <w:tr w:rsidR="003C7881" w:rsidRPr="00F032BA" w:rsidTr="003C7881">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安平工業區</w:t>
            </w:r>
          </w:p>
        </w:tc>
        <w:tc>
          <w:tcPr>
            <w:tcW w:w="1665"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06</w:t>
            </w:r>
            <w:r w:rsidR="00C86293" w:rsidRPr="00F032BA">
              <w:rPr>
                <w:rFonts w:cs="新細明體" w:hint="eastAsia"/>
                <w:kern w:val="0"/>
                <w:sz w:val="28"/>
                <w:szCs w:val="28"/>
                <w:lang w:bidi="hi-IN"/>
              </w:rPr>
              <w:t>月</w:t>
            </w:r>
            <w:r w:rsidRPr="00F032BA">
              <w:rPr>
                <w:rFonts w:cs="新細明體"/>
                <w:kern w:val="0"/>
                <w:sz w:val="28"/>
                <w:szCs w:val="28"/>
                <w:lang w:bidi="hi-IN"/>
              </w:rPr>
              <w:t>02</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0856B7" w:rsidRPr="00F032BA">
              <w:rPr>
                <w:rFonts w:cs="新細明體" w:hint="eastAsia"/>
                <w:kern w:val="0"/>
                <w:sz w:val="28"/>
                <w:szCs w:val="28"/>
                <w:lang w:bidi="hi-IN"/>
              </w:rPr>
              <w:t>0</w:t>
            </w:r>
            <w:r w:rsidRPr="00F032BA">
              <w:rPr>
                <w:rFonts w:cs="新細明體"/>
                <w:kern w:val="0"/>
                <w:sz w:val="28"/>
                <w:szCs w:val="28"/>
                <w:lang w:bidi="hi-IN"/>
              </w:rPr>
              <w:t>2</w:t>
            </w:r>
            <w:r w:rsidR="00C86293" w:rsidRPr="00F032BA">
              <w:rPr>
                <w:rFonts w:cs="新細明體" w:hint="eastAsia"/>
                <w:kern w:val="0"/>
                <w:sz w:val="28"/>
                <w:szCs w:val="28"/>
                <w:lang w:bidi="hi-IN"/>
              </w:rPr>
              <w:t>月</w:t>
            </w:r>
            <w:r w:rsidRPr="00F032BA">
              <w:rPr>
                <w:rFonts w:cs="新細明體"/>
                <w:kern w:val="0"/>
                <w:sz w:val="28"/>
                <w:szCs w:val="28"/>
                <w:lang w:bidi="hi-IN"/>
              </w:rPr>
              <w:t>15</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大武崙工業區</w:t>
            </w:r>
          </w:p>
        </w:tc>
        <w:tc>
          <w:tcPr>
            <w:tcW w:w="1665"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05</w:t>
            </w:r>
            <w:r w:rsidR="00C86293" w:rsidRPr="00F032BA">
              <w:rPr>
                <w:rFonts w:cs="新細明體" w:hint="eastAsia"/>
                <w:kern w:val="0"/>
                <w:sz w:val="28"/>
                <w:szCs w:val="28"/>
                <w:lang w:bidi="hi-IN"/>
              </w:rPr>
              <w:t>月</w:t>
            </w:r>
            <w:r w:rsidRPr="00F032BA">
              <w:rPr>
                <w:rFonts w:cs="新細明體"/>
                <w:kern w:val="0"/>
                <w:sz w:val="28"/>
                <w:szCs w:val="28"/>
                <w:lang w:bidi="hi-IN"/>
              </w:rPr>
              <w:t>27</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0856B7" w:rsidRPr="00F032BA">
              <w:rPr>
                <w:rFonts w:cs="新細明體" w:hint="eastAsia"/>
                <w:kern w:val="0"/>
                <w:sz w:val="28"/>
                <w:szCs w:val="28"/>
                <w:lang w:bidi="hi-IN"/>
              </w:rPr>
              <w:t>0</w:t>
            </w:r>
            <w:r w:rsidRPr="00F032BA">
              <w:rPr>
                <w:rFonts w:cs="新細明體"/>
                <w:kern w:val="0"/>
                <w:sz w:val="28"/>
                <w:szCs w:val="28"/>
                <w:lang w:bidi="hi-IN"/>
              </w:rPr>
              <w:t>2</w:t>
            </w:r>
            <w:r w:rsidR="00C86293" w:rsidRPr="00F032BA">
              <w:rPr>
                <w:rFonts w:cs="新細明體" w:hint="eastAsia"/>
                <w:kern w:val="0"/>
                <w:sz w:val="28"/>
                <w:szCs w:val="28"/>
                <w:lang w:bidi="hi-IN"/>
              </w:rPr>
              <w:t>月</w:t>
            </w:r>
            <w:r w:rsidRPr="00F032BA">
              <w:rPr>
                <w:rFonts w:cs="新細明體"/>
                <w:kern w:val="0"/>
                <w:sz w:val="28"/>
                <w:szCs w:val="28"/>
                <w:lang w:bidi="hi-IN"/>
              </w:rPr>
              <w:t>29</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南崗工業區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05</w:t>
            </w:r>
            <w:r w:rsidR="00C86293" w:rsidRPr="00F032BA">
              <w:rPr>
                <w:rFonts w:cs="新細明體" w:hint="eastAsia"/>
                <w:kern w:val="0"/>
                <w:sz w:val="28"/>
                <w:szCs w:val="28"/>
                <w:lang w:bidi="hi-IN"/>
              </w:rPr>
              <w:t>月</w:t>
            </w:r>
            <w:r w:rsidRPr="00F032BA">
              <w:rPr>
                <w:rFonts w:cs="新細明體"/>
                <w:kern w:val="0"/>
                <w:sz w:val="28"/>
                <w:szCs w:val="28"/>
                <w:lang w:bidi="hi-IN"/>
              </w:rPr>
              <w:t>04</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100</w:t>
            </w:r>
            <w:r w:rsidR="00C86293" w:rsidRPr="00F032BA">
              <w:rPr>
                <w:rFonts w:cs="新細明體" w:hint="eastAsia"/>
                <w:kern w:val="0"/>
                <w:sz w:val="28"/>
                <w:szCs w:val="28"/>
                <w:lang w:bidi="hi-IN"/>
              </w:rPr>
              <w:t>年</w:t>
            </w:r>
            <w:r w:rsidRPr="00F032BA">
              <w:rPr>
                <w:rFonts w:cs="新細明體"/>
                <w:kern w:val="0"/>
                <w:sz w:val="28"/>
                <w:szCs w:val="28"/>
                <w:lang w:bidi="hi-IN"/>
              </w:rPr>
              <w:t>08</w:t>
            </w:r>
            <w:r w:rsidR="00C86293" w:rsidRPr="00F032BA">
              <w:rPr>
                <w:rFonts w:cs="新細明體" w:hint="eastAsia"/>
                <w:kern w:val="0"/>
                <w:sz w:val="28"/>
                <w:szCs w:val="28"/>
                <w:lang w:bidi="hi-IN"/>
              </w:rPr>
              <w:t>月</w:t>
            </w:r>
            <w:r w:rsidRPr="00F032BA">
              <w:rPr>
                <w:rFonts w:cs="新細明體"/>
                <w:kern w:val="0"/>
                <w:sz w:val="28"/>
                <w:szCs w:val="28"/>
                <w:lang w:bidi="hi-IN"/>
              </w:rPr>
              <w:t>22</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林園工業區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12</w:t>
            </w:r>
            <w:r w:rsidR="00C86293" w:rsidRPr="00F032BA">
              <w:rPr>
                <w:rFonts w:cs="新細明體" w:hint="eastAsia"/>
                <w:kern w:val="0"/>
                <w:sz w:val="28"/>
                <w:szCs w:val="28"/>
                <w:lang w:bidi="hi-IN"/>
              </w:rPr>
              <w:t>月</w:t>
            </w:r>
            <w:r w:rsidR="00143EB5" w:rsidRPr="00F032BA">
              <w:rPr>
                <w:rFonts w:cs="新細明體" w:hint="eastAsia"/>
                <w:kern w:val="0"/>
                <w:sz w:val="28"/>
                <w:szCs w:val="28"/>
                <w:lang w:bidi="hi-IN"/>
              </w:rPr>
              <w:t>0</w:t>
            </w:r>
            <w:r w:rsidRPr="00F032BA">
              <w:rPr>
                <w:rFonts w:cs="新細明體"/>
                <w:kern w:val="0"/>
                <w:sz w:val="28"/>
                <w:szCs w:val="28"/>
                <w:lang w:bidi="hi-IN"/>
              </w:rPr>
              <w:t>1</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100</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1</w:t>
            </w:r>
            <w:r w:rsidR="00C86293" w:rsidRPr="00F032BA">
              <w:rPr>
                <w:rFonts w:cs="新細明體" w:hint="eastAsia"/>
                <w:kern w:val="0"/>
                <w:sz w:val="28"/>
                <w:szCs w:val="28"/>
                <w:lang w:bidi="hi-IN"/>
              </w:rPr>
              <w:t>月</w:t>
            </w:r>
            <w:r w:rsidRPr="00F032BA">
              <w:rPr>
                <w:rFonts w:cs="新細明體"/>
                <w:kern w:val="0"/>
                <w:sz w:val="28"/>
                <w:szCs w:val="28"/>
                <w:lang w:bidi="hi-IN"/>
              </w:rPr>
              <w:t>17</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新營工業區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12</w:t>
            </w:r>
            <w:r w:rsidR="00C86293" w:rsidRPr="00F032BA">
              <w:rPr>
                <w:rFonts w:cs="新細明體" w:hint="eastAsia"/>
                <w:kern w:val="0"/>
                <w:sz w:val="28"/>
                <w:szCs w:val="28"/>
                <w:lang w:bidi="hi-IN"/>
              </w:rPr>
              <w:t>月</w:t>
            </w:r>
            <w:r w:rsidRPr="00F032BA">
              <w:rPr>
                <w:rFonts w:cs="新細明體"/>
                <w:kern w:val="0"/>
                <w:sz w:val="28"/>
                <w:szCs w:val="28"/>
                <w:lang w:bidi="hi-IN"/>
              </w:rPr>
              <w:t>08</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27</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永康工業區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12</w:t>
            </w:r>
            <w:r w:rsidR="00C86293" w:rsidRPr="00F032BA">
              <w:rPr>
                <w:rFonts w:cs="新細明體" w:hint="eastAsia"/>
                <w:kern w:val="0"/>
                <w:sz w:val="28"/>
                <w:szCs w:val="28"/>
                <w:lang w:bidi="hi-IN"/>
              </w:rPr>
              <w:t>月</w:t>
            </w:r>
            <w:r w:rsidRPr="00F032BA">
              <w:rPr>
                <w:rFonts w:cs="新細明體"/>
                <w:kern w:val="0"/>
                <w:sz w:val="28"/>
                <w:szCs w:val="28"/>
                <w:lang w:bidi="hi-IN"/>
              </w:rPr>
              <w:t>07</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99</w:t>
            </w:r>
            <w:r w:rsidR="00C86293" w:rsidRPr="00F032BA">
              <w:rPr>
                <w:rFonts w:cs="新細明體" w:hint="eastAsia"/>
                <w:kern w:val="0"/>
                <w:sz w:val="28"/>
                <w:szCs w:val="28"/>
                <w:lang w:bidi="hi-IN"/>
              </w:rPr>
              <w:t>年</w:t>
            </w:r>
            <w:r w:rsidRPr="00F032BA">
              <w:rPr>
                <w:rFonts w:cs="新細明體"/>
                <w:kern w:val="0"/>
                <w:sz w:val="28"/>
                <w:szCs w:val="28"/>
                <w:lang w:bidi="hi-IN"/>
              </w:rPr>
              <w:t>09</w:t>
            </w:r>
            <w:r w:rsidR="00C86293" w:rsidRPr="00F032BA">
              <w:rPr>
                <w:rFonts w:cs="新細明體" w:hint="eastAsia"/>
                <w:kern w:val="0"/>
                <w:sz w:val="28"/>
                <w:szCs w:val="28"/>
                <w:lang w:bidi="hi-IN"/>
              </w:rPr>
              <w:t>月</w:t>
            </w:r>
            <w:r w:rsidRPr="00F032BA">
              <w:rPr>
                <w:rFonts w:cs="新細明體"/>
                <w:kern w:val="0"/>
                <w:sz w:val="28"/>
                <w:szCs w:val="28"/>
                <w:lang w:bidi="hi-IN"/>
              </w:rPr>
              <w:t>06</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大甲幼獅工業區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12</w:t>
            </w:r>
            <w:r w:rsidR="00C86293" w:rsidRPr="00F032BA">
              <w:rPr>
                <w:rFonts w:cs="新細明體" w:hint="eastAsia"/>
                <w:kern w:val="0"/>
                <w:sz w:val="28"/>
                <w:szCs w:val="28"/>
                <w:lang w:bidi="hi-IN"/>
              </w:rPr>
              <w:t>月</w:t>
            </w:r>
            <w:r w:rsidRPr="00F032BA">
              <w:rPr>
                <w:rFonts w:cs="新細明體"/>
                <w:kern w:val="0"/>
                <w:sz w:val="28"/>
                <w:szCs w:val="28"/>
                <w:lang w:bidi="hi-IN"/>
              </w:rPr>
              <w:t>04</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06</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大發工業區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10</w:t>
            </w:r>
            <w:r w:rsidR="00C86293" w:rsidRPr="00F032BA">
              <w:rPr>
                <w:rFonts w:cs="新細明體" w:hint="eastAsia"/>
                <w:kern w:val="0"/>
                <w:sz w:val="28"/>
                <w:szCs w:val="28"/>
                <w:lang w:bidi="hi-IN"/>
              </w:rPr>
              <w:t>月</w:t>
            </w:r>
            <w:r w:rsidRPr="00F032BA">
              <w:rPr>
                <w:rFonts w:cs="新細明體"/>
                <w:kern w:val="0"/>
                <w:sz w:val="28"/>
                <w:szCs w:val="28"/>
                <w:lang w:bidi="hi-IN"/>
              </w:rPr>
              <w:t>06</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100</w:t>
            </w:r>
            <w:r w:rsidR="00C86293" w:rsidRPr="00F032BA">
              <w:rPr>
                <w:rFonts w:cs="新細明體" w:hint="eastAsia"/>
                <w:kern w:val="0"/>
                <w:sz w:val="28"/>
                <w:szCs w:val="28"/>
                <w:lang w:bidi="hi-IN"/>
              </w:rPr>
              <w:t>年</w:t>
            </w:r>
            <w:r w:rsidRPr="00F032BA">
              <w:rPr>
                <w:rFonts w:cs="新細明體"/>
                <w:kern w:val="0"/>
                <w:sz w:val="28"/>
                <w:szCs w:val="28"/>
                <w:lang w:bidi="hi-IN"/>
              </w:rPr>
              <w:t>12</w:t>
            </w:r>
            <w:r w:rsidR="00C86293" w:rsidRPr="00F032BA">
              <w:rPr>
                <w:rFonts w:cs="新細明體" w:hint="eastAsia"/>
                <w:kern w:val="0"/>
                <w:sz w:val="28"/>
                <w:szCs w:val="28"/>
                <w:lang w:bidi="hi-IN"/>
              </w:rPr>
              <w:t>月</w:t>
            </w:r>
            <w:r w:rsidRPr="00F032BA">
              <w:rPr>
                <w:rFonts w:cs="新細明體"/>
                <w:kern w:val="0"/>
                <w:sz w:val="28"/>
                <w:szCs w:val="28"/>
                <w:lang w:bidi="hi-IN"/>
              </w:rPr>
              <w:t>27</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土城工業區</w:t>
            </w:r>
          </w:p>
        </w:tc>
        <w:tc>
          <w:tcPr>
            <w:tcW w:w="1665" w:type="pct"/>
            <w:tcBorders>
              <w:top w:val="single" w:sz="4" w:space="0" w:color="auto"/>
              <w:left w:val="nil"/>
              <w:bottom w:val="single" w:sz="4" w:space="0" w:color="auto"/>
              <w:right w:val="single" w:sz="4" w:space="0" w:color="auto"/>
            </w:tcBorders>
            <w:shd w:val="clear" w:color="auto" w:fill="auto"/>
            <w:noWrap/>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08</w:t>
            </w:r>
            <w:r w:rsidR="00C86293" w:rsidRPr="00F032BA">
              <w:rPr>
                <w:rFonts w:cs="新細明體" w:hint="eastAsia"/>
                <w:kern w:val="0"/>
                <w:sz w:val="28"/>
                <w:szCs w:val="28"/>
                <w:lang w:bidi="hi-IN"/>
              </w:rPr>
              <w:t>月</w:t>
            </w:r>
            <w:r w:rsidRPr="00F032BA">
              <w:rPr>
                <w:rFonts w:cs="新細明體"/>
                <w:kern w:val="0"/>
                <w:sz w:val="28"/>
                <w:szCs w:val="28"/>
                <w:lang w:bidi="hi-IN"/>
              </w:rPr>
              <w:t>05</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100</w:t>
            </w:r>
            <w:r w:rsidR="00C86293" w:rsidRPr="00F032BA">
              <w:rPr>
                <w:rFonts w:cs="新細明體" w:hint="eastAsia"/>
                <w:kern w:val="0"/>
                <w:sz w:val="28"/>
                <w:szCs w:val="28"/>
                <w:lang w:bidi="hi-IN"/>
              </w:rPr>
              <w:t>年</w:t>
            </w:r>
            <w:r w:rsidRPr="00F032BA">
              <w:rPr>
                <w:rFonts w:cs="新細明體"/>
                <w:kern w:val="0"/>
                <w:sz w:val="28"/>
                <w:szCs w:val="28"/>
                <w:lang w:bidi="hi-IN"/>
              </w:rPr>
              <w:t>04</w:t>
            </w:r>
            <w:r w:rsidR="00C86293" w:rsidRPr="00F032BA">
              <w:rPr>
                <w:rFonts w:cs="新細明體" w:hint="eastAsia"/>
                <w:kern w:val="0"/>
                <w:sz w:val="28"/>
                <w:szCs w:val="28"/>
                <w:lang w:bidi="hi-IN"/>
              </w:rPr>
              <w:t>月</w:t>
            </w:r>
            <w:r w:rsidRPr="00F032BA">
              <w:rPr>
                <w:rFonts w:cs="新細明體"/>
                <w:kern w:val="0"/>
                <w:sz w:val="28"/>
                <w:szCs w:val="28"/>
                <w:lang w:bidi="hi-IN"/>
              </w:rPr>
              <w:t>06</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大園工業區</w:t>
            </w:r>
          </w:p>
        </w:tc>
        <w:tc>
          <w:tcPr>
            <w:tcW w:w="1665" w:type="pct"/>
            <w:tcBorders>
              <w:top w:val="single" w:sz="4" w:space="0" w:color="auto"/>
              <w:left w:val="nil"/>
              <w:bottom w:val="single" w:sz="4" w:space="0" w:color="auto"/>
              <w:right w:val="single" w:sz="4" w:space="0" w:color="auto"/>
            </w:tcBorders>
            <w:shd w:val="clear" w:color="auto" w:fill="auto"/>
            <w:noWrap/>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08</w:t>
            </w:r>
            <w:r w:rsidR="00C86293" w:rsidRPr="00F032BA">
              <w:rPr>
                <w:rFonts w:cs="新細明體" w:hint="eastAsia"/>
                <w:kern w:val="0"/>
                <w:sz w:val="28"/>
                <w:szCs w:val="28"/>
                <w:lang w:bidi="hi-IN"/>
              </w:rPr>
              <w:t>月</w:t>
            </w:r>
            <w:r w:rsidRPr="00F032BA">
              <w:rPr>
                <w:rFonts w:cs="新細明體"/>
                <w:kern w:val="0"/>
                <w:sz w:val="28"/>
                <w:szCs w:val="28"/>
                <w:lang w:bidi="hi-IN"/>
              </w:rPr>
              <w:t>04</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noWrap/>
            <w:vAlign w:val="center"/>
          </w:tcPr>
          <w:p w:rsidR="003C7881" w:rsidRPr="00F032BA" w:rsidRDefault="003C7881" w:rsidP="001B57C0">
            <w:pPr>
              <w:widowControl/>
              <w:jc w:val="center"/>
              <w:rPr>
                <w:rFonts w:ascii="標楷體" w:hAnsi="標楷體" w:cs="新細明體"/>
                <w:kern w:val="0"/>
                <w:sz w:val="28"/>
                <w:szCs w:val="28"/>
                <w:lang w:bidi="hi-IN"/>
              </w:rPr>
            </w:pPr>
            <w:r w:rsidRPr="00F032BA">
              <w:rPr>
                <w:rFonts w:ascii="標楷體" w:hAnsi="標楷體" w:cs="新細明體" w:hint="eastAsia"/>
                <w:kern w:val="0"/>
                <w:sz w:val="28"/>
                <w:szCs w:val="28"/>
                <w:lang w:bidi="hi-IN"/>
              </w:rPr>
              <w:t>施工中</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官田工業區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07</w:t>
            </w:r>
            <w:r w:rsidR="00C86293" w:rsidRPr="00F032BA">
              <w:rPr>
                <w:rFonts w:cs="新細明體" w:hint="eastAsia"/>
                <w:kern w:val="0"/>
                <w:sz w:val="28"/>
                <w:szCs w:val="28"/>
                <w:lang w:bidi="hi-IN"/>
              </w:rPr>
              <w:t>月</w:t>
            </w:r>
            <w:r w:rsidRPr="00F032BA">
              <w:rPr>
                <w:rFonts w:cs="新細明體"/>
                <w:kern w:val="0"/>
                <w:sz w:val="28"/>
                <w:szCs w:val="28"/>
                <w:lang w:bidi="hi-IN"/>
              </w:rPr>
              <w:t>28</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2</w:t>
            </w:r>
            <w:r w:rsidR="00C86293" w:rsidRPr="00F032BA">
              <w:rPr>
                <w:rFonts w:cs="新細明體" w:hint="eastAsia"/>
                <w:kern w:val="0"/>
                <w:sz w:val="28"/>
                <w:szCs w:val="28"/>
                <w:lang w:bidi="hi-IN"/>
              </w:rPr>
              <w:t>月</w:t>
            </w:r>
            <w:r w:rsidRPr="00F032BA">
              <w:rPr>
                <w:rFonts w:cs="新細明體"/>
                <w:kern w:val="0"/>
                <w:sz w:val="28"/>
                <w:szCs w:val="28"/>
                <w:lang w:bidi="hi-IN"/>
              </w:rPr>
              <w:t>22</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民雄工業區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07</w:t>
            </w:r>
            <w:r w:rsidR="00C86293" w:rsidRPr="00F032BA">
              <w:rPr>
                <w:rFonts w:cs="新細明體" w:hint="eastAsia"/>
                <w:kern w:val="0"/>
                <w:sz w:val="28"/>
                <w:szCs w:val="28"/>
                <w:lang w:bidi="hi-IN"/>
              </w:rPr>
              <w:t>月</w:t>
            </w:r>
            <w:r w:rsidRPr="00F032BA">
              <w:rPr>
                <w:rFonts w:cs="新細明體"/>
                <w:kern w:val="0"/>
                <w:sz w:val="28"/>
                <w:szCs w:val="28"/>
                <w:lang w:bidi="hi-IN"/>
              </w:rPr>
              <w:t>28</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100</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1</w:t>
            </w:r>
            <w:r w:rsidR="00C86293" w:rsidRPr="00F032BA">
              <w:rPr>
                <w:rFonts w:cs="新細明體" w:hint="eastAsia"/>
                <w:kern w:val="0"/>
                <w:sz w:val="28"/>
                <w:szCs w:val="28"/>
                <w:lang w:bidi="hi-IN"/>
              </w:rPr>
              <w:t>月</w:t>
            </w:r>
            <w:r w:rsidR="00C86293" w:rsidRPr="00F032BA">
              <w:rPr>
                <w:rFonts w:cs="新細明體" w:hint="eastAsia"/>
                <w:kern w:val="0"/>
                <w:sz w:val="28"/>
                <w:szCs w:val="28"/>
                <w:lang w:bidi="hi-IN"/>
              </w:rPr>
              <w:t>0</w:t>
            </w:r>
            <w:r w:rsidRPr="00F032BA">
              <w:rPr>
                <w:rFonts w:cs="新細明體"/>
                <w:kern w:val="0"/>
                <w:sz w:val="28"/>
                <w:szCs w:val="28"/>
                <w:lang w:bidi="hi-IN"/>
              </w:rPr>
              <w:t>7</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高雄臨海工業區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06</w:t>
            </w:r>
            <w:r w:rsidR="00C86293" w:rsidRPr="00F032BA">
              <w:rPr>
                <w:rFonts w:cs="新細明體" w:hint="eastAsia"/>
                <w:kern w:val="0"/>
                <w:sz w:val="28"/>
                <w:szCs w:val="28"/>
                <w:lang w:bidi="hi-IN"/>
              </w:rPr>
              <w:t>月</w:t>
            </w:r>
            <w:r w:rsidRPr="00F032BA">
              <w:rPr>
                <w:rFonts w:cs="新細明體"/>
                <w:kern w:val="0"/>
                <w:sz w:val="28"/>
                <w:szCs w:val="28"/>
                <w:lang w:bidi="hi-IN"/>
              </w:rPr>
              <w:t>29</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3</w:t>
            </w:r>
            <w:r w:rsidR="00C86293" w:rsidRPr="00F032BA">
              <w:rPr>
                <w:rFonts w:cs="新細明體" w:hint="eastAsia"/>
                <w:kern w:val="0"/>
                <w:sz w:val="28"/>
                <w:szCs w:val="28"/>
                <w:lang w:bidi="hi-IN"/>
              </w:rPr>
              <w:t>月</w:t>
            </w:r>
            <w:r w:rsidRPr="00F032BA">
              <w:rPr>
                <w:rFonts w:cs="新細明體"/>
                <w:kern w:val="0"/>
                <w:sz w:val="28"/>
                <w:szCs w:val="28"/>
                <w:lang w:bidi="hi-IN"/>
              </w:rPr>
              <w:t>22</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龜山工業區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06</w:t>
            </w:r>
            <w:r w:rsidR="00C86293" w:rsidRPr="00F032BA">
              <w:rPr>
                <w:rFonts w:cs="新細明體" w:hint="eastAsia"/>
                <w:kern w:val="0"/>
                <w:sz w:val="28"/>
                <w:szCs w:val="28"/>
                <w:lang w:bidi="hi-IN"/>
              </w:rPr>
              <w:t>月</w:t>
            </w:r>
            <w:r w:rsidRPr="00F032BA">
              <w:rPr>
                <w:rFonts w:cs="新細明體"/>
                <w:kern w:val="0"/>
                <w:sz w:val="28"/>
                <w:szCs w:val="28"/>
                <w:lang w:bidi="hi-IN"/>
              </w:rPr>
              <w:t>24</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24</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五股工業區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98</w:t>
            </w:r>
            <w:r w:rsidR="00C86293" w:rsidRPr="00F032BA">
              <w:rPr>
                <w:rFonts w:cs="新細明體" w:hint="eastAsia"/>
                <w:kern w:val="0"/>
                <w:sz w:val="28"/>
                <w:szCs w:val="28"/>
                <w:lang w:bidi="hi-IN"/>
              </w:rPr>
              <w:t>年</w:t>
            </w:r>
            <w:r w:rsidRPr="00F032BA">
              <w:rPr>
                <w:rFonts w:cs="新細明體"/>
                <w:kern w:val="0"/>
                <w:sz w:val="28"/>
                <w:szCs w:val="28"/>
                <w:lang w:bidi="hi-IN"/>
              </w:rPr>
              <w:t>06</w:t>
            </w:r>
            <w:r w:rsidR="00C86293" w:rsidRPr="00F032BA">
              <w:rPr>
                <w:rFonts w:cs="新細明體" w:hint="eastAsia"/>
                <w:kern w:val="0"/>
                <w:sz w:val="28"/>
                <w:szCs w:val="28"/>
                <w:lang w:bidi="hi-IN"/>
              </w:rPr>
              <w:t>月</w:t>
            </w:r>
            <w:r w:rsidRPr="00F032BA">
              <w:rPr>
                <w:rFonts w:cs="新細明體"/>
                <w:kern w:val="0"/>
                <w:sz w:val="28"/>
                <w:szCs w:val="28"/>
                <w:lang w:bidi="hi-IN"/>
              </w:rPr>
              <w:t>24</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100</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Pr="00F032BA">
              <w:rPr>
                <w:rFonts w:cs="新細明體"/>
                <w:kern w:val="0"/>
                <w:sz w:val="28"/>
                <w:szCs w:val="28"/>
                <w:lang w:bidi="hi-IN"/>
              </w:rPr>
              <w:t>21</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nil"/>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桃園幼獅工業區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100</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00C86293" w:rsidRPr="00F032BA">
              <w:rPr>
                <w:rFonts w:cs="新細明體" w:hint="eastAsia"/>
                <w:kern w:val="0"/>
                <w:sz w:val="28"/>
                <w:szCs w:val="28"/>
                <w:lang w:bidi="hi-IN"/>
              </w:rPr>
              <w:t>0</w:t>
            </w:r>
            <w:r w:rsidRPr="00F032BA">
              <w:rPr>
                <w:rFonts w:cs="新細明體"/>
                <w:kern w:val="0"/>
                <w:sz w:val="28"/>
                <w:szCs w:val="28"/>
                <w:lang w:bidi="hi-IN"/>
              </w:rPr>
              <w:t>4</w:t>
            </w:r>
            <w:r w:rsidR="000856B7" w:rsidRPr="00F032BA">
              <w:rPr>
                <w:rFonts w:cs="新細明體" w:hint="eastAsia"/>
                <w:kern w:val="0"/>
                <w:sz w:val="28"/>
                <w:szCs w:val="28"/>
                <w:lang w:bidi="hi-IN"/>
              </w:rPr>
              <w:t>日</w:t>
            </w:r>
          </w:p>
        </w:tc>
        <w:tc>
          <w:tcPr>
            <w:tcW w:w="1693" w:type="pct"/>
            <w:tcBorders>
              <w:top w:val="nil"/>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Pr="00F032BA">
              <w:rPr>
                <w:rFonts w:cs="新細明體"/>
                <w:kern w:val="0"/>
                <w:sz w:val="28"/>
                <w:szCs w:val="28"/>
                <w:lang w:bidi="hi-IN"/>
              </w:rPr>
              <w:t>08</w:t>
            </w:r>
            <w:r w:rsidR="00C86293" w:rsidRPr="00F032BA">
              <w:rPr>
                <w:rFonts w:cs="新細明體" w:hint="eastAsia"/>
                <w:kern w:val="0"/>
                <w:sz w:val="28"/>
                <w:szCs w:val="28"/>
                <w:lang w:bidi="hi-IN"/>
              </w:rPr>
              <w:t>月</w:t>
            </w:r>
            <w:r w:rsidRPr="00F032BA">
              <w:rPr>
                <w:rFonts w:cs="新細明體"/>
                <w:kern w:val="0"/>
                <w:sz w:val="28"/>
                <w:szCs w:val="28"/>
                <w:lang w:bidi="hi-IN"/>
              </w:rPr>
              <w:t>08</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single" w:sz="4" w:space="0" w:color="auto"/>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林口工二工業區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Pr="00F032BA">
              <w:rPr>
                <w:rFonts w:cs="新細明體"/>
                <w:kern w:val="0"/>
                <w:sz w:val="28"/>
                <w:szCs w:val="28"/>
                <w:lang w:bidi="hi-IN"/>
              </w:rPr>
              <w:t>11</w:t>
            </w:r>
            <w:r w:rsidR="00C86293" w:rsidRPr="00F032BA">
              <w:rPr>
                <w:rFonts w:cs="新細明體" w:hint="eastAsia"/>
                <w:kern w:val="0"/>
                <w:sz w:val="28"/>
                <w:szCs w:val="28"/>
                <w:lang w:bidi="hi-IN"/>
              </w:rPr>
              <w:t>月</w:t>
            </w:r>
            <w:r w:rsidR="00C86293" w:rsidRPr="00F032BA">
              <w:rPr>
                <w:rFonts w:cs="新細明體" w:hint="eastAsia"/>
                <w:kern w:val="0"/>
                <w:sz w:val="28"/>
                <w:szCs w:val="28"/>
                <w:lang w:bidi="hi-IN"/>
              </w:rPr>
              <w:t>0</w:t>
            </w:r>
            <w:r w:rsidRPr="00F032BA">
              <w:rPr>
                <w:rFonts w:cs="新細明體"/>
                <w:kern w:val="0"/>
                <w:sz w:val="28"/>
                <w:szCs w:val="28"/>
                <w:lang w:bidi="hi-IN"/>
              </w:rPr>
              <w:t>2</w:t>
            </w:r>
            <w:r w:rsidR="000856B7" w:rsidRPr="00F032BA">
              <w:rPr>
                <w:rFonts w:cs="新細明體" w:hint="eastAsia"/>
                <w:kern w:val="0"/>
                <w:sz w:val="28"/>
                <w:szCs w:val="28"/>
                <w:lang w:bidi="hi-IN"/>
              </w:rPr>
              <w:t>日</w:t>
            </w:r>
          </w:p>
        </w:tc>
        <w:tc>
          <w:tcPr>
            <w:tcW w:w="1693" w:type="pct"/>
            <w:tcBorders>
              <w:top w:val="single" w:sz="4" w:space="0" w:color="auto"/>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103</w:t>
            </w:r>
            <w:r w:rsidR="00C86293" w:rsidRPr="00F032BA">
              <w:rPr>
                <w:rFonts w:cs="新細明體" w:hint="eastAsia"/>
                <w:kern w:val="0"/>
                <w:sz w:val="28"/>
                <w:szCs w:val="28"/>
                <w:lang w:bidi="hi-IN"/>
              </w:rPr>
              <w:t>年</w:t>
            </w:r>
            <w:r w:rsidRPr="00F032BA">
              <w:rPr>
                <w:rFonts w:cs="新細明體"/>
                <w:kern w:val="0"/>
                <w:sz w:val="28"/>
                <w:szCs w:val="28"/>
                <w:lang w:bidi="hi-IN"/>
              </w:rPr>
              <w:t>03</w:t>
            </w:r>
            <w:r w:rsidR="00C86293" w:rsidRPr="00F032BA">
              <w:rPr>
                <w:rFonts w:cs="新細明體" w:hint="eastAsia"/>
                <w:kern w:val="0"/>
                <w:sz w:val="28"/>
                <w:szCs w:val="28"/>
                <w:lang w:bidi="hi-IN"/>
              </w:rPr>
              <w:t>月</w:t>
            </w:r>
            <w:r w:rsidRPr="00F032BA">
              <w:rPr>
                <w:rFonts w:cs="新細明體"/>
                <w:kern w:val="0"/>
                <w:sz w:val="28"/>
                <w:szCs w:val="28"/>
                <w:lang w:bidi="hi-IN"/>
              </w:rPr>
              <w:t>06</w:t>
            </w:r>
            <w:r w:rsidR="00C86293" w:rsidRPr="00F032BA">
              <w:rPr>
                <w:rFonts w:cs="新細明體" w:hint="eastAsia"/>
                <w:kern w:val="0"/>
                <w:sz w:val="28"/>
                <w:szCs w:val="28"/>
                <w:lang w:bidi="hi-IN"/>
              </w:rPr>
              <w:t>日</w:t>
            </w:r>
          </w:p>
        </w:tc>
      </w:tr>
      <w:tr w:rsidR="003C7881" w:rsidRPr="00F032BA" w:rsidTr="00C86293">
        <w:trPr>
          <w:trHeight w:val="330"/>
        </w:trPr>
        <w:tc>
          <w:tcPr>
            <w:tcW w:w="1642" w:type="pct"/>
            <w:tcBorders>
              <w:top w:val="single" w:sz="4" w:space="0" w:color="auto"/>
              <w:left w:val="single" w:sz="4" w:space="0" w:color="auto"/>
              <w:bottom w:val="single" w:sz="4" w:space="0" w:color="auto"/>
              <w:right w:val="single" w:sz="4" w:space="0" w:color="auto"/>
            </w:tcBorders>
            <w:vAlign w:val="center"/>
          </w:tcPr>
          <w:p w:rsidR="003C7881" w:rsidRPr="00F032BA" w:rsidRDefault="003C7881" w:rsidP="001B57C0">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龍德工業區</w:t>
            </w:r>
          </w:p>
        </w:tc>
        <w:tc>
          <w:tcPr>
            <w:tcW w:w="1665" w:type="pct"/>
            <w:tcBorders>
              <w:top w:val="single" w:sz="4" w:space="0" w:color="auto"/>
              <w:left w:val="nil"/>
              <w:bottom w:val="single" w:sz="4" w:space="0" w:color="auto"/>
              <w:right w:val="single" w:sz="4" w:space="0" w:color="auto"/>
            </w:tcBorders>
            <w:shd w:val="clear" w:color="auto" w:fill="auto"/>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101</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8</w:t>
            </w:r>
            <w:r w:rsidR="00C86293" w:rsidRPr="00F032BA">
              <w:rPr>
                <w:rFonts w:cs="新細明體" w:hint="eastAsia"/>
                <w:kern w:val="0"/>
                <w:sz w:val="28"/>
                <w:szCs w:val="28"/>
                <w:lang w:bidi="hi-IN"/>
              </w:rPr>
              <w:t>月</w:t>
            </w:r>
            <w:r w:rsidRPr="00F032BA">
              <w:rPr>
                <w:rFonts w:cs="新細明體"/>
                <w:kern w:val="0"/>
                <w:sz w:val="28"/>
                <w:szCs w:val="28"/>
                <w:lang w:bidi="hi-IN"/>
              </w:rPr>
              <w:t>28</w:t>
            </w:r>
            <w:r w:rsidR="000856B7" w:rsidRPr="00F032BA">
              <w:rPr>
                <w:rFonts w:cs="新細明體" w:hint="eastAsia"/>
                <w:kern w:val="0"/>
                <w:sz w:val="28"/>
                <w:szCs w:val="28"/>
                <w:lang w:bidi="hi-IN"/>
              </w:rPr>
              <w:t>日</w:t>
            </w:r>
          </w:p>
        </w:tc>
        <w:tc>
          <w:tcPr>
            <w:tcW w:w="1693" w:type="pct"/>
            <w:tcBorders>
              <w:top w:val="single" w:sz="4" w:space="0" w:color="auto"/>
              <w:left w:val="nil"/>
              <w:bottom w:val="single" w:sz="4" w:space="0" w:color="auto"/>
              <w:right w:val="single" w:sz="4" w:space="0" w:color="auto"/>
            </w:tcBorders>
            <w:vAlign w:val="center"/>
          </w:tcPr>
          <w:p w:rsidR="003C7881" w:rsidRPr="00F032BA" w:rsidRDefault="003C7881" w:rsidP="001B57C0">
            <w:pPr>
              <w:widowControl/>
              <w:jc w:val="center"/>
              <w:rPr>
                <w:rFonts w:cs="新細明體"/>
                <w:kern w:val="0"/>
                <w:sz w:val="28"/>
                <w:szCs w:val="28"/>
                <w:lang w:bidi="hi-IN"/>
              </w:rPr>
            </w:pPr>
            <w:r w:rsidRPr="00F032BA">
              <w:rPr>
                <w:rFonts w:cs="新細明體"/>
                <w:kern w:val="0"/>
                <w:sz w:val="28"/>
                <w:szCs w:val="28"/>
                <w:lang w:bidi="hi-IN"/>
              </w:rPr>
              <w:t>103</w:t>
            </w:r>
            <w:r w:rsidR="00C86293" w:rsidRPr="00F032BA">
              <w:rPr>
                <w:rFonts w:cs="新細明體" w:hint="eastAsia"/>
                <w:kern w:val="0"/>
                <w:sz w:val="28"/>
                <w:szCs w:val="28"/>
                <w:lang w:bidi="hi-IN"/>
              </w:rPr>
              <w:t>年</w:t>
            </w:r>
            <w:r w:rsidR="00C86293" w:rsidRPr="00F032BA">
              <w:rPr>
                <w:rFonts w:cs="新細明體" w:hint="eastAsia"/>
                <w:kern w:val="0"/>
                <w:sz w:val="28"/>
                <w:szCs w:val="28"/>
                <w:lang w:bidi="hi-IN"/>
              </w:rPr>
              <w:t>0</w:t>
            </w:r>
            <w:r w:rsidRPr="00F032BA">
              <w:rPr>
                <w:rFonts w:cs="新細明體"/>
                <w:kern w:val="0"/>
                <w:sz w:val="28"/>
                <w:szCs w:val="28"/>
                <w:lang w:bidi="hi-IN"/>
              </w:rPr>
              <w:t>3</w:t>
            </w:r>
            <w:r w:rsidR="00C86293" w:rsidRPr="00F032BA">
              <w:rPr>
                <w:rFonts w:cs="新細明體" w:hint="eastAsia"/>
                <w:kern w:val="0"/>
                <w:sz w:val="28"/>
                <w:szCs w:val="28"/>
                <w:lang w:bidi="hi-IN"/>
              </w:rPr>
              <w:t>月</w:t>
            </w:r>
            <w:r w:rsidR="00C86293" w:rsidRPr="00F032BA">
              <w:rPr>
                <w:rFonts w:cs="新細明體" w:hint="eastAsia"/>
                <w:kern w:val="0"/>
                <w:sz w:val="28"/>
                <w:szCs w:val="28"/>
                <w:lang w:bidi="hi-IN"/>
              </w:rPr>
              <w:t>0</w:t>
            </w:r>
            <w:r w:rsidRPr="00F032BA">
              <w:rPr>
                <w:rFonts w:cs="新細明體"/>
                <w:kern w:val="0"/>
                <w:sz w:val="28"/>
                <w:szCs w:val="28"/>
                <w:lang w:bidi="hi-IN"/>
              </w:rPr>
              <w:t>7</w:t>
            </w:r>
            <w:r w:rsidR="00C86293" w:rsidRPr="00F032BA">
              <w:rPr>
                <w:rFonts w:cs="新細明體" w:hint="eastAsia"/>
                <w:kern w:val="0"/>
                <w:sz w:val="28"/>
                <w:szCs w:val="28"/>
                <w:lang w:bidi="hi-IN"/>
              </w:rPr>
              <w:t>日</w:t>
            </w:r>
          </w:p>
        </w:tc>
      </w:tr>
      <w:tr w:rsidR="00CA7996" w:rsidRPr="00F032BA" w:rsidTr="00C86293">
        <w:trPr>
          <w:trHeight w:val="330"/>
        </w:trPr>
        <w:tc>
          <w:tcPr>
            <w:tcW w:w="1642" w:type="pct"/>
            <w:tcBorders>
              <w:top w:val="single" w:sz="4" w:space="0" w:color="auto"/>
              <w:left w:val="single" w:sz="4" w:space="0" w:color="auto"/>
              <w:bottom w:val="single" w:sz="4" w:space="0" w:color="auto"/>
              <w:right w:val="single" w:sz="4" w:space="0" w:color="auto"/>
            </w:tcBorders>
            <w:vAlign w:val="center"/>
          </w:tcPr>
          <w:p w:rsidR="00CA7996" w:rsidRPr="00F032BA" w:rsidRDefault="00CA7996" w:rsidP="00CA7996">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觀音工業區</w:t>
            </w:r>
            <w:r w:rsidRPr="00F032BA">
              <w:rPr>
                <w:rFonts w:ascii="標楷體" w:hAnsi="標楷體" w:cs="新細明體" w:hint="eastAsia"/>
                <w:kern w:val="0"/>
                <w:sz w:val="28"/>
                <w:szCs w:val="28"/>
                <w:vertAlign w:val="superscript"/>
                <w:lang w:bidi="hi-IN"/>
              </w:rPr>
              <w:t>＊</w:t>
            </w:r>
          </w:p>
        </w:tc>
        <w:tc>
          <w:tcPr>
            <w:tcW w:w="1665" w:type="pct"/>
            <w:tcBorders>
              <w:top w:val="single" w:sz="4" w:space="0" w:color="auto"/>
              <w:left w:val="nil"/>
              <w:bottom w:val="single" w:sz="4" w:space="0" w:color="auto"/>
              <w:right w:val="single" w:sz="4" w:space="0" w:color="auto"/>
            </w:tcBorders>
            <w:shd w:val="clear" w:color="auto" w:fill="auto"/>
            <w:vAlign w:val="center"/>
          </w:tcPr>
          <w:p w:rsidR="00CA7996" w:rsidRPr="00F032BA" w:rsidRDefault="00CA7996" w:rsidP="00CA7996">
            <w:pPr>
              <w:widowControl/>
              <w:jc w:val="center"/>
              <w:rPr>
                <w:rFonts w:ascii="標楷體" w:hAnsi="標楷體" w:cs="新細明體"/>
                <w:kern w:val="0"/>
                <w:sz w:val="28"/>
                <w:szCs w:val="28"/>
                <w:lang w:bidi="hi-IN"/>
              </w:rPr>
            </w:pPr>
            <w:r w:rsidRPr="00F032BA">
              <w:rPr>
                <w:rFonts w:ascii="標楷體" w:hAnsi="標楷體" w:cs="新細明體"/>
                <w:kern w:val="0"/>
                <w:sz w:val="28"/>
                <w:szCs w:val="28"/>
                <w:lang w:bidi="hi-IN"/>
              </w:rPr>
              <w:t>10</w:t>
            </w:r>
            <w:r w:rsidRPr="00F032BA">
              <w:rPr>
                <w:rFonts w:ascii="標楷體" w:hAnsi="標楷體" w:cs="新細明體" w:hint="eastAsia"/>
                <w:kern w:val="0"/>
                <w:sz w:val="28"/>
                <w:szCs w:val="28"/>
                <w:lang w:bidi="hi-IN"/>
              </w:rPr>
              <w:t>3年3月12日</w:t>
            </w:r>
          </w:p>
        </w:tc>
        <w:tc>
          <w:tcPr>
            <w:tcW w:w="1693" w:type="pct"/>
            <w:tcBorders>
              <w:top w:val="single" w:sz="4" w:space="0" w:color="auto"/>
              <w:left w:val="nil"/>
              <w:bottom w:val="single" w:sz="4" w:space="0" w:color="auto"/>
              <w:right w:val="single" w:sz="4" w:space="0" w:color="auto"/>
            </w:tcBorders>
            <w:vAlign w:val="center"/>
          </w:tcPr>
          <w:p w:rsidR="00CA7996" w:rsidRPr="00F032BA" w:rsidRDefault="00CA7996" w:rsidP="00CA7996">
            <w:pPr>
              <w:widowControl/>
              <w:jc w:val="center"/>
              <w:rPr>
                <w:rFonts w:ascii="標楷體" w:hAnsi="標楷體" w:cs="新細明體"/>
                <w:kern w:val="0"/>
                <w:sz w:val="28"/>
                <w:szCs w:val="28"/>
                <w:lang w:bidi="hi-IN"/>
              </w:rPr>
            </w:pPr>
            <w:r w:rsidRPr="00F032BA">
              <w:rPr>
                <w:rFonts w:ascii="標楷體" w:hAnsi="標楷體" w:cs="新細明體" w:hint="eastAsia"/>
                <w:kern w:val="0"/>
                <w:sz w:val="28"/>
                <w:szCs w:val="28"/>
                <w:lang w:bidi="hi-IN"/>
              </w:rPr>
              <w:t>施工中</w:t>
            </w:r>
          </w:p>
        </w:tc>
      </w:tr>
      <w:tr w:rsidR="00CA7996" w:rsidRPr="00F032BA" w:rsidTr="00C86293">
        <w:trPr>
          <w:trHeight w:val="330"/>
        </w:trPr>
        <w:tc>
          <w:tcPr>
            <w:tcW w:w="1642" w:type="pct"/>
            <w:tcBorders>
              <w:top w:val="single" w:sz="4" w:space="0" w:color="auto"/>
              <w:left w:val="single" w:sz="4" w:space="0" w:color="auto"/>
              <w:bottom w:val="single" w:sz="4" w:space="0" w:color="auto"/>
              <w:right w:val="single" w:sz="4" w:space="0" w:color="auto"/>
            </w:tcBorders>
            <w:vAlign w:val="center"/>
          </w:tcPr>
          <w:p w:rsidR="00CA7996" w:rsidRPr="00F032BA" w:rsidRDefault="00CA7996" w:rsidP="00CA7996">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新竹工業區</w:t>
            </w:r>
            <w:r w:rsidRPr="00F032BA">
              <w:rPr>
                <w:rFonts w:ascii="標楷體" w:hAnsi="標楷體" w:cs="新細明體" w:hint="eastAsia"/>
                <w:kern w:val="0"/>
                <w:sz w:val="28"/>
                <w:szCs w:val="28"/>
                <w:vertAlign w:val="superscript"/>
                <w:lang w:bidi="hi-IN"/>
              </w:rPr>
              <w:t>＊</w:t>
            </w:r>
          </w:p>
        </w:tc>
        <w:tc>
          <w:tcPr>
            <w:tcW w:w="1665" w:type="pct"/>
            <w:tcBorders>
              <w:top w:val="single" w:sz="4" w:space="0" w:color="auto"/>
              <w:left w:val="nil"/>
              <w:bottom w:val="single" w:sz="4" w:space="0" w:color="auto"/>
              <w:right w:val="single" w:sz="4" w:space="0" w:color="auto"/>
            </w:tcBorders>
            <w:shd w:val="clear" w:color="auto" w:fill="auto"/>
            <w:vAlign w:val="center"/>
          </w:tcPr>
          <w:p w:rsidR="00CA7996" w:rsidRPr="00F032BA" w:rsidRDefault="00CA7996" w:rsidP="00CA7996">
            <w:pPr>
              <w:widowControl/>
              <w:jc w:val="center"/>
              <w:rPr>
                <w:rFonts w:ascii="標楷體" w:hAnsi="標楷體" w:cs="新細明體"/>
                <w:kern w:val="0"/>
                <w:sz w:val="28"/>
                <w:szCs w:val="28"/>
                <w:lang w:bidi="hi-IN"/>
              </w:rPr>
            </w:pPr>
            <w:r w:rsidRPr="00F032BA">
              <w:rPr>
                <w:rFonts w:ascii="標楷體" w:hAnsi="標楷體" w:cs="新細明體"/>
                <w:kern w:val="0"/>
                <w:sz w:val="28"/>
                <w:szCs w:val="28"/>
                <w:lang w:bidi="hi-IN"/>
              </w:rPr>
              <w:t>103</w:t>
            </w:r>
            <w:r w:rsidRPr="00F032BA">
              <w:rPr>
                <w:rFonts w:ascii="標楷體" w:hAnsi="標楷體" w:cs="新細明體" w:hint="eastAsia"/>
                <w:kern w:val="0"/>
                <w:sz w:val="28"/>
                <w:szCs w:val="28"/>
                <w:lang w:bidi="hi-IN"/>
              </w:rPr>
              <w:t>年</w:t>
            </w:r>
            <w:r w:rsidRPr="00F032BA">
              <w:rPr>
                <w:rFonts w:ascii="標楷體" w:hAnsi="標楷體" w:cs="新細明體"/>
                <w:kern w:val="0"/>
                <w:sz w:val="28"/>
                <w:szCs w:val="28"/>
                <w:lang w:bidi="hi-IN"/>
              </w:rPr>
              <w:t>04</w:t>
            </w:r>
            <w:r w:rsidRPr="00F032BA">
              <w:rPr>
                <w:rFonts w:ascii="標楷體" w:hAnsi="標楷體" w:cs="新細明體" w:hint="eastAsia"/>
                <w:kern w:val="0"/>
                <w:sz w:val="28"/>
                <w:szCs w:val="28"/>
                <w:lang w:bidi="hi-IN"/>
              </w:rPr>
              <w:t>月18日</w:t>
            </w:r>
          </w:p>
        </w:tc>
        <w:tc>
          <w:tcPr>
            <w:tcW w:w="1693" w:type="pct"/>
            <w:tcBorders>
              <w:top w:val="single" w:sz="4" w:space="0" w:color="auto"/>
              <w:left w:val="nil"/>
              <w:bottom w:val="single" w:sz="4" w:space="0" w:color="auto"/>
              <w:right w:val="single" w:sz="4" w:space="0" w:color="auto"/>
            </w:tcBorders>
            <w:vAlign w:val="center"/>
          </w:tcPr>
          <w:p w:rsidR="00CA7996" w:rsidRPr="00F032BA" w:rsidRDefault="00CA7996" w:rsidP="00CA7996">
            <w:pPr>
              <w:widowControl/>
              <w:jc w:val="center"/>
              <w:rPr>
                <w:rFonts w:ascii="標楷體" w:hAnsi="標楷體" w:cs="新細明體"/>
                <w:kern w:val="0"/>
                <w:sz w:val="28"/>
                <w:szCs w:val="28"/>
                <w:lang w:bidi="hi-IN"/>
              </w:rPr>
            </w:pPr>
            <w:r w:rsidRPr="00F032BA">
              <w:rPr>
                <w:rFonts w:ascii="標楷體" w:hAnsi="標楷體" w:cs="新細明體" w:hint="eastAsia"/>
                <w:kern w:val="0"/>
                <w:sz w:val="28"/>
                <w:szCs w:val="28"/>
                <w:lang w:bidi="hi-IN"/>
              </w:rPr>
              <w:t>施工中</w:t>
            </w:r>
          </w:p>
        </w:tc>
      </w:tr>
      <w:tr w:rsidR="00CA7996" w:rsidRPr="00F032BA" w:rsidTr="00C86293">
        <w:trPr>
          <w:trHeight w:val="330"/>
        </w:trPr>
        <w:tc>
          <w:tcPr>
            <w:tcW w:w="1642" w:type="pct"/>
            <w:tcBorders>
              <w:top w:val="single" w:sz="4" w:space="0" w:color="auto"/>
              <w:left w:val="single" w:sz="4" w:space="0" w:color="auto"/>
              <w:bottom w:val="single" w:sz="4" w:space="0" w:color="auto"/>
              <w:right w:val="single" w:sz="4" w:space="0" w:color="auto"/>
            </w:tcBorders>
            <w:vAlign w:val="center"/>
          </w:tcPr>
          <w:p w:rsidR="00CA7996" w:rsidRPr="00F032BA" w:rsidRDefault="00CA7996" w:rsidP="00CA7996">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斗六工業區</w:t>
            </w:r>
            <w:r w:rsidRPr="00F032BA">
              <w:rPr>
                <w:rFonts w:ascii="標楷體" w:hAnsi="標楷體" w:cs="新細明體" w:hint="eastAsia"/>
                <w:kern w:val="0"/>
                <w:sz w:val="28"/>
                <w:szCs w:val="28"/>
                <w:vertAlign w:val="superscript"/>
                <w:lang w:bidi="hi-IN"/>
              </w:rPr>
              <w:t>＊</w:t>
            </w:r>
          </w:p>
        </w:tc>
        <w:tc>
          <w:tcPr>
            <w:tcW w:w="1665" w:type="pct"/>
            <w:tcBorders>
              <w:top w:val="single" w:sz="4" w:space="0" w:color="auto"/>
              <w:left w:val="nil"/>
              <w:bottom w:val="single" w:sz="4" w:space="0" w:color="auto"/>
              <w:right w:val="single" w:sz="4" w:space="0" w:color="auto"/>
            </w:tcBorders>
            <w:shd w:val="clear" w:color="auto" w:fill="auto"/>
            <w:vAlign w:val="center"/>
          </w:tcPr>
          <w:p w:rsidR="00CA7996" w:rsidRPr="00F032BA" w:rsidRDefault="00CA7996" w:rsidP="00CA7996">
            <w:pPr>
              <w:widowControl/>
              <w:jc w:val="center"/>
              <w:rPr>
                <w:rFonts w:ascii="標楷體" w:hAnsi="標楷體" w:cs="新細明體"/>
                <w:kern w:val="0"/>
                <w:sz w:val="28"/>
                <w:szCs w:val="28"/>
                <w:lang w:bidi="hi-IN"/>
              </w:rPr>
            </w:pPr>
            <w:r w:rsidRPr="00F032BA">
              <w:rPr>
                <w:rFonts w:ascii="標楷體" w:hAnsi="標楷體" w:cs="新細明體"/>
                <w:kern w:val="0"/>
                <w:sz w:val="28"/>
                <w:szCs w:val="28"/>
                <w:lang w:bidi="hi-IN"/>
              </w:rPr>
              <w:t>104</w:t>
            </w:r>
            <w:r w:rsidRPr="00F032BA">
              <w:rPr>
                <w:rFonts w:ascii="標楷體" w:hAnsi="標楷體" w:cs="新細明體" w:hint="eastAsia"/>
                <w:kern w:val="0"/>
                <w:sz w:val="28"/>
                <w:szCs w:val="28"/>
                <w:lang w:bidi="hi-IN"/>
              </w:rPr>
              <w:t>年</w:t>
            </w:r>
            <w:r w:rsidRPr="00F032BA">
              <w:rPr>
                <w:rFonts w:ascii="標楷體" w:hAnsi="標楷體" w:cs="新細明體"/>
                <w:kern w:val="0"/>
                <w:sz w:val="28"/>
                <w:szCs w:val="28"/>
                <w:lang w:bidi="hi-IN"/>
              </w:rPr>
              <w:t>01</w:t>
            </w:r>
            <w:r w:rsidRPr="00F032BA">
              <w:rPr>
                <w:rFonts w:ascii="標楷體" w:hAnsi="標楷體" w:cs="新細明體" w:hint="eastAsia"/>
                <w:kern w:val="0"/>
                <w:sz w:val="28"/>
                <w:szCs w:val="28"/>
                <w:lang w:bidi="hi-IN"/>
              </w:rPr>
              <w:t>月(預定)</w:t>
            </w:r>
          </w:p>
        </w:tc>
        <w:tc>
          <w:tcPr>
            <w:tcW w:w="1693" w:type="pct"/>
            <w:tcBorders>
              <w:top w:val="single" w:sz="4" w:space="0" w:color="auto"/>
              <w:left w:val="nil"/>
              <w:bottom w:val="single" w:sz="4" w:space="0" w:color="auto"/>
              <w:right w:val="single" w:sz="4" w:space="0" w:color="auto"/>
            </w:tcBorders>
            <w:vAlign w:val="center"/>
          </w:tcPr>
          <w:p w:rsidR="00CA7996" w:rsidRPr="00F032BA" w:rsidRDefault="00CA7996" w:rsidP="00CA7996">
            <w:pPr>
              <w:widowControl/>
              <w:jc w:val="center"/>
              <w:rPr>
                <w:rFonts w:ascii="標楷體" w:hAnsi="標楷體" w:cs="新細明體"/>
                <w:kern w:val="0"/>
                <w:sz w:val="28"/>
                <w:szCs w:val="28"/>
                <w:lang w:bidi="hi-IN"/>
              </w:rPr>
            </w:pPr>
            <w:r w:rsidRPr="00F032BA">
              <w:rPr>
                <w:rFonts w:ascii="標楷體" w:hAnsi="標楷體" w:cs="新細明體"/>
                <w:kern w:val="0"/>
                <w:sz w:val="28"/>
                <w:szCs w:val="28"/>
                <w:lang w:bidi="hi-IN"/>
              </w:rPr>
              <w:t>106</w:t>
            </w:r>
            <w:r w:rsidRPr="00F032BA">
              <w:rPr>
                <w:rFonts w:ascii="標楷體" w:hAnsi="標楷體" w:cs="新細明體" w:hint="eastAsia"/>
                <w:kern w:val="0"/>
                <w:sz w:val="28"/>
                <w:szCs w:val="28"/>
                <w:lang w:bidi="hi-IN"/>
              </w:rPr>
              <w:t>年</w:t>
            </w:r>
            <w:r w:rsidRPr="00F032BA">
              <w:rPr>
                <w:rFonts w:ascii="標楷體" w:hAnsi="標楷體" w:cs="新細明體"/>
                <w:kern w:val="0"/>
                <w:sz w:val="28"/>
                <w:szCs w:val="28"/>
                <w:lang w:bidi="hi-IN"/>
              </w:rPr>
              <w:t>06</w:t>
            </w:r>
            <w:r w:rsidRPr="00F032BA">
              <w:rPr>
                <w:rFonts w:ascii="標楷體" w:hAnsi="標楷體" w:cs="新細明體" w:hint="eastAsia"/>
                <w:kern w:val="0"/>
                <w:sz w:val="28"/>
                <w:szCs w:val="28"/>
                <w:lang w:bidi="hi-IN"/>
              </w:rPr>
              <w:t>月(預定)</w:t>
            </w:r>
          </w:p>
        </w:tc>
      </w:tr>
      <w:tr w:rsidR="00CA7996" w:rsidRPr="00F032BA" w:rsidTr="00C86293">
        <w:trPr>
          <w:trHeight w:val="330"/>
        </w:trPr>
        <w:tc>
          <w:tcPr>
            <w:tcW w:w="1642" w:type="pct"/>
            <w:tcBorders>
              <w:top w:val="single" w:sz="4" w:space="0" w:color="auto"/>
              <w:left w:val="single" w:sz="4" w:space="0" w:color="auto"/>
              <w:bottom w:val="single" w:sz="4" w:space="0" w:color="auto"/>
              <w:right w:val="single" w:sz="4" w:space="0" w:color="auto"/>
            </w:tcBorders>
            <w:vAlign w:val="center"/>
          </w:tcPr>
          <w:p w:rsidR="00CA7996" w:rsidRPr="00F032BA" w:rsidRDefault="00CA7996" w:rsidP="00CA7996">
            <w:pPr>
              <w:widowControl/>
              <w:rPr>
                <w:rFonts w:ascii="標楷體" w:hAnsi="標楷體" w:cs="新細明體"/>
                <w:kern w:val="0"/>
                <w:sz w:val="28"/>
                <w:szCs w:val="28"/>
                <w:lang w:bidi="hi-IN"/>
              </w:rPr>
            </w:pPr>
            <w:r w:rsidRPr="00F032BA">
              <w:rPr>
                <w:rFonts w:ascii="標楷體" w:hAnsi="標楷體" w:cs="新細明體" w:hint="eastAsia"/>
                <w:kern w:val="0"/>
                <w:sz w:val="28"/>
                <w:szCs w:val="28"/>
                <w:lang w:bidi="hi-IN"/>
              </w:rPr>
              <w:t>仁大工業區</w:t>
            </w:r>
            <w:r w:rsidRPr="00F032BA">
              <w:rPr>
                <w:rFonts w:ascii="標楷體" w:hAnsi="標楷體" w:cs="新細明體" w:hint="eastAsia"/>
                <w:kern w:val="0"/>
                <w:sz w:val="28"/>
                <w:szCs w:val="28"/>
                <w:vertAlign w:val="superscript"/>
                <w:lang w:bidi="hi-IN"/>
              </w:rPr>
              <w:t>＊</w:t>
            </w:r>
          </w:p>
        </w:tc>
        <w:tc>
          <w:tcPr>
            <w:tcW w:w="1665" w:type="pct"/>
            <w:tcBorders>
              <w:top w:val="single" w:sz="4" w:space="0" w:color="auto"/>
              <w:left w:val="nil"/>
              <w:bottom w:val="single" w:sz="4" w:space="0" w:color="auto"/>
              <w:right w:val="single" w:sz="4" w:space="0" w:color="auto"/>
            </w:tcBorders>
            <w:shd w:val="clear" w:color="auto" w:fill="auto"/>
            <w:vAlign w:val="center"/>
          </w:tcPr>
          <w:p w:rsidR="00CA7996" w:rsidRPr="00F032BA" w:rsidRDefault="00CA7996" w:rsidP="00CA7996">
            <w:pPr>
              <w:widowControl/>
              <w:jc w:val="center"/>
              <w:rPr>
                <w:rFonts w:ascii="標楷體" w:hAnsi="標楷體" w:cs="新細明體"/>
                <w:kern w:val="0"/>
                <w:sz w:val="28"/>
                <w:szCs w:val="28"/>
                <w:lang w:bidi="hi-IN"/>
              </w:rPr>
            </w:pPr>
            <w:r w:rsidRPr="00F032BA">
              <w:rPr>
                <w:rFonts w:ascii="標楷體" w:hAnsi="標楷體" w:cs="新細明體"/>
                <w:kern w:val="0"/>
                <w:sz w:val="28"/>
                <w:szCs w:val="28"/>
                <w:lang w:bidi="hi-IN"/>
              </w:rPr>
              <w:t>102</w:t>
            </w:r>
            <w:r w:rsidRPr="00F032BA">
              <w:rPr>
                <w:rFonts w:ascii="標楷體" w:hAnsi="標楷體" w:cs="新細明體" w:hint="eastAsia"/>
                <w:kern w:val="0"/>
                <w:sz w:val="28"/>
                <w:szCs w:val="28"/>
                <w:lang w:bidi="hi-IN"/>
              </w:rPr>
              <w:t>年</w:t>
            </w:r>
            <w:r w:rsidRPr="00F032BA">
              <w:rPr>
                <w:rFonts w:ascii="標楷體" w:hAnsi="標楷體" w:cs="新細明體"/>
                <w:kern w:val="0"/>
                <w:sz w:val="28"/>
                <w:szCs w:val="28"/>
                <w:lang w:bidi="hi-IN"/>
              </w:rPr>
              <w:t>11</w:t>
            </w:r>
            <w:r w:rsidRPr="00F032BA">
              <w:rPr>
                <w:rFonts w:ascii="標楷體" w:hAnsi="標楷體" w:cs="新細明體" w:hint="eastAsia"/>
                <w:kern w:val="0"/>
                <w:sz w:val="28"/>
                <w:szCs w:val="28"/>
                <w:lang w:bidi="hi-IN"/>
              </w:rPr>
              <w:t>月</w:t>
            </w:r>
            <w:r w:rsidRPr="00F032BA">
              <w:rPr>
                <w:rFonts w:ascii="標楷體" w:hAnsi="標楷體" w:cs="新細明體"/>
                <w:kern w:val="0"/>
                <w:sz w:val="28"/>
                <w:szCs w:val="28"/>
                <w:lang w:bidi="hi-IN"/>
              </w:rPr>
              <w:t>28</w:t>
            </w:r>
            <w:r w:rsidRPr="00F032BA">
              <w:rPr>
                <w:rFonts w:ascii="標楷體" w:hAnsi="標楷體" w:cs="新細明體" w:hint="eastAsia"/>
                <w:kern w:val="0"/>
                <w:sz w:val="28"/>
                <w:szCs w:val="28"/>
                <w:lang w:bidi="hi-IN"/>
              </w:rPr>
              <w:t>日</w:t>
            </w:r>
          </w:p>
        </w:tc>
        <w:tc>
          <w:tcPr>
            <w:tcW w:w="1693" w:type="pct"/>
            <w:tcBorders>
              <w:top w:val="single" w:sz="4" w:space="0" w:color="auto"/>
              <w:left w:val="nil"/>
              <w:bottom w:val="single" w:sz="4" w:space="0" w:color="auto"/>
              <w:right w:val="single" w:sz="4" w:space="0" w:color="auto"/>
            </w:tcBorders>
            <w:vAlign w:val="center"/>
          </w:tcPr>
          <w:p w:rsidR="00CA7996" w:rsidRPr="00F032BA" w:rsidRDefault="00CA7996" w:rsidP="00CA7996">
            <w:pPr>
              <w:widowControl/>
              <w:jc w:val="center"/>
              <w:rPr>
                <w:rFonts w:ascii="標楷體" w:hAnsi="標楷體" w:cs="新細明體"/>
                <w:kern w:val="0"/>
                <w:sz w:val="28"/>
                <w:szCs w:val="28"/>
                <w:lang w:bidi="hi-IN"/>
              </w:rPr>
            </w:pPr>
            <w:r w:rsidRPr="00F032BA">
              <w:rPr>
                <w:rFonts w:ascii="標楷體" w:hAnsi="標楷體" w:cs="新細明體"/>
                <w:kern w:val="0"/>
                <w:sz w:val="28"/>
                <w:szCs w:val="28"/>
                <w:lang w:bidi="hi-IN"/>
              </w:rPr>
              <w:t>103</w:t>
            </w:r>
            <w:r w:rsidRPr="00F032BA">
              <w:rPr>
                <w:rFonts w:ascii="標楷體" w:hAnsi="標楷體" w:cs="新細明體" w:hint="eastAsia"/>
                <w:kern w:val="0"/>
                <w:sz w:val="28"/>
                <w:szCs w:val="28"/>
                <w:lang w:bidi="hi-IN"/>
              </w:rPr>
              <w:t>年</w:t>
            </w:r>
            <w:r w:rsidRPr="00F032BA">
              <w:rPr>
                <w:rFonts w:ascii="標楷體" w:hAnsi="標楷體" w:cs="新細明體"/>
                <w:kern w:val="0"/>
                <w:sz w:val="28"/>
                <w:szCs w:val="28"/>
                <w:lang w:bidi="hi-IN"/>
              </w:rPr>
              <w:t>8</w:t>
            </w:r>
            <w:r w:rsidRPr="00F032BA">
              <w:rPr>
                <w:rFonts w:ascii="標楷體" w:hAnsi="標楷體" w:cs="新細明體" w:hint="eastAsia"/>
                <w:kern w:val="0"/>
                <w:sz w:val="28"/>
                <w:szCs w:val="28"/>
                <w:lang w:bidi="hi-IN"/>
              </w:rPr>
              <w:t>月</w:t>
            </w:r>
            <w:r w:rsidRPr="00F032BA">
              <w:rPr>
                <w:rFonts w:ascii="標楷體" w:hAnsi="標楷體" w:cs="新細明體"/>
                <w:kern w:val="0"/>
                <w:sz w:val="28"/>
                <w:szCs w:val="28"/>
                <w:lang w:bidi="hi-IN"/>
              </w:rPr>
              <w:t>6</w:t>
            </w:r>
            <w:r w:rsidRPr="00F032BA">
              <w:rPr>
                <w:rFonts w:ascii="標楷體" w:hAnsi="標楷體" w:cs="新細明體" w:hint="eastAsia"/>
                <w:kern w:val="0"/>
                <w:sz w:val="28"/>
                <w:szCs w:val="28"/>
                <w:lang w:bidi="hi-IN"/>
              </w:rPr>
              <w:t>日</w:t>
            </w:r>
          </w:p>
        </w:tc>
      </w:tr>
    </w:tbl>
    <w:p w:rsidR="00CA7996" w:rsidRPr="00F032BA" w:rsidRDefault="003C7881" w:rsidP="006F5EC0">
      <w:pPr>
        <w:pStyle w:val="5"/>
        <w:numPr>
          <w:ilvl w:val="0"/>
          <w:numId w:val="0"/>
        </w:numPr>
        <w:spacing w:line="360" w:lineRule="exact"/>
        <w:ind w:leftChars="81" w:left="284" w:hanging="1"/>
        <w:rPr>
          <w:kern w:val="0"/>
          <w:sz w:val="24"/>
          <w:szCs w:val="24"/>
        </w:rPr>
      </w:pPr>
      <w:r w:rsidRPr="00F032BA">
        <w:rPr>
          <w:rFonts w:hint="eastAsia"/>
          <w:kern w:val="0"/>
          <w:sz w:val="24"/>
          <w:szCs w:val="24"/>
        </w:rPr>
        <w:t>備註：</w:t>
      </w:r>
    </w:p>
    <w:p w:rsidR="00CA7996" w:rsidRPr="00F032BA" w:rsidRDefault="00A96A2E" w:rsidP="00CA7996">
      <w:pPr>
        <w:pStyle w:val="5"/>
        <w:numPr>
          <w:ilvl w:val="0"/>
          <w:numId w:val="38"/>
        </w:numPr>
        <w:spacing w:line="360" w:lineRule="exact"/>
        <w:rPr>
          <w:kern w:val="0"/>
          <w:sz w:val="24"/>
          <w:szCs w:val="24"/>
        </w:rPr>
      </w:pPr>
      <w:r w:rsidRPr="00F032BA">
        <w:rPr>
          <w:rFonts w:hint="eastAsia"/>
          <w:kern w:val="0"/>
          <w:sz w:val="24"/>
          <w:szCs w:val="24"/>
        </w:rPr>
        <w:t>本表</w:t>
      </w:r>
      <w:r w:rsidR="00CA7996" w:rsidRPr="00F032BA">
        <w:rPr>
          <w:rFonts w:hint="eastAsia"/>
          <w:kern w:val="0"/>
          <w:sz w:val="24"/>
          <w:szCs w:val="24"/>
        </w:rPr>
        <w:t>觀音、新竹、斗六及仁大工業區等</w:t>
      </w:r>
      <w:r w:rsidRPr="00F032BA">
        <w:rPr>
          <w:rFonts w:hint="eastAsia"/>
          <w:kern w:val="0"/>
          <w:sz w:val="24"/>
          <w:szCs w:val="24"/>
        </w:rPr>
        <w:t>4處</w:t>
      </w:r>
      <w:r w:rsidR="00CA7996" w:rsidRPr="00F032BA">
        <w:rPr>
          <w:rFonts w:hint="eastAsia"/>
          <w:kern w:val="0"/>
          <w:sz w:val="24"/>
          <w:szCs w:val="24"/>
        </w:rPr>
        <w:t>污水處理廠</w:t>
      </w:r>
      <w:r w:rsidRPr="00F032BA">
        <w:rPr>
          <w:rFonts w:hint="eastAsia"/>
          <w:kern w:val="0"/>
          <w:sz w:val="24"/>
          <w:szCs w:val="24"/>
        </w:rPr>
        <w:t>係屬委託民間公司經營者。</w:t>
      </w:r>
    </w:p>
    <w:p w:rsidR="00CA7996" w:rsidRPr="00F032BA" w:rsidRDefault="003C7881" w:rsidP="00CA7996">
      <w:pPr>
        <w:pStyle w:val="5"/>
        <w:numPr>
          <w:ilvl w:val="0"/>
          <w:numId w:val="38"/>
        </w:numPr>
        <w:spacing w:line="360" w:lineRule="exact"/>
        <w:rPr>
          <w:kern w:val="0"/>
          <w:sz w:val="28"/>
          <w:szCs w:val="28"/>
        </w:rPr>
      </w:pPr>
      <w:r w:rsidRPr="00F032BA">
        <w:rPr>
          <w:rFonts w:hint="eastAsia"/>
          <w:kern w:val="0"/>
          <w:sz w:val="24"/>
          <w:szCs w:val="24"/>
        </w:rPr>
        <w:t>統計時間至103年10月底止</w:t>
      </w:r>
      <w:r w:rsidRPr="00F032BA">
        <w:rPr>
          <w:rFonts w:hint="eastAsia"/>
          <w:kern w:val="0"/>
          <w:sz w:val="28"/>
          <w:szCs w:val="28"/>
        </w:rPr>
        <w:t>。</w:t>
      </w:r>
    </w:p>
    <w:p w:rsidR="008570E0" w:rsidRPr="00F032BA" w:rsidRDefault="003C7881" w:rsidP="00A96A2E">
      <w:pPr>
        <w:pStyle w:val="5"/>
        <w:numPr>
          <w:ilvl w:val="0"/>
          <w:numId w:val="0"/>
        </w:numPr>
        <w:spacing w:line="360" w:lineRule="exact"/>
        <w:ind w:leftChars="81" w:left="284" w:hanging="1"/>
        <w:rPr>
          <w:kern w:val="0"/>
          <w:sz w:val="28"/>
          <w:szCs w:val="28"/>
        </w:rPr>
      </w:pPr>
      <w:r w:rsidRPr="00F032BA">
        <w:rPr>
          <w:rFonts w:hint="eastAsia"/>
          <w:kern w:val="0"/>
          <w:sz w:val="24"/>
          <w:szCs w:val="24"/>
        </w:rPr>
        <w:t>（資料來源：工業局</w:t>
      </w:r>
      <w:r w:rsidR="00C86293" w:rsidRPr="00F032BA">
        <w:rPr>
          <w:rFonts w:hint="eastAsia"/>
          <w:kern w:val="0"/>
          <w:sz w:val="24"/>
          <w:szCs w:val="24"/>
        </w:rPr>
        <w:t>103年11月18日於本院座談會提供</w:t>
      </w:r>
      <w:r w:rsidR="000856B7" w:rsidRPr="00F032BA">
        <w:rPr>
          <w:rFonts w:hint="eastAsia"/>
          <w:kern w:val="0"/>
          <w:sz w:val="24"/>
          <w:szCs w:val="24"/>
        </w:rPr>
        <w:t>之資料</w:t>
      </w:r>
      <w:r w:rsidR="006F5EC0" w:rsidRPr="00F032BA">
        <w:rPr>
          <w:rFonts w:hint="eastAsia"/>
          <w:kern w:val="0"/>
          <w:sz w:val="24"/>
          <w:szCs w:val="24"/>
        </w:rPr>
        <w:t>及103年12月26、27日以</w:t>
      </w:r>
      <w:r w:rsidR="00CA7996" w:rsidRPr="00F032BA">
        <w:rPr>
          <w:rFonts w:hint="eastAsia"/>
          <w:kern w:val="0"/>
          <w:sz w:val="24"/>
          <w:szCs w:val="24"/>
        </w:rPr>
        <w:t>更正後</w:t>
      </w:r>
      <w:r w:rsidR="006F5EC0" w:rsidRPr="00F032BA">
        <w:rPr>
          <w:rFonts w:hint="eastAsia"/>
          <w:kern w:val="0"/>
          <w:sz w:val="24"/>
          <w:szCs w:val="24"/>
        </w:rPr>
        <w:t>電子郵件向本院</w:t>
      </w:r>
      <w:r w:rsidR="00CA7996" w:rsidRPr="00F032BA">
        <w:rPr>
          <w:rFonts w:hint="eastAsia"/>
          <w:kern w:val="0"/>
          <w:sz w:val="24"/>
          <w:szCs w:val="24"/>
        </w:rPr>
        <w:t>提送</w:t>
      </w:r>
      <w:r w:rsidR="006F5EC0" w:rsidRPr="00F032BA">
        <w:rPr>
          <w:rFonts w:hint="eastAsia"/>
          <w:kern w:val="0"/>
          <w:sz w:val="24"/>
          <w:szCs w:val="24"/>
        </w:rPr>
        <w:t>之資料</w:t>
      </w:r>
      <w:r w:rsidRPr="00F032BA">
        <w:rPr>
          <w:rFonts w:hint="eastAsia"/>
          <w:kern w:val="0"/>
          <w:sz w:val="24"/>
          <w:szCs w:val="24"/>
        </w:rPr>
        <w:t>）</w:t>
      </w:r>
    </w:p>
    <w:p w:rsidR="008570E0" w:rsidRPr="00F032BA" w:rsidRDefault="008570E0" w:rsidP="00052D36">
      <w:pPr>
        <w:pStyle w:val="5"/>
        <w:numPr>
          <w:ilvl w:val="0"/>
          <w:numId w:val="0"/>
        </w:numPr>
        <w:ind w:leftChars="203" w:left="1273" w:hangingChars="183" w:hanging="565"/>
        <w:rPr>
          <w:kern w:val="0"/>
          <w:sz w:val="28"/>
          <w:szCs w:val="28"/>
        </w:rPr>
        <w:sectPr w:rsidR="008570E0" w:rsidRPr="00F032BA" w:rsidSect="00C926E1">
          <w:pgSz w:w="11907" w:h="16840" w:code="9"/>
          <w:pgMar w:top="1418" w:right="1418" w:bottom="1418" w:left="1418" w:header="851" w:footer="851" w:gutter="227"/>
          <w:cols w:space="425"/>
          <w:docGrid w:type="linesAndChars" w:linePitch="440" w:charSpace="5939"/>
        </w:sectPr>
      </w:pPr>
    </w:p>
    <w:p w:rsidR="00052D36" w:rsidRPr="00F032BA" w:rsidRDefault="00052D36" w:rsidP="00143EB5">
      <w:pPr>
        <w:pStyle w:val="a1"/>
        <w:ind w:left="709" w:hanging="709"/>
        <w:jc w:val="left"/>
      </w:pPr>
      <w:bookmarkStart w:id="381" w:name="_Toc406767697"/>
      <w:bookmarkStart w:id="382" w:name="_Toc407347788"/>
      <w:r w:rsidRPr="00F032BA">
        <w:rPr>
          <w:rFonts w:hint="eastAsia"/>
        </w:rPr>
        <w:lastRenderedPageBreak/>
        <w:t>工業局</w:t>
      </w:r>
      <w:r w:rsidR="001A1E2D" w:rsidRPr="00F032BA">
        <w:rPr>
          <w:rFonts w:hint="eastAsia"/>
        </w:rPr>
        <w:t>所屬</w:t>
      </w:r>
      <w:r w:rsidRPr="00F032BA">
        <w:rPr>
          <w:rFonts w:hint="eastAsia"/>
        </w:rPr>
        <w:t>工業區污水處理廠放流口自動連續監測(視)及傳輸系統</w:t>
      </w:r>
      <w:r w:rsidR="001A1E2D" w:rsidRPr="00F032BA">
        <w:rPr>
          <w:rFonts w:hint="eastAsia"/>
        </w:rPr>
        <w:t>建置</w:t>
      </w:r>
      <w:r w:rsidRPr="00F032BA">
        <w:rPr>
          <w:rFonts w:hint="eastAsia"/>
        </w:rPr>
        <w:t>情形</w:t>
      </w:r>
      <w:r w:rsidR="001A1E2D" w:rsidRPr="00F032BA">
        <w:rPr>
          <w:rFonts w:hint="eastAsia"/>
        </w:rPr>
        <w:t>一覽表</w:t>
      </w:r>
      <w:bookmarkEnd w:id="381"/>
      <w:bookmarkEnd w:id="382"/>
    </w:p>
    <w:tbl>
      <w:tblPr>
        <w:tblW w:w="7843" w:type="dxa"/>
        <w:tblInd w:w="7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89"/>
        <w:gridCol w:w="1053"/>
        <w:gridCol w:w="3686"/>
        <w:gridCol w:w="2315"/>
      </w:tblGrid>
      <w:tr w:rsidR="00052D36" w:rsidRPr="00F032BA" w:rsidTr="00052D36">
        <w:trPr>
          <w:trHeight w:val="175"/>
          <w:tblHeader/>
        </w:trPr>
        <w:tc>
          <w:tcPr>
            <w:tcW w:w="789" w:type="dxa"/>
            <w:shd w:val="clear" w:color="auto" w:fill="auto"/>
          </w:tcPr>
          <w:p w:rsidR="00052D36" w:rsidRPr="00F032BA" w:rsidRDefault="00052D36" w:rsidP="00052D36">
            <w:pPr>
              <w:widowControl/>
              <w:spacing w:line="360" w:lineRule="exact"/>
              <w:ind w:left="34"/>
              <w:jc w:val="center"/>
              <w:rPr>
                <w:rFonts w:ascii="標楷體" w:hAnsi="標楷體" w:cs="新細明體"/>
                <w:bCs/>
                <w:kern w:val="0"/>
                <w:sz w:val="28"/>
                <w:szCs w:val="28"/>
              </w:rPr>
            </w:pPr>
            <w:r w:rsidRPr="00F032BA">
              <w:rPr>
                <w:rFonts w:ascii="標楷體" w:hAnsi="標楷體" w:cs="新細明體" w:hint="eastAsia"/>
                <w:bCs/>
                <w:kern w:val="0"/>
                <w:sz w:val="28"/>
                <w:szCs w:val="28"/>
              </w:rPr>
              <w:t>編號</w:t>
            </w:r>
          </w:p>
        </w:tc>
        <w:tc>
          <w:tcPr>
            <w:tcW w:w="1053" w:type="dxa"/>
            <w:shd w:val="clear" w:color="auto" w:fill="auto"/>
            <w:tcMar>
              <w:top w:w="0" w:type="dxa"/>
              <w:left w:w="28" w:type="dxa"/>
              <w:bottom w:w="0" w:type="dxa"/>
              <w:right w:w="28" w:type="dxa"/>
            </w:tcMar>
            <w:vAlign w:val="center"/>
            <w:hideMark/>
          </w:tcPr>
          <w:p w:rsidR="00052D36" w:rsidRPr="00F032BA" w:rsidRDefault="00052D36" w:rsidP="00052D36">
            <w:pPr>
              <w:widowControl/>
              <w:spacing w:line="360" w:lineRule="exact"/>
              <w:ind w:left="34"/>
              <w:jc w:val="center"/>
              <w:rPr>
                <w:rFonts w:ascii="標楷體" w:hAnsi="標楷體" w:cs="新細明體"/>
                <w:kern w:val="0"/>
                <w:sz w:val="28"/>
                <w:szCs w:val="28"/>
              </w:rPr>
            </w:pPr>
            <w:r w:rsidRPr="00F032BA">
              <w:rPr>
                <w:rFonts w:ascii="標楷體" w:hAnsi="標楷體" w:cs="新細明體" w:hint="eastAsia"/>
                <w:bCs/>
                <w:kern w:val="0"/>
                <w:sz w:val="28"/>
                <w:szCs w:val="28"/>
              </w:rPr>
              <w:t>縣市別</w:t>
            </w:r>
          </w:p>
        </w:tc>
        <w:tc>
          <w:tcPr>
            <w:tcW w:w="3686" w:type="dxa"/>
            <w:shd w:val="clear" w:color="auto" w:fill="auto"/>
            <w:tcMar>
              <w:top w:w="0" w:type="dxa"/>
              <w:left w:w="28" w:type="dxa"/>
              <w:bottom w:w="0" w:type="dxa"/>
              <w:right w:w="28" w:type="dxa"/>
            </w:tcMar>
            <w:vAlign w:val="center"/>
            <w:hideMark/>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bCs/>
                <w:kern w:val="0"/>
                <w:sz w:val="28"/>
                <w:szCs w:val="28"/>
              </w:rPr>
              <w:t>工業區名稱</w:t>
            </w:r>
          </w:p>
        </w:tc>
        <w:tc>
          <w:tcPr>
            <w:tcW w:w="2315" w:type="dxa"/>
          </w:tcPr>
          <w:p w:rsidR="00052D36" w:rsidRPr="00F032BA" w:rsidRDefault="00052D36" w:rsidP="00052D36">
            <w:pPr>
              <w:widowControl/>
              <w:spacing w:line="360" w:lineRule="exact"/>
              <w:jc w:val="center"/>
              <w:rPr>
                <w:rFonts w:ascii="標楷體" w:hAnsi="標楷體" w:cs="新細明體"/>
                <w:bCs/>
                <w:kern w:val="0"/>
                <w:sz w:val="28"/>
                <w:szCs w:val="28"/>
              </w:rPr>
            </w:pPr>
            <w:r w:rsidRPr="00F032BA">
              <w:rPr>
                <w:rFonts w:ascii="標楷體" w:hAnsi="標楷體" w:cs="新細明體" w:hint="eastAsia"/>
                <w:bCs/>
                <w:kern w:val="0"/>
                <w:sz w:val="28"/>
                <w:szCs w:val="28"/>
              </w:rPr>
              <w:t>建置情形</w:t>
            </w:r>
          </w:p>
        </w:tc>
      </w:tr>
      <w:tr w:rsidR="00052D36" w:rsidRPr="00F032BA" w:rsidTr="00052D36">
        <w:trPr>
          <w:trHeight w:val="175"/>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w:t>
            </w:r>
          </w:p>
        </w:tc>
        <w:tc>
          <w:tcPr>
            <w:tcW w:w="1053"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sz w:val="28"/>
                <w:szCs w:val="28"/>
              </w:rPr>
            </w:pPr>
            <w:r w:rsidRPr="00F032BA">
              <w:rPr>
                <w:rFonts w:ascii="標楷體" w:hAnsi="標楷體" w:hint="eastAsia"/>
                <w:sz w:val="28"/>
                <w:szCs w:val="28"/>
              </w:rPr>
              <w:t>新北市</w:t>
            </w:r>
          </w:p>
        </w:tc>
        <w:tc>
          <w:tcPr>
            <w:tcW w:w="3686"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sz w:val="28"/>
                <w:szCs w:val="28"/>
              </w:rPr>
            </w:pPr>
            <w:r w:rsidRPr="00F032BA">
              <w:rPr>
                <w:rFonts w:ascii="標楷體" w:hAnsi="標楷體" w:hint="eastAsia"/>
                <w:sz w:val="28"/>
                <w:szCs w:val="28"/>
              </w:rPr>
              <w:t>新北產業園區</w:t>
            </w:r>
          </w:p>
        </w:tc>
        <w:tc>
          <w:tcPr>
            <w:tcW w:w="2315" w:type="dxa"/>
            <w:vMerge w:val="restart"/>
          </w:tcPr>
          <w:p w:rsidR="00052D36" w:rsidRPr="00F032BA" w:rsidRDefault="00052D36" w:rsidP="00052D36">
            <w:pPr>
              <w:spacing w:line="360" w:lineRule="exact"/>
              <w:jc w:val="center"/>
              <w:rPr>
                <w:rFonts w:ascii="標楷體" w:hAnsi="標楷體"/>
                <w:sz w:val="28"/>
                <w:szCs w:val="28"/>
              </w:rPr>
            </w:pPr>
            <w:r w:rsidRPr="00F032BA">
              <w:rPr>
                <w:rFonts w:ascii="標楷體" w:hAnsi="標楷體" w:hint="eastAsia"/>
                <w:sz w:val="28"/>
                <w:szCs w:val="28"/>
              </w:rPr>
              <w:t>已建置完成</w:t>
            </w:r>
          </w:p>
        </w:tc>
      </w:tr>
      <w:tr w:rsidR="00052D36" w:rsidRPr="00F032BA" w:rsidTr="00052D36">
        <w:trPr>
          <w:trHeight w:val="175"/>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桃園縣</w:t>
            </w:r>
          </w:p>
        </w:tc>
        <w:tc>
          <w:tcPr>
            <w:tcW w:w="3686"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hint="eastAsia"/>
                <w:sz w:val="28"/>
                <w:szCs w:val="28"/>
              </w:rPr>
              <w:t>中壢工業區</w:t>
            </w:r>
          </w:p>
        </w:tc>
        <w:tc>
          <w:tcPr>
            <w:tcW w:w="2315" w:type="dxa"/>
            <w:vMerge/>
          </w:tcPr>
          <w:p w:rsidR="00052D36" w:rsidRPr="00F032BA" w:rsidRDefault="00052D36" w:rsidP="00052D36">
            <w:pPr>
              <w:spacing w:line="360" w:lineRule="exact"/>
              <w:rPr>
                <w:rFonts w:ascii="標楷體" w:hAnsi="標楷體"/>
                <w:sz w:val="28"/>
                <w:szCs w:val="28"/>
              </w:rPr>
            </w:pPr>
          </w:p>
        </w:tc>
      </w:tr>
      <w:tr w:rsidR="00052D36" w:rsidRPr="00F032BA" w:rsidTr="00052D36">
        <w:trPr>
          <w:trHeight w:val="175"/>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3</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桃園縣</w:t>
            </w:r>
          </w:p>
        </w:tc>
        <w:tc>
          <w:tcPr>
            <w:tcW w:w="3686"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hint="eastAsia"/>
                <w:sz w:val="28"/>
                <w:szCs w:val="28"/>
              </w:rPr>
              <w:t>大園工業區</w:t>
            </w:r>
          </w:p>
        </w:tc>
        <w:tc>
          <w:tcPr>
            <w:tcW w:w="2315" w:type="dxa"/>
            <w:vMerge/>
          </w:tcPr>
          <w:p w:rsidR="00052D36" w:rsidRPr="00F032BA" w:rsidRDefault="00052D36" w:rsidP="00052D36">
            <w:pPr>
              <w:spacing w:line="360" w:lineRule="exact"/>
              <w:rPr>
                <w:rFonts w:ascii="標楷體" w:hAnsi="標楷體"/>
                <w:sz w:val="28"/>
                <w:szCs w:val="28"/>
              </w:rPr>
            </w:pPr>
          </w:p>
        </w:tc>
      </w:tr>
      <w:tr w:rsidR="00052D36" w:rsidRPr="00F032BA" w:rsidTr="00052D36">
        <w:trPr>
          <w:trHeight w:val="175"/>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4</w:t>
            </w:r>
          </w:p>
        </w:tc>
        <w:tc>
          <w:tcPr>
            <w:tcW w:w="1053"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sz w:val="28"/>
                <w:szCs w:val="28"/>
              </w:rPr>
            </w:pPr>
            <w:r w:rsidRPr="00F032BA">
              <w:rPr>
                <w:rFonts w:ascii="標楷體" w:hAnsi="標楷體" w:cs="新細明體" w:hint="eastAsia"/>
                <w:kern w:val="0"/>
                <w:sz w:val="28"/>
                <w:szCs w:val="28"/>
              </w:rPr>
              <w:t>桃園縣</w:t>
            </w:r>
          </w:p>
        </w:tc>
        <w:tc>
          <w:tcPr>
            <w:tcW w:w="3686"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sz w:val="28"/>
                <w:szCs w:val="28"/>
              </w:rPr>
            </w:pPr>
            <w:r w:rsidRPr="00F032BA">
              <w:rPr>
                <w:rFonts w:ascii="標楷體" w:hAnsi="標楷體" w:hint="eastAsia"/>
                <w:sz w:val="28"/>
                <w:szCs w:val="28"/>
              </w:rPr>
              <w:t>龜山工業區</w:t>
            </w:r>
          </w:p>
        </w:tc>
        <w:tc>
          <w:tcPr>
            <w:tcW w:w="2315" w:type="dxa"/>
            <w:vMerge/>
          </w:tcPr>
          <w:p w:rsidR="00052D36" w:rsidRPr="00F032BA" w:rsidRDefault="00052D36" w:rsidP="00052D36">
            <w:pPr>
              <w:spacing w:line="360" w:lineRule="exact"/>
              <w:rPr>
                <w:rFonts w:ascii="標楷體" w:hAnsi="標楷體"/>
                <w:sz w:val="28"/>
                <w:szCs w:val="28"/>
              </w:rPr>
            </w:pPr>
          </w:p>
        </w:tc>
      </w:tr>
      <w:tr w:rsidR="00052D36" w:rsidRPr="00F032BA" w:rsidTr="00052D36">
        <w:trPr>
          <w:trHeight w:val="175"/>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5</w:t>
            </w:r>
          </w:p>
        </w:tc>
        <w:tc>
          <w:tcPr>
            <w:tcW w:w="1053"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sz w:val="28"/>
                <w:szCs w:val="28"/>
              </w:rPr>
            </w:pPr>
            <w:r w:rsidRPr="00F032BA">
              <w:rPr>
                <w:rFonts w:ascii="標楷體" w:hAnsi="標楷體" w:hint="eastAsia"/>
                <w:sz w:val="28"/>
                <w:szCs w:val="28"/>
              </w:rPr>
              <w:t>桃園縣</w:t>
            </w:r>
          </w:p>
        </w:tc>
        <w:tc>
          <w:tcPr>
            <w:tcW w:w="3686"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sz w:val="28"/>
                <w:szCs w:val="28"/>
              </w:rPr>
            </w:pPr>
            <w:r w:rsidRPr="00F032BA">
              <w:rPr>
                <w:rFonts w:ascii="標楷體" w:hAnsi="標楷體" w:hint="eastAsia"/>
                <w:sz w:val="28"/>
                <w:szCs w:val="28"/>
              </w:rPr>
              <w:t>平鎮工業區</w:t>
            </w:r>
          </w:p>
        </w:tc>
        <w:tc>
          <w:tcPr>
            <w:tcW w:w="2315" w:type="dxa"/>
            <w:vMerge/>
          </w:tcPr>
          <w:p w:rsidR="00052D36" w:rsidRPr="00F032BA" w:rsidRDefault="00052D36" w:rsidP="00052D36">
            <w:pPr>
              <w:spacing w:line="360" w:lineRule="exact"/>
              <w:rPr>
                <w:rFonts w:ascii="標楷體" w:hAnsi="標楷體"/>
                <w:sz w:val="28"/>
                <w:szCs w:val="28"/>
              </w:rPr>
            </w:pPr>
          </w:p>
        </w:tc>
      </w:tr>
      <w:tr w:rsidR="00052D36" w:rsidRPr="00F032BA" w:rsidTr="00052D36">
        <w:trPr>
          <w:trHeight w:val="374"/>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6</w:t>
            </w:r>
          </w:p>
        </w:tc>
        <w:tc>
          <w:tcPr>
            <w:tcW w:w="1053"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kern w:val="0"/>
                <w:sz w:val="28"/>
                <w:szCs w:val="28"/>
              </w:rPr>
            </w:pPr>
            <w:r w:rsidRPr="00F032BA">
              <w:rPr>
                <w:rFonts w:ascii="標楷體" w:hAnsi="標楷體" w:cs="新細明體" w:hint="eastAsia"/>
                <w:kern w:val="0"/>
                <w:sz w:val="28"/>
                <w:szCs w:val="28"/>
              </w:rPr>
              <w:t>桃園縣</w:t>
            </w:r>
          </w:p>
        </w:tc>
        <w:tc>
          <w:tcPr>
            <w:tcW w:w="3686"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觀音工業區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75"/>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7</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新竹縣</w:t>
            </w:r>
          </w:p>
        </w:tc>
        <w:tc>
          <w:tcPr>
            <w:tcW w:w="3686" w:type="dxa"/>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新竹工業區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75"/>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8</w:t>
            </w:r>
          </w:p>
        </w:tc>
        <w:tc>
          <w:tcPr>
            <w:tcW w:w="1053" w:type="dxa"/>
            <w:tcMar>
              <w:top w:w="0" w:type="dxa"/>
              <w:left w:w="28" w:type="dxa"/>
              <w:bottom w:w="0" w:type="dxa"/>
              <w:right w:w="28" w:type="dxa"/>
            </w:tcMar>
            <w:vAlign w:val="center"/>
          </w:tcPr>
          <w:p w:rsidR="00052D36" w:rsidRPr="00F032BA" w:rsidRDefault="0051635C"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臺</w:t>
            </w:r>
            <w:r w:rsidR="00052D36" w:rsidRPr="00F032BA">
              <w:rPr>
                <w:rFonts w:ascii="標楷體" w:hAnsi="標楷體" w:cs="新細明體" w:hint="eastAsia"/>
                <w:kern w:val="0"/>
                <w:sz w:val="28"/>
                <w:szCs w:val="28"/>
              </w:rPr>
              <w:t>中市</w:t>
            </w:r>
          </w:p>
        </w:tc>
        <w:tc>
          <w:tcPr>
            <w:tcW w:w="3686" w:type="dxa"/>
            <w:tcMar>
              <w:top w:w="0" w:type="dxa"/>
              <w:left w:w="28" w:type="dxa"/>
              <w:bottom w:w="0" w:type="dxa"/>
              <w:right w:w="28" w:type="dxa"/>
            </w:tcMar>
            <w:vAlign w:val="center"/>
          </w:tcPr>
          <w:p w:rsidR="00052D36" w:rsidRPr="00F032BA" w:rsidRDefault="001E0016" w:rsidP="00052D36">
            <w:pPr>
              <w:spacing w:line="360" w:lineRule="exact"/>
              <w:rPr>
                <w:rFonts w:ascii="標楷體" w:hAnsi="標楷體" w:cs="新細明體"/>
                <w:sz w:val="28"/>
                <w:szCs w:val="28"/>
              </w:rPr>
            </w:pPr>
            <w:r w:rsidRPr="00F032BA">
              <w:rPr>
                <w:rFonts w:ascii="標楷體" w:hAnsi="標楷體" w:cs="新細明體" w:hint="eastAsia"/>
                <w:sz w:val="28"/>
                <w:szCs w:val="28"/>
              </w:rPr>
              <w:t>臺</w:t>
            </w:r>
            <w:r w:rsidR="00052D36" w:rsidRPr="00F032BA">
              <w:rPr>
                <w:rFonts w:ascii="標楷體" w:hAnsi="標楷體" w:cs="新細明體" w:hint="eastAsia"/>
                <w:sz w:val="28"/>
                <w:szCs w:val="28"/>
              </w:rPr>
              <w:t>中工業區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9</w:t>
            </w:r>
          </w:p>
        </w:tc>
        <w:tc>
          <w:tcPr>
            <w:tcW w:w="1053" w:type="dxa"/>
            <w:tcMar>
              <w:top w:w="0" w:type="dxa"/>
              <w:left w:w="28" w:type="dxa"/>
              <w:bottom w:w="0" w:type="dxa"/>
              <w:right w:w="28" w:type="dxa"/>
            </w:tcMar>
            <w:vAlign w:val="center"/>
          </w:tcPr>
          <w:p w:rsidR="00052D36" w:rsidRPr="00F032BA" w:rsidRDefault="0051635C"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臺</w:t>
            </w:r>
            <w:r w:rsidR="00052D36" w:rsidRPr="00F032BA">
              <w:rPr>
                <w:rFonts w:ascii="標楷體" w:hAnsi="標楷體" w:cs="新細明體" w:hint="eastAsia"/>
                <w:kern w:val="0"/>
                <w:sz w:val="28"/>
                <w:szCs w:val="28"/>
              </w:rPr>
              <w:t>中市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大甲幼獅工業區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355"/>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10</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彰化縣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彰濱工業區(鹿港區)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217"/>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11</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彰化縣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彰濱工業區(線西區)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12</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彰化縣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全興工業區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13</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彰化縣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芳苑工業區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14</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南投縣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南崗工業區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15</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雲林縣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斗六工業區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16</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雲林縣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雲林科技工業區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17</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雲林縣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雲林科技工業區(竹圍子區)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18</w:t>
            </w:r>
          </w:p>
        </w:tc>
        <w:tc>
          <w:tcPr>
            <w:tcW w:w="1053" w:type="dxa"/>
            <w:tcMar>
              <w:top w:w="0" w:type="dxa"/>
              <w:left w:w="28" w:type="dxa"/>
              <w:bottom w:w="0" w:type="dxa"/>
              <w:right w:w="28" w:type="dxa"/>
            </w:tcMar>
            <w:vAlign w:val="center"/>
          </w:tcPr>
          <w:p w:rsidR="00052D36" w:rsidRPr="00F032BA" w:rsidRDefault="0051635C"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臺</w:t>
            </w:r>
            <w:r w:rsidR="00052D36" w:rsidRPr="00F032BA">
              <w:rPr>
                <w:rFonts w:ascii="標楷體" w:hAnsi="標楷體" w:cs="新細明體" w:hint="eastAsia"/>
                <w:kern w:val="0"/>
                <w:sz w:val="28"/>
                <w:szCs w:val="28"/>
              </w:rPr>
              <w:t>南</w:t>
            </w:r>
            <w:r w:rsidR="00547BA5" w:rsidRPr="00F032BA">
              <w:rPr>
                <w:rFonts w:ascii="標楷體" w:hAnsi="標楷體" w:cs="新細明體" w:hint="eastAsia"/>
                <w:kern w:val="0"/>
                <w:sz w:val="28"/>
                <w:szCs w:val="28"/>
              </w:rPr>
              <w:t>市</w:t>
            </w:r>
          </w:p>
        </w:tc>
        <w:tc>
          <w:tcPr>
            <w:tcW w:w="3686" w:type="dxa"/>
            <w:noWrap/>
            <w:tcMar>
              <w:top w:w="0" w:type="dxa"/>
              <w:left w:w="28" w:type="dxa"/>
              <w:bottom w:w="0" w:type="dxa"/>
              <w:right w:w="28" w:type="dxa"/>
            </w:tcMar>
            <w:vAlign w:val="center"/>
          </w:tcPr>
          <w:p w:rsidR="00052D36" w:rsidRPr="00F032BA" w:rsidRDefault="001E0016" w:rsidP="00052D36">
            <w:pPr>
              <w:spacing w:line="360" w:lineRule="exact"/>
              <w:rPr>
                <w:rFonts w:ascii="標楷體" w:hAnsi="標楷體" w:cs="新細明體"/>
                <w:sz w:val="28"/>
                <w:szCs w:val="28"/>
              </w:rPr>
            </w:pPr>
            <w:r w:rsidRPr="00F032BA">
              <w:rPr>
                <w:rFonts w:ascii="標楷體" w:hAnsi="標楷體" w:cs="新細明體" w:hint="eastAsia"/>
                <w:sz w:val="28"/>
                <w:szCs w:val="28"/>
              </w:rPr>
              <w:t>臺</w:t>
            </w:r>
            <w:r w:rsidR="00052D36" w:rsidRPr="00F032BA">
              <w:rPr>
                <w:rFonts w:ascii="標楷體" w:hAnsi="標楷體" w:cs="新細明體" w:hint="eastAsia"/>
                <w:sz w:val="28"/>
                <w:szCs w:val="28"/>
              </w:rPr>
              <w:t>南科技工業區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vAlign w:val="center"/>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19</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高雄市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高雄臨海林園大發工業區聯合污水處理廠(臨海廠)</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vAlign w:val="center"/>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20</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高雄市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高雄臨海林園大發工業區聯合污水處理廠(林園廠)</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62"/>
        </w:trPr>
        <w:tc>
          <w:tcPr>
            <w:tcW w:w="789" w:type="dxa"/>
            <w:vAlign w:val="center"/>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21</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高雄市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高雄臨海林園大發工業區聯合污水處理廠(大發廠)</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22</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高雄市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仁大工業區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23</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基隆市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大武崙工業區</w:t>
            </w:r>
          </w:p>
        </w:tc>
        <w:tc>
          <w:tcPr>
            <w:tcW w:w="2315" w:type="dxa"/>
            <w:vMerge w:val="restart"/>
          </w:tcPr>
          <w:p w:rsidR="00052D36" w:rsidRPr="00F032BA" w:rsidRDefault="005F66E2" w:rsidP="00A957AB">
            <w:pPr>
              <w:spacing w:line="360" w:lineRule="exact"/>
              <w:ind w:left="2"/>
              <w:rPr>
                <w:rFonts w:ascii="標楷體" w:hAnsi="標楷體" w:cs="新細明體"/>
                <w:sz w:val="28"/>
                <w:szCs w:val="28"/>
              </w:rPr>
            </w:pPr>
            <w:r w:rsidRPr="00F032BA">
              <w:rPr>
                <w:rFonts w:ascii="標楷體" w:hAnsi="標楷體" w:cs="新細明體" w:hint="eastAsia"/>
                <w:sz w:val="28"/>
                <w:szCs w:val="28"/>
              </w:rPr>
              <w:t>將</w:t>
            </w:r>
            <w:r w:rsidR="00954BBD" w:rsidRPr="00F032BA">
              <w:rPr>
                <w:rFonts w:ascii="標楷體" w:hAnsi="標楷體" w:cs="新細明體" w:hint="eastAsia"/>
                <w:sz w:val="28"/>
                <w:szCs w:val="28"/>
              </w:rPr>
              <w:t>於103年12月</w:t>
            </w:r>
            <w:r w:rsidR="00C0348D" w:rsidRPr="00F032BA">
              <w:rPr>
                <w:rFonts w:ascii="標楷體" w:hAnsi="標楷體" w:cs="新細明體" w:hint="eastAsia"/>
                <w:sz w:val="28"/>
                <w:szCs w:val="28"/>
              </w:rPr>
              <w:t>31日前</w:t>
            </w:r>
            <w:r w:rsidR="00052D36" w:rsidRPr="00F032BA">
              <w:rPr>
                <w:rFonts w:ascii="標楷體" w:hAnsi="標楷體" w:cs="新細明體" w:hint="eastAsia"/>
                <w:sz w:val="28"/>
                <w:szCs w:val="28"/>
              </w:rPr>
              <w:t>建置完成</w:t>
            </w: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24</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新北市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土城工業區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25</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桃園縣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桃園幼獅工業區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26</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嘉義縣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民雄工業區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27</w:t>
            </w:r>
          </w:p>
        </w:tc>
        <w:tc>
          <w:tcPr>
            <w:tcW w:w="1053" w:type="dxa"/>
            <w:tcMar>
              <w:top w:w="0" w:type="dxa"/>
              <w:left w:w="28" w:type="dxa"/>
              <w:bottom w:w="0" w:type="dxa"/>
              <w:right w:w="28" w:type="dxa"/>
            </w:tcMar>
            <w:vAlign w:val="center"/>
          </w:tcPr>
          <w:p w:rsidR="00052D36" w:rsidRPr="00F032BA" w:rsidRDefault="0051635C"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臺</w:t>
            </w:r>
            <w:r w:rsidR="00052D36" w:rsidRPr="00F032BA">
              <w:rPr>
                <w:rFonts w:ascii="標楷體" w:hAnsi="標楷體" w:cs="新細明體" w:hint="eastAsia"/>
                <w:kern w:val="0"/>
                <w:sz w:val="28"/>
                <w:szCs w:val="28"/>
              </w:rPr>
              <w:t>南市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安平工業區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28</w:t>
            </w:r>
          </w:p>
        </w:tc>
        <w:tc>
          <w:tcPr>
            <w:tcW w:w="1053" w:type="dxa"/>
            <w:tcMar>
              <w:top w:w="0" w:type="dxa"/>
              <w:left w:w="28" w:type="dxa"/>
              <w:bottom w:w="0" w:type="dxa"/>
              <w:right w:w="28" w:type="dxa"/>
            </w:tcMar>
            <w:vAlign w:val="center"/>
          </w:tcPr>
          <w:p w:rsidR="00052D36" w:rsidRPr="00F032BA" w:rsidRDefault="0051635C"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臺</w:t>
            </w:r>
            <w:r w:rsidR="00052D36" w:rsidRPr="00F032BA">
              <w:rPr>
                <w:rFonts w:ascii="標楷體" w:hAnsi="標楷體" w:cs="新細明體" w:hint="eastAsia"/>
                <w:kern w:val="0"/>
                <w:sz w:val="28"/>
                <w:szCs w:val="28"/>
              </w:rPr>
              <w:t>南市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官田工業區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29</w:t>
            </w:r>
          </w:p>
        </w:tc>
        <w:tc>
          <w:tcPr>
            <w:tcW w:w="1053" w:type="dxa"/>
            <w:tcMar>
              <w:top w:w="0" w:type="dxa"/>
              <w:left w:w="28" w:type="dxa"/>
              <w:bottom w:w="0" w:type="dxa"/>
              <w:right w:w="28" w:type="dxa"/>
            </w:tcMar>
            <w:vAlign w:val="center"/>
          </w:tcPr>
          <w:p w:rsidR="00052D36" w:rsidRPr="00F032BA" w:rsidRDefault="0051635C"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臺</w:t>
            </w:r>
            <w:r w:rsidR="00052D36" w:rsidRPr="00F032BA">
              <w:rPr>
                <w:rFonts w:ascii="標楷體" w:hAnsi="標楷體" w:cs="新細明體" w:hint="eastAsia"/>
                <w:kern w:val="0"/>
                <w:sz w:val="28"/>
                <w:szCs w:val="28"/>
              </w:rPr>
              <w:t>南市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永康工業區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lastRenderedPageBreak/>
              <w:t>30</w:t>
            </w:r>
          </w:p>
        </w:tc>
        <w:tc>
          <w:tcPr>
            <w:tcW w:w="1053" w:type="dxa"/>
            <w:tcMar>
              <w:top w:w="0" w:type="dxa"/>
              <w:left w:w="28" w:type="dxa"/>
              <w:bottom w:w="0" w:type="dxa"/>
              <w:right w:w="28" w:type="dxa"/>
            </w:tcMar>
            <w:vAlign w:val="center"/>
          </w:tcPr>
          <w:p w:rsidR="00052D36" w:rsidRPr="00F032BA" w:rsidRDefault="0051635C"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臺</w:t>
            </w:r>
            <w:r w:rsidR="00052D36" w:rsidRPr="00F032BA">
              <w:rPr>
                <w:rFonts w:ascii="標楷體" w:hAnsi="標楷體" w:cs="新細明體" w:hint="eastAsia"/>
                <w:kern w:val="0"/>
                <w:sz w:val="28"/>
                <w:szCs w:val="28"/>
              </w:rPr>
              <w:t>南市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新營工業區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31</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高雄市</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永安工業區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32</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屏東縣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內埔工業區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33</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屏東縣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屏南工業區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r w:rsidR="00052D36" w:rsidRPr="00F032BA" w:rsidTr="00052D36">
        <w:trPr>
          <w:trHeight w:val="132"/>
        </w:trPr>
        <w:tc>
          <w:tcPr>
            <w:tcW w:w="789" w:type="dxa"/>
          </w:tcPr>
          <w:p w:rsidR="00052D36" w:rsidRPr="00F032BA" w:rsidRDefault="00052D36" w:rsidP="00052D36">
            <w:pPr>
              <w:widowControl/>
              <w:spacing w:line="360" w:lineRule="exact"/>
              <w:jc w:val="center"/>
              <w:rPr>
                <w:rFonts w:ascii="標楷體" w:hAnsi="標楷體" w:cs="新細明體"/>
                <w:kern w:val="0"/>
                <w:sz w:val="28"/>
                <w:szCs w:val="28"/>
              </w:rPr>
            </w:pPr>
            <w:r w:rsidRPr="00F032BA">
              <w:rPr>
                <w:rFonts w:ascii="標楷體" w:hAnsi="標楷體" w:cs="新細明體" w:hint="eastAsia"/>
                <w:kern w:val="0"/>
                <w:sz w:val="28"/>
                <w:szCs w:val="28"/>
              </w:rPr>
              <w:t>34</w:t>
            </w:r>
          </w:p>
        </w:tc>
        <w:tc>
          <w:tcPr>
            <w:tcW w:w="1053" w:type="dxa"/>
            <w:tcMar>
              <w:top w:w="0" w:type="dxa"/>
              <w:left w:w="28" w:type="dxa"/>
              <w:bottom w:w="0" w:type="dxa"/>
              <w:right w:w="28" w:type="dxa"/>
            </w:tcMar>
            <w:vAlign w:val="center"/>
          </w:tcPr>
          <w:p w:rsidR="00052D36" w:rsidRPr="00F032BA" w:rsidRDefault="00052D36" w:rsidP="00052D36">
            <w:pPr>
              <w:widowControl/>
              <w:spacing w:line="360" w:lineRule="exact"/>
              <w:rPr>
                <w:rFonts w:ascii="標楷體" w:hAnsi="標楷體" w:cs="新細明體"/>
                <w:kern w:val="0"/>
                <w:sz w:val="28"/>
                <w:szCs w:val="28"/>
              </w:rPr>
            </w:pPr>
            <w:r w:rsidRPr="00F032BA">
              <w:rPr>
                <w:rFonts w:ascii="標楷體" w:hAnsi="標楷體" w:cs="新細明體" w:hint="eastAsia"/>
                <w:kern w:val="0"/>
                <w:sz w:val="28"/>
                <w:szCs w:val="28"/>
              </w:rPr>
              <w:t>宜蘭縣</w:t>
            </w:r>
          </w:p>
        </w:tc>
        <w:tc>
          <w:tcPr>
            <w:tcW w:w="3686" w:type="dxa"/>
            <w:noWrap/>
            <w:tcMar>
              <w:top w:w="0" w:type="dxa"/>
              <w:left w:w="28" w:type="dxa"/>
              <w:bottom w:w="0" w:type="dxa"/>
              <w:right w:w="28" w:type="dxa"/>
            </w:tcMar>
            <w:vAlign w:val="center"/>
          </w:tcPr>
          <w:p w:rsidR="00052D36" w:rsidRPr="00F032BA" w:rsidRDefault="00052D36" w:rsidP="00052D36">
            <w:pPr>
              <w:spacing w:line="360" w:lineRule="exact"/>
              <w:rPr>
                <w:rFonts w:ascii="標楷體" w:hAnsi="標楷體" w:cs="新細明體"/>
                <w:sz w:val="28"/>
                <w:szCs w:val="28"/>
              </w:rPr>
            </w:pPr>
            <w:r w:rsidRPr="00F032BA">
              <w:rPr>
                <w:rFonts w:ascii="標楷體" w:hAnsi="標楷體" w:cs="新細明體" w:hint="eastAsia"/>
                <w:sz w:val="28"/>
                <w:szCs w:val="28"/>
              </w:rPr>
              <w:t>龍德工業區</w:t>
            </w:r>
          </w:p>
        </w:tc>
        <w:tc>
          <w:tcPr>
            <w:tcW w:w="2315" w:type="dxa"/>
            <w:vMerge/>
          </w:tcPr>
          <w:p w:rsidR="00052D36" w:rsidRPr="00F032BA" w:rsidRDefault="00052D36" w:rsidP="00052D36">
            <w:pPr>
              <w:spacing w:line="360" w:lineRule="exact"/>
              <w:rPr>
                <w:rFonts w:ascii="標楷體" w:hAnsi="標楷體" w:cs="新細明體"/>
                <w:sz w:val="28"/>
                <w:szCs w:val="28"/>
              </w:rPr>
            </w:pPr>
          </w:p>
        </w:tc>
      </w:tr>
    </w:tbl>
    <w:p w:rsidR="0051635C" w:rsidRPr="00F032BA" w:rsidRDefault="0051635C" w:rsidP="0051635C">
      <w:pPr>
        <w:pStyle w:val="af6"/>
        <w:spacing w:line="360" w:lineRule="exact"/>
        <w:ind w:leftChars="0" w:left="0" w:firstLineChars="262" w:firstLine="705"/>
        <w:jc w:val="both"/>
        <w:rPr>
          <w:rFonts w:ascii="標楷體" w:eastAsia="標楷體" w:hAnsi="標楷體"/>
          <w:szCs w:val="24"/>
        </w:rPr>
      </w:pPr>
      <w:r w:rsidRPr="00F032BA">
        <w:rPr>
          <w:rFonts w:ascii="標楷體" w:eastAsia="標楷體" w:hAnsi="標楷體" w:hint="eastAsia"/>
          <w:szCs w:val="24"/>
        </w:rPr>
        <w:t>備註：統計時間：103年10月</w:t>
      </w:r>
    </w:p>
    <w:p w:rsidR="00052D36" w:rsidRPr="00F032BA" w:rsidRDefault="00052D36" w:rsidP="0051635C">
      <w:pPr>
        <w:pStyle w:val="af6"/>
        <w:spacing w:line="360" w:lineRule="exact"/>
        <w:ind w:leftChars="0" w:left="0" w:firstLineChars="262" w:firstLine="705"/>
        <w:jc w:val="both"/>
        <w:rPr>
          <w:rFonts w:ascii="標楷體" w:eastAsia="標楷體" w:hAnsi="標楷體"/>
          <w:szCs w:val="24"/>
        </w:rPr>
      </w:pPr>
      <w:r w:rsidRPr="00F032BA">
        <w:rPr>
          <w:rFonts w:ascii="標楷體" w:eastAsia="標楷體" w:hAnsi="標楷體" w:hint="eastAsia"/>
          <w:szCs w:val="24"/>
        </w:rPr>
        <w:t>（資料來源：工業局</w:t>
      </w:r>
      <w:r w:rsidR="000856B7" w:rsidRPr="00F032BA">
        <w:rPr>
          <w:rFonts w:ascii="標楷體" w:eastAsia="標楷體" w:hAnsi="標楷體" w:hint="eastAsia"/>
          <w:szCs w:val="24"/>
        </w:rPr>
        <w:t>103年10月6日工地字第10300858740號函</w:t>
      </w:r>
      <w:r w:rsidRPr="00F032BA">
        <w:rPr>
          <w:rFonts w:ascii="標楷體" w:eastAsia="標楷體" w:hAnsi="標楷體" w:hint="eastAsia"/>
          <w:szCs w:val="24"/>
        </w:rPr>
        <w:t>）</w:t>
      </w:r>
    </w:p>
    <w:p w:rsidR="00B21E40" w:rsidRPr="00F032BA" w:rsidRDefault="00B21E40" w:rsidP="00895CEE">
      <w:pPr>
        <w:pStyle w:val="a"/>
        <w:numPr>
          <w:ilvl w:val="0"/>
          <w:numId w:val="0"/>
        </w:numPr>
        <w:sectPr w:rsidR="00B21E40" w:rsidRPr="00F032BA" w:rsidSect="00C926E1">
          <w:pgSz w:w="11907" w:h="16840" w:code="9"/>
          <w:pgMar w:top="1418" w:right="1418" w:bottom="1418" w:left="1418" w:header="851" w:footer="851" w:gutter="227"/>
          <w:cols w:space="425"/>
          <w:docGrid w:type="linesAndChars" w:linePitch="440" w:charSpace="5939"/>
        </w:sectPr>
      </w:pPr>
    </w:p>
    <w:p w:rsidR="00B21E40" w:rsidRPr="00F032BA" w:rsidRDefault="00B21E40" w:rsidP="007A6FC2">
      <w:pPr>
        <w:pStyle w:val="a1"/>
        <w:ind w:left="482" w:hanging="482"/>
      </w:pPr>
      <w:bookmarkStart w:id="383" w:name="_Toc406767698"/>
      <w:bookmarkStart w:id="384" w:name="_Toc407347789"/>
      <w:r w:rsidRPr="00F032BA">
        <w:rPr>
          <w:rFonts w:hint="eastAsia"/>
        </w:rPr>
        <w:lastRenderedPageBreak/>
        <w:t>工業局</w:t>
      </w:r>
      <w:r w:rsidR="001A1E2D" w:rsidRPr="00F032BA">
        <w:rPr>
          <w:rFonts w:hint="eastAsia"/>
        </w:rPr>
        <w:t>所屬各工業區管理機構對</w:t>
      </w:r>
      <w:r w:rsidRPr="00F032BA">
        <w:rPr>
          <w:rFonts w:hint="eastAsia"/>
        </w:rPr>
        <w:t>納管廠商</w:t>
      </w:r>
      <w:r w:rsidR="001A1E2D" w:rsidRPr="00F032BA">
        <w:rPr>
          <w:rFonts w:hint="eastAsia"/>
        </w:rPr>
        <w:t>之稽查</w:t>
      </w:r>
      <w:r w:rsidRPr="00F032BA">
        <w:rPr>
          <w:rFonts w:hint="eastAsia"/>
        </w:rPr>
        <w:t>情形</w:t>
      </w:r>
      <w:r w:rsidR="001A1E2D" w:rsidRPr="00F032BA">
        <w:rPr>
          <w:rFonts w:hint="eastAsia"/>
        </w:rPr>
        <w:t>統計表</w:t>
      </w:r>
      <w:bookmarkEnd w:id="383"/>
      <w:bookmarkEnd w:id="38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168"/>
        <w:gridCol w:w="1244"/>
        <w:gridCol w:w="1690"/>
        <w:gridCol w:w="1428"/>
        <w:gridCol w:w="1985"/>
      </w:tblGrid>
      <w:tr w:rsidR="00B21E40" w:rsidRPr="00F032BA" w:rsidTr="00B21E40">
        <w:trPr>
          <w:trHeight w:val="731"/>
        </w:trPr>
        <w:tc>
          <w:tcPr>
            <w:tcW w:w="1382" w:type="dxa"/>
            <w:vMerge w:val="restart"/>
            <w:noWrap/>
          </w:tcPr>
          <w:p w:rsidR="00B21E40" w:rsidRPr="00F032BA" w:rsidRDefault="00B21E40" w:rsidP="00B21E40">
            <w:pPr>
              <w:spacing w:line="360" w:lineRule="exact"/>
              <w:ind w:leftChars="-32" w:left="-112"/>
              <w:jc w:val="center"/>
              <w:rPr>
                <w:rFonts w:ascii="標楷體" w:hAnsi="標楷體"/>
                <w:sz w:val="28"/>
                <w:szCs w:val="28"/>
              </w:rPr>
            </w:pPr>
            <w:r w:rsidRPr="00F032BA">
              <w:rPr>
                <w:rFonts w:ascii="標楷體" w:hAnsi="標楷體" w:hint="eastAsia"/>
                <w:sz w:val="28"/>
                <w:szCs w:val="28"/>
              </w:rPr>
              <w:t>廠商分級</w:t>
            </w:r>
          </w:p>
        </w:tc>
        <w:tc>
          <w:tcPr>
            <w:tcW w:w="1168" w:type="dxa"/>
            <w:vMerge w:val="restart"/>
            <w:noWrap/>
          </w:tcPr>
          <w:p w:rsidR="00B21E40" w:rsidRPr="00F032BA" w:rsidRDefault="00B21E40" w:rsidP="00B21E40">
            <w:pPr>
              <w:spacing w:line="360" w:lineRule="exact"/>
              <w:jc w:val="center"/>
              <w:rPr>
                <w:rFonts w:ascii="標楷體" w:hAnsi="標楷體"/>
                <w:sz w:val="28"/>
                <w:szCs w:val="28"/>
              </w:rPr>
            </w:pPr>
            <w:r w:rsidRPr="00F032BA">
              <w:rPr>
                <w:rFonts w:ascii="標楷體" w:hAnsi="標楷體" w:hint="eastAsia"/>
                <w:sz w:val="28"/>
                <w:szCs w:val="28"/>
              </w:rPr>
              <w:t>廠商</w:t>
            </w:r>
          </w:p>
          <w:p w:rsidR="00B21E40" w:rsidRPr="00F032BA" w:rsidRDefault="00B21E40" w:rsidP="00B21E40">
            <w:pPr>
              <w:spacing w:line="360" w:lineRule="exact"/>
              <w:jc w:val="center"/>
              <w:rPr>
                <w:rFonts w:ascii="標楷體" w:hAnsi="標楷體"/>
                <w:sz w:val="28"/>
                <w:szCs w:val="28"/>
              </w:rPr>
            </w:pPr>
            <w:r w:rsidRPr="00F032BA">
              <w:rPr>
                <w:rFonts w:ascii="標楷體" w:hAnsi="標楷體" w:hint="eastAsia"/>
                <w:sz w:val="28"/>
                <w:szCs w:val="28"/>
              </w:rPr>
              <w:t>家數</w:t>
            </w:r>
          </w:p>
        </w:tc>
        <w:tc>
          <w:tcPr>
            <w:tcW w:w="2934" w:type="dxa"/>
            <w:gridSpan w:val="2"/>
          </w:tcPr>
          <w:p w:rsidR="00B21E40" w:rsidRPr="00F032BA" w:rsidRDefault="00B21E40" w:rsidP="00B21E40">
            <w:pPr>
              <w:spacing w:line="360" w:lineRule="exact"/>
              <w:jc w:val="center"/>
              <w:rPr>
                <w:rFonts w:ascii="標楷體" w:hAnsi="標楷體"/>
                <w:sz w:val="28"/>
                <w:szCs w:val="28"/>
              </w:rPr>
            </w:pPr>
            <w:r w:rsidRPr="00F032BA">
              <w:rPr>
                <w:rFonts w:ascii="標楷體" w:hAnsi="標楷體" w:hint="eastAsia"/>
                <w:sz w:val="28"/>
                <w:szCs w:val="28"/>
              </w:rPr>
              <w:t>一般例行性採樣</w:t>
            </w:r>
          </w:p>
        </w:tc>
        <w:tc>
          <w:tcPr>
            <w:tcW w:w="3413" w:type="dxa"/>
            <w:gridSpan w:val="2"/>
          </w:tcPr>
          <w:p w:rsidR="00B21E40" w:rsidRPr="00F032BA" w:rsidRDefault="00B21E40" w:rsidP="00B21E40">
            <w:pPr>
              <w:spacing w:line="360" w:lineRule="exact"/>
              <w:ind w:leftChars="-30" w:left="-105" w:rightChars="-24" w:right="-84"/>
              <w:jc w:val="center"/>
              <w:rPr>
                <w:rFonts w:ascii="標楷體" w:hAnsi="標楷體"/>
                <w:spacing w:val="-10"/>
                <w:sz w:val="28"/>
                <w:szCs w:val="28"/>
              </w:rPr>
            </w:pPr>
            <w:r w:rsidRPr="00F032BA">
              <w:rPr>
                <w:rFonts w:ascii="標楷體" w:hAnsi="標楷體" w:hint="eastAsia"/>
                <w:spacing w:val="-10"/>
                <w:sz w:val="28"/>
                <w:szCs w:val="28"/>
              </w:rPr>
              <w:t>稽查採樣(含工業局工業區環境保護中心聯合稽查)</w:t>
            </w:r>
          </w:p>
        </w:tc>
      </w:tr>
      <w:tr w:rsidR="00B21E40" w:rsidRPr="00F032BA" w:rsidTr="00B21E40">
        <w:trPr>
          <w:trHeight w:val="373"/>
        </w:trPr>
        <w:tc>
          <w:tcPr>
            <w:tcW w:w="1382" w:type="dxa"/>
            <w:vMerge/>
          </w:tcPr>
          <w:p w:rsidR="00B21E40" w:rsidRPr="00F032BA" w:rsidRDefault="00B21E40" w:rsidP="00B21E40">
            <w:pPr>
              <w:spacing w:line="360" w:lineRule="exact"/>
              <w:ind w:leftChars="-32" w:left="-112"/>
              <w:jc w:val="center"/>
              <w:rPr>
                <w:rFonts w:ascii="標楷體" w:hAnsi="標楷體"/>
                <w:sz w:val="28"/>
                <w:szCs w:val="28"/>
              </w:rPr>
            </w:pPr>
          </w:p>
        </w:tc>
        <w:tc>
          <w:tcPr>
            <w:tcW w:w="1168" w:type="dxa"/>
            <w:vMerge/>
          </w:tcPr>
          <w:p w:rsidR="00B21E40" w:rsidRPr="00F032BA" w:rsidRDefault="00B21E40" w:rsidP="00B21E40">
            <w:pPr>
              <w:spacing w:line="360" w:lineRule="exact"/>
              <w:jc w:val="center"/>
              <w:rPr>
                <w:rFonts w:ascii="標楷體" w:hAnsi="標楷體"/>
                <w:sz w:val="28"/>
                <w:szCs w:val="28"/>
              </w:rPr>
            </w:pPr>
          </w:p>
        </w:tc>
        <w:tc>
          <w:tcPr>
            <w:tcW w:w="1244" w:type="dxa"/>
          </w:tcPr>
          <w:p w:rsidR="00B21E40" w:rsidRPr="00F032BA" w:rsidRDefault="00B21E40" w:rsidP="00B21E40">
            <w:pPr>
              <w:spacing w:line="360" w:lineRule="exact"/>
              <w:jc w:val="center"/>
              <w:rPr>
                <w:rFonts w:ascii="標楷體" w:hAnsi="標楷體"/>
                <w:sz w:val="28"/>
                <w:szCs w:val="28"/>
              </w:rPr>
            </w:pPr>
            <w:r w:rsidRPr="00F032BA">
              <w:rPr>
                <w:rFonts w:ascii="標楷體" w:hAnsi="標楷體" w:hint="eastAsia"/>
                <w:sz w:val="28"/>
                <w:szCs w:val="28"/>
              </w:rPr>
              <w:t>廠次</w:t>
            </w:r>
          </w:p>
        </w:tc>
        <w:tc>
          <w:tcPr>
            <w:tcW w:w="1690" w:type="dxa"/>
          </w:tcPr>
          <w:p w:rsidR="00B21E40" w:rsidRPr="00F032BA" w:rsidRDefault="00B21E40" w:rsidP="00B21E40">
            <w:pPr>
              <w:spacing w:line="360" w:lineRule="exact"/>
              <w:ind w:leftChars="-22" w:left="-77" w:rightChars="-18" w:right="-63"/>
              <w:jc w:val="center"/>
              <w:rPr>
                <w:rFonts w:ascii="標楷體" w:hAnsi="標楷體"/>
                <w:spacing w:val="-10"/>
                <w:sz w:val="28"/>
                <w:szCs w:val="28"/>
              </w:rPr>
            </w:pPr>
            <w:r w:rsidRPr="00F032BA">
              <w:rPr>
                <w:rFonts w:ascii="標楷體" w:hAnsi="標楷體" w:hint="eastAsia"/>
                <w:spacing w:val="-10"/>
                <w:sz w:val="28"/>
                <w:szCs w:val="28"/>
              </w:rPr>
              <w:t>次數/廠‧月</w:t>
            </w:r>
          </w:p>
        </w:tc>
        <w:tc>
          <w:tcPr>
            <w:tcW w:w="1428" w:type="dxa"/>
          </w:tcPr>
          <w:p w:rsidR="00B21E40" w:rsidRPr="00F032BA" w:rsidRDefault="00B21E40" w:rsidP="00B21E40">
            <w:pPr>
              <w:spacing w:line="360" w:lineRule="exact"/>
              <w:jc w:val="center"/>
              <w:rPr>
                <w:rFonts w:ascii="標楷體" w:hAnsi="標楷體"/>
                <w:sz w:val="28"/>
                <w:szCs w:val="28"/>
              </w:rPr>
            </w:pPr>
            <w:r w:rsidRPr="00F032BA">
              <w:rPr>
                <w:rFonts w:ascii="標楷體" w:hAnsi="標楷體" w:hint="eastAsia"/>
                <w:sz w:val="28"/>
                <w:szCs w:val="28"/>
              </w:rPr>
              <w:t>廠次</w:t>
            </w:r>
          </w:p>
        </w:tc>
        <w:tc>
          <w:tcPr>
            <w:tcW w:w="1985" w:type="dxa"/>
          </w:tcPr>
          <w:p w:rsidR="00B21E40" w:rsidRPr="00F032BA" w:rsidRDefault="00B21E40" w:rsidP="00B21E40">
            <w:pPr>
              <w:spacing w:line="360" w:lineRule="exact"/>
              <w:jc w:val="center"/>
              <w:rPr>
                <w:rFonts w:ascii="標楷體" w:hAnsi="標楷體"/>
                <w:sz w:val="28"/>
                <w:szCs w:val="28"/>
              </w:rPr>
            </w:pPr>
            <w:r w:rsidRPr="00F032BA">
              <w:rPr>
                <w:rFonts w:ascii="標楷體" w:hAnsi="標楷體" w:hint="eastAsia"/>
                <w:sz w:val="28"/>
                <w:szCs w:val="28"/>
              </w:rPr>
              <w:t>次數/廠‧月</w:t>
            </w:r>
          </w:p>
        </w:tc>
      </w:tr>
      <w:tr w:rsidR="00B21E40" w:rsidRPr="00F032BA" w:rsidTr="00B21E40">
        <w:trPr>
          <w:trHeight w:val="247"/>
        </w:trPr>
        <w:tc>
          <w:tcPr>
            <w:tcW w:w="1382" w:type="dxa"/>
            <w:noWrap/>
          </w:tcPr>
          <w:p w:rsidR="00B21E40" w:rsidRPr="00F032BA" w:rsidRDefault="00B21E40" w:rsidP="00B21E40">
            <w:pPr>
              <w:spacing w:line="360" w:lineRule="exact"/>
              <w:ind w:leftChars="-32" w:left="-112"/>
              <w:jc w:val="center"/>
              <w:rPr>
                <w:rFonts w:ascii="標楷體" w:hAnsi="標楷體"/>
                <w:sz w:val="28"/>
                <w:szCs w:val="28"/>
              </w:rPr>
            </w:pPr>
            <w:r w:rsidRPr="00F032BA">
              <w:rPr>
                <w:rFonts w:ascii="標楷體" w:hAnsi="標楷體" w:hint="eastAsia"/>
                <w:sz w:val="28"/>
                <w:szCs w:val="28"/>
              </w:rPr>
              <w:t>A</w:t>
            </w:r>
          </w:p>
        </w:tc>
        <w:tc>
          <w:tcPr>
            <w:tcW w:w="1168" w:type="dxa"/>
            <w:noWrap/>
          </w:tcPr>
          <w:p w:rsidR="00B21E40" w:rsidRPr="00F032BA" w:rsidRDefault="00B21E40" w:rsidP="00B21E40">
            <w:pPr>
              <w:spacing w:line="360" w:lineRule="exact"/>
              <w:jc w:val="right"/>
              <w:rPr>
                <w:sz w:val="28"/>
                <w:szCs w:val="28"/>
              </w:rPr>
            </w:pPr>
            <w:r w:rsidRPr="00F032BA">
              <w:rPr>
                <w:sz w:val="28"/>
                <w:szCs w:val="28"/>
              </w:rPr>
              <w:t>753</w:t>
            </w:r>
          </w:p>
        </w:tc>
        <w:tc>
          <w:tcPr>
            <w:tcW w:w="1244" w:type="dxa"/>
            <w:noWrap/>
          </w:tcPr>
          <w:p w:rsidR="00B21E40" w:rsidRPr="00F032BA" w:rsidRDefault="00B21E40" w:rsidP="00B21E40">
            <w:pPr>
              <w:spacing w:line="360" w:lineRule="exact"/>
              <w:jc w:val="right"/>
              <w:rPr>
                <w:sz w:val="28"/>
                <w:szCs w:val="28"/>
              </w:rPr>
            </w:pPr>
            <w:r w:rsidRPr="00F032BA">
              <w:rPr>
                <w:sz w:val="28"/>
                <w:szCs w:val="28"/>
              </w:rPr>
              <w:t>18,072</w:t>
            </w:r>
          </w:p>
        </w:tc>
        <w:tc>
          <w:tcPr>
            <w:tcW w:w="1690" w:type="dxa"/>
            <w:noWrap/>
          </w:tcPr>
          <w:p w:rsidR="00B21E40" w:rsidRPr="00F032BA" w:rsidRDefault="00B21E40" w:rsidP="00B21E40">
            <w:pPr>
              <w:spacing w:line="360" w:lineRule="exact"/>
              <w:jc w:val="right"/>
              <w:rPr>
                <w:sz w:val="28"/>
                <w:szCs w:val="28"/>
              </w:rPr>
            </w:pPr>
            <w:r w:rsidRPr="00F032BA">
              <w:rPr>
                <w:sz w:val="28"/>
                <w:szCs w:val="28"/>
              </w:rPr>
              <w:t>2</w:t>
            </w:r>
          </w:p>
        </w:tc>
        <w:tc>
          <w:tcPr>
            <w:tcW w:w="1428" w:type="dxa"/>
            <w:noWrap/>
          </w:tcPr>
          <w:p w:rsidR="00B21E40" w:rsidRPr="00F032BA" w:rsidRDefault="00B21E40" w:rsidP="00B21E40">
            <w:pPr>
              <w:spacing w:line="360" w:lineRule="exact"/>
              <w:jc w:val="right"/>
              <w:rPr>
                <w:sz w:val="28"/>
                <w:szCs w:val="28"/>
              </w:rPr>
            </w:pPr>
            <w:r w:rsidRPr="00F032BA">
              <w:rPr>
                <w:sz w:val="28"/>
                <w:szCs w:val="28"/>
              </w:rPr>
              <w:t>9,847</w:t>
            </w:r>
          </w:p>
        </w:tc>
        <w:tc>
          <w:tcPr>
            <w:tcW w:w="1985" w:type="dxa"/>
            <w:noWrap/>
          </w:tcPr>
          <w:p w:rsidR="00B21E40" w:rsidRPr="00F032BA" w:rsidRDefault="00B21E40" w:rsidP="00B21E40">
            <w:pPr>
              <w:spacing w:line="360" w:lineRule="exact"/>
              <w:jc w:val="right"/>
              <w:rPr>
                <w:sz w:val="28"/>
                <w:szCs w:val="28"/>
              </w:rPr>
            </w:pPr>
            <w:r w:rsidRPr="00F032BA">
              <w:rPr>
                <w:sz w:val="28"/>
                <w:szCs w:val="28"/>
              </w:rPr>
              <w:t>1.09</w:t>
            </w:r>
          </w:p>
        </w:tc>
      </w:tr>
      <w:tr w:rsidR="00B21E40" w:rsidRPr="00F032BA" w:rsidTr="00B21E40">
        <w:trPr>
          <w:trHeight w:val="247"/>
        </w:trPr>
        <w:tc>
          <w:tcPr>
            <w:tcW w:w="1382" w:type="dxa"/>
            <w:noWrap/>
          </w:tcPr>
          <w:p w:rsidR="00B21E40" w:rsidRPr="00F032BA" w:rsidRDefault="00B21E40" w:rsidP="00B21E40">
            <w:pPr>
              <w:spacing w:line="360" w:lineRule="exact"/>
              <w:ind w:leftChars="-32" w:left="-112"/>
              <w:jc w:val="center"/>
              <w:rPr>
                <w:rFonts w:ascii="標楷體" w:hAnsi="標楷體"/>
                <w:sz w:val="28"/>
                <w:szCs w:val="28"/>
              </w:rPr>
            </w:pPr>
            <w:r w:rsidRPr="00F032BA">
              <w:rPr>
                <w:rFonts w:ascii="標楷體" w:hAnsi="標楷體" w:hint="eastAsia"/>
                <w:sz w:val="28"/>
                <w:szCs w:val="28"/>
              </w:rPr>
              <w:t>B</w:t>
            </w:r>
          </w:p>
        </w:tc>
        <w:tc>
          <w:tcPr>
            <w:tcW w:w="1168" w:type="dxa"/>
            <w:noWrap/>
          </w:tcPr>
          <w:p w:rsidR="00B21E40" w:rsidRPr="00F032BA" w:rsidRDefault="00B21E40" w:rsidP="00B21E40">
            <w:pPr>
              <w:spacing w:line="360" w:lineRule="exact"/>
              <w:jc w:val="right"/>
              <w:rPr>
                <w:sz w:val="28"/>
                <w:szCs w:val="28"/>
              </w:rPr>
            </w:pPr>
            <w:r w:rsidRPr="00F032BA">
              <w:rPr>
                <w:sz w:val="28"/>
                <w:szCs w:val="28"/>
              </w:rPr>
              <w:t>1,373</w:t>
            </w:r>
          </w:p>
        </w:tc>
        <w:tc>
          <w:tcPr>
            <w:tcW w:w="1244" w:type="dxa"/>
            <w:noWrap/>
          </w:tcPr>
          <w:p w:rsidR="00B21E40" w:rsidRPr="00F032BA" w:rsidRDefault="00B21E40" w:rsidP="00B21E40">
            <w:pPr>
              <w:spacing w:line="360" w:lineRule="exact"/>
              <w:jc w:val="right"/>
              <w:rPr>
                <w:sz w:val="28"/>
                <w:szCs w:val="28"/>
              </w:rPr>
            </w:pPr>
            <w:r w:rsidRPr="00F032BA">
              <w:rPr>
                <w:sz w:val="28"/>
                <w:szCs w:val="28"/>
              </w:rPr>
              <w:t>16,476</w:t>
            </w:r>
          </w:p>
        </w:tc>
        <w:tc>
          <w:tcPr>
            <w:tcW w:w="1690" w:type="dxa"/>
            <w:noWrap/>
          </w:tcPr>
          <w:p w:rsidR="00B21E40" w:rsidRPr="00F032BA" w:rsidRDefault="00B21E40" w:rsidP="00B21E40">
            <w:pPr>
              <w:spacing w:line="360" w:lineRule="exact"/>
              <w:jc w:val="right"/>
              <w:rPr>
                <w:sz w:val="28"/>
                <w:szCs w:val="28"/>
              </w:rPr>
            </w:pPr>
            <w:r w:rsidRPr="00F032BA">
              <w:rPr>
                <w:sz w:val="28"/>
                <w:szCs w:val="28"/>
              </w:rPr>
              <w:t>1</w:t>
            </w:r>
          </w:p>
        </w:tc>
        <w:tc>
          <w:tcPr>
            <w:tcW w:w="1428" w:type="dxa"/>
            <w:noWrap/>
          </w:tcPr>
          <w:p w:rsidR="00B21E40" w:rsidRPr="00F032BA" w:rsidRDefault="00B21E40" w:rsidP="00B21E40">
            <w:pPr>
              <w:spacing w:line="360" w:lineRule="exact"/>
              <w:jc w:val="right"/>
              <w:rPr>
                <w:sz w:val="28"/>
                <w:szCs w:val="28"/>
              </w:rPr>
            </w:pPr>
            <w:r w:rsidRPr="00F032BA">
              <w:rPr>
                <w:sz w:val="28"/>
                <w:szCs w:val="28"/>
              </w:rPr>
              <w:t>1,738</w:t>
            </w:r>
          </w:p>
        </w:tc>
        <w:tc>
          <w:tcPr>
            <w:tcW w:w="1985" w:type="dxa"/>
            <w:noWrap/>
          </w:tcPr>
          <w:p w:rsidR="00B21E40" w:rsidRPr="00F032BA" w:rsidRDefault="00B21E40" w:rsidP="00B21E40">
            <w:pPr>
              <w:spacing w:line="360" w:lineRule="exact"/>
              <w:jc w:val="right"/>
              <w:rPr>
                <w:sz w:val="28"/>
                <w:szCs w:val="28"/>
              </w:rPr>
            </w:pPr>
            <w:r w:rsidRPr="00F032BA">
              <w:rPr>
                <w:sz w:val="28"/>
                <w:szCs w:val="28"/>
              </w:rPr>
              <w:t>0.11</w:t>
            </w:r>
          </w:p>
        </w:tc>
      </w:tr>
      <w:tr w:rsidR="00B21E40" w:rsidRPr="00F032BA" w:rsidTr="00B21E40">
        <w:trPr>
          <w:trHeight w:val="247"/>
        </w:trPr>
        <w:tc>
          <w:tcPr>
            <w:tcW w:w="1382" w:type="dxa"/>
            <w:noWrap/>
          </w:tcPr>
          <w:p w:rsidR="00B21E40" w:rsidRPr="00F032BA" w:rsidRDefault="00B21E40" w:rsidP="00B21E40">
            <w:pPr>
              <w:spacing w:line="360" w:lineRule="exact"/>
              <w:ind w:leftChars="-32" w:left="-112"/>
              <w:jc w:val="center"/>
              <w:rPr>
                <w:rFonts w:ascii="標楷體" w:hAnsi="標楷體"/>
                <w:sz w:val="28"/>
                <w:szCs w:val="28"/>
              </w:rPr>
            </w:pPr>
            <w:r w:rsidRPr="00F032BA">
              <w:rPr>
                <w:rFonts w:ascii="標楷體" w:hAnsi="標楷體" w:hint="eastAsia"/>
                <w:sz w:val="28"/>
                <w:szCs w:val="28"/>
              </w:rPr>
              <w:t>C</w:t>
            </w:r>
          </w:p>
        </w:tc>
        <w:tc>
          <w:tcPr>
            <w:tcW w:w="1168" w:type="dxa"/>
            <w:noWrap/>
          </w:tcPr>
          <w:p w:rsidR="00B21E40" w:rsidRPr="00F032BA" w:rsidRDefault="00B21E40" w:rsidP="00B21E40">
            <w:pPr>
              <w:spacing w:line="360" w:lineRule="exact"/>
              <w:jc w:val="right"/>
              <w:rPr>
                <w:sz w:val="28"/>
                <w:szCs w:val="28"/>
              </w:rPr>
            </w:pPr>
            <w:r w:rsidRPr="00F032BA">
              <w:rPr>
                <w:sz w:val="28"/>
                <w:szCs w:val="28"/>
              </w:rPr>
              <w:t>7,715</w:t>
            </w:r>
          </w:p>
        </w:tc>
        <w:tc>
          <w:tcPr>
            <w:tcW w:w="1244" w:type="dxa"/>
            <w:noWrap/>
          </w:tcPr>
          <w:p w:rsidR="00B21E40" w:rsidRPr="00F032BA" w:rsidRDefault="00B21E40" w:rsidP="00B21E40">
            <w:pPr>
              <w:spacing w:line="360" w:lineRule="exact"/>
              <w:jc w:val="right"/>
              <w:rPr>
                <w:sz w:val="28"/>
                <w:szCs w:val="28"/>
              </w:rPr>
            </w:pPr>
            <w:r w:rsidRPr="00F032BA">
              <w:rPr>
                <w:sz w:val="28"/>
                <w:szCs w:val="28"/>
              </w:rPr>
              <w:t>15,430</w:t>
            </w:r>
          </w:p>
        </w:tc>
        <w:tc>
          <w:tcPr>
            <w:tcW w:w="1690" w:type="dxa"/>
            <w:noWrap/>
          </w:tcPr>
          <w:p w:rsidR="00B21E40" w:rsidRPr="00F032BA" w:rsidRDefault="00B21E40" w:rsidP="00B21E40">
            <w:pPr>
              <w:spacing w:line="360" w:lineRule="exact"/>
              <w:jc w:val="right"/>
              <w:rPr>
                <w:sz w:val="28"/>
                <w:szCs w:val="28"/>
              </w:rPr>
            </w:pPr>
            <w:r w:rsidRPr="00F032BA">
              <w:rPr>
                <w:sz w:val="28"/>
                <w:szCs w:val="28"/>
              </w:rPr>
              <w:t>0.17</w:t>
            </w:r>
          </w:p>
        </w:tc>
        <w:tc>
          <w:tcPr>
            <w:tcW w:w="1428" w:type="dxa"/>
            <w:noWrap/>
          </w:tcPr>
          <w:p w:rsidR="00B21E40" w:rsidRPr="00F032BA" w:rsidRDefault="00B21E40" w:rsidP="00B21E40">
            <w:pPr>
              <w:spacing w:line="360" w:lineRule="exact"/>
              <w:jc w:val="right"/>
              <w:rPr>
                <w:sz w:val="28"/>
                <w:szCs w:val="28"/>
              </w:rPr>
            </w:pPr>
            <w:r w:rsidRPr="00F032BA">
              <w:rPr>
                <w:sz w:val="28"/>
                <w:szCs w:val="28"/>
              </w:rPr>
              <w:t>0</w:t>
            </w:r>
          </w:p>
        </w:tc>
        <w:tc>
          <w:tcPr>
            <w:tcW w:w="1985" w:type="dxa"/>
            <w:noWrap/>
          </w:tcPr>
          <w:p w:rsidR="00B21E40" w:rsidRPr="00F032BA" w:rsidRDefault="00B21E40" w:rsidP="00B21E40">
            <w:pPr>
              <w:spacing w:line="360" w:lineRule="exact"/>
              <w:jc w:val="right"/>
              <w:rPr>
                <w:sz w:val="28"/>
                <w:szCs w:val="28"/>
              </w:rPr>
            </w:pPr>
            <w:r w:rsidRPr="00F032BA">
              <w:rPr>
                <w:sz w:val="28"/>
                <w:szCs w:val="28"/>
              </w:rPr>
              <w:t>0</w:t>
            </w:r>
          </w:p>
        </w:tc>
      </w:tr>
      <w:tr w:rsidR="00B21E40" w:rsidRPr="00F032BA" w:rsidTr="00B21E40">
        <w:trPr>
          <w:trHeight w:val="251"/>
        </w:trPr>
        <w:tc>
          <w:tcPr>
            <w:tcW w:w="1382" w:type="dxa"/>
            <w:noWrap/>
          </w:tcPr>
          <w:p w:rsidR="00B21E40" w:rsidRPr="00F032BA" w:rsidRDefault="00B21E40" w:rsidP="00B21E40">
            <w:pPr>
              <w:spacing w:line="360" w:lineRule="exact"/>
              <w:ind w:leftChars="-32" w:left="-112"/>
              <w:jc w:val="center"/>
              <w:rPr>
                <w:rFonts w:ascii="標楷體" w:hAnsi="標楷體"/>
                <w:sz w:val="28"/>
                <w:szCs w:val="28"/>
              </w:rPr>
            </w:pPr>
            <w:r w:rsidRPr="00F032BA">
              <w:rPr>
                <w:rFonts w:ascii="標楷體" w:hAnsi="標楷體" w:hint="eastAsia"/>
                <w:sz w:val="28"/>
                <w:szCs w:val="28"/>
              </w:rPr>
              <w:t>合計</w:t>
            </w:r>
          </w:p>
        </w:tc>
        <w:tc>
          <w:tcPr>
            <w:tcW w:w="1168" w:type="dxa"/>
            <w:noWrap/>
          </w:tcPr>
          <w:p w:rsidR="00B21E40" w:rsidRPr="00F032BA" w:rsidRDefault="00B21E40" w:rsidP="00B21E40">
            <w:pPr>
              <w:spacing w:line="360" w:lineRule="exact"/>
              <w:jc w:val="right"/>
              <w:rPr>
                <w:sz w:val="28"/>
                <w:szCs w:val="28"/>
              </w:rPr>
            </w:pPr>
            <w:r w:rsidRPr="00F032BA">
              <w:rPr>
                <w:sz w:val="28"/>
                <w:szCs w:val="28"/>
              </w:rPr>
              <w:t>9,841</w:t>
            </w:r>
          </w:p>
        </w:tc>
        <w:tc>
          <w:tcPr>
            <w:tcW w:w="1244" w:type="dxa"/>
            <w:noWrap/>
          </w:tcPr>
          <w:p w:rsidR="00B21E40" w:rsidRPr="00F032BA" w:rsidRDefault="00B21E40" w:rsidP="00B21E40">
            <w:pPr>
              <w:spacing w:line="360" w:lineRule="exact"/>
              <w:jc w:val="right"/>
              <w:rPr>
                <w:sz w:val="28"/>
                <w:szCs w:val="28"/>
              </w:rPr>
            </w:pPr>
            <w:r w:rsidRPr="00F032BA">
              <w:rPr>
                <w:sz w:val="28"/>
                <w:szCs w:val="28"/>
              </w:rPr>
              <w:t>49,978</w:t>
            </w:r>
          </w:p>
        </w:tc>
        <w:tc>
          <w:tcPr>
            <w:tcW w:w="1690" w:type="dxa"/>
            <w:noWrap/>
          </w:tcPr>
          <w:p w:rsidR="00B21E40" w:rsidRPr="00F032BA" w:rsidRDefault="00B21E40" w:rsidP="00B21E40">
            <w:pPr>
              <w:spacing w:line="360" w:lineRule="exact"/>
              <w:jc w:val="right"/>
              <w:rPr>
                <w:sz w:val="28"/>
                <w:szCs w:val="28"/>
              </w:rPr>
            </w:pPr>
            <w:r w:rsidRPr="00F032BA">
              <w:rPr>
                <w:sz w:val="28"/>
                <w:szCs w:val="28"/>
              </w:rPr>
              <w:t>0.42</w:t>
            </w:r>
          </w:p>
        </w:tc>
        <w:tc>
          <w:tcPr>
            <w:tcW w:w="1428" w:type="dxa"/>
            <w:noWrap/>
          </w:tcPr>
          <w:p w:rsidR="00B21E40" w:rsidRPr="00F032BA" w:rsidRDefault="00B21E40" w:rsidP="00B21E40">
            <w:pPr>
              <w:spacing w:line="360" w:lineRule="exact"/>
              <w:jc w:val="right"/>
              <w:rPr>
                <w:sz w:val="28"/>
                <w:szCs w:val="28"/>
              </w:rPr>
            </w:pPr>
            <w:r w:rsidRPr="00F032BA">
              <w:rPr>
                <w:sz w:val="28"/>
                <w:szCs w:val="28"/>
              </w:rPr>
              <w:t>11,585</w:t>
            </w:r>
          </w:p>
        </w:tc>
        <w:tc>
          <w:tcPr>
            <w:tcW w:w="1985" w:type="dxa"/>
            <w:noWrap/>
          </w:tcPr>
          <w:p w:rsidR="00B21E40" w:rsidRPr="00F032BA" w:rsidRDefault="00B21E40" w:rsidP="00B21E40">
            <w:pPr>
              <w:spacing w:line="360" w:lineRule="exact"/>
              <w:jc w:val="right"/>
              <w:rPr>
                <w:sz w:val="28"/>
                <w:szCs w:val="28"/>
              </w:rPr>
            </w:pPr>
            <w:r w:rsidRPr="00F032BA">
              <w:rPr>
                <w:sz w:val="28"/>
                <w:szCs w:val="28"/>
              </w:rPr>
              <w:t>0.10</w:t>
            </w:r>
          </w:p>
        </w:tc>
      </w:tr>
    </w:tbl>
    <w:p w:rsidR="00B21E40" w:rsidRPr="00F032BA" w:rsidRDefault="00B21E40" w:rsidP="00B21E40">
      <w:pPr>
        <w:pStyle w:val="af6"/>
        <w:spacing w:line="360" w:lineRule="exact"/>
        <w:ind w:leftChars="0" w:left="482"/>
        <w:jc w:val="both"/>
        <w:rPr>
          <w:rFonts w:ascii="標楷體" w:eastAsia="標楷體" w:hAnsi="標楷體"/>
          <w:szCs w:val="24"/>
        </w:rPr>
      </w:pPr>
      <w:r w:rsidRPr="00F032BA">
        <w:rPr>
          <w:rFonts w:ascii="標楷體" w:eastAsia="標楷體" w:hAnsi="標楷體" w:hint="eastAsia"/>
          <w:szCs w:val="24"/>
        </w:rPr>
        <w:t>（資料來源：</w:t>
      </w:r>
      <w:r w:rsidR="00143EB5" w:rsidRPr="00F032BA">
        <w:rPr>
          <w:rFonts w:ascii="標楷體" w:eastAsia="標楷體" w:hAnsi="標楷體" w:hint="eastAsia"/>
          <w:szCs w:val="24"/>
        </w:rPr>
        <w:t>工業局103年10月6日工地字第10300858740號函</w:t>
      </w:r>
      <w:r w:rsidRPr="00F032BA">
        <w:rPr>
          <w:rFonts w:ascii="標楷體" w:eastAsia="標楷體" w:hAnsi="標楷體" w:hint="eastAsia"/>
          <w:szCs w:val="24"/>
        </w:rPr>
        <w:t>）</w:t>
      </w:r>
    </w:p>
    <w:p w:rsidR="00775566" w:rsidRPr="00F032BA" w:rsidRDefault="00775566" w:rsidP="00895CEE">
      <w:pPr>
        <w:pStyle w:val="a"/>
        <w:numPr>
          <w:ilvl w:val="0"/>
          <w:numId w:val="0"/>
        </w:numPr>
      </w:pPr>
    </w:p>
    <w:p w:rsidR="00B21E40" w:rsidRPr="00F032BA" w:rsidRDefault="00B21E40" w:rsidP="00895CEE">
      <w:pPr>
        <w:pStyle w:val="a"/>
        <w:numPr>
          <w:ilvl w:val="0"/>
          <w:numId w:val="0"/>
        </w:numPr>
        <w:sectPr w:rsidR="00B21E40" w:rsidRPr="00F032BA" w:rsidSect="00C926E1">
          <w:pgSz w:w="11907" w:h="16840" w:code="9"/>
          <w:pgMar w:top="1418" w:right="1418" w:bottom="1418" w:left="1418" w:header="851" w:footer="851" w:gutter="227"/>
          <w:cols w:space="425"/>
          <w:docGrid w:type="linesAndChars" w:linePitch="440" w:charSpace="5939"/>
        </w:sectPr>
      </w:pPr>
    </w:p>
    <w:p w:rsidR="00775566" w:rsidRPr="00F032BA" w:rsidRDefault="00BB798B" w:rsidP="00143EB5">
      <w:pPr>
        <w:pStyle w:val="a1"/>
        <w:ind w:left="851" w:hanging="851"/>
        <w:jc w:val="left"/>
      </w:pPr>
      <w:bookmarkStart w:id="385" w:name="_Toc406767699"/>
      <w:bookmarkStart w:id="386" w:name="_Toc407347790"/>
      <w:r w:rsidRPr="00F032BA">
        <w:rPr>
          <w:rFonts w:hint="eastAsia"/>
          <w:spacing w:val="-14"/>
        </w:rPr>
        <w:lastRenderedPageBreak/>
        <w:t>工業局</w:t>
      </w:r>
      <w:r w:rsidR="002C7CFF" w:rsidRPr="00F032BA">
        <w:rPr>
          <w:rFonts w:hint="eastAsia"/>
          <w:spacing w:val="-14"/>
        </w:rPr>
        <w:t>所屬</w:t>
      </w:r>
      <w:r w:rsidR="00BA0B00" w:rsidRPr="00F032BA">
        <w:rPr>
          <w:rFonts w:hint="eastAsia"/>
          <w:spacing w:val="-14"/>
        </w:rPr>
        <w:t>18處</w:t>
      </w:r>
      <w:r w:rsidR="002C7CFF" w:rsidRPr="00F032BA">
        <w:rPr>
          <w:rFonts w:hint="eastAsia"/>
          <w:spacing w:val="-14"/>
        </w:rPr>
        <w:t>工業區（</w:t>
      </w:r>
      <w:r w:rsidRPr="00F032BA">
        <w:rPr>
          <w:rFonts w:hint="eastAsia"/>
          <w:spacing w:val="-14"/>
        </w:rPr>
        <w:t>未設置污水集中處理及相關</w:t>
      </w:r>
      <w:r w:rsidR="002C7CFF" w:rsidRPr="00F032BA">
        <w:rPr>
          <w:rFonts w:hint="eastAsia"/>
          <w:spacing w:val="-14"/>
        </w:rPr>
        <w:t>因應措施者）之</w:t>
      </w:r>
      <w:r w:rsidR="002C7CFF" w:rsidRPr="00F032BA">
        <w:rPr>
          <w:rFonts w:hint="eastAsia"/>
        </w:rPr>
        <w:t>委託查證權授權情形</w:t>
      </w:r>
      <w:r w:rsidR="001A1E2D" w:rsidRPr="00F032BA">
        <w:rPr>
          <w:rFonts w:hint="eastAsia"/>
        </w:rPr>
        <w:t>一覽表</w:t>
      </w:r>
      <w:bookmarkEnd w:id="385"/>
      <w:bookmarkEnd w:id="386"/>
    </w:p>
    <w:tbl>
      <w:tblPr>
        <w:tblW w:w="8636"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2"/>
        <w:gridCol w:w="6984"/>
      </w:tblGrid>
      <w:tr w:rsidR="00BA0B00" w:rsidRPr="00F032BA" w:rsidTr="00BA0B00">
        <w:trPr>
          <w:tblHeader/>
        </w:trPr>
        <w:tc>
          <w:tcPr>
            <w:tcW w:w="1652" w:type="dxa"/>
          </w:tcPr>
          <w:p w:rsidR="00BA0B00" w:rsidRPr="00F032BA" w:rsidRDefault="00BA0B00" w:rsidP="00BA0B00">
            <w:pPr>
              <w:spacing w:line="360" w:lineRule="exact"/>
              <w:ind w:rightChars="-22" w:right="-77"/>
              <w:rPr>
                <w:spacing w:val="-8"/>
                <w:sz w:val="28"/>
                <w:szCs w:val="28"/>
              </w:rPr>
            </w:pPr>
            <w:r w:rsidRPr="00F032BA">
              <w:rPr>
                <w:spacing w:val="-8"/>
                <w:sz w:val="28"/>
                <w:szCs w:val="28"/>
              </w:rPr>
              <w:t>工業區</w:t>
            </w:r>
            <w:r w:rsidRPr="00F032BA">
              <w:rPr>
                <w:rFonts w:hint="eastAsia"/>
                <w:spacing w:val="-8"/>
                <w:sz w:val="28"/>
                <w:szCs w:val="28"/>
              </w:rPr>
              <w:t>名稱</w:t>
            </w:r>
          </w:p>
        </w:tc>
        <w:tc>
          <w:tcPr>
            <w:tcW w:w="6984" w:type="dxa"/>
          </w:tcPr>
          <w:p w:rsidR="00BA0B00" w:rsidRPr="00F032BA" w:rsidRDefault="00BA0B00" w:rsidP="0051635C">
            <w:pPr>
              <w:spacing w:line="360" w:lineRule="exact"/>
              <w:jc w:val="center"/>
              <w:rPr>
                <w:sz w:val="28"/>
                <w:szCs w:val="28"/>
              </w:rPr>
            </w:pPr>
            <w:r w:rsidRPr="00F032BA">
              <w:rPr>
                <w:rFonts w:hint="eastAsia"/>
                <w:sz w:val="28"/>
                <w:szCs w:val="28"/>
              </w:rPr>
              <w:t>授權依據</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美崙</w:t>
            </w:r>
          </w:p>
        </w:tc>
        <w:tc>
          <w:tcPr>
            <w:tcW w:w="6984" w:type="dxa"/>
            <w:vAlign w:val="center"/>
          </w:tcPr>
          <w:p w:rsidR="00BA0B00" w:rsidRPr="00F032BA" w:rsidRDefault="00BA0B00" w:rsidP="00BA0B00">
            <w:pPr>
              <w:spacing w:line="360" w:lineRule="exact"/>
              <w:jc w:val="both"/>
              <w:rPr>
                <w:sz w:val="28"/>
                <w:szCs w:val="28"/>
              </w:rPr>
            </w:pPr>
            <w:r w:rsidRPr="00F032BA">
              <w:rPr>
                <w:rFonts w:hint="eastAsia"/>
                <w:sz w:val="28"/>
                <w:szCs w:val="28"/>
              </w:rPr>
              <w:t>103</w:t>
            </w:r>
            <w:r w:rsidRPr="00F032BA">
              <w:rPr>
                <w:sz w:val="28"/>
                <w:szCs w:val="28"/>
              </w:rPr>
              <w:t>年</w:t>
            </w:r>
            <w:r w:rsidRPr="00F032BA">
              <w:rPr>
                <w:rFonts w:hint="eastAsia"/>
                <w:sz w:val="28"/>
                <w:szCs w:val="28"/>
              </w:rPr>
              <w:t>10</w:t>
            </w:r>
            <w:r w:rsidRPr="00F032BA">
              <w:rPr>
                <w:sz w:val="28"/>
                <w:szCs w:val="28"/>
              </w:rPr>
              <w:t>月</w:t>
            </w:r>
            <w:r w:rsidRPr="00F032BA">
              <w:rPr>
                <w:rFonts w:hint="eastAsia"/>
                <w:sz w:val="28"/>
                <w:szCs w:val="28"/>
              </w:rPr>
              <w:t>29</w:t>
            </w:r>
            <w:r w:rsidRPr="00F032BA">
              <w:rPr>
                <w:sz w:val="28"/>
                <w:szCs w:val="28"/>
              </w:rPr>
              <w:t>日花環水字第</w:t>
            </w:r>
            <w:r w:rsidRPr="00F032BA">
              <w:rPr>
                <w:rFonts w:hint="eastAsia"/>
                <w:sz w:val="28"/>
                <w:szCs w:val="28"/>
              </w:rPr>
              <w:t>1030202153B</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瑞芳</w:t>
            </w:r>
          </w:p>
        </w:tc>
        <w:tc>
          <w:tcPr>
            <w:tcW w:w="6984" w:type="dxa"/>
            <w:vAlign w:val="center"/>
          </w:tcPr>
          <w:p w:rsidR="00BA0B00" w:rsidRPr="00F032BA" w:rsidRDefault="00BA0B00" w:rsidP="00BA0B00">
            <w:pPr>
              <w:spacing w:line="360" w:lineRule="exact"/>
              <w:jc w:val="both"/>
              <w:rPr>
                <w:sz w:val="28"/>
                <w:szCs w:val="28"/>
              </w:rPr>
            </w:pPr>
            <w:r w:rsidRPr="00F032BA">
              <w:rPr>
                <w:rFonts w:hint="eastAsia"/>
                <w:sz w:val="28"/>
                <w:szCs w:val="28"/>
              </w:rPr>
              <w:t>103</w:t>
            </w:r>
            <w:r w:rsidRPr="00F032BA">
              <w:rPr>
                <w:sz w:val="28"/>
                <w:szCs w:val="28"/>
              </w:rPr>
              <w:t>年</w:t>
            </w:r>
            <w:r w:rsidRPr="00F032BA">
              <w:rPr>
                <w:rFonts w:hint="eastAsia"/>
                <w:sz w:val="28"/>
                <w:szCs w:val="28"/>
              </w:rPr>
              <w:t>9</w:t>
            </w:r>
            <w:r w:rsidRPr="00F032BA">
              <w:rPr>
                <w:sz w:val="28"/>
                <w:szCs w:val="28"/>
              </w:rPr>
              <w:t>月</w:t>
            </w:r>
            <w:r w:rsidRPr="00F032BA">
              <w:rPr>
                <w:rFonts w:hint="eastAsia"/>
                <w:sz w:val="28"/>
                <w:szCs w:val="28"/>
              </w:rPr>
              <w:t>2</w:t>
            </w:r>
            <w:r w:rsidRPr="00F032BA">
              <w:rPr>
                <w:sz w:val="28"/>
                <w:szCs w:val="28"/>
              </w:rPr>
              <w:t>日北府環水字第</w:t>
            </w:r>
            <w:r w:rsidRPr="00F032BA">
              <w:rPr>
                <w:rFonts w:hint="eastAsia"/>
                <w:sz w:val="28"/>
                <w:szCs w:val="28"/>
              </w:rPr>
              <w:t>1031577866</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樹林</w:t>
            </w:r>
          </w:p>
        </w:tc>
        <w:tc>
          <w:tcPr>
            <w:tcW w:w="6984" w:type="dxa"/>
            <w:vAlign w:val="center"/>
          </w:tcPr>
          <w:p w:rsidR="00BA0B00" w:rsidRPr="00F032BA" w:rsidRDefault="00BA0B00" w:rsidP="00BA0B00">
            <w:pPr>
              <w:spacing w:line="360" w:lineRule="exact"/>
              <w:jc w:val="both"/>
              <w:rPr>
                <w:sz w:val="28"/>
                <w:szCs w:val="28"/>
              </w:rPr>
            </w:pPr>
            <w:r w:rsidRPr="00F032BA">
              <w:rPr>
                <w:rFonts w:hint="eastAsia"/>
                <w:sz w:val="28"/>
                <w:szCs w:val="28"/>
              </w:rPr>
              <w:t>103</w:t>
            </w:r>
            <w:r w:rsidRPr="00F032BA">
              <w:rPr>
                <w:sz w:val="28"/>
                <w:szCs w:val="28"/>
              </w:rPr>
              <w:t>年</w:t>
            </w:r>
            <w:r w:rsidRPr="00F032BA">
              <w:rPr>
                <w:rFonts w:hint="eastAsia"/>
                <w:sz w:val="28"/>
                <w:szCs w:val="28"/>
              </w:rPr>
              <w:t>9</w:t>
            </w:r>
            <w:r w:rsidRPr="00F032BA">
              <w:rPr>
                <w:sz w:val="28"/>
                <w:szCs w:val="28"/>
              </w:rPr>
              <w:t>月</w:t>
            </w:r>
            <w:r w:rsidRPr="00F032BA">
              <w:rPr>
                <w:rFonts w:hint="eastAsia"/>
                <w:sz w:val="28"/>
                <w:szCs w:val="28"/>
              </w:rPr>
              <w:t>2</w:t>
            </w:r>
            <w:r w:rsidRPr="00F032BA">
              <w:rPr>
                <w:sz w:val="28"/>
                <w:szCs w:val="28"/>
              </w:rPr>
              <w:t>日北府環水字第</w:t>
            </w:r>
            <w:r w:rsidRPr="00F032BA">
              <w:rPr>
                <w:rFonts w:hint="eastAsia"/>
                <w:sz w:val="28"/>
                <w:szCs w:val="28"/>
              </w:rPr>
              <w:t>1031577866</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大園</w:t>
            </w:r>
            <w:r w:rsidRPr="00F032BA">
              <w:rPr>
                <w:sz w:val="28"/>
                <w:szCs w:val="28"/>
              </w:rPr>
              <w:t>1</w:t>
            </w:r>
            <w:r w:rsidRPr="00F032BA">
              <w:rPr>
                <w:sz w:val="28"/>
                <w:szCs w:val="28"/>
              </w:rPr>
              <w:t>期</w:t>
            </w:r>
          </w:p>
        </w:tc>
        <w:tc>
          <w:tcPr>
            <w:tcW w:w="6984" w:type="dxa"/>
            <w:vAlign w:val="center"/>
          </w:tcPr>
          <w:p w:rsidR="00BA0B00" w:rsidRPr="00F032BA" w:rsidRDefault="00BA0B00" w:rsidP="00BA0B00">
            <w:pPr>
              <w:spacing w:line="360" w:lineRule="exact"/>
              <w:jc w:val="both"/>
              <w:rPr>
                <w:sz w:val="28"/>
                <w:szCs w:val="28"/>
              </w:rPr>
            </w:pPr>
            <w:r w:rsidRPr="00F032BA">
              <w:rPr>
                <w:rFonts w:hint="eastAsia"/>
                <w:sz w:val="28"/>
                <w:szCs w:val="28"/>
              </w:rPr>
              <w:t>102</w:t>
            </w:r>
            <w:r w:rsidRPr="00F032BA">
              <w:rPr>
                <w:sz w:val="28"/>
                <w:szCs w:val="28"/>
              </w:rPr>
              <w:t>年</w:t>
            </w:r>
            <w:r w:rsidRPr="00F032BA">
              <w:rPr>
                <w:sz w:val="28"/>
                <w:szCs w:val="28"/>
              </w:rPr>
              <w:t>9</w:t>
            </w:r>
            <w:r w:rsidRPr="00F032BA">
              <w:rPr>
                <w:sz w:val="28"/>
                <w:szCs w:val="28"/>
              </w:rPr>
              <w:t>月</w:t>
            </w:r>
            <w:r w:rsidRPr="00F032BA">
              <w:rPr>
                <w:sz w:val="28"/>
                <w:szCs w:val="28"/>
              </w:rPr>
              <w:t>13</w:t>
            </w:r>
            <w:r w:rsidRPr="00F032BA">
              <w:rPr>
                <w:sz w:val="28"/>
                <w:szCs w:val="28"/>
              </w:rPr>
              <w:t>日府環水字第</w:t>
            </w:r>
            <w:r w:rsidRPr="00F032BA">
              <w:rPr>
                <w:sz w:val="28"/>
                <w:szCs w:val="28"/>
              </w:rPr>
              <w:t>1020704919</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頭份</w:t>
            </w:r>
          </w:p>
        </w:tc>
        <w:tc>
          <w:tcPr>
            <w:tcW w:w="6984" w:type="dxa"/>
            <w:vMerge w:val="restart"/>
            <w:vAlign w:val="center"/>
          </w:tcPr>
          <w:p w:rsidR="00BA0B00" w:rsidRPr="00F032BA" w:rsidRDefault="00BA0B00" w:rsidP="00BA0B00">
            <w:pPr>
              <w:spacing w:line="360" w:lineRule="exact"/>
              <w:jc w:val="both"/>
              <w:rPr>
                <w:sz w:val="28"/>
                <w:szCs w:val="28"/>
              </w:rPr>
            </w:pPr>
            <w:r w:rsidRPr="00F032BA">
              <w:rPr>
                <w:rFonts w:hint="eastAsia"/>
                <w:sz w:val="28"/>
                <w:szCs w:val="28"/>
              </w:rPr>
              <w:t>103</w:t>
            </w:r>
            <w:r w:rsidRPr="00F032BA">
              <w:rPr>
                <w:sz w:val="28"/>
                <w:szCs w:val="28"/>
              </w:rPr>
              <w:t>年</w:t>
            </w:r>
            <w:r w:rsidRPr="00F032BA">
              <w:rPr>
                <w:rFonts w:hint="eastAsia"/>
                <w:sz w:val="28"/>
                <w:szCs w:val="28"/>
              </w:rPr>
              <w:t>8</w:t>
            </w:r>
            <w:r w:rsidRPr="00F032BA">
              <w:rPr>
                <w:sz w:val="28"/>
                <w:szCs w:val="28"/>
              </w:rPr>
              <w:t>月</w:t>
            </w:r>
            <w:r w:rsidRPr="00F032BA">
              <w:rPr>
                <w:rFonts w:hint="eastAsia"/>
                <w:sz w:val="28"/>
                <w:szCs w:val="28"/>
              </w:rPr>
              <w:t>26</w:t>
            </w:r>
            <w:r w:rsidRPr="00F032BA">
              <w:rPr>
                <w:sz w:val="28"/>
                <w:szCs w:val="28"/>
              </w:rPr>
              <w:t>日府環水字第</w:t>
            </w:r>
            <w:r w:rsidRPr="00F032BA">
              <w:rPr>
                <w:rFonts w:hint="eastAsia"/>
                <w:sz w:val="28"/>
                <w:szCs w:val="28"/>
              </w:rPr>
              <w:t>1030035643B</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竹南</w:t>
            </w:r>
          </w:p>
        </w:tc>
        <w:tc>
          <w:tcPr>
            <w:tcW w:w="6984" w:type="dxa"/>
            <w:vMerge/>
            <w:vAlign w:val="center"/>
          </w:tcPr>
          <w:p w:rsidR="00BA0B00" w:rsidRPr="00F032BA" w:rsidRDefault="00BA0B00" w:rsidP="00BA0B00">
            <w:pPr>
              <w:spacing w:line="360" w:lineRule="exact"/>
              <w:jc w:val="both"/>
              <w:rPr>
                <w:sz w:val="28"/>
                <w:szCs w:val="28"/>
              </w:rPr>
            </w:pP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銅鑼</w:t>
            </w:r>
          </w:p>
        </w:tc>
        <w:tc>
          <w:tcPr>
            <w:tcW w:w="6984" w:type="dxa"/>
            <w:vMerge/>
            <w:vAlign w:val="center"/>
          </w:tcPr>
          <w:p w:rsidR="00BA0B00" w:rsidRPr="00F032BA" w:rsidRDefault="00BA0B00" w:rsidP="00BA0B00">
            <w:pPr>
              <w:spacing w:line="360" w:lineRule="exact"/>
              <w:jc w:val="both"/>
              <w:rPr>
                <w:sz w:val="28"/>
                <w:szCs w:val="28"/>
              </w:rPr>
            </w:pP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福興</w:t>
            </w:r>
          </w:p>
        </w:tc>
        <w:tc>
          <w:tcPr>
            <w:tcW w:w="6984" w:type="dxa"/>
            <w:vMerge w:val="restart"/>
            <w:vAlign w:val="center"/>
          </w:tcPr>
          <w:p w:rsidR="00BA0B00" w:rsidRPr="00F032BA" w:rsidRDefault="00BA0B00" w:rsidP="00BA0B00">
            <w:pPr>
              <w:spacing w:line="360" w:lineRule="exact"/>
              <w:jc w:val="both"/>
              <w:rPr>
                <w:sz w:val="28"/>
                <w:szCs w:val="28"/>
              </w:rPr>
            </w:pPr>
            <w:r w:rsidRPr="00F032BA">
              <w:rPr>
                <w:rFonts w:hint="eastAsia"/>
                <w:sz w:val="28"/>
                <w:szCs w:val="28"/>
              </w:rPr>
              <w:t>103</w:t>
            </w:r>
            <w:r w:rsidRPr="00F032BA">
              <w:rPr>
                <w:sz w:val="28"/>
                <w:szCs w:val="28"/>
              </w:rPr>
              <w:t>年</w:t>
            </w:r>
            <w:r w:rsidRPr="00F032BA">
              <w:rPr>
                <w:rFonts w:hint="eastAsia"/>
                <w:sz w:val="28"/>
                <w:szCs w:val="28"/>
              </w:rPr>
              <w:t>4</w:t>
            </w:r>
            <w:r w:rsidRPr="00F032BA">
              <w:rPr>
                <w:sz w:val="28"/>
                <w:szCs w:val="28"/>
              </w:rPr>
              <w:t>月</w:t>
            </w:r>
            <w:r w:rsidRPr="00F032BA">
              <w:rPr>
                <w:rFonts w:hint="eastAsia"/>
                <w:sz w:val="28"/>
                <w:szCs w:val="28"/>
              </w:rPr>
              <w:t>2</w:t>
            </w:r>
            <w:r w:rsidRPr="00F032BA">
              <w:rPr>
                <w:sz w:val="28"/>
                <w:szCs w:val="28"/>
              </w:rPr>
              <w:t>日府授環水字第</w:t>
            </w:r>
            <w:r w:rsidRPr="00F032BA">
              <w:rPr>
                <w:rFonts w:hint="eastAsia"/>
                <w:sz w:val="28"/>
                <w:szCs w:val="28"/>
              </w:rPr>
              <w:t>1030099018</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埤頭</w:t>
            </w:r>
          </w:p>
        </w:tc>
        <w:tc>
          <w:tcPr>
            <w:tcW w:w="6984" w:type="dxa"/>
            <w:vMerge/>
            <w:vAlign w:val="center"/>
          </w:tcPr>
          <w:p w:rsidR="00BA0B00" w:rsidRPr="00F032BA" w:rsidRDefault="00BA0B00" w:rsidP="00BA0B00">
            <w:pPr>
              <w:spacing w:line="360" w:lineRule="exact"/>
              <w:jc w:val="both"/>
              <w:rPr>
                <w:sz w:val="28"/>
                <w:szCs w:val="28"/>
              </w:rPr>
            </w:pP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田中</w:t>
            </w:r>
          </w:p>
        </w:tc>
        <w:tc>
          <w:tcPr>
            <w:tcW w:w="6984" w:type="dxa"/>
            <w:vMerge/>
            <w:vAlign w:val="center"/>
          </w:tcPr>
          <w:p w:rsidR="00BA0B00" w:rsidRPr="00F032BA" w:rsidRDefault="00BA0B00" w:rsidP="00BA0B00">
            <w:pPr>
              <w:spacing w:line="360" w:lineRule="exact"/>
              <w:jc w:val="both"/>
              <w:rPr>
                <w:sz w:val="28"/>
                <w:szCs w:val="28"/>
              </w:rPr>
            </w:pP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竹山</w:t>
            </w:r>
          </w:p>
        </w:tc>
        <w:tc>
          <w:tcPr>
            <w:tcW w:w="6984" w:type="dxa"/>
            <w:vAlign w:val="center"/>
          </w:tcPr>
          <w:p w:rsidR="00BA0B00" w:rsidRPr="00F032BA" w:rsidRDefault="00BA0B00" w:rsidP="00BA0B00">
            <w:pPr>
              <w:spacing w:line="360" w:lineRule="exact"/>
              <w:jc w:val="both"/>
              <w:rPr>
                <w:sz w:val="28"/>
                <w:szCs w:val="28"/>
              </w:rPr>
            </w:pPr>
            <w:r w:rsidRPr="00F032BA">
              <w:rPr>
                <w:rFonts w:hint="eastAsia"/>
                <w:sz w:val="28"/>
                <w:szCs w:val="28"/>
              </w:rPr>
              <w:t>103</w:t>
            </w:r>
            <w:r w:rsidRPr="00F032BA">
              <w:rPr>
                <w:sz w:val="28"/>
                <w:szCs w:val="28"/>
              </w:rPr>
              <w:t>年</w:t>
            </w:r>
            <w:r w:rsidRPr="00F032BA">
              <w:rPr>
                <w:rFonts w:hint="eastAsia"/>
                <w:sz w:val="28"/>
                <w:szCs w:val="28"/>
              </w:rPr>
              <w:t>6</w:t>
            </w:r>
            <w:r w:rsidRPr="00F032BA">
              <w:rPr>
                <w:sz w:val="28"/>
                <w:szCs w:val="28"/>
              </w:rPr>
              <w:t>月</w:t>
            </w:r>
            <w:r w:rsidRPr="00F032BA">
              <w:rPr>
                <w:rFonts w:hint="eastAsia"/>
                <w:sz w:val="28"/>
                <w:szCs w:val="28"/>
              </w:rPr>
              <w:t>23</w:t>
            </w:r>
            <w:r w:rsidRPr="00F032BA">
              <w:rPr>
                <w:sz w:val="28"/>
                <w:szCs w:val="28"/>
              </w:rPr>
              <w:t>日府授環水字第</w:t>
            </w:r>
            <w:r w:rsidRPr="00F032BA">
              <w:rPr>
                <w:rFonts w:hint="eastAsia"/>
                <w:sz w:val="28"/>
                <w:szCs w:val="28"/>
              </w:rPr>
              <w:t>1030125633</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豐田</w:t>
            </w:r>
          </w:p>
        </w:tc>
        <w:tc>
          <w:tcPr>
            <w:tcW w:w="6984" w:type="dxa"/>
            <w:vMerge w:val="restart"/>
            <w:vAlign w:val="center"/>
          </w:tcPr>
          <w:p w:rsidR="00BA0B00" w:rsidRPr="00F032BA" w:rsidRDefault="00BA0B00" w:rsidP="00BA0B00">
            <w:pPr>
              <w:spacing w:line="360" w:lineRule="exact"/>
              <w:jc w:val="both"/>
              <w:rPr>
                <w:sz w:val="28"/>
                <w:szCs w:val="28"/>
              </w:rPr>
            </w:pPr>
            <w:r w:rsidRPr="00F032BA">
              <w:rPr>
                <w:rFonts w:hint="eastAsia"/>
                <w:sz w:val="28"/>
                <w:szCs w:val="28"/>
              </w:rPr>
              <w:t>103</w:t>
            </w:r>
            <w:r w:rsidRPr="00F032BA">
              <w:rPr>
                <w:sz w:val="28"/>
                <w:szCs w:val="28"/>
              </w:rPr>
              <w:t>年</w:t>
            </w:r>
            <w:r w:rsidRPr="00F032BA">
              <w:rPr>
                <w:rFonts w:hint="eastAsia"/>
                <w:sz w:val="28"/>
                <w:szCs w:val="28"/>
              </w:rPr>
              <w:t>10</w:t>
            </w:r>
            <w:r w:rsidRPr="00F032BA">
              <w:rPr>
                <w:sz w:val="28"/>
                <w:szCs w:val="28"/>
              </w:rPr>
              <w:t>月</w:t>
            </w:r>
            <w:r w:rsidRPr="00F032BA">
              <w:rPr>
                <w:rFonts w:hint="eastAsia"/>
                <w:sz w:val="28"/>
                <w:szCs w:val="28"/>
              </w:rPr>
              <w:t>1</w:t>
            </w:r>
            <w:r w:rsidRPr="00F032BA">
              <w:rPr>
                <w:sz w:val="28"/>
                <w:szCs w:val="28"/>
              </w:rPr>
              <w:t>日府環水字第</w:t>
            </w:r>
            <w:r w:rsidRPr="00F032BA">
              <w:rPr>
                <w:rFonts w:hint="eastAsia"/>
                <w:sz w:val="28"/>
                <w:szCs w:val="28"/>
              </w:rPr>
              <w:t>1033632968</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元長</w:t>
            </w:r>
          </w:p>
        </w:tc>
        <w:tc>
          <w:tcPr>
            <w:tcW w:w="6984" w:type="dxa"/>
            <w:vMerge/>
            <w:vAlign w:val="center"/>
          </w:tcPr>
          <w:p w:rsidR="00BA0B00" w:rsidRPr="00F032BA" w:rsidRDefault="00BA0B00" w:rsidP="00BA0B00">
            <w:pPr>
              <w:spacing w:line="360" w:lineRule="exact"/>
              <w:jc w:val="both"/>
              <w:rPr>
                <w:sz w:val="28"/>
                <w:szCs w:val="28"/>
              </w:rPr>
            </w:pP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朴子</w:t>
            </w:r>
          </w:p>
        </w:tc>
        <w:tc>
          <w:tcPr>
            <w:tcW w:w="6984" w:type="dxa"/>
            <w:vMerge w:val="restart"/>
            <w:vAlign w:val="center"/>
          </w:tcPr>
          <w:p w:rsidR="00BA0B00" w:rsidRPr="00F032BA" w:rsidRDefault="00BA0B00" w:rsidP="00BA0B00">
            <w:pPr>
              <w:spacing w:line="360" w:lineRule="exact"/>
              <w:jc w:val="both"/>
              <w:rPr>
                <w:sz w:val="28"/>
                <w:szCs w:val="28"/>
              </w:rPr>
            </w:pPr>
            <w:r w:rsidRPr="00F032BA">
              <w:rPr>
                <w:sz w:val="28"/>
                <w:szCs w:val="28"/>
              </w:rPr>
              <w:t>103</w:t>
            </w:r>
            <w:r w:rsidRPr="00F032BA">
              <w:rPr>
                <w:sz w:val="28"/>
                <w:szCs w:val="28"/>
              </w:rPr>
              <w:t>年</w:t>
            </w:r>
            <w:r w:rsidRPr="00F032BA">
              <w:rPr>
                <w:sz w:val="28"/>
                <w:szCs w:val="28"/>
              </w:rPr>
              <w:t>6</w:t>
            </w:r>
            <w:r w:rsidRPr="00F032BA">
              <w:rPr>
                <w:sz w:val="28"/>
                <w:szCs w:val="28"/>
              </w:rPr>
              <w:t>月</w:t>
            </w:r>
            <w:r w:rsidRPr="00F032BA">
              <w:rPr>
                <w:sz w:val="28"/>
                <w:szCs w:val="28"/>
              </w:rPr>
              <w:t>9</w:t>
            </w:r>
            <w:r w:rsidRPr="00F032BA">
              <w:rPr>
                <w:sz w:val="28"/>
                <w:szCs w:val="28"/>
              </w:rPr>
              <w:t>日府授環水字第</w:t>
            </w:r>
            <w:r w:rsidRPr="00F032BA">
              <w:rPr>
                <w:sz w:val="28"/>
                <w:szCs w:val="28"/>
              </w:rPr>
              <w:t>1030100791</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義竹</w:t>
            </w:r>
          </w:p>
        </w:tc>
        <w:tc>
          <w:tcPr>
            <w:tcW w:w="6984" w:type="dxa"/>
            <w:vMerge/>
            <w:vAlign w:val="center"/>
          </w:tcPr>
          <w:p w:rsidR="00BA0B00" w:rsidRPr="00F032BA" w:rsidRDefault="00BA0B00" w:rsidP="00BA0B00">
            <w:pPr>
              <w:spacing w:line="360" w:lineRule="exact"/>
              <w:jc w:val="both"/>
              <w:rPr>
                <w:sz w:val="28"/>
                <w:szCs w:val="28"/>
              </w:rPr>
            </w:pP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仁武</w:t>
            </w:r>
          </w:p>
        </w:tc>
        <w:tc>
          <w:tcPr>
            <w:tcW w:w="6984" w:type="dxa"/>
            <w:vAlign w:val="center"/>
          </w:tcPr>
          <w:p w:rsidR="00BA0B00" w:rsidRPr="00F032BA" w:rsidRDefault="00BA0B00" w:rsidP="00BA0B00">
            <w:pPr>
              <w:spacing w:line="360" w:lineRule="exact"/>
              <w:jc w:val="both"/>
              <w:rPr>
                <w:sz w:val="28"/>
                <w:szCs w:val="28"/>
              </w:rPr>
            </w:pPr>
            <w:r w:rsidRPr="00F032BA">
              <w:rPr>
                <w:rFonts w:hint="eastAsia"/>
                <w:sz w:val="28"/>
                <w:szCs w:val="28"/>
              </w:rPr>
              <w:t>103</w:t>
            </w:r>
            <w:r w:rsidRPr="00F032BA">
              <w:rPr>
                <w:sz w:val="28"/>
                <w:szCs w:val="28"/>
              </w:rPr>
              <w:t>年</w:t>
            </w:r>
            <w:r w:rsidRPr="00F032BA">
              <w:rPr>
                <w:rFonts w:hint="eastAsia"/>
                <w:sz w:val="28"/>
                <w:szCs w:val="28"/>
              </w:rPr>
              <w:t>8</w:t>
            </w:r>
            <w:r w:rsidRPr="00F032BA">
              <w:rPr>
                <w:sz w:val="28"/>
                <w:szCs w:val="28"/>
              </w:rPr>
              <w:t>月</w:t>
            </w:r>
            <w:r w:rsidRPr="00F032BA">
              <w:rPr>
                <w:rFonts w:hint="eastAsia"/>
                <w:sz w:val="28"/>
                <w:szCs w:val="28"/>
              </w:rPr>
              <w:t>25</w:t>
            </w:r>
            <w:r w:rsidRPr="00F032BA">
              <w:rPr>
                <w:sz w:val="28"/>
                <w:szCs w:val="28"/>
              </w:rPr>
              <w:t>日屏高市環局土字第</w:t>
            </w:r>
            <w:r w:rsidRPr="00F032BA">
              <w:rPr>
                <w:sz w:val="28"/>
                <w:szCs w:val="28"/>
              </w:rPr>
              <w:t>10339932400</w:t>
            </w:r>
            <w:r w:rsidRPr="00F032BA">
              <w:rPr>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屏東</w:t>
            </w:r>
          </w:p>
        </w:tc>
        <w:tc>
          <w:tcPr>
            <w:tcW w:w="6984" w:type="dxa"/>
            <w:vAlign w:val="center"/>
          </w:tcPr>
          <w:p w:rsidR="00BA0B00" w:rsidRPr="00F032BA" w:rsidRDefault="00BA0B00" w:rsidP="00BA0B00">
            <w:pPr>
              <w:spacing w:line="360" w:lineRule="exact"/>
              <w:jc w:val="both"/>
              <w:rPr>
                <w:sz w:val="28"/>
                <w:szCs w:val="28"/>
              </w:rPr>
            </w:pPr>
            <w:r w:rsidRPr="00F032BA">
              <w:rPr>
                <w:rFonts w:hAnsi="Arial" w:hint="eastAsia"/>
                <w:sz w:val="28"/>
                <w:szCs w:val="28"/>
              </w:rPr>
              <w:t>103</w:t>
            </w:r>
            <w:r w:rsidRPr="00F032BA">
              <w:rPr>
                <w:rFonts w:hAnsi="Arial"/>
                <w:sz w:val="28"/>
                <w:szCs w:val="28"/>
              </w:rPr>
              <w:t>年</w:t>
            </w:r>
            <w:r w:rsidRPr="00F032BA">
              <w:rPr>
                <w:rFonts w:hAnsi="Arial" w:hint="eastAsia"/>
                <w:sz w:val="28"/>
                <w:szCs w:val="28"/>
              </w:rPr>
              <w:t>6</w:t>
            </w:r>
            <w:r w:rsidRPr="00F032BA">
              <w:rPr>
                <w:rFonts w:hAnsi="Arial"/>
                <w:sz w:val="28"/>
                <w:szCs w:val="28"/>
              </w:rPr>
              <w:t>月</w:t>
            </w:r>
            <w:r w:rsidRPr="00F032BA">
              <w:rPr>
                <w:rFonts w:hAnsi="Arial" w:hint="eastAsia"/>
                <w:sz w:val="28"/>
                <w:szCs w:val="28"/>
              </w:rPr>
              <w:t>30</w:t>
            </w:r>
            <w:r w:rsidRPr="00F032BA">
              <w:rPr>
                <w:rFonts w:hAnsi="Arial"/>
                <w:sz w:val="28"/>
                <w:szCs w:val="28"/>
              </w:rPr>
              <w:t>日屏府環水字第</w:t>
            </w:r>
            <w:r w:rsidRPr="00F032BA">
              <w:rPr>
                <w:rFonts w:hAnsi="Arial" w:hint="eastAsia"/>
                <w:sz w:val="28"/>
                <w:szCs w:val="28"/>
              </w:rPr>
              <w:t>10331869201</w:t>
            </w:r>
            <w:r w:rsidRPr="00F032BA">
              <w:rPr>
                <w:rFonts w:hAnsi="Arial"/>
                <w:sz w:val="28"/>
                <w:szCs w:val="28"/>
              </w:rPr>
              <w:t>號</w:t>
            </w:r>
          </w:p>
        </w:tc>
      </w:tr>
      <w:tr w:rsidR="00BA0B00" w:rsidRPr="00F032BA" w:rsidTr="00BA0B00">
        <w:tc>
          <w:tcPr>
            <w:tcW w:w="1652" w:type="dxa"/>
          </w:tcPr>
          <w:p w:rsidR="00BA0B00" w:rsidRPr="00F032BA" w:rsidRDefault="00BA0B00" w:rsidP="002C7CFF">
            <w:pPr>
              <w:spacing w:line="360" w:lineRule="exact"/>
              <w:rPr>
                <w:sz w:val="28"/>
                <w:szCs w:val="28"/>
              </w:rPr>
            </w:pPr>
            <w:r w:rsidRPr="00F032BA">
              <w:rPr>
                <w:sz w:val="28"/>
                <w:szCs w:val="28"/>
              </w:rPr>
              <w:t>豐樂</w:t>
            </w:r>
          </w:p>
        </w:tc>
        <w:tc>
          <w:tcPr>
            <w:tcW w:w="6984" w:type="dxa"/>
            <w:vAlign w:val="center"/>
          </w:tcPr>
          <w:p w:rsidR="00BA0B00" w:rsidRPr="00F032BA" w:rsidRDefault="00BA0B00" w:rsidP="00BA0B00">
            <w:pPr>
              <w:spacing w:line="360" w:lineRule="exact"/>
              <w:jc w:val="both"/>
              <w:rPr>
                <w:rFonts w:hAnsi="Arial"/>
                <w:sz w:val="28"/>
                <w:szCs w:val="28"/>
              </w:rPr>
            </w:pPr>
            <w:r w:rsidRPr="00F032BA">
              <w:rPr>
                <w:rFonts w:hAnsi="Arial" w:hint="eastAsia"/>
                <w:sz w:val="28"/>
                <w:szCs w:val="28"/>
              </w:rPr>
              <w:t>未取得授權</w:t>
            </w:r>
            <w:r w:rsidRPr="00F032BA">
              <w:rPr>
                <w:rFonts w:hAnsi="Arial" w:hint="eastAsia"/>
                <w:sz w:val="28"/>
                <w:szCs w:val="28"/>
              </w:rPr>
              <w:t>*</w:t>
            </w:r>
          </w:p>
        </w:tc>
      </w:tr>
    </w:tbl>
    <w:p w:rsidR="00775566" w:rsidRPr="00F032BA" w:rsidRDefault="00BA0B00" w:rsidP="00BA0B00">
      <w:pPr>
        <w:pStyle w:val="a"/>
        <w:numPr>
          <w:ilvl w:val="0"/>
          <w:numId w:val="0"/>
        </w:numPr>
        <w:spacing w:line="360" w:lineRule="exact"/>
        <w:rPr>
          <w:sz w:val="24"/>
          <w:szCs w:val="24"/>
        </w:rPr>
      </w:pPr>
      <w:r w:rsidRPr="00F032BA">
        <w:rPr>
          <w:rFonts w:hint="eastAsia"/>
          <w:sz w:val="24"/>
          <w:szCs w:val="24"/>
        </w:rPr>
        <w:t>備註：</w:t>
      </w:r>
    </w:p>
    <w:p w:rsidR="00AD192A" w:rsidRPr="00F032BA" w:rsidRDefault="00AD192A" w:rsidP="00AD192A">
      <w:pPr>
        <w:numPr>
          <w:ilvl w:val="0"/>
          <w:numId w:val="10"/>
        </w:numPr>
        <w:spacing w:line="360" w:lineRule="exact"/>
        <w:ind w:left="357" w:hanging="357"/>
        <w:rPr>
          <w:sz w:val="24"/>
          <w:szCs w:val="24"/>
        </w:rPr>
      </w:pPr>
      <w:r w:rsidRPr="00F032BA">
        <w:rPr>
          <w:rFonts w:hint="eastAsia"/>
          <w:sz w:val="24"/>
          <w:szCs w:val="24"/>
        </w:rPr>
        <w:t>據工業局</w:t>
      </w:r>
      <w:r w:rsidRPr="00F032BA">
        <w:rPr>
          <w:rFonts w:hint="eastAsia"/>
          <w:sz w:val="24"/>
          <w:szCs w:val="24"/>
        </w:rPr>
        <w:t>103</w:t>
      </w:r>
      <w:r w:rsidRPr="00F032BA">
        <w:rPr>
          <w:rFonts w:hint="eastAsia"/>
          <w:sz w:val="24"/>
          <w:szCs w:val="24"/>
        </w:rPr>
        <w:t>年</w:t>
      </w:r>
      <w:r w:rsidRPr="00F032BA">
        <w:rPr>
          <w:rFonts w:hint="eastAsia"/>
          <w:sz w:val="24"/>
          <w:szCs w:val="24"/>
        </w:rPr>
        <w:t>11</w:t>
      </w:r>
      <w:r w:rsidRPr="00F032BA">
        <w:rPr>
          <w:rFonts w:hint="eastAsia"/>
          <w:sz w:val="24"/>
          <w:szCs w:val="24"/>
        </w:rPr>
        <w:t>月</w:t>
      </w:r>
      <w:r w:rsidRPr="00F032BA">
        <w:rPr>
          <w:rFonts w:hint="eastAsia"/>
          <w:sz w:val="24"/>
          <w:szCs w:val="24"/>
        </w:rPr>
        <w:t>18</w:t>
      </w:r>
      <w:r w:rsidRPr="00F032BA">
        <w:rPr>
          <w:rFonts w:hint="eastAsia"/>
          <w:sz w:val="24"/>
          <w:szCs w:val="24"/>
        </w:rPr>
        <w:t>日於本院座談會提供之資料，臺東縣環保局說明，豐樂工業區區內工廠多屬小型事業，且無依水污染防治法列管者，故無須辦理水污染查證權之委託。</w:t>
      </w:r>
    </w:p>
    <w:p w:rsidR="00BA0B00" w:rsidRPr="00F032BA" w:rsidRDefault="00BA0B00" w:rsidP="00AD192A">
      <w:pPr>
        <w:numPr>
          <w:ilvl w:val="0"/>
          <w:numId w:val="10"/>
        </w:numPr>
        <w:spacing w:line="360" w:lineRule="exact"/>
        <w:ind w:left="357" w:hanging="357"/>
        <w:rPr>
          <w:sz w:val="24"/>
          <w:szCs w:val="24"/>
        </w:rPr>
      </w:pPr>
      <w:r w:rsidRPr="00F032BA">
        <w:rPr>
          <w:rFonts w:hint="eastAsia"/>
          <w:sz w:val="24"/>
          <w:szCs w:val="24"/>
        </w:rPr>
        <w:t>統計時間至</w:t>
      </w:r>
      <w:r w:rsidRPr="00F032BA">
        <w:rPr>
          <w:rFonts w:hint="eastAsia"/>
          <w:sz w:val="24"/>
          <w:szCs w:val="24"/>
        </w:rPr>
        <w:t>103</w:t>
      </w:r>
      <w:r w:rsidRPr="00F032BA">
        <w:rPr>
          <w:rFonts w:hint="eastAsia"/>
          <w:sz w:val="24"/>
          <w:szCs w:val="24"/>
        </w:rPr>
        <w:t>年</w:t>
      </w:r>
      <w:r w:rsidRPr="00F032BA">
        <w:rPr>
          <w:rFonts w:hint="eastAsia"/>
          <w:sz w:val="24"/>
          <w:szCs w:val="24"/>
        </w:rPr>
        <w:t>10</w:t>
      </w:r>
      <w:r w:rsidRPr="00F032BA">
        <w:rPr>
          <w:rFonts w:hint="eastAsia"/>
          <w:sz w:val="24"/>
          <w:szCs w:val="24"/>
        </w:rPr>
        <w:t>月底止。</w:t>
      </w:r>
    </w:p>
    <w:p w:rsidR="00775566" w:rsidRPr="00F032BA" w:rsidRDefault="00700F30" w:rsidP="00895CEE">
      <w:pPr>
        <w:pStyle w:val="a"/>
        <w:numPr>
          <w:ilvl w:val="0"/>
          <w:numId w:val="0"/>
        </w:numPr>
        <w:rPr>
          <w:sz w:val="24"/>
          <w:szCs w:val="24"/>
        </w:rPr>
      </w:pPr>
      <w:r w:rsidRPr="00F032BA">
        <w:rPr>
          <w:rFonts w:hAnsi="標楷體" w:hint="eastAsia"/>
          <w:sz w:val="24"/>
          <w:szCs w:val="24"/>
        </w:rPr>
        <w:t>（資料來源：</w:t>
      </w:r>
      <w:r w:rsidR="000856B7" w:rsidRPr="00F032BA">
        <w:rPr>
          <w:rFonts w:hint="eastAsia"/>
          <w:kern w:val="0"/>
          <w:sz w:val="24"/>
          <w:szCs w:val="24"/>
        </w:rPr>
        <w:t>工業局103年11月18日於本院座談會提供之資料</w:t>
      </w:r>
      <w:r w:rsidRPr="00F032BA">
        <w:rPr>
          <w:rFonts w:hAnsi="標楷體" w:hint="eastAsia"/>
          <w:sz w:val="24"/>
          <w:szCs w:val="24"/>
        </w:rPr>
        <w:t>）</w:t>
      </w:r>
    </w:p>
    <w:p w:rsidR="002C7CFF" w:rsidRPr="00F032BA" w:rsidRDefault="002C7CFF" w:rsidP="00895CEE">
      <w:pPr>
        <w:pStyle w:val="a"/>
        <w:numPr>
          <w:ilvl w:val="0"/>
          <w:numId w:val="0"/>
        </w:numPr>
        <w:sectPr w:rsidR="002C7CFF" w:rsidRPr="00F032BA" w:rsidSect="00C926E1">
          <w:pgSz w:w="11907" w:h="16840" w:code="9"/>
          <w:pgMar w:top="1418" w:right="1418" w:bottom="1418" w:left="1418" w:header="851" w:footer="851" w:gutter="227"/>
          <w:cols w:space="425"/>
          <w:docGrid w:type="linesAndChars" w:linePitch="440" w:charSpace="5939"/>
        </w:sectPr>
      </w:pPr>
    </w:p>
    <w:p w:rsidR="009C2D5C" w:rsidRPr="00F032BA" w:rsidRDefault="009C2D5C" w:rsidP="007A6FC2">
      <w:pPr>
        <w:pStyle w:val="a1"/>
        <w:ind w:left="482" w:hanging="482"/>
      </w:pPr>
      <w:bookmarkStart w:id="387" w:name="_Toc406767700"/>
      <w:bookmarkStart w:id="388" w:name="_Toc407347791"/>
      <w:r w:rsidRPr="00F032BA">
        <w:rPr>
          <w:rFonts w:hint="eastAsia"/>
        </w:rPr>
        <w:lastRenderedPageBreak/>
        <w:t>環保署100至102年稽查工業區內工廠違反水污染防治法規定情形</w:t>
      </w:r>
      <w:r w:rsidR="001A1E2D" w:rsidRPr="00F032BA">
        <w:rPr>
          <w:rFonts w:hint="eastAsia"/>
        </w:rPr>
        <w:t>一覽表</w:t>
      </w:r>
      <w:bookmarkEnd w:id="387"/>
      <w:bookmarkEnd w:id="388"/>
    </w:p>
    <w:p w:rsidR="00EA082B" w:rsidRPr="00F032BA" w:rsidRDefault="00EA082B" w:rsidP="00EA082B">
      <w:pPr>
        <w:pStyle w:val="4"/>
        <w:numPr>
          <w:ilvl w:val="0"/>
          <w:numId w:val="0"/>
        </w:numPr>
        <w:spacing w:line="360" w:lineRule="exact"/>
        <w:ind w:left="1741" w:right="269"/>
        <w:jc w:val="right"/>
      </w:pPr>
      <w:r w:rsidRPr="00F032BA">
        <w:rPr>
          <w:rFonts w:hint="eastAsia"/>
          <w:sz w:val="24"/>
          <w:szCs w:val="24"/>
        </w:rPr>
        <w:t>單位：新臺幣(元)</w:t>
      </w:r>
    </w:p>
    <w:tbl>
      <w:tblPr>
        <w:tblW w:w="14474" w:type="dxa"/>
        <w:tblInd w:w="-271" w:type="dxa"/>
        <w:tblCellMar>
          <w:left w:w="28" w:type="dxa"/>
          <w:right w:w="28" w:type="dxa"/>
        </w:tblCellMar>
        <w:tblLook w:val="04A0" w:firstRow="1" w:lastRow="0" w:firstColumn="1" w:lastColumn="0" w:noHBand="0" w:noVBand="1"/>
      </w:tblPr>
      <w:tblGrid>
        <w:gridCol w:w="1147"/>
        <w:gridCol w:w="3333"/>
        <w:gridCol w:w="1516"/>
        <w:gridCol w:w="6885"/>
        <w:gridCol w:w="1593"/>
      </w:tblGrid>
      <w:tr w:rsidR="009C2D5C" w:rsidRPr="00F032BA" w:rsidTr="00EA082B">
        <w:trPr>
          <w:trHeight w:val="869"/>
          <w:tblHeader/>
        </w:trPr>
        <w:tc>
          <w:tcPr>
            <w:tcW w:w="114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ascii="標楷體" w:hAnsi="標楷體" w:cs="新細明體"/>
                <w:bCs/>
                <w:spacing w:val="-20"/>
                <w:kern w:val="0"/>
                <w:sz w:val="28"/>
                <w:szCs w:val="28"/>
              </w:rPr>
            </w:pPr>
            <w:r w:rsidRPr="00F032BA">
              <w:rPr>
                <w:rFonts w:ascii="標楷體" w:hAnsi="標楷體" w:cs="新細明體" w:hint="eastAsia"/>
                <w:bCs/>
                <w:spacing w:val="-20"/>
                <w:kern w:val="0"/>
                <w:sz w:val="28"/>
                <w:szCs w:val="28"/>
              </w:rPr>
              <w:t>違法日期</w:t>
            </w:r>
          </w:p>
        </w:tc>
        <w:tc>
          <w:tcPr>
            <w:tcW w:w="3333" w:type="dxa"/>
            <w:tcBorders>
              <w:top w:val="single" w:sz="8" w:space="0" w:color="auto"/>
              <w:left w:val="nil"/>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ascii="標楷體" w:hAnsi="標楷體" w:cs="新細明體"/>
                <w:bCs/>
                <w:spacing w:val="-20"/>
                <w:kern w:val="0"/>
                <w:sz w:val="28"/>
                <w:szCs w:val="28"/>
              </w:rPr>
            </w:pPr>
            <w:r w:rsidRPr="00F032BA">
              <w:rPr>
                <w:rFonts w:ascii="標楷體" w:hAnsi="標楷體" w:cs="新細明體" w:hint="eastAsia"/>
                <w:bCs/>
                <w:spacing w:val="-20"/>
                <w:kern w:val="0"/>
                <w:sz w:val="28"/>
                <w:szCs w:val="28"/>
              </w:rPr>
              <w:t>機構名稱</w:t>
            </w:r>
          </w:p>
        </w:tc>
        <w:tc>
          <w:tcPr>
            <w:tcW w:w="1516" w:type="dxa"/>
            <w:tcBorders>
              <w:top w:val="single" w:sz="8" w:space="0" w:color="auto"/>
              <w:left w:val="nil"/>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ascii="標楷體" w:hAnsi="標楷體" w:cs="新細明體"/>
                <w:bCs/>
                <w:spacing w:val="-20"/>
                <w:kern w:val="0"/>
                <w:sz w:val="28"/>
                <w:szCs w:val="28"/>
              </w:rPr>
            </w:pPr>
            <w:r w:rsidRPr="00F032BA">
              <w:rPr>
                <w:rFonts w:ascii="標楷體" w:hAnsi="標楷體" w:cs="新細明體" w:hint="eastAsia"/>
                <w:bCs/>
                <w:spacing w:val="-20"/>
                <w:kern w:val="0"/>
                <w:sz w:val="28"/>
                <w:szCs w:val="28"/>
              </w:rPr>
              <w:t>工業區名稱</w:t>
            </w:r>
          </w:p>
        </w:tc>
        <w:tc>
          <w:tcPr>
            <w:tcW w:w="6885" w:type="dxa"/>
            <w:tcBorders>
              <w:top w:val="single" w:sz="8" w:space="0" w:color="auto"/>
              <w:left w:val="nil"/>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ascii="標楷體" w:hAnsi="標楷體" w:cs="新細明體"/>
                <w:bCs/>
                <w:spacing w:val="-20"/>
                <w:kern w:val="0"/>
                <w:sz w:val="28"/>
                <w:szCs w:val="28"/>
              </w:rPr>
            </w:pPr>
            <w:r w:rsidRPr="00F032BA">
              <w:rPr>
                <w:rFonts w:ascii="標楷體" w:hAnsi="標楷體" w:cs="新細明體" w:hint="eastAsia"/>
                <w:bCs/>
                <w:spacing w:val="-20"/>
                <w:kern w:val="0"/>
                <w:sz w:val="28"/>
                <w:szCs w:val="28"/>
              </w:rPr>
              <w:t>違法事實</w:t>
            </w:r>
          </w:p>
        </w:tc>
        <w:tc>
          <w:tcPr>
            <w:tcW w:w="1593" w:type="dxa"/>
            <w:tcBorders>
              <w:top w:val="single" w:sz="8" w:space="0" w:color="auto"/>
              <w:left w:val="nil"/>
              <w:bottom w:val="single" w:sz="4" w:space="0" w:color="auto"/>
              <w:right w:val="single" w:sz="8" w:space="0" w:color="auto"/>
            </w:tcBorders>
            <w:shd w:val="clear" w:color="auto" w:fill="auto"/>
            <w:vAlign w:val="center"/>
            <w:hideMark/>
          </w:tcPr>
          <w:p w:rsidR="009C2D5C" w:rsidRPr="00F032BA" w:rsidRDefault="009C2D5C" w:rsidP="00EA082B">
            <w:pPr>
              <w:widowControl/>
              <w:jc w:val="center"/>
              <w:rPr>
                <w:rFonts w:ascii="標楷體" w:hAnsi="標楷體" w:cs="新細明體"/>
                <w:bCs/>
                <w:spacing w:val="-20"/>
                <w:kern w:val="0"/>
                <w:sz w:val="28"/>
                <w:szCs w:val="28"/>
              </w:rPr>
            </w:pPr>
            <w:r w:rsidRPr="00F032BA">
              <w:rPr>
                <w:rFonts w:ascii="標楷體" w:hAnsi="標楷體" w:cs="新細明體" w:hint="eastAsia"/>
                <w:bCs/>
                <w:spacing w:val="-20"/>
                <w:kern w:val="0"/>
                <w:sz w:val="28"/>
                <w:szCs w:val="28"/>
              </w:rPr>
              <w:t>處分</w:t>
            </w:r>
            <w:r w:rsidRPr="00F032BA">
              <w:rPr>
                <w:rFonts w:ascii="標楷體" w:hAnsi="標楷體" w:cs="新細明體" w:hint="eastAsia"/>
                <w:bCs/>
                <w:spacing w:val="-20"/>
                <w:kern w:val="0"/>
                <w:sz w:val="28"/>
                <w:szCs w:val="28"/>
              </w:rPr>
              <w:br/>
              <w:t>罰鍰金額</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100.03.03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電子股份有限公司</w:t>
            </w:r>
            <w:r w:rsidR="009C2D5C" w:rsidRPr="00F032BA">
              <w:rPr>
                <w:spacing w:val="-20"/>
                <w:kern w:val="0"/>
                <w:sz w:val="28"/>
                <w:szCs w:val="28"/>
              </w:rPr>
              <w:t>(</w:t>
            </w:r>
            <w:r w:rsidR="009C2D5C" w:rsidRPr="00F032BA">
              <w:rPr>
                <w:rFonts w:ascii="標楷體" w:hAnsi="標楷體" w:cs="新細明體" w:hint="eastAsia"/>
                <w:spacing w:val="-20"/>
                <w:kern w:val="0"/>
                <w:sz w:val="28"/>
                <w:szCs w:val="28"/>
              </w:rPr>
              <w:t>第</w:t>
            </w:r>
            <w:r w:rsidRPr="00F032BA">
              <w:rPr>
                <w:rFonts w:hint="eastAsia"/>
                <w:sz w:val="28"/>
                <w:szCs w:val="28"/>
              </w:rPr>
              <w:t>○</w:t>
            </w:r>
            <w:r w:rsidR="009C2D5C" w:rsidRPr="00F032BA">
              <w:rPr>
                <w:rFonts w:ascii="標楷體" w:hAnsi="標楷體" w:cs="新細明體" w:hint="eastAsia"/>
                <w:spacing w:val="-20"/>
                <w:kern w:val="0"/>
                <w:sz w:val="28"/>
                <w:szCs w:val="28"/>
              </w:rPr>
              <w:t>廠</w:t>
            </w:r>
            <w:r w:rsidR="009C2D5C" w:rsidRPr="00F032BA">
              <w:rPr>
                <w:spacing w:val="-20"/>
                <w:kern w:val="0"/>
                <w:sz w:val="28"/>
                <w:szCs w:val="28"/>
              </w:rPr>
              <w:t>)</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楠梓加工出口區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54BBD">
            <w:pPr>
              <w:widowControl/>
              <w:jc w:val="both"/>
              <w:rPr>
                <w:rFonts w:eastAsia="新細明體"/>
                <w:spacing w:val="-20"/>
                <w:kern w:val="0"/>
                <w:sz w:val="28"/>
                <w:szCs w:val="28"/>
              </w:rPr>
            </w:pPr>
            <w:r w:rsidRPr="00F032BA">
              <w:rPr>
                <w:rFonts w:eastAsia="新細明體"/>
                <w:spacing w:val="-20"/>
                <w:kern w:val="0"/>
                <w:sz w:val="28"/>
                <w:szCs w:val="28"/>
              </w:rPr>
              <w:t>100</w:t>
            </w:r>
            <w:r w:rsidRPr="00F032BA">
              <w:rPr>
                <w:rFonts w:ascii="標楷體" w:hAnsi="標楷體" w:hint="eastAsia"/>
                <w:spacing w:val="-20"/>
                <w:kern w:val="0"/>
                <w:sz w:val="28"/>
                <w:szCs w:val="28"/>
              </w:rPr>
              <w:t>年</w:t>
            </w:r>
            <w:r w:rsidRPr="00F032BA">
              <w:rPr>
                <w:rFonts w:eastAsia="新細明體"/>
                <w:spacing w:val="-20"/>
                <w:kern w:val="0"/>
                <w:sz w:val="28"/>
                <w:szCs w:val="28"/>
              </w:rPr>
              <w:t>3</w:t>
            </w:r>
            <w:r w:rsidRPr="00F032BA">
              <w:rPr>
                <w:rFonts w:ascii="標楷體" w:hAnsi="標楷體" w:hint="eastAsia"/>
                <w:spacing w:val="-20"/>
                <w:kern w:val="0"/>
                <w:sz w:val="28"/>
                <w:szCs w:val="28"/>
              </w:rPr>
              <w:t>月</w:t>
            </w:r>
            <w:r w:rsidRPr="00F032BA">
              <w:rPr>
                <w:rFonts w:eastAsia="新細明體"/>
                <w:spacing w:val="-20"/>
                <w:kern w:val="0"/>
                <w:sz w:val="28"/>
                <w:szCs w:val="28"/>
              </w:rPr>
              <w:t>3</w:t>
            </w:r>
            <w:r w:rsidRPr="00F032BA">
              <w:rPr>
                <w:rFonts w:ascii="標楷體" w:hAnsi="標楷體" w:hint="eastAsia"/>
                <w:spacing w:val="-20"/>
                <w:kern w:val="0"/>
                <w:sz w:val="28"/>
                <w:szCs w:val="28"/>
              </w:rPr>
              <w:t>日於該公司編號</w:t>
            </w:r>
            <w:r w:rsidRPr="00F032BA">
              <w:rPr>
                <w:rFonts w:eastAsia="新細明體"/>
                <w:spacing w:val="-20"/>
                <w:kern w:val="0"/>
                <w:sz w:val="28"/>
                <w:szCs w:val="28"/>
              </w:rPr>
              <w:t>D01</w:t>
            </w:r>
            <w:r w:rsidRPr="00F032BA">
              <w:rPr>
                <w:rFonts w:ascii="標楷體" w:hAnsi="標楷體" w:hint="eastAsia"/>
                <w:spacing w:val="-20"/>
                <w:kern w:val="0"/>
                <w:sz w:val="28"/>
                <w:szCs w:val="28"/>
              </w:rPr>
              <w:t>放流口採樣，放流水違反水污染防治法第</w:t>
            </w:r>
            <w:r w:rsidRPr="00F032BA">
              <w:rPr>
                <w:rFonts w:eastAsia="新細明體"/>
                <w:spacing w:val="-20"/>
                <w:kern w:val="0"/>
                <w:sz w:val="28"/>
                <w:szCs w:val="28"/>
              </w:rPr>
              <w:t>7</w:t>
            </w:r>
            <w:r w:rsidRPr="00F032BA">
              <w:rPr>
                <w:rFonts w:ascii="標楷體" w:hAnsi="標楷體" w:hint="eastAsia"/>
                <w:spacing w:val="-20"/>
                <w:kern w:val="0"/>
                <w:sz w:val="28"/>
                <w:szCs w:val="28"/>
              </w:rPr>
              <w:t>條規定</w:t>
            </w:r>
            <w:r w:rsidR="00954BBD" w:rsidRPr="00F032BA">
              <w:rPr>
                <w:rFonts w:ascii="標楷體" w:hAnsi="標楷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100.03.04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B2030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製造股份有限公司</w:t>
            </w:r>
            <w:r w:rsidRPr="00F032BA">
              <w:rPr>
                <w:rFonts w:hint="eastAsia"/>
                <w:sz w:val="28"/>
                <w:szCs w:val="28"/>
              </w:rPr>
              <w:t>○</w:t>
            </w:r>
            <w:r w:rsidR="009C2D5C" w:rsidRPr="00F032BA">
              <w:rPr>
                <w:rFonts w:ascii="標楷體" w:hAnsi="標楷體" w:cs="新細明體" w:hint="eastAsia"/>
                <w:spacing w:val="-20"/>
                <w:kern w:val="0"/>
                <w:sz w:val="28"/>
                <w:szCs w:val="28"/>
              </w:rPr>
              <w:t>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楠梓加工出口區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54BBD">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稽查時於該廠北側道路旁雨水溝，發現有不明廢水來源，廠方表示為廠內化糞池貯存槽所流出</w:t>
            </w:r>
            <w:r w:rsidRPr="00F032BA">
              <w:rPr>
                <w:spacing w:val="-20"/>
                <w:kern w:val="0"/>
                <w:sz w:val="28"/>
                <w:szCs w:val="28"/>
              </w:rPr>
              <w:t>(</w:t>
            </w:r>
            <w:r w:rsidRPr="00F032BA">
              <w:rPr>
                <w:rFonts w:ascii="標楷體" w:hAnsi="標楷體" w:cs="新細明體" w:hint="eastAsia"/>
                <w:spacing w:val="-20"/>
                <w:kern w:val="0"/>
                <w:sz w:val="28"/>
                <w:szCs w:val="28"/>
              </w:rPr>
              <w:t>因抽水馬達故障所致</w:t>
            </w:r>
            <w:r w:rsidRPr="00F032BA">
              <w:rPr>
                <w:spacing w:val="-20"/>
                <w:kern w:val="0"/>
                <w:sz w:val="28"/>
                <w:szCs w:val="28"/>
              </w:rPr>
              <w:t>)</w:t>
            </w:r>
            <w:r w:rsidRPr="00F032BA">
              <w:rPr>
                <w:rFonts w:ascii="標楷體" w:hAnsi="標楷體" w:cs="新細明體" w:hint="eastAsia"/>
                <w:spacing w:val="-20"/>
                <w:kern w:val="0"/>
                <w:sz w:val="28"/>
                <w:szCs w:val="28"/>
              </w:rPr>
              <w:t>，且無報備紀錄可查，廠方表示已改用手動控制，現場已無廢水流出，故無法採樣，該排放行為已違反水污染防治法第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條規定</w:t>
            </w:r>
            <w:r w:rsidR="00954BBD"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270,000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100.03.07</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企業股份有限公司高雄廠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大發工業區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未依規定採行經主管機關核准之水污染防治措施計畫內容運作，已違反水污染防治法第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條規定</w:t>
            </w:r>
            <w:r w:rsidR="00954BBD"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100.03.16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工業股份有限公司仁武廠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仁武工業區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54BBD">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100</w:t>
            </w:r>
            <w:r w:rsidRPr="00F032BA">
              <w:rPr>
                <w:rFonts w:ascii="標楷體" w:hAnsi="標楷體" w:cs="新細明體" w:hint="eastAsia"/>
                <w:spacing w:val="-20"/>
                <w:kern w:val="0"/>
                <w:sz w:val="28"/>
                <w:szCs w:val="28"/>
              </w:rPr>
              <w:t>年</w:t>
            </w:r>
            <w:r w:rsidRPr="00F032BA">
              <w:rPr>
                <w:spacing w:val="-20"/>
                <w:kern w:val="0"/>
                <w:sz w:val="28"/>
                <w:szCs w:val="28"/>
              </w:rPr>
              <w:t>3</w:t>
            </w:r>
            <w:r w:rsidRPr="00F032BA">
              <w:rPr>
                <w:rFonts w:ascii="標楷體" w:hAnsi="標楷體" w:cs="新細明體" w:hint="eastAsia"/>
                <w:spacing w:val="-20"/>
                <w:kern w:val="0"/>
                <w:sz w:val="28"/>
                <w:szCs w:val="28"/>
              </w:rPr>
              <w:t>月</w:t>
            </w:r>
            <w:r w:rsidRPr="00F032BA">
              <w:rPr>
                <w:spacing w:val="-20"/>
                <w:kern w:val="0"/>
                <w:sz w:val="28"/>
                <w:szCs w:val="28"/>
              </w:rPr>
              <w:t>16</w:t>
            </w:r>
            <w:r w:rsidRPr="00F032BA">
              <w:rPr>
                <w:rFonts w:ascii="標楷體" w:hAnsi="標楷體" w:cs="新細明體" w:hint="eastAsia"/>
                <w:spacing w:val="-20"/>
                <w:kern w:val="0"/>
                <w:sz w:val="28"/>
                <w:szCs w:val="28"/>
              </w:rPr>
              <w:t>日派員稽查，於編號</w:t>
            </w:r>
            <w:r w:rsidRPr="00F032BA">
              <w:rPr>
                <w:spacing w:val="-20"/>
                <w:kern w:val="0"/>
                <w:sz w:val="28"/>
                <w:szCs w:val="28"/>
              </w:rPr>
              <w:t>D01</w:t>
            </w:r>
            <w:r w:rsidRPr="00F032BA">
              <w:rPr>
                <w:rFonts w:ascii="標楷體" w:hAnsi="標楷體" w:cs="新細明體" w:hint="eastAsia"/>
                <w:spacing w:val="-20"/>
                <w:kern w:val="0"/>
                <w:sz w:val="28"/>
                <w:szCs w:val="28"/>
              </w:rPr>
              <w:t>放流口採樣，經檢測結果化學需氧量</w:t>
            </w:r>
            <w:r w:rsidRPr="00F032BA">
              <w:rPr>
                <w:spacing w:val="-20"/>
                <w:kern w:val="0"/>
                <w:sz w:val="28"/>
                <w:szCs w:val="28"/>
              </w:rPr>
              <w:t>(COD)</w:t>
            </w:r>
            <w:r w:rsidRPr="00F032BA">
              <w:rPr>
                <w:rFonts w:ascii="標楷體" w:hAnsi="標楷體" w:cs="新細明體" w:hint="eastAsia"/>
                <w:spacing w:val="-20"/>
                <w:kern w:val="0"/>
                <w:sz w:val="28"/>
                <w:szCs w:val="28"/>
              </w:rPr>
              <w:t>為</w:t>
            </w:r>
            <w:r w:rsidRPr="00F032BA">
              <w:rPr>
                <w:spacing w:val="-20"/>
                <w:kern w:val="0"/>
                <w:sz w:val="28"/>
                <w:szCs w:val="28"/>
              </w:rPr>
              <w:t>132mg/L</w:t>
            </w:r>
            <w:r w:rsidRPr="00F032BA">
              <w:rPr>
                <w:rFonts w:ascii="標楷體" w:hAnsi="標楷體" w:cs="新細明體" w:hint="eastAsia"/>
                <w:spacing w:val="-20"/>
                <w:kern w:val="0"/>
                <w:sz w:val="28"/>
                <w:szCs w:val="28"/>
              </w:rPr>
              <w:t>未符合放流水標準，已違反水污染防治法第</w:t>
            </w:r>
            <w:r w:rsidRPr="00F032BA">
              <w:rPr>
                <w:spacing w:val="-20"/>
                <w:kern w:val="0"/>
                <w:sz w:val="28"/>
                <w:szCs w:val="28"/>
              </w:rPr>
              <w:t>7</w:t>
            </w:r>
            <w:r w:rsidRPr="00F032BA">
              <w:rPr>
                <w:rFonts w:ascii="標楷體" w:hAnsi="標楷體" w:cs="新細明體" w:hint="eastAsia"/>
                <w:spacing w:val="-20"/>
                <w:kern w:val="0"/>
                <w:sz w:val="28"/>
                <w:szCs w:val="28"/>
              </w:rPr>
              <w:t>條第</w:t>
            </w:r>
            <w:r w:rsidRPr="00F032BA">
              <w:rPr>
                <w:spacing w:val="-20"/>
                <w:kern w:val="0"/>
                <w:sz w:val="28"/>
                <w:szCs w:val="28"/>
              </w:rPr>
              <w:t>1</w:t>
            </w:r>
            <w:r w:rsidRPr="00F032BA">
              <w:rPr>
                <w:rFonts w:ascii="標楷體" w:hAnsi="標楷體" w:cs="新細明體" w:hint="eastAsia"/>
                <w:spacing w:val="-20"/>
                <w:kern w:val="0"/>
                <w:sz w:val="28"/>
                <w:szCs w:val="28"/>
              </w:rPr>
              <w:t>項暨放流水標準第</w:t>
            </w:r>
            <w:r w:rsidRPr="00F032BA">
              <w:rPr>
                <w:spacing w:val="-20"/>
                <w:kern w:val="0"/>
                <w:sz w:val="28"/>
                <w:szCs w:val="28"/>
              </w:rPr>
              <w:t>2</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600,000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100.04.16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太平工業區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於廢水放流口取水樣檢驗結果未符合放流水標準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100.05.31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股份有限公司工廠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田中工業區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排放廢（污）水於地面水體未符合放流水標準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80,000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100.05.31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田中工業區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經採水檢驗未符合放流水標準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80,000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100.06.02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r w:rsidRPr="00F032BA">
              <w:rPr>
                <w:rFonts w:hint="eastAsia"/>
                <w:sz w:val="28"/>
                <w:szCs w:val="28"/>
              </w:rPr>
              <w:t>○○</w:t>
            </w:r>
            <w:r w:rsidR="00C44E80" w:rsidRPr="00F032BA">
              <w:rPr>
                <w:rFonts w:hint="eastAsia"/>
                <w:sz w:val="28"/>
                <w:szCs w:val="28"/>
              </w:rPr>
              <w:t>○○○○○</w:t>
            </w:r>
            <w:r w:rsidR="009C2D5C" w:rsidRPr="00F032BA">
              <w:rPr>
                <w:rFonts w:ascii="標楷體" w:hAnsi="標楷體" w:cs="新細明體" w:hint="eastAsia"/>
                <w:spacing w:val="-20"/>
                <w:kern w:val="0"/>
                <w:sz w:val="28"/>
                <w:szCs w:val="28"/>
              </w:rPr>
              <w:t>場</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永康工業區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100</w:t>
            </w:r>
            <w:r w:rsidRPr="00F032BA">
              <w:rPr>
                <w:rFonts w:ascii="標楷體" w:hAnsi="標楷體" w:cs="新細明體" w:hint="eastAsia"/>
                <w:spacing w:val="-20"/>
                <w:kern w:val="0"/>
                <w:sz w:val="28"/>
                <w:szCs w:val="28"/>
              </w:rPr>
              <w:t>年</w:t>
            </w:r>
            <w:r w:rsidRPr="00F032BA">
              <w:rPr>
                <w:spacing w:val="-20"/>
                <w:kern w:val="0"/>
                <w:sz w:val="28"/>
                <w:szCs w:val="28"/>
              </w:rPr>
              <w:t>6</w:t>
            </w:r>
            <w:r w:rsidRPr="00F032BA">
              <w:rPr>
                <w:rFonts w:ascii="標楷體" w:hAnsi="標楷體" w:cs="新細明體" w:hint="eastAsia"/>
                <w:spacing w:val="-20"/>
                <w:kern w:val="0"/>
                <w:sz w:val="28"/>
                <w:szCs w:val="28"/>
              </w:rPr>
              <w:t>月</w:t>
            </w:r>
            <w:r w:rsidRPr="00F032BA">
              <w:rPr>
                <w:spacing w:val="-20"/>
                <w:kern w:val="0"/>
                <w:sz w:val="28"/>
                <w:szCs w:val="28"/>
              </w:rPr>
              <w:t>2</w:t>
            </w:r>
            <w:r w:rsidRPr="00F032BA">
              <w:rPr>
                <w:rFonts w:ascii="標楷體" w:hAnsi="標楷體" w:cs="新細明體" w:hint="eastAsia"/>
                <w:spacing w:val="-20"/>
                <w:kern w:val="0"/>
                <w:sz w:val="28"/>
                <w:szCs w:val="28"/>
              </w:rPr>
              <w:t>日派員稽查，發現以水泵將雨水溝廢水抽至廠外排放，經於其排放口採取水樣一組送驗，檢驗結果未符預拌混泥土作業放流水標準（現場</w:t>
            </w:r>
            <w:r w:rsidRPr="00F032BA">
              <w:rPr>
                <w:spacing w:val="-20"/>
                <w:kern w:val="0"/>
                <w:sz w:val="28"/>
                <w:szCs w:val="28"/>
              </w:rPr>
              <w:t>pH</w:t>
            </w:r>
            <w:r w:rsidRPr="00F032BA">
              <w:rPr>
                <w:rFonts w:ascii="標楷體" w:hAnsi="標楷體" w:cs="新細明體" w:hint="eastAsia"/>
                <w:spacing w:val="-20"/>
                <w:kern w:val="0"/>
                <w:sz w:val="28"/>
                <w:szCs w:val="28"/>
              </w:rPr>
              <w:t>檢驗值：</w:t>
            </w:r>
            <w:r w:rsidRPr="00F032BA">
              <w:rPr>
                <w:spacing w:val="-20"/>
                <w:kern w:val="0"/>
                <w:sz w:val="28"/>
                <w:szCs w:val="28"/>
              </w:rPr>
              <w:t>10.1</w:t>
            </w:r>
            <w:r w:rsidRPr="00F032BA">
              <w:rPr>
                <w:rFonts w:ascii="標楷體" w:hAnsi="標楷體" w:cs="新細明體" w:hint="eastAsia"/>
                <w:spacing w:val="-20"/>
                <w:kern w:val="0"/>
                <w:sz w:val="28"/>
                <w:szCs w:val="28"/>
              </w:rPr>
              <w:t>、標準值：</w:t>
            </w:r>
            <w:r w:rsidRPr="00F032BA">
              <w:rPr>
                <w:spacing w:val="-20"/>
                <w:kern w:val="0"/>
                <w:sz w:val="28"/>
                <w:szCs w:val="28"/>
              </w:rPr>
              <w:t>6-9</w:t>
            </w:r>
            <w:r w:rsidRPr="00F032BA">
              <w:rPr>
                <w:rFonts w:ascii="標楷體" w:hAnsi="標楷體" w:cs="新細明體" w:hint="eastAsia"/>
                <w:spacing w:val="-20"/>
                <w:kern w:val="0"/>
                <w:sz w:val="28"/>
                <w:szCs w:val="28"/>
              </w:rPr>
              <w:t>；懸浮固體檢驗值：</w:t>
            </w:r>
            <w:r w:rsidRPr="00F032BA">
              <w:rPr>
                <w:spacing w:val="-20"/>
                <w:kern w:val="0"/>
                <w:sz w:val="28"/>
                <w:szCs w:val="28"/>
              </w:rPr>
              <w:t>489mg/L</w:t>
            </w:r>
            <w:r w:rsidRPr="00F032BA">
              <w:rPr>
                <w:rFonts w:ascii="標楷體" w:hAnsi="標楷體" w:cs="新細明體" w:hint="eastAsia"/>
                <w:spacing w:val="-20"/>
                <w:kern w:val="0"/>
                <w:sz w:val="28"/>
                <w:szCs w:val="28"/>
              </w:rPr>
              <w:t>、標準值：</w:t>
            </w:r>
            <w:r w:rsidRPr="00F032BA">
              <w:rPr>
                <w:spacing w:val="-20"/>
                <w:kern w:val="0"/>
                <w:sz w:val="28"/>
                <w:szCs w:val="28"/>
              </w:rPr>
              <w:t>50mg/L</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290,000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100.06.13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C44E80" w:rsidRPr="00F032BA">
              <w:rPr>
                <w:rFonts w:hint="eastAsia"/>
                <w:sz w:val="28"/>
                <w:szCs w:val="28"/>
              </w:rPr>
              <w:t>○○</w:t>
            </w:r>
            <w:r w:rsidR="009C2D5C" w:rsidRPr="00F032BA">
              <w:rPr>
                <w:rFonts w:ascii="標楷體" w:hAnsi="標楷體" w:cs="新細明體" w:hint="eastAsia"/>
                <w:spacing w:val="-20"/>
                <w:kern w:val="0"/>
                <w:sz w:val="28"/>
                <w:szCs w:val="28"/>
              </w:rPr>
              <w:t>科技股份有限公司</w:t>
            </w:r>
            <w:r w:rsidRPr="00F032BA">
              <w:rPr>
                <w:rFonts w:hint="eastAsia"/>
                <w:sz w:val="28"/>
                <w:szCs w:val="28"/>
              </w:rPr>
              <w:t>○○</w:t>
            </w:r>
            <w:r w:rsidR="009C2D5C" w:rsidRPr="00F032BA">
              <w:rPr>
                <w:rFonts w:ascii="標楷體" w:hAnsi="標楷體" w:cs="新細明體" w:hint="eastAsia"/>
                <w:spacing w:val="-20"/>
                <w:kern w:val="0"/>
                <w:sz w:val="28"/>
                <w:szCs w:val="28"/>
              </w:rPr>
              <w:t>分公司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竹南工業區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經採水檢驗未符合放流水標準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100.06.16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實業股份有限公司工廠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田中工業區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排放廢（污）水於地面水體未符合放流水標準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130,000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100.06.17</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實業有限公司二廠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岡山本洲工業區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54BBD">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原許可廢水納管至岡山本洲產業園區服務中心</w:t>
            </w:r>
            <w:r w:rsidRPr="00F032BA">
              <w:rPr>
                <w:spacing w:val="-20"/>
                <w:kern w:val="0"/>
                <w:sz w:val="28"/>
                <w:szCs w:val="28"/>
              </w:rPr>
              <w:t>(</w:t>
            </w:r>
            <w:r w:rsidRPr="00F032BA">
              <w:rPr>
                <w:rFonts w:ascii="標楷體" w:hAnsi="標楷體" w:cs="新細明體" w:hint="eastAsia"/>
                <w:spacing w:val="-20"/>
                <w:kern w:val="0"/>
                <w:sz w:val="28"/>
                <w:szCs w:val="28"/>
              </w:rPr>
              <w:t>污水廠</w:t>
            </w:r>
            <w:r w:rsidRPr="00F032BA">
              <w:rPr>
                <w:spacing w:val="-20"/>
                <w:kern w:val="0"/>
                <w:sz w:val="28"/>
                <w:szCs w:val="28"/>
              </w:rPr>
              <w:t>)</w:t>
            </w:r>
            <w:r w:rsidRPr="00F032BA">
              <w:rPr>
                <w:rFonts w:ascii="標楷體" w:hAnsi="標楷體" w:cs="新細明體" w:hint="eastAsia"/>
                <w:spacing w:val="-20"/>
                <w:kern w:val="0"/>
                <w:sz w:val="28"/>
                <w:szCs w:val="28"/>
              </w:rPr>
              <w:t>，惟其</w:t>
            </w:r>
            <w:r w:rsidRPr="00F032BA">
              <w:rPr>
                <w:spacing w:val="-20"/>
                <w:kern w:val="0"/>
                <w:sz w:val="28"/>
                <w:szCs w:val="28"/>
              </w:rPr>
              <w:t>100</w:t>
            </w:r>
            <w:r w:rsidRPr="00F032BA">
              <w:rPr>
                <w:rFonts w:ascii="標楷體" w:hAnsi="標楷體" w:cs="新細明體" w:hint="eastAsia"/>
                <w:spacing w:val="-20"/>
                <w:kern w:val="0"/>
                <w:sz w:val="28"/>
                <w:szCs w:val="28"/>
              </w:rPr>
              <w:t>年</w:t>
            </w:r>
            <w:r w:rsidRPr="00F032BA">
              <w:rPr>
                <w:spacing w:val="-20"/>
                <w:kern w:val="0"/>
                <w:sz w:val="28"/>
                <w:szCs w:val="28"/>
              </w:rPr>
              <w:t>5</w:t>
            </w:r>
            <w:r w:rsidRPr="00F032BA">
              <w:rPr>
                <w:rFonts w:ascii="標楷體" w:hAnsi="標楷體" w:cs="新細明體" w:hint="eastAsia"/>
                <w:spacing w:val="-20"/>
                <w:kern w:val="0"/>
                <w:sz w:val="28"/>
                <w:szCs w:val="28"/>
              </w:rPr>
              <w:t>月因試運轉，將貯存於放流槽之廢水納入平和環保科技有限公司處理</w:t>
            </w:r>
            <w:r w:rsidRPr="00F032BA">
              <w:rPr>
                <w:spacing w:val="-20"/>
                <w:kern w:val="0"/>
                <w:sz w:val="28"/>
                <w:szCs w:val="28"/>
              </w:rPr>
              <w:t>188</w:t>
            </w:r>
            <w:r w:rsidRPr="00F032BA">
              <w:rPr>
                <w:rFonts w:ascii="標楷體" w:hAnsi="標楷體" w:cs="新細明體" w:hint="eastAsia"/>
                <w:spacing w:val="-20"/>
                <w:kern w:val="0"/>
                <w:sz w:val="28"/>
                <w:szCs w:val="28"/>
              </w:rPr>
              <w:t>立方公尺，已違反水污染防治法第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100.07.12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股份有限公司幼獅廠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1E0016"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臺</w:t>
            </w:r>
            <w:r w:rsidR="009C2D5C" w:rsidRPr="00F032BA">
              <w:rPr>
                <w:rFonts w:ascii="標楷體" w:hAnsi="標楷體" w:cs="新細明體" w:hint="eastAsia"/>
                <w:spacing w:val="-20"/>
                <w:kern w:val="0"/>
                <w:sz w:val="28"/>
                <w:szCs w:val="28"/>
              </w:rPr>
              <w:t>中幼獅工業區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54BBD">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廢水處理程序，增加</w:t>
            </w:r>
            <w:r w:rsidRPr="00F032BA">
              <w:rPr>
                <w:spacing w:val="-20"/>
                <w:kern w:val="0"/>
                <w:sz w:val="28"/>
                <w:szCs w:val="28"/>
              </w:rPr>
              <w:t>1</w:t>
            </w:r>
            <w:r w:rsidRPr="00F032BA">
              <w:rPr>
                <w:rFonts w:ascii="標楷體" w:hAnsi="標楷體" w:cs="新細明體" w:hint="eastAsia"/>
                <w:spacing w:val="-20"/>
                <w:kern w:val="0"/>
                <w:sz w:val="28"/>
                <w:szCs w:val="28"/>
              </w:rPr>
              <w:t>套壓濾機，減少</w:t>
            </w:r>
            <w:r w:rsidRPr="00F032BA">
              <w:rPr>
                <w:spacing w:val="-20"/>
                <w:kern w:val="0"/>
                <w:sz w:val="28"/>
                <w:szCs w:val="28"/>
              </w:rPr>
              <w:t>1</w:t>
            </w:r>
            <w:r w:rsidRPr="00F032BA">
              <w:rPr>
                <w:rFonts w:ascii="標楷體" w:hAnsi="標楷體" w:cs="新細明體" w:hint="eastAsia"/>
                <w:spacing w:val="-20"/>
                <w:kern w:val="0"/>
                <w:sz w:val="28"/>
                <w:szCs w:val="28"/>
              </w:rPr>
              <w:t>套袋濾機，污泥回送製程再用，及第</w:t>
            </w:r>
            <w:r w:rsidRPr="00F032BA">
              <w:rPr>
                <w:spacing w:val="-20"/>
                <w:kern w:val="0"/>
                <w:sz w:val="28"/>
                <w:szCs w:val="28"/>
              </w:rPr>
              <w:t>2</w:t>
            </w:r>
            <w:r w:rsidRPr="00F032BA">
              <w:rPr>
                <w:rFonts w:ascii="標楷體" w:hAnsi="標楷體" w:cs="新細明體" w:hint="eastAsia"/>
                <w:spacing w:val="-20"/>
                <w:kern w:val="0"/>
                <w:sz w:val="28"/>
                <w:szCs w:val="28"/>
              </w:rPr>
              <w:t>次水洗廢水回收作為製程用水，均與水污染防治許可證內容不符，且水污染防治措施管線未清楚標示管線內流體名稱及流向</w:t>
            </w:r>
            <w:r w:rsidR="00265A8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120,000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100.07.19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田中工業區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排放廢（污）水於地面水體未符合放流水標準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90,000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100.07.25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C44E80" w:rsidRPr="00F032BA">
              <w:rPr>
                <w:rFonts w:hint="eastAsia"/>
                <w:sz w:val="28"/>
                <w:szCs w:val="28"/>
              </w:rPr>
              <w:t>○○</w:t>
            </w:r>
            <w:r w:rsidR="009C2D5C" w:rsidRPr="00F032BA">
              <w:rPr>
                <w:rFonts w:ascii="標楷體" w:hAnsi="標楷體" w:cs="新細明體" w:hint="eastAsia"/>
                <w:spacing w:val="-20"/>
                <w:kern w:val="0"/>
                <w:sz w:val="28"/>
                <w:szCs w:val="28"/>
              </w:rPr>
              <w:t>工業股份有限公司林園廠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林園工業區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54BBD">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廢水處理流程</w:t>
            </w:r>
            <w:r w:rsidRPr="00F032BA">
              <w:rPr>
                <w:spacing w:val="-20"/>
                <w:kern w:val="0"/>
                <w:sz w:val="28"/>
                <w:szCs w:val="28"/>
              </w:rPr>
              <w:t>(T01</w:t>
            </w:r>
            <w:r w:rsidRPr="00F032BA">
              <w:rPr>
                <w:rFonts w:ascii="標楷體" w:hAnsi="標楷體" w:cs="新細明體" w:hint="eastAsia"/>
                <w:spacing w:val="-20"/>
                <w:kern w:val="0"/>
                <w:sz w:val="28"/>
                <w:szCs w:val="28"/>
              </w:rPr>
              <w:t>及</w:t>
            </w:r>
            <w:r w:rsidRPr="00F032BA">
              <w:rPr>
                <w:spacing w:val="-20"/>
                <w:kern w:val="0"/>
                <w:sz w:val="28"/>
                <w:szCs w:val="28"/>
              </w:rPr>
              <w:t>T02)</w:t>
            </w:r>
            <w:r w:rsidRPr="00F032BA">
              <w:rPr>
                <w:rFonts w:ascii="標楷體" w:hAnsi="標楷體" w:cs="新細明體" w:hint="eastAsia"/>
                <w:spacing w:val="-20"/>
                <w:kern w:val="0"/>
                <w:sz w:val="28"/>
                <w:szCs w:val="28"/>
              </w:rPr>
              <w:t>及曝氣槽增設洗滌塔設施與水污染防治許可內容不符，且其用水、廢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水之收集、處理、迴流、排放等管線內流體名稱及流向標示不明，已違反水污染防治法第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100.08.03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股份有限公司竹南</w:t>
            </w:r>
            <w:r w:rsidRPr="00F032BA">
              <w:rPr>
                <w:rFonts w:hint="eastAsia"/>
                <w:sz w:val="28"/>
                <w:szCs w:val="28"/>
              </w:rPr>
              <w:t>○○</w:t>
            </w:r>
            <w:r w:rsidR="009C2D5C" w:rsidRPr="00F032BA">
              <w:rPr>
                <w:rFonts w:ascii="標楷體" w:hAnsi="標楷體" w:cs="新細明體" w:hint="eastAsia"/>
                <w:spacing w:val="-20"/>
                <w:kern w:val="0"/>
                <w:sz w:val="28"/>
                <w:szCs w:val="28"/>
              </w:rPr>
              <w:t>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竹南工業區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經採水檢驗未符合放流水標準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100.08.23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B2030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製造股份有限公司</w:t>
            </w:r>
            <w:r w:rsidRPr="00F032BA">
              <w:rPr>
                <w:rFonts w:hint="eastAsia"/>
                <w:sz w:val="28"/>
                <w:szCs w:val="28"/>
              </w:rPr>
              <w:t>○</w:t>
            </w:r>
            <w:r w:rsidR="009C2D5C" w:rsidRPr="00F032BA">
              <w:rPr>
                <w:rFonts w:ascii="標楷體" w:hAnsi="標楷體" w:cs="新細明體" w:hint="eastAsia"/>
                <w:spacing w:val="-20"/>
                <w:kern w:val="0"/>
                <w:sz w:val="28"/>
                <w:szCs w:val="28"/>
              </w:rPr>
              <w:t>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楠梓加工出口區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採樣檢驗結果不符合標準，已違反水污染防治法第</w:t>
            </w:r>
            <w:r w:rsidRPr="00F032BA">
              <w:rPr>
                <w:spacing w:val="-20"/>
                <w:kern w:val="0"/>
                <w:sz w:val="28"/>
                <w:szCs w:val="28"/>
              </w:rPr>
              <w:t>7</w:t>
            </w:r>
            <w:r w:rsidRPr="00F032BA">
              <w:rPr>
                <w:rFonts w:ascii="標楷體" w:hAnsi="標楷體" w:cs="新細明體" w:hint="eastAsia"/>
                <w:spacing w:val="-20"/>
                <w:kern w:val="0"/>
                <w:sz w:val="28"/>
                <w:szCs w:val="28"/>
              </w:rPr>
              <w:t>條規定</w:t>
            </w:r>
            <w:r w:rsidR="00265891"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260,000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100.09.14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岡山本洲工業區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該公司之事業或污水下水道系統廢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水檢測申報與實際不符，已違反水污染防治法第</w:t>
            </w:r>
            <w:r w:rsidRPr="00F032BA">
              <w:rPr>
                <w:spacing w:val="-20"/>
                <w:kern w:val="0"/>
                <w:sz w:val="28"/>
                <w:szCs w:val="28"/>
              </w:rPr>
              <w:t>22</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6,000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100.10.05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C44E80" w:rsidRPr="00F032BA">
              <w:rPr>
                <w:rFonts w:hint="eastAsia"/>
                <w:sz w:val="28"/>
                <w:szCs w:val="28"/>
              </w:rPr>
              <w:t>○○</w:t>
            </w:r>
            <w:r w:rsidR="009C2D5C" w:rsidRPr="00F032BA">
              <w:rPr>
                <w:rFonts w:ascii="標楷體" w:hAnsi="標楷體" w:cs="新細明體" w:hint="eastAsia"/>
                <w:spacing w:val="-20"/>
                <w:kern w:val="0"/>
                <w:sz w:val="28"/>
                <w:szCs w:val="28"/>
              </w:rPr>
              <w:t>股份有限公司新竹廠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新竹工業區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54BBD">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100</w:t>
            </w:r>
            <w:r w:rsidRPr="00F032BA">
              <w:rPr>
                <w:rFonts w:ascii="標楷體" w:hAnsi="標楷體" w:cs="新細明體" w:hint="eastAsia"/>
                <w:spacing w:val="-20"/>
                <w:kern w:val="0"/>
                <w:sz w:val="28"/>
                <w:szCs w:val="28"/>
              </w:rPr>
              <w:t>年</w:t>
            </w:r>
            <w:r w:rsidRPr="00F032BA">
              <w:rPr>
                <w:spacing w:val="-20"/>
                <w:kern w:val="0"/>
                <w:sz w:val="28"/>
                <w:szCs w:val="28"/>
              </w:rPr>
              <w:t>10</w:t>
            </w:r>
            <w:r w:rsidRPr="00F032BA">
              <w:rPr>
                <w:rFonts w:ascii="標楷體" w:hAnsi="標楷體" w:cs="新細明體" w:hint="eastAsia"/>
                <w:spacing w:val="-20"/>
                <w:kern w:val="0"/>
                <w:sz w:val="28"/>
                <w:szCs w:val="28"/>
              </w:rPr>
              <w:t>月</w:t>
            </w:r>
            <w:r w:rsidRPr="00F032BA">
              <w:rPr>
                <w:spacing w:val="-20"/>
                <w:kern w:val="0"/>
                <w:sz w:val="28"/>
                <w:szCs w:val="28"/>
              </w:rPr>
              <w:t>5</w:t>
            </w:r>
            <w:r w:rsidRPr="00F032BA">
              <w:rPr>
                <w:rFonts w:ascii="標楷體" w:hAnsi="標楷體" w:cs="新細明體" w:hint="eastAsia"/>
                <w:spacing w:val="-20"/>
                <w:kern w:val="0"/>
                <w:sz w:val="28"/>
                <w:szCs w:val="28"/>
              </w:rPr>
              <w:t>日派員前往稽查，發現產生之作業廢水回收使用，與水污染防治措施登載內容不符，已違反水污染防治法相關規定。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100.10.06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實業股份有限公司工廠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田中工業區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事業排放廢（污）水於地面水體未符合放流水標準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250,000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100.10.26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C44E80" w:rsidRPr="00F032BA">
              <w:rPr>
                <w:rFonts w:hint="eastAsia"/>
                <w:sz w:val="28"/>
                <w:szCs w:val="28"/>
              </w:rPr>
              <w:t>○○</w:t>
            </w:r>
            <w:r w:rsidR="009C2D5C" w:rsidRPr="00F032BA">
              <w:rPr>
                <w:rFonts w:ascii="標楷體" w:hAnsi="標楷體" w:cs="新細明體" w:hint="eastAsia"/>
                <w:spacing w:val="-20"/>
                <w:kern w:val="0"/>
                <w:sz w:val="28"/>
                <w:szCs w:val="28"/>
              </w:rPr>
              <w:t>股份有限公司新竹工廠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新竹工業區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54BBD">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100</w:t>
            </w:r>
            <w:r w:rsidRPr="00F032BA">
              <w:rPr>
                <w:rFonts w:ascii="標楷體" w:hAnsi="標楷體" w:cs="新細明體" w:hint="eastAsia"/>
                <w:spacing w:val="-20"/>
                <w:kern w:val="0"/>
                <w:sz w:val="28"/>
                <w:szCs w:val="28"/>
              </w:rPr>
              <w:t>年</w:t>
            </w:r>
            <w:r w:rsidRPr="00F032BA">
              <w:rPr>
                <w:spacing w:val="-20"/>
                <w:kern w:val="0"/>
                <w:sz w:val="28"/>
                <w:szCs w:val="28"/>
              </w:rPr>
              <w:t>10</w:t>
            </w:r>
            <w:r w:rsidRPr="00F032BA">
              <w:rPr>
                <w:rFonts w:ascii="標楷體" w:hAnsi="標楷體" w:cs="新細明體" w:hint="eastAsia"/>
                <w:spacing w:val="-20"/>
                <w:kern w:val="0"/>
                <w:sz w:val="28"/>
                <w:szCs w:val="28"/>
              </w:rPr>
              <w:t>月</w:t>
            </w:r>
            <w:r w:rsidRPr="00F032BA">
              <w:rPr>
                <w:spacing w:val="-20"/>
                <w:kern w:val="0"/>
                <w:sz w:val="28"/>
                <w:szCs w:val="28"/>
              </w:rPr>
              <w:t>26</w:t>
            </w:r>
            <w:r w:rsidRPr="00F032BA">
              <w:rPr>
                <w:rFonts w:ascii="標楷體" w:hAnsi="標楷體" w:cs="新細明體" w:hint="eastAsia"/>
                <w:spacing w:val="-20"/>
                <w:kern w:val="0"/>
                <w:sz w:val="28"/>
                <w:szCs w:val="28"/>
              </w:rPr>
              <w:t>日派員前往稽查，發現廢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w:t>
            </w:r>
            <w:r w:rsidRPr="00F032BA">
              <w:rPr>
                <w:spacing w:val="-20"/>
                <w:kern w:val="0"/>
                <w:sz w:val="28"/>
                <w:szCs w:val="28"/>
              </w:rPr>
              <w:t>(</w:t>
            </w:r>
            <w:r w:rsidRPr="00F032BA">
              <w:rPr>
                <w:rFonts w:ascii="標楷體" w:hAnsi="標楷體" w:cs="新細明體" w:hint="eastAsia"/>
                <w:spacing w:val="-20"/>
                <w:kern w:val="0"/>
                <w:sz w:val="28"/>
                <w:szCs w:val="28"/>
              </w:rPr>
              <w:t>前</w:t>
            </w:r>
            <w:r w:rsidRPr="00F032BA">
              <w:rPr>
                <w:spacing w:val="-20"/>
                <w:kern w:val="0"/>
                <w:sz w:val="28"/>
                <w:szCs w:val="28"/>
              </w:rPr>
              <w:t>)</w:t>
            </w:r>
            <w:r w:rsidRPr="00F032BA">
              <w:rPr>
                <w:rFonts w:ascii="標楷體" w:hAnsi="標楷體" w:cs="新細明體" w:hint="eastAsia"/>
                <w:spacing w:val="-20"/>
                <w:kern w:val="0"/>
                <w:sz w:val="28"/>
                <w:szCs w:val="28"/>
              </w:rPr>
              <w:t>處理設施化學處理單元查核時未添加藥劑、污泥量與許可明顯不符及處理單元間銜接管線多未標示，已違反水污染防治法相關規定。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廢水處理設施未依水措內容運作</w:t>
            </w:r>
            <w:r w:rsidRPr="00F032BA">
              <w:rPr>
                <w:spacing w:val="-20"/>
                <w:kern w:val="0"/>
                <w:sz w:val="28"/>
                <w:szCs w:val="28"/>
              </w:rPr>
              <w:t>(</w:t>
            </w:r>
            <w:r w:rsidRPr="00F032BA">
              <w:rPr>
                <w:rFonts w:ascii="標楷體" w:hAnsi="標楷體" w:cs="新細明體" w:hint="eastAsia"/>
                <w:spacing w:val="-20"/>
                <w:kern w:val="0"/>
                <w:sz w:val="28"/>
                <w:szCs w:val="28"/>
              </w:rPr>
              <w:t>加藥</w:t>
            </w:r>
            <w:r w:rsidRPr="00F032BA">
              <w:rPr>
                <w:spacing w:val="-20"/>
                <w:kern w:val="0"/>
                <w:sz w:val="28"/>
                <w:szCs w:val="28"/>
              </w:rPr>
              <w:t>)</w:t>
            </w:r>
            <w:r w:rsidRPr="00F032BA">
              <w:rPr>
                <w:rFonts w:ascii="標楷體" w:hAnsi="標楷體" w:cs="新細明體" w:hint="eastAsia"/>
                <w:spacing w:val="-20"/>
                <w:kern w:val="0"/>
                <w:sz w:val="28"/>
                <w:szCs w:val="28"/>
              </w:rPr>
              <w:t>，及未依規定向經濟部工業局斗六工業區服務中心申報用水來源、用水量、用電量、納管水量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廢水處理設施未依水措內容運作</w:t>
            </w:r>
            <w:r w:rsidRPr="00F032BA">
              <w:rPr>
                <w:spacing w:val="-20"/>
                <w:kern w:val="0"/>
                <w:sz w:val="28"/>
                <w:szCs w:val="28"/>
              </w:rPr>
              <w:t>(</w:t>
            </w:r>
            <w:r w:rsidRPr="00F032BA">
              <w:rPr>
                <w:rFonts w:ascii="標楷體" w:hAnsi="標楷體" w:cs="新細明體" w:hint="eastAsia"/>
                <w:spacing w:val="-20"/>
                <w:kern w:val="0"/>
                <w:sz w:val="28"/>
                <w:szCs w:val="28"/>
              </w:rPr>
              <w:t>加藥</w:t>
            </w:r>
            <w:r w:rsidRPr="00F032BA">
              <w:rPr>
                <w:spacing w:val="-20"/>
                <w:kern w:val="0"/>
                <w:sz w:val="28"/>
                <w:szCs w:val="28"/>
              </w:rPr>
              <w:t>)</w:t>
            </w:r>
            <w:r w:rsidRPr="00F032BA">
              <w:rPr>
                <w:rFonts w:ascii="標楷體" w:hAnsi="標楷體" w:cs="新細明體" w:hint="eastAsia"/>
                <w:spacing w:val="-20"/>
                <w:kern w:val="0"/>
                <w:sz w:val="28"/>
                <w:szCs w:val="28"/>
              </w:rPr>
              <w:t>，未依規定每日記錄累計型水電量讀數及未依規定向經濟部工業局斗六工業區服務中心申報用水來源、用水量、用電量、納管水量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100.11.02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廢水前處理設施未依水措內容運作</w:t>
            </w:r>
            <w:r w:rsidRPr="00F032BA">
              <w:rPr>
                <w:spacing w:val="-20"/>
                <w:kern w:val="0"/>
                <w:sz w:val="28"/>
                <w:szCs w:val="28"/>
              </w:rPr>
              <w:t>(</w:t>
            </w:r>
            <w:r w:rsidRPr="00F032BA">
              <w:rPr>
                <w:rFonts w:ascii="標楷體" w:hAnsi="標楷體" w:cs="新細明體" w:hint="eastAsia"/>
                <w:spacing w:val="-20"/>
                <w:kern w:val="0"/>
                <w:sz w:val="28"/>
                <w:szCs w:val="28"/>
              </w:rPr>
              <w:t>加藥</w:t>
            </w:r>
            <w:r w:rsidRPr="00F032BA">
              <w:rPr>
                <w:spacing w:val="-20"/>
                <w:kern w:val="0"/>
                <w:sz w:val="28"/>
                <w:szCs w:val="28"/>
              </w:rPr>
              <w:t>)</w:t>
            </w:r>
            <w:r w:rsidRPr="00F032BA">
              <w:rPr>
                <w:rFonts w:ascii="標楷體" w:hAnsi="標楷體" w:cs="新細明體" w:hint="eastAsia"/>
                <w:spacing w:val="-20"/>
                <w:kern w:val="0"/>
                <w:sz w:val="28"/>
                <w:szCs w:val="28"/>
              </w:rPr>
              <w:t>，及未依規定向經濟部工業局斗六工業區服務中心申報用水來源、用水量、用電量、納管水量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廢水前處理設施未依水措內容運作</w:t>
            </w:r>
            <w:r w:rsidRPr="00F032BA">
              <w:rPr>
                <w:spacing w:val="-20"/>
                <w:kern w:val="0"/>
                <w:sz w:val="28"/>
                <w:szCs w:val="28"/>
              </w:rPr>
              <w:t>(</w:t>
            </w:r>
            <w:r w:rsidRPr="00F032BA">
              <w:rPr>
                <w:rFonts w:ascii="標楷體" w:hAnsi="標楷體" w:cs="新細明體" w:hint="eastAsia"/>
                <w:spacing w:val="-20"/>
                <w:kern w:val="0"/>
                <w:sz w:val="28"/>
                <w:szCs w:val="28"/>
              </w:rPr>
              <w:t>加藥</w:t>
            </w:r>
            <w:r w:rsidRPr="00F032BA">
              <w:rPr>
                <w:spacing w:val="-20"/>
                <w:kern w:val="0"/>
                <w:sz w:val="28"/>
                <w:szCs w:val="28"/>
              </w:rPr>
              <w:t>)</w:t>
            </w:r>
            <w:r w:rsidRPr="00F032BA">
              <w:rPr>
                <w:rFonts w:ascii="標楷體" w:hAnsi="標楷體" w:cs="新細明體" w:hint="eastAsia"/>
                <w:spacing w:val="-20"/>
                <w:kern w:val="0"/>
                <w:sz w:val="28"/>
                <w:szCs w:val="28"/>
              </w:rPr>
              <w:t>及未依規定向經濟部工業局斗六工業區服務中心申報用水來源、用水量、用電量、納管水量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廢水前處理設施，未依規定每日記錄累計型水電量讀數及未依規定向經濟部工業局斗六工業區服務中心申報用水來源、用水量、用電量、納管水量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股份有限公司斗六廠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C44E80" w:rsidRPr="00F032BA">
              <w:rPr>
                <w:rFonts w:hint="eastAsia"/>
                <w:sz w:val="28"/>
                <w:szCs w:val="28"/>
              </w:rPr>
              <w:t>○○</w:t>
            </w:r>
            <w:r w:rsidR="009C2D5C" w:rsidRPr="00F032BA">
              <w:rPr>
                <w:rFonts w:ascii="標楷體" w:hAnsi="標楷體" w:cs="新細明體" w:hint="eastAsia"/>
                <w:spacing w:val="-20"/>
                <w:kern w:val="0"/>
                <w:sz w:val="28"/>
                <w:szCs w:val="28"/>
              </w:rPr>
              <w:t>工業股份有限公司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廢水前處理設施，未依規定每日記錄累計型水電量讀數及未依規定向經濟部工業局斗六工業區服務中心申報用水來源、用水量、用電量、納管水量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廢水前處理設施未依水措內容運作</w:t>
            </w:r>
            <w:r w:rsidRPr="00F032BA">
              <w:rPr>
                <w:spacing w:val="-20"/>
                <w:kern w:val="0"/>
                <w:sz w:val="28"/>
                <w:szCs w:val="28"/>
              </w:rPr>
              <w:t>(</w:t>
            </w:r>
            <w:r w:rsidRPr="00F032BA">
              <w:rPr>
                <w:rFonts w:ascii="標楷體" w:hAnsi="標楷體" w:cs="新細明體" w:hint="eastAsia"/>
                <w:spacing w:val="-20"/>
                <w:kern w:val="0"/>
                <w:sz w:val="28"/>
                <w:szCs w:val="28"/>
              </w:rPr>
              <w:t>加藥</w:t>
            </w:r>
            <w:r w:rsidRPr="00F032BA">
              <w:rPr>
                <w:spacing w:val="-20"/>
                <w:kern w:val="0"/>
                <w:sz w:val="28"/>
                <w:szCs w:val="28"/>
              </w:rPr>
              <w:t>)</w:t>
            </w:r>
            <w:r w:rsidRPr="00F032BA">
              <w:rPr>
                <w:rFonts w:ascii="標楷體" w:hAnsi="標楷體" w:cs="新細明體" w:hint="eastAsia"/>
                <w:spacing w:val="-20"/>
                <w:kern w:val="0"/>
                <w:sz w:val="28"/>
                <w:szCs w:val="28"/>
              </w:rPr>
              <w:t>，未依規定每日記錄累計型水電量讀數及未依規定向經濟部工業局斗六工業區服務中心申報用水來源、用水量、用電量、納管水量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廢水前處理設施未依水措內容運作，未依規定每日記錄累計型水電量讀數及未依規定向經濟部工業局斗六工業區服務中心申報用水來源、用水量、用電量、納管水量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100.11.04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該公司未依規定向經濟部工業局斗六工業區服務中心申報用水來源、用水量、用電量、納管水量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企業股份有限公司斗六廠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斗六工業區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BC5CD8">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該公司未依規定每日記錄廢水前處理設施之累計型水電量讀數及未依規定向工業局斗六工業區服務中心申報用水來源、用水量、用電量、納管水量</w:t>
            </w:r>
            <w:r w:rsidRPr="00F032BA">
              <w:rPr>
                <w:spacing w:val="-20"/>
                <w:kern w:val="0"/>
                <w:sz w:val="28"/>
                <w:szCs w:val="28"/>
              </w:rPr>
              <w:t>…</w:t>
            </w:r>
            <w:r w:rsidRPr="00F032BA">
              <w:rPr>
                <w:rFonts w:ascii="標楷體" w:hAnsi="標楷體" w:cs="新細明體" w:hint="eastAsia"/>
                <w:spacing w:val="-20"/>
                <w:kern w:val="0"/>
                <w:sz w:val="28"/>
                <w:szCs w:val="28"/>
              </w:rPr>
              <w:t>等</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100.11.22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仁武工業區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廢水未經妥善處理，即逕行由未經許可之放流口繞流排放於地面水體，已違反水污染防治法第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120,000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100.11.28</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股份有限公司大發廠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大發工業區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100</w:t>
            </w:r>
            <w:r w:rsidRPr="00F032BA">
              <w:rPr>
                <w:rFonts w:ascii="標楷體" w:hAnsi="標楷體" w:cs="新細明體" w:hint="eastAsia"/>
                <w:spacing w:val="-20"/>
                <w:kern w:val="0"/>
                <w:sz w:val="28"/>
                <w:szCs w:val="28"/>
              </w:rPr>
              <w:t>年</w:t>
            </w:r>
            <w:r w:rsidRPr="00F032BA">
              <w:rPr>
                <w:spacing w:val="-20"/>
                <w:kern w:val="0"/>
                <w:sz w:val="28"/>
                <w:szCs w:val="28"/>
              </w:rPr>
              <w:t>11</w:t>
            </w:r>
            <w:r w:rsidRPr="00F032BA">
              <w:rPr>
                <w:rFonts w:ascii="標楷體" w:hAnsi="標楷體" w:cs="新細明體" w:hint="eastAsia"/>
                <w:spacing w:val="-20"/>
                <w:kern w:val="0"/>
                <w:sz w:val="28"/>
                <w:szCs w:val="28"/>
              </w:rPr>
              <w:t>月</w:t>
            </w:r>
            <w:r w:rsidRPr="00F032BA">
              <w:rPr>
                <w:spacing w:val="-20"/>
                <w:kern w:val="0"/>
                <w:sz w:val="28"/>
                <w:szCs w:val="28"/>
              </w:rPr>
              <w:t>28</w:t>
            </w:r>
            <w:r w:rsidRPr="00F032BA">
              <w:rPr>
                <w:rFonts w:ascii="標楷體" w:hAnsi="標楷體" w:cs="新細明體" w:hint="eastAsia"/>
                <w:spacing w:val="-20"/>
                <w:kern w:val="0"/>
                <w:sz w:val="28"/>
                <w:szCs w:val="28"/>
              </w:rPr>
              <w:t>日稽查，發現設置之水污染防治設施及管線未清楚標示名稱及管線內流體名稱及流向，已違反水污染防治法第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條暨水污染防治措施及檢測申報管理辦法第</w:t>
            </w:r>
            <w:r w:rsidRPr="00F032BA">
              <w:rPr>
                <w:spacing w:val="-20"/>
                <w:kern w:val="0"/>
                <w:sz w:val="28"/>
                <w:szCs w:val="28"/>
              </w:rPr>
              <w:t>50</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100.12.15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股份有限公司石化事業部</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林園工業區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100</w:t>
            </w:r>
            <w:r w:rsidRPr="00F032BA">
              <w:rPr>
                <w:rFonts w:ascii="標楷體" w:hAnsi="標楷體" w:cs="新細明體" w:hint="eastAsia"/>
                <w:spacing w:val="-20"/>
                <w:kern w:val="0"/>
                <w:sz w:val="28"/>
                <w:szCs w:val="28"/>
              </w:rPr>
              <w:t>年</w:t>
            </w:r>
            <w:r w:rsidRPr="00F032BA">
              <w:rPr>
                <w:spacing w:val="-20"/>
                <w:kern w:val="0"/>
                <w:sz w:val="28"/>
                <w:szCs w:val="28"/>
              </w:rPr>
              <w:t>12</w:t>
            </w:r>
            <w:r w:rsidRPr="00F032BA">
              <w:rPr>
                <w:rFonts w:ascii="標楷體" w:hAnsi="標楷體" w:cs="新細明體" w:hint="eastAsia"/>
                <w:spacing w:val="-20"/>
                <w:kern w:val="0"/>
                <w:sz w:val="28"/>
                <w:szCs w:val="28"/>
              </w:rPr>
              <w:t>月</w:t>
            </w:r>
            <w:r w:rsidRPr="00F032BA">
              <w:rPr>
                <w:spacing w:val="-20"/>
                <w:kern w:val="0"/>
                <w:sz w:val="28"/>
                <w:szCs w:val="28"/>
              </w:rPr>
              <w:t>16</w:t>
            </w:r>
            <w:r w:rsidRPr="00F032BA">
              <w:rPr>
                <w:rFonts w:ascii="標楷體" w:hAnsi="標楷體" w:cs="新細明體" w:hint="eastAsia"/>
                <w:spacing w:val="-20"/>
                <w:kern w:val="0"/>
                <w:sz w:val="28"/>
                <w:szCs w:val="28"/>
              </w:rPr>
              <w:t>日派員稽查，發現林園廠廢水處理設備管線內流體名稱及流向未清楚標示，已違反水污染防治法第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條暨水污染防治措施及檢測申報管理辦法第</w:t>
            </w:r>
            <w:r w:rsidRPr="00F032BA">
              <w:rPr>
                <w:spacing w:val="-20"/>
                <w:kern w:val="0"/>
                <w:sz w:val="28"/>
                <w:szCs w:val="28"/>
              </w:rPr>
              <w:t>50</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101.02.10</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股份有限公司利澤廠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利澤工業區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101</w:t>
            </w:r>
            <w:r w:rsidRPr="00F032BA">
              <w:rPr>
                <w:rFonts w:ascii="標楷體" w:hAnsi="標楷體" w:cs="新細明體" w:hint="eastAsia"/>
                <w:spacing w:val="-20"/>
                <w:kern w:val="0"/>
                <w:sz w:val="28"/>
                <w:szCs w:val="28"/>
              </w:rPr>
              <w:t>年</w:t>
            </w:r>
            <w:r w:rsidRPr="00F032BA">
              <w:rPr>
                <w:spacing w:val="-20"/>
                <w:kern w:val="0"/>
                <w:sz w:val="28"/>
                <w:szCs w:val="28"/>
              </w:rPr>
              <w:t>2</w:t>
            </w:r>
            <w:r w:rsidRPr="00F032BA">
              <w:rPr>
                <w:rFonts w:ascii="標楷體" w:hAnsi="標楷體" w:cs="新細明體" w:hint="eastAsia"/>
                <w:spacing w:val="-20"/>
                <w:kern w:val="0"/>
                <w:sz w:val="28"/>
                <w:szCs w:val="28"/>
              </w:rPr>
              <w:t>月</w:t>
            </w:r>
            <w:r w:rsidRPr="00F032BA">
              <w:rPr>
                <w:spacing w:val="-20"/>
                <w:kern w:val="0"/>
                <w:sz w:val="28"/>
                <w:szCs w:val="28"/>
              </w:rPr>
              <w:t>10</w:t>
            </w:r>
            <w:r w:rsidRPr="00F032BA">
              <w:rPr>
                <w:rFonts w:ascii="標楷體" w:hAnsi="標楷體" w:cs="新細明體" w:hint="eastAsia"/>
                <w:spacing w:val="-20"/>
                <w:kern w:val="0"/>
                <w:sz w:val="28"/>
                <w:szCs w:val="28"/>
              </w:rPr>
              <w:t>日排放廢水未符合放流水標準〔懸浮固體：</w:t>
            </w:r>
            <w:r w:rsidRPr="00F032BA">
              <w:rPr>
                <w:spacing w:val="-20"/>
                <w:kern w:val="0"/>
                <w:sz w:val="28"/>
                <w:szCs w:val="28"/>
              </w:rPr>
              <w:t xml:space="preserve">115 </w:t>
            </w:r>
            <w:r w:rsidRPr="00F032BA">
              <w:rPr>
                <w:rFonts w:ascii="標楷體" w:hAnsi="標楷體" w:cs="新細明體" w:hint="eastAsia"/>
                <w:spacing w:val="-20"/>
                <w:kern w:val="0"/>
                <w:sz w:val="28"/>
                <w:szCs w:val="28"/>
              </w:rPr>
              <w:t>毫克∕公升（</w:t>
            </w:r>
            <w:r w:rsidRPr="00F032BA">
              <w:rPr>
                <w:spacing w:val="-20"/>
                <w:kern w:val="0"/>
                <w:sz w:val="28"/>
                <w:szCs w:val="28"/>
              </w:rPr>
              <w:t>mg/L</w:t>
            </w:r>
            <w:r w:rsidRPr="00F032BA">
              <w:rPr>
                <w:rFonts w:hint="eastAsia"/>
                <w:spacing w:val="-20"/>
                <w:kern w:val="0"/>
                <w:sz w:val="28"/>
                <w:szCs w:val="28"/>
              </w:rPr>
              <w:t>）</w:t>
            </w:r>
            <w:r w:rsidRPr="00F032BA">
              <w:rPr>
                <w:rFonts w:ascii="標楷體" w:hAnsi="標楷體" w:cs="新細明體" w:hint="eastAsia"/>
                <w:spacing w:val="-20"/>
                <w:kern w:val="0"/>
                <w:sz w:val="28"/>
                <w:szCs w:val="28"/>
              </w:rPr>
              <w:t>，最大限值：</w:t>
            </w:r>
            <w:r w:rsidRPr="00F032BA">
              <w:rPr>
                <w:spacing w:val="-20"/>
                <w:kern w:val="0"/>
                <w:sz w:val="28"/>
                <w:szCs w:val="28"/>
              </w:rPr>
              <w:t>30.0 mg/L</w:t>
            </w:r>
            <w:r w:rsidRPr="00F032BA">
              <w:rPr>
                <w:rFonts w:ascii="標楷體" w:hAnsi="標楷體" w:cs="新細明體" w:hint="eastAsia"/>
                <w:spacing w:val="-20"/>
                <w:kern w:val="0"/>
                <w:sz w:val="28"/>
                <w:szCs w:val="28"/>
              </w:rPr>
              <w:t>〕，核已違反水污染防治法第</w:t>
            </w:r>
            <w:r w:rsidRPr="00F032BA">
              <w:rPr>
                <w:spacing w:val="-20"/>
                <w:kern w:val="0"/>
                <w:sz w:val="28"/>
                <w:szCs w:val="28"/>
              </w:rPr>
              <w:t>7</w:t>
            </w:r>
            <w:r w:rsidRPr="00F032BA">
              <w:rPr>
                <w:rFonts w:ascii="標楷體" w:hAnsi="標楷體" w:cs="新細明體" w:hint="eastAsia"/>
                <w:spacing w:val="-20"/>
                <w:kern w:val="0"/>
                <w:sz w:val="28"/>
                <w:szCs w:val="28"/>
              </w:rPr>
              <w:t>條第</w:t>
            </w:r>
            <w:r w:rsidRPr="00F032BA">
              <w:rPr>
                <w:spacing w:val="-20"/>
                <w:kern w:val="0"/>
                <w:sz w:val="28"/>
                <w:szCs w:val="28"/>
              </w:rPr>
              <w:t>1</w:t>
            </w:r>
            <w:r w:rsidRPr="00F032BA">
              <w:rPr>
                <w:rFonts w:ascii="標楷體" w:hAnsi="標楷體" w:cs="新細明體" w:hint="eastAsia"/>
                <w:spacing w:val="-20"/>
                <w:kern w:val="0"/>
                <w:sz w:val="28"/>
                <w:szCs w:val="28"/>
              </w:rPr>
              <w:t>項規定。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101.02.22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嘉太工業區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經稽查發現廢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水處理設備管線未依規定清楚標示其名稱與管線內流體名稱及流向。</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101.03.12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工業股份有限公司林園廠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林園工業區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101</w:t>
            </w:r>
            <w:r w:rsidRPr="00F032BA">
              <w:rPr>
                <w:rFonts w:ascii="標楷體" w:hAnsi="標楷體" w:cs="新細明體" w:hint="eastAsia"/>
                <w:spacing w:val="-20"/>
                <w:kern w:val="0"/>
                <w:sz w:val="28"/>
                <w:szCs w:val="28"/>
              </w:rPr>
              <w:t>年</w:t>
            </w:r>
            <w:r w:rsidRPr="00F032BA">
              <w:rPr>
                <w:spacing w:val="-20"/>
                <w:kern w:val="0"/>
                <w:sz w:val="28"/>
                <w:szCs w:val="28"/>
              </w:rPr>
              <w:t>3</w:t>
            </w:r>
            <w:r w:rsidRPr="00F032BA">
              <w:rPr>
                <w:rFonts w:ascii="標楷體" w:hAnsi="標楷體" w:cs="新細明體" w:hint="eastAsia"/>
                <w:spacing w:val="-20"/>
                <w:kern w:val="0"/>
                <w:sz w:val="28"/>
                <w:szCs w:val="28"/>
              </w:rPr>
              <w:t>月</w:t>
            </w:r>
            <w:r w:rsidRPr="00F032BA">
              <w:rPr>
                <w:spacing w:val="-20"/>
                <w:kern w:val="0"/>
                <w:sz w:val="28"/>
                <w:szCs w:val="28"/>
              </w:rPr>
              <w:t>12</w:t>
            </w:r>
            <w:r w:rsidRPr="00F032BA">
              <w:rPr>
                <w:rFonts w:ascii="標楷體" w:hAnsi="標楷體" w:cs="新細明體" w:hint="eastAsia"/>
                <w:spacing w:val="-20"/>
                <w:kern w:val="0"/>
                <w:sz w:val="28"/>
                <w:szCs w:val="28"/>
              </w:rPr>
              <w:t>日派員稽查，發現逕行拆卸廢水處理設施之累計型流量計進行校正。</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101.03.19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BC5CD8">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水處理設施其中</w:t>
            </w:r>
            <w:r w:rsidRPr="00F032BA">
              <w:rPr>
                <w:spacing w:val="-20"/>
                <w:kern w:val="0"/>
                <w:sz w:val="28"/>
                <w:szCs w:val="28"/>
              </w:rPr>
              <w:t>1</w:t>
            </w:r>
            <w:r w:rsidRPr="00F032BA">
              <w:rPr>
                <w:rFonts w:ascii="標楷體" w:hAnsi="標楷體" w:cs="新細明體" w:hint="eastAsia"/>
                <w:spacing w:val="-20"/>
                <w:kern w:val="0"/>
                <w:sz w:val="28"/>
                <w:szCs w:val="28"/>
              </w:rPr>
              <w:t>套剝錫鉛廢液由管路排入廠前方之地下貯槽運作，惟未登載於水措計畫許可核准內容中；且該處理設施及管線未依規定清楚標示其名稱與管線內流體名稱及流向。</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101.03.19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實業股份有限公司大園一廠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BC5CD8">
            <w:pPr>
              <w:widowControl/>
              <w:jc w:val="both"/>
              <w:rPr>
                <w:rFonts w:eastAsia="新細明體"/>
                <w:spacing w:val="-20"/>
                <w:kern w:val="0"/>
                <w:sz w:val="28"/>
                <w:szCs w:val="28"/>
              </w:rPr>
            </w:pPr>
            <w:r w:rsidRPr="00F032BA">
              <w:rPr>
                <w:rFonts w:eastAsia="新細明體"/>
                <w:spacing w:val="-20"/>
                <w:kern w:val="0"/>
                <w:sz w:val="28"/>
                <w:szCs w:val="28"/>
              </w:rPr>
              <w:t>(</w:t>
            </w:r>
            <w:r w:rsidRPr="00F032BA">
              <w:rPr>
                <w:rFonts w:ascii="標楷體" w:hAnsi="標楷體" w:hint="eastAsia"/>
                <w:spacing w:val="-20"/>
                <w:kern w:val="0"/>
                <w:sz w:val="28"/>
                <w:szCs w:val="28"/>
              </w:rPr>
              <w:t>一</w:t>
            </w:r>
            <w:r w:rsidRPr="00F032BA">
              <w:rPr>
                <w:rFonts w:eastAsia="新細明體"/>
                <w:spacing w:val="-20"/>
                <w:kern w:val="0"/>
                <w:sz w:val="28"/>
                <w:szCs w:val="28"/>
              </w:rPr>
              <w:t>)</w:t>
            </w:r>
            <w:r w:rsidRPr="00F032BA">
              <w:rPr>
                <w:rFonts w:ascii="標楷體" w:hAnsi="標楷體" w:hint="eastAsia"/>
                <w:spacing w:val="-20"/>
                <w:kern w:val="0"/>
                <w:sz w:val="28"/>
                <w:szCs w:val="28"/>
              </w:rPr>
              <w:t>現場廢水處理設施之相關流程與上開水污染防治許可文件內容不符，並私設有一</w:t>
            </w:r>
            <w:r w:rsidRPr="00F032BA">
              <w:rPr>
                <w:rFonts w:eastAsia="新細明體"/>
                <w:spacing w:val="-20"/>
                <w:kern w:val="0"/>
                <w:sz w:val="28"/>
                <w:szCs w:val="28"/>
              </w:rPr>
              <w:t>1,400</w:t>
            </w:r>
            <w:r w:rsidRPr="00F032BA">
              <w:rPr>
                <w:rFonts w:ascii="標楷體" w:hAnsi="標楷體" w:hint="eastAsia"/>
                <w:spacing w:val="-20"/>
                <w:kern w:val="0"/>
                <w:sz w:val="28"/>
                <w:szCs w:val="28"/>
              </w:rPr>
              <w:t>公噸之廢水貯槽，未依規定辦理水污染防治許可文件之變更登記。</w:t>
            </w:r>
            <w:r w:rsidRPr="00F032BA">
              <w:rPr>
                <w:rFonts w:eastAsia="新細明體"/>
                <w:spacing w:val="-20"/>
                <w:kern w:val="0"/>
                <w:sz w:val="28"/>
                <w:szCs w:val="28"/>
              </w:rPr>
              <w:t>(</w:t>
            </w:r>
            <w:r w:rsidRPr="00F032BA">
              <w:rPr>
                <w:rFonts w:ascii="標楷體" w:hAnsi="標楷體" w:hint="eastAsia"/>
                <w:spacing w:val="-20"/>
                <w:kern w:val="0"/>
                <w:sz w:val="28"/>
                <w:szCs w:val="28"/>
              </w:rPr>
              <w:t>二</w:t>
            </w:r>
            <w:r w:rsidRPr="00F032BA">
              <w:rPr>
                <w:rFonts w:eastAsia="新細明體"/>
                <w:spacing w:val="-20"/>
                <w:kern w:val="0"/>
                <w:sz w:val="28"/>
                <w:szCs w:val="28"/>
              </w:rPr>
              <w:t>)</w:t>
            </w:r>
            <w:r w:rsidRPr="00F032BA">
              <w:rPr>
                <w:rFonts w:ascii="標楷體" w:hAnsi="標楷體" w:hint="eastAsia"/>
                <w:spacing w:val="-20"/>
                <w:kern w:val="0"/>
                <w:sz w:val="28"/>
                <w:szCs w:val="28"/>
              </w:rPr>
              <w:t>廢水處理設施及管線未依規定清楚標示其名稱及管線內流體名稱、流向。</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101.03.19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實業股份有限公司大園一廠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未經主管機關許可於放流槽加入井水稀釋廢水</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30,000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101.03.27</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大發工業區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BC5CD8">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廢水處理設施管線未明確標示清楚，另流程之中間水槽及放流水槽等二單元設施未於水污染防治計畫措施登載，已違反水污染防治法第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101.04.05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大將工業區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BC5CD8">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101</w:t>
            </w:r>
            <w:r w:rsidRPr="00F032BA">
              <w:rPr>
                <w:rFonts w:ascii="標楷體" w:hAnsi="標楷體" w:cs="新細明體" w:hint="eastAsia"/>
                <w:spacing w:val="-20"/>
                <w:kern w:val="0"/>
                <w:sz w:val="28"/>
                <w:szCs w:val="28"/>
              </w:rPr>
              <w:t>年</w:t>
            </w:r>
            <w:r w:rsidRPr="00F032BA">
              <w:rPr>
                <w:spacing w:val="-20"/>
                <w:kern w:val="0"/>
                <w:sz w:val="28"/>
                <w:szCs w:val="28"/>
              </w:rPr>
              <w:t>4</w:t>
            </w:r>
            <w:r w:rsidRPr="00F032BA">
              <w:rPr>
                <w:rFonts w:ascii="標楷體" w:hAnsi="標楷體" w:cs="新細明體" w:hint="eastAsia"/>
                <w:spacing w:val="-20"/>
                <w:kern w:val="0"/>
                <w:sz w:val="28"/>
                <w:szCs w:val="28"/>
              </w:rPr>
              <w:t>月</w:t>
            </w:r>
            <w:r w:rsidRPr="00F032BA">
              <w:rPr>
                <w:spacing w:val="-20"/>
                <w:kern w:val="0"/>
                <w:sz w:val="28"/>
                <w:szCs w:val="28"/>
              </w:rPr>
              <w:t>5</w:t>
            </w:r>
            <w:r w:rsidRPr="00F032BA">
              <w:rPr>
                <w:rFonts w:ascii="標楷體" w:hAnsi="標楷體" w:cs="新細明體" w:hint="eastAsia"/>
                <w:spacing w:val="-20"/>
                <w:kern w:val="0"/>
                <w:sz w:val="28"/>
                <w:szCs w:val="28"/>
              </w:rPr>
              <w:t>日稽查發現現場廢水處理設施使用之藥品量及操作參數值未依水污染防治法規定每日紀錄，已違反水污染防治法第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條暨水污染防治措施及檢測申報管理辦法第</w:t>
            </w:r>
            <w:r w:rsidRPr="00F032BA">
              <w:rPr>
                <w:spacing w:val="-20"/>
                <w:kern w:val="0"/>
                <w:sz w:val="28"/>
                <w:szCs w:val="28"/>
              </w:rPr>
              <w:t>16</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165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101.04.06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B2030C"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廢水處理各單元設置及操作情形有下列不合規定：</w:t>
            </w:r>
            <w:r w:rsidRPr="00F032BA">
              <w:rPr>
                <w:spacing w:val="-20"/>
                <w:kern w:val="0"/>
                <w:sz w:val="28"/>
                <w:szCs w:val="28"/>
              </w:rPr>
              <w:t>(</w:t>
            </w:r>
            <w:r w:rsidRPr="00F032BA">
              <w:rPr>
                <w:rFonts w:ascii="標楷體" w:hAnsi="標楷體" w:cs="新細明體" w:hint="eastAsia"/>
                <w:spacing w:val="-20"/>
                <w:kern w:val="0"/>
                <w:sz w:val="28"/>
                <w:szCs w:val="28"/>
              </w:rPr>
              <w:t>一</w:t>
            </w:r>
            <w:r w:rsidRPr="00F032BA">
              <w:rPr>
                <w:spacing w:val="-20"/>
                <w:kern w:val="0"/>
                <w:sz w:val="28"/>
                <w:szCs w:val="28"/>
              </w:rPr>
              <w:t>)</w:t>
            </w:r>
            <w:r w:rsidRPr="00F032BA">
              <w:rPr>
                <w:rFonts w:ascii="標楷體" w:hAnsi="標楷體" w:cs="新細明體" w:hint="eastAsia"/>
                <w:spacing w:val="-20"/>
                <w:kern w:val="0"/>
                <w:sz w:val="28"/>
                <w:szCs w:val="28"/>
              </w:rPr>
              <w:t>製程</w:t>
            </w:r>
            <w:r w:rsidRPr="00F032BA">
              <w:rPr>
                <w:spacing w:val="-20"/>
                <w:kern w:val="0"/>
                <w:sz w:val="28"/>
                <w:szCs w:val="28"/>
              </w:rPr>
              <w:t>(</w:t>
            </w:r>
            <w:r w:rsidRPr="00F032BA">
              <w:rPr>
                <w:rFonts w:ascii="標楷體" w:hAnsi="標楷體" w:cs="新細明體" w:hint="eastAsia"/>
                <w:spacing w:val="-20"/>
                <w:kern w:val="0"/>
                <w:sz w:val="28"/>
                <w:szCs w:val="28"/>
              </w:rPr>
              <w:t>壓濾廢水</w:t>
            </w:r>
            <w:r w:rsidRPr="00F032BA">
              <w:rPr>
                <w:spacing w:val="-20"/>
                <w:kern w:val="0"/>
                <w:sz w:val="28"/>
                <w:szCs w:val="28"/>
              </w:rPr>
              <w:t>)</w:t>
            </w:r>
            <w:r w:rsidRPr="00F032BA">
              <w:rPr>
                <w:rFonts w:ascii="標楷體" w:hAnsi="標楷體" w:cs="新細明體" w:hint="eastAsia"/>
                <w:spacing w:val="-20"/>
                <w:kern w:val="0"/>
                <w:sz w:val="28"/>
                <w:szCs w:val="28"/>
              </w:rPr>
              <w:t>廢水納入廢水設備</w:t>
            </w:r>
            <w:r w:rsidRPr="00F032BA">
              <w:rPr>
                <w:spacing w:val="-20"/>
                <w:kern w:val="0"/>
                <w:sz w:val="28"/>
                <w:szCs w:val="28"/>
              </w:rPr>
              <w:t>(</w:t>
            </w:r>
            <w:r w:rsidRPr="00F032BA">
              <w:rPr>
                <w:rFonts w:ascii="標楷體" w:hAnsi="標楷體" w:cs="新細明體" w:hint="eastAsia"/>
                <w:spacing w:val="-20"/>
                <w:kern w:val="0"/>
                <w:sz w:val="28"/>
                <w:szCs w:val="28"/>
              </w:rPr>
              <w:t>廢水收集池</w:t>
            </w:r>
            <w:r w:rsidRPr="00F032BA">
              <w:rPr>
                <w:spacing w:val="-20"/>
                <w:kern w:val="0"/>
                <w:sz w:val="28"/>
                <w:szCs w:val="28"/>
              </w:rPr>
              <w:t>)</w:t>
            </w:r>
            <w:r w:rsidRPr="00F032BA">
              <w:rPr>
                <w:rFonts w:ascii="標楷體" w:hAnsi="標楷體" w:cs="新細明體" w:hint="eastAsia"/>
                <w:spacing w:val="-20"/>
                <w:kern w:val="0"/>
                <w:sz w:val="28"/>
                <w:szCs w:val="28"/>
              </w:rPr>
              <w:t>，及於廠後方廢水處理設施旁設置溢流水收集池，與水污染防治措施計畫不符‧</w:t>
            </w:r>
            <w:r w:rsidRPr="00F032BA">
              <w:rPr>
                <w:spacing w:val="-20"/>
                <w:kern w:val="0"/>
                <w:sz w:val="28"/>
                <w:szCs w:val="28"/>
              </w:rPr>
              <w:t>(</w:t>
            </w:r>
            <w:r w:rsidRPr="00F032BA">
              <w:rPr>
                <w:rFonts w:ascii="標楷體" w:hAnsi="標楷體" w:cs="新細明體" w:hint="eastAsia"/>
                <w:spacing w:val="-20"/>
                <w:kern w:val="0"/>
                <w:sz w:val="28"/>
                <w:szCs w:val="28"/>
              </w:rPr>
              <w:t>二</w:t>
            </w:r>
            <w:r w:rsidRPr="00F032BA">
              <w:rPr>
                <w:spacing w:val="-20"/>
                <w:kern w:val="0"/>
                <w:sz w:val="28"/>
                <w:szCs w:val="28"/>
              </w:rPr>
              <w:t>)</w:t>
            </w:r>
            <w:r w:rsidRPr="00F032BA">
              <w:rPr>
                <w:rFonts w:ascii="標楷體" w:hAnsi="標楷體" w:cs="新細明體" w:hint="eastAsia"/>
                <w:spacing w:val="-20"/>
                <w:kern w:val="0"/>
                <w:sz w:val="28"/>
                <w:szCs w:val="28"/>
              </w:rPr>
              <w:t>廢水處理設施</w:t>
            </w:r>
            <w:r w:rsidRPr="00F032BA">
              <w:rPr>
                <w:spacing w:val="-20"/>
                <w:kern w:val="0"/>
                <w:sz w:val="28"/>
                <w:szCs w:val="28"/>
              </w:rPr>
              <w:t>(T01-1</w:t>
            </w:r>
            <w:r w:rsidRPr="00F032BA">
              <w:rPr>
                <w:rFonts w:ascii="標楷體" w:hAnsi="標楷體" w:cs="新細明體" w:hint="eastAsia"/>
                <w:spacing w:val="-20"/>
                <w:kern w:val="0"/>
                <w:sz w:val="28"/>
                <w:szCs w:val="28"/>
              </w:rPr>
              <w:t>中間水池、</w:t>
            </w:r>
            <w:r w:rsidRPr="00F032BA">
              <w:rPr>
                <w:spacing w:val="-20"/>
                <w:kern w:val="0"/>
                <w:sz w:val="28"/>
                <w:szCs w:val="28"/>
              </w:rPr>
              <w:t>T01-2</w:t>
            </w:r>
            <w:r w:rsidRPr="00F032BA">
              <w:rPr>
                <w:rFonts w:ascii="標楷體" w:hAnsi="標楷體" w:cs="新細明體" w:hint="eastAsia"/>
                <w:spacing w:val="-20"/>
                <w:kern w:val="0"/>
                <w:sz w:val="28"/>
                <w:szCs w:val="28"/>
              </w:rPr>
              <w:t>排放池等</w:t>
            </w:r>
            <w:r w:rsidRPr="00F032BA">
              <w:rPr>
                <w:spacing w:val="-20"/>
                <w:kern w:val="0"/>
                <w:sz w:val="28"/>
                <w:szCs w:val="28"/>
              </w:rPr>
              <w:t>)</w:t>
            </w:r>
            <w:r w:rsidRPr="00F032BA">
              <w:rPr>
                <w:rFonts w:ascii="標楷體" w:hAnsi="標楷體" w:cs="新細明體" w:hint="eastAsia"/>
                <w:spacing w:val="-20"/>
                <w:kern w:val="0"/>
                <w:sz w:val="28"/>
                <w:szCs w:val="28"/>
              </w:rPr>
              <w:t>未標示處理設施名稱，及廢水處理設施管線未標示管線內流體名稱及流向等。</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101.05.09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C44E80"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全興工業區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未依規定每日記錄廢水處理設施之累計用電表讀數、水量讀數</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101.05.14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工業製造股份有限公司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安平工業區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101</w:t>
            </w:r>
            <w:r w:rsidRPr="00F032BA">
              <w:rPr>
                <w:rFonts w:ascii="標楷體" w:hAnsi="標楷體" w:cs="新細明體" w:hint="eastAsia"/>
                <w:spacing w:val="-20"/>
                <w:kern w:val="0"/>
                <w:sz w:val="28"/>
                <w:szCs w:val="28"/>
              </w:rPr>
              <w:t>年</w:t>
            </w:r>
            <w:r w:rsidRPr="00F032BA">
              <w:rPr>
                <w:spacing w:val="-20"/>
                <w:kern w:val="0"/>
                <w:sz w:val="28"/>
                <w:szCs w:val="28"/>
              </w:rPr>
              <w:t>5</w:t>
            </w:r>
            <w:r w:rsidRPr="00F032BA">
              <w:rPr>
                <w:rFonts w:ascii="標楷體" w:hAnsi="標楷體" w:cs="新細明體" w:hint="eastAsia"/>
                <w:spacing w:val="-20"/>
                <w:kern w:val="0"/>
                <w:sz w:val="28"/>
                <w:szCs w:val="28"/>
              </w:rPr>
              <w:t>月</w:t>
            </w:r>
            <w:r w:rsidRPr="00F032BA">
              <w:rPr>
                <w:spacing w:val="-20"/>
                <w:kern w:val="0"/>
                <w:sz w:val="28"/>
                <w:szCs w:val="28"/>
              </w:rPr>
              <w:t>14</w:t>
            </w:r>
            <w:r w:rsidRPr="00F032BA">
              <w:rPr>
                <w:rFonts w:ascii="標楷體" w:hAnsi="標楷體" w:cs="新細明體" w:hint="eastAsia"/>
                <w:spacing w:val="-20"/>
                <w:kern w:val="0"/>
                <w:sz w:val="28"/>
                <w:szCs w:val="28"/>
              </w:rPr>
              <w:t>日派員稽查發現因廢水收集槽之抽水馬達水位設定器故障，導致廢水溢流至雨水排水溝，經由未經許可放流口繞流排放地面水體。</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120,000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101.05.24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大將工業區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101</w:t>
            </w:r>
            <w:r w:rsidRPr="00F032BA">
              <w:rPr>
                <w:rFonts w:ascii="標楷體" w:hAnsi="標楷體" w:cs="新細明體" w:hint="eastAsia"/>
                <w:spacing w:val="-20"/>
                <w:kern w:val="0"/>
                <w:sz w:val="28"/>
                <w:szCs w:val="28"/>
              </w:rPr>
              <w:t>年</w:t>
            </w:r>
            <w:r w:rsidRPr="00F032BA">
              <w:rPr>
                <w:spacing w:val="-20"/>
                <w:kern w:val="0"/>
                <w:sz w:val="28"/>
                <w:szCs w:val="28"/>
              </w:rPr>
              <w:t>5</w:t>
            </w:r>
            <w:r w:rsidRPr="00F032BA">
              <w:rPr>
                <w:rFonts w:ascii="標楷體" w:hAnsi="標楷體" w:cs="新細明體" w:hint="eastAsia"/>
                <w:spacing w:val="-20"/>
                <w:kern w:val="0"/>
                <w:sz w:val="28"/>
                <w:szCs w:val="28"/>
              </w:rPr>
              <w:t>月</w:t>
            </w:r>
            <w:r w:rsidRPr="00F032BA">
              <w:rPr>
                <w:spacing w:val="-20"/>
                <w:kern w:val="0"/>
                <w:sz w:val="28"/>
                <w:szCs w:val="28"/>
              </w:rPr>
              <w:t>24</w:t>
            </w:r>
            <w:r w:rsidRPr="00F032BA">
              <w:rPr>
                <w:rFonts w:ascii="標楷體" w:hAnsi="標楷體" w:cs="新細明體" w:hint="eastAsia"/>
                <w:spacing w:val="-20"/>
                <w:kern w:val="0"/>
                <w:sz w:val="28"/>
                <w:szCs w:val="28"/>
              </w:rPr>
              <w:t>日至廢水排放口稽查採樣結果，化學需氧量</w:t>
            </w:r>
            <w:r w:rsidRPr="00F032BA">
              <w:rPr>
                <w:spacing w:val="-20"/>
                <w:kern w:val="0"/>
                <w:sz w:val="28"/>
                <w:szCs w:val="28"/>
              </w:rPr>
              <w:t>230mg/L</w:t>
            </w:r>
            <w:r w:rsidRPr="00F032BA">
              <w:rPr>
                <w:rFonts w:ascii="標楷體" w:hAnsi="標楷體" w:cs="新細明體" w:hint="eastAsia"/>
                <w:spacing w:val="-20"/>
                <w:kern w:val="0"/>
                <w:sz w:val="28"/>
                <w:szCs w:val="28"/>
              </w:rPr>
              <w:t>、生化需氧量</w:t>
            </w:r>
            <w:r w:rsidRPr="00F032BA">
              <w:rPr>
                <w:spacing w:val="-20"/>
                <w:kern w:val="0"/>
                <w:sz w:val="28"/>
                <w:szCs w:val="28"/>
              </w:rPr>
              <w:t>43.8mg/L,</w:t>
            </w:r>
            <w:r w:rsidRPr="00F032BA">
              <w:rPr>
                <w:rFonts w:ascii="標楷體" w:hAnsi="標楷體" w:cs="新細明體" w:hint="eastAsia"/>
                <w:spacing w:val="-20"/>
                <w:kern w:val="0"/>
                <w:sz w:val="28"/>
                <w:szCs w:val="28"/>
              </w:rPr>
              <w:t>，未符合放流水標準</w:t>
            </w:r>
            <w:r w:rsidRPr="00F032BA">
              <w:rPr>
                <w:spacing w:val="-20"/>
                <w:kern w:val="0"/>
                <w:sz w:val="28"/>
                <w:szCs w:val="28"/>
              </w:rPr>
              <w:t>(COD</w:t>
            </w:r>
            <w:r w:rsidRPr="00F032BA">
              <w:rPr>
                <w:rFonts w:ascii="標楷體" w:hAnsi="標楷體" w:cs="新細明體" w:hint="eastAsia"/>
                <w:spacing w:val="-20"/>
                <w:kern w:val="0"/>
                <w:sz w:val="28"/>
                <w:szCs w:val="28"/>
              </w:rPr>
              <w:t>：</w:t>
            </w:r>
            <w:r w:rsidRPr="00F032BA">
              <w:rPr>
                <w:spacing w:val="-20"/>
                <w:kern w:val="0"/>
                <w:sz w:val="28"/>
                <w:szCs w:val="28"/>
              </w:rPr>
              <w:t>160mg/L</w:t>
            </w:r>
            <w:r w:rsidRPr="00F032BA">
              <w:rPr>
                <w:rFonts w:ascii="標楷體" w:hAnsi="標楷體" w:cs="新細明體" w:hint="eastAsia"/>
                <w:spacing w:val="-20"/>
                <w:kern w:val="0"/>
                <w:sz w:val="28"/>
                <w:szCs w:val="28"/>
              </w:rPr>
              <w:t>、</w:t>
            </w:r>
            <w:r w:rsidRPr="00F032BA">
              <w:rPr>
                <w:spacing w:val="-20"/>
                <w:kern w:val="0"/>
                <w:sz w:val="28"/>
                <w:szCs w:val="28"/>
              </w:rPr>
              <w:t>BOD</w:t>
            </w:r>
            <w:r w:rsidRPr="00F032BA">
              <w:rPr>
                <w:rFonts w:ascii="標楷體" w:hAnsi="標楷體" w:cs="新細明體" w:hint="eastAsia"/>
                <w:spacing w:val="-20"/>
                <w:kern w:val="0"/>
                <w:sz w:val="28"/>
                <w:szCs w:val="28"/>
              </w:rPr>
              <w:t>：</w:t>
            </w:r>
            <w:r w:rsidRPr="00F032BA">
              <w:rPr>
                <w:spacing w:val="-20"/>
                <w:kern w:val="0"/>
                <w:sz w:val="28"/>
                <w:szCs w:val="28"/>
              </w:rPr>
              <w:t>30mg/L)</w:t>
            </w:r>
            <w:r w:rsidRPr="00F032BA">
              <w:rPr>
                <w:rFonts w:ascii="標楷體" w:hAnsi="標楷體" w:cs="新細明體" w:hint="eastAsia"/>
                <w:spacing w:val="-20"/>
                <w:kern w:val="0"/>
                <w:sz w:val="28"/>
                <w:szCs w:val="28"/>
              </w:rPr>
              <w:t>，已違反水污染防治法第</w:t>
            </w:r>
            <w:r w:rsidRPr="00F032BA">
              <w:rPr>
                <w:spacing w:val="-20"/>
                <w:kern w:val="0"/>
                <w:sz w:val="28"/>
                <w:szCs w:val="28"/>
              </w:rPr>
              <w:t>7</w:t>
            </w:r>
            <w:r w:rsidRPr="00F032BA">
              <w:rPr>
                <w:rFonts w:ascii="標楷體" w:hAnsi="標楷體" w:cs="新細明體" w:hint="eastAsia"/>
                <w:spacing w:val="-20"/>
                <w:kern w:val="0"/>
                <w:sz w:val="28"/>
                <w:szCs w:val="28"/>
              </w:rPr>
              <w:t>條第</w:t>
            </w:r>
            <w:r w:rsidRPr="00F032BA">
              <w:rPr>
                <w:spacing w:val="-20"/>
                <w:kern w:val="0"/>
                <w:sz w:val="28"/>
                <w:szCs w:val="28"/>
              </w:rPr>
              <w:t>1</w:t>
            </w:r>
            <w:r w:rsidRPr="00F032BA">
              <w:rPr>
                <w:rFonts w:ascii="標楷體" w:hAnsi="標楷體" w:cs="新細明體" w:hint="eastAsia"/>
                <w:spacing w:val="-20"/>
                <w:kern w:val="0"/>
                <w:sz w:val="28"/>
                <w:szCs w:val="28"/>
              </w:rPr>
              <w:t>項規定。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101.06.04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股份有限公司竹南</w:t>
            </w:r>
            <w:r w:rsidRPr="00F032BA">
              <w:rPr>
                <w:rFonts w:hint="eastAsia"/>
                <w:sz w:val="28"/>
                <w:szCs w:val="28"/>
              </w:rPr>
              <w:t>○○</w:t>
            </w:r>
            <w:r w:rsidR="009C2D5C" w:rsidRPr="00F032BA">
              <w:rPr>
                <w:rFonts w:ascii="標楷體" w:hAnsi="標楷體" w:cs="新細明體" w:hint="eastAsia"/>
                <w:spacing w:val="-20"/>
                <w:kern w:val="0"/>
                <w:sz w:val="28"/>
                <w:szCs w:val="28"/>
              </w:rPr>
              <w:t>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竹南工業區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排放廢水未符合放流水標準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101.06.05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實業股份有限公司嘉義廠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頭橋工業區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經稽查發現廢水處理設施發生故障，未於事件發生後</w:t>
            </w:r>
            <w:r w:rsidRPr="00F032BA">
              <w:rPr>
                <w:spacing w:val="-20"/>
                <w:kern w:val="0"/>
                <w:sz w:val="28"/>
                <w:szCs w:val="28"/>
              </w:rPr>
              <w:t>3</w:t>
            </w:r>
            <w:r w:rsidRPr="00F032BA">
              <w:rPr>
                <w:rFonts w:ascii="標楷體" w:hAnsi="標楷體" w:cs="新細明體" w:hint="eastAsia"/>
                <w:spacing w:val="-20"/>
                <w:kern w:val="0"/>
                <w:sz w:val="28"/>
                <w:szCs w:val="28"/>
              </w:rPr>
              <w:t>小時內通知當地環境保護局，且有疏漏廢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水致污染水體之情節。</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60,000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101.06.19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廢水處理設施槽（池）深度、未設置慢混槽處理單元及購入廢水處理使用藥劑等與廢水排放許可證登記事項不符。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101.06.26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股份有限公司永康廠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永康工業區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101</w:t>
            </w:r>
            <w:r w:rsidRPr="00F032BA">
              <w:rPr>
                <w:rFonts w:ascii="標楷體" w:hAnsi="標楷體" w:cs="新細明體" w:hint="eastAsia"/>
                <w:spacing w:val="-20"/>
                <w:kern w:val="0"/>
                <w:sz w:val="28"/>
                <w:szCs w:val="28"/>
              </w:rPr>
              <w:t>年</w:t>
            </w:r>
            <w:r w:rsidRPr="00F032BA">
              <w:rPr>
                <w:spacing w:val="-20"/>
                <w:kern w:val="0"/>
                <w:sz w:val="28"/>
                <w:szCs w:val="28"/>
              </w:rPr>
              <w:t>6</w:t>
            </w:r>
            <w:r w:rsidRPr="00F032BA">
              <w:rPr>
                <w:rFonts w:ascii="標楷體" w:hAnsi="標楷體" w:cs="新細明體" w:hint="eastAsia"/>
                <w:spacing w:val="-20"/>
                <w:kern w:val="0"/>
                <w:sz w:val="28"/>
                <w:szCs w:val="28"/>
              </w:rPr>
              <w:t>月</w:t>
            </w:r>
            <w:r w:rsidRPr="00F032BA">
              <w:rPr>
                <w:spacing w:val="-20"/>
                <w:kern w:val="0"/>
                <w:sz w:val="28"/>
                <w:szCs w:val="28"/>
              </w:rPr>
              <w:t>26</w:t>
            </w:r>
            <w:r w:rsidRPr="00F032BA">
              <w:rPr>
                <w:rFonts w:ascii="標楷體" w:hAnsi="標楷體" w:cs="新細明體" w:hint="eastAsia"/>
                <w:spacing w:val="-20"/>
                <w:kern w:val="0"/>
                <w:sz w:val="28"/>
                <w:szCs w:val="28"/>
              </w:rPr>
              <w:t>日稽查發現廢水應經快混池（槽）加藥（</w:t>
            </w:r>
            <w:r w:rsidRPr="00F032BA">
              <w:rPr>
                <w:spacing w:val="-20"/>
                <w:kern w:val="0"/>
                <w:sz w:val="28"/>
                <w:szCs w:val="28"/>
              </w:rPr>
              <w:t>PAC</w:t>
            </w:r>
            <w:r w:rsidRPr="00F032BA">
              <w:rPr>
                <w:rFonts w:ascii="標楷體" w:hAnsi="標楷體" w:cs="新細明體" w:hint="eastAsia"/>
                <w:spacing w:val="-20"/>
                <w:kern w:val="0"/>
                <w:sz w:val="28"/>
                <w:szCs w:val="28"/>
              </w:rPr>
              <w:t>）及慢混池（槽）加藥（</w:t>
            </w:r>
            <w:r w:rsidRPr="00F032BA">
              <w:rPr>
                <w:spacing w:val="-20"/>
                <w:kern w:val="0"/>
                <w:sz w:val="28"/>
                <w:szCs w:val="28"/>
              </w:rPr>
              <w:t>polymer</w:t>
            </w:r>
            <w:r w:rsidRPr="00F032BA">
              <w:rPr>
                <w:rFonts w:ascii="標楷體" w:hAnsi="標楷體" w:cs="新細明體" w:hint="eastAsia"/>
                <w:spacing w:val="-20"/>
                <w:kern w:val="0"/>
                <w:sz w:val="28"/>
                <w:szCs w:val="28"/>
              </w:rPr>
              <w:t>）處理，惟其目前均未加藥處理，且污泥應以脫水機處理，現更改為曬乾床，其未依核准之水污染防治措施計畫內容運作。</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北斗工業區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該廠未每日記錄廢水處理設施用藥量供查核</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101.08.07</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全興工業區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該廠未依規定每日記錄水、電度數、用藥量及污泥產出量等操作紀錄供查核</w:t>
            </w:r>
            <w:r w:rsidR="00265891"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101.08.09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製造股份有限公司三義工廠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三義汽車製造工業區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經採水檢驗未符合放流水標準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110,000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101.08.09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北斗工業區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未處理完善之廢水棄置於水污染管制區內之承受水體</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70,000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101.08.16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作業用水實際來源為地下水，與水污染許可證登載之用水來源為自來水種類不符，且暫存廢水及運作行為與許可內容不符。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101.08.16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於慢混池加裝管線以地下水稀釋廢水</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30,000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101.08.28</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大發工業區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查該公司洗滌塔所產生之製程廢水經簡易處理納入工業區污水下水道系統，惟查該公司未依規定採行主管機核准之水污染防治措施，並依水措內運作，違反水污染防治法第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101.08.29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辦公室</w:t>
            </w:r>
            <w:r w:rsidRPr="00F032BA">
              <w:rPr>
                <w:spacing w:val="-20"/>
                <w:kern w:val="0"/>
                <w:sz w:val="28"/>
                <w:szCs w:val="28"/>
              </w:rPr>
              <w:t>3</w:t>
            </w:r>
            <w:r w:rsidRPr="00F032BA">
              <w:rPr>
                <w:rFonts w:ascii="標楷體" w:hAnsi="標楷體" w:cs="新細明體" w:hint="eastAsia"/>
                <w:spacing w:val="-20"/>
                <w:kern w:val="0"/>
                <w:sz w:val="28"/>
                <w:szCs w:val="28"/>
              </w:rPr>
              <w:t>樓設有一廢水貯池（長</w:t>
            </w:r>
            <w:r w:rsidRPr="00F032BA">
              <w:rPr>
                <w:spacing w:val="-20"/>
                <w:kern w:val="0"/>
                <w:sz w:val="28"/>
                <w:szCs w:val="28"/>
              </w:rPr>
              <w:t>7m</w:t>
            </w:r>
            <w:r w:rsidRPr="00F032BA">
              <w:rPr>
                <w:rFonts w:ascii="標楷體" w:hAnsi="標楷體" w:cs="新細明體" w:hint="eastAsia"/>
                <w:spacing w:val="-20"/>
                <w:kern w:val="0"/>
                <w:sz w:val="28"/>
                <w:szCs w:val="28"/>
              </w:rPr>
              <w:t>、寬</w:t>
            </w:r>
            <w:r w:rsidRPr="00F032BA">
              <w:rPr>
                <w:spacing w:val="-20"/>
                <w:kern w:val="0"/>
                <w:sz w:val="28"/>
                <w:szCs w:val="28"/>
              </w:rPr>
              <w:t>5.6m</w:t>
            </w:r>
            <w:r w:rsidRPr="00F032BA">
              <w:rPr>
                <w:rFonts w:ascii="標楷體" w:hAnsi="標楷體" w:cs="新細明體" w:hint="eastAsia"/>
                <w:spacing w:val="-20"/>
                <w:kern w:val="0"/>
                <w:sz w:val="28"/>
                <w:szCs w:val="28"/>
              </w:rPr>
              <w:t>、高</w:t>
            </w:r>
            <w:r w:rsidRPr="00F032BA">
              <w:rPr>
                <w:spacing w:val="-20"/>
                <w:kern w:val="0"/>
                <w:sz w:val="28"/>
                <w:szCs w:val="28"/>
              </w:rPr>
              <w:t>0.67m</w:t>
            </w:r>
            <w:r w:rsidRPr="00F032BA">
              <w:rPr>
                <w:rFonts w:ascii="標楷體" w:hAnsi="標楷體" w:cs="新細明體" w:hint="eastAsia"/>
                <w:spacing w:val="-20"/>
                <w:kern w:val="0"/>
                <w:sz w:val="28"/>
                <w:szCs w:val="28"/>
              </w:rPr>
              <w:t>）與登載之許可文件不符。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101.08.29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設施及管線未依規定清楚標示名稱且與管線內流體及流向不符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101.08.31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廠內地表作業廢水（洗槽車水）與雨水收集井合流收集，雨污水未完全分流。</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廢水處理設施之細篩機下方設有管線可直接將廢水排至生物沉澱池，且通過細篩之廢水直接溢流至生物沉澱池，另使用地下水為水源，與許可證登載事項不符。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接觸氧化池</w:t>
            </w:r>
            <w:r w:rsidRPr="00F032BA">
              <w:rPr>
                <w:spacing w:val="-20"/>
                <w:kern w:val="0"/>
                <w:sz w:val="28"/>
                <w:szCs w:val="28"/>
              </w:rPr>
              <w:t>(T01-7)</w:t>
            </w:r>
            <w:r w:rsidRPr="00F032BA">
              <w:rPr>
                <w:rFonts w:ascii="標楷體" w:hAnsi="標楷體" w:cs="新細明體" w:hint="eastAsia"/>
                <w:spacing w:val="-20"/>
                <w:kern w:val="0"/>
                <w:sz w:val="28"/>
                <w:szCs w:val="28"/>
              </w:rPr>
              <w:t>標示為生物沉澱池，生物沉澱池未標示。</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廢水處理設施之快混槽、慢混槽分別設有未經核可之管線連接至緩衝槽內與核准水污染防治措施計畫內容不符。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作業區設有一貯槽貯存自來水，並將鍋爐廢水</w:t>
            </w:r>
            <w:r w:rsidRPr="00F032BA">
              <w:rPr>
                <w:spacing w:val="-20"/>
                <w:kern w:val="0"/>
                <w:sz w:val="28"/>
                <w:szCs w:val="28"/>
              </w:rPr>
              <w:t>(</w:t>
            </w:r>
            <w:r w:rsidRPr="00F032BA">
              <w:rPr>
                <w:rFonts w:ascii="標楷體" w:hAnsi="標楷體" w:cs="新細明體" w:hint="eastAsia"/>
                <w:spacing w:val="-20"/>
                <w:kern w:val="0"/>
                <w:sz w:val="28"/>
                <w:szCs w:val="28"/>
              </w:rPr>
              <w:t>未接觸冷卻水</w:t>
            </w:r>
            <w:r w:rsidRPr="00F032BA">
              <w:rPr>
                <w:spacing w:val="-20"/>
                <w:kern w:val="0"/>
                <w:sz w:val="28"/>
                <w:szCs w:val="28"/>
              </w:rPr>
              <w:t>)</w:t>
            </w:r>
            <w:r w:rsidRPr="00F032BA">
              <w:rPr>
                <w:rFonts w:ascii="標楷體" w:hAnsi="標楷體" w:cs="新細明體" w:hint="eastAsia"/>
                <w:spacing w:val="-20"/>
                <w:kern w:val="0"/>
                <w:sz w:val="28"/>
                <w:szCs w:val="28"/>
              </w:rPr>
              <w:t>注入，與其稀釋混合後，再抽送至</w:t>
            </w:r>
            <w:r w:rsidRPr="00F032BA">
              <w:rPr>
                <w:spacing w:val="-20"/>
                <w:kern w:val="0"/>
                <w:sz w:val="28"/>
                <w:szCs w:val="28"/>
              </w:rPr>
              <w:t>3</w:t>
            </w:r>
            <w:r w:rsidRPr="00F032BA">
              <w:rPr>
                <w:rFonts w:ascii="標楷體" w:hAnsi="標楷體" w:cs="新細明體" w:hint="eastAsia"/>
                <w:spacing w:val="-20"/>
                <w:kern w:val="0"/>
                <w:sz w:val="28"/>
                <w:szCs w:val="28"/>
              </w:rPr>
              <w:t>樓</w:t>
            </w:r>
            <w:r w:rsidRPr="00F032BA">
              <w:rPr>
                <w:spacing w:val="-20"/>
                <w:kern w:val="0"/>
                <w:sz w:val="28"/>
                <w:szCs w:val="28"/>
              </w:rPr>
              <w:t>2</w:t>
            </w:r>
            <w:r w:rsidRPr="00F032BA">
              <w:rPr>
                <w:rFonts w:ascii="標楷體" w:hAnsi="標楷體" w:cs="新細明體" w:hint="eastAsia"/>
                <w:spacing w:val="-20"/>
                <w:kern w:val="0"/>
                <w:sz w:val="28"/>
                <w:szCs w:val="28"/>
              </w:rPr>
              <w:t>噸貯存桶內，未經縣（市）主管機關許可，將其注入放流前管線內作為稀釋放流水使用。</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30,000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101.09.12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101</w:t>
            </w:r>
            <w:r w:rsidRPr="00F032BA">
              <w:rPr>
                <w:rFonts w:ascii="標楷體" w:hAnsi="標楷體" w:cs="新細明體" w:hint="eastAsia"/>
                <w:spacing w:val="-20"/>
                <w:kern w:val="0"/>
                <w:sz w:val="28"/>
                <w:szCs w:val="28"/>
              </w:rPr>
              <w:t>年</w:t>
            </w:r>
            <w:r w:rsidRPr="00F032BA">
              <w:rPr>
                <w:spacing w:val="-20"/>
                <w:kern w:val="0"/>
                <w:sz w:val="28"/>
                <w:szCs w:val="28"/>
              </w:rPr>
              <w:t>9</w:t>
            </w:r>
            <w:r w:rsidRPr="00F032BA">
              <w:rPr>
                <w:rFonts w:ascii="標楷體" w:hAnsi="標楷體" w:cs="新細明體" w:hint="eastAsia"/>
                <w:spacing w:val="-20"/>
                <w:kern w:val="0"/>
                <w:sz w:val="28"/>
                <w:szCs w:val="28"/>
              </w:rPr>
              <w:t>月</w:t>
            </w:r>
            <w:r w:rsidRPr="00F032BA">
              <w:rPr>
                <w:spacing w:val="-20"/>
                <w:kern w:val="0"/>
                <w:sz w:val="28"/>
                <w:szCs w:val="28"/>
              </w:rPr>
              <w:t>12</w:t>
            </w:r>
            <w:r w:rsidRPr="00F032BA">
              <w:rPr>
                <w:rFonts w:ascii="標楷體" w:hAnsi="標楷體" w:cs="新細明體" w:hint="eastAsia"/>
                <w:spacing w:val="-20"/>
                <w:kern w:val="0"/>
                <w:sz w:val="28"/>
                <w:szCs w:val="28"/>
              </w:rPr>
              <w:t>日稽查發現設置之水污染防治設施及管線未清楚標示其名稱與管線內流體名稱及流向，獨立專用累計型水量計測設施顯示之測值未隨排放水量正常增加，每日記錄其累計水量讀數亦有不符，顯有未妥為維護情形。</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101.09.13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股份有限公司觀音</w:t>
            </w:r>
            <w:r w:rsidR="00E90E0D" w:rsidRPr="00F032BA">
              <w:rPr>
                <w:rFonts w:hint="eastAsia"/>
                <w:sz w:val="28"/>
                <w:szCs w:val="28"/>
              </w:rPr>
              <w:t>○○</w:t>
            </w:r>
            <w:r w:rsidR="009C2D5C" w:rsidRPr="00F032BA">
              <w:rPr>
                <w:rFonts w:ascii="標楷體" w:hAnsi="標楷體" w:cs="新細明體" w:hint="eastAsia"/>
                <w:spacing w:val="-20"/>
                <w:kern w:val="0"/>
                <w:sz w:val="28"/>
                <w:szCs w:val="28"/>
              </w:rPr>
              <w:t>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未於營運階段取得許可證</w:t>
            </w:r>
            <w:r w:rsidRPr="00F032BA">
              <w:rPr>
                <w:spacing w:val="-20"/>
                <w:kern w:val="0"/>
                <w:sz w:val="28"/>
                <w:szCs w:val="28"/>
              </w:rPr>
              <w:t>(</w:t>
            </w:r>
            <w:r w:rsidRPr="00F032BA">
              <w:rPr>
                <w:rFonts w:ascii="標楷體" w:hAnsi="標楷體" w:cs="新細明體" w:hint="eastAsia"/>
                <w:spacing w:val="-20"/>
                <w:kern w:val="0"/>
                <w:sz w:val="28"/>
                <w:szCs w:val="28"/>
              </w:rPr>
              <w:t>文件</w:t>
            </w:r>
            <w:r w:rsidRPr="00F032BA">
              <w:rPr>
                <w:spacing w:val="-20"/>
                <w:kern w:val="0"/>
                <w:sz w:val="28"/>
                <w:szCs w:val="28"/>
              </w:rPr>
              <w:t>)</w:t>
            </w:r>
            <w:r w:rsidRPr="00F032BA">
              <w:rPr>
                <w:rFonts w:ascii="標楷體" w:hAnsi="標楷體" w:cs="新細明體" w:hint="eastAsia"/>
                <w:spacing w:val="-20"/>
                <w:kern w:val="0"/>
                <w:sz w:val="28"/>
                <w:szCs w:val="28"/>
              </w:rPr>
              <w:t>，即營運並產生廢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w:t>
            </w:r>
            <w:r w:rsidR="00265891"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60,000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101.09.13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股份有限公司觀音</w:t>
            </w:r>
            <w:r w:rsidR="00E90E0D" w:rsidRPr="00F032BA">
              <w:rPr>
                <w:rFonts w:hint="eastAsia"/>
                <w:sz w:val="28"/>
                <w:szCs w:val="28"/>
              </w:rPr>
              <w:t>○○</w:t>
            </w:r>
            <w:r w:rsidR="009C2D5C" w:rsidRPr="00F032BA">
              <w:rPr>
                <w:rFonts w:ascii="標楷體" w:hAnsi="標楷體" w:cs="新細明體" w:hint="eastAsia"/>
                <w:spacing w:val="-20"/>
                <w:kern w:val="0"/>
                <w:sz w:val="28"/>
                <w:szCs w:val="28"/>
              </w:rPr>
              <w:t>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污水處理設備管線未清楚標示管線內流體名稱及流向</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101.09.13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股份有限公司觀音</w:t>
            </w:r>
            <w:r w:rsidR="00E90E0D" w:rsidRPr="00F032BA">
              <w:rPr>
                <w:rFonts w:hint="eastAsia"/>
                <w:sz w:val="28"/>
                <w:szCs w:val="28"/>
              </w:rPr>
              <w:t>○○</w:t>
            </w:r>
            <w:r w:rsidR="009C2D5C" w:rsidRPr="00F032BA">
              <w:rPr>
                <w:rFonts w:ascii="標楷體" w:hAnsi="標楷體" w:cs="新細明體" w:hint="eastAsia"/>
                <w:spacing w:val="-20"/>
                <w:kern w:val="0"/>
                <w:sz w:val="28"/>
                <w:szCs w:val="28"/>
              </w:rPr>
              <w:t>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廢水處理廠之廢水處理程序與水污染防治許可證內容第</w:t>
            </w:r>
            <w:r w:rsidRPr="00F032BA">
              <w:rPr>
                <w:spacing w:val="-20"/>
                <w:kern w:val="0"/>
                <w:sz w:val="28"/>
                <w:szCs w:val="28"/>
              </w:rPr>
              <w:t>4</w:t>
            </w:r>
            <w:r w:rsidRPr="00F032BA">
              <w:rPr>
                <w:rFonts w:ascii="標楷體" w:hAnsi="標楷體" w:cs="新細明體" w:hint="eastAsia"/>
                <w:spacing w:val="-20"/>
                <w:kern w:val="0"/>
                <w:sz w:val="28"/>
                <w:szCs w:val="28"/>
              </w:rPr>
              <w:t>頁水污染防治措施水質水量平衡示意圖不符</w:t>
            </w:r>
            <w:r w:rsidRPr="00F032BA">
              <w:rPr>
                <w:spacing w:val="-20"/>
                <w:kern w:val="0"/>
                <w:sz w:val="28"/>
                <w:szCs w:val="28"/>
              </w:rPr>
              <w:t>(</w:t>
            </w:r>
            <w:r w:rsidRPr="00F032BA">
              <w:rPr>
                <w:rFonts w:ascii="標楷體" w:hAnsi="標楷體" w:cs="新細明體" w:hint="eastAsia"/>
                <w:spacing w:val="-20"/>
                <w:kern w:val="0"/>
                <w:sz w:val="28"/>
                <w:szCs w:val="28"/>
              </w:rPr>
              <w:t>現況未有快混池、膠凝池、加壓浮除池、中間水池及壓力式砂濾槽</w:t>
            </w:r>
            <w:r w:rsidRPr="00F032BA">
              <w:rPr>
                <w:spacing w:val="-20"/>
                <w:kern w:val="0"/>
                <w:sz w:val="28"/>
                <w:szCs w:val="28"/>
              </w:rPr>
              <w:t>)</w:t>
            </w:r>
            <w:r w:rsidR="00265891" w:rsidRPr="00F032BA">
              <w:rPr>
                <w:rFonts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198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101.09.17</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557244" w:rsidP="00557244">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水污染防治設施及其管線，未依規定標示其名稱與管線內流體名稱及流向，廢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水處理設施管線絮亂不明，增加收集他處</w:t>
            </w:r>
            <w:r w:rsidRPr="00F032BA">
              <w:rPr>
                <w:spacing w:val="-20"/>
                <w:kern w:val="0"/>
                <w:sz w:val="28"/>
                <w:szCs w:val="28"/>
              </w:rPr>
              <w:t>(</w:t>
            </w:r>
            <w:r w:rsidRPr="00F032BA">
              <w:rPr>
                <w:rFonts w:ascii="標楷體" w:hAnsi="標楷體" w:cs="新細明體" w:hint="eastAsia"/>
                <w:spacing w:val="-20"/>
                <w:kern w:val="0"/>
                <w:sz w:val="28"/>
                <w:szCs w:val="28"/>
              </w:rPr>
              <w:t>源遠街</w:t>
            </w:r>
            <w:r w:rsidRPr="00F032BA">
              <w:rPr>
                <w:spacing w:val="-20"/>
                <w:kern w:val="0"/>
                <w:sz w:val="28"/>
                <w:szCs w:val="28"/>
              </w:rPr>
              <w:t>7</w:t>
            </w:r>
            <w:r w:rsidRPr="00F032BA">
              <w:rPr>
                <w:rFonts w:ascii="標楷體" w:hAnsi="標楷體" w:cs="新細明體" w:hint="eastAsia"/>
                <w:spacing w:val="-20"/>
                <w:kern w:val="0"/>
                <w:sz w:val="28"/>
                <w:szCs w:val="28"/>
              </w:rPr>
              <w:t>號</w:t>
            </w:r>
            <w:r w:rsidRPr="00F032BA">
              <w:rPr>
                <w:spacing w:val="-20"/>
                <w:kern w:val="0"/>
                <w:sz w:val="28"/>
                <w:szCs w:val="28"/>
              </w:rPr>
              <w:t>)6</w:t>
            </w:r>
            <w:r w:rsidRPr="00F032BA">
              <w:rPr>
                <w:rFonts w:ascii="標楷體" w:hAnsi="標楷體" w:cs="新細明體" w:hint="eastAsia"/>
                <w:spacing w:val="-20"/>
                <w:kern w:val="0"/>
                <w:sz w:val="28"/>
                <w:szCs w:val="28"/>
              </w:rPr>
              <w:t>台染色機台廢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水，均與水污染防治措施計畫內容不符，又源遠街</w:t>
            </w:r>
            <w:r w:rsidRPr="00F032BA">
              <w:rPr>
                <w:spacing w:val="-20"/>
                <w:kern w:val="0"/>
                <w:sz w:val="28"/>
                <w:szCs w:val="28"/>
              </w:rPr>
              <w:t>7</w:t>
            </w:r>
            <w:r w:rsidRPr="00F032BA">
              <w:rPr>
                <w:rFonts w:ascii="標楷體" w:hAnsi="標楷體" w:cs="新細明體" w:hint="eastAsia"/>
                <w:spacing w:val="-20"/>
                <w:kern w:val="0"/>
                <w:sz w:val="28"/>
                <w:szCs w:val="28"/>
              </w:rPr>
              <w:t>號之原廢水收集池，以管線抽送至水污染防治設施途中另設繞流設施</w:t>
            </w:r>
            <w:r w:rsidRPr="00F032BA">
              <w:rPr>
                <w:spacing w:val="-20"/>
                <w:kern w:val="0"/>
                <w:sz w:val="28"/>
                <w:szCs w:val="28"/>
              </w:rPr>
              <w:t>(</w:t>
            </w:r>
            <w:r w:rsidRPr="00F032BA">
              <w:rPr>
                <w:rFonts w:ascii="標楷體" w:hAnsi="標楷體" w:cs="新細明體" w:hint="eastAsia"/>
                <w:spacing w:val="-20"/>
                <w:kern w:val="0"/>
                <w:sz w:val="28"/>
                <w:szCs w:val="28"/>
              </w:rPr>
              <w:t>自動啟動器及幫浦等</w:t>
            </w:r>
            <w:r w:rsidRPr="00F032BA">
              <w:rPr>
                <w:spacing w:val="-20"/>
                <w:kern w:val="0"/>
                <w:sz w:val="28"/>
                <w:szCs w:val="28"/>
              </w:rPr>
              <w:t>)</w:t>
            </w:r>
            <w:r w:rsidRPr="00F032BA">
              <w:rPr>
                <w:rFonts w:ascii="標楷體" w:hAnsi="標楷體" w:cs="新細明體" w:hint="eastAsia"/>
                <w:spacing w:val="-20"/>
                <w:kern w:val="0"/>
                <w:sz w:val="28"/>
                <w:szCs w:val="28"/>
              </w:rPr>
              <w:t>，得以改變廢</w:t>
            </w:r>
            <w:r w:rsidRPr="00F032BA">
              <w:rPr>
                <w:spacing w:val="-20"/>
                <w:kern w:val="0"/>
                <w:sz w:val="28"/>
                <w:szCs w:val="28"/>
              </w:rPr>
              <w:t>(</w:t>
            </w:r>
            <w:r w:rsidRPr="00F032BA">
              <w:rPr>
                <w:rFonts w:ascii="標楷體" w:hAnsi="標楷體" w:cs="新細明體" w:hint="eastAsia"/>
                <w:spacing w:val="-20"/>
                <w:kern w:val="0"/>
                <w:sz w:val="28"/>
                <w:szCs w:val="28"/>
              </w:rPr>
              <w:t>污</w:t>
            </w:r>
            <w:r w:rsidRPr="00F032BA">
              <w:rPr>
                <w:spacing w:val="-20"/>
                <w:kern w:val="0"/>
                <w:sz w:val="28"/>
                <w:szCs w:val="28"/>
              </w:rPr>
              <w:t>)</w:t>
            </w:r>
            <w:r w:rsidRPr="00F032BA">
              <w:rPr>
                <w:rFonts w:ascii="標楷體" w:hAnsi="標楷體" w:cs="新細明體" w:hint="eastAsia"/>
                <w:spacing w:val="-20"/>
                <w:kern w:val="0"/>
                <w:sz w:val="28"/>
                <w:szCs w:val="28"/>
              </w:rPr>
              <w:t>水流向至隔鄰</w:t>
            </w:r>
            <w:r w:rsidRPr="00F032BA">
              <w:rPr>
                <w:spacing w:val="-20"/>
                <w:kern w:val="0"/>
                <w:sz w:val="28"/>
                <w:szCs w:val="28"/>
              </w:rPr>
              <w:t>(</w:t>
            </w:r>
            <w:r w:rsidRPr="00F032BA">
              <w:rPr>
                <w:rFonts w:ascii="標楷體" w:hAnsi="標楷體" w:cs="新細明體" w:hint="eastAsia"/>
                <w:spacing w:val="-20"/>
                <w:kern w:val="0"/>
                <w:sz w:val="28"/>
                <w:szCs w:val="28"/>
              </w:rPr>
              <w:t>源遠街</w:t>
            </w:r>
            <w:r w:rsidRPr="00F032BA">
              <w:rPr>
                <w:spacing w:val="-20"/>
                <w:kern w:val="0"/>
                <w:sz w:val="28"/>
                <w:szCs w:val="28"/>
              </w:rPr>
              <w:t>7-1</w:t>
            </w:r>
            <w:r w:rsidRPr="00F032BA">
              <w:rPr>
                <w:rFonts w:ascii="標楷體" w:hAnsi="標楷體" w:cs="新細明體" w:hint="eastAsia"/>
                <w:spacing w:val="-20"/>
                <w:kern w:val="0"/>
                <w:sz w:val="28"/>
                <w:szCs w:val="28"/>
              </w:rPr>
              <w:t>號</w:t>
            </w:r>
            <w:r w:rsidRPr="00F032BA">
              <w:rPr>
                <w:spacing w:val="-20"/>
                <w:kern w:val="0"/>
                <w:sz w:val="28"/>
                <w:szCs w:val="28"/>
              </w:rPr>
              <w:t>)</w:t>
            </w:r>
            <w:r w:rsidRPr="00F032BA">
              <w:rPr>
                <w:rFonts w:ascii="標楷體" w:hAnsi="標楷體" w:cs="新細明體" w:hint="eastAsia"/>
                <w:spacing w:val="-20"/>
                <w:kern w:val="0"/>
                <w:sz w:val="28"/>
                <w:szCs w:val="28"/>
              </w:rPr>
              <w:t>之污水納管入口</w:t>
            </w:r>
            <w:r w:rsidRPr="00F032BA">
              <w:rPr>
                <w:spacing w:val="-20"/>
                <w:kern w:val="0"/>
                <w:sz w:val="28"/>
                <w:szCs w:val="28"/>
              </w:rPr>
              <w:t>(</w:t>
            </w:r>
            <w:r w:rsidRPr="00F032BA">
              <w:rPr>
                <w:rFonts w:ascii="標楷體" w:hAnsi="標楷體" w:cs="新細明體" w:hint="eastAsia"/>
                <w:spacing w:val="-20"/>
                <w:kern w:val="0"/>
                <w:sz w:val="28"/>
                <w:szCs w:val="28"/>
              </w:rPr>
              <w:t>無累計流量設備</w:t>
            </w:r>
            <w:r w:rsidRPr="00F032BA">
              <w:rPr>
                <w:spacing w:val="-20"/>
                <w:kern w:val="0"/>
                <w:sz w:val="28"/>
                <w:szCs w:val="28"/>
              </w:rPr>
              <w:t>)</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101.09.21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使用次氯酸鈉為廢水處理藥劑，與水污染防治許可證登載事項不符。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101.09.25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FD6072">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製造股份有限公司</w:t>
            </w:r>
            <w:r w:rsidRPr="00F032BA">
              <w:rPr>
                <w:rFonts w:hint="eastAsia"/>
                <w:sz w:val="28"/>
                <w:szCs w:val="28"/>
              </w:rPr>
              <w:t>○</w:t>
            </w:r>
            <w:r w:rsidR="009C2D5C" w:rsidRPr="00F032BA">
              <w:rPr>
                <w:rFonts w:ascii="標楷體" w:hAnsi="標楷體" w:cs="新細明體" w:hint="eastAsia"/>
                <w:spacing w:val="-20"/>
                <w:kern w:val="0"/>
                <w:sz w:val="28"/>
                <w:szCs w:val="28"/>
              </w:rPr>
              <w:t>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楠梓加工出口區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廢水處理設施部分管線未清楚標示名稱與管線內流體名稱及流向，違反</w:t>
            </w:r>
            <w:r w:rsidR="00BC5CD8" w:rsidRPr="00F032BA">
              <w:rPr>
                <w:rFonts w:ascii="標楷體" w:hAnsi="標楷體" w:hint="eastAsia"/>
                <w:spacing w:val="-20"/>
                <w:kern w:val="0"/>
                <w:sz w:val="28"/>
                <w:szCs w:val="28"/>
              </w:rPr>
              <w:t>水污染防治法</w:t>
            </w:r>
            <w:r w:rsidRPr="00F032BA">
              <w:rPr>
                <w:rFonts w:ascii="標楷體" w:hAnsi="標楷體" w:cs="新細明體" w:hint="eastAsia"/>
                <w:spacing w:val="-20"/>
                <w:kern w:val="0"/>
                <w:sz w:val="28"/>
                <w:szCs w:val="28"/>
              </w:rPr>
              <w:t>第</w:t>
            </w:r>
            <w:r w:rsidRPr="00F032BA">
              <w:rPr>
                <w:spacing w:val="-20"/>
                <w:kern w:val="0"/>
                <w:sz w:val="28"/>
                <w:szCs w:val="28"/>
              </w:rPr>
              <w:t>18</w:t>
            </w:r>
            <w:r w:rsidRPr="00F032BA">
              <w:rPr>
                <w:rFonts w:ascii="標楷體" w:hAnsi="標楷體" w:cs="新細明體" w:hint="eastAsia"/>
                <w:spacing w:val="-20"/>
                <w:kern w:val="0"/>
                <w:sz w:val="28"/>
                <w:szCs w:val="28"/>
              </w:rPr>
              <w:t>條規定，暨水污染防治措施及檢測申報管理法第</w:t>
            </w:r>
            <w:r w:rsidRPr="00F032BA">
              <w:rPr>
                <w:spacing w:val="-20"/>
                <w:kern w:val="0"/>
                <w:sz w:val="28"/>
                <w:szCs w:val="28"/>
              </w:rPr>
              <w:t>50</w:t>
            </w:r>
            <w:r w:rsidRPr="00F032BA">
              <w:rPr>
                <w:rFonts w:ascii="標楷體" w:hAnsi="標楷體" w:cs="新細明體" w:hint="eastAsia"/>
                <w:spacing w:val="-20"/>
                <w:kern w:val="0"/>
                <w:sz w:val="28"/>
                <w:szCs w:val="28"/>
              </w:rPr>
              <w:t>條規定。於</w:t>
            </w:r>
            <w:r w:rsidRPr="00F032BA">
              <w:rPr>
                <w:spacing w:val="-20"/>
                <w:kern w:val="0"/>
                <w:sz w:val="28"/>
                <w:szCs w:val="28"/>
              </w:rPr>
              <w:t>D-01</w:t>
            </w:r>
            <w:r w:rsidRPr="00F032BA">
              <w:rPr>
                <w:rFonts w:ascii="標楷體" w:hAnsi="標楷體" w:cs="新細明體" w:hint="eastAsia"/>
                <w:spacing w:val="-20"/>
                <w:kern w:val="0"/>
                <w:sz w:val="28"/>
                <w:szCs w:val="28"/>
              </w:rPr>
              <w:t>放流口採集水樣乙組送驗，檢驗項目</w:t>
            </w:r>
            <w:r w:rsidRPr="00F032BA">
              <w:rPr>
                <w:spacing w:val="-20"/>
                <w:kern w:val="0"/>
                <w:sz w:val="28"/>
                <w:szCs w:val="28"/>
              </w:rPr>
              <w:t>COD</w:t>
            </w:r>
            <w:r w:rsidRPr="00F032BA">
              <w:rPr>
                <w:rFonts w:ascii="標楷體" w:hAnsi="標楷體" w:cs="新細明體" w:hint="eastAsia"/>
                <w:spacing w:val="-20"/>
                <w:kern w:val="0"/>
                <w:sz w:val="28"/>
                <w:szCs w:val="28"/>
              </w:rPr>
              <w:t>、</w:t>
            </w:r>
            <w:r w:rsidRPr="00F032BA">
              <w:rPr>
                <w:spacing w:val="-20"/>
                <w:kern w:val="0"/>
                <w:sz w:val="28"/>
                <w:szCs w:val="28"/>
              </w:rPr>
              <w:t>SS</w:t>
            </w:r>
            <w:r w:rsidRPr="00F032BA">
              <w:rPr>
                <w:rFonts w:ascii="標楷體" w:hAnsi="標楷體" w:cs="新細明體" w:hint="eastAsia"/>
                <w:spacing w:val="-20"/>
                <w:kern w:val="0"/>
                <w:sz w:val="28"/>
                <w:szCs w:val="28"/>
              </w:rPr>
              <w:t>、重金屬，檢驗結果未符標準</w:t>
            </w:r>
            <w:r w:rsidR="00BC5CD8"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200,000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101.09.25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製造股份有限公司</w:t>
            </w:r>
            <w:r w:rsidRPr="00F032BA">
              <w:rPr>
                <w:rFonts w:hint="eastAsia"/>
                <w:sz w:val="28"/>
                <w:szCs w:val="28"/>
              </w:rPr>
              <w:t>○</w:t>
            </w:r>
            <w:r w:rsidR="009C2D5C" w:rsidRPr="00F032BA">
              <w:rPr>
                <w:rFonts w:ascii="標楷體" w:hAnsi="標楷體" w:cs="新細明體" w:hint="eastAsia"/>
                <w:spacing w:val="-20"/>
                <w:kern w:val="0"/>
                <w:sz w:val="28"/>
                <w:szCs w:val="28"/>
              </w:rPr>
              <w:t>廠</w:t>
            </w:r>
            <w:r w:rsidR="009C2D5C" w:rsidRPr="00F032BA">
              <w:rPr>
                <w:spacing w:val="-20"/>
                <w:kern w:val="0"/>
                <w:sz w:val="28"/>
                <w:szCs w:val="28"/>
              </w:rPr>
              <w:t>(</w:t>
            </w:r>
            <w:r w:rsidR="00EC0765" w:rsidRPr="00F032BA">
              <w:rPr>
                <w:rFonts w:hint="eastAsia"/>
                <w:sz w:val="28"/>
                <w:szCs w:val="28"/>
              </w:rPr>
              <w:t>○</w:t>
            </w:r>
            <w:r w:rsidR="009C2D5C" w:rsidRPr="00F032BA">
              <w:rPr>
                <w:rFonts w:ascii="標楷體" w:hAnsi="標楷體" w:cs="新細明體" w:hint="eastAsia"/>
                <w:spacing w:val="-20"/>
                <w:kern w:val="0"/>
                <w:sz w:val="28"/>
                <w:szCs w:val="28"/>
              </w:rPr>
              <w:t>廠</w:t>
            </w:r>
            <w:r w:rsidR="009C2D5C" w:rsidRPr="00F032BA">
              <w:rPr>
                <w:spacing w:val="-20"/>
                <w:kern w:val="0"/>
                <w:sz w:val="28"/>
                <w:szCs w:val="28"/>
              </w:rPr>
              <w:t>)</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楠梓加工出口區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w:t>
            </w:r>
            <w:r w:rsidR="00BC5CD8" w:rsidRPr="00F032BA">
              <w:rPr>
                <w:rFonts w:ascii="標楷體" w:hAnsi="標楷體" w:cs="新細明體" w:hint="eastAsia"/>
                <w:spacing w:val="-20"/>
                <w:kern w:val="0"/>
                <w:sz w:val="28"/>
                <w:szCs w:val="28"/>
              </w:rPr>
              <w:t>，</w:t>
            </w:r>
            <w:r w:rsidRPr="00F032BA">
              <w:rPr>
                <w:rFonts w:ascii="標楷體" w:hAnsi="標楷體" w:cs="新細明體" w:hint="eastAsia"/>
                <w:spacing w:val="-20"/>
                <w:kern w:val="0"/>
                <w:sz w:val="28"/>
                <w:szCs w:val="28"/>
              </w:rPr>
              <w:t>發現部分管線未清楚標示名稱與管線內流體名稱及流向，違反</w:t>
            </w:r>
            <w:r w:rsidR="00BC5CD8" w:rsidRPr="00F032BA">
              <w:rPr>
                <w:rFonts w:ascii="標楷體" w:hAnsi="標楷體" w:hint="eastAsia"/>
                <w:spacing w:val="-20"/>
                <w:kern w:val="0"/>
                <w:sz w:val="28"/>
                <w:szCs w:val="28"/>
              </w:rPr>
              <w:t>水污染防治法</w:t>
            </w:r>
            <w:r w:rsidRPr="00F032BA">
              <w:rPr>
                <w:rFonts w:ascii="標楷體" w:hAnsi="標楷體" w:cs="新細明體" w:hint="eastAsia"/>
                <w:spacing w:val="-20"/>
                <w:kern w:val="0"/>
                <w:sz w:val="28"/>
                <w:szCs w:val="28"/>
              </w:rPr>
              <w:t>第</w:t>
            </w:r>
            <w:r w:rsidRPr="00F032BA">
              <w:rPr>
                <w:spacing w:val="-20"/>
                <w:kern w:val="0"/>
                <w:sz w:val="28"/>
                <w:szCs w:val="28"/>
              </w:rPr>
              <w:t>18</w:t>
            </w:r>
            <w:r w:rsidRPr="00F032BA">
              <w:rPr>
                <w:rFonts w:ascii="標楷體" w:hAnsi="標楷體" w:cs="新細明體" w:hint="eastAsia"/>
                <w:spacing w:val="-20"/>
                <w:kern w:val="0"/>
                <w:sz w:val="28"/>
                <w:szCs w:val="28"/>
              </w:rPr>
              <w:t>條規定，暨水污染防治措施及檢測申報管理法第</w:t>
            </w:r>
            <w:r w:rsidRPr="00F032BA">
              <w:rPr>
                <w:spacing w:val="-20"/>
                <w:kern w:val="0"/>
                <w:sz w:val="28"/>
                <w:szCs w:val="28"/>
              </w:rPr>
              <w:t>50</w:t>
            </w:r>
            <w:r w:rsidRPr="00F032BA">
              <w:rPr>
                <w:rFonts w:ascii="標楷體" w:hAnsi="標楷體" w:cs="新細明體" w:hint="eastAsia"/>
                <w:spacing w:val="-20"/>
                <w:kern w:val="0"/>
                <w:sz w:val="28"/>
                <w:szCs w:val="28"/>
              </w:rPr>
              <w:t>條規定。並於</w:t>
            </w:r>
            <w:r w:rsidRPr="00F032BA">
              <w:rPr>
                <w:spacing w:val="-20"/>
                <w:kern w:val="0"/>
                <w:sz w:val="28"/>
                <w:szCs w:val="28"/>
              </w:rPr>
              <w:t>D-01</w:t>
            </w:r>
            <w:r w:rsidRPr="00F032BA">
              <w:rPr>
                <w:rFonts w:ascii="標楷體" w:hAnsi="標楷體" w:cs="新細明體" w:hint="eastAsia"/>
                <w:spacing w:val="-20"/>
                <w:kern w:val="0"/>
                <w:sz w:val="28"/>
                <w:szCs w:val="28"/>
              </w:rPr>
              <w:t>放流口採集水樣乙組送驗，檢驗結果：化學需氧量</w:t>
            </w:r>
            <w:r w:rsidRPr="00F032BA">
              <w:rPr>
                <w:spacing w:val="-20"/>
                <w:kern w:val="0"/>
                <w:sz w:val="28"/>
                <w:szCs w:val="28"/>
              </w:rPr>
              <w:t>169.0mg/L(</w:t>
            </w:r>
            <w:r w:rsidRPr="00F032BA">
              <w:rPr>
                <w:rFonts w:ascii="標楷體" w:hAnsi="標楷體" w:cs="新細明體" w:hint="eastAsia"/>
                <w:spacing w:val="-20"/>
                <w:kern w:val="0"/>
                <w:sz w:val="28"/>
                <w:szCs w:val="28"/>
              </w:rPr>
              <w:t>最大限值</w:t>
            </w:r>
            <w:r w:rsidRPr="00F032BA">
              <w:rPr>
                <w:spacing w:val="-20"/>
                <w:kern w:val="0"/>
                <w:sz w:val="28"/>
                <w:szCs w:val="28"/>
              </w:rPr>
              <w:t>100mg/L)</w:t>
            </w:r>
            <w:r w:rsidRPr="00F032BA">
              <w:rPr>
                <w:rFonts w:ascii="標楷體" w:hAnsi="標楷體" w:cs="新細明體" w:hint="eastAsia"/>
                <w:spacing w:val="-20"/>
                <w:kern w:val="0"/>
                <w:sz w:val="28"/>
                <w:szCs w:val="28"/>
              </w:rPr>
              <w:t>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101.10.01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股份有限公司大園工廠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廢水處理設施及管線未清楚標示名稱與管線內流體名稱及流向。</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101.10.03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浮除池出口管線，有地下水管路插入及生物沉澱池廢止不用，均與水污染防治許可證登載事項不符。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101.10.07</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北斗工業區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製程廢水未與雨水分流收集，且未妥善收集處理而繞流排至承受水體，經採樣檢測未符合放流水標準，另有製程廢水未妥善收集處理逕行排放於土壤。</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430,000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101.11.02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全興工業區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未依規定每日記錄廢水處理設施獨立電表用電度數及按次記錄使用藥品量、污泥產生量等操作參數供查核</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101.11.06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製品股份有限公司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廢污水處理設備慢混槽（編號：</w:t>
            </w:r>
            <w:r w:rsidRPr="00F032BA">
              <w:rPr>
                <w:spacing w:val="-20"/>
                <w:kern w:val="0"/>
                <w:sz w:val="28"/>
                <w:szCs w:val="28"/>
              </w:rPr>
              <w:t>T01-20</w:t>
            </w:r>
            <w:r w:rsidRPr="00F032BA">
              <w:rPr>
                <w:rFonts w:ascii="標楷體" w:hAnsi="標楷體" w:cs="新細明體" w:hint="eastAsia"/>
                <w:spacing w:val="-20"/>
                <w:kern w:val="0"/>
                <w:sz w:val="28"/>
                <w:szCs w:val="28"/>
              </w:rPr>
              <w:t>）後為一圓形沉澱槽，明顯與核發之水污染防治許可證登載內容不符（慢混槽後應為浮除槽【</w:t>
            </w:r>
            <w:r w:rsidRPr="00F032BA">
              <w:rPr>
                <w:spacing w:val="-20"/>
                <w:kern w:val="0"/>
                <w:sz w:val="28"/>
                <w:szCs w:val="28"/>
              </w:rPr>
              <w:t>T01-21</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101.11.09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全興工業區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未依規每日記錄廢水處理設施之累計水表讀數、獨立電表用電度數及操作參數值等供查核</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101.11.13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全興工業區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265891">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未依規定每日記錄廢水處理設施之累計水表讀數、獨立電表用電度數及按次記錄加藥量及污泥產生量等廢水操作紀</w:t>
            </w:r>
            <w:r w:rsidRPr="00F032BA">
              <w:rPr>
                <w:rFonts w:ascii="標楷體" w:hAnsi="標楷體" w:cs="新細明體" w:hint="eastAsia"/>
                <w:spacing w:val="-20"/>
                <w:kern w:val="0"/>
                <w:sz w:val="28"/>
                <w:szCs w:val="28"/>
              </w:rPr>
              <w:lastRenderedPageBreak/>
              <w:t>錄供查核</w:t>
            </w:r>
            <w:r w:rsidR="00265891"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lastRenderedPageBreak/>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101.12.04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桃園龜山工業區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放流口排放廢水經檢測結果重金屬銅：</w:t>
            </w:r>
            <w:r w:rsidRPr="00F032BA">
              <w:rPr>
                <w:spacing w:val="-20"/>
                <w:kern w:val="0"/>
                <w:sz w:val="28"/>
                <w:szCs w:val="28"/>
              </w:rPr>
              <w:t>4.62mg/L</w:t>
            </w:r>
            <w:r w:rsidRPr="00F032BA">
              <w:rPr>
                <w:rFonts w:ascii="標楷體" w:hAnsi="標楷體" w:cs="新細明體" w:hint="eastAsia"/>
                <w:spacing w:val="-20"/>
                <w:kern w:val="0"/>
                <w:sz w:val="28"/>
                <w:szCs w:val="28"/>
              </w:rPr>
              <w:t>（最大限值</w:t>
            </w:r>
            <w:r w:rsidRPr="00F032BA">
              <w:rPr>
                <w:spacing w:val="-20"/>
                <w:kern w:val="0"/>
                <w:sz w:val="28"/>
                <w:szCs w:val="28"/>
              </w:rPr>
              <w:t>3.0mg/L</w:t>
            </w:r>
            <w:r w:rsidRPr="00F032BA">
              <w:rPr>
                <w:rFonts w:ascii="標楷體" w:hAnsi="標楷體" w:cs="新細明體" w:hint="eastAsia"/>
                <w:spacing w:val="-20"/>
                <w:kern w:val="0"/>
                <w:sz w:val="28"/>
                <w:szCs w:val="28"/>
              </w:rPr>
              <w:t>），未符合放流水標準。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200,000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101.12.04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全興工業區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廢水處理設施未依規定設置獨立專用電表及累計型水量計測設施</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102.01.15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放流口排放廢水經檢測結果：生化需氧量：</w:t>
            </w:r>
            <w:r w:rsidRPr="00F032BA">
              <w:rPr>
                <w:spacing w:val="-20"/>
                <w:kern w:val="0"/>
                <w:sz w:val="28"/>
                <w:szCs w:val="28"/>
              </w:rPr>
              <w:t>51.9 mg/L</w:t>
            </w:r>
            <w:r w:rsidRPr="00F032BA">
              <w:rPr>
                <w:rFonts w:ascii="標楷體" w:hAnsi="標楷體" w:cs="新細明體" w:hint="eastAsia"/>
                <w:spacing w:val="-20"/>
                <w:kern w:val="0"/>
                <w:sz w:val="28"/>
                <w:szCs w:val="28"/>
              </w:rPr>
              <w:t>（最大限值</w:t>
            </w:r>
            <w:r w:rsidRPr="00F032BA">
              <w:rPr>
                <w:spacing w:val="-20"/>
                <w:kern w:val="0"/>
                <w:sz w:val="28"/>
                <w:szCs w:val="28"/>
              </w:rPr>
              <w:t>30 mg/L</w:t>
            </w:r>
            <w:r w:rsidRPr="00F032BA">
              <w:rPr>
                <w:rFonts w:ascii="標楷體" w:hAnsi="標楷體" w:cs="新細明體" w:hint="eastAsia"/>
                <w:spacing w:val="-20"/>
                <w:kern w:val="0"/>
                <w:sz w:val="28"/>
                <w:szCs w:val="28"/>
              </w:rPr>
              <w:t>）、化學需氧量</w:t>
            </w:r>
            <w:r w:rsidRPr="00F032BA">
              <w:rPr>
                <w:spacing w:val="-20"/>
                <w:kern w:val="0"/>
                <w:sz w:val="28"/>
                <w:szCs w:val="28"/>
              </w:rPr>
              <w:t>184 mg/L</w:t>
            </w:r>
            <w:r w:rsidRPr="00F032BA">
              <w:rPr>
                <w:rFonts w:ascii="標楷體" w:hAnsi="標楷體" w:cs="新細明體" w:hint="eastAsia"/>
                <w:spacing w:val="-20"/>
                <w:kern w:val="0"/>
                <w:sz w:val="28"/>
                <w:szCs w:val="28"/>
              </w:rPr>
              <w:t>（最大限值</w:t>
            </w:r>
            <w:r w:rsidRPr="00F032BA">
              <w:rPr>
                <w:spacing w:val="-20"/>
                <w:kern w:val="0"/>
                <w:sz w:val="28"/>
                <w:szCs w:val="28"/>
              </w:rPr>
              <w:t>140</w:t>
            </w:r>
            <w:r w:rsidRPr="00F032BA">
              <w:rPr>
                <w:rFonts w:ascii="標楷體" w:hAnsi="標楷體" w:cs="新細明體" w:hint="eastAsia"/>
                <w:spacing w:val="-20"/>
                <w:kern w:val="0"/>
                <w:sz w:val="28"/>
                <w:szCs w:val="28"/>
              </w:rPr>
              <w:t>毫</w:t>
            </w:r>
            <w:r w:rsidRPr="00F032BA">
              <w:rPr>
                <w:spacing w:val="-20"/>
                <w:kern w:val="0"/>
                <w:sz w:val="28"/>
                <w:szCs w:val="28"/>
              </w:rPr>
              <w:t>mg/L</w:t>
            </w:r>
            <w:r w:rsidRPr="00F032BA">
              <w:rPr>
                <w:rFonts w:ascii="標楷體" w:hAnsi="標楷體" w:cs="新細明體" w:hint="eastAsia"/>
                <w:spacing w:val="-20"/>
                <w:kern w:val="0"/>
                <w:sz w:val="28"/>
                <w:szCs w:val="28"/>
              </w:rPr>
              <w:t>），皆未符合放流水標準。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102.01.16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股份有限公司楊梅廠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桃園幼獅擴大工業區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廢水放流口採樣檢測</w:t>
            </w:r>
            <w:r w:rsidRPr="00F032BA">
              <w:rPr>
                <w:spacing w:val="-20"/>
                <w:kern w:val="0"/>
                <w:sz w:val="28"/>
                <w:szCs w:val="28"/>
              </w:rPr>
              <w:t>pH</w:t>
            </w:r>
            <w:r w:rsidRPr="00F032BA">
              <w:rPr>
                <w:rFonts w:ascii="標楷體" w:hAnsi="標楷體" w:cs="新細明體" w:hint="eastAsia"/>
                <w:spacing w:val="-20"/>
                <w:kern w:val="0"/>
                <w:sz w:val="28"/>
                <w:szCs w:val="28"/>
              </w:rPr>
              <w:t>值：</w:t>
            </w:r>
            <w:r w:rsidRPr="00F032BA">
              <w:rPr>
                <w:spacing w:val="-20"/>
                <w:kern w:val="0"/>
                <w:sz w:val="28"/>
                <w:szCs w:val="28"/>
              </w:rPr>
              <w:t>4.5</w:t>
            </w:r>
            <w:r w:rsidRPr="00F032BA">
              <w:rPr>
                <w:rFonts w:ascii="標楷體" w:hAnsi="標楷體" w:cs="新細明體" w:hint="eastAsia"/>
                <w:spacing w:val="-20"/>
                <w:kern w:val="0"/>
                <w:sz w:val="28"/>
                <w:szCs w:val="28"/>
              </w:rPr>
              <w:t>，未符合放流水標準</w:t>
            </w:r>
            <w:r w:rsidRPr="00F032BA">
              <w:rPr>
                <w:spacing w:val="-20"/>
                <w:kern w:val="0"/>
                <w:sz w:val="28"/>
                <w:szCs w:val="28"/>
              </w:rPr>
              <w:t>(pH</w:t>
            </w:r>
            <w:r w:rsidRPr="00F032BA">
              <w:rPr>
                <w:rFonts w:ascii="標楷體" w:hAnsi="標楷體" w:cs="新細明體" w:hint="eastAsia"/>
                <w:spacing w:val="-20"/>
                <w:kern w:val="0"/>
                <w:sz w:val="28"/>
                <w:szCs w:val="28"/>
              </w:rPr>
              <w:t>值：</w:t>
            </w:r>
            <w:r w:rsidRPr="00F032BA">
              <w:rPr>
                <w:spacing w:val="-20"/>
                <w:kern w:val="0"/>
                <w:sz w:val="28"/>
                <w:szCs w:val="28"/>
              </w:rPr>
              <w:t>6~9)</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130,000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102.01.24</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科技股份有限公司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w:t>
            </w:r>
            <w:r w:rsidRPr="00F032BA">
              <w:rPr>
                <w:spacing w:val="-20"/>
                <w:kern w:val="0"/>
                <w:sz w:val="28"/>
                <w:szCs w:val="28"/>
              </w:rPr>
              <w:t>102</w:t>
            </w:r>
            <w:r w:rsidRPr="00F032BA">
              <w:rPr>
                <w:rFonts w:ascii="標楷體" w:hAnsi="標楷體" w:cs="新細明體" w:hint="eastAsia"/>
                <w:spacing w:val="-20"/>
                <w:kern w:val="0"/>
                <w:sz w:val="28"/>
                <w:szCs w:val="28"/>
              </w:rPr>
              <w:t>年</w:t>
            </w:r>
            <w:r w:rsidRPr="00F032BA">
              <w:rPr>
                <w:spacing w:val="-20"/>
                <w:kern w:val="0"/>
                <w:sz w:val="28"/>
                <w:szCs w:val="28"/>
              </w:rPr>
              <w:t>1</w:t>
            </w:r>
            <w:r w:rsidRPr="00F032BA">
              <w:rPr>
                <w:rFonts w:ascii="標楷體" w:hAnsi="標楷體" w:cs="新細明體" w:hint="eastAsia"/>
                <w:spacing w:val="-20"/>
                <w:kern w:val="0"/>
                <w:sz w:val="28"/>
                <w:szCs w:val="28"/>
              </w:rPr>
              <w:t>月</w:t>
            </w:r>
            <w:r w:rsidRPr="00F032BA">
              <w:rPr>
                <w:spacing w:val="-20"/>
                <w:kern w:val="0"/>
                <w:sz w:val="28"/>
                <w:szCs w:val="28"/>
              </w:rPr>
              <w:t>24</w:t>
            </w:r>
            <w:r w:rsidRPr="00F032BA">
              <w:rPr>
                <w:rFonts w:ascii="標楷體" w:hAnsi="標楷體" w:cs="新細明體" w:hint="eastAsia"/>
                <w:spacing w:val="-20"/>
                <w:kern w:val="0"/>
                <w:sz w:val="28"/>
                <w:szCs w:val="28"/>
              </w:rPr>
              <w:t>日前往稽查發現廢水處理設施新增管路將化學沉澱池</w:t>
            </w:r>
            <w:r w:rsidRPr="00F032BA">
              <w:rPr>
                <w:spacing w:val="-20"/>
                <w:kern w:val="0"/>
                <w:sz w:val="28"/>
                <w:szCs w:val="28"/>
              </w:rPr>
              <w:t>(T01-5)</w:t>
            </w:r>
            <w:r w:rsidRPr="00F032BA">
              <w:rPr>
                <w:rFonts w:ascii="標楷體" w:hAnsi="標楷體" w:cs="新細明體" w:hint="eastAsia"/>
                <w:spacing w:val="-20"/>
                <w:kern w:val="0"/>
                <w:sz w:val="28"/>
                <w:szCs w:val="28"/>
              </w:rPr>
              <w:t>輸送至濾液貯槽</w:t>
            </w:r>
            <w:r w:rsidRPr="00F032BA">
              <w:rPr>
                <w:spacing w:val="-20"/>
                <w:kern w:val="0"/>
                <w:sz w:val="28"/>
                <w:szCs w:val="28"/>
              </w:rPr>
              <w:t>(T01-9)</w:t>
            </w:r>
            <w:r w:rsidRPr="00F032BA">
              <w:rPr>
                <w:rFonts w:ascii="標楷體" w:hAnsi="標楷體" w:cs="新細明體" w:hint="eastAsia"/>
                <w:spacing w:val="-20"/>
                <w:kern w:val="0"/>
                <w:sz w:val="28"/>
                <w:szCs w:val="28"/>
              </w:rPr>
              <w:t>，與許可證登載內容不符。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165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102.02.26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股份有限公司松江廠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中壢工業區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發現廢水處理廠調和槽前設置有一油墨酸化反應槽</w:t>
            </w:r>
            <w:r w:rsidRPr="00F032BA">
              <w:rPr>
                <w:spacing w:val="-20"/>
                <w:kern w:val="0"/>
                <w:sz w:val="28"/>
                <w:szCs w:val="28"/>
              </w:rPr>
              <w:t>(</w:t>
            </w:r>
            <w:r w:rsidRPr="00F032BA">
              <w:rPr>
                <w:rFonts w:ascii="標楷體" w:hAnsi="標楷體" w:cs="新細明體" w:hint="eastAsia"/>
                <w:spacing w:val="-20"/>
                <w:kern w:val="0"/>
                <w:sz w:val="28"/>
                <w:szCs w:val="28"/>
              </w:rPr>
              <w:t>約</w:t>
            </w:r>
            <w:r w:rsidRPr="00F032BA">
              <w:rPr>
                <w:spacing w:val="-20"/>
                <w:kern w:val="0"/>
                <w:sz w:val="28"/>
                <w:szCs w:val="28"/>
              </w:rPr>
              <w:t>8</w:t>
            </w:r>
            <w:r w:rsidRPr="00F032BA">
              <w:rPr>
                <w:rFonts w:ascii="標楷體" w:hAnsi="標楷體" w:cs="新細明體" w:hint="eastAsia"/>
                <w:spacing w:val="-20"/>
                <w:kern w:val="0"/>
                <w:sz w:val="28"/>
                <w:szCs w:val="28"/>
              </w:rPr>
              <w:t>公噸</w:t>
            </w:r>
            <w:r w:rsidRPr="00F032BA">
              <w:rPr>
                <w:spacing w:val="-20"/>
                <w:kern w:val="0"/>
                <w:sz w:val="28"/>
                <w:szCs w:val="28"/>
              </w:rPr>
              <w:t>)</w:t>
            </w:r>
            <w:r w:rsidRPr="00F032BA">
              <w:rPr>
                <w:rFonts w:ascii="標楷體" w:hAnsi="標楷體" w:cs="新細明體" w:hint="eastAsia"/>
                <w:spacing w:val="-20"/>
                <w:kern w:val="0"/>
                <w:sz w:val="28"/>
                <w:szCs w:val="28"/>
              </w:rPr>
              <w:t>、化學銅高濃度貯槽</w:t>
            </w:r>
            <w:r w:rsidRPr="00F032BA">
              <w:rPr>
                <w:spacing w:val="-20"/>
                <w:kern w:val="0"/>
                <w:sz w:val="28"/>
                <w:szCs w:val="28"/>
              </w:rPr>
              <w:t>(</w:t>
            </w:r>
            <w:r w:rsidRPr="00F032BA">
              <w:rPr>
                <w:rFonts w:ascii="標楷體" w:hAnsi="標楷體" w:cs="新細明體" w:hint="eastAsia"/>
                <w:spacing w:val="-20"/>
                <w:kern w:val="0"/>
                <w:sz w:val="28"/>
                <w:szCs w:val="28"/>
              </w:rPr>
              <w:t>約</w:t>
            </w:r>
            <w:r w:rsidRPr="00F032BA">
              <w:rPr>
                <w:spacing w:val="-20"/>
                <w:kern w:val="0"/>
                <w:sz w:val="28"/>
                <w:szCs w:val="28"/>
              </w:rPr>
              <w:t>5.5</w:t>
            </w:r>
            <w:r w:rsidRPr="00F032BA">
              <w:rPr>
                <w:rFonts w:ascii="標楷體" w:hAnsi="標楷體" w:cs="新細明體" w:hint="eastAsia"/>
                <w:spacing w:val="-20"/>
                <w:kern w:val="0"/>
                <w:sz w:val="28"/>
                <w:szCs w:val="28"/>
              </w:rPr>
              <w:t>公噸</w:t>
            </w:r>
            <w:r w:rsidRPr="00F032BA">
              <w:rPr>
                <w:spacing w:val="-20"/>
                <w:kern w:val="0"/>
                <w:sz w:val="28"/>
                <w:szCs w:val="28"/>
              </w:rPr>
              <w:t>)</w:t>
            </w:r>
            <w:r w:rsidRPr="00F032BA">
              <w:rPr>
                <w:rFonts w:ascii="標楷體" w:hAnsi="標楷體" w:cs="新細明體" w:hint="eastAsia"/>
                <w:spacing w:val="-20"/>
                <w:kern w:val="0"/>
                <w:sz w:val="28"/>
                <w:szCs w:val="28"/>
              </w:rPr>
              <w:t>、高錳酸鉀槽</w:t>
            </w:r>
            <w:r w:rsidRPr="00F032BA">
              <w:rPr>
                <w:spacing w:val="-20"/>
                <w:kern w:val="0"/>
                <w:sz w:val="28"/>
                <w:szCs w:val="28"/>
              </w:rPr>
              <w:t>(</w:t>
            </w:r>
            <w:r w:rsidRPr="00F032BA">
              <w:rPr>
                <w:rFonts w:ascii="標楷體" w:hAnsi="標楷體" w:cs="新細明體" w:hint="eastAsia"/>
                <w:spacing w:val="-20"/>
                <w:kern w:val="0"/>
                <w:sz w:val="28"/>
                <w:szCs w:val="28"/>
              </w:rPr>
              <w:t>約</w:t>
            </w:r>
            <w:r w:rsidRPr="00F032BA">
              <w:rPr>
                <w:spacing w:val="-20"/>
                <w:kern w:val="0"/>
                <w:sz w:val="28"/>
                <w:szCs w:val="28"/>
              </w:rPr>
              <w:t>5.5</w:t>
            </w:r>
            <w:r w:rsidRPr="00F032BA">
              <w:rPr>
                <w:rFonts w:ascii="標楷體" w:hAnsi="標楷體" w:cs="新細明體" w:hint="eastAsia"/>
                <w:spacing w:val="-20"/>
                <w:kern w:val="0"/>
                <w:sz w:val="28"/>
                <w:szCs w:val="28"/>
              </w:rPr>
              <w:t>公噸</w:t>
            </w:r>
            <w:r w:rsidRPr="00F032BA">
              <w:rPr>
                <w:spacing w:val="-20"/>
                <w:kern w:val="0"/>
                <w:sz w:val="28"/>
                <w:szCs w:val="28"/>
              </w:rPr>
              <w:t>)</w:t>
            </w:r>
            <w:r w:rsidRPr="00F032BA">
              <w:rPr>
                <w:rFonts w:ascii="標楷體" w:hAnsi="標楷體" w:cs="新細明體" w:hint="eastAsia"/>
                <w:spacing w:val="-20"/>
                <w:kern w:val="0"/>
                <w:sz w:val="28"/>
                <w:szCs w:val="28"/>
              </w:rPr>
              <w:t>、化銅水洗水貯槽</w:t>
            </w:r>
            <w:r w:rsidRPr="00F032BA">
              <w:rPr>
                <w:spacing w:val="-20"/>
                <w:kern w:val="0"/>
                <w:sz w:val="28"/>
                <w:szCs w:val="28"/>
              </w:rPr>
              <w:t>(</w:t>
            </w:r>
            <w:r w:rsidRPr="00F032BA">
              <w:rPr>
                <w:rFonts w:ascii="標楷體" w:hAnsi="標楷體" w:cs="新細明體" w:hint="eastAsia"/>
                <w:spacing w:val="-20"/>
                <w:kern w:val="0"/>
                <w:sz w:val="28"/>
                <w:szCs w:val="28"/>
              </w:rPr>
              <w:t>約</w:t>
            </w:r>
            <w:r w:rsidRPr="00F032BA">
              <w:rPr>
                <w:spacing w:val="-20"/>
                <w:kern w:val="0"/>
                <w:sz w:val="28"/>
                <w:szCs w:val="28"/>
              </w:rPr>
              <w:t>10.5</w:t>
            </w:r>
            <w:r w:rsidRPr="00F032BA">
              <w:rPr>
                <w:rFonts w:ascii="標楷體" w:hAnsi="標楷體" w:cs="新細明體" w:hint="eastAsia"/>
                <w:spacing w:val="-20"/>
                <w:kern w:val="0"/>
                <w:sz w:val="28"/>
                <w:szCs w:val="28"/>
              </w:rPr>
              <w:t>公噸</w:t>
            </w:r>
            <w:r w:rsidRPr="00F032BA">
              <w:rPr>
                <w:spacing w:val="-20"/>
                <w:kern w:val="0"/>
                <w:sz w:val="28"/>
                <w:szCs w:val="28"/>
              </w:rPr>
              <w:t>)</w:t>
            </w:r>
            <w:r w:rsidRPr="00F032BA">
              <w:rPr>
                <w:rFonts w:ascii="標楷體" w:hAnsi="標楷體" w:cs="新細明體" w:hint="eastAsia"/>
                <w:spacing w:val="-20"/>
                <w:kern w:val="0"/>
                <w:sz w:val="28"/>
                <w:szCs w:val="28"/>
              </w:rPr>
              <w:t>及高酸貯槽</w:t>
            </w:r>
            <w:r w:rsidRPr="00F032BA">
              <w:rPr>
                <w:spacing w:val="-20"/>
                <w:kern w:val="0"/>
                <w:sz w:val="28"/>
                <w:szCs w:val="28"/>
              </w:rPr>
              <w:t>(</w:t>
            </w:r>
            <w:r w:rsidRPr="00F032BA">
              <w:rPr>
                <w:rFonts w:ascii="標楷體" w:hAnsi="標楷體" w:cs="新細明體" w:hint="eastAsia"/>
                <w:spacing w:val="-20"/>
                <w:kern w:val="0"/>
                <w:sz w:val="28"/>
                <w:szCs w:val="28"/>
              </w:rPr>
              <w:t>約</w:t>
            </w:r>
            <w:r w:rsidRPr="00F032BA">
              <w:rPr>
                <w:spacing w:val="-20"/>
                <w:kern w:val="0"/>
                <w:sz w:val="28"/>
                <w:szCs w:val="28"/>
              </w:rPr>
              <w:t>15</w:t>
            </w:r>
            <w:r w:rsidRPr="00F032BA">
              <w:rPr>
                <w:rFonts w:ascii="標楷體" w:hAnsi="標楷體" w:cs="新細明體" w:hint="eastAsia"/>
                <w:spacing w:val="-20"/>
                <w:kern w:val="0"/>
                <w:sz w:val="28"/>
                <w:szCs w:val="28"/>
              </w:rPr>
              <w:t>公噸</w:t>
            </w:r>
            <w:r w:rsidRPr="00F032BA">
              <w:rPr>
                <w:spacing w:val="-20"/>
                <w:kern w:val="0"/>
                <w:sz w:val="28"/>
                <w:szCs w:val="28"/>
              </w:rPr>
              <w:t>)</w:t>
            </w:r>
            <w:r w:rsidRPr="00F032BA">
              <w:rPr>
                <w:rFonts w:ascii="標楷體" w:hAnsi="標楷體" w:cs="新細明體" w:hint="eastAsia"/>
                <w:spacing w:val="-20"/>
                <w:kern w:val="0"/>
                <w:sz w:val="28"/>
                <w:szCs w:val="28"/>
              </w:rPr>
              <w:t>，功能為廢水調勻等，明顯與核准之水污染防治許可證內容水質水量平衡示意圖之登載不符，核已違反水污染防治法第</w:t>
            </w:r>
            <w:r w:rsidRPr="00F032BA">
              <w:rPr>
                <w:spacing w:val="-20"/>
                <w:kern w:val="0"/>
                <w:sz w:val="28"/>
                <w:szCs w:val="28"/>
              </w:rPr>
              <w:t>14</w:t>
            </w:r>
            <w:r w:rsidRPr="00F032BA">
              <w:rPr>
                <w:rFonts w:ascii="標楷體" w:hAnsi="標楷體" w:cs="新細明體" w:hint="eastAsia"/>
                <w:spacing w:val="-20"/>
                <w:kern w:val="0"/>
                <w:sz w:val="28"/>
                <w:szCs w:val="28"/>
              </w:rPr>
              <w:t>條第</w:t>
            </w:r>
            <w:r w:rsidRPr="00F032BA">
              <w:rPr>
                <w:spacing w:val="-20"/>
                <w:kern w:val="0"/>
                <w:sz w:val="28"/>
                <w:szCs w:val="28"/>
              </w:rPr>
              <w:t>2</w:t>
            </w:r>
            <w:r w:rsidRPr="00F032BA">
              <w:rPr>
                <w:rFonts w:ascii="標楷體" w:hAnsi="標楷體" w:cs="新細明體" w:hint="eastAsia"/>
                <w:spacing w:val="-20"/>
                <w:kern w:val="0"/>
                <w:sz w:val="28"/>
                <w:szCs w:val="28"/>
              </w:rPr>
              <w:t>項之規定。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102.03.13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股份有限公司中壢廠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中壢工業區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放流口排放廢水進入承受水體前採樣檢測結果，氰化物：</w:t>
            </w:r>
            <w:r w:rsidRPr="00F032BA">
              <w:rPr>
                <w:spacing w:val="-20"/>
                <w:kern w:val="0"/>
                <w:sz w:val="28"/>
                <w:szCs w:val="28"/>
              </w:rPr>
              <w:t>7.82 mg/L</w:t>
            </w:r>
            <w:r w:rsidRPr="00F032BA">
              <w:rPr>
                <w:rFonts w:ascii="標楷體" w:hAnsi="標楷體" w:cs="新細明體" w:hint="eastAsia"/>
                <w:spacing w:val="-20"/>
                <w:kern w:val="0"/>
                <w:sz w:val="28"/>
                <w:szCs w:val="28"/>
              </w:rPr>
              <w:t>，未符合放流水標準</w:t>
            </w:r>
            <w:r w:rsidRPr="00F032BA">
              <w:rPr>
                <w:spacing w:val="-20"/>
                <w:kern w:val="0"/>
                <w:sz w:val="28"/>
                <w:szCs w:val="28"/>
              </w:rPr>
              <w:t>(</w:t>
            </w:r>
            <w:r w:rsidRPr="00F032BA">
              <w:rPr>
                <w:rFonts w:ascii="標楷體" w:hAnsi="標楷體" w:cs="新細明體" w:hint="eastAsia"/>
                <w:spacing w:val="-20"/>
                <w:kern w:val="0"/>
                <w:sz w:val="28"/>
                <w:szCs w:val="28"/>
              </w:rPr>
              <w:t>氰化物：</w:t>
            </w:r>
            <w:r w:rsidRPr="00F032BA">
              <w:rPr>
                <w:spacing w:val="-20"/>
                <w:kern w:val="0"/>
                <w:sz w:val="28"/>
                <w:szCs w:val="28"/>
              </w:rPr>
              <w:t>1.0 mg/L</w:t>
            </w:r>
            <w:r w:rsidRPr="00F032BA">
              <w:rPr>
                <w:rFonts w:hint="eastAsia"/>
                <w:spacing w:val="-20"/>
                <w:kern w:val="0"/>
                <w:sz w:val="28"/>
                <w:szCs w:val="28"/>
              </w:rPr>
              <w:t>)</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320,000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102.04.02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屏南工業區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廢水處理設施未清楚標示名稱及管線，未清楚標示流體名稱及流向，違反水污染防治法第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條暨水污染防治措施及檢測申報管理辦法第</w:t>
            </w:r>
            <w:r w:rsidRPr="00F032BA">
              <w:rPr>
                <w:spacing w:val="-20"/>
                <w:kern w:val="0"/>
                <w:sz w:val="28"/>
                <w:szCs w:val="28"/>
              </w:rPr>
              <w:t>50</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102.04.18</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科技股份有限公司竹南分公司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竹南工業區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經採水</w:t>
            </w:r>
            <w:r w:rsidRPr="00F032BA">
              <w:rPr>
                <w:spacing w:val="-20"/>
                <w:kern w:val="0"/>
                <w:sz w:val="28"/>
                <w:szCs w:val="28"/>
              </w:rPr>
              <w:t>pH:5.388</w:t>
            </w:r>
            <w:r w:rsidRPr="00F032BA">
              <w:rPr>
                <w:rFonts w:ascii="標楷體" w:hAnsi="標楷體" w:cs="新細明體" w:hint="eastAsia"/>
                <w:spacing w:val="-20"/>
                <w:kern w:val="0"/>
                <w:sz w:val="28"/>
                <w:szCs w:val="28"/>
              </w:rPr>
              <w:t>水溫</w:t>
            </w:r>
            <w:r w:rsidRPr="00F032BA">
              <w:rPr>
                <w:spacing w:val="-20"/>
                <w:kern w:val="0"/>
                <w:sz w:val="28"/>
                <w:szCs w:val="28"/>
              </w:rPr>
              <w:t>:22.8</w:t>
            </w:r>
            <w:r w:rsidRPr="00F032BA">
              <w:rPr>
                <w:rFonts w:ascii="標楷體" w:hAnsi="標楷體" w:cs="新細明體" w:hint="eastAsia"/>
                <w:spacing w:val="-20"/>
                <w:kern w:val="0"/>
                <w:sz w:val="28"/>
                <w:szCs w:val="28"/>
              </w:rPr>
              <w:t>。另廢水處理單元設有快混、慢混、</w:t>
            </w:r>
            <w:r w:rsidRPr="00F032BA">
              <w:rPr>
                <w:spacing w:val="-20"/>
                <w:kern w:val="0"/>
                <w:sz w:val="28"/>
                <w:szCs w:val="28"/>
              </w:rPr>
              <w:t>pH</w:t>
            </w:r>
            <w:r w:rsidRPr="00F032BA">
              <w:rPr>
                <w:rFonts w:ascii="標楷體" w:hAnsi="標楷體" w:cs="新細明體" w:hint="eastAsia"/>
                <w:spacing w:val="-20"/>
                <w:kern w:val="0"/>
                <w:sz w:val="28"/>
                <w:szCs w:val="28"/>
              </w:rPr>
              <w:t>調整槽</w:t>
            </w:r>
            <w:r w:rsidRPr="00F032BA">
              <w:rPr>
                <w:spacing w:val="-20"/>
                <w:kern w:val="0"/>
                <w:sz w:val="28"/>
                <w:szCs w:val="28"/>
              </w:rPr>
              <w:t>2</w:t>
            </w:r>
            <w:r w:rsidRPr="00F032BA">
              <w:rPr>
                <w:rFonts w:ascii="標楷體" w:hAnsi="標楷體" w:cs="新細明體" w:hint="eastAsia"/>
                <w:spacing w:val="-20"/>
                <w:kern w:val="0"/>
                <w:sz w:val="28"/>
                <w:szCs w:val="28"/>
              </w:rPr>
              <w:t>座，與水污染防治許可登記事項不符。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102.05.06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工業股份有限公司第一廠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w:t>
            </w:r>
            <w:r w:rsidRPr="00F032BA">
              <w:rPr>
                <w:spacing w:val="-20"/>
                <w:kern w:val="0"/>
                <w:sz w:val="28"/>
                <w:szCs w:val="28"/>
              </w:rPr>
              <w:t>-</w:t>
            </w:r>
            <w:r w:rsidRPr="00F032BA">
              <w:rPr>
                <w:rFonts w:ascii="標楷體" w:hAnsi="標楷體" w:cs="新細明體" w:hint="eastAsia"/>
                <w:spacing w:val="-20"/>
                <w:kern w:val="0"/>
                <w:sz w:val="28"/>
                <w:szCs w:val="28"/>
              </w:rPr>
              <w:t>活性碳吸附塔下方發現一約</w:t>
            </w:r>
            <w:r w:rsidRPr="00F032BA">
              <w:rPr>
                <w:spacing w:val="-20"/>
                <w:kern w:val="0"/>
                <w:sz w:val="28"/>
                <w:szCs w:val="28"/>
              </w:rPr>
              <w:t>1.5</w:t>
            </w:r>
            <w:r w:rsidRPr="00F032BA">
              <w:rPr>
                <w:rFonts w:ascii="標楷體" w:hAnsi="標楷體" w:cs="新細明體" w:hint="eastAsia"/>
                <w:spacing w:val="-20"/>
                <w:kern w:val="0"/>
                <w:sz w:val="28"/>
                <w:szCs w:val="28"/>
              </w:rPr>
              <w:t>英吋不明管線，直接連接於放流管，經查不明管路未登載於該廠水污染防治措施計畫及許可資料中。</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102.05.06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工業股份有限公司觀音廠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廢水前處理設施</w:t>
            </w:r>
            <w:r w:rsidRPr="00F032BA">
              <w:rPr>
                <w:spacing w:val="-20"/>
                <w:kern w:val="0"/>
                <w:sz w:val="28"/>
                <w:szCs w:val="28"/>
              </w:rPr>
              <w:t>(</w:t>
            </w:r>
            <w:r w:rsidRPr="00F032BA">
              <w:rPr>
                <w:rFonts w:ascii="標楷體" w:hAnsi="標楷體" w:cs="新細明體" w:hint="eastAsia"/>
                <w:spacing w:val="-20"/>
                <w:kern w:val="0"/>
                <w:sz w:val="28"/>
                <w:szCs w:val="28"/>
              </w:rPr>
              <w:t>非屬連續自動記錄</w:t>
            </w:r>
            <w:r w:rsidRPr="00F032BA">
              <w:rPr>
                <w:spacing w:val="-20"/>
                <w:kern w:val="0"/>
                <w:sz w:val="28"/>
                <w:szCs w:val="28"/>
              </w:rPr>
              <w:t>)</w:t>
            </w:r>
            <w:r w:rsidRPr="00F032BA">
              <w:rPr>
                <w:rFonts w:ascii="標楷體" w:hAnsi="標楷體" w:cs="新細明體" w:hint="eastAsia"/>
                <w:spacing w:val="-20"/>
                <w:kern w:val="0"/>
                <w:sz w:val="28"/>
                <w:szCs w:val="28"/>
              </w:rPr>
              <w:t>未每日記錄其累計用電度數，且廢水前處理設施使用之藥品量、污泥之產生、貯存及清運量等未按次記錄及每月統計。</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102.05.20</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工業有限公司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北斗工業區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查獲於放流口旁設有不明管線，另於鉻系還原槽及氰系第一氧化槽採水檢驗</w:t>
            </w:r>
            <w:r w:rsidRPr="00F032BA">
              <w:rPr>
                <w:spacing w:val="-20"/>
                <w:kern w:val="0"/>
                <w:sz w:val="28"/>
                <w:szCs w:val="28"/>
              </w:rPr>
              <w:t>pH</w:t>
            </w:r>
            <w:r w:rsidRPr="00F032BA">
              <w:rPr>
                <w:rFonts w:ascii="標楷體" w:hAnsi="標楷體" w:cs="新細明體" w:hint="eastAsia"/>
                <w:spacing w:val="-20"/>
                <w:kern w:val="0"/>
                <w:sz w:val="28"/>
                <w:szCs w:val="28"/>
              </w:rPr>
              <w:t>超過核准範圍值。</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60,000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102.05.22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南崗擴大工業區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收受事業機構之有害有機廢液及廢油混合物，其貯存容器並未於明顯處以中文標示廢棄物名稱，底渣滲出水採回收利用於取灰灑水製程與南投縣政府核發水污染防治許可證內容不符</w:t>
            </w:r>
            <w:r w:rsidR="00081DD5"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102.05.31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1E0016"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臺</w:t>
            </w:r>
            <w:r w:rsidR="009C2D5C" w:rsidRPr="00F032BA">
              <w:rPr>
                <w:rFonts w:ascii="標楷體" w:hAnsi="標楷體" w:cs="新細明體" w:hint="eastAsia"/>
                <w:spacing w:val="-20"/>
                <w:kern w:val="0"/>
                <w:sz w:val="28"/>
                <w:szCs w:val="28"/>
              </w:rPr>
              <w:t>中港關連工業區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水污染防治設施管線未清楚標示其名稱與管線內流體名稱及流向。</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102.06.06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田中工業區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作業廢水以未經主管機關許可之放流口繞流排放至廠外地面水體，經採水檢驗未符合放流水標準。該行為為水污染防治法第</w:t>
            </w:r>
            <w:r w:rsidRPr="00F032BA">
              <w:rPr>
                <w:spacing w:val="-20"/>
                <w:kern w:val="0"/>
                <w:sz w:val="28"/>
                <w:szCs w:val="28"/>
              </w:rPr>
              <w:t>73</w:t>
            </w:r>
            <w:r w:rsidRPr="00F032BA">
              <w:rPr>
                <w:rFonts w:ascii="標楷體" w:hAnsi="標楷體" w:cs="新細明體" w:hint="eastAsia"/>
                <w:spacing w:val="-20"/>
                <w:kern w:val="0"/>
                <w:sz w:val="28"/>
                <w:szCs w:val="28"/>
              </w:rPr>
              <w:t>條第</w:t>
            </w:r>
            <w:r w:rsidRPr="00F032BA">
              <w:rPr>
                <w:spacing w:val="-20"/>
                <w:kern w:val="0"/>
                <w:sz w:val="28"/>
                <w:szCs w:val="28"/>
              </w:rPr>
              <w:t>8</w:t>
            </w:r>
            <w:r w:rsidRPr="00F032BA">
              <w:rPr>
                <w:rFonts w:ascii="標楷體" w:hAnsi="標楷體" w:cs="新細明體" w:hint="eastAsia"/>
                <w:spacing w:val="-20"/>
                <w:kern w:val="0"/>
                <w:sz w:val="28"/>
                <w:szCs w:val="28"/>
              </w:rPr>
              <w:t>款所稱嚴重影響附近地區水體品質之行為，違法情節重大。</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ascii="標楷體" w:hAnsi="標楷體" w:cs="新細明體"/>
                <w:spacing w:val="-20"/>
                <w:kern w:val="0"/>
                <w:sz w:val="28"/>
                <w:szCs w:val="28"/>
              </w:rPr>
            </w:pPr>
            <w:r w:rsidRPr="00F032BA">
              <w:rPr>
                <w:rFonts w:ascii="標楷體" w:hAnsi="標楷體" w:cs="新細明體" w:hint="eastAsia"/>
                <w:spacing w:val="-20"/>
                <w:kern w:val="0"/>
                <w:sz w:val="28"/>
                <w:szCs w:val="28"/>
              </w:rPr>
              <w:t>停工</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102.06.06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田中工業區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經採水檢驗未符合放流水標準</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231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102.07.05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製品股份有限公司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部分水措內容與現行廢水處理流程未符合，核已違反水污染防治法第</w:t>
            </w:r>
            <w:r w:rsidRPr="00F032BA">
              <w:rPr>
                <w:spacing w:val="-20"/>
                <w:kern w:val="0"/>
                <w:sz w:val="28"/>
                <w:szCs w:val="28"/>
              </w:rPr>
              <w:t>14</w:t>
            </w:r>
            <w:r w:rsidRPr="00F032BA">
              <w:rPr>
                <w:rFonts w:ascii="標楷體" w:hAnsi="標楷體" w:cs="新細明體" w:hint="eastAsia"/>
                <w:spacing w:val="-20"/>
                <w:kern w:val="0"/>
                <w:sz w:val="28"/>
                <w:szCs w:val="28"/>
              </w:rPr>
              <w:t>條第</w:t>
            </w:r>
            <w:r w:rsidRPr="00F032BA">
              <w:rPr>
                <w:spacing w:val="-20"/>
                <w:kern w:val="0"/>
                <w:sz w:val="28"/>
                <w:szCs w:val="28"/>
              </w:rPr>
              <w:t>2</w:t>
            </w:r>
            <w:r w:rsidRPr="00F032BA">
              <w:rPr>
                <w:rFonts w:ascii="標楷體" w:hAnsi="標楷體" w:cs="新細明體" w:hint="eastAsia"/>
                <w:spacing w:val="-20"/>
                <w:kern w:val="0"/>
                <w:sz w:val="28"/>
                <w:szCs w:val="28"/>
              </w:rPr>
              <w:t>項規定，詳述如下：１、廢水沈砂池後端設置兩台細篩機，稽查時作業中，與水措內容僅有</w:t>
            </w:r>
            <w:r w:rsidRPr="00F032BA">
              <w:rPr>
                <w:spacing w:val="-20"/>
                <w:kern w:val="0"/>
                <w:sz w:val="28"/>
                <w:szCs w:val="28"/>
              </w:rPr>
              <w:t>1</w:t>
            </w:r>
            <w:r w:rsidRPr="00F032BA">
              <w:rPr>
                <w:rFonts w:ascii="標楷體" w:hAnsi="標楷體" w:cs="新細明體" w:hint="eastAsia"/>
                <w:spacing w:val="-20"/>
                <w:kern w:val="0"/>
                <w:sz w:val="28"/>
                <w:szCs w:val="28"/>
              </w:rPr>
              <w:t>台細篩機</w:t>
            </w:r>
            <w:r w:rsidRPr="00F032BA">
              <w:rPr>
                <w:spacing w:val="-20"/>
                <w:kern w:val="0"/>
                <w:sz w:val="28"/>
                <w:szCs w:val="28"/>
              </w:rPr>
              <w:t>(T01-15)</w:t>
            </w:r>
            <w:r w:rsidRPr="00F032BA">
              <w:rPr>
                <w:rFonts w:ascii="標楷體" w:hAnsi="標楷體" w:cs="新細明體" w:hint="eastAsia"/>
                <w:spacing w:val="-20"/>
                <w:kern w:val="0"/>
                <w:sz w:val="28"/>
                <w:szCs w:val="28"/>
              </w:rPr>
              <w:t>不符。２、一段沈澱槽與浮除槽間新設一容量</w:t>
            </w:r>
            <w:r w:rsidRPr="00F032BA">
              <w:rPr>
                <w:spacing w:val="-20"/>
                <w:kern w:val="0"/>
                <w:sz w:val="28"/>
                <w:szCs w:val="28"/>
              </w:rPr>
              <w:t>10</w:t>
            </w:r>
            <w:r w:rsidRPr="00F032BA">
              <w:rPr>
                <w:rFonts w:ascii="標楷體" w:hAnsi="標楷體" w:cs="新細明體" w:hint="eastAsia"/>
                <w:spacing w:val="-20"/>
                <w:kern w:val="0"/>
                <w:sz w:val="28"/>
                <w:szCs w:val="28"/>
              </w:rPr>
              <w:t>公噸混凝加藥槽，稽查時未操作，惟槽內盛裝廢水，與水措內容不符。３、二段沉澱槽廢水經砂濾塔後，經放流暫存槽再流經放流槽後放流排放，與許可內容放流暫存槽、砂濾塔、放流槽流程不符。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102.07.05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製品股份有限公司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eastAsia="新細明體"/>
                <w:spacing w:val="-20"/>
                <w:kern w:val="0"/>
                <w:sz w:val="28"/>
                <w:szCs w:val="28"/>
              </w:rPr>
            </w:pPr>
            <w:r w:rsidRPr="00F032BA">
              <w:rPr>
                <w:rFonts w:eastAsia="新細明體"/>
                <w:spacing w:val="-20"/>
                <w:kern w:val="0"/>
                <w:sz w:val="28"/>
                <w:szCs w:val="28"/>
              </w:rPr>
              <w:t>101</w:t>
            </w:r>
            <w:r w:rsidRPr="00F032BA">
              <w:rPr>
                <w:rFonts w:ascii="標楷體" w:hAnsi="標楷體" w:hint="eastAsia"/>
                <w:spacing w:val="-20"/>
                <w:kern w:val="0"/>
                <w:sz w:val="28"/>
                <w:szCs w:val="28"/>
              </w:rPr>
              <w:t>年間廢水處理程序使用氯化鐵藥劑，惟未依規定於廢水處理設施操作申報表中申報氯化鐵使用量。</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102.07.05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製品股份有限公司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廢水放流口採樣檢測結果：生化需氧量為</w:t>
            </w:r>
            <w:r w:rsidRPr="00F032BA">
              <w:rPr>
                <w:spacing w:val="-20"/>
                <w:kern w:val="0"/>
                <w:sz w:val="28"/>
                <w:szCs w:val="28"/>
              </w:rPr>
              <w:t>48.2mg/L</w:t>
            </w:r>
            <w:r w:rsidRPr="00F032BA">
              <w:rPr>
                <w:rFonts w:ascii="標楷體" w:hAnsi="標楷體" w:cs="新細明體" w:hint="eastAsia"/>
                <w:spacing w:val="-20"/>
                <w:kern w:val="0"/>
                <w:sz w:val="28"/>
                <w:szCs w:val="28"/>
              </w:rPr>
              <w:t>．化學需氧量為</w:t>
            </w:r>
            <w:r w:rsidRPr="00F032BA">
              <w:rPr>
                <w:spacing w:val="-20"/>
                <w:kern w:val="0"/>
                <w:sz w:val="28"/>
                <w:szCs w:val="28"/>
              </w:rPr>
              <w:t>351mg/L</w:t>
            </w:r>
            <w:r w:rsidRPr="00F032BA">
              <w:rPr>
                <w:rFonts w:ascii="標楷體" w:hAnsi="標楷體" w:cs="新細明體" w:hint="eastAsia"/>
                <w:spacing w:val="-20"/>
                <w:kern w:val="0"/>
                <w:sz w:val="28"/>
                <w:szCs w:val="28"/>
              </w:rPr>
              <w:t>，未符合放流水標準</w:t>
            </w:r>
            <w:r w:rsidRPr="00F032BA">
              <w:rPr>
                <w:spacing w:val="-20"/>
                <w:kern w:val="0"/>
                <w:sz w:val="28"/>
                <w:szCs w:val="28"/>
              </w:rPr>
              <w:t>(</w:t>
            </w:r>
            <w:r w:rsidRPr="00F032BA">
              <w:rPr>
                <w:rFonts w:ascii="標楷體" w:hAnsi="標楷體" w:cs="新細明體" w:hint="eastAsia"/>
                <w:spacing w:val="-20"/>
                <w:kern w:val="0"/>
                <w:sz w:val="28"/>
                <w:szCs w:val="28"/>
              </w:rPr>
              <w:t>最大限值：生化需氧量為</w:t>
            </w:r>
            <w:r w:rsidRPr="00F032BA">
              <w:rPr>
                <w:spacing w:val="-20"/>
                <w:kern w:val="0"/>
                <w:sz w:val="28"/>
                <w:szCs w:val="28"/>
              </w:rPr>
              <w:t>30mg/L</w:t>
            </w:r>
            <w:r w:rsidRPr="00F032BA">
              <w:rPr>
                <w:rFonts w:ascii="標楷體" w:hAnsi="標楷體" w:cs="新細明體" w:hint="eastAsia"/>
                <w:spacing w:val="-20"/>
                <w:kern w:val="0"/>
                <w:sz w:val="28"/>
                <w:szCs w:val="28"/>
              </w:rPr>
              <w:t>．化學需氧量為</w:t>
            </w:r>
            <w:r w:rsidRPr="00F032BA">
              <w:rPr>
                <w:spacing w:val="-20"/>
                <w:kern w:val="0"/>
                <w:sz w:val="28"/>
                <w:szCs w:val="28"/>
              </w:rPr>
              <w:t>200mg/L)</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120,000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102.07.10</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科技股份有限公司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大甲幼獅工業區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未提報且採行經核准之水污染防治措施計畫並依內容運作</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102.07.11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280007"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臺</w:t>
            </w:r>
            <w:r w:rsidR="009C2D5C" w:rsidRPr="00F032BA">
              <w:rPr>
                <w:rFonts w:ascii="標楷體" w:hAnsi="標楷體" w:cs="新細明體" w:hint="eastAsia"/>
                <w:spacing w:val="-20"/>
                <w:kern w:val="0"/>
                <w:sz w:val="28"/>
                <w:szCs w:val="28"/>
              </w:rPr>
              <w:t>中幼獅工業區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水污染防治許可證已逾期</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102.07.16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製造股份有限公司三廠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大甲幼獅工業區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廢水處理設施之獨立專用電表為非連續自動記錄，惟該廠未每日記錄累計用電度數，並保存</w:t>
            </w:r>
            <w:r w:rsidRPr="00F032BA">
              <w:rPr>
                <w:spacing w:val="-20"/>
                <w:kern w:val="0"/>
                <w:sz w:val="28"/>
                <w:szCs w:val="28"/>
              </w:rPr>
              <w:t>3</w:t>
            </w:r>
            <w:r w:rsidRPr="00F032BA">
              <w:rPr>
                <w:rFonts w:ascii="標楷體" w:hAnsi="標楷體" w:cs="新細明體" w:hint="eastAsia"/>
                <w:spacing w:val="-20"/>
                <w:kern w:val="0"/>
                <w:sz w:val="28"/>
                <w:szCs w:val="28"/>
              </w:rPr>
              <w:t>年以備查閱，已違反水污染防治法第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條暨水污染防治措施及檢測申報管理辦法第</w:t>
            </w:r>
            <w:r w:rsidRPr="00F032BA">
              <w:rPr>
                <w:spacing w:val="-20"/>
                <w:kern w:val="0"/>
                <w:sz w:val="28"/>
                <w:szCs w:val="28"/>
              </w:rPr>
              <w:t>16</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102.08.01</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科技股份有限公司二廠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設置一座地下廢水調勻槽（現場操作員表示尺寸為</w:t>
            </w:r>
            <w:r w:rsidRPr="00F032BA">
              <w:rPr>
                <w:spacing w:val="-20"/>
                <w:kern w:val="0"/>
                <w:sz w:val="28"/>
                <w:szCs w:val="28"/>
              </w:rPr>
              <w:t>15m*28m*7m</w:t>
            </w:r>
            <w:r w:rsidRPr="00F032BA">
              <w:rPr>
                <w:rFonts w:ascii="標楷體" w:hAnsi="標楷體" w:cs="新細明體" w:hint="eastAsia"/>
                <w:spacing w:val="-20"/>
                <w:kern w:val="0"/>
                <w:sz w:val="28"/>
                <w:szCs w:val="28"/>
              </w:rPr>
              <w:t>），與水污染防治許可內容（內容</w:t>
            </w:r>
            <w:r w:rsidRPr="00F032BA">
              <w:rPr>
                <w:spacing w:val="-20"/>
                <w:kern w:val="0"/>
                <w:sz w:val="28"/>
                <w:szCs w:val="28"/>
              </w:rPr>
              <w:t>10/25</w:t>
            </w:r>
            <w:r w:rsidRPr="00F032BA">
              <w:rPr>
                <w:rFonts w:ascii="標楷體" w:hAnsi="標楷體" w:cs="新細明體" w:hint="eastAsia"/>
                <w:spacing w:val="-20"/>
                <w:kern w:val="0"/>
                <w:sz w:val="28"/>
                <w:szCs w:val="28"/>
              </w:rPr>
              <w:t>頁調勻槽尺寸為</w:t>
            </w:r>
            <w:r w:rsidRPr="00F032BA">
              <w:rPr>
                <w:spacing w:val="-20"/>
                <w:kern w:val="0"/>
                <w:sz w:val="28"/>
                <w:szCs w:val="28"/>
              </w:rPr>
              <w:t>6m*4.2m*2m</w:t>
            </w:r>
            <w:r w:rsidRPr="00F032BA">
              <w:rPr>
                <w:rFonts w:ascii="標楷體" w:hAnsi="標楷體" w:cs="新細明體" w:hint="eastAsia"/>
                <w:spacing w:val="-20"/>
                <w:kern w:val="0"/>
                <w:sz w:val="28"/>
                <w:szCs w:val="28"/>
              </w:rPr>
              <w:t>）登載不符。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102.08.09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工程股份有限公司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大發工業區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水污染防治措施計畫設「有其他污泥收集」槽，然現場並無設置，未依核准之水措內容運作。</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33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102.08.09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工程股份有限公司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大發工業區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未依規定將「初沉池」處理單元清楚標示名稱。</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102.08.29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企業股份有限公司大園廠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製程產生之廢水處理流程係生物處理後再化學處理，與水污染防治許可文件登載之製程廢水處理流程為化學處理後再生物處理不符，未依規定辦理許可文件變更登記。</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102.08.29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企業股份有限公司大園廠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未依主管機關規定之格式、內容、頻率、方式，向直轄市、縣（市）主管機關申報廢（污）水處理設施之操作、放流水水質水量之檢驗測定、用電紀錄及其他有關廢（污）水處理之文件。</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6,000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102.09.06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企業股份有限公司</w:t>
            </w:r>
            <w:r w:rsidR="001E0016" w:rsidRPr="00F032BA">
              <w:rPr>
                <w:rFonts w:ascii="標楷體" w:hAnsi="標楷體" w:cs="新細明體" w:hint="eastAsia"/>
                <w:spacing w:val="-20"/>
                <w:kern w:val="0"/>
                <w:sz w:val="28"/>
                <w:szCs w:val="28"/>
              </w:rPr>
              <w:t>臺</w:t>
            </w:r>
            <w:r w:rsidR="009C2D5C" w:rsidRPr="00F032BA">
              <w:rPr>
                <w:rFonts w:ascii="標楷體" w:hAnsi="標楷體" w:cs="新細明體" w:hint="eastAsia"/>
                <w:spacing w:val="-20"/>
                <w:kern w:val="0"/>
                <w:sz w:val="28"/>
                <w:szCs w:val="28"/>
              </w:rPr>
              <w:t>南廠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山上工業用地</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廢水調勻池前，設有化學混凝、沈澱池及污泥曬乾床等設施，惟未於水污染排放許可文件中登載，與許可內容不符且未依規定辦理變更。</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102.09.13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實業股份有限公司觀音廠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於放流口採樣檢測結果：鎳</w:t>
            </w:r>
            <w:r w:rsidRPr="00F032BA">
              <w:rPr>
                <w:spacing w:val="-20"/>
                <w:kern w:val="0"/>
                <w:sz w:val="28"/>
                <w:szCs w:val="28"/>
              </w:rPr>
              <w:t>1.5mg/L</w:t>
            </w:r>
            <w:r w:rsidRPr="00F032BA">
              <w:rPr>
                <w:rFonts w:ascii="標楷體" w:hAnsi="標楷體" w:cs="新細明體" w:hint="eastAsia"/>
                <w:spacing w:val="-20"/>
                <w:kern w:val="0"/>
                <w:sz w:val="28"/>
                <w:szCs w:val="28"/>
              </w:rPr>
              <w:t>，未符合放流水標準</w:t>
            </w:r>
            <w:r w:rsidRPr="00F032BA">
              <w:rPr>
                <w:spacing w:val="-20"/>
                <w:kern w:val="0"/>
                <w:sz w:val="28"/>
                <w:szCs w:val="28"/>
              </w:rPr>
              <w:t>(</w:t>
            </w:r>
            <w:r w:rsidRPr="00F032BA">
              <w:rPr>
                <w:rFonts w:ascii="標楷體" w:hAnsi="標楷體" w:cs="新細明體" w:hint="eastAsia"/>
                <w:spacing w:val="-20"/>
                <w:kern w:val="0"/>
                <w:sz w:val="28"/>
                <w:szCs w:val="28"/>
              </w:rPr>
              <w:t>放流水最大限值：鎳</w:t>
            </w:r>
            <w:r w:rsidRPr="00F032BA">
              <w:rPr>
                <w:spacing w:val="-20"/>
                <w:kern w:val="0"/>
                <w:sz w:val="28"/>
                <w:szCs w:val="28"/>
              </w:rPr>
              <w:t>1.0mg/L)</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80,000 </w:t>
            </w:r>
          </w:p>
        </w:tc>
      </w:tr>
      <w:tr w:rsidR="009C2D5C" w:rsidRPr="00F032BA" w:rsidTr="009C2D5C">
        <w:trPr>
          <w:trHeight w:val="198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102.10.25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製品股份有限公司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一、廢水處理設施之高濃度硫系廢水處理單元沈澱槽故障，導致該系廢水處理單元之硫系暫存槽</w:t>
            </w:r>
            <w:r w:rsidRPr="00F032BA">
              <w:rPr>
                <w:spacing w:val="-20"/>
                <w:kern w:val="0"/>
                <w:sz w:val="28"/>
                <w:szCs w:val="28"/>
              </w:rPr>
              <w:t>1</w:t>
            </w:r>
            <w:r w:rsidRPr="00F032BA">
              <w:rPr>
                <w:rFonts w:ascii="標楷體" w:hAnsi="標楷體" w:cs="新細明體" w:hint="eastAsia"/>
                <w:spacing w:val="-20"/>
                <w:kern w:val="0"/>
                <w:sz w:val="28"/>
                <w:szCs w:val="28"/>
              </w:rPr>
              <w:t>、暫存槽</w:t>
            </w:r>
            <w:r w:rsidRPr="00F032BA">
              <w:rPr>
                <w:spacing w:val="-20"/>
                <w:kern w:val="0"/>
                <w:sz w:val="28"/>
                <w:szCs w:val="28"/>
              </w:rPr>
              <w:t>2</w:t>
            </w:r>
            <w:r w:rsidRPr="00F032BA">
              <w:rPr>
                <w:rFonts w:ascii="標楷體" w:hAnsi="標楷體" w:cs="新細明體" w:hint="eastAsia"/>
                <w:spacing w:val="-20"/>
                <w:kern w:val="0"/>
                <w:sz w:val="28"/>
                <w:szCs w:val="28"/>
              </w:rPr>
              <w:t>、硫系快混槽、硫系中和槽、硫系慢混槽未操作使用，高濃度硫系廢水直接排放至調節槽</w:t>
            </w:r>
            <w:r w:rsidRPr="00F032BA">
              <w:rPr>
                <w:spacing w:val="-20"/>
                <w:kern w:val="0"/>
                <w:sz w:val="28"/>
                <w:szCs w:val="28"/>
              </w:rPr>
              <w:t>(T01-16)</w:t>
            </w:r>
            <w:r w:rsidRPr="00F032BA">
              <w:rPr>
                <w:rFonts w:ascii="標楷體" w:hAnsi="標楷體" w:cs="新細明體" w:hint="eastAsia"/>
                <w:spacing w:val="-20"/>
                <w:kern w:val="0"/>
                <w:sz w:val="28"/>
                <w:szCs w:val="28"/>
              </w:rPr>
              <w:t>。二、綜合廢水處理單元浮除槽</w:t>
            </w:r>
            <w:r w:rsidRPr="00F032BA">
              <w:rPr>
                <w:spacing w:val="-20"/>
                <w:kern w:val="0"/>
                <w:sz w:val="28"/>
                <w:szCs w:val="28"/>
              </w:rPr>
              <w:t>(T01-30)</w:t>
            </w:r>
            <w:r w:rsidRPr="00F032BA">
              <w:rPr>
                <w:rFonts w:ascii="標楷體" w:hAnsi="標楷體" w:cs="新細明體" w:hint="eastAsia"/>
                <w:spacing w:val="-20"/>
                <w:kern w:val="0"/>
                <w:sz w:val="28"/>
                <w:szCs w:val="28"/>
              </w:rPr>
              <w:t>故障未使用，綜合廢水直接由一段沈澱槽</w:t>
            </w:r>
            <w:r w:rsidRPr="00F032BA">
              <w:rPr>
                <w:spacing w:val="-20"/>
                <w:kern w:val="0"/>
                <w:sz w:val="28"/>
                <w:szCs w:val="28"/>
              </w:rPr>
              <w:t>(T01-28)</w:t>
            </w:r>
            <w:r w:rsidRPr="00F032BA">
              <w:rPr>
                <w:rFonts w:ascii="標楷體" w:hAnsi="標楷體" w:cs="新細明體" w:hint="eastAsia"/>
                <w:spacing w:val="-20"/>
                <w:kern w:val="0"/>
                <w:sz w:val="28"/>
                <w:szCs w:val="28"/>
              </w:rPr>
              <w:t>排放至緩衝槽</w:t>
            </w:r>
            <w:r w:rsidRPr="00F032BA">
              <w:rPr>
                <w:spacing w:val="-20"/>
                <w:kern w:val="0"/>
                <w:sz w:val="28"/>
                <w:szCs w:val="28"/>
              </w:rPr>
              <w:t>(T01-31)</w:t>
            </w:r>
            <w:r w:rsidRPr="00F032BA">
              <w:rPr>
                <w:rFonts w:ascii="標楷體" w:hAnsi="標楷體" w:cs="新細明體" w:hint="eastAsia"/>
                <w:spacing w:val="-20"/>
                <w:kern w:val="0"/>
                <w:sz w:val="28"/>
                <w:szCs w:val="28"/>
              </w:rPr>
              <w:t>，與許可內容事項不符。</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102.10.25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製品股份有限公司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廢水鉻系廢水處理單元批次反應槽及綜合廢水處理單元一段沈澱槽均未標示單元名稱、編號。</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30,000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102.10.25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製品股份有限公司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大園工業區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放流口採樣檢測結果：生化需氧量為</w:t>
            </w:r>
            <w:r w:rsidRPr="00F032BA">
              <w:rPr>
                <w:spacing w:val="-20"/>
                <w:kern w:val="0"/>
                <w:sz w:val="28"/>
                <w:szCs w:val="28"/>
              </w:rPr>
              <w:t>39.0mg/L</w:t>
            </w:r>
            <w:r w:rsidRPr="00F032BA">
              <w:rPr>
                <w:rFonts w:ascii="標楷體" w:hAnsi="標楷體" w:cs="新細明體" w:hint="eastAsia"/>
                <w:spacing w:val="-20"/>
                <w:kern w:val="0"/>
                <w:sz w:val="28"/>
                <w:szCs w:val="28"/>
              </w:rPr>
              <w:t>．化學需氧量為</w:t>
            </w:r>
            <w:r w:rsidRPr="00F032BA">
              <w:rPr>
                <w:spacing w:val="-20"/>
                <w:kern w:val="0"/>
                <w:sz w:val="28"/>
                <w:szCs w:val="28"/>
              </w:rPr>
              <w:t>359mg/L</w:t>
            </w:r>
            <w:r w:rsidRPr="00F032BA">
              <w:rPr>
                <w:rFonts w:ascii="標楷體" w:hAnsi="標楷體" w:cs="新細明體" w:hint="eastAsia"/>
                <w:spacing w:val="-20"/>
                <w:kern w:val="0"/>
                <w:sz w:val="28"/>
                <w:szCs w:val="28"/>
              </w:rPr>
              <w:t>，未符合放流水標準</w:t>
            </w:r>
            <w:r w:rsidRPr="00F032BA">
              <w:rPr>
                <w:spacing w:val="-20"/>
                <w:kern w:val="0"/>
                <w:sz w:val="28"/>
                <w:szCs w:val="28"/>
              </w:rPr>
              <w:t>(</w:t>
            </w:r>
            <w:r w:rsidRPr="00F032BA">
              <w:rPr>
                <w:rFonts w:ascii="標楷體" w:hAnsi="標楷體" w:cs="新細明體" w:hint="eastAsia"/>
                <w:spacing w:val="-20"/>
                <w:kern w:val="0"/>
                <w:sz w:val="28"/>
                <w:szCs w:val="28"/>
              </w:rPr>
              <w:t>最大限值：生化需氧量為</w:t>
            </w:r>
            <w:r w:rsidRPr="00F032BA">
              <w:rPr>
                <w:spacing w:val="-20"/>
                <w:kern w:val="0"/>
                <w:sz w:val="28"/>
                <w:szCs w:val="28"/>
              </w:rPr>
              <w:t>30mg/L</w:t>
            </w:r>
            <w:r w:rsidRPr="00F032BA">
              <w:rPr>
                <w:rFonts w:ascii="標楷體" w:hAnsi="標楷體" w:cs="新細明體" w:hint="eastAsia"/>
                <w:spacing w:val="-20"/>
                <w:kern w:val="0"/>
                <w:sz w:val="28"/>
                <w:szCs w:val="28"/>
              </w:rPr>
              <w:t>．化學需氧量為</w:t>
            </w:r>
            <w:r w:rsidRPr="00F032BA">
              <w:rPr>
                <w:spacing w:val="-20"/>
                <w:kern w:val="0"/>
                <w:sz w:val="28"/>
                <w:szCs w:val="28"/>
              </w:rPr>
              <w:t>200mg/L)</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102.11.12</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新竹科學工業園區一期</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廢水處理場所之電磁流量計量測設施故障，未能正確計量，放流口告示牌事業名稱登載錯誤。</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102.11.13</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實業社</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280007"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臺</w:t>
            </w:r>
            <w:r w:rsidR="009C2D5C" w:rsidRPr="00F032BA">
              <w:rPr>
                <w:rFonts w:ascii="標楷體" w:hAnsi="標楷體" w:cs="新細明體" w:hint="eastAsia"/>
                <w:spacing w:val="-20"/>
                <w:kern w:val="0"/>
                <w:sz w:val="28"/>
                <w:szCs w:val="28"/>
              </w:rPr>
              <w:t>中幼獅工業區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未提報、採行經核准之水污染防治措施計畫並依內容運作，違反水污染防治法第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條暨水污染防治措施及檢測申報管理辦法第</w:t>
            </w:r>
            <w:r w:rsidRPr="00F032BA">
              <w:rPr>
                <w:spacing w:val="-20"/>
                <w:kern w:val="0"/>
                <w:sz w:val="28"/>
                <w:szCs w:val="28"/>
              </w:rPr>
              <w:t>4</w:t>
            </w:r>
            <w:r w:rsidRPr="00F032BA">
              <w:rPr>
                <w:rFonts w:ascii="標楷體" w:hAnsi="標楷體" w:cs="新細明體" w:hint="eastAsia"/>
                <w:spacing w:val="-20"/>
                <w:kern w:val="0"/>
                <w:sz w:val="28"/>
                <w:szCs w:val="28"/>
              </w:rPr>
              <w:t>條規定。</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102.11.25</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股份有限公司高雄廠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大發工業區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查該廠廢棄物貯存區滲出水收集後，納入大發工業區污水處理廠，並未申報水污染防治措施許可與許可內容不符，違反水污法規定</w:t>
            </w:r>
            <w:r w:rsidR="00265891"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231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102.11.26</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股份有限公司觀音廠</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於放流口採樣檢測結果，不符合放流水標準，說明如下：</w:t>
            </w:r>
            <w:r w:rsidRPr="00F032BA">
              <w:rPr>
                <w:spacing w:val="-20"/>
                <w:kern w:val="0"/>
                <w:sz w:val="28"/>
                <w:szCs w:val="28"/>
              </w:rPr>
              <w:t>(</w:t>
            </w:r>
            <w:r w:rsidRPr="00F032BA">
              <w:rPr>
                <w:rFonts w:ascii="標楷體" w:hAnsi="標楷體" w:cs="新細明體" w:hint="eastAsia"/>
                <w:spacing w:val="-20"/>
                <w:kern w:val="0"/>
                <w:sz w:val="28"/>
                <w:szCs w:val="28"/>
              </w:rPr>
              <w:t>一</w:t>
            </w:r>
            <w:r w:rsidRPr="00F032BA">
              <w:rPr>
                <w:spacing w:val="-20"/>
                <w:kern w:val="0"/>
                <w:sz w:val="28"/>
                <w:szCs w:val="28"/>
              </w:rPr>
              <w:t>)</w:t>
            </w:r>
            <w:r w:rsidRPr="00F032BA">
              <w:rPr>
                <w:rFonts w:ascii="標楷體" w:hAnsi="標楷體" w:cs="新細明體" w:hint="eastAsia"/>
                <w:spacing w:val="-20"/>
                <w:kern w:val="0"/>
                <w:sz w:val="28"/>
                <w:szCs w:val="28"/>
              </w:rPr>
              <w:t>第1次放流口採樣（上午</w:t>
            </w:r>
            <w:r w:rsidRPr="00F032BA">
              <w:rPr>
                <w:spacing w:val="-20"/>
                <w:kern w:val="0"/>
                <w:sz w:val="28"/>
                <w:szCs w:val="28"/>
              </w:rPr>
              <w:t>5</w:t>
            </w:r>
            <w:r w:rsidRPr="00F032BA">
              <w:rPr>
                <w:rFonts w:ascii="標楷體" w:hAnsi="標楷體" w:cs="新細明體" w:hint="eastAsia"/>
                <w:spacing w:val="-20"/>
                <w:kern w:val="0"/>
                <w:sz w:val="28"/>
                <w:szCs w:val="28"/>
              </w:rPr>
              <w:t>時</w:t>
            </w:r>
            <w:r w:rsidRPr="00F032BA">
              <w:rPr>
                <w:spacing w:val="-20"/>
                <w:kern w:val="0"/>
                <w:sz w:val="28"/>
                <w:szCs w:val="28"/>
              </w:rPr>
              <w:t>20</w:t>
            </w:r>
            <w:r w:rsidRPr="00F032BA">
              <w:rPr>
                <w:rFonts w:ascii="標楷體" w:hAnsi="標楷體" w:cs="新細明體" w:hint="eastAsia"/>
                <w:spacing w:val="-20"/>
                <w:kern w:val="0"/>
                <w:sz w:val="28"/>
                <w:szCs w:val="28"/>
              </w:rPr>
              <w:t>分）：１、生化需氧量：</w:t>
            </w:r>
            <w:r w:rsidRPr="00F032BA">
              <w:rPr>
                <w:spacing w:val="-20"/>
                <w:kern w:val="0"/>
                <w:sz w:val="28"/>
                <w:szCs w:val="28"/>
              </w:rPr>
              <w:t>3,180mg/L</w:t>
            </w:r>
            <w:r w:rsidRPr="00F032BA">
              <w:rPr>
                <w:rFonts w:ascii="標楷體" w:hAnsi="標楷體" w:cs="新細明體" w:hint="eastAsia"/>
                <w:spacing w:val="-20"/>
                <w:kern w:val="0"/>
                <w:sz w:val="28"/>
                <w:szCs w:val="28"/>
              </w:rPr>
              <w:t>，未符合放流水標準</w:t>
            </w:r>
            <w:r w:rsidRPr="00F032BA">
              <w:rPr>
                <w:spacing w:val="-20"/>
                <w:kern w:val="0"/>
                <w:sz w:val="28"/>
                <w:szCs w:val="28"/>
              </w:rPr>
              <w:t>(</w:t>
            </w:r>
            <w:r w:rsidRPr="00F032BA">
              <w:rPr>
                <w:rFonts w:ascii="標楷體" w:hAnsi="標楷體" w:cs="新細明體" w:hint="eastAsia"/>
                <w:spacing w:val="-20"/>
                <w:kern w:val="0"/>
                <w:sz w:val="28"/>
                <w:szCs w:val="28"/>
              </w:rPr>
              <w:t>生化需氧量</w:t>
            </w:r>
            <w:r w:rsidRPr="00F032BA">
              <w:rPr>
                <w:spacing w:val="-20"/>
                <w:kern w:val="0"/>
                <w:sz w:val="28"/>
                <w:szCs w:val="28"/>
              </w:rPr>
              <w:t>30mg/L)</w:t>
            </w:r>
            <w:r w:rsidRPr="00F032BA">
              <w:rPr>
                <w:rFonts w:ascii="標楷體" w:hAnsi="標楷體" w:cs="新細明體" w:hint="eastAsia"/>
                <w:spacing w:val="-20"/>
                <w:kern w:val="0"/>
                <w:sz w:val="28"/>
                <w:szCs w:val="28"/>
              </w:rPr>
              <w:t>。２、化學需氧量：</w:t>
            </w:r>
            <w:r w:rsidRPr="00F032BA">
              <w:rPr>
                <w:spacing w:val="-20"/>
                <w:kern w:val="0"/>
                <w:sz w:val="28"/>
                <w:szCs w:val="28"/>
              </w:rPr>
              <w:t>5,850mg/L</w:t>
            </w:r>
            <w:r w:rsidRPr="00F032BA">
              <w:rPr>
                <w:rFonts w:ascii="標楷體" w:hAnsi="標楷體" w:cs="新細明體" w:hint="eastAsia"/>
                <w:spacing w:val="-20"/>
                <w:kern w:val="0"/>
                <w:sz w:val="28"/>
                <w:szCs w:val="28"/>
              </w:rPr>
              <w:t>，未符合放流水標準</w:t>
            </w:r>
            <w:r w:rsidRPr="00F032BA">
              <w:rPr>
                <w:spacing w:val="-20"/>
                <w:kern w:val="0"/>
                <w:sz w:val="28"/>
                <w:szCs w:val="28"/>
              </w:rPr>
              <w:t>(</w:t>
            </w:r>
            <w:r w:rsidRPr="00F032BA">
              <w:rPr>
                <w:rFonts w:ascii="標楷體" w:hAnsi="標楷體" w:cs="新細明體" w:hint="eastAsia"/>
                <w:spacing w:val="-20"/>
                <w:kern w:val="0"/>
                <w:sz w:val="28"/>
                <w:szCs w:val="28"/>
              </w:rPr>
              <w:t>化學需氧量</w:t>
            </w:r>
            <w:r w:rsidRPr="00F032BA">
              <w:rPr>
                <w:spacing w:val="-20"/>
                <w:kern w:val="0"/>
                <w:sz w:val="28"/>
                <w:szCs w:val="28"/>
              </w:rPr>
              <w:t>180mg/L)</w:t>
            </w:r>
            <w:r w:rsidRPr="00F032BA">
              <w:rPr>
                <w:rFonts w:ascii="標楷體" w:hAnsi="標楷體" w:cs="新細明體" w:hint="eastAsia"/>
                <w:spacing w:val="-20"/>
                <w:kern w:val="0"/>
                <w:sz w:val="28"/>
                <w:szCs w:val="28"/>
              </w:rPr>
              <w:t>。３、懸浮固體物：</w:t>
            </w:r>
            <w:r w:rsidRPr="00F032BA">
              <w:rPr>
                <w:spacing w:val="-20"/>
                <w:kern w:val="0"/>
                <w:sz w:val="28"/>
                <w:szCs w:val="28"/>
              </w:rPr>
              <w:t>375mg/L</w:t>
            </w:r>
            <w:r w:rsidRPr="00F032BA">
              <w:rPr>
                <w:rFonts w:ascii="標楷體" w:hAnsi="標楷體" w:cs="新細明體" w:hint="eastAsia"/>
                <w:spacing w:val="-20"/>
                <w:kern w:val="0"/>
                <w:sz w:val="28"/>
                <w:szCs w:val="28"/>
              </w:rPr>
              <w:t>，未符合放流水標準</w:t>
            </w:r>
            <w:r w:rsidRPr="00F032BA">
              <w:rPr>
                <w:spacing w:val="-20"/>
                <w:kern w:val="0"/>
                <w:sz w:val="28"/>
                <w:szCs w:val="28"/>
              </w:rPr>
              <w:t>(</w:t>
            </w:r>
            <w:r w:rsidRPr="00F032BA">
              <w:rPr>
                <w:rFonts w:ascii="標楷體" w:hAnsi="標楷體" w:cs="新細明體" w:hint="eastAsia"/>
                <w:spacing w:val="-20"/>
                <w:kern w:val="0"/>
                <w:sz w:val="28"/>
                <w:szCs w:val="28"/>
              </w:rPr>
              <w:t>懸浮固體</w:t>
            </w:r>
            <w:r w:rsidRPr="00F032BA">
              <w:rPr>
                <w:spacing w:val="-20"/>
                <w:kern w:val="0"/>
                <w:sz w:val="28"/>
                <w:szCs w:val="28"/>
              </w:rPr>
              <w:t>30mg/L)</w:t>
            </w:r>
            <w:r w:rsidRPr="00F032BA">
              <w:rPr>
                <w:rFonts w:ascii="標楷體" w:hAnsi="標楷體" w:cs="新細明體" w:hint="eastAsia"/>
                <w:spacing w:val="-20"/>
                <w:kern w:val="0"/>
                <w:sz w:val="28"/>
                <w:szCs w:val="28"/>
              </w:rPr>
              <w:t>。</w:t>
            </w:r>
            <w:r w:rsidRPr="00F032BA">
              <w:rPr>
                <w:spacing w:val="-20"/>
                <w:kern w:val="0"/>
                <w:sz w:val="28"/>
                <w:szCs w:val="28"/>
              </w:rPr>
              <w:t>(</w:t>
            </w:r>
            <w:r w:rsidRPr="00F032BA">
              <w:rPr>
                <w:rFonts w:ascii="標楷體" w:hAnsi="標楷體" w:cs="新細明體" w:hint="eastAsia"/>
                <w:spacing w:val="-20"/>
                <w:kern w:val="0"/>
                <w:sz w:val="28"/>
                <w:szCs w:val="28"/>
              </w:rPr>
              <w:t>二</w:t>
            </w:r>
            <w:r w:rsidRPr="00F032BA">
              <w:rPr>
                <w:spacing w:val="-20"/>
                <w:kern w:val="0"/>
                <w:sz w:val="28"/>
                <w:szCs w:val="28"/>
              </w:rPr>
              <w:t>)</w:t>
            </w:r>
            <w:r w:rsidRPr="00F032BA">
              <w:rPr>
                <w:rFonts w:ascii="標楷體" w:hAnsi="標楷體" w:cs="新細明體" w:hint="eastAsia"/>
                <w:spacing w:val="-20"/>
                <w:kern w:val="0"/>
                <w:sz w:val="28"/>
                <w:szCs w:val="28"/>
              </w:rPr>
              <w:t>第2次放流口採樣（上午</w:t>
            </w:r>
            <w:r w:rsidRPr="00F032BA">
              <w:rPr>
                <w:spacing w:val="-20"/>
                <w:kern w:val="0"/>
                <w:sz w:val="28"/>
                <w:szCs w:val="28"/>
              </w:rPr>
              <w:t>6</w:t>
            </w:r>
            <w:r w:rsidRPr="00F032BA">
              <w:rPr>
                <w:rFonts w:ascii="標楷體" w:hAnsi="標楷體" w:cs="新細明體" w:hint="eastAsia"/>
                <w:spacing w:val="-20"/>
                <w:kern w:val="0"/>
                <w:sz w:val="28"/>
                <w:szCs w:val="28"/>
              </w:rPr>
              <w:t>時）：生化需氧量：</w:t>
            </w:r>
            <w:r w:rsidRPr="00F032BA">
              <w:rPr>
                <w:spacing w:val="-20"/>
                <w:kern w:val="0"/>
                <w:sz w:val="28"/>
                <w:szCs w:val="28"/>
              </w:rPr>
              <w:t>41.4mg/L</w:t>
            </w:r>
            <w:r w:rsidRPr="00F032BA">
              <w:rPr>
                <w:rFonts w:ascii="標楷體" w:hAnsi="標楷體" w:cs="新細明體" w:hint="eastAsia"/>
                <w:spacing w:val="-20"/>
                <w:kern w:val="0"/>
                <w:sz w:val="28"/>
                <w:szCs w:val="28"/>
              </w:rPr>
              <w:t>未符合放流水標準</w:t>
            </w:r>
            <w:r w:rsidRPr="00F032BA">
              <w:rPr>
                <w:spacing w:val="-20"/>
                <w:kern w:val="0"/>
                <w:sz w:val="28"/>
                <w:szCs w:val="28"/>
              </w:rPr>
              <w:t>(</w:t>
            </w:r>
            <w:r w:rsidRPr="00F032BA">
              <w:rPr>
                <w:rFonts w:ascii="標楷體" w:hAnsi="標楷體" w:cs="新細明體" w:hint="eastAsia"/>
                <w:spacing w:val="-20"/>
                <w:kern w:val="0"/>
                <w:sz w:val="28"/>
                <w:szCs w:val="28"/>
              </w:rPr>
              <w:t>生化需氧量</w:t>
            </w:r>
            <w:r w:rsidRPr="00F032BA">
              <w:rPr>
                <w:spacing w:val="-20"/>
                <w:kern w:val="0"/>
                <w:sz w:val="28"/>
                <w:szCs w:val="28"/>
              </w:rPr>
              <w:t>30mg/L)</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200,000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102.11.28</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E90E0D" w:rsidRPr="00F032BA">
              <w:rPr>
                <w:rFonts w:hint="eastAsia"/>
                <w:sz w:val="28"/>
                <w:szCs w:val="28"/>
              </w:rPr>
              <w:t>○○</w:t>
            </w:r>
            <w:r w:rsidR="009C2D5C" w:rsidRPr="00F032BA">
              <w:rPr>
                <w:rFonts w:ascii="標楷體" w:hAnsi="標楷體" w:cs="新細明體" w:hint="eastAsia"/>
                <w:spacing w:val="-20"/>
                <w:kern w:val="0"/>
                <w:sz w:val="28"/>
                <w:szCs w:val="28"/>
              </w:rPr>
              <w:t>股份有限公司</w:t>
            </w:r>
            <w:r w:rsidR="001E0016" w:rsidRPr="00F032BA">
              <w:rPr>
                <w:rFonts w:ascii="標楷體" w:hAnsi="標楷體" w:cs="新細明體" w:hint="eastAsia"/>
                <w:spacing w:val="-20"/>
                <w:kern w:val="0"/>
                <w:sz w:val="28"/>
                <w:szCs w:val="28"/>
              </w:rPr>
              <w:t>臺</w:t>
            </w:r>
            <w:r w:rsidR="009C2D5C" w:rsidRPr="00F032BA">
              <w:rPr>
                <w:rFonts w:ascii="標楷體" w:hAnsi="標楷體" w:cs="新細明體" w:hint="eastAsia"/>
                <w:spacing w:val="-20"/>
                <w:kern w:val="0"/>
                <w:sz w:val="28"/>
                <w:szCs w:val="28"/>
              </w:rPr>
              <w:t>灣分公司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屏南工業區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BC5CD8">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廢水處理設施</w:t>
            </w:r>
            <w:r w:rsidRPr="00F032BA">
              <w:rPr>
                <w:spacing w:val="-20"/>
                <w:kern w:val="0"/>
                <w:sz w:val="28"/>
                <w:szCs w:val="28"/>
              </w:rPr>
              <w:t>(</w:t>
            </w:r>
            <w:r w:rsidRPr="00F032BA">
              <w:rPr>
                <w:rFonts w:ascii="標楷體" w:hAnsi="標楷體" w:cs="新細明體" w:hint="eastAsia"/>
                <w:spacing w:val="-20"/>
                <w:kern w:val="0"/>
                <w:sz w:val="28"/>
                <w:szCs w:val="28"/>
              </w:rPr>
              <w:t>單元操作</w:t>
            </w:r>
            <w:r w:rsidRPr="00F032BA">
              <w:rPr>
                <w:spacing w:val="-20"/>
                <w:kern w:val="0"/>
                <w:sz w:val="28"/>
                <w:szCs w:val="28"/>
              </w:rPr>
              <w:t>)</w:t>
            </w:r>
            <w:r w:rsidRPr="00F032BA">
              <w:rPr>
                <w:rFonts w:ascii="標楷體" w:hAnsi="標楷體" w:cs="新細明體" w:hint="eastAsia"/>
                <w:spacing w:val="-20"/>
                <w:kern w:val="0"/>
                <w:sz w:val="28"/>
                <w:szCs w:val="28"/>
              </w:rPr>
              <w:t>及管線未清楚標示其名稱與管線內流體名稱</w:t>
            </w:r>
            <w:r w:rsidRPr="00F032BA">
              <w:rPr>
                <w:spacing w:val="-20"/>
                <w:kern w:val="0"/>
                <w:sz w:val="28"/>
                <w:szCs w:val="28"/>
              </w:rPr>
              <w:t>,</w:t>
            </w:r>
            <w:r w:rsidRPr="00F032BA">
              <w:rPr>
                <w:rFonts w:ascii="標楷體" w:hAnsi="標楷體" w:cs="新細明體" w:hint="eastAsia"/>
                <w:spacing w:val="-20"/>
                <w:kern w:val="0"/>
                <w:sz w:val="28"/>
                <w:szCs w:val="28"/>
              </w:rPr>
              <w:t>違反水污染防制法暨水污染防治措施及檢測申報管理辦法規定</w:t>
            </w:r>
            <w:r w:rsidR="00BC5CD8"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99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102.12.17</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製造股份有限公司</w:t>
            </w:r>
            <w:r w:rsidR="009C2D5C" w:rsidRPr="00F032BA">
              <w:rPr>
                <w:spacing w:val="-20"/>
                <w:kern w:val="0"/>
                <w:sz w:val="28"/>
                <w:szCs w:val="28"/>
              </w:rPr>
              <w:t>(</w:t>
            </w:r>
            <w:r w:rsidRPr="00F032BA">
              <w:rPr>
                <w:rFonts w:hint="eastAsia"/>
                <w:sz w:val="28"/>
                <w:szCs w:val="28"/>
              </w:rPr>
              <w:t>○</w:t>
            </w:r>
            <w:r w:rsidR="009C2D5C" w:rsidRPr="00F032BA">
              <w:rPr>
                <w:rFonts w:ascii="標楷體" w:hAnsi="標楷體" w:cs="新細明體" w:hint="eastAsia"/>
                <w:spacing w:val="-20"/>
                <w:kern w:val="0"/>
                <w:sz w:val="28"/>
                <w:szCs w:val="28"/>
              </w:rPr>
              <w:t>廠</w:t>
            </w:r>
            <w:r w:rsidR="009C2D5C" w:rsidRPr="00F032BA">
              <w:rPr>
                <w:spacing w:val="-20"/>
                <w:kern w:val="0"/>
                <w:sz w:val="28"/>
                <w:szCs w:val="28"/>
              </w:rPr>
              <w:t>)</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楠梓加工出口區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BC5CD8">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於該廠放流水採樣槽採集水樣檢測，經檢測結果懸浮固體物</w:t>
            </w:r>
            <w:r w:rsidRPr="00F032BA">
              <w:rPr>
                <w:spacing w:val="-20"/>
                <w:kern w:val="0"/>
                <w:sz w:val="28"/>
                <w:szCs w:val="28"/>
              </w:rPr>
              <w:t>(31.4mg/L)</w:t>
            </w:r>
            <w:r w:rsidRPr="00F032BA">
              <w:rPr>
                <w:rFonts w:ascii="標楷體" w:hAnsi="標楷體" w:cs="新細明體" w:hint="eastAsia"/>
                <w:spacing w:val="-20"/>
                <w:kern w:val="0"/>
                <w:sz w:val="28"/>
                <w:szCs w:val="28"/>
              </w:rPr>
              <w:t>未符合放流水標準，違反水污染防治法第</w:t>
            </w:r>
            <w:r w:rsidRPr="00F032BA">
              <w:rPr>
                <w:spacing w:val="-20"/>
                <w:kern w:val="0"/>
                <w:sz w:val="28"/>
                <w:szCs w:val="28"/>
              </w:rPr>
              <w:t>7</w:t>
            </w:r>
            <w:r w:rsidRPr="00F032BA">
              <w:rPr>
                <w:rFonts w:ascii="標楷體" w:hAnsi="標楷體" w:cs="新細明體" w:hint="eastAsia"/>
                <w:spacing w:val="-20"/>
                <w:kern w:val="0"/>
                <w:sz w:val="28"/>
                <w:szCs w:val="28"/>
              </w:rPr>
              <w:t>條第</w:t>
            </w:r>
            <w:r w:rsidRPr="00F032BA">
              <w:rPr>
                <w:spacing w:val="-20"/>
                <w:kern w:val="0"/>
                <w:sz w:val="28"/>
                <w:szCs w:val="28"/>
              </w:rPr>
              <w:t>1</w:t>
            </w:r>
            <w:r w:rsidRPr="00F032BA">
              <w:rPr>
                <w:rFonts w:ascii="標楷體" w:hAnsi="標楷體" w:cs="新細明體" w:hint="eastAsia"/>
                <w:spacing w:val="-20"/>
                <w:kern w:val="0"/>
                <w:sz w:val="28"/>
                <w:szCs w:val="28"/>
              </w:rPr>
              <w:t>項暨放流水標準第</w:t>
            </w:r>
            <w:r w:rsidRPr="00F032BA">
              <w:rPr>
                <w:spacing w:val="-20"/>
                <w:kern w:val="0"/>
                <w:sz w:val="28"/>
                <w:szCs w:val="28"/>
              </w:rPr>
              <w:t>2</w:t>
            </w:r>
            <w:r w:rsidRPr="00F032BA">
              <w:rPr>
                <w:rFonts w:ascii="標楷體" w:hAnsi="標楷體" w:cs="新細明體" w:hint="eastAsia"/>
                <w:spacing w:val="-20"/>
                <w:kern w:val="0"/>
                <w:sz w:val="28"/>
                <w:szCs w:val="28"/>
              </w:rPr>
              <w:t>條規定</w:t>
            </w:r>
            <w:r w:rsidR="00BC5CD8"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140,000 </w:t>
            </w:r>
          </w:p>
        </w:tc>
      </w:tr>
      <w:tr w:rsidR="009C2D5C" w:rsidRPr="00F032BA" w:rsidTr="009C2D5C">
        <w:trPr>
          <w:trHeight w:val="66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102.12.19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觀音工業區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於放流口採樣檢測結果：真色色度</w:t>
            </w:r>
            <w:r w:rsidRPr="00F032BA">
              <w:rPr>
                <w:spacing w:val="-20"/>
                <w:kern w:val="0"/>
                <w:sz w:val="28"/>
                <w:szCs w:val="28"/>
              </w:rPr>
              <w:t>2,210</w:t>
            </w:r>
            <w:r w:rsidRPr="00F032BA">
              <w:rPr>
                <w:rFonts w:ascii="標楷體" w:hAnsi="標楷體" w:cs="新細明體" w:hint="eastAsia"/>
                <w:spacing w:val="-20"/>
                <w:kern w:val="0"/>
                <w:sz w:val="28"/>
                <w:szCs w:val="28"/>
              </w:rPr>
              <w:t>色度單位，未符合放流水標準</w:t>
            </w:r>
            <w:r w:rsidRPr="00F032BA">
              <w:rPr>
                <w:spacing w:val="-20"/>
                <w:kern w:val="0"/>
                <w:sz w:val="28"/>
                <w:szCs w:val="28"/>
              </w:rPr>
              <w:t>(</w:t>
            </w:r>
            <w:r w:rsidRPr="00F032BA">
              <w:rPr>
                <w:rFonts w:ascii="標楷體" w:hAnsi="標楷體" w:cs="新細明體" w:hint="eastAsia"/>
                <w:spacing w:val="-20"/>
                <w:kern w:val="0"/>
                <w:sz w:val="28"/>
                <w:szCs w:val="28"/>
              </w:rPr>
              <w:t>放流水最大限值：真色色度：</w:t>
            </w:r>
            <w:r w:rsidRPr="00F032BA">
              <w:rPr>
                <w:spacing w:val="-20"/>
                <w:kern w:val="0"/>
                <w:sz w:val="28"/>
                <w:szCs w:val="28"/>
              </w:rPr>
              <w:t>550</w:t>
            </w:r>
            <w:r w:rsidRPr="00F032BA">
              <w:rPr>
                <w:rFonts w:ascii="標楷體" w:hAnsi="標楷體" w:cs="新細明體" w:hint="eastAsia"/>
                <w:spacing w:val="-20"/>
                <w:kern w:val="0"/>
                <w:sz w:val="28"/>
                <w:szCs w:val="28"/>
              </w:rPr>
              <w:t>色度單位</w:t>
            </w:r>
            <w:r w:rsidRPr="00F032BA">
              <w:rPr>
                <w:spacing w:val="-20"/>
                <w:kern w:val="0"/>
                <w:sz w:val="28"/>
                <w:szCs w:val="28"/>
              </w:rPr>
              <w:t>)</w:t>
            </w:r>
            <w:r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130,000 </w:t>
            </w:r>
          </w:p>
        </w:tc>
      </w:tr>
      <w:tr w:rsidR="009C2D5C" w:rsidRPr="00F032BA" w:rsidTr="009C2D5C">
        <w:trPr>
          <w:trHeight w:val="1320"/>
        </w:trPr>
        <w:tc>
          <w:tcPr>
            <w:tcW w:w="1147" w:type="dxa"/>
            <w:tcBorders>
              <w:top w:val="nil"/>
              <w:left w:val="single" w:sz="8" w:space="0" w:color="auto"/>
              <w:bottom w:val="single" w:sz="4"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lastRenderedPageBreak/>
              <w:t>102.12.19</w:t>
            </w:r>
          </w:p>
        </w:tc>
        <w:tc>
          <w:tcPr>
            <w:tcW w:w="3333" w:type="dxa"/>
            <w:tcBorders>
              <w:top w:val="nil"/>
              <w:left w:val="nil"/>
              <w:bottom w:val="single" w:sz="4"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砂石行</w:t>
            </w:r>
          </w:p>
        </w:tc>
        <w:tc>
          <w:tcPr>
            <w:tcW w:w="1516"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豐洲科技工業區</w:t>
            </w:r>
          </w:p>
        </w:tc>
        <w:tc>
          <w:tcPr>
            <w:tcW w:w="6885" w:type="dxa"/>
            <w:tcBorders>
              <w:top w:val="nil"/>
              <w:left w:val="nil"/>
              <w:bottom w:val="single" w:sz="4"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查獲廢水處理設施之獨立電表及操作參數量測設施非屬連續自動記錄，惟未依規定每日記錄累計用電讀數及調整池液位、回收池液位等操作參數值，已違反水污染防治法第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條暨水污染防治措施及檢測申報管理辦法第</w:t>
            </w:r>
            <w:r w:rsidRPr="00F032BA">
              <w:rPr>
                <w:spacing w:val="-20"/>
                <w:kern w:val="0"/>
                <w:sz w:val="28"/>
                <w:szCs w:val="28"/>
              </w:rPr>
              <w:t>16</w:t>
            </w:r>
            <w:r w:rsidRPr="00F032BA">
              <w:rPr>
                <w:rFonts w:ascii="標楷體" w:hAnsi="標楷體" w:cs="新細明體" w:hint="eastAsia"/>
                <w:spacing w:val="-20"/>
                <w:kern w:val="0"/>
                <w:sz w:val="28"/>
                <w:szCs w:val="28"/>
              </w:rPr>
              <w:t>條規定</w:t>
            </w:r>
            <w:r w:rsidR="00BC5CD8" w:rsidRPr="00F032BA">
              <w:rPr>
                <w:rFonts w:ascii="標楷體" w:hAnsi="標楷體" w:cs="新細明體" w:hint="eastAsia"/>
                <w:spacing w:val="-20"/>
                <w:kern w:val="0"/>
                <w:sz w:val="28"/>
                <w:szCs w:val="28"/>
              </w:rPr>
              <w:t>。</w:t>
            </w:r>
          </w:p>
        </w:tc>
        <w:tc>
          <w:tcPr>
            <w:tcW w:w="1593" w:type="dxa"/>
            <w:tcBorders>
              <w:top w:val="nil"/>
              <w:left w:val="nil"/>
              <w:bottom w:val="single" w:sz="4"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r w:rsidR="009C2D5C" w:rsidRPr="00F032BA" w:rsidTr="009C2D5C">
        <w:trPr>
          <w:trHeight w:val="675"/>
        </w:trPr>
        <w:tc>
          <w:tcPr>
            <w:tcW w:w="1147" w:type="dxa"/>
            <w:tcBorders>
              <w:top w:val="nil"/>
              <w:left w:val="single" w:sz="8" w:space="0" w:color="auto"/>
              <w:bottom w:val="single" w:sz="8" w:space="0" w:color="auto"/>
              <w:right w:val="single" w:sz="4" w:space="0" w:color="auto"/>
            </w:tcBorders>
            <w:shd w:val="clear" w:color="auto" w:fill="auto"/>
            <w:vAlign w:val="center"/>
            <w:hideMark/>
          </w:tcPr>
          <w:p w:rsidR="009C2D5C" w:rsidRPr="00F032BA" w:rsidRDefault="009C2D5C" w:rsidP="009C2D5C">
            <w:pPr>
              <w:widowControl/>
              <w:jc w:val="center"/>
              <w:rPr>
                <w:rFonts w:eastAsia="新細明體"/>
                <w:spacing w:val="-20"/>
                <w:kern w:val="0"/>
                <w:sz w:val="28"/>
                <w:szCs w:val="28"/>
              </w:rPr>
            </w:pPr>
            <w:r w:rsidRPr="00F032BA">
              <w:rPr>
                <w:rFonts w:eastAsia="新細明體"/>
                <w:spacing w:val="-20"/>
                <w:kern w:val="0"/>
                <w:sz w:val="28"/>
                <w:szCs w:val="28"/>
              </w:rPr>
              <w:t>102.12.26</w:t>
            </w:r>
          </w:p>
        </w:tc>
        <w:tc>
          <w:tcPr>
            <w:tcW w:w="3333" w:type="dxa"/>
            <w:tcBorders>
              <w:top w:val="nil"/>
              <w:left w:val="nil"/>
              <w:bottom w:val="single" w:sz="8" w:space="0" w:color="auto"/>
              <w:right w:val="single" w:sz="4" w:space="0" w:color="auto"/>
            </w:tcBorders>
            <w:shd w:val="clear" w:color="auto" w:fill="auto"/>
            <w:vAlign w:val="center"/>
            <w:hideMark/>
          </w:tcPr>
          <w:p w:rsidR="009C2D5C" w:rsidRPr="00F032BA" w:rsidRDefault="00FD6072" w:rsidP="009C2D5C">
            <w:pPr>
              <w:widowControl/>
              <w:rPr>
                <w:rFonts w:ascii="標楷體" w:hAnsi="標楷體" w:cs="新細明體"/>
                <w:spacing w:val="-20"/>
                <w:kern w:val="0"/>
                <w:sz w:val="28"/>
                <w:szCs w:val="28"/>
              </w:rPr>
            </w:pPr>
            <w:r w:rsidRPr="00F032BA">
              <w:rPr>
                <w:rFonts w:hint="eastAsia"/>
                <w:sz w:val="28"/>
                <w:szCs w:val="28"/>
              </w:rPr>
              <w:t>○○○○</w:t>
            </w:r>
            <w:r w:rsidR="009C2D5C" w:rsidRPr="00F032BA">
              <w:rPr>
                <w:rFonts w:ascii="標楷體" w:hAnsi="標楷體" w:cs="新細明體" w:hint="eastAsia"/>
                <w:spacing w:val="-20"/>
                <w:kern w:val="0"/>
                <w:sz w:val="28"/>
                <w:szCs w:val="28"/>
              </w:rPr>
              <w:t>股份有限公司彰化廠</w:t>
            </w:r>
          </w:p>
        </w:tc>
        <w:tc>
          <w:tcPr>
            <w:tcW w:w="1516" w:type="dxa"/>
            <w:tcBorders>
              <w:top w:val="nil"/>
              <w:left w:val="nil"/>
              <w:bottom w:val="single" w:sz="8" w:space="0" w:color="auto"/>
              <w:right w:val="single" w:sz="4" w:space="0" w:color="auto"/>
            </w:tcBorders>
            <w:shd w:val="clear" w:color="auto" w:fill="auto"/>
            <w:vAlign w:val="center"/>
            <w:hideMark/>
          </w:tcPr>
          <w:p w:rsidR="009C2D5C" w:rsidRPr="00F032BA" w:rsidRDefault="009C2D5C" w:rsidP="009C2D5C">
            <w:pPr>
              <w:widowControl/>
              <w:rPr>
                <w:rFonts w:ascii="標楷體" w:hAnsi="標楷體" w:cs="新細明體"/>
                <w:spacing w:val="-20"/>
                <w:kern w:val="0"/>
                <w:sz w:val="28"/>
                <w:szCs w:val="28"/>
              </w:rPr>
            </w:pPr>
            <w:r w:rsidRPr="00F032BA">
              <w:rPr>
                <w:rFonts w:ascii="標楷體" w:hAnsi="標楷體" w:cs="新細明體" w:hint="eastAsia"/>
                <w:spacing w:val="-20"/>
                <w:kern w:val="0"/>
                <w:sz w:val="28"/>
                <w:szCs w:val="28"/>
              </w:rPr>
              <w:t>全興工業區</w:t>
            </w:r>
          </w:p>
        </w:tc>
        <w:tc>
          <w:tcPr>
            <w:tcW w:w="6885" w:type="dxa"/>
            <w:tcBorders>
              <w:top w:val="nil"/>
              <w:left w:val="nil"/>
              <w:bottom w:val="single" w:sz="8" w:space="0" w:color="auto"/>
              <w:right w:val="single" w:sz="4" w:space="0" w:color="auto"/>
            </w:tcBorders>
            <w:shd w:val="clear" w:color="auto" w:fill="auto"/>
            <w:vAlign w:val="center"/>
            <w:hideMark/>
          </w:tcPr>
          <w:p w:rsidR="009C2D5C" w:rsidRPr="00F032BA" w:rsidRDefault="009C2D5C" w:rsidP="00081DD5">
            <w:pPr>
              <w:widowControl/>
              <w:jc w:val="both"/>
              <w:rPr>
                <w:rFonts w:ascii="標楷體" w:hAnsi="標楷體" w:cs="新細明體"/>
                <w:spacing w:val="-20"/>
                <w:kern w:val="0"/>
                <w:sz w:val="28"/>
                <w:szCs w:val="28"/>
              </w:rPr>
            </w:pPr>
            <w:r w:rsidRPr="00F032BA">
              <w:rPr>
                <w:rFonts w:ascii="標楷體" w:hAnsi="標楷體" w:cs="新細明體" w:hint="eastAsia"/>
                <w:spacing w:val="-20"/>
                <w:kern w:val="0"/>
                <w:sz w:val="28"/>
                <w:szCs w:val="28"/>
              </w:rPr>
              <w:t>防溢堤崩壞，已無防溢效果，違反水污染防治法第</w:t>
            </w:r>
            <w:r w:rsidRPr="00F032BA">
              <w:rPr>
                <w:spacing w:val="-20"/>
                <w:kern w:val="0"/>
                <w:sz w:val="28"/>
                <w:szCs w:val="28"/>
              </w:rPr>
              <w:t>18</w:t>
            </w:r>
            <w:r w:rsidRPr="00F032BA">
              <w:rPr>
                <w:rFonts w:ascii="標楷體" w:hAnsi="標楷體" w:cs="新細明體" w:hint="eastAsia"/>
                <w:spacing w:val="-20"/>
                <w:kern w:val="0"/>
                <w:sz w:val="28"/>
                <w:szCs w:val="28"/>
              </w:rPr>
              <w:t>條暨水污染防治措施及檢測申報管理辦理法第</w:t>
            </w:r>
            <w:r w:rsidRPr="00F032BA">
              <w:rPr>
                <w:spacing w:val="-20"/>
                <w:kern w:val="0"/>
                <w:sz w:val="28"/>
                <w:szCs w:val="28"/>
              </w:rPr>
              <w:t>44</w:t>
            </w:r>
            <w:r w:rsidRPr="00F032BA">
              <w:rPr>
                <w:rFonts w:ascii="標楷體" w:hAnsi="標楷體" w:cs="新細明體" w:hint="eastAsia"/>
                <w:spacing w:val="-20"/>
                <w:kern w:val="0"/>
                <w:sz w:val="28"/>
                <w:szCs w:val="28"/>
              </w:rPr>
              <w:t>條規定</w:t>
            </w:r>
            <w:r w:rsidR="00BC5CD8" w:rsidRPr="00F032BA">
              <w:rPr>
                <w:rFonts w:ascii="標楷體" w:hAnsi="標楷體" w:cs="新細明體" w:hint="eastAsia"/>
                <w:spacing w:val="-20"/>
                <w:kern w:val="0"/>
                <w:sz w:val="28"/>
                <w:szCs w:val="28"/>
              </w:rPr>
              <w:t>。</w:t>
            </w:r>
          </w:p>
        </w:tc>
        <w:tc>
          <w:tcPr>
            <w:tcW w:w="1593" w:type="dxa"/>
            <w:tcBorders>
              <w:top w:val="nil"/>
              <w:left w:val="nil"/>
              <w:bottom w:val="single" w:sz="8" w:space="0" w:color="auto"/>
              <w:right w:val="single" w:sz="8" w:space="0" w:color="auto"/>
            </w:tcBorders>
            <w:shd w:val="clear" w:color="auto" w:fill="auto"/>
            <w:vAlign w:val="center"/>
            <w:hideMark/>
          </w:tcPr>
          <w:p w:rsidR="009C2D5C" w:rsidRPr="00F032BA" w:rsidRDefault="009C2D5C" w:rsidP="009C2D5C">
            <w:pPr>
              <w:widowControl/>
              <w:jc w:val="right"/>
              <w:rPr>
                <w:rFonts w:eastAsia="新細明體"/>
                <w:spacing w:val="-20"/>
                <w:kern w:val="0"/>
                <w:sz w:val="28"/>
                <w:szCs w:val="28"/>
              </w:rPr>
            </w:pPr>
            <w:r w:rsidRPr="00F032BA">
              <w:rPr>
                <w:rFonts w:eastAsia="新細明體"/>
                <w:spacing w:val="-20"/>
                <w:kern w:val="0"/>
                <w:sz w:val="28"/>
                <w:szCs w:val="28"/>
              </w:rPr>
              <w:t xml:space="preserve">10,000 </w:t>
            </w:r>
          </w:p>
        </w:tc>
      </w:tr>
    </w:tbl>
    <w:p w:rsidR="009C2D5C" w:rsidRPr="00F032BA" w:rsidRDefault="009C2D5C" w:rsidP="009C2D5C">
      <w:pPr>
        <w:pStyle w:val="5"/>
        <w:numPr>
          <w:ilvl w:val="0"/>
          <w:numId w:val="0"/>
        </w:numPr>
        <w:rPr>
          <w:sz w:val="24"/>
          <w:szCs w:val="24"/>
        </w:rPr>
      </w:pPr>
      <w:r w:rsidRPr="00F032BA">
        <w:rPr>
          <w:rFonts w:hint="eastAsia"/>
          <w:sz w:val="24"/>
          <w:szCs w:val="24"/>
        </w:rPr>
        <w:t>（資料來源：環保署</w:t>
      </w:r>
      <w:r w:rsidR="00E303DB" w:rsidRPr="00F032BA">
        <w:rPr>
          <w:rFonts w:hint="eastAsia"/>
          <w:sz w:val="24"/>
          <w:szCs w:val="24"/>
        </w:rPr>
        <w:t>103年10月2日環署水字第1030076312號函</w:t>
      </w:r>
      <w:r w:rsidRPr="00F032BA">
        <w:rPr>
          <w:rFonts w:hint="eastAsia"/>
          <w:sz w:val="24"/>
          <w:szCs w:val="24"/>
        </w:rPr>
        <w:t>）</w:t>
      </w:r>
    </w:p>
    <w:p w:rsidR="00775566" w:rsidRPr="00F032BA" w:rsidRDefault="00775566" w:rsidP="00895CEE">
      <w:pPr>
        <w:pStyle w:val="a"/>
        <w:numPr>
          <w:ilvl w:val="0"/>
          <w:numId w:val="0"/>
        </w:numPr>
      </w:pPr>
    </w:p>
    <w:p w:rsidR="000E5A75" w:rsidRPr="00F032BA" w:rsidRDefault="000E5A75" w:rsidP="009C2D5C">
      <w:pPr>
        <w:sectPr w:rsidR="000E5A75" w:rsidRPr="00F032BA" w:rsidSect="009C2D5C">
          <w:pgSz w:w="16840" w:h="11907" w:orient="landscape" w:code="9"/>
          <w:pgMar w:top="1418" w:right="1418" w:bottom="1418" w:left="1418" w:header="851" w:footer="851" w:gutter="227"/>
          <w:cols w:space="425"/>
          <w:docGrid w:type="linesAndChars" w:linePitch="440" w:charSpace="5939"/>
        </w:sectPr>
      </w:pPr>
    </w:p>
    <w:p w:rsidR="00280007" w:rsidRPr="00F032BA" w:rsidRDefault="00280007" w:rsidP="00E303DB">
      <w:pPr>
        <w:pStyle w:val="a"/>
        <w:numPr>
          <w:ilvl w:val="0"/>
          <w:numId w:val="0"/>
        </w:numPr>
        <w:spacing w:line="360" w:lineRule="exact"/>
        <w:ind w:leftChars="1" w:left="850" w:hangingChars="274" w:hanging="847"/>
        <w:rPr>
          <w:sz w:val="28"/>
          <w:szCs w:val="28"/>
        </w:rPr>
      </w:pPr>
      <w:r w:rsidRPr="00F032BA">
        <w:rPr>
          <w:rFonts w:hint="eastAsia"/>
          <w:sz w:val="28"/>
          <w:szCs w:val="28"/>
        </w:rPr>
        <w:lastRenderedPageBreak/>
        <w:t>附圖、「桃園縣污染熱區夜間稽查管制計畫」（貓頭鷹稽查專案計畫）所使用之科技儀器</w:t>
      </w:r>
    </w:p>
    <w:tbl>
      <w:tblPr>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70"/>
        <w:gridCol w:w="5023"/>
      </w:tblGrid>
      <w:tr w:rsidR="00E303DB" w:rsidRPr="00F032BA" w:rsidTr="00E303DB">
        <w:trPr>
          <w:trHeight w:val="4492"/>
        </w:trPr>
        <w:tc>
          <w:tcPr>
            <w:tcW w:w="4509" w:type="dxa"/>
          </w:tcPr>
          <w:p w:rsidR="00E303DB" w:rsidRPr="00F032BA" w:rsidRDefault="0076294A" w:rsidP="000667CD">
            <w:pPr>
              <w:jc w:val="center"/>
            </w:pPr>
            <w:r w:rsidRPr="00F032BA">
              <w:rPr>
                <w:noProof/>
              </w:rPr>
              <w:drawing>
                <wp:inline distT="0" distB="0" distL="0" distR="0">
                  <wp:extent cx="2876550" cy="3030855"/>
                  <wp:effectExtent l="1905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cstate="print"/>
                          <a:srcRect/>
                          <a:stretch>
                            <a:fillRect/>
                          </a:stretch>
                        </pic:blipFill>
                        <pic:spPr bwMode="auto">
                          <a:xfrm>
                            <a:off x="0" y="0"/>
                            <a:ext cx="2876550" cy="3030855"/>
                          </a:xfrm>
                          <a:prstGeom prst="rect">
                            <a:avLst/>
                          </a:prstGeom>
                          <a:noFill/>
                          <a:ln w="9525">
                            <a:noFill/>
                            <a:miter lim="800000"/>
                            <a:headEnd/>
                            <a:tailEnd/>
                          </a:ln>
                        </pic:spPr>
                      </pic:pic>
                    </a:graphicData>
                  </a:graphic>
                </wp:inline>
              </w:drawing>
            </w:r>
          </w:p>
        </w:tc>
        <w:tc>
          <w:tcPr>
            <w:tcW w:w="4948" w:type="dxa"/>
          </w:tcPr>
          <w:p w:rsidR="00E303DB" w:rsidRPr="00F032BA" w:rsidRDefault="0076294A" w:rsidP="000667CD">
            <w:pPr>
              <w:jc w:val="center"/>
            </w:pPr>
            <w:r w:rsidRPr="00F032BA">
              <w:rPr>
                <w:noProof/>
              </w:rPr>
              <w:drawing>
                <wp:inline distT="0" distB="0" distL="0" distR="0">
                  <wp:extent cx="2332355" cy="2938145"/>
                  <wp:effectExtent l="1905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8" cstate="print"/>
                          <a:srcRect/>
                          <a:stretch>
                            <a:fillRect/>
                          </a:stretch>
                        </pic:blipFill>
                        <pic:spPr bwMode="auto">
                          <a:xfrm>
                            <a:off x="0" y="0"/>
                            <a:ext cx="2332355" cy="2938145"/>
                          </a:xfrm>
                          <a:prstGeom prst="rect">
                            <a:avLst/>
                          </a:prstGeom>
                          <a:noFill/>
                          <a:ln w="9525">
                            <a:noFill/>
                            <a:miter lim="800000"/>
                            <a:headEnd/>
                            <a:tailEnd/>
                          </a:ln>
                        </pic:spPr>
                      </pic:pic>
                    </a:graphicData>
                  </a:graphic>
                </wp:inline>
              </w:drawing>
            </w:r>
          </w:p>
        </w:tc>
      </w:tr>
      <w:tr w:rsidR="00E303DB" w:rsidRPr="00F032BA" w:rsidTr="00E303DB">
        <w:trPr>
          <w:trHeight w:val="277"/>
        </w:trPr>
        <w:tc>
          <w:tcPr>
            <w:tcW w:w="4509" w:type="dxa"/>
            <w:vAlign w:val="center"/>
          </w:tcPr>
          <w:p w:rsidR="00E303DB" w:rsidRPr="00F032BA" w:rsidRDefault="00E303DB" w:rsidP="00E303DB">
            <w:pPr>
              <w:spacing w:line="240" w:lineRule="atLeast"/>
              <w:jc w:val="center"/>
              <w:rPr>
                <w:sz w:val="28"/>
                <w:szCs w:val="28"/>
              </w:rPr>
            </w:pPr>
            <w:r w:rsidRPr="00F032BA">
              <w:rPr>
                <w:sz w:val="28"/>
                <w:szCs w:val="28"/>
              </w:rPr>
              <w:t>3D</w:t>
            </w:r>
            <w:r w:rsidRPr="00F032BA">
              <w:rPr>
                <w:rFonts w:hint="eastAsia"/>
                <w:sz w:val="28"/>
                <w:szCs w:val="28"/>
              </w:rPr>
              <w:t>掃描式</w:t>
            </w:r>
            <w:r w:rsidRPr="00F032BA">
              <w:rPr>
                <w:sz w:val="28"/>
                <w:szCs w:val="28"/>
              </w:rPr>
              <w:t>光達</w:t>
            </w:r>
            <w:r w:rsidRPr="00F032BA">
              <w:rPr>
                <w:rFonts w:hint="eastAsia"/>
                <w:sz w:val="28"/>
                <w:szCs w:val="28"/>
              </w:rPr>
              <w:t>雷達</w:t>
            </w:r>
          </w:p>
        </w:tc>
        <w:tc>
          <w:tcPr>
            <w:tcW w:w="4948" w:type="dxa"/>
            <w:vAlign w:val="center"/>
          </w:tcPr>
          <w:p w:rsidR="00E303DB" w:rsidRPr="00F032BA" w:rsidRDefault="00E303DB" w:rsidP="00E303DB">
            <w:pPr>
              <w:spacing w:line="240" w:lineRule="atLeast"/>
              <w:jc w:val="center"/>
              <w:rPr>
                <w:sz w:val="28"/>
                <w:szCs w:val="28"/>
              </w:rPr>
            </w:pPr>
            <w:r w:rsidRPr="00F032BA">
              <w:rPr>
                <w:rFonts w:hint="eastAsia"/>
                <w:sz w:val="28"/>
                <w:szCs w:val="28"/>
              </w:rPr>
              <w:t>紅外線熱顯像儀</w:t>
            </w:r>
          </w:p>
        </w:tc>
      </w:tr>
      <w:tr w:rsidR="00E303DB" w:rsidRPr="00F032BA" w:rsidTr="00E303DB">
        <w:trPr>
          <w:trHeight w:val="3244"/>
        </w:trPr>
        <w:tc>
          <w:tcPr>
            <w:tcW w:w="4509" w:type="dxa"/>
          </w:tcPr>
          <w:p w:rsidR="00E303DB" w:rsidRPr="00F032BA" w:rsidRDefault="0076294A" w:rsidP="000667CD">
            <w:pPr>
              <w:jc w:val="center"/>
            </w:pPr>
            <w:r w:rsidRPr="00F032BA">
              <w:rPr>
                <w:noProof/>
              </w:rPr>
              <w:drawing>
                <wp:inline distT="0" distB="0" distL="0" distR="0">
                  <wp:extent cx="2866390" cy="2198370"/>
                  <wp:effectExtent l="1905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9" cstate="print"/>
                          <a:srcRect/>
                          <a:stretch>
                            <a:fillRect/>
                          </a:stretch>
                        </pic:blipFill>
                        <pic:spPr bwMode="auto">
                          <a:xfrm>
                            <a:off x="0" y="0"/>
                            <a:ext cx="2866390" cy="2198370"/>
                          </a:xfrm>
                          <a:prstGeom prst="rect">
                            <a:avLst/>
                          </a:prstGeom>
                          <a:noFill/>
                          <a:ln w="9525">
                            <a:noFill/>
                            <a:miter lim="800000"/>
                            <a:headEnd/>
                            <a:tailEnd/>
                          </a:ln>
                        </pic:spPr>
                      </pic:pic>
                    </a:graphicData>
                  </a:graphic>
                </wp:inline>
              </w:drawing>
            </w:r>
          </w:p>
        </w:tc>
        <w:tc>
          <w:tcPr>
            <w:tcW w:w="4948" w:type="dxa"/>
          </w:tcPr>
          <w:p w:rsidR="00E303DB" w:rsidRPr="00F032BA" w:rsidRDefault="0076294A" w:rsidP="000667CD">
            <w:pPr>
              <w:jc w:val="center"/>
            </w:pPr>
            <w:r w:rsidRPr="00F032BA">
              <w:rPr>
                <w:noProof/>
              </w:rPr>
              <w:drawing>
                <wp:inline distT="0" distB="0" distL="0" distR="0">
                  <wp:extent cx="3164205" cy="2198370"/>
                  <wp:effectExtent l="1905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20" cstate="print"/>
                          <a:srcRect/>
                          <a:stretch>
                            <a:fillRect/>
                          </a:stretch>
                        </pic:blipFill>
                        <pic:spPr bwMode="auto">
                          <a:xfrm>
                            <a:off x="0" y="0"/>
                            <a:ext cx="3164205" cy="2198370"/>
                          </a:xfrm>
                          <a:prstGeom prst="rect">
                            <a:avLst/>
                          </a:prstGeom>
                          <a:noFill/>
                          <a:ln w="9525">
                            <a:noFill/>
                            <a:miter lim="800000"/>
                            <a:headEnd/>
                            <a:tailEnd/>
                          </a:ln>
                        </pic:spPr>
                      </pic:pic>
                    </a:graphicData>
                  </a:graphic>
                </wp:inline>
              </w:drawing>
            </w:r>
          </w:p>
        </w:tc>
      </w:tr>
      <w:tr w:rsidR="00E303DB" w:rsidRPr="00F032BA" w:rsidTr="00E303DB">
        <w:trPr>
          <w:trHeight w:val="305"/>
        </w:trPr>
        <w:tc>
          <w:tcPr>
            <w:tcW w:w="4509" w:type="dxa"/>
            <w:vAlign w:val="center"/>
          </w:tcPr>
          <w:p w:rsidR="00E303DB" w:rsidRPr="00F032BA" w:rsidRDefault="00E303DB" w:rsidP="00E303DB">
            <w:pPr>
              <w:spacing w:line="240" w:lineRule="atLeast"/>
              <w:jc w:val="center"/>
              <w:rPr>
                <w:sz w:val="28"/>
                <w:szCs w:val="28"/>
              </w:rPr>
            </w:pPr>
            <w:r w:rsidRPr="00F032BA">
              <w:rPr>
                <w:rFonts w:hint="eastAsia"/>
                <w:sz w:val="28"/>
                <w:szCs w:val="28"/>
              </w:rPr>
              <w:t>無人飛機</w:t>
            </w:r>
          </w:p>
        </w:tc>
        <w:tc>
          <w:tcPr>
            <w:tcW w:w="4948" w:type="dxa"/>
            <w:vAlign w:val="center"/>
          </w:tcPr>
          <w:p w:rsidR="00E303DB" w:rsidRPr="00F032BA" w:rsidRDefault="00E303DB" w:rsidP="00E303DB">
            <w:pPr>
              <w:spacing w:line="240" w:lineRule="atLeast"/>
              <w:jc w:val="center"/>
              <w:rPr>
                <w:sz w:val="28"/>
                <w:szCs w:val="28"/>
              </w:rPr>
            </w:pPr>
            <w:r w:rsidRPr="00F032BA">
              <w:rPr>
                <w:rFonts w:hint="eastAsia"/>
                <w:sz w:val="28"/>
                <w:szCs w:val="28"/>
              </w:rPr>
              <w:t>透地雷達接受器</w:t>
            </w:r>
          </w:p>
        </w:tc>
      </w:tr>
      <w:tr w:rsidR="00E303DB" w:rsidRPr="00F032BA" w:rsidTr="00E303DB">
        <w:trPr>
          <w:trHeight w:val="3245"/>
        </w:trPr>
        <w:tc>
          <w:tcPr>
            <w:tcW w:w="4509" w:type="dxa"/>
          </w:tcPr>
          <w:p w:rsidR="00E303DB" w:rsidRPr="00F032BA" w:rsidRDefault="0076294A" w:rsidP="000667CD">
            <w:pPr>
              <w:jc w:val="center"/>
            </w:pPr>
            <w:r w:rsidRPr="00F032BA">
              <w:rPr>
                <w:noProof/>
              </w:rPr>
              <w:drawing>
                <wp:inline distT="0" distB="0" distL="0" distR="0">
                  <wp:extent cx="2846070" cy="2167890"/>
                  <wp:effectExtent l="19050" t="0" r="0" b="0"/>
                  <wp:docPr id="5"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21" cstate="print"/>
                          <a:srcRect/>
                          <a:stretch>
                            <a:fillRect/>
                          </a:stretch>
                        </pic:blipFill>
                        <pic:spPr bwMode="auto">
                          <a:xfrm>
                            <a:off x="0" y="0"/>
                            <a:ext cx="2846070" cy="2167890"/>
                          </a:xfrm>
                          <a:prstGeom prst="rect">
                            <a:avLst/>
                          </a:prstGeom>
                          <a:noFill/>
                          <a:ln w="9525">
                            <a:noFill/>
                            <a:miter lim="800000"/>
                            <a:headEnd/>
                            <a:tailEnd/>
                          </a:ln>
                        </pic:spPr>
                      </pic:pic>
                    </a:graphicData>
                  </a:graphic>
                </wp:inline>
              </w:drawing>
            </w:r>
          </w:p>
        </w:tc>
        <w:tc>
          <w:tcPr>
            <w:tcW w:w="4948" w:type="dxa"/>
          </w:tcPr>
          <w:p w:rsidR="00E303DB" w:rsidRPr="00F032BA" w:rsidRDefault="0076294A" w:rsidP="000667CD">
            <w:pPr>
              <w:jc w:val="center"/>
            </w:pPr>
            <w:r w:rsidRPr="00F032BA">
              <w:rPr>
                <w:noProof/>
              </w:rPr>
              <w:drawing>
                <wp:inline distT="0" distB="0" distL="0" distR="0">
                  <wp:extent cx="3154045" cy="2167890"/>
                  <wp:effectExtent l="19050" t="0" r="825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22" cstate="print"/>
                          <a:srcRect/>
                          <a:stretch>
                            <a:fillRect/>
                          </a:stretch>
                        </pic:blipFill>
                        <pic:spPr bwMode="auto">
                          <a:xfrm>
                            <a:off x="0" y="0"/>
                            <a:ext cx="3154045" cy="2167890"/>
                          </a:xfrm>
                          <a:prstGeom prst="rect">
                            <a:avLst/>
                          </a:prstGeom>
                          <a:noFill/>
                          <a:ln w="9525">
                            <a:noFill/>
                            <a:miter lim="800000"/>
                            <a:headEnd/>
                            <a:tailEnd/>
                          </a:ln>
                        </pic:spPr>
                      </pic:pic>
                    </a:graphicData>
                  </a:graphic>
                </wp:inline>
              </w:drawing>
            </w:r>
          </w:p>
        </w:tc>
      </w:tr>
      <w:tr w:rsidR="00E303DB" w:rsidRPr="00F032BA" w:rsidTr="00E303DB">
        <w:trPr>
          <w:trHeight w:val="414"/>
        </w:trPr>
        <w:tc>
          <w:tcPr>
            <w:tcW w:w="4509" w:type="dxa"/>
            <w:vAlign w:val="center"/>
          </w:tcPr>
          <w:p w:rsidR="00E303DB" w:rsidRPr="00F032BA" w:rsidRDefault="00E303DB" w:rsidP="00E303DB">
            <w:pPr>
              <w:spacing w:line="240" w:lineRule="exact"/>
              <w:jc w:val="center"/>
              <w:rPr>
                <w:sz w:val="28"/>
                <w:szCs w:val="28"/>
              </w:rPr>
            </w:pPr>
            <w:r w:rsidRPr="00F032BA">
              <w:rPr>
                <w:rFonts w:hint="eastAsia"/>
                <w:sz w:val="28"/>
                <w:szCs w:val="28"/>
              </w:rPr>
              <w:t>地下管線探測器</w:t>
            </w:r>
          </w:p>
        </w:tc>
        <w:tc>
          <w:tcPr>
            <w:tcW w:w="4948" w:type="dxa"/>
            <w:vAlign w:val="center"/>
          </w:tcPr>
          <w:p w:rsidR="00E303DB" w:rsidRPr="00F032BA" w:rsidRDefault="00E303DB" w:rsidP="00E303DB">
            <w:pPr>
              <w:spacing w:line="240" w:lineRule="exact"/>
              <w:jc w:val="center"/>
              <w:rPr>
                <w:sz w:val="28"/>
                <w:szCs w:val="28"/>
              </w:rPr>
            </w:pPr>
            <w:r w:rsidRPr="00F032BA">
              <w:rPr>
                <w:rFonts w:hint="eastAsia"/>
                <w:sz w:val="28"/>
                <w:szCs w:val="28"/>
              </w:rPr>
              <w:t>無線射頻技術電子腳鐐</w:t>
            </w:r>
          </w:p>
        </w:tc>
      </w:tr>
    </w:tbl>
    <w:p w:rsidR="00E303DB" w:rsidRPr="00F032BA" w:rsidRDefault="00E303DB" w:rsidP="00E303DB">
      <w:pPr>
        <w:spacing w:line="340" w:lineRule="exact"/>
        <w:rPr>
          <w:sz w:val="24"/>
          <w:szCs w:val="24"/>
        </w:rPr>
        <w:sectPr w:rsidR="00E303DB" w:rsidRPr="00F032BA" w:rsidSect="000E5A75">
          <w:pgSz w:w="11907" w:h="16840" w:code="9"/>
          <w:pgMar w:top="1418" w:right="1418" w:bottom="1418" w:left="1418" w:header="851" w:footer="851" w:gutter="227"/>
          <w:cols w:space="425"/>
          <w:docGrid w:type="linesAndChars" w:linePitch="440" w:charSpace="5939"/>
        </w:sectPr>
      </w:pPr>
      <w:r w:rsidRPr="00F032BA">
        <w:rPr>
          <w:rFonts w:hint="eastAsia"/>
          <w:sz w:val="24"/>
          <w:szCs w:val="24"/>
        </w:rPr>
        <w:t>(</w:t>
      </w:r>
      <w:r w:rsidRPr="00F032BA">
        <w:rPr>
          <w:rFonts w:hint="eastAsia"/>
          <w:sz w:val="24"/>
          <w:szCs w:val="24"/>
        </w:rPr>
        <w:t>資料來源：桃縣府環保局「貓頭鷹稽查專案計畫」科技儀器展示文宣</w:t>
      </w:r>
      <w:r w:rsidRPr="00F032BA">
        <w:rPr>
          <w:rFonts w:hint="eastAsia"/>
          <w:sz w:val="24"/>
          <w:szCs w:val="24"/>
        </w:rPr>
        <w:t>)</w:t>
      </w:r>
    </w:p>
    <w:p w:rsidR="0004235F" w:rsidRPr="00F032BA" w:rsidRDefault="004C35AE" w:rsidP="0004235F">
      <w:pPr>
        <w:rPr>
          <w:sz w:val="28"/>
          <w:szCs w:val="28"/>
        </w:rPr>
      </w:pPr>
      <w:r w:rsidRPr="00F032BA">
        <w:rPr>
          <w:rFonts w:hint="eastAsia"/>
          <w:sz w:val="28"/>
          <w:szCs w:val="28"/>
        </w:rPr>
        <w:lastRenderedPageBreak/>
        <w:t>附件、履勘</w:t>
      </w:r>
      <w:r w:rsidRPr="00F032BA">
        <w:rPr>
          <w:rFonts w:hint="eastAsia"/>
          <w:spacing w:val="-10"/>
          <w:sz w:val="28"/>
          <w:szCs w:val="28"/>
        </w:rPr>
        <w:t>桃園觀音工業區污水處理廠之情形</w:t>
      </w:r>
    </w:p>
    <w:p w:rsidR="00895CEE" w:rsidRPr="00F032BA" w:rsidRDefault="0076294A" w:rsidP="004C35AE">
      <w:pPr>
        <w:spacing w:line="240" w:lineRule="atLeast"/>
      </w:pPr>
      <w:r w:rsidRPr="00F032BA">
        <w:rPr>
          <w:rFonts w:hint="eastAsia"/>
          <w:noProof/>
        </w:rPr>
        <w:drawing>
          <wp:inline distT="0" distB="0" distL="0" distR="0">
            <wp:extent cx="5589270" cy="3596005"/>
            <wp:effectExtent l="19050" t="0" r="0" b="0"/>
            <wp:docPr id="7" name="圖片 7" descr="IMG_19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IMG_1937"/>
                    <pic:cNvPicPr>
                      <a:picLocks noChangeArrowheads="1"/>
                    </pic:cNvPicPr>
                  </pic:nvPicPr>
                  <pic:blipFill>
                    <a:blip r:embed="rId23" cstate="print"/>
                    <a:srcRect/>
                    <a:stretch>
                      <a:fillRect/>
                    </a:stretch>
                  </pic:blipFill>
                  <pic:spPr bwMode="auto">
                    <a:xfrm>
                      <a:off x="0" y="0"/>
                      <a:ext cx="5589270" cy="3596005"/>
                    </a:xfrm>
                    <a:prstGeom prst="rect">
                      <a:avLst/>
                    </a:prstGeom>
                    <a:noFill/>
                    <a:ln w="9525">
                      <a:noFill/>
                      <a:miter lim="800000"/>
                      <a:headEnd/>
                      <a:tailEnd/>
                    </a:ln>
                  </pic:spPr>
                </pic:pic>
              </a:graphicData>
            </a:graphic>
          </wp:inline>
        </w:drawing>
      </w:r>
    </w:p>
    <w:p w:rsidR="00661B8F" w:rsidRPr="00F032BA" w:rsidRDefault="00895CEE" w:rsidP="004C35AE">
      <w:pPr>
        <w:pStyle w:val="a"/>
        <w:numPr>
          <w:ilvl w:val="0"/>
          <w:numId w:val="0"/>
        </w:numPr>
        <w:spacing w:line="240" w:lineRule="atLeast"/>
        <w:rPr>
          <w:spacing w:val="-10"/>
          <w:sz w:val="28"/>
          <w:szCs w:val="28"/>
        </w:rPr>
      </w:pPr>
      <w:bookmarkStart w:id="389" w:name="_Toc4469768"/>
      <w:bookmarkStart w:id="390" w:name="_Toc4473080"/>
      <w:bookmarkStart w:id="391" w:name="_Toc75337445"/>
      <w:bookmarkStart w:id="392" w:name="_Toc75338649"/>
      <w:r w:rsidRPr="00F032BA">
        <w:rPr>
          <w:rFonts w:hint="eastAsia"/>
          <w:spacing w:val="-10"/>
          <w:sz w:val="28"/>
          <w:szCs w:val="28"/>
        </w:rPr>
        <w:t>照片一、</w:t>
      </w:r>
      <w:bookmarkEnd w:id="389"/>
      <w:bookmarkEnd w:id="390"/>
      <w:bookmarkEnd w:id="391"/>
      <w:bookmarkEnd w:id="392"/>
      <w:r w:rsidRPr="00F032BA">
        <w:rPr>
          <w:rFonts w:hint="eastAsia"/>
          <w:spacing w:val="-10"/>
          <w:sz w:val="28"/>
          <w:szCs w:val="28"/>
        </w:rPr>
        <w:t>本院委員履勘桃園觀音工業區</w:t>
      </w:r>
      <w:r w:rsidR="00D344A0" w:rsidRPr="00F032BA">
        <w:rPr>
          <w:rFonts w:hint="eastAsia"/>
          <w:spacing w:val="-10"/>
          <w:sz w:val="28"/>
          <w:szCs w:val="28"/>
        </w:rPr>
        <w:t>之開場致詞及說明履勘目的</w:t>
      </w:r>
    </w:p>
    <w:p w:rsidR="00D344A0" w:rsidRPr="00F032BA" w:rsidRDefault="00D344A0" w:rsidP="004C35AE">
      <w:pPr>
        <w:spacing w:line="240" w:lineRule="atLeast"/>
      </w:pPr>
    </w:p>
    <w:p w:rsidR="00AA3CF6" w:rsidRPr="00F032BA" w:rsidRDefault="0076294A" w:rsidP="004C35AE">
      <w:pPr>
        <w:spacing w:line="240" w:lineRule="atLeast"/>
      </w:pPr>
      <w:r w:rsidRPr="00F032BA">
        <w:rPr>
          <w:rFonts w:hint="eastAsia"/>
          <w:noProof/>
        </w:rPr>
        <w:drawing>
          <wp:inline distT="0" distB="0" distL="0" distR="0">
            <wp:extent cx="5486400" cy="3596005"/>
            <wp:effectExtent l="19050" t="0" r="0" b="0"/>
            <wp:docPr id="8" name="圖片 8" descr="IMG_19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IMG_1943"/>
                    <pic:cNvPicPr>
                      <a:picLocks noChangeArrowheads="1"/>
                    </pic:cNvPicPr>
                  </pic:nvPicPr>
                  <pic:blipFill>
                    <a:blip r:embed="rId24" cstate="print"/>
                    <a:srcRect/>
                    <a:stretch>
                      <a:fillRect/>
                    </a:stretch>
                  </pic:blipFill>
                  <pic:spPr bwMode="auto">
                    <a:xfrm>
                      <a:off x="0" y="0"/>
                      <a:ext cx="5486400" cy="3596005"/>
                    </a:xfrm>
                    <a:prstGeom prst="rect">
                      <a:avLst/>
                    </a:prstGeom>
                    <a:noFill/>
                    <a:ln w="9525">
                      <a:noFill/>
                      <a:miter lim="800000"/>
                      <a:headEnd/>
                      <a:tailEnd/>
                    </a:ln>
                  </pic:spPr>
                </pic:pic>
              </a:graphicData>
            </a:graphic>
          </wp:inline>
        </w:drawing>
      </w:r>
    </w:p>
    <w:p w:rsidR="00AA3CF6" w:rsidRPr="00F032BA" w:rsidRDefault="00AA3CF6" w:rsidP="004C35AE">
      <w:pPr>
        <w:spacing w:line="240" w:lineRule="atLeast"/>
        <w:ind w:left="1133" w:hangingChars="392" w:hanging="1133"/>
      </w:pPr>
      <w:r w:rsidRPr="00F032BA">
        <w:rPr>
          <w:rFonts w:hint="eastAsia"/>
          <w:spacing w:val="-10"/>
          <w:sz w:val="28"/>
          <w:szCs w:val="28"/>
        </w:rPr>
        <w:t>照片二、桃園觀音工業區許主任說明污水處理廠概況及相關污水處理改善結果</w:t>
      </w:r>
    </w:p>
    <w:p w:rsidR="00D344A0" w:rsidRPr="00F032BA" w:rsidRDefault="0076294A" w:rsidP="004C35AE">
      <w:pPr>
        <w:spacing w:line="240" w:lineRule="atLeast"/>
      </w:pPr>
      <w:r w:rsidRPr="00F032BA">
        <w:rPr>
          <w:rFonts w:hint="eastAsia"/>
          <w:noProof/>
        </w:rPr>
        <w:lastRenderedPageBreak/>
        <w:drawing>
          <wp:inline distT="0" distB="0" distL="0" distR="0">
            <wp:extent cx="5486400" cy="3596005"/>
            <wp:effectExtent l="19050" t="0" r="0" b="0"/>
            <wp:docPr id="9" name="圖片 9" descr="IMG_2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MG_2000"/>
                    <pic:cNvPicPr>
                      <a:picLocks noChangeArrowheads="1"/>
                    </pic:cNvPicPr>
                  </pic:nvPicPr>
                  <pic:blipFill>
                    <a:blip r:embed="rId25" cstate="print"/>
                    <a:srcRect/>
                    <a:stretch>
                      <a:fillRect/>
                    </a:stretch>
                  </pic:blipFill>
                  <pic:spPr bwMode="auto">
                    <a:xfrm>
                      <a:off x="0" y="0"/>
                      <a:ext cx="5486400" cy="3596005"/>
                    </a:xfrm>
                    <a:prstGeom prst="rect">
                      <a:avLst/>
                    </a:prstGeom>
                    <a:noFill/>
                    <a:ln w="9525">
                      <a:noFill/>
                      <a:miter lim="800000"/>
                      <a:headEnd/>
                      <a:tailEnd/>
                    </a:ln>
                  </pic:spPr>
                </pic:pic>
              </a:graphicData>
            </a:graphic>
          </wp:inline>
        </w:drawing>
      </w:r>
    </w:p>
    <w:p w:rsidR="00D344A0" w:rsidRPr="00F032BA" w:rsidRDefault="00D344A0" w:rsidP="004C35AE">
      <w:pPr>
        <w:spacing w:line="240" w:lineRule="atLeast"/>
        <w:ind w:left="1258" w:hangingChars="407" w:hanging="1258"/>
        <w:rPr>
          <w:rFonts w:ascii="標楷體" w:hAnsi="標楷體"/>
          <w:sz w:val="28"/>
          <w:szCs w:val="28"/>
        </w:rPr>
      </w:pPr>
      <w:bookmarkStart w:id="393" w:name="_Toc4473108"/>
      <w:bookmarkStart w:id="394" w:name="_Toc72293926"/>
      <w:bookmarkStart w:id="395" w:name="_Toc75337554"/>
      <w:bookmarkStart w:id="396" w:name="_Toc75338630"/>
      <w:bookmarkEnd w:id="322"/>
      <w:r w:rsidRPr="00F032BA">
        <w:rPr>
          <w:rFonts w:ascii="標楷體" w:hint="eastAsia"/>
          <w:kern w:val="0"/>
          <w:sz w:val="28"/>
          <w:szCs w:val="28"/>
        </w:rPr>
        <w:t>照片</w:t>
      </w:r>
      <w:r w:rsidR="00AA3CF6" w:rsidRPr="00F032BA">
        <w:rPr>
          <w:rFonts w:ascii="標楷體" w:hint="eastAsia"/>
          <w:kern w:val="0"/>
          <w:sz w:val="28"/>
          <w:szCs w:val="28"/>
        </w:rPr>
        <w:t>三</w:t>
      </w:r>
      <w:r w:rsidRPr="00F032BA">
        <w:rPr>
          <w:rFonts w:ascii="標楷體" w:hint="eastAsia"/>
          <w:kern w:val="0"/>
          <w:sz w:val="28"/>
          <w:szCs w:val="28"/>
        </w:rPr>
        <w:t>、本院委員聽取桃園觀音工業區污水處理廠</w:t>
      </w:r>
      <w:r w:rsidR="00072ED4" w:rsidRPr="00F032BA">
        <w:rPr>
          <w:rFonts w:ascii="標楷體" w:hAnsi="標楷體" w:hint="eastAsia"/>
          <w:sz w:val="28"/>
          <w:szCs w:val="28"/>
        </w:rPr>
        <w:t>○○</w:t>
      </w:r>
      <w:r w:rsidRPr="00F032BA">
        <w:rPr>
          <w:rFonts w:ascii="標楷體" w:hAnsi="標楷體" w:hint="eastAsia"/>
          <w:sz w:val="28"/>
          <w:szCs w:val="28"/>
        </w:rPr>
        <w:t>環境工程有限公司說明廢水處理流程</w:t>
      </w:r>
    </w:p>
    <w:p w:rsidR="00AA3CF6" w:rsidRPr="00F032BA" w:rsidRDefault="00AA3CF6" w:rsidP="004C35AE">
      <w:pPr>
        <w:spacing w:line="240" w:lineRule="atLeast"/>
        <w:ind w:left="1258" w:hangingChars="407" w:hanging="1258"/>
        <w:rPr>
          <w:rFonts w:ascii="標楷體" w:hAnsi="標楷體"/>
          <w:sz w:val="28"/>
          <w:szCs w:val="28"/>
        </w:rPr>
      </w:pPr>
    </w:p>
    <w:p w:rsidR="00D344A0" w:rsidRPr="00F032BA" w:rsidRDefault="0076294A" w:rsidP="004C35AE">
      <w:pPr>
        <w:spacing w:line="240" w:lineRule="atLeast"/>
        <w:ind w:left="1420" w:hangingChars="407" w:hanging="1420"/>
        <w:rPr>
          <w:rFonts w:ascii="標楷體" w:hAnsi="標楷體"/>
          <w:sz w:val="28"/>
          <w:szCs w:val="28"/>
        </w:rPr>
      </w:pPr>
      <w:r w:rsidRPr="00F032BA">
        <w:rPr>
          <w:noProof/>
        </w:rPr>
        <w:drawing>
          <wp:anchor distT="0" distB="0" distL="114300" distR="114300" simplePos="0" relativeHeight="251652608" behindDoc="0" locked="0" layoutInCell="1" allowOverlap="1">
            <wp:simplePos x="0" y="0"/>
            <wp:positionH relativeFrom="column">
              <wp:posOffset>32385</wp:posOffset>
            </wp:positionH>
            <wp:positionV relativeFrom="paragraph">
              <wp:posOffset>3175</wp:posOffset>
            </wp:positionV>
            <wp:extent cx="5382260" cy="3599815"/>
            <wp:effectExtent l="19050" t="0" r="8890" b="0"/>
            <wp:wrapNone/>
            <wp:docPr id="74" name="圖片 74" descr="IMG_2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IMG_2074"/>
                    <pic:cNvPicPr>
                      <a:picLocks noChangeArrowheads="1"/>
                    </pic:cNvPicPr>
                  </pic:nvPicPr>
                  <pic:blipFill>
                    <a:blip r:embed="rId26" cstate="print"/>
                    <a:srcRect/>
                    <a:stretch>
                      <a:fillRect/>
                    </a:stretch>
                  </pic:blipFill>
                  <pic:spPr bwMode="auto">
                    <a:xfrm>
                      <a:off x="0" y="0"/>
                      <a:ext cx="5382260" cy="3599815"/>
                    </a:xfrm>
                    <a:prstGeom prst="rect">
                      <a:avLst/>
                    </a:prstGeom>
                    <a:noFill/>
                    <a:ln w="9525">
                      <a:noFill/>
                      <a:miter lim="800000"/>
                      <a:headEnd/>
                      <a:tailEnd/>
                    </a:ln>
                  </pic:spPr>
                </pic:pic>
              </a:graphicData>
            </a:graphic>
          </wp:anchor>
        </w:drawing>
      </w:r>
    </w:p>
    <w:p w:rsidR="00D344A0" w:rsidRPr="00F032BA" w:rsidRDefault="00D344A0" w:rsidP="004C35AE">
      <w:pPr>
        <w:spacing w:line="240" w:lineRule="atLeast"/>
        <w:ind w:left="1258" w:hangingChars="407" w:hanging="1258"/>
        <w:rPr>
          <w:rFonts w:ascii="標楷體" w:hAnsi="標楷體"/>
          <w:sz w:val="28"/>
          <w:szCs w:val="28"/>
        </w:rPr>
      </w:pPr>
    </w:p>
    <w:p w:rsidR="00D344A0" w:rsidRPr="00F032BA" w:rsidRDefault="00D344A0" w:rsidP="004C35AE">
      <w:pPr>
        <w:spacing w:line="240" w:lineRule="atLeast"/>
        <w:ind w:left="1258" w:hangingChars="407" w:hanging="1258"/>
        <w:rPr>
          <w:rFonts w:ascii="標楷體" w:hAnsi="標楷體"/>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D344A0" w:rsidP="004C35AE">
      <w:pPr>
        <w:spacing w:line="240" w:lineRule="atLeast"/>
        <w:ind w:left="1258" w:hangingChars="407" w:hanging="1258"/>
        <w:rPr>
          <w:rFonts w:ascii="標楷體"/>
          <w:kern w:val="0"/>
          <w:sz w:val="28"/>
          <w:szCs w:val="28"/>
        </w:rPr>
      </w:pPr>
    </w:p>
    <w:p w:rsidR="00D344A0" w:rsidRPr="00F032BA" w:rsidRDefault="00AA3CF6" w:rsidP="004C35AE">
      <w:pPr>
        <w:spacing w:line="240" w:lineRule="atLeast"/>
        <w:ind w:left="1273" w:hangingChars="412" w:hanging="1273"/>
        <w:rPr>
          <w:rFonts w:ascii="標楷體" w:hAnsi="標楷體"/>
          <w:sz w:val="28"/>
          <w:szCs w:val="28"/>
        </w:rPr>
      </w:pPr>
      <w:r w:rsidRPr="00F032BA">
        <w:rPr>
          <w:rFonts w:ascii="標楷體" w:hint="eastAsia"/>
          <w:kern w:val="0"/>
          <w:sz w:val="28"/>
          <w:szCs w:val="28"/>
        </w:rPr>
        <w:t>照片四、本院委員聽取</w:t>
      </w:r>
      <w:r w:rsidR="00C8561D" w:rsidRPr="00F032BA">
        <w:rPr>
          <w:rFonts w:ascii="標楷體" w:hint="eastAsia"/>
          <w:kern w:val="0"/>
          <w:sz w:val="28"/>
          <w:szCs w:val="28"/>
        </w:rPr>
        <w:t>○○○○</w:t>
      </w:r>
      <w:r w:rsidRPr="00F032BA">
        <w:rPr>
          <w:rFonts w:ascii="標楷體" w:hint="eastAsia"/>
          <w:kern w:val="0"/>
          <w:sz w:val="28"/>
          <w:szCs w:val="28"/>
        </w:rPr>
        <w:t>工業股份有限公司</w:t>
      </w:r>
      <w:r w:rsidRPr="00F032BA">
        <w:rPr>
          <w:rFonts w:ascii="標楷體" w:hAnsi="標楷體" w:hint="eastAsia"/>
          <w:sz w:val="28"/>
          <w:szCs w:val="28"/>
        </w:rPr>
        <w:t>廢水前處理及自主監測情形</w:t>
      </w:r>
      <w:bookmarkEnd w:id="393"/>
      <w:bookmarkEnd w:id="394"/>
      <w:bookmarkEnd w:id="395"/>
      <w:bookmarkEnd w:id="396"/>
    </w:p>
    <w:p w:rsidR="003C7881" w:rsidRPr="00F032BA" w:rsidRDefault="0076294A" w:rsidP="004C35AE">
      <w:pPr>
        <w:spacing w:line="240" w:lineRule="atLeast"/>
        <w:ind w:left="1273" w:hangingChars="412" w:hanging="1273"/>
        <w:rPr>
          <w:rFonts w:ascii="標楷體" w:hAnsi="標楷體"/>
          <w:sz w:val="28"/>
          <w:szCs w:val="28"/>
        </w:rPr>
      </w:pPr>
      <w:r w:rsidRPr="00F032BA">
        <w:rPr>
          <w:rFonts w:ascii="標楷體" w:hAnsi="標楷體" w:hint="eastAsia"/>
          <w:noProof/>
          <w:sz w:val="28"/>
          <w:szCs w:val="28"/>
        </w:rPr>
        <w:lastRenderedPageBreak/>
        <w:drawing>
          <wp:inline distT="0" distB="0" distL="0" distR="0">
            <wp:extent cx="5599430" cy="3596005"/>
            <wp:effectExtent l="19050" t="0" r="127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5599430" cy="3596005"/>
                    </a:xfrm>
                    <a:prstGeom prst="rect">
                      <a:avLst/>
                    </a:prstGeom>
                    <a:noFill/>
                    <a:ln w="9525">
                      <a:noFill/>
                      <a:miter lim="800000"/>
                      <a:headEnd/>
                      <a:tailEnd/>
                    </a:ln>
                  </pic:spPr>
                </pic:pic>
              </a:graphicData>
            </a:graphic>
          </wp:inline>
        </w:drawing>
      </w:r>
    </w:p>
    <w:p w:rsidR="009667D9" w:rsidRPr="00F032BA" w:rsidRDefault="009667D9" w:rsidP="006C7259">
      <w:pPr>
        <w:spacing w:line="240" w:lineRule="atLeast"/>
        <w:ind w:left="1273" w:hangingChars="412" w:hanging="1273"/>
        <w:rPr>
          <w:rFonts w:ascii="標楷體" w:hAnsi="標楷體"/>
          <w:sz w:val="28"/>
          <w:szCs w:val="28"/>
        </w:rPr>
      </w:pPr>
      <w:r w:rsidRPr="00F032BA">
        <w:rPr>
          <w:rFonts w:ascii="標楷體" w:hint="eastAsia"/>
          <w:kern w:val="0"/>
          <w:sz w:val="28"/>
          <w:szCs w:val="28"/>
        </w:rPr>
        <w:t>照片五、</w:t>
      </w:r>
      <w:r w:rsidR="006C7259" w:rsidRPr="00F032BA">
        <w:rPr>
          <w:rFonts w:ascii="標楷體" w:hAnsi="標楷體" w:hint="eastAsia"/>
          <w:sz w:val="28"/>
          <w:szCs w:val="28"/>
        </w:rPr>
        <w:t>桃園觀音工業區於富林溪上游廢（污）水排放出水口之水質監測情形</w:t>
      </w:r>
      <w:r w:rsidR="006C7259" w:rsidRPr="00F032BA">
        <w:rPr>
          <w:rFonts w:ascii="新細明體" w:eastAsia="新細明體" w:hAnsi="新細明體" w:hint="eastAsia"/>
          <w:sz w:val="28"/>
          <w:szCs w:val="28"/>
        </w:rPr>
        <w:t>Ⅰ</w:t>
      </w:r>
    </w:p>
    <w:p w:rsidR="009667D9" w:rsidRPr="00F032BA" w:rsidRDefault="009667D9" w:rsidP="004C35AE">
      <w:pPr>
        <w:spacing w:line="240" w:lineRule="atLeast"/>
        <w:ind w:left="1273" w:hangingChars="412" w:hanging="1273"/>
        <w:rPr>
          <w:rFonts w:ascii="標楷體" w:hAnsi="標楷體"/>
          <w:sz w:val="28"/>
          <w:szCs w:val="28"/>
        </w:rPr>
      </w:pPr>
    </w:p>
    <w:p w:rsidR="003C7881" w:rsidRPr="00F032BA" w:rsidRDefault="0076294A" w:rsidP="004C35AE">
      <w:pPr>
        <w:spacing w:line="240" w:lineRule="atLeast"/>
        <w:ind w:left="1273" w:hangingChars="412" w:hanging="1273"/>
        <w:rPr>
          <w:rFonts w:ascii="標楷體" w:hAnsi="標楷體"/>
          <w:sz w:val="28"/>
          <w:szCs w:val="28"/>
        </w:rPr>
      </w:pPr>
      <w:r w:rsidRPr="00F032BA">
        <w:rPr>
          <w:rFonts w:ascii="標楷體" w:hAnsi="標楷體" w:hint="eastAsia"/>
          <w:noProof/>
          <w:sz w:val="28"/>
          <w:szCs w:val="28"/>
        </w:rPr>
        <w:drawing>
          <wp:inline distT="0" distB="0" distL="0" distR="0">
            <wp:extent cx="5599430" cy="3626485"/>
            <wp:effectExtent l="19050" t="0" r="127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5599430" cy="3626485"/>
                    </a:xfrm>
                    <a:prstGeom prst="rect">
                      <a:avLst/>
                    </a:prstGeom>
                    <a:noFill/>
                    <a:ln w="9525">
                      <a:noFill/>
                      <a:miter lim="800000"/>
                      <a:headEnd/>
                      <a:tailEnd/>
                    </a:ln>
                  </pic:spPr>
                </pic:pic>
              </a:graphicData>
            </a:graphic>
          </wp:inline>
        </w:drawing>
      </w:r>
    </w:p>
    <w:p w:rsidR="003C7881" w:rsidRPr="00F032BA" w:rsidRDefault="009667D9" w:rsidP="004C35AE">
      <w:pPr>
        <w:spacing w:line="240" w:lineRule="atLeast"/>
        <w:ind w:left="1273" w:hangingChars="412" w:hanging="1273"/>
        <w:rPr>
          <w:rFonts w:ascii="標楷體"/>
          <w:kern w:val="0"/>
          <w:sz w:val="28"/>
          <w:szCs w:val="28"/>
        </w:rPr>
      </w:pPr>
      <w:r w:rsidRPr="00F032BA">
        <w:rPr>
          <w:rFonts w:ascii="標楷體" w:hint="eastAsia"/>
          <w:kern w:val="0"/>
          <w:sz w:val="28"/>
          <w:szCs w:val="28"/>
        </w:rPr>
        <w:t>照片六、</w:t>
      </w:r>
      <w:r w:rsidR="006C7259" w:rsidRPr="00F032BA">
        <w:rPr>
          <w:rFonts w:ascii="標楷體" w:hAnsi="標楷體" w:hint="eastAsia"/>
          <w:sz w:val="28"/>
          <w:szCs w:val="28"/>
        </w:rPr>
        <w:t>桃園觀音工業區於富林溪上游廢（污）水排放出水口之水質監測情形</w:t>
      </w:r>
      <w:r w:rsidR="006C7259" w:rsidRPr="00F032BA">
        <w:rPr>
          <w:rFonts w:ascii="新細明體" w:eastAsia="新細明體" w:hAnsi="新細明體" w:hint="eastAsia"/>
          <w:sz w:val="28"/>
          <w:szCs w:val="28"/>
        </w:rPr>
        <w:t>Ⅱ</w:t>
      </w:r>
    </w:p>
    <w:sectPr w:rsidR="003C7881" w:rsidRPr="00F032BA" w:rsidSect="000E5A75">
      <w:pgSz w:w="11907" w:h="16840" w:code="9"/>
      <w:pgMar w:top="1418" w:right="1418" w:bottom="1418" w:left="1418" w:header="851" w:footer="851" w:gutter="227"/>
      <w:cols w:space="425"/>
      <w:docGrid w:type="linesAndChars" w:linePitch="440" w:charSpace="59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92B" w:rsidRDefault="003D592B">
      <w:r>
        <w:separator/>
      </w:r>
    </w:p>
  </w:endnote>
  <w:endnote w:type="continuationSeparator" w:id="0">
    <w:p w:rsidR="003D592B" w:rsidRDefault="003D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華康楷書體W5">
    <w:altName w:val="Arial Unicode MS"/>
    <w:charset w:val="88"/>
    <w:family w:val="modern"/>
    <w:pitch w:val="fixed"/>
    <w:sig w:usb0="00000001" w:usb1="08080000" w:usb2="00000010" w:usb3="00000000" w:csb0="00100000"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A9" w:rsidRDefault="008E222B">
    <w:pPr>
      <w:framePr w:wrap="around" w:vAnchor="text" w:hAnchor="margin" w:xAlign="center" w:y="1"/>
      <w:ind w:left="640" w:firstLine="400"/>
      <w:textDirection w:val="btLr"/>
      <w:rPr>
        <w:rStyle w:val="a9"/>
      </w:rPr>
    </w:pPr>
    <w:r>
      <w:rPr>
        <w:rStyle w:val="a9"/>
      </w:rPr>
      <w:fldChar w:fldCharType="begin"/>
    </w:r>
    <w:r w:rsidR="005E22A9">
      <w:rPr>
        <w:rStyle w:val="a9"/>
      </w:rPr>
      <w:instrText xml:space="preserve">PAGE  </w:instrText>
    </w:r>
    <w:r>
      <w:rPr>
        <w:rStyle w:val="a9"/>
      </w:rPr>
      <w:fldChar w:fldCharType="separate"/>
    </w:r>
    <w:r w:rsidR="005E22A9">
      <w:rPr>
        <w:rStyle w:val="a9"/>
        <w:noProof/>
      </w:rPr>
      <w:t>I</w:t>
    </w:r>
    <w:r>
      <w:rPr>
        <w:rStyle w:val="a9"/>
      </w:rPr>
      <w:fldChar w:fldCharType="end"/>
    </w:r>
  </w:p>
  <w:p w:rsidR="005E22A9" w:rsidRDefault="005E22A9">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A9" w:rsidRDefault="008E222B">
    <w:pPr>
      <w:pStyle w:val="af0"/>
      <w:framePr w:wrap="around" w:vAnchor="text" w:hAnchor="margin" w:xAlign="center" w:y="1"/>
      <w:rPr>
        <w:rStyle w:val="a9"/>
      </w:rPr>
    </w:pPr>
    <w:r>
      <w:rPr>
        <w:rStyle w:val="a9"/>
      </w:rPr>
      <w:fldChar w:fldCharType="begin"/>
    </w:r>
    <w:r w:rsidR="005E22A9">
      <w:rPr>
        <w:rStyle w:val="a9"/>
      </w:rPr>
      <w:instrText xml:space="preserve">PAGE  </w:instrText>
    </w:r>
    <w:r>
      <w:rPr>
        <w:rStyle w:val="a9"/>
      </w:rPr>
      <w:fldChar w:fldCharType="separate"/>
    </w:r>
    <w:r w:rsidR="00DF4BF9">
      <w:rPr>
        <w:rStyle w:val="a9"/>
        <w:noProof/>
      </w:rPr>
      <w:t>IV</w:t>
    </w:r>
    <w:r>
      <w:rPr>
        <w:rStyle w:val="a9"/>
      </w:rPr>
      <w:fldChar w:fldCharType="end"/>
    </w:r>
  </w:p>
  <w:p w:rsidR="005E22A9" w:rsidRDefault="005E22A9">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A9" w:rsidRDefault="008E222B">
    <w:pPr>
      <w:pStyle w:val="af0"/>
      <w:framePr w:wrap="around" w:vAnchor="text" w:hAnchor="margin" w:xAlign="center" w:y="1"/>
      <w:rPr>
        <w:rStyle w:val="a9"/>
      </w:rPr>
    </w:pPr>
    <w:r>
      <w:rPr>
        <w:rStyle w:val="a9"/>
      </w:rPr>
      <w:fldChar w:fldCharType="begin"/>
    </w:r>
    <w:r w:rsidR="005E22A9">
      <w:rPr>
        <w:rStyle w:val="a9"/>
      </w:rPr>
      <w:instrText xml:space="preserve">PAGE  </w:instrText>
    </w:r>
    <w:r>
      <w:rPr>
        <w:rStyle w:val="a9"/>
      </w:rPr>
      <w:fldChar w:fldCharType="separate"/>
    </w:r>
    <w:r w:rsidR="00DF4BF9">
      <w:rPr>
        <w:rStyle w:val="a9"/>
        <w:noProof/>
      </w:rPr>
      <w:t>38</w:t>
    </w:r>
    <w:r>
      <w:rPr>
        <w:rStyle w:val="a9"/>
      </w:rPr>
      <w:fldChar w:fldCharType="end"/>
    </w:r>
  </w:p>
  <w:p w:rsidR="005E22A9" w:rsidRDefault="005E22A9">
    <w:pPr>
      <w:framePr w:wrap="auto" w:hAnchor="text" w:y="-955"/>
      <w:ind w:left="640" w:right="360" w:firstLine="448"/>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2A9" w:rsidRDefault="008E222B">
    <w:pPr>
      <w:pStyle w:val="af0"/>
      <w:framePr w:wrap="around" w:vAnchor="text" w:hAnchor="margin" w:xAlign="center" w:y="1"/>
      <w:rPr>
        <w:rStyle w:val="a9"/>
      </w:rPr>
    </w:pPr>
    <w:r>
      <w:rPr>
        <w:rStyle w:val="a9"/>
      </w:rPr>
      <w:fldChar w:fldCharType="begin"/>
    </w:r>
    <w:r w:rsidR="005E22A9">
      <w:rPr>
        <w:rStyle w:val="a9"/>
      </w:rPr>
      <w:instrText xml:space="preserve">PAGE  </w:instrText>
    </w:r>
    <w:r>
      <w:rPr>
        <w:rStyle w:val="a9"/>
      </w:rPr>
      <w:fldChar w:fldCharType="separate"/>
    </w:r>
    <w:r w:rsidR="00DF4BF9">
      <w:rPr>
        <w:rStyle w:val="a9"/>
        <w:noProof/>
      </w:rPr>
      <w:t>94</w:t>
    </w:r>
    <w:r>
      <w:rPr>
        <w:rStyle w:val="a9"/>
      </w:rPr>
      <w:fldChar w:fldCharType="end"/>
    </w:r>
  </w:p>
  <w:p w:rsidR="005E22A9" w:rsidRDefault="005E22A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92B" w:rsidRDefault="003D592B">
      <w:r>
        <w:separator/>
      </w:r>
    </w:p>
  </w:footnote>
  <w:footnote w:type="continuationSeparator" w:id="0">
    <w:p w:rsidR="003D592B" w:rsidRDefault="003D592B">
      <w:r>
        <w:continuationSeparator/>
      </w:r>
    </w:p>
  </w:footnote>
  <w:footnote w:id="1">
    <w:p w:rsidR="005E22A9" w:rsidRPr="00536145" w:rsidRDefault="005E22A9" w:rsidP="00536145">
      <w:pPr>
        <w:pStyle w:val="af3"/>
        <w:ind w:left="114" w:hangingChars="50" w:hanging="114"/>
      </w:pPr>
      <w:r>
        <w:rPr>
          <w:rStyle w:val="af5"/>
        </w:rPr>
        <w:footnoteRef/>
      </w:r>
      <w:r w:rsidRPr="00A57C57">
        <w:rPr>
          <w:rFonts w:hAnsi="標楷體" w:hint="eastAsia"/>
          <w:noProof/>
          <w:szCs w:val="32"/>
        </w:rPr>
        <w:t>張淑麗，</w:t>
      </w:r>
      <w:r w:rsidRPr="00A57C57">
        <w:rPr>
          <w:rFonts w:hAnsi="標楷體" w:hint="eastAsia"/>
          <w:noProof/>
          <w:szCs w:val="32"/>
        </w:rPr>
        <w:t>101</w:t>
      </w:r>
      <w:r w:rsidRPr="00A57C57">
        <w:rPr>
          <w:rFonts w:hAnsi="標楷體" w:hint="eastAsia"/>
          <w:noProof/>
          <w:szCs w:val="32"/>
        </w:rPr>
        <w:t>年</w:t>
      </w:r>
      <w:r w:rsidRPr="00A57C57">
        <w:rPr>
          <w:rFonts w:hAnsi="標楷體" w:hint="eastAsia"/>
          <w:noProof/>
          <w:szCs w:val="32"/>
        </w:rPr>
        <w:t>6</w:t>
      </w:r>
      <w:r w:rsidRPr="00A57C57">
        <w:rPr>
          <w:rFonts w:hAnsi="標楷體" w:hint="eastAsia"/>
          <w:noProof/>
          <w:szCs w:val="32"/>
        </w:rPr>
        <w:t>月，《工業區綜合污水處理廠營運管理制度之研究》，國立中央大學環境工程研究所碩士論文。</w:t>
      </w:r>
    </w:p>
  </w:footnote>
  <w:footnote w:id="2">
    <w:p w:rsidR="005E22A9" w:rsidRPr="00503A85" w:rsidRDefault="005E22A9">
      <w:pPr>
        <w:pStyle w:val="af3"/>
      </w:pPr>
      <w:r>
        <w:rPr>
          <w:rStyle w:val="af5"/>
        </w:rPr>
        <w:footnoteRef/>
      </w:r>
      <w:r>
        <w:t xml:space="preserve"> </w:t>
      </w:r>
      <w:r w:rsidRPr="00503A85">
        <w:rPr>
          <w:rFonts w:hint="eastAsia"/>
          <w:color w:val="FF0000"/>
        </w:rPr>
        <w:t>有關工業局所屬各工業區污水處理廠</w:t>
      </w:r>
      <w:r w:rsidRPr="00503A85">
        <w:rPr>
          <w:rFonts w:hint="eastAsia"/>
          <w:color w:val="FF0000"/>
        </w:rPr>
        <w:t>102</w:t>
      </w:r>
      <w:r w:rsidRPr="00503A85">
        <w:rPr>
          <w:rFonts w:hint="eastAsia"/>
          <w:color w:val="FF0000"/>
        </w:rPr>
        <w:t>年度之收入及支出金額，因屬各廠內部資料，爰此處未明列各廠確切之相關數據，僅以概述方式說明。</w:t>
      </w:r>
    </w:p>
  </w:footnote>
  <w:footnote w:id="3">
    <w:p w:rsidR="005E22A9" w:rsidRPr="00167AA6" w:rsidRDefault="005E22A9" w:rsidP="002B72D4">
      <w:pPr>
        <w:pStyle w:val="af3"/>
      </w:pPr>
      <w:r w:rsidRPr="00167AA6">
        <w:rPr>
          <w:rStyle w:val="af5"/>
        </w:rPr>
        <w:footnoteRef/>
      </w:r>
      <w:r w:rsidRPr="00167AA6">
        <w:t xml:space="preserve"> </w:t>
      </w:r>
      <w:r w:rsidRPr="00167AA6">
        <w:rPr>
          <w:rFonts w:hint="eastAsia"/>
        </w:rPr>
        <w:t>資料來源：工業局新竹工業區服務中心網站</w:t>
      </w:r>
      <w:r w:rsidRPr="00167AA6">
        <w:rPr>
          <w:rFonts w:hint="eastAsia"/>
        </w:rPr>
        <w:t>(</w:t>
      </w:r>
      <w:hyperlink r:id="rId1" w:history="1">
        <w:r w:rsidRPr="00167AA6">
          <w:rPr>
            <w:rStyle w:val="ab"/>
            <w:color w:val="auto"/>
            <w:u w:val="none"/>
          </w:rPr>
          <w:t>http://www.moeaidb.gov.tw/iphw/hsinchu/index.do?id=40</w:t>
        </w:r>
        <w:r w:rsidRPr="00167AA6">
          <w:rPr>
            <w:rStyle w:val="ab"/>
            <w:rFonts w:hint="eastAsia"/>
            <w:color w:val="auto"/>
            <w:u w:val="none"/>
          </w:rPr>
          <w:t>)</w:t>
        </w:r>
        <w:r w:rsidRPr="00167AA6">
          <w:rPr>
            <w:rStyle w:val="ab"/>
            <w:rFonts w:hint="eastAsia"/>
            <w:color w:val="auto"/>
            <w:u w:val="none"/>
          </w:rPr>
          <w:t>；查詢日期：</w:t>
        </w:r>
        <w:r w:rsidRPr="00167AA6">
          <w:rPr>
            <w:rStyle w:val="ab"/>
            <w:rFonts w:hint="eastAsia"/>
            <w:color w:val="auto"/>
            <w:u w:val="none"/>
          </w:rPr>
          <w:t>103</w:t>
        </w:r>
      </w:hyperlink>
      <w:r w:rsidRPr="00167AA6">
        <w:rPr>
          <w:rFonts w:hint="eastAsia"/>
        </w:rPr>
        <w:t>年</w:t>
      </w:r>
      <w:r w:rsidRPr="00167AA6">
        <w:rPr>
          <w:rFonts w:hint="eastAsia"/>
        </w:rPr>
        <w:t>12</w:t>
      </w:r>
      <w:r w:rsidRPr="00167AA6">
        <w:rPr>
          <w:rFonts w:hint="eastAsia"/>
        </w:rPr>
        <w:t>月。</w:t>
      </w:r>
    </w:p>
  </w:footnote>
  <w:footnote w:id="4">
    <w:p w:rsidR="005E22A9" w:rsidRPr="00AE7D11" w:rsidRDefault="005E22A9">
      <w:pPr>
        <w:pStyle w:val="af3"/>
      </w:pPr>
      <w:r>
        <w:rPr>
          <w:rStyle w:val="af5"/>
        </w:rPr>
        <w:footnoteRef/>
      </w:r>
      <w:r>
        <w:t xml:space="preserve"> </w:t>
      </w:r>
      <w:r w:rsidRPr="00AE7D11">
        <w:rPr>
          <w:rFonts w:hint="eastAsia"/>
          <w:color w:val="FF0000"/>
        </w:rPr>
        <w:t>經</w:t>
      </w:r>
      <w:r w:rsidRPr="00AE7D11">
        <w:rPr>
          <w:rFonts w:hint="eastAsia"/>
          <w:color w:val="FF0000"/>
        </w:rPr>
        <w:t>104</w:t>
      </w:r>
      <w:r w:rsidRPr="00AE7D11">
        <w:rPr>
          <w:rFonts w:hint="eastAsia"/>
          <w:color w:val="FF0000"/>
        </w:rPr>
        <w:t>年</w:t>
      </w:r>
      <w:r w:rsidRPr="00AE7D11">
        <w:rPr>
          <w:rFonts w:hint="eastAsia"/>
          <w:color w:val="FF0000"/>
        </w:rPr>
        <w:t>1</w:t>
      </w:r>
      <w:r w:rsidRPr="00AE7D11">
        <w:rPr>
          <w:rFonts w:hint="eastAsia"/>
          <w:color w:val="FF0000"/>
        </w:rPr>
        <w:t>月</w:t>
      </w:r>
      <w:r w:rsidRPr="00AE7D11">
        <w:rPr>
          <w:rFonts w:hint="eastAsia"/>
          <w:color w:val="FF0000"/>
        </w:rPr>
        <w:t>13</w:t>
      </w:r>
      <w:r w:rsidRPr="00AE7D11">
        <w:rPr>
          <w:rFonts w:hint="eastAsia"/>
          <w:color w:val="FF0000"/>
        </w:rPr>
        <w:t>日洽環保署水質保護處說明</w:t>
      </w:r>
      <w:r>
        <w:rPr>
          <w:rFonts w:hint="eastAsia"/>
          <w:color w:val="FF0000"/>
        </w:rPr>
        <w:t>，</w:t>
      </w:r>
      <w:r w:rsidRPr="00AE7D11">
        <w:rPr>
          <w:rFonts w:hint="eastAsia"/>
          <w:color w:val="FF0000"/>
          <w:kern w:val="0"/>
        </w:rPr>
        <w:t>34</w:t>
      </w:r>
      <w:r w:rsidRPr="00AE7D11">
        <w:rPr>
          <w:rFonts w:hint="eastAsia"/>
          <w:color w:val="FF0000"/>
          <w:kern w:val="0"/>
        </w:rPr>
        <w:t>座工業區污水處理廠放流口之自動連續監測</w:t>
      </w:r>
      <w:r w:rsidRPr="00AE7D11">
        <w:rPr>
          <w:rFonts w:hint="eastAsia"/>
          <w:color w:val="FF0000"/>
          <w:kern w:val="0"/>
        </w:rPr>
        <w:t>(</w:t>
      </w:r>
      <w:r w:rsidRPr="00AE7D11">
        <w:rPr>
          <w:rFonts w:hint="eastAsia"/>
          <w:color w:val="FF0000"/>
          <w:kern w:val="0"/>
        </w:rPr>
        <w:t>視</w:t>
      </w:r>
      <w:r w:rsidRPr="00AE7D11">
        <w:rPr>
          <w:rFonts w:hint="eastAsia"/>
          <w:color w:val="FF0000"/>
          <w:kern w:val="0"/>
        </w:rPr>
        <w:t>)</w:t>
      </w:r>
      <w:r w:rsidRPr="00AE7D11">
        <w:rPr>
          <w:rFonts w:hint="eastAsia"/>
          <w:color w:val="FF0000"/>
          <w:kern w:val="0"/>
        </w:rPr>
        <w:t>及傳輸系統，均已建置完成。</w:t>
      </w:r>
    </w:p>
  </w:footnote>
  <w:footnote w:id="5">
    <w:p w:rsidR="005E22A9" w:rsidRPr="00167AA6" w:rsidRDefault="005E22A9" w:rsidP="006D7835">
      <w:pPr>
        <w:pStyle w:val="af3"/>
        <w:ind w:left="114" w:hangingChars="50" w:hanging="114"/>
      </w:pPr>
      <w:r w:rsidRPr="00167AA6">
        <w:rPr>
          <w:rStyle w:val="af5"/>
        </w:rPr>
        <w:footnoteRef/>
      </w:r>
      <w:r w:rsidRPr="00167AA6">
        <w:rPr>
          <w:rFonts w:hint="eastAsia"/>
          <w:spacing w:val="-4"/>
        </w:rPr>
        <w:t>據工業局</w:t>
      </w:r>
      <w:r w:rsidRPr="00167AA6">
        <w:rPr>
          <w:rFonts w:hint="eastAsia"/>
          <w:spacing w:val="-4"/>
        </w:rPr>
        <w:t>103</w:t>
      </w:r>
      <w:r w:rsidRPr="00167AA6">
        <w:rPr>
          <w:rFonts w:hint="eastAsia"/>
          <w:spacing w:val="-4"/>
        </w:rPr>
        <w:t>年</w:t>
      </w:r>
      <w:r w:rsidRPr="00167AA6">
        <w:rPr>
          <w:rFonts w:hint="eastAsia"/>
          <w:spacing w:val="-4"/>
        </w:rPr>
        <w:t>11</w:t>
      </w:r>
      <w:r w:rsidRPr="00167AA6">
        <w:rPr>
          <w:rFonts w:hint="eastAsia"/>
          <w:spacing w:val="-4"/>
        </w:rPr>
        <w:t>月</w:t>
      </w:r>
      <w:r w:rsidRPr="00167AA6">
        <w:rPr>
          <w:rFonts w:hint="eastAsia"/>
          <w:spacing w:val="-4"/>
        </w:rPr>
        <w:t>18</w:t>
      </w:r>
      <w:r w:rsidRPr="00167AA6">
        <w:rPr>
          <w:rFonts w:hint="eastAsia"/>
          <w:spacing w:val="-4"/>
        </w:rPr>
        <w:t>日於本院座談會提供之資料，臺東縣環保局說明，豐樂工業區區內工廠多屬小型事業，且無依水污染防治法列管者，故無須辦理水污染查證權之委託。</w:t>
      </w:r>
    </w:p>
  </w:footnote>
  <w:footnote w:id="6">
    <w:p w:rsidR="005E22A9" w:rsidRPr="00B10CB1" w:rsidRDefault="005E22A9">
      <w:pPr>
        <w:pStyle w:val="af3"/>
      </w:pPr>
      <w:r w:rsidRPr="00B10CB1">
        <w:rPr>
          <w:rStyle w:val="af5"/>
        </w:rPr>
        <w:footnoteRef/>
      </w:r>
      <w:r w:rsidRPr="00B10CB1">
        <w:t xml:space="preserve"> </w:t>
      </w:r>
      <w:r w:rsidRPr="00B10CB1">
        <w:rPr>
          <w:rFonts w:hint="eastAsia"/>
        </w:rPr>
        <w:t>資料來源：工業局新竹工業區服務中心網站</w:t>
      </w:r>
      <w:r w:rsidRPr="00B10CB1">
        <w:rPr>
          <w:rFonts w:hint="eastAsia"/>
        </w:rPr>
        <w:t>(</w:t>
      </w:r>
      <w:hyperlink r:id="rId2" w:history="1">
        <w:r w:rsidRPr="00B10CB1">
          <w:rPr>
            <w:rStyle w:val="ab"/>
            <w:color w:val="auto"/>
            <w:u w:val="none"/>
          </w:rPr>
          <w:t>http://www.moeaidb.gov.tw/iphw/hsinchu/index.do?id=40</w:t>
        </w:r>
        <w:r w:rsidRPr="00B10CB1">
          <w:rPr>
            <w:rStyle w:val="ab"/>
            <w:rFonts w:hint="eastAsia"/>
            <w:color w:val="auto"/>
            <w:u w:val="none"/>
          </w:rPr>
          <w:t>)</w:t>
        </w:r>
        <w:r w:rsidRPr="00B10CB1">
          <w:rPr>
            <w:rStyle w:val="ab"/>
            <w:rFonts w:hint="eastAsia"/>
            <w:color w:val="auto"/>
            <w:u w:val="none"/>
          </w:rPr>
          <w:t>；查詢日期：</w:t>
        </w:r>
        <w:r w:rsidRPr="00B10CB1">
          <w:rPr>
            <w:rStyle w:val="ab"/>
            <w:rFonts w:hint="eastAsia"/>
            <w:color w:val="auto"/>
            <w:u w:val="none"/>
          </w:rPr>
          <w:t>103</w:t>
        </w:r>
      </w:hyperlink>
      <w:r w:rsidRPr="00B10CB1">
        <w:rPr>
          <w:rFonts w:hint="eastAsia"/>
        </w:rPr>
        <w:t>年</w:t>
      </w:r>
      <w:r w:rsidRPr="00B10CB1">
        <w:rPr>
          <w:rFonts w:hint="eastAsia"/>
        </w:rPr>
        <w:t>12</w:t>
      </w:r>
      <w:r w:rsidRPr="00B10CB1">
        <w:rPr>
          <w:rFonts w:hint="eastAsia"/>
        </w:rPr>
        <w:t>月。</w:t>
      </w:r>
    </w:p>
  </w:footnote>
  <w:footnote w:id="7">
    <w:p w:rsidR="005E22A9" w:rsidRPr="009D3C11" w:rsidRDefault="005E22A9" w:rsidP="00AE41F1">
      <w:pPr>
        <w:pStyle w:val="af3"/>
        <w:ind w:left="114" w:hangingChars="50" w:hanging="114"/>
      </w:pPr>
      <w:r>
        <w:rPr>
          <w:rStyle w:val="af5"/>
        </w:rPr>
        <w:footnoteRef/>
      </w:r>
      <w:r w:rsidRPr="00A57C57">
        <w:rPr>
          <w:rFonts w:hAnsi="標楷體" w:hint="eastAsia"/>
          <w:noProof/>
          <w:szCs w:val="32"/>
        </w:rPr>
        <w:t>張淑麗，</w:t>
      </w:r>
      <w:r w:rsidRPr="00A57C57">
        <w:rPr>
          <w:rFonts w:hAnsi="標楷體" w:hint="eastAsia"/>
          <w:noProof/>
          <w:szCs w:val="32"/>
        </w:rPr>
        <w:t>101</w:t>
      </w:r>
      <w:r w:rsidRPr="00A57C57">
        <w:rPr>
          <w:rFonts w:hAnsi="標楷體" w:hint="eastAsia"/>
          <w:noProof/>
          <w:szCs w:val="32"/>
        </w:rPr>
        <w:t>年</w:t>
      </w:r>
      <w:r w:rsidRPr="00A57C57">
        <w:rPr>
          <w:rFonts w:hAnsi="標楷體" w:hint="eastAsia"/>
          <w:noProof/>
          <w:szCs w:val="32"/>
        </w:rPr>
        <w:t>6</w:t>
      </w:r>
      <w:r w:rsidRPr="00A57C57">
        <w:rPr>
          <w:rFonts w:hAnsi="標楷體" w:hint="eastAsia"/>
          <w:noProof/>
          <w:szCs w:val="32"/>
        </w:rPr>
        <w:t>月，《工業區綜合污水處理廠營運管理制度之研究》，國立中央大學環境工程研究所碩士論文。</w:t>
      </w:r>
    </w:p>
  </w:footnote>
  <w:footnote w:id="8">
    <w:p w:rsidR="005E22A9" w:rsidRPr="00B65FDA" w:rsidRDefault="005E22A9">
      <w:pPr>
        <w:pStyle w:val="af3"/>
      </w:pPr>
      <w:r>
        <w:rPr>
          <w:rStyle w:val="af5"/>
        </w:rPr>
        <w:footnoteRef/>
      </w:r>
      <w:r>
        <w:t xml:space="preserve"> </w:t>
      </w:r>
      <w:r>
        <w:rPr>
          <w:rFonts w:hint="eastAsia"/>
        </w:rPr>
        <w:t>資料來源：</w:t>
      </w:r>
      <w:r w:rsidRPr="00B65FDA">
        <w:rPr>
          <w:rFonts w:hint="eastAsia"/>
        </w:rPr>
        <w:t>環保署</w:t>
      </w:r>
      <w:r>
        <w:rPr>
          <w:rFonts w:hint="eastAsia"/>
        </w:rPr>
        <w:t>西元</w:t>
      </w:r>
      <w:r>
        <w:rPr>
          <w:rFonts w:hint="eastAsia"/>
        </w:rPr>
        <w:t>2014</w:t>
      </w:r>
      <w:r>
        <w:rPr>
          <w:rFonts w:hint="eastAsia"/>
        </w:rPr>
        <w:t>年</w:t>
      </w:r>
      <w:r w:rsidRPr="00B65FDA">
        <w:rPr>
          <w:rFonts w:hint="eastAsia"/>
        </w:rPr>
        <w:t>「環境保護統計年報」</w:t>
      </w:r>
      <w:r>
        <w:rPr>
          <w:rFonts w:hint="eastAsia"/>
        </w:rPr>
        <w:t>。</w:t>
      </w:r>
    </w:p>
  </w:footnote>
  <w:footnote w:id="9">
    <w:p w:rsidR="005E22A9" w:rsidRDefault="005E22A9" w:rsidP="00A02008">
      <w:pPr>
        <w:pStyle w:val="af3"/>
        <w:ind w:left="1374" w:hangingChars="600" w:hanging="1374"/>
      </w:pPr>
      <w:r w:rsidRPr="00047871">
        <w:footnoteRef/>
      </w:r>
      <w:r>
        <w:t xml:space="preserve"> </w:t>
      </w:r>
      <w:r>
        <w:rPr>
          <w:rFonts w:hint="eastAsia"/>
        </w:rPr>
        <w:t>資料來源：環保署</w:t>
      </w:r>
      <w:r w:rsidRPr="00B65FDA">
        <w:rPr>
          <w:rFonts w:hint="eastAsia"/>
        </w:rPr>
        <w:t>土壤及地下水污染整治基金管理會網站</w:t>
      </w:r>
      <w:r>
        <w:rPr>
          <w:rFonts w:hint="eastAsia"/>
        </w:rPr>
        <w:t>；查詢日期：</w:t>
      </w:r>
      <w:r>
        <w:rPr>
          <w:rFonts w:hint="eastAsia"/>
        </w:rPr>
        <w:t>103</w:t>
      </w:r>
      <w:r>
        <w:rPr>
          <w:rFonts w:hint="eastAsia"/>
        </w:rPr>
        <w:t>年</w:t>
      </w:r>
      <w:r>
        <w:rPr>
          <w:rFonts w:hint="eastAsia"/>
        </w:rPr>
        <w:t>11</w:t>
      </w:r>
      <w:r>
        <w:rPr>
          <w:rFonts w:hint="eastAsia"/>
        </w:rPr>
        <w:t>月</w:t>
      </w:r>
      <w:r>
        <w:rPr>
          <w:rFonts w:hint="eastAsia"/>
        </w:rPr>
        <w:t>20</w:t>
      </w:r>
      <w:r>
        <w:rPr>
          <w:rFonts w:hint="eastAsia"/>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D6344108"/>
    <w:lvl w:ilvl="0" w:tplc="29923EF6">
      <w:start w:val="1"/>
      <w:numFmt w:val="taiwaneseCountingThousand"/>
      <w:pStyle w:val="a"/>
      <w:lvlText w:val="附圖%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A104D88"/>
    <w:lvl w:ilvl="0">
      <w:start w:val="1"/>
      <w:numFmt w:val="ideographLegalTraditional"/>
      <w:pStyle w:val="1"/>
      <w:suff w:val="nothing"/>
      <w:lvlText w:val="%1、"/>
      <w:lvlJc w:val="left"/>
      <w:pPr>
        <w:ind w:left="841"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2791" w:hanging="697"/>
      </w:pPr>
      <w:rPr>
        <w:rFonts w:ascii="標楷體" w:eastAsia="標楷體" w:hint="eastAsia"/>
        <w:b w:val="0"/>
        <w:i w:val="0"/>
        <w:snapToGrid/>
        <w:color w:val="000000"/>
        <w:spacing w:val="0"/>
        <w:w w:val="100"/>
        <w:position w:val="0"/>
        <w:sz w:val="32"/>
        <w:em w:val="none"/>
        <w:lang w:val="en-US"/>
      </w:rPr>
    </w:lvl>
    <w:lvl w:ilvl="2">
      <w:start w:val="1"/>
      <w:numFmt w:val="taiwaneseCountingThousand"/>
      <w:pStyle w:val="3"/>
      <w:suff w:val="nothing"/>
      <w:lvlText w:val="(%3)"/>
      <w:lvlJc w:val="left"/>
      <w:pPr>
        <w:ind w:left="4187" w:hanging="697"/>
      </w:pPr>
      <w:rPr>
        <w:rFonts w:ascii="標楷體" w:eastAsia="標楷體" w:hint="eastAsia"/>
        <w:b w:val="0"/>
        <w:i w:val="0"/>
        <w:color w:val="000000"/>
        <w:spacing w:val="0"/>
        <w:w w:val="100"/>
        <w:position w:val="0"/>
        <w:sz w:val="32"/>
      </w:rPr>
    </w:lvl>
    <w:lvl w:ilvl="3">
      <w:start w:val="1"/>
      <w:numFmt w:val="decimalFullWidth"/>
      <w:pStyle w:val="4"/>
      <w:suff w:val="nothing"/>
      <w:lvlText w:val="%4、"/>
      <w:lvlJc w:val="left"/>
      <w:pPr>
        <w:ind w:left="4188"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5237" w:hanging="700"/>
      </w:pPr>
      <w:rPr>
        <w:rFonts w:ascii="標楷體" w:eastAsia="標楷體" w:hint="eastAsia"/>
        <w:b w:val="0"/>
        <w:i w:val="0"/>
        <w:snapToGrid/>
        <w:color w:val="auto"/>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470418F"/>
    <w:multiLevelType w:val="hybridMultilevel"/>
    <w:tmpl w:val="8A2AD418"/>
    <w:lvl w:ilvl="0" w:tplc="AFAA79CE">
      <w:start w:val="1"/>
      <w:numFmt w:val="taiwaneseCountingThousand"/>
      <w:pStyle w:val="a0"/>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0353D2E"/>
    <w:multiLevelType w:val="hybridMultilevel"/>
    <w:tmpl w:val="985200EC"/>
    <w:lvl w:ilvl="0" w:tplc="110E9A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97247EA"/>
    <w:multiLevelType w:val="hybridMultilevel"/>
    <w:tmpl w:val="32122D28"/>
    <w:lvl w:ilvl="0" w:tplc="3AFA15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07C4548"/>
    <w:multiLevelType w:val="hybridMultilevel"/>
    <w:tmpl w:val="32122D28"/>
    <w:lvl w:ilvl="0" w:tplc="3AFA15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980263D"/>
    <w:multiLevelType w:val="hybridMultilevel"/>
    <w:tmpl w:val="0BDC410C"/>
    <w:lvl w:ilvl="0" w:tplc="5CBAE01C">
      <w:start w:val="1"/>
      <w:numFmt w:val="decimal"/>
      <w:lvlText w:val="%1."/>
      <w:lvlJc w:val="left"/>
      <w:pPr>
        <w:ind w:left="643" w:hanging="360"/>
      </w:pPr>
      <w:rPr>
        <w:rFonts w:hint="default"/>
        <w:sz w:val="24"/>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7">
    <w:nsid w:val="4A5F5684"/>
    <w:multiLevelType w:val="hybridMultilevel"/>
    <w:tmpl w:val="CF9AF48E"/>
    <w:lvl w:ilvl="0" w:tplc="B8C4C882">
      <w:start w:val="1"/>
      <w:numFmt w:val="decimal"/>
      <w:pStyle w:val="a1"/>
      <w:lvlText w:val="表%1　"/>
      <w:lvlJc w:val="left"/>
      <w:pPr>
        <w:ind w:left="480" w:hanging="480"/>
      </w:pPr>
      <w:rPr>
        <w:rFonts w:ascii="標楷體" w:eastAsia="標楷體" w:hint="eastAsia"/>
        <w:b w:val="0"/>
        <w:i w:val="0"/>
        <w:sz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B536390"/>
    <w:multiLevelType w:val="hybridMultilevel"/>
    <w:tmpl w:val="1A64C562"/>
    <w:lvl w:ilvl="0" w:tplc="F9BC60DE">
      <w:start w:val="1"/>
      <w:numFmt w:val="taiwaneseCountingThousand"/>
      <w:lvlText w:val="%1、"/>
      <w:lvlJc w:val="left"/>
      <w:pPr>
        <w:ind w:left="717" w:hanging="720"/>
      </w:pPr>
      <w:rPr>
        <w:rFonts w:hint="default"/>
        <w:sz w:val="28"/>
        <w:szCs w:val="28"/>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9">
    <w:nsid w:val="5FC24FA1"/>
    <w:multiLevelType w:val="hybridMultilevel"/>
    <w:tmpl w:val="1EA62116"/>
    <w:lvl w:ilvl="0" w:tplc="C212E3C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527679E"/>
    <w:multiLevelType w:val="hybridMultilevel"/>
    <w:tmpl w:val="1A64C562"/>
    <w:lvl w:ilvl="0" w:tplc="F9BC60DE">
      <w:start w:val="1"/>
      <w:numFmt w:val="taiwaneseCountingThousand"/>
      <w:lvlText w:val="%1、"/>
      <w:lvlJc w:val="left"/>
      <w:pPr>
        <w:ind w:left="717" w:hanging="720"/>
      </w:pPr>
      <w:rPr>
        <w:rFonts w:hint="default"/>
        <w:sz w:val="28"/>
        <w:szCs w:val="28"/>
      </w:rPr>
    </w:lvl>
    <w:lvl w:ilvl="1" w:tplc="04090019" w:tentative="1">
      <w:start w:val="1"/>
      <w:numFmt w:val="ideographTraditional"/>
      <w:lvlText w:val="%2、"/>
      <w:lvlJc w:val="left"/>
      <w:pPr>
        <w:ind w:left="957" w:hanging="480"/>
      </w:pPr>
    </w:lvl>
    <w:lvl w:ilvl="2" w:tplc="0409001B" w:tentative="1">
      <w:start w:val="1"/>
      <w:numFmt w:val="lowerRoman"/>
      <w:lvlText w:val="%3."/>
      <w:lvlJc w:val="right"/>
      <w:pPr>
        <w:ind w:left="1437" w:hanging="480"/>
      </w:pPr>
    </w:lvl>
    <w:lvl w:ilvl="3" w:tplc="0409000F" w:tentative="1">
      <w:start w:val="1"/>
      <w:numFmt w:val="decimal"/>
      <w:lvlText w:val="%4."/>
      <w:lvlJc w:val="left"/>
      <w:pPr>
        <w:ind w:left="1917" w:hanging="480"/>
      </w:pPr>
    </w:lvl>
    <w:lvl w:ilvl="4" w:tplc="04090019" w:tentative="1">
      <w:start w:val="1"/>
      <w:numFmt w:val="ideographTraditional"/>
      <w:lvlText w:val="%5、"/>
      <w:lvlJc w:val="left"/>
      <w:pPr>
        <w:ind w:left="2397" w:hanging="480"/>
      </w:pPr>
    </w:lvl>
    <w:lvl w:ilvl="5" w:tplc="0409001B" w:tentative="1">
      <w:start w:val="1"/>
      <w:numFmt w:val="lowerRoman"/>
      <w:lvlText w:val="%6."/>
      <w:lvlJc w:val="right"/>
      <w:pPr>
        <w:ind w:left="2877" w:hanging="480"/>
      </w:pPr>
    </w:lvl>
    <w:lvl w:ilvl="6" w:tplc="0409000F" w:tentative="1">
      <w:start w:val="1"/>
      <w:numFmt w:val="decimal"/>
      <w:lvlText w:val="%7."/>
      <w:lvlJc w:val="left"/>
      <w:pPr>
        <w:ind w:left="3357" w:hanging="480"/>
      </w:pPr>
    </w:lvl>
    <w:lvl w:ilvl="7" w:tplc="04090019" w:tentative="1">
      <w:start w:val="1"/>
      <w:numFmt w:val="ideographTraditional"/>
      <w:lvlText w:val="%8、"/>
      <w:lvlJc w:val="left"/>
      <w:pPr>
        <w:ind w:left="3837" w:hanging="480"/>
      </w:pPr>
    </w:lvl>
    <w:lvl w:ilvl="8" w:tplc="0409001B" w:tentative="1">
      <w:start w:val="1"/>
      <w:numFmt w:val="lowerRoman"/>
      <w:lvlText w:val="%9."/>
      <w:lvlJc w:val="right"/>
      <w:pPr>
        <w:ind w:left="4317" w:hanging="480"/>
      </w:pPr>
    </w:lvl>
  </w:abstractNum>
  <w:abstractNum w:abstractNumId="11">
    <w:nsid w:val="7E14227F"/>
    <w:multiLevelType w:val="hybridMultilevel"/>
    <w:tmpl w:val="985200EC"/>
    <w:lvl w:ilvl="0" w:tplc="110E9A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2"/>
  </w:num>
  <w:num w:numId="4">
    <w:abstractNumId w:val="5"/>
  </w:num>
  <w:num w:numId="5">
    <w:abstractNumId w:val="3"/>
  </w:num>
  <w:num w:numId="6">
    <w:abstractNumId w:val="10"/>
  </w:num>
  <w:num w:numId="7">
    <w:abstractNumId w:val="8"/>
  </w:num>
  <w:num w:numId="8">
    <w:abstractNumId w:val="4"/>
  </w:num>
  <w:num w:numId="9">
    <w:abstractNumId w:val="11"/>
  </w:num>
  <w:num w:numId="10">
    <w:abstractNumId w:val="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6"/>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ttachedTemplate r:id="rId1"/>
  <w:defaultTabStop w:val="0"/>
  <w:drawingGridHorizontalSpacing w:val="349"/>
  <w:drawingGridVerticalSpacing w:val="220"/>
  <w:displayHorizontalDrawingGridEvery w:val="0"/>
  <w:displayVerticalDrawingGridEvery w:val="2"/>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4B5A37"/>
    <w:rsid w:val="000004C4"/>
    <w:rsid w:val="00001524"/>
    <w:rsid w:val="00004489"/>
    <w:rsid w:val="000134F1"/>
    <w:rsid w:val="00015235"/>
    <w:rsid w:val="000167E7"/>
    <w:rsid w:val="00016829"/>
    <w:rsid w:val="00026E78"/>
    <w:rsid w:val="000319EB"/>
    <w:rsid w:val="00034A7F"/>
    <w:rsid w:val="000373BC"/>
    <w:rsid w:val="00040801"/>
    <w:rsid w:val="0004235F"/>
    <w:rsid w:val="000430D3"/>
    <w:rsid w:val="00044116"/>
    <w:rsid w:val="00046913"/>
    <w:rsid w:val="00047871"/>
    <w:rsid w:val="00052D36"/>
    <w:rsid w:val="00060985"/>
    <w:rsid w:val="000646A1"/>
    <w:rsid w:val="000667CD"/>
    <w:rsid w:val="0006732A"/>
    <w:rsid w:val="00072ED4"/>
    <w:rsid w:val="00073978"/>
    <w:rsid w:val="00080610"/>
    <w:rsid w:val="00081DD5"/>
    <w:rsid w:val="00083777"/>
    <w:rsid w:val="000856B7"/>
    <w:rsid w:val="0008680D"/>
    <w:rsid w:val="00093ECA"/>
    <w:rsid w:val="00095B90"/>
    <w:rsid w:val="000A5064"/>
    <w:rsid w:val="000B1F90"/>
    <w:rsid w:val="000B25EE"/>
    <w:rsid w:val="000B4CEA"/>
    <w:rsid w:val="000C76E4"/>
    <w:rsid w:val="000D0655"/>
    <w:rsid w:val="000D266A"/>
    <w:rsid w:val="000D2D4B"/>
    <w:rsid w:val="000E5A75"/>
    <w:rsid w:val="000E6147"/>
    <w:rsid w:val="000E63AB"/>
    <w:rsid w:val="000F1B09"/>
    <w:rsid w:val="000F535F"/>
    <w:rsid w:val="00101E22"/>
    <w:rsid w:val="00105F91"/>
    <w:rsid w:val="0011033F"/>
    <w:rsid w:val="00116FA5"/>
    <w:rsid w:val="00116FBE"/>
    <w:rsid w:val="00117447"/>
    <w:rsid w:val="00122730"/>
    <w:rsid w:val="0012305F"/>
    <w:rsid w:val="00123634"/>
    <w:rsid w:val="00124E25"/>
    <w:rsid w:val="00143EB5"/>
    <w:rsid w:val="001472BA"/>
    <w:rsid w:val="00147BD1"/>
    <w:rsid w:val="0015306A"/>
    <w:rsid w:val="00154A44"/>
    <w:rsid w:val="00154CA8"/>
    <w:rsid w:val="00156ED9"/>
    <w:rsid w:val="00167162"/>
    <w:rsid w:val="00167AA6"/>
    <w:rsid w:val="001722A6"/>
    <w:rsid w:val="00174429"/>
    <w:rsid w:val="00177B2E"/>
    <w:rsid w:val="001835E6"/>
    <w:rsid w:val="001837A3"/>
    <w:rsid w:val="001864FE"/>
    <w:rsid w:val="00186DA9"/>
    <w:rsid w:val="001878D1"/>
    <w:rsid w:val="00195268"/>
    <w:rsid w:val="001A01FD"/>
    <w:rsid w:val="001A0207"/>
    <w:rsid w:val="001A0AEF"/>
    <w:rsid w:val="001A1E2D"/>
    <w:rsid w:val="001B57C0"/>
    <w:rsid w:val="001C38FE"/>
    <w:rsid w:val="001C4AEC"/>
    <w:rsid w:val="001D0B42"/>
    <w:rsid w:val="001D70B3"/>
    <w:rsid w:val="001E0016"/>
    <w:rsid w:val="001E2BA7"/>
    <w:rsid w:val="001E2C87"/>
    <w:rsid w:val="001E5384"/>
    <w:rsid w:val="001F0738"/>
    <w:rsid w:val="001F674E"/>
    <w:rsid w:val="002164E9"/>
    <w:rsid w:val="002248AF"/>
    <w:rsid w:val="002374D2"/>
    <w:rsid w:val="0024589D"/>
    <w:rsid w:val="00247178"/>
    <w:rsid w:val="00254282"/>
    <w:rsid w:val="00263174"/>
    <w:rsid w:val="00265891"/>
    <w:rsid w:val="00265A85"/>
    <w:rsid w:val="0027149F"/>
    <w:rsid w:val="00276383"/>
    <w:rsid w:val="00277833"/>
    <w:rsid w:val="00280007"/>
    <w:rsid w:val="00282D9E"/>
    <w:rsid w:val="00291921"/>
    <w:rsid w:val="00291CE6"/>
    <w:rsid w:val="00292F5F"/>
    <w:rsid w:val="00293960"/>
    <w:rsid w:val="00294361"/>
    <w:rsid w:val="00294AE2"/>
    <w:rsid w:val="002A0C5A"/>
    <w:rsid w:val="002A1D63"/>
    <w:rsid w:val="002A2DB2"/>
    <w:rsid w:val="002A31F8"/>
    <w:rsid w:val="002A699D"/>
    <w:rsid w:val="002A6E6D"/>
    <w:rsid w:val="002A77B2"/>
    <w:rsid w:val="002B72D4"/>
    <w:rsid w:val="002C3DEA"/>
    <w:rsid w:val="002C5ECF"/>
    <w:rsid w:val="002C7CFF"/>
    <w:rsid w:val="002D2E84"/>
    <w:rsid w:val="002D7773"/>
    <w:rsid w:val="002E01BE"/>
    <w:rsid w:val="002E1299"/>
    <w:rsid w:val="002E196E"/>
    <w:rsid w:val="002E5E5E"/>
    <w:rsid w:val="002E65D5"/>
    <w:rsid w:val="002F2E58"/>
    <w:rsid w:val="003011D9"/>
    <w:rsid w:val="00304C3B"/>
    <w:rsid w:val="0031452A"/>
    <w:rsid w:val="00315BDC"/>
    <w:rsid w:val="0033730B"/>
    <w:rsid w:val="00344984"/>
    <w:rsid w:val="003453CE"/>
    <w:rsid w:val="00346B9A"/>
    <w:rsid w:val="00353EF6"/>
    <w:rsid w:val="00355D3C"/>
    <w:rsid w:val="00356F47"/>
    <w:rsid w:val="0036653D"/>
    <w:rsid w:val="00373468"/>
    <w:rsid w:val="0038071B"/>
    <w:rsid w:val="00380854"/>
    <w:rsid w:val="00383C64"/>
    <w:rsid w:val="00386D5C"/>
    <w:rsid w:val="003A27BB"/>
    <w:rsid w:val="003A2DB0"/>
    <w:rsid w:val="003B7030"/>
    <w:rsid w:val="003C0E2E"/>
    <w:rsid w:val="003C568D"/>
    <w:rsid w:val="003C6710"/>
    <w:rsid w:val="003C7881"/>
    <w:rsid w:val="003D373B"/>
    <w:rsid w:val="003D592B"/>
    <w:rsid w:val="003D599A"/>
    <w:rsid w:val="003D6EC1"/>
    <w:rsid w:val="003D6EF1"/>
    <w:rsid w:val="003E2D97"/>
    <w:rsid w:val="003E482B"/>
    <w:rsid w:val="003F1C9C"/>
    <w:rsid w:val="003F1E99"/>
    <w:rsid w:val="003F27A7"/>
    <w:rsid w:val="003F31F0"/>
    <w:rsid w:val="00401EC3"/>
    <w:rsid w:val="00403A32"/>
    <w:rsid w:val="00405C83"/>
    <w:rsid w:val="00405E3E"/>
    <w:rsid w:val="00407B81"/>
    <w:rsid w:val="00410358"/>
    <w:rsid w:val="00413421"/>
    <w:rsid w:val="00420332"/>
    <w:rsid w:val="004262F7"/>
    <w:rsid w:val="00427A25"/>
    <w:rsid w:val="00432F4F"/>
    <w:rsid w:val="00436F57"/>
    <w:rsid w:val="004408B2"/>
    <w:rsid w:val="00445813"/>
    <w:rsid w:val="0045072E"/>
    <w:rsid w:val="00450815"/>
    <w:rsid w:val="00454664"/>
    <w:rsid w:val="00454F88"/>
    <w:rsid w:val="00461A08"/>
    <w:rsid w:val="00467724"/>
    <w:rsid w:val="0047726C"/>
    <w:rsid w:val="00481635"/>
    <w:rsid w:val="00482A90"/>
    <w:rsid w:val="00486A2C"/>
    <w:rsid w:val="00492D00"/>
    <w:rsid w:val="004952A7"/>
    <w:rsid w:val="004A569F"/>
    <w:rsid w:val="004B5A37"/>
    <w:rsid w:val="004C22AA"/>
    <w:rsid w:val="004C35AE"/>
    <w:rsid w:val="004D1C6B"/>
    <w:rsid w:val="004D4771"/>
    <w:rsid w:val="004D7CBD"/>
    <w:rsid w:val="004E4BB5"/>
    <w:rsid w:val="004E59EC"/>
    <w:rsid w:val="004E60A1"/>
    <w:rsid w:val="004F6E09"/>
    <w:rsid w:val="00503A85"/>
    <w:rsid w:val="00504A0D"/>
    <w:rsid w:val="00510FE9"/>
    <w:rsid w:val="00513CE5"/>
    <w:rsid w:val="0051432B"/>
    <w:rsid w:val="0051635C"/>
    <w:rsid w:val="00522309"/>
    <w:rsid w:val="005302F1"/>
    <w:rsid w:val="00531E2B"/>
    <w:rsid w:val="005324F0"/>
    <w:rsid w:val="00536145"/>
    <w:rsid w:val="00536A68"/>
    <w:rsid w:val="00537222"/>
    <w:rsid w:val="00541207"/>
    <w:rsid w:val="005412F0"/>
    <w:rsid w:val="00543001"/>
    <w:rsid w:val="005463E6"/>
    <w:rsid w:val="00547BA5"/>
    <w:rsid w:val="0055028A"/>
    <w:rsid w:val="00551E5B"/>
    <w:rsid w:val="005571AA"/>
    <w:rsid w:val="00557244"/>
    <w:rsid w:val="00561C6C"/>
    <w:rsid w:val="005620EE"/>
    <w:rsid w:val="00566B8F"/>
    <w:rsid w:val="00567550"/>
    <w:rsid w:val="00567641"/>
    <w:rsid w:val="0057405B"/>
    <w:rsid w:val="00591C49"/>
    <w:rsid w:val="00591C91"/>
    <w:rsid w:val="005A5AEF"/>
    <w:rsid w:val="005A5D6E"/>
    <w:rsid w:val="005C047E"/>
    <w:rsid w:val="005C63A1"/>
    <w:rsid w:val="005D7D4E"/>
    <w:rsid w:val="005E025D"/>
    <w:rsid w:val="005E20C4"/>
    <w:rsid w:val="005E22A9"/>
    <w:rsid w:val="005E3993"/>
    <w:rsid w:val="005E5B23"/>
    <w:rsid w:val="005F25D9"/>
    <w:rsid w:val="005F2F02"/>
    <w:rsid w:val="005F66E2"/>
    <w:rsid w:val="005F7D98"/>
    <w:rsid w:val="006013AC"/>
    <w:rsid w:val="0060306E"/>
    <w:rsid w:val="00610ADC"/>
    <w:rsid w:val="0061138F"/>
    <w:rsid w:val="0061381B"/>
    <w:rsid w:val="006156D3"/>
    <w:rsid w:val="00616E3D"/>
    <w:rsid w:val="006238A3"/>
    <w:rsid w:val="00624B8A"/>
    <w:rsid w:val="006279F5"/>
    <w:rsid w:val="006302E9"/>
    <w:rsid w:val="00634DD8"/>
    <w:rsid w:val="0063586B"/>
    <w:rsid w:val="0064015E"/>
    <w:rsid w:val="00640AFB"/>
    <w:rsid w:val="00646616"/>
    <w:rsid w:val="00657261"/>
    <w:rsid w:val="006608CF"/>
    <w:rsid w:val="00661B8F"/>
    <w:rsid w:val="00671542"/>
    <w:rsid w:val="00673F8B"/>
    <w:rsid w:val="00673FAC"/>
    <w:rsid w:val="00675DE4"/>
    <w:rsid w:val="00676B71"/>
    <w:rsid w:val="00682085"/>
    <w:rsid w:val="00682796"/>
    <w:rsid w:val="00684454"/>
    <w:rsid w:val="00690DCC"/>
    <w:rsid w:val="0069363F"/>
    <w:rsid w:val="006954B6"/>
    <w:rsid w:val="006A20DA"/>
    <w:rsid w:val="006A397A"/>
    <w:rsid w:val="006A7149"/>
    <w:rsid w:val="006A78C1"/>
    <w:rsid w:val="006A7985"/>
    <w:rsid w:val="006B419F"/>
    <w:rsid w:val="006C3D49"/>
    <w:rsid w:val="006C7259"/>
    <w:rsid w:val="006C7FAF"/>
    <w:rsid w:val="006D0803"/>
    <w:rsid w:val="006D0FBC"/>
    <w:rsid w:val="006D7835"/>
    <w:rsid w:val="006E00C8"/>
    <w:rsid w:val="006E28ED"/>
    <w:rsid w:val="006F14A3"/>
    <w:rsid w:val="006F1BDB"/>
    <w:rsid w:val="006F1D05"/>
    <w:rsid w:val="006F4093"/>
    <w:rsid w:val="006F5EC0"/>
    <w:rsid w:val="006F61BD"/>
    <w:rsid w:val="006F6BA7"/>
    <w:rsid w:val="00700F30"/>
    <w:rsid w:val="00702E83"/>
    <w:rsid w:val="007052A6"/>
    <w:rsid w:val="0071200F"/>
    <w:rsid w:val="0071479A"/>
    <w:rsid w:val="00714986"/>
    <w:rsid w:val="00716418"/>
    <w:rsid w:val="00725CAE"/>
    <w:rsid w:val="00726378"/>
    <w:rsid w:val="00727F4C"/>
    <w:rsid w:val="007324C1"/>
    <w:rsid w:val="00732CAA"/>
    <w:rsid w:val="00733F6E"/>
    <w:rsid w:val="00742B4D"/>
    <w:rsid w:val="00747672"/>
    <w:rsid w:val="0075060D"/>
    <w:rsid w:val="007523D3"/>
    <w:rsid w:val="0075251B"/>
    <w:rsid w:val="00757D5F"/>
    <w:rsid w:val="0076089A"/>
    <w:rsid w:val="0076294A"/>
    <w:rsid w:val="00762963"/>
    <w:rsid w:val="007642D3"/>
    <w:rsid w:val="00766099"/>
    <w:rsid w:val="00771EDC"/>
    <w:rsid w:val="00775566"/>
    <w:rsid w:val="007804DF"/>
    <w:rsid w:val="007826CF"/>
    <w:rsid w:val="007865C7"/>
    <w:rsid w:val="007A01F9"/>
    <w:rsid w:val="007A0C8F"/>
    <w:rsid w:val="007A4D19"/>
    <w:rsid w:val="007A6FC2"/>
    <w:rsid w:val="007B46C6"/>
    <w:rsid w:val="007B58A9"/>
    <w:rsid w:val="007C31B1"/>
    <w:rsid w:val="007C610B"/>
    <w:rsid w:val="007D01E0"/>
    <w:rsid w:val="007D10C2"/>
    <w:rsid w:val="007D3DD6"/>
    <w:rsid w:val="007D486D"/>
    <w:rsid w:val="007E4927"/>
    <w:rsid w:val="007E6218"/>
    <w:rsid w:val="007F153C"/>
    <w:rsid w:val="007F2AAF"/>
    <w:rsid w:val="007F2E51"/>
    <w:rsid w:val="007F448B"/>
    <w:rsid w:val="007F66DF"/>
    <w:rsid w:val="008012FA"/>
    <w:rsid w:val="00805CD9"/>
    <w:rsid w:val="008153FF"/>
    <w:rsid w:val="00821842"/>
    <w:rsid w:val="00823CC2"/>
    <w:rsid w:val="0083134D"/>
    <w:rsid w:val="00843D4C"/>
    <w:rsid w:val="008447A2"/>
    <w:rsid w:val="008504FB"/>
    <w:rsid w:val="00851434"/>
    <w:rsid w:val="00851626"/>
    <w:rsid w:val="00853342"/>
    <w:rsid w:val="00853419"/>
    <w:rsid w:val="00856002"/>
    <w:rsid w:val="008570E0"/>
    <w:rsid w:val="00861F6A"/>
    <w:rsid w:val="008716F0"/>
    <w:rsid w:val="00871D42"/>
    <w:rsid w:val="0087272F"/>
    <w:rsid w:val="00874B61"/>
    <w:rsid w:val="00876E24"/>
    <w:rsid w:val="00877083"/>
    <w:rsid w:val="00881754"/>
    <w:rsid w:val="0088238C"/>
    <w:rsid w:val="00885BE6"/>
    <w:rsid w:val="00894AD9"/>
    <w:rsid w:val="00894D1B"/>
    <w:rsid w:val="00895CEE"/>
    <w:rsid w:val="00895CFA"/>
    <w:rsid w:val="008A3706"/>
    <w:rsid w:val="008A65D0"/>
    <w:rsid w:val="008B1E3F"/>
    <w:rsid w:val="008B2743"/>
    <w:rsid w:val="008B63C5"/>
    <w:rsid w:val="008C0298"/>
    <w:rsid w:val="008C70AC"/>
    <w:rsid w:val="008C788B"/>
    <w:rsid w:val="008D1C93"/>
    <w:rsid w:val="008D3C43"/>
    <w:rsid w:val="008D4813"/>
    <w:rsid w:val="008D5866"/>
    <w:rsid w:val="008D6756"/>
    <w:rsid w:val="008E222B"/>
    <w:rsid w:val="008E5A05"/>
    <w:rsid w:val="008F07DE"/>
    <w:rsid w:val="008F0DA1"/>
    <w:rsid w:val="008F1FB3"/>
    <w:rsid w:val="008F5679"/>
    <w:rsid w:val="008F56CF"/>
    <w:rsid w:val="008F6366"/>
    <w:rsid w:val="00900E84"/>
    <w:rsid w:val="00903C68"/>
    <w:rsid w:val="009042C0"/>
    <w:rsid w:val="00907260"/>
    <w:rsid w:val="009074A0"/>
    <w:rsid w:val="00907E99"/>
    <w:rsid w:val="00917584"/>
    <w:rsid w:val="00921575"/>
    <w:rsid w:val="00922071"/>
    <w:rsid w:val="009228AD"/>
    <w:rsid w:val="00924F6B"/>
    <w:rsid w:val="00925A9B"/>
    <w:rsid w:val="00925ADA"/>
    <w:rsid w:val="00926CD5"/>
    <w:rsid w:val="0093088C"/>
    <w:rsid w:val="00931AC6"/>
    <w:rsid w:val="00932262"/>
    <w:rsid w:val="00936645"/>
    <w:rsid w:val="0094392F"/>
    <w:rsid w:val="009466AF"/>
    <w:rsid w:val="009521D9"/>
    <w:rsid w:val="00954BBD"/>
    <w:rsid w:val="00954BDC"/>
    <w:rsid w:val="00955786"/>
    <w:rsid w:val="00964AFC"/>
    <w:rsid w:val="00966189"/>
    <w:rsid w:val="009667D9"/>
    <w:rsid w:val="00971240"/>
    <w:rsid w:val="0097253D"/>
    <w:rsid w:val="00973FB1"/>
    <w:rsid w:val="00984127"/>
    <w:rsid w:val="00992564"/>
    <w:rsid w:val="00992F65"/>
    <w:rsid w:val="00994246"/>
    <w:rsid w:val="009A5839"/>
    <w:rsid w:val="009A5A94"/>
    <w:rsid w:val="009B0C65"/>
    <w:rsid w:val="009B43DF"/>
    <w:rsid w:val="009B6E21"/>
    <w:rsid w:val="009C1FF9"/>
    <w:rsid w:val="009C2D5C"/>
    <w:rsid w:val="009D072E"/>
    <w:rsid w:val="009D3C11"/>
    <w:rsid w:val="009D53E6"/>
    <w:rsid w:val="009D5674"/>
    <w:rsid w:val="009E0BB7"/>
    <w:rsid w:val="00A013E3"/>
    <w:rsid w:val="00A02008"/>
    <w:rsid w:val="00A032EC"/>
    <w:rsid w:val="00A07C37"/>
    <w:rsid w:val="00A119D0"/>
    <w:rsid w:val="00A11C6D"/>
    <w:rsid w:val="00A13B5C"/>
    <w:rsid w:val="00A168D2"/>
    <w:rsid w:val="00A31421"/>
    <w:rsid w:val="00A44935"/>
    <w:rsid w:val="00A45517"/>
    <w:rsid w:val="00A5084C"/>
    <w:rsid w:val="00A508B1"/>
    <w:rsid w:val="00A56A0C"/>
    <w:rsid w:val="00A57C57"/>
    <w:rsid w:val="00A60EE8"/>
    <w:rsid w:val="00A621EF"/>
    <w:rsid w:val="00A67728"/>
    <w:rsid w:val="00A67E93"/>
    <w:rsid w:val="00A72D0F"/>
    <w:rsid w:val="00A76002"/>
    <w:rsid w:val="00A77077"/>
    <w:rsid w:val="00A828DF"/>
    <w:rsid w:val="00A82F30"/>
    <w:rsid w:val="00A844D6"/>
    <w:rsid w:val="00A91CEC"/>
    <w:rsid w:val="00A925DF"/>
    <w:rsid w:val="00A94BD3"/>
    <w:rsid w:val="00A957AB"/>
    <w:rsid w:val="00A96A2E"/>
    <w:rsid w:val="00A97569"/>
    <w:rsid w:val="00AA2FF7"/>
    <w:rsid w:val="00AA3CF6"/>
    <w:rsid w:val="00AA3E00"/>
    <w:rsid w:val="00AA53DE"/>
    <w:rsid w:val="00AB5C0B"/>
    <w:rsid w:val="00AB66A5"/>
    <w:rsid w:val="00AC1C53"/>
    <w:rsid w:val="00AC78E7"/>
    <w:rsid w:val="00AD031A"/>
    <w:rsid w:val="00AD11CE"/>
    <w:rsid w:val="00AD192A"/>
    <w:rsid w:val="00AD390D"/>
    <w:rsid w:val="00AD4599"/>
    <w:rsid w:val="00AD5D50"/>
    <w:rsid w:val="00AD6521"/>
    <w:rsid w:val="00AE0889"/>
    <w:rsid w:val="00AE41F1"/>
    <w:rsid w:val="00AE6303"/>
    <w:rsid w:val="00AE7D11"/>
    <w:rsid w:val="00AF1A37"/>
    <w:rsid w:val="00AF334D"/>
    <w:rsid w:val="00AF7A54"/>
    <w:rsid w:val="00AF7D22"/>
    <w:rsid w:val="00B07A4B"/>
    <w:rsid w:val="00B07FD3"/>
    <w:rsid w:val="00B10CB1"/>
    <w:rsid w:val="00B14B4D"/>
    <w:rsid w:val="00B15522"/>
    <w:rsid w:val="00B15713"/>
    <w:rsid w:val="00B20195"/>
    <w:rsid w:val="00B2030C"/>
    <w:rsid w:val="00B2104C"/>
    <w:rsid w:val="00B21E40"/>
    <w:rsid w:val="00B22464"/>
    <w:rsid w:val="00B24940"/>
    <w:rsid w:val="00B24B97"/>
    <w:rsid w:val="00B2536B"/>
    <w:rsid w:val="00B27539"/>
    <w:rsid w:val="00B415E5"/>
    <w:rsid w:val="00B43ADD"/>
    <w:rsid w:val="00B46640"/>
    <w:rsid w:val="00B51BEA"/>
    <w:rsid w:val="00B54081"/>
    <w:rsid w:val="00B54C04"/>
    <w:rsid w:val="00B61345"/>
    <w:rsid w:val="00B61F20"/>
    <w:rsid w:val="00B64ECE"/>
    <w:rsid w:val="00B65FDA"/>
    <w:rsid w:val="00B7133C"/>
    <w:rsid w:val="00B8111C"/>
    <w:rsid w:val="00B81F77"/>
    <w:rsid w:val="00B838C8"/>
    <w:rsid w:val="00B83F14"/>
    <w:rsid w:val="00B86D2A"/>
    <w:rsid w:val="00B93CD7"/>
    <w:rsid w:val="00BA0A53"/>
    <w:rsid w:val="00BA0B00"/>
    <w:rsid w:val="00BA2F24"/>
    <w:rsid w:val="00BA2FFA"/>
    <w:rsid w:val="00BB0EF8"/>
    <w:rsid w:val="00BB798B"/>
    <w:rsid w:val="00BC0EB0"/>
    <w:rsid w:val="00BC240B"/>
    <w:rsid w:val="00BC43A9"/>
    <w:rsid w:val="00BC450A"/>
    <w:rsid w:val="00BC5CD8"/>
    <w:rsid w:val="00BD0E9F"/>
    <w:rsid w:val="00BD3D04"/>
    <w:rsid w:val="00BD7AF8"/>
    <w:rsid w:val="00BF1391"/>
    <w:rsid w:val="00BF1779"/>
    <w:rsid w:val="00BF2C1D"/>
    <w:rsid w:val="00BF3434"/>
    <w:rsid w:val="00C0348D"/>
    <w:rsid w:val="00C05160"/>
    <w:rsid w:val="00C11A01"/>
    <w:rsid w:val="00C1299C"/>
    <w:rsid w:val="00C12D58"/>
    <w:rsid w:val="00C15E81"/>
    <w:rsid w:val="00C24376"/>
    <w:rsid w:val="00C33148"/>
    <w:rsid w:val="00C33EEE"/>
    <w:rsid w:val="00C4192E"/>
    <w:rsid w:val="00C44E80"/>
    <w:rsid w:val="00C45637"/>
    <w:rsid w:val="00C45B6F"/>
    <w:rsid w:val="00C4748F"/>
    <w:rsid w:val="00C506C0"/>
    <w:rsid w:val="00C51A71"/>
    <w:rsid w:val="00C5694B"/>
    <w:rsid w:val="00C576E5"/>
    <w:rsid w:val="00C60A33"/>
    <w:rsid w:val="00C628D6"/>
    <w:rsid w:val="00C631F2"/>
    <w:rsid w:val="00C63323"/>
    <w:rsid w:val="00C63429"/>
    <w:rsid w:val="00C708FD"/>
    <w:rsid w:val="00C70D6E"/>
    <w:rsid w:val="00C803BF"/>
    <w:rsid w:val="00C81B55"/>
    <w:rsid w:val="00C822BA"/>
    <w:rsid w:val="00C831AD"/>
    <w:rsid w:val="00C839DD"/>
    <w:rsid w:val="00C8561D"/>
    <w:rsid w:val="00C86293"/>
    <w:rsid w:val="00C92532"/>
    <w:rsid w:val="00C926E1"/>
    <w:rsid w:val="00C97116"/>
    <w:rsid w:val="00CA266E"/>
    <w:rsid w:val="00CA2D26"/>
    <w:rsid w:val="00CA462C"/>
    <w:rsid w:val="00CA7996"/>
    <w:rsid w:val="00CB0A26"/>
    <w:rsid w:val="00CB1495"/>
    <w:rsid w:val="00CB16EB"/>
    <w:rsid w:val="00CB3139"/>
    <w:rsid w:val="00CB3609"/>
    <w:rsid w:val="00CB3D26"/>
    <w:rsid w:val="00CB5C3E"/>
    <w:rsid w:val="00CB6CB4"/>
    <w:rsid w:val="00CB7483"/>
    <w:rsid w:val="00CC00D2"/>
    <w:rsid w:val="00CC19AA"/>
    <w:rsid w:val="00CC6686"/>
    <w:rsid w:val="00CC79E4"/>
    <w:rsid w:val="00CD2F98"/>
    <w:rsid w:val="00CD59BB"/>
    <w:rsid w:val="00CD7204"/>
    <w:rsid w:val="00CD7E29"/>
    <w:rsid w:val="00CE06D5"/>
    <w:rsid w:val="00CE1786"/>
    <w:rsid w:val="00CE4156"/>
    <w:rsid w:val="00CE7904"/>
    <w:rsid w:val="00CF28AD"/>
    <w:rsid w:val="00CF610A"/>
    <w:rsid w:val="00CF62EB"/>
    <w:rsid w:val="00D07019"/>
    <w:rsid w:val="00D07397"/>
    <w:rsid w:val="00D11B8F"/>
    <w:rsid w:val="00D172D6"/>
    <w:rsid w:val="00D2238A"/>
    <w:rsid w:val="00D22450"/>
    <w:rsid w:val="00D23B88"/>
    <w:rsid w:val="00D263A0"/>
    <w:rsid w:val="00D344A0"/>
    <w:rsid w:val="00D36297"/>
    <w:rsid w:val="00D37033"/>
    <w:rsid w:val="00D37985"/>
    <w:rsid w:val="00D4143A"/>
    <w:rsid w:val="00D434B7"/>
    <w:rsid w:val="00D47A69"/>
    <w:rsid w:val="00D5028E"/>
    <w:rsid w:val="00D52268"/>
    <w:rsid w:val="00D557F5"/>
    <w:rsid w:val="00D60BDC"/>
    <w:rsid w:val="00D625B2"/>
    <w:rsid w:val="00D62F05"/>
    <w:rsid w:val="00D9397A"/>
    <w:rsid w:val="00D93D99"/>
    <w:rsid w:val="00D96D9E"/>
    <w:rsid w:val="00D97790"/>
    <w:rsid w:val="00D97DC3"/>
    <w:rsid w:val="00DA75A1"/>
    <w:rsid w:val="00DB5269"/>
    <w:rsid w:val="00DB5632"/>
    <w:rsid w:val="00DC080C"/>
    <w:rsid w:val="00DC0FDB"/>
    <w:rsid w:val="00DD0B40"/>
    <w:rsid w:val="00DD78A7"/>
    <w:rsid w:val="00DE505B"/>
    <w:rsid w:val="00DE6370"/>
    <w:rsid w:val="00DE741A"/>
    <w:rsid w:val="00DE7502"/>
    <w:rsid w:val="00DF4BF9"/>
    <w:rsid w:val="00DF5399"/>
    <w:rsid w:val="00DF6B60"/>
    <w:rsid w:val="00E036F0"/>
    <w:rsid w:val="00E06C75"/>
    <w:rsid w:val="00E10C25"/>
    <w:rsid w:val="00E13602"/>
    <w:rsid w:val="00E17DC4"/>
    <w:rsid w:val="00E25179"/>
    <w:rsid w:val="00E303DB"/>
    <w:rsid w:val="00E328B7"/>
    <w:rsid w:val="00E341D7"/>
    <w:rsid w:val="00E36544"/>
    <w:rsid w:val="00E405C2"/>
    <w:rsid w:val="00E41AD1"/>
    <w:rsid w:val="00E442F6"/>
    <w:rsid w:val="00E44EF3"/>
    <w:rsid w:val="00E46C13"/>
    <w:rsid w:val="00E54727"/>
    <w:rsid w:val="00E56A96"/>
    <w:rsid w:val="00E60E8A"/>
    <w:rsid w:val="00E61302"/>
    <w:rsid w:val="00E617DC"/>
    <w:rsid w:val="00E6448B"/>
    <w:rsid w:val="00E657D5"/>
    <w:rsid w:val="00E66056"/>
    <w:rsid w:val="00E76B4E"/>
    <w:rsid w:val="00E82B9B"/>
    <w:rsid w:val="00E84B27"/>
    <w:rsid w:val="00E86494"/>
    <w:rsid w:val="00E90E0D"/>
    <w:rsid w:val="00E95890"/>
    <w:rsid w:val="00EA082B"/>
    <w:rsid w:val="00EA09EB"/>
    <w:rsid w:val="00EA3118"/>
    <w:rsid w:val="00EA35BF"/>
    <w:rsid w:val="00EA5A5D"/>
    <w:rsid w:val="00EA5B41"/>
    <w:rsid w:val="00EB31FA"/>
    <w:rsid w:val="00EB3A1C"/>
    <w:rsid w:val="00EB3F7C"/>
    <w:rsid w:val="00EC0765"/>
    <w:rsid w:val="00EC1181"/>
    <w:rsid w:val="00EC2DD2"/>
    <w:rsid w:val="00ED377C"/>
    <w:rsid w:val="00ED58D2"/>
    <w:rsid w:val="00ED7408"/>
    <w:rsid w:val="00EE18F0"/>
    <w:rsid w:val="00EE19DC"/>
    <w:rsid w:val="00EE7C38"/>
    <w:rsid w:val="00EF01BF"/>
    <w:rsid w:val="00EF34D0"/>
    <w:rsid w:val="00F00CC8"/>
    <w:rsid w:val="00F032BA"/>
    <w:rsid w:val="00F03D3C"/>
    <w:rsid w:val="00F12032"/>
    <w:rsid w:val="00F124B1"/>
    <w:rsid w:val="00F1399A"/>
    <w:rsid w:val="00F256CD"/>
    <w:rsid w:val="00F26213"/>
    <w:rsid w:val="00F26FD8"/>
    <w:rsid w:val="00F3135E"/>
    <w:rsid w:val="00F34774"/>
    <w:rsid w:val="00F37C2E"/>
    <w:rsid w:val="00F40DC1"/>
    <w:rsid w:val="00F42EBC"/>
    <w:rsid w:val="00F45A0D"/>
    <w:rsid w:val="00F46E66"/>
    <w:rsid w:val="00F51F8F"/>
    <w:rsid w:val="00F65326"/>
    <w:rsid w:val="00F677F2"/>
    <w:rsid w:val="00F7119B"/>
    <w:rsid w:val="00F905CE"/>
    <w:rsid w:val="00FA209B"/>
    <w:rsid w:val="00FB2F61"/>
    <w:rsid w:val="00FB4794"/>
    <w:rsid w:val="00FC541A"/>
    <w:rsid w:val="00FC6659"/>
    <w:rsid w:val="00FD36BC"/>
    <w:rsid w:val="00FD5119"/>
    <w:rsid w:val="00FD6072"/>
    <w:rsid w:val="00FE0B19"/>
    <w:rsid w:val="00FE167F"/>
    <w:rsid w:val="00FE189B"/>
    <w:rsid w:val="00FE2304"/>
    <w:rsid w:val="00FE6EAC"/>
    <w:rsid w:val="00FF56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124B1"/>
    <w:pPr>
      <w:widowControl w:val="0"/>
    </w:pPr>
    <w:rPr>
      <w:rFonts w:eastAsia="標楷體"/>
      <w:kern w:val="2"/>
      <w:sz w:val="32"/>
    </w:rPr>
  </w:style>
  <w:style w:type="paragraph" w:styleId="1">
    <w:name w:val="heading 1"/>
    <w:aliases w:val="題號1"/>
    <w:basedOn w:val="a2"/>
    <w:qFormat/>
    <w:rsid w:val="00F124B1"/>
    <w:pPr>
      <w:numPr>
        <w:numId w:val="1"/>
      </w:numPr>
      <w:kinsoku w:val="0"/>
      <w:jc w:val="both"/>
      <w:outlineLvl w:val="0"/>
    </w:pPr>
    <w:rPr>
      <w:rFonts w:ascii="標楷體" w:hAnsi="Arial"/>
      <w:bCs/>
      <w:kern w:val="0"/>
      <w:szCs w:val="52"/>
    </w:rPr>
  </w:style>
  <w:style w:type="paragraph" w:styleId="2">
    <w:name w:val="heading 2"/>
    <w:aliases w:val="標題110/111,節,節1"/>
    <w:basedOn w:val="a2"/>
    <w:qFormat/>
    <w:rsid w:val="00F124B1"/>
    <w:pPr>
      <w:numPr>
        <w:ilvl w:val="1"/>
        <w:numId w:val="1"/>
      </w:numPr>
      <w:jc w:val="both"/>
      <w:outlineLvl w:val="1"/>
    </w:pPr>
    <w:rPr>
      <w:rFonts w:ascii="標楷體" w:hAnsi="Arial"/>
      <w:bCs/>
      <w:kern w:val="0"/>
      <w:szCs w:val="48"/>
    </w:rPr>
  </w:style>
  <w:style w:type="paragraph" w:styleId="3">
    <w:name w:val="heading 3"/>
    <w:basedOn w:val="a2"/>
    <w:link w:val="30"/>
    <w:qFormat/>
    <w:rsid w:val="00F124B1"/>
    <w:pPr>
      <w:numPr>
        <w:ilvl w:val="2"/>
        <w:numId w:val="1"/>
      </w:numPr>
      <w:jc w:val="both"/>
      <w:outlineLvl w:val="2"/>
    </w:pPr>
    <w:rPr>
      <w:rFonts w:ascii="標楷體" w:hAnsi="Arial"/>
      <w:bCs/>
      <w:kern w:val="0"/>
      <w:szCs w:val="36"/>
    </w:rPr>
  </w:style>
  <w:style w:type="paragraph" w:styleId="4">
    <w:name w:val="heading 4"/>
    <w:aliases w:val="表格"/>
    <w:basedOn w:val="a2"/>
    <w:qFormat/>
    <w:rsid w:val="00F124B1"/>
    <w:pPr>
      <w:numPr>
        <w:ilvl w:val="3"/>
        <w:numId w:val="1"/>
      </w:numPr>
      <w:jc w:val="both"/>
      <w:outlineLvl w:val="3"/>
    </w:pPr>
    <w:rPr>
      <w:rFonts w:ascii="標楷體" w:hAnsi="Arial"/>
      <w:szCs w:val="36"/>
    </w:rPr>
  </w:style>
  <w:style w:type="paragraph" w:styleId="5">
    <w:name w:val="heading 5"/>
    <w:basedOn w:val="a2"/>
    <w:qFormat/>
    <w:rsid w:val="00F124B1"/>
    <w:pPr>
      <w:numPr>
        <w:ilvl w:val="4"/>
        <w:numId w:val="1"/>
      </w:numPr>
      <w:jc w:val="both"/>
      <w:outlineLvl w:val="4"/>
    </w:pPr>
    <w:rPr>
      <w:rFonts w:ascii="標楷體" w:hAnsi="Arial"/>
      <w:bCs/>
      <w:szCs w:val="36"/>
    </w:rPr>
  </w:style>
  <w:style w:type="paragraph" w:styleId="6">
    <w:name w:val="heading 6"/>
    <w:basedOn w:val="a2"/>
    <w:qFormat/>
    <w:rsid w:val="00F124B1"/>
    <w:pPr>
      <w:numPr>
        <w:ilvl w:val="5"/>
        <w:numId w:val="1"/>
      </w:numPr>
      <w:tabs>
        <w:tab w:val="left" w:pos="2094"/>
      </w:tabs>
      <w:jc w:val="both"/>
      <w:outlineLvl w:val="5"/>
    </w:pPr>
    <w:rPr>
      <w:rFonts w:ascii="標楷體" w:hAnsi="Arial"/>
      <w:szCs w:val="36"/>
    </w:rPr>
  </w:style>
  <w:style w:type="paragraph" w:styleId="7">
    <w:name w:val="heading 7"/>
    <w:basedOn w:val="a2"/>
    <w:qFormat/>
    <w:rsid w:val="00F124B1"/>
    <w:pPr>
      <w:numPr>
        <w:ilvl w:val="6"/>
        <w:numId w:val="1"/>
      </w:numPr>
      <w:jc w:val="both"/>
      <w:outlineLvl w:val="6"/>
    </w:pPr>
    <w:rPr>
      <w:rFonts w:ascii="標楷體" w:hAnsi="Arial"/>
      <w:bCs/>
      <w:szCs w:val="36"/>
    </w:rPr>
  </w:style>
  <w:style w:type="paragraph" w:styleId="8">
    <w:name w:val="heading 8"/>
    <w:basedOn w:val="a2"/>
    <w:qFormat/>
    <w:rsid w:val="00F124B1"/>
    <w:pPr>
      <w:numPr>
        <w:ilvl w:val="7"/>
        <w:numId w:val="1"/>
      </w:numPr>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rsid w:val="00F124B1"/>
    <w:pPr>
      <w:spacing w:before="720" w:after="720"/>
      <w:ind w:left="7371"/>
    </w:pPr>
    <w:rPr>
      <w:rFonts w:ascii="標楷體"/>
      <w:b/>
      <w:snapToGrid w:val="0"/>
      <w:spacing w:val="10"/>
      <w:sz w:val="36"/>
    </w:rPr>
  </w:style>
  <w:style w:type="paragraph" w:styleId="a8">
    <w:name w:val="endnote text"/>
    <w:basedOn w:val="a2"/>
    <w:semiHidden/>
    <w:rsid w:val="00F124B1"/>
    <w:pPr>
      <w:spacing w:before="240"/>
      <w:ind w:left="1021" w:hanging="1021"/>
      <w:jc w:val="both"/>
    </w:pPr>
    <w:rPr>
      <w:rFonts w:ascii="標楷體"/>
      <w:snapToGrid w:val="0"/>
      <w:spacing w:val="10"/>
    </w:rPr>
  </w:style>
  <w:style w:type="paragraph" w:styleId="50">
    <w:name w:val="toc 5"/>
    <w:basedOn w:val="a2"/>
    <w:next w:val="a2"/>
    <w:autoRedefine/>
    <w:uiPriority w:val="39"/>
    <w:rsid w:val="00F124B1"/>
    <w:pPr>
      <w:ind w:leftChars="400" w:left="600" w:hangingChars="200" w:hanging="200"/>
    </w:pPr>
    <w:rPr>
      <w:rFonts w:ascii="標楷體"/>
    </w:rPr>
  </w:style>
  <w:style w:type="character" w:styleId="a9">
    <w:name w:val="page number"/>
    <w:basedOn w:val="a3"/>
    <w:semiHidden/>
    <w:rsid w:val="00F124B1"/>
    <w:rPr>
      <w:rFonts w:ascii="標楷體" w:eastAsia="標楷體"/>
      <w:sz w:val="20"/>
    </w:rPr>
  </w:style>
  <w:style w:type="paragraph" w:styleId="60">
    <w:name w:val="toc 6"/>
    <w:basedOn w:val="a2"/>
    <w:next w:val="a2"/>
    <w:autoRedefine/>
    <w:uiPriority w:val="39"/>
    <w:rsid w:val="00F124B1"/>
    <w:pPr>
      <w:ind w:leftChars="500" w:left="500"/>
    </w:pPr>
    <w:rPr>
      <w:rFonts w:ascii="標楷體"/>
    </w:rPr>
  </w:style>
  <w:style w:type="paragraph" w:customStyle="1" w:styleId="10">
    <w:name w:val="段落樣式1"/>
    <w:basedOn w:val="a2"/>
    <w:rsid w:val="00F124B1"/>
    <w:pPr>
      <w:tabs>
        <w:tab w:val="left" w:pos="567"/>
      </w:tabs>
      <w:kinsoku w:val="0"/>
      <w:ind w:leftChars="200" w:left="200" w:firstLineChars="200" w:firstLine="200"/>
      <w:jc w:val="both"/>
    </w:pPr>
    <w:rPr>
      <w:rFonts w:ascii="標楷體"/>
      <w:kern w:val="0"/>
    </w:rPr>
  </w:style>
  <w:style w:type="paragraph" w:customStyle="1" w:styleId="20">
    <w:name w:val="段落樣式2"/>
    <w:basedOn w:val="a2"/>
    <w:rsid w:val="00F124B1"/>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qFormat/>
    <w:rsid w:val="00F45A0D"/>
    <w:pPr>
      <w:tabs>
        <w:tab w:val="right" w:leader="dot" w:pos="13950"/>
      </w:tabs>
      <w:kinsoku w:val="0"/>
      <w:ind w:left="1745" w:rightChars="-146" w:right="-510" w:hangingChars="500" w:hanging="1745"/>
      <w:jc w:val="distribute"/>
    </w:pPr>
    <w:rPr>
      <w:rFonts w:ascii="標楷體"/>
      <w:noProof/>
      <w:szCs w:val="32"/>
    </w:rPr>
  </w:style>
  <w:style w:type="paragraph" w:styleId="21">
    <w:name w:val="toc 2"/>
    <w:basedOn w:val="a2"/>
    <w:next w:val="a2"/>
    <w:autoRedefine/>
    <w:uiPriority w:val="39"/>
    <w:qFormat/>
    <w:rsid w:val="00BA2F24"/>
    <w:pPr>
      <w:tabs>
        <w:tab w:val="right" w:leader="dot" w:pos="9214"/>
      </w:tabs>
      <w:kinsoku w:val="0"/>
      <w:ind w:leftChars="100" w:left="1047" w:rightChars="-105" w:right="-366" w:hangingChars="200" w:hanging="698"/>
      <w:jc w:val="distribute"/>
    </w:pPr>
    <w:rPr>
      <w:rFonts w:ascii="標楷體"/>
      <w:noProof/>
    </w:rPr>
  </w:style>
  <w:style w:type="paragraph" w:styleId="31">
    <w:name w:val="toc 3"/>
    <w:basedOn w:val="a2"/>
    <w:next w:val="a2"/>
    <w:autoRedefine/>
    <w:uiPriority w:val="39"/>
    <w:qFormat/>
    <w:rsid w:val="00536A68"/>
    <w:pPr>
      <w:tabs>
        <w:tab w:val="right" w:leader="dot" w:pos="9214"/>
      </w:tabs>
      <w:kinsoku w:val="0"/>
      <w:ind w:leftChars="5" w:left="1396" w:rightChars="300" w:right="1047" w:hangingChars="395" w:hanging="1379"/>
      <w:jc w:val="both"/>
    </w:pPr>
    <w:rPr>
      <w:rFonts w:ascii="標楷體"/>
      <w:noProof/>
    </w:rPr>
  </w:style>
  <w:style w:type="paragraph" w:styleId="40">
    <w:name w:val="toc 4"/>
    <w:basedOn w:val="a2"/>
    <w:next w:val="a2"/>
    <w:autoRedefine/>
    <w:uiPriority w:val="39"/>
    <w:rsid w:val="00F124B1"/>
    <w:pPr>
      <w:kinsoku w:val="0"/>
      <w:ind w:leftChars="300" w:left="500" w:rightChars="300" w:right="300" w:hangingChars="200" w:hanging="200"/>
      <w:jc w:val="both"/>
    </w:pPr>
    <w:rPr>
      <w:rFonts w:ascii="標楷體"/>
    </w:rPr>
  </w:style>
  <w:style w:type="paragraph" w:styleId="70">
    <w:name w:val="toc 7"/>
    <w:basedOn w:val="a2"/>
    <w:next w:val="a2"/>
    <w:autoRedefine/>
    <w:uiPriority w:val="39"/>
    <w:rsid w:val="00F124B1"/>
    <w:pPr>
      <w:ind w:leftChars="600" w:left="800" w:hangingChars="200" w:hanging="200"/>
    </w:pPr>
    <w:rPr>
      <w:rFonts w:ascii="標楷體"/>
    </w:rPr>
  </w:style>
  <w:style w:type="paragraph" w:styleId="80">
    <w:name w:val="toc 8"/>
    <w:basedOn w:val="a2"/>
    <w:next w:val="a2"/>
    <w:autoRedefine/>
    <w:uiPriority w:val="39"/>
    <w:rsid w:val="00F124B1"/>
    <w:pPr>
      <w:ind w:leftChars="700" w:left="900" w:hangingChars="200" w:hanging="200"/>
    </w:pPr>
    <w:rPr>
      <w:rFonts w:ascii="標楷體"/>
    </w:rPr>
  </w:style>
  <w:style w:type="paragraph" w:styleId="9">
    <w:name w:val="toc 9"/>
    <w:basedOn w:val="a2"/>
    <w:next w:val="a2"/>
    <w:autoRedefine/>
    <w:uiPriority w:val="39"/>
    <w:rsid w:val="00F124B1"/>
    <w:pPr>
      <w:ind w:leftChars="1600" w:left="3840"/>
    </w:pPr>
  </w:style>
  <w:style w:type="paragraph" w:styleId="aa">
    <w:name w:val="header"/>
    <w:basedOn w:val="a2"/>
    <w:semiHidden/>
    <w:rsid w:val="00F124B1"/>
    <w:pPr>
      <w:tabs>
        <w:tab w:val="center" w:pos="4153"/>
        <w:tab w:val="right" w:pos="8306"/>
      </w:tabs>
      <w:snapToGrid w:val="0"/>
    </w:pPr>
    <w:rPr>
      <w:sz w:val="20"/>
    </w:rPr>
  </w:style>
  <w:style w:type="paragraph" w:customStyle="1" w:styleId="32">
    <w:name w:val="段落樣式3"/>
    <w:basedOn w:val="20"/>
    <w:rsid w:val="00F124B1"/>
    <w:pPr>
      <w:ind w:leftChars="400" w:left="400"/>
    </w:pPr>
  </w:style>
  <w:style w:type="character" w:styleId="ab">
    <w:name w:val="Hyperlink"/>
    <w:basedOn w:val="a3"/>
    <w:uiPriority w:val="99"/>
    <w:rsid w:val="00F124B1"/>
    <w:rPr>
      <w:color w:val="0000FF"/>
      <w:u w:val="single"/>
    </w:rPr>
  </w:style>
  <w:style w:type="paragraph" w:customStyle="1" w:styleId="ac">
    <w:name w:val="簽名日期"/>
    <w:basedOn w:val="a2"/>
    <w:rsid w:val="00F124B1"/>
    <w:pPr>
      <w:kinsoku w:val="0"/>
      <w:jc w:val="distribute"/>
    </w:pPr>
    <w:rPr>
      <w:kern w:val="0"/>
    </w:rPr>
  </w:style>
  <w:style w:type="paragraph" w:customStyle="1" w:styleId="0">
    <w:name w:val="段落樣式0"/>
    <w:basedOn w:val="20"/>
    <w:rsid w:val="00F124B1"/>
    <w:pPr>
      <w:ind w:leftChars="200" w:left="200" w:firstLineChars="0" w:firstLine="0"/>
    </w:pPr>
  </w:style>
  <w:style w:type="paragraph" w:customStyle="1" w:styleId="ad">
    <w:name w:val="附件"/>
    <w:basedOn w:val="a8"/>
    <w:rsid w:val="00F124B1"/>
    <w:pPr>
      <w:kinsoku w:val="0"/>
      <w:spacing w:before="0"/>
      <w:ind w:left="1047" w:hangingChars="300" w:hanging="1047"/>
    </w:pPr>
    <w:rPr>
      <w:snapToGrid/>
      <w:spacing w:val="0"/>
      <w:kern w:val="0"/>
    </w:rPr>
  </w:style>
  <w:style w:type="paragraph" w:customStyle="1" w:styleId="41">
    <w:name w:val="段落樣式4"/>
    <w:basedOn w:val="32"/>
    <w:rsid w:val="00F124B1"/>
    <w:pPr>
      <w:ind w:leftChars="500" w:left="500"/>
    </w:pPr>
  </w:style>
  <w:style w:type="paragraph" w:customStyle="1" w:styleId="51">
    <w:name w:val="段落樣式5"/>
    <w:basedOn w:val="41"/>
    <w:rsid w:val="00F124B1"/>
    <w:pPr>
      <w:ind w:leftChars="600" w:left="600"/>
    </w:pPr>
  </w:style>
  <w:style w:type="paragraph" w:customStyle="1" w:styleId="61">
    <w:name w:val="段落樣式6"/>
    <w:basedOn w:val="51"/>
    <w:rsid w:val="00F124B1"/>
    <w:pPr>
      <w:ind w:leftChars="700" w:left="700"/>
    </w:pPr>
  </w:style>
  <w:style w:type="paragraph" w:customStyle="1" w:styleId="71">
    <w:name w:val="段落樣式7"/>
    <w:basedOn w:val="61"/>
    <w:rsid w:val="00F124B1"/>
  </w:style>
  <w:style w:type="paragraph" w:customStyle="1" w:styleId="81">
    <w:name w:val="段落樣式8"/>
    <w:basedOn w:val="71"/>
    <w:rsid w:val="00F124B1"/>
    <w:pPr>
      <w:ind w:leftChars="800" w:left="800"/>
    </w:pPr>
  </w:style>
  <w:style w:type="paragraph" w:customStyle="1" w:styleId="a0">
    <w:name w:val="表樣式"/>
    <w:basedOn w:val="a2"/>
    <w:next w:val="a2"/>
    <w:rsid w:val="00F124B1"/>
    <w:pPr>
      <w:numPr>
        <w:numId w:val="3"/>
      </w:numPr>
      <w:tabs>
        <w:tab w:val="clear" w:pos="1440"/>
        <w:tab w:val="left" w:pos="1396"/>
      </w:tabs>
      <w:kinsoku w:val="0"/>
      <w:ind w:left="400" w:hangingChars="400" w:hanging="400"/>
      <w:jc w:val="both"/>
    </w:pPr>
    <w:rPr>
      <w:rFonts w:ascii="標楷體"/>
      <w:kern w:val="0"/>
    </w:rPr>
  </w:style>
  <w:style w:type="paragraph" w:styleId="ae">
    <w:name w:val="Body Text Indent"/>
    <w:basedOn w:val="a2"/>
    <w:semiHidden/>
    <w:rsid w:val="00F124B1"/>
    <w:pPr>
      <w:ind w:left="698" w:hangingChars="200" w:hanging="698"/>
    </w:pPr>
  </w:style>
  <w:style w:type="paragraph" w:customStyle="1" w:styleId="af">
    <w:name w:val="調查報告"/>
    <w:basedOn w:val="a8"/>
    <w:rsid w:val="00F124B1"/>
    <w:pPr>
      <w:kinsoku w:val="0"/>
      <w:spacing w:before="0"/>
      <w:ind w:left="1701" w:firstLine="0"/>
    </w:pPr>
    <w:rPr>
      <w:b/>
      <w:snapToGrid/>
      <w:spacing w:val="200"/>
      <w:kern w:val="0"/>
      <w:sz w:val="36"/>
    </w:rPr>
  </w:style>
  <w:style w:type="paragraph" w:customStyle="1" w:styleId="90">
    <w:name w:val="標題9"/>
    <w:basedOn w:val="a2"/>
    <w:rsid w:val="009A5A94"/>
    <w:pPr>
      <w:tabs>
        <w:tab w:val="num" w:pos="6195"/>
      </w:tabs>
      <w:ind w:left="5015" w:hanging="1700"/>
    </w:pPr>
  </w:style>
  <w:style w:type="paragraph" w:customStyle="1" w:styleId="a">
    <w:name w:val="圖樣式"/>
    <w:basedOn w:val="a2"/>
    <w:next w:val="a2"/>
    <w:rsid w:val="00F124B1"/>
    <w:pPr>
      <w:numPr>
        <w:numId w:val="2"/>
      </w:numPr>
      <w:tabs>
        <w:tab w:val="clear" w:pos="1440"/>
      </w:tabs>
      <w:ind w:left="400" w:hangingChars="400" w:hanging="400"/>
      <w:jc w:val="both"/>
    </w:pPr>
    <w:rPr>
      <w:rFonts w:ascii="標楷體"/>
    </w:rPr>
  </w:style>
  <w:style w:type="paragraph" w:styleId="af0">
    <w:name w:val="footer"/>
    <w:basedOn w:val="a2"/>
    <w:semiHidden/>
    <w:rsid w:val="00F124B1"/>
    <w:pPr>
      <w:tabs>
        <w:tab w:val="center" w:pos="4153"/>
        <w:tab w:val="right" w:pos="8306"/>
      </w:tabs>
      <w:snapToGrid w:val="0"/>
    </w:pPr>
    <w:rPr>
      <w:sz w:val="20"/>
    </w:rPr>
  </w:style>
  <w:style w:type="paragraph" w:styleId="af1">
    <w:name w:val="table of figures"/>
    <w:basedOn w:val="a0"/>
    <w:next w:val="a0"/>
    <w:semiHidden/>
    <w:rsid w:val="00F124B1"/>
    <w:pPr>
      <w:numPr>
        <w:numId w:val="0"/>
      </w:numPr>
      <w:tabs>
        <w:tab w:val="left" w:pos="1745"/>
        <w:tab w:val="left" w:leader="dot" w:pos="13950"/>
      </w:tabs>
      <w:ind w:left="400" w:rightChars="300" w:right="300" w:hangingChars="400" w:hanging="400"/>
    </w:pPr>
  </w:style>
  <w:style w:type="table" w:styleId="af2">
    <w:name w:val="Table Grid"/>
    <w:basedOn w:val="a4"/>
    <w:uiPriority w:val="59"/>
    <w:rsid w:val="007A4D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2"/>
    <w:link w:val="af4"/>
    <w:uiPriority w:val="99"/>
    <w:semiHidden/>
    <w:unhideWhenUsed/>
    <w:rsid w:val="008C70AC"/>
    <w:pPr>
      <w:snapToGrid w:val="0"/>
    </w:pPr>
    <w:rPr>
      <w:sz w:val="20"/>
    </w:rPr>
  </w:style>
  <w:style w:type="character" w:customStyle="1" w:styleId="af4">
    <w:name w:val="註腳文字 字元"/>
    <w:basedOn w:val="a3"/>
    <w:link w:val="af3"/>
    <w:uiPriority w:val="99"/>
    <w:semiHidden/>
    <w:rsid w:val="008C70AC"/>
    <w:rPr>
      <w:rFonts w:eastAsia="標楷體"/>
      <w:kern w:val="2"/>
    </w:rPr>
  </w:style>
  <w:style w:type="character" w:styleId="af5">
    <w:name w:val="footnote reference"/>
    <w:basedOn w:val="a3"/>
    <w:uiPriority w:val="99"/>
    <w:semiHidden/>
    <w:unhideWhenUsed/>
    <w:rsid w:val="008C70AC"/>
    <w:rPr>
      <w:vertAlign w:val="superscript"/>
    </w:rPr>
  </w:style>
  <w:style w:type="paragraph" w:styleId="af6">
    <w:name w:val="List Paragraph"/>
    <w:basedOn w:val="a2"/>
    <w:uiPriority w:val="34"/>
    <w:qFormat/>
    <w:rsid w:val="009466AF"/>
    <w:pPr>
      <w:ind w:leftChars="200" w:left="480"/>
    </w:pPr>
    <w:rPr>
      <w:rFonts w:ascii="Calibri" w:eastAsia="新細明體" w:hAnsi="Calibri"/>
      <w:sz w:val="24"/>
      <w:szCs w:val="22"/>
    </w:rPr>
  </w:style>
  <w:style w:type="paragraph" w:styleId="af7">
    <w:name w:val="No Spacing"/>
    <w:uiPriority w:val="1"/>
    <w:qFormat/>
    <w:rsid w:val="0031452A"/>
    <w:pPr>
      <w:widowControl w:val="0"/>
    </w:pPr>
    <w:rPr>
      <w:rFonts w:eastAsia="標楷體"/>
      <w:kern w:val="2"/>
      <w:sz w:val="32"/>
    </w:rPr>
  </w:style>
  <w:style w:type="paragraph" w:styleId="Web">
    <w:name w:val="Normal (Web)"/>
    <w:basedOn w:val="a2"/>
    <w:uiPriority w:val="99"/>
    <w:unhideWhenUsed/>
    <w:rsid w:val="00A828DF"/>
    <w:pPr>
      <w:widowControl/>
      <w:spacing w:before="100" w:beforeAutospacing="1" w:after="100" w:afterAutospacing="1"/>
    </w:pPr>
    <w:rPr>
      <w:rFonts w:ascii="新細明體" w:eastAsia="新細明體" w:hAnsi="新細明體" w:cs="新細明體"/>
      <w:kern w:val="0"/>
      <w:sz w:val="24"/>
      <w:szCs w:val="24"/>
    </w:rPr>
  </w:style>
  <w:style w:type="character" w:customStyle="1" w:styleId="30">
    <w:name w:val="標題 3 字元"/>
    <w:basedOn w:val="a3"/>
    <w:link w:val="3"/>
    <w:rsid w:val="00E10C25"/>
    <w:rPr>
      <w:rFonts w:ascii="標楷體" w:eastAsia="標楷體" w:hAnsi="Arial"/>
      <w:bCs/>
      <w:sz w:val="32"/>
      <w:szCs w:val="36"/>
    </w:rPr>
  </w:style>
  <w:style w:type="paragraph" w:styleId="af8">
    <w:name w:val="TOC Heading"/>
    <w:basedOn w:val="1"/>
    <w:next w:val="a2"/>
    <w:uiPriority w:val="39"/>
    <w:semiHidden/>
    <w:unhideWhenUsed/>
    <w:qFormat/>
    <w:rsid w:val="009074A0"/>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styleId="af9">
    <w:name w:val="Balloon Text"/>
    <w:basedOn w:val="a2"/>
    <w:link w:val="afa"/>
    <w:uiPriority w:val="99"/>
    <w:semiHidden/>
    <w:unhideWhenUsed/>
    <w:rsid w:val="009074A0"/>
    <w:rPr>
      <w:rFonts w:ascii="Cambria" w:eastAsia="新細明體" w:hAnsi="Cambria"/>
      <w:sz w:val="18"/>
      <w:szCs w:val="18"/>
    </w:rPr>
  </w:style>
  <w:style w:type="character" w:customStyle="1" w:styleId="afa">
    <w:name w:val="註解方塊文字 字元"/>
    <w:basedOn w:val="a3"/>
    <w:link w:val="af9"/>
    <w:uiPriority w:val="99"/>
    <w:semiHidden/>
    <w:rsid w:val="009074A0"/>
    <w:rPr>
      <w:rFonts w:ascii="Cambria" w:eastAsia="新細明體" w:hAnsi="Cambria" w:cs="Times New Roman"/>
      <w:kern w:val="2"/>
      <w:sz w:val="18"/>
      <w:szCs w:val="18"/>
    </w:rPr>
  </w:style>
  <w:style w:type="paragraph" w:customStyle="1" w:styleId="a1">
    <w:name w:val="表標題"/>
    <w:rsid w:val="00356F47"/>
    <w:pPr>
      <w:keepNext/>
      <w:widowControl w:val="0"/>
      <w:numPr>
        <w:numId w:val="13"/>
      </w:numPr>
      <w:kinsoku w:val="0"/>
      <w:overflowPunct w:val="0"/>
      <w:autoSpaceDE w:val="0"/>
      <w:autoSpaceDN w:val="0"/>
      <w:adjustRightInd w:val="0"/>
      <w:snapToGrid w:val="0"/>
      <w:spacing w:before="120" w:after="40" w:line="360" w:lineRule="exact"/>
      <w:jc w:val="center"/>
      <w:textAlignment w:val="baseline"/>
      <w:outlineLvl w:val="1"/>
    </w:pPr>
    <w:rPr>
      <w:rFonts w:ascii="標楷體" w:eastAsia="標楷體" w:hAnsi="華康楷書體W5(P)"/>
      <w:bCs/>
      <w:spacing w:val="-10"/>
      <w:sz w:val="28"/>
      <w:szCs w:val="28"/>
    </w:rPr>
  </w:style>
  <w:style w:type="character" w:customStyle="1" w:styleId="a7">
    <w:name w:val="簽名 字元"/>
    <w:basedOn w:val="a3"/>
    <w:link w:val="a6"/>
    <w:semiHidden/>
    <w:rsid w:val="00503A85"/>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23486">
      <w:bodyDiv w:val="1"/>
      <w:marLeft w:val="0"/>
      <w:marRight w:val="0"/>
      <w:marTop w:val="0"/>
      <w:marBottom w:val="0"/>
      <w:divBdr>
        <w:top w:val="none" w:sz="0" w:space="0" w:color="auto"/>
        <w:left w:val="none" w:sz="0" w:space="0" w:color="auto"/>
        <w:bottom w:val="none" w:sz="0" w:space="0" w:color="auto"/>
        <w:right w:val="none" w:sz="0" w:space="0" w:color="auto"/>
      </w:divBdr>
    </w:div>
    <w:div w:id="168638231">
      <w:bodyDiv w:val="1"/>
      <w:marLeft w:val="0"/>
      <w:marRight w:val="0"/>
      <w:marTop w:val="0"/>
      <w:marBottom w:val="0"/>
      <w:divBdr>
        <w:top w:val="none" w:sz="0" w:space="0" w:color="auto"/>
        <w:left w:val="none" w:sz="0" w:space="0" w:color="auto"/>
        <w:bottom w:val="none" w:sz="0" w:space="0" w:color="auto"/>
        <w:right w:val="none" w:sz="0" w:space="0" w:color="auto"/>
      </w:divBdr>
    </w:div>
    <w:div w:id="470680578">
      <w:bodyDiv w:val="1"/>
      <w:marLeft w:val="0"/>
      <w:marRight w:val="0"/>
      <w:marTop w:val="0"/>
      <w:marBottom w:val="0"/>
      <w:divBdr>
        <w:top w:val="none" w:sz="0" w:space="0" w:color="auto"/>
        <w:left w:val="none" w:sz="0" w:space="0" w:color="auto"/>
        <w:bottom w:val="none" w:sz="0" w:space="0" w:color="auto"/>
        <w:right w:val="none" w:sz="0" w:space="0" w:color="auto"/>
      </w:divBdr>
    </w:div>
    <w:div w:id="897593068">
      <w:bodyDiv w:val="1"/>
      <w:marLeft w:val="0"/>
      <w:marRight w:val="0"/>
      <w:marTop w:val="0"/>
      <w:marBottom w:val="0"/>
      <w:divBdr>
        <w:top w:val="none" w:sz="0" w:space="0" w:color="auto"/>
        <w:left w:val="none" w:sz="0" w:space="0" w:color="auto"/>
        <w:bottom w:val="none" w:sz="0" w:space="0" w:color="auto"/>
        <w:right w:val="none" w:sz="0" w:space="0" w:color="auto"/>
      </w:divBdr>
    </w:div>
    <w:div w:id="924263238">
      <w:bodyDiv w:val="1"/>
      <w:marLeft w:val="0"/>
      <w:marRight w:val="0"/>
      <w:marTop w:val="0"/>
      <w:marBottom w:val="0"/>
      <w:divBdr>
        <w:top w:val="none" w:sz="0" w:space="0" w:color="auto"/>
        <w:left w:val="none" w:sz="0" w:space="0" w:color="auto"/>
        <w:bottom w:val="none" w:sz="0" w:space="0" w:color="auto"/>
        <w:right w:val="none" w:sz="0" w:space="0" w:color="auto"/>
      </w:divBdr>
    </w:div>
    <w:div w:id="102255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eaidb.gov.tw/iphw/hsinchu/index.do?id=40" TargetMode="External"/><Relationship Id="rId18" Type="http://schemas.openxmlformats.org/officeDocument/2006/relationships/image" Target="media/image2.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gw.epa.gov.tw/public/0501.aspx" TargetMode="External"/><Relationship Id="rId17" Type="http://schemas.openxmlformats.org/officeDocument/2006/relationships/image" Target="media/image1.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moeaidb.gov.tw/iphw/hsinchu/index.do?id=40"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7.jpeg"/><Relationship Id="rId28" Type="http://schemas.openxmlformats.org/officeDocument/2006/relationships/image" Target="media/image12.png"/><Relationship Id="rId10" Type="http://schemas.openxmlformats.org/officeDocument/2006/relationships/footer" Target="footer2.xm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oeaidb.gov.tw/iphw/kuangin/index.do?id=06&#12289;"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moeaidb.gov.tw/iphw/hsinchu/index.do?id=40)&#65307;&#26597;&#35426;&#26085;&#26399;&#65306;103" TargetMode="External"/><Relationship Id="rId1" Type="http://schemas.openxmlformats.org/officeDocument/2006/relationships/hyperlink" Target="http://www.moeaidb.gov.tw/iphw/hsinchu/index.do?id=40)&#65307;&#26597;&#35426;&#26085;&#26399;&#65306;1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fw\AppData\Roaming\Microsoft\Templates\&#27243;&#24335;&#35519;&#26597;&#34920;&#21934;\C036&#23560;&#26696;&#35519;&#26597;&#30740;&#31350;&#26399;&#20013;&#22577;&#21578;&#39636;&#20363;.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8B04F-4238-46F3-9E08-AE4013A5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C036專案調查研究期中報告體例.dot</Template>
  <TotalTime>4</TotalTime>
  <Pages>3</Pages>
  <Words>9253</Words>
  <Characters>52747</Characters>
  <Application>Microsoft Office Word</Application>
  <DocSecurity>0</DocSecurity>
  <Lines>439</Lines>
  <Paragraphs>123</Paragraphs>
  <ScaleCrop>false</ScaleCrop>
  <Company>cy</Company>
  <LinksUpToDate>false</LinksUpToDate>
  <CharactersWithSpaces>61877</CharactersWithSpaces>
  <SharedDoc>false</SharedDoc>
  <HLinks>
    <vt:vector size="300" baseType="variant">
      <vt:variant>
        <vt:i4>1507379</vt:i4>
      </vt:variant>
      <vt:variant>
        <vt:i4>299</vt:i4>
      </vt:variant>
      <vt:variant>
        <vt:i4>0</vt:i4>
      </vt:variant>
      <vt:variant>
        <vt:i4>5</vt:i4>
      </vt:variant>
      <vt:variant>
        <vt:lpwstr/>
      </vt:variant>
      <vt:variant>
        <vt:lpwstr>_Toc406767700</vt:lpwstr>
      </vt:variant>
      <vt:variant>
        <vt:i4>1966130</vt:i4>
      </vt:variant>
      <vt:variant>
        <vt:i4>293</vt:i4>
      </vt:variant>
      <vt:variant>
        <vt:i4>0</vt:i4>
      </vt:variant>
      <vt:variant>
        <vt:i4>5</vt:i4>
      </vt:variant>
      <vt:variant>
        <vt:lpwstr/>
      </vt:variant>
      <vt:variant>
        <vt:lpwstr>_Toc406767699</vt:lpwstr>
      </vt:variant>
      <vt:variant>
        <vt:i4>1966130</vt:i4>
      </vt:variant>
      <vt:variant>
        <vt:i4>287</vt:i4>
      </vt:variant>
      <vt:variant>
        <vt:i4>0</vt:i4>
      </vt:variant>
      <vt:variant>
        <vt:i4>5</vt:i4>
      </vt:variant>
      <vt:variant>
        <vt:lpwstr/>
      </vt:variant>
      <vt:variant>
        <vt:lpwstr>_Toc406767698</vt:lpwstr>
      </vt:variant>
      <vt:variant>
        <vt:i4>1966130</vt:i4>
      </vt:variant>
      <vt:variant>
        <vt:i4>281</vt:i4>
      </vt:variant>
      <vt:variant>
        <vt:i4>0</vt:i4>
      </vt:variant>
      <vt:variant>
        <vt:i4>5</vt:i4>
      </vt:variant>
      <vt:variant>
        <vt:lpwstr/>
      </vt:variant>
      <vt:variant>
        <vt:lpwstr>_Toc406767697</vt:lpwstr>
      </vt:variant>
      <vt:variant>
        <vt:i4>1966130</vt:i4>
      </vt:variant>
      <vt:variant>
        <vt:i4>275</vt:i4>
      </vt:variant>
      <vt:variant>
        <vt:i4>0</vt:i4>
      </vt:variant>
      <vt:variant>
        <vt:i4>5</vt:i4>
      </vt:variant>
      <vt:variant>
        <vt:lpwstr/>
      </vt:variant>
      <vt:variant>
        <vt:lpwstr>_Toc406767696</vt:lpwstr>
      </vt:variant>
      <vt:variant>
        <vt:i4>1966130</vt:i4>
      </vt:variant>
      <vt:variant>
        <vt:i4>269</vt:i4>
      </vt:variant>
      <vt:variant>
        <vt:i4>0</vt:i4>
      </vt:variant>
      <vt:variant>
        <vt:i4>5</vt:i4>
      </vt:variant>
      <vt:variant>
        <vt:lpwstr/>
      </vt:variant>
      <vt:variant>
        <vt:lpwstr>_Toc406767695</vt:lpwstr>
      </vt:variant>
      <vt:variant>
        <vt:i4>1966130</vt:i4>
      </vt:variant>
      <vt:variant>
        <vt:i4>263</vt:i4>
      </vt:variant>
      <vt:variant>
        <vt:i4>0</vt:i4>
      </vt:variant>
      <vt:variant>
        <vt:i4>5</vt:i4>
      </vt:variant>
      <vt:variant>
        <vt:lpwstr/>
      </vt:variant>
      <vt:variant>
        <vt:lpwstr>_Toc406767694</vt:lpwstr>
      </vt:variant>
      <vt:variant>
        <vt:i4>1966130</vt:i4>
      </vt:variant>
      <vt:variant>
        <vt:i4>257</vt:i4>
      </vt:variant>
      <vt:variant>
        <vt:i4>0</vt:i4>
      </vt:variant>
      <vt:variant>
        <vt:i4>5</vt:i4>
      </vt:variant>
      <vt:variant>
        <vt:lpwstr/>
      </vt:variant>
      <vt:variant>
        <vt:lpwstr>_Toc406767693</vt:lpwstr>
      </vt:variant>
      <vt:variant>
        <vt:i4>1966130</vt:i4>
      </vt:variant>
      <vt:variant>
        <vt:i4>251</vt:i4>
      </vt:variant>
      <vt:variant>
        <vt:i4>0</vt:i4>
      </vt:variant>
      <vt:variant>
        <vt:i4>5</vt:i4>
      </vt:variant>
      <vt:variant>
        <vt:lpwstr/>
      </vt:variant>
      <vt:variant>
        <vt:lpwstr>_Toc406767692</vt:lpwstr>
      </vt:variant>
      <vt:variant>
        <vt:i4>1966130</vt:i4>
      </vt:variant>
      <vt:variant>
        <vt:i4>245</vt:i4>
      </vt:variant>
      <vt:variant>
        <vt:i4>0</vt:i4>
      </vt:variant>
      <vt:variant>
        <vt:i4>5</vt:i4>
      </vt:variant>
      <vt:variant>
        <vt:lpwstr/>
      </vt:variant>
      <vt:variant>
        <vt:lpwstr>_Toc406767691</vt:lpwstr>
      </vt:variant>
      <vt:variant>
        <vt:i4>1376304</vt:i4>
      </vt:variant>
      <vt:variant>
        <vt:i4>236</vt:i4>
      </vt:variant>
      <vt:variant>
        <vt:i4>0</vt:i4>
      </vt:variant>
      <vt:variant>
        <vt:i4>5</vt:i4>
      </vt:variant>
      <vt:variant>
        <vt:lpwstr/>
      </vt:variant>
      <vt:variant>
        <vt:lpwstr>_Toc407347765</vt:lpwstr>
      </vt:variant>
      <vt:variant>
        <vt:i4>1376304</vt:i4>
      </vt:variant>
      <vt:variant>
        <vt:i4>230</vt:i4>
      </vt:variant>
      <vt:variant>
        <vt:i4>0</vt:i4>
      </vt:variant>
      <vt:variant>
        <vt:i4>5</vt:i4>
      </vt:variant>
      <vt:variant>
        <vt:lpwstr/>
      </vt:variant>
      <vt:variant>
        <vt:lpwstr>_Toc407347762</vt:lpwstr>
      </vt:variant>
      <vt:variant>
        <vt:i4>1441840</vt:i4>
      </vt:variant>
      <vt:variant>
        <vt:i4>224</vt:i4>
      </vt:variant>
      <vt:variant>
        <vt:i4>0</vt:i4>
      </vt:variant>
      <vt:variant>
        <vt:i4>5</vt:i4>
      </vt:variant>
      <vt:variant>
        <vt:lpwstr/>
      </vt:variant>
      <vt:variant>
        <vt:lpwstr>_Toc407347759</vt:lpwstr>
      </vt:variant>
      <vt:variant>
        <vt:i4>1441840</vt:i4>
      </vt:variant>
      <vt:variant>
        <vt:i4>218</vt:i4>
      </vt:variant>
      <vt:variant>
        <vt:i4>0</vt:i4>
      </vt:variant>
      <vt:variant>
        <vt:i4>5</vt:i4>
      </vt:variant>
      <vt:variant>
        <vt:lpwstr/>
      </vt:variant>
      <vt:variant>
        <vt:lpwstr>_Toc407347752</vt:lpwstr>
      </vt:variant>
      <vt:variant>
        <vt:i4>1441840</vt:i4>
      </vt:variant>
      <vt:variant>
        <vt:i4>212</vt:i4>
      </vt:variant>
      <vt:variant>
        <vt:i4>0</vt:i4>
      </vt:variant>
      <vt:variant>
        <vt:i4>5</vt:i4>
      </vt:variant>
      <vt:variant>
        <vt:lpwstr/>
      </vt:variant>
      <vt:variant>
        <vt:lpwstr>_Toc407347751</vt:lpwstr>
      </vt:variant>
      <vt:variant>
        <vt:i4>1507376</vt:i4>
      </vt:variant>
      <vt:variant>
        <vt:i4>206</vt:i4>
      </vt:variant>
      <vt:variant>
        <vt:i4>0</vt:i4>
      </vt:variant>
      <vt:variant>
        <vt:i4>5</vt:i4>
      </vt:variant>
      <vt:variant>
        <vt:lpwstr/>
      </vt:variant>
      <vt:variant>
        <vt:lpwstr>_Toc407347747</vt:lpwstr>
      </vt:variant>
      <vt:variant>
        <vt:i4>1507376</vt:i4>
      </vt:variant>
      <vt:variant>
        <vt:i4>200</vt:i4>
      </vt:variant>
      <vt:variant>
        <vt:i4>0</vt:i4>
      </vt:variant>
      <vt:variant>
        <vt:i4>5</vt:i4>
      </vt:variant>
      <vt:variant>
        <vt:lpwstr/>
      </vt:variant>
      <vt:variant>
        <vt:lpwstr>_Toc407347742</vt:lpwstr>
      </vt:variant>
      <vt:variant>
        <vt:i4>1048624</vt:i4>
      </vt:variant>
      <vt:variant>
        <vt:i4>194</vt:i4>
      </vt:variant>
      <vt:variant>
        <vt:i4>0</vt:i4>
      </vt:variant>
      <vt:variant>
        <vt:i4>5</vt:i4>
      </vt:variant>
      <vt:variant>
        <vt:lpwstr/>
      </vt:variant>
      <vt:variant>
        <vt:lpwstr>_Toc407347739</vt:lpwstr>
      </vt:variant>
      <vt:variant>
        <vt:i4>1048624</vt:i4>
      </vt:variant>
      <vt:variant>
        <vt:i4>188</vt:i4>
      </vt:variant>
      <vt:variant>
        <vt:i4>0</vt:i4>
      </vt:variant>
      <vt:variant>
        <vt:i4>5</vt:i4>
      </vt:variant>
      <vt:variant>
        <vt:lpwstr/>
      </vt:variant>
      <vt:variant>
        <vt:lpwstr>_Toc407347734</vt:lpwstr>
      </vt:variant>
      <vt:variant>
        <vt:i4>1048624</vt:i4>
      </vt:variant>
      <vt:variant>
        <vt:i4>182</vt:i4>
      </vt:variant>
      <vt:variant>
        <vt:i4>0</vt:i4>
      </vt:variant>
      <vt:variant>
        <vt:i4>5</vt:i4>
      </vt:variant>
      <vt:variant>
        <vt:lpwstr/>
      </vt:variant>
      <vt:variant>
        <vt:lpwstr>_Toc407347731</vt:lpwstr>
      </vt:variant>
      <vt:variant>
        <vt:i4>1114160</vt:i4>
      </vt:variant>
      <vt:variant>
        <vt:i4>176</vt:i4>
      </vt:variant>
      <vt:variant>
        <vt:i4>0</vt:i4>
      </vt:variant>
      <vt:variant>
        <vt:i4>5</vt:i4>
      </vt:variant>
      <vt:variant>
        <vt:lpwstr/>
      </vt:variant>
      <vt:variant>
        <vt:lpwstr>_Toc407347726</vt:lpwstr>
      </vt:variant>
      <vt:variant>
        <vt:i4>1114160</vt:i4>
      </vt:variant>
      <vt:variant>
        <vt:i4>170</vt:i4>
      </vt:variant>
      <vt:variant>
        <vt:i4>0</vt:i4>
      </vt:variant>
      <vt:variant>
        <vt:i4>5</vt:i4>
      </vt:variant>
      <vt:variant>
        <vt:lpwstr/>
      </vt:variant>
      <vt:variant>
        <vt:lpwstr>_Toc407347722</vt:lpwstr>
      </vt:variant>
      <vt:variant>
        <vt:i4>1179696</vt:i4>
      </vt:variant>
      <vt:variant>
        <vt:i4>164</vt:i4>
      </vt:variant>
      <vt:variant>
        <vt:i4>0</vt:i4>
      </vt:variant>
      <vt:variant>
        <vt:i4>5</vt:i4>
      </vt:variant>
      <vt:variant>
        <vt:lpwstr/>
      </vt:variant>
      <vt:variant>
        <vt:lpwstr>_Toc407347718</vt:lpwstr>
      </vt:variant>
      <vt:variant>
        <vt:i4>1179696</vt:i4>
      </vt:variant>
      <vt:variant>
        <vt:i4>158</vt:i4>
      </vt:variant>
      <vt:variant>
        <vt:i4>0</vt:i4>
      </vt:variant>
      <vt:variant>
        <vt:i4>5</vt:i4>
      </vt:variant>
      <vt:variant>
        <vt:lpwstr/>
      </vt:variant>
      <vt:variant>
        <vt:lpwstr>_Toc407347713</vt:lpwstr>
      </vt:variant>
      <vt:variant>
        <vt:i4>1245232</vt:i4>
      </vt:variant>
      <vt:variant>
        <vt:i4>152</vt:i4>
      </vt:variant>
      <vt:variant>
        <vt:i4>0</vt:i4>
      </vt:variant>
      <vt:variant>
        <vt:i4>5</vt:i4>
      </vt:variant>
      <vt:variant>
        <vt:lpwstr/>
      </vt:variant>
      <vt:variant>
        <vt:lpwstr>_Toc407347709</vt:lpwstr>
      </vt:variant>
      <vt:variant>
        <vt:i4>1245232</vt:i4>
      </vt:variant>
      <vt:variant>
        <vt:i4>146</vt:i4>
      </vt:variant>
      <vt:variant>
        <vt:i4>0</vt:i4>
      </vt:variant>
      <vt:variant>
        <vt:i4>5</vt:i4>
      </vt:variant>
      <vt:variant>
        <vt:lpwstr/>
      </vt:variant>
      <vt:variant>
        <vt:lpwstr>_Toc407347707</vt:lpwstr>
      </vt:variant>
      <vt:variant>
        <vt:i4>1310769</vt:i4>
      </vt:variant>
      <vt:variant>
        <vt:i4>140</vt:i4>
      </vt:variant>
      <vt:variant>
        <vt:i4>0</vt:i4>
      </vt:variant>
      <vt:variant>
        <vt:i4>5</vt:i4>
      </vt:variant>
      <vt:variant>
        <vt:lpwstr/>
      </vt:variant>
      <vt:variant>
        <vt:lpwstr>_Toc407347675</vt:lpwstr>
      </vt:variant>
      <vt:variant>
        <vt:i4>1376305</vt:i4>
      </vt:variant>
      <vt:variant>
        <vt:i4>134</vt:i4>
      </vt:variant>
      <vt:variant>
        <vt:i4>0</vt:i4>
      </vt:variant>
      <vt:variant>
        <vt:i4>5</vt:i4>
      </vt:variant>
      <vt:variant>
        <vt:lpwstr/>
      </vt:variant>
      <vt:variant>
        <vt:lpwstr>_Toc407347666</vt:lpwstr>
      </vt:variant>
      <vt:variant>
        <vt:i4>1376305</vt:i4>
      </vt:variant>
      <vt:variant>
        <vt:i4>128</vt:i4>
      </vt:variant>
      <vt:variant>
        <vt:i4>0</vt:i4>
      </vt:variant>
      <vt:variant>
        <vt:i4>5</vt:i4>
      </vt:variant>
      <vt:variant>
        <vt:lpwstr/>
      </vt:variant>
      <vt:variant>
        <vt:lpwstr>_Toc407347663</vt:lpwstr>
      </vt:variant>
      <vt:variant>
        <vt:i4>1376305</vt:i4>
      </vt:variant>
      <vt:variant>
        <vt:i4>122</vt:i4>
      </vt:variant>
      <vt:variant>
        <vt:i4>0</vt:i4>
      </vt:variant>
      <vt:variant>
        <vt:i4>5</vt:i4>
      </vt:variant>
      <vt:variant>
        <vt:lpwstr/>
      </vt:variant>
      <vt:variant>
        <vt:lpwstr>_Toc407347660</vt:lpwstr>
      </vt:variant>
      <vt:variant>
        <vt:i4>1441841</vt:i4>
      </vt:variant>
      <vt:variant>
        <vt:i4>116</vt:i4>
      </vt:variant>
      <vt:variant>
        <vt:i4>0</vt:i4>
      </vt:variant>
      <vt:variant>
        <vt:i4>5</vt:i4>
      </vt:variant>
      <vt:variant>
        <vt:lpwstr/>
      </vt:variant>
      <vt:variant>
        <vt:lpwstr>_Toc407347659</vt:lpwstr>
      </vt:variant>
      <vt:variant>
        <vt:i4>1441841</vt:i4>
      </vt:variant>
      <vt:variant>
        <vt:i4>110</vt:i4>
      </vt:variant>
      <vt:variant>
        <vt:i4>0</vt:i4>
      </vt:variant>
      <vt:variant>
        <vt:i4>5</vt:i4>
      </vt:variant>
      <vt:variant>
        <vt:lpwstr/>
      </vt:variant>
      <vt:variant>
        <vt:lpwstr>_Toc407347656</vt:lpwstr>
      </vt:variant>
      <vt:variant>
        <vt:i4>1441841</vt:i4>
      </vt:variant>
      <vt:variant>
        <vt:i4>104</vt:i4>
      </vt:variant>
      <vt:variant>
        <vt:i4>0</vt:i4>
      </vt:variant>
      <vt:variant>
        <vt:i4>5</vt:i4>
      </vt:variant>
      <vt:variant>
        <vt:lpwstr/>
      </vt:variant>
      <vt:variant>
        <vt:lpwstr>_Toc407347651</vt:lpwstr>
      </vt:variant>
      <vt:variant>
        <vt:i4>1507377</vt:i4>
      </vt:variant>
      <vt:variant>
        <vt:i4>98</vt:i4>
      </vt:variant>
      <vt:variant>
        <vt:i4>0</vt:i4>
      </vt:variant>
      <vt:variant>
        <vt:i4>5</vt:i4>
      </vt:variant>
      <vt:variant>
        <vt:lpwstr/>
      </vt:variant>
      <vt:variant>
        <vt:lpwstr>_Toc407347642</vt:lpwstr>
      </vt:variant>
      <vt:variant>
        <vt:i4>1048625</vt:i4>
      </vt:variant>
      <vt:variant>
        <vt:i4>92</vt:i4>
      </vt:variant>
      <vt:variant>
        <vt:i4>0</vt:i4>
      </vt:variant>
      <vt:variant>
        <vt:i4>5</vt:i4>
      </vt:variant>
      <vt:variant>
        <vt:lpwstr/>
      </vt:variant>
      <vt:variant>
        <vt:lpwstr>_Toc407347638</vt:lpwstr>
      </vt:variant>
      <vt:variant>
        <vt:i4>1048625</vt:i4>
      </vt:variant>
      <vt:variant>
        <vt:i4>86</vt:i4>
      </vt:variant>
      <vt:variant>
        <vt:i4>0</vt:i4>
      </vt:variant>
      <vt:variant>
        <vt:i4>5</vt:i4>
      </vt:variant>
      <vt:variant>
        <vt:lpwstr/>
      </vt:variant>
      <vt:variant>
        <vt:lpwstr>_Toc407347636</vt:lpwstr>
      </vt:variant>
      <vt:variant>
        <vt:i4>1048625</vt:i4>
      </vt:variant>
      <vt:variant>
        <vt:i4>80</vt:i4>
      </vt:variant>
      <vt:variant>
        <vt:i4>0</vt:i4>
      </vt:variant>
      <vt:variant>
        <vt:i4>5</vt:i4>
      </vt:variant>
      <vt:variant>
        <vt:lpwstr/>
      </vt:variant>
      <vt:variant>
        <vt:lpwstr>_Toc407347635</vt:lpwstr>
      </vt:variant>
      <vt:variant>
        <vt:i4>1048625</vt:i4>
      </vt:variant>
      <vt:variant>
        <vt:i4>74</vt:i4>
      </vt:variant>
      <vt:variant>
        <vt:i4>0</vt:i4>
      </vt:variant>
      <vt:variant>
        <vt:i4>5</vt:i4>
      </vt:variant>
      <vt:variant>
        <vt:lpwstr/>
      </vt:variant>
      <vt:variant>
        <vt:lpwstr>_Toc407347634</vt:lpwstr>
      </vt:variant>
      <vt:variant>
        <vt:i4>1114161</vt:i4>
      </vt:variant>
      <vt:variant>
        <vt:i4>68</vt:i4>
      </vt:variant>
      <vt:variant>
        <vt:i4>0</vt:i4>
      </vt:variant>
      <vt:variant>
        <vt:i4>5</vt:i4>
      </vt:variant>
      <vt:variant>
        <vt:lpwstr/>
      </vt:variant>
      <vt:variant>
        <vt:lpwstr>_Toc407347626</vt:lpwstr>
      </vt:variant>
      <vt:variant>
        <vt:i4>1114161</vt:i4>
      </vt:variant>
      <vt:variant>
        <vt:i4>62</vt:i4>
      </vt:variant>
      <vt:variant>
        <vt:i4>0</vt:i4>
      </vt:variant>
      <vt:variant>
        <vt:i4>5</vt:i4>
      </vt:variant>
      <vt:variant>
        <vt:lpwstr/>
      </vt:variant>
      <vt:variant>
        <vt:lpwstr>_Toc407347622</vt:lpwstr>
      </vt:variant>
      <vt:variant>
        <vt:i4>1114161</vt:i4>
      </vt:variant>
      <vt:variant>
        <vt:i4>56</vt:i4>
      </vt:variant>
      <vt:variant>
        <vt:i4>0</vt:i4>
      </vt:variant>
      <vt:variant>
        <vt:i4>5</vt:i4>
      </vt:variant>
      <vt:variant>
        <vt:lpwstr/>
      </vt:variant>
      <vt:variant>
        <vt:lpwstr>_Toc407347621</vt:lpwstr>
      </vt:variant>
      <vt:variant>
        <vt:i4>1179697</vt:i4>
      </vt:variant>
      <vt:variant>
        <vt:i4>50</vt:i4>
      </vt:variant>
      <vt:variant>
        <vt:i4>0</vt:i4>
      </vt:variant>
      <vt:variant>
        <vt:i4>5</vt:i4>
      </vt:variant>
      <vt:variant>
        <vt:lpwstr/>
      </vt:variant>
      <vt:variant>
        <vt:lpwstr>_Toc407347618</vt:lpwstr>
      </vt:variant>
      <vt:variant>
        <vt:i4>1179697</vt:i4>
      </vt:variant>
      <vt:variant>
        <vt:i4>44</vt:i4>
      </vt:variant>
      <vt:variant>
        <vt:i4>0</vt:i4>
      </vt:variant>
      <vt:variant>
        <vt:i4>5</vt:i4>
      </vt:variant>
      <vt:variant>
        <vt:lpwstr/>
      </vt:variant>
      <vt:variant>
        <vt:lpwstr>_Toc407347614</vt:lpwstr>
      </vt:variant>
      <vt:variant>
        <vt:i4>1245233</vt:i4>
      </vt:variant>
      <vt:variant>
        <vt:i4>38</vt:i4>
      </vt:variant>
      <vt:variant>
        <vt:i4>0</vt:i4>
      </vt:variant>
      <vt:variant>
        <vt:i4>5</vt:i4>
      </vt:variant>
      <vt:variant>
        <vt:lpwstr/>
      </vt:variant>
      <vt:variant>
        <vt:lpwstr>_Toc407347602</vt:lpwstr>
      </vt:variant>
      <vt:variant>
        <vt:i4>1245233</vt:i4>
      </vt:variant>
      <vt:variant>
        <vt:i4>32</vt:i4>
      </vt:variant>
      <vt:variant>
        <vt:i4>0</vt:i4>
      </vt:variant>
      <vt:variant>
        <vt:i4>5</vt:i4>
      </vt:variant>
      <vt:variant>
        <vt:lpwstr/>
      </vt:variant>
      <vt:variant>
        <vt:lpwstr>_Toc407347601</vt:lpwstr>
      </vt:variant>
      <vt:variant>
        <vt:i4>1703986</vt:i4>
      </vt:variant>
      <vt:variant>
        <vt:i4>26</vt:i4>
      </vt:variant>
      <vt:variant>
        <vt:i4>0</vt:i4>
      </vt:variant>
      <vt:variant>
        <vt:i4>5</vt:i4>
      </vt:variant>
      <vt:variant>
        <vt:lpwstr/>
      </vt:variant>
      <vt:variant>
        <vt:lpwstr>_Toc407347595</vt:lpwstr>
      </vt:variant>
      <vt:variant>
        <vt:i4>1703986</vt:i4>
      </vt:variant>
      <vt:variant>
        <vt:i4>20</vt:i4>
      </vt:variant>
      <vt:variant>
        <vt:i4>0</vt:i4>
      </vt:variant>
      <vt:variant>
        <vt:i4>5</vt:i4>
      </vt:variant>
      <vt:variant>
        <vt:lpwstr/>
      </vt:variant>
      <vt:variant>
        <vt:lpwstr>_Toc407347593</vt:lpwstr>
      </vt:variant>
      <vt:variant>
        <vt:i4>1703986</vt:i4>
      </vt:variant>
      <vt:variant>
        <vt:i4>14</vt:i4>
      </vt:variant>
      <vt:variant>
        <vt:i4>0</vt:i4>
      </vt:variant>
      <vt:variant>
        <vt:i4>5</vt:i4>
      </vt:variant>
      <vt:variant>
        <vt:lpwstr/>
      </vt:variant>
      <vt:variant>
        <vt:lpwstr>_Toc407347592</vt:lpwstr>
      </vt:variant>
      <vt:variant>
        <vt:i4>1703986</vt:i4>
      </vt:variant>
      <vt:variant>
        <vt:i4>8</vt:i4>
      </vt:variant>
      <vt:variant>
        <vt:i4>0</vt:i4>
      </vt:variant>
      <vt:variant>
        <vt:i4>5</vt:i4>
      </vt:variant>
      <vt:variant>
        <vt:lpwstr/>
      </vt:variant>
      <vt:variant>
        <vt:lpwstr>_Toc407347591</vt:lpwstr>
      </vt:variant>
      <vt:variant>
        <vt:i4>1703986</vt:i4>
      </vt:variant>
      <vt:variant>
        <vt:i4>2</vt:i4>
      </vt:variant>
      <vt:variant>
        <vt:i4>0</vt:i4>
      </vt:variant>
      <vt:variant>
        <vt:i4>5</vt:i4>
      </vt:variant>
      <vt:variant>
        <vt:lpwstr/>
      </vt:variant>
      <vt:variant>
        <vt:lpwstr>_Toc407347590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wctsai</cp:lastModifiedBy>
  <cp:revision>3</cp:revision>
  <cp:lastPrinted>2021-08-09T09:04:00Z</cp:lastPrinted>
  <dcterms:created xsi:type="dcterms:W3CDTF">2015-01-29T09:03:00Z</dcterms:created>
  <dcterms:modified xsi:type="dcterms:W3CDTF">2021-08-09T09:04:00Z</dcterms:modified>
</cp:coreProperties>
</file>