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33" w:rsidRDefault="00E86EE5">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rPr>
        <w:t>據屏東縣政府函送：該琉球鄉前鄉長洪義詳，涉嫌違法任用3親等內親屬擔任鄉公所職務，</w:t>
      </w:r>
      <w:proofErr w:type="gramStart"/>
      <w:r>
        <w:rPr>
          <w:rFonts w:hint="eastAsia"/>
        </w:rPr>
        <w:t>爰</w:t>
      </w:r>
      <w:proofErr w:type="gramEnd"/>
      <w:r>
        <w:rPr>
          <w:rFonts w:hint="eastAsia"/>
        </w:rPr>
        <w:t>依公務員懲戒法之規定，送院審查乙案。</w:t>
      </w:r>
    </w:p>
    <w:p w:rsidR="00101E33" w:rsidRDefault="00E86EE5">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r>
        <w:br w:type="page"/>
      </w:r>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lastRenderedPageBreak/>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01E33" w:rsidRDefault="001D1A6D">
      <w:pPr>
        <w:pStyle w:val="10"/>
        <w:ind w:left="680" w:firstLine="680"/>
        <w:rPr>
          <w:bCs/>
        </w:rPr>
      </w:pPr>
      <w:bookmarkStart w:id="45" w:name="_Toc524902730"/>
      <w:r>
        <w:rPr>
          <w:rFonts w:hint="eastAsia"/>
        </w:rPr>
        <w:t>屏東縣琉球鄉公所前鄉長洪義詳（</w:t>
      </w:r>
      <w:r w:rsidR="00551347">
        <w:rPr>
          <w:rFonts w:hint="eastAsia"/>
        </w:rPr>
        <w:t>現任</w:t>
      </w:r>
      <w:r>
        <w:rPr>
          <w:rFonts w:hint="eastAsia"/>
        </w:rPr>
        <w:t>屏東縣琉球鄉天南國小校長），於民國（下同）93年間利用該鄉公所清潔隊隊員黃</w:t>
      </w:r>
      <w:proofErr w:type="gramStart"/>
      <w:r>
        <w:rPr>
          <w:rFonts w:hint="eastAsia"/>
        </w:rPr>
        <w:t>許善仔屆齡</w:t>
      </w:r>
      <w:proofErr w:type="gramEnd"/>
      <w:r>
        <w:rPr>
          <w:rFonts w:hint="eastAsia"/>
        </w:rPr>
        <w:t>退休，原編制清潔隊員人力出缺之機會，直接批示「遴選黃蔡鳳櫻遞補空缺」後；復於94年間，藉該鄉設置灰渣掩埋場，報請鄉代會同意增加編制人力之便，</w:t>
      </w:r>
      <w:r w:rsidR="00551347">
        <w:rPr>
          <w:rFonts w:hint="eastAsia"/>
        </w:rPr>
        <w:t>核定</w:t>
      </w:r>
      <w:r>
        <w:rPr>
          <w:rFonts w:hint="eastAsia"/>
        </w:rPr>
        <w:t>許永文擔任技工職務；又於97年間利用</w:t>
      </w:r>
      <w:proofErr w:type="gramStart"/>
      <w:r>
        <w:rPr>
          <w:rFonts w:hint="eastAsia"/>
        </w:rPr>
        <w:t>該鄉廚餘</w:t>
      </w:r>
      <w:proofErr w:type="gramEnd"/>
      <w:r>
        <w:rPr>
          <w:rFonts w:hint="eastAsia"/>
        </w:rPr>
        <w:t>堆肥有機物再利用場增置技工之際，逕行核批進</w:t>
      </w:r>
      <w:proofErr w:type="gramStart"/>
      <w:r>
        <w:rPr>
          <w:rFonts w:hint="eastAsia"/>
        </w:rPr>
        <w:t>用楊復</w:t>
      </w:r>
      <w:proofErr w:type="gramEnd"/>
      <w:r>
        <w:rPr>
          <w:rFonts w:hint="eastAsia"/>
        </w:rPr>
        <w:t>任。惟黃蔡鳳櫻為</w:t>
      </w:r>
      <w:proofErr w:type="gramStart"/>
      <w:r>
        <w:rPr>
          <w:rFonts w:hint="eastAsia"/>
        </w:rPr>
        <w:t>洪義詳親姐黃洪</w:t>
      </w:r>
      <w:proofErr w:type="gramEnd"/>
      <w:r>
        <w:rPr>
          <w:rFonts w:hint="eastAsia"/>
        </w:rPr>
        <w:t>爽利之子黃文藝之配偶，為其3親等之姻親；許永文則為洪義詳之父母所收養之黃洪美津之女黃玉潔之配偶，洪美津與</w:t>
      </w:r>
      <w:proofErr w:type="gramStart"/>
      <w:r>
        <w:rPr>
          <w:rFonts w:hint="eastAsia"/>
        </w:rPr>
        <w:t>洪義詳間擬制</w:t>
      </w:r>
      <w:proofErr w:type="gramEnd"/>
      <w:r>
        <w:rPr>
          <w:rFonts w:hint="eastAsia"/>
        </w:rPr>
        <w:t>血親之權益義務等同親身子女，故許永文亦為洪義詳之3親等姻親；</w:t>
      </w:r>
      <w:proofErr w:type="gramStart"/>
      <w:r>
        <w:rPr>
          <w:rFonts w:hint="eastAsia"/>
        </w:rPr>
        <w:t>楊復任</w:t>
      </w:r>
      <w:proofErr w:type="gramEnd"/>
      <w:r>
        <w:rPr>
          <w:rFonts w:hint="eastAsia"/>
        </w:rPr>
        <w:t>之母李綉緣為洪義詳配偶李阿對之父之養女，楊復任</w:t>
      </w:r>
      <w:r w:rsidR="00551347">
        <w:rPr>
          <w:rFonts w:hint="eastAsia"/>
        </w:rPr>
        <w:t>亦</w:t>
      </w:r>
      <w:r>
        <w:rPr>
          <w:rFonts w:hint="eastAsia"/>
        </w:rPr>
        <w:t>屬洪義詳之3親等姻親。</w:t>
      </w:r>
      <w:r>
        <w:rPr>
          <w:rFonts w:ascii="Times New Roman" w:hint="eastAsia"/>
        </w:rPr>
        <w:t>案經臺灣屏東地方法院檢察署及法務部調查局南部地區機動工作站分別函報屏東縣政府</w:t>
      </w:r>
      <w:r>
        <w:rPr>
          <w:rFonts w:hint="eastAsia"/>
        </w:rPr>
        <w:t>有關洪義</w:t>
      </w:r>
      <w:proofErr w:type="gramStart"/>
      <w:r>
        <w:rPr>
          <w:rFonts w:hint="eastAsia"/>
        </w:rPr>
        <w:t>詳</w:t>
      </w:r>
      <w:proofErr w:type="gramEnd"/>
      <w:r>
        <w:rPr>
          <w:rFonts w:hint="eastAsia"/>
        </w:rPr>
        <w:t>違法進用3親等內姻親擔任鄉公所職務</w:t>
      </w:r>
      <w:r>
        <w:rPr>
          <w:rFonts w:hAnsi="標楷體" w:hint="eastAsia"/>
        </w:rPr>
        <w:t>，</w:t>
      </w:r>
      <w:r>
        <w:rPr>
          <w:rFonts w:hint="eastAsia"/>
        </w:rPr>
        <w:t>嗣後該府以洪義詳違反公務員服務法第17條規定，依地方制度法第84條及公務員懲戒法第19條規定，送請本院審查。案</w:t>
      </w:r>
      <w:r>
        <w:rPr>
          <w:rFonts w:hAnsi="標楷體" w:hint="eastAsia"/>
        </w:rPr>
        <w:t>經本院</w:t>
      </w:r>
      <w:r>
        <w:rPr>
          <w:rFonts w:hint="eastAsia"/>
        </w:rPr>
        <w:t>99年7月22日分以（99）處</w:t>
      </w:r>
      <w:proofErr w:type="gramStart"/>
      <w:r>
        <w:rPr>
          <w:rFonts w:hint="eastAsia"/>
        </w:rPr>
        <w:t>台調伍字</w:t>
      </w:r>
      <w:proofErr w:type="gramEnd"/>
      <w:r>
        <w:rPr>
          <w:rFonts w:hint="eastAsia"/>
        </w:rPr>
        <w:t>第0990805146、0990805147、0990805148、0990805149、0990805150號函請法務部調查局南部地區機動工作站、銓敘部、行政院人事行政局、屏東縣政府、</w:t>
      </w:r>
      <w:r w:rsidR="00E64563">
        <w:rPr>
          <w:rFonts w:hint="eastAsia"/>
        </w:rPr>
        <w:t>屏東縣琉球鄉公所</w:t>
      </w:r>
      <w:r>
        <w:rPr>
          <w:rFonts w:hAnsi="標楷體" w:hint="eastAsia"/>
          <w:kern w:val="32"/>
        </w:rPr>
        <w:t>等有關機關</w:t>
      </w:r>
      <w:proofErr w:type="gramStart"/>
      <w:r>
        <w:rPr>
          <w:rFonts w:hAnsi="標楷體"/>
        </w:rPr>
        <w:t>調閱</w:t>
      </w:r>
      <w:r>
        <w:rPr>
          <w:rFonts w:hAnsi="標楷體" w:hint="eastAsia"/>
        </w:rPr>
        <w:t>並</w:t>
      </w:r>
      <w:r>
        <w:rPr>
          <w:rFonts w:hint="eastAsia"/>
        </w:rPr>
        <w:t>審閱</w:t>
      </w:r>
      <w:proofErr w:type="gramEnd"/>
      <w:r>
        <w:rPr>
          <w:rFonts w:hAnsi="標楷體"/>
        </w:rPr>
        <w:t>相關</w:t>
      </w:r>
      <w:r>
        <w:rPr>
          <w:rFonts w:hAnsi="標楷體" w:hint="eastAsia"/>
        </w:rPr>
        <w:t>卷證，復分別</w:t>
      </w:r>
      <w:r>
        <w:rPr>
          <w:rFonts w:hint="eastAsia"/>
        </w:rPr>
        <w:t>請人事行政局、</w:t>
      </w:r>
      <w:r w:rsidR="00E64563">
        <w:rPr>
          <w:rFonts w:hint="eastAsia"/>
        </w:rPr>
        <w:t>屏東縣琉球鄉公所</w:t>
      </w:r>
      <w:r>
        <w:rPr>
          <w:rFonts w:hAnsi="標楷體" w:hint="eastAsia"/>
          <w:kern w:val="32"/>
        </w:rPr>
        <w:t>相關人員及洪義詳到院</w:t>
      </w:r>
      <w:r>
        <w:rPr>
          <w:rFonts w:hint="eastAsia"/>
          <w:szCs w:val="24"/>
        </w:rPr>
        <w:t>應詢說明後，</w:t>
      </w:r>
      <w:r w:rsidR="00E47F96">
        <w:rPr>
          <w:rFonts w:hAnsi="標楷體" w:hint="eastAsia"/>
        </w:rPr>
        <w:t>茲就調查結果，提出意見如</w:t>
      </w:r>
      <w:proofErr w:type="gramStart"/>
      <w:r w:rsidR="00E47F96">
        <w:rPr>
          <w:rFonts w:hAnsi="標楷體" w:hint="eastAsia"/>
        </w:rPr>
        <w:t>后</w:t>
      </w:r>
      <w:proofErr w:type="gramEnd"/>
      <w:r>
        <w:rPr>
          <w:rFonts w:hint="eastAsia"/>
        </w:rPr>
        <w:t>：</w:t>
      </w:r>
    </w:p>
    <w:p w:rsidR="00436E96" w:rsidRPr="00166ECA" w:rsidRDefault="00166ECA">
      <w:pPr>
        <w:pStyle w:val="2"/>
        <w:ind w:left="1020" w:hanging="680"/>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166ECA">
        <w:rPr>
          <w:rFonts w:hint="eastAsia"/>
          <w:b/>
        </w:rPr>
        <w:t>行政院人事行政局對於各縣市政府清潔隊</w:t>
      </w:r>
      <w:r w:rsidRPr="00166ECA">
        <w:rPr>
          <w:b/>
        </w:rPr>
        <w:t>隊員、駕駛、技工</w:t>
      </w:r>
      <w:r w:rsidR="00EA500C">
        <w:rPr>
          <w:rFonts w:hint="eastAsia"/>
          <w:b/>
        </w:rPr>
        <w:t>等職工</w:t>
      </w:r>
      <w:r w:rsidRPr="00166ECA">
        <w:rPr>
          <w:rFonts w:hint="eastAsia"/>
          <w:b/>
        </w:rPr>
        <w:t>是否應受3親等迴避進用，宜有一致規範；</w:t>
      </w:r>
      <w:r w:rsidR="008274A4" w:rsidRPr="008274A4">
        <w:rPr>
          <w:rFonts w:hint="eastAsia"/>
          <w:b/>
        </w:rPr>
        <w:t>另該等人員進用法令有所疏漏及各縣市政府辦理</w:t>
      </w:r>
      <w:r w:rsidR="00B03F18">
        <w:rPr>
          <w:rFonts w:hint="eastAsia"/>
          <w:b/>
        </w:rPr>
        <w:t>情形</w:t>
      </w:r>
      <w:r w:rsidR="008274A4" w:rsidRPr="008274A4">
        <w:rPr>
          <w:rFonts w:hint="eastAsia"/>
          <w:b/>
        </w:rPr>
        <w:t>，</w:t>
      </w:r>
      <w:proofErr w:type="gramStart"/>
      <w:r w:rsidR="008274A4" w:rsidRPr="008274A4">
        <w:rPr>
          <w:rFonts w:hint="eastAsia"/>
          <w:b/>
        </w:rPr>
        <w:t>均宜儘速</w:t>
      </w:r>
      <w:proofErr w:type="gramEnd"/>
      <w:r w:rsidR="008274A4" w:rsidRPr="008274A4">
        <w:rPr>
          <w:rFonts w:hint="eastAsia"/>
          <w:b/>
        </w:rPr>
        <w:t>檢討並請各縣市政府妥為處理</w:t>
      </w:r>
    </w:p>
    <w:p w:rsidR="008337A0" w:rsidRDefault="00235833" w:rsidP="00B654D7">
      <w:pPr>
        <w:pStyle w:val="10"/>
        <w:ind w:leftChars="300" w:left="1020" w:firstLine="680"/>
        <w:rPr>
          <w:bCs/>
        </w:rPr>
      </w:pPr>
      <w:r w:rsidRPr="00D56956">
        <w:rPr>
          <w:bCs/>
        </w:rPr>
        <w:lastRenderedPageBreak/>
        <w:t>銓敘部</w:t>
      </w:r>
      <w:proofErr w:type="gramStart"/>
      <w:r w:rsidRPr="00D56956">
        <w:rPr>
          <w:bCs/>
        </w:rPr>
        <w:t>92</w:t>
      </w:r>
      <w:r>
        <w:rPr>
          <w:rFonts w:hint="eastAsia"/>
          <w:bCs/>
        </w:rPr>
        <w:t>年</w:t>
      </w:r>
      <w:r w:rsidRPr="00D56956">
        <w:rPr>
          <w:bCs/>
        </w:rPr>
        <w:t>1</w:t>
      </w:r>
      <w:r>
        <w:rPr>
          <w:rFonts w:hint="eastAsia"/>
          <w:bCs/>
        </w:rPr>
        <w:t>月</w:t>
      </w:r>
      <w:r w:rsidRPr="00D56956">
        <w:rPr>
          <w:bCs/>
        </w:rPr>
        <w:t>27</w:t>
      </w:r>
      <w:r>
        <w:rPr>
          <w:rFonts w:hint="eastAsia"/>
          <w:bCs/>
        </w:rPr>
        <w:t>日</w:t>
      </w:r>
      <w:r w:rsidRPr="00D56956">
        <w:rPr>
          <w:bCs/>
        </w:rPr>
        <w:t>部法</w:t>
      </w:r>
      <w:proofErr w:type="gramEnd"/>
      <w:r w:rsidRPr="00D56956">
        <w:rPr>
          <w:bCs/>
        </w:rPr>
        <w:t>二字第</w:t>
      </w:r>
      <w:r>
        <w:rPr>
          <w:rFonts w:hint="eastAsia"/>
          <w:bCs/>
        </w:rPr>
        <w:t>0922216319</w:t>
      </w:r>
      <w:r w:rsidRPr="00D56956">
        <w:rPr>
          <w:bCs/>
        </w:rPr>
        <w:t>號書函</w:t>
      </w:r>
      <w:r>
        <w:rPr>
          <w:rFonts w:hint="eastAsia"/>
          <w:bCs/>
        </w:rPr>
        <w:t>釋</w:t>
      </w:r>
      <w:proofErr w:type="gramStart"/>
      <w:r>
        <w:rPr>
          <w:rFonts w:hint="eastAsia"/>
          <w:bCs/>
        </w:rPr>
        <w:t>以</w:t>
      </w:r>
      <w:proofErr w:type="gramEnd"/>
      <w:r>
        <w:rPr>
          <w:rFonts w:hint="eastAsia"/>
          <w:bCs/>
        </w:rPr>
        <w:t>，</w:t>
      </w:r>
      <w:r w:rsidRPr="00D56956">
        <w:rPr>
          <w:bCs/>
        </w:rPr>
        <w:t>查公務人員任用法第</w:t>
      </w:r>
      <w:r>
        <w:rPr>
          <w:rFonts w:hint="eastAsia"/>
          <w:bCs/>
        </w:rPr>
        <w:t>26</w:t>
      </w:r>
      <w:r w:rsidRPr="00D56956">
        <w:rPr>
          <w:bCs/>
        </w:rPr>
        <w:t>條規定：「（第</w:t>
      </w:r>
      <w:r>
        <w:rPr>
          <w:rFonts w:hint="eastAsia"/>
          <w:bCs/>
        </w:rPr>
        <w:t>1</w:t>
      </w:r>
      <w:r w:rsidRPr="00D56956">
        <w:rPr>
          <w:bCs/>
        </w:rPr>
        <w:t>項）各機關長官對於配偶及</w:t>
      </w:r>
      <w:r>
        <w:rPr>
          <w:bCs/>
        </w:rPr>
        <w:t>3親等</w:t>
      </w:r>
      <w:r w:rsidRPr="00D56956">
        <w:rPr>
          <w:bCs/>
        </w:rPr>
        <w:t>以內血親、姻親，不得在本機關任用，或任用為直接隸屬機關之長官。對於本機關各級主管長官之配偶及</w:t>
      </w:r>
      <w:r>
        <w:rPr>
          <w:bCs/>
        </w:rPr>
        <w:t>3親等</w:t>
      </w:r>
      <w:r w:rsidRPr="00D56956">
        <w:rPr>
          <w:bCs/>
        </w:rPr>
        <w:t>以內血親、姻親，在其主管單位中應迴避任用。（第</w:t>
      </w:r>
      <w:r>
        <w:rPr>
          <w:rFonts w:hint="eastAsia"/>
          <w:bCs/>
        </w:rPr>
        <w:t>2</w:t>
      </w:r>
      <w:r w:rsidRPr="00D56956">
        <w:rPr>
          <w:bCs/>
        </w:rPr>
        <w:t>項）應迴避人員，在各該長官接任以前任用者，不受前項之限制。」是以，各機關依公務人員任用法任用公務人員時，自應受</w:t>
      </w:r>
      <w:r w:rsidR="00072CE0">
        <w:t>任用法</w:t>
      </w:r>
      <w:r w:rsidR="00072CE0">
        <w:rPr>
          <w:rFonts w:hint="eastAsia"/>
        </w:rPr>
        <w:t>之限制，</w:t>
      </w:r>
      <w:r w:rsidR="00072CE0">
        <w:t>至於各機關非依任用法任用之其他各類人員（如僱用、技工、工友、臨時人員等）</w:t>
      </w:r>
      <w:r w:rsidRPr="00D56956">
        <w:rPr>
          <w:bCs/>
        </w:rPr>
        <w:t>，於進用時是否亦應受上開規定之限制一節，由各類人員進用規定之主管機關，參照其立法意旨（避免機關首長及各級單位主管損及立場，影響機關和諧及業務推動，爰予限制），本於權責卓處。</w:t>
      </w:r>
    </w:p>
    <w:p w:rsidR="00235833" w:rsidRDefault="007921CE" w:rsidP="00B654D7">
      <w:pPr>
        <w:pStyle w:val="10"/>
        <w:ind w:leftChars="300" w:left="1020" w:firstLine="680"/>
      </w:pPr>
      <w:r>
        <w:rPr>
          <w:rFonts w:hint="eastAsia"/>
        </w:rPr>
        <w:t>又，</w:t>
      </w:r>
      <w:r w:rsidR="00235833">
        <w:rPr>
          <w:rFonts w:hint="eastAsia"/>
        </w:rPr>
        <w:t>銓敘部</w:t>
      </w:r>
      <w:proofErr w:type="gramStart"/>
      <w:r w:rsidR="00235833">
        <w:rPr>
          <w:rFonts w:hint="eastAsia"/>
        </w:rPr>
        <w:t>99年8月9日部法</w:t>
      </w:r>
      <w:proofErr w:type="gramEnd"/>
      <w:r w:rsidR="00235833">
        <w:rPr>
          <w:rFonts w:hint="eastAsia"/>
        </w:rPr>
        <w:t>二字第0993233221號書函略</w:t>
      </w:r>
      <w:proofErr w:type="gramStart"/>
      <w:r w:rsidR="00235833">
        <w:rPr>
          <w:rFonts w:hint="eastAsia"/>
        </w:rPr>
        <w:t>以</w:t>
      </w:r>
      <w:proofErr w:type="gramEnd"/>
      <w:r w:rsidR="00235833">
        <w:rPr>
          <w:rFonts w:hint="eastAsia"/>
        </w:rPr>
        <w:t>：「</w:t>
      </w:r>
      <w:r w:rsidR="00235833">
        <w:t>各鄉（鎮、市）公所所屬清潔隊組織編制相關規定，清潔隊隊員及技工</w:t>
      </w:r>
      <w:proofErr w:type="gramStart"/>
      <w:r w:rsidR="00235833">
        <w:t>非屬任用法所稱定有</w:t>
      </w:r>
      <w:proofErr w:type="gramEnd"/>
      <w:r w:rsidR="00235833">
        <w:t>職稱、官等、職等之公務人員，故機關首長</w:t>
      </w:r>
      <w:proofErr w:type="gramStart"/>
      <w:r w:rsidR="00235833">
        <w:t>遴</w:t>
      </w:r>
      <w:proofErr w:type="gramEnd"/>
      <w:r w:rsidR="00235833">
        <w:t>用上開人員有無違反任用法第26條迴避任用規定，應依</w:t>
      </w:r>
      <w:r w:rsidR="00235833">
        <w:rPr>
          <w:rFonts w:hint="eastAsia"/>
        </w:rPr>
        <w:t>行政院人事行政局</w:t>
      </w:r>
      <w:r w:rsidR="00235833">
        <w:t>相關規定</w:t>
      </w:r>
      <w:proofErr w:type="gramStart"/>
      <w:r w:rsidR="00235833">
        <w:t>覈</w:t>
      </w:r>
      <w:proofErr w:type="gramEnd"/>
      <w:r w:rsidR="00235833">
        <w:t>實認定</w:t>
      </w:r>
      <w:r w:rsidR="00235833">
        <w:rPr>
          <w:rFonts w:hint="eastAsia"/>
        </w:rPr>
        <w:t>。」是</w:t>
      </w:r>
      <w:proofErr w:type="gramStart"/>
      <w:r w:rsidR="00235833">
        <w:rPr>
          <w:rFonts w:hint="eastAsia"/>
        </w:rPr>
        <w:t>以</w:t>
      </w:r>
      <w:proofErr w:type="gramEnd"/>
      <w:r w:rsidR="00235833">
        <w:rPr>
          <w:rFonts w:hint="eastAsia"/>
        </w:rPr>
        <w:t>，各機關首長擬任公務人員應受迴避任用之限制，任用法第</w:t>
      </w:r>
      <w:r w:rsidR="00235833">
        <w:t>26條固有規定，至其他</w:t>
      </w:r>
      <w:proofErr w:type="gramStart"/>
      <w:r w:rsidR="00235833">
        <w:t>非依任用法</w:t>
      </w:r>
      <w:proofErr w:type="gramEnd"/>
      <w:r w:rsidR="00235833">
        <w:t>任用之其他各類人員，因該等進用規定</w:t>
      </w:r>
      <w:proofErr w:type="gramStart"/>
      <w:r w:rsidR="00235833">
        <w:t>非均屬</w:t>
      </w:r>
      <w:r w:rsidR="00235833">
        <w:rPr>
          <w:rFonts w:hint="eastAsia"/>
        </w:rPr>
        <w:t>銓敘</w:t>
      </w:r>
      <w:proofErr w:type="gramEnd"/>
      <w:r w:rsidR="00235833">
        <w:t>部業務主管權責，該等人員自應回歸各類人員進用規定之主管機關有關規定辦理。</w:t>
      </w:r>
    </w:p>
    <w:p w:rsidR="008337A0" w:rsidRDefault="007921CE" w:rsidP="00B654D7">
      <w:pPr>
        <w:pStyle w:val="10"/>
        <w:ind w:leftChars="300" w:left="1020" w:firstLine="680"/>
      </w:pPr>
      <w:r>
        <w:rPr>
          <w:rFonts w:hint="eastAsia"/>
        </w:rPr>
        <w:t>查</w:t>
      </w:r>
      <w:r w:rsidR="007C51B2">
        <w:rPr>
          <w:rFonts w:ascii="өũ" w:hAnsi="өũ" w:hint="eastAsia"/>
          <w:color w:val="000000"/>
        </w:rPr>
        <w:t>行政院人事行政局</w:t>
      </w:r>
      <w:r w:rsidR="005C45C9">
        <w:rPr>
          <w:rFonts w:ascii="өũ" w:hAnsi="өũ" w:hint="eastAsia"/>
          <w:color w:val="000000"/>
        </w:rPr>
        <w:t>業</w:t>
      </w:r>
      <w:r w:rsidR="00CB4F8A">
        <w:rPr>
          <w:rFonts w:hint="eastAsia"/>
        </w:rPr>
        <w:t>規範</w:t>
      </w:r>
      <w:r w:rsidR="00CB4F8A" w:rsidRPr="00CB4F8A">
        <w:t>各機關長官對於配偶及</w:t>
      </w:r>
      <w:r w:rsidR="00CB4F8A">
        <w:rPr>
          <w:rFonts w:hint="eastAsia"/>
        </w:rPr>
        <w:t>3</w:t>
      </w:r>
      <w:r w:rsidR="00CB4F8A" w:rsidRPr="00CB4F8A">
        <w:t>親等以內血親、姻親，不得進用為本機關</w:t>
      </w:r>
      <w:r w:rsidR="00CB4F8A">
        <w:rPr>
          <w:rFonts w:hint="eastAsia"/>
        </w:rPr>
        <w:t>之</w:t>
      </w:r>
      <w:r w:rsidR="00CB4F8A" w:rsidRPr="0066037F">
        <w:rPr>
          <w:rFonts w:hint="eastAsia"/>
        </w:rPr>
        <w:t>約聘僱人員、臨時人員、工友</w:t>
      </w:r>
      <w:r w:rsidR="00CB4F8A">
        <w:rPr>
          <w:rFonts w:hint="eastAsia"/>
        </w:rPr>
        <w:t>等職，</w:t>
      </w:r>
      <w:r w:rsidR="00C61E49">
        <w:rPr>
          <w:rFonts w:hint="eastAsia"/>
        </w:rPr>
        <w:t>而</w:t>
      </w:r>
      <w:r w:rsidR="00CB4F8A" w:rsidRPr="00CB4F8A">
        <w:rPr>
          <w:rFonts w:hint="eastAsia"/>
        </w:rPr>
        <w:t>對於</w:t>
      </w:r>
      <w:r w:rsidR="00CB4F8A" w:rsidRPr="00CB4F8A">
        <w:t>本機關各級主管長官之配偶及</w:t>
      </w:r>
      <w:r w:rsidR="00CB4F8A">
        <w:rPr>
          <w:rFonts w:hint="eastAsia"/>
        </w:rPr>
        <w:t>3</w:t>
      </w:r>
      <w:r w:rsidR="00CB4F8A" w:rsidRPr="00CB4F8A">
        <w:t>親等以內血親、姻親，在其主管單位中應迴避進用。</w:t>
      </w:r>
      <w:r w:rsidR="002F6095">
        <w:rPr>
          <w:rFonts w:hint="eastAsia"/>
        </w:rPr>
        <w:t>次</w:t>
      </w:r>
      <w:r w:rsidR="00C61E49">
        <w:rPr>
          <w:rFonts w:hint="eastAsia"/>
        </w:rPr>
        <w:t>查，</w:t>
      </w:r>
      <w:r w:rsidR="0066037F">
        <w:rPr>
          <w:rFonts w:hint="eastAsia"/>
        </w:rPr>
        <w:t>各縣市政府</w:t>
      </w:r>
      <w:r w:rsidR="0066037F" w:rsidRPr="00246928">
        <w:rPr>
          <w:bCs/>
        </w:rPr>
        <w:t>各級清潔機構清</w:t>
      </w:r>
      <w:r w:rsidR="0066037F" w:rsidRPr="00246928">
        <w:rPr>
          <w:bCs/>
        </w:rPr>
        <w:lastRenderedPageBreak/>
        <w:t>潔隊員、駕駛、技工</w:t>
      </w:r>
      <w:r w:rsidR="003F5B43">
        <w:rPr>
          <w:rFonts w:hint="eastAsia"/>
          <w:bCs/>
        </w:rPr>
        <w:t>，</w:t>
      </w:r>
      <w:r w:rsidR="0066037F">
        <w:rPr>
          <w:rFonts w:hint="eastAsia"/>
        </w:rPr>
        <w:t>依據該局函釋，</w:t>
      </w:r>
      <w:r w:rsidR="0066037F" w:rsidRPr="0066037F">
        <w:rPr>
          <w:rFonts w:hint="eastAsia"/>
        </w:rPr>
        <w:t>不屬於約聘</w:t>
      </w:r>
      <w:r w:rsidR="0066037F">
        <w:rPr>
          <w:rFonts w:hint="eastAsia"/>
        </w:rPr>
        <w:t>僱人員、臨時人員、工友任一類，故該局未</w:t>
      </w:r>
      <w:r w:rsidR="00734E28">
        <w:rPr>
          <w:rFonts w:hint="eastAsia"/>
        </w:rPr>
        <w:t>明文禁止</w:t>
      </w:r>
      <w:r>
        <w:rPr>
          <w:rFonts w:hint="eastAsia"/>
        </w:rPr>
        <w:t>本</w:t>
      </w:r>
      <w:r w:rsidR="0066037F" w:rsidRPr="0066037F">
        <w:rPr>
          <w:rFonts w:hint="eastAsia"/>
        </w:rPr>
        <w:t>機關首長迴避進用3親等內配偶、血親、姻親擔任</w:t>
      </w:r>
      <w:r w:rsidR="00203FCF">
        <w:rPr>
          <w:rFonts w:hint="eastAsia"/>
        </w:rPr>
        <w:t>上開等</w:t>
      </w:r>
      <w:r w:rsidR="0066037F" w:rsidRPr="0066037F">
        <w:rPr>
          <w:rFonts w:hint="eastAsia"/>
        </w:rPr>
        <w:t>職。</w:t>
      </w:r>
      <w:r w:rsidR="0066037F">
        <w:rPr>
          <w:rFonts w:hint="eastAsia"/>
        </w:rPr>
        <w:t>該</w:t>
      </w:r>
      <w:r w:rsidR="0066037F" w:rsidRPr="0066037F">
        <w:rPr>
          <w:rFonts w:hint="eastAsia"/>
        </w:rPr>
        <w:t>局</w:t>
      </w:r>
      <w:r w:rsidR="002F6095">
        <w:rPr>
          <w:rFonts w:hint="eastAsia"/>
        </w:rPr>
        <w:t>復</w:t>
      </w:r>
      <w:r w:rsidR="00062D7B">
        <w:rPr>
          <w:rFonts w:hint="eastAsia"/>
        </w:rPr>
        <w:t>以</w:t>
      </w:r>
      <w:r w:rsidR="0066037F" w:rsidRPr="0066037F">
        <w:rPr>
          <w:rFonts w:hint="eastAsia"/>
        </w:rPr>
        <w:t>99年8月13日</w:t>
      </w:r>
      <w:proofErr w:type="gramStart"/>
      <w:r w:rsidR="0066037F" w:rsidRPr="0066037F">
        <w:rPr>
          <w:rFonts w:hint="eastAsia"/>
        </w:rPr>
        <w:t>局地字第0990052762號函</w:t>
      </w:r>
      <w:r w:rsidR="0096504E">
        <w:rPr>
          <w:rFonts w:hint="eastAsia"/>
        </w:rPr>
        <w:t>復本院</w:t>
      </w:r>
      <w:proofErr w:type="gramEnd"/>
      <w:r w:rsidR="0096504E">
        <w:rPr>
          <w:rFonts w:hint="eastAsia"/>
        </w:rPr>
        <w:t>略</w:t>
      </w:r>
      <w:proofErr w:type="gramStart"/>
      <w:r w:rsidR="0096504E">
        <w:rPr>
          <w:rFonts w:hint="eastAsia"/>
        </w:rPr>
        <w:t>以</w:t>
      </w:r>
      <w:proofErr w:type="gramEnd"/>
      <w:r w:rsidR="00062D7B">
        <w:rPr>
          <w:rFonts w:hint="eastAsia"/>
        </w:rPr>
        <w:t>：「</w:t>
      </w:r>
      <w:r w:rsidR="00235833">
        <w:rPr>
          <w:rFonts w:hint="eastAsia"/>
        </w:rPr>
        <w:t>有關各縣市清潔機構</w:t>
      </w:r>
      <w:r w:rsidR="00203FCF" w:rsidRPr="00246928">
        <w:rPr>
          <w:bCs/>
        </w:rPr>
        <w:t>清潔隊員、駕駛、技工</w:t>
      </w:r>
      <w:r w:rsidR="00235833">
        <w:rPr>
          <w:rFonts w:hint="eastAsia"/>
        </w:rPr>
        <w:t>之進用管理，係由各縣市政府本於權責自行訂定管理要點或仍沿用前臺灣省政府訂定之臺灣省清潔機構清潔隊員駕駛技工管理要點辦理，前經行政院人事行政局88年11月15日</w:t>
      </w:r>
      <w:proofErr w:type="gramStart"/>
      <w:r w:rsidR="00235833">
        <w:rPr>
          <w:rFonts w:hint="eastAsia"/>
        </w:rPr>
        <w:t>局中字第302680號</w:t>
      </w:r>
      <w:proofErr w:type="gramEnd"/>
      <w:r w:rsidR="00235833">
        <w:rPr>
          <w:rFonts w:hint="eastAsia"/>
        </w:rPr>
        <w:t>函在案</w:t>
      </w:r>
      <w:r w:rsidR="00062D7B">
        <w:rPr>
          <w:rFonts w:hint="eastAsia"/>
        </w:rPr>
        <w:t>。…</w:t>
      </w:r>
      <w:proofErr w:type="gramStart"/>
      <w:r w:rsidR="00062D7B">
        <w:rPr>
          <w:rFonts w:hint="eastAsia"/>
        </w:rPr>
        <w:t>…</w:t>
      </w:r>
      <w:proofErr w:type="gramEnd"/>
      <w:r w:rsidR="00CB0BB3">
        <w:rPr>
          <w:rFonts w:hint="eastAsia"/>
        </w:rPr>
        <w:t>銓敘部</w:t>
      </w:r>
      <w:proofErr w:type="gramStart"/>
      <w:r w:rsidR="00CB0BB3">
        <w:rPr>
          <w:rFonts w:hint="eastAsia"/>
        </w:rPr>
        <w:t>92年1月27日部法</w:t>
      </w:r>
      <w:proofErr w:type="gramEnd"/>
      <w:r w:rsidR="00CB0BB3">
        <w:rPr>
          <w:rFonts w:hint="eastAsia"/>
        </w:rPr>
        <w:t>二字第0922216319號函示略</w:t>
      </w:r>
      <w:proofErr w:type="gramStart"/>
      <w:r w:rsidR="00CB0BB3">
        <w:rPr>
          <w:rFonts w:hint="eastAsia"/>
        </w:rPr>
        <w:t>以</w:t>
      </w:r>
      <w:proofErr w:type="gramEnd"/>
      <w:r w:rsidR="00CB0BB3">
        <w:rPr>
          <w:rFonts w:hint="eastAsia"/>
        </w:rPr>
        <w:t>，各機關</w:t>
      </w:r>
      <w:proofErr w:type="gramStart"/>
      <w:r w:rsidR="00CB0BB3">
        <w:rPr>
          <w:rFonts w:hint="eastAsia"/>
        </w:rPr>
        <w:t>非依任用法</w:t>
      </w:r>
      <w:proofErr w:type="gramEnd"/>
      <w:r w:rsidR="00CB0BB3">
        <w:rPr>
          <w:rFonts w:hint="eastAsia"/>
        </w:rPr>
        <w:t>任用之其他各類人員，</w:t>
      </w:r>
      <w:proofErr w:type="gramStart"/>
      <w:r w:rsidR="00CB0BB3">
        <w:rPr>
          <w:rFonts w:hint="eastAsia"/>
        </w:rPr>
        <w:t>於進用</w:t>
      </w:r>
      <w:proofErr w:type="gramEnd"/>
      <w:r w:rsidR="00CB0BB3">
        <w:rPr>
          <w:rFonts w:hint="eastAsia"/>
        </w:rPr>
        <w:t>時是否亦應受任用法第26條迴避任用之限制，仍請由各類人員進用規定之主管機關，參照其立法意旨，本於</w:t>
      </w:r>
      <w:proofErr w:type="gramStart"/>
      <w:r w:rsidR="00CB0BB3">
        <w:rPr>
          <w:rFonts w:hint="eastAsia"/>
        </w:rPr>
        <w:t>權責卓處</w:t>
      </w:r>
      <w:proofErr w:type="gramEnd"/>
      <w:r w:rsidR="00CB0BB3">
        <w:rPr>
          <w:rFonts w:hint="eastAsia"/>
        </w:rPr>
        <w:t>。</w:t>
      </w:r>
      <w:proofErr w:type="gramStart"/>
      <w:r w:rsidR="00CB0BB3">
        <w:rPr>
          <w:rFonts w:hint="eastAsia"/>
        </w:rPr>
        <w:t>本案進用</w:t>
      </w:r>
      <w:proofErr w:type="gramEnd"/>
      <w:r w:rsidR="00CB0BB3">
        <w:rPr>
          <w:rFonts w:hint="eastAsia"/>
        </w:rPr>
        <w:t>清潔隊技工及隊員時，有無任用法第26條適用之見解一節，</w:t>
      </w:r>
      <w:proofErr w:type="gramStart"/>
      <w:r w:rsidR="00CB0BB3">
        <w:rPr>
          <w:rFonts w:hint="eastAsia"/>
        </w:rPr>
        <w:t>查依上</w:t>
      </w:r>
      <w:proofErr w:type="gramEnd"/>
      <w:r w:rsidR="00CB0BB3">
        <w:rPr>
          <w:rFonts w:hint="eastAsia"/>
        </w:rPr>
        <w:t>開</w:t>
      </w:r>
      <w:proofErr w:type="gramStart"/>
      <w:r w:rsidR="00CB0BB3">
        <w:rPr>
          <w:rFonts w:hint="eastAsia"/>
        </w:rPr>
        <w:t>銓敘部函示</w:t>
      </w:r>
      <w:proofErr w:type="gramEnd"/>
      <w:r w:rsidR="00CB0BB3">
        <w:rPr>
          <w:rFonts w:hint="eastAsia"/>
        </w:rPr>
        <w:t>，任用法第26條之立法意旨（避免機關首長及各級單位主管損及立場，影響機關和諧及業務推動，</w:t>
      </w:r>
      <w:proofErr w:type="gramStart"/>
      <w:r w:rsidR="00CB0BB3">
        <w:rPr>
          <w:rFonts w:hint="eastAsia"/>
        </w:rPr>
        <w:t>爰</w:t>
      </w:r>
      <w:proofErr w:type="gramEnd"/>
      <w:r w:rsidR="00CB0BB3">
        <w:rPr>
          <w:rFonts w:hint="eastAsia"/>
        </w:rPr>
        <w:t>予限制），基於民眾對政府一體的認知，清潔隊員之進用，各縣市政府本於權責似亦</w:t>
      </w:r>
      <w:proofErr w:type="gramStart"/>
      <w:r w:rsidR="00CB0BB3">
        <w:rPr>
          <w:rFonts w:hint="eastAsia"/>
        </w:rPr>
        <w:t>應參據銓敘部函</w:t>
      </w:r>
      <w:proofErr w:type="gramEnd"/>
      <w:r w:rsidR="00CB0BB3">
        <w:rPr>
          <w:rFonts w:hint="eastAsia"/>
        </w:rPr>
        <w:t>示規定審酌辦理為宜。</w:t>
      </w:r>
      <w:r w:rsidR="0066037F" w:rsidRPr="0066037F">
        <w:rPr>
          <w:rFonts w:hint="eastAsia"/>
        </w:rPr>
        <w:t>」</w:t>
      </w:r>
      <w:r w:rsidR="00203FCF">
        <w:rPr>
          <w:rFonts w:hint="eastAsia"/>
        </w:rPr>
        <w:t>然該局相關人員</w:t>
      </w:r>
      <w:r w:rsidR="00734E28">
        <w:rPr>
          <w:rFonts w:hint="eastAsia"/>
        </w:rPr>
        <w:t>到院稱</w:t>
      </w:r>
      <w:proofErr w:type="gramStart"/>
      <w:r w:rsidR="00734E28">
        <w:rPr>
          <w:rFonts w:hint="eastAsia"/>
        </w:rPr>
        <w:t>以</w:t>
      </w:r>
      <w:proofErr w:type="gramEnd"/>
      <w:r w:rsidR="002B7494">
        <w:rPr>
          <w:rFonts w:hint="eastAsia"/>
        </w:rPr>
        <w:t>，</w:t>
      </w:r>
      <w:r w:rsidR="00734E28">
        <w:rPr>
          <w:rFonts w:hint="eastAsia"/>
        </w:rPr>
        <w:t>清潔</w:t>
      </w:r>
      <w:r w:rsidR="00203FCF">
        <w:rPr>
          <w:rFonts w:hint="eastAsia"/>
        </w:rPr>
        <w:t>機構</w:t>
      </w:r>
      <w:r w:rsidR="002B7494">
        <w:rPr>
          <w:rFonts w:hint="eastAsia"/>
        </w:rPr>
        <w:t>清潔隊員等</w:t>
      </w:r>
      <w:r w:rsidR="00734E28">
        <w:rPr>
          <w:rFonts w:hint="eastAsia"/>
        </w:rPr>
        <w:t>職工之進用，</w:t>
      </w:r>
      <w:r w:rsidR="00203FCF">
        <w:rPr>
          <w:rFonts w:hint="eastAsia"/>
        </w:rPr>
        <w:t>係由</w:t>
      </w:r>
      <w:r w:rsidR="00734E28">
        <w:rPr>
          <w:rFonts w:hint="eastAsia"/>
        </w:rPr>
        <w:t>各縣市政府本於權責自行辦理，至於是否可以自行訂定</w:t>
      </w:r>
      <w:r w:rsidR="00203FCF">
        <w:rPr>
          <w:rFonts w:hint="eastAsia"/>
        </w:rPr>
        <w:t>只要到2親等，不用到3親等</w:t>
      </w:r>
      <w:r w:rsidR="00E90A1C">
        <w:rPr>
          <w:rFonts w:hint="eastAsia"/>
        </w:rPr>
        <w:t>？</w:t>
      </w:r>
      <w:r w:rsidR="00203FCF">
        <w:rPr>
          <w:rFonts w:hint="eastAsia"/>
        </w:rPr>
        <w:t>從地方自治來看，鄉縣市政府要自訂用人迴避之客觀性，至於限制到那一個程度，似應由縣市政府本於權責衡酌。</w:t>
      </w:r>
      <w:proofErr w:type="gramStart"/>
      <w:r w:rsidR="00C92552">
        <w:rPr>
          <w:rFonts w:hint="eastAsia"/>
        </w:rPr>
        <w:t>然</w:t>
      </w:r>
      <w:r w:rsidR="00161D5C">
        <w:rPr>
          <w:rFonts w:hint="eastAsia"/>
        </w:rPr>
        <w:t>查該</w:t>
      </w:r>
      <w:proofErr w:type="gramEnd"/>
      <w:r w:rsidR="00161D5C">
        <w:rPr>
          <w:rFonts w:hint="eastAsia"/>
        </w:rPr>
        <w:t>局因精省</w:t>
      </w:r>
      <w:proofErr w:type="gramStart"/>
      <w:r w:rsidR="00161D5C">
        <w:rPr>
          <w:rFonts w:hint="eastAsia"/>
        </w:rPr>
        <w:t>研</w:t>
      </w:r>
      <w:proofErr w:type="gramEnd"/>
      <w:r w:rsidR="00161D5C">
        <w:rPr>
          <w:rFonts w:hint="eastAsia"/>
        </w:rPr>
        <w:t>商</w:t>
      </w:r>
      <w:r w:rsidR="005C45C9">
        <w:rPr>
          <w:rFonts w:hint="eastAsia"/>
        </w:rPr>
        <w:t>「</w:t>
      </w:r>
      <w:r w:rsidR="00161D5C">
        <w:rPr>
          <w:rFonts w:hint="eastAsia"/>
        </w:rPr>
        <w:t>停止適用之行政規定屬人事管理部分有無另行規定必要一覽表</w:t>
      </w:r>
      <w:r w:rsidR="005C45C9">
        <w:rPr>
          <w:rFonts w:hint="eastAsia"/>
        </w:rPr>
        <w:t>」</w:t>
      </w:r>
      <w:r w:rsidR="00161D5C">
        <w:rPr>
          <w:rFonts w:hint="eastAsia"/>
        </w:rPr>
        <w:t>中，對於臺灣省各級機關學校工友設置標準及編餘工友處理要點</w:t>
      </w:r>
      <w:proofErr w:type="gramStart"/>
      <w:r w:rsidR="00161D5C">
        <w:rPr>
          <w:rFonts w:hint="eastAsia"/>
        </w:rPr>
        <w:t>研</w:t>
      </w:r>
      <w:proofErr w:type="gramEnd"/>
      <w:r w:rsidR="00161D5C">
        <w:rPr>
          <w:rFonts w:hint="eastAsia"/>
        </w:rPr>
        <w:t>商結論略</w:t>
      </w:r>
      <w:proofErr w:type="gramStart"/>
      <w:r w:rsidR="00161D5C">
        <w:rPr>
          <w:rFonts w:hint="eastAsia"/>
        </w:rPr>
        <w:t>以</w:t>
      </w:r>
      <w:proofErr w:type="gramEnd"/>
      <w:r w:rsidR="00161D5C">
        <w:rPr>
          <w:rFonts w:hint="eastAsia"/>
        </w:rPr>
        <w:t>：「各機關學校工友部分，依照中央法規辦理，惟各縣市政府部分得自行訂定較嚴格之規定辦理。」</w:t>
      </w:r>
      <w:proofErr w:type="gramStart"/>
      <w:r w:rsidR="00161D5C">
        <w:rPr>
          <w:rFonts w:hint="eastAsia"/>
        </w:rPr>
        <w:t>足徵精</w:t>
      </w:r>
      <w:proofErr w:type="gramEnd"/>
      <w:r w:rsidR="00161D5C">
        <w:rPr>
          <w:rFonts w:hint="eastAsia"/>
        </w:rPr>
        <w:t>省後停</w:t>
      </w:r>
      <w:r w:rsidR="00161D5C">
        <w:rPr>
          <w:rFonts w:hint="eastAsia"/>
        </w:rPr>
        <w:lastRenderedPageBreak/>
        <w:t>止適用之相關行政規定，非由地方政府</w:t>
      </w:r>
      <w:r w:rsidR="005067B2">
        <w:rPr>
          <w:rFonts w:hint="eastAsia"/>
        </w:rPr>
        <w:t>自</w:t>
      </w:r>
      <w:r w:rsidR="00161D5C">
        <w:rPr>
          <w:rFonts w:hint="eastAsia"/>
        </w:rPr>
        <w:t>訂更寬鬆之人事法令。</w:t>
      </w:r>
    </w:p>
    <w:p w:rsidR="007921CE" w:rsidRPr="00436E96" w:rsidRDefault="00C43BA2" w:rsidP="004D243C">
      <w:pPr>
        <w:pStyle w:val="10"/>
        <w:ind w:leftChars="300" w:left="1020" w:firstLine="680"/>
      </w:pPr>
      <w:r>
        <w:rPr>
          <w:rFonts w:hint="eastAsia"/>
        </w:rPr>
        <w:t>綜上，</w:t>
      </w:r>
      <w:r w:rsidR="008B6B25">
        <w:rPr>
          <w:rFonts w:hint="eastAsia"/>
        </w:rPr>
        <w:t>我國</w:t>
      </w:r>
      <w:r w:rsidR="008B6B25" w:rsidRPr="008B6B25">
        <w:t>為避免機關長官徇私用人影響機關業務之推動</w:t>
      </w:r>
      <w:r w:rsidR="004D243C">
        <w:rPr>
          <w:rFonts w:hint="eastAsia"/>
        </w:rPr>
        <w:t>，並有效遏阻不當利益之輸送，</w:t>
      </w:r>
      <w:r w:rsidR="008B6B25">
        <w:rPr>
          <w:rFonts w:hint="eastAsia"/>
        </w:rPr>
        <w:t>對於機關首長之3親等</w:t>
      </w:r>
      <w:r w:rsidR="00C30138">
        <w:rPr>
          <w:rFonts w:hint="eastAsia"/>
        </w:rPr>
        <w:t>以內</w:t>
      </w:r>
      <w:r w:rsidR="008B6B25">
        <w:rPr>
          <w:rFonts w:hint="eastAsia"/>
        </w:rPr>
        <w:t>血親、</w:t>
      </w:r>
      <w:proofErr w:type="gramStart"/>
      <w:r w:rsidR="008B6B25">
        <w:rPr>
          <w:rFonts w:hint="eastAsia"/>
        </w:rPr>
        <w:t>姻親均有</w:t>
      </w:r>
      <w:r w:rsidR="008B6B25">
        <w:t>迴避</w:t>
      </w:r>
      <w:proofErr w:type="gramEnd"/>
      <w:r w:rsidR="008B6B25">
        <w:rPr>
          <w:rFonts w:hint="eastAsia"/>
        </w:rPr>
        <w:t>進</w:t>
      </w:r>
      <w:r w:rsidR="008B6B25">
        <w:t>用</w:t>
      </w:r>
      <w:r w:rsidR="008B6B25">
        <w:rPr>
          <w:rFonts w:hint="eastAsia"/>
        </w:rPr>
        <w:t>之</w:t>
      </w:r>
      <w:r w:rsidR="008B6B25">
        <w:t>限制</w:t>
      </w:r>
      <w:r w:rsidR="00C30138">
        <w:rPr>
          <w:rFonts w:hint="eastAsia"/>
        </w:rPr>
        <w:t>，此有公務人員任用法及</w:t>
      </w:r>
      <w:r w:rsidR="00C30138" w:rsidRPr="00C30138">
        <w:rPr>
          <w:rFonts w:hint="eastAsia"/>
        </w:rPr>
        <w:t>行政院人事行政局對於各機關</w:t>
      </w:r>
      <w:r w:rsidR="00D43B76">
        <w:rPr>
          <w:rFonts w:hint="eastAsia"/>
        </w:rPr>
        <w:t>進用</w:t>
      </w:r>
      <w:r w:rsidR="00C30138" w:rsidRPr="00C30138">
        <w:rPr>
          <w:rFonts w:hint="eastAsia"/>
        </w:rPr>
        <w:t>約聘僱人員、臨時人員、工友之</w:t>
      </w:r>
      <w:r w:rsidR="00D43B76">
        <w:rPr>
          <w:rFonts w:hint="eastAsia"/>
        </w:rPr>
        <w:t>相關</w:t>
      </w:r>
      <w:r w:rsidR="00C30138" w:rsidRPr="00C30138">
        <w:rPr>
          <w:rFonts w:hint="eastAsia"/>
        </w:rPr>
        <w:t>函釋與要點</w:t>
      </w:r>
      <w:r w:rsidR="00D43B76">
        <w:rPr>
          <w:rFonts w:hint="eastAsia"/>
        </w:rPr>
        <w:t>等</w:t>
      </w:r>
      <w:r w:rsidR="00C30138" w:rsidRPr="00C30138">
        <w:rPr>
          <w:rFonts w:hint="eastAsia"/>
        </w:rPr>
        <w:t>規</w:t>
      </w:r>
      <w:r w:rsidR="00D43B76">
        <w:rPr>
          <w:rFonts w:hint="eastAsia"/>
        </w:rPr>
        <w:t>定</w:t>
      </w:r>
      <w:r w:rsidR="00B03F18">
        <w:rPr>
          <w:rFonts w:hint="eastAsia"/>
        </w:rPr>
        <w:t>足</w:t>
      </w:r>
      <w:proofErr w:type="gramStart"/>
      <w:r w:rsidR="00D43B76">
        <w:rPr>
          <w:rFonts w:hint="eastAsia"/>
        </w:rPr>
        <w:t>臻</w:t>
      </w:r>
      <w:proofErr w:type="gramEnd"/>
      <w:r w:rsidR="00D43B76">
        <w:rPr>
          <w:rFonts w:hint="eastAsia"/>
        </w:rPr>
        <w:t>明確</w:t>
      </w:r>
      <w:r w:rsidR="00C30138" w:rsidRPr="00C30138">
        <w:rPr>
          <w:rFonts w:hint="eastAsia"/>
        </w:rPr>
        <w:t>。</w:t>
      </w:r>
      <w:r w:rsidR="00780CA9">
        <w:rPr>
          <w:rFonts w:hint="eastAsia"/>
        </w:rPr>
        <w:t>然行政院人事行政局未</w:t>
      </w:r>
      <w:proofErr w:type="gramStart"/>
      <w:r w:rsidR="008D65D1">
        <w:rPr>
          <w:rFonts w:hint="eastAsia"/>
        </w:rPr>
        <w:t>秉</w:t>
      </w:r>
      <w:proofErr w:type="gramEnd"/>
      <w:r w:rsidR="00780CA9">
        <w:rPr>
          <w:rFonts w:hint="eastAsia"/>
        </w:rPr>
        <w:t>人事法制一致性</w:t>
      </w:r>
      <w:r w:rsidR="008D65D1">
        <w:rPr>
          <w:rFonts w:hint="eastAsia"/>
        </w:rPr>
        <w:t>原則</w:t>
      </w:r>
      <w:r w:rsidR="00780CA9">
        <w:rPr>
          <w:rFonts w:hint="eastAsia"/>
        </w:rPr>
        <w:t>，以清潔隊員不屬於約聘僱人員、臨時人員、工友任一類人員，自始對於清潔</w:t>
      </w:r>
      <w:r w:rsidR="00EA500C">
        <w:rPr>
          <w:rFonts w:hint="eastAsia"/>
        </w:rPr>
        <w:t>機構清潔</w:t>
      </w:r>
      <w:r w:rsidR="00780CA9">
        <w:rPr>
          <w:rFonts w:hint="eastAsia"/>
        </w:rPr>
        <w:t>隊員</w:t>
      </w:r>
      <w:r w:rsidR="00EA500C">
        <w:rPr>
          <w:rFonts w:hint="eastAsia"/>
        </w:rPr>
        <w:t>等職工</w:t>
      </w:r>
      <w:r w:rsidR="00780CA9">
        <w:rPr>
          <w:rFonts w:hint="eastAsia"/>
        </w:rPr>
        <w:t>即未明文禁止機關首長迴避進用3親等內血親、姻親擔任該職。</w:t>
      </w:r>
      <w:r w:rsidR="008D65D1">
        <w:rPr>
          <w:rFonts w:hint="eastAsia"/>
        </w:rPr>
        <w:t>又以</w:t>
      </w:r>
      <w:r w:rsidR="00780CA9">
        <w:rPr>
          <w:rFonts w:hint="eastAsia"/>
        </w:rPr>
        <w:t>公務人員利益衝突迴避法相關函釋</w:t>
      </w:r>
      <w:r w:rsidR="00886DC7">
        <w:rPr>
          <w:rFonts w:hint="eastAsia"/>
        </w:rPr>
        <w:t>，</w:t>
      </w:r>
      <w:r w:rsidR="008D65D1">
        <w:rPr>
          <w:rFonts w:hint="eastAsia"/>
        </w:rPr>
        <w:t>業經</w:t>
      </w:r>
      <w:r w:rsidR="00780CA9">
        <w:rPr>
          <w:rFonts w:hint="eastAsia"/>
        </w:rPr>
        <w:t>規範</w:t>
      </w:r>
      <w:r w:rsidR="00886DC7">
        <w:rPr>
          <w:rFonts w:hint="eastAsia"/>
        </w:rPr>
        <w:t>2親等以內之近親迴避僱用</w:t>
      </w:r>
      <w:r w:rsidR="00780CA9">
        <w:rPr>
          <w:rFonts w:hint="eastAsia"/>
        </w:rPr>
        <w:t>，</w:t>
      </w:r>
      <w:r w:rsidR="008D65D1">
        <w:rPr>
          <w:rFonts w:hint="eastAsia"/>
        </w:rPr>
        <w:t>而</w:t>
      </w:r>
      <w:r w:rsidR="0081086B">
        <w:rPr>
          <w:rFonts w:hint="eastAsia"/>
        </w:rPr>
        <w:t>有關</w:t>
      </w:r>
      <w:r w:rsidR="00886DC7">
        <w:rPr>
          <w:rFonts w:hint="eastAsia"/>
        </w:rPr>
        <w:t>進用3親等內血親、姻親擔任清潔隊隊員、駕駛、技工等職</w:t>
      </w:r>
      <w:r w:rsidR="007B4335">
        <w:rPr>
          <w:rFonts w:hint="eastAsia"/>
        </w:rPr>
        <w:t>之法令，</w:t>
      </w:r>
      <w:proofErr w:type="gramStart"/>
      <w:r w:rsidR="007B4335">
        <w:rPr>
          <w:rFonts w:hint="eastAsia"/>
        </w:rPr>
        <w:t>該</w:t>
      </w:r>
      <w:r w:rsidR="0081086B">
        <w:rPr>
          <w:rFonts w:hint="eastAsia"/>
        </w:rPr>
        <w:t>局</w:t>
      </w:r>
      <w:r w:rsidR="006E3234">
        <w:rPr>
          <w:rFonts w:hint="eastAsia"/>
        </w:rPr>
        <w:t>業以</w:t>
      </w:r>
      <w:proofErr w:type="gramEnd"/>
      <w:r w:rsidR="008D65D1">
        <w:rPr>
          <w:rFonts w:hint="eastAsia"/>
        </w:rPr>
        <w:t>88</w:t>
      </w:r>
      <w:r w:rsidR="0081086B">
        <w:rPr>
          <w:rFonts w:hint="eastAsia"/>
        </w:rPr>
        <w:t>年11月15日</w:t>
      </w:r>
      <w:proofErr w:type="gramStart"/>
      <w:r w:rsidR="0081086B">
        <w:rPr>
          <w:rFonts w:hint="eastAsia"/>
        </w:rPr>
        <w:t>局中字第302680號</w:t>
      </w:r>
      <w:proofErr w:type="gramEnd"/>
      <w:r w:rsidR="0081086B">
        <w:rPr>
          <w:rFonts w:hint="eastAsia"/>
        </w:rPr>
        <w:t>函</w:t>
      </w:r>
      <w:r w:rsidR="006E3234">
        <w:rPr>
          <w:rFonts w:hint="eastAsia"/>
        </w:rPr>
        <w:t>，將</w:t>
      </w:r>
      <w:r w:rsidR="0081086B">
        <w:rPr>
          <w:rFonts w:hint="eastAsia"/>
        </w:rPr>
        <w:t>臺灣省各級清潔機構清潔隊員、駕駛、技工管理要點之</w:t>
      </w:r>
      <w:proofErr w:type="gramStart"/>
      <w:r w:rsidR="006E3234">
        <w:rPr>
          <w:rFonts w:hint="eastAsia"/>
        </w:rPr>
        <w:t>研</w:t>
      </w:r>
      <w:proofErr w:type="gramEnd"/>
      <w:r w:rsidR="006E3234">
        <w:rPr>
          <w:rFonts w:hint="eastAsia"/>
        </w:rPr>
        <w:t>商</w:t>
      </w:r>
      <w:r w:rsidR="0081086B">
        <w:rPr>
          <w:rFonts w:hint="eastAsia"/>
        </w:rPr>
        <w:t>會議紀錄</w:t>
      </w:r>
      <w:r w:rsidR="006E3234">
        <w:rPr>
          <w:rFonts w:hint="eastAsia"/>
        </w:rPr>
        <w:t>檢送各縣市政府</w:t>
      </w:r>
      <w:r w:rsidR="00EA6DF6">
        <w:rPr>
          <w:rFonts w:hint="eastAsia"/>
        </w:rPr>
        <w:t>，本於權責</w:t>
      </w:r>
      <w:r w:rsidR="009B2DCA">
        <w:rPr>
          <w:rFonts w:hint="eastAsia"/>
        </w:rPr>
        <w:t>自行</w:t>
      </w:r>
      <w:r w:rsidR="00EA6DF6">
        <w:rPr>
          <w:rFonts w:hint="eastAsia"/>
        </w:rPr>
        <w:t>辦理</w:t>
      </w:r>
      <w:r w:rsidR="008D65D1">
        <w:rPr>
          <w:rFonts w:hint="eastAsia"/>
        </w:rPr>
        <w:t>，</w:t>
      </w:r>
      <w:r w:rsidR="002956C3">
        <w:rPr>
          <w:rFonts w:hint="eastAsia"/>
        </w:rPr>
        <w:t>之後，</w:t>
      </w:r>
      <w:r w:rsidR="006E3234">
        <w:rPr>
          <w:rFonts w:hint="eastAsia"/>
        </w:rPr>
        <w:t>並未瞭解</w:t>
      </w:r>
      <w:r w:rsidR="0081086B">
        <w:rPr>
          <w:rFonts w:hint="eastAsia"/>
        </w:rPr>
        <w:t>各縣市政府</w:t>
      </w:r>
      <w:r w:rsidR="00EA6DF6">
        <w:rPr>
          <w:rFonts w:hint="eastAsia"/>
        </w:rPr>
        <w:t>相關法規</w:t>
      </w:r>
      <w:proofErr w:type="gramStart"/>
      <w:r w:rsidR="00EA6DF6">
        <w:rPr>
          <w:rFonts w:hint="eastAsia"/>
        </w:rPr>
        <w:t>研</w:t>
      </w:r>
      <w:proofErr w:type="gramEnd"/>
      <w:r w:rsidR="00EA6DF6">
        <w:rPr>
          <w:rFonts w:hint="eastAsia"/>
        </w:rPr>
        <w:t>訂</w:t>
      </w:r>
      <w:r w:rsidR="00886DC7">
        <w:rPr>
          <w:rFonts w:hint="eastAsia"/>
        </w:rPr>
        <w:t>情形</w:t>
      </w:r>
      <w:r w:rsidR="008D65D1">
        <w:rPr>
          <w:rFonts w:hint="eastAsia"/>
        </w:rPr>
        <w:t>；</w:t>
      </w:r>
      <w:r w:rsidR="006E3234">
        <w:rPr>
          <w:rFonts w:hint="eastAsia"/>
        </w:rPr>
        <w:t>復</w:t>
      </w:r>
      <w:r w:rsidR="00824E97">
        <w:rPr>
          <w:rFonts w:hint="eastAsia"/>
        </w:rPr>
        <w:t>於本院陳稱</w:t>
      </w:r>
      <w:r w:rsidR="0081086B">
        <w:rPr>
          <w:rFonts w:hint="eastAsia"/>
        </w:rPr>
        <w:t>，</w:t>
      </w:r>
      <w:r w:rsidR="00824E97">
        <w:rPr>
          <w:rFonts w:hint="eastAsia"/>
        </w:rPr>
        <w:t>鄉縣市政府要自訂用人迴避之客觀性，至於限制為2親等或3親等，那一個程度，似應由縣市政府本於權責衡酌云云，</w:t>
      </w:r>
      <w:r w:rsidR="00B03F18">
        <w:rPr>
          <w:rFonts w:hint="eastAsia"/>
        </w:rPr>
        <w:t>益</w:t>
      </w:r>
      <w:r w:rsidR="00824E97">
        <w:rPr>
          <w:rFonts w:hint="eastAsia"/>
        </w:rPr>
        <w:t>顯清潔隊</w:t>
      </w:r>
      <w:r w:rsidR="00E90A1C">
        <w:rPr>
          <w:rFonts w:hint="eastAsia"/>
        </w:rPr>
        <w:t>隊</w:t>
      </w:r>
      <w:r w:rsidR="00824E97">
        <w:rPr>
          <w:rFonts w:hint="eastAsia"/>
        </w:rPr>
        <w:t>員</w:t>
      </w:r>
      <w:r w:rsidR="00D45397">
        <w:rPr>
          <w:rFonts w:hint="eastAsia"/>
        </w:rPr>
        <w:t>等職工</w:t>
      </w:r>
      <w:r w:rsidR="00824E97">
        <w:rPr>
          <w:rFonts w:hint="eastAsia"/>
        </w:rPr>
        <w:t>之</w:t>
      </w:r>
      <w:r w:rsidR="00E80A4B">
        <w:rPr>
          <w:rFonts w:hint="eastAsia"/>
        </w:rPr>
        <w:t>人事</w:t>
      </w:r>
      <w:r w:rsidR="006E3234">
        <w:rPr>
          <w:rFonts w:hint="eastAsia"/>
        </w:rPr>
        <w:t>進用</w:t>
      </w:r>
      <w:r w:rsidR="00824E97">
        <w:rPr>
          <w:rFonts w:hint="eastAsia"/>
        </w:rPr>
        <w:t>法令有所疏漏，</w:t>
      </w:r>
      <w:r w:rsidR="0081086B">
        <w:rPr>
          <w:rFonts w:hint="eastAsia"/>
        </w:rPr>
        <w:t>無法</w:t>
      </w:r>
      <w:r w:rsidR="00824E97">
        <w:rPr>
          <w:rFonts w:hint="eastAsia"/>
        </w:rPr>
        <w:t>使民眾對政府</w:t>
      </w:r>
      <w:r w:rsidR="0081086B">
        <w:rPr>
          <w:rFonts w:hint="eastAsia"/>
        </w:rPr>
        <w:t>有</w:t>
      </w:r>
      <w:r w:rsidR="00824E97">
        <w:rPr>
          <w:rFonts w:hint="eastAsia"/>
        </w:rPr>
        <w:t>一體之認知</w:t>
      </w:r>
      <w:r w:rsidR="00780CA9">
        <w:rPr>
          <w:rFonts w:hint="eastAsia"/>
        </w:rPr>
        <w:t>。</w:t>
      </w:r>
      <w:r w:rsidR="00166ECA">
        <w:rPr>
          <w:rFonts w:hint="eastAsia"/>
        </w:rPr>
        <w:t>基此，</w:t>
      </w:r>
      <w:r w:rsidR="00166ECA" w:rsidRPr="00166ECA">
        <w:rPr>
          <w:rFonts w:hint="eastAsia"/>
        </w:rPr>
        <w:t>行政院人事行政局對於各縣市政府清潔隊</w:t>
      </w:r>
      <w:r w:rsidR="00166ECA" w:rsidRPr="00166ECA">
        <w:t>隊員、駕駛、技工</w:t>
      </w:r>
      <w:r w:rsidR="00166ECA" w:rsidRPr="00166ECA">
        <w:rPr>
          <w:rFonts w:hint="eastAsia"/>
        </w:rPr>
        <w:t>是否應受3親等迴避進用，宜有一致規範；</w:t>
      </w:r>
      <w:r w:rsidR="00166ECA">
        <w:rPr>
          <w:rFonts w:hint="eastAsia"/>
        </w:rPr>
        <w:t>另該等人</w:t>
      </w:r>
      <w:r w:rsidR="00166ECA" w:rsidRPr="00166ECA">
        <w:rPr>
          <w:rFonts w:hint="eastAsia"/>
        </w:rPr>
        <w:t>員進用法令有所疏漏</w:t>
      </w:r>
      <w:r w:rsidR="00BF16CA">
        <w:rPr>
          <w:rFonts w:hint="eastAsia"/>
        </w:rPr>
        <w:t>及各縣市政府辦理</w:t>
      </w:r>
      <w:r w:rsidR="00B03F18">
        <w:rPr>
          <w:rFonts w:hint="eastAsia"/>
        </w:rPr>
        <w:t>情形</w:t>
      </w:r>
      <w:r w:rsidR="00166ECA" w:rsidRPr="00166ECA">
        <w:rPr>
          <w:rFonts w:hint="eastAsia"/>
        </w:rPr>
        <w:t>，</w:t>
      </w:r>
      <w:proofErr w:type="gramStart"/>
      <w:r w:rsidR="00BF16CA">
        <w:rPr>
          <w:rFonts w:hint="eastAsia"/>
        </w:rPr>
        <w:t>均</w:t>
      </w:r>
      <w:r w:rsidR="00166ECA" w:rsidRPr="00166ECA">
        <w:rPr>
          <w:rFonts w:hint="eastAsia"/>
        </w:rPr>
        <w:t>宜儘速</w:t>
      </w:r>
      <w:proofErr w:type="gramEnd"/>
      <w:r w:rsidR="00BF16CA">
        <w:rPr>
          <w:rFonts w:hint="eastAsia"/>
        </w:rPr>
        <w:t>檢討並</w:t>
      </w:r>
      <w:r w:rsidR="00166ECA" w:rsidRPr="00166ECA">
        <w:rPr>
          <w:rFonts w:hint="eastAsia"/>
        </w:rPr>
        <w:t>請各縣市政府妥為處理</w:t>
      </w:r>
      <w:r w:rsidR="00166ECA">
        <w:rPr>
          <w:rFonts w:hint="eastAsia"/>
        </w:rPr>
        <w:t>。</w:t>
      </w:r>
    </w:p>
    <w:p w:rsidR="00BF16CA" w:rsidRPr="0077516D" w:rsidRDefault="0077516D">
      <w:pPr>
        <w:pStyle w:val="2"/>
        <w:ind w:left="1020" w:hanging="680"/>
        <w:rPr>
          <w:b/>
        </w:rPr>
      </w:pPr>
      <w:r w:rsidRPr="0077516D">
        <w:rPr>
          <w:rFonts w:hint="eastAsia"/>
          <w:b/>
          <w:bCs w:val="0"/>
        </w:rPr>
        <w:t>屏東縣政府</w:t>
      </w:r>
      <w:r w:rsidR="00CA0743">
        <w:rPr>
          <w:rFonts w:hint="eastAsia"/>
          <w:b/>
        </w:rPr>
        <w:t>未落實法令，使該府</w:t>
      </w:r>
      <w:r w:rsidRPr="0077516D">
        <w:rPr>
          <w:rFonts w:hint="eastAsia"/>
          <w:b/>
          <w:bCs w:val="0"/>
        </w:rPr>
        <w:t>清潔機構清潔隊員、駕駛、技工</w:t>
      </w:r>
      <w:r w:rsidRPr="0077516D">
        <w:rPr>
          <w:rFonts w:hint="eastAsia"/>
          <w:b/>
        </w:rPr>
        <w:t>進用</w:t>
      </w:r>
      <w:r w:rsidR="008C4D41">
        <w:rPr>
          <w:rFonts w:hint="eastAsia"/>
          <w:b/>
          <w:bCs w:val="0"/>
        </w:rPr>
        <w:t>之</w:t>
      </w:r>
      <w:r w:rsidRPr="0077516D">
        <w:rPr>
          <w:rFonts w:hint="eastAsia"/>
          <w:b/>
        </w:rPr>
        <w:t>情形，已發展為地方</w:t>
      </w:r>
      <w:proofErr w:type="gramStart"/>
      <w:r w:rsidRPr="0077516D">
        <w:rPr>
          <w:rFonts w:hint="eastAsia"/>
          <w:b/>
        </w:rPr>
        <w:t>仕</w:t>
      </w:r>
      <w:proofErr w:type="gramEnd"/>
      <w:r w:rsidRPr="0077516D">
        <w:rPr>
          <w:rFonts w:hint="eastAsia"/>
          <w:b/>
        </w:rPr>
        <w:t>紳之</w:t>
      </w:r>
      <w:r w:rsidR="00D9043E">
        <w:rPr>
          <w:rFonts w:hint="eastAsia"/>
          <w:b/>
        </w:rPr>
        <w:t>推薦品</w:t>
      </w:r>
      <w:r w:rsidRPr="0077516D">
        <w:rPr>
          <w:rFonts w:hint="eastAsia"/>
          <w:b/>
        </w:rPr>
        <w:t>和任用私人之現象，</w:t>
      </w:r>
      <w:proofErr w:type="gramStart"/>
      <w:r w:rsidRPr="0077516D">
        <w:rPr>
          <w:rFonts w:hint="eastAsia"/>
          <w:b/>
        </w:rPr>
        <w:t>斲</w:t>
      </w:r>
      <w:proofErr w:type="gramEnd"/>
      <w:r w:rsidRPr="0077516D">
        <w:rPr>
          <w:rFonts w:hint="eastAsia"/>
          <w:b/>
        </w:rPr>
        <w:t>傷政府威信，核有失當</w:t>
      </w:r>
    </w:p>
    <w:p w:rsidR="00EA6DF6" w:rsidRDefault="00234CBD" w:rsidP="00126DD4">
      <w:pPr>
        <w:pStyle w:val="10"/>
        <w:ind w:leftChars="300" w:left="1020" w:firstLine="680"/>
        <w:rPr>
          <w:bCs/>
        </w:rPr>
      </w:pPr>
      <w:r>
        <w:rPr>
          <w:rFonts w:hint="eastAsia"/>
        </w:rPr>
        <w:lastRenderedPageBreak/>
        <w:t>按</w:t>
      </w:r>
      <w:r w:rsidRPr="00234CBD">
        <w:t>臺灣省各級清潔機構清潔隊員</w:t>
      </w:r>
      <w:r w:rsidR="007F0B7B">
        <w:rPr>
          <w:rFonts w:hint="eastAsia"/>
        </w:rPr>
        <w:t>、</w:t>
      </w:r>
      <w:r w:rsidRPr="00234CBD">
        <w:t>駕駛</w:t>
      </w:r>
      <w:r w:rsidR="007F0B7B">
        <w:rPr>
          <w:rFonts w:hint="eastAsia"/>
        </w:rPr>
        <w:t>、</w:t>
      </w:r>
      <w:r w:rsidRPr="00234CBD">
        <w:t>技工管理要點</w:t>
      </w:r>
      <w:r w:rsidR="00C61E49">
        <w:rPr>
          <w:rFonts w:hint="eastAsia"/>
          <w:bCs/>
        </w:rPr>
        <w:t>第1點規定：「</w:t>
      </w:r>
      <w:r w:rsidR="00C61E49" w:rsidRPr="00246928">
        <w:rPr>
          <w:bCs/>
        </w:rPr>
        <w:t>臺灣省各級清潔機構清潔隊員、駕駛、技工之管理，除事務管理規則工友管理之規定外，依本要點辦理。</w:t>
      </w:r>
      <w:r w:rsidR="00C61E49">
        <w:rPr>
          <w:rFonts w:hint="eastAsia"/>
          <w:bCs/>
        </w:rPr>
        <w:t>」第2點規定：「</w:t>
      </w:r>
      <w:r w:rsidR="00C61E49" w:rsidRPr="00C61E49">
        <w:rPr>
          <w:bCs/>
        </w:rPr>
        <w:t>新</w:t>
      </w:r>
      <w:proofErr w:type="gramStart"/>
      <w:r w:rsidR="00C61E49" w:rsidRPr="00C61E49">
        <w:rPr>
          <w:bCs/>
        </w:rPr>
        <w:t>僱</w:t>
      </w:r>
      <w:proofErr w:type="gramEnd"/>
      <w:r w:rsidR="00C61E49" w:rsidRPr="00C61E49">
        <w:rPr>
          <w:bCs/>
        </w:rPr>
        <w:t>之職工，由各該主管機關業務單位會同人事單位以公開登記方式辦理甄選</w:t>
      </w:r>
      <w:r w:rsidR="00C61E49" w:rsidRPr="003E6EC9">
        <w:rPr>
          <w:bCs/>
        </w:rPr>
        <w:t>。</w:t>
      </w:r>
      <w:r w:rsidR="00C61E49">
        <w:rPr>
          <w:rFonts w:hint="eastAsia"/>
          <w:bCs/>
        </w:rPr>
        <w:t>」</w:t>
      </w:r>
    </w:p>
    <w:p w:rsidR="00211663" w:rsidRDefault="00F94D54" w:rsidP="00126DD4">
      <w:pPr>
        <w:pStyle w:val="10"/>
        <w:ind w:leftChars="300" w:left="1020" w:firstLine="680"/>
        <w:rPr>
          <w:bCs/>
        </w:rPr>
      </w:pPr>
      <w:r>
        <w:rPr>
          <w:rFonts w:hint="eastAsia"/>
          <w:bCs/>
        </w:rPr>
        <w:t>又</w:t>
      </w:r>
      <w:r w:rsidR="004D4A8A">
        <w:rPr>
          <w:rFonts w:hint="eastAsia"/>
          <w:bCs/>
        </w:rPr>
        <w:t>因臺灣省</w:t>
      </w:r>
      <w:r w:rsidR="004D4A8A" w:rsidRPr="00234CBD">
        <w:t>各級清潔機構清潔隊員</w:t>
      </w:r>
      <w:r w:rsidR="007F0B7B">
        <w:rPr>
          <w:rFonts w:hint="eastAsia"/>
        </w:rPr>
        <w:t>、</w:t>
      </w:r>
      <w:r w:rsidR="004D4A8A" w:rsidRPr="00234CBD">
        <w:t>駕駛</w:t>
      </w:r>
      <w:r w:rsidR="007F0B7B">
        <w:rPr>
          <w:rFonts w:hint="eastAsia"/>
        </w:rPr>
        <w:t>、</w:t>
      </w:r>
      <w:r w:rsidR="004D4A8A" w:rsidRPr="00234CBD">
        <w:t>技工管理要點</w:t>
      </w:r>
      <w:r w:rsidR="00211663">
        <w:rPr>
          <w:rFonts w:hint="eastAsia"/>
          <w:bCs/>
        </w:rPr>
        <w:t>自88年7月1日起停止適用</w:t>
      </w:r>
      <w:r w:rsidR="004D4A8A">
        <w:rPr>
          <w:rFonts w:hint="eastAsia"/>
        </w:rPr>
        <w:t>，</w:t>
      </w:r>
      <w:r w:rsidR="004D4A8A">
        <w:rPr>
          <w:rFonts w:hint="eastAsia"/>
          <w:bCs/>
        </w:rPr>
        <w:t>行政院人事行政局</w:t>
      </w:r>
      <w:r w:rsidR="00211663">
        <w:rPr>
          <w:rFonts w:hint="eastAsia"/>
          <w:bCs/>
        </w:rPr>
        <w:t>遂將台灣省政府之行政規定屬</w:t>
      </w:r>
      <w:r w:rsidR="004D4A8A">
        <w:rPr>
          <w:rFonts w:hint="eastAsia"/>
          <w:bCs/>
        </w:rPr>
        <w:t>人事管理部分</w:t>
      </w:r>
      <w:r w:rsidR="00211663">
        <w:rPr>
          <w:rFonts w:hint="eastAsia"/>
          <w:bCs/>
        </w:rPr>
        <w:t>，</w:t>
      </w:r>
      <w:r w:rsidR="004D4A8A">
        <w:rPr>
          <w:rFonts w:hint="eastAsia"/>
          <w:bCs/>
        </w:rPr>
        <w:t>於88年11月15日以</w:t>
      </w:r>
      <w:proofErr w:type="gramStart"/>
      <w:r w:rsidR="004D4A8A">
        <w:rPr>
          <w:rFonts w:hint="eastAsia"/>
          <w:bCs/>
        </w:rPr>
        <w:t>88局中字第302680號</w:t>
      </w:r>
      <w:proofErr w:type="gramEnd"/>
      <w:r w:rsidR="004D4A8A">
        <w:rPr>
          <w:rFonts w:hint="eastAsia"/>
          <w:bCs/>
        </w:rPr>
        <w:t>函</w:t>
      </w:r>
      <w:r w:rsidR="00211663">
        <w:rPr>
          <w:rFonts w:hint="eastAsia"/>
          <w:bCs/>
        </w:rPr>
        <w:t>將該要點</w:t>
      </w:r>
      <w:proofErr w:type="gramStart"/>
      <w:r w:rsidR="004D4A8A">
        <w:rPr>
          <w:rFonts w:hint="eastAsia"/>
          <w:bCs/>
        </w:rPr>
        <w:t>研</w:t>
      </w:r>
      <w:proofErr w:type="gramEnd"/>
      <w:r w:rsidR="004D4A8A">
        <w:rPr>
          <w:rFonts w:hint="eastAsia"/>
          <w:bCs/>
        </w:rPr>
        <w:t>商結論</w:t>
      </w:r>
      <w:r w:rsidR="00211663">
        <w:rPr>
          <w:rFonts w:hint="eastAsia"/>
          <w:bCs/>
        </w:rPr>
        <w:t>：「</w:t>
      </w:r>
      <w:r w:rsidR="004D4A8A">
        <w:rPr>
          <w:rFonts w:hint="eastAsia"/>
          <w:bCs/>
        </w:rPr>
        <w:t>毋須統一訂定規定，由各縣市政府本於權責自行辦理</w:t>
      </w:r>
      <w:r w:rsidR="00211663">
        <w:rPr>
          <w:rFonts w:hint="eastAsia"/>
          <w:bCs/>
        </w:rPr>
        <w:t>。」檢送</w:t>
      </w:r>
      <w:r w:rsidR="004D4A8A">
        <w:rPr>
          <w:rFonts w:hint="eastAsia"/>
          <w:bCs/>
        </w:rPr>
        <w:t>行政院環境保護署及各縣市政府</w:t>
      </w:r>
      <w:r w:rsidR="00211663">
        <w:rPr>
          <w:rFonts w:hint="eastAsia"/>
          <w:bCs/>
        </w:rPr>
        <w:t>在案。</w:t>
      </w:r>
    </w:p>
    <w:p w:rsidR="00EA500C" w:rsidRDefault="00211663" w:rsidP="00126DD4">
      <w:pPr>
        <w:pStyle w:val="10"/>
        <w:ind w:leftChars="300" w:left="1020" w:firstLine="680"/>
      </w:pPr>
      <w:r>
        <w:rPr>
          <w:rFonts w:hint="eastAsia"/>
          <w:bCs/>
        </w:rPr>
        <w:t>查</w:t>
      </w:r>
      <w:r w:rsidR="0096504E">
        <w:rPr>
          <w:rFonts w:hint="eastAsia"/>
          <w:bCs/>
        </w:rPr>
        <w:t>屏東縣琉球鄉公所自88年7月起</w:t>
      </w:r>
      <w:r w:rsidR="0063533C">
        <w:rPr>
          <w:rFonts w:hint="eastAsia"/>
        </w:rPr>
        <w:t>至9</w:t>
      </w:r>
      <w:r w:rsidR="004C303D">
        <w:rPr>
          <w:rFonts w:hint="eastAsia"/>
        </w:rPr>
        <w:t>7</w:t>
      </w:r>
      <w:r w:rsidR="0063533C">
        <w:rPr>
          <w:rFonts w:hint="eastAsia"/>
        </w:rPr>
        <w:t>年2月止，</w:t>
      </w:r>
      <w:r w:rsidR="0063533C">
        <w:rPr>
          <w:rFonts w:hint="eastAsia"/>
          <w:bCs/>
        </w:rPr>
        <w:t>清潔隊</w:t>
      </w:r>
      <w:r w:rsidR="0096504E">
        <w:rPr>
          <w:rFonts w:hint="eastAsia"/>
          <w:bCs/>
        </w:rPr>
        <w:t>所進用之隊員、技工、駕駛等</w:t>
      </w:r>
      <w:r w:rsidR="00605908">
        <w:rPr>
          <w:rFonts w:hint="eastAsia"/>
          <w:bCs/>
        </w:rPr>
        <w:t>職工</w:t>
      </w:r>
      <w:r w:rsidR="004C303D">
        <w:rPr>
          <w:rFonts w:hint="eastAsia"/>
          <w:bCs/>
        </w:rPr>
        <w:t>共計11人</w:t>
      </w:r>
      <w:r w:rsidR="0096504E">
        <w:rPr>
          <w:rFonts w:hint="eastAsia"/>
          <w:bCs/>
        </w:rPr>
        <w:t>，</w:t>
      </w:r>
      <w:r w:rsidR="0063533C">
        <w:rPr>
          <w:rFonts w:hint="eastAsia"/>
        </w:rPr>
        <w:t>前後任</w:t>
      </w:r>
      <w:proofErr w:type="gramStart"/>
      <w:r w:rsidR="0063533C">
        <w:rPr>
          <w:rFonts w:hint="eastAsia"/>
        </w:rPr>
        <w:t>鄉長</w:t>
      </w:r>
      <w:r w:rsidR="0096504E">
        <w:rPr>
          <w:rFonts w:hint="eastAsia"/>
          <w:bCs/>
        </w:rPr>
        <w:t>均未</w:t>
      </w:r>
      <w:r w:rsidR="00BA23EB">
        <w:rPr>
          <w:rFonts w:hint="eastAsia"/>
          <w:bCs/>
        </w:rPr>
        <w:t>按照</w:t>
      </w:r>
      <w:proofErr w:type="gramEnd"/>
      <w:r w:rsidR="0096504E">
        <w:rPr>
          <w:rFonts w:hint="eastAsia"/>
          <w:bCs/>
        </w:rPr>
        <w:t>臺灣省各級清潔機構清潔隊員、駕駛、技工</w:t>
      </w:r>
      <w:r w:rsidR="0063533C">
        <w:rPr>
          <w:rFonts w:hint="eastAsia"/>
        </w:rPr>
        <w:t>管理要點第2點規定，以「公開登記」方式辦理甄選。</w:t>
      </w:r>
      <w:proofErr w:type="gramStart"/>
      <w:r w:rsidR="004C303D">
        <w:rPr>
          <w:rFonts w:hint="eastAsia"/>
        </w:rPr>
        <w:t>詢</w:t>
      </w:r>
      <w:proofErr w:type="gramEnd"/>
      <w:r w:rsidR="004C303D">
        <w:rPr>
          <w:rFonts w:hint="eastAsia"/>
        </w:rPr>
        <w:t>據該鄉公所相關人員到院說明</w:t>
      </w:r>
      <w:r w:rsidR="00752B57">
        <w:rPr>
          <w:rFonts w:hint="eastAsia"/>
        </w:rPr>
        <w:t>略</w:t>
      </w:r>
      <w:proofErr w:type="gramStart"/>
      <w:r w:rsidR="00752B57">
        <w:rPr>
          <w:rFonts w:hint="eastAsia"/>
        </w:rPr>
        <w:t>以</w:t>
      </w:r>
      <w:proofErr w:type="gramEnd"/>
      <w:r w:rsidR="004C303D">
        <w:rPr>
          <w:rFonts w:hint="eastAsia"/>
        </w:rPr>
        <w:t>：</w:t>
      </w:r>
      <w:r w:rsidR="00A964D8">
        <w:rPr>
          <w:rFonts w:hint="eastAsia"/>
        </w:rPr>
        <w:t>屏東縣政府未</w:t>
      </w:r>
      <w:r w:rsidR="003D42EE">
        <w:rPr>
          <w:rFonts w:hint="eastAsia"/>
        </w:rPr>
        <w:t>自訂</w:t>
      </w:r>
      <w:r w:rsidR="00A964D8">
        <w:rPr>
          <w:rFonts w:hint="eastAsia"/>
        </w:rPr>
        <w:t>該府之</w:t>
      </w:r>
      <w:r w:rsidR="00A964D8">
        <w:rPr>
          <w:rFonts w:hint="eastAsia"/>
          <w:bCs/>
        </w:rPr>
        <w:t>清潔機構清潔隊員、駕駛、技工</w:t>
      </w:r>
      <w:r w:rsidR="00A964D8">
        <w:rPr>
          <w:rFonts w:hint="eastAsia"/>
        </w:rPr>
        <w:t>管理要點，琉球鄉公所及該府所屬別的鄉鎮</w:t>
      </w:r>
      <w:r w:rsidR="00EA7764">
        <w:rPr>
          <w:rFonts w:hint="eastAsia"/>
        </w:rPr>
        <w:t>，大多</w:t>
      </w:r>
      <w:r w:rsidR="00A964D8">
        <w:rPr>
          <w:rFonts w:hint="eastAsia"/>
        </w:rPr>
        <w:t>未以公開登記方式甄選清潔隊員等職工，該公所</w:t>
      </w:r>
      <w:r w:rsidR="00EA7764">
        <w:rPr>
          <w:rFonts w:hint="eastAsia"/>
        </w:rPr>
        <w:t>對於進用上開等職工</w:t>
      </w:r>
      <w:r w:rsidR="00BA26D9">
        <w:rPr>
          <w:rFonts w:hint="eastAsia"/>
        </w:rPr>
        <w:t>時</w:t>
      </w:r>
      <w:r w:rsidR="00EA7764">
        <w:rPr>
          <w:rFonts w:hint="eastAsia"/>
        </w:rPr>
        <w:t>，</w:t>
      </w:r>
      <w:r w:rsidR="00605908">
        <w:rPr>
          <w:rFonts w:hint="eastAsia"/>
        </w:rPr>
        <w:t>從未跟鄉長討論過</w:t>
      </w:r>
      <w:r w:rsidR="00752B57">
        <w:rPr>
          <w:rFonts w:hint="eastAsia"/>
        </w:rPr>
        <w:t>該</w:t>
      </w:r>
      <w:r w:rsidR="00605908">
        <w:rPr>
          <w:rFonts w:hint="eastAsia"/>
        </w:rPr>
        <w:t>進用辦法之管理規範，</w:t>
      </w:r>
      <w:r w:rsidR="00752B57">
        <w:rPr>
          <w:rFonts w:hint="eastAsia"/>
        </w:rPr>
        <w:t>乃</w:t>
      </w:r>
      <w:r w:rsidR="00EA7764">
        <w:rPr>
          <w:rFonts w:hint="eastAsia"/>
        </w:rPr>
        <w:t>循往例及其他鄉鎮之作法，</w:t>
      </w:r>
      <w:proofErr w:type="gramStart"/>
      <w:r w:rsidR="00EA7764">
        <w:rPr>
          <w:rFonts w:hint="eastAsia"/>
        </w:rPr>
        <w:t>均先簽擬鈞</w:t>
      </w:r>
      <w:proofErr w:type="gramEnd"/>
      <w:r w:rsidR="00EA7764">
        <w:rPr>
          <w:rFonts w:hint="eastAsia"/>
        </w:rPr>
        <w:t>長遴選，</w:t>
      </w:r>
      <w:proofErr w:type="gramStart"/>
      <w:r w:rsidR="00EA7764">
        <w:rPr>
          <w:rFonts w:hint="eastAsia"/>
        </w:rPr>
        <w:t>待鈞長</w:t>
      </w:r>
      <w:proofErr w:type="gramEnd"/>
      <w:r w:rsidR="00EA7764">
        <w:rPr>
          <w:rFonts w:hint="eastAsia"/>
        </w:rPr>
        <w:t>指示特定人員後，再簽擬上開該特定人員姓名之僱用簽呈，該職位之空缺消息，一定會出去，但在鄉鎮不可能用毛遂自薦，</w:t>
      </w:r>
      <w:proofErr w:type="gramStart"/>
      <w:r w:rsidR="00EA7764">
        <w:rPr>
          <w:rFonts w:hint="eastAsia"/>
        </w:rPr>
        <w:t>一</w:t>
      </w:r>
      <w:proofErr w:type="gramEnd"/>
      <w:r w:rsidR="00EA7764">
        <w:rPr>
          <w:rFonts w:hint="eastAsia"/>
        </w:rPr>
        <w:t>定都要透過地方</w:t>
      </w:r>
      <w:proofErr w:type="gramStart"/>
      <w:r w:rsidR="00EA7764">
        <w:rPr>
          <w:rFonts w:hint="eastAsia"/>
        </w:rPr>
        <w:t>仕紳來進</w:t>
      </w:r>
      <w:proofErr w:type="gramEnd"/>
      <w:r w:rsidR="00EA7764">
        <w:rPr>
          <w:rFonts w:hint="eastAsia"/>
        </w:rPr>
        <w:t>用特定人員</w:t>
      </w:r>
      <w:r w:rsidR="00CB380B">
        <w:rPr>
          <w:rFonts w:hint="eastAsia"/>
        </w:rPr>
        <w:t>。而進用清潔隊員等職工，需經過公開登記方式之法令，該公所</w:t>
      </w:r>
      <w:proofErr w:type="gramStart"/>
      <w:r w:rsidR="00CB380B">
        <w:rPr>
          <w:rFonts w:hint="eastAsia"/>
        </w:rPr>
        <w:t>承辦人迄至今</w:t>
      </w:r>
      <w:proofErr w:type="gramEnd"/>
      <w:r w:rsidR="00CB380B">
        <w:rPr>
          <w:rFonts w:hint="eastAsia"/>
        </w:rPr>
        <w:t>年2月</w:t>
      </w:r>
      <w:r w:rsidR="00605908">
        <w:rPr>
          <w:rFonts w:hint="eastAsia"/>
        </w:rPr>
        <w:t>本案</w:t>
      </w:r>
      <w:r w:rsidR="00CB380B">
        <w:rPr>
          <w:rFonts w:hint="eastAsia"/>
        </w:rPr>
        <w:t>爆發</w:t>
      </w:r>
      <w:r w:rsidR="00605908">
        <w:rPr>
          <w:rFonts w:hint="eastAsia"/>
        </w:rPr>
        <w:t>，</w:t>
      </w:r>
      <w:r w:rsidR="00CB380B">
        <w:rPr>
          <w:rFonts w:hint="eastAsia"/>
        </w:rPr>
        <w:t>才知道有</w:t>
      </w:r>
      <w:r w:rsidR="00BA23EB">
        <w:rPr>
          <w:rFonts w:hint="eastAsia"/>
        </w:rPr>
        <w:t>該</w:t>
      </w:r>
      <w:r w:rsidR="00CB380B">
        <w:rPr>
          <w:rFonts w:hint="eastAsia"/>
        </w:rPr>
        <w:t>法令規範，前人事管理員直至</w:t>
      </w:r>
      <w:r w:rsidR="00BA23EB">
        <w:rPr>
          <w:rFonts w:hint="eastAsia"/>
        </w:rPr>
        <w:t>本</w:t>
      </w:r>
      <w:r w:rsidR="00CB380B">
        <w:rPr>
          <w:rFonts w:hint="eastAsia"/>
        </w:rPr>
        <w:t>院詢</w:t>
      </w:r>
      <w:r w:rsidR="00022CE2">
        <w:rPr>
          <w:rFonts w:hint="eastAsia"/>
        </w:rPr>
        <w:t>問當天</w:t>
      </w:r>
      <w:r w:rsidR="00CB380B">
        <w:rPr>
          <w:rFonts w:hint="eastAsia"/>
        </w:rPr>
        <w:t>方知</w:t>
      </w:r>
      <w:r w:rsidR="00022CE2">
        <w:rPr>
          <w:rFonts w:hint="eastAsia"/>
        </w:rPr>
        <w:t>有此法令，其他人員則是由電視</w:t>
      </w:r>
      <w:r w:rsidR="00022CE2">
        <w:rPr>
          <w:rFonts w:hint="eastAsia"/>
        </w:rPr>
        <w:lastRenderedPageBreak/>
        <w:t>相關</w:t>
      </w:r>
      <w:proofErr w:type="gramStart"/>
      <w:r w:rsidR="00022CE2">
        <w:rPr>
          <w:rFonts w:hint="eastAsia"/>
        </w:rPr>
        <w:t>報導</w:t>
      </w:r>
      <w:r w:rsidR="00605908">
        <w:rPr>
          <w:rFonts w:hint="eastAsia"/>
        </w:rPr>
        <w:t>方省思</w:t>
      </w:r>
      <w:proofErr w:type="gramEnd"/>
      <w:r w:rsidR="00605908">
        <w:rPr>
          <w:rFonts w:hint="eastAsia"/>
        </w:rPr>
        <w:t>該公所</w:t>
      </w:r>
      <w:r w:rsidR="00022CE2">
        <w:rPr>
          <w:rFonts w:hint="eastAsia"/>
        </w:rPr>
        <w:t>進用程序可能有問題。</w:t>
      </w:r>
      <w:r w:rsidR="008B1FB2">
        <w:rPr>
          <w:rFonts w:hint="eastAsia"/>
        </w:rPr>
        <w:t>至於洪義詳進用3親等內姻親擔任清潔隊隊員、技工等職之知悉時間，該公所承辦人及課長，</w:t>
      </w:r>
      <w:proofErr w:type="gramStart"/>
      <w:r w:rsidR="008B1FB2">
        <w:rPr>
          <w:rFonts w:hint="eastAsia"/>
        </w:rPr>
        <w:t>係迄至今</w:t>
      </w:r>
      <w:proofErr w:type="gramEnd"/>
      <w:r w:rsidR="008B1FB2">
        <w:rPr>
          <w:rFonts w:hint="eastAsia"/>
        </w:rPr>
        <w:t>年2月本案爆發，才知道該</w:t>
      </w:r>
      <w:r w:rsidR="006B6243">
        <w:rPr>
          <w:rFonts w:hint="eastAsia"/>
        </w:rPr>
        <w:t>等情事，前人事管理員則至</w:t>
      </w:r>
      <w:r w:rsidR="00700E81">
        <w:rPr>
          <w:rFonts w:hint="eastAsia"/>
        </w:rPr>
        <w:t>收到本院詢問通知</w:t>
      </w:r>
      <w:r w:rsidR="006B6243">
        <w:rPr>
          <w:rFonts w:hint="eastAsia"/>
        </w:rPr>
        <w:t>方知該等親屬關係。</w:t>
      </w:r>
    </w:p>
    <w:p w:rsidR="00511309" w:rsidRDefault="00605908" w:rsidP="00126DD4">
      <w:pPr>
        <w:pStyle w:val="10"/>
        <w:ind w:leftChars="300" w:left="1020" w:firstLine="680"/>
      </w:pPr>
      <w:r>
        <w:rPr>
          <w:rFonts w:hint="eastAsia"/>
        </w:rPr>
        <w:t>綜上，</w:t>
      </w:r>
      <w:r w:rsidR="007F0B7B">
        <w:rPr>
          <w:rFonts w:hint="eastAsia"/>
          <w:bCs/>
        </w:rPr>
        <w:t>臺灣省</w:t>
      </w:r>
      <w:r w:rsidR="007F0B7B" w:rsidRPr="00234CBD">
        <w:t>各級清潔機構清潔隊員</w:t>
      </w:r>
      <w:r w:rsidR="007F0B7B">
        <w:rPr>
          <w:rFonts w:hint="eastAsia"/>
        </w:rPr>
        <w:t>、</w:t>
      </w:r>
      <w:r w:rsidR="007F0B7B" w:rsidRPr="00234CBD">
        <w:t>駕駛</w:t>
      </w:r>
      <w:r w:rsidR="007F0B7B">
        <w:rPr>
          <w:rFonts w:hint="eastAsia"/>
        </w:rPr>
        <w:t>、</w:t>
      </w:r>
      <w:r w:rsidR="007F0B7B" w:rsidRPr="00234CBD">
        <w:t>技工管理要點</w:t>
      </w:r>
      <w:r w:rsidR="007F0B7B">
        <w:rPr>
          <w:rFonts w:hint="eastAsia"/>
        </w:rPr>
        <w:t>第2點規定</w:t>
      </w:r>
      <w:r w:rsidR="00752B57">
        <w:rPr>
          <w:rFonts w:hint="eastAsia"/>
        </w:rPr>
        <w:t>該等</w:t>
      </w:r>
      <w:r w:rsidR="007F0B7B">
        <w:rPr>
          <w:rFonts w:hint="eastAsia"/>
        </w:rPr>
        <w:t>職工</w:t>
      </w:r>
      <w:proofErr w:type="gramStart"/>
      <w:r w:rsidR="007F0B7B">
        <w:rPr>
          <w:rFonts w:hint="eastAsia"/>
        </w:rPr>
        <w:t>採</w:t>
      </w:r>
      <w:proofErr w:type="gramEnd"/>
      <w:r w:rsidR="007F0B7B">
        <w:rPr>
          <w:rFonts w:hint="eastAsia"/>
        </w:rPr>
        <w:t>公開登記方式辦理甄選，</w:t>
      </w:r>
      <w:r w:rsidR="007F0B7B">
        <w:t>旨在確保人民享有</w:t>
      </w:r>
      <w:r w:rsidR="001F0A15">
        <w:rPr>
          <w:rFonts w:hint="eastAsia"/>
        </w:rPr>
        <w:t>公開、</w:t>
      </w:r>
      <w:r w:rsidR="007F0B7B">
        <w:t>公平機會</w:t>
      </w:r>
      <w:r w:rsidR="007F0B7B">
        <w:rPr>
          <w:rFonts w:hint="eastAsia"/>
        </w:rPr>
        <w:t>，以求</w:t>
      </w:r>
      <w:r w:rsidR="001F0A15">
        <w:rPr>
          <w:rFonts w:hint="eastAsia"/>
        </w:rPr>
        <w:t>有效運用</w:t>
      </w:r>
      <w:r w:rsidR="007F0B7B">
        <w:rPr>
          <w:rFonts w:hint="eastAsia"/>
        </w:rPr>
        <w:t>政府資源，並提升所屬清潔機構之職工素質，該項意旨，不應因精省停止適用</w:t>
      </w:r>
      <w:r w:rsidR="007458E0">
        <w:rPr>
          <w:rFonts w:hint="eastAsia"/>
        </w:rPr>
        <w:t>及</w:t>
      </w:r>
      <w:r w:rsidR="001F0A15">
        <w:rPr>
          <w:rFonts w:hint="eastAsia"/>
        </w:rPr>
        <w:t>縣市政府</w:t>
      </w:r>
      <w:r w:rsidR="007F0B7B">
        <w:rPr>
          <w:rFonts w:hint="eastAsia"/>
        </w:rPr>
        <w:t>本於權責自行辦理而異</w:t>
      </w:r>
      <w:r w:rsidR="005550A8">
        <w:t>。</w:t>
      </w:r>
      <w:r w:rsidR="00095E67">
        <w:rPr>
          <w:rFonts w:hint="eastAsia"/>
        </w:rPr>
        <w:t>查</w:t>
      </w:r>
      <w:r w:rsidR="001F0A15">
        <w:rPr>
          <w:rFonts w:hint="eastAsia"/>
        </w:rPr>
        <w:t>屏東縣政府</w:t>
      </w:r>
      <w:r w:rsidR="005550A8">
        <w:rPr>
          <w:rFonts w:hint="eastAsia"/>
        </w:rPr>
        <w:t>未</w:t>
      </w:r>
      <w:r w:rsidR="00A3239C">
        <w:rPr>
          <w:rFonts w:hint="eastAsia"/>
        </w:rPr>
        <w:t>據行政院人事行政局會議結論</w:t>
      </w:r>
      <w:r w:rsidR="00752B57">
        <w:rPr>
          <w:rFonts w:hint="eastAsia"/>
        </w:rPr>
        <w:t>自行</w:t>
      </w:r>
      <w:proofErr w:type="gramStart"/>
      <w:r w:rsidR="00666889">
        <w:rPr>
          <w:rFonts w:hint="eastAsia"/>
        </w:rPr>
        <w:t>研</w:t>
      </w:r>
      <w:proofErr w:type="gramEnd"/>
      <w:r w:rsidR="00666889">
        <w:rPr>
          <w:rFonts w:hint="eastAsia"/>
        </w:rPr>
        <w:t>訂</w:t>
      </w:r>
      <w:r w:rsidR="00B24F45">
        <w:rPr>
          <w:rFonts w:hint="eastAsia"/>
          <w:bCs/>
        </w:rPr>
        <w:t>該府所屬鄉鎮市之</w:t>
      </w:r>
      <w:r w:rsidR="00666889">
        <w:rPr>
          <w:rFonts w:hint="eastAsia"/>
          <w:bCs/>
        </w:rPr>
        <w:t>清潔機構清潔隊員、駕駛、技工</w:t>
      </w:r>
      <w:r w:rsidR="00666889">
        <w:rPr>
          <w:rFonts w:hint="eastAsia"/>
        </w:rPr>
        <w:t>管理要點，</w:t>
      </w:r>
      <w:r w:rsidR="00B24F45">
        <w:rPr>
          <w:rFonts w:hint="eastAsia"/>
        </w:rPr>
        <w:t>該府</w:t>
      </w:r>
      <w:r w:rsidR="00666889">
        <w:rPr>
          <w:rFonts w:hint="eastAsia"/>
        </w:rPr>
        <w:t>沿用臺灣省</w:t>
      </w:r>
      <w:r w:rsidR="00B24F45">
        <w:rPr>
          <w:rFonts w:hint="eastAsia"/>
        </w:rPr>
        <w:t>政府時代之行政規定，</w:t>
      </w:r>
      <w:proofErr w:type="gramStart"/>
      <w:r w:rsidR="00A3239C">
        <w:rPr>
          <w:rFonts w:hint="eastAsia"/>
        </w:rPr>
        <w:t>然</w:t>
      </w:r>
      <w:r w:rsidR="00B24F45">
        <w:rPr>
          <w:rFonts w:hint="eastAsia"/>
        </w:rPr>
        <w:t>未下達</w:t>
      </w:r>
      <w:proofErr w:type="gramEnd"/>
      <w:r w:rsidR="00B24F45">
        <w:rPr>
          <w:rFonts w:hint="eastAsia"/>
        </w:rPr>
        <w:t>於鄉鎮</w:t>
      </w:r>
      <w:r w:rsidR="000E4799">
        <w:rPr>
          <w:rFonts w:hint="eastAsia"/>
        </w:rPr>
        <w:t>市</w:t>
      </w:r>
      <w:r w:rsidR="00B24F45">
        <w:rPr>
          <w:rFonts w:hint="eastAsia"/>
        </w:rPr>
        <w:t>公所，使</w:t>
      </w:r>
      <w:r w:rsidR="000E4799">
        <w:rPr>
          <w:rFonts w:hint="eastAsia"/>
        </w:rPr>
        <w:t>所屬</w:t>
      </w:r>
      <w:r w:rsidR="00B24F45">
        <w:rPr>
          <w:rFonts w:hint="eastAsia"/>
        </w:rPr>
        <w:t>部分鄉鎮市之公務員，</w:t>
      </w:r>
      <w:proofErr w:type="gramStart"/>
      <w:r w:rsidR="003A3EBE">
        <w:rPr>
          <w:rFonts w:hint="eastAsia"/>
        </w:rPr>
        <w:t>爰引往</w:t>
      </w:r>
      <w:proofErr w:type="gramEnd"/>
      <w:r w:rsidR="003A3EBE">
        <w:rPr>
          <w:rFonts w:hint="eastAsia"/>
        </w:rPr>
        <w:t>例及其他鄉鎮作法，</w:t>
      </w:r>
      <w:r w:rsidR="00B24F45">
        <w:rPr>
          <w:rFonts w:hint="eastAsia"/>
        </w:rPr>
        <w:t>長達10年未知</w:t>
      </w:r>
      <w:r w:rsidR="0077516D">
        <w:rPr>
          <w:rFonts w:hint="eastAsia"/>
        </w:rPr>
        <w:t>該要點，亦不知</w:t>
      </w:r>
      <w:r w:rsidR="00B24F45">
        <w:rPr>
          <w:rFonts w:hint="eastAsia"/>
        </w:rPr>
        <w:t>應以公開登記方式辦理甄選作業，誤認</w:t>
      </w:r>
      <w:r w:rsidR="000E4799" w:rsidRPr="000E4799">
        <w:t>清潔隊員</w:t>
      </w:r>
      <w:r w:rsidR="00E15F2C">
        <w:rPr>
          <w:rFonts w:hint="eastAsia"/>
        </w:rPr>
        <w:t>毋庸</w:t>
      </w:r>
      <w:r w:rsidR="000E4799" w:rsidRPr="000E4799">
        <w:t>公開甄選進用</w:t>
      </w:r>
      <w:r w:rsidR="000E4799">
        <w:rPr>
          <w:rFonts w:hint="eastAsia"/>
        </w:rPr>
        <w:t>，造成該等</w:t>
      </w:r>
      <w:r w:rsidR="00783461">
        <w:rPr>
          <w:rFonts w:hint="eastAsia"/>
        </w:rPr>
        <w:t>職缺之進用淪為</w:t>
      </w:r>
      <w:r w:rsidR="000E4799">
        <w:rPr>
          <w:rFonts w:hint="eastAsia"/>
        </w:rPr>
        <w:t>地方</w:t>
      </w:r>
      <w:proofErr w:type="gramStart"/>
      <w:r w:rsidR="000E4799">
        <w:rPr>
          <w:rFonts w:hint="eastAsia"/>
        </w:rPr>
        <w:t>仕</w:t>
      </w:r>
      <w:proofErr w:type="gramEnd"/>
      <w:r w:rsidR="000E4799">
        <w:rPr>
          <w:rFonts w:hint="eastAsia"/>
        </w:rPr>
        <w:t>紳推薦</w:t>
      </w:r>
      <w:r w:rsidR="00752B57">
        <w:rPr>
          <w:rFonts w:hint="eastAsia"/>
        </w:rPr>
        <w:t>品</w:t>
      </w:r>
      <w:r w:rsidR="000E4799">
        <w:rPr>
          <w:rFonts w:hint="eastAsia"/>
        </w:rPr>
        <w:t>，甚至鄉鎮市長</w:t>
      </w:r>
      <w:r w:rsidR="00783461">
        <w:rPr>
          <w:rFonts w:hint="eastAsia"/>
        </w:rPr>
        <w:t>逕行遴選</w:t>
      </w:r>
      <w:r w:rsidR="000E4799">
        <w:rPr>
          <w:rFonts w:hint="eastAsia"/>
        </w:rPr>
        <w:t>3親等血親、姻親之現象，此有琉球鄉公所相關人員到院詢問筆錄可</w:t>
      </w:r>
      <w:proofErr w:type="gramStart"/>
      <w:r w:rsidR="000E4799">
        <w:rPr>
          <w:rFonts w:hint="eastAsia"/>
        </w:rPr>
        <w:t>稽</w:t>
      </w:r>
      <w:proofErr w:type="gramEnd"/>
      <w:r w:rsidR="000E4799">
        <w:rPr>
          <w:rFonts w:hint="eastAsia"/>
        </w:rPr>
        <w:t>。基此，</w:t>
      </w:r>
      <w:r w:rsidR="00E15F2C">
        <w:rPr>
          <w:rFonts w:hint="eastAsia"/>
          <w:bCs/>
        </w:rPr>
        <w:t>屏東縣政府清潔機構</w:t>
      </w:r>
      <w:r w:rsidR="000C63D7">
        <w:rPr>
          <w:rFonts w:hint="eastAsia"/>
        </w:rPr>
        <w:t>進用</w:t>
      </w:r>
      <w:r w:rsidR="00E15F2C">
        <w:rPr>
          <w:rFonts w:hint="eastAsia"/>
          <w:bCs/>
        </w:rPr>
        <w:t>清潔隊員、駕駛、技工</w:t>
      </w:r>
      <w:r w:rsidR="000C63D7">
        <w:rPr>
          <w:rFonts w:hint="eastAsia"/>
          <w:bCs/>
        </w:rPr>
        <w:t>之</w:t>
      </w:r>
      <w:r w:rsidR="00E15F2C">
        <w:rPr>
          <w:rFonts w:hint="eastAsia"/>
        </w:rPr>
        <w:t>情形，</w:t>
      </w:r>
      <w:r w:rsidR="00691CCF">
        <w:rPr>
          <w:rFonts w:hint="eastAsia"/>
        </w:rPr>
        <w:t>未落實法令，</w:t>
      </w:r>
      <w:r w:rsidR="00E15F2C" w:rsidRPr="006B5703">
        <w:rPr>
          <w:rFonts w:hint="eastAsia"/>
        </w:rPr>
        <w:t>已發展</w:t>
      </w:r>
      <w:r w:rsidR="00E24F17">
        <w:rPr>
          <w:rFonts w:hint="eastAsia"/>
        </w:rPr>
        <w:t>為地方</w:t>
      </w:r>
      <w:proofErr w:type="gramStart"/>
      <w:r w:rsidR="00E24F17">
        <w:rPr>
          <w:rFonts w:hint="eastAsia"/>
        </w:rPr>
        <w:t>仕</w:t>
      </w:r>
      <w:proofErr w:type="gramEnd"/>
      <w:r w:rsidR="00E24F17">
        <w:rPr>
          <w:rFonts w:hint="eastAsia"/>
        </w:rPr>
        <w:t>紳之</w:t>
      </w:r>
      <w:r w:rsidR="00D9043E">
        <w:rPr>
          <w:rFonts w:hint="eastAsia"/>
        </w:rPr>
        <w:t>推薦品</w:t>
      </w:r>
      <w:r w:rsidR="00E24F17">
        <w:rPr>
          <w:rFonts w:hint="eastAsia"/>
        </w:rPr>
        <w:t>和任用私人之</w:t>
      </w:r>
      <w:r w:rsidR="00E15F2C" w:rsidRPr="006B5703">
        <w:rPr>
          <w:rFonts w:hint="eastAsia"/>
        </w:rPr>
        <w:t>現象</w:t>
      </w:r>
      <w:r w:rsidR="00E15F2C" w:rsidRPr="007C5A7A">
        <w:rPr>
          <w:rFonts w:hint="eastAsia"/>
        </w:rPr>
        <w:t>，</w:t>
      </w:r>
      <w:proofErr w:type="gramStart"/>
      <w:r w:rsidR="00E24F17" w:rsidRPr="00E24F17">
        <w:rPr>
          <w:rFonts w:hint="eastAsia"/>
        </w:rPr>
        <w:t>斲</w:t>
      </w:r>
      <w:proofErr w:type="gramEnd"/>
      <w:r w:rsidR="00E24F17" w:rsidRPr="00E24F17">
        <w:rPr>
          <w:rFonts w:hint="eastAsia"/>
        </w:rPr>
        <w:t>傷</w:t>
      </w:r>
      <w:r w:rsidR="00E24F17">
        <w:rPr>
          <w:rFonts w:hint="eastAsia"/>
        </w:rPr>
        <w:t>政府</w:t>
      </w:r>
      <w:r w:rsidR="00E24F17" w:rsidRPr="00E24F17">
        <w:rPr>
          <w:rFonts w:hint="eastAsia"/>
        </w:rPr>
        <w:t>威信</w:t>
      </w:r>
      <w:r w:rsidR="00E24F17">
        <w:rPr>
          <w:rFonts w:hint="eastAsia"/>
        </w:rPr>
        <w:t>，</w:t>
      </w:r>
      <w:r w:rsidR="00A3239C">
        <w:rPr>
          <w:rFonts w:hint="eastAsia"/>
        </w:rPr>
        <w:t>核有失當。</w:t>
      </w:r>
    </w:p>
    <w:p w:rsidR="00BE4658" w:rsidRDefault="00FD7FE5">
      <w:pPr>
        <w:pStyle w:val="2"/>
        <w:ind w:left="1020" w:hanging="680"/>
      </w:pPr>
      <w:r>
        <w:rPr>
          <w:rFonts w:hint="eastAsia"/>
          <w:b/>
          <w:bCs w:val="0"/>
        </w:rPr>
        <w:t>洪義詳</w:t>
      </w:r>
      <w:r w:rsidR="00677677">
        <w:rPr>
          <w:rFonts w:hint="eastAsia"/>
          <w:b/>
          <w:bCs w:val="0"/>
        </w:rPr>
        <w:t>於任職</w:t>
      </w:r>
      <w:r>
        <w:rPr>
          <w:rFonts w:hint="eastAsia"/>
          <w:b/>
          <w:bCs w:val="0"/>
        </w:rPr>
        <w:t>琉球鄉公所鄉</w:t>
      </w:r>
      <w:r w:rsidR="00677677">
        <w:rPr>
          <w:rFonts w:hint="eastAsia"/>
          <w:b/>
          <w:bCs w:val="0"/>
        </w:rPr>
        <w:t>長</w:t>
      </w:r>
      <w:proofErr w:type="gramStart"/>
      <w:r w:rsidR="00677677">
        <w:rPr>
          <w:rFonts w:hint="eastAsia"/>
          <w:b/>
          <w:bCs w:val="0"/>
        </w:rPr>
        <w:t>期間，</w:t>
      </w:r>
      <w:proofErr w:type="gramEnd"/>
      <w:r w:rsidR="008D2459">
        <w:rPr>
          <w:rFonts w:hint="eastAsia"/>
          <w:b/>
          <w:bCs w:val="0"/>
        </w:rPr>
        <w:t>對於</w:t>
      </w:r>
      <w:r w:rsidR="00677677">
        <w:rPr>
          <w:rFonts w:hint="eastAsia"/>
          <w:b/>
          <w:bCs w:val="0"/>
        </w:rPr>
        <w:t>該</w:t>
      </w:r>
      <w:r>
        <w:rPr>
          <w:rFonts w:hint="eastAsia"/>
          <w:b/>
          <w:bCs w:val="0"/>
        </w:rPr>
        <w:t>公所清潔隊隊員、技工</w:t>
      </w:r>
      <w:r w:rsidR="008D2459">
        <w:rPr>
          <w:rFonts w:hint="eastAsia"/>
          <w:b/>
          <w:bCs w:val="0"/>
        </w:rPr>
        <w:t>等職</w:t>
      </w:r>
      <w:r w:rsidR="00B000BC">
        <w:rPr>
          <w:rFonts w:hint="eastAsia"/>
          <w:b/>
          <w:bCs w:val="0"/>
        </w:rPr>
        <w:t>工</w:t>
      </w:r>
      <w:r>
        <w:rPr>
          <w:rFonts w:hint="eastAsia"/>
          <w:b/>
          <w:bCs w:val="0"/>
        </w:rPr>
        <w:t>進用</w:t>
      </w:r>
      <w:r w:rsidR="008D2459">
        <w:rPr>
          <w:rFonts w:hint="eastAsia"/>
          <w:b/>
          <w:bCs w:val="0"/>
        </w:rPr>
        <w:t>之</w:t>
      </w:r>
      <w:r w:rsidR="00677677">
        <w:rPr>
          <w:rFonts w:hint="eastAsia"/>
          <w:b/>
          <w:bCs w:val="0"/>
        </w:rPr>
        <w:t>作業</w:t>
      </w:r>
      <w:r w:rsidR="008D2459">
        <w:rPr>
          <w:rFonts w:hint="eastAsia"/>
          <w:b/>
          <w:bCs w:val="0"/>
        </w:rPr>
        <w:t>過程</w:t>
      </w:r>
      <w:r w:rsidR="00677677">
        <w:rPr>
          <w:rFonts w:hint="eastAsia"/>
          <w:b/>
          <w:bCs w:val="0"/>
        </w:rPr>
        <w:t>，核</w:t>
      </w:r>
      <w:r w:rsidR="00E271CF">
        <w:rPr>
          <w:rFonts w:hint="eastAsia"/>
          <w:b/>
          <w:bCs w:val="0"/>
        </w:rPr>
        <w:t>有</w:t>
      </w:r>
      <w:r w:rsidR="00C62950">
        <w:rPr>
          <w:rFonts w:hint="eastAsia"/>
          <w:b/>
          <w:bCs w:val="0"/>
        </w:rPr>
        <w:t>不當</w:t>
      </w:r>
    </w:p>
    <w:p w:rsidR="00C43BA2" w:rsidRDefault="00B0738B" w:rsidP="008D2459">
      <w:pPr>
        <w:pStyle w:val="10"/>
        <w:ind w:leftChars="300" w:left="1020" w:firstLine="680"/>
      </w:pPr>
      <w:r>
        <w:rPr>
          <w:rFonts w:hint="eastAsia"/>
        </w:rPr>
        <w:t>按</w:t>
      </w:r>
      <w:r w:rsidR="00633BF7">
        <w:rPr>
          <w:rFonts w:hint="eastAsia"/>
        </w:rPr>
        <w:t>公職人員</w:t>
      </w:r>
      <w:r w:rsidR="00C43BA2">
        <w:rPr>
          <w:rFonts w:hint="eastAsia"/>
        </w:rPr>
        <w:t>利益衝突迴避法</w:t>
      </w:r>
      <w:r w:rsidR="00633BF7">
        <w:rPr>
          <w:rFonts w:hint="eastAsia"/>
        </w:rPr>
        <w:t>第3條第1項規定：「本法所定公職人員之關係人，其範圍如下：二、公職人員之2親等以內親屬。」又，</w:t>
      </w:r>
      <w:r w:rsidR="00C43BA2">
        <w:rPr>
          <w:rFonts w:hAnsi="標楷體" w:cs="新細明體" w:hint="eastAsia"/>
          <w:color w:val="000000"/>
          <w:szCs w:val="32"/>
        </w:rPr>
        <w:t>92年9月22日法務部法政字第0920039451號函說明三略</w:t>
      </w:r>
      <w:proofErr w:type="gramStart"/>
      <w:r w:rsidR="00C43BA2">
        <w:rPr>
          <w:rFonts w:hAnsi="標楷體" w:cs="新細明體" w:hint="eastAsia"/>
          <w:color w:val="000000"/>
          <w:szCs w:val="32"/>
        </w:rPr>
        <w:t>以</w:t>
      </w:r>
      <w:proofErr w:type="gramEnd"/>
      <w:r w:rsidR="00C43BA2">
        <w:rPr>
          <w:rFonts w:hAnsi="標楷體" w:cs="新細明體" w:hint="eastAsia"/>
          <w:color w:val="000000"/>
          <w:szCs w:val="32"/>
        </w:rPr>
        <w:t>：「查政府機關、公立學校及公營事業機構中對技工、工友及臨</w:t>
      </w:r>
      <w:r w:rsidR="00C43BA2">
        <w:rPr>
          <w:rFonts w:hAnsi="標楷體" w:cs="新細明體" w:hint="eastAsia"/>
          <w:color w:val="000000"/>
          <w:szCs w:val="32"/>
        </w:rPr>
        <w:lastRenderedPageBreak/>
        <w:t>時人員等非依公務人員任用法任用之聘用、約</w:t>
      </w:r>
      <w:proofErr w:type="gramStart"/>
      <w:r w:rsidR="00C43BA2">
        <w:rPr>
          <w:rFonts w:hAnsi="標楷體" w:cs="新細明體" w:hint="eastAsia"/>
          <w:color w:val="000000"/>
          <w:szCs w:val="32"/>
        </w:rPr>
        <w:t>僱</w:t>
      </w:r>
      <w:proofErr w:type="gramEnd"/>
      <w:r w:rsidR="00C43BA2">
        <w:rPr>
          <w:rFonts w:hAnsi="標楷體" w:cs="新細明體" w:hint="eastAsia"/>
          <w:color w:val="000000"/>
          <w:szCs w:val="32"/>
        </w:rPr>
        <w:t>之人事措施，亦屬相類</w:t>
      </w:r>
      <w:r w:rsidR="001B6D2D">
        <w:rPr>
          <w:rFonts w:hAnsi="標楷體" w:cs="新細明體" w:hint="eastAsia"/>
          <w:color w:val="000000"/>
          <w:szCs w:val="32"/>
        </w:rPr>
        <w:t>『任用、</w:t>
      </w:r>
      <w:proofErr w:type="gramStart"/>
      <w:r w:rsidR="001B6D2D">
        <w:rPr>
          <w:rFonts w:hAnsi="標楷體" w:cs="新細明體" w:hint="eastAsia"/>
          <w:color w:val="000000"/>
          <w:szCs w:val="32"/>
        </w:rPr>
        <w:t>陞</w:t>
      </w:r>
      <w:proofErr w:type="gramEnd"/>
      <w:r w:rsidR="001B6D2D">
        <w:rPr>
          <w:rFonts w:hAnsi="標楷體" w:cs="新細明體" w:hint="eastAsia"/>
          <w:color w:val="000000"/>
          <w:szCs w:val="32"/>
        </w:rPr>
        <w:t>遷、調動』</w:t>
      </w:r>
      <w:r w:rsidR="00C43BA2">
        <w:rPr>
          <w:rFonts w:hAnsi="標楷體" w:cs="新細明體" w:hint="eastAsia"/>
          <w:color w:val="000000"/>
          <w:szCs w:val="32"/>
        </w:rPr>
        <w:t>等人事權運用之範圍…</w:t>
      </w:r>
      <w:proofErr w:type="gramStart"/>
      <w:r w:rsidR="00C43BA2">
        <w:rPr>
          <w:rFonts w:hAnsi="標楷體" w:cs="新細明體" w:hint="eastAsia"/>
          <w:color w:val="000000"/>
          <w:szCs w:val="32"/>
        </w:rPr>
        <w:t>…</w:t>
      </w:r>
      <w:proofErr w:type="gramEnd"/>
      <w:r w:rsidR="00C43BA2">
        <w:rPr>
          <w:rFonts w:hAnsi="標楷體" w:cs="新細明體" w:hint="eastAsia"/>
          <w:color w:val="000000"/>
          <w:szCs w:val="32"/>
        </w:rPr>
        <w:t>。是上開人員之聘僱仍應屬公職人員利益衝突迴避法所稱</w:t>
      </w:r>
      <w:r w:rsidR="001B6D2D">
        <w:rPr>
          <w:rFonts w:hAnsi="標楷體" w:cs="新細明體" w:hint="eastAsia"/>
          <w:color w:val="000000"/>
          <w:szCs w:val="32"/>
        </w:rPr>
        <w:t>『其他人事措施』</w:t>
      </w:r>
      <w:r w:rsidR="00C43BA2">
        <w:rPr>
          <w:rFonts w:hAnsi="標楷體" w:cs="新細明體" w:hint="eastAsia"/>
          <w:color w:val="000000"/>
          <w:szCs w:val="32"/>
        </w:rPr>
        <w:t>之範疇。」</w:t>
      </w:r>
    </w:p>
    <w:p w:rsidR="008D2459" w:rsidRDefault="00B0738B" w:rsidP="008D2459">
      <w:pPr>
        <w:pStyle w:val="10"/>
        <w:ind w:leftChars="300" w:left="1020" w:firstLine="680"/>
      </w:pPr>
      <w:r>
        <w:rPr>
          <w:rFonts w:hint="eastAsia"/>
        </w:rPr>
        <w:t>洪義詳</w:t>
      </w:r>
      <w:r w:rsidR="008E2095">
        <w:rPr>
          <w:rFonts w:hint="eastAsia"/>
        </w:rPr>
        <w:t>就任屏東縣琉球鄉鄉長乙職前，即分別擔任屏東縣琉球鄉全德、白沙國小校長共計12年，應知公務員執行職務時，有近親迴避之規定</w:t>
      </w:r>
      <w:r w:rsidR="008E2095" w:rsidRPr="008E2095">
        <w:rPr>
          <w:rFonts w:hint="eastAsia"/>
        </w:rPr>
        <w:t>。</w:t>
      </w:r>
      <w:r w:rsidR="006D2ED4">
        <w:rPr>
          <w:rFonts w:hint="eastAsia"/>
        </w:rPr>
        <w:t>然</w:t>
      </w:r>
      <w:r w:rsidR="008E2095">
        <w:rPr>
          <w:rFonts w:hint="eastAsia"/>
        </w:rPr>
        <w:t>於91年3月1日至99年2月28日任職屏東縣琉球鄉鄉長</w:t>
      </w:r>
      <w:proofErr w:type="gramStart"/>
      <w:r w:rsidR="008E2095">
        <w:rPr>
          <w:rFonts w:hint="eastAsia"/>
        </w:rPr>
        <w:t>期間，</w:t>
      </w:r>
      <w:proofErr w:type="gramEnd"/>
      <w:r w:rsidR="006D2ED4">
        <w:rPr>
          <w:rFonts w:hint="eastAsia"/>
        </w:rPr>
        <w:t>在該鄉清潔隊承辦人簽請鈞長遴選以遞補清潔隊員、技工空缺之際，利用公職人員利益衝突迴避法有關清潔隊員、技工等職，近親迴避之人事措施僅規範至2親等，與行政院人事行政局、屏東縣政府有關清潔機構清潔隊員、駕駛、技工等職工進用法令規範</w:t>
      </w:r>
      <w:r w:rsidR="000B4233">
        <w:rPr>
          <w:rFonts w:hint="eastAsia"/>
        </w:rPr>
        <w:t>並未明文限制3親等</w:t>
      </w:r>
      <w:r w:rsidR="0063296A">
        <w:rPr>
          <w:rFonts w:hint="eastAsia"/>
        </w:rPr>
        <w:t>迴避</w:t>
      </w:r>
      <w:r w:rsidR="000B4233">
        <w:rPr>
          <w:rFonts w:hint="eastAsia"/>
        </w:rPr>
        <w:t>，及該公所相關承辦人員信賴洪義</w:t>
      </w:r>
      <w:proofErr w:type="gramStart"/>
      <w:r w:rsidR="000B4233">
        <w:rPr>
          <w:rFonts w:hint="eastAsia"/>
        </w:rPr>
        <w:t>詳</w:t>
      </w:r>
      <w:proofErr w:type="gramEnd"/>
      <w:r w:rsidR="000B4233">
        <w:rPr>
          <w:rFonts w:hint="eastAsia"/>
        </w:rPr>
        <w:t>對於該等職工之進用毫無私心且未以公開登記方式甄選之情形</w:t>
      </w:r>
      <w:r w:rsidR="006D2ED4">
        <w:rPr>
          <w:rFonts w:hint="eastAsia"/>
        </w:rPr>
        <w:t>。先</w:t>
      </w:r>
      <w:r w:rsidR="000B4233">
        <w:rPr>
          <w:rFonts w:hint="eastAsia"/>
        </w:rPr>
        <w:t>於</w:t>
      </w:r>
      <w:r w:rsidR="006D2ED4">
        <w:rPr>
          <w:rFonts w:hint="eastAsia"/>
        </w:rPr>
        <w:t>93年</w:t>
      </w:r>
      <w:r w:rsidR="0063296A">
        <w:rPr>
          <w:rFonts w:hint="eastAsia"/>
        </w:rPr>
        <w:t>，明知黃蔡鳳櫻為其3親等內姻親，以鄉長職務之便，直接批示「遴選黃蔡鳳櫻遞補空缺」。</w:t>
      </w:r>
      <w:r w:rsidR="001B6D2D">
        <w:rPr>
          <w:rFonts w:hint="eastAsia"/>
        </w:rPr>
        <w:t>洪義詳未</w:t>
      </w:r>
      <w:proofErr w:type="gramStart"/>
      <w:r w:rsidR="001B6D2D">
        <w:rPr>
          <w:rFonts w:hint="eastAsia"/>
        </w:rPr>
        <w:t>採</w:t>
      </w:r>
      <w:proofErr w:type="gramEnd"/>
      <w:r w:rsidR="0063296A">
        <w:rPr>
          <w:rFonts w:hint="eastAsia"/>
        </w:rPr>
        <w:t>該鄉</w:t>
      </w:r>
      <w:r w:rsidR="00E767E8">
        <w:rPr>
          <w:rFonts w:hint="eastAsia"/>
        </w:rPr>
        <w:t>前</w:t>
      </w:r>
      <w:r w:rsidR="0063296A">
        <w:rPr>
          <w:rFonts w:hint="eastAsia"/>
        </w:rPr>
        <w:t>人事管理員簽請儘量進用原住民及身心障礙人士等相關法令以遴選新進清潔隊員之建議於</w:t>
      </w:r>
      <w:proofErr w:type="gramStart"/>
      <w:r w:rsidR="0063296A">
        <w:rPr>
          <w:rFonts w:hint="eastAsia"/>
        </w:rPr>
        <w:t>本院辯稱</w:t>
      </w:r>
      <w:proofErr w:type="gramEnd"/>
      <w:r w:rsidR="0063296A">
        <w:rPr>
          <w:rFonts w:hint="eastAsia"/>
        </w:rPr>
        <w:t>：該鄉無原住民且黃蔡鳳櫻家中有身心障礙人士，故</w:t>
      </w:r>
      <w:r w:rsidR="007F2775">
        <w:rPr>
          <w:rFonts w:hint="eastAsia"/>
        </w:rPr>
        <w:t>遴選黃蔡鳳櫻</w:t>
      </w:r>
      <w:r w:rsidR="0063296A">
        <w:rPr>
          <w:rFonts w:hint="eastAsia"/>
        </w:rPr>
        <w:t>。</w:t>
      </w:r>
    </w:p>
    <w:p w:rsidR="0063296A" w:rsidRDefault="0063296A" w:rsidP="008D2459">
      <w:pPr>
        <w:pStyle w:val="10"/>
        <w:ind w:leftChars="300" w:left="1020" w:firstLine="680"/>
        <w:rPr>
          <w:rFonts w:hAnsi="標楷體"/>
        </w:rPr>
      </w:pPr>
      <w:r>
        <w:rPr>
          <w:rFonts w:hint="eastAsia"/>
        </w:rPr>
        <w:t>復於94年間，藉該鄉設置灰渣掩埋場增</w:t>
      </w:r>
      <w:proofErr w:type="gramStart"/>
      <w:r>
        <w:rPr>
          <w:rFonts w:hint="eastAsia"/>
        </w:rPr>
        <w:t>置乙名</w:t>
      </w:r>
      <w:proofErr w:type="gramEnd"/>
      <w:r>
        <w:rPr>
          <w:rFonts w:hint="eastAsia"/>
        </w:rPr>
        <w:t>技工，該鄉清潔隊承辦人於94年1月3日簽請鈞長遴選時，</w:t>
      </w:r>
      <w:proofErr w:type="gramStart"/>
      <w:r w:rsidR="00E767E8">
        <w:rPr>
          <w:rFonts w:hint="eastAsia"/>
        </w:rPr>
        <w:t>該府</w:t>
      </w:r>
      <w:r w:rsidR="005F5F0A">
        <w:rPr>
          <w:rFonts w:hint="eastAsia"/>
        </w:rPr>
        <w:t>業</w:t>
      </w:r>
      <w:r w:rsidR="00E767E8">
        <w:rPr>
          <w:rFonts w:hint="eastAsia"/>
        </w:rPr>
        <w:t>查證</w:t>
      </w:r>
      <w:proofErr w:type="gramEnd"/>
      <w:r w:rsidR="00E767E8">
        <w:rPr>
          <w:rFonts w:hint="eastAsia"/>
        </w:rPr>
        <w:t>洪義詳當日</w:t>
      </w:r>
      <w:r>
        <w:rPr>
          <w:rFonts w:hint="eastAsia"/>
        </w:rPr>
        <w:t>未休假或出差之在勤情況下，先由該鄉</w:t>
      </w:r>
      <w:r w:rsidR="00E767E8">
        <w:rPr>
          <w:rFonts w:hint="eastAsia"/>
        </w:rPr>
        <w:t>前</w:t>
      </w:r>
      <w:r>
        <w:rPr>
          <w:rFonts w:hint="eastAsia"/>
        </w:rPr>
        <w:t>秘書洪大發批示</w:t>
      </w:r>
      <w:proofErr w:type="gramStart"/>
      <w:r>
        <w:rPr>
          <w:rFonts w:hint="eastAsia"/>
        </w:rPr>
        <w:t>且代決進</w:t>
      </w:r>
      <w:proofErr w:type="gramEnd"/>
      <w:r>
        <w:rPr>
          <w:rFonts w:hint="eastAsia"/>
        </w:rPr>
        <w:t>用「許永文一員為技工」後，方於同年月日之指名進用許永文簽呈，</w:t>
      </w:r>
      <w:proofErr w:type="gramStart"/>
      <w:r>
        <w:rPr>
          <w:rFonts w:hint="eastAsia"/>
        </w:rPr>
        <w:t>核以甲章</w:t>
      </w:r>
      <w:proofErr w:type="gramEnd"/>
      <w:r w:rsidR="00E767E8">
        <w:rPr>
          <w:rFonts w:hint="eastAsia"/>
        </w:rPr>
        <w:t>，難免使人</w:t>
      </w:r>
      <w:r w:rsidR="005F5F0A">
        <w:rPr>
          <w:rFonts w:hint="eastAsia"/>
        </w:rPr>
        <w:t>認</w:t>
      </w:r>
      <w:r w:rsidR="00E767E8">
        <w:rPr>
          <w:rFonts w:hint="eastAsia"/>
        </w:rPr>
        <w:t>為洪義詳係為</w:t>
      </w:r>
      <w:r w:rsidR="005F5F0A">
        <w:rPr>
          <w:rFonts w:hint="eastAsia"/>
        </w:rPr>
        <w:t>避</w:t>
      </w:r>
      <w:r w:rsidR="00E767E8">
        <w:rPr>
          <w:rFonts w:hint="eastAsia"/>
        </w:rPr>
        <w:t>免因直接批示涉及違反公務員執行職務應行迴避規定之嫌。</w:t>
      </w:r>
      <w:r w:rsidR="00A77696">
        <w:rPr>
          <w:rFonts w:hint="eastAsia"/>
        </w:rPr>
        <w:t>該鄉前秘書洪大發未知洪義詳與許永文具有3親等姻親關係，</w:t>
      </w:r>
      <w:r w:rsidR="00EE194E">
        <w:rPr>
          <w:rFonts w:hint="eastAsia"/>
        </w:rPr>
        <w:t>而</w:t>
      </w:r>
      <w:r w:rsidR="005F5F0A">
        <w:rPr>
          <w:rFonts w:hAnsi="標楷體" w:hint="eastAsia"/>
        </w:rPr>
        <w:t>根據該公所提供之秘書職務說明書，秘書工</w:t>
      </w:r>
      <w:r w:rsidR="005F5F0A">
        <w:rPr>
          <w:rFonts w:hAnsi="標楷體" w:hint="eastAsia"/>
        </w:rPr>
        <w:lastRenderedPageBreak/>
        <w:t>作項目為一、掌理法制、機要、動員、協調、</w:t>
      </w:r>
      <w:proofErr w:type="gramStart"/>
      <w:r w:rsidR="005F5F0A">
        <w:rPr>
          <w:rFonts w:hAnsi="標楷體" w:hint="eastAsia"/>
        </w:rPr>
        <w:t>核稿等事項</w:t>
      </w:r>
      <w:proofErr w:type="gramEnd"/>
      <w:r w:rsidR="005F5F0A">
        <w:rPr>
          <w:rFonts w:hAnsi="標楷體" w:hint="eastAsia"/>
        </w:rPr>
        <w:t>。二、各課室及附屬機關業務協調聯繫工作。三、其他臨時交辦事項，該職務職責係在法律規定或鄉長指揮監督下從事前開等工作項目，該職務基於執掌所為之建議或所做決定，對機關業務發展及</w:t>
      </w:r>
      <w:proofErr w:type="gramStart"/>
      <w:r w:rsidR="005F5F0A">
        <w:rPr>
          <w:rFonts w:hAnsi="標楷體" w:hint="eastAsia"/>
        </w:rPr>
        <w:t>鄉政具決定性</w:t>
      </w:r>
      <w:proofErr w:type="gramEnd"/>
      <w:r w:rsidR="005F5F0A">
        <w:rPr>
          <w:rFonts w:hAnsi="標楷體" w:hint="eastAsia"/>
        </w:rPr>
        <w:t>之影響。</w:t>
      </w:r>
      <w:r w:rsidR="00C27DA1">
        <w:rPr>
          <w:rFonts w:hAnsi="標楷體" w:hint="eastAsia"/>
        </w:rPr>
        <w:t>而洪義詳及洪大發雖於本院稱</w:t>
      </w:r>
      <w:proofErr w:type="gramStart"/>
      <w:r w:rsidR="00C27DA1">
        <w:rPr>
          <w:rFonts w:hAnsi="標楷體" w:hint="eastAsia"/>
        </w:rPr>
        <w:t>以</w:t>
      </w:r>
      <w:proofErr w:type="gramEnd"/>
      <w:r w:rsidR="009D25CE">
        <w:rPr>
          <w:rFonts w:hAnsi="標楷體" w:hint="eastAsia"/>
        </w:rPr>
        <w:t>，</w:t>
      </w:r>
      <w:r w:rsidR="00C27DA1">
        <w:rPr>
          <w:rFonts w:hAnsi="標楷體" w:hint="eastAsia"/>
        </w:rPr>
        <w:t>因為鄉</w:t>
      </w:r>
      <w:proofErr w:type="gramStart"/>
      <w:r w:rsidR="00C27DA1">
        <w:rPr>
          <w:rFonts w:hAnsi="標楷體" w:hint="eastAsia"/>
        </w:rPr>
        <w:t>長太</w:t>
      </w:r>
      <w:proofErr w:type="gramEnd"/>
      <w:r w:rsidR="00C27DA1">
        <w:rPr>
          <w:rFonts w:hAnsi="標楷體" w:hint="eastAsia"/>
        </w:rPr>
        <w:t>忙所以由前秘書洪大發代決行</w:t>
      </w:r>
      <w:r w:rsidR="009D25CE">
        <w:rPr>
          <w:rFonts w:hAnsi="標楷體" w:hint="eastAsia"/>
        </w:rPr>
        <w:t>，另外臨時工或是工友都授權秘書進用</w:t>
      </w:r>
      <w:r w:rsidR="00C27DA1">
        <w:rPr>
          <w:rFonts w:hAnsi="標楷體" w:hint="eastAsia"/>
        </w:rPr>
        <w:t>。</w:t>
      </w:r>
      <w:proofErr w:type="gramStart"/>
      <w:r w:rsidR="009D25CE">
        <w:rPr>
          <w:rFonts w:hAnsi="標楷體" w:hint="eastAsia"/>
        </w:rPr>
        <w:t>惟查該</w:t>
      </w:r>
      <w:proofErr w:type="gramEnd"/>
      <w:r w:rsidR="009D25CE">
        <w:rPr>
          <w:rFonts w:hAnsi="標楷體" w:hint="eastAsia"/>
        </w:rPr>
        <w:t>公所</w:t>
      </w:r>
      <w:r w:rsidR="009D25CE" w:rsidRPr="009D25CE">
        <w:rPr>
          <w:rFonts w:hAnsi="標楷體" w:hint="eastAsia"/>
        </w:rPr>
        <w:t>96年1月22日進用李鶴亭擔任清潔隊駕駛</w:t>
      </w:r>
      <w:r w:rsidR="009D25CE">
        <w:rPr>
          <w:rFonts w:hAnsi="標楷體" w:hint="eastAsia"/>
        </w:rPr>
        <w:t>簽呈</w:t>
      </w:r>
      <w:r w:rsidR="009D25CE" w:rsidRPr="009D25CE">
        <w:rPr>
          <w:rFonts w:hAnsi="標楷體" w:hint="eastAsia"/>
        </w:rPr>
        <w:t>，人事管理員周茂昌簽</w:t>
      </w:r>
      <w:proofErr w:type="gramStart"/>
      <w:r w:rsidR="009D25CE" w:rsidRPr="009D25CE">
        <w:rPr>
          <w:rFonts w:hAnsi="標楷體" w:hint="eastAsia"/>
        </w:rPr>
        <w:t>以</w:t>
      </w:r>
      <w:proofErr w:type="gramEnd"/>
      <w:r w:rsidR="009D25CE">
        <w:rPr>
          <w:rFonts w:hAnsi="標楷體" w:hint="eastAsia"/>
        </w:rPr>
        <w:t>，</w:t>
      </w:r>
      <w:r w:rsidR="009D25CE" w:rsidRPr="009D25CE">
        <w:rPr>
          <w:rFonts w:hAnsi="標楷體" w:hint="eastAsia"/>
        </w:rPr>
        <w:t>一、查公務人員任用法第26條之規定，各機關長官對於配偶及3親等以內血親、姻親，不得在本機關任用，範圍及於全體員工。二、本案請依前開規定嚴</w:t>
      </w:r>
      <w:proofErr w:type="gramStart"/>
      <w:r w:rsidR="009D25CE" w:rsidRPr="009D25CE">
        <w:rPr>
          <w:rFonts w:hAnsi="標楷體" w:hint="eastAsia"/>
        </w:rPr>
        <w:t>予審</w:t>
      </w:r>
      <w:proofErr w:type="gramEnd"/>
      <w:r w:rsidR="009D25CE" w:rsidRPr="009D25CE">
        <w:rPr>
          <w:rFonts w:hAnsi="標楷體" w:hint="eastAsia"/>
        </w:rPr>
        <w:t>查後進用</w:t>
      </w:r>
      <w:r w:rsidR="00AC6950">
        <w:rPr>
          <w:rFonts w:hAnsi="標楷體" w:hint="eastAsia"/>
        </w:rPr>
        <w:t>，</w:t>
      </w:r>
      <w:r w:rsidR="009D25CE">
        <w:rPr>
          <w:rFonts w:hAnsi="標楷體" w:hint="eastAsia"/>
        </w:rPr>
        <w:t>故前</w:t>
      </w:r>
      <w:r w:rsidR="009D25CE" w:rsidRPr="009D25CE">
        <w:rPr>
          <w:rFonts w:hAnsi="標楷體" w:hint="eastAsia"/>
        </w:rPr>
        <w:t>秘書洪大發批示僱用李鶴亭為清潔隊員1月22日生效，</w:t>
      </w:r>
      <w:proofErr w:type="gramStart"/>
      <w:r w:rsidR="009D25CE" w:rsidRPr="009D25CE">
        <w:rPr>
          <w:rFonts w:hAnsi="標楷體" w:hint="eastAsia"/>
        </w:rPr>
        <w:t>並核以鄉長</w:t>
      </w:r>
      <w:proofErr w:type="gramEnd"/>
      <w:r w:rsidR="009D25CE" w:rsidRPr="009D25CE">
        <w:rPr>
          <w:rFonts w:hAnsi="標楷體" w:hint="eastAsia"/>
        </w:rPr>
        <w:t>差假職務代理章</w:t>
      </w:r>
      <w:r w:rsidR="00AC6950">
        <w:rPr>
          <w:rFonts w:hAnsi="標楷體" w:hint="eastAsia"/>
        </w:rPr>
        <w:t>；</w:t>
      </w:r>
      <w:r w:rsidR="007307F1">
        <w:rPr>
          <w:rFonts w:hAnsi="標楷體" w:hint="eastAsia"/>
        </w:rPr>
        <w:t>但</w:t>
      </w:r>
      <w:r w:rsidR="009D25CE">
        <w:rPr>
          <w:rFonts w:hAnsi="標楷體" w:hint="eastAsia"/>
        </w:rPr>
        <w:t>進用許永文時，前</w:t>
      </w:r>
      <w:r w:rsidR="009D25CE" w:rsidRPr="009D25CE">
        <w:rPr>
          <w:rFonts w:hAnsi="標楷體" w:hint="eastAsia"/>
        </w:rPr>
        <w:t>秘書</w:t>
      </w:r>
      <w:r w:rsidR="009D25CE">
        <w:rPr>
          <w:rFonts w:hAnsi="標楷體" w:hint="eastAsia"/>
        </w:rPr>
        <w:t>洪大發</w:t>
      </w:r>
      <w:proofErr w:type="gramStart"/>
      <w:r w:rsidR="009D25CE">
        <w:rPr>
          <w:rFonts w:hAnsi="標楷體" w:hint="eastAsia"/>
        </w:rPr>
        <w:t>並未核以職務</w:t>
      </w:r>
      <w:proofErr w:type="gramEnd"/>
      <w:r w:rsidR="009D25CE">
        <w:rPr>
          <w:rFonts w:hAnsi="標楷體" w:hint="eastAsia"/>
        </w:rPr>
        <w:t>代理章。故由上開職務說明書及許永文核定過程，許永文</w:t>
      </w:r>
      <w:r w:rsidR="00285237">
        <w:rPr>
          <w:rFonts w:hAnsi="標楷體" w:hint="eastAsia"/>
        </w:rPr>
        <w:t>疑</w:t>
      </w:r>
      <w:r w:rsidR="009D25CE">
        <w:rPr>
          <w:rFonts w:hAnsi="標楷體" w:hint="eastAsia"/>
        </w:rPr>
        <w:t>為洪義詳授意洪大發批示進用之人，</w:t>
      </w:r>
      <w:r w:rsidR="00285237">
        <w:rPr>
          <w:rFonts w:hAnsi="標楷體" w:hint="eastAsia"/>
        </w:rPr>
        <w:t>惟</w:t>
      </w:r>
      <w:r w:rsidR="00C27DA1">
        <w:rPr>
          <w:rFonts w:hAnsi="標楷體" w:hint="eastAsia"/>
        </w:rPr>
        <w:t>洪義詳應負機關首長用人權之責。</w:t>
      </w:r>
    </w:p>
    <w:p w:rsidR="008B4989" w:rsidRPr="008B4989" w:rsidRDefault="00BB26D7" w:rsidP="008D2459">
      <w:pPr>
        <w:pStyle w:val="10"/>
        <w:ind w:leftChars="300" w:left="1020" w:firstLine="680"/>
      </w:pPr>
      <w:r>
        <w:rPr>
          <w:rFonts w:hint="eastAsia"/>
        </w:rPr>
        <w:t>洪義詳猶不止於此，又利用</w:t>
      </w:r>
      <w:proofErr w:type="gramStart"/>
      <w:r>
        <w:rPr>
          <w:rFonts w:hint="eastAsia"/>
        </w:rPr>
        <w:t>該鄉廚餘</w:t>
      </w:r>
      <w:proofErr w:type="gramEnd"/>
      <w:r>
        <w:rPr>
          <w:rFonts w:hint="eastAsia"/>
        </w:rPr>
        <w:t>堆肥有機物再利用場進用6名新技工之機會，96年12月27日直接批示遴選3親等內</w:t>
      </w:r>
      <w:proofErr w:type="gramStart"/>
      <w:r>
        <w:rPr>
          <w:rFonts w:hint="eastAsia"/>
        </w:rPr>
        <w:t>姻親楊復任</w:t>
      </w:r>
      <w:proofErr w:type="gramEnd"/>
      <w:r>
        <w:rPr>
          <w:rFonts w:hint="eastAsia"/>
        </w:rPr>
        <w:t>擔任技工乙職。該次</w:t>
      </w:r>
      <w:proofErr w:type="gramStart"/>
      <w:r>
        <w:rPr>
          <w:rFonts w:hint="eastAsia"/>
        </w:rPr>
        <w:t>進用因鄉公所</w:t>
      </w:r>
      <w:proofErr w:type="gramEnd"/>
      <w:r>
        <w:rPr>
          <w:rFonts w:hint="eastAsia"/>
        </w:rPr>
        <w:t>承辦人員比照工友管理要點辦理，</w:t>
      </w:r>
      <w:r w:rsidR="00693A20">
        <w:rPr>
          <w:rFonts w:hint="eastAsia"/>
        </w:rPr>
        <w:t>請6名新技工簽切結書略</w:t>
      </w:r>
      <w:proofErr w:type="gramStart"/>
      <w:r w:rsidR="00693A20">
        <w:rPr>
          <w:rFonts w:hint="eastAsia"/>
        </w:rPr>
        <w:t>以</w:t>
      </w:r>
      <w:proofErr w:type="gramEnd"/>
      <w:r w:rsidR="00693A20">
        <w:rPr>
          <w:rFonts w:hint="eastAsia"/>
        </w:rPr>
        <w:t>，渠等與屏東縣琉球鄉公所之首長、清潔隊主管並非為3親等以內血親、姻親。</w:t>
      </w:r>
      <w:proofErr w:type="gramStart"/>
      <w:r>
        <w:rPr>
          <w:rFonts w:hint="eastAsia"/>
        </w:rPr>
        <w:t>惟</w:t>
      </w:r>
      <w:proofErr w:type="gramEnd"/>
      <w:r>
        <w:rPr>
          <w:rFonts w:hint="eastAsia"/>
        </w:rPr>
        <w:t>99年4月14日琉球鄉公所以楊復任</w:t>
      </w:r>
      <w:proofErr w:type="gramStart"/>
      <w:r>
        <w:rPr>
          <w:rFonts w:hint="eastAsia"/>
        </w:rPr>
        <w:t>不實簽具</w:t>
      </w:r>
      <w:proofErr w:type="gramEnd"/>
      <w:r>
        <w:rPr>
          <w:rFonts w:hint="eastAsia"/>
        </w:rPr>
        <w:t>切結書，虛偽表示非與首長為3親等以內姻親為由，將楊復任解僱在案。</w:t>
      </w:r>
      <w:r w:rsidR="00F328D4">
        <w:rPr>
          <w:rFonts w:hint="eastAsia"/>
        </w:rPr>
        <w:t>琉球鄉公所相關承辦人員到院稱</w:t>
      </w:r>
      <w:proofErr w:type="gramStart"/>
      <w:r w:rsidR="00F328D4">
        <w:rPr>
          <w:rFonts w:hint="eastAsia"/>
        </w:rPr>
        <w:t>以</w:t>
      </w:r>
      <w:proofErr w:type="gramEnd"/>
      <w:r w:rsidR="00F328D4">
        <w:rPr>
          <w:rFonts w:hint="eastAsia"/>
        </w:rPr>
        <w:t>，</w:t>
      </w:r>
      <w:r w:rsidR="00602FEF">
        <w:rPr>
          <w:rFonts w:hint="eastAsia"/>
        </w:rPr>
        <w:t>事前未知</w:t>
      </w:r>
      <w:r w:rsidR="00F328D4">
        <w:rPr>
          <w:rFonts w:hint="eastAsia"/>
        </w:rPr>
        <w:t>洪義詳進用3親等姻親擔任清潔隊隊員及技工等職，</w:t>
      </w:r>
      <w:r w:rsidR="00602FEF">
        <w:rPr>
          <w:rFonts w:hint="eastAsia"/>
        </w:rPr>
        <w:t>因非</w:t>
      </w:r>
      <w:r w:rsidR="00F328D4">
        <w:rPr>
          <w:rFonts w:hint="eastAsia"/>
        </w:rPr>
        <w:t>本地人，很難查證他們間親屬關係，自從工友管理要點施行後，比照辦理，</w:t>
      </w:r>
      <w:r w:rsidR="007D73B2">
        <w:rPr>
          <w:rFonts w:hint="eastAsia"/>
        </w:rPr>
        <w:t>將3親等迴避之切結</w:t>
      </w:r>
      <w:r w:rsidR="007D73B2">
        <w:rPr>
          <w:rFonts w:hint="eastAsia"/>
        </w:rPr>
        <w:lastRenderedPageBreak/>
        <w:t>書及</w:t>
      </w:r>
      <w:r w:rsidR="00602FEF">
        <w:rPr>
          <w:rFonts w:hint="eastAsia"/>
        </w:rPr>
        <w:t>相關法令呈送鄉長，並相信鄉長</w:t>
      </w:r>
      <w:r w:rsidR="00BC4598">
        <w:rPr>
          <w:rFonts w:hint="eastAsia"/>
        </w:rPr>
        <w:t>所</w:t>
      </w:r>
      <w:r w:rsidR="00602FEF">
        <w:rPr>
          <w:rFonts w:hint="eastAsia"/>
        </w:rPr>
        <w:t>遴選特定人員</w:t>
      </w:r>
      <w:r w:rsidR="00DE3EA9">
        <w:rPr>
          <w:rFonts w:hint="eastAsia"/>
        </w:rPr>
        <w:t>之</w:t>
      </w:r>
      <w:r w:rsidR="00602FEF">
        <w:rPr>
          <w:rFonts w:hint="eastAsia"/>
        </w:rPr>
        <w:t>切結書內容</w:t>
      </w:r>
      <w:r w:rsidR="00F328D4">
        <w:rPr>
          <w:rFonts w:hint="eastAsia"/>
        </w:rPr>
        <w:t>。洪義詳到院</w:t>
      </w:r>
      <w:r w:rsidR="00DE3EA9">
        <w:rPr>
          <w:rFonts w:hint="eastAsia"/>
        </w:rPr>
        <w:t>稱</w:t>
      </w:r>
      <w:proofErr w:type="gramStart"/>
      <w:r w:rsidR="00DE3EA9">
        <w:rPr>
          <w:rFonts w:hint="eastAsia"/>
        </w:rPr>
        <w:t>以</w:t>
      </w:r>
      <w:proofErr w:type="gramEnd"/>
      <w:r w:rsidR="00BC4598">
        <w:rPr>
          <w:rFonts w:hint="eastAsia"/>
        </w:rPr>
        <w:t>：</w:t>
      </w:r>
      <w:r w:rsidR="00BC4598">
        <w:rPr>
          <w:rFonts w:hAnsi="標楷體" w:hint="eastAsia"/>
        </w:rPr>
        <w:t>擔任鄉長任內</w:t>
      </w:r>
      <w:proofErr w:type="gramStart"/>
      <w:r w:rsidR="00BC4598">
        <w:rPr>
          <w:rFonts w:hAnsi="標楷體" w:hint="eastAsia"/>
        </w:rPr>
        <w:t>進用黃與</w:t>
      </w:r>
      <w:proofErr w:type="gramEnd"/>
      <w:r w:rsidR="00BC4598">
        <w:rPr>
          <w:rFonts w:hAnsi="標楷體" w:hint="eastAsia"/>
        </w:rPr>
        <w:t>許</w:t>
      </w:r>
      <w:r w:rsidR="00AA15E2">
        <w:rPr>
          <w:rFonts w:hAnsi="標楷體" w:hint="eastAsia"/>
        </w:rPr>
        <w:t>2</w:t>
      </w:r>
      <w:r w:rsidR="00BC4598">
        <w:rPr>
          <w:rFonts w:hAnsi="標楷體" w:hint="eastAsia"/>
        </w:rPr>
        <w:t>人都是依據行政院工友管理要點還沒公布前進用，所以這兩個人都沒有3親等迴避問題，</w:t>
      </w:r>
      <w:r w:rsidR="00BC4598">
        <w:rPr>
          <w:rFonts w:hint="eastAsia"/>
        </w:rPr>
        <w:t>楊復任</w:t>
      </w:r>
      <w:r w:rsidR="007D73B2">
        <w:rPr>
          <w:rFonts w:hint="eastAsia"/>
        </w:rPr>
        <w:t>則</w:t>
      </w:r>
      <w:r w:rsidR="00BC4598">
        <w:rPr>
          <w:rFonts w:hint="eastAsia"/>
        </w:rPr>
        <w:t>是自行認定沒有3親等問題，當時去請教法律顧問，他說沒有3親等問題，對於楊復任真的不是有心要違反3親等的進用。</w:t>
      </w:r>
    </w:p>
    <w:p w:rsidR="006D2ED4" w:rsidRPr="006D2ED4" w:rsidRDefault="00BC4598" w:rsidP="00F829B9">
      <w:pPr>
        <w:pStyle w:val="10"/>
        <w:ind w:leftChars="300" w:left="1020" w:firstLine="680"/>
      </w:pPr>
      <w:r>
        <w:rPr>
          <w:rFonts w:hint="eastAsia"/>
        </w:rPr>
        <w:t>綜上，洪義詳</w:t>
      </w:r>
      <w:r w:rsidRPr="00FE58CB">
        <w:rPr>
          <w:rFonts w:hint="eastAsia"/>
        </w:rPr>
        <w:t>身為民選地方鄉鎮首長</w:t>
      </w:r>
      <w:r>
        <w:rPr>
          <w:rFonts w:hint="eastAsia"/>
        </w:rPr>
        <w:t>前，業已擔任國小校長</w:t>
      </w:r>
      <w:proofErr w:type="gramStart"/>
      <w:r>
        <w:rPr>
          <w:rFonts w:hint="eastAsia"/>
        </w:rPr>
        <w:t>長</w:t>
      </w:r>
      <w:proofErr w:type="gramEnd"/>
      <w:r>
        <w:rPr>
          <w:rFonts w:hint="eastAsia"/>
        </w:rPr>
        <w:t>達12年</w:t>
      </w:r>
      <w:r w:rsidRPr="00FE58CB">
        <w:rPr>
          <w:rFonts w:hint="eastAsia"/>
        </w:rPr>
        <w:t>，對於</w:t>
      </w:r>
      <w:r>
        <w:rPr>
          <w:rFonts w:hint="eastAsia"/>
        </w:rPr>
        <w:t>公務員執行職務之迴避規定應已知悉，</w:t>
      </w:r>
      <w:r w:rsidR="00F829B9">
        <w:rPr>
          <w:rFonts w:hint="eastAsia"/>
        </w:rPr>
        <w:t>然任職鄉長</w:t>
      </w:r>
      <w:proofErr w:type="gramStart"/>
      <w:r w:rsidR="00F829B9">
        <w:rPr>
          <w:rFonts w:hint="eastAsia"/>
        </w:rPr>
        <w:t>期間，</w:t>
      </w:r>
      <w:proofErr w:type="gramEnd"/>
      <w:r>
        <w:rPr>
          <w:rFonts w:hint="eastAsia"/>
        </w:rPr>
        <w:t>該鄉公所清潔隊員、技工</w:t>
      </w:r>
      <w:r w:rsidR="006E6C00">
        <w:rPr>
          <w:rFonts w:hint="eastAsia"/>
        </w:rPr>
        <w:t>、駕駛計有4次空缺，即有3次進用3親等內姻親，</w:t>
      </w:r>
      <w:proofErr w:type="gramStart"/>
      <w:r w:rsidR="006E6C00">
        <w:rPr>
          <w:rFonts w:hint="eastAsia"/>
        </w:rPr>
        <w:t>且均為清潔</w:t>
      </w:r>
      <w:proofErr w:type="gramEnd"/>
      <w:r w:rsidR="006E6C00">
        <w:rPr>
          <w:rFonts w:hint="eastAsia"/>
        </w:rPr>
        <w:t>隊員跟技工之</w:t>
      </w:r>
      <w:r>
        <w:rPr>
          <w:rFonts w:hint="eastAsia"/>
        </w:rPr>
        <w:t>空缺，甚至請教法律顧問是否有違3親等進用迴避問題，</w:t>
      </w:r>
      <w:r w:rsidR="00F829B9">
        <w:rPr>
          <w:rFonts w:hAnsi="標楷體" w:hint="eastAsia"/>
        </w:rPr>
        <w:t>又</w:t>
      </w:r>
      <w:r w:rsidR="007B3952">
        <w:rPr>
          <w:rFonts w:hint="eastAsia"/>
        </w:rPr>
        <w:t>無視於該公所承辦公務員切結書之要求，</w:t>
      </w:r>
      <w:r w:rsidR="004372E6">
        <w:rPr>
          <w:rFonts w:hint="eastAsia"/>
        </w:rPr>
        <w:t>故</w:t>
      </w:r>
      <w:r>
        <w:rPr>
          <w:rFonts w:hint="eastAsia"/>
        </w:rPr>
        <w:t>仍應負</w:t>
      </w:r>
      <w:r>
        <w:rPr>
          <w:rFonts w:hAnsi="標楷體" w:hint="eastAsia"/>
        </w:rPr>
        <w:t>機關首長人事核定權之責</w:t>
      </w:r>
      <w:r w:rsidR="006E6C00">
        <w:rPr>
          <w:rFonts w:hAnsi="標楷體" w:hint="eastAsia"/>
        </w:rPr>
        <w:t>，核有不當</w:t>
      </w:r>
      <w:r w:rsidR="00F829B9" w:rsidRPr="00E9029B">
        <w:rPr>
          <w:rFonts w:hint="eastAsia"/>
        </w:rPr>
        <w:t>。</w:t>
      </w:r>
      <w:r w:rsidR="007B3952">
        <w:rPr>
          <w:rFonts w:hAnsi="標楷體" w:hint="eastAsia"/>
        </w:rPr>
        <w:t>另該公所承辦業務公務員，審查新進清潔隊員與首長有無3親等以內姻親之關係時，</w:t>
      </w:r>
      <w:proofErr w:type="gramStart"/>
      <w:r w:rsidR="007B3952">
        <w:rPr>
          <w:rFonts w:hAnsi="標楷體" w:hint="eastAsia"/>
        </w:rPr>
        <w:t>僅賴切結</w:t>
      </w:r>
      <w:proofErr w:type="gramEnd"/>
      <w:r w:rsidR="007B3952">
        <w:rPr>
          <w:rFonts w:hAnsi="標楷體" w:hint="eastAsia"/>
        </w:rPr>
        <w:t>書，未有相關佐證資料</w:t>
      </w:r>
      <w:proofErr w:type="gramStart"/>
      <w:r w:rsidR="007B3952">
        <w:rPr>
          <w:rFonts w:hAnsi="標楷體" w:hint="eastAsia"/>
        </w:rPr>
        <w:t>即簽以</w:t>
      </w:r>
      <w:proofErr w:type="gramEnd"/>
      <w:r w:rsidR="007B3952">
        <w:rPr>
          <w:rFonts w:hAnsi="標楷體" w:hint="eastAsia"/>
        </w:rPr>
        <w:t>審核無誤，其審核程序未見</w:t>
      </w:r>
      <w:r w:rsidR="002F0BFE">
        <w:rPr>
          <w:rFonts w:hAnsi="標楷體" w:hint="eastAsia"/>
        </w:rPr>
        <w:t>周</w:t>
      </w:r>
      <w:r w:rsidR="007B3952">
        <w:rPr>
          <w:rFonts w:hAnsi="標楷體" w:hint="eastAsia"/>
        </w:rPr>
        <w:t>妥，應檢討改進。基此，</w:t>
      </w:r>
      <w:r w:rsidR="007B3952" w:rsidRPr="007B3952">
        <w:rPr>
          <w:rFonts w:hAnsi="標楷體" w:hint="eastAsia"/>
        </w:rPr>
        <w:t>洪義詳於任職琉球鄉公所鄉長期間，對於該公所清潔隊隊員、技工等職工進用之作業過程，核</w:t>
      </w:r>
      <w:r w:rsidR="00A13DC3">
        <w:rPr>
          <w:rFonts w:hAnsi="標楷體" w:hint="eastAsia"/>
        </w:rPr>
        <w:t>有不當</w:t>
      </w:r>
      <w:r w:rsidR="007B3952" w:rsidRPr="007B3952">
        <w:rPr>
          <w:rFonts w:hAnsi="標楷體" w:hint="eastAsia"/>
        </w:rPr>
        <w:t>。</w:t>
      </w:r>
    </w:p>
    <w:p w:rsidR="00101E33" w:rsidRDefault="00E86EE5">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6"/>
      <w:bookmarkEnd w:id="47"/>
      <w:bookmarkEnd w:id="48"/>
      <w:bookmarkEnd w:id="49"/>
      <w:bookmarkEnd w:id="50"/>
      <w:bookmarkEnd w:id="51"/>
      <w:bookmarkEnd w:id="52"/>
      <w:bookmarkEnd w:id="53"/>
      <w:bookmarkEnd w:id="45"/>
      <w: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r>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101E33" w:rsidRDefault="00E86EE5">
      <w:pPr>
        <w:pStyle w:val="2"/>
        <w:ind w:left="1020" w:hanging="680"/>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76"/>
      <w:bookmarkEnd w:id="77"/>
      <w:bookmarkEnd w:id="78"/>
      <w:r>
        <w:rPr>
          <w:rFonts w:hint="eastAsia"/>
        </w:rPr>
        <w:t>調查意見</w:t>
      </w:r>
      <w:r w:rsidR="00243B2B">
        <w:rPr>
          <w:rFonts w:hint="eastAsia"/>
        </w:rPr>
        <w:t>一</w:t>
      </w:r>
      <w:r>
        <w:rPr>
          <w:rFonts w:hint="eastAsia"/>
        </w:rPr>
        <w:t>，函請</w:t>
      </w:r>
      <w:r w:rsidR="00243B2B">
        <w:rPr>
          <w:rFonts w:hint="eastAsia"/>
        </w:rPr>
        <w:t>行政院人事行政局</w:t>
      </w:r>
      <w:r>
        <w:rPr>
          <w:rFonts w:hint="eastAsia"/>
        </w:rPr>
        <w:t>確實檢討改進</w:t>
      </w:r>
      <w:proofErr w:type="gramStart"/>
      <w:r>
        <w:rPr>
          <w:rFonts w:hint="eastAsia"/>
        </w:rPr>
        <w:t>見復。</w:t>
      </w:r>
      <w:bookmarkEnd w:id="79"/>
      <w:bookmarkEnd w:id="80"/>
      <w:bookmarkEnd w:id="81"/>
      <w:bookmarkEnd w:id="82"/>
      <w:bookmarkEnd w:id="83"/>
      <w:bookmarkEnd w:id="84"/>
      <w:bookmarkEnd w:id="85"/>
      <w:bookmarkEnd w:id="86"/>
      <w:proofErr w:type="gramEnd"/>
    </w:p>
    <w:p w:rsidR="00243B2B" w:rsidRPr="00243B2B" w:rsidRDefault="00243B2B">
      <w:pPr>
        <w:pStyle w:val="2"/>
        <w:ind w:left="1020" w:hanging="680"/>
      </w:pPr>
      <w:bookmarkStart w:id="98" w:name="_Toc70241820"/>
      <w:bookmarkStart w:id="99" w:name="_Toc70242209"/>
      <w:bookmarkStart w:id="100" w:name="_Toc70241819"/>
      <w:bookmarkStart w:id="101" w:name="_Toc70242208"/>
      <w:bookmarkStart w:id="102" w:name="_Toc69556899"/>
      <w:bookmarkStart w:id="103" w:name="_Toc69556948"/>
      <w:bookmarkStart w:id="104" w:name="_Toc69609822"/>
      <w:r>
        <w:rPr>
          <w:rFonts w:hint="eastAsia"/>
        </w:rPr>
        <w:t>調查意見二，提案糾正屏東縣政府</w:t>
      </w:r>
      <w:r>
        <w:rPr>
          <w:rFonts w:hAnsi="標楷體" w:hint="eastAsia"/>
        </w:rPr>
        <w:t>。</w:t>
      </w:r>
      <w:bookmarkEnd w:id="98"/>
      <w:bookmarkEnd w:id="99"/>
    </w:p>
    <w:p w:rsidR="00101E33" w:rsidRDefault="00E86EE5" w:rsidP="00243B2B">
      <w:pPr>
        <w:pStyle w:val="2"/>
        <w:ind w:left="1020" w:hanging="680"/>
      </w:pPr>
      <w:r>
        <w:rPr>
          <w:rFonts w:hint="eastAsia"/>
        </w:rPr>
        <w:t>調查意見</w:t>
      </w:r>
      <w:proofErr w:type="gramStart"/>
      <w:r w:rsidR="00243B2B">
        <w:rPr>
          <w:rFonts w:hint="eastAsia"/>
        </w:rPr>
        <w:t>三</w:t>
      </w:r>
      <w:proofErr w:type="gramEnd"/>
      <w:r>
        <w:rPr>
          <w:rFonts w:hint="eastAsia"/>
        </w:rPr>
        <w:t>，函</w:t>
      </w:r>
      <w:r w:rsidR="00243B2B">
        <w:rPr>
          <w:rFonts w:hint="eastAsia"/>
        </w:rPr>
        <w:t>請屏東縣政府自行議處失職人員</w:t>
      </w:r>
      <w:proofErr w:type="gramStart"/>
      <w:r w:rsidR="00243B2B">
        <w:rPr>
          <w:rFonts w:hint="eastAsia"/>
        </w:rPr>
        <w:t>見復</w:t>
      </w:r>
      <w:r>
        <w:rPr>
          <w:rFonts w:hint="eastAsia"/>
        </w:rPr>
        <w:t>。</w:t>
      </w:r>
      <w:bookmarkEnd w:id="100"/>
      <w:bookmarkEnd w:id="101"/>
      <w:bookmarkEnd w:id="102"/>
      <w:bookmarkEnd w:id="103"/>
      <w:bookmarkEnd w:id="104"/>
      <w:proofErr w:type="gramEnd"/>
    </w:p>
    <w:p w:rsidR="00101E33" w:rsidRPr="007D73B2" w:rsidRDefault="00E86EE5">
      <w:pPr>
        <w:pStyle w:val="2"/>
        <w:ind w:left="1020" w:hanging="680"/>
      </w:pPr>
      <w:bookmarkStart w:id="105" w:name="_Toc2400397"/>
      <w:bookmarkStart w:id="106" w:name="_Toc4316191"/>
      <w:bookmarkStart w:id="107" w:name="_Toc4473332"/>
      <w:bookmarkStart w:id="108" w:name="_Toc69556901"/>
      <w:bookmarkStart w:id="109" w:name="_Toc69556950"/>
      <w:bookmarkStart w:id="110" w:name="_Toc69609824"/>
      <w:bookmarkStart w:id="111" w:name="_Toc70241822"/>
      <w:bookmarkStart w:id="112" w:name="_Toc70242211"/>
      <w:bookmarkEnd w:id="87"/>
      <w:bookmarkEnd w:id="88"/>
      <w:bookmarkEnd w:id="89"/>
      <w:bookmarkEnd w:id="90"/>
      <w:bookmarkEnd w:id="91"/>
      <w:bookmarkEnd w:id="92"/>
      <w:bookmarkEnd w:id="93"/>
      <w:bookmarkEnd w:id="94"/>
      <w:bookmarkEnd w:id="95"/>
      <w:bookmarkEnd w:id="96"/>
      <w:bookmarkEnd w:id="97"/>
      <w:r>
        <w:rPr>
          <w:rFonts w:hint="eastAsia"/>
          <w:color w:val="000000"/>
        </w:rPr>
        <w:t>檢</w:t>
      </w:r>
      <w:proofErr w:type="gramStart"/>
      <w:r>
        <w:rPr>
          <w:rFonts w:hint="eastAsia"/>
          <w:color w:val="000000"/>
        </w:rPr>
        <w:t>附派查函</w:t>
      </w:r>
      <w:proofErr w:type="gramEnd"/>
      <w:r>
        <w:rPr>
          <w:rFonts w:hint="eastAsia"/>
          <w:color w:val="000000"/>
        </w:rPr>
        <w:t>及相關附件，送請</w:t>
      </w:r>
      <w:r w:rsidR="003D6EAB">
        <w:rPr>
          <w:rFonts w:hint="eastAsia"/>
          <w:color w:val="000000"/>
        </w:rPr>
        <w:t>內政及少數民族委員會</w:t>
      </w:r>
      <w:r>
        <w:rPr>
          <w:rFonts w:hint="eastAsia"/>
          <w:color w:val="000000"/>
        </w:rPr>
        <w:t>、</w:t>
      </w:r>
      <w:r w:rsidR="003D6EAB">
        <w:rPr>
          <w:rFonts w:hint="eastAsia"/>
          <w:color w:val="000000"/>
        </w:rPr>
        <w:t>教育</w:t>
      </w:r>
      <w:r>
        <w:rPr>
          <w:rFonts w:hint="eastAsia"/>
          <w:color w:val="000000"/>
        </w:rPr>
        <w:t>及</w:t>
      </w:r>
      <w:r w:rsidR="003D6EAB">
        <w:rPr>
          <w:rFonts w:hint="eastAsia"/>
          <w:color w:val="000000"/>
        </w:rPr>
        <w:t>文化</w:t>
      </w:r>
      <w:r>
        <w:rPr>
          <w:rFonts w:hint="eastAsia"/>
          <w:color w:val="000000"/>
        </w:rPr>
        <w:t>委員會</w:t>
      </w:r>
      <w:r>
        <w:rPr>
          <w:rFonts w:hAnsi="標楷體" w:hint="eastAsia"/>
          <w:color w:val="000000"/>
        </w:rPr>
        <w:t>聯席會議</w:t>
      </w:r>
      <w:r>
        <w:rPr>
          <w:rFonts w:hint="eastAsia"/>
          <w:color w:val="000000"/>
        </w:rPr>
        <w:t>處理。</w:t>
      </w:r>
      <w:bookmarkEnd w:id="105"/>
      <w:bookmarkEnd w:id="106"/>
      <w:bookmarkEnd w:id="107"/>
      <w:bookmarkEnd w:id="108"/>
      <w:bookmarkEnd w:id="109"/>
      <w:bookmarkEnd w:id="110"/>
      <w:bookmarkEnd w:id="111"/>
      <w:bookmarkEnd w:id="112"/>
    </w:p>
    <w:p w:rsidR="007D73B2" w:rsidRDefault="007D73B2">
      <w:pPr>
        <w:pStyle w:val="2"/>
        <w:ind w:left="1020" w:hanging="680"/>
      </w:pPr>
      <w:r>
        <w:rPr>
          <w:rFonts w:hint="eastAsia"/>
          <w:color w:val="000000"/>
        </w:rPr>
        <w:t>上網公布調查意見。</w:t>
      </w:r>
    </w:p>
    <w:sectPr w:rsidR="007D73B2" w:rsidSect="00101E33">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B2B" w:rsidRDefault="00243B2B" w:rsidP="008D4A74">
      <w:r>
        <w:separator/>
      </w:r>
    </w:p>
  </w:endnote>
  <w:endnote w:type="continuationSeparator" w:id="0">
    <w:p w:rsidR="00243B2B" w:rsidRDefault="00243B2B" w:rsidP="008D4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ө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2B" w:rsidRDefault="002520AF">
    <w:pPr>
      <w:pStyle w:val="ae"/>
      <w:framePr w:wrap="around" w:vAnchor="text" w:hAnchor="margin" w:xAlign="center" w:y="1"/>
      <w:rPr>
        <w:rStyle w:val="a7"/>
        <w:sz w:val="24"/>
      </w:rPr>
    </w:pPr>
    <w:r>
      <w:rPr>
        <w:rStyle w:val="a7"/>
        <w:sz w:val="24"/>
      </w:rPr>
      <w:fldChar w:fldCharType="begin"/>
    </w:r>
    <w:r w:rsidR="00243B2B">
      <w:rPr>
        <w:rStyle w:val="a7"/>
        <w:sz w:val="24"/>
      </w:rPr>
      <w:instrText xml:space="preserve">PAGE  </w:instrText>
    </w:r>
    <w:r>
      <w:rPr>
        <w:rStyle w:val="a7"/>
        <w:sz w:val="24"/>
      </w:rPr>
      <w:fldChar w:fldCharType="separate"/>
    </w:r>
    <w:r w:rsidR="00600EC5">
      <w:rPr>
        <w:rStyle w:val="a7"/>
        <w:noProof/>
        <w:sz w:val="24"/>
      </w:rPr>
      <w:t>10</w:t>
    </w:r>
    <w:r>
      <w:rPr>
        <w:rStyle w:val="a7"/>
        <w:sz w:val="24"/>
      </w:rPr>
      <w:fldChar w:fldCharType="end"/>
    </w:r>
  </w:p>
  <w:p w:rsidR="00243B2B" w:rsidRDefault="00243B2B">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B2B" w:rsidRDefault="00243B2B" w:rsidP="008D4A74">
      <w:r>
        <w:separator/>
      </w:r>
    </w:p>
  </w:footnote>
  <w:footnote w:type="continuationSeparator" w:id="0">
    <w:p w:rsidR="00243B2B" w:rsidRDefault="00243B2B" w:rsidP="008D4A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3AE2"/>
    <w:multiLevelType w:val="hybridMultilevel"/>
    <w:tmpl w:val="07302CDC"/>
    <w:lvl w:ilvl="0" w:tplc="946C96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2F02455"/>
    <w:multiLevelType w:val="hybridMultilevel"/>
    <w:tmpl w:val="D95C59FA"/>
    <w:lvl w:ilvl="0" w:tplc="8EC483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31026DE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32"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3111"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EE12484"/>
    <w:multiLevelType w:val="hybridMultilevel"/>
    <w:tmpl w:val="B6F43C52"/>
    <w:lvl w:ilvl="0" w:tplc="AC1C3A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2B46A67"/>
    <w:multiLevelType w:val="multilevel"/>
    <w:tmpl w:val="7B98DF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BF97947"/>
    <w:multiLevelType w:val="multilevel"/>
    <w:tmpl w:val="E7067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FA30292"/>
    <w:multiLevelType w:val="hybridMultilevel"/>
    <w:tmpl w:val="B04CF4AC"/>
    <w:lvl w:ilvl="0" w:tplc="9A2AB5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5005270"/>
    <w:multiLevelType w:val="hybridMultilevel"/>
    <w:tmpl w:val="7B1EC894"/>
    <w:lvl w:ilvl="0" w:tplc="418033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4305E8D"/>
    <w:multiLevelType w:val="multilevel"/>
    <w:tmpl w:val="1CBEE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E604B2"/>
    <w:multiLevelType w:val="hybridMultilevel"/>
    <w:tmpl w:val="615A567E"/>
    <w:lvl w:ilvl="0" w:tplc="93D4D7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15817BB"/>
    <w:multiLevelType w:val="multilevel"/>
    <w:tmpl w:val="269C7E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4"/>
  </w:num>
  <w:num w:numId="3">
    <w:abstractNumId w:val="1"/>
  </w:num>
  <w:num w:numId="4">
    <w:abstractNumId w:val="11"/>
  </w:num>
  <w:num w:numId="5">
    <w:abstractNumId w:val="9"/>
  </w:num>
  <w:num w:numId="6">
    <w:abstractNumId w:val="8"/>
  </w:num>
  <w:num w:numId="7">
    <w:abstractNumId w:val="2"/>
  </w:num>
  <w:num w:numId="8">
    <w:abstractNumId w:val="5"/>
  </w:num>
  <w:num w:numId="9">
    <w:abstractNumId w:val="0"/>
  </w:num>
  <w:num w:numId="10">
    <w:abstractNumId w:val="6"/>
  </w:num>
  <w:num w:numId="11">
    <w:abstractNumId w:val="3"/>
  </w:num>
  <w:num w:numId="12">
    <w:abstractNumId w:val="3"/>
  </w:num>
  <w:num w:numId="13">
    <w:abstractNumId w:val="7"/>
  </w:num>
  <w:num w:numId="14">
    <w:abstractNumId w:val="3"/>
  </w:num>
  <w:num w:numId="15">
    <w:abstractNumId w:val="3"/>
  </w:num>
  <w:num w:numId="16">
    <w:abstractNumId w:val="12"/>
  </w:num>
  <w:num w:numId="17">
    <w:abstractNumId w:val="10"/>
  </w:num>
  <w:num w:numId="18">
    <w:abstractNumId w:val="3"/>
  </w:num>
  <w:num w:numId="1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8"/>
  </w:mailMerge>
  <w:defaultTabStop w:val="0"/>
  <w:drawingGridHorizontalSpacing w:val="170"/>
  <w:drawingGridVerticalSpacing w:val="457"/>
  <w:displayHorizontalDrawingGridEvery w:val="0"/>
  <w:characterSpacingControl w:val="compressPunctuation"/>
  <w:hdrShapeDefaults>
    <o:shapedefaults v:ext="edit" spidmax="5017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86EE5"/>
    <w:rsid w:val="000016CE"/>
    <w:rsid w:val="000112C3"/>
    <w:rsid w:val="00011A2B"/>
    <w:rsid w:val="0001427A"/>
    <w:rsid w:val="0001536C"/>
    <w:rsid w:val="00016E44"/>
    <w:rsid w:val="00020392"/>
    <w:rsid w:val="00021227"/>
    <w:rsid w:val="00022CE2"/>
    <w:rsid w:val="00027B7B"/>
    <w:rsid w:val="00030CCC"/>
    <w:rsid w:val="00036FB8"/>
    <w:rsid w:val="0005381B"/>
    <w:rsid w:val="000613F1"/>
    <w:rsid w:val="00061979"/>
    <w:rsid w:val="00062D7B"/>
    <w:rsid w:val="00062F78"/>
    <w:rsid w:val="00064BD8"/>
    <w:rsid w:val="00072CE0"/>
    <w:rsid w:val="0008397D"/>
    <w:rsid w:val="00086E43"/>
    <w:rsid w:val="000948B5"/>
    <w:rsid w:val="000948E8"/>
    <w:rsid w:val="00095E67"/>
    <w:rsid w:val="000A1A66"/>
    <w:rsid w:val="000A50D5"/>
    <w:rsid w:val="000A52A9"/>
    <w:rsid w:val="000B1AE8"/>
    <w:rsid w:val="000B2EF3"/>
    <w:rsid w:val="000B3F0A"/>
    <w:rsid w:val="000B4233"/>
    <w:rsid w:val="000B556A"/>
    <w:rsid w:val="000B5EB1"/>
    <w:rsid w:val="000B70D3"/>
    <w:rsid w:val="000C173E"/>
    <w:rsid w:val="000C63D7"/>
    <w:rsid w:val="000D1C5A"/>
    <w:rsid w:val="000D6C73"/>
    <w:rsid w:val="000E4799"/>
    <w:rsid w:val="000E6602"/>
    <w:rsid w:val="000F0944"/>
    <w:rsid w:val="000F5881"/>
    <w:rsid w:val="00101E33"/>
    <w:rsid w:val="00107A2E"/>
    <w:rsid w:val="00116F2E"/>
    <w:rsid w:val="00124797"/>
    <w:rsid w:val="00125662"/>
    <w:rsid w:val="00126DD4"/>
    <w:rsid w:val="00132B98"/>
    <w:rsid w:val="0013386F"/>
    <w:rsid w:val="00135F3F"/>
    <w:rsid w:val="001402B1"/>
    <w:rsid w:val="00150B13"/>
    <w:rsid w:val="00153DF4"/>
    <w:rsid w:val="00161D23"/>
    <w:rsid w:val="00161D5C"/>
    <w:rsid w:val="00162E1B"/>
    <w:rsid w:val="00166ECA"/>
    <w:rsid w:val="0016776E"/>
    <w:rsid w:val="00167C0F"/>
    <w:rsid w:val="001706D8"/>
    <w:rsid w:val="00170791"/>
    <w:rsid w:val="00170A13"/>
    <w:rsid w:val="001746BC"/>
    <w:rsid w:val="00184399"/>
    <w:rsid w:val="001B3356"/>
    <w:rsid w:val="001B6D2D"/>
    <w:rsid w:val="001C1BAE"/>
    <w:rsid w:val="001C5072"/>
    <w:rsid w:val="001D1637"/>
    <w:rsid w:val="001D1A6D"/>
    <w:rsid w:val="001E5BBF"/>
    <w:rsid w:val="001F0A15"/>
    <w:rsid w:val="001F0EBC"/>
    <w:rsid w:val="001F222C"/>
    <w:rsid w:val="001F73C0"/>
    <w:rsid w:val="00200E83"/>
    <w:rsid w:val="00202777"/>
    <w:rsid w:val="00202A9A"/>
    <w:rsid w:val="00202A9F"/>
    <w:rsid w:val="00203FCF"/>
    <w:rsid w:val="00204C58"/>
    <w:rsid w:val="00207357"/>
    <w:rsid w:val="002108B5"/>
    <w:rsid w:val="00211663"/>
    <w:rsid w:val="002117BA"/>
    <w:rsid w:val="0021459E"/>
    <w:rsid w:val="00217F30"/>
    <w:rsid w:val="002213A5"/>
    <w:rsid w:val="00221652"/>
    <w:rsid w:val="002244DB"/>
    <w:rsid w:val="00226380"/>
    <w:rsid w:val="00234CBD"/>
    <w:rsid w:val="00235833"/>
    <w:rsid w:val="00243B2B"/>
    <w:rsid w:val="002520AF"/>
    <w:rsid w:val="00255DCF"/>
    <w:rsid w:val="0025781C"/>
    <w:rsid w:val="0026451D"/>
    <w:rsid w:val="00276A63"/>
    <w:rsid w:val="00282A66"/>
    <w:rsid w:val="00282F0D"/>
    <w:rsid w:val="002831DF"/>
    <w:rsid w:val="00285237"/>
    <w:rsid w:val="00286414"/>
    <w:rsid w:val="00290AF1"/>
    <w:rsid w:val="00293575"/>
    <w:rsid w:val="002940EF"/>
    <w:rsid w:val="0029536E"/>
    <w:rsid w:val="002956C3"/>
    <w:rsid w:val="002A133F"/>
    <w:rsid w:val="002A2773"/>
    <w:rsid w:val="002B35EC"/>
    <w:rsid w:val="002B49AA"/>
    <w:rsid w:val="002B7494"/>
    <w:rsid w:val="002C1DC5"/>
    <w:rsid w:val="002C6AC8"/>
    <w:rsid w:val="002D5850"/>
    <w:rsid w:val="002E5380"/>
    <w:rsid w:val="002E70A1"/>
    <w:rsid w:val="002F0BFE"/>
    <w:rsid w:val="002F6095"/>
    <w:rsid w:val="002F6721"/>
    <w:rsid w:val="00321BC9"/>
    <w:rsid w:val="00324215"/>
    <w:rsid w:val="00336F78"/>
    <w:rsid w:val="00342CC1"/>
    <w:rsid w:val="00345FE1"/>
    <w:rsid w:val="00350D1F"/>
    <w:rsid w:val="00352A74"/>
    <w:rsid w:val="0035609F"/>
    <w:rsid w:val="00356ACF"/>
    <w:rsid w:val="00371A3F"/>
    <w:rsid w:val="00384708"/>
    <w:rsid w:val="003906A4"/>
    <w:rsid w:val="00391F49"/>
    <w:rsid w:val="00396CD6"/>
    <w:rsid w:val="003A3EBE"/>
    <w:rsid w:val="003A4E2E"/>
    <w:rsid w:val="003B12AF"/>
    <w:rsid w:val="003C2A2C"/>
    <w:rsid w:val="003C49F2"/>
    <w:rsid w:val="003D0631"/>
    <w:rsid w:val="003D42EE"/>
    <w:rsid w:val="003D6EAB"/>
    <w:rsid w:val="003F158F"/>
    <w:rsid w:val="003F5B43"/>
    <w:rsid w:val="00411D0C"/>
    <w:rsid w:val="0041775A"/>
    <w:rsid w:val="00421210"/>
    <w:rsid w:val="00422A66"/>
    <w:rsid w:val="00424DB3"/>
    <w:rsid w:val="00436E96"/>
    <w:rsid w:val="004372E6"/>
    <w:rsid w:val="00437565"/>
    <w:rsid w:val="00456FCC"/>
    <w:rsid w:val="00461397"/>
    <w:rsid w:val="00476752"/>
    <w:rsid w:val="0048584D"/>
    <w:rsid w:val="004868BA"/>
    <w:rsid w:val="00486EA2"/>
    <w:rsid w:val="00492005"/>
    <w:rsid w:val="004A38D8"/>
    <w:rsid w:val="004A4D32"/>
    <w:rsid w:val="004B1D39"/>
    <w:rsid w:val="004B4314"/>
    <w:rsid w:val="004C2307"/>
    <w:rsid w:val="004C303D"/>
    <w:rsid w:val="004C4490"/>
    <w:rsid w:val="004C7595"/>
    <w:rsid w:val="004D243C"/>
    <w:rsid w:val="004D4A8A"/>
    <w:rsid w:val="004E28EE"/>
    <w:rsid w:val="004F04FC"/>
    <w:rsid w:val="004F17D7"/>
    <w:rsid w:val="004F49A8"/>
    <w:rsid w:val="004F6853"/>
    <w:rsid w:val="004F7DEE"/>
    <w:rsid w:val="005067B2"/>
    <w:rsid w:val="00511309"/>
    <w:rsid w:val="00527582"/>
    <w:rsid w:val="00533CAE"/>
    <w:rsid w:val="005375C4"/>
    <w:rsid w:val="0054607C"/>
    <w:rsid w:val="0054751E"/>
    <w:rsid w:val="00551347"/>
    <w:rsid w:val="00551E2C"/>
    <w:rsid w:val="005550A8"/>
    <w:rsid w:val="00555B2A"/>
    <w:rsid w:val="00560E9D"/>
    <w:rsid w:val="0056404E"/>
    <w:rsid w:val="005754ED"/>
    <w:rsid w:val="00584EA1"/>
    <w:rsid w:val="00591C4B"/>
    <w:rsid w:val="00596B5A"/>
    <w:rsid w:val="00596D26"/>
    <w:rsid w:val="005A00D5"/>
    <w:rsid w:val="005A24DF"/>
    <w:rsid w:val="005A267A"/>
    <w:rsid w:val="005A73E1"/>
    <w:rsid w:val="005B0517"/>
    <w:rsid w:val="005B147E"/>
    <w:rsid w:val="005B520E"/>
    <w:rsid w:val="005B78B3"/>
    <w:rsid w:val="005C2789"/>
    <w:rsid w:val="005C3C1C"/>
    <w:rsid w:val="005C45C9"/>
    <w:rsid w:val="005C5E71"/>
    <w:rsid w:val="005D6358"/>
    <w:rsid w:val="005E438E"/>
    <w:rsid w:val="005E65C5"/>
    <w:rsid w:val="005E7F77"/>
    <w:rsid w:val="005F5F0A"/>
    <w:rsid w:val="00600EC5"/>
    <w:rsid w:val="00602AEF"/>
    <w:rsid w:val="00602FEF"/>
    <w:rsid w:val="00605723"/>
    <w:rsid w:val="00605908"/>
    <w:rsid w:val="0061163E"/>
    <w:rsid w:val="0061297D"/>
    <w:rsid w:val="00614D6D"/>
    <w:rsid w:val="006165A9"/>
    <w:rsid w:val="0062295F"/>
    <w:rsid w:val="00622D89"/>
    <w:rsid w:val="006303D0"/>
    <w:rsid w:val="0063244F"/>
    <w:rsid w:val="0063296A"/>
    <w:rsid w:val="006330B8"/>
    <w:rsid w:val="00633BF7"/>
    <w:rsid w:val="0063533C"/>
    <w:rsid w:val="0063587A"/>
    <w:rsid w:val="00640358"/>
    <w:rsid w:val="0064271F"/>
    <w:rsid w:val="0066037F"/>
    <w:rsid w:val="00663955"/>
    <w:rsid w:val="00666889"/>
    <w:rsid w:val="006669FA"/>
    <w:rsid w:val="006672EB"/>
    <w:rsid w:val="00673AFD"/>
    <w:rsid w:val="00677677"/>
    <w:rsid w:val="00686701"/>
    <w:rsid w:val="00691CCF"/>
    <w:rsid w:val="00693A20"/>
    <w:rsid w:val="00694EEF"/>
    <w:rsid w:val="006A0167"/>
    <w:rsid w:val="006A3025"/>
    <w:rsid w:val="006A7BBB"/>
    <w:rsid w:val="006B12DF"/>
    <w:rsid w:val="006B6243"/>
    <w:rsid w:val="006C03EE"/>
    <w:rsid w:val="006C2B8D"/>
    <w:rsid w:val="006C5D43"/>
    <w:rsid w:val="006D0E4B"/>
    <w:rsid w:val="006D2ED4"/>
    <w:rsid w:val="006D6D96"/>
    <w:rsid w:val="006D7975"/>
    <w:rsid w:val="006E3234"/>
    <w:rsid w:val="006E6C00"/>
    <w:rsid w:val="006F2687"/>
    <w:rsid w:val="006F69FC"/>
    <w:rsid w:val="006F6C94"/>
    <w:rsid w:val="00700E81"/>
    <w:rsid w:val="00704BD1"/>
    <w:rsid w:val="007050FB"/>
    <w:rsid w:val="00706C22"/>
    <w:rsid w:val="00707D72"/>
    <w:rsid w:val="00713366"/>
    <w:rsid w:val="00714DB7"/>
    <w:rsid w:val="00720C9B"/>
    <w:rsid w:val="00723FD4"/>
    <w:rsid w:val="007247CE"/>
    <w:rsid w:val="007260BE"/>
    <w:rsid w:val="007307F1"/>
    <w:rsid w:val="00734E28"/>
    <w:rsid w:val="00736F9E"/>
    <w:rsid w:val="0073713F"/>
    <w:rsid w:val="0073741C"/>
    <w:rsid w:val="007458E0"/>
    <w:rsid w:val="00752B57"/>
    <w:rsid w:val="007614C6"/>
    <w:rsid w:val="007734AE"/>
    <w:rsid w:val="0077422D"/>
    <w:rsid w:val="00775168"/>
    <w:rsid w:val="0077516D"/>
    <w:rsid w:val="00775AE5"/>
    <w:rsid w:val="00780CA9"/>
    <w:rsid w:val="00782DC5"/>
    <w:rsid w:val="00783461"/>
    <w:rsid w:val="0078786B"/>
    <w:rsid w:val="007921CE"/>
    <w:rsid w:val="00795992"/>
    <w:rsid w:val="007B3952"/>
    <w:rsid w:val="007B4335"/>
    <w:rsid w:val="007B4EAF"/>
    <w:rsid w:val="007C51B2"/>
    <w:rsid w:val="007D5647"/>
    <w:rsid w:val="007D73B2"/>
    <w:rsid w:val="007E49FC"/>
    <w:rsid w:val="007F04A8"/>
    <w:rsid w:val="007F0B7B"/>
    <w:rsid w:val="007F1A96"/>
    <w:rsid w:val="007F2775"/>
    <w:rsid w:val="008027A0"/>
    <w:rsid w:val="00803E76"/>
    <w:rsid w:val="00805872"/>
    <w:rsid w:val="00805E57"/>
    <w:rsid w:val="0081086B"/>
    <w:rsid w:val="00824B29"/>
    <w:rsid w:val="00824E97"/>
    <w:rsid w:val="008274A4"/>
    <w:rsid w:val="00831781"/>
    <w:rsid w:val="00832288"/>
    <w:rsid w:val="008337A0"/>
    <w:rsid w:val="0083716B"/>
    <w:rsid w:val="00840207"/>
    <w:rsid w:val="00850A4C"/>
    <w:rsid w:val="0085644D"/>
    <w:rsid w:val="008608C9"/>
    <w:rsid w:val="00864F6F"/>
    <w:rsid w:val="00872AD4"/>
    <w:rsid w:val="00886DC7"/>
    <w:rsid w:val="00887A75"/>
    <w:rsid w:val="008927B7"/>
    <w:rsid w:val="0089503D"/>
    <w:rsid w:val="00895549"/>
    <w:rsid w:val="008A2641"/>
    <w:rsid w:val="008A483B"/>
    <w:rsid w:val="008A49B9"/>
    <w:rsid w:val="008B1FB2"/>
    <w:rsid w:val="008B266A"/>
    <w:rsid w:val="008B2AD7"/>
    <w:rsid w:val="008B4989"/>
    <w:rsid w:val="008B691F"/>
    <w:rsid w:val="008B6B25"/>
    <w:rsid w:val="008C1E60"/>
    <w:rsid w:val="008C4D41"/>
    <w:rsid w:val="008D2459"/>
    <w:rsid w:val="008D2586"/>
    <w:rsid w:val="008D4A74"/>
    <w:rsid w:val="008D625E"/>
    <w:rsid w:val="008D65D1"/>
    <w:rsid w:val="008E2095"/>
    <w:rsid w:val="008E4506"/>
    <w:rsid w:val="008F3BA4"/>
    <w:rsid w:val="008F7591"/>
    <w:rsid w:val="009060F9"/>
    <w:rsid w:val="00913766"/>
    <w:rsid w:val="00913D6B"/>
    <w:rsid w:val="009141F5"/>
    <w:rsid w:val="0092020C"/>
    <w:rsid w:val="0093156F"/>
    <w:rsid w:val="0093196A"/>
    <w:rsid w:val="0093410E"/>
    <w:rsid w:val="009375E1"/>
    <w:rsid w:val="0093795C"/>
    <w:rsid w:val="00940B98"/>
    <w:rsid w:val="00943CD4"/>
    <w:rsid w:val="00945D2E"/>
    <w:rsid w:val="0094783F"/>
    <w:rsid w:val="009521B0"/>
    <w:rsid w:val="00960490"/>
    <w:rsid w:val="00963B5B"/>
    <w:rsid w:val="0096504E"/>
    <w:rsid w:val="009750C6"/>
    <w:rsid w:val="00975E73"/>
    <w:rsid w:val="00981584"/>
    <w:rsid w:val="00982E8C"/>
    <w:rsid w:val="00985D6A"/>
    <w:rsid w:val="00994327"/>
    <w:rsid w:val="009A0534"/>
    <w:rsid w:val="009A0796"/>
    <w:rsid w:val="009A39BE"/>
    <w:rsid w:val="009A44AD"/>
    <w:rsid w:val="009B2DCA"/>
    <w:rsid w:val="009B5475"/>
    <w:rsid w:val="009B6032"/>
    <w:rsid w:val="009C0F9F"/>
    <w:rsid w:val="009C2444"/>
    <w:rsid w:val="009C316B"/>
    <w:rsid w:val="009C39AB"/>
    <w:rsid w:val="009D25CE"/>
    <w:rsid w:val="009D2992"/>
    <w:rsid w:val="009E20CD"/>
    <w:rsid w:val="009F1242"/>
    <w:rsid w:val="009F55E9"/>
    <w:rsid w:val="009F67A1"/>
    <w:rsid w:val="009F6EAD"/>
    <w:rsid w:val="00A051FE"/>
    <w:rsid w:val="00A06DAB"/>
    <w:rsid w:val="00A13720"/>
    <w:rsid w:val="00A13DC3"/>
    <w:rsid w:val="00A2082F"/>
    <w:rsid w:val="00A21377"/>
    <w:rsid w:val="00A22594"/>
    <w:rsid w:val="00A307F2"/>
    <w:rsid w:val="00A3239C"/>
    <w:rsid w:val="00A35E7D"/>
    <w:rsid w:val="00A45A88"/>
    <w:rsid w:val="00A50CAF"/>
    <w:rsid w:val="00A60ED5"/>
    <w:rsid w:val="00A61D36"/>
    <w:rsid w:val="00A62BF3"/>
    <w:rsid w:val="00A666D4"/>
    <w:rsid w:val="00A70578"/>
    <w:rsid w:val="00A71261"/>
    <w:rsid w:val="00A75DC8"/>
    <w:rsid w:val="00A75EFB"/>
    <w:rsid w:val="00A7766B"/>
    <w:rsid w:val="00A77696"/>
    <w:rsid w:val="00A87A70"/>
    <w:rsid w:val="00A9379B"/>
    <w:rsid w:val="00A957C2"/>
    <w:rsid w:val="00A964D8"/>
    <w:rsid w:val="00A96C37"/>
    <w:rsid w:val="00AA15E2"/>
    <w:rsid w:val="00AA592E"/>
    <w:rsid w:val="00AA5BE1"/>
    <w:rsid w:val="00AA5F38"/>
    <w:rsid w:val="00AA6F7A"/>
    <w:rsid w:val="00AC6950"/>
    <w:rsid w:val="00AC789D"/>
    <w:rsid w:val="00AC7CD6"/>
    <w:rsid w:val="00AD2FDB"/>
    <w:rsid w:val="00AD56DE"/>
    <w:rsid w:val="00AD78B7"/>
    <w:rsid w:val="00AE5215"/>
    <w:rsid w:val="00AE52FE"/>
    <w:rsid w:val="00AE598E"/>
    <w:rsid w:val="00AF35CC"/>
    <w:rsid w:val="00B000BC"/>
    <w:rsid w:val="00B02778"/>
    <w:rsid w:val="00B03F18"/>
    <w:rsid w:val="00B050B0"/>
    <w:rsid w:val="00B0738B"/>
    <w:rsid w:val="00B1061C"/>
    <w:rsid w:val="00B138FB"/>
    <w:rsid w:val="00B17710"/>
    <w:rsid w:val="00B20CB1"/>
    <w:rsid w:val="00B21716"/>
    <w:rsid w:val="00B217D0"/>
    <w:rsid w:val="00B24F45"/>
    <w:rsid w:val="00B318B5"/>
    <w:rsid w:val="00B32A5E"/>
    <w:rsid w:val="00B33898"/>
    <w:rsid w:val="00B42E96"/>
    <w:rsid w:val="00B43EFB"/>
    <w:rsid w:val="00B62610"/>
    <w:rsid w:val="00B654D7"/>
    <w:rsid w:val="00B657DD"/>
    <w:rsid w:val="00B739E7"/>
    <w:rsid w:val="00B74E59"/>
    <w:rsid w:val="00B84DE6"/>
    <w:rsid w:val="00B91D59"/>
    <w:rsid w:val="00B92309"/>
    <w:rsid w:val="00B92FF0"/>
    <w:rsid w:val="00B93E5E"/>
    <w:rsid w:val="00B96607"/>
    <w:rsid w:val="00B96815"/>
    <w:rsid w:val="00B96C6F"/>
    <w:rsid w:val="00BA0BD4"/>
    <w:rsid w:val="00BA0CC9"/>
    <w:rsid w:val="00BA23EB"/>
    <w:rsid w:val="00BA26D9"/>
    <w:rsid w:val="00BA65AA"/>
    <w:rsid w:val="00BB08E2"/>
    <w:rsid w:val="00BB1DFC"/>
    <w:rsid w:val="00BB26D7"/>
    <w:rsid w:val="00BB27C9"/>
    <w:rsid w:val="00BB477C"/>
    <w:rsid w:val="00BB4D85"/>
    <w:rsid w:val="00BB5961"/>
    <w:rsid w:val="00BB6DDB"/>
    <w:rsid w:val="00BC0C01"/>
    <w:rsid w:val="00BC1362"/>
    <w:rsid w:val="00BC24EF"/>
    <w:rsid w:val="00BC311A"/>
    <w:rsid w:val="00BC4598"/>
    <w:rsid w:val="00BC4ED3"/>
    <w:rsid w:val="00BD1000"/>
    <w:rsid w:val="00BE1293"/>
    <w:rsid w:val="00BE2F78"/>
    <w:rsid w:val="00BE4658"/>
    <w:rsid w:val="00BF16CA"/>
    <w:rsid w:val="00BF25CA"/>
    <w:rsid w:val="00BF2931"/>
    <w:rsid w:val="00BF5825"/>
    <w:rsid w:val="00C00EB6"/>
    <w:rsid w:val="00C01977"/>
    <w:rsid w:val="00C025D5"/>
    <w:rsid w:val="00C05DE6"/>
    <w:rsid w:val="00C07AF6"/>
    <w:rsid w:val="00C10576"/>
    <w:rsid w:val="00C2161A"/>
    <w:rsid w:val="00C2625D"/>
    <w:rsid w:val="00C27DA1"/>
    <w:rsid w:val="00C30138"/>
    <w:rsid w:val="00C30E49"/>
    <w:rsid w:val="00C35B07"/>
    <w:rsid w:val="00C425AD"/>
    <w:rsid w:val="00C434F2"/>
    <w:rsid w:val="00C43BA2"/>
    <w:rsid w:val="00C44497"/>
    <w:rsid w:val="00C512CF"/>
    <w:rsid w:val="00C53A08"/>
    <w:rsid w:val="00C54496"/>
    <w:rsid w:val="00C61E49"/>
    <w:rsid w:val="00C62950"/>
    <w:rsid w:val="00C63B66"/>
    <w:rsid w:val="00C65011"/>
    <w:rsid w:val="00C657CA"/>
    <w:rsid w:val="00C80E84"/>
    <w:rsid w:val="00C92552"/>
    <w:rsid w:val="00C93A12"/>
    <w:rsid w:val="00CA0743"/>
    <w:rsid w:val="00CB0BB3"/>
    <w:rsid w:val="00CB2002"/>
    <w:rsid w:val="00CB380B"/>
    <w:rsid w:val="00CB4F8A"/>
    <w:rsid w:val="00CB60EC"/>
    <w:rsid w:val="00CC1DEF"/>
    <w:rsid w:val="00CC2721"/>
    <w:rsid w:val="00CC2810"/>
    <w:rsid w:val="00CC3CF8"/>
    <w:rsid w:val="00CD1CA3"/>
    <w:rsid w:val="00CD4736"/>
    <w:rsid w:val="00CE2A07"/>
    <w:rsid w:val="00CE324F"/>
    <w:rsid w:val="00CE37F5"/>
    <w:rsid w:val="00CE3DBB"/>
    <w:rsid w:val="00CF0433"/>
    <w:rsid w:val="00CF10EB"/>
    <w:rsid w:val="00CF5BB6"/>
    <w:rsid w:val="00CF6891"/>
    <w:rsid w:val="00CF70A0"/>
    <w:rsid w:val="00D00619"/>
    <w:rsid w:val="00D008A6"/>
    <w:rsid w:val="00D11F2D"/>
    <w:rsid w:val="00D12861"/>
    <w:rsid w:val="00D1737F"/>
    <w:rsid w:val="00D202A1"/>
    <w:rsid w:val="00D20366"/>
    <w:rsid w:val="00D43B76"/>
    <w:rsid w:val="00D45397"/>
    <w:rsid w:val="00D525D5"/>
    <w:rsid w:val="00D55531"/>
    <w:rsid w:val="00D558EC"/>
    <w:rsid w:val="00D6182F"/>
    <w:rsid w:val="00D6566C"/>
    <w:rsid w:val="00D7083C"/>
    <w:rsid w:val="00D82BB6"/>
    <w:rsid w:val="00D861B4"/>
    <w:rsid w:val="00D9043E"/>
    <w:rsid w:val="00D90767"/>
    <w:rsid w:val="00D9486E"/>
    <w:rsid w:val="00D9613D"/>
    <w:rsid w:val="00DA3DDC"/>
    <w:rsid w:val="00DB38CC"/>
    <w:rsid w:val="00DB6157"/>
    <w:rsid w:val="00DB7E9E"/>
    <w:rsid w:val="00DD5BC2"/>
    <w:rsid w:val="00DE0991"/>
    <w:rsid w:val="00DE3EA9"/>
    <w:rsid w:val="00DE570D"/>
    <w:rsid w:val="00DF42EF"/>
    <w:rsid w:val="00DF5D31"/>
    <w:rsid w:val="00E103D1"/>
    <w:rsid w:val="00E14A5B"/>
    <w:rsid w:val="00E15F2C"/>
    <w:rsid w:val="00E24F17"/>
    <w:rsid w:val="00E24F6C"/>
    <w:rsid w:val="00E271CF"/>
    <w:rsid w:val="00E342B8"/>
    <w:rsid w:val="00E41BAD"/>
    <w:rsid w:val="00E451B7"/>
    <w:rsid w:val="00E467D1"/>
    <w:rsid w:val="00E47C9D"/>
    <w:rsid w:val="00E47F96"/>
    <w:rsid w:val="00E530CF"/>
    <w:rsid w:val="00E57055"/>
    <w:rsid w:val="00E60F92"/>
    <w:rsid w:val="00E64563"/>
    <w:rsid w:val="00E71DBB"/>
    <w:rsid w:val="00E740D1"/>
    <w:rsid w:val="00E767E8"/>
    <w:rsid w:val="00E80A4B"/>
    <w:rsid w:val="00E83C18"/>
    <w:rsid w:val="00E86874"/>
    <w:rsid w:val="00E86EE5"/>
    <w:rsid w:val="00E87270"/>
    <w:rsid w:val="00E9029B"/>
    <w:rsid w:val="00E90A1C"/>
    <w:rsid w:val="00E94ED1"/>
    <w:rsid w:val="00EA0C74"/>
    <w:rsid w:val="00EA35D4"/>
    <w:rsid w:val="00EA500C"/>
    <w:rsid w:val="00EA6030"/>
    <w:rsid w:val="00EA6DF6"/>
    <w:rsid w:val="00EA7764"/>
    <w:rsid w:val="00EC60F5"/>
    <w:rsid w:val="00EC62C0"/>
    <w:rsid w:val="00EC68E6"/>
    <w:rsid w:val="00EE194E"/>
    <w:rsid w:val="00EE7B29"/>
    <w:rsid w:val="00EF3490"/>
    <w:rsid w:val="00F07D7D"/>
    <w:rsid w:val="00F12335"/>
    <w:rsid w:val="00F2727E"/>
    <w:rsid w:val="00F27C16"/>
    <w:rsid w:val="00F328D4"/>
    <w:rsid w:val="00F341D9"/>
    <w:rsid w:val="00F37B74"/>
    <w:rsid w:val="00F50F56"/>
    <w:rsid w:val="00F51ABE"/>
    <w:rsid w:val="00F52FFC"/>
    <w:rsid w:val="00F53779"/>
    <w:rsid w:val="00F6620F"/>
    <w:rsid w:val="00F77294"/>
    <w:rsid w:val="00F80983"/>
    <w:rsid w:val="00F829B9"/>
    <w:rsid w:val="00F83E09"/>
    <w:rsid w:val="00F93EE7"/>
    <w:rsid w:val="00F94D54"/>
    <w:rsid w:val="00F967E7"/>
    <w:rsid w:val="00F97398"/>
    <w:rsid w:val="00F97C72"/>
    <w:rsid w:val="00FB4FC7"/>
    <w:rsid w:val="00FB527E"/>
    <w:rsid w:val="00FB6935"/>
    <w:rsid w:val="00FC0DEA"/>
    <w:rsid w:val="00FC4BA4"/>
    <w:rsid w:val="00FD135B"/>
    <w:rsid w:val="00FD1711"/>
    <w:rsid w:val="00FD305D"/>
    <w:rsid w:val="00FD7FE5"/>
    <w:rsid w:val="00FE012B"/>
    <w:rsid w:val="00FF20E8"/>
    <w:rsid w:val="00FF543F"/>
    <w:rsid w:val="00FF64B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rules v:ext="edit">
        <o:r id="V:Rule25" type="connector" idref="#_x0000_s1072"/>
        <o:r id="V:Rule26" type="connector" idref="#_x0000_s1045"/>
        <o:r id="V:Rule27" type="connector" idref="#_x0000_s1059"/>
        <o:r id="V:Rule28" type="connector" idref="#_x0000_s1058"/>
        <o:r id="V:Rule29" type="connector" idref="#_x0000_s1034"/>
        <o:r id="V:Rule30" type="connector" idref="#_x0000_s1061"/>
        <o:r id="V:Rule31" type="connector" idref="#_x0000_s1031"/>
        <o:r id="V:Rule32" type="connector" idref="#_x0000_s1038"/>
        <o:r id="V:Rule33" type="connector" idref="#_x0000_s1056"/>
        <o:r id="V:Rule34" type="connector" idref="#_x0000_s1073"/>
        <o:r id="V:Rule35" type="connector" idref="#_x0000_s1036"/>
        <o:r id="V:Rule36" type="connector" idref="#_x0000_s1039"/>
        <o:r id="V:Rule37" type="connector" idref="#_x0000_s1033"/>
        <o:r id="V:Rule38" type="connector" idref="#_x0000_s1032"/>
        <o:r id="V:Rule39" type="connector" idref="#_x0000_s1041"/>
        <o:r id="V:Rule40" type="connector" idref="#_x0000_s1037"/>
        <o:r id="V:Rule41" type="connector" idref="#_x0000_s1043"/>
        <o:r id="V:Rule42" type="connector" idref="#_x0000_s1057"/>
        <o:r id="V:Rule43" type="connector" idref="#_x0000_s1053"/>
        <o:r id="V:Rule44" type="connector" idref="#_x0000_s1040"/>
        <o:r id="V:Rule45" type="connector" idref="#_x0000_s1068"/>
        <o:r id="V:Rule46" type="connector" idref="#_x0000_s1042"/>
        <o:r id="V:Rule47" type="connector" idref="#_x0000_s1035"/>
        <o:r id="V:Rule4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01E33"/>
    <w:pPr>
      <w:widowControl w:val="0"/>
    </w:pPr>
    <w:rPr>
      <w:rFonts w:eastAsia="標楷體"/>
      <w:kern w:val="2"/>
      <w:sz w:val="32"/>
    </w:rPr>
  </w:style>
  <w:style w:type="paragraph" w:styleId="1">
    <w:name w:val="heading 1"/>
    <w:basedOn w:val="a1"/>
    <w:qFormat/>
    <w:rsid w:val="00101E33"/>
    <w:pPr>
      <w:numPr>
        <w:numId w:val="1"/>
      </w:numPr>
      <w:kinsoku w:val="0"/>
      <w:jc w:val="both"/>
      <w:outlineLvl w:val="0"/>
    </w:pPr>
    <w:rPr>
      <w:rFonts w:ascii="標楷體" w:hAnsi="Arial"/>
      <w:bCs/>
      <w:kern w:val="0"/>
      <w:szCs w:val="52"/>
    </w:rPr>
  </w:style>
  <w:style w:type="paragraph" w:styleId="2">
    <w:name w:val="heading 2"/>
    <w:basedOn w:val="a1"/>
    <w:qFormat/>
    <w:rsid w:val="00101E33"/>
    <w:pPr>
      <w:numPr>
        <w:ilvl w:val="1"/>
        <w:numId w:val="1"/>
      </w:numPr>
      <w:kinsoku w:val="0"/>
      <w:jc w:val="both"/>
      <w:outlineLvl w:val="1"/>
    </w:pPr>
    <w:rPr>
      <w:rFonts w:ascii="標楷體" w:hAnsi="Arial"/>
      <w:bCs/>
      <w:kern w:val="0"/>
      <w:szCs w:val="48"/>
    </w:rPr>
  </w:style>
  <w:style w:type="paragraph" w:styleId="3">
    <w:name w:val="heading 3"/>
    <w:basedOn w:val="a1"/>
    <w:qFormat/>
    <w:rsid w:val="00101E33"/>
    <w:pPr>
      <w:numPr>
        <w:ilvl w:val="2"/>
        <w:numId w:val="1"/>
      </w:numPr>
      <w:kinsoku w:val="0"/>
      <w:jc w:val="both"/>
      <w:outlineLvl w:val="2"/>
    </w:pPr>
    <w:rPr>
      <w:rFonts w:ascii="標楷體" w:hAnsi="Arial"/>
      <w:bCs/>
      <w:kern w:val="0"/>
      <w:szCs w:val="36"/>
    </w:rPr>
  </w:style>
  <w:style w:type="paragraph" w:styleId="4">
    <w:name w:val="heading 4"/>
    <w:aliases w:val="一"/>
    <w:basedOn w:val="a1"/>
    <w:qFormat/>
    <w:rsid w:val="00101E33"/>
    <w:pPr>
      <w:numPr>
        <w:ilvl w:val="3"/>
        <w:numId w:val="1"/>
      </w:numPr>
      <w:jc w:val="both"/>
      <w:outlineLvl w:val="3"/>
    </w:pPr>
    <w:rPr>
      <w:rFonts w:ascii="標楷體" w:hAnsi="Arial"/>
      <w:szCs w:val="36"/>
    </w:rPr>
  </w:style>
  <w:style w:type="paragraph" w:styleId="5">
    <w:name w:val="heading 5"/>
    <w:aliases w:val="(一),標題 5 字元"/>
    <w:basedOn w:val="a1"/>
    <w:qFormat/>
    <w:rsid w:val="00101E33"/>
    <w:pPr>
      <w:numPr>
        <w:ilvl w:val="4"/>
        <w:numId w:val="1"/>
      </w:numPr>
      <w:kinsoku w:val="0"/>
      <w:jc w:val="both"/>
      <w:outlineLvl w:val="4"/>
    </w:pPr>
    <w:rPr>
      <w:rFonts w:ascii="標楷體" w:hAnsi="Arial"/>
      <w:bCs/>
      <w:szCs w:val="36"/>
    </w:rPr>
  </w:style>
  <w:style w:type="paragraph" w:styleId="6">
    <w:name w:val="heading 6"/>
    <w:aliases w:val="1"/>
    <w:basedOn w:val="a1"/>
    <w:qFormat/>
    <w:rsid w:val="00101E33"/>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qFormat/>
    <w:rsid w:val="00101E33"/>
    <w:pPr>
      <w:numPr>
        <w:ilvl w:val="6"/>
        <w:numId w:val="1"/>
      </w:numPr>
      <w:kinsoku w:val="0"/>
      <w:jc w:val="both"/>
      <w:outlineLvl w:val="6"/>
    </w:pPr>
    <w:rPr>
      <w:rFonts w:ascii="標楷體" w:hAnsi="Arial"/>
      <w:bCs/>
      <w:szCs w:val="36"/>
    </w:rPr>
  </w:style>
  <w:style w:type="paragraph" w:styleId="8">
    <w:name w:val="heading 8"/>
    <w:basedOn w:val="a1"/>
    <w:qFormat/>
    <w:rsid w:val="00101E33"/>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01E33"/>
    <w:pPr>
      <w:spacing w:before="720" w:after="720"/>
      <w:ind w:left="7371"/>
    </w:pPr>
    <w:rPr>
      <w:rFonts w:ascii="標楷體"/>
      <w:b/>
      <w:snapToGrid w:val="0"/>
      <w:spacing w:val="10"/>
      <w:sz w:val="36"/>
    </w:rPr>
  </w:style>
  <w:style w:type="paragraph" w:styleId="a6">
    <w:name w:val="endnote text"/>
    <w:basedOn w:val="a1"/>
    <w:semiHidden/>
    <w:rsid w:val="00101E33"/>
    <w:pPr>
      <w:spacing w:before="240"/>
      <w:ind w:left="1021" w:hanging="1021"/>
      <w:jc w:val="both"/>
    </w:pPr>
    <w:rPr>
      <w:rFonts w:ascii="標楷體"/>
      <w:snapToGrid w:val="0"/>
      <w:spacing w:val="10"/>
    </w:rPr>
  </w:style>
  <w:style w:type="paragraph" w:styleId="50">
    <w:name w:val="toc 5"/>
    <w:basedOn w:val="a1"/>
    <w:next w:val="a1"/>
    <w:autoRedefine/>
    <w:semiHidden/>
    <w:rsid w:val="00101E33"/>
    <w:pPr>
      <w:ind w:leftChars="400" w:left="600" w:rightChars="200" w:right="200" w:hangingChars="200" w:hanging="200"/>
    </w:pPr>
    <w:rPr>
      <w:rFonts w:ascii="標楷體"/>
    </w:rPr>
  </w:style>
  <w:style w:type="character" w:styleId="a7">
    <w:name w:val="page number"/>
    <w:basedOn w:val="a2"/>
    <w:semiHidden/>
    <w:rsid w:val="00101E33"/>
    <w:rPr>
      <w:rFonts w:ascii="標楷體" w:eastAsia="標楷體"/>
      <w:sz w:val="20"/>
    </w:rPr>
  </w:style>
  <w:style w:type="paragraph" w:styleId="60">
    <w:name w:val="toc 6"/>
    <w:basedOn w:val="a1"/>
    <w:next w:val="a1"/>
    <w:autoRedefine/>
    <w:semiHidden/>
    <w:rsid w:val="00101E33"/>
    <w:pPr>
      <w:ind w:leftChars="500" w:left="500"/>
    </w:pPr>
    <w:rPr>
      <w:rFonts w:ascii="標楷體"/>
    </w:rPr>
  </w:style>
  <w:style w:type="paragraph" w:customStyle="1" w:styleId="10">
    <w:name w:val="段落樣式1"/>
    <w:basedOn w:val="a1"/>
    <w:rsid w:val="00101E3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101E33"/>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01E33"/>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101E33"/>
    <w:pPr>
      <w:kinsoku w:val="0"/>
      <w:ind w:leftChars="100" w:left="300" w:rightChars="200" w:right="200" w:hangingChars="200" w:hanging="200"/>
    </w:pPr>
    <w:rPr>
      <w:rFonts w:ascii="標楷體"/>
      <w:noProof/>
    </w:rPr>
  </w:style>
  <w:style w:type="paragraph" w:styleId="30">
    <w:name w:val="toc 3"/>
    <w:basedOn w:val="a1"/>
    <w:next w:val="a1"/>
    <w:autoRedefine/>
    <w:semiHidden/>
    <w:rsid w:val="00101E3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01E33"/>
    <w:pPr>
      <w:kinsoku w:val="0"/>
      <w:ind w:leftChars="300" w:left="500" w:rightChars="200" w:right="200" w:hangingChars="200" w:hanging="200"/>
      <w:jc w:val="both"/>
    </w:pPr>
    <w:rPr>
      <w:rFonts w:ascii="標楷體"/>
    </w:rPr>
  </w:style>
  <w:style w:type="paragraph" w:styleId="70">
    <w:name w:val="toc 7"/>
    <w:basedOn w:val="a1"/>
    <w:next w:val="a1"/>
    <w:autoRedefine/>
    <w:semiHidden/>
    <w:rsid w:val="00101E33"/>
    <w:pPr>
      <w:ind w:leftChars="600" w:left="800" w:hangingChars="200" w:hanging="200"/>
    </w:pPr>
    <w:rPr>
      <w:rFonts w:ascii="標楷體"/>
    </w:rPr>
  </w:style>
  <w:style w:type="paragraph" w:styleId="80">
    <w:name w:val="toc 8"/>
    <w:basedOn w:val="a1"/>
    <w:next w:val="a1"/>
    <w:autoRedefine/>
    <w:semiHidden/>
    <w:rsid w:val="00101E33"/>
    <w:pPr>
      <w:ind w:leftChars="700" w:left="900" w:hangingChars="200" w:hanging="200"/>
    </w:pPr>
    <w:rPr>
      <w:rFonts w:ascii="標楷體"/>
    </w:rPr>
  </w:style>
  <w:style w:type="paragraph" w:styleId="9">
    <w:name w:val="toc 9"/>
    <w:basedOn w:val="a1"/>
    <w:next w:val="a1"/>
    <w:autoRedefine/>
    <w:semiHidden/>
    <w:rsid w:val="00101E33"/>
    <w:pPr>
      <w:ind w:leftChars="1600" w:left="3840"/>
    </w:pPr>
  </w:style>
  <w:style w:type="paragraph" w:styleId="a8">
    <w:name w:val="header"/>
    <w:basedOn w:val="a1"/>
    <w:semiHidden/>
    <w:rsid w:val="00101E33"/>
    <w:pPr>
      <w:tabs>
        <w:tab w:val="center" w:pos="4153"/>
        <w:tab w:val="right" w:pos="8306"/>
      </w:tabs>
      <w:snapToGrid w:val="0"/>
    </w:pPr>
    <w:rPr>
      <w:sz w:val="20"/>
    </w:rPr>
  </w:style>
  <w:style w:type="paragraph" w:customStyle="1" w:styleId="31">
    <w:name w:val="段落樣式3"/>
    <w:basedOn w:val="20"/>
    <w:rsid w:val="00101E33"/>
    <w:pPr>
      <w:ind w:leftChars="400" w:left="400"/>
    </w:pPr>
  </w:style>
  <w:style w:type="character" w:styleId="a9">
    <w:name w:val="Hyperlink"/>
    <w:basedOn w:val="a2"/>
    <w:semiHidden/>
    <w:rsid w:val="00101E33"/>
    <w:rPr>
      <w:color w:val="0000FF"/>
      <w:u w:val="single"/>
    </w:rPr>
  </w:style>
  <w:style w:type="paragraph" w:customStyle="1" w:styleId="aa">
    <w:name w:val="簽名日期"/>
    <w:basedOn w:val="a1"/>
    <w:rsid w:val="00101E33"/>
    <w:pPr>
      <w:kinsoku w:val="0"/>
      <w:jc w:val="distribute"/>
    </w:pPr>
    <w:rPr>
      <w:kern w:val="0"/>
    </w:rPr>
  </w:style>
  <w:style w:type="paragraph" w:customStyle="1" w:styleId="0">
    <w:name w:val="段落樣式0"/>
    <w:basedOn w:val="20"/>
    <w:rsid w:val="00101E33"/>
    <w:pPr>
      <w:ind w:leftChars="200" w:left="200" w:firstLineChars="0" w:firstLine="0"/>
    </w:pPr>
  </w:style>
  <w:style w:type="paragraph" w:customStyle="1" w:styleId="ab">
    <w:name w:val="附件"/>
    <w:basedOn w:val="a6"/>
    <w:rsid w:val="00101E33"/>
    <w:pPr>
      <w:kinsoku w:val="0"/>
      <w:spacing w:before="0"/>
      <w:ind w:left="1047" w:hangingChars="300" w:hanging="1047"/>
    </w:pPr>
    <w:rPr>
      <w:snapToGrid/>
      <w:spacing w:val="0"/>
      <w:kern w:val="0"/>
    </w:rPr>
  </w:style>
  <w:style w:type="paragraph" w:customStyle="1" w:styleId="41">
    <w:name w:val="段落樣式4"/>
    <w:basedOn w:val="31"/>
    <w:rsid w:val="00101E33"/>
    <w:pPr>
      <w:ind w:leftChars="500" w:left="500"/>
    </w:pPr>
  </w:style>
  <w:style w:type="paragraph" w:customStyle="1" w:styleId="51">
    <w:name w:val="段落樣式5"/>
    <w:basedOn w:val="41"/>
    <w:rsid w:val="00101E33"/>
    <w:pPr>
      <w:ind w:leftChars="600" w:left="600"/>
    </w:pPr>
  </w:style>
  <w:style w:type="paragraph" w:customStyle="1" w:styleId="61">
    <w:name w:val="段落樣式6"/>
    <w:basedOn w:val="51"/>
    <w:rsid w:val="00101E33"/>
    <w:pPr>
      <w:ind w:leftChars="700" w:left="700"/>
    </w:pPr>
  </w:style>
  <w:style w:type="paragraph" w:customStyle="1" w:styleId="71">
    <w:name w:val="段落樣式7"/>
    <w:basedOn w:val="61"/>
    <w:rsid w:val="00101E33"/>
  </w:style>
  <w:style w:type="paragraph" w:customStyle="1" w:styleId="81">
    <w:name w:val="段落樣式8"/>
    <w:basedOn w:val="71"/>
    <w:rsid w:val="00101E33"/>
    <w:pPr>
      <w:ind w:leftChars="800" w:left="800"/>
    </w:pPr>
  </w:style>
  <w:style w:type="paragraph" w:customStyle="1" w:styleId="a0">
    <w:name w:val="表樣式"/>
    <w:basedOn w:val="a1"/>
    <w:next w:val="a1"/>
    <w:rsid w:val="00101E33"/>
    <w:pPr>
      <w:numPr>
        <w:numId w:val="2"/>
      </w:numPr>
      <w:jc w:val="both"/>
    </w:pPr>
    <w:rPr>
      <w:rFonts w:ascii="標楷體"/>
      <w:kern w:val="0"/>
    </w:rPr>
  </w:style>
  <w:style w:type="paragraph" w:styleId="ac">
    <w:name w:val="Body Text Indent"/>
    <w:basedOn w:val="a1"/>
    <w:semiHidden/>
    <w:rsid w:val="00101E33"/>
    <w:pPr>
      <w:ind w:left="698" w:hangingChars="200" w:hanging="698"/>
    </w:pPr>
  </w:style>
  <w:style w:type="paragraph" w:customStyle="1" w:styleId="ad">
    <w:name w:val="調查報告"/>
    <w:basedOn w:val="a6"/>
    <w:rsid w:val="00101E33"/>
    <w:pPr>
      <w:kinsoku w:val="0"/>
      <w:spacing w:before="0"/>
      <w:ind w:left="1701" w:firstLine="0"/>
    </w:pPr>
    <w:rPr>
      <w:b/>
      <w:snapToGrid/>
      <w:spacing w:val="200"/>
      <w:kern w:val="0"/>
      <w:sz w:val="36"/>
    </w:rPr>
  </w:style>
  <w:style w:type="paragraph" w:customStyle="1" w:styleId="a">
    <w:name w:val="圖樣式"/>
    <w:basedOn w:val="a1"/>
    <w:next w:val="a1"/>
    <w:rsid w:val="00101E33"/>
    <w:pPr>
      <w:numPr>
        <w:numId w:val="3"/>
      </w:numPr>
      <w:tabs>
        <w:tab w:val="clear" w:pos="1440"/>
      </w:tabs>
      <w:ind w:left="400" w:hangingChars="400" w:hanging="400"/>
      <w:jc w:val="both"/>
    </w:pPr>
    <w:rPr>
      <w:rFonts w:ascii="標楷體"/>
    </w:rPr>
  </w:style>
  <w:style w:type="paragraph" w:styleId="ae">
    <w:name w:val="footer"/>
    <w:basedOn w:val="a1"/>
    <w:semiHidden/>
    <w:rsid w:val="00101E33"/>
    <w:pPr>
      <w:tabs>
        <w:tab w:val="center" w:pos="4153"/>
        <w:tab w:val="right" w:pos="8306"/>
      </w:tabs>
      <w:snapToGrid w:val="0"/>
    </w:pPr>
    <w:rPr>
      <w:sz w:val="20"/>
    </w:rPr>
  </w:style>
  <w:style w:type="paragraph" w:styleId="af">
    <w:name w:val="table of figures"/>
    <w:basedOn w:val="a1"/>
    <w:next w:val="a1"/>
    <w:semiHidden/>
    <w:rsid w:val="00101E33"/>
    <w:pPr>
      <w:ind w:left="400" w:hangingChars="400" w:hanging="400"/>
    </w:pPr>
  </w:style>
  <w:style w:type="paragraph" w:styleId="HTML">
    <w:name w:val="HTML Preformatted"/>
    <w:basedOn w:val="a1"/>
    <w:link w:val="HTML0"/>
    <w:uiPriority w:val="99"/>
    <w:unhideWhenUsed/>
    <w:rsid w:val="00985D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985D6A"/>
    <w:rPr>
      <w:rFonts w:ascii="細明體" w:eastAsia="細明體" w:hAnsi="細明體" w:cs="細明體"/>
      <w:sz w:val="24"/>
      <w:szCs w:val="24"/>
    </w:rPr>
  </w:style>
  <w:style w:type="table" w:styleId="af0">
    <w:name w:val="Table Grid"/>
    <w:basedOn w:val="a3"/>
    <w:uiPriority w:val="59"/>
    <w:rsid w:val="00B027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12096692">
      <w:bodyDiv w:val="1"/>
      <w:marLeft w:val="0"/>
      <w:marRight w:val="0"/>
      <w:marTop w:val="0"/>
      <w:marBottom w:val="240"/>
      <w:divBdr>
        <w:top w:val="none" w:sz="0" w:space="0" w:color="auto"/>
        <w:left w:val="none" w:sz="0" w:space="0" w:color="auto"/>
        <w:bottom w:val="none" w:sz="0" w:space="0" w:color="auto"/>
        <w:right w:val="none" w:sz="0" w:space="0" w:color="auto"/>
      </w:divBdr>
      <w:divsChild>
        <w:div w:id="206070430">
          <w:marLeft w:val="0"/>
          <w:marRight w:val="0"/>
          <w:marTop w:val="0"/>
          <w:marBottom w:val="0"/>
          <w:divBdr>
            <w:top w:val="none" w:sz="0" w:space="0" w:color="auto"/>
            <w:left w:val="none" w:sz="0" w:space="0" w:color="auto"/>
            <w:bottom w:val="none" w:sz="0" w:space="0" w:color="auto"/>
            <w:right w:val="none" w:sz="0" w:space="0" w:color="auto"/>
          </w:divBdr>
          <w:divsChild>
            <w:div w:id="1421368510">
              <w:marLeft w:val="150"/>
              <w:marRight w:val="150"/>
              <w:marTop w:val="0"/>
              <w:marBottom w:val="0"/>
              <w:divBdr>
                <w:top w:val="none" w:sz="0" w:space="0" w:color="auto"/>
                <w:left w:val="none" w:sz="0" w:space="0" w:color="auto"/>
                <w:bottom w:val="none" w:sz="0" w:space="0" w:color="auto"/>
                <w:right w:val="none" w:sz="0" w:space="0" w:color="auto"/>
              </w:divBdr>
              <w:divsChild>
                <w:div w:id="1129590222">
                  <w:marLeft w:val="-2400"/>
                  <w:marRight w:val="0"/>
                  <w:marTop w:val="0"/>
                  <w:marBottom w:val="0"/>
                  <w:divBdr>
                    <w:top w:val="none" w:sz="0" w:space="0" w:color="auto"/>
                    <w:left w:val="none" w:sz="0" w:space="0" w:color="auto"/>
                    <w:bottom w:val="none" w:sz="0" w:space="0" w:color="auto"/>
                    <w:right w:val="none" w:sz="0" w:space="0" w:color="auto"/>
                  </w:divBdr>
                  <w:divsChild>
                    <w:div w:id="792212986">
                      <w:marLeft w:val="2400"/>
                      <w:marRight w:val="0"/>
                      <w:marTop w:val="0"/>
                      <w:marBottom w:val="0"/>
                      <w:divBdr>
                        <w:top w:val="none" w:sz="0" w:space="0" w:color="auto"/>
                        <w:left w:val="none" w:sz="0" w:space="0" w:color="auto"/>
                        <w:bottom w:val="none" w:sz="0" w:space="0" w:color="auto"/>
                        <w:right w:val="none" w:sz="0" w:space="0" w:color="auto"/>
                      </w:divBdr>
                      <w:divsChild>
                        <w:div w:id="93788526">
                          <w:marLeft w:val="0"/>
                          <w:marRight w:val="-2400"/>
                          <w:marTop w:val="0"/>
                          <w:marBottom w:val="0"/>
                          <w:divBdr>
                            <w:top w:val="none" w:sz="0" w:space="0" w:color="auto"/>
                            <w:left w:val="none" w:sz="0" w:space="0" w:color="auto"/>
                            <w:bottom w:val="none" w:sz="0" w:space="0" w:color="auto"/>
                            <w:right w:val="none" w:sz="0" w:space="0" w:color="auto"/>
                          </w:divBdr>
                          <w:divsChild>
                            <w:div w:id="1706980961">
                              <w:marLeft w:val="0"/>
                              <w:marRight w:val="2400"/>
                              <w:marTop w:val="0"/>
                              <w:marBottom w:val="0"/>
                              <w:divBdr>
                                <w:top w:val="none" w:sz="0" w:space="0" w:color="auto"/>
                                <w:left w:val="none" w:sz="0" w:space="0" w:color="auto"/>
                                <w:bottom w:val="none" w:sz="0" w:space="0" w:color="auto"/>
                                <w:right w:val="none" w:sz="0" w:space="0" w:color="auto"/>
                              </w:divBdr>
                              <w:divsChild>
                                <w:div w:id="431248689">
                                  <w:marLeft w:val="0"/>
                                  <w:marRight w:val="0"/>
                                  <w:marTop w:val="0"/>
                                  <w:marBottom w:val="150"/>
                                  <w:divBdr>
                                    <w:top w:val="none" w:sz="0" w:space="0" w:color="auto"/>
                                    <w:left w:val="none" w:sz="0" w:space="0" w:color="auto"/>
                                    <w:bottom w:val="none" w:sz="0" w:space="0" w:color="auto"/>
                                    <w:right w:val="none" w:sz="0" w:space="0" w:color="auto"/>
                                  </w:divBdr>
                                  <w:divsChild>
                                    <w:div w:id="1805389645">
                                      <w:marLeft w:val="0"/>
                                      <w:marRight w:val="0"/>
                                      <w:marTop w:val="0"/>
                                      <w:marBottom w:val="0"/>
                                      <w:divBdr>
                                        <w:top w:val="none" w:sz="0" w:space="0" w:color="auto"/>
                                        <w:left w:val="none" w:sz="0" w:space="0" w:color="auto"/>
                                        <w:bottom w:val="none" w:sz="0" w:space="0" w:color="auto"/>
                                        <w:right w:val="none" w:sz="0" w:space="0" w:color="auto"/>
                                      </w:divBdr>
                                      <w:divsChild>
                                        <w:div w:id="370569684">
                                          <w:marLeft w:val="0"/>
                                          <w:marRight w:val="0"/>
                                          <w:marTop w:val="0"/>
                                          <w:marBottom w:val="0"/>
                                          <w:divBdr>
                                            <w:top w:val="none" w:sz="0" w:space="0" w:color="auto"/>
                                            <w:left w:val="none" w:sz="0" w:space="0" w:color="auto"/>
                                            <w:bottom w:val="none" w:sz="0" w:space="0" w:color="auto"/>
                                            <w:right w:val="none" w:sz="0" w:space="0" w:color="auto"/>
                                          </w:divBdr>
                                          <w:divsChild>
                                            <w:div w:id="259265625">
                                              <w:marLeft w:val="0"/>
                                              <w:marRight w:val="0"/>
                                              <w:marTop w:val="0"/>
                                              <w:marBottom w:val="0"/>
                                              <w:divBdr>
                                                <w:top w:val="none" w:sz="0" w:space="0" w:color="auto"/>
                                                <w:left w:val="none" w:sz="0" w:space="0" w:color="auto"/>
                                                <w:bottom w:val="none" w:sz="0" w:space="0" w:color="auto"/>
                                                <w:right w:val="none" w:sz="0" w:space="0" w:color="auto"/>
                                              </w:divBdr>
                                              <w:divsChild>
                                                <w:div w:id="370496328">
                                                  <w:marLeft w:val="0"/>
                                                  <w:marRight w:val="0"/>
                                                  <w:marTop w:val="0"/>
                                                  <w:marBottom w:val="0"/>
                                                  <w:divBdr>
                                                    <w:top w:val="none" w:sz="0" w:space="0" w:color="auto"/>
                                                    <w:left w:val="none" w:sz="0" w:space="0" w:color="auto"/>
                                                    <w:bottom w:val="none" w:sz="0" w:space="0" w:color="auto"/>
                                                    <w:right w:val="none" w:sz="0" w:space="0" w:color="auto"/>
                                                  </w:divBdr>
                                                  <w:divsChild>
                                                    <w:div w:id="1876114380">
                                                      <w:marLeft w:val="0"/>
                                                      <w:marRight w:val="0"/>
                                                      <w:marTop w:val="0"/>
                                                      <w:marBottom w:val="0"/>
                                                      <w:divBdr>
                                                        <w:top w:val="none" w:sz="0" w:space="0" w:color="auto"/>
                                                        <w:left w:val="none" w:sz="0" w:space="0" w:color="auto"/>
                                                        <w:bottom w:val="none" w:sz="0" w:space="0" w:color="auto"/>
                                                        <w:right w:val="none" w:sz="0" w:space="0" w:color="auto"/>
                                                      </w:divBdr>
                                                      <w:divsChild>
                                                        <w:div w:id="1133718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047FAA-60A0-451A-9735-C942CA15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5922</Words>
  <Characters>168</Characters>
  <Application>Microsoft Office Word</Application>
  <DocSecurity>0</DocSecurity>
  <Lines>1</Lines>
  <Paragraphs>12</Paragraphs>
  <ScaleCrop>false</ScaleCrop>
  <Company>cy</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3</cp:revision>
  <cp:lastPrinted>2010-09-28T09:16:00Z</cp:lastPrinted>
  <dcterms:created xsi:type="dcterms:W3CDTF">2010-11-08T07:46:00Z</dcterms:created>
  <dcterms:modified xsi:type="dcterms:W3CDTF">2010-11-08T07:47:00Z</dcterms:modified>
</cp:coreProperties>
</file>