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body>
    <w:p w:rsidR="00C648D8" w:rsidRPr="00717B7F" w:rsidRDefault="00C648D8">
      <w:pPr>
        <w:pStyle w:val="a7"/>
        <w:kinsoku w:val="0"/>
        <w:spacing w:before="0"/>
        <w:ind w:leftChars="700" w:left="2381" w:firstLine="0"/>
        <w:rPr>
          <w:rFonts w:hint="eastAsia"/>
          <w:bCs/>
          <w:snapToGrid/>
          <w:color w:val="000000"/>
          <w:spacing w:val="200"/>
          <w:kern w:val="0"/>
          <w:sz w:val="40"/>
        </w:rPr>
      </w:pPr>
      <w:r w:rsidRPr="00717B7F">
        <w:rPr>
          <w:rFonts w:hint="eastAsia"/>
          <w:bCs/>
          <w:snapToGrid/>
          <w:color w:val="000000"/>
          <w:spacing w:val="200"/>
          <w:kern w:val="0"/>
          <w:sz w:val="40"/>
        </w:rPr>
        <w:t>調查</w:t>
      </w:r>
      <w:bookmarkStart w:id="0" w:name="penpowertemp"/>
      <w:bookmarkEnd w:id="0"/>
      <w:r w:rsidRPr="00717B7F">
        <w:rPr>
          <w:rFonts w:hint="eastAsia"/>
          <w:bCs/>
          <w:snapToGrid/>
          <w:color w:val="000000"/>
          <w:spacing w:val="200"/>
          <w:kern w:val="0"/>
          <w:sz w:val="40"/>
        </w:rPr>
        <w:t>報告</w:t>
      </w:r>
    </w:p>
    <w:p w:rsidR="00C648D8" w:rsidRPr="00717B7F" w:rsidRDefault="00C648D8">
      <w:pPr>
        <w:pStyle w:val="1"/>
        <w:ind w:left="2380" w:hanging="2380"/>
        <w:rPr>
          <w:rFonts w:hint="eastAsia"/>
          <w:color w:val="000000"/>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P011"/>
      <w:r w:rsidRPr="00717B7F">
        <w:rPr>
          <w:rFonts w:hint="eastAsia"/>
          <w:color w:val="000000"/>
        </w:rPr>
        <w:t>案</w:t>
      </w:r>
      <w:bookmarkEnd w:id="24"/>
      <w:r w:rsidRPr="00717B7F">
        <w:rPr>
          <w:rFonts w:hint="eastAsia"/>
          <w:color w:val="000000"/>
        </w:rPr>
        <w:t xml:space="preserve">　　由：</w:t>
      </w:r>
      <w:bookmarkEnd w:id="1"/>
      <w:bookmarkEnd w:id="2"/>
      <w:bookmarkEnd w:id="3"/>
      <w:bookmarkEnd w:id="4"/>
      <w:bookmarkEnd w:id="5"/>
      <w:bookmarkEnd w:id="6"/>
      <w:bookmarkEnd w:id="7"/>
      <w:bookmarkEnd w:id="8"/>
      <w:bookmarkEnd w:id="9"/>
      <w:bookmarkEnd w:id="10"/>
      <w:r w:rsidRPr="00717B7F">
        <w:rPr>
          <w:color w:val="000000"/>
        </w:rPr>
        <w:fldChar w:fldCharType="begin"/>
      </w:r>
      <w:r w:rsidRPr="00717B7F">
        <w:rPr>
          <w:color w:val="000000"/>
        </w:rPr>
        <w:instrText xml:space="preserve"> ME</w:instrText>
      </w:r>
      <w:r w:rsidRPr="00717B7F">
        <w:rPr>
          <w:color w:val="000000"/>
          <w:highlight w:val="yellow"/>
        </w:rPr>
        <w:instrText>R</w:instrText>
      </w:r>
      <w:r w:rsidRPr="00717B7F">
        <w:rPr>
          <w:color w:val="000000"/>
        </w:rPr>
        <w:instrText xml:space="preserve">GEFIELD </w:instrText>
      </w:r>
      <w:r w:rsidRPr="00717B7F">
        <w:rPr>
          <w:rFonts w:hint="eastAsia"/>
          <w:color w:val="000000"/>
        </w:rPr>
        <w:instrText>案由</w:instrText>
      </w:r>
      <w:r w:rsidRPr="00717B7F">
        <w:rPr>
          <w:color w:val="000000"/>
        </w:rPr>
        <w:instrText xml:space="preserve"> </w:instrText>
      </w:r>
      <w:r w:rsidRPr="00717B7F">
        <w:rPr>
          <w:color w:val="000000"/>
        </w:rPr>
        <w:fldChar w:fldCharType="separate"/>
      </w:r>
      <w:r w:rsidRPr="00717B7F">
        <w:rPr>
          <w:rFonts w:hint="eastAsia"/>
          <w:noProof/>
          <w:color w:val="000000"/>
        </w:rPr>
        <w:t>全球新流感</w:t>
      </w:r>
      <w:bookmarkStart w:id="25" w:name="_P012"/>
      <w:r w:rsidRPr="00717B7F">
        <w:rPr>
          <w:rFonts w:hint="eastAsia"/>
          <w:noProof/>
          <w:color w:val="000000"/>
        </w:rPr>
        <w:t>疫</w:t>
      </w:r>
      <w:bookmarkEnd w:id="25"/>
      <w:r w:rsidRPr="00717B7F">
        <w:rPr>
          <w:rFonts w:hint="eastAsia"/>
          <w:noProof/>
          <w:color w:val="000000"/>
        </w:rPr>
        <w:t>情急遽升溫，根據美國推估，新流感就醫人數約為總人口之20%，惟行政院衛生署近期儲備藥量係總人口數之18%，其中僅有50萬份</w:t>
      </w:r>
      <w:bookmarkStart w:id="26" w:name="_P013"/>
      <w:r w:rsidRPr="00717B7F">
        <w:rPr>
          <w:rFonts w:hint="eastAsia"/>
          <w:noProof/>
          <w:color w:val="000000"/>
        </w:rPr>
        <w:t>確</w:t>
      </w:r>
      <w:bookmarkEnd w:id="26"/>
      <w:r w:rsidRPr="00717B7F">
        <w:rPr>
          <w:rFonts w:hint="eastAsia"/>
          <w:noProof/>
          <w:color w:val="000000"/>
        </w:rPr>
        <w:t>為克流感膠囊，藥量似不符合</w:t>
      </w:r>
      <w:bookmarkStart w:id="27" w:name="_P014"/>
      <w:r w:rsidRPr="00717B7F">
        <w:rPr>
          <w:rFonts w:hint="eastAsia"/>
          <w:noProof/>
          <w:color w:val="000000"/>
        </w:rPr>
        <w:t>疫</w:t>
      </w:r>
      <w:bookmarkEnd w:id="27"/>
      <w:r w:rsidRPr="00717B7F">
        <w:rPr>
          <w:rFonts w:hint="eastAsia"/>
          <w:noProof/>
          <w:color w:val="000000"/>
        </w:rPr>
        <w:t>情高峰期之需求；又該署長向總統建議免召開國家安全會議，或由政府直接下令國內藥廠緊急製藥，並迅速向全球採購克流感疫苗等情。有關新流感</w:t>
      </w:r>
      <w:bookmarkStart w:id="28" w:name="_P015"/>
      <w:r w:rsidRPr="00717B7F">
        <w:rPr>
          <w:rFonts w:hint="eastAsia"/>
          <w:noProof/>
          <w:color w:val="000000"/>
        </w:rPr>
        <w:t>疫</w:t>
      </w:r>
      <w:bookmarkEnd w:id="28"/>
      <w:r w:rsidRPr="00717B7F">
        <w:rPr>
          <w:rFonts w:hint="eastAsia"/>
          <w:noProof/>
          <w:color w:val="000000"/>
        </w:rPr>
        <w:t>情防範工作有無</w:t>
      </w:r>
      <w:bookmarkStart w:id="29" w:name="_P016"/>
      <w:r w:rsidRPr="00717B7F">
        <w:rPr>
          <w:rFonts w:hint="eastAsia"/>
          <w:noProof/>
          <w:color w:val="000000"/>
        </w:rPr>
        <w:t>違</w:t>
      </w:r>
      <w:bookmarkEnd w:id="29"/>
      <w:r w:rsidRPr="00717B7F">
        <w:rPr>
          <w:rFonts w:hint="eastAsia"/>
          <w:noProof/>
          <w:color w:val="000000"/>
        </w:rPr>
        <w:t>失乙</w:t>
      </w:r>
      <w:bookmarkStart w:id="30" w:name="_P017"/>
      <w:r w:rsidRPr="00717B7F">
        <w:rPr>
          <w:rFonts w:hint="eastAsia"/>
          <w:noProof/>
          <w:color w:val="000000"/>
        </w:rPr>
        <w:t>案</w:t>
      </w:r>
      <w:bookmarkEnd w:id="30"/>
      <w:r w:rsidRPr="00717B7F">
        <w:rPr>
          <w:rFonts w:hint="eastAsia"/>
          <w:noProof/>
          <w:color w:val="000000"/>
        </w:rPr>
        <w:t>。</w:t>
      </w:r>
      <w:r w:rsidRPr="00717B7F">
        <w:rPr>
          <w:color w:val="000000"/>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717B7F" w:rsidRPr="00717B7F" w:rsidRDefault="00717B7F" w:rsidP="00717B7F">
      <w:pPr>
        <w:pStyle w:val="1"/>
        <w:tabs>
          <w:tab w:val="num" w:pos="720"/>
        </w:tabs>
        <w:ind w:left="720" w:hanging="720"/>
        <w:rPr>
          <w:color w:val="000000"/>
        </w:rPr>
      </w:pPr>
      <w:bookmarkStart w:id="31" w:name="_Toc70242202"/>
      <w:bookmarkStart w:id="32" w:name="_Toc70241813"/>
      <w:bookmarkStart w:id="33" w:name="_Toc69609817"/>
      <w:bookmarkStart w:id="34" w:name="_Toc69556943"/>
      <w:bookmarkStart w:id="35" w:name="_Toc69556894"/>
      <w:bookmarkStart w:id="36" w:name="_Toc4473327"/>
      <w:bookmarkStart w:id="37" w:name="_Toc4316186"/>
      <w:bookmarkStart w:id="38" w:name="_Toc2400392"/>
      <w:bookmarkStart w:id="39" w:name="_Toc529228262"/>
      <w:bookmarkStart w:id="40" w:name="_Toc529223859"/>
      <w:bookmarkStart w:id="41" w:name="_Toc529223108"/>
      <w:bookmarkStart w:id="42" w:name="_Toc529222686"/>
      <w:r w:rsidRPr="00717B7F">
        <w:rPr>
          <w:rFonts w:hint="eastAsia"/>
          <w:color w:val="000000"/>
        </w:rPr>
        <w:t>調查意見：</w:t>
      </w:r>
      <w:bookmarkEnd w:id="31"/>
      <w:bookmarkEnd w:id="32"/>
      <w:bookmarkEnd w:id="33"/>
      <w:bookmarkEnd w:id="34"/>
      <w:bookmarkEnd w:id="35"/>
      <w:bookmarkEnd w:id="36"/>
      <w:bookmarkEnd w:id="37"/>
      <w:bookmarkEnd w:id="38"/>
      <w:bookmarkEnd w:id="39"/>
      <w:bookmarkEnd w:id="40"/>
      <w:bookmarkEnd w:id="41"/>
      <w:bookmarkEnd w:id="42"/>
    </w:p>
    <w:p w:rsidR="00717B7F" w:rsidRPr="00717B7F" w:rsidRDefault="00717B7F" w:rsidP="00717B7F">
      <w:pPr>
        <w:pStyle w:val="10"/>
        <w:ind w:left="680" w:firstLine="680"/>
        <w:rPr>
          <w:rFonts w:hint="eastAsia"/>
          <w:bCs/>
          <w:color w:val="000000"/>
        </w:rPr>
      </w:pPr>
      <w:bookmarkStart w:id="43" w:name="_Toc524902730"/>
      <w:r w:rsidRPr="00717B7F">
        <w:rPr>
          <w:rFonts w:hint="eastAsia"/>
          <w:bCs/>
          <w:color w:val="000000"/>
        </w:rPr>
        <w:t>依世界衛生組織（WHO）公布資訊，</w:t>
      </w:r>
      <w:r w:rsidRPr="00717B7F">
        <w:rPr>
          <w:rFonts w:ascii="Times New Roman"/>
          <w:bCs/>
          <w:color w:val="000000"/>
        </w:rPr>
        <w:t>H1N1</w:t>
      </w:r>
      <w:r w:rsidRPr="00717B7F">
        <w:rPr>
          <w:rFonts w:ascii="Times New Roman" w:hint="eastAsia"/>
          <w:bCs/>
          <w:color w:val="000000"/>
        </w:rPr>
        <w:t>新型流感</w:t>
      </w:r>
      <w:r w:rsidRPr="00717B7F">
        <w:rPr>
          <w:rFonts w:hint="eastAsia"/>
          <w:bCs/>
          <w:color w:val="000000"/>
        </w:rPr>
        <w:t>第1波疫情自民國（下同）98年4月下旬至同年之夏季，第2波疫情自98年秋冬至99年春季；而國內依急診及門診類流感之監視資料，顯示疫情曲線於98年9月下旬達第1次高峰，同年11月底達第2次高峰後，隨後即告急劇下降，至春節結束均未再回升，我國</w:t>
      </w:r>
      <w:r w:rsidRPr="00717B7F">
        <w:rPr>
          <w:rFonts w:ascii="Times New Roman"/>
          <w:bCs/>
          <w:color w:val="000000"/>
        </w:rPr>
        <w:t xml:space="preserve"> H1N1</w:t>
      </w:r>
      <w:r w:rsidRPr="00717B7F">
        <w:rPr>
          <w:rFonts w:ascii="Times New Roman" w:hint="eastAsia"/>
          <w:bCs/>
          <w:color w:val="000000"/>
        </w:rPr>
        <w:t>新型流感中央流行疫情指揮中心（以下簡稱指揮中心）</w:t>
      </w:r>
      <w:r w:rsidRPr="00717B7F">
        <w:rPr>
          <w:rFonts w:hint="eastAsia"/>
          <w:bCs/>
          <w:color w:val="000000"/>
        </w:rPr>
        <w:t>亦於99年2月23日宣告國內第2波之疫情結束；至於國內</w:t>
      </w:r>
      <w:r w:rsidRPr="00717B7F">
        <w:rPr>
          <w:rFonts w:ascii="Times New Roman"/>
          <w:bCs/>
          <w:color w:val="000000"/>
        </w:rPr>
        <w:t>H1N1</w:t>
      </w:r>
      <w:r w:rsidRPr="00717B7F">
        <w:rPr>
          <w:rFonts w:ascii="Times New Roman" w:hint="eastAsia"/>
          <w:bCs/>
          <w:color w:val="000000"/>
        </w:rPr>
        <w:t>新型流感</w:t>
      </w:r>
      <w:r w:rsidRPr="00717B7F">
        <w:rPr>
          <w:rFonts w:hint="eastAsia"/>
          <w:bCs/>
          <w:color w:val="000000"/>
        </w:rPr>
        <w:t>疫情期間，為</w:t>
      </w:r>
      <w:r w:rsidRPr="00717B7F">
        <w:rPr>
          <w:rFonts w:hint="eastAsia"/>
          <w:color w:val="000000"/>
        </w:rPr>
        <w:t>因應該</w:t>
      </w:r>
      <w:r w:rsidRPr="00717B7F">
        <w:rPr>
          <w:rFonts w:ascii="Times New Roman" w:hint="eastAsia"/>
          <w:bCs/>
          <w:color w:val="000000"/>
        </w:rPr>
        <w:t>新型流感</w:t>
      </w:r>
      <w:r w:rsidRPr="00717B7F">
        <w:rPr>
          <w:rFonts w:hint="eastAsia"/>
          <w:color w:val="000000"/>
        </w:rPr>
        <w:t>，行政院衛生署（以下簡稱衛生署）儲備藥量是否符合疫情高峰期之需求，又該署如何增加儲備藥量，以及如何採購</w:t>
      </w:r>
      <w:r w:rsidRPr="00717B7F">
        <w:rPr>
          <w:rFonts w:ascii="新細明體" w:hAnsi="新細明體" w:hint="eastAsia"/>
          <w:color w:val="000000"/>
          <w:szCs w:val="32"/>
        </w:rPr>
        <w:t>新流感疫苗</w:t>
      </w:r>
      <w:r w:rsidRPr="00717B7F">
        <w:rPr>
          <w:rFonts w:hint="eastAsia"/>
          <w:color w:val="000000"/>
        </w:rPr>
        <w:t>，相關</w:t>
      </w:r>
      <w:r w:rsidRPr="00717B7F">
        <w:rPr>
          <w:rFonts w:ascii="Times New Roman"/>
          <w:bCs/>
          <w:color w:val="000000"/>
        </w:rPr>
        <w:t>H1N1</w:t>
      </w:r>
      <w:r w:rsidRPr="00717B7F">
        <w:rPr>
          <w:rFonts w:hint="eastAsia"/>
          <w:color w:val="000000"/>
        </w:rPr>
        <w:t>新流感疫情防範工作有無違失等情，經調閱相關卷證並約詢相關人員後，謹將調查意見臚述如下：</w:t>
      </w:r>
    </w:p>
    <w:bookmarkEnd w:id="43"/>
    <w:p w:rsidR="00717B7F" w:rsidRPr="00717B7F" w:rsidRDefault="00717B7F" w:rsidP="00717B7F">
      <w:pPr>
        <w:pStyle w:val="2"/>
        <w:ind w:left="1020" w:hanging="680"/>
        <w:rPr>
          <w:rFonts w:hint="eastAsia"/>
          <w:bCs w:val="0"/>
          <w:color w:val="000000"/>
        </w:rPr>
      </w:pPr>
      <w:r w:rsidRPr="00717B7F">
        <w:rPr>
          <w:rFonts w:hint="eastAsia"/>
          <w:color w:val="000000"/>
        </w:rPr>
        <w:t>衛生署因應H1N1新型流感之疫情，於抗病毒藥劑及疫苗儲備以及動員其他機關等準備作為方面，經查，尚能因應防疫需求。</w:t>
      </w:r>
    </w:p>
    <w:p w:rsidR="00717B7F" w:rsidRPr="00717B7F" w:rsidRDefault="00717B7F" w:rsidP="00717B7F">
      <w:pPr>
        <w:pStyle w:val="3"/>
        <w:rPr>
          <w:rFonts w:hint="eastAsia"/>
          <w:bCs w:val="0"/>
          <w:color w:val="000000"/>
        </w:rPr>
      </w:pPr>
      <w:r w:rsidRPr="00717B7F">
        <w:rPr>
          <w:rFonts w:ascii="Times New Roman" w:hint="eastAsia"/>
          <w:bCs w:val="0"/>
          <w:color w:val="000000"/>
        </w:rPr>
        <w:t>面對</w:t>
      </w:r>
      <w:r w:rsidRPr="00717B7F">
        <w:rPr>
          <w:rFonts w:ascii="Times New Roman"/>
          <w:bCs w:val="0"/>
          <w:color w:val="000000"/>
        </w:rPr>
        <w:t>H1N1</w:t>
      </w:r>
      <w:r w:rsidRPr="00717B7F">
        <w:rPr>
          <w:rFonts w:hint="eastAsia"/>
          <w:color w:val="000000"/>
        </w:rPr>
        <w:t>新流感疫情，於抗病毒藥劑</w:t>
      </w:r>
      <w:r w:rsidRPr="00717B7F">
        <w:rPr>
          <w:rFonts w:hint="eastAsia"/>
          <w:bCs w:val="0"/>
          <w:color w:val="000000"/>
        </w:rPr>
        <w:t>克流感（</w:t>
      </w:r>
      <w:r w:rsidRPr="00717B7F">
        <w:rPr>
          <w:rFonts w:hint="eastAsia"/>
          <w:bCs w:val="0"/>
          <w:color w:val="000000"/>
        </w:rPr>
        <w:lastRenderedPageBreak/>
        <w:t>Taimuflu）</w:t>
      </w:r>
      <w:r w:rsidRPr="00717B7F">
        <w:rPr>
          <w:rFonts w:hint="eastAsia"/>
          <w:bCs w:val="0"/>
          <w:color w:val="000000"/>
        </w:rPr>
        <w:tab/>
        <w:t>瑞樂沙（Relanza）</w:t>
      </w:r>
      <w:r w:rsidRPr="00717B7F">
        <w:rPr>
          <w:rFonts w:hint="eastAsia"/>
          <w:bCs w:val="0"/>
          <w:color w:val="000000"/>
        </w:rPr>
        <w:tab/>
        <w:t>八角酸原料（可製成克流感）等</w:t>
      </w:r>
      <w:r w:rsidRPr="00717B7F">
        <w:rPr>
          <w:rFonts w:hint="eastAsia"/>
          <w:color w:val="000000"/>
        </w:rPr>
        <w:t>儲備方面，衛生署</w:t>
      </w:r>
      <w:r w:rsidRPr="00717B7F">
        <w:rPr>
          <w:rFonts w:hint="eastAsia"/>
          <w:bCs w:val="0"/>
          <w:color w:val="000000"/>
        </w:rPr>
        <w:t>截至99年4月底止，儲備量已提高至25%人口使用量；又98年8月15日至99年3月31日間，該署為因應新流感防治之需，透過健保系統並由政府公務預算支付符合用藥規範個案之抗病毒藥劑及快速篩檢費用，以提昇藥物可近性，使新流感病患能及早獲得藥劑，避免重症及死亡病例發生；另為因應藥廠供貨進度不及，該署辦理儲備抗病毒藥劑有償撥用，接受醫療機構申購公費藥劑，</w:t>
      </w:r>
      <w:r w:rsidR="00CB1170">
        <w:rPr>
          <w:rFonts w:hint="eastAsia"/>
          <w:bCs w:val="0"/>
          <w:color w:val="000000"/>
        </w:rPr>
        <w:t>並</w:t>
      </w:r>
      <w:r w:rsidRPr="00717B7F">
        <w:rPr>
          <w:rFonts w:hint="eastAsia"/>
          <w:bCs w:val="0"/>
          <w:color w:val="000000"/>
        </w:rPr>
        <w:t>及時提供醫療院所，作為治療病患之需。</w:t>
      </w:r>
    </w:p>
    <w:p w:rsidR="00717B7F" w:rsidRPr="00717B7F" w:rsidRDefault="00717B7F" w:rsidP="00717B7F">
      <w:pPr>
        <w:pStyle w:val="3"/>
        <w:rPr>
          <w:rFonts w:hint="eastAsia"/>
          <w:bCs w:val="0"/>
          <w:color w:val="000000"/>
        </w:rPr>
      </w:pPr>
      <w:r w:rsidRPr="00717B7F">
        <w:rPr>
          <w:rFonts w:hint="eastAsia"/>
          <w:color w:val="000000"/>
        </w:rPr>
        <w:t>至於</w:t>
      </w:r>
      <w:r w:rsidRPr="00717B7F">
        <w:rPr>
          <w:rFonts w:hint="eastAsia"/>
          <w:color w:val="000000"/>
        </w:rPr>
        <w:tab/>
        <w:t>H1N1新型流感疫苗儲備方面，衛生署</w:t>
      </w:r>
      <w:r w:rsidRPr="00717B7F">
        <w:rPr>
          <w:rFonts w:hint="eastAsia"/>
          <w:bCs w:val="0"/>
          <w:color w:val="000000"/>
        </w:rPr>
        <w:t>以公開招標方式廣徵全球有</w:t>
      </w:r>
      <w:r w:rsidR="00CB1170">
        <w:rPr>
          <w:rFonts w:hint="eastAsia"/>
          <w:bCs w:val="0"/>
          <w:color w:val="000000"/>
        </w:rPr>
        <w:t>生產</w:t>
      </w:r>
      <w:r w:rsidRPr="00717B7F">
        <w:rPr>
          <w:rFonts w:hint="eastAsia"/>
          <w:bCs w:val="0"/>
          <w:color w:val="000000"/>
        </w:rPr>
        <w:t>能力，且有意願提供疫苗之廠商參與投標，98年度已分別向國光生技股份有限公司採購1,000萬劑，以及向諾華公司採購500萬劑H1N1新型流感疫苗，諾華公司疫苗可供6個月至1歲之嬰兒施打，彌補國光公司疫苗用於1歲以上</w:t>
      </w:r>
      <w:r w:rsidR="00CB1170">
        <w:rPr>
          <w:rFonts w:hint="eastAsia"/>
          <w:bCs w:val="0"/>
          <w:color w:val="000000"/>
        </w:rPr>
        <w:t>人口</w:t>
      </w:r>
      <w:r w:rsidRPr="00717B7F">
        <w:rPr>
          <w:rFonts w:hint="eastAsia"/>
          <w:bCs w:val="0"/>
          <w:color w:val="000000"/>
        </w:rPr>
        <w:t>群之空窗，總計採購之疫苗總數為1,500萬劑，如以每人需打2劑估算，可</w:t>
      </w:r>
      <w:r w:rsidR="00CB1170">
        <w:rPr>
          <w:rFonts w:hint="eastAsia"/>
          <w:bCs w:val="0"/>
          <w:color w:val="000000"/>
        </w:rPr>
        <w:t>供應</w:t>
      </w:r>
      <w:r w:rsidRPr="00717B7F">
        <w:rPr>
          <w:rFonts w:hint="eastAsia"/>
          <w:bCs w:val="0"/>
          <w:color w:val="000000"/>
        </w:rPr>
        <w:t>我國</w:t>
      </w:r>
      <w:r w:rsidR="00CB1170" w:rsidRPr="00717B7F">
        <w:rPr>
          <w:rFonts w:hint="eastAsia"/>
          <w:bCs w:val="0"/>
          <w:color w:val="000000"/>
        </w:rPr>
        <w:t>人口數</w:t>
      </w:r>
      <w:r w:rsidRPr="00717B7F">
        <w:rPr>
          <w:rFonts w:hint="eastAsia"/>
          <w:bCs w:val="0"/>
          <w:color w:val="000000"/>
        </w:rPr>
        <w:t>1/3</w:t>
      </w:r>
      <w:r w:rsidR="00CB1170">
        <w:rPr>
          <w:rFonts w:hint="eastAsia"/>
          <w:bCs w:val="0"/>
          <w:color w:val="000000"/>
        </w:rPr>
        <w:t>之需</w:t>
      </w:r>
      <w:r w:rsidRPr="00717B7F">
        <w:rPr>
          <w:rFonts w:hint="eastAsia"/>
          <w:bCs w:val="0"/>
          <w:color w:val="000000"/>
        </w:rPr>
        <w:t>。</w:t>
      </w:r>
    </w:p>
    <w:p w:rsidR="00717B7F" w:rsidRPr="00717B7F" w:rsidRDefault="00717B7F" w:rsidP="00717B7F">
      <w:pPr>
        <w:pStyle w:val="3"/>
        <w:rPr>
          <w:rFonts w:hint="eastAsia"/>
          <w:bCs w:val="0"/>
          <w:color w:val="000000"/>
        </w:rPr>
      </w:pPr>
      <w:r w:rsidRPr="00717B7F">
        <w:rPr>
          <w:rFonts w:hint="eastAsia"/>
          <w:color w:val="000000"/>
        </w:rPr>
        <w:t>為能統籌國內資源，並建立跨部會溝通合作平台，加速防治作為之執行，以因應H1N1新型流感流行疫情，衛生署依傳染病防治法第17條規定報請行政院成立指揮中心，並於98年4月28日奉行政院核定成立，迄至99年2月24日奉行政院</w:t>
      </w:r>
      <w:r w:rsidR="00CB1170">
        <w:rPr>
          <w:rFonts w:hint="eastAsia"/>
          <w:color w:val="000000"/>
        </w:rPr>
        <w:t>令</w:t>
      </w:r>
      <w:r w:rsidRPr="00717B7F">
        <w:rPr>
          <w:rFonts w:hint="eastAsia"/>
          <w:color w:val="000000"/>
        </w:rPr>
        <w:t>同意解散，指揮中心共運作303夭，期間</w:t>
      </w:r>
      <w:r w:rsidR="00CB1170">
        <w:rPr>
          <w:rFonts w:hint="eastAsia"/>
          <w:color w:val="000000"/>
        </w:rPr>
        <w:t>共</w:t>
      </w:r>
      <w:r w:rsidRPr="00717B7F">
        <w:rPr>
          <w:rFonts w:hint="eastAsia"/>
          <w:color w:val="000000"/>
        </w:rPr>
        <w:t>計有27個部會</w:t>
      </w:r>
      <w:r w:rsidR="00CB1170">
        <w:rPr>
          <w:rFonts w:hint="eastAsia"/>
          <w:color w:val="000000"/>
        </w:rPr>
        <w:t>協同</w:t>
      </w:r>
      <w:r w:rsidRPr="00717B7F">
        <w:rPr>
          <w:rFonts w:hint="eastAsia"/>
          <w:color w:val="000000"/>
        </w:rPr>
        <w:t>參與。</w:t>
      </w:r>
    </w:p>
    <w:p w:rsidR="00717B7F" w:rsidRPr="00717B7F" w:rsidRDefault="00717B7F" w:rsidP="00717B7F">
      <w:pPr>
        <w:pStyle w:val="3"/>
        <w:rPr>
          <w:rFonts w:hint="eastAsia"/>
          <w:bCs w:val="0"/>
          <w:color w:val="000000"/>
        </w:rPr>
      </w:pPr>
      <w:r w:rsidRPr="00717B7F">
        <w:rPr>
          <w:rFonts w:hint="eastAsia"/>
          <w:color w:val="000000"/>
        </w:rPr>
        <w:t>我國在H1N1新型流感疫情中，死亡率經衛生署評估約百萬分之1.8，與經濟合作暨發展組織（OECD）30個會員國相較，我國死亡率排行</w:t>
      </w:r>
      <w:r w:rsidR="00CB1170">
        <w:rPr>
          <w:rFonts w:hint="eastAsia"/>
          <w:color w:val="000000"/>
        </w:rPr>
        <w:t>係</w:t>
      </w:r>
      <w:r w:rsidRPr="00717B7F">
        <w:rPr>
          <w:rFonts w:hint="eastAsia"/>
          <w:color w:val="000000"/>
        </w:rPr>
        <w:t>第3低。</w:t>
      </w:r>
    </w:p>
    <w:p w:rsidR="00717B7F" w:rsidRPr="00717B7F" w:rsidRDefault="00717B7F" w:rsidP="00717B7F">
      <w:pPr>
        <w:pStyle w:val="3"/>
        <w:rPr>
          <w:rFonts w:hint="eastAsia"/>
          <w:bCs w:val="0"/>
          <w:color w:val="000000"/>
        </w:rPr>
      </w:pPr>
      <w:r w:rsidRPr="00717B7F">
        <w:rPr>
          <w:rFonts w:hint="eastAsia"/>
          <w:color w:val="000000"/>
        </w:rPr>
        <w:lastRenderedPageBreak/>
        <w:t>綜上，衛生署於抗病毒藥劑及疫苗儲備以及動員其他機關等準備作為方面，經查，尚能因應H1N1新型流感之防疫需求。</w:t>
      </w:r>
    </w:p>
    <w:p w:rsidR="00717B7F" w:rsidRPr="00717B7F" w:rsidRDefault="00717B7F" w:rsidP="00717B7F">
      <w:pPr>
        <w:pStyle w:val="2"/>
        <w:ind w:leftChars="101" w:left="1024" w:hanging="680"/>
        <w:rPr>
          <w:rFonts w:hint="eastAsia"/>
          <w:bCs w:val="0"/>
          <w:color w:val="000000"/>
        </w:rPr>
      </w:pPr>
      <w:r w:rsidRPr="00717B7F">
        <w:rPr>
          <w:rFonts w:hint="eastAsia"/>
          <w:color w:val="000000"/>
        </w:rPr>
        <w:t>衛生署因應H1N1新型流感疫情，於疫苗接種方面，經查，尚具績效，對於疫苗安全議題，亦已檢討</w:t>
      </w:r>
      <w:r w:rsidR="00CB1170">
        <w:rPr>
          <w:rFonts w:hint="eastAsia"/>
          <w:color w:val="000000"/>
        </w:rPr>
        <w:t>並落實</w:t>
      </w:r>
      <w:r w:rsidRPr="00717B7F">
        <w:rPr>
          <w:rFonts w:hint="eastAsia"/>
          <w:color w:val="000000"/>
        </w:rPr>
        <w:t>相關改善措施。</w:t>
      </w:r>
    </w:p>
    <w:p w:rsidR="00717B7F" w:rsidRPr="00717B7F" w:rsidRDefault="00717B7F" w:rsidP="00717B7F">
      <w:pPr>
        <w:pStyle w:val="3"/>
        <w:rPr>
          <w:rFonts w:hint="eastAsia"/>
          <w:color w:val="000000"/>
        </w:rPr>
      </w:pPr>
      <w:r w:rsidRPr="00717B7F">
        <w:rPr>
          <w:rFonts w:hint="eastAsia"/>
          <w:bCs w:val="0"/>
          <w:color w:val="000000"/>
        </w:rPr>
        <w:t>為使H1N1新型流感疫苗發揮最大效益，使族群感染風險降至最低，</w:t>
      </w:r>
      <w:r w:rsidRPr="00717B7F">
        <w:rPr>
          <w:rFonts w:hint="eastAsia"/>
          <w:color w:val="000000"/>
        </w:rPr>
        <w:t>衛生署</w:t>
      </w:r>
      <w:r w:rsidRPr="00717B7F">
        <w:rPr>
          <w:rFonts w:hint="eastAsia"/>
          <w:bCs w:val="0"/>
          <w:color w:val="000000"/>
        </w:rPr>
        <w:t>規劃疫苗優先接種順序及接種流程等作業，有關H1N1新型流感疫苗接種順序，係採用類似航空器登機作業模式，視疫苗到貨時程及數量，依優先順序逐類進行施打。</w:t>
      </w:r>
      <w:r w:rsidRPr="00717B7F">
        <w:rPr>
          <w:rFonts w:hint="eastAsia"/>
          <w:color w:val="000000"/>
        </w:rPr>
        <w:t>H1N1新型流感疫苗之實施對象優先順序為1.</w:t>
      </w:r>
      <w:r w:rsidRPr="00717B7F">
        <w:rPr>
          <w:rFonts w:hint="eastAsia"/>
          <w:color w:val="000000"/>
        </w:rPr>
        <w:tab/>
        <w:t>災區安置場所住民、</w:t>
      </w:r>
      <w:r w:rsidRPr="00717B7F">
        <w:rPr>
          <w:rFonts w:hint="eastAsia"/>
          <w:color w:val="000000"/>
        </w:rPr>
        <w:tab/>
        <w:t>醫療及防疫相關人員2</w:t>
      </w:r>
      <w:r w:rsidRPr="00717B7F">
        <w:rPr>
          <w:rFonts w:hint="eastAsia"/>
          <w:color w:val="000000"/>
        </w:rPr>
        <w:tab/>
        <w:t>.孕婦3</w:t>
      </w:r>
      <w:r w:rsidRPr="00717B7F">
        <w:rPr>
          <w:rFonts w:hint="eastAsia"/>
          <w:color w:val="000000"/>
        </w:rPr>
        <w:tab/>
        <w:t>.嬰幼兒4.</w:t>
      </w:r>
      <w:r w:rsidRPr="00717B7F">
        <w:rPr>
          <w:rFonts w:hint="eastAsia"/>
          <w:color w:val="000000"/>
        </w:rPr>
        <w:tab/>
        <w:t>重大傷病5</w:t>
      </w:r>
      <w:r w:rsidRPr="00717B7F">
        <w:rPr>
          <w:rFonts w:hint="eastAsia"/>
          <w:color w:val="000000"/>
        </w:rPr>
        <w:tab/>
        <w:t>.國小學童6.</w:t>
      </w:r>
      <w:r w:rsidRPr="00717B7F">
        <w:rPr>
          <w:rFonts w:hint="eastAsia"/>
          <w:color w:val="000000"/>
        </w:rPr>
        <w:tab/>
        <w:t>國中生7</w:t>
      </w:r>
      <w:r w:rsidRPr="00717B7F">
        <w:rPr>
          <w:rFonts w:hint="eastAsia"/>
          <w:color w:val="000000"/>
        </w:rPr>
        <w:tab/>
        <w:t>.高中（職）生8.</w:t>
      </w:r>
      <w:r w:rsidRPr="00717B7F">
        <w:rPr>
          <w:rFonts w:hint="eastAsia"/>
          <w:color w:val="000000"/>
        </w:rPr>
        <w:tab/>
        <w:t>青年9.</w:t>
      </w:r>
      <w:r w:rsidRPr="00717B7F">
        <w:rPr>
          <w:rFonts w:hint="eastAsia"/>
          <w:color w:val="000000"/>
        </w:rPr>
        <w:tab/>
        <w:t>住院中高危險疾病族群10</w:t>
      </w:r>
      <w:r w:rsidRPr="00717B7F">
        <w:rPr>
          <w:rFonts w:hint="eastAsia"/>
          <w:color w:val="000000"/>
        </w:rPr>
        <w:tab/>
        <w:t>.壯年高危險疾病族群11</w:t>
      </w:r>
      <w:r w:rsidRPr="00717B7F">
        <w:rPr>
          <w:rFonts w:hint="eastAsia"/>
          <w:color w:val="000000"/>
        </w:rPr>
        <w:tab/>
        <w:t>.半百高危險疾病族群12.</w:t>
      </w:r>
      <w:r w:rsidRPr="00717B7F">
        <w:rPr>
          <w:rFonts w:hint="eastAsia"/>
          <w:color w:val="000000"/>
        </w:rPr>
        <w:tab/>
        <w:t>其餘壯年以上族群。</w:t>
      </w:r>
      <w:r w:rsidRPr="00717B7F">
        <w:rPr>
          <w:rFonts w:hint="eastAsia"/>
          <w:bCs w:val="0"/>
          <w:color w:val="000000"/>
        </w:rPr>
        <w:t>H1N1新型流感</w:t>
      </w:r>
      <w:r w:rsidRPr="00717B7F">
        <w:rPr>
          <w:rFonts w:hint="eastAsia"/>
          <w:color w:val="000000"/>
        </w:rPr>
        <w:t>疫苗接種作業自98年11月1日起開打，依序提供接種服務，截至99年6月1日，H1N1新型流感疫苗共接種567萬7,045劑，接種率為全國人口數之24.6％。</w:t>
      </w:r>
    </w:p>
    <w:p w:rsidR="00717B7F" w:rsidRPr="00717B7F" w:rsidRDefault="00717B7F" w:rsidP="00717B7F">
      <w:pPr>
        <w:pStyle w:val="3"/>
        <w:rPr>
          <w:rFonts w:hint="eastAsia"/>
          <w:color w:val="000000"/>
        </w:rPr>
      </w:pPr>
      <w:r w:rsidRPr="00717B7F">
        <w:rPr>
          <w:rFonts w:hint="eastAsia"/>
          <w:color w:val="000000"/>
        </w:rPr>
        <w:t>雖由於短期內施行大規模預防接種，使得接種後疑似不良反應個案出現，並導致緩打潮之發生，惟疫情高峰，即有可能因衛生署推動流感疫苗接種而得以避免。</w:t>
      </w:r>
    </w:p>
    <w:p w:rsidR="00717B7F" w:rsidRPr="00717B7F" w:rsidRDefault="00717B7F" w:rsidP="00717B7F">
      <w:pPr>
        <w:pStyle w:val="3"/>
        <w:rPr>
          <w:rFonts w:hint="eastAsia"/>
          <w:color w:val="000000"/>
        </w:rPr>
      </w:pPr>
      <w:r w:rsidRPr="00717B7F">
        <w:rPr>
          <w:rFonts w:hint="eastAsia"/>
          <w:color w:val="000000"/>
        </w:rPr>
        <w:t>對於疫苗安全議題，衛生署已檢討相關改善措施如下：１、法制面措施：（１）重建預防接種受害救濟審議體系：審議小組委員由原9至17名增為19至25名，法界或社會公正人士由不得少於1/4改為不得少於1/3；另提高救濟金額，擴大救濟範圍，針對與疫苗無關但診斷困難個案，核予檢查及醫療</w:t>
      </w:r>
      <w:r w:rsidRPr="00717B7F">
        <w:rPr>
          <w:rFonts w:hint="eastAsia"/>
          <w:color w:val="000000"/>
        </w:rPr>
        <w:lastRenderedPageBreak/>
        <w:t>補助費；而針對不幸死亡個案，家屬同意施行病理解剖者，亦核予喪葬補助費。（２）修改傳染病防治法：刻正進行傳染病防治法之增修，對於媒體或個人發表、報導錯誤或不實訊息者，賦予更正義務及未更正之處罰規定；同時，增列相關機關應即時提供疑似接種疫苗後不良反應個案之資料；另增訂疑似預防接種致死者家屬，必要時應配合實施病理解剖。２、溝通面措施：（１）加強與媒體及民眾溝通：於疫苗緩打潮發生後，該署已積極透過各種管道加強與媒體及民眾之溝通，包括：召開記者會及發布新聞、徵用媒體播放溝通訊息、刊登報紙半版廣告等，並於網頁設置「疫苗安全」及「不良反應資料庫」專區，主動且即時公布接種後不良事件之訊息。（２）強化與醫界之溝通：已積極與醫界溝通，強化醫界對疫苗的認知，以藉由其支持，重建民眾對疫苗安全之信心。（３）建置衛生部門溝通能力：未來該署除以更虛心之態度，接納民意，並以更大誠意爭取民眾認同外，仍將持續加強該署人員之溝通技能，爭取設置溝通專才，妥善與大眾溝通。</w:t>
      </w:r>
    </w:p>
    <w:p w:rsidR="00717B7F" w:rsidRPr="00717B7F" w:rsidRDefault="00717B7F" w:rsidP="00717B7F">
      <w:pPr>
        <w:pStyle w:val="3"/>
        <w:rPr>
          <w:rFonts w:hint="eastAsia"/>
          <w:color w:val="000000"/>
        </w:rPr>
      </w:pPr>
      <w:r w:rsidRPr="00717B7F">
        <w:rPr>
          <w:rFonts w:hint="eastAsia"/>
          <w:color w:val="000000"/>
        </w:rPr>
        <w:t>綜查衛生署上開作為，該署於H1N1新型流感疫苗接種方面，尚具績效，對於疫苗安全議題，亦已檢討</w:t>
      </w:r>
      <w:r w:rsidR="00CB1170">
        <w:rPr>
          <w:rFonts w:hint="eastAsia"/>
          <w:color w:val="000000"/>
        </w:rPr>
        <w:t>並落實</w:t>
      </w:r>
      <w:r w:rsidRPr="00717B7F">
        <w:rPr>
          <w:rFonts w:hint="eastAsia"/>
          <w:color w:val="000000"/>
        </w:rPr>
        <w:t>相關改善措施。</w:t>
      </w:r>
    </w:p>
    <w:p w:rsidR="00717B7F" w:rsidRPr="00717B7F" w:rsidRDefault="00717B7F" w:rsidP="00717B7F">
      <w:pPr>
        <w:pStyle w:val="2"/>
        <w:ind w:left="1020" w:hanging="680"/>
        <w:rPr>
          <w:rFonts w:hint="eastAsia"/>
          <w:bCs w:val="0"/>
          <w:color w:val="000000"/>
        </w:rPr>
      </w:pPr>
      <w:r w:rsidRPr="00717B7F">
        <w:rPr>
          <w:rFonts w:hint="eastAsia"/>
          <w:color w:val="000000"/>
        </w:rPr>
        <w:t>H1N1新型流感剩餘疫苗，衛生署應予妥處</w:t>
      </w:r>
      <w:r w:rsidR="00CB1170">
        <w:rPr>
          <w:rFonts w:hint="eastAsia"/>
          <w:color w:val="000000"/>
        </w:rPr>
        <w:t>或贈送有需要之邦交國</w:t>
      </w:r>
      <w:r w:rsidRPr="00717B7F">
        <w:rPr>
          <w:rFonts w:hAnsi="標楷體" w:hint="eastAsia"/>
          <w:color w:val="000000"/>
          <w:szCs w:val="32"/>
        </w:rPr>
        <w:t>，以減少疫苗</w:t>
      </w:r>
      <w:r w:rsidR="00CB1170">
        <w:rPr>
          <w:rFonts w:hAnsi="標楷體" w:hint="eastAsia"/>
          <w:color w:val="000000"/>
          <w:szCs w:val="32"/>
        </w:rPr>
        <w:t>過期之</w:t>
      </w:r>
      <w:r w:rsidRPr="00717B7F">
        <w:rPr>
          <w:rFonts w:hAnsi="標楷體" w:hint="eastAsia"/>
          <w:color w:val="000000"/>
          <w:szCs w:val="32"/>
        </w:rPr>
        <w:t>損失</w:t>
      </w:r>
      <w:r w:rsidRPr="00717B7F">
        <w:rPr>
          <w:rFonts w:hint="eastAsia"/>
          <w:bCs w:val="0"/>
          <w:color w:val="000000"/>
        </w:rPr>
        <w:t>。</w:t>
      </w:r>
    </w:p>
    <w:p w:rsidR="00717B7F" w:rsidRPr="00717B7F" w:rsidRDefault="00717B7F" w:rsidP="00717B7F">
      <w:pPr>
        <w:pStyle w:val="3"/>
        <w:rPr>
          <w:rFonts w:hint="eastAsia"/>
          <w:color w:val="000000"/>
        </w:rPr>
      </w:pPr>
      <w:r w:rsidRPr="00717B7F">
        <w:rPr>
          <w:rFonts w:hint="eastAsia"/>
          <w:color w:val="000000"/>
        </w:rPr>
        <w:t>目前H1N1新型流感疫苗之剩餘量約800萬劑，其中約424萬劑，將陸續於99年6至9月間屆效，其餘約371萬劑，則將於99年8至11月間屆效。該些疫苗中部分儲放於衛生局/所及醫療院所，持續提供民眾(如欲前往流行國家者、入伍新兵及高</w:t>
      </w:r>
      <w:r w:rsidRPr="00717B7F">
        <w:rPr>
          <w:rFonts w:hint="eastAsia"/>
          <w:color w:val="000000"/>
        </w:rPr>
        <w:lastRenderedPageBreak/>
        <w:t>危險族群者)接種服務，以滿足民眾新流感疫苗接種需求，另約501萬劑則尚未出貨，儲放於廠商之倉庫內。剩餘疫苗衛生署除作為我國因應第3波疫情之戰備物資外，另已依指揮中心指示，完成「H1N1新型流感疫苗共同儲運中心」規劃，請外交部透過駐外單位洽商友邦國家接受我國疫苗捐贈之可能性，目前諾魯、瓜地馬拉均已表達有受贈之意願，因此，該署刻正與外交部研議後續疫苗捐贈執行細節，復據該署表示，因本年秋冬將使用之季節性流感疫苗已納入H1N1新型流感病毒株，故倘有剩餘疫苗屆期仍未使用，該署將依藥事法相關規定及國際各國亦採屆期銷毀之作法予以銷毀。</w:t>
      </w:r>
    </w:p>
    <w:p w:rsidR="00717B7F" w:rsidRPr="00717B7F" w:rsidRDefault="00717B7F" w:rsidP="00717B7F">
      <w:pPr>
        <w:pStyle w:val="3"/>
        <w:rPr>
          <w:rFonts w:hint="eastAsia"/>
          <w:color w:val="000000"/>
        </w:rPr>
      </w:pPr>
      <w:r w:rsidRPr="00717B7F">
        <w:rPr>
          <w:rFonts w:hint="eastAsia"/>
          <w:color w:val="000000"/>
        </w:rPr>
        <w:t>按H1N1新型流感疫苗得之不易，為善用有限資源，衛生署對於H1N1新型流感剩餘疫苗除捐贈友邦國家外，其餘屆效之疫苗，該署仍應持續接種、妥善保存，持續監控其安定性，並依原廠提供之安定性資料展延效期或</w:t>
      </w:r>
      <w:r w:rsidRPr="00717B7F">
        <w:rPr>
          <w:rFonts w:hAnsi="標楷體" w:hint="eastAsia"/>
          <w:color w:val="000000"/>
          <w:szCs w:val="32"/>
        </w:rPr>
        <w:t>與疫苗廠商洽換期限尚未到之疫苗，以減少疫苗損失。</w:t>
      </w:r>
    </w:p>
    <w:p w:rsidR="00717B7F" w:rsidRPr="00717B7F" w:rsidRDefault="00717B7F" w:rsidP="00717B7F">
      <w:pPr>
        <w:pStyle w:val="2"/>
        <w:rPr>
          <w:rFonts w:hint="eastAsia"/>
          <w:color w:val="000000"/>
        </w:rPr>
      </w:pPr>
      <w:r w:rsidRPr="00717B7F">
        <w:rPr>
          <w:rFonts w:hint="eastAsia"/>
          <w:color w:val="000000"/>
        </w:rPr>
        <w:t>對於流感疫情，衛生署宜建立</w:t>
      </w:r>
      <w:r w:rsidR="00CB1170">
        <w:rPr>
          <w:rFonts w:hint="eastAsia"/>
          <w:color w:val="000000"/>
        </w:rPr>
        <w:t>兼顧</w:t>
      </w:r>
      <w:r w:rsidRPr="00717B7F">
        <w:rPr>
          <w:rFonts w:hint="eastAsia"/>
          <w:color w:val="000000"/>
        </w:rPr>
        <w:t>本土特性</w:t>
      </w:r>
      <w:r w:rsidR="00CB1170">
        <w:rPr>
          <w:rFonts w:hint="eastAsia"/>
          <w:color w:val="000000"/>
        </w:rPr>
        <w:t>之</w:t>
      </w:r>
      <w:r w:rsidRPr="00717B7F">
        <w:rPr>
          <w:rFonts w:hint="eastAsia"/>
          <w:color w:val="000000"/>
        </w:rPr>
        <w:t>監測體系及判斷標準，俾使疫情之預測符</w:t>
      </w:r>
      <w:r w:rsidR="00B5515F">
        <w:rPr>
          <w:rFonts w:hint="eastAsia"/>
          <w:color w:val="000000"/>
        </w:rPr>
        <w:t>合</w:t>
      </w:r>
      <w:r w:rsidRPr="00717B7F">
        <w:rPr>
          <w:rFonts w:hint="eastAsia"/>
          <w:color w:val="000000"/>
        </w:rPr>
        <w:t>國內實際之</w:t>
      </w:r>
      <w:r w:rsidR="00B5515F">
        <w:rPr>
          <w:rFonts w:hint="eastAsia"/>
          <w:color w:val="000000"/>
        </w:rPr>
        <w:t>需要</w:t>
      </w:r>
      <w:r w:rsidRPr="00717B7F">
        <w:rPr>
          <w:rFonts w:hint="eastAsia"/>
          <w:color w:val="000000"/>
        </w:rPr>
        <w:t>。</w:t>
      </w:r>
    </w:p>
    <w:p w:rsidR="00717B7F" w:rsidRPr="00717B7F" w:rsidRDefault="00717B7F" w:rsidP="00717B7F">
      <w:pPr>
        <w:pStyle w:val="3"/>
        <w:rPr>
          <w:rFonts w:hint="eastAsia"/>
          <w:color w:val="000000"/>
        </w:rPr>
      </w:pPr>
      <w:r w:rsidRPr="00717B7F">
        <w:rPr>
          <w:rFonts w:hint="eastAsia"/>
          <w:color w:val="000000"/>
        </w:rPr>
        <w:t>查世界衛生組織（WHO）因應H1N1新型流感疫情，於98年6月11日宣布H1N1新型流感進入全球大流行；於98年8月28日建議北半球各國準備因應H1N1新型流感第2波疫情，後於99年2月24日表示，許多國家病毒蔓延情形呈下降趨勢或低度流行。對於WHO上開有關H1N1新型流感之疫情判斷，有歐盟衛生主管表示，H1N1新型流感全球大爆發，可能是一些藥廠為牟取暴利而偽造之假象，目的是製造恐慌，俾藥廠獲取金錢利益。</w:t>
      </w:r>
    </w:p>
    <w:p w:rsidR="00717B7F" w:rsidRPr="00717B7F" w:rsidRDefault="00717B7F" w:rsidP="00717B7F">
      <w:pPr>
        <w:pStyle w:val="3"/>
        <w:rPr>
          <w:rFonts w:hint="eastAsia"/>
          <w:color w:val="000000"/>
        </w:rPr>
      </w:pPr>
      <w:r w:rsidRPr="00717B7F">
        <w:rPr>
          <w:rFonts w:hint="eastAsia"/>
          <w:bCs w:val="0"/>
          <w:color w:val="000000"/>
        </w:rPr>
        <w:lastRenderedPageBreak/>
        <w:t>由於流感病毒傳播受許多因素影響，國內外專家均無法保證能準確預測，為全面掌握流感疫情之趨勢變化，並適時調整最適切之防治因應作為，</w:t>
      </w:r>
      <w:r w:rsidRPr="00717B7F">
        <w:rPr>
          <w:rFonts w:hint="eastAsia"/>
          <w:color w:val="000000"/>
        </w:rPr>
        <w:t>我國疫情之預測，衛生署</w:t>
      </w:r>
      <w:r w:rsidRPr="00717B7F">
        <w:rPr>
          <w:rFonts w:hint="eastAsia"/>
          <w:bCs w:val="0"/>
          <w:color w:val="000000"/>
        </w:rPr>
        <w:t>應依據過去流行經驗，以及病毒傳播能力、抗病毒藥物使用策略與疫苗施打時機、</w:t>
      </w:r>
      <w:r w:rsidRPr="00717B7F">
        <w:rPr>
          <w:rFonts w:hint="eastAsia"/>
          <w:color w:val="000000"/>
        </w:rPr>
        <w:t>民眾對防疫措施配合度、全球疫情、國際交流、氣候變化等</w:t>
      </w:r>
      <w:r w:rsidRPr="00717B7F">
        <w:rPr>
          <w:rFonts w:hint="eastAsia"/>
          <w:bCs w:val="0"/>
          <w:color w:val="000000"/>
        </w:rPr>
        <w:t>因素估算，以及利用全民健保資料，並結合社區病毒監測、肺炎與流感死亡即時監測以及急診即時疫情監測預警系統（RODS）等，以有效掌握疫情狀況，</w:t>
      </w:r>
      <w:r w:rsidRPr="00717B7F">
        <w:rPr>
          <w:rFonts w:hint="eastAsia"/>
          <w:color w:val="000000"/>
        </w:rPr>
        <w:t>建立本土特性監測體系及判斷標準，</w:t>
      </w:r>
      <w:r w:rsidRPr="00717B7F">
        <w:rPr>
          <w:rFonts w:hAnsi="標楷體" w:hint="eastAsia"/>
          <w:color w:val="000000"/>
          <w:szCs w:val="32"/>
        </w:rPr>
        <w:t>以獨立之判斷，集合專家合議制，並透明化決策過程，俾使流感疫情之預測能更符國內實際之發展。</w:t>
      </w:r>
    </w:p>
    <w:p w:rsidR="00717B7F" w:rsidRPr="00717B7F" w:rsidRDefault="00717B7F" w:rsidP="00717B7F">
      <w:pPr>
        <w:pStyle w:val="2"/>
        <w:ind w:leftChars="102" w:left="1027" w:hanging="680"/>
        <w:rPr>
          <w:rFonts w:hint="eastAsia"/>
          <w:bCs w:val="0"/>
          <w:color w:val="000000"/>
        </w:rPr>
      </w:pPr>
      <w:r w:rsidRPr="00717B7F">
        <w:rPr>
          <w:rFonts w:hint="eastAsia"/>
          <w:color w:val="000000"/>
        </w:rPr>
        <w:t>政府應考量對國內疫苗廠予以扶持</w:t>
      </w:r>
      <w:r w:rsidR="00A90AB2">
        <w:rPr>
          <w:rFonts w:hint="eastAsia"/>
          <w:color w:val="000000"/>
        </w:rPr>
        <w:t>，</w:t>
      </w:r>
      <w:r w:rsidR="00B5515F">
        <w:rPr>
          <w:rFonts w:hint="eastAsia"/>
          <w:color w:val="000000"/>
        </w:rPr>
        <w:t>充裕其研發能量</w:t>
      </w:r>
      <w:r w:rsidRPr="00717B7F">
        <w:rPr>
          <w:rFonts w:hint="eastAsia"/>
          <w:color w:val="000000"/>
        </w:rPr>
        <w:t>，並建立適當之供需</w:t>
      </w:r>
      <w:r w:rsidR="00B5515F">
        <w:rPr>
          <w:rFonts w:hint="eastAsia"/>
          <w:color w:val="000000"/>
        </w:rPr>
        <w:t>管道</w:t>
      </w:r>
      <w:r w:rsidRPr="00717B7F">
        <w:rPr>
          <w:rFonts w:hint="eastAsia"/>
          <w:color w:val="000000"/>
        </w:rPr>
        <w:t>，一旦緊急疫情發生，即可獲致適量疫苗，</w:t>
      </w:r>
      <w:r w:rsidR="00B5515F">
        <w:rPr>
          <w:rFonts w:hint="eastAsia"/>
          <w:color w:val="000000"/>
        </w:rPr>
        <w:t>因</w:t>
      </w:r>
      <w:r w:rsidRPr="00717B7F">
        <w:rPr>
          <w:rFonts w:hint="eastAsia"/>
          <w:color w:val="000000"/>
        </w:rPr>
        <w:t>應防疫之需。</w:t>
      </w:r>
    </w:p>
    <w:p w:rsidR="00717B7F" w:rsidRPr="00717B7F" w:rsidRDefault="00717B7F" w:rsidP="00717B7F">
      <w:pPr>
        <w:pStyle w:val="3"/>
        <w:rPr>
          <w:rFonts w:hint="eastAsia"/>
          <w:color w:val="000000"/>
        </w:rPr>
      </w:pPr>
      <w:r w:rsidRPr="00717B7F">
        <w:rPr>
          <w:rFonts w:hint="eastAsia"/>
          <w:color w:val="000000"/>
        </w:rPr>
        <w:t>國內國光公司自取得疫苗生產用病毒株，開始進行種毒液(Working seed virus)之配製，而後正式提出流感疫苗病毒株變更之申請，經其執行變更病毒株之人體臨床試驗，證實其療效與安全性後，衛生署於98年11月12日同意國光公司H1N1新型流感疫苗上市。</w:t>
      </w:r>
    </w:p>
    <w:p w:rsidR="00717B7F" w:rsidRPr="00717B7F" w:rsidRDefault="00717B7F" w:rsidP="00717B7F">
      <w:pPr>
        <w:pStyle w:val="3"/>
        <w:rPr>
          <w:rFonts w:hint="eastAsia"/>
          <w:color w:val="000000"/>
        </w:rPr>
      </w:pPr>
      <w:r w:rsidRPr="00717B7F">
        <w:rPr>
          <w:rFonts w:hint="eastAsia"/>
          <w:bCs w:val="0"/>
          <w:color w:val="000000"/>
        </w:rPr>
        <w:t>國內自力研發成功並生產新流感疫苗，誠屬難得之成就，故國內疫苗之研發及生產，可視為國家產業，</w:t>
      </w:r>
      <w:r w:rsidRPr="00717B7F">
        <w:rPr>
          <w:rFonts w:hint="eastAsia"/>
          <w:color w:val="000000"/>
        </w:rPr>
        <w:t>爲提供國內疫苗廠之保護措施，以扶持國內疫苗產業，使其得以持續發展，以備一旦疫情發生，即可生產疫苗，俾免受制於國外廠商，衛生署宜研議於適法基礎下，以適當之採購作為，優先採購國內生產之疫苗，以保護國內疫苗生產能力，並有助於國內疫苗產業奠基與發展，相對上，亦可研議與國內疫苗廠建立以契約為基礎之特別權力關係，要求</w:t>
      </w:r>
      <w:r w:rsidRPr="00717B7F">
        <w:rPr>
          <w:rFonts w:hint="eastAsia"/>
          <w:color w:val="000000"/>
        </w:rPr>
        <w:lastRenderedPageBreak/>
        <w:t>國內疫苗廠平日應有準備，先期生產抗原液，一旦緊急疫情發生，可立即生產疫苗，必要時，政府亦可依約徵用強制生產適量之疫苗，以應防疫之需。</w:t>
      </w:r>
    </w:p>
    <w:p w:rsidR="00717B7F" w:rsidRPr="00717B7F" w:rsidRDefault="00717B7F" w:rsidP="00717B7F">
      <w:pPr>
        <w:pStyle w:val="3"/>
        <w:rPr>
          <w:rFonts w:hint="eastAsia"/>
          <w:color w:val="000000"/>
        </w:rPr>
      </w:pPr>
      <w:r w:rsidRPr="00717B7F">
        <w:rPr>
          <w:rFonts w:hint="eastAsia"/>
          <w:color w:val="000000"/>
        </w:rPr>
        <w:t>又美國為鼓勵各大疫苗廠研製疫苗，以提供更多人獲得疫苗保護，而訂定之Public Readiness and Emergency Preparedness Act，揭櫫除因為故意管理不善造成之損失外，餘均可獲得法律免責權。該法制定，亦足為衛生署參考。</w:t>
      </w:r>
    </w:p>
    <w:p w:rsidR="00717B7F" w:rsidRPr="00C867F5" w:rsidRDefault="00717B7F" w:rsidP="00C867F5">
      <w:pPr>
        <w:pStyle w:val="3"/>
        <w:rPr>
          <w:rFonts w:hint="eastAsia"/>
        </w:rPr>
      </w:pPr>
      <w:r w:rsidRPr="00C867F5">
        <w:rPr>
          <w:rFonts w:hint="eastAsia"/>
        </w:rPr>
        <w:t>衛生署</w:t>
      </w:r>
      <w:r w:rsidR="00DB2118" w:rsidRPr="00C867F5">
        <w:rPr>
          <w:rFonts w:hint="eastAsia"/>
        </w:rPr>
        <w:t>宜參考</w:t>
      </w:r>
      <w:r w:rsidR="00B5515F" w:rsidRPr="00C867F5">
        <w:rPr>
          <w:rFonts w:hint="eastAsia"/>
        </w:rPr>
        <w:t>「期貨選擇權</w:t>
      </w:r>
      <w:r w:rsidRPr="00C867F5">
        <w:rPr>
          <w:rFonts w:hint="eastAsia"/>
        </w:rPr>
        <w:t>契約</w:t>
      </w:r>
      <w:r w:rsidR="00B5515F" w:rsidRPr="00C867F5">
        <w:rPr>
          <w:rFonts w:hint="eastAsia"/>
        </w:rPr>
        <w:t>」</w:t>
      </w:r>
      <w:r w:rsidRPr="00C867F5">
        <w:rPr>
          <w:rFonts w:hint="eastAsia"/>
        </w:rPr>
        <w:t>之概念，</w:t>
      </w:r>
      <w:r w:rsidR="00DB2118" w:rsidRPr="00C867F5">
        <w:rPr>
          <w:rFonts w:hint="eastAsia"/>
        </w:rPr>
        <w:t>必要時</w:t>
      </w:r>
      <w:r w:rsidR="00D80112" w:rsidRPr="00C867F5">
        <w:rPr>
          <w:rFonts w:hint="eastAsia"/>
        </w:rPr>
        <w:t>，</w:t>
      </w:r>
      <w:r w:rsidRPr="00C867F5">
        <w:rPr>
          <w:rFonts w:hint="eastAsia"/>
        </w:rPr>
        <w:t>與國外優質疫苗廠訂定契約，以</w:t>
      </w:r>
      <w:r w:rsidR="00B5515F" w:rsidRPr="00C867F5">
        <w:rPr>
          <w:rFonts w:hint="eastAsia"/>
        </w:rPr>
        <w:t>期</w:t>
      </w:r>
      <w:r w:rsidRPr="00C867F5">
        <w:rPr>
          <w:rFonts w:hint="eastAsia"/>
        </w:rPr>
        <w:t>及時獲得最新</w:t>
      </w:r>
      <w:r w:rsidRPr="00F72E7F">
        <w:rPr>
          <w:rFonts w:hint="eastAsia"/>
          <w:spacing w:val="-6"/>
        </w:rPr>
        <w:t>及最有效之適量疫苗</w:t>
      </w:r>
      <w:r w:rsidR="00DB2118" w:rsidRPr="00F72E7F">
        <w:rPr>
          <w:rFonts w:hint="eastAsia"/>
          <w:spacing w:val="-6"/>
        </w:rPr>
        <w:t>，避免疫情爆發時之不確定性</w:t>
      </w:r>
      <w:r w:rsidRPr="00F72E7F">
        <w:rPr>
          <w:rFonts w:hint="eastAsia"/>
          <w:spacing w:val="-6"/>
        </w:rPr>
        <w:t>。</w:t>
      </w:r>
    </w:p>
    <w:p w:rsidR="00717B7F" w:rsidRPr="00717B7F" w:rsidRDefault="00717B7F" w:rsidP="00F72E7F">
      <w:pPr>
        <w:pStyle w:val="4"/>
        <w:rPr>
          <w:rFonts w:hint="eastAsia"/>
        </w:rPr>
      </w:pPr>
      <w:r w:rsidRPr="00717B7F">
        <w:rPr>
          <w:rFonts w:hint="eastAsia"/>
        </w:rPr>
        <w:t>選擇權(Opti</w:t>
      </w:r>
      <w:r w:rsidR="00510A6C">
        <w:rPr>
          <w:rFonts w:hint="eastAsia"/>
        </w:rPr>
        <w:t>o</w:t>
      </w:r>
      <w:r w:rsidRPr="00717B7F">
        <w:rPr>
          <w:rFonts w:hint="eastAsia"/>
        </w:rPr>
        <w:t>n)係一種買賣雙方約定之契約，交易標的為「權利」，於交易時，買方支付一定金額(權利金)，取得契約所載之權利(但是沒有義務)；而賣方收取權利金，但須於買方要求執行契約所載權利時履行義務。選擇權買方所取得之權利，係在未來約定之到期日或之前，根據議定價格(履約價)，數量及規格，買進或賣出特定標的商品。至於期貨選擇權契約則是指當事人約定，選擇權買方支付權利金，取得購入或售出之權利，得於特定期間內，依特定價格及數量等交易條件買賣期貨契約；選擇權賣方，於買方要求履約時，有依選擇權約定履行義務；或雙方同意於到期前或到期時結算差價之契約。</w:t>
      </w:r>
    </w:p>
    <w:p w:rsidR="00717B7F" w:rsidRPr="00717B7F" w:rsidRDefault="00717B7F" w:rsidP="00B0114C">
      <w:pPr>
        <w:pStyle w:val="4"/>
        <w:rPr>
          <w:rFonts w:hint="eastAsia"/>
        </w:rPr>
      </w:pPr>
      <w:r w:rsidRPr="00717B7F">
        <w:rPr>
          <w:rFonts w:hint="eastAsia"/>
        </w:rPr>
        <w:t>按衛生署採購國外H1N1新型流感疫苗之時，正值新型流感於全球大流行之際，由於全球疫苗產能極其有限，各國競相爭購，形成賣方市場，國外廠商諾華公司爰要求各國如欲採購該公司之疫苗，其合約書內容必須使用該公司所擬訂且全球一致之版本，且須包裹採購，即最低採購量須</w:t>
      </w:r>
      <w:r w:rsidRPr="00717B7F">
        <w:rPr>
          <w:rFonts w:hint="eastAsia"/>
        </w:rPr>
        <w:lastRenderedPageBreak/>
        <w:t>達500萬劑，不得僅採購部分之劑量，衛生署據以採購，乃情勢使然，惟此次經驗，足堪爾後借鏡。</w:t>
      </w:r>
    </w:p>
    <w:p w:rsidR="00717B7F" w:rsidRPr="00717B7F" w:rsidRDefault="00717B7F" w:rsidP="00F72E7F">
      <w:pPr>
        <w:pStyle w:val="4"/>
        <w:rPr>
          <w:rFonts w:hint="eastAsia"/>
        </w:rPr>
      </w:pPr>
      <w:r w:rsidRPr="00717B7F">
        <w:rPr>
          <w:rFonts w:hint="eastAsia"/>
        </w:rPr>
        <w:t>由於新型流感疫苗產製不僅過程繁複，且存在病毒株取得、雞蛋供應及病毒株產量等許多不確定之因素，加以新型流感疫苗一時間需求量極大、生產期又極為倉促，益增加其生產之困難度及不確定性。故考量疫苗乃防治新型流感最有效之措施，且囿於疫苗產能及產製時程之限制，為能及時獲得足夠之疫苗，除厚植國內新型流感疫苗生產能力外，可考慮以期貨選擇權契約之概念，平日與一、二家國際</w:t>
      </w:r>
      <w:r w:rsidRPr="00717B7F">
        <w:rPr>
          <w:rFonts w:hAnsi="標楷體" w:hint="eastAsia"/>
        </w:rPr>
        <w:t>優質疫苗</w:t>
      </w:r>
      <w:r w:rsidRPr="00717B7F">
        <w:rPr>
          <w:rFonts w:hint="eastAsia"/>
        </w:rPr>
        <w:t>廠簽訂契約，一旦新型流感疫情發生，即可依約獲得最新及最有效之適量疫苗。</w:t>
      </w:r>
    </w:p>
    <w:p w:rsidR="00717B7F" w:rsidRPr="00717B7F" w:rsidRDefault="00717B7F" w:rsidP="00717B7F">
      <w:pPr>
        <w:pStyle w:val="2"/>
        <w:ind w:leftChars="102" w:left="1027" w:hanging="680"/>
        <w:rPr>
          <w:rFonts w:hint="eastAsia"/>
          <w:color w:val="000000"/>
        </w:rPr>
      </w:pPr>
      <w:r w:rsidRPr="00717B7F">
        <w:rPr>
          <w:rFonts w:hAnsi="標楷體" w:hint="eastAsia"/>
          <w:color w:val="000000"/>
        </w:rPr>
        <w:t>衛生署宜結合防疫體系與公衛體系，模擬大規模疫情發生</w:t>
      </w:r>
      <w:r w:rsidR="00B5515F">
        <w:rPr>
          <w:rFonts w:hAnsi="標楷體" w:hint="eastAsia"/>
          <w:color w:val="000000"/>
        </w:rPr>
        <w:t>之可能情狀</w:t>
      </w:r>
      <w:r w:rsidRPr="00717B7F">
        <w:rPr>
          <w:rFonts w:hAnsi="標楷體" w:hint="eastAsia"/>
          <w:color w:val="000000"/>
        </w:rPr>
        <w:t>，</w:t>
      </w:r>
      <w:r w:rsidR="00B5515F">
        <w:rPr>
          <w:rFonts w:hAnsi="標楷體" w:hint="eastAsia"/>
          <w:color w:val="000000"/>
        </w:rPr>
        <w:t>未雨綢繆</w:t>
      </w:r>
      <w:r w:rsidRPr="00717B7F">
        <w:rPr>
          <w:rFonts w:hAnsi="標楷體" w:hint="eastAsia"/>
          <w:color w:val="000000"/>
        </w:rPr>
        <w:t>預先演練，加強對民眾及</w:t>
      </w:r>
      <w:r w:rsidRPr="00717B7F">
        <w:rPr>
          <w:rFonts w:hint="eastAsia"/>
          <w:color w:val="000000"/>
        </w:rPr>
        <w:t>媒體</w:t>
      </w:r>
      <w:r w:rsidR="00B5515F">
        <w:rPr>
          <w:rFonts w:hint="eastAsia"/>
          <w:color w:val="000000"/>
        </w:rPr>
        <w:t>之</w:t>
      </w:r>
      <w:r w:rsidRPr="00717B7F">
        <w:rPr>
          <w:rFonts w:hAnsi="標楷體" w:hint="eastAsia"/>
          <w:color w:val="000000"/>
        </w:rPr>
        <w:t>防疫宣導，以</w:t>
      </w:r>
      <w:r w:rsidR="00B5515F">
        <w:rPr>
          <w:rFonts w:hint="eastAsia"/>
          <w:color w:val="000000"/>
        </w:rPr>
        <w:t>落實有效之</w:t>
      </w:r>
      <w:r w:rsidRPr="00717B7F">
        <w:rPr>
          <w:rFonts w:hint="eastAsia"/>
          <w:color w:val="000000"/>
        </w:rPr>
        <w:t>防疫</w:t>
      </w:r>
      <w:r w:rsidR="00B5515F">
        <w:rPr>
          <w:rFonts w:hint="eastAsia"/>
          <w:color w:val="000000"/>
        </w:rPr>
        <w:t>機制</w:t>
      </w:r>
      <w:r w:rsidRPr="00717B7F">
        <w:rPr>
          <w:rFonts w:hAnsi="標楷體" w:hint="eastAsia"/>
          <w:color w:val="000000"/>
          <w:szCs w:val="32"/>
        </w:rPr>
        <w:t>。</w:t>
      </w:r>
    </w:p>
    <w:p w:rsidR="00717B7F" w:rsidRPr="00717B7F" w:rsidRDefault="00717B7F" w:rsidP="00717B7F">
      <w:pPr>
        <w:pStyle w:val="3"/>
        <w:rPr>
          <w:rFonts w:hint="eastAsia"/>
          <w:color w:val="000000"/>
        </w:rPr>
      </w:pPr>
      <w:r w:rsidRPr="00717B7F">
        <w:rPr>
          <w:rFonts w:hint="eastAsia"/>
          <w:color w:val="000000"/>
        </w:rPr>
        <w:t>H1N1新型流感發生時，衛生署依傳染病防治法規定公告為第1類傳染病，個案須收治於隔離病房，該署並函請各縣市衛生局轉知醫療院所配合辦理通報及使用公費流感抗病毒藥劑，亦函請各衛生局轉知各醫療院所有關H1N1新型流感檢體採檢及生物安全相關事宜，另亦函請各醫院維持即時疫情監視及預警系統（RODS）之正常運作。</w:t>
      </w:r>
    </w:p>
    <w:p w:rsidR="00717B7F" w:rsidRPr="00717B7F" w:rsidRDefault="00717B7F" w:rsidP="00717B7F">
      <w:pPr>
        <w:pStyle w:val="3"/>
        <w:rPr>
          <w:rFonts w:hint="eastAsia"/>
          <w:color w:val="000000"/>
        </w:rPr>
      </w:pPr>
      <w:r w:rsidRPr="00717B7F">
        <w:rPr>
          <w:rFonts w:hint="eastAsia"/>
          <w:color w:val="000000"/>
        </w:rPr>
        <w:t>另為使國內傳染病防治醫療體系運作，該署亦函請傳染病防治醫療網各醫院儘速完成標準負壓隔離病房各項自我查核準備工作、函請各醫學會將HINl新型流感之防治及疫情資訊列入醫事人員繼續教育優先辦理之課程、指示由各區醫療網指揮官整合傳染病防治醫療網及緊急醫療網以及各醫療院所，</w:t>
      </w:r>
      <w:r w:rsidRPr="00717B7F">
        <w:rPr>
          <w:rFonts w:hint="eastAsia"/>
          <w:color w:val="000000"/>
        </w:rPr>
        <w:lastRenderedPageBreak/>
        <w:t>提供病患妥適醫療照護，另該署亦函請各縣市衛生局轉知轄區醫院，針對大量病患就醫動線、收治替代場所等事宜及早準備，並預作演練，以及由該署公（發）布因應</w:t>
      </w:r>
      <w:r w:rsidR="000D3D90">
        <w:rPr>
          <w:rFonts w:hint="eastAsia"/>
          <w:color w:val="000000"/>
        </w:rPr>
        <w:t>H1N1</w:t>
      </w:r>
      <w:r w:rsidRPr="00717B7F">
        <w:rPr>
          <w:rFonts w:hint="eastAsia"/>
          <w:color w:val="000000"/>
        </w:rPr>
        <w:t>新型流感相關作業規範及指引。</w:t>
      </w:r>
    </w:p>
    <w:p w:rsidR="00717B7F" w:rsidRPr="00717B7F" w:rsidRDefault="000D3D90" w:rsidP="00717B7F">
      <w:pPr>
        <w:pStyle w:val="3"/>
        <w:rPr>
          <w:rFonts w:hint="eastAsia"/>
          <w:color w:val="000000"/>
        </w:rPr>
      </w:pPr>
      <w:r>
        <w:rPr>
          <w:rFonts w:hint="eastAsia"/>
          <w:color w:val="000000"/>
        </w:rPr>
        <w:t>H1N1</w:t>
      </w:r>
      <w:r w:rsidR="00717B7F" w:rsidRPr="00717B7F">
        <w:rPr>
          <w:rFonts w:hint="eastAsia"/>
          <w:color w:val="000000"/>
        </w:rPr>
        <w:t>新型流感各項防疫措施尚須民眾配合，該署自98年4月下旬開始，即展開H1N1新型流感防治之衛教</w:t>
      </w:r>
      <w:r w:rsidR="009E261A">
        <w:rPr>
          <w:rFonts w:hint="eastAsia"/>
          <w:color w:val="000000"/>
        </w:rPr>
        <w:t>宣</w:t>
      </w:r>
      <w:r w:rsidR="00717B7F" w:rsidRPr="00717B7F">
        <w:rPr>
          <w:rFonts w:hint="eastAsia"/>
          <w:color w:val="000000"/>
        </w:rPr>
        <w:t>導，以多元方式辦理，此外，1922民眾諮詢專線亦提供民眾24小時疫情通報及各項諮詢服務；除辦理各項衛教宣導外，另亦對民眾辦理H1Nl新型流感疫苗接種及不良反應事件之宣導。</w:t>
      </w:r>
    </w:p>
    <w:p w:rsidR="00717B7F" w:rsidRPr="00717B7F" w:rsidRDefault="00717B7F" w:rsidP="00717B7F">
      <w:pPr>
        <w:pStyle w:val="3"/>
        <w:ind w:leftChars="205" w:left="1394"/>
        <w:rPr>
          <w:rFonts w:hint="eastAsia"/>
          <w:color w:val="000000"/>
        </w:rPr>
      </w:pPr>
      <w:r w:rsidRPr="00717B7F">
        <w:rPr>
          <w:rFonts w:hint="eastAsia"/>
          <w:color w:val="000000"/>
        </w:rPr>
        <w:t>衛生署上開各項結合防疫體系及公衛體系以及對民宣導之作法，尚稱允當，惟H1N1新型流感雖造成民眾恐慌，最後並未出現重大疫情，故衛生署上開諸多函示，雖完成宣示效果，國內防疫體系及公衛體系實際能否因應大規模疫情發生，尚須實際驗證，故該署允宜規劃進行大規模演練。又基於國外如</w:t>
      </w:r>
      <w:r w:rsidRPr="00717B7F">
        <w:rPr>
          <w:rFonts w:hAnsi="標楷體" w:hint="eastAsia"/>
          <w:color w:val="000000"/>
          <w:szCs w:val="32"/>
        </w:rPr>
        <w:t>瑞典、加拿大、荷蘭及美國等</w:t>
      </w:r>
      <w:r w:rsidRPr="00717B7F">
        <w:rPr>
          <w:rFonts w:hint="eastAsia"/>
          <w:color w:val="000000"/>
        </w:rPr>
        <w:t>H1N1新型流感疫苗接種率皆達30</w:t>
      </w:r>
      <w:r w:rsidRPr="00717B7F">
        <w:rPr>
          <w:rFonts w:hAnsi="標楷體" w:hint="eastAsia"/>
          <w:color w:val="000000"/>
          <w:szCs w:val="32"/>
        </w:rPr>
        <w:t>％以上，甚至高達43%，足證我國24.6％接種率仍有提昇空間，且國內因</w:t>
      </w:r>
      <w:r w:rsidRPr="00717B7F">
        <w:rPr>
          <w:rFonts w:hint="eastAsia"/>
          <w:color w:val="000000"/>
        </w:rPr>
        <w:t>接種後疑似不良反應個案出現，猶導致緩打潮發生，顯見與民眾</w:t>
      </w:r>
      <w:r w:rsidRPr="00717B7F">
        <w:rPr>
          <w:rFonts w:hAnsi="標楷體" w:hint="eastAsia"/>
          <w:color w:val="000000"/>
          <w:szCs w:val="32"/>
        </w:rPr>
        <w:t>溝通部分仍需檢討，故</w:t>
      </w:r>
      <w:r w:rsidRPr="00717B7F">
        <w:rPr>
          <w:rFonts w:hint="eastAsia"/>
          <w:color w:val="000000"/>
        </w:rPr>
        <w:t>該署平日即應善盡與民眾溝通之職責，</w:t>
      </w:r>
      <w:r w:rsidRPr="00717B7F">
        <w:rPr>
          <w:rFonts w:hAnsi="標楷體" w:hint="eastAsia"/>
          <w:color w:val="000000"/>
          <w:szCs w:val="32"/>
        </w:rPr>
        <w:t>多借助傳播溝通專家，跨領域合作協助該署，</w:t>
      </w:r>
      <w:r w:rsidRPr="00717B7F">
        <w:rPr>
          <w:rFonts w:hint="eastAsia"/>
          <w:color w:val="000000"/>
        </w:rPr>
        <w:t>提供民眾尤其媒體詳盡防疫知識，以協助建立正確防疫觀念</w:t>
      </w:r>
      <w:r w:rsidRPr="00717B7F">
        <w:rPr>
          <w:rFonts w:hAnsi="標楷體" w:hint="eastAsia"/>
          <w:color w:val="000000"/>
          <w:szCs w:val="32"/>
        </w:rPr>
        <w:t>。</w:t>
      </w:r>
    </w:p>
    <w:p w:rsidR="00717B7F" w:rsidRPr="00717B7F" w:rsidRDefault="00717B7F" w:rsidP="00717B7F">
      <w:pPr>
        <w:pStyle w:val="2"/>
        <w:ind w:leftChars="102" w:left="1027" w:hanging="680"/>
        <w:rPr>
          <w:rFonts w:hint="eastAsia"/>
          <w:color w:val="000000"/>
        </w:rPr>
      </w:pPr>
      <w:r w:rsidRPr="00717B7F">
        <w:rPr>
          <w:rFonts w:hAnsi="標楷體" w:hint="eastAsia"/>
          <w:color w:val="000000"/>
        </w:rPr>
        <w:t>為防範</w:t>
      </w:r>
      <w:r w:rsidRPr="00717B7F">
        <w:rPr>
          <w:rFonts w:hint="eastAsia"/>
          <w:color w:val="000000"/>
        </w:rPr>
        <w:t>H1N1新型流感疫情</w:t>
      </w:r>
      <w:r w:rsidR="00B5515F">
        <w:rPr>
          <w:rFonts w:hint="eastAsia"/>
          <w:color w:val="000000"/>
        </w:rPr>
        <w:t>持續發生</w:t>
      </w:r>
      <w:r w:rsidRPr="00717B7F">
        <w:rPr>
          <w:rFonts w:hAnsi="標楷體" w:hint="eastAsia"/>
          <w:color w:val="000000"/>
        </w:rPr>
        <w:t>，衛生署宜持續進行</w:t>
      </w:r>
      <w:r w:rsidRPr="00717B7F">
        <w:rPr>
          <w:rFonts w:hint="eastAsia"/>
          <w:color w:val="000000"/>
        </w:rPr>
        <w:t>各項疫情監視、疫苗接種</w:t>
      </w:r>
      <w:r w:rsidR="00B5515F">
        <w:rPr>
          <w:rFonts w:hint="eastAsia"/>
          <w:color w:val="000000"/>
        </w:rPr>
        <w:t>工作，並</w:t>
      </w:r>
      <w:r w:rsidRPr="00717B7F">
        <w:rPr>
          <w:rFonts w:hint="eastAsia"/>
          <w:color w:val="000000"/>
        </w:rPr>
        <w:t>提供感染病例使用抗病毒藥劑</w:t>
      </w:r>
      <w:r w:rsidR="00B5515F">
        <w:rPr>
          <w:rFonts w:hint="eastAsia"/>
          <w:color w:val="000000"/>
        </w:rPr>
        <w:t>，以有效</w:t>
      </w:r>
      <w:r w:rsidR="002A01A3">
        <w:rPr>
          <w:rFonts w:hint="eastAsia"/>
          <w:color w:val="000000"/>
        </w:rPr>
        <w:t>治療病患。</w:t>
      </w:r>
    </w:p>
    <w:p w:rsidR="00717B7F" w:rsidRPr="00717B7F" w:rsidRDefault="00717B7F" w:rsidP="00717B7F">
      <w:pPr>
        <w:pStyle w:val="3"/>
        <w:rPr>
          <w:rFonts w:hint="eastAsia"/>
          <w:bCs w:val="0"/>
          <w:color w:val="000000"/>
        </w:rPr>
      </w:pPr>
      <w:r w:rsidRPr="00717B7F">
        <w:rPr>
          <w:rFonts w:hint="eastAsia"/>
          <w:color w:val="000000"/>
        </w:rPr>
        <w:t>基於全球H1N1新型流感疫情趨緩，國內第2波疫情結束，衛生署報請行政院解散指揮中心，並於99</w:t>
      </w:r>
      <w:r w:rsidRPr="00717B7F">
        <w:rPr>
          <w:rFonts w:hint="eastAsia"/>
          <w:color w:val="000000"/>
        </w:rPr>
        <w:lastRenderedPageBreak/>
        <w:t>年2月24日奉行政院長同意解除任務，相關防疫工作於指揮中心任務解除後回歸常態。惟依世界衛生組織（WHO）公布之全球最新疫情訊息，在若干東南亞、西非、中美及南美熱帶國家，H1N1新型流感疫情有活躍趨勢，而目前國內亦出現死亡個案，且於軍營入伍新兵中出現H1N1新型流感群聚事件，在在顯示此流感威脅仍在。</w:t>
      </w:r>
    </w:p>
    <w:p w:rsidR="00717B7F" w:rsidRPr="00717B7F" w:rsidRDefault="00717B7F" w:rsidP="00717B7F">
      <w:pPr>
        <w:pStyle w:val="3"/>
        <w:rPr>
          <w:rFonts w:hint="eastAsia"/>
          <w:bCs w:val="0"/>
          <w:color w:val="000000"/>
        </w:rPr>
      </w:pPr>
      <w:r w:rsidRPr="00717B7F">
        <w:rPr>
          <w:rFonts w:hint="eastAsia"/>
          <w:color w:val="000000"/>
        </w:rPr>
        <w:t>為防範不可預期之第3波疫情，衛生署允應對防疫工作持續警覺，</w:t>
      </w:r>
      <w:r w:rsidRPr="00717B7F">
        <w:rPr>
          <w:rFonts w:hAnsi="標楷體" w:hint="eastAsia"/>
          <w:color w:val="000000"/>
          <w:szCs w:val="32"/>
        </w:rPr>
        <w:t>雖</w:t>
      </w:r>
      <w:r w:rsidRPr="00717B7F">
        <w:rPr>
          <w:rFonts w:hint="eastAsia"/>
          <w:color w:val="000000"/>
        </w:rPr>
        <w:t>H1N1新型流感</w:t>
      </w:r>
      <w:r w:rsidRPr="00717B7F">
        <w:rPr>
          <w:rFonts w:hAnsi="標楷體" w:hint="eastAsia"/>
          <w:color w:val="000000"/>
          <w:szCs w:val="32"/>
        </w:rPr>
        <w:t>致死病例未如預估，但不應因而低估該流感嚴重性，為防範第3波疫情仍可能爆發，</w:t>
      </w:r>
      <w:r w:rsidRPr="00717B7F">
        <w:rPr>
          <w:rFonts w:hint="eastAsia"/>
          <w:color w:val="000000"/>
        </w:rPr>
        <w:t>該署宜參據世界衛生組織（WHO）之防治建議，持續進行流感輕症、重症、病毒及死亡等各項疫情監視，並與WHO保持密切連繫，一旦有第3波疫情出現跡象，即隨時依法啟動指揮中心。</w:t>
      </w:r>
    </w:p>
    <w:p w:rsidR="00717B7F" w:rsidRPr="00717B7F" w:rsidRDefault="00717B7F" w:rsidP="00717B7F">
      <w:pPr>
        <w:pStyle w:val="3"/>
        <w:rPr>
          <w:rFonts w:hint="eastAsia"/>
          <w:bCs w:val="0"/>
          <w:color w:val="000000"/>
        </w:rPr>
      </w:pPr>
      <w:r w:rsidRPr="00717B7F">
        <w:rPr>
          <w:rFonts w:hint="eastAsia"/>
          <w:bCs w:val="0"/>
          <w:color w:val="000000"/>
        </w:rPr>
        <w:t>又國內從去（98）年7月至今累計有9百餘例新流感住院病例，其中43例死亡，僅1例曾接種疫苗，</w:t>
      </w:r>
      <w:r w:rsidRPr="00717B7F">
        <w:rPr>
          <w:rFonts w:hint="eastAsia"/>
          <w:color w:val="000000"/>
        </w:rPr>
        <w:t>基此，該署仍應積極推動出國旅遊民眾、慢性病患者、高危險群及入伍役男接受疫苗接種，該署亦應主動至軍營、機場、</w:t>
      </w:r>
      <w:r w:rsidRPr="00717B7F">
        <w:rPr>
          <w:rFonts w:hAnsi="標楷體" w:hint="eastAsia"/>
          <w:color w:val="000000"/>
          <w:szCs w:val="32"/>
        </w:rPr>
        <w:t>拘留所、監獄及大陸地區人民、外國人強制出境前之收容處所予以集中接種服務，以防群聚感染。另</w:t>
      </w:r>
      <w:r w:rsidRPr="00717B7F">
        <w:rPr>
          <w:rFonts w:hint="eastAsia"/>
          <w:color w:val="000000"/>
        </w:rPr>
        <w:t>為滿足民眾H1N1新型流感疫苗接種之需求，該署仍應結合醫療院所負責持續提供民眾接種服務，至於</w:t>
      </w:r>
      <w:r w:rsidRPr="00717B7F">
        <w:rPr>
          <w:rFonts w:hint="eastAsia"/>
          <w:bCs w:val="0"/>
          <w:color w:val="000000"/>
        </w:rPr>
        <w:t>儲備之抗病毒藥劑，該署亦應督飭各縣市衛生局及其合約醫療機構提供感染病例使用，</w:t>
      </w:r>
      <w:r w:rsidRPr="00717B7F">
        <w:rPr>
          <w:rFonts w:hint="eastAsia"/>
          <w:color w:val="000000"/>
        </w:rPr>
        <w:t>以有效治療病患。</w:t>
      </w:r>
    </w:p>
    <w:p w:rsidR="00717B7F" w:rsidRPr="00717B7F" w:rsidRDefault="00717B7F" w:rsidP="00717B7F">
      <w:pPr>
        <w:pStyle w:val="1"/>
        <w:tabs>
          <w:tab w:val="num" w:pos="720"/>
        </w:tabs>
        <w:ind w:left="720" w:hanging="720"/>
        <w:rPr>
          <w:rFonts w:hint="eastAsia"/>
          <w:color w:val="000000"/>
        </w:rPr>
      </w:pPr>
      <w:r w:rsidRPr="00717B7F">
        <w:rPr>
          <w:rFonts w:hint="eastAsia"/>
          <w:color w:val="000000"/>
        </w:rPr>
        <w:t>處理辦法：</w:t>
      </w:r>
    </w:p>
    <w:p w:rsidR="00717B7F" w:rsidRPr="00717B7F" w:rsidRDefault="00717B7F" w:rsidP="00717B7F">
      <w:pPr>
        <w:pStyle w:val="2"/>
        <w:tabs>
          <w:tab w:val="num" w:pos="720"/>
        </w:tabs>
        <w:rPr>
          <w:rFonts w:hint="eastAsia"/>
          <w:color w:val="000000"/>
        </w:rPr>
      </w:pPr>
      <w:r w:rsidRPr="00717B7F">
        <w:rPr>
          <w:rFonts w:hint="eastAsia"/>
          <w:color w:val="000000"/>
        </w:rPr>
        <w:t>調查意見三至</w:t>
      </w:r>
      <w:r w:rsidR="007B2732">
        <w:rPr>
          <w:rFonts w:hint="eastAsia"/>
          <w:color w:val="000000"/>
        </w:rPr>
        <w:t>七</w:t>
      </w:r>
      <w:r w:rsidRPr="00717B7F">
        <w:rPr>
          <w:rFonts w:hint="eastAsia"/>
          <w:color w:val="000000"/>
        </w:rPr>
        <w:t>，函請行政院衛生署參處見復。</w:t>
      </w:r>
    </w:p>
    <w:p w:rsidR="00717B7F" w:rsidRPr="00717B7F" w:rsidRDefault="00717B7F" w:rsidP="00717B7F">
      <w:pPr>
        <w:pStyle w:val="2"/>
        <w:tabs>
          <w:tab w:val="num" w:pos="720"/>
        </w:tabs>
        <w:rPr>
          <w:rFonts w:hint="eastAsia"/>
          <w:color w:val="000000"/>
        </w:rPr>
      </w:pPr>
      <w:r w:rsidRPr="00717B7F">
        <w:rPr>
          <w:rFonts w:hint="eastAsia"/>
          <w:color w:val="000000"/>
        </w:rPr>
        <w:t>檢附派查函及相關附件，送請財政及經濟委員會處理。</w:t>
      </w:r>
    </w:p>
    <w:sectPr w:rsidR="00717B7F" w:rsidRPr="00717B7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0E" w:rsidRDefault="00FD060E">
      <w:r>
        <w:separator/>
      </w:r>
    </w:p>
  </w:endnote>
  <w:endnote w:type="continuationSeparator" w:id="0">
    <w:p w:rsidR="00FD060E" w:rsidRDefault="00FD060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D8" w:rsidRDefault="00C648D8">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C90E38">
      <w:rPr>
        <w:rStyle w:val="a8"/>
        <w:noProof/>
        <w:sz w:val="24"/>
      </w:rPr>
      <w:t>10</w:t>
    </w:r>
    <w:r>
      <w:rPr>
        <w:rStyle w:val="a8"/>
        <w:sz w:val="24"/>
      </w:rPr>
      <w:fldChar w:fldCharType="end"/>
    </w:r>
  </w:p>
  <w:p w:rsidR="00C648D8" w:rsidRDefault="00C648D8">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0E" w:rsidRDefault="00FD060E">
      <w:r>
        <w:separator/>
      </w:r>
    </w:p>
  </w:footnote>
  <w:footnote w:type="continuationSeparator" w:id="0">
    <w:p w:rsidR="00FD060E" w:rsidRDefault="00FD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EBA3018"/>
    <w:lvl w:ilvl="0">
      <w:start w:val="1"/>
      <w:numFmt w:val="ideographLegalTraditional"/>
      <w:pStyle w:val="1"/>
      <w:suff w:val="nothing"/>
      <w:lvlText w:val="%1、"/>
      <w:lvlJc w:val="left"/>
      <w:pPr>
        <w:ind w:left="3393"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o:colormenu v:ext="edit" fillcolor="none [1302]"/>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57419"/>
    <w:rsid w:val="000D0AD8"/>
    <w:rsid w:val="000D3D90"/>
    <w:rsid w:val="000E25EC"/>
    <w:rsid w:val="001F0628"/>
    <w:rsid w:val="0020505F"/>
    <w:rsid w:val="002A01A3"/>
    <w:rsid w:val="002B4E1D"/>
    <w:rsid w:val="004B14D0"/>
    <w:rsid w:val="00510A6C"/>
    <w:rsid w:val="0059390A"/>
    <w:rsid w:val="005F11B2"/>
    <w:rsid w:val="00657419"/>
    <w:rsid w:val="006C3B1A"/>
    <w:rsid w:val="00717B7F"/>
    <w:rsid w:val="007B2732"/>
    <w:rsid w:val="00831868"/>
    <w:rsid w:val="00840F38"/>
    <w:rsid w:val="0091069C"/>
    <w:rsid w:val="009C0CA6"/>
    <w:rsid w:val="009D4B9C"/>
    <w:rsid w:val="009E261A"/>
    <w:rsid w:val="00A81B9F"/>
    <w:rsid w:val="00A90AB2"/>
    <w:rsid w:val="00B0114C"/>
    <w:rsid w:val="00B37242"/>
    <w:rsid w:val="00B5515F"/>
    <w:rsid w:val="00B60A32"/>
    <w:rsid w:val="00C37C9C"/>
    <w:rsid w:val="00C6453F"/>
    <w:rsid w:val="00C648D8"/>
    <w:rsid w:val="00C867F5"/>
    <w:rsid w:val="00C90E38"/>
    <w:rsid w:val="00CB1170"/>
    <w:rsid w:val="00D80112"/>
    <w:rsid w:val="00DB2118"/>
    <w:rsid w:val="00DB295F"/>
    <w:rsid w:val="00DC1A38"/>
    <w:rsid w:val="00DC5905"/>
    <w:rsid w:val="00E20E44"/>
    <w:rsid w:val="00F72E7F"/>
    <w:rsid w:val="00FD060E"/>
    <w:rsid w:val="00FF69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35"/>
      </w:numPr>
      <w:kinsoku w:val="0"/>
      <w:ind w:left="699"/>
      <w:jc w:val="both"/>
      <w:outlineLvl w:val="0"/>
    </w:pPr>
    <w:rPr>
      <w:rFonts w:ascii="標楷體" w:hAnsi="Arial"/>
      <w:bCs/>
      <w:kern w:val="0"/>
      <w:szCs w:val="52"/>
    </w:rPr>
  </w:style>
  <w:style w:type="paragraph" w:styleId="2">
    <w:name w:val="heading 2"/>
    <w:basedOn w:val="a1"/>
    <w:qFormat/>
    <w:pPr>
      <w:numPr>
        <w:ilvl w:val="1"/>
        <w:numId w:val="35"/>
      </w:numPr>
      <w:kinsoku w:val="0"/>
      <w:jc w:val="both"/>
      <w:outlineLvl w:val="1"/>
    </w:pPr>
    <w:rPr>
      <w:rFonts w:ascii="標楷體" w:hAnsi="Arial"/>
      <w:bCs/>
      <w:kern w:val="0"/>
      <w:szCs w:val="48"/>
    </w:rPr>
  </w:style>
  <w:style w:type="paragraph" w:styleId="3">
    <w:name w:val="heading 3"/>
    <w:basedOn w:val="a1"/>
    <w:qFormat/>
    <w:pPr>
      <w:numPr>
        <w:ilvl w:val="2"/>
        <w:numId w:val="35"/>
      </w:numPr>
      <w:kinsoku w:val="0"/>
      <w:jc w:val="both"/>
      <w:outlineLvl w:val="2"/>
    </w:pPr>
    <w:rPr>
      <w:rFonts w:ascii="標楷體" w:hAnsi="Arial"/>
      <w:bCs/>
      <w:kern w:val="0"/>
      <w:szCs w:val="36"/>
    </w:rPr>
  </w:style>
  <w:style w:type="paragraph" w:styleId="4">
    <w:name w:val="heading 4"/>
    <w:basedOn w:val="a1"/>
    <w:qFormat/>
    <w:pPr>
      <w:numPr>
        <w:ilvl w:val="3"/>
        <w:numId w:val="35"/>
      </w:numPr>
      <w:jc w:val="both"/>
      <w:outlineLvl w:val="3"/>
    </w:pPr>
    <w:rPr>
      <w:rFonts w:ascii="標楷體" w:hAnsi="Arial"/>
      <w:szCs w:val="36"/>
    </w:rPr>
  </w:style>
  <w:style w:type="paragraph" w:styleId="5">
    <w:name w:val="heading 5"/>
    <w:basedOn w:val="a1"/>
    <w:qFormat/>
    <w:pPr>
      <w:numPr>
        <w:ilvl w:val="4"/>
        <w:numId w:val="35"/>
      </w:numPr>
      <w:kinsoku w:val="0"/>
      <w:jc w:val="both"/>
      <w:outlineLvl w:val="4"/>
    </w:pPr>
    <w:rPr>
      <w:rFonts w:ascii="標楷體" w:hAnsi="Arial"/>
      <w:bCs/>
      <w:szCs w:val="36"/>
    </w:rPr>
  </w:style>
  <w:style w:type="paragraph" w:styleId="6">
    <w:name w:val="heading 6"/>
    <w:basedOn w:val="a1"/>
    <w:qFormat/>
    <w:pPr>
      <w:numPr>
        <w:ilvl w:val="5"/>
        <w:numId w:val="35"/>
      </w:numPr>
      <w:tabs>
        <w:tab w:val="left" w:pos="2094"/>
      </w:tabs>
      <w:kinsoku w:val="0"/>
      <w:jc w:val="both"/>
      <w:outlineLvl w:val="5"/>
    </w:pPr>
    <w:rPr>
      <w:rFonts w:ascii="標楷體" w:hAnsi="Arial"/>
      <w:szCs w:val="36"/>
    </w:rPr>
  </w:style>
  <w:style w:type="paragraph" w:styleId="7">
    <w:name w:val="heading 7"/>
    <w:basedOn w:val="a1"/>
    <w:qFormat/>
    <w:pPr>
      <w:numPr>
        <w:ilvl w:val="6"/>
        <w:numId w:val="35"/>
      </w:numPr>
      <w:kinsoku w:val="0"/>
      <w:jc w:val="both"/>
      <w:outlineLvl w:val="6"/>
    </w:pPr>
    <w:rPr>
      <w:rFonts w:ascii="標楷體" w:hAnsi="Arial"/>
      <w:bCs/>
      <w:szCs w:val="36"/>
    </w:rPr>
  </w:style>
  <w:style w:type="paragraph" w:styleId="8">
    <w:name w:val="heading 8"/>
    <w:basedOn w:val="a1"/>
    <w:qFormat/>
    <w:pPr>
      <w:numPr>
        <w:ilvl w:val="7"/>
        <w:numId w:val="35"/>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a">
    <w:name w:val="Hyperlink"/>
    <w:basedOn w:val="a2"/>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character" w:customStyle="1" w:styleId="a6">
    <w:name w:val="簽名 字元"/>
    <w:basedOn w:val="a2"/>
    <w:link w:val="a5"/>
    <w:semiHidden/>
    <w:rsid w:val="00717B7F"/>
    <w:rPr>
      <w:rFonts w:ascii="標楷體" w:eastAsia="標楷體"/>
      <w:b/>
      <w:snapToGrid w:val="0"/>
      <w:spacing w:val="10"/>
      <w:kern w:val="2"/>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s>
</file>

<file path=word/webSettings.xml><?xml version="1.0" encoding="utf-8"?>
<w:webSettings xmlns:r="http://schemas.openxmlformats.org/officeDocument/2006/relationships" xmlns:w="http://schemas.openxmlformats.org/wordprocessingml/2006/main">
  <w:divs>
    <w:div w:id="585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6\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0B69-BB65-48A9-A392-7988C8C3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10</Pages>
  <Words>946</Words>
  <Characters>5395</Characters>
  <Application>Microsoft Office Word</Application>
  <DocSecurity>0</DocSecurity>
  <Lines>44</Lines>
  <Paragraphs>12</Paragraphs>
  <ScaleCrop>false</ScaleCrop>
  <Company>cy</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2010-08-05T01:50:00Z</cp:lastPrinted>
  <dcterms:created xsi:type="dcterms:W3CDTF">2010-08-05T06:44:00Z</dcterms:created>
  <dcterms:modified xsi:type="dcterms:W3CDTF">2010-08-05T06:44:00Z</dcterms:modified>
</cp:coreProperties>
</file>